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2944025"/>
        <w:docPartObj>
          <w:docPartGallery w:val="Cover Pages"/>
          <w:docPartUnique/>
        </w:docPartObj>
      </w:sdtPr>
      <w:sdtEndPr>
        <w:rPr>
          <w:rFonts w:cstheme="minorHAnsi"/>
        </w:rPr>
      </w:sdtEndPr>
      <w:sdtContent>
        <w:p w14:paraId="7598A185" w14:textId="73AA8192" w:rsidR="00455496" w:rsidRDefault="00455496">
          <w:r>
            <w:rPr>
              <w:noProof/>
            </w:rPr>
            <mc:AlternateContent>
              <mc:Choice Requires="wpg">
                <w:drawing>
                  <wp:anchor distT="0" distB="0" distL="114300" distR="114300" simplePos="0" relativeHeight="251659264" behindDoc="1" locked="0" layoutInCell="1" allowOverlap="1" wp14:anchorId="7B7957CF" wp14:editId="792AA0FF">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BC5ECE8" w14:textId="77777777" w:rsidR="00455496" w:rsidRDefault="0045549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3A42D42" w14:textId="1BBC048E" w:rsidR="00455496" w:rsidRDefault="00CC12C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2022 Emerging BI trends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C692BA4" w14:textId="5FE93917" w:rsidR="00455496" w:rsidRDefault="00752127">
                                      <w:pPr>
                                        <w:pStyle w:val="NoSpacing"/>
                                        <w:spacing w:before="120"/>
                                        <w:rPr>
                                          <w:color w:val="4472C4" w:themeColor="accent1"/>
                                          <w:sz w:val="36"/>
                                          <w:szCs w:val="36"/>
                                        </w:rPr>
                                      </w:pPr>
                                      <w:r>
                                        <w:rPr>
                                          <w:color w:val="4472C4" w:themeColor="accent1"/>
                                          <w:sz w:val="36"/>
                                          <w:szCs w:val="36"/>
                                        </w:rPr>
                                        <w:t xml:space="preserve">Noemi </w:t>
                                      </w:r>
                                      <w:proofErr w:type="spellStart"/>
                                      <w:r>
                                        <w:rPr>
                                          <w:color w:val="4472C4" w:themeColor="accent1"/>
                                          <w:sz w:val="36"/>
                                          <w:szCs w:val="36"/>
                                        </w:rPr>
                                        <w:t>Bregolin</w:t>
                                      </w:r>
                                      <w:proofErr w:type="spellEnd"/>
                                      <w:r>
                                        <w:rPr>
                                          <w:color w:val="4472C4" w:themeColor="accent1"/>
                                          <w:sz w:val="36"/>
                                          <w:szCs w:val="36"/>
                                        </w:rPr>
                                        <w:t xml:space="preserve"> (2030799)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B7957CF"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7BC5ECE8" w14:textId="77777777" w:rsidR="00455496" w:rsidRDefault="0045549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3A42D42" w14:textId="1BBC048E" w:rsidR="00455496" w:rsidRDefault="00CC12C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2022 Emerging BI trends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C692BA4" w14:textId="5FE93917" w:rsidR="00455496" w:rsidRDefault="00752127">
                                <w:pPr>
                                  <w:pStyle w:val="NoSpacing"/>
                                  <w:spacing w:before="120"/>
                                  <w:rPr>
                                    <w:color w:val="4472C4" w:themeColor="accent1"/>
                                    <w:sz w:val="36"/>
                                    <w:szCs w:val="36"/>
                                  </w:rPr>
                                </w:pPr>
                                <w:r>
                                  <w:rPr>
                                    <w:color w:val="4472C4" w:themeColor="accent1"/>
                                    <w:sz w:val="36"/>
                                    <w:szCs w:val="36"/>
                                  </w:rPr>
                                  <w:t xml:space="preserve">Noemi </w:t>
                                </w:r>
                                <w:proofErr w:type="spellStart"/>
                                <w:r>
                                  <w:rPr>
                                    <w:color w:val="4472C4" w:themeColor="accent1"/>
                                    <w:sz w:val="36"/>
                                    <w:szCs w:val="36"/>
                                  </w:rPr>
                                  <w:t>Bregolin</w:t>
                                </w:r>
                                <w:proofErr w:type="spellEnd"/>
                                <w:r>
                                  <w:rPr>
                                    <w:color w:val="4472C4" w:themeColor="accent1"/>
                                    <w:sz w:val="36"/>
                                    <w:szCs w:val="36"/>
                                  </w:rPr>
                                  <w:t xml:space="preserve"> (2030799)</w:t>
                                </w:r>
                              </w:p>
                            </w:sdtContent>
                          </w:sdt>
                        </w:txbxContent>
                      </v:textbox>
                    </v:shape>
                    <w10:wrap anchorx="page" anchory="page"/>
                  </v:group>
                </w:pict>
              </mc:Fallback>
            </mc:AlternateContent>
          </w:r>
        </w:p>
        <w:p w14:paraId="4674E3D4" w14:textId="12E3A113" w:rsidR="00455496" w:rsidRDefault="00455496">
          <w:pPr>
            <w:rPr>
              <w:rFonts w:cstheme="minorHAnsi"/>
            </w:rPr>
          </w:pPr>
          <w:r>
            <w:rPr>
              <w:rFonts w:cstheme="minorHAnsi"/>
            </w:rPr>
            <w:br w:type="page"/>
          </w:r>
        </w:p>
      </w:sdtContent>
    </w:sdt>
    <w:p w14:paraId="345DB5C0" w14:textId="77777777" w:rsidR="00BB2608" w:rsidRPr="00044502" w:rsidRDefault="00BB2608">
      <w:pPr>
        <w:rPr>
          <w:rFonts w:cstheme="minorHAnsi"/>
        </w:rPr>
      </w:pPr>
    </w:p>
    <w:p w14:paraId="0328DBFC" w14:textId="77777777" w:rsidR="00FD0FEF" w:rsidRDefault="00FD0FEF" w:rsidP="00752127">
      <w:pPr>
        <w:jc w:val="center"/>
        <w:rPr>
          <w:rFonts w:cstheme="minorHAnsi"/>
          <w:sz w:val="40"/>
          <w:szCs w:val="40"/>
        </w:rPr>
      </w:pPr>
    </w:p>
    <w:sdt>
      <w:sdtPr>
        <w:rPr>
          <w:caps w:val="0"/>
          <w:spacing w:val="0"/>
          <w:sz w:val="20"/>
          <w:szCs w:val="20"/>
        </w:rPr>
        <w:id w:val="-672029250"/>
        <w:docPartObj>
          <w:docPartGallery w:val="Table of Contents"/>
          <w:docPartUnique/>
        </w:docPartObj>
      </w:sdtPr>
      <w:sdtEndPr>
        <w:rPr>
          <w:b/>
          <w:bCs/>
          <w:noProof/>
        </w:rPr>
      </w:sdtEndPr>
      <w:sdtContent>
        <w:p w14:paraId="4D2F3C8E" w14:textId="518810CC" w:rsidR="00FD0FEF" w:rsidRPr="009D3E9E" w:rsidRDefault="00FD0FEF" w:rsidP="009D3E9E">
          <w:pPr>
            <w:pStyle w:val="Heading2"/>
            <w:jc w:val="center"/>
            <w:rPr>
              <w:sz w:val="28"/>
              <w:szCs w:val="28"/>
            </w:rPr>
          </w:pPr>
          <w:r w:rsidRPr="009D3E9E">
            <w:rPr>
              <w:sz w:val="28"/>
              <w:szCs w:val="28"/>
            </w:rPr>
            <w:t>Table of Contents</w:t>
          </w:r>
        </w:p>
        <w:p w14:paraId="43317F10" w14:textId="77777777" w:rsidR="00FD0FEF" w:rsidRPr="00FD0FEF" w:rsidRDefault="00FD0FEF" w:rsidP="00FD0FEF">
          <w:pPr>
            <w:rPr>
              <w:rFonts w:cstheme="minorHAnsi"/>
              <w:sz w:val="22"/>
              <w:szCs w:val="22"/>
            </w:rPr>
          </w:pPr>
        </w:p>
        <w:p w14:paraId="5CE456BD" w14:textId="7D698ECD" w:rsidR="00FD0FEF" w:rsidRPr="00FD0FEF" w:rsidRDefault="00FD0FEF" w:rsidP="00CC12CB">
          <w:pPr>
            <w:rPr>
              <w:rFonts w:cstheme="minorHAnsi"/>
              <w:b/>
              <w:bCs/>
              <w:sz w:val="22"/>
              <w:szCs w:val="22"/>
            </w:rPr>
          </w:pPr>
          <w:r w:rsidRPr="00FD0FEF">
            <w:rPr>
              <w:rFonts w:cstheme="minorHAnsi"/>
              <w:b/>
              <w:bCs/>
              <w:sz w:val="22"/>
              <w:szCs w:val="22"/>
            </w:rPr>
            <w:t xml:space="preserve">Introduction </w:t>
          </w:r>
          <w:r w:rsidR="00977C89">
            <w:rPr>
              <w:rFonts w:cstheme="minorHAnsi"/>
              <w:b/>
              <w:bCs/>
              <w:sz w:val="22"/>
              <w:szCs w:val="22"/>
            </w:rPr>
            <w:t xml:space="preserve">                                                                                                                                                      p2</w:t>
          </w:r>
        </w:p>
        <w:p w14:paraId="3EE066E7" w14:textId="77777777" w:rsidR="00FD0FEF" w:rsidRPr="00FD0FEF" w:rsidRDefault="00FD0FEF" w:rsidP="00FD0FEF">
          <w:pPr>
            <w:rPr>
              <w:rFonts w:cstheme="minorHAnsi"/>
              <w:sz w:val="22"/>
              <w:szCs w:val="22"/>
            </w:rPr>
          </w:pPr>
        </w:p>
        <w:p w14:paraId="2AF4D0A0" w14:textId="77777777" w:rsidR="00FD0FEF" w:rsidRPr="00FD0FEF" w:rsidRDefault="00FD0FEF" w:rsidP="00FD0FEF">
          <w:pPr>
            <w:rPr>
              <w:rFonts w:cstheme="minorHAnsi"/>
              <w:sz w:val="22"/>
              <w:szCs w:val="22"/>
            </w:rPr>
          </w:pPr>
        </w:p>
        <w:p w14:paraId="0CF4465F" w14:textId="4A468146" w:rsidR="00FD0FEF" w:rsidRPr="00977C89" w:rsidRDefault="00FD0FEF" w:rsidP="00977C89">
          <w:pPr>
            <w:rPr>
              <w:rFonts w:cstheme="minorHAnsi"/>
              <w:b/>
              <w:bCs/>
              <w:sz w:val="22"/>
              <w:szCs w:val="22"/>
            </w:rPr>
          </w:pPr>
          <w:r w:rsidRPr="00977C89">
            <w:rPr>
              <w:rFonts w:cstheme="minorHAnsi"/>
              <w:b/>
              <w:bCs/>
              <w:sz w:val="22"/>
              <w:szCs w:val="22"/>
            </w:rPr>
            <w:t>Augmented Analysis</w:t>
          </w:r>
          <w:r w:rsidR="00977C89">
            <w:rPr>
              <w:rFonts w:cstheme="minorHAnsi"/>
              <w:b/>
              <w:bCs/>
              <w:sz w:val="22"/>
              <w:szCs w:val="22"/>
            </w:rPr>
            <w:t xml:space="preserve">                                                                                                                                        p3</w:t>
          </w:r>
        </w:p>
        <w:p w14:paraId="123C5F7D" w14:textId="194C2D11" w:rsidR="00FD0FEF" w:rsidRPr="00977C89" w:rsidRDefault="00FD0FEF" w:rsidP="00977C89">
          <w:pPr>
            <w:rPr>
              <w:rFonts w:cstheme="minorHAnsi"/>
              <w:b/>
              <w:bCs/>
              <w:sz w:val="22"/>
              <w:szCs w:val="22"/>
            </w:rPr>
          </w:pPr>
          <w:r w:rsidRPr="00977C89">
            <w:rPr>
              <w:rFonts w:cstheme="minorHAnsi"/>
              <w:b/>
              <w:bCs/>
              <w:sz w:val="22"/>
              <w:szCs w:val="22"/>
            </w:rPr>
            <w:t>Data storytelling</w:t>
          </w:r>
          <w:r w:rsidR="00977C89">
            <w:rPr>
              <w:rFonts w:cstheme="minorHAnsi"/>
              <w:b/>
              <w:bCs/>
              <w:sz w:val="22"/>
              <w:szCs w:val="22"/>
            </w:rPr>
            <w:t xml:space="preserve">                                                                                                                                               p4</w:t>
          </w:r>
        </w:p>
        <w:p w14:paraId="312801FF" w14:textId="0867AFAF" w:rsidR="00FD0FEF" w:rsidRPr="00977C89" w:rsidRDefault="00FD0FEF" w:rsidP="00977C89">
          <w:pPr>
            <w:rPr>
              <w:rFonts w:cstheme="minorHAnsi"/>
              <w:b/>
              <w:bCs/>
              <w:sz w:val="22"/>
              <w:szCs w:val="22"/>
            </w:rPr>
          </w:pPr>
          <w:r w:rsidRPr="00977C89">
            <w:rPr>
              <w:rFonts w:cstheme="minorHAnsi"/>
              <w:b/>
              <w:bCs/>
              <w:sz w:val="22"/>
              <w:szCs w:val="22"/>
            </w:rPr>
            <w:t>Collaboration BI</w:t>
          </w:r>
          <w:r w:rsidR="00977C89">
            <w:rPr>
              <w:rFonts w:cstheme="minorHAnsi"/>
              <w:b/>
              <w:bCs/>
              <w:sz w:val="22"/>
              <w:szCs w:val="22"/>
            </w:rPr>
            <w:t xml:space="preserve">                                                                                                                                                p5</w:t>
          </w:r>
        </w:p>
        <w:p w14:paraId="66E16754" w14:textId="61C609B2" w:rsidR="00FD0FEF" w:rsidRPr="00977C89" w:rsidRDefault="00FD0FEF" w:rsidP="00977C89">
          <w:pPr>
            <w:rPr>
              <w:rFonts w:cstheme="minorHAnsi"/>
              <w:b/>
              <w:bCs/>
              <w:sz w:val="22"/>
              <w:szCs w:val="22"/>
            </w:rPr>
          </w:pPr>
          <w:r w:rsidRPr="00977C89">
            <w:rPr>
              <w:rFonts w:cstheme="minorHAnsi"/>
              <w:b/>
              <w:bCs/>
              <w:sz w:val="22"/>
              <w:szCs w:val="22"/>
            </w:rPr>
            <w:t>Data governance</w:t>
          </w:r>
          <w:r w:rsidR="00977C89">
            <w:rPr>
              <w:rFonts w:cstheme="minorHAnsi"/>
              <w:b/>
              <w:bCs/>
              <w:sz w:val="22"/>
              <w:szCs w:val="22"/>
            </w:rPr>
            <w:t xml:space="preserve">                                                                                                                                               p6</w:t>
          </w:r>
        </w:p>
        <w:p w14:paraId="7045FD98" w14:textId="4D917F1B" w:rsidR="00FD0FEF" w:rsidRPr="00977C89" w:rsidRDefault="00FD0FEF" w:rsidP="00977C89">
          <w:pPr>
            <w:rPr>
              <w:rFonts w:cstheme="minorHAnsi"/>
              <w:b/>
              <w:bCs/>
              <w:sz w:val="22"/>
              <w:szCs w:val="22"/>
            </w:rPr>
          </w:pPr>
          <w:r w:rsidRPr="00977C89">
            <w:rPr>
              <w:rFonts w:cstheme="minorHAnsi"/>
              <w:b/>
              <w:bCs/>
              <w:sz w:val="22"/>
              <w:szCs w:val="22"/>
            </w:rPr>
            <w:t>Mobile BI</w:t>
          </w:r>
          <w:r w:rsidR="00977C89">
            <w:rPr>
              <w:rFonts w:cstheme="minorHAnsi"/>
              <w:b/>
              <w:bCs/>
              <w:sz w:val="22"/>
              <w:szCs w:val="22"/>
            </w:rPr>
            <w:t xml:space="preserve">                                                                                                                                                            p7</w:t>
          </w:r>
        </w:p>
        <w:p w14:paraId="481EA8A1" w14:textId="77777777" w:rsidR="00FD0FEF" w:rsidRPr="00977C89" w:rsidRDefault="00FD0FEF" w:rsidP="00FD0FEF">
          <w:pPr>
            <w:rPr>
              <w:rFonts w:cstheme="minorHAnsi"/>
              <w:b/>
              <w:bCs/>
              <w:sz w:val="22"/>
              <w:szCs w:val="22"/>
            </w:rPr>
          </w:pPr>
        </w:p>
        <w:p w14:paraId="5B37FE6E" w14:textId="77777777" w:rsidR="00FD0FEF" w:rsidRPr="00FD0FEF" w:rsidRDefault="00FD0FEF" w:rsidP="00FD0FEF">
          <w:pPr>
            <w:rPr>
              <w:rFonts w:cstheme="minorHAnsi"/>
              <w:sz w:val="22"/>
              <w:szCs w:val="22"/>
            </w:rPr>
          </w:pPr>
        </w:p>
        <w:p w14:paraId="0E28A8EA" w14:textId="764BE313" w:rsidR="00FD0FEF" w:rsidRDefault="00FD0FEF" w:rsidP="00FD0FEF">
          <w:pPr>
            <w:rPr>
              <w:rFonts w:cstheme="minorHAnsi"/>
              <w:b/>
              <w:bCs/>
              <w:sz w:val="22"/>
              <w:szCs w:val="22"/>
            </w:rPr>
          </w:pPr>
          <w:r w:rsidRPr="00FD0FEF">
            <w:rPr>
              <w:rFonts w:cstheme="minorHAnsi"/>
              <w:b/>
              <w:bCs/>
              <w:sz w:val="22"/>
              <w:szCs w:val="22"/>
            </w:rPr>
            <w:t>Conclusion</w:t>
          </w:r>
          <w:r w:rsidR="00977C89">
            <w:rPr>
              <w:rFonts w:cstheme="minorHAnsi"/>
              <w:b/>
              <w:bCs/>
              <w:sz w:val="22"/>
              <w:szCs w:val="22"/>
            </w:rPr>
            <w:t xml:space="preserve">                                                                                                                                                          p8</w:t>
          </w:r>
        </w:p>
        <w:p w14:paraId="16906DC5" w14:textId="60BC3C02" w:rsidR="00FD0FEF" w:rsidRDefault="00FD0FEF" w:rsidP="00FD0FEF">
          <w:pPr>
            <w:rPr>
              <w:rFonts w:cstheme="minorHAnsi"/>
              <w:b/>
              <w:bCs/>
              <w:sz w:val="22"/>
              <w:szCs w:val="22"/>
            </w:rPr>
          </w:pPr>
        </w:p>
        <w:p w14:paraId="6846C6D7" w14:textId="0D88A0E7" w:rsidR="00FD0FEF" w:rsidRPr="00FD0FEF" w:rsidRDefault="009D3E9E" w:rsidP="00FD0FEF">
          <w:pPr>
            <w:rPr>
              <w:rFonts w:cstheme="minorHAnsi"/>
              <w:b/>
              <w:bCs/>
              <w:sz w:val="22"/>
              <w:szCs w:val="22"/>
            </w:rPr>
          </w:pPr>
          <w:r w:rsidRPr="009D3E9E">
            <w:rPr>
              <w:rFonts w:cstheme="minorHAnsi"/>
              <w:b/>
              <w:bCs/>
              <w:sz w:val="22"/>
              <w:szCs w:val="22"/>
            </w:rPr>
            <w:t>Reference</w:t>
          </w:r>
          <w:r>
            <w:rPr>
              <w:rFonts w:cstheme="minorHAnsi"/>
              <w:b/>
              <w:bCs/>
              <w:sz w:val="22"/>
              <w:szCs w:val="22"/>
            </w:rPr>
            <w:t>s</w:t>
          </w:r>
          <w:r w:rsidR="00977C89">
            <w:rPr>
              <w:rFonts w:cstheme="minorHAnsi"/>
              <w:b/>
              <w:bCs/>
              <w:sz w:val="22"/>
              <w:szCs w:val="22"/>
            </w:rPr>
            <w:t xml:space="preserve">                                                                                                                                                         p9</w:t>
          </w:r>
        </w:p>
        <w:p w14:paraId="2832FCB6" w14:textId="65F345C1" w:rsidR="00FD0FEF" w:rsidRDefault="00000000"/>
      </w:sdtContent>
    </w:sdt>
    <w:p w14:paraId="0451400A" w14:textId="77777777" w:rsidR="00FD0FEF" w:rsidRDefault="00FD0FEF" w:rsidP="00752127">
      <w:pPr>
        <w:jc w:val="center"/>
        <w:rPr>
          <w:rFonts w:cstheme="minorHAnsi"/>
          <w:sz w:val="40"/>
          <w:szCs w:val="40"/>
        </w:rPr>
      </w:pPr>
    </w:p>
    <w:p w14:paraId="3579C325" w14:textId="1DD24217" w:rsidR="00FD0FEF" w:rsidRPr="00FD0FEF" w:rsidRDefault="00FD0FEF" w:rsidP="00FD0FEF">
      <w:pPr>
        <w:jc w:val="center"/>
        <w:rPr>
          <w:rFonts w:cstheme="minorHAnsi"/>
          <w:sz w:val="22"/>
          <w:szCs w:val="22"/>
        </w:rPr>
      </w:pPr>
    </w:p>
    <w:p w14:paraId="078C87E8" w14:textId="46887BA2" w:rsidR="00FD0FEF" w:rsidRDefault="00FD0FEF" w:rsidP="00752127">
      <w:pPr>
        <w:rPr>
          <w:rFonts w:cstheme="minorHAnsi"/>
        </w:rPr>
      </w:pPr>
    </w:p>
    <w:p w14:paraId="6460E7F0" w14:textId="263E35A3" w:rsidR="00FD0FEF" w:rsidRDefault="00FD0FEF" w:rsidP="00FD0FEF">
      <w:pPr>
        <w:rPr>
          <w:rFonts w:cstheme="minorHAnsi"/>
        </w:rPr>
      </w:pPr>
    </w:p>
    <w:p w14:paraId="3B9C7A6B" w14:textId="77777777" w:rsidR="00FD0FEF" w:rsidRDefault="00FD0FEF" w:rsidP="00FD0FEF">
      <w:pPr>
        <w:rPr>
          <w:rFonts w:cstheme="minorHAnsi"/>
          <w:sz w:val="28"/>
          <w:szCs w:val="28"/>
        </w:rPr>
      </w:pPr>
    </w:p>
    <w:p w14:paraId="6F57C8D2" w14:textId="15C0103C" w:rsidR="00FD0FEF" w:rsidRDefault="00FD0FEF" w:rsidP="00FD0FEF">
      <w:pPr>
        <w:jc w:val="center"/>
        <w:rPr>
          <w:rFonts w:cstheme="minorHAnsi"/>
          <w:sz w:val="28"/>
          <w:szCs w:val="28"/>
        </w:rPr>
      </w:pPr>
    </w:p>
    <w:p w14:paraId="043B8FAA" w14:textId="7C031345" w:rsidR="00FD0FEF" w:rsidRDefault="00FD0FEF" w:rsidP="00FD0FEF">
      <w:pPr>
        <w:jc w:val="center"/>
        <w:rPr>
          <w:rFonts w:cstheme="minorHAnsi"/>
          <w:sz w:val="28"/>
          <w:szCs w:val="28"/>
        </w:rPr>
      </w:pPr>
    </w:p>
    <w:p w14:paraId="5A506990" w14:textId="77777777" w:rsidR="00FD0FEF" w:rsidRDefault="00FD0FEF" w:rsidP="00E00440">
      <w:pPr>
        <w:rPr>
          <w:rFonts w:cstheme="minorHAnsi"/>
          <w:sz w:val="28"/>
          <w:szCs w:val="28"/>
        </w:rPr>
      </w:pPr>
    </w:p>
    <w:p w14:paraId="70A9509B" w14:textId="77777777" w:rsidR="00FD0FEF" w:rsidRDefault="00FD0FEF" w:rsidP="00FD0FEF">
      <w:pPr>
        <w:jc w:val="center"/>
        <w:rPr>
          <w:rFonts w:cstheme="minorHAnsi"/>
          <w:sz w:val="28"/>
          <w:szCs w:val="28"/>
        </w:rPr>
      </w:pPr>
    </w:p>
    <w:p w14:paraId="152FDA9A" w14:textId="7B4767F5" w:rsidR="00FD0FEF" w:rsidRPr="00E00440" w:rsidRDefault="00FD0FEF" w:rsidP="00FD0FEF">
      <w:pPr>
        <w:jc w:val="center"/>
        <w:rPr>
          <w:rFonts w:cstheme="minorHAnsi"/>
          <w:b/>
          <w:bCs/>
          <w:sz w:val="28"/>
          <w:szCs w:val="28"/>
        </w:rPr>
      </w:pPr>
      <w:r w:rsidRPr="00E00440">
        <w:rPr>
          <w:rFonts w:cstheme="minorHAnsi"/>
          <w:b/>
          <w:bCs/>
          <w:sz w:val="28"/>
          <w:szCs w:val="28"/>
        </w:rPr>
        <w:t>Introduction</w:t>
      </w:r>
    </w:p>
    <w:p w14:paraId="7D6C1457" w14:textId="378920CB" w:rsidR="00FD0FEF" w:rsidRDefault="00FD0FEF" w:rsidP="00FD0FEF">
      <w:pPr>
        <w:jc w:val="center"/>
        <w:rPr>
          <w:rFonts w:cstheme="minorHAnsi"/>
          <w:sz w:val="28"/>
          <w:szCs w:val="28"/>
        </w:rPr>
      </w:pPr>
    </w:p>
    <w:p w14:paraId="22BBED3B" w14:textId="1E88BE5D" w:rsidR="00977C89" w:rsidRDefault="00977C89" w:rsidP="00FD0FEF">
      <w:pPr>
        <w:jc w:val="center"/>
        <w:rPr>
          <w:rFonts w:cstheme="minorHAnsi"/>
          <w:sz w:val="28"/>
          <w:szCs w:val="28"/>
        </w:rPr>
      </w:pPr>
    </w:p>
    <w:p w14:paraId="7EFBA5A9" w14:textId="170F4739" w:rsidR="00977C89" w:rsidRDefault="00977C89" w:rsidP="00FD0FEF">
      <w:pPr>
        <w:jc w:val="center"/>
        <w:rPr>
          <w:rFonts w:cstheme="minorHAnsi"/>
          <w:sz w:val="28"/>
          <w:szCs w:val="28"/>
        </w:rPr>
      </w:pPr>
    </w:p>
    <w:p w14:paraId="402C0EE1" w14:textId="754397EA" w:rsidR="00977C89" w:rsidRDefault="00977C89" w:rsidP="00FD0FEF">
      <w:pPr>
        <w:jc w:val="center"/>
        <w:rPr>
          <w:rFonts w:cstheme="minorHAnsi"/>
          <w:sz w:val="28"/>
          <w:szCs w:val="28"/>
        </w:rPr>
      </w:pPr>
    </w:p>
    <w:p w14:paraId="3D27E578" w14:textId="77777777" w:rsidR="00977C89" w:rsidRPr="00FD0FEF" w:rsidRDefault="00977C89" w:rsidP="00FD0FEF">
      <w:pPr>
        <w:jc w:val="center"/>
        <w:rPr>
          <w:rFonts w:cstheme="minorHAnsi"/>
          <w:sz w:val="28"/>
          <w:szCs w:val="28"/>
        </w:rPr>
      </w:pPr>
    </w:p>
    <w:p w14:paraId="345DC733" w14:textId="79809FA9" w:rsidR="00286CF5" w:rsidRPr="00977C89" w:rsidRDefault="00F90F56">
      <w:pPr>
        <w:rPr>
          <w:rFonts w:cstheme="minorHAnsi"/>
          <w:sz w:val="24"/>
          <w:szCs w:val="24"/>
        </w:rPr>
      </w:pPr>
      <w:r w:rsidRPr="00977C89">
        <w:rPr>
          <w:rFonts w:cstheme="minorHAnsi"/>
          <w:sz w:val="24"/>
          <w:szCs w:val="24"/>
        </w:rPr>
        <w:t xml:space="preserve">Starting from a post-pandemic background, </w:t>
      </w:r>
      <w:r w:rsidR="00817BC9">
        <w:rPr>
          <w:rFonts w:cstheme="minorHAnsi"/>
          <w:sz w:val="24"/>
          <w:szCs w:val="24"/>
        </w:rPr>
        <w:t>different</w:t>
      </w:r>
      <w:r w:rsidRPr="00977C89">
        <w:rPr>
          <w:rFonts w:cstheme="minorHAnsi"/>
          <w:sz w:val="24"/>
          <w:szCs w:val="24"/>
        </w:rPr>
        <w:t xml:space="preserve"> aspects have led to challenges in business and</w:t>
      </w:r>
      <w:r w:rsidR="00817BC9">
        <w:rPr>
          <w:rFonts w:cstheme="minorHAnsi"/>
          <w:sz w:val="24"/>
          <w:szCs w:val="24"/>
        </w:rPr>
        <w:t xml:space="preserve"> to</w:t>
      </w:r>
      <w:r w:rsidRPr="00977C89">
        <w:rPr>
          <w:rFonts w:cstheme="minorHAnsi"/>
          <w:sz w:val="24"/>
          <w:szCs w:val="24"/>
        </w:rPr>
        <w:t xml:space="preserve"> the development of BI trends that have faced these issues </w:t>
      </w:r>
      <w:r w:rsidR="00817BC9">
        <w:rPr>
          <w:rFonts w:cstheme="minorHAnsi"/>
          <w:sz w:val="24"/>
          <w:szCs w:val="24"/>
        </w:rPr>
        <w:t xml:space="preserve">projecting </w:t>
      </w:r>
      <w:r w:rsidRPr="00977C89">
        <w:rPr>
          <w:rFonts w:cstheme="minorHAnsi"/>
          <w:sz w:val="24"/>
          <w:szCs w:val="24"/>
        </w:rPr>
        <w:t xml:space="preserve">companies towards </w:t>
      </w:r>
      <w:r w:rsidR="00817BC9">
        <w:rPr>
          <w:rFonts w:cstheme="minorHAnsi"/>
          <w:sz w:val="24"/>
          <w:szCs w:val="24"/>
        </w:rPr>
        <w:t>the future</w:t>
      </w:r>
      <w:r w:rsidRPr="00977C89">
        <w:rPr>
          <w:rFonts w:cstheme="minorHAnsi"/>
          <w:sz w:val="24"/>
          <w:szCs w:val="24"/>
        </w:rPr>
        <w:t xml:space="preserve">. </w:t>
      </w:r>
      <w:r w:rsidR="007F0F68">
        <w:rPr>
          <w:rFonts w:cstheme="minorHAnsi"/>
          <w:sz w:val="24"/>
          <w:szCs w:val="24"/>
        </w:rPr>
        <w:t>The</w:t>
      </w:r>
      <w:r w:rsidRPr="00977C89">
        <w:rPr>
          <w:rFonts w:cstheme="minorHAnsi"/>
          <w:sz w:val="24"/>
          <w:szCs w:val="24"/>
        </w:rPr>
        <w:t xml:space="preserve"> following paragraphs</w:t>
      </w:r>
      <w:r w:rsidR="00044502" w:rsidRPr="00977C89">
        <w:rPr>
          <w:rFonts w:cstheme="minorHAnsi"/>
          <w:sz w:val="24"/>
          <w:szCs w:val="24"/>
        </w:rPr>
        <w:t xml:space="preserve"> explain how </w:t>
      </w:r>
      <w:r w:rsidRPr="00977C89">
        <w:rPr>
          <w:rFonts w:cstheme="minorHAnsi"/>
          <w:sz w:val="24"/>
          <w:szCs w:val="24"/>
        </w:rPr>
        <w:t xml:space="preserve">some of the most used BI trends in 2022 </w:t>
      </w:r>
      <w:r w:rsidR="00044502" w:rsidRPr="00977C89">
        <w:rPr>
          <w:rFonts w:cstheme="minorHAnsi"/>
          <w:sz w:val="24"/>
          <w:szCs w:val="24"/>
        </w:rPr>
        <w:t xml:space="preserve">are </w:t>
      </w:r>
      <w:r w:rsidR="007F0F68">
        <w:rPr>
          <w:rFonts w:cstheme="minorHAnsi"/>
          <w:sz w:val="24"/>
          <w:szCs w:val="24"/>
        </w:rPr>
        <w:t>u</w:t>
      </w:r>
      <w:r w:rsidR="005913EF">
        <w:rPr>
          <w:rFonts w:cstheme="minorHAnsi"/>
          <w:sz w:val="24"/>
          <w:szCs w:val="24"/>
        </w:rPr>
        <w:t>tili</w:t>
      </w:r>
      <w:r w:rsidR="007F0F68">
        <w:rPr>
          <w:rFonts w:cstheme="minorHAnsi"/>
          <w:sz w:val="24"/>
          <w:szCs w:val="24"/>
        </w:rPr>
        <w:t>sed</w:t>
      </w:r>
      <w:r w:rsidRPr="00977C89">
        <w:rPr>
          <w:rFonts w:cstheme="minorHAnsi"/>
          <w:sz w:val="24"/>
          <w:szCs w:val="24"/>
        </w:rPr>
        <w:t xml:space="preserve"> in the data analysis process and how they make business</w:t>
      </w:r>
      <w:r w:rsidR="007F0F68">
        <w:rPr>
          <w:rFonts w:cstheme="minorHAnsi"/>
          <w:sz w:val="24"/>
          <w:szCs w:val="24"/>
        </w:rPr>
        <w:t>es</w:t>
      </w:r>
      <w:r w:rsidRPr="00977C89">
        <w:rPr>
          <w:rFonts w:cstheme="minorHAnsi"/>
          <w:sz w:val="24"/>
          <w:szCs w:val="24"/>
        </w:rPr>
        <w:t xml:space="preserve"> more effective.</w:t>
      </w:r>
    </w:p>
    <w:p w14:paraId="7E23478B" w14:textId="552BD6C6" w:rsidR="0020459C" w:rsidRPr="00977C89" w:rsidRDefault="0020459C">
      <w:pPr>
        <w:rPr>
          <w:rFonts w:cstheme="minorHAnsi"/>
          <w:sz w:val="24"/>
          <w:szCs w:val="24"/>
        </w:rPr>
      </w:pPr>
      <w:r w:rsidRPr="00977C89">
        <w:rPr>
          <w:rFonts w:cstheme="minorHAnsi"/>
          <w:sz w:val="24"/>
          <w:szCs w:val="24"/>
        </w:rPr>
        <w:t>Amongst multiple 2022 BI trends, augmented analysis, data storytelling, collaboration BI, data governance and mobile</w:t>
      </w:r>
      <w:r w:rsidR="00787C68">
        <w:rPr>
          <w:rFonts w:cstheme="minorHAnsi"/>
          <w:sz w:val="24"/>
          <w:szCs w:val="24"/>
        </w:rPr>
        <w:t>s</w:t>
      </w:r>
      <w:r w:rsidRPr="00977C89">
        <w:rPr>
          <w:rFonts w:cstheme="minorHAnsi"/>
          <w:sz w:val="24"/>
          <w:szCs w:val="24"/>
        </w:rPr>
        <w:t xml:space="preserve"> are selected for this report.</w:t>
      </w:r>
    </w:p>
    <w:p w14:paraId="08E514EA" w14:textId="479C3401" w:rsidR="0020459C" w:rsidRDefault="0020459C">
      <w:pPr>
        <w:rPr>
          <w:rFonts w:cstheme="minorHAnsi"/>
        </w:rPr>
      </w:pPr>
    </w:p>
    <w:p w14:paraId="4E83DCEF" w14:textId="33BF9D1C" w:rsidR="009D3E9E" w:rsidRDefault="009D3E9E">
      <w:pPr>
        <w:rPr>
          <w:rFonts w:cstheme="minorHAnsi"/>
        </w:rPr>
      </w:pPr>
    </w:p>
    <w:p w14:paraId="4860EE5C" w14:textId="3E9AF101" w:rsidR="009D3E9E" w:rsidRDefault="009D3E9E">
      <w:pPr>
        <w:rPr>
          <w:rFonts w:cstheme="minorHAnsi"/>
        </w:rPr>
      </w:pPr>
    </w:p>
    <w:p w14:paraId="591C86FB" w14:textId="3673404C" w:rsidR="00977C89" w:rsidRDefault="00977C89">
      <w:pPr>
        <w:rPr>
          <w:rFonts w:cstheme="minorHAnsi"/>
        </w:rPr>
      </w:pPr>
    </w:p>
    <w:p w14:paraId="7E7679C6" w14:textId="222A9CCA" w:rsidR="00977C89" w:rsidRDefault="00977C89">
      <w:pPr>
        <w:rPr>
          <w:rFonts w:cstheme="minorHAnsi"/>
        </w:rPr>
      </w:pPr>
    </w:p>
    <w:p w14:paraId="57CDAE99" w14:textId="08B00CC9" w:rsidR="00977C89" w:rsidRDefault="00977C89">
      <w:pPr>
        <w:rPr>
          <w:rFonts w:cstheme="minorHAnsi"/>
        </w:rPr>
      </w:pPr>
    </w:p>
    <w:p w14:paraId="64E72F64" w14:textId="14120E42" w:rsidR="00977C89" w:rsidRDefault="00977C89">
      <w:pPr>
        <w:rPr>
          <w:rFonts w:cstheme="minorHAnsi"/>
        </w:rPr>
      </w:pPr>
    </w:p>
    <w:p w14:paraId="13B9C848" w14:textId="4D6E3FD7" w:rsidR="00977C89" w:rsidRDefault="00977C89">
      <w:pPr>
        <w:rPr>
          <w:rFonts w:cstheme="minorHAnsi"/>
        </w:rPr>
      </w:pPr>
    </w:p>
    <w:p w14:paraId="1994032F" w14:textId="5E4AE103" w:rsidR="00E00440" w:rsidRDefault="00E00440">
      <w:pPr>
        <w:rPr>
          <w:rFonts w:cstheme="minorHAnsi"/>
        </w:rPr>
      </w:pPr>
    </w:p>
    <w:p w14:paraId="79A7201B" w14:textId="77777777" w:rsidR="00E00440" w:rsidRDefault="00E00440">
      <w:pPr>
        <w:rPr>
          <w:rFonts w:cstheme="minorHAnsi"/>
        </w:rPr>
      </w:pPr>
    </w:p>
    <w:p w14:paraId="4BB075CF" w14:textId="4BA46775" w:rsidR="00977C89" w:rsidRDefault="00977C89">
      <w:pPr>
        <w:rPr>
          <w:rFonts w:cstheme="minorHAnsi"/>
        </w:rPr>
      </w:pPr>
    </w:p>
    <w:p w14:paraId="7D21C47F" w14:textId="77777777" w:rsidR="00977C89" w:rsidRDefault="00977C89">
      <w:pPr>
        <w:rPr>
          <w:rFonts w:cstheme="minorHAnsi"/>
        </w:rPr>
      </w:pPr>
    </w:p>
    <w:p w14:paraId="78CC6D2F" w14:textId="558591C5" w:rsidR="00977C89" w:rsidRDefault="00977C89">
      <w:pPr>
        <w:rPr>
          <w:rFonts w:cstheme="minorHAnsi"/>
        </w:rPr>
      </w:pPr>
    </w:p>
    <w:p w14:paraId="0036207E" w14:textId="77777777" w:rsidR="00977C89" w:rsidRDefault="00977C89">
      <w:pPr>
        <w:rPr>
          <w:rFonts w:cstheme="minorHAnsi"/>
        </w:rPr>
      </w:pPr>
    </w:p>
    <w:p w14:paraId="5C45C257" w14:textId="77777777" w:rsidR="009D3E9E" w:rsidRPr="002C42A8" w:rsidRDefault="009D3E9E">
      <w:pPr>
        <w:rPr>
          <w:rFonts w:cstheme="minorHAnsi"/>
          <w:sz w:val="22"/>
          <w:szCs w:val="22"/>
        </w:rPr>
      </w:pPr>
    </w:p>
    <w:p w14:paraId="787EC61F" w14:textId="49A50F38" w:rsidR="00286CF5" w:rsidRPr="00982025" w:rsidRDefault="00286CF5">
      <w:pPr>
        <w:rPr>
          <w:rFonts w:cstheme="minorHAnsi"/>
          <w:b/>
          <w:bCs/>
          <w:sz w:val="22"/>
          <w:szCs w:val="22"/>
        </w:rPr>
      </w:pPr>
      <w:r w:rsidRPr="00982025">
        <w:rPr>
          <w:rFonts w:cstheme="minorHAnsi"/>
          <w:b/>
          <w:bCs/>
          <w:sz w:val="22"/>
          <w:szCs w:val="22"/>
        </w:rPr>
        <w:lastRenderedPageBreak/>
        <w:t>AUGMENTED ANALYSIS</w:t>
      </w:r>
    </w:p>
    <w:p w14:paraId="17BEA7D1" w14:textId="77777777" w:rsidR="00670F36" w:rsidRDefault="00670F36" w:rsidP="00F90F56">
      <w:pPr>
        <w:rPr>
          <w:color w:val="000000" w:themeColor="text1"/>
          <w:sz w:val="16"/>
          <w:szCs w:val="16"/>
        </w:rPr>
      </w:pPr>
    </w:p>
    <w:p w14:paraId="04525462" w14:textId="77777777" w:rsidR="00670F36" w:rsidRDefault="00670F36" w:rsidP="00F90F56">
      <w:pPr>
        <w:rPr>
          <w:color w:val="000000" w:themeColor="text1"/>
          <w:sz w:val="16"/>
          <w:szCs w:val="16"/>
        </w:rPr>
      </w:pPr>
    </w:p>
    <w:p w14:paraId="4C705E7C" w14:textId="3AAA96AB" w:rsidR="00F90F56" w:rsidRPr="00E15C7F" w:rsidRDefault="00F90F56" w:rsidP="00F90F56">
      <w:pPr>
        <w:rPr>
          <w:color w:val="000000" w:themeColor="text1"/>
          <w:sz w:val="16"/>
          <w:szCs w:val="16"/>
        </w:rPr>
      </w:pPr>
      <w:r w:rsidRPr="00977C89">
        <w:rPr>
          <w:rFonts w:cstheme="minorHAnsi"/>
          <w:sz w:val="24"/>
          <w:szCs w:val="24"/>
        </w:rPr>
        <w:t xml:space="preserve">The idea behind augmented analysis is to support human intelligence, </w:t>
      </w:r>
      <w:r w:rsidRPr="002961CC">
        <w:rPr>
          <w:rFonts w:cstheme="minorHAnsi"/>
          <w:b/>
          <w:bCs/>
          <w:sz w:val="24"/>
          <w:szCs w:val="24"/>
        </w:rPr>
        <w:t>accelerate activities</w:t>
      </w:r>
      <w:r w:rsidRPr="00977C89">
        <w:rPr>
          <w:rFonts w:cstheme="minorHAnsi"/>
          <w:sz w:val="24"/>
          <w:szCs w:val="24"/>
        </w:rPr>
        <w:t xml:space="preserve"> </w:t>
      </w:r>
      <w:r w:rsidR="00E15C7F" w:rsidRPr="00F50C20">
        <w:rPr>
          <w:color w:val="000000" w:themeColor="text1"/>
          <w:sz w:val="16"/>
          <w:szCs w:val="16"/>
        </w:rPr>
        <w:t>(Tableau, 2023)</w:t>
      </w:r>
      <w:r w:rsidR="00E15C7F">
        <w:rPr>
          <w:color w:val="000000" w:themeColor="text1"/>
          <w:sz w:val="16"/>
          <w:szCs w:val="16"/>
        </w:rPr>
        <w:t xml:space="preserve"> </w:t>
      </w:r>
      <w:r w:rsidRPr="00977C89">
        <w:rPr>
          <w:rFonts w:cstheme="minorHAnsi"/>
          <w:sz w:val="24"/>
          <w:szCs w:val="24"/>
        </w:rPr>
        <w:t>with smarter decisions, and maximize the potential within a company.</w:t>
      </w:r>
    </w:p>
    <w:p w14:paraId="0DE5A17A" w14:textId="7B9DB380" w:rsidR="00F90F56" w:rsidRPr="00E15C7F" w:rsidRDefault="00F90F56" w:rsidP="00F90F56">
      <w:pPr>
        <w:rPr>
          <w:color w:val="000000" w:themeColor="text1"/>
          <w:sz w:val="16"/>
          <w:szCs w:val="16"/>
        </w:rPr>
      </w:pPr>
      <w:r w:rsidRPr="00977C89">
        <w:rPr>
          <w:rFonts w:cstheme="minorHAnsi"/>
          <w:sz w:val="24"/>
          <w:szCs w:val="24"/>
        </w:rPr>
        <w:t>It’s focusing on the recovery, process, and analysis of data</w:t>
      </w:r>
      <w:r w:rsidR="00E15C7F">
        <w:rPr>
          <w:rFonts w:cstheme="minorHAnsi"/>
          <w:sz w:val="24"/>
          <w:szCs w:val="24"/>
        </w:rPr>
        <w:t xml:space="preserve"> </w:t>
      </w:r>
      <w:r w:rsidR="00E15C7F" w:rsidRPr="00F50C20">
        <w:rPr>
          <w:color w:val="000000" w:themeColor="text1"/>
          <w:sz w:val="16"/>
          <w:szCs w:val="16"/>
        </w:rPr>
        <w:t>(Tableau, 2023)</w:t>
      </w:r>
      <w:r w:rsidR="00E15C7F">
        <w:rPr>
          <w:color w:val="000000" w:themeColor="text1"/>
          <w:sz w:val="16"/>
          <w:szCs w:val="16"/>
        </w:rPr>
        <w:t>,</w:t>
      </w:r>
      <w:r w:rsidRPr="00977C89">
        <w:rPr>
          <w:rFonts w:cstheme="minorHAnsi"/>
          <w:sz w:val="24"/>
          <w:szCs w:val="24"/>
        </w:rPr>
        <w:t xml:space="preserve"> </w:t>
      </w:r>
      <w:r w:rsidR="00E15C7F">
        <w:rPr>
          <w:rFonts w:cstheme="minorHAnsi"/>
          <w:sz w:val="24"/>
          <w:szCs w:val="24"/>
        </w:rPr>
        <w:t>expands</w:t>
      </w:r>
      <w:r w:rsidRPr="00977C89">
        <w:rPr>
          <w:rFonts w:cstheme="minorHAnsi"/>
          <w:sz w:val="24"/>
          <w:szCs w:val="24"/>
        </w:rPr>
        <w:t xml:space="preserve"> the </w:t>
      </w:r>
      <w:r w:rsidRPr="002961CC">
        <w:rPr>
          <w:rFonts w:cstheme="minorHAnsi"/>
          <w:b/>
          <w:bCs/>
          <w:sz w:val="24"/>
          <w:szCs w:val="24"/>
        </w:rPr>
        <w:t>functionality</w:t>
      </w:r>
      <w:r w:rsidRPr="00977C89">
        <w:rPr>
          <w:rFonts w:cstheme="minorHAnsi"/>
          <w:sz w:val="24"/>
          <w:szCs w:val="24"/>
        </w:rPr>
        <w:t xml:space="preserve"> of those actions, </w:t>
      </w:r>
      <w:r w:rsidR="00E15C7F" w:rsidRPr="002961CC">
        <w:rPr>
          <w:rFonts w:cstheme="minorHAnsi"/>
          <w:b/>
          <w:bCs/>
          <w:sz w:val="24"/>
          <w:szCs w:val="24"/>
        </w:rPr>
        <w:t>automates</w:t>
      </w:r>
      <w:r w:rsidRPr="002961CC">
        <w:rPr>
          <w:rFonts w:cstheme="minorHAnsi"/>
          <w:b/>
          <w:bCs/>
          <w:sz w:val="24"/>
          <w:szCs w:val="24"/>
        </w:rPr>
        <w:t xml:space="preserve"> task</w:t>
      </w:r>
      <w:r w:rsidRPr="00977C89">
        <w:rPr>
          <w:rFonts w:cstheme="minorHAnsi"/>
          <w:sz w:val="24"/>
          <w:szCs w:val="24"/>
        </w:rPr>
        <w:t xml:space="preserve"> operations</w:t>
      </w:r>
      <w:r w:rsidR="00E15C7F">
        <w:rPr>
          <w:rFonts w:cstheme="minorHAnsi"/>
          <w:sz w:val="24"/>
          <w:szCs w:val="24"/>
        </w:rPr>
        <w:t xml:space="preserve"> </w:t>
      </w:r>
      <w:r w:rsidR="00E15C7F" w:rsidRPr="00F50C20">
        <w:rPr>
          <w:color w:val="000000" w:themeColor="text1"/>
          <w:sz w:val="16"/>
          <w:szCs w:val="16"/>
        </w:rPr>
        <w:t>(Tableau, 2023)</w:t>
      </w:r>
      <w:r w:rsidRPr="00977C89">
        <w:rPr>
          <w:rFonts w:cstheme="minorHAnsi"/>
          <w:sz w:val="24"/>
          <w:szCs w:val="24"/>
        </w:rPr>
        <w:t xml:space="preserve">, and leaving consequently the </w:t>
      </w:r>
      <w:r w:rsidR="00E15C7F">
        <w:rPr>
          <w:rFonts w:cstheme="minorHAnsi"/>
          <w:sz w:val="24"/>
          <w:szCs w:val="24"/>
        </w:rPr>
        <w:t>chance</w:t>
      </w:r>
      <w:r w:rsidRPr="00977C89">
        <w:rPr>
          <w:rFonts w:cstheme="minorHAnsi"/>
          <w:sz w:val="24"/>
          <w:szCs w:val="24"/>
        </w:rPr>
        <w:t xml:space="preserve"> to employees to f</w:t>
      </w:r>
      <w:r w:rsidR="00455496" w:rsidRPr="00977C89">
        <w:rPr>
          <w:rFonts w:cstheme="minorHAnsi"/>
          <w:sz w:val="24"/>
          <w:szCs w:val="24"/>
        </w:rPr>
        <w:t>o</w:t>
      </w:r>
      <w:r w:rsidRPr="00977C89">
        <w:rPr>
          <w:rFonts w:cstheme="minorHAnsi"/>
          <w:sz w:val="24"/>
          <w:szCs w:val="24"/>
        </w:rPr>
        <w:t>cus more time on the decisional side</w:t>
      </w:r>
      <w:r w:rsidR="00EB31AD">
        <w:rPr>
          <w:rFonts w:cstheme="minorHAnsi"/>
          <w:sz w:val="24"/>
          <w:szCs w:val="24"/>
        </w:rPr>
        <w:t xml:space="preserve"> </w:t>
      </w:r>
      <w:r w:rsidR="00E15C7F" w:rsidRPr="00F50C20">
        <w:rPr>
          <w:color w:val="000000" w:themeColor="text1"/>
          <w:sz w:val="16"/>
          <w:szCs w:val="16"/>
        </w:rPr>
        <w:t>(</w:t>
      </w:r>
      <w:proofErr w:type="spellStart"/>
      <w:r w:rsidR="00E15C7F" w:rsidRPr="00F50C20">
        <w:rPr>
          <w:color w:val="000000" w:themeColor="text1"/>
          <w:sz w:val="16"/>
          <w:szCs w:val="16"/>
        </w:rPr>
        <w:t>Rozario</w:t>
      </w:r>
      <w:proofErr w:type="spellEnd"/>
      <w:r w:rsidR="00E15C7F" w:rsidRPr="00F50C20">
        <w:rPr>
          <w:color w:val="000000" w:themeColor="text1"/>
          <w:sz w:val="16"/>
          <w:szCs w:val="16"/>
        </w:rPr>
        <w:t xml:space="preserve"> C., 2022)</w:t>
      </w:r>
      <w:r w:rsidRPr="00977C89">
        <w:rPr>
          <w:rFonts w:cstheme="minorHAnsi"/>
          <w:sz w:val="24"/>
          <w:szCs w:val="24"/>
        </w:rPr>
        <w:t>.</w:t>
      </w:r>
    </w:p>
    <w:p w14:paraId="3D708469" w14:textId="6CCABF06" w:rsidR="00F90F56" w:rsidRPr="002961CC" w:rsidRDefault="00F90F56" w:rsidP="00F90F56">
      <w:pPr>
        <w:rPr>
          <w:color w:val="000000" w:themeColor="text1"/>
          <w:sz w:val="16"/>
          <w:szCs w:val="16"/>
        </w:rPr>
      </w:pPr>
      <w:r w:rsidRPr="00977C89">
        <w:rPr>
          <w:rFonts w:cstheme="minorHAnsi"/>
          <w:sz w:val="24"/>
          <w:szCs w:val="24"/>
        </w:rPr>
        <w:t xml:space="preserve">Augmented analysis proved to be an interesting intelligence to project the business into the future. While most BI tools focus on the past, </w:t>
      </w:r>
      <w:r w:rsidR="00455496" w:rsidRPr="00977C89">
        <w:rPr>
          <w:rFonts w:cstheme="minorHAnsi"/>
          <w:sz w:val="24"/>
          <w:szCs w:val="24"/>
        </w:rPr>
        <w:t>the latter</w:t>
      </w:r>
      <w:r w:rsidRPr="00977C89">
        <w:rPr>
          <w:rFonts w:cstheme="minorHAnsi"/>
          <w:sz w:val="24"/>
          <w:szCs w:val="24"/>
        </w:rPr>
        <w:t xml:space="preserve"> not only provides the "what" but also the "why" of such data</w:t>
      </w:r>
      <w:r w:rsidR="002961CC">
        <w:rPr>
          <w:rFonts w:cstheme="minorHAnsi"/>
          <w:sz w:val="24"/>
          <w:szCs w:val="24"/>
        </w:rPr>
        <w:t xml:space="preserve"> </w:t>
      </w:r>
      <w:r w:rsidR="002961CC" w:rsidRPr="00F50C20">
        <w:rPr>
          <w:color w:val="000000" w:themeColor="text1"/>
          <w:sz w:val="16"/>
          <w:szCs w:val="16"/>
        </w:rPr>
        <w:t>(Tableau, 2023)</w:t>
      </w:r>
      <w:r w:rsidRPr="00977C89">
        <w:rPr>
          <w:rFonts w:cstheme="minorHAnsi"/>
          <w:sz w:val="24"/>
          <w:szCs w:val="24"/>
        </w:rPr>
        <w:t xml:space="preserve">, giving a more </w:t>
      </w:r>
      <w:r w:rsidRPr="002961CC">
        <w:rPr>
          <w:rFonts w:cstheme="minorHAnsi"/>
          <w:b/>
          <w:bCs/>
          <w:sz w:val="24"/>
          <w:szCs w:val="24"/>
        </w:rPr>
        <w:t>complete reconstruction</w:t>
      </w:r>
      <w:r w:rsidRPr="00977C89">
        <w:rPr>
          <w:rFonts w:cstheme="minorHAnsi"/>
          <w:sz w:val="24"/>
          <w:szCs w:val="24"/>
        </w:rPr>
        <w:t xml:space="preserve"> of an event, and consequently the development of more accurate decisions.</w:t>
      </w:r>
    </w:p>
    <w:p w14:paraId="0E28B6BA" w14:textId="4D58E42A" w:rsidR="007C0FF3" w:rsidRPr="00977C89" w:rsidRDefault="00F90F56" w:rsidP="00F90F56">
      <w:pPr>
        <w:rPr>
          <w:rFonts w:cstheme="minorHAnsi"/>
          <w:sz w:val="24"/>
          <w:szCs w:val="24"/>
        </w:rPr>
      </w:pPr>
      <w:r w:rsidRPr="00977C89">
        <w:rPr>
          <w:rFonts w:cstheme="minorHAnsi"/>
          <w:sz w:val="24"/>
          <w:szCs w:val="24"/>
        </w:rPr>
        <w:t xml:space="preserve">Furthermore, by </w:t>
      </w:r>
      <w:r w:rsidRPr="002961CC">
        <w:rPr>
          <w:rFonts w:cstheme="minorHAnsi"/>
          <w:b/>
          <w:bCs/>
          <w:sz w:val="24"/>
          <w:szCs w:val="24"/>
        </w:rPr>
        <w:t>saving time</w:t>
      </w:r>
      <w:r w:rsidRPr="00977C89">
        <w:rPr>
          <w:rFonts w:cstheme="minorHAnsi"/>
          <w:sz w:val="24"/>
          <w:szCs w:val="24"/>
        </w:rPr>
        <w:t xml:space="preserve"> on data collection, employees of a company can invest more time in the decision-making and </w:t>
      </w:r>
      <w:r w:rsidR="00535641" w:rsidRPr="00977C89">
        <w:rPr>
          <w:rFonts w:cstheme="minorHAnsi"/>
          <w:sz w:val="24"/>
          <w:szCs w:val="24"/>
        </w:rPr>
        <w:t>the development of</w:t>
      </w:r>
      <w:r w:rsidRPr="00977C89">
        <w:rPr>
          <w:rFonts w:cstheme="minorHAnsi"/>
          <w:sz w:val="24"/>
          <w:szCs w:val="24"/>
        </w:rPr>
        <w:t xml:space="preserve"> new strategies, increasing BI speed.</w:t>
      </w:r>
    </w:p>
    <w:p w14:paraId="76181DD6" w14:textId="17CF1AD4" w:rsidR="007C0FF3" w:rsidRPr="00EB31AD" w:rsidRDefault="00EB31AD" w:rsidP="00A269CB">
      <w:pPr>
        <w:rPr>
          <w:rFonts w:cstheme="minorHAnsi"/>
          <w:sz w:val="24"/>
          <w:szCs w:val="24"/>
        </w:rPr>
      </w:pPr>
      <w:r w:rsidRPr="00EB31AD">
        <w:rPr>
          <w:rFonts w:cstheme="minorHAnsi"/>
          <w:sz w:val="24"/>
          <w:szCs w:val="24"/>
        </w:rPr>
        <w:t xml:space="preserve">An example of augmented analysis </w:t>
      </w:r>
      <w:r>
        <w:rPr>
          <w:rFonts w:cstheme="minorHAnsi"/>
          <w:sz w:val="24"/>
          <w:szCs w:val="24"/>
        </w:rPr>
        <w:t xml:space="preserve">technology is the </w:t>
      </w:r>
      <w:r w:rsidRPr="00EB31AD">
        <w:rPr>
          <w:rFonts w:cstheme="minorHAnsi"/>
          <w:sz w:val="24"/>
          <w:szCs w:val="24"/>
        </w:rPr>
        <w:t>natural language query (NLQ)</w:t>
      </w:r>
      <w:r>
        <w:rPr>
          <w:rFonts w:cstheme="minorHAnsi"/>
          <w:sz w:val="24"/>
          <w:szCs w:val="24"/>
        </w:rPr>
        <w:t xml:space="preserve"> </w:t>
      </w:r>
      <w:r w:rsidRPr="00F50C20">
        <w:rPr>
          <w:color w:val="000000" w:themeColor="text1"/>
          <w:sz w:val="16"/>
          <w:szCs w:val="16"/>
        </w:rPr>
        <w:t>(</w:t>
      </w:r>
      <w:proofErr w:type="spellStart"/>
      <w:r w:rsidRPr="00F50C20">
        <w:rPr>
          <w:color w:val="000000" w:themeColor="text1"/>
          <w:sz w:val="16"/>
          <w:szCs w:val="16"/>
        </w:rPr>
        <w:t>Rozario</w:t>
      </w:r>
      <w:proofErr w:type="spellEnd"/>
      <w:r w:rsidRPr="00F50C20">
        <w:rPr>
          <w:color w:val="000000" w:themeColor="text1"/>
          <w:sz w:val="16"/>
          <w:szCs w:val="16"/>
        </w:rPr>
        <w:t xml:space="preserve"> C., 2022)</w:t>
      </w:r>
      <w:r>
        <w:rPr>
          <w:color w:val="000000" w:themeColor="text1"/>
          <w:sz w:val="16"/>
          <w:szCs w:val="16"/>
        </w:rPr>
        <w:t xml:space="preserve">, </w:t>
      </w:r>
      <w:r>
        <w:rPr>
          <w:color w:val="000000" w:themeColor="text1"/>
          <w:sz w:val="24"/>
          <w:szCs w:val="24"/>
        </w:rPr>
        <w:t>which permits users to query data using everyday language and not codes</w:t>
      </w:r>
      <w:r w:rsidR="000444E0">
        <w:rPr>
          <w:color w:val="000000" w:themeColor="text1"/>
          <w:sz w:val="24"/>
          <w:szCs w:val="24"/>
        </w:rPr>
        <w:t>.</w:t>
      </w:r>
    </w:p>
    <w:p w14:paraId="2091429F" w14:textId="7FB591F1" w:rsidR="00977C89" w:rsidRDefault="00977C89" w:rsidP="00A269CB">
      <w:pPr>
        <w:rPr>
          <w:rFonts w:cstheme="minorHAnsi"/>
          <w:sz w:val="22"/>
          <w:szCs w:val="22"/>
        </w:rPr>
      </w:pPr>
    </w:p>
    <w:p w14:paraId="73ACD5FD" w14:textId="489A4C76" w:rsidR="00977C89" w:rsidRDefault="00977C89" w:rsidP="00A269CB">
      <w:pPr>
        <w:rPr>
          <w:rFonts w:cstheme="minorHAnsi"/>
          <w:sz w:val="22"/>
          <w:szCs w:val="22"/>
        </w:rPr>
      </w:pPr>
    </w:p>
    <w:p w14:paraId="627426F4" w14:textId="1D07418C" w:rsidR="00977C89" w:rsidRDefault="00977C89" w:rsidP="00A269CB">
      <w:pPr>
        <w:rPr>
          <w:rFonts w:cstheme="minorHAnsi"/>
          <w:sz w:val="22"/>
          <w:szCs w:val="22"/>
        </w:rPr>
      </w:pPr>
    </w:p>
    <w:p w14:paraId="3A6A68B5" w14:textId="1F3FC138" w:rsidR="00977C89" w:rsidRDefault="00977C89" w:rsidP="00A269CB">
      <w:pPr>
        <w:rPr>
          <w:rFonts w:cstheme="minorHAnsi"/>
          <w:sz w:val="22"/>
          <w:szCs w:val="22"/>
        </w:rPr>
      </w:pPr>
    </w:p>
    <w:p w14:paraId="6BE45689" w14:textId="31D8B3C4" w:rsidR="00977C89" w:rsidRDefault="00977C89" w:rsidP="00A269CB">
      <w:pPr>
        <w:rPr>
          <w:rFonts w:cstheme="minorHAnsi"/>
          <w:sz w:val="22"/>
          <w:szCs w:val="22"/>
        </w:rPr>
      </w:pPr>
    </w:p>
    <w:p w14:paraId="6175328E" w14:textId="68214EF2" w:rsidR="00977C89" w:rsidRDefault="00977C89" w:rsidP="00A269CB">
      <w:pPr>
        <w:rPr>
          <w:rFonts w:cstheme="minorHAnsi"/>
          <w:sz w:val="22"/>
          <w:szCs w:val="22"/>
        </w:rPr>
      </w:pPr>
    </w:p>
    <w:p w14:paraId="60DE8031" w14:textId="52E8AF51" w:rsidR="00977C89" w:rsidRDefault="00977C89" w:rsidP="00A269CB">
      <w:pPr>
        <w:rPr>
          <w:rFonts w:cstheme="minorHAnsi"/>
          <w:sz w:val="22"/>
          <w:szCs w:val="22"/>
        </w:rPr>
      </w:pPr>
    </w:p>
    <w:p w14:paraId="439A9642" w14:textId="1C834808" w:rsidR="00977C89" w:rsidRDefault="00977C89" w:rsidP="00A269CB">
      <w:pPr>
        <w:rPr>
          <w:rFonts w:cstheme="minorHAnsi"/>
          <w:sz w:val="22"/>
          <w:szCs w:val="22"/>
        </w:rPr>
      </w:pPr>
    </w:p>
    <w:p w14:paraId="736F1D84" w14:textId="08CC3D27" w:rsidR="00977C89" w:rsidRDefault="00977C89" w:rsidP="00A269CB">
      <w:pPr>
        <w:rPr>
          <w:rFonts w:cstheme="minorHAnsi"/>
          <w:sz w:val="22"/>
          <w:szCs w:val="22"/>
        </w:rPr>
      </w:pPr>
    </w:p>
    <w:p w14:paraId="1E52BFBC" w14:textId="67925C79" w:rsidR="00977C89" w:rsidRDefault="00977C89" w:rsidP="00A269CB">
      <w:pPr>
        <w:rPr>
          <w:rFonts w:cstheme="minorHAnsi"/>
          <w:sz w:val="22"/>
          <w:szCs w:val="22"/>
        </w:rPr>
      </w:pPr>
    </w:p>
    <w:p w14:paraId="74F26B3D" w14:textId="130908D6" w:rsidR="00977C89" w:rsidRDefault="00977C89" w:rsidP="00A269CB">
      <w:pPr>
        <w:rPr>
          <w:rFonts w:cstheme="minorHAnsi"/>
          <w:sz w:val="22"/>
          <w:szCs w:val="22"/>
        </w:rPr>
      </w:pPr>
    </w:p>
    <w:p w14:paraId="5CA4AF04" w14:textId="34DB0BEA" w:rsidR="00977C89" w:rsidRDefault="00977C89" w:rsidP="00A269CB">
      <w:pPr>
        <w:rPr>
          <w:rFonts w:cstheme="minorHAnsi"/>
          <w:sz w:val="22"/>
          <w:szCs w:val="22"/>
        </w:rPr>
      </w:pPr>
    </w:p>
    <w:p w14:paraId="268B7246" w14:textId="77777777" w:rsidR="00977C89" w:rsidRPr="002C42A8" w:rsidRDefault="00977C89" w:rsidP="00A269CB">
      <w:pPr>
        <w:rPr>
          <w:rFonts w:cstheme="minorHAnsi"/>
          <w:sz w:val="22"/>
          <w:szCs w:val="22"/>
        </w:rPr>
      </w:pPr>
    </w:p>
    <w:p w14:paraId="549C0597" w14:textId="6754E137" w:rsidR="007C0FF3" w:rsidRPr="00085F1F" w:rsidRDefault="007C0FF3" w:rsidP="00A269CB">
      <w:pPr>
        <w:rPr>
          <w:rFonts w:cstheme="minorHAnsi"/>
          <w:b/>
          <w:bCs/>
          <w:sz w:val="22"/>
          <w:szCs w:val="22"/>
        </w:rPr>
      </w:pPr>
      <w:r w:rsidRPr="00085F1F">
        <w:rPr>
          <w:rFonts w:cstheme="minorHAnsi"/>
          <w:b/>
          <w:bCs/>
          <w:sz w:val="22"/>
          <w:szCs w:val="22"/>
        </w:rPr>
        <w:lastRenderedPageBreak/>
        <w:t>DATA VISUALIZATION AND STORYTELLING</w:t>
      </w:r>
    </w:p>
    <w:p w14:paraId="161399CC" w14:textId="4C5983F7" w:rsidR="00DF626B" w:rsidRDefault="00DF626B" w:rsidP="00A269CB">
      <w:pPr>
        <w:rPr>
          <w:color w:val="000000" w:themeColor="text1"/>
        </w:rPr>
      </w:pPr>
    </w:p>
    <w:p w14:paraId="21286849" w14:textId="26356BEC" w:rsidR="00085F1F" w:rsidRDefault="00085F1F" w:rsidP="00A269CB">
      <w:pPr>
        <w:rPr>
          <w:color w:val="000000" w:themeColor="text1"/>
        </w:rPr>
      </w:pPr>
    </w:p>
    <w:p w14:paraId="6A7A0770" w14:textId="667C3132" w:rsidR="00085F1F" w:rsidRDefault="00085F1F" w:rsidP="00A269CB">
      <w:pPr>
        <w:rPr>
          <w:color w:val="000000" w:themeColor="text1"/>
        </w:rPr>
      </w:pPr>
    </w:p>
    <w:p w14:paraId="45783F61" w14:textId="77777777" w:rsidR="00085F1F" w:rsidRPr="002C42A8" w:rsidRDefault="00085F1F" w:rsidP="00A269CB">
      <w:pPr>
        <w:rPr>
          <w:rFonts w:cstheme="minorHAnsi"/>
          <w:sz w:val="22"/>
          <w:szCs w:val="22"/>
        </w:rPr>
      </w:pPr>
    </w:p>
    <w:p w14:paraId="43E4F012" w14:textId="476833B8" w:rsidR="00F90F56" w:rsidRPr="00D53F68" w:rsidRDefault="00F90F56" w:rsidP="00D53F68">
      <w:pPr>
        <w:rPr>
          <w:rFonts w:cstheme="minorHAnsi"/>
          <w:sz w:val="24"/>
          <w:szCs w:val="24"/>
        </w:rPr>
      </w:pPr>
      <w:r w:rsidRPr="00D53F68">
        <w:rPr>
          <w:rFonts w:cstheme="minorHAnsi"/>
          <w:sz w:val="24"/>
          <w:szCs w:val="24"/>
        </w:rPr>
        <w:t xml:space="preserve">Companies follow a path of improvement, not by relying on data </w:t>
      </w:r>
      <w:r w:rsidR="0045612F" w:rsidRPr="00D53F68">
        <w:rPr>
          <w:rFonts w:cstheme="minorHAnsi"/>
          <w:sz w:val="24"/>
          <w:szCs w:val="24"/>
        </w:rPr>
        <w:t>itself</w:t>
      </w:r>
      <w:r w:rsidRPr="00D53F68">
        <w:rPr>
          <w:rFonts w:cstheme="minorHAnsi"/>
          <w:sz w:val="24"/>
          <w:szCs w:val="24"/>
        </w:rPr>
        <w:t>, but better on the information that the latter brings.</w:t>
      </w:r>
      <w:r w:rsidR="00085F1F">
        <w:rPr>
          <w:rFonts w:cstheme="minorHAnsi"/>
          <w:sz w:val="24"/>
          <w:szCs w:val="24"/>
        </w:rPr>
        <w:t xml:space="preserve">                                                                                                       </w:t>
      </w:r>
      <w:r w:rsidRPr="00D53F68">
        <w:rPr>
          <w:rFonts w:cstheme="minorHAnsi"/>
          <w:sz w:val="24"/>
          <w:szCs w:val="24"/>
        </w:rPr>
        <w:t xml:space="preserve">Therefore, by improving the data evaluation and communication process, a business can take advantage, enjoying greater </w:t>
      </w:r>
      <w:r w:rsidRPr="00085F1F">
        <w:rPr>
          <w:rFonts w:cstheme="minorHAnsi"/>
          <w:b/>
          <w:bCs/>
          <w:sz w:val="24"/>
          <w:szCs w:val="24"/>
        </w:rPr>
        <w:t xml:space="preserve">clarity </w:t>
      </w:r>
      <w:r w:rsidRPr="00D53F68">
        <w:rPr>
          <w:rFonts w:cstheme="minorHAnsi"/>
          <w:sz w:val="24"/>
          <w:szCs w:val="24"/>
        </w:rPr>
        <w:t xml:space="preserve">and </w:t>
      </w:r>
      <w:r w:rsidRPr="00085F1F">
        <w:rPr>
          <w:rFonts w:cstheme="minorHAnsi"/>
          <w:b/>
          <w:bCs/>
          <w:sz w:val="24"/>
          <w:szCs w:val="24"/>
        </w:rPr>
        <w:t>speed</w:t>
      </w:r>
      <w:r w:rsidRPr="00D53F68">
        <w:rPr>
          <w:rFonts w:cstheme="minorHAnsi"/>
          <w:sz w:val="24"/>
          <w:szCs w:val="24"/>
        </w:rPr>
        <w:t xml:space="preserve"> in the analysis.</w:t>
      </w:r>
    </w:p>
    <w:p w14:paraId="21A4F07B" w14:textId="3148E513" w:rsidR="00F90F56" w:rsidRPr="00085F1F" w:rsidRDefault="00F90F56" w:rsidP="00D53F68">
      <w:pPr>
        <w:rPr>
          <w:rFonts w:cstheme="minorHAnsi"/>
          <w:sz w:val="22"/>
          <w:szCs w:val="22"/>
        </w:rPr>
      </w:pPr>
      <w:r w:rsidRPr="00D53F68">
        <w:rPr>
          <w:rFonts w:cstheme="minorHAnsi"/>
          <w:sz w:val="24"/>
          <w:szCs w:val="24"/>
        </w:rPr>
        <w:t>The proces</w:t>
      </w:r>
      <w:r w:rsidR="00535641" w:rsidRPr="00D53F68">
        <w:rPr>
          <w:rFonts w:cstheme="minorHAnsi"/>
          <w:sz w:val="24"/>
          <w:szCs w:val="24"/>
        </w:rPr>
        <w:t xml:space="preserve">sing </w:t>
      </w:r>
      <w:r w:rsidR="00085F1F">
        <w:rPr>
          <w:rFonts w:cstheme="minorHAnsi"/>
          <w:sz w:val="24"/>
          <w:szCs w:val="24"/>
        </w:rPr>
        <w:t>of data examination</w:t>
      </w:r>
      <w:r w:rsidR="00085F1F" w:rsidRPr="00D53F68">
        <w:rPr>
          <w:rFonts w:cstheme="minorHAnsi"/>
          <w:sz w:val="24"/>
          <w:szCs w:val="24"/>
        </w:rPr>
        <w:t xml:space="preserve"> </w:t>
      </w:r>
      <w:r w:rsidRPr="00D53F68">
        <w:rPr>
          <w:rFonts w:cstheme="minorHAnsi"/>
          <w:sz w:val="24"/>
          <w:szCs w:val="24"/>
        </w:rPr>
        <w:t xml:space="preserve">often involves a significant amount of </w:t>
      </w:r>
      <w:r w:rsidR="00FA624D">
        <w:rPr>
          <w:rFonts w:cstheme="minorHAnsi"/>
          <w:sz w:val="24"/>
          <w:szCs w:val="24"/>
        </w:rPr>
        <w:t>data</w:t>
      </w:r>
      <w:r w:rsidRPr="00D53F68">
        <w:rPr>
          <w:rFonts w:cstheme="minorHAnsi"/>
          <w:sz w:val="24"/>
          <w:szCs w:val="24"/>
        </w:rPr>
        <w:t>, which can make the user feel oppressed by the amount of information</w:t>
      </w:r>
      <w:r w:rsidR="00085F1F">
        <w:rPr>
          <w:rFonts w:cstheme="minorHAnsi"/>
          <w:sz w:val="24"/>
          <w:szCs w:val="24"/>
        </w:rPr>
        <w:t xml:space="preserve"> </w:t>
      </w:r>
      <w:r w:rsidR="00085F1F">
        <w:rPr>
          <w:color w:val="000000" w:themeColor="text1"/>
        </w:rPr>
        <w:t>(</w:t>
      </w:r>
      <w:proofErr w:type="spellStart"/>
      <w:r w:rsidR="00085F1F" w:rsidRPr="00E85298">
        <w:rPr>
          <w:color w:val="000000" w:themeColor="text1"/>
        </w:rPr>
        <w:t>Warrilow</w:t>
      </w:r>
      <w:proofErr w:type="spellEnd"/>
      <w:r w:rsidR="00085F1F" w:rsidRPr="00E85298">
        <w:rPr>
          <w:color w:val="000000" w:themeColor="text1"/>
        </w:rPr>
        <w:t xml:space="preserve"> E.,2022)</w:t>
      </w:r>
      <w:r w:rsidRPr="00D53F68">
        <w:rPr>
          <w:rFonts w:cstheme="minorHAnsi"/>
          <w:sz w:val="24"/>
          <w:szCs w:val="24"/>
        </w:rPr>
        <w:t>.</w:t>
      </w:r>
    </w:p>
    <w:p w14:paraId="5982827D" w14:textId="1588EADC" w:rsidR="00F90F56" w:rsidRPr="00D53F68" w:rsidRDefault="00F90F56" w:rsidP="00D53F68">
      <w:pPr>
        <w:rPr>
          <w:rFonts w:cstheme="minorHAnsi"/>
          <w:sz w:val="24"/>
          <w:szCs w:val="24"/>
        </w:rPr>
      </w:pPr>
      <w:r w:rsidRPr="00D53F68">
        <w:rPr>
          <w:rFonts w:cstheme="minorHAnsi"/>
          <w:sz w:val="24"/>
          <w:szCs w:val="24"/>
        </w:rPr>
        <w:t xml:space="preserve">Consequently, businesses can use data visualization and storytelling to </w:t>
      </w:r>
      <w:r w:rsidRPr="00FA624D">
        <w:rPr>
          <w:rFonts w:cstheme="minorHAnsi"/>
          <w:b/>
          <w:bCs/>
          <w:sz w:val="24"/>
          <w:szCs w:val="24"/>
        </w:rPr>
        <w:t>elucidate</w:t>
      </w:r>
      <w:r w:rsidRPr="00D53F68">
        <w:rPr>
          <w:rFonts w:cstheme="minorHAnsi"/>
          <w:sz w:val="24"/>
          <w:szCs w:val="24"/>
        </w:rPr>
        <w:t>. In the phase of attributing values, data are allocated in a specific context, offering a more comprehensive and vast understanding of the image</w:t>
      </w:r>
      <w:r w:rsidR="005913EF">
        <w:rPr>
          <w:rFonts w:cstheme="minorHAnsi"/>
          <w:sz w:val="24"/>
          <w:szCs w:val="24"/>
        </w:rPr>
        <w:t xml:space="preserve"> </w:t>
      </w:r>
      <w:r w:rsidR="005913EF">
        <w:rPr>
          <w:color w:val="000000" w:themeColor="text1"/>
        </w:rPr>
        <w:t>(</w:t>
      </w:r>
      <w:proofErr w:type="spellStart"/>
      <w:r w:rsidR="005913EF" w:rsidRPr="00E85298">
        <w:rPr>
          <w:color w:val="000000" w:themeColor="text1"/>
        </w:rPr>
        <w:t>Warrilow</w:t>
      </w:r>
      <w:proofErr w:type="spellEnd"/>
      <w:r w:rsidR="005913EF" w:rsidRPr="00E85298">
        <w:rPr>
          <w:color w:val="000000" w:themeColor="text1"/>
        </w:rPr>
        <w:t xml:space="preserve"> E.,2022)</w:t>
      </w:r>
      <w:r w:rsidRPr="00D53F68">
        <w:rPr>
          <w:rFonts w:cstheme="minorHAnsi"/>
          <w:sz w:val="24"/>
          <w:szCs w:val="24"/>
        </w:rPr>
        <w:t>.</w:t>
      </w:r>
    </w:p>
    <w:p w14:paraId="7ED4DF94" w14:textId="01FE7B0D" w:rsidR="00F90F56" w:rsidRPr="00D53F68" w:rsidRDefault="00F90F56" w:rsidP="00D53F68">
      <w:pPr>
        <w:rPr>
          <w:rFonts w:cstheme="minorHAnsi"/>
          <w:sz w:val="22"/>
          <w:szCs w:val="22"/>
        </w:rPr>
      </w:pPr>
      <w:r w:rsidRPr="00D53F68">
        <w:rPr>
          <w:rFonts w:cstheme="minorHAnsi"/>
          <w:sz w:val="24"/>
          <w:szCs w:val="24"/>
        </w:rPr>
        <w:t xml:space="preserve">In addition to data analysis, storytelling plays an essential role in companies because it links closely to communication. By taking advantage of interactive methods </w:t>
      </w:r>
      <w:r w:rsidR="005913EF">
        <w:rPr>
          <w:rFonts w:cstheme="minorHAnsi"/>
          <w:sz w:val="24"/>
          <w:szCs w:val="24"/>
        </w:rPr>
        <w:t>like</w:t>
      </w:r>
      <w:r w:rsidRPr="00D53F68">
        <w:rPr>
          <w:rFonts w:cstheme="minorHAnsi"/>
          <w:sz w:val="24"/>
          <w:szCs w:val="24"/>
        </w:rPr>
        <w:t xml:space="preserve"> graphs and charts, the message is expressed effectively, without pitfalls in delivery</w:t>
      </w:r>
      <w:r w:rsidR="00D53F68">
        <w:rPr>
          <w:rFonts w:cstheme="minorHAnsi"/>
          <w:sz w:val="24"/>
          <w:szCs w:val="24"/>
        </w:rPr>
        <w:t xml:space="preserve"> </w:t>
      </w:r>
      <w:r w:rsidR="00D53F68">
        <w:rPr>
          <w:color w:val="000000" w:themeColor="text1"/>
        </w:rPr>
        <w:t>(</w:t>
      </w:r>
      <w:r w:rsidR="00D53F68" w:rsidRPr="00E85298">
        <w:rPr>
          <w:color w:val="000000" w:themeColor="text1"/>
        </w:rPr>
        <w:t>Cote c.,</w:t>
      </w:r>
      <w:r w:rsidR="00D53F68">
        <w:rPr>
          <w:color w:val="000000" w:themeColor="text1"/>
        </w:rPr>
        <w:t xml:space="preserve"> </w:t>
      </w:r>
      <w:r w:rsidR="00D53F68" w:rsidRPr="00E85298">
        <w:rPr>
          <w:color w:val="000000" w:themeColor="text1"/>
        </w:rPr>
        <w:t>2021)</w:t>
      </w:r>
      <w:r w:rsidRPr="00D53F68">
        <w:rPr>
          <w:rFonts w:cstheme="minorHAnsi"/>
          <w:sz w:val="24"/>
          <w:szCs w:val="24"/>
        </w:rPr>
        <w:t>.</w:t>
      </w:r>
    </w:p>
    <w:p w14:paraId="50A3B24A" w14:textId="683BBF75" w:rsidR="00F90F56" w:rsidRPr="00085F1F" w:rsidRDefault="00F90F56" w:rsidP="00D53F68">
      <w:pPr>
        <w:rPr>
          <w:rFonts w:cstheme="minorHAnsi"/>
          <w:sz w:val="22"/>
          <w:szCs w:val="22"/>
        </w:rPr>
      </w:pPr>
      <w:r w:rsidRPr="00D53F68">
        <w:rPr>
          <w:rFonts w:cstheme="minorHAnsi"/>
          <w:sz w:val="24"/>
          <w:szCs w:val="24"/>
        </w:rPr>
        <w:t xml:space="preserve">The </w:t>
      </w:r>
      <w:r w:rsidRPr="00085F1F">
        <w:rPr>
          <w:rFonts w:cstheme="minorHAnsi"/>
          <w:b/>
          <w:bCs/>
          <w:sz w:val="24"/>
          <w:szCs w:val="24"/>
        </w:rPr>
        <w:t>memorization</w:t>
      </w:r>
      <w:r w:rsidRPr="00D53F68">
        <w:rPr>
          <w:rFonts w:cstheme="minorHAnsi"/>
          <w:sz w:val="24"/>
          <w:szCs w:val="24"/>
        </w:rPr>
        <w:t xml:space="preserve"> of information is strengthened by simplifying the cognitive process, making decision-making more agile and faster</w:t>
      </w:r>
      <w:r w:rsidR="00085F1F">
        <w:rPr>
          <w:rFonts w:cstheme="minorHAnsi"/>
          <w:sz w:val="24"/>
          <w:szCs w:val="24"/>
        </w:rPr>
        <w:t xml:space="preserve"> </w:t>
      </w:r>
      <w:r w:rsidR="00085F1F">
        <w:rPr>
          <w:color w:val="000000" w:themeColor="text1"/>
        </w:rPr>
        <w:t>(</w:t>
      </w:r>
      <w:r w:rsidR="00085F1F" w:rsidRPr="00E85298">
        <w:rPr>
          <w:color w:val="000000" w:themeColor="text1"/>
        </w:rPr>
        <w:t>Cote c.,</w:t>
      </w:r>
      <w:r w:rsidR="00085F1F">
        <w:rPr>
          <w:color w:val="000000" w:themeColor="text1"/>
        </w:rPr>
        <w:t xml:space="preserve"> </w:t>
      </w:r>
      <w:r w:rsidR="00085F1F" w:rsidRPr="00E85298">
        <w:rPr>
          <w:color w:val="000000" w:themeColor="text1"/>
        </w:rPr>
        <w:t>2021)</w:t>
      </w:r>
      <w:r w:rsidRPr="00D53F68">
        <w:rPr>
          <w:rFonts w:cstheme="minorHAnsi"/>
          <w:sz w:val="24"/>
          <w:szCs w:val="24"/>
        </w:rPr>
        <w:t>.</w:t>
      </w:r>
    </w:p>
    <w:p w14:paraId="381769C5" w14:textId="255090E6" w:rsidR="00CE5FAC" w:rsidRDefault="00F90F56" w:rsidP="00A269CB">
      <w:pPr>
        <w:rPr>
          <w:rFonts w:cstheme="minorHAnsi"/>
          <w:sz w:val="22"/>
          <w:szCs w:val="22"/>
        </w:rPr>
      </w:pPr>
      <w:r w:rsidRPr="00D53F68">
        <w:rPr>
          <w:rFonts w:cstheme="minorHAnsi"/>
          <w:sz w:val="24"/>
          <w:szCs w:val="24"/>
        </w:rPr>
        <w:t xml:space="preserve">This results in greater audience engagement; </w:t>
      </w:r>
      <w:r w:rsidR="00FA4023" w:rsidRPr="00D53F68">
        <w:rPr>
          <w:rFonts w:cstheme="minorHAnsi"/>
          <w:sz w:val="24"/>
          <w:szCs w:val="24"/>
        </w:rPr>
        <w:t xml:space="preserve">further </w:t>
      </w:r>
      <w:r w:rsidR="0045612F" w:rsidRPr="00D53F68">
        <w:rPr>
          <w:rFonts w:cstheme="minorHAnsi"/>
          <w:sz w:val="24"/>
          <w:szCs w:val="24"/>
        </w:rPr>
        <w:t>aspects</w:t>
      </w:r>
      <w:r w:rsidR="00FA4023" w:rsidRPr="00D53F68">
        <w:rPr>
          <w:rFonts w:cstheme="minorHAnsi"/>
          <w:sz w:val="24"/>
          <w:szCs w:val="24"/>
        </w:rPr>
        <w:t xml:space="preserve"> companies</w:t>
      </w:r>
      <w:r w:rsidRPr="00D53F68">
        <w:rPr>
          <w:rFonts w:cstheme="minorHAnsi"/>
          <w:sz w:val="24"/>
          <w:szCs w:val="24"/>
        </w:rPr>
        <w:t xml:space="preserve"> can take advantage of as interaction </w:t>
      </w:r>
      <w:r w:rsidRPr="00085F1F">
        <w:rPr>
          <w:rFonts w:cstheme="minorHAnsi"/>
          <w:b/>
          <w:bCs/>
          <w:sz w:val="24"/>
          <w:szCs w:val="24"/>
        </w:rPr>
        <w:t>activity increases</w:t>
      </w:r>
      <w:r w:rsidR="00085F1F">
        <w:rPr>
          <w:rFonts w:cstheme="minorHAnsi"/>
          <w:sz w:val="24"/>
          <w:szCs w:val="24"/>
        </w:rPr>
        <w:t xml:space="preserve"> </w:t>
      </w:r>
      <w:r w:rsidR="00085F1F">
        <w:rPr>
          <w:color w:val="000000" w:themeColor="text1"/>
        </w:rPr>
        <w:t>(</w:t>
      </w:r>
      <w:proofErr w:type="spellStart"/>
      <w:r w:rsidR="00085F1F" w:rsidRPr="00E85298">
        <w:rPr>
          <w:color w:val="000000" w:themeColor="text1"/>
        </w:rPr>
        <w:t>Warrilow</w:t>
      </w:r>
      <w:proofErr w:type="spellEnd"/>
      <w:r w:rsidR="00085F1F" w:rsidRPr="00E85298">
        <w:rPr>
          <w:color w:val="000000" w:themeColor="text1"/>
        </w:rPr>
        <w:t xml:space="preserve"> E.,2022)</w:t>
      </w:r>
      <w:r w:rsidRPr="00D53F68">
        <w:rPr>
          <w:rFonts w:cstheme="minorHAnsi"/>
          <w:sz w:val="24"/>
          <w:szCs w:val="24"/>
        </w:rPr>
        <w:t>.</w:t>
      </w:r>
    </w:p>
    <w:p w14:paraId="1ED384C6" w14:textId="0F47B562" w:rsidR="000444E0" w:rsidRPr="005913EF" w:rsidRDefault="000444E0" w:rsidP="00A269CB">
      <w:pPr>
        <w:rPr>
          <w:rFonts w:cstheme="minorHAnsi"/>
          <w:color w:val="000000" w:themeColor="text1"/>
          <w:sz w:val="24"/>
          <w:szCs w:val="24"/>
        </w:rPr>
      </w:pPr>
      <w:r w:rsidRPr="005913EF">
        <w:rPr>
          <w:rFonts w:cstheme="minorHAnsi"/>
          <w:color w:val="000000" w:themeColor="text1"/>
          <w:sz w:val="24"/>
          <w:szCs w:val="24"/>
        </w:rPr>
        <w:t xml:space="preserve">A simple everyday example of data storytelling can be found in the way information are transmitted through online newspapers, platforms, and social media, which </w:t>
      </w:r>
      <w:r w:rsidR="009479EE" w:rsidRPr="005913EF">
        <w:rPr>
          <w:rFonts w:cstheme="minorHAnsi"/>
          <w:color w:val="000000" w:themeColor="text1"/>
          <w:sz w:val="24"/>
          <w:szCs w:val="24"/>
        </w:rPr>
        <w:t>often use</w:t>
      </w:r>
      <w:r w:rsidRPr="005913EF">
        <w:rPr>
          <w:rFonts w:cstheme="minorHAnsi"/>
          <w:color w:val="000000" w:themeColor="text1"/>
          <w:sz w:val="24"/>
          <w:szCs w:val="24"/>
        </w:rPr>
        <w:t xml:space="preserve"> videos and background speaker to communicate </w:t>
      </w:r>
      <w:r w:rsidR="009479EE" w:rsidRPr="005913EF">
        <w:rPr>
          <w:rFonts w:cstheme="minorHAnsi"/>
          <w:color w:val="000000" w:themeColor="text1"/>
          <w:sz w:val="24"/>
          <w:szCs w:val="24"/>
        </w:rPr>
        <w:t>info</w:t>
      </w:r>
      <w:r w:rsidRPr="005913EF">
        <w:rPr>
          <w:rFonts w:cstheme="minorHAnsi"/>
          <w:color w:val="000000" w:themeColor="text1"/>
          <w:sz w:val="24"/>
          <w:szCs w:val="24"/>
        </w:rPr>
        <w:t>.</w:t>
      </w:r>
    </w:p>
    <w:p w14:paraId="2CAF81ED" w14:textId="64181D57" w:rsidR="00977C89" w:rsidRDefault="00977C89" w:rsidP="00A269CB">
      <w:pPr>
        <w:rPr>
          <w:rFonts w:cstheme="minorHAnsi"/>
          <w:sz w:val="22"/>
          <w:szCs w:val="22"/>
        </w:rPr>
      </w:pPr>
    </w:p>
    <w:p w14:paraId="0C2A6DF2" w14:textId="659A63B1" w:rsidR="00977C89" w:rsidRDefault="00977C89" w:rsidP="00A269CB">
      <w:pPr>
        <w:rPr>
          <w:rFonts w:cstheme="minorHAnsi"/>
          <w:sz w:val="22"/>
          <w:szCs w:val="22"/>
        </w:rPr>
      </w:pPr>
    </w:p>
    <w:p w14:paraId="6EEF7D33" w14:textId="1B879ADB" w:rsidR="00982025" w:rsidRDefault="00982025" w:rsidP="00A269CB">
      <w:pPr>
        <w:rPr>
          <w:rFonts w:cstheme="minorHAnsi"/>
          <w:sz w:val="22"/>
          <w:szCs w:val="22"/>
        </w:rPr>
      </w:pPr>
    </w:p>
    <w:p w14:paraId="3C4C7E87" w14:textId="77777777" w:rsidR="00E00440" w:rsidRDefault="00E00440" w:rsidP="00A269CB">
      <w:pPr>
        <w:rPr>
          <w:rFonts w:cstheme="minorHAnsi"/>
          <w:sz w:val="22"/>
          <w:szCs w:val="22"/>
        </w:rPr>
      </w:pPr>
    </w:p>
    <w:p w14:paraId="2EABACBF" w14:textId="0B0EF621" w:rsidR="00982025" w:rsidRDefault="00982025" w:rsidP="00A269CB">
      <w:pPr>
        <w:rPr>
          <w:rFonts w:cstheme="minorHAnsi"/>
          <w:sz w:val="22"/>
          <w:szCs w:val="22"/>
        </w:rPr>
      </w:pPr>
    </w:p>
    <w:p w14:paraId="58050230" w14:textId="77777777" w:rsidR="00982025" w:rsidRPr="002C42A8" w:rsidRDefault="00982025" w:rsidP="00A269CB">
      <w:pPr>
        <w:rPr>
          <w:rFonts w:cstheme="minorHAnsi"/>
          <w:sz w:val="22"/>
          <w:szCs w:val="22"/>
        </w:rPr>
      </w:pPr>
    </w:p>
    <w:p w14:paraId="1E44B1E9" w14:textId="77777777" w:rsidR="001536F8" w:rsidRPr="002C42A8" w:rsidRDefault="001536F8" w:rsidP="00A269CB">
      <w:pPr>
        <w:rPr>
          <w:rFonts w:cstheme="minorHAnsi"/>
          <w:sz w:val="22"/>
          <w:szCs w:val="22"/>
        </w:rPr>
      </w:pPr>
    </w:p>
    <w:p w14:paraId="02145178" w14:textId="682856F2" w:rsidR="007C0FF3" w:rsidRPr="00E00440" w:rsidRDefault="007C0FF3" w:rsidP="00A269CB">
      <w:pPr>
        <w:rPr>
          <w:rFonts w:cstheme="minorHAnsi"/>
          <w:b/>
          <w:bCs/>
          <w:sz w:val="22"/>
          <w:szCs w:val="22"/>
        </w:rPr>
      </w:pPr>
      <w:r w:rsidRPr="00E00440">
        <w:rPr>
          <w:rFonts w:cstheme="minorHAnsi"/>
          <w:b/>
          <w:bCs/>
          <w:sz w:val="22"/>
          <w:szCs w:val="22"/>
        </w:rPr>
        <w:lastRenderedPageBreak/>
        <w:t>COLLABORAT</w:t>
      </w:r>
      <w:r w:rsidR="001026A0" w:rsidRPr="00E00440">
        <w:rPr>
          <w:rFonts w:cstheme="minorHAnsi"/>
          <w:b/>
          <w:bCs/>
          <w:sz w:val="22"/>
          <w:szCs w:val="22"/>
        </w:rPr>
        <w:t>ION. BI</w:t>
      </w:r>
    </w:p>
    <w:p w14:paraId="21E0DEA9" w14:textId="77777777" w:rsidR="00092956" w:rsidRPr="002C42A8" w:rsidRDefault="00092956" w:rsidP="00A269CB">
      <w:pPr>
        <w:rPr>
          <w:rFonts w:cstheme="minorHAnsi"/>
          <w:sz w:val="22"/>
          <w:szCs w:val="22"/>
        </w:rPr>
      </w:pPr>
    </w:p>
    <w:p w14:paraId="6E63A0B7" w14:textId="52032426" w:rsidR="00BA3F70" w:rsidRPr="002C42A8" w:rsidRDefault="00BA3F70" w:rsidP="00A269CB">
      <w:pPr>
        <w:rPr>
          <w:rFonts w:eastAsia="Times New Roman" w:cstheme="minorHAnsi"/>
          <w:color w:val="777777"/>
          <w:sz w:val="22"/>
          <w:szCs w:val="22"/>
          <w:lang w:eastAsia="en-GB"/>
        </w:rPr>
      </w:pPr>
    </w:p>
    <w:p w14:paraId="3766E23F" w14:textId="1AC3477D" w:rsidR="004D6D3B" w:rsidRPr="00FA624D" w:rsidRDefault="004D6D3B" w:rsidP="004D6D3B">
      <w:pPr>
        <w:rPr>
          <w:rFonts w:cstheme="minorHAnsi"/>
          <w:sz w:val="16"/>
          <w:szCs w:val="16"/>
        </w:rPr>
      </w:pPr>
      <w:r w:rsidRPr="00E07907">
        <w:rPr>
          <w:rFonts w:cstheme="minorHAnsi"/>
          <w:sz w:val="24"/>
          <w:szCs w:val="24"/>
        </w:rPr>
        <w:t xml:space="preserve">This new way of conceiving a business comes from the </w:t>
      </w:r>
      <w:r w:rsidRPr="00FA624D">
        <w:rPr>
          <w:rFonts w:cstheme="minorHAnsi"/>
          <w:b/>
          <w:bCs/>
          <w:sz w:val="24"/>
          <w:szCs w:val="24"/>
        </w:rPr>
        <w:t xml:space="preserve">digitization </w:t>
      </w:r>
      <w:r w:rsidRPr="00E07907">
        <w:rPr>
          <w:rFonts w:cstheme="minorHAnsi"/>
          <w:sz w:val="24"/>
          <w:szCs w:val="24"/>
        </w:rPr>
        <w:t>of multiple practices and is based on the use of platforms to connect the employees of a company.</w:t>
      </w:r>
      <w:r w:rsidR="00FA624D" w:rsidRPr="00FA624D">
        <w:rPr>
          <w:color w:val="000000" w:themeColor="text1"/>
          <w:sz w:val="16"/>
          <w:szCs w:val="16"/>
        </w:rPr>
        <w:t xml:space="preserve"> </w:t>
      </w:r>
      <w:r w:rsidR="00FA624D" w:rsidRPr="00E07907">
        <w:rPr>
          <w:color w:val="000000" w:themeColor="text1"/>
          <w:sz w:val="16"/>
          <w:szCs w:val="16"/>
        </w:rPr>
        <w:t>(Kaur R.,2022)</w:t>
      </w:r>
      <w:r w:rsidR="00FA624D" w:rsidRPr="00E07907">
        <w:rPr>
          <w:rFonts w:cstheme="minorHAnsi"/>
          <w:sz w:val="16"/>
          <w:szCs w:val="16"/>
        </w:rPr>
        <w:t xml:space="preserve"> </w:t>
      </w:r>
    </w:p>
    <w:p w14:paraId="01026388" w14:textId="2F75CD04" w:rsidR="004D6D3B" w:rsidRPr="009479EE" w:rsidRDefault="004D6D3B" w:rsidP="004D6D3B">
      <w:pPr>
        <w:rPr>
          <w:rFonts w:cstheme="minorHAnsi"/>
          <w:sz w:val="16"/>
          <w:szCs w:val="16"/>
        </w:rPr>
      </w:pPr>
      <w:r w:rsidRPr="00E07907">
        <w:rPr>
          <w:rFonts w:cstheme="minorHAnsi"/>
          <w:sz w:val="24"/>
          <w:szCs w:val="24"/>
        </w:rPr>
        <w:t>In addition to incentivizing a</w:t>
      </w:r>
      <w:r w:rsidR="00E90175">
        <w:rPr>
          <w:rFonts w:cstheme="minorHAnsi"/>
          <w:sz w:val="24"/>
          <w:szCs w:val="24"/>
        </w:rPr>
        <w:t xml:space="preserve">n organization </w:t>
      </w:r>
      <w:r w:rsidRPr="00E07907">
        <w:rPr>
          <w:rFonts w:cstheme="minorHAnsi"/>
          <w:sz w:val="24"/>
          <w:szCs w:val="24"/>
        </w:rPr>
        <w:t xml:space="preserve">from a technological point of view, businesses can take advantage of collaborative insight to increase </w:t>
      </w:r>
      <w:r w:rsidRPr="009479EE">
        <w:rPr>
          <w:rFonts w:cstheme="minorHAnsi"/>
          <w:b/>
          <w:bCs/>
          <w:sz w:val="24"/>
          <w:szCs w:val="24"/>
        </w:rPr>
        <w:t>remote working</w:t>
      </w:r>
      <w:r w:rsidR="00E77B21">
        <w:rPr>
          <w:rFonts w:cstheme="minorHAnsi"/>
          <w:b/>
          <w:bCs/>
          <w:sz w:val="24"/>
          <w:szCs w:val="24"/>
        </w:rPr>
        <w:t xml:space="preserve"> </w:t>
      </w:r>
      <w:r w:rsidR="00E77B21" w:rsidRPr="00E07907">
        <w:rPr>
          <w:color w:val="000000" w:themeColor="text1"/>
          <w:sz w:val="16"/>
          <w:szCs w:val="16"/>
        </w:rPr>
        <w:t>(Kaur R.,2022)</w:t>
      </w:r>
      <w:r w:rsidRPr="00E07907">
        <w:rPr>
          <w:rFonts w:cstheme="minorHAnsi"/>
          <w:sz w:val="24"/>
          <w:szCs w:val="24"/>
        </w:rPr>
        <w:t xml:space="preserve">. It consists of minimal intermediation but </w:t>
      </w:r>
      <w:r w:rsidR="000B7F03" w:rsidRPr="00E07907">
        <w:rPr>
          <w:rFonts w:cstheme="minorHAnsi"/>
          <w:sz w:val="24"/>
          <w:szCs w:val="24"/>
        </w:rPr>
        <w:t>successfully</w:t>
      </w:r>
      <w:r w:rsidR="0020459C" w:rsidRPr="00E07907">
        <w:rPr>
          <w:rFonts w:cstheme="minorHAnsi"/>
          <w:sz w:val="24"/>
          <w:szCs w:val="24"/>
        </w:rPr>
        <w:t xml:space="preserve"> connects individuals in different countries and effectively manages</w:t>
      </w:r>
      <w:r w:rsidRPr="00E07907">
        <w:rPr>
          <w:rFonts w:cstheme="minorHAnsi"/>
          <w:sz w:val="24"/>
          <w:szCs w:val="24"/>
        </w:rPr>
        <w:t xml:space="preserve"> expenses related to working spaces.</w:t>
      </w:r>
    </w:p>
    <w:p w14:paraId="53B1074F" w14:textId="005E9E36" w:rsidR="004D6D3B" w:rsidRPr="009479EE" w:rsidRDefault="004D6D3B" w:rsidP="004D6D3B">
      <w:pPr>
        <w:rPr>
          <w:color w:val="000000" w:themeColor="text1"/>
          <w:sz w:val="16"/>
          <w:szCs w:val="16"/>
        </w:rPr>
      </w:pPr>
      <w:r w:rsidRPr="00E07907">
        <w:rPr>
          <w:rFonts w:cstheme="minorHAnsi"/>
          <w:sz w:val="24"/>
          <w:szCs w:val="24"/>
        </w:rPr>
        <w:t xml:space="preserve">The union of multiple minds is advantageous for companies, as it focuses on addressing problems more </w:t>
      </w:r>
      <w:r w:rsidRPr="009479EE">
        <w:rPr>
          <w:rFonts w:cstheme="minorHAnsi"/>
          <w:b/>
          <w:bCs/>
          <w:color w:val="000000" w:themeColor="text1"/>
          <w:sz w:val="24"/>
          <w:szCs w:val="24"/>
        </w:rPr>
        <w:t>specifically and accurately</w:t>
      </w:r>
      <w:r w:rsidRPr="00E07907">
        <w:rPr>
          <w:rFonts w:cstheme="minorHAnsi"/>
          <w:sz w:val="24"/>
          <w:szCs w:val="24"/>
        </w:rPr>
        <w:t>, passing under many controls and points of view. The problem-solving method will therefore be more suitable for fast-tracked businesses</w:t>
      </w:r>
      <w:r w:rsidR="009479EE">
        <w:rPr>
          <w:rFonts w:cstheme="minorHAnsi"/>
          <w:sz w:val="24"/>
          <w:szCs w:val="24"/>
        </w:rPr>
        <w:t xml:space="preserve">, with quick decision-making </w:t>
      </w:r>
      <w:r w:rsidR="009479EE" w:rsidRPr="00E07907">
        <w:rPr>
          <w:color w:val="000000" w:themeColor="text1"/>
          <w:sz w:val="16"/>
          <w:szCs w:val="16"/>
        </w:rPr>
        <w:t>(Dundas BI, 2020)</w:t>
      </w:r>
      <w:r w:rsidRPr="00E07907">
        <w:rPr>
          <w:rFonts w:cstheme="minorHAnsi"/>
          <w:sz w:val="24"/>
          <w:szCs w:val="24"/>
        </w:rPr>
        <w:t>.</w:t>
      </w:r>
    </w:p>
    <w:p w14:paraId="497256AA" w14:textId="58A2AFF3" w:rsidR="004D6D3B" w:rsidRPr="009479EE" w:rsidRDefault="004D6D3B" w:rsidP="004D6D3B">
      <w:pPr>
        <w:rPr>
          <w:rFonts w:cstheme="minorHAnsi"/>
          <w:sz w:val="16"/>
          <w:szCs w:val="16"/>
        </w:rPr>
      </w:pPr>
      <w:r w:rsidRPr="00E07907">
        <w:rPr>
          <w:rFonts w:cstheme="minorHAnsi"/>
          <w:sz w:val="24"/>
          <w:szCs w:val="24"/>
        </w:rPr>
        <w:t xml:space="preserve">In addition, organizations use intelligent collaboratives to facilitate </w:t>
      </w:r>
      <w:r w:rsidR="0045612F" w:rsidRPr="009479EE">
        <w:rPr>
          <w:rFonts w:cstheme="minorHAnsi"/>
          <w:b/>
          <w:bCs/>
          <w:sz w:val="24"/>
          <w:szCs w:val="24"/>
        </w:rPr>
        <w:t xml:space="preserve">sharing of </w:t>
      </w:r>
      <w:r w:rsidRPr="009479EE">
        <w:rPr>
          <w:rFonts w:cstheme="minorHAnsi"/>
          <w:b/>
          <w:bCs/>
          <w:sz w:val="24"/>
          <w:szCs w:val="24"/>
        </w:rPr>
        <w:t>knowledge</w:t>
      </w:r>
      <w:r w:rsidRPr="00E07907">
        <w:rPr>
          <w:rFonts w:cstheme="minorHAnsi"/>
          <w:sz w:val="24"/>
          <w:szCs w:val="24"/>
        </w:rPr>
        <w:t xml:space="preserve"> </w:t>
      </w:r>
      <w:r w:rsidR="009479EE" w:rsidRPr="00E07907">
        <w:rPr>
          <w:color w:val="000000" w:themeColor="text1"/>
          <w:sz w:val="16"/>
          <w:szCs w:val="16"/>
        </w:rPr>
        <w:t>(</w:t>
      </w:r>
      <w:proofErr w:type="spellStart"/>
      <w:r w:rsidR="009479EE" w:rsidRPr="00E07907">
        <w:rPr>
          <w:color w:val="000000" w:themeColor="text1"/>
          <w:sz w:val="16"/>
          <w:szCs w:val="16"/>
        </w:rPr>
        <w:t>Plastergroup</w:t>
      </w:r>
      <w:proofErr w:type="spellEnd"/>
      <w:r w:rsidR="009479EE" w:rsidRPr="00E07907">
        <w:rPr>
          <w:color w:val="000000" w:themeColor="text1"/>
          <w:sz w:val="16"/>
          <w:szCs w:val="16"/>
        </w:rPr>
        <w:t>, N.D.)</w:t>
      </w:r>
      <w:r w:rsidR="009479EE" w:rsidRPr="00E07907">
        <w:rPr>
          <w:rFonts w:cstheme="minorHAnsi"/>
          <w:sz w:val="16"/>
          <w:szCs w:val="16"/>
        </w:rPr>
        <w:t xml:space="preserve"> </w:t>
      </w:r>
      <w:r w:rsidRPr="00E07907">
        <w:rPr>
          <w:rFonts w:cstheme="minorHAnsi"/>
          <w:sz w:val="24"/>
          <w:szCs w:val="24"/>
        </w:rPr>
        <w:t>and information, always keeping the team up to date.</w:t>
      </w:r>
    </w:p>
    <w:p w14:paraId="42738B74" w14:textId="665D5657" w:rsidR="004D6D3B" w:rsidRPr="009479EE" w:rsidRDefault="004D6D3B" w:rsidP="004D6D3B">
      <w:pPr>
        <w:rPr>
          <w:rFonts w:cstheme="minorHAnsi"/>
          <w:sz w:val="16"/>
          <w:szCs w:val="16"/>
        </w:rPr>
      </w:pPr>
      <w:r w:rsidRPr="00E07907">
        <w:rPr>
          <w:rFonts w:cstheme="minorHAnsi"/>
          <w:sz w:val="24"/>
          <w:szCs w:val="24"/>
        </w:rPr>
        <w:t xml:space="preserve">With the union of collaborative forces, decision-making, in addition to being more accurate, also becomes </w:t>
      </w:r>
      <w:r w:rsidRPr="009479EE">
        <w:rPr>
          <w:rFonts w:cstheme="minorHAnsi"/>
          <w:b/>
          <w:bCs/>
          <w:sz w:val="24"/>
          <w:szCs w:val="24"/>
        </w:rPr>
        <w:t xml:space="preserve">faster </w:t>
      </w:r>
      <w:r w:rsidRPr="00E07907">
        <w:rPr>
          <w:rFonts w:cstheme="minorHAnsi"/>
          <w:sz w:val="24"/>
          <w:szCs w:val="24"/>
        </w:rPr>
        <w:t xml:space="preserve">and </w:t>
      </w:r>
      <w:r w:rsidRPr="009479EE">
        <w:rPr>
          <w:rFonts w:cstheme="minorHAnsi"/>
          <w:b/>
          <w:bCs/>
          <w:color w:val="000000" w:themeColor="text1"/>
          <w:sz w:val="24"/>
          <w:szCs w:val="24"/>
        </w:rPr>
        <w:t>safer</w:t>
      </w:r>
      <w:r w:rsidR="008065E4">
        <w:rPr>
          <w:rFonts w:cstheme="minorHAnsi"/>
          <w:b/>
          <w:bCs/>
          <w:color w:val="000000" w:themeColor="text1"/>
          <w:sz w:val="24"/>
          <w:szCs w:val="24"/>
        </w:rPr>
        <w:t xml:space="preserve"> </w:t>
      </w:r>
      <w:r w:rsidR="009479EE" w:rsidRPr="00E07907">
        <w:rPr>
          <w:color w:val="000000" w:themeColor="text1"/>
          <w:sz w:val="16"/>
          <w:szCs w:val="16"/>
        </w:rPr>
        <w:t>(</w:t>
      </w:r>
      <w:proofErr w:type="spellStart"/>
      <w:r w:rsidR="009479EE" w:rsidRPr="00E07907">
        <w:rPr>
          <w:color w:val="000000" w:themeColor="text1"/>
          <w:sz w:val="16"/>
          <w:szCs w:val="16"/>
        </w:rPr>
        <w:t>Plastergroup</w:t>
      </w:r>
      <w:proofErr w:type="spellEnd"/>
      <w:r w:rsidR="009479EE" w:rsidRPr="00E07907">
        <w:rPr>
          <w:color w:val="000000" w:themeColor="text1"/>
          <w:sz w:val="16"/>
          <w:szCs w:val="16"/>
        </w:rPr>
        <w:t>, N.D.</w:t>
      </w:r>
      <w:proofErr w:type="gramStart"/>
      <w:r w:rsidR="009479EE" w:rsidRPr="00E07907">
        <w:rPr>
          <w:color w:val="000000" w:themeColor="text1"/>
          <w:sz w:val="16"/>
          <w:szCs w:val="16"/>
        </w:rPr>
        <w:t>)</w:t>
      </w:r>
      <w:r w:rsidR="009479EE" w:rsidRPr="00E07907">
        <w:rPr>
          <w:rFonts w:cstheme="minorHAnsi"/>
          <w:sz w:val="16"/>
          <w:szCs w:val="16"/>
        </w:rPr>
        <w:t xml:space="preserve"> </w:t>
      </w:r>
      <w:r w:rsidRPr="00E07907">
        <w:rPr>
          <w:rFonts w:cstheme="minorHAnsi"/>
          <w:sz w:val="24"/>
          <w:szCs w:val="24"/>
        </w:rPr>
        <w:t>,</w:t>
      </w:r>
      <w:proofErr w:type="gramEnd"/>
      <w:r w:rsidRPr="00E07907">
        <w:rPr>
          <w:rFonts w:cstheme="minorHAnsi"/>
          <w:sz w:val="24"/>
          <w:szCs w:val="24"/>
        </w:rPr>
        <w:t xml:space="preserve"> as </w:t>
      </w:r>
      <w:r w:rsidR="000B7F03">
        <w:rPr>
          <w:rFonts w:cstheme="minorHAnsi"/>
          <w:sz w:val="24"/>
          <w:szCs w:val="24"/>
        </w:rPr>
        <w:t xml:space="preserve">multiple </w:t>
      </w:r>
      <w:r w:rsidRPr="00E07907">
        <w:rPr>
          <w:rFonts w:cstheme="minorHAnsi"/>
          <w:sz w:val="24"/>
          <w:szCs w:val="24"/>
        </w:rPr>
        <w:t>skills and knowledge are made available to avoid assumptions and challenge misinterpretations.</w:t>
      </w:r>
    </w:p>
    <w:p w14:paraId="5D8EA63C" w14:textId="0F7FA511" w:rsidR="004D6D3B" w:rsidRPr="009479EE" w:rsidRDefault="004D6D3B" w:rsidP="004D6D3B">
      <w:pPr>
        <w:rPr>
          <w:rFonts w:cstheme="minorHAnsi"/>
          <w:sz w:val="16"/>
          <w:szCs w:val="16"/>
        </w:rPr>
      </w:pPr>
      <w:r w:rsidRPr="00E07907">
        <w:rPr>
          <w:rFonts w:cstheme="minorHAnsi"/>
          <w:sz w:val="24"/>
          <w:szCs w:val="24"/>
        </w:rPr>
        <w:t xml:space="preserve">By maximizing the social aspect, the </w:t>
      </w:r>
      <w:proofErr w:type="gramStart"/>
      <w:r w:rsidR="00E90175">
        <w:rPr>
          <w:rFonts w:cstheme="minorHAnsi"/>
          <w:sz w:val="24"/>
          <w:szCs w:val="24"/>
        </w:rPr>
        <w:t xml:space="preserve">organization </w:t>
      </w:r>
      <w:r w:rsidRPr="00E07907">
        <w:rPr>
          <w:rFonts w:cstheme="minorHAnsi"/>
          <w:sz w:val="24"/>
          <w:szCs w:val="24"/>
        </w:rPr>
        <w:t xml:space="preserve"> uses</w:t>
      </w:r>
      <w:proofErr w:type="gramEnd"/>
      <w:r w:rsidRPr="00E07907">
        <w:rPr>
          <w:rFonts w:cstheme="minorHAnsi"/>
          <w:sz w:val="24"/>
          <w:szCs w:val="24"/>
        </w:rPr>
        <w:t xml:space="preserve"> this trend to also enhance employees of different levels</w:t>
      </w:r>
      <w:r w:rsidR="009479EE">
        <w:rPr>
          <w:rFonts w:cstheme="minorHAnsi"/>
          <w:sz w:val="24"/>
          <w:szCs w:val="24"/>
        </w:rPr>
        <w:t xml:space="preserve"> </w:t>
      </w:r>
      <w:r w:rsidR="009479EE" w:rsidRPr="00E07907">
        <w:rPr>
          <w:color w:val="000000" w:themeColor="text1"/>
          <w:sz w:val="16"/>
          <w:szCs w:val="16"/>
        </w:rPr>
        <w:t>(</w:t>
      </w:r>
      <w:proofErr w:type="spellStart"/>
      <w:r w:rsidR="009479EE" w:rsidRPr="00E07907">
        <w:rPr>
          <w:color w:val="000000" w:themeColor="text1"/>
          <w:sz w:val="16"/>
          <w:szCs w:val="16"/>
        </w:rPr>
        <w:t>Plastergroup</w:t>
      </w:r>
      <w:proofErr w:type="spellEnd"/>
      <w:r w:rsidR="009479EE" w:rsidRPr="00E07907">
        <w:rPr>
          <w:color w:val="000000" w:themeColor="text1"/>
          <w:sz w:val="16"/>
          <w:szCs w:val="16"/>
        </w:rPr>
        <w:t>, N.D.)</w:t>
      </w:r>
      <w:r w:rsidR="009479EE" w:rsidRPr="00E07907">
        <w:rPr>
          <w:rFonts w:cstheme="minorHAnsi"/>
          <w:sz w:val="16"/>
          <w:szCs w:val="16"/>
        </w:rPr>
        <w:t xml:space="preserve"> </w:t>
      </w:r>
      <w:r w:rsidRPr="00E07907">
        <w:rPr>
          <w:rFonts w:cstheme="minorHAnsi"/>
          <w:sz w:val="24"/>
          <w:szCs w:val="24"/>
        </w:rPr>
        <w:t>: everyone assumes their responsibility, which is vital for the company's well-being.</w:t>
      </w:r>
    </w:p>
    <w:p w14:paraId="3C793516" w14:textId="55BD3855" w:rsidR="00EC47DF" w:rsidRPr="00E77B21" w:rsidRDefault="00E77B21" w:rsidP="00A269CB">
      <w:pPr>
        <w:rPr>
          <w:rFonts w:ascii="Arial" w:hAnsi="Arial" w:cs="Arial"/>
          <w:sz w:val="24"/>
          <w:szCs w:val="24"/>
        </w:rPr>
      </w:pPr>
      <w:r w:rsidRPr="00E77B21">
        <w:rPr>
          <w:rFonts w:cstheme="minorHAnsi"/>
          <w:sz w:val="24"/>
          <w:szCs w:val="24"/>
        </w:rPr>
        <w:t xml:space="preserve">E-mails, tagging in comments, links, </w:t>
      </w:r>
      <w:r>
        <w:rPr>
          <w:rFonts w:cstheme="minorHAnsi"/>
          <w:sz w:val="24"/>
          <w:szCs w:val="24"/>
        </w:rPr>
        <w:t xml:space="preserve">and </w:t>
      </w:r>
      <w:r w:rsidRPr="00E77B21">
        <w:rPr>
          <w:rFonts w:cstheme="minorHAnsi"/>
          <w:sz w:val="24"/>
          <w:szCs w:val="24"/>
        </w:rPr>
        <w:t>Slack</w:t>
      </w:r>
      <w:r>
        <w:rPr>
          <w:rFonts w:cstheme="minorHAnsi"/>
          <w:sz w:val="22"/>
          <w:szCs w:val="22"/>
        </w:rPr>
        <w:t xml:space="preserve"> </w:t>
      </w:r>
      <w:r w:rsidRPr="00E07907">
        <w:rPr>
          <w:color w:val="000000" w:themeColor="text1"/>
          <w:sz w:val="16"/>
          <w:szCs w:val="16"/>
        </w:rPr>
        <w:t>(Kaur R.,2022)</w:t>
      </w:r>
      <w:r>
        <w:rPr>
          <w:color w:val="000000" w:themeColor="text1"/>
          <w:sz w:val="16"/>
          <w:szCs w:val="16"/>
        </w:rPr>
        <w:t xml:space="preserve"> </w:t>
      </w:r>
      <w:r>
        <w:rPr>
          <w:color w:val="000000" w:themeColor="text1"/>
          <w:sz w:val="24"/>
          <w:szCs w:val="24"/>
        </w:rPr>
        <w:t xml:space="preserve">are some of the technologies that employees take advantage </w:t>
      </w:r>
      <w:r w:rsidR="008065E4">
        <w:rPr>
          <w:color w:val="000000" w:themeColor="text1"/>
          <w:sz w:val="24"/>
          <w:szCs w:val="24"/>
        </w:rPr>
        <w:t xml:space="preserve">of </w:t>
      </w:r>
      <w:r>
        <w:rPr>
          <w:color w:val="000000" w:themeColor="text1"/>
          <w:sz w:val="24"/>
          <w:szCs w:val="24"/>
        </w:rPr>
        <w:t xml:space="preserve">to consent </w:t>
      </w:r>
      <w:r w:rsidR="008065E4">
        <w:rPr>
          <w:color w:val="000000" w:themeColor="text1"/>
          <w:sz w:val="24"/>
          <w:szCs w:val="24"/>
        </w:rPr>
        <w:t xml:space="preserve">to </w:t>
      </w:r>
      <w:r>
        <w:rPr>
          <w:color w:val="000000" w:themeColor="text1"/>
          <w:sz w:val="24"/>
          <w:szCs w:val="24"/>
        </w:rPr>
        <w:t xml:space="preserve">collaboration and the </w:t>
      </w:r>
      <w:r w:rsidR="008065E4">
        <w:rPr>
          <w:color w:val="000000" w:themeColor="text1"/>
          <w:sz w:val="24"/>
          <w:szCs w:val="24"/>
        </w:rPr>
        <w:t>sharing</w:t>
      </w:r>
      <w:r>
        <w:rPr>
          <w:color w:val="000000" w:themeColor="text1"/>
          <w:sz w:val="24"/>
          <w:szCs w:val="24"/>
        </w:rPr>
        <w:t xml:space="preserve"> of insights.</w:t>
      </w:r>
    </w:p>
    <w:p w14:paraId="75C22231" w14:textId="33A6ADE2" w:rsidR="00977C89" w:rsidRDefault="00977C89" w:rsidP="00A269CB">
      <w:pPr>
        <w:rPr>
          <w:rFonts w:ascii="Arial" w:hAnsi="Arial" w:cs="Arial"/>
          <w:sz w:val="22"/>
          <w:szCs w:val="22"/>
        </w:rPr>
      </w:pPr>
    </w:p>
    <w:p w14:paraId="1C698927" w14:textId="40148365" w:rsidR="00977C89" w:rsidRDefault="00977C89" w:rsidP="00A269CB">
      <w:pPr>
        <w:rPr>
          <w:rFonts w:ascii="Arial" w:hAnsi="Arial" w:cs="Arial"/>
          <w:sz w:val="22"/>
          <w:szCs w:val="22"/>
        </w:rPr>
      </w:pPr>
    </w:p>
    <w:p w14:paraId="6E019B9F" w14:textId="4EBC0C1C" w:rsidR="00E77B21" w:rsidRDefault="00E77B21" w:rsidP="00A269CB">
      <w:pPr>
        <w:rPr>
          <w:rFonts w:ascii="Arial" w:hAnsi="Arial" w:cs="Arial"/>
          <w:sz w:val="22"/>
          <w:szCs w:val="22"/>
        </w:rPr>
      </w:pPr>
    </w:p>
    <w:p w14:paraId="1F297700" w14:textId="14C6F2E6" w:rsidR="00E77B21" w:rsidRDefault="00E77B21" w:rsidP="00A269CB">
      <w:pPr>
        <w:rPr>
          <w:rFonts w:ascii="Arial" w:hAnsi="Arial" w:cs="Arial"/>
          <w:sz w:val="22"/>
          <w:szCs w:val="22"/>
        </w:rPr>
      </w:pPr>
    </w:p>
    <w:p w14:paraId="2F61285D" w14:textId="3D564436" w:rsidR="00E77B21" w:rsidRDefault="00E77B21" w:rsidP="00A269CB">
      <w:pPr>
        <w:rPr>
          <w:rFonts w:ascii="Arial" w:hAnsi="Arial" w:cs="Arial"/>
          <w:sz w:val="22"/>
          <w:szCs w:val="22"/>
        </w:rPr>
      </w:pPr>
    </w:p>
    <w:p w14:paraId="3183AFF3" w14:textId="2401B912" w:rsidR="00E77B21" w:rsidRDefault="00E77B21" w:rsidP="00A269CB">
      <w:pPr>
        <w:rPr>
          <w:rFonts w:ascii="Arial" w:hAnsi="Arial" w:cs="Arial"/>
          <w:sz w:val="22"/>
          <w:szCs w:val="22"/>
        </w:rPr>
      </w:pPr>
    </w:p>
    <w:p w14:paraId="7125BF6D" w14:textId="77777777" w:rsidR="00E77B21" w:rsidRDefault="00E77B21" w:rsidP="00A269CB">
      <w:pPr>
        <w:rPr>
          <w:rFonts w:ascii="Arial" w:hAnsi="Arial" w:cs="Arial"/>
          <w:sz w:val="22"/>
          <w:szCs w:val="22"/>
        </w:rPr>
      </w:pPr>
    </w:p>
    <w:p w14:paraId="20ED4278" w14:textId="77777777" w:rsidR="00977C89" w:rsidRPr="002C42A8" w:rsidRDefault="00977C89" w:rsidP="00A269CB">
      <w:pPr>
        <w:rPr>
          <w:rFonts w:ascii="Arial" w:hAnsi="Arial" w:cs="Arial"/>
          <w:sz w:val="22"/>
          <w:szCs w:val="22"/>
        </w:rPr>
      </w:pPr>
    </w:p>
    <w:p w14:paraId="4F28DC94" w14:textId="77777777" w:rsidR="0013298D" w:rsidRPr="002C42A8" w:rsidRDefault="0013298D" w:rsidP="00A269CB">
      <w:pPr>
        <w:rPr>
          <w:rFonts w:ascii="Arial" w:hAnsi="Arial" w:cs="Arial"/>
          <w:sz w:val="22"/>
          <w:szCs w:val="22"/>
        </w:rPr>
      </w:pPr>
    </w:p>
    <w:p w14:paraId="2EB8F318" w14:textId="155435DE" w:rsidR="007C0FF3" w:rsidRPr="00E00440" w:rsidRDefault="007A2E59" w:rsidP="002026E1">
      <w:pPr>
        <w:tabs>
          <w:tab w:val="left" w:pos="2865"/>
        </w:tabs>
        <w:rPr>
          <w:rFonts w:ascii="Arial" w:hAnsi="Arial" w:cs="Arial"/>
          <w:b/>
          <w:bCs/>
          <w:sz w:val="22"/>
          <w:szCs w:val="22"/>
        </w:rPr>
      </w:pPr>
      <w:r w:rsidRPr="00E00440">
        <w:rPr>
          <w:rFonts w:ascii="Arial" w:hAnsi="Arial" w:cs="Arial"/>
          <w:b/>
          <w:bCs/>
          <w:sz w:val="22"/>
          <w:szCs w:val="22"/>
        </w:rPr>
        <w:lastRenderedPageBreak/>
        <w:t>DATA GOVERNANCE</w:t>
      </w:r>
      <w:r w:rsidR="002026E1" w:rsidRPr="00E00440">
        <w:rPr>
          <w:rFonts w:ascii="Arial" w:hAnsi="Arial" w:cs="Arial"/>
          <w:b/>
          <w:bCs/>
          <w:sz w:val="22"/>
          <w:szCs w:val="22"/>
        </w:rPr>
        <w:tab/>
      </w:r>
    </w:p>
    <w:p w14:paraId="26A61BE2" w14:textId="77777777" w:rsidR="00E00440" w:rsidRDefault="00E00440" w:rsidP="00A825C6">
      <w:pPr>
        <w:tabs>
          <w:tab w:val="left" w:pos="2865"/>
        </w:tabs>
        <w:rPr>
          <w:rStyle w:val="hscoswrapper"/>
          <w:rFonts w:cstheme="minorHAnsi"/>
          <w:color w:val="000000" w:themeColor="text1"/>
          <w:sz w:val="16"/>
          <w:szCs w:val="16"/>
        </w:rPr>
      </w:pPr>
    </w:p>
    <w:p w14:paraId="05AE4B44" w14:textId="77777777" w:rsidR="00E00440" w:rsidRDefault="00E00440" w:rsidP="00A825C6">
      <w:pPr>
        <w:tabs>
          <w:tab w:val="left" w:pos="2865"/>
        </w:tabs>
        <w:rPr>
          <w:rStyle w:val="hscoswrapper"/>
          <w:rFonts w:cstheme="minorHAnsi"/>
          <w:color w:val="000000" w:themeColor="text1"/>
          <w:sz w:val="16"/>
          <w:szCs w:val="16"/>
        </w:rPr>
      </w:pPr>
    </w:p>
    <w:p w14:paraId="585EC395" w14:textId="4D886C44" w:rsidR="002647E3" w:rsidRPr="00A825C6" w:rsidRDefault="002647E3" w:rsidP="00A825C6">
      <w:pPr>
        <w:tabs>
          <w:tab w:val="left" w:pos="2865"/>
        </w:tabs>
        <w:rPr>
          <w:rFonts w:ascii="Arial" w:hAnsi="Arial" w:cs="Arial"/>
          <w:sz w:val="16"/>
          <w:szCs w:val="16"/>
        </w:rPr>
      </w:pPr>
      <w:r w:rsidRPr="000C3537">
        <w:rPr>
          <w:rFonts w:eastAsia="Times New Roman" w:cstheme="minorHAnsi"/>
          <w:sz w:val="24"/>
          <w:szCs w:val="24"/>
          <w:lang w:eastAsia="en-GB"/>
        </w:rPr>
        <w:t xml:space="preserve">The companies are directed towards a data-driven approach since it allows them to </w:t>
      </w:r>
      <w:r w:rsidR="001E2877" w:rsidRPr="000C3537">
        <w:rPr>
          <w:rFonts w:eastAsia="Times New Roman" w:cstheme="minorHAnsi"/>
          <w:sz w:val="24"/>
          <w:szCs w:val="24"/>
          <w:lang w:eastAsia="en-GB"/>
        </w:rPr>
        <w:t xml:space="preserve">give an efficient </w:t>
      </w:r>
      <w:r w:rsidRPr="000C3537">
        <w:rPr>
          <w:rFonts w:eastAsia="Times New Roman" w:cstheme="minorHAnsi"/>
          <w:sz w:val="24"/>
          <w:szCs w:val="24"/>
          <w:lang w:eastAsia="en-GB"/>
        </w:rPr>
        <w:t xml:space="preserve">structure </w:t>
      </w:r>
      <w:r w:rsidR="001E2877" w:rsidRPr="000C3537">
        <w:rPr>
          <w:rFonts w:eastAsia="Times New Roman" w:cstheme="minorHAnsi"/>
          <w:sz w:val="24"/>
          <w:szCs w:val="24"/>
          <w:lang w:eastAsia="en-GB"/>
        </w:rPr>
        <w:t>starting fro</w:t>
      </w:r>
      <w:r w:rsidR="00A825C6">
        <w:rPr>
          <w:rFonts w:eastAsia="Times New Roman" w:cstheme="minorHAnsi"/>
          <w:sz w:val="24"/>
          <w:szCs w:val="24"/>
          <w:lang w:eastAsia="en-GB"/>
        </w:rPr>
        <w:t xml:space="preserve">m a </w:t>
      </w:r>
      <w:r w:rsidR="00A825C6" w:rsidRPr="00A825C6">
        <w:rPr>
          <w:rFonts w:eastAsia="Times New Roman" w:cstheme="minorHAnsi"/>
          <w:b/>
          <w:bCs/>
          <w:sz w:val="24"/>
          <w:szCs w:val="24"/>
          <w:lang w:eastAsia="en-GB"/>
        </w:rPr>
        <w:t xml:space="preserve">cleansed and enriched </w:t>
      </w:r>
      <w:r w:rsidR="001E2877" w:rsidRPr="00A825C6">
        <w:rPr>
          <w:rFonts w:eastAsia="Times New Roman" w:cstheme="minorHAnsi"/>
          <w:b/>
          <w:bCs/>
          <w:sz w:val="24"/>
          <w:szCs w:val="24"/>
          <w:lang w:eastAsia="en-GB"/>
        </w:rPr>
        <w:t>company's information heritage</w:t>
      </w:r>
      <w:r w:rsidR="001E2877" w:rsidRPr="000C3537">
        <w:rPr>
          <w:rFonts w:eastAsia="Times New Roman" w:cstheme="minorHAnsi"/>
          <w:sz w:val="24"/>
          <w:szCs w:val="24"/>
          <w:lang w:eastAsia="en-GB"/>
        </w:rPr>
        <w:t xml:space="preserve"> </w:t>
      </w:r>
      <w:r w:rsidR="00A825C6" w:rsidRPr="00A825C6">
        <w:rPr>
          <w:rStyle w:val="hscoswrapper"/>
          <w:rFonts w:cstheme="minorHAnsi"/>
          <w:color w:val="000000" w:themeColor="text1"/>
          <w:sz w:val="16"/>
          <w:szCs w:val="16"/>
        </w:rPr>
        <w:t>(Utopia marketing, 2019)</w:t>
      </w:r>
      <w:r w:rsidR="00A825C6">
        <w:rPr>
          <w:rFonts w:ascii="Arial" w:hAnsi="Arial" w:cs="Arial"/>
          <w:sz w:val="16"/>
          <w:szCs w:val="16"/>
        </w:rPr>
        <w:t xml:space="preserve"> </w:t>
      </w:r>
      <w:r w:rsidRPr="000C3537">
        <w:rPr>
          <w:rFonts w:eastAsia="Times New Roman" w:cstheme="minorHAnsi"/>
          <w:sz w:val="24"/>
          <w:szCs w:val="24"/>
          <w:lang w:eastAsia="en-GB"/>
        </w:rPr>
        <w:t>to create concrete advantages</w:t>
      </w:r>
      <w:r w:rsidR="001E2877" w:rsidRPr="000C3537">
        <w:rPr>
          <w:rFonts w:eastAsia="Times New Roman" w:cstheme="minorHAnsi"/>
          <w:sz w:val="24"/>
          <w:szCs w:val="24"/>
          <w:lang w:eastAsia="en-GB"/>
        </w:rPr>
        <w:t>.</w:t>
      </w:r>
    </w:p>
    <w:p w14:paraId="46820E09" w14:textId="77777777" w:rsidR="002647E3" w:rsidRPr="000C3537" w:rsidRDefault="002647E3" w:rsidP="002647E3">
      <w:pPr>
        <w:rPr>
          <w:rFonts w:eastAsia="Times New Roman" w:cstheme="minorHAnsi"/>
          <w:sz w:val="24"/>
          <w:szCs w:val="24"/>
          <w:lang w:eastAsia="en-GB"/>
        </w:rPr>
      </w:pPr>
    </w:p>
    <w:p w14:paraId="14EA718E" w14:textId="3DAE5FD5" w:rsidR="00033EB1" w:rsidRPr="00033EB1" w:rsidRDefault="002647E3" w:rsidP="00033EB1">
      <w:pPr>
        <w:tabs>
          <w:tab w:val="left" w:pos="2865"/>
        </w:tabs>
        <w:rPr>
          <w:rFonts w:ascii="Arial" w:hAnsi="Arial" w:cs="Arial"/>
          <w:sz w:val="16"/>
          <w:szCs w:val="16"/>
        </w:rPr>
      </w:pPr>
      <w:r w:rsidRPr="000C3537">
        <w:rPr>
          <w:rFonts w:eastAsia="Times New Roman" w:cstheme="minorHAnsi"/>
          <w:sz w:val="24"/>
          <w:szCs w:val="24"/>
          <w:lang w:eastAsia="en-GB"/>
        </w:rPr>
        <w:t>Several data governance factors are essential to businesses and have the common purpose of improving decision-making</w:t>
      </w:r>
      <w:r w:rsidR="00033EB1">
        <w:rPr>
          <w:rFonts w:eastAsia="Times New Roman" w:cstheme="minorHAnsi"/>
          <w:sz w:val="24"/>
          <w:szCs w:val="24"/>
          <w:lang w:eastAsia="en-GB"/>
        </w:rPr>
        <w:t xml:space="preserve">, </w:t>
      </w:r>
      <w:r w:rsidRPr="000C3537">
        <w:rPr>
          <w:rFonts w:eastAsia="Times New Roman" w:cstheme="minorHAnsi"/>
          <w:sz w:val="24"/>
          <w:szCs w:val="24"/>
          <w:lang w:eastAsia="en-GB"/>
        </w:rPr>
        <w:t>planning</w:t>
      </w:r>
      <w:r w:rsidR="00033EB1">
        <w:rPr>
          <w:rFonts w:eastAsia="Times New Roman" w:cstheme="minorHAnsi"/>
          <w:sz w:val="24"/>
          <w:szCs w:val="24"/>
          <w:lang w:eastAsia="en-GB"/>
        </w:rPr>
        <w:t xml:space="preserve">, </w:t>
      </w:r>
      <w:r w:rsidR="000B7F03">
        <w:rPr>
          <w:rFonts w:eastAsia="Times New Roman" w:cstheme="minorHAnsi"/>
          <w:sz w:val="24"/>
          <w:szCs w:val="24"/>
          <w:lang w:eastAsia="en-GB"/>
        </w:rPr>
        <w:t xml:space="preserve">and </w:t>
      </w:r>
      <w:r w:rsidR="00033EB1">
        <w:rPr>
          <w:rFonts w:eastAsia="Times New Roman" w:cstheme="minorHAnsi"/>
          <w:sz w:val="24"/>
          <w:szCs w:val="24"/>
          <w:lang w:eastAsia="en-GB"/>
        </w:rPr>
        <w:t xml:space="preserve">financial performance </w:t>
      </w:r>
      <w:r w:rsidR="00033EB1" w:rsidRPr="00A825C6">
        <w:rPr>
          <w:rStyle w:val="hscoswrapper"/>
          <w:rFonts w:cstheme="minorHAnsi"/>
          <w:color w:val="000000" w:themeColor="text1"/>
          <w:sz w:val="16"/>
          <w:szCs w:val="16"/>
        </w:rPr>
        <w:t>(Utopia marketing, 2019)</w:t>
      </w:r>
      <w:r w:rsidR="00033EB1">
        <w:rPr>
          <w:rFonts w:ascii="Arial" w:hAnsi="Arial" w:cs="Arial"/>
          <w:sz w:val="16"/>
          <w:szCs w:val="16"/>
        </w:rPr>
        <w:t>.</w:t>
      </w:r>
    </w:p>
    <w:p w14:paraId="060CDE55" w14:textId="18ACDC60" w:rsidR="00905435" w:rsidRPr="00033EB1" w:rsidRDefault="002647E3" w:rsidP="00033EB1">
      <w:pPr>
        <w:tabs>
          <w:tab w:val="left" w:pos="2865"/>
        </w:tabs>
        <w:rPr>
          <w:rFonts w:ascii="Arial" w:hAnsi="Arial" w:cs="Arial"/>
          <w:sz w:val="16"/>
          <w:szCs w:val="16"/>
        </w:rPr>
      </w:pPr>
      <w:r w:rsidRPr="000C3537">
        <w:rPr>
          <w:rFonts w:eastAsia="Times New Roman" w:cstheme="minorHAnsi"/>
          <w:sz w:val="24"/>
          <w:szCs w:val="24"/>
          <w:lang w:eastAsia="en-GB"/>
        </w:rPr>
        <w:t xml:space="preserve">The first reason </w:t>
      </w:r>
      <w:r w:rsidR="001E2877" w:rsidRPr="000C3537">
        <w:rPr>
          <w:rFonts w:eastAsia="Times New Roman" w:cstheme="minorHAnsi"/>
          <w:sz w:val="24"/>
          <w:szCs w:val="24"/>
          <w:lang w:eastAsia="en-GB"/>
        </w:rPr>
        <w:t>for</w:t>
      </w:r>
      <w:r w:rsidRPr="000C3537">
        <w:rPr>
          <w:rFonts w:eastAsia="Times New Roman" w:cstheme="minorHAnsi"/>
          <w:sz w:val="24"/>
          <w:szCs w:val="24"/>
          <w:lang w:eastAsia="en-GB"/>
        </w:rPr>
        <w:t xml:space="preserve"> </w:t>
      </w:r>
      <w:r w:rsidR="001E2877" w:rsidRPr="000C3537">
        <w:rPr>
          <w:rFonts w:eastAsia="Times New Roman" w:cstheme="minorHAnsi"/>
          <w:sz w:val="24"/>
          <w:szCs w:val="24"/>
          <w:lang w:eastAsia="en-GB"/>
        </w:rPr>
        <w:t xml:space="preserve">the use of </w:t>
      </w:r>
      <w:r w:rsidRPr="000C3537">
        <w:rPr>
          <w:rFonts w:eastAsia="Times New Roman" w:cstheme="minorHAnsi"/>
          <w:sz w:val="24"/>
          <w:szCs w:val="24"/>
          <w:lang w:eastAsia="en-GB"/>
        </w:rPr>
        <w:t xml:space="preserve">data governance </w:t>
      </w:r>
      <w:r w:rsidR="001E2877" w:rsidRPr="000C3537">
        <w:rPr>
          <w:rFonts w:eastAsia="Times New Roman" w:cstheme="minorHAnsi"/>
          <w:sz w:val="24"/>
          <w:szCs w:val="24"/>
          <w:lang w:eastAsia="en-GB"/>
        </w:rPr>
        <w:t xml:space="preserve">for businesses </w:t>
      </w:r>
      <w:r w:rsidRPr="000C3537">
        <w:rPr>
          <w:rFonts w:eastAsia="Times New Roman" w:cstheme="minorHAnsi"/>
          <w:sz w:val="24"/>
          <w:szCs w:val="24"/>
          <w:lang w:eastAsia="en-GB"/>
        </w:rPr>
        <w:t xml:space="preserve">is the </w:t>
      </w:r>
      <w:r w:rsidR="001E2877" w:rsidRPr="000C3537">
        <w:rPr>
          <w:rFonts w:eastAsia="Times New Roman" w:cstheme="minorHAnsi"/>
          <w:sz w:val="24"/>
          <w:szCs w:val="24"/>
          <w:lang w:eastAsia="en-GB"/>
        </w:rPr>
        <w:t>usage</w:t>
      </w:r>
      <w:r w:rsidRPr="000C3537">
        <w:rPr>
          <w:rFonts w:eastAsia="Times New Roman" w:cstheme="minorHAnsi"/>
          <w:sz w:val="24"/>
          <w:szCs w:val="24"/>
          <w:lang w:eastAsia="en-GB"/>
        </w:rPr>
        <w:t xml:space="preserve"> of </w:t>
      </w:r>
      <w:r w:rsidRPr="00033EB1">
        <w:rPr>
          <w:rFonts w:eastAsia="Times New Roman" w:cstheme="minorHAnsi"/>
          <w:b/>
          <w:bCs/>
          <w:sz w:val="24"/>
          <w:szCs w:val="24"/>
          <w:lang w:eastAsia="en-GB"/>
        </w:rPr>
        <w:t>quality data</w:t>
      </w:r>
      <w:r w:rsidR="00033EB1">
        <w:rPr>
          <w:rStyle w:val="hscoswrapper"/>
          <w:rFonts w:cstheme="minorHAnsi"/>
          <w:color w:val="000000" w:themeColor="text1"/>
          <w:sz w:val="16"/>
          <w:szCs w:val="16"/>
        </w:rPr>
        <w:t xml:space="preserve"> </w:t>
      </w:r>
      <w:r w:rsidR="00033EB1" w:rsidRPr="00A825C6">
        <w:rPr>
          <w:color w:val="000000" w:themeColor="text1"/>
          <w:sz w:val="16"/>
          <w:szCs w:val="16"/>
        </w:rPr>
        <w:t>(Stedman C. and Vaughan J,2022)</w:t>
      </w:r>
      <w:r w:rsidRPr="000C3537">
        <w:rPr>
          <w:rFonts w:eastAsia="Times New Roman" w:cstheme="minorHAnsi"/>
          <w:sz w:val="24"/>
          <w:szCs w:val="24"/>
          <w:lang w:eastAsia="en-GB"/>
        </w:rPr>
        <w:t xml:space="preserve">: this term defines the accuracy and consistency of the data, </w:t>
      </w:r>
      <w:r w:rsidR="000B7F03">
        <w:rPr>
          <w:rFonts w:eastAsia="Times New Roman" w:cstheme="minorHAnsi"/>
          <w:sz w:val="24"/>
          <w:szCs w:val="24"/>
          <w:lang w:eastAsia="en-GB"/>
        </w:rPr>
        <w:t>that</w:t>
      </w:r>
      <w:r w:rsidR="00EC6E9E" w:rsidRPr="000C3537">
        <w:rPr>
          <w:rFonts w:eastAsia="Times New Roman" w:cstheme="minorHAnsi"/>
          <w:sz w:val="24"/>
          <w:szCs w:val="24"/>
          <w:lang w:eastAsia="en-GB"/>
        </w:rPr>
        <w:t xml:space="preserve"> means</w:t>
      </w:r>
      <w:r w:rsidRPr="000C3537">
        <w:rPr>
          <w:rFonts w:eastAsia="Times New Roman" w:cstheme="minorHAnsi"/>
          <w:sz w:val="24"/>
          <w:szCs w:val="24"/>
          <w:lang w:eastAsia="en-GB"/>
        </w:rPr>
        <w:t xml:space="preserve"> the optimal basis from </w:t>
      </w:r>
      <w:r w:rsidR="00EC6E9E" w:rsidRPr="000C3537">
        <w:rPr>
          <w:rFonts w:eastAsia="Times New Roman" w:cstheme="minorHAnsi"/>
          <w:sz w:val="24"/>
          <w:szCs w:val="24"/>
          <w:lang w:eastAsia="en-GB"/>
        </w:rPr>
        <w:t>which</w:t>
      </w:r>
      <w:r w:rsidRPr="000C3537">
        <w:rPr>
          <w:rFonts w:eastAsia="Times New Roman" w:cstheme="minorHAnsi"/>
          <w:sz w:val="24"/>
          <w:szCs w:val="24"/>
          <w:lang w:eastAsia="en-GB"/>
        </w:rPr>
        <w:t xml:space="preserve"> the analysis processes are then applied. Consequently, greater control of inconsistencies and errors, both in the data itself and in the analysis process, leads to minimizing the risks deriving from the use of data.</w:t>
      </w:r>
    </w:p>
    <w:p w14:paraId="4C3056AF" w14:textId="757A5AED" w:rsidR="00905435" w:rsidRPr="000C3537" w:rsidRDefault="00905435" w:rsidP="00A269CB">
      <w:pPr>
        <w:rPr>
          <w:rFonts w:cstheme="minorHAnsi"/>
          <w:sz w:val="24"/>
          <w:szCs w:val="24"/>
        </w:rPr>
      </w:pPr>
    </w:p>
    <w:p w14:paraId="3EDDEF58" w14:textId="0BBE505F" w:rsidR="002647E3" w:rsidRPr="005C43C4" w:rsidRDefault="002647E3" w:rsidP="005C43C4">
      <w:pPr>
        <w:tabs>
          <w:tab w:val="left" w:pos="2865"/>
        </w:tabs>
        <w:rPr>
          <w:rFonts w:ascii="Arial" w:hAnsi="Arial" w:cs="Arial"/>
          <w:sz w:val="16"/>
          <w:szCs w:val="16"/>
        </w:rPr>
      </w:pPr>
      <w:r w:rsidRPr="000C3537">
        <w:rPr>
          <w:rFonts w:cstheme="minorHAnsi"/>
          <w:sz w:val="24"/>
          <w:szCs w:val="24"/>
        </w:rPr>
        <w:t xml:space="preserve">Data governance is also used to increase </w:t>
      </w:r>
      <w:r w:rsidRPr="005C43C4">
        <w:rPr>
          <w:rFonts w:cstheme="minorHAnsi"/>
          <w:b/>
          <w:bCs/>
          <w:sz w:val="24"/>
          <w:szCs w:val="24"/>
        </w:rPr>
        <w:t>data privacy and protection laws</w:t>
      </w:r>
      <w:r w:rsidR="005C43C4">
        <w:rPr>
          <w:rFonts w:cstheme="minorHAnsi"/>
          <w:sz w:val="24"/>
          <w:szCs w:val="24"/>
        </w:rPr>
        <w:t xml:space="preserve"> </w:t>
      </w:r>
      <w:r w:rsidR="005C43C4" w:rsidRPr="00A825C6">
        <w:rPr>
          <w:color w:val="000000" w:themeColor="text1"/>
          <w:sz w:val="16"/>
          <w:szCs w:val="16"/>
        </w:rPr>
        <w:t>(Stedman C. and Vaughan J,2022)</w:t>
      </w:r>
      <w:r w:rsidRPr="000C3537">
        <w:rPr>
          <w:rFonts w:cstheme="minorHAnsi"/>
          <w:sz w:val="24"/>
          <w:szCs w:val="24"/>
        </w:rPr>
        <w:t>:</w:t>
      </w:r>
      <w:r w:rsidR="005C43C4">
        <w:rPr>
          <w:rFonts w:cstheme="minorHAnsi"/>
          <w:sz w:val="24"/>
          <w:szCs w:val="24"/>
        </w:rPr>
        <w:t xml:space="preserve"> </w:t>
      </w:r>
      <w:r w:rsidRPr="000C3537">
        <w:rPr>
          <w:rFonts w:cstheme="minorHAnsi"/>
          <w:sz w:val="24"/>
          <w:szCs w:val="24"/>
        </w:rPr>
        <w:t xml:space="preserve"> the best management and storage of data allows to increase control in the </w:t>
      </w:r>
      <w:r w:rsidR="00E90175">
        <w:rPr>
          <w:rFonts w:cstheme="minorHAnsi"/>
          <w:sz w:val="24"/>
          <w:szCs w:val="24"/>
        </w:rPr>
        <w:t>organization</w:t>
      </w:r>
      <w:r w:rsidRPr="000C3537">
        <w:rPr>
          <w:rFonts w:cstheme="minorHAnsi"/>
          <w:sz w:val="24"/>
          <w:szCs w:val="24"/>
        </w:rPr>
        <w:t xml:space="preserve">, and with the establishment of rules for the </w:t>
      </w:r>
      <w:r w:rsidR="000B7F03" w:rsidRPr="000C3537">
        <w:rPr>
          <w:rFonts w:cstheme="minorHAnsi"/>
          <w:sz w:val="24"/>
          <w:szCs w:val="24"/>
        </w:rPr>
        <w:t>usage</w:t>
      </w:r>
      <w:r w:rsidRPr="000C3537">
        <w:rPr>
          <w:rFonts w:cstheme="minorHAnsi"/>
          <w:sz w:val="24"/>
          <w:szCs w:val="24"/>
        </w:rPr>
        <w:t xml:space="preserve"> of data, compliance requirements are </w:t>
      </w:r>
      <w:r w:rsidR="00EC6E9E" w:rsidRPr="000C3537">
        <w:rPr>
          <w:rFonts w:cstheme="minorHAnsi"/>
          <w:sz w:val="24"/>
          <w:szCs w:val="24"/>
        </w:rPr>
        <w:t>implemented</w:t>
      </w:r>
      <w:r w:rsidRPr="000C3537">
        <w:rPr>
          <w:rFonts w:cstheme="minorHAnsi"/>
          <w:sz w:val="24"/>
          <w:szCs w:val="24"/>
        </w:rPr>
        <w:t>.</w:t>
      </w:r>
    </w:p>
    <w:p w14:paraId="516C1810" w14:textId="77777777" w:rsidR="002647E3" w:rsidRPr="000C3537" w:rsidRDefault="002647E3" w:rsidP="002647E3">
      <w:pPr>
        <w:rPr>
          <w:rFonts w:cstheme="minorHAnsi"/>
          <w:sz w:val="24"/>
          <w:szCs w:val="24"/>
        </w:rPr>
      </w:pPr>
    </w:p>
    <w:p w14:paraId="66684C5E" w14:textId="7D8DFB41" w:rsidR="00905435" w:rsidRPr="005C43C4" w:rsidRDefault="002647E3" w:rsidP="005C43C4">
      <w:pPr>
        <w:tabs>
          <w:tab w:val="left" w:pos="2865"/>
        </w:tabs>
        <w:rPr>
          <w:rFonts w:ascii="Arial" w:hAnsi="Arial" w:cs="Arial"/>
          <w:sz w:val="16"/>
          <w:szCs w:val="16"/>
        </w:rPr>
      </w:pPr>
      <w:r w:rsidRPr="000C3537">
        <w:rPr>
          <w:rFonts w:cstheme="minorHAnsi"/>
          <w:sz w:val="24"/>
          <w:szCs w:val="24"/>
        </w:rPr>
        <w:t xml:space="preserve">By maximizing the use of data, the company can effectively </w:t>
      </w:r>
      <w:r w:rsidR="00BC6901" w:rsidRPr="00BC6901">
        <w:rPr>
          <w:rFonts w:cstheme="minorHAnsi"/>
          <w:b/>
          <w:bCs/>
          <w:sz w:val="24"/>
          <w:szCs w:val="24"/>
        </w:rPr>
        <w:t>improve the management</w:t>
      </w:r>
      <w:r w:rsidR="00BC6901">
        <w:rPr>
          <w:rFonts w:cstheme="minorHAnsi"/>
          <w:sz w:val="24"/>
          <w:szCs w:val="24"/>
        </w:rPr>
        <w:t xml:space="preserve"> </w:t>
      </w:r>
      <w:r w:rsidR="00BC6901" w:rsidRPr="00A825C6">
        <w:rPr>
          <w:color w:val="000000" w:themeColor="text1"/>
          <w:sz w:val="16"/>
          <w:szCs w:val="16"/>
        </w:rPr>
        <w:t>(Stedman C. and Vaughan J,2022)</w:t>
      </w:r>
      <w:r w:rsidR="00BC6901">
        <w:rPr>
          <w:rFonts w:ascii="Arial" w:hAnsi="Arial" w:cs="Arial"/>
          <w:sz w:val="16"/>
          <w:szCs w:val="16"/>
        </w:rPr>
        <w:t xml:space="preserve"> </w:t>
      </w:r>
      <w:r w:rsidRPr="000C3537">
        <w:rPr>
          <w:rFonts w:cstheme="minorHAnsi"/>
          <w:sz w:val="24"/>
          <w:szCs w:val="24"/>
        </w:rPr>
        <w:t xml:space="preserve">that </w:t>
      </w:r>
      <w:r w:rsidR="000B7F03">
        <w:rPr>
          <w:rFonts w:cstheme="minorHAnsi"/>
          <w:sz w:val="24"/>
          <w:szCs w:val="24"/>
        </w:rPr>
        <w:t>aims</w:t>
      </w:r>
      <w:r w:rsidRPr="000C3537">
        <w:rPr>
          <w:rFonts w:cstheme="minorHAnsi"/>
          <w:sz w:val="24"/>
          <w:szCs w:val="24"/>
        </w:rPr>
        <w:t xml:space="preserve"> to achieve objectives within the business, including the </w:t>
      </w:r>
      <w:r w:rsidRPr="000B7F03">
        <w:rPr>
          <w:rFonts w:cstheme="minorHAnsi"/>
          <w:b/>
          <w:bCs/>
          <w:sz w:val="24"/>
          <w:szCs w:val="24"/>
        </w:rPr>
        <w:t>optimization of costs</w:t>
      </w:r>
      <w:r w:rsidRPr="000C3537">
        <w:rPr>
          <w:rFonts w:cstheme="minorHAnsi"/>
          <w:sz w:val="24"/>
          <w:szCs w:val="24"/>
        </w:rPr>
        <w:t xml:space="preserve"> and profit for a </w:t>
      </w:r>
      <w:r w:rsidRPr="000B7F03">
        <w:rPr>
          <w:rFonts w:cstheme="minorHAnsi"/>
          <w:sz w:val="24"/>
          <w:szCs w:val="24"/>
        </w:rPr>
        <w:t>corporation</w:t>
      </w:r>
      <w:r w:rsidR="005C43C4">
        <w:rPr>
          <w:rFonts w:cstheme="minorHAnsi"/>
          <w:sz w:val="24"/>
          <w:szCs w:val="24"/>
        </w:rPr>
        <w:t xml:space="preserve">, the focus on </w:t>
      </w:r>
      <w:r w:rsidR="005C43C4" w:rsidRPr="00BC6901">
        <w:rPr>
          <w:rFonts w:cstheme="minorHAnsi"/>
          <w:b/>
          <w:bCs/>
          <w:sz w:val="24"/>
          <w:szCs w:val="24"/>
        </w:rPr>
        <w:t>business values</w:t>
      </w:r>
      <w:r w:rsidR="005C43C4">
        <w:rPr>
          <w:rFonts w:cstheme="minorHAnsi"/>
          <w:sz w:val="24"/>
          <w:szCs w:val="24"/>
        </w:rPr>
        <w:t xml:space="preserve">, the </w:t>
      </w:r>
      <w:r w:rsidR="005C43C4" w:rsidRPr="00BC6901">
        <w:rPr>
          <w:rFonts w:cstheme="minorHAnsi"/>
          <w:b/>
          <w:bCs/>
          <w:sz w:val="24"/>
          <w:szCs w:val="24"/>
        </w:rPr>
        <w:t>trust</w:t>
      </w:r>
      <w:r w:rsidR="005C43C4">
        <w:rPr>
          <w:rFonts w:cstheme="minorHAnsi"/>
          <w:sz w:val="24"/>
          <w:szCs w:val="24"/>
        </w:rPr>
        <w:t xml:space="preserve"> in handling data </w:t>
      </w:r>
      <w:r w:rsidR="005C43C4" w:rsidRPr="00A825C6">
        <w:rPr>
          <w:color w:val="000000" w:themeColor="text1"/>
          <w:sz w:val="16"/>
          <w:szCs w:val="16"/>
        </w:rPr>
        <w:t>(Stedman C. and Vaughan J,2022)</w:t>
      </w:r>
      <w:r w:rsidRPr="000C3537">
        <w:rPr>
          <w:rFonts w:cstheme="minorHAnsi"/>
          <w:sz w:val="24"/>
          <w:szCs w:val="24"/>
        </w:rPr>
        <w:t>.</w:t>
      </w:r>
    </w:p>
    <w:p w14:paraId="27055A59" w14:textId="4AECE83F" w:rsidR="006E4986" w:rsidRPr="006E4986" w:rsidRDefault="00BC6901" w:rsidP="006E4986">
      <w:pPr>
        <w:rPr>
          <w:rFonts w:ascii="Times New Roman" w:eastAsia="Times New Roman" w:hAnsi="Times New Roman" w:cs="Times New Roman"/>
          <w:sz w:val="24"/>
          <w:szCs w:val="24"/>
          <w:lang w:eastAsia="en-GB"/>
        </w:rPr>
      </w:pPr>
      <w:r w:rsidRPr="00BC6901">
        <w:rPr>
          <w:rFonts w:cstheme="minorHAnsi"/>
          <w:sz w:val="24"/>
          <w:szCs w:val="24"/>
        </w:rPr>
        <w:t xml:space="preserve">Example </w:t>
      </w:r>
      <w:r>
        <w:rPr>
          <w:rFonts w:cstheme="minorHAnsi"/>
          <w:sz w:val="24"/>
          <w:szCs w:val="24"/>
        </w:rPr>
        <w:t xml:space="preserve">of data governance, specifically related to security are the </w:t>
      </w:r>
      <w:r w:rsidRPr="00BC6901">
        <w:rPr>
          <w:rFonts w:cstheme="minorHAnsi"/>
          <w:sz w:val="24"/>
          <w:szCs w:val="24"/>
        </w:rPr>
        <w:t xml:space="preserve">European Union's GDPR </w:t>
      </w:r>
      <w:r w:rsidR="006E4986" w:rsidRPr="00A825C6">
        <w:rPr>
          <w:color w:val="000000" w:themeColor="text1"/>
          <w:sz w:val="16"/>
          <w:szCs w:val="16"/>
        </w:rPr>
        <w:t>(Stedman C. and Vaughan J,2022</w:t>
      </w:r>
      <w:r w:rsidR="00E00440" w:rsidRPr="00A825C6">
        <w:rPr>
          <w:color w:val="000000" w:themeColor="text1"/>
          <w:sz w:val="16"/>
          <w:szCs w:val="16"/>
        </w:rPr>
        <w:t>)</w:t>
      </w:r>
      <w:r w:rsidR="00E00440">
        <w:rPr>
          <w:rFonts w:cstheme="minorHAnsi"/>
          <w:sz w:val="24"/>
          <w:szCs w:val="24"/>
        </w:rPr>
        <w:t>, a</w:t>
      </w:r>
      <w:r w:rsidR="006E4986">
        <w:rPr>
          <w:rFonts w:cstheme="minorHAnsi"/>
          <w:sz w:val="24"/>
          <w:szCs w:val="24"/>
        </w:rPr>
        <w:t xml:space="preserve"> law that regulates the usage of data in EU. </w:t>
      </w:r>
    </w:p>
    <w:p w14:paraId="0FBD175A" w14:textId="1367E219" w:rsidR="00905435" w:rsidRPr="00BC6901" w:rsidRDefault="00905435" w:rsidP="00A269CB">
      <w:pPr>
        <w:rPr>
          <w:rFonts w:cstheme="minorHAnsi"/>
          <w:sz w:val="24"/>
          <w:szCs w:val="24"/>
        </w:rPr>
      </w:pPr>
    </w:p>
    <w:p w14:paraId="491D1C13" w14:textId="2DD1E1F0" w:rsidR="00977C89" w:rsidRDefault="00977C89" w:rsidP="00A269CB">
      <w:pPr>
        <w:rPr>
          <w:rFonts w:ascii="Arial" w:hAnsi="Arial" w:cs="Arial"/>
        </w:rPr>
      </w:pPr>
    </w:p>
    <w:p w14:paraId="67D5808A" w14:textId="04B10B7F" w:rsidR="006E4986" w:rsidRDefault="006E4986" w:rsidP="00A269CB">
      <w:pPr>
        <w:rPr>
          <w:rFonts w:ascii="Arial" w:hAnsi="Arial" w:cs="Arial"/>
        </w:rPr>
      </w:pPr>
    </w:p>
    <w:p w14:paraId="1712C70E" w14:textId="77777777" w:rsidR="006E4986" w:rsidRDefault="006E4986" w:rsidP="00A269CB">
      <w:pPr>
        <w:rPr>
          <w:rFonts w:ascii="Arial" w:hAnsi="Arial" w:cs="Arial"/>
        </w:rPr>
      </w:pPr>
    </w:p>
    <w:p w14:paraId="10ACEFB8" w14:textId="5575303F" w:rsidR="00977C89" w:rsidRDefault="00977C89" w:rsidP="00A269CB">
      <w:pPr>
        <w:rPr>
          <w:rFonts w:ascii="Arial" w:hAnsi="Arial" w:cs="Arial"/>
        </w:rPr>
      </w:pPr>
    </w:p>
    <w:p w14:paraId="0BC8C8E4" w14:textId="77777777" w:rsidR="00977C89" w:rsidRDefault="00977C89" w:rsidP="00A269CB">
      <w:pPr>
        <w:rPr>
          <w:rFonts w:ascii="Arial" w:hAnsi="Arial" w:cs="Arial"/>
        </w:rPr>
      </w:pPr>
    </w:p>
    <w:p w14:paraId="26614298" w14:textId="3B98D818" w:rsidR="007A2E59" w:rsidRPr="00E00440" w:rsidRDefault="007A2E59" w:rsidP="00A269CB">
      <w:pPr>
        <w:rPr>
          <w:rFonts w:ascii="Arial" w:hAnsi="Arial" w:cs="Arial"/>
          <w:b/>
          <w:bCs/>
        </w:rPr>
      </w:pPr>
      <w:r w:rsidRPr="00E00440">
        <w:rPr>
          <w:rFonts w:ascii="Arial" w:hAnsi="Arial" w:cs="Arial"/>
          <w:b/>
          <w:bCs/>
        </w:rPr>
        <w:lastRenderedPageBreak/>
        <w:t>MOBILE</w:t>
      </w:r>
    </w:p>
    <w:p w14:paraId="39D03361" w14:textId="3467AACC" w:rsidR="000608C3" w:rsidRDefault="000608C3" w:rsidP="00A269CB">
      <w:pPr>
        <w:rPr>
          <w:color w:val="000000" w:themeColor="text1"/>
          <w:sz w:val="16"/>
          <w:szCs w:val="16"/>
        </w:rPr>
      </w:pPr>
    </w:p>
    <w:p w14:paraId="0810330C" w14:textId="70830C27" w:rsidR="00817BC9" w:rsidRDefault="00817BC9" w:rsidP="00A269CB">
      <w:pPr>
        <w:rPr>
          <w:color w:val="000000" w:themeColor="text1"/>
          <w:sz w:val="16"/>
          <w:szCs w:val="16"/>
        </w:rPr>
      </w:pPr>
    </w:p>
    <w:p w14:paraId="6E76283B" w14:textId="77777777" w:rsidR="00817BC9" w:rsidRDefault="00817BC9" w:rsidP="00A269CB">
      <w:pPr>
        <w:rPr>
          <w:rFonts w:ascii="Arial" w:hAnsi="Arial" w:cs="Arial"/>
        </w:rPr>
      </w:pPr>
    </w:p>
    <w:p w14:paraId="2B46F947" w14:textId="5CD5D5EF" w:rsidR="000608C3" w:rsidRDefault="000608C3" w:rsidP="00A269CB">
      <w:pPr>
        <w:rPr>
          <w:rFonts w:ascii="Arial" w:hAnsi="Arial" w:cs="Arial"/>
        </w:rPr>
      </w:pPr>
    </w:p>
    <w:p w14:paraId="4919517D" w14:textId="77777777" w:rsidR="002C42A8" w:rsidRPr="008065E4" w:rsidRDefault="002C42A8" w:rsidP="002C42A8">
      <w:pPr>
        <w:rPr>
          <w:rFonts w:cstheme="minorHAnsi"/>
          <w:sz w:val="24"/>
          <w:szCs w:val="24"/>
        </w:rPr>
      </w:pPr>
      <w:r w:rsidRPr="008065E4">
        <w:rPr>
          <w:rFonts w:cstheme="minorHAnsi"/>
          <w:sz w:val="24"/>
          <w:szCs w:val="24"/>
        </w:rPr>
        <w:t>Mobile business intelligence has proved to be an advantageous trend for companies as it facilitates different business analytics from diverse sides.</w:t>
      </w:r>
    </w:p>
    <w:p w14:paraId="6B5800C0" w14:textId="323D701F" w:rsidR="002C42A8" w:rsidRPr="00F14DA6" w:rsidRDefault="002C42A8" w:rsidP="002C42A8">
      <w:pPr>
        <w:rPr>
          <w:rFonts w:ascii="Arial" w:hAnsi="Arial" w:cs="Arial"/>
          <w:sz w:val="16"/>
          <w:szCs w:val="16"/>
        </w:rPr>
      </w:pPr>
      <w:r w:rsidRPr="008065E4">
        <w:rPr>
          <w:rFonts w:cstheme="minorHAnsi"/>
          <w:sz w:val="24"/>
          <w:szCs w:val="24"/>
        </w:rPr>
        <w:t xml:space="preserve">The first aspect for which firms take benefit of the mobile is precisely for the </w:t>
      </w:r>
      <w:r w:rsidRPr="00F14DA6">
        <w:rPr>
          <w:rFonts w:cstheme="minorHAnsi"/>
          <w:b/>
          <w:bCs/>
          <w:sz w:val="24"/>
          <w:szCs w:val="24"/>
        </w:rPr>
        <w:t>remote connection</w:t>
      </w:r>
      <w:r w:rsidR="00F14DA6">
        <w:rPr>
          <w:rFonts w:cstheme="minorHAnsi"/>
          <w:b/>
          <w:bCs/>
          <w:sz w:val="24"/>
          <w:szCs w:val="24"/>
        </w:rPr>
        <w:t xml:space="preserve"> </w:t>
      </w:r>
      <w:r w:rsidR="00F14DA6" w:rsidRPr="00F14DA6">
        <w:rPr>
          <w:color w:val="000000" w:themeColor="text1"/>
          <w:sz w:val="16"/>
          <w:szCs w:val="16"/>
        </w:rPr>
        <w:t>(</w:t>
      </w:r>
      <w:proofErr w:type="spellStart"/>
      <w:r w:rsidR="00F14DA6" w:rsidRPr="00F14DA6">
        <w:rPr>
          <w:color w:val="000000" w:themeColor="text1"/>
          <w:sz w:val="16"/>
          <w:szCs w:val="16"/>
        </w:rPr>
        <w:t>Leake</w:t>
      </w:r>
      <w:proofErr w:type="spellEnd"/>
      <w:r w:rsidR="00F14DA6" w:rsidRPr="00F14DA6">
        <w:rPr>
          <w:color w:val="000000" w:themeColor="text1"/>
          <w:sz w:val="16"/>
          <w:szCs w:val="16"/>
        </w:rPr>
        <w:t xml:space="preserve"> K, 2022)</w:t>
      </w:r>
      <w:r w:rsidRPr="008065E4">
        <w:rPr>
          <w:rFonts w:cstheme="minorHAnsi"/>
          <w:sz w:val="24"/>
          <w:szCs w:val="24"/>
        </w:rPr>
        <w:t>, especially in the post-pandemic period where work-mindedness has been mainly directed towards hybrid working.</w:t>
      </w:r>
    </w:p>
    <w:p w14:paraId="2A21A583" w14:textId="209E333E" w:rsidR="002C42A8" w:rsidRPr="00F14DA6" w:rsidRDefault="002C42A8" w:rsidP="002C42A8">
      <w:pPr>
        <w:rPr>
          <w:rFonts w:ascii="Arial" w:hAnsi="Arial" w:cs="Arial"/>
          <w:sz w:val="16"/>
          <w:szCs w:val="16"/>
        </w:rPr>
      </w:pPr>
      <w:r w:rsidRPr="008065E4">
        <w:rPr>
          <w:rFonts w:cstheme="minorHAnsi"/>
          <w:sz w:val="24"/>
          <w:szCs w:val="24"/>
        </w:rPr>
        <w:t xml:space="preserve">The corporations that use this technology are no longer tied to a specific position and allow to increase the </w:t>
      </w:r>
      <w:r w:rsidRPr="00F14DA6">
        <w:rPr>
          <w:rFonts w:cstheme="minorHAnsi"/>
          <w:b/>
          <w:bCs/>
          <w:sz w:val="24"/>
          <w:szCs w:val="24"/>
        </w:rPr>
        <w:t>accuracy</w:t>
      </w:r>
      <w:r w:rsidRPr="008065E4">
        <w:rPr>
          <w:rFonts w:cstheme="minorHAnsi"/>
          <w:sz w:val="24"/>
          <w:szCs w:val="24"/>
        </w:rPr>
        <w:t xml:space="preserve"> and </w:t>
      </w:r>
      <w:r w:rsidRPr="00F14DA6">
        <w:rPr>
          <w:rFonts w:cstheme="minorHAnsi"/>
          <w:b/>
          <w:bCs/>
          <w:sz w:val="24"/>
          <w:szCs w:val="24"/>
        </w:rPr>
        <w:t>efficiency</w:t>
      </w:r>
      <w:r w:rsidRPr="008065E4">
        <w:rPr>
          <w:rFonts w:cstheme="minorHAnsi"/>
          <w:sz w:val="24"/>
          <w:szCs w:val="24"/>
        </w:rPr>
        <w:t xml:space="preserve"> of the data. </w:t>
      </w:r>
      <w:r w:rsidR="000444E0" w:rsidRPr="008065E4">
        <w:rPr>
          <w:rFonts w:cstheme="minorHAnsi"/>
          <w:sz w:val="24"/>
          <w:szCs w:val="24"/>
        </w:rPr>
        <w:t>Remote</w:t>
      </w:r>
      <w:r w:rsidRPr="008065E4">
        <w:rPr>
          <w:rFonts w:cstheme="minorHAnsi"/>
          <w:sz w:val="24"/>
          <w:szCs w:val="24"/>
        </w:rPr>
        <w:t xml:space="preserve"> access is not only synonymous with convenience and savings but also with precision since searches are related to the position in which the user is located </w:t>
      </w:r>
      <w:r w:rsidR="00F14DA6" w:rsidRPr="00F14DA6">
        <w:rPr>
          <w:color w:val="000000" w:themeColor="text1"/>
          <w:sz w:val="16"/>
          <w:szCs w:val="16"/>
        </w:rPr>
        <w:t>(Data Semantics, 2022)</w:t>
      </w:r>
      <w:r w:rsidR="00F14DA6">
        <w:rPr>
          <w:rFonts w:ascii="Arial" w:hAnsi="Arial" w:cs="Arial"/>
          <w:sz w:val="16"/>
          <w:szCs w:val="16"/>
        </w:rPr>
        <w:t xml:space="preserve"> </w:t>
      </w:r>
      <w:r w:rsidRPr="008065E4">
        <w:rPr>
          <w:rFonts w:cstheme="minorHAnsi"/>
          <w:sz w:val="24"/>
          <w:szCs w:val="24"/>
        </w:rPr>
        <w:t>and to the context of the information.</w:t>
      </w:r>
    </w:p>
    <w:p w14:paraId="67D74B75" w14:textId="1247747E" w:rsidR="002C42A8" w:rsidRPr="00F14DA6" w:rsidRDefault="002C42A8" w:rsidP="002C42A8">
      <w:pPr>
        <w:rPr>
          <w:rFonts w:ascii="Arial" w:hAnsi="Arial" w:cs="Arial"/>
          <w:sz w:val="16"/>
          <w:szCs w:val="16"/>
        </w:rPr>
      </w:pPr>
      <w:r w:rsidRPr="008065E4">
        <w:rPr>
          <w:rFonts w:cstheme="minorHAnsi"/>
          <w:sz w:val="24"/>
          <w:szCs w:val="24"/>
        </w:rPr>
        <w:t xml:space="preserve">Data distribution is also simplified with data search and storage, creating an entire network of users, an </w:t>
      </w:r>
      <w:r w:rsidRPr="00F14DA6">
        <w:rPr>
          <w:rFonts w:cstheme="minorHAnsi"/>
          <w:b/>
          <w:bCs/>
          <w:sz w:val="24"/>
          <w:szCs w:val="24"/>
        </w:rPr>
        <w:t>audience</w:t>
      </w:r>
      <w:r w:rsidR="00F14DA6">
        <w:rPr>
          <w:rFonts w:cstheme="minorHAnsi"/>
          <w:sz w:val="24"/>
          <w:szCs w:val="24"/>
        </w:rPr>
        <w:t xml:space="preserve"> </w:t>
      </w:r>
      <w:r w:rsidR="00F14DA6" w:rsidRPr="00F14DA6">
        <w:rPr>
          <w:color w:val="000000" w:themeColor="text1"/>
          <w:sz w:val="16"/>
          <w:szCs w:val="16"/>
        </w:rPr>
        <w:t>(Data Semantics, 2022)</w:t>
      </w:r>
      <w:r w:rsidRPr="008065E4">
        <w:rPr>
          <w:rFonts w:cstheme="minorHAnsi"/>
          <w:sz w:val="24"/>
          <w:szCs w:val="24"/>
        </w:rPr>
        <w:t>. The company is thus strengthened from a social point of view, focusing not only on the 'where' but also on the 'who'.</w:t>
      </w:r>
    </w:p>
    <w:p w14:paraId="28EEAB0A" w14:textId="1F1DF919" w:rsidR="0020459C" w:rsidRPr="00CA0502" w:rsidRDefault="002C42A8" w:rsidP="002C42A8">
      <w:pPr>
        <w:rPr>
          <w:rFonts w:ascii="Arial" w:hAnsi="Arial" w:cs="Arial"/>
          <w:sz w:val="16"/>
          <w:szCs w:val="16"/>
        </w:rPr>
      </w:pPr>
      <w:r w:rsidRPr="008065E4">
        <w:rPr>
          <w:rFonts w:cstheme="minorHAnsi"/>
          <w:sz w:val="24"/>
          <w:szCs w:val="24"/>
        </w:rPr>
        <w:t xml:space="preserve">The firms also use mobile BI </w:t>
      </w:r>
      <w:r w:rsidR="00817BC9" w:rsidRPr="008065E4">
        <w:rPr>
          <w:rFonts w:cstheme="minorHAnsi"/>
          <w:sz w:val="24"/>
          <w:szCs w:val="24"/>
        </w:rPr>
        <w:t>to</w:t>
      </w:r>
      <w:r w:rsidRPr="008065E4">
        <w:rPr>
          <w:rFonts w:cstheme="minorHAnsi"/>
          <w:sz w:val="24"/>
          <w:szCs w:val="24"/>
        </w:rPr>
        <w:t xml:space="preserve"> improve the adequacy of the dissemination of info. In fact, they are often integrated with the </w:t>
      </w:r>
      <w:r w:rsidRPr="00CA0502">
        <w:rPr>
          <w:rFonts w:cstheme="minorHAnsi"/>
          <w:b/>
          <w:bCs/>
          <w:sz w:val="24"/>
          <w:szCs w:val="24"/>
        </w:rPr>
        <w:t>visual</w:t>
      </w:r>
      <w:r w:rsidRPr="008065E4">
        <w:rPr>
          <w:rFonts w:cstheme="minorHAnsi"/>
          <w:sz w:val="24"/>
          <w:szCs w:val="24"/>
        </w:rPr>
        <w:t xml:space="preserve"> part</w:t>
      </w:r>
      <w:r w:rsidR="00E90175">
        <w:rPr>
          <w:rFonts w:cstheme="minorHAnsi"/>
          <w:sz w:val="24"/>
          <w:szCs w:val="24"/>
        </w:rPr>
        <w:t xml:space="preserve"> </w:t>
      </w:r>
      <w:proofErr w:type="gramStart"/>
      <w:r w:rsidR="00CA0502" w:rsidRPr="00F14DA6">
        <w:rPr>
          <w:color w:val="000000" w:themeColor="text1"/>
          <w:sz w:val="16"/>
          <w:szCs w:val="16"/>
        </w:rPr>
        <w:t>(</w:t>
      </w:r>
      <w:r w:rsidR="00CA0502">
        <w:rPr>
          <w:color w:val="000000" w:themeColor="text1"/>
          <w:sz w:val="16"/>
          <w:szCs w:val="16"/>
        </w:rPr>
        <w:t xml:space="preserve"> </w:t>
      </w:r>
      <w:r w:rsidR="00CA0502" w:rsidRPr="00F14DA6">
        <w:rPr>
          <w:color w:val="000000" w:themeColor="text1"/>
          <w:sz w:val="16"/>
          <w:szCs w:val="16"/>
        </w:rPr>
        <w:t>Data</w:t>
      </w:r>
      <w:proofErr w:type="gramEnd"/>
      <w:r w:rsidR="00CA0502" w:rsidRPr="00F14DA6">
        <w:rPr>
          <w:color w:val="000000" w:themeColor="text1"/>
          <w:sz w:val="16"/>
          <w:szCs w:val="16"/>
        </w:rPr>
        <w:t xml:space="preserve"> Semantics, 2022)</w:t>
      </w:r>
      <w:r w:rsidRPr="008065E4">
        <w:rPr>
          <w:rFonts w:cstheme="minorHAnsi"/>
          <w:sz w:val="24"/>
          <w:szCs w:val="24"/>
        </w:rPr>
        <w:t>, giving a representation as simple as possible so that the information is instantly understandable</w:t>
      </w:r>
      <w:r w:rsidR="000C41BE" w:rsidRPr="008065E4">
        <w:rPr>
          <w:rFonts w:eastAsia="Times New Roman" w:cstheme="minorHAnsi"/>
          <w:color w:val="47525D"/>
          <w:sz w:val="24"/>
          <w:szCs w:val="24"/>
          <w:shd w:val="clear" w:color="auto" w:fill="FFFFFF"/>
          <w:lang w:eastAsia="en-GB"/>
        </w:rPr>
        <w:t>.</w:t>
      </w:r>
    </w:p>
    <w:p w14:paraId="6935A12B" w14:textId="0BDB10E4" w:rsidR="0020459C" w:rsidRPr="00CA0502" w:rsidRDefault="00CA0502" w:rsidP="00A269CB">
      <w:pPr>
        <w:rPr>
          <w:rFonts w:cstheme="minorHAnsi"/>
          <w:sz w:val="16"/>
          <w:szCs w:val="16"/>
        </w:rPr>
      </w:pPr>
      <w:r w:rsidRPr="00CA0502">
        <w:rPr>
          <w:rFonts w:cstheme="minorHAnsi"/>
          <w:sz w:val="24"/>
          <w:szCs w:val="24"/>
        </w:rPr>
        <w:t>SAML</w:t>
      </w:r>
      <w:r w:rsidRPr="00CA0502">
        <w:rPr>
          <w:rFonts w:cstheme="minorHAnsi"/>
        </w:rPr>
        <w:t xml:space="preserve"> </w:t>
      </w:r>
      <w:r w:rsidRPr="00CA0502">
        <w:rPr>
          <w:rFonts w:cstheme="minorHAnsi"/>
          <w:color w:val="000000" w:themeColor="text1"/>
          <w:sz w:val="16"/>
          <w:szCs w:val="16"/>
        </w:rPr>
        <w:t>(Data Semantics, 2022)</w:t>
      </w:r>
      <w:r w:rsidRPr="00CA0502">
        <w:rPr>
          <w:rFonts w:cstheme="minorHAnsi"/>
          <w:sz w:val="16"/>
          <w:szCs w:val="16"/>
        </w:rPr>
        <w:t xml:space="preserve"> </w:t>
      </w:r>
      <w:r w:rsidRPr="00CA0502">
        <w:rPr>
          <w:rFonts w:cstheme="minorHAnsi"/>
          <w:sz w:val="24"/>
          <w:szCs w:val="24"/>
        </w:rPr>
        <w:t>is</w:t>
      </w:r>
      <w:r>
        <w:rPr>
          <w:rFonts w:cstheme="minorHAnsi"/>
          <w:sz w:val="24"/>
          <w:szCs w:val="24"/>
        </w:rPr>
        <w:t xml:space="preserve"> an example of a </w:t>
      </w:r>
      <w:r w:rsidRPr="00CA0502">
        <w:rPr>
          <w:rFonts w:cstheme="minorHAnsi"/>
          <w:sz w:val="24"/>
          <w:szCs w:val="24"/>
        </w:rPr>
        <w:t>Single Sign On system</w:t>
      </w:r>
      <w:r>
        <w:rPr>
          <w:rFonts w:cstheme="minorHAnsi"/>
          <w:sz w:val="24"/>
          <w:szCs w:val="24"/>
        </w:rPr>
        <w:t xml:space="preserve"> used in mobile BI, which makes easier to gain access by simplifying the authentication.</w:t>
      </w:r>
    </w:p>
    <w:p w14:paraId="3FC37C66" w14:textId="49883D94" w:rsidR="00EA44D9" w:rsidRDefault="00EA44D9" w:rsidP="00A269CB">
      <w:pPr>
        <w:rPr>
          <w:rFonts w:ascii="Arial" w:hAnsi="Arial" w:cs="Arial"/>
        </w:rPr>
      </w:pPr>
    </w:p>
    <w:p w14:paraId="0AAF3F85" w14:textId="00248240" w:rsidR="00EA44D9" w:rsidRPr="00083DBA" w:rsidRDefault="00EA44D9" w:rsidP="00A269CB">
      <w:pPr>
        <w:rPr>
          <w:rFonts w:cstheme="minorHAnsi"/>
        </w:rPr>
      </w:pPr>
    </w:p>
    <w:p w14:paraId="13A575D1" w14:textId="0E0B9635" w:rsidR="00EA44D9" w:rsidRDefault="00EA44D9" w:rsidP="00A269CB">
      <w:pPr>
        <w:rPr>
          <w:rFonts w:cstheme="minorHAnsi"/>
        </w:rPr>
      </w:pPr>
    </w:p>
    <w:p w14:paraId="6D8E30BD" w14:textId="02F0B96D" w:rsidR="00DF308E" w:rsidRDefault="00DF308E" w:rsidP="00A269CB">
      <w:pPr>
        <w:rPr>
          <w:rFonts w:cstheme="minorHAnsi"/>
        </w:rPr>
      </w:pPr>
    </w:p>
    <w:p w14:paraId="68063A53" w14:textId="77777777" w:rsidR="00DF308E" w:rsidRPr="00083DBA" w:rsidRDefault="00DF308E" w:rsidP="00A269CB">
      <w:pPr>
        <w:rPr>
          <w:rFonts w:cstheme="minorHAnsi"/>
        </w:rPr>
      </w:pPr>
    </w:p>
    <w:p w14:paraId="65D0D309" w14:textId="77777777" w:rsidR="00EA44D9" w:rsidRPr="00083DBA" w:rsidRDefault="00EA44D9" w:rsidP="00A269CB">
      <w:pPr>
        <w:rPr>
          <w:rFonts w:cstheme="minorHAnsi"/>
        </w:rPr>
      </w:pPr>
    </w:p>
    <w:p w14:paraId="25290FC4" w14:textId="334EA586" w:rsidR="0020459C" w:rsidRPr="00083DBA" w:rsidRDefault="0020459C" w:rsidP="00A269CB">
      <w:pPr>
        <w:rPr>
          <w:rFonts w:cstheme="minorHAnsi"/>
        </w:rPr>
      </w:pPr>
    </w:p>
    <w:p w14:paraId="31B7193B" w14:textId="77777777" w:rsidR="00670F36" w:rsidRDefault="00670F36" w:rsidP="009D3E9E">
      <w:pPr>
        <w:jc w:val="center"/>
        <w:rPr>
          <w:rFonts w:cstheme="minorHAnsi"/>
          <w:sz w:val="28"/>
          <w:szCs w:val="28"/>
        </w:rPr>
      </w:pPr>
    </w:p>
    <w:p w14:paraId="6963A9D5" w14:textId="77777777" w:rsidR="00670F36" w:rsidRDefault="00670F36" w:rsidP="00E00440">
      <w:pPr>
        <w:rPr>
          <w:rFonts w:cstheme="minorHAnsi"/>
          <w:sz w:val="28"/>
          <w:szCs w:val="28"/>
        </w:rPr>
      </w:pPr>
    </w:p>
    <w:p w14:paraId="6B30DEEB" w14:textId="2A325E98" w:rsidR="0020459C" w:rsidRPr="00E00440" w:rsidRDefault="009D3E9E" w:rsidP="009D3E9E">
      <w:pPr>
        <w:jc w:val="center"/>
        <w:rPr>
          <w:rFonts w:cstheme="minorHAnsi"/>
          <w:b/>
          <w:bCs/>
          <w:sz w:val="28"/>
          <w:szCs w:val="28"/>
        </w:rPr>
      </w:pPr>
      <w:r w:rsidRPr="00E00440">
        <w:rPr>
          <w:rFonts w:cstheme="minorHAnsi"/>
          <w:b/>
          <w:bCs/>
          <w:sz w:val="28"/>
          <w:szCs w:val="28"/>
        </w:rPr>
        <w:lastRenderedPageBreak/>
        <w:t>Conclusion</w:t>
      </w:r>
    </w:p>
    <w:p w14:paraId="250CA840" w14:textId="719F678E" w:rsidR="00977C89" w:rsidRDefault="00977C89" w:rsidP="009D3E9E">
      <w:pPr>
        <w:jc w:val="center"/>
        <w:rPr>
          <w:rFonts w:cstheme="minorHAnsi"/>
          <w:sz w:val="28"/>
          <w:szCs w:val="28"/>
        </w:rPr>
      </w:pPr>
    </w:p>
    <w:p w14:paraId="0B54974B" w14:textId="473CD084" w:rsidR="00977C89" w:rsidRDefault="00977C89" w:rsidP="009D3E9E">
      <w:pPr>
        <w:jc w:val="center"/>
        <w:rPr>
          <w:rFonts w:cstheme="minorHAnsi"/>
          <w:sz w:val="28"/>
          <w:szCs w:val="28"/>
        </w:rPr>
      </w:pPr>
    </w:p>
    <w:p w14:paraId="0318419B" w14:textId="77777777" w:rsidR="00977C89" w:rsidRPr="00083DBA" w:rsidRDefault="00977C89" w:rsidP="009D3E9E">
      <w:pPr>
        <w:jc w:val="center"/>
        <w:rPr>
          <w:rFonts w:cstheme="minorHAnsi"/>
          <w:sz w:val="28"/>
          <w:szCs w:val="28"/>
        </w:rPr>
      </w:pPr>
    </w:p>
    <w:p w14:paraId="272D65F3" w14:textId="13ACE097" w:rsidR="009D3E9E" w:rsidRPr="00083DBA" w:rsidRDefault="009D3E9E" w:rsidP="009D3E9E">
      <w:pPr>
        <w:rPr>
          <w:rFonts w:cstheme="minorHAnsi"/>
          <w:sz w:val="22"/>
          <w:szCs w:val="22"/>
        </w:rPr>
      </w:pPr>
    </w:p>
    <w:p w14:paraId="5626917E" w14:textId="0710A55A" w:rsidR="00083DBA" w:rsidRPr="008065E4" w:rsidRDefault="00083DBA" w:rsidP="00083DBA">
      <w:pPr>
        <w:rPr>
          <w:rFonts w:cstheme="minorHAnsi"/>
          <w:sz w:val="24"/>
          <w:szCs w:val="24"/>
        </w:rPr>
      </w:pPr>
      <w:r w:rsidRPr="008065E4">
        <w:rPr>
          <w:rFonts w:cstheme="minorHAnsi"/>
          <w:sz w:val="24"/>
          <w:szCs w:val="24"/>
        </w:rPr>
        <w:t>As described, the trends considered are influential for companies in processing information and creating knowledge</w:t>
      </w:r>
      <w:r w:rsidR="00817BC9">
        <w:rPr>
          <w:rFonts w:cstheme="minorHAnsi"/>
          <w:sz w:val="24"/>
          <w:szCs w:val="24"/>
        </w:rPr>
        <w:t xml:space="preserve"> with the c</w:t>
      </w:r>
      <w:r w:rsidRPr="008065E4">
        <w:rPr>
          <w:rFonts w:cstheme="minorHAnsi"/>
          <w:sz w:val="24"/>
          <w:szCs w:val="24"/>
        </w:rPr>
        <w:t>ommon purpose</w:t>
      </w:r>
      <w:r w:rsidR="00817BC9">
        <w:rPr>
          <w:rFonts w:cstheme="minorHAnsi"/>
          <w:sz w:val="24"/>
          <w:szCs w:val="24"/>
        </w:rPr>
        <w:t xml:space="preserve"> of improving </w:t>
      </w:r>
      <w:r w:rsidR="00817BC9" w:rsidRPr="008065E4">
        <w:rPr>
          <w:rFonts w:cstheme="minorHAnsi"/>
          <w:sz w:val="24"/>
          <w:szCs w:val="24"/>
        </w:rPr>
        <w:t>efficiency and timing</w:t>
      </w:r>
      <w:r w:rsidR="00817BC9">
        <w:rPr>
          <w:rFonts w:cstheme="minorHAnsi"/>
          <w:sz w:val="24"/>
          <w:szCs w:val="24"/>
        </w:rPr>
        <w:t xml:space="preserve"> in </w:t>
      </w:r>
      <w:r w:rsidR="006C39E7" w:rsidRPr="008065E4">
        <w:rPr>
          <w:rFonts w:cstheme="minorHAnsi"/>
          <w:sz w:val="24"/>
          <w:szCs w:val="24"/>
        </w:rPr>
        <w:t>decision-making</w:t>
      </w:r>
      <w:r w:rsidR="00817BC9">
        <w:rPr>
          <w:rFonts w:cstheme="minorHAnsi"/>
          <w:sz w:val="24"/>
          <w:szCs w:val="24"/>
        </w:rPr>
        <w:t xml:space="preserve">. </w:t>
      </w:r>
    </w:p>
    <w:p w14:paraId="5CFD75EF" w14:textId="336F7FCA" w:rsidR="009D3E9E" w:rsidRPr="008065E4" w:rsidRDefault="00817BC9" w:rsidP="00083DBA">
      <w:pPr>
        <w:rPr>
          <w:rFonts w:cstheme="minorHAnsi"/>
          <w:sz w:val="24"/>
          <w:szCs w:val="24"/>
        </w:rPr>
      </w:pPr>
      <w:r>
        <w:rPr>
          <w:rFonts w:cstheme="minorHAnsi"/>
          <w:sz w:val="24"/>
          <w:szCs w:val="24"/>
        </w:rPr>
        <w:t>T</w:t>
      </w:r>
      <w:r w:rsidR="00083DBA" w:rsidRPr="008065E4">
        <w:rPr>
          <w:rFonts w:cstheme="minorHAnsi"/>
          <w:sz w:val="24"/>
          <w:szCs w:val="24"/>
        </w:rPr>
        <w:t xml:space="preserve">he </w:t>
      </w:r>
      <w:r>
        <w:rPr>
          <w:rFonts w:cstheme="minorHAnsi"/>
          <w:sz w:val="24"/>
          <w:szCs w:val="24"/>
        </w:rPr>
        <w:t xml:space="preserve">trends focus on </w:t>
      </w:r>
      <w:r w:rsidR="00083DBA" w:rsidRPr="008065E4">
        <w:rPr>
          <w:rFonts w:cstheme="minorHAnsi"/>
          <w:sz w:val="24"/>
          <w:szCs w:val="24"/>
        </w:rPr>
        <w:t xml:space="preserve">access to data, identification, </w:t>
      </w:r>
      <w:r w:rsidR="006C39E7" w:rsidRPr="008065E4">
        <w:rPr>
          <w:rFonts w:cstheme="minorHAnsi"/>
          <w:sz w:val="24"/>
          <w:szCs w:val="24"/>
        </w:rPr>
        <w:t>exploration,</w:t>
      </w:r>
      <w:r w:rsidR="00083DBA" w:rsidRPr="008065E4">
        <w:rPr>
          <w:rFonts w:cstheme="minorHAnsi"/>
          <w:sz w:val="24"/>
          <w:szCs w:val="24"/>
        </w:rPr>
        <w:t xml:space="preserve"> and information sharing so</w:t>
      </w:r>
      <w:r w:rsidR="008C2A00">
        <w:rPr>
          <w:rFonts w:cstheme="minorHAnsi"/>
          <w:sz w:val="24"/>
          <w:szCs w:val="24"/>
        </w:rPr>
        <w:t xml:space="preserve"> </w:t>
      </w:r>
      <w:r w:rsidR="00083DBA" w:rsidRPr="008065E4">
        <w:rPr>
          <w:rFonts w:cstheme="minorHAnsi"/>
          <w:sz w:val="24"/>
          <w:szCs w:val="24"/>
        </w:rPr>
        <w:t>the company can predict and respond effectively to future events</w:t>
      </w:r>
      <w:r>
        <w:rPr>
          <w:rFonts w:cstheme="minorHAnsi"/>
          <w:sz w:val="24"/>
          <w:szCs w:val="24"/>
        </w:rPr>
        <w:t>.</w:t>
      </w:r>
      <w:r w:rsidR="00083DBA" w:rsidRPr="008065E4">
        <w:rPr>
          <w:rFonts w:cstheme="minorHAnsi"/>
          <w:sz w:val="24"/>
          <w:szCs w:val="24"/>
        </w:rPr>
        <w:t xml:space="preserve"> </w:t>
      </w:r>
    </w:p>
    <w:p w14:paraId="5212719B" w14:textId="51F8770B" w:rsidR="00083DBA" w:rsidRDefault="00083DBA" w:rsidP="00083DBA">
      <w:pPr>
        <w:rPr>
          <w:rFonts w:cstheme="minorHAnsi"/>
          <w:sz w:val="22"/>
          <w:szCs w:val="22"/>
        </w:rPr>
      </w:pPr>
    </w:p>
    <w:p w14:paraId="43FBB943" w14:textId="2AFF1822" w:rsidR="00DF308E" w:rsidRDefault="00DF308E" w:rsidP="00083DBA">
      <w:pPr>
        <w:rPr>
          <w:rFonts w:cstheme="minorHAnsi"/>
          <w:sz w:val="22"/>
          <w:szCs w:val="22"/>
        </w:rPr>
      </w:pPr>
    </w:p>
    <w:p w14:paraId="174D8D32" w14:textId="152E7D86" w:rsidR="00DF308E" w:rsidRDefault="00DF308E" w:rsidP="00083DBA">
      <w:pPr>
        <w:rPr>
          <w:rFonts w:cstheme="minorHAnsi"/>
          <w:sz w:val="22"/>
          <w:szCs w:val="22"/>
        </w:rPr>
      </w:pPr>
    </w:p>
    <w:p w14:paraId="339246A9" w14:textId="0DAD9817" w:rsidR="00DF308E" w:rsidRDefault="00DF308E" w:rsidP="00083DBA">
      <w:pPr>
        <w:rPr>
          <w:rFonts w:cstheme="minorHAnsi"/>
          <w:sz w:val="22"/>
          <w:szCs w:val="22"/>
        </w:rPr>
      </w:pPr>
    </w:p>
    <w:p w14:paraId="57B063E6" w14:textId="24F55B94" w:rsidR="00DF308E" w:rsidRDefault="00DF308E" w:rsidP="00083DBA">
      <w:pPr>
        <w:rPr>
          <w:rFonts w:cstheme="minorHAnsi"/>
          <w:sz w:val="22"/>
          <w:szCs w:val="22"/>
        </w:rPr>
      </w:pPr>
    </w:p>
    <w:p w14:paraId="73C6FB41" w14:textId="33A1D92F" w:rsidR="00DF308E" w:rsidRDefault="00DF308E" w:rsidP="00083DBA">
      <w:pPr>
        <w:rPr>
          <w:rFonts w:cstheme="minorHAnsi"/>
          <w:sz w:val="22"/>
          <w:szCs w:val="22"/>
        </w:rPr>
      </w:pPr>
    </w:p>
    <w:p w14:paraId="6315C18E" w14:textId="54AF4A7D" w:rsidR="00DF308E" w:rsidRDefault="00DF308E" w:rsidP="00083DBA">
      <w:pPr>
        <w:rPr>
          <w:rFonts w:cstheme="minorHAnsi"/>
          <w:sz w:val="22"/>
          <w:szCs w:val="22"/>
        </w:rPr>
      </w:pPr>
    </w:p>
    <w:p w14:paraId="63C97872" w14:textId="431EA1DA" w:rsidR="00DF308E" w:rsidRDefault="00DF308E" w:rsidP="00083DBA">
      <w:pPr>
        <w:rPr>
          <w:rFonts w:cstheme="minorHAnsi"/>
          <w:sz w:val="22"/>
          <w:szCs w:val="22"/>
        </w:rPr>
      </w:pPr>
    </w:p>
    <w:p w14:paraId="09340C61" w14:textId="2CCB9319" w:rsidR="00DF308E" w:rsidRDefault="00DF308E" w:rsidP="00083DBA">
      <w:pPr>
        <w:rPr>
          <w:rFonts w:cstheme="minorHAnsi"/>
          <w:sz w:val="22"/>
          <w:szCs w:val="22"/>
        </w:rPr>
      </w:pPr>
    </w:p>
    <w:p w14:paraId="18D6DFDB" w14:textId="065689C3" w:rsidR="00DF308E" w:rsidRDefault="00DF308E" w:rsidP="00083DBA">
      <w:pPr>
        <w:rPr>
          <w:rFonts w:cstheme="minorHAnsi"/>
          <w:sz w:val="22"/>
          <w:szCs w:val="22"/>
        </w:rPr>
      </w:pPr>
    </w:p>
    <w:p w14:paraId="40EFAFF8" w14:textId="7AA2AC1E" w:rsidR="00DF308E" w:rsidRDefault="00DF308E" w:rsidP="00083DBA">
      <w:pPr>
        <w:rPr>
          <w:rFonts w:cstheme="minorHAnsi"/>
          <w:sz w:val="22"/>
          <w:szCs w:val="22"/>
        </w:rPr>
      </w:pPr>
    </w:p>
    <w:p w14:paraId="4DB2025E" w14:textId="4111B993" w:rsidR="00817BC9" w:rsidRDefault="00817BC9" w:rsidP="00083DBA">
      <w:pPr>
        <w:rPr>
          <w:rFonts w:cstheme="minorHAnsi"/>
          <w:sz w:val="22"/>
          <w:szCs w:val="22"/>
        </w:rPr>
      </w:pPr>
    </w:p>
    <w:p w14:paraId="600905AE" w14:textId="77777777" w:rsidR="00817BC9" w:rsidRDefault="00817BC9" w:rsidP="00083DBA">
      <w:pPr>
        <w:rPr>
          <w:rFonts w:cstheme="minorHAnsi"/>
          <w:sz w:val="22"/>
          <w:szCs w:val="22"/>
        </w:rPr>
      </w:pPr>
    </w:p>
    <w:p w14:paraId="676B2070" w14:textId="13C85689" w:rsidR="00DF308E" w:rsidRDefault="00DF308E" w:rsidP="00083DBA">
      <w:pPr>
        <w:rPr>
          <w:rFonts w:cstheme="minorHAnsi"/>
          <w:sz w:val="22"/>
          <w:szCs w:val="22"/>
        </w:rPr>
      </w:pPr>
    </w:p>
    <w:p w14:paraId="07AC8430" w14:textId="0057E4AE" w:rsidR="00DF308E" w:rsidRDefault="00DF308E" w:rsidP="00083DBA">
      <w:pPr>
        <w:rPr>
          <w:rFonts w:cstheme="minorHAnsi"/>
          <w:sz w:val="22"/>
          <w:szCs w:val="22"/>
        </w:rPr>
      </w:pPr>
    </w:p>
    <w:p w14:paraId="46ECA660" w14:textId="7FB78F6F" w:rsidR="00DF308E" w:rsidRDefault="00DF308E" w:rsidP="00083DBA">
      <w:pPr>
        <w:rPr>
          <w:rFonts w:cstheme="minorHAnsi"/>
          <w:sz w:val="22"/>
          <w:szCs w:val="22"/>
        </w:rPr>
      </w:pPr>
    </w:p>
    <w:p w14:paraId="40068664" w14:textId="555E87EA" w:rsidR="00DF308E" w:rsidRDefault="00DF308E" w:rsidP="00083DBA">
      <w:pPr>
        <w:rPr>
          <w:rFonts w:cstheme="minorHAnsi"/>
          <w:sz w:val="22"/>
          <w:szCs w:val="22"/>
        </w:rPr>
      </w:pPr>
    </w:p>
    <w:p w14:paraId="17F19096" w14:textId="54998F21" w:rsidR="00DF308E" w:rsidRDefault="00DF308E" w:rsidP="00083DBA">
      <w:pPr>
        <w:rPr>
          <w:rFonts w:cstheme="minorHAnsi"/>
          <w:sz w:val="22"/>
          <w:szCs w:val="22"/>
        </w:rPr>
      </w:pPr>
    </w:p>
    <w:p w14:paraId="29E94A31" w14:textId="0C828EC7" w:rsidR="009D3E9E" w:rsidRPr="00E00440" w:rsidRDefault="009D3E9E" w:rsidP="00E00440">
      <w:pPr>
        <w:jc w:val="center"/>
        <w:rPr>
          <w:rFonts w:cstheme="minorHAnsi"/>
          <w:b/>
          <w:bCs/>
          <w:sz w:val="28"/>
          <w:szCs w:val="28"/>
        </w:rPr>
      </w:pPr>
      <w:r w:rsidRPr="00E00440">
        <w:rPr>
          <w:rFonts w:cstheme="minorHAnsi"/>
          <w:b/>
          <w:bCs/>
          <w:sz w:val="28"/>
          <w:szCs w:val="28"/>
        </w:rPr>
        <w:lastRenderedPageBreak/>
        <w:t>References</w:t>
      </w:r>
    </w:p>
    <w:p w14:paraId="70E17CC4" w14:textId="77777777" w:rsidR="0013194B" w:rsidRPr="00083DBA" w:rsidRDefault="0013194B" w:rsidP="009D3E9E">
      <w:pPr>
        <w:jc w:val="center"/>
        <w:rPr>
          <w:rFonts w:cstheme="minorHAnsi"/>
          <w:sz w:val="28"/>
          <w:szCs w:val="28"/>
        </w:rPr>
      </w:pPr>
    </w:p>
    <w:p w14:paraId="4CFB9FA3" w14:textId="6A026E9C" w:rsidR="009D3E9E"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Cote </w:t>
      </w:r>
      <w:r>
        <w:rPr>
          <w:rFonts w:asciiTheme="majorHAnsi" w:hAnsiTheme="majorHAnsi" w:cstheme="majorHAnsi"/>
          <w:color w:val="000000" w:themeColor="text1"/>
          <w:sz w:val="24"/>
          <w:szCs w:val="24"/>
        </w:rPr>
        <w:t>C</w:t>
      </w:r>
      <w:r w:rsidRPr="0013194B">
        <w:rPr>
          <w:rFonts w:asciiTheme="majorHAnsi" w:hAnsiTheme="majorHAnsi" w:cstheme="majorHAnsi"/>
          <w:color w:val="000000" w:themeColor="text1"/>
          <w:sz w:val="24"/>
          <w:szCs w:val="24"/>
        </w:rPr>
        <w:t xml:space="preserve">., (2021), ‘Data Storytelling: how to effectively tell a story with data’, </w:t>
      </w:r>
      <w:r w:rsidRPr="0013194B">
        <w:rPr>
          <w:rFonts w:asciiTheme="majorHAnsi" w:hAnsiTheme="majorHAnsi" w:cstheme="majorHAnsi"/>
          <w:i/>
          <w:iCs/>
          <w:color w:val="000000" w:themeColor="text1"/>
          <w:sz w:val="24"/>
          <w:szCs w:val="24"/>
        </w:rPr>
        <w:t>Harvard Business School</w:t>
      </w:r>
      <w:r w:rsidRPr="0013194B">
        <w:rPr>
          <w:rFonts w:asciiTheme="majorHAnsi" w:hAnsiTheme="majorHAnsi" w:cstheme="majorHAnsi"/>
          <w:color w:val="000000" w:themeColor="text1"/>
          <w:sz w:val="24"/>
          <w:szCs w:val="24"/>
        </w:rPr>
        <w:t>, available at: &lt;</w:t>
      </w:r>
      <w:hyperlink r:id="rId8" w:history="1">
        <w:r w:rsidRPr="0013194B">
          <w:rPr>
            <w:rStyle w:val="Hyperlink"/>
            <w:rFonts w:asciiTheme="majorHAnsi" w:hAnsiTheme="majorHAnsi" w:cstheme="majorHAnsi"/>
            <w:color w:val="000000" w:themeColor="text1"/>
            <w:sz w:val="24"/>
            <w:szCs w:val="24"/>
          </w:rPr>
          <w:t>https://online.</w:t>
        </w:r>
        <w:r w:rsidRPr="0013194B">
          <w:rPr>
            <w:rStyle w:val="Hyperlink"/>
            <w:rFonts w:asciiTheme="majorHAnsi" w:hAnsiTheme="majorHAnsi" w:cstheme="majorHAnsi"/>
            <w:color w:val="000000" w:themeColor="text1"/>
            <w:sz w:val="24"/>
            <w:szCs w:val="24"/>
          </w:rPr>
          <w:t>h</w:t>
        </w:r>
        <w:r w:rsidRPr="0013194B">
          <w:rPr>
            <w:rStyle w:val="Hyperlink"/>
            <w:rFonts w:asciiTheme="majorHAnsi" w:hAnsiTheme="majorHAnsi" w:cstheme="majorHAnsi"/>
            <w:color w:val="000000" w:themeColor="text1"/>
            <w:sz w:val="24"/>
            <w:szCs w:val="24"/>
          </w:rPr>
          <w:t>bs.edu/blog/post/data-storytelling</w:t>
        </w:r>
      </w:hyperlink>
      <w:r w:rsidRPr="0013194B">
        <w:rPr>
          <w:rFonts w:asciiTheme="majorHAnsi" w:hAnsiTheme="majorHAnsi" w:cstheme="majorHAnsi"/>
          <w:color w:val="000000" w:themeColor="text1"/>
          <w:sz w:val="24"/>
          <w:szCs w:val="24"/>
        </w:rPr>
        <w:t>&gt;</w:t>
      </w:r>
      <w:r>
        <w:rPr>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accessed</w:t>
      </w:r>
      <w:r w:rsidR="003C65E4">
        <w:rPr>
          <w:rFonts w:asciiTheme="majorHAnsi" w:hAnsiTheme="majorHAnsi" w:cstheme="majorHAnsi"/>
          <w:color w:val="000000" w:themeColor="text1"/>
          <w:sz w:val="24"/>
          <w:szCs w:val="24"/>
        </w:rPr>
        <w:t>: 31 August 2022)</w:t>
      </w:r>
    </w:p>
    <w:p w14:paraId="7222A74E" w14:textId="6E244FB5"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Data Semantics, (2022), ‘Mobile BI: What Is It and How to Implement It?’, available at: &lt;</w:t>
      </w:r>
      <w:hyperlink r:id="rId9" w:history="1">
        <w:r w:rsidRPr="0013194B">
          <w:rPr>
            <w:rStyle w:val="Hyperlink"/>
            <w:rFonts w:asciiTheme="majorHAnsi" w:hAnsiTheme="majorHAnsi" w:cstheme="majorHAnsi"/>
            <w:color w:val="000000" w:themeColor="text1"/>
            <w:sz w:val="24"/>
            <w:szCs w:val="24"/>
          </w:rPr>
          <w:t>https://datasemantics.co/what-is-mobile-bi/</w:t>
        </w:r>
      </w:hyperlink>
      <w:r w:rsidRPr="0013194B">
        <w:rPr>
          <w:rFonts w:asciiTheme="majorHAnsi" w:hAnsiTheme="majorHAnsi" w:cstheme="majorHAnsi"/>
          <w:color w:val="000000" w:themeColor="text1"/>
          <w:sz w:val="24"/>
          <w:szCs w:val="24"/>
        </w:rPr>
        <w:t>&gt;</w:t>
      </w:r>
      <w:r w:rsidR="003C65E4">
        <w:rPr>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(accessed: 31 August 2022)</w:t>
      </w:r>
    </w:p>
    <w:p w14:paraId="6B9A39E3" w14:textId="2290A83D" w:rsidR="0013194B" w:rsidRPr="0013194B" w:rsidRDefault="0013194B" w:rsidP="0013194B">
      <w:pPr>
        <w:pStyle w:val="ListParagraph"/>
        <w:numPr>
          <w:ilvl w:val="0"/>
          <w:numId w:val="2"/>
        </w:numPr>
        <w:rPr>
          <w:rFonts w:asciiTheme="majorHAnsi" w:hAnsiTheme="majorHAnsi" w:cstheme="majorHAnsi"/>
          <w:color w:val="000000" w:themeColor="text1"/>
          <w:sz w:val="24"/>
          <w:szCs w:val="24"/>
          <w:u w:val="single"/>
        </w:rPr>
      </w:pPr>
      <w:r w:rsidRPr="0013194B">
        <w:rPr>
          <w:rFonts w:asciiTheme="majorHAnsi" w:hAnsiTheme="majorHAnsi" w:cstheme="majorHAnsi"/>
          <w:color w:val="000000" w:themeColor="text1"/>
          <w:sz w:val="24"/>
          <w:szCs w:val="24"/>
        </w:rPr>
        <w:t>Dundas BI, (2020), ‘Collective Insight - It's not just about collaborative business intelligence’, available at: &lt;</w:t>
      </w:r>
      <w:hyperlink r:id="rId10" w:history="1">
        <w:r w:rsidRPr="0013194B">
          <w:rPr>
            <w:rStyle w:val="Hyperlink"/>
            <w:rFonts w:asciiTheme="majorHAnsi" w:hAnsiTheme="majorHAnsi" w:cstheme="majorHAnsi"/>
            <w:color w:val="000000" w:themeColor="text1"/>
            <w:sz w:val="24"/>
            <w:szCs w:val="24"/>
          </w:rPr>
          <w:t>https://www.dundas.com/resources/blogs/collective-insight-its-not-just-about-collaborative-business-intelligence</w:t>
        </w:r>
      </w:hyperlink>
      <w:r w:rsidRPr="0013194B">
        <w:rPr>
          <w:rStyle w:val="Hyperlink"/>
          <w:rFonts w:asciiTheme="majorHAnsi" w:hAnsiTheme="majorHAnsi" w:cstheme="majorHAnsi"/>
          <w:color w:val="000000" w:themeColor="text1"/>
          <w:sz w:val="24"/>
          <w:szCs w:val="24"/>
        </w:rPr>
        <w:t>&gt;</w:t>
      </w:r>
      <w:r w:rsidR="003C65E4">
        <w:rPr>
          <w:rStyle w:val="Hyperlink"/>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(accessed: 31 August 2022)</w:t>
      </w:r>
    </w:p>
    <w:p w14:paraId="60DD1F64" w14:textId="7BB9496C"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Kaur R.,(2022), ‘Business Intelligence Trends in 2022: Future of BI’, </w:t>
      </w:r>
      <w:proofErr w:type="spellStart"/>
      <w:r w:rsidRPr="0013194B">
        <w:rPr>
          <w:rFonts w:asciiTheme="majorHAnsi" w:hAnsiTheme="majorHAnsi" w:cstheme="majorHAnsi"/>
          <w:i/>
          <w:iCs/>
          <w:color w:val="000000" w:themeColor="text1"/>
          <w:sz w:val="24"/>
          <w:szCs w:val="24"/>
        </w:rPr>
        <w:t>Selecthub</w:t>
      </w:r>
      <w:proofErr w:type="spellEnd"/>
      <w:r w:rsidRPr="0013194B">
        <w:rPr>
          <w:rFonts w:asciiTheme="majorHAnsi" w:hAnsiTheme="majorHAnsi" w:cstheme="majorHAnsi"/>
          <w:color w:val="000000" w:themeColor="text1"/>
          <w:sz w:val="24"/>
          <w:szCs w:val="24"/>
        </w:rPr>
        <w:t>, available at: &lt;</w:t>
      </w:r>
      <w:hyperlink r:id="rId11" w:history="1">
        <w:r w:rsidRPr="0013194B">
          <w:rPr>
            <w:rStyle w:val="Hyperlink"/>
            <w:rFonts w:asciiTheme="majorHAnsi" w:hAnsiTheme="majorHAnsi" w:cstheme="majorHAnsi"/>
            <w:color w:val="000000" w:themeColor="text1"/>
            <w:sz w:val="24"/>
            <w:szCs w:val="24"/>
          </w:rPr>
          <w:t>https://www.selecthub.com/business-intelligence/business-intelligence-trends/</w:t>
        </w:r>
      </w:hyperlink>
      <w:r w:rsidRPr="0013194B">
        <w:rPr>
          <w:rFonts w:asciiTheme="majorHAnsi" w:hAnsiTheme="majorHAnsi" w:cstheme="majorHAnsi"/>
          <w:color w:val="000000" w:themeColor="text1"/>
          <w:sz w:val="24"/>
          <w:szCs w:val="24"/>
        </w:rPr>
        <w:t>&gt;</w:t>
      </w:r>
      <w:r w:rsidR="003C65E4">
        <w:rPr>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(accessed: 31 August 2022)</w:t>
      </w:r>
    </w:p>
    <w:p w14:paraId="419B912C" w14:textId="7533464F" w:rsidR="006C39E7" w:rsidRPr="0013194B" w:rsidRDefault="00413152" w:rsidP="006C39E7">
      <w:pPr>
        <w:pStyle w:val="ListParagraph"/>
        <w:numPr>
          <w:ilvl w:val="0"/>
          <w:numId w:val="2"/>
        </w:numPr>
        <w:rPr>
          <w:rFonts w:asciiTheme="majorHAnsi" w:hAnsiTheme="majorHAnsi" w:cstheme="majorHAnsi"/>
          <w:color w:val="000000" w:themeColor="text1"/>
          <w:sz w:val="24"/>
          <w:szCs w:val="24"/>
        </w:rPr>
      </w:pPr>
      <w:proofErr w:type="spellStart"/>
      <w:r w:rsidRPr="0013194B">
        <w:rPr>
          <w:rFonts w:asciiTheme="majorHAnsi" w:hAnsiTheme="majorHAnsi" w:cstheme="majorHAnsi"/>
          <w:color w:val="000000" w:themeColor="text1"/>
          <w:sz w:val="24"/>
          <w:szCs w:val="24"/>
        </w:rPr>
        <w:t>Leake</w:t>
      </w:r>
      <w:proofErr w:type="spellEnd"/>
      <w:r w:rsidRPr="0013194B">
        <w:rPr>
          <w:rFonts w:asciiTheme="majorHAnsi" w:hAnsiTheme="majorHAnsi" w:cstheme="majorHAnsi"/>
          <w:color w:val="000000" w:themeColor="text1"/>
          <w:sz w:val="24"/>
          <w:szCs w:val="24"/>
        </w:rPr>
        <w:t xml:space="preserve"> K, </w:t>
      </w:r>
      <w:r w:rsidR="00E85298"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2022</w:t>
      </w:r>
      <w:r w:rsidR="00E85298"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 xml:space="preserve">, </w:t>
      </w:r>
      <w:r w:rsidR="00FB71D6"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Four Emerging Business Intelligence Trends For 2022</w:t>
      </w:r>
      <w:r w:rsidR="00FB71D6"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 xml:space="preserve">, </w:t>
      </w:r>
      <w:r w:rsidRPr="0013194B">
        <w:rPr>
          <w:rFonts w:asciiTheme="majorHAnsi" w:hAnsiTheme="majorHAnsi" w:cstheme="majorHAnsi"/>
          <w:i/>
          <w:iCs/>
          <w:color w:val="000000" w:themeColor="text1"/>
          <w:sz w:val="24"/>
          <w:szCs w:val="24"/>
        </w:rPr>
        <w:t>Forbes</w:t>
      </w:r>
      <w:r w:rsidRPr="0013194B">
        <w:rPr>
          <w:rFonts w:asciiTheme="majorHAnsi" w:hAnsiTheme="majorHAnsi" w:cstheme="majorHAnsi"/>
          <w:color w:val="000000" w:themeColor="text1"/>
          <w:sz w:val="24"/>
          <w:szCs w:val="24"/>
        </w:rPr>
        <w:t>, available at: &lt;</w:t>
      </w:r>
      <w:hyperlink r:id="rId12" w:history="1">
        <w:r w:rsidRPr="0013194B">
          <w:rPr>
            <w:rStyle w:val="Hyperlink"/>
            <w:rFonts w:asciiTheme="majorHAnsi" w:hAnsiTheme="majorHAnsi" w:cstheme="majorHAnsi"/>
            <w:color w:val="000000" w:themeColor="text1"/>
            <w:sz w:val="24"/>
            <w:szCs w:val="24"/>
          </w:rPr>
          <w:t>https://www.forbes.com/sites/forbestechcouncil/2022/02/25/four-emerging-business-intelligence-trends-for-2022/</w:t>
        </w:r>
      </w:hyperlink>
      <w:r w:rsidR="003C65E4">
        <w:rPr>
          <w:rStyle w:val="Hyperlink"/>
          <w:rFonts w:asciiTheme="majorHAnsi" w:hAnsiTheme="majorHAnsi" w:cstheme="majorHAnsi"/>
          <w:color w:val="000000" w:themeColor="text1"/>
          <w:sz w:val="24"/>
          <w:szCs w:val="24"/>
        </w:rPr>
        <w:t xml:space="preserve">&gt; </w:t>
      </w:r>
      <w:r w:rsidR="003C65E4">
        <w:rPr>
          <w:rFonts w:asciiTheme="majorHAnsi" w:hAnsiTheme="majorHAnsi" w:cstheme="majorHAnsi"/>
          <w:color w:val="000000" w:themeColor="text1"/>
          <w:sz w:val="24"/>
          <w:szCs w:val="24"/>
        </w:rPr>
        <w:t>(accessed: 31 August 2022)</w:t>
      </w:r>
    </w:p>
    <w:p w14:paraId="0CEBF825" w14:textId="0CEA064B" w:rsidR="00E85298" w:rsidRDefault="007E22D9" w:rsidP="00E85298">
      <w:pPr>
        <w:pStyle w:val="ListParagraph"/>
        <w:numPr>
          <w:ilvl w:val="0"/>
          <w:numId w:val="2"/>
        </w:numPr>
        <w:rPr>
          <w:rFonts w:asciiTheme="majorHAnsi" w:hAnsiTheme="majorHAnsi" w:cstheme="majorHAnsi"/>
          <w:color w:val="000000" w:themeColor="text1"/>
          <w:sz w:val="24"/>
          <w:szCs w:val="24"/>
        </w:rPr>
      </w:pPr>
      <w:proofErr w:type="spellStart"/>
      <w:r w:rsidRPr="0013194B">
        <w:rPr>
          <w:rFonts w:asciiTheme="majorHAnsi" w:hAnsiTheme="majorHAnsi" w:cstheme="majorHAnsi"/>
          <w:color w:val="000000" w:themeColor="text1"/>
          <w:sz w:val="24"/>
          <w:szCs w:val="24"/>
        </w:rPr>
        <w:t>Plastergroup</w:t>
      </w:r>
      <w:proofErr w:type="spellEnd"/>
      <w:r w:rsidR="00A34159" w:rsidRPr="0013194B">
        <w:rPr>
          <w:rFonts w:asciiTheme="majorHAnsi" w:hAnsiTheme="majorHAnsi" w:cstheme="majorHAnsi"/>
          <w:color w:val="000000" w:themeColor="text1"/>
          <w:sz w:val="24"/>
          <w:szCs w:val="24"/>
        </w:rPr>
        <w:t>,</w:t>
      </w:r>
      <w:r w:rsidR="00E85298" w:rsidRPr="0013194B">
        <w:rPr>
          <w:rFonts w:asciiTheme="majorHAnsi" w:hAnsiTheme="majorHAnsi" w:cstheme="majorHAnsi"/>
          <w:color w:val="000000" w:themeColor="text1"/>
          <w:sz w:val="24"/>
          <w:szCs w:val="24"/>
        </w:rPr>
        <w:t xml:space="preserve"> (N.D.),</w:t>
      </w:r>
      <w:r w:rsidRPr="0013194B">
        <w:rPr>
          <w:rFonts w:asciiTheme="majorHAnsi" w:hAnsiTheme="majorHAnsi" w:cstheme="majorHAnsi"/>
          <w:color w:val="000000" w:themeColor="text1"/>
          <w:sz w:val="24"/>
          <w:szCs w:val="24"/>
        </w:rPr>
        <w:t xml:space="preserve"> </w:t>
      </w:r>
      <w:r w:rsidR="00F71F2D"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Collaborative Business Intelligence: The Road to Better Decision Making</w:t>
      </w:r>
      <w:r w:rsidR="00F71F2D" w:rsidRPr="0013194B">
        <w:rPr>
          <w:rFonts w:asciiTheme="majorHAnsi" w:hAnsiTheme="majorHAnsi" w:cstheme="majorHAnsi"/>
          <w:color w:val="000000" w:themeColor="text1"/>
          <w:sz w:val="24"/>
          <w:szCs w:val="24"/>
        </w:rPr>
        <w:t>’</w:t>
      </w:r>
      <w:r w:rsidRPr="0013194B">
        <w:rPr>
          <w:rFonts w:asciiTheme="majorHAnsi" w:hAnsiTheme="majorHAnsi" w:cstheme="majorHAnsi"/>
          <w:color w:val="000000" w:themeColor="text1"/>
          <w:sz w:val="24"/>
          <w:szCs w:val="24"/>
        </w:rPr>
        <w:t>,</w:t>
      </w:r>
      <w:r w:rsidR="00A34159" w:rsidRPr="0013194B">
        <w:rPr>
          <w:rFonts w:asciiTheme="majorHAnsi" w:hAnsiTheme="majorHAnsi" w:cstheme="majorHAnsi"/>
          <w:color w:val="000000" w:themeColor="text1"/>
          <w:sz w:val="24"/>
          <w:szCs w:val="24"/>
        </w:rPr>
        <w:t xml:space="preserve"> available at: &lt;</w:t>
      </w:r>
      <w:hyperlink r:id="rId13" w:history="1">
        <w:r w:rsidR="00A34159" w:rsidRPr="0013194B">
          <w:rPr>
            <w:rStyle w:val="Hyperlink"/>
            <w:rFonts w:asciiTheme="majorHAnsi" w:hAnsiTheme="majorHAnsi" w:cstheme="majorHAnsi"/>
            <w:color w:val="000000" w:themeColor="text1"/>
            <w:sz w:val="24"/>
            <w:szCs w:val="24"/>
          </w:rPr>
          <w:t>https://plastergroup.com/collaborative-business-intelligence/</w:t>
        </w:r>
      </w:hyperlink>
      <w:r w:rsidR="00A34159" w:rsidRPr="0013194B">
        <w:rPr>
          <w:rFonts w:asciiTheme="majorHAnsi" w:hAnsiTheme="majorHAnsi" w:cstheme="majorHAnsi"/>
          <w:color w:val="000000" w:themeColor="text1"/>
          <w:sz w:val="24"/>
          <w:szCs w:val="24"/>
        </w:rPr>
        <w:t>&gt;</w:t>
      </w:r>
    </w:p>
    <w:p w14:paraId="07AE76DB" w14:textId="77777777" w:rsidR="003C65E4" w:rsidRPr="0013194B" w:rsidRDefault="003C65E4" w:rsidP="003C65E4">
      <w:pPr>
        <w:pStyle w:val="ListParagraph"/>
        <w:numPr>
          <w:ilvl w:val="0"/>
          <w:numId w:val="2"/>
        </w:numPr>
        <w:rPr>
          <w:rFonts w:asciiTheme="majorHAnsi" w:hAnsiTheme="majorHAnsi" w:cstheme="majorHAnsi"/>
          <w:color w:val="000000" w:themeColor="text1"/>
          <w:sz w:val="24"/>
          <w:szCs w:val="24"/>
        </w:rPr>
      </w:pPr>
      <w:proofErr w:type="spellStart"/>
      <w:r w:rsidRPr="0013194B">
        <w:rPr>
          <w:rFonts w:asciiTheme="majorHAnsi" w:hAnsiTheme="majorHAnsi" w:cstheme="majorHAnsi"/>
          <w:color w:val="000000" w:themeColor="text1"/>
          <w:sz w:val="24"/>
          <w:szCs w:val="24"/>
        </w:rPr>
        <w:t>Rozario</w:t>
      </w:r>
      <w:proofErr w:type="spellEnd"/>
      <w:r w:rsidRPr="0013194B">
        <w:rPr>
          <w:rFonts w:asciiTheme="majorHAnsi" w:hAnsiTheme="majorHAnsi" w:cstheme="majorHAnsi"/>
          <w:color w:val="000000" w:themeColor="text1"/>
          <w:sz w:val="24"/>
          <w:szCs w:val="24"/>
        </w:rPr>
        <w:t xml:space="preserve"> C., (2022), ‘7 Business Intelligence Trends To Watch Out For 2022’, </w:t>
      </w:r>
      <w:r w:rsidRPr="0013194B">
        <w:rPr>
          <w:rFonts w:asciiTheme="majorHAnsi" w:hAnsiTheme="majorHAnsi" w:cstheme="majorHAnsi"/>
          <w:i/>
          <w:iCs/>
          <w:color w:val="000000" w:themeColor="text1"/>
          <w:sz w:val="24"/>
          <w:szCs w:val="24"/>
        </w:rPr>
        <w:t>Analytics Insight</w:t>
      </w:r>
      <w:r w:rsidRPr="0013194B">
        <w:rPr>
          <w:rFonts w:asciiTheme="majorHAnsi" w:hAnsiTheme="majorHAnsi" w:cstheme="majorHAnsi"/>
          <w:color w:val="000000" w:themeColor="text1"/>
          <w:sz w:val="24"/>
          <w:szCs w:val="24"/>
        </w:rPr>
        <w:t>, available at: &lt;</w:t>
      </w:r>
      <w:hyperlink r:id="rId14" w:history="1">
        <w:r w:rsidRPr="0013194B">
          <w:rPr>
            <w:rStyle w:val="Hyperlink"/>
            <w:rFonts w:asciiTheme="majorHAnsi" w:hAnsiTheme="majorHAnsi" w:cstheme="majorHAnsi"/>
            <w:color w:val="000000" w:themeColor="text1"/>
            <w:sz w:val="24"/>
            <w:szCs w:val="24"/>
          </w:rPr>
          <w:t>https://www.analyticsinsight.net/7-business-intelligence-trends-to-watch-out-for-in-2022/</w:t>
        </w:r>
      </w:hyperlink>
      <w:r w:rsidRPr="0013194B">
        <w:rPr>
          <w:rFonts w:asciiTheme="majorHAnsi" w:hAnsiTheme="majorHAnsi" w:cstheme="majorHAnsi"/>
          <w:color w:val="000000" w:themeColor="text1"/>
          <w:sz w:val="24"/>
          <w:szCs w:val="24"/>
        </w:rPr>
        <w:t>&gt;</w:t>
      </w:r>
      <w:r>
        <w:rPr>
          <w:rFonts w:asciiTheme="majorHAnsi" w:hAnsiTheme="majorHAnsi" w:cstheme="majorHAnsi"/>
          <w:color w:val="000000" w:themeColor="text1"/>
          <w:sz w:val="24"/>
          <w:szCs w:val="24"/>
        </w:rPr>
        <w:t xml:space="preserve"> (accessed: 31 August 2022)</w:t>
      </w:r>
    </w:p>
    <w:p w14:paraId="09001EA7" w14:textId="3E3C5468" w:rsidR="0013194B" w:rsidRPr="0013194B" w:rsidRDefault="0013194B" w:rsidP="0013194B">
      <w:pPr>
        <w:pStyle w:val="ListParagraph"/>
        <w:numPr>
          <w:ilvl w:val="0"/>
          <w:numId w:val="2"/>
        </w:numPr>
        <w:tabs>
          <w:tab w:val="left" w:pos="2865"/>
        </w:tabs>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Stedman C. and Vaughan J, (2022), ‘What is data governance and why does it matter?’, </w:t>
      </w:r>
      <w:proofErr w:type="spellStart"/>
      <w:r w:rsidRPr="0013194B">
        <w:rPr>
          <w:rFonts w:asciiTheme="majorHAnsi" w:hAnsiTheme="majorHAnsi" w:cstheme="majorHAnsi"/>
          <w:i/>
          <w:iCs/>
          <w:color w:val="000000" w:themeColor="text1"/>
          <w:sz w:val="24"/>
          <w:szCs w:val="24"/>
        </w:rPr>
        <w:t>Techtarget</w:t>
      </w:r>
      <w:proofErr w:type="spellEnd"/>
      <w:r w:rsidRPr="0013194B">
        <w:rPr>
          <w:rFonts w:asciiTheme="majorHAnsi" w:hAnsiTheme="majorHAnsi" w:cstheme="majorHAnsi"/>
          <w:color w:val="000000" w:themeColor="text1"/>
          <w:sz w:val="24"/>
          <w:szCs w:val="24"/>
        </w:rPr>
        <w:t>, available at: &lt;</w:t>
      </w:r>
      <w:hyperlink r:id="rId15" w:history="1">
        <w:r w:rsidRPr="0013194B">
          <w:rPr>
            <w:rStyle w:val="Hyperlink"/>
            <w:rFonts w:asciiTheme="majorHAnsi" w:hAnsiTheme="majorHAnsi" w:cstheme="majorHAnsi"/>
            <w:color w:val="000000" w:themeColor="text1"/>
            <w:sz w:val="24"/>
            <w:szCs w:val="24"/>
          </w:rPr>
          <w:t>https://www.techtarget.com/searchdatamanagement/definition/data-governance</w:t>
        </w:r>
      </w:hyperlink>
      <w:r w:rsidRPr="0013194B">
        <w:rPr>
          <w:rStyle w:val="Hyperlink"/>
          <w:rFonts w:asciiTheme="majorHAnsi" w:hAnsiTheme="majorHAnsi" w:cstheme="majorHAnsi"/>
          <w:color w:val="000000" w:themeColor="text1"/>
          <w:sz w:val="24"/>
          <w:szCs w:val="24"/>
        </w:rPr>
        <w:t>&gt;</w:t>
      </w:r>
      <w:r w:rsidR="003C65E4">
        <w:rPr>
          <w:rStyle w:val="Hyperlink"/>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(accessed: 31 August 2022)</w:t>
      </w:r>
    </w:p>
    <w:p w14:paraId="54E1B6BB" w14:textId="47D41130"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r w:rsidRPr="0013194B">
        <w:rPr>
          <w:rFonts w:asciiTheme="majorHAnsi" w:hAnsiTheme="majorHAnsi" w:cstheme="majorHAnsi"/>
          <w:color w:val="000000" w:themeColor="text1"/>
          <w:sz w:val="24"/>
          <w:szCs w:val="24"/>
        </w:rPr>
        <w:t xml:space="preserve">Tableau, (2023), </w:t>
      </w:r>
      <w:r w:rsidRPr="0013194B">
        <w:rPr>
          <w:rFonts w:asciiTheme="majorHAnsi" w:hAnsiTheme="majorHAnsi" w:cstheme="majorHAnsi"/>
          <w:i/>
          <w:iCs/>
          <w:color w:val="000000" w:themeColor="text1"/>
          <w:sz w:val="24"/>
          <w:szCs w:val="24"/>
        </w:rPr>
        <w:t>Augmented analytics explained: definition, use cases, benefits, features and more, Salesforce</w:t>
      </w:r>
      <w:r w:rsidRPr="0013194B">
        <w:rPr>
          <w:rFonts w:asciiTheme="majorHAnsi" w:hAnsiTheme="majorHAnsi" w:cstheme="majorHAnsi"/>
          <w:color w:val="000000" w:themeColor="text1"/>
          <w:sz w:val="24"/>
          <w:szCs w:val="24"/>
        </w:rPr>
        <w:t>, available at: &lt;</w:t>
      </w:r>
      <w:hyperlink r:id="rId16" w:history="1">
        <w:r w:rsidRPr="0013194B">
          <w:rPr>
            <w:rStyle w:val="Hyperlink"/>
            <w:rFonts w:asciiTheme="majorHAnsi" w:hAnsiTheme="majorHAnsi" w:cstheme="majorHAnsi"/>
            <w:color w:val="000000" w:themeColor="text1"/>
            <w:sz w:val="24"/>
            <w:szCs w:val="24"/>
          </w:rPr>
          <w:t>https://www.tableau.com/en-gb/learn/articles/augmented-analytics</w:t>
        </w:r>
      </w:hyperlink>
      <w:r w:rsidRPr="0013194B">
        <w:rPr>
          <w:rStyle w:val="Hyperlink"/>
          <w:rFonts w:asciiTheme="majorHAnsi" w:hAnsiTheme="majorHAnsi" w:cstheme="majorHAnsi"/>
          <w:color w:val="000000" w:themeColor="text1"/>
          <w:sz w:val="24"/>
          <w:szCs w:val="24"/>
        </w:rPr>
        <w:t>&gt;</w:t>
      </w:r>
      <w:r w:rsidR="003C65E4">
        <w:rPr>
          <w:rStyle w:val="Hyperlink"/>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(accessed: 31 August 2022)</w:t>
      </w:r>
    </w:p>
    <w:p w14:paraId="7F40EE52" w14:textId="12689270" w:rsidR="0020459C" w:rsidRPr="0013194B" w:rsidRDefault="00621F5A" w:rsidP="00621F5A">
      <w:pPr>
        <w:pStyle w:val="ListParagraph"/>
        <w:numPr>
          <w:ilvl w:val="0"/>
          <w:numId w:val="2"/>
        </w:numPr>
        <w:rPr>
          <w:rFonts w:asciiTheme="majorHAnsi" w:hAnsiTheme="majorHAnsi" w:cstheme="majorHAnsi"/>
          <w:color w:val="000000" w:themeColor="text1"/>
          <w:sz w:val="24"/>
          <w:szCs w:val="24"/>
        </w:rPr>
      </w:pPr>
      <w:r w:rsidRPr="0013194B">
        <w:rPr>
          <w:rStyle w:val="hscoswrapper"/>
          <w:rFonts w:asciiTheme="majorHAnsi" w:hAnsiTheme="majorHAnsi" w:cstheme="majorHAnsi"/>
          <w:color w:val="000000" w:themeColor="text1"/>
          <w:sz w:val="24"/>
          <w:szCs w:val="24"/>
        </w:rPr>
        <w:t xml:space="preserve">Utopia marketing, </w:t>
      </w:r>
      <w:r w:rsidR="00E85298" w:rsidRPr="0013194B">
        <w:rPr>
          <w:rStyle w:val="hscoswrapper"/>
          <w:rFonts w:asciiTheme="majorHAnsi" w:hAnsiTheme="majorHAnsi" w:cstheme="majorHAnsi"/>
          <w:color w:val="000000" w:themeColor="text1"/>
          <w:sz w:val="24"/>
          <w:szCs w:val="24"/>
        </w:rPr>
        <w:t>(</w:t>
      </w:r>
      <w:r w:rsidRPr="0013194B">
        <w:rPr>
          <w:rStyle w:val="hscoswrapper"/>
          <w:rFonts w:asciiTheme="majorHAnsi" w:hAnsiTheme="majorHAnsi" w:cstheme="majorHAnsi"/>
          <w:color w:val="000000" w:themeColor="text1"/>
          <w:sz w:val="24"/>
          <w:szCs w:val="24"/>
        </w:rPr>
        <w:t>2019</w:t>
      </w:r>
      <w:r w:rsidR="00E85298" w:rsidRPr="0013194B">
        <w:rPr>
          <w:rStyle w:val="hscoswrapper"/>
          <w:rFonts w:asciiTheme="majorHAnsi" w:hAnsiTheme="majorHAnsi" w:cstheme="majorHAnsi"/>
          <w:color w:val="000000" w:themeColor="text1"/>
          <w:sz w:val="24"/>
          <w:szCs w:val="24"/>
        </w:rPr>
        <w:t>)</w:t>
      </w:r>
      <w:r w:rsidRPr="0013194B">
        <w:rPr>
          <w:rStyle w:val="hscoswrapper"/>
          <w:rFonts w:asciiTheme="majorHAnsi" w:hAnsiTheme="majorHAnsi" w:cstheme="majorHAnsi"/>
          <w:color w:val="000000" w:themeColor="text1"/>
          <w:sz w:val="24"/>
          <w:szCs w:val="24"/>
        </w:rPr>
        <w:t xml:space="preserve">, </w:t>
      </w:r>
      <w:r w:rsidR="00F71F2D" w:rsidRPr="0013194B">
        <w:rPr>
          <w:rStyle w:val="hscoswrapper"/>
          <w:rFonts w:asciiTheme="majorHAnsi" w:hAnsiTheme="majorHAnsi" w:cstheme="majorHAnsi"/>
          <w:color w:val="000000" w:themeColor="text1"/>
          <w:sz w:val="24"/>
          <w:szCs w:val="24"/>
        </w:rPr>
        <w:t>‘</w:t>
      </w:r>
      <w:r w:rsidR="007E22D9" w:rsidRPr="0013194B">
        <w:rPr>
          <w:rStyle w:val="hscoswrapper"/>
          <w:rFonts w:asciiTheme="majorHAnsi" w:hAnsiTheme="majorHAnsi" w:cstheme="majorHAnsi"/>
          <w:color w:val="000000" w:themeColor="text1"/>
          <w:sz w:val="24"/>
          <w:szCs w:val="24"/>
        </w:rPr>
        <w:t>Data Governance Benefits For Today And The Long Term</w:t>
      </w:r>
      <w:r w:rsidR="00F71F2D" w:rsidRPr="0013194B">
        <w:rPr>
          <w:rStyle w:val="hscoswrapper"/>
          <w:rFonts w:asciiTheme="majorHAnsi" w:hAnsiTheme="majorHAnsi" w:cstheme="majorHAnsi"/>
          <w:color w:val="000000" w:themeColor="text1"/>
          <w:sz w:val="24"/>
          <w:szCs w:val="24"/>
        </w:rPr>
        <w:t>’</w:t>
      </w:r>
      <w:r w:rsidR="00A34159" w:rsidRPr="0013194B">
        <w:rPr>
          <w:rFonts w:asciiTheme="majorHAnsi" w:hAnsiTheme="majorHAnsi" w:cstheme="majorHAnsi"/>
          <w:color w:val="000000" w:themeColor="text1"/>
          <w:sz w:val="24"/>
          <w:szCs w:val="24"/>
        </w:rPr>
        <w:t>, available at: &lt;</w:t>
      </w:r>
      <w:hyperlink r:id="rId17" w:history="1">
        <w:r w:rsidR="00A34159" w:rsidRPr="0013194B">
          <w:rPr>
            <w:rStyle w:val="Hyperlink"/>
            <w:rFonts w:asciiTheme="majorHAnsi" w:hAnsiTheme="majorHAnsi" w:cstheme="majorHAnsi"/>
            <w:color w:val="000000" w:themeColor="text1"/>
            <w:sz w:val="24"/>
            <w:szCs w:val="24"/>
          </w:rPr>
          <w:t>https://www.utopiainc.com/resources/blog/data-governance-benefits-for-today-and-the-long-term</w:t>
        </w:r>
      </w:hyperlink>
      <w:r w:rsidR="00A34159" w:rsidRPr="0013194B">
        <w:rPr>
          <w:rFonts w:asciiTheme="majorHAnsi" w:hAnsiTheme="majorHAnsi" w:cstheme="majorHAnsi"/>
          <w:color w:val="000000" w:themeColor="text1"/>
          <w:sz w:val="24"/>
          <w:szCs w:val="24"/>
        </w:rPr>
        <w:t>&gt;</w:t>
      </w:r>
      <w:r w:rsidR="003C65E4">
        <w:rPr>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(accessed: 31 August 2022)</w:t>
      </w:r>
    </w:p>
    <w:p w14:paraId="598BB2A2" w14:textId="6E2C475D" w:rsidR="0013194B" w:rsidRPr="0013194B" w:rsidRDefault="0013194B" w:rsidP="0013194B">
      <w:pPr>
        <w:pStyle w:val="ListParagraph"/>
        <w:numPr>
          <w:ilvl w:val="0"/>
          <w:numId w:val="2"/>
        </w:numPr>
        <w:rPr>
          <w:rFonts w:asciiTheme="majorHAnsi" w:hAnsiTheme="majorHAnsi" w:cstheme="majorHAnsi"/>
          <w:color w:val="000000" w:themeColor="text1"/>
          <w:sz w:val="24"/>
          <w:szCs w:val="24"/>
        </w:rPr>
      </w:pPr>
      <w:proofErr w:type="spellStart"/>
      <w:r w:rsidRPr="0013194B">
        <w:rPr>
          <w:rFonts w:asciiTheme="majorHAnsi" w:hAnsiTheme="majorHAnsi" w:cstheme="majorHAnsi"/>
          <w:color w:val="000000" w:themeColor="text1"/>
          <w:sz w:val="24"/>
          <w:szCs w:val="24"/>
        </w:rPr>
        <w:t>Warrilow</w:t>
      </w:r>
      <w:proofErr w:type="spellEnd"/>
      <w:r w:rsidRPr="0013194B">
        <w:rPr>
          <w:rFonts w:asciiTheme="majorHAnsi" w:hAnsiTheme="majorHAnsi" w:cstheme="majorHAnsi"/>
          <w:color w:val="000000" w:themeColor="text1"/>
          <w:sz w:val="24"/>
          <w:szCs w:val="24"/>
        </w:rPr>
        <w:t xml:space="preserve"> E., (2022), ‘Making Data Memorable with Storytelling’, </w:t>
      </w:r>
      <w:r w:rsidRPr="0013194B">
        <w:rPr>
          <w:rFonts w:asciiTheme="majorHAnsi" w:hAnsiTheme="majorHAnsi" w:cstheme="majorHAnsi"/>
          <w:i/>
          <w:iCs/>
          <w:color w:val="000000" w:themeColor="text1"/>
          <w:sz w:val="24"/>
          <w:szCs w:val="24"/>
        </w:rPr>
        <w:t>Shift Paradigm</w:t>
      </w:r>
      <w:r w:rsidRPr="0013194B">
        <w:rPr>
          <w:rFonts w:asciiTheme="majorHAnsi" w:hAnsiTheme="majorHAnsi" w:cstheme="majorHAnsi"/>
          <w:color w:val="000000" w:themeColor="text1"/>
          <w:sz w:val="24"/>
          <w:szCs w:val="24"/>
        </w:rPr>
        <w:t>, available at: &lt;</w:t>
      </w:r>
      <w:hyperlink r:id="rId18" w:history="1">
        <w:r w:rsidRPr="0013194B">
          <w:rPr>
            <w:rStyle w:val="Hyperlink"/>
            <w:rFonts w:asciiTheme="majorHAnsi" w:hAnsiTheme="majorHAnsi" w:cstheme="majorHAnsi"/>
            <w:color w:val="000000" w:themeColor="text1"/>
            <w:sz w:val="24"/>
            <w:szCs w:val="24"/>
          </w:rPr>
          <w:t>https://www.s</w:t>
        </w:r>
        <w:r w:rsidRPr="0013194B">
          <w:rPr>
            <w:rStyle w:val="Hyperlink"/>
            <w:rFonts w:asciiTheme="majorHAnsi" w:hAnsiTheme="majorHAnsi" w:cstheme="majorHAnsi"/>
            <w:color w:val="000000" w:themeColor="text1"/>
            <w:sz w:val="24"/>
            <w:szCs w:val="24"/>
          </w:rPr>
          <w:t>h</w:t>
        </w:r>
        <w:r w:rsidRPr="0013194B">
          <w:rPr>
            <w:rStyle w:val="Hyperlink"/>
            <w:rFonts w:asciiTheme="majorHAnsi" w:hAnsiTheme="majorHAnsi" w:cstheme="majorHAnsi"/>
            <w:color w:val="000000" w:themeColor="text1"/>
            <w:sz w:val="24"/>
            <w:szCs w:val="24"/>
          </w:rPr>
          <w:t>iftparadigm.com/insights/making-data-memorable-with-storytelling/</w:t>
        </w:r>
      </w:hyperlink>
      <w:r w:rsidRPr="0013194B">
        <w:rPr>
          <w:rFonts w:asciiTheme="majorHAnsi" w:hAnsiTheme="majorHAnsi" w:cstheme="majorHAnsi"/>
          <w:color w:val="000000" w:themeColor="text1"/>
          <w:sz w:val="24"/>
          <w:szCs w:val="24"/>
        </w:rPr>
        <w:t>&gt;</w:t>
      </w:r>
      <w:r w:rsidR="003C65E4">
        <w:rPr>
          <w:rFonts w:asciiTheme="majorHAnsi" w:hAnsiTheme="majorHAnsi" w:cstheme="majorHAnsi"/>
          <w:color w:val="000000" w:themeColor="text1"/>
          <w:sz w:val="24"/>
          <w:szCs w:val="24"/>
        </w:rPr>
        <w:t xml:space="preserve"> </w:t>
      </w:r>
      <w:r w:rsidR="003C65E4">
        <w:rPr>
          <w:rFonts w:asciiTheme="majorHAnsi" w:hAnsiTheme="majorHAnsi" w:cstheme="majorHAnsi"/>
          <w:color w:val="000000" w:themeColor="text1"/>
          <w:sz w:val="24"/>
          <w:szCs w:val="24"/>
        </w:rPr>
        <w:t>(accessed: 31 August 2022)</w:t>
      </w:r>
    </w:p>
    <w:p w14:paraId="4488B56B" w14:textId="4BA495D9" w:rsidR="00A472D2" w:rsidRDefault="00A472D2" w:rsidP="00A269CB">
      <w:pPr>
        <w:rPr>
          <w:rFonts w:ascii="Arial" w:hAnsi="Arial" w:cs="Arial"/>
        </w:rPr>
      </w:pPr>
    </w:p>
    <w:p w14:paraId="041586B8" w14:textId="12C3FE5B" w:rsidR="00A472D2" w:rsidRPr="009B58A1" w:rsidRDefault="00A472D2" w:rsidP="00A269CB">
      <w:pPr>
        <w:rPr>
          <w:rFonts w:ascii="Arial" w:hAnsi="Arial" w:cs="Arial"/>
        </w:rPr>
      </w:pPr>
    </w:p>
    <w:sectPr w:rsidR="00A472D2" w:rsidRPr="009B58A1" w:rsidSect="00455496">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110C3" w14:textId="77777777" w:rsidR="0005443F" w:rsidRDefault="0005443F" w:rsidP="00977C89">
      <w:pPr>
        <w:spacing w:before="0" w:after="0" w:line="240" w:lineRule="auto"/>
      </w:pPr>
      <w:r>
        <w:separator/>
      </w:r>
    </w:p>
  </w:endnote>
  <w:endnote w:type="continuationSeparator" w:id="0">
    <w:p w14:paraId="50A06BF3" w14:textId="77777777" w:rsidR="0005443F" w:rsidRDefault="0005443F" w:rsidP="00977C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0349519"/>
      <w:docPartObj>
        <w:docPartGallery w:val="Page Numbers (Bottom of Page)"/>
        <w:docPartUnique/>
      </w:docPartObj>
    </w:sdtPr>
    <w:sdtContent>
      <w:p w14:paraId="462F102F" w14:textId="2CDA7FA4" w:rsidR="00977C89" w:rsidRDefault="00977C89" w:rsidP="009B37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3CEBCF" w14:textId="77777777" w:rsidR="00977C89" w:rsidRDefault="00977C89" w:rsidP="00977C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3896155"/>
      <w:docPartObj>
        <w:docPartGallery w:val="Page Numbers (Bottom of Page)"/>
        <w:docPartUnique/>
      </w:docPartObj>
    </w:sdtPr>
    <w:sdtContent>
      <w:p w14:paraId="5D7BF549" w14:textId="745D003F" w:rsidR="00977C89" w:rsidRDefault="00977C89" w:rsidP="009B37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6ED8B1" w14:textId="77777777" w:rsidR="00977C89" w:rsidRDefault="00977C89" w:rsidP="00977C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DF709" w14:textId="77777777" w:rsidR="0005443F" w:rsidRDefault="0005443F" w:rsidP="00977C89">
      <w:pPr>
        <w:spacing w:before="0" w:after="0" w:line="240" w:lineRule="auto"/>
      </w:pPr>
      <w:r>
        <w:separator/>
      </w:r>
    </w:p>
  </w:footnote>
  <w:footnote w:type="continuationSeparator" w:id="0">
    <w:p w14:paraId="77FF8650" w14:textId="77777777" w:rsidR="0005443F" w:rsidRDefault="0005443F" w:rsidP="00977C8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A4576"/>
    <w:multiLevelType w:val="hybridMultilevel"/>
    <w:tmpl w:val="2E942C8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7D3C87"/>
    <w:multiLevelType w:val="multilevel"/>
    <w:tmpl w:val="94B2D9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335109630">
    <w:abstractNumId w:val="1"/>
  </w:num>
  <w:num w:numId="2" w16cid:durableId="1729063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E88"/>
    <w:rsid w:val="00033EB1"/>
    <w:rsid w:val="00040158"/>
    <w:rsid w:val="000444E0"/>
    <w:rsid w:val="00044502"/>
    <w:rsid w:val="0005443F"/>
    <w:rsid w:val="000608C3"/>
    <w:rsid w:val="00083DBA"/>
    <w:rsid w:val="00085F1F"/>
    <w:rsid w:val="000911C3"/>
    <w:rsid w:val="00092956"/>
    <w:rsid w:val="000B7F03"/>
    <w:rsid w:val="000C3537"/>
    <w:rsid w:val="000C41BE"/>
    <w:rsid w:val="001026A0"/>
    <w:rsid w:val="00116AA3"/>
    <w:rsid w:val="00126CA5"/>
    <w:rsid w:val="0013194B"/>
    <w:rsid w:val="0013298D"/>
    <w:rsid w:val="00144D8C"/>
    <w:rsid w:val="001536F8"/>
    <w:rsid w:val="001C5C91"/>
    <w:rsid w:val="001E2877"/>
    <w:rsid w:val="002026E1"/>
    <w:rsid w:val="0020459C"/>
    <w:rsid w:val="002647E3"/>
    <w:rsid w:val="00273F11"/>
    <w:rsid w:val="00286CF5"/>
    <w:rsid w:val="002961CC"/>
    <w:rsid w:val="002A29AB"/>
    <w:rsid w:val="002B09B7"/>
    <w:rsid w:val="002C42A8"/>
    <w:rsid w:val="002E0375"/>
    <w:rsid w:val="002E61D2"/>
    <w:rsid w:val="002F3692"/>
    <w:rsid w:val="0031329E"/>
    <w:rsid w:val="0035060D"/>
    <w:rsid w:val="003C65E4"/>
    <w:rsid w:val="003F0F59"/>
    <w:rsid w:val="00400613"/>
    <w:rsid w:val="00413152"/>
    <w:rsid w:val="00415218"/>
    <w:rsid w:val="0044527F"/>
    <w:rsid w:val="00455496"/>
    <w:rsid w:val="0045612F"/>
    <w:rsid w:val="00477B5A"/>
    <w:rsid w:val="004B1529"/>
    <w:rsid w:val="004C7CAC"/>
    <w:rsid w:val="004D38A1"/>
    <w:rsid w:val="004D499E"/>
    <w:rsid w:val="004D6D3B"/>
    <w:rsid w:val="004E0012"/>
    <w:rsid w:val="004E255B"/>
    <w:rsid w:val="004E5335"/>
    <w:rsid w:val="005219F4"/>
    <w:rsid w:val="005301BC"/>
    <w:rsid w:val="00535641"/>
    <w:rsid w:val="0053713A"/>
    <w:rsid w:val="00542C08"/>
    <w:rsid w:val="0057690F"/>
    <w:rsid w:val="005913EF"/>
    <w:rsid w:val="005C43C4"/>
    <w:rsid w:val="005E0E88"/>
    <w:rsid w:val="005F2925"/>
    <w:rsid w:val="006013BE"/>
    <w:rsid w:val="00606BF4"/>
    <w:rsid w:val="00621F5A"/>
    <w:rsid w:val="00670F36"/>
    <w:rsid w:val="00683973"/>
    <w:rsid w:val="0069463C"/>
    <w:rsid w:val="006A4040"/>
    <w:rsid w:val="006B1AF9"/>
    <w:rsid w:val="006B30D3"/>
    <w:rsid w:val="006C39E7"/>
    <w:rsid w:val="006D2BDB"/>
    <w:rsid w:val="006E4986"/>
    <w:rsid w:val="00737A47"/>
    <w:rsid w:val="00752127"/>
    <w:rsid w:val="00787C68"/>
    <w:rsid w:val="007A2E59"/>
    <w:rsid w:val="007B236A"/>
    <w:rsid w:val="007C0FF3"/>
    <w:rsid w:val="007D0B2C"/>
    <w:rsid w:val="007D7FAB"/>
    <w:rsid w:val="007E22D9"/>
    <w:rsid w:val="007E42B3"/>
    <w:rsid w:val="007F0F68"/>
    <w:rsid w:val="008065E4"/>
    <w:rsid w:val="00817BC9"/>
    <w:rsid w:val="00844BB4"/>
    <w:rsid w:val="00851198"/>
    <w:rsid w:val="0086389B"/>
    <w:rsid w:val="008C07D2"/>
    <w:rsid w:val="008C2A00"/>
    <w:rsid w:val="008C64B4"/>
    <w:rsid w:val="00905435"/>
    <w:rsid w:val="009107E0"/>
    <w:rsid w:val="009479EE"/>
    <w:rsid w:val="009579A6"/>
    <w:rsid w:val="00977C89"/>
    <w:rsid w:val="00982025"/>
    <w:rsid w:val="00993F9C"/>
    <w:rsid w:val="009978C8"/>
    <w:rsid w:val="009B58A1"/>
    <w:rsid w:val="009C6883"/>
    <w:rsid w:val="009C76CB"/>
    <w:rsid w:val="009D3E9E"/>
    <w:rsid w:val="009F3C04"/>
    <w:rsid w:val="00A269CB"/>
    <w:rsid w:val="00A34159"/>
    <w:rsid w:val="00A472D2"/>
    <w:rsid w:val="00A7550E"/>
    <w:rsid w:val="00A825C6"/>
    <w:rsid w:val="00B00843"/>
    <w:rsid w:val="00B12935"/>
    <w:rsid w:val="00B17E66"/>
    <w:rsid w:val="00B44B54"/>
    <w:rsid w:val="00B733C1"/>
    <w:rsid w:val="00BA3F70"/>
    <w:rsid w:val="00BA6FE6"/>
    <w:rsid w:val="00BB2608"/>
    <w:rsid w:val="00BC6901"/>
    <w:rsid w:val="00BF23A9"/>
    <w:rsid w:val="00C24EBD"/>
    <w:rsid w:val="00C40834"/>
    <w:rsid w:val="00C65F75"/>
    <w:rsid w:val="00CA0502"/>
    <w:rsid w:val="00CA7FA3"/>
    <w:rsid w:val="00CC12CB"/>
    <w:rsid w:val="00CC30DB"/>
    <w:rsid w:val="00CE5FAC"/>
    <w:rsid w:val="00D30777"/>
    <w:rsid w:val="00D53F68"/>
    <w:rsid w:val="00D57510"/>
    <w:rsid w:val="00D81FE6"/>
    <w:rsid w:val="00DF308E"/>
    <w:rsid w:val="00DF626B"/>
    <w:rsid w:val="00E00440"/>
    <w:rsid w:val="00E07907"/>
    <w:rsid w:val="00E15C7F"/>
    <w:rsid w:val="00E704FD"/>
    <w:rsid w:val="00E77B21"/>
    <w:rsid w:val="00E85298"/>
    <w:rsid w:val="00E90175"/>
    <w:rsid w:val="00E91A2A"/>
    <w:rsid w:val="00E96B5A"/>
    <w:rsid w:val="00E97DEC"/>
    <w:rsid w:val="00EA38B2"/>
    <w:rsid w:val="00EA44D9"/>
    <w:rsid w:val="00EB31AD"/>
    <w:rsid w:val="00EC041A"/>
    <w:rsid w:val="00EC47DF"/>
    <w:rsid w:val="00EC6E9E"/>
    <w:rsid w:val="00ED024B"/>
    <w:rsid w:val="00ED0730"/>
    <w:rsid w:val="00F14DA6"/>
    <w:rsid w:val="00F451AE"/>
    <w:rsid w:val="00F50C20"/>
    <w:rsid w:val="00F6634D"/>
    <w:rsid w:val="00F71121"/>
    <w:rsid w:val="00F71F2D"/>
    <w:rsid w:val="00F85878"/>
    <w:rsid w:val="00F90F56"/>
    <w:rsid w:val="00FA4023"/>
    <w:rsid w:val="00FA624D"/>
    <w:rsid w:val="00FB71D6"/>
    <w:rsid w:val="00FD0FEF"/>
    <w:rsid w:val="00FF6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F57E4"/>
  <w15:chartTrackingRefBased/>
  <w15:docId w15:val="{FA39C172-882A-2D45-8636-AE6B5075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FEF"/>
    <w:rPr>
      <w:sz w:val="20"/>
      <w:szCs w:val="20"/>
    </w:rPr>
  </w:style>
  <w:style w:type="paragraph" w:styleId="Heading1">
    <w:name w:val="heading 1"/>
    <w:basedOn w:val="Normal"/>
    <w:next w:val="Normal"/>
    <w:link w:val="Heading1Char"/>
    <w:uiPriority w:val="9"/>
    <w:qFormat/>
    <w:rsid w:val="00FD0FE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D0FE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FD0FEF"/>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FD0FEF"/>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FD0FEF"/>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FD0FEF"/>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FD0FEF"/>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FD0FE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D0FE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64B4"/>
    <w:rPr>
      <w:color w:val="0563C1" w:themeColor="hyperlink"/>
      <w:u w:val="single"/>
    </w:rPr>
  </w:style>
  <w:style w:type="character" w:styleId="UnresolvedMention">
    <w:name w:val="Unresolved Mention"/>
    <w:basedOn w:val="DefaultParagraphFont"/>
    <w:uiPriority w:val="99"/>
    <w:semiHidden/>
    <w:unhideWhenUsed/>
    <w:rsid w:val="008C64B4"/>
    <w:rPr>
      <w:color w:val="605E5C"/>
      <w:shd w:val="clear" w:color="auto" w:fill="E1DFDD"/>
    </w:rPr>
  </w:style>
  <w:style w:type="character" w:styleId="FollowedHyperlink">
    <w:name w:val="FollowedHyperlink"/>
    <w:basedOn w:val="DefaultParagraphFont"/>
    <w:uiPriority w:val="99"/>
    <w:semiHidden/>
    <w:unhideWhenUsed/>
    <w:rsid w:val="0053713A"/>
    <w:rPr>
      <w:color w:val="954F72" w:themeColor="followedHyperlink"/>
      <w:u w:val="single"/>
    </w:rPr>
  </w:style>
  <w:style w:type="character" w:customStyle="1" w:styleId="apple-converted-space">
    <w:name w:val="apple-converted-space"/>
    <w:basedOn w:val="DefaultParagraphFont"/>
    <w:rsid w:val="004B1529"/>
  </w:style>
  <w:style w:type="paragraph" w:styleId="NormalWeb">
    <w:name w:val="Normal (Web)"/>
    <w:basedOn w:val="Normal"/>
    <w:uiPriority w:val="99"/>
    <w:semiHidden/>
    <w:unhideWhenUsed/>
    <w:rsid w:val="00E97DEC"/>
    <w:pPr>
      <w:spacing w:before="100" w:beforeAutospacing="1" w:after="100" w:afterAutospacing="1"/>
    </w:pPr>
    <w:rPr>
      <w:rFonts w:ascii="Times New Roman" w:eastAsia="Times New Roman" w:hAnsi="Times New Roman" w:cs="Times New Roman"/>
      <w:lang w:eastAsia="en-GB"/>
    </w:rPr>
  </w:style>
  <w:style w:type="character" w:styleId="Strong">
    <w:name w:val="Strong"/>
    <w:uiPriority w:val="22"/>
    <w:qFormat/>
    <w:rsid w:val="00FD0FEF"/>
    <w:rPr>
      <w:b/>
      <w:bCs/>
    </w:rPr>
  </w:style>
  <w:style w:type="character" w:customStyle="1" w:styleId="Heading1Char">
    <w:name w:val="Heading 1 Char"/>
    <w:basedOn w:val="DefaultParagraphFont"/>
    <w:link w:val="Heading1"/>
    <w:uiPriority w:val="9"/>
    <w:rsid w:val="00FD0FEF"/>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FD0FEF"/>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FD0FEF"/>
    <w:rPr>
      <w:caps/>
      <w:color w:val="1F3763" w:themeColor="accent1" w:themeShade="7F"/>
      <w:spacing w:val="15"/>
    </w:rPr>
  </w:style>
  <w:style w:type="character" w:customStyle="1" w:styleId="Heading4Char">
    <w:name w:val="Heading 4 Char"/>
    <w:basedOn w:val="DefaultParagraphFont"/>
    <w:link w:val="Heading4"/>
    <w:uiPriority w:val="9"/>
    <w:semiHidden/>
    <w:rsid w:val="00FD0FEF"/>
    <w:rPr>
      <w:caps/>
      <w:color w:val="2F5496" w:themeColor="accent1" w:themeShade="BF"/>
      <w:spacing w:val="10"/>
    </w:rPr>
  </w:style>
  <w:style w:type="character" w:customStyle="1" w:styleId="Heading5Char">
    <w:name w:val="Heading 5 Char"/>
    <w:basedOn w:val="DefaultParagraphFont"/>
    <w:link w:val="Heading5"/>
    <w:uiPriority w:val="9"/>
    <w:semiHidden/>
    <w:rsid w:val="00FD0FEF"/>
    <w:rPr>
      <w:caps/>
      <w:color w:val="2F5496" w:themeColor="accent1" w:themeShade="BF"/>
      <w:spacing w:val="10"/>
    </w:rPr>
  </w:style>
  <w:style w:type="character" w:customStyle="1" w:styleId="Heading6Char">
    <w:name w:val="Heading 6 Char"/>
    <w:basedOn w:val="DefaultParagraphFont"/>
    <w:link w:val="Heading6"/>
    <w:uiPriority w:val="9"/>
    <w:semiHidden/>
    <w:rsid w:val="00FD0FEF"/>
    <w:rPr>
      <w:caps/>
      <w:color w:val="2F5496" w:themeColor="accent1" w:themeShade="BF"/>
      <w:spacing w:val="10"/>
    </w:rPr>
  </w:style>
  <w:style w:type="character" w:customStyle="1" w:styleId="Heading7Char">
    <w:name w:val="Heading 7 Char"/>
    <w:basedOn w:val="DefaultParagraphFont"/>
    <w:link w:val="Heading7"/>
    <w:uiPriority w:val="9"/>
    <w:semiHidden/>
    <w:rsid w:val="00FD0FEF"/>
    <w:rPr>
      <w:caps/>
      <w:color w:val="2F5496" w:themeColor="accent1" w:themeShade="BF"/>
      <w:spacing w:val="10"/>
    </w:rPr>
  </w:style>
  <w:style w:type="character" w:customStyle="1" w:styleId="Heading8Char">
    <w:name w:val="Heading 8 Char"/>
    <w:basedOn w:val="DefaultParagraphFont"/>
    <w:link w:val="Heading8"/>
    <w:uiPriority w:val="9"/>
    <w:semiHidden/>
    <w:rsid w:val="00FD0FEF"/>
    <w:rPr>
      <w:caps/>
      <w:spacing w:val="10"/>
      <w:sz w:val="18"/>
      <w:szCs w:val="18"/>
    </w:rPr>
  </w:style>
  <w:style w:type="character" w:customStyle="1" w:styleId="Heading9Char">
    <w:name w:val="Heading 9 Char"/>
    <w:basedOn w:val="DefaultParagraphFont"/>
    <w:link w:val="Heading9"/>
    <w:uiPriority w:val="9"/>
    <w:semiHidden/>
    <w:rsid w:val="00FD0FEF"/>
    <w:rPr>
      <w:i/>
      <w:caps/>
      <w:spacing w:val="10"/>
      <w:sz w:val="18"/>
      <w:szCs w:val="18"/>
    </w:rPr>
  </w:style>
  <w:style w:type="paragraph" w:styleId="Caption">
    <w:name w:val="caption"/>
    <w:basedOn w:val="Normal"/>
    <w:next w:val="Normal"/>
    <w:uiPriority w:val="35"/>
    <w:semiHidden/>
    <w:unhideWhenUsed/>
    <w:qFormat/>
    <w:rsid w:val="00FD0FEF"/>
    <w:rPr>
      <w:b/>
      <w:bCs/>
      <w:color w:val="2F5496" w:themeColor="accent1" w:themeShade="BF"/>
      <w:sz w:val="16"/>
      <w:szCs w:val="16"/>
    </w:rPr>
  </w:style>
  <w:style w:type="paragraph" w:styleId="Title">
    <w:name w:val="Title"/>
    <w:basedOn w:val="Normal"/>
    <w:next w:val="Normal"/>
    <w:link w:val="TitleChar"/>
    <w:uiPriority w:val="10"/>
    <w:qFormat/>
    <w:rsid w:val="00FD0FEF"/>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FD0FEF"/>
    <w:rPr>
      <w:caps/>
      <w:color w:val="4472C4" w:themeColor="accent1"/>
      <w:spacing w:val="10"/>
      <w:kern w:val="28"/>
      <w:sz w:val="52"/>
      <w:szCs w:val="52"/>
    </w:rPr>
  </w:style>
  <w:style w:type="paragraph" w:styleId="Subtitle">
    <w:name w:val="Subtitle"/>
    <w:basedOn w:val="Normal"/>
    <w:next w:val="Normal"/>
    <w:link w:val="SubtitleChar"/>
    <w:uiPriority w:val="11"/>
    <w:qFormat/>
    <w:rsid w:val="00FD0FE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D0FEF"/>
    <w:rPr>
      <w:caps/>
      <w:color w:val="595959" w:themeColor="text1" w:themeTint="A6"/>
      <w:spacing w:val="10"/>
      <w:sz w:val="24"/>
      <w:szCs w:val="24"/>
    </w:rPr>
  </w:style>
  <w:style w:type="character" w:styleId="Emphasis">
    <w:name w:val="Emphasis"/>
    <w:uiPriority w:val="20"/>
    <w:qFormat/>
    <w:rsid w:val="00FD0FEF"/>
    <w:rPr>
      <w:caps/>
      <w:color w:val="1F3763" w:themeColor="accent1" w:themeShade="7F"/>
      <w:spacing w:val="5"/>
    </w:rPr>
  </w:style>
  <w:style w:type="paragraph" w:styleId="NoSpacing">
    <w:name w:val="No Spacing"/>
    <w:basedOn w:val="Normal"/>
    <w:link w:val="NoSpacingChar"/>
    <w:uiPriority w:val="1"/>
    <w:qFormat/>
    <w:rsid w:val="00FD0FEF"/>
    <w:pPr>
      <w:spacing w:before="0" w:after="0" w:line="240" w:lineRule="auto"/>
    </w:pPr>
  </w:style>
  <w:style w:type="paragraph" w:styleId="ListParagraph">
    <w:name w:val="List Paragraph"/>
    <w:basedOn w:val="Normal"/>
    <w:uiPriority w:val="34"/>
    <w:qFormat/>
    <w:rsid w:val="00FD0FEF"/>
    <w:pPr>
      <w:ind w:left="720"/>
      <w:contextualSpacing/>
    </w:pPr>
  </w:style>
  <w:style w:type="paragraph" w:styleId="Quote">
    <w:name w:val="Quote"/>
    <w:basedOn w:val="Normal"/>
    <w:next w:val="Normal"/>
    <w:link w:val="QuoteChar"/>
    <w:uiPriority w:val="29"/>
    <w:qFormat/>
    <w:rsid w:val="00FD0FEF"/>
    <w:rPr>
      <w:i/>
      <w:iCs/>
    </w:rPr>
  </w:style>
  <w:style w:type="character" w:customStyle="1" w:styleId="QuoteChar">
    <w:name w:val="Quote Char"/>
    <w:basedOn w:val="DefaultParagraphFont"/>
    <w:link w:val="Quote"/>
    <w:uiPriority w:val="29"/>
    <w:rsid w:val="00FD0FEF"/>
    <w:rPr>
      <w:i/>
      <w:iCs/>
      <w:sz w:val="20"/>
      <w:szCs w:val="20"/>
    </w:rPr>
  </w:style>
  <w:style w:type="paragraph" w:styleId="IntenseQuote">
    <w:name w:val="Intense Quote"/>
    <w:basedOn w:val="Normal"/>
    <w:next w:val="Normal"/>
    <w:link w:val="IntenseQuoteChar"/>
    <w:uiPriority w:val="30"/>
    <w:qFormat/>
    <w:rsid w:val="00FD0FEF"/>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FD0FEF"/>
    <w:rPr>
      <w:i/>
      <w:iCs/>
      <w:color w:val="4472C4" w:themeColor="accent1"/>
      <w:sz w:val="20"/>
      <w:szCs w:val="20"/>
    </w:rPr>
  </w:style>
  <w:style w:type="character" w:styleId="SubtleEmphasis">
    <w:name w:val="Subtle Emphasis"/>
    <w:uiPriority w:val="19"/>
    <w:qFormat/>
    <w:rsid w:val="00FD0FEF"/>
    <w:rPr>
      <w:i/>
      <w:iCs/>
      <w:color w:val="1F3763" w:themeColor="accent1" w:themeShade="7F"/>
    </w:rPr>
  </w:style>
  <w:style w:type="character" w:styleId="IntenseEmphasis">
    <w:name w:val="Intense Emphasis"/>
    <w:uiPriority w:val="21"/>
    <w:qFormat/>
    <w:rsid w:val="00FD0FEF"/>
    <w:rPr>
      <w:b/>
      <w:bCs/>
      <w:caps/>
      <w:color w:val="1F3763" w:themeColor="accent1" w:themeShade="7F"/>
      <w:spacing w:val="10"/>
    </w:rPr>
  </w:style>
  <w:style w:type="character" w:styleId="SubtleReference">
    <w:name w:val="Subtle Reference"/>
    <w:uiPriority w:val="31"/>
    <w:qFormat/>
    <w:rsid w:val="00FD0FEF"/>
    <w:rPr>
      <w:b/>
      <w:bCs/>
      <w:color w:val="4472C4" w:themeColor="accent1"/>
    </w:rPr>
  </w:style>
  <w:style w:type="character" w:styleId="IntenseReference">
    <w:name w:val="Intense Reference"/>
    <w:uiPriority w:val="32"/>
    <w:qFormat/>
    <w:rsid w:val="00FD0FEF"/>
    <w:rPr>
      <w:b/>
      <w:bCs/>
      <w:i/>
      <w:iCs/>
      <w:caps/>
      <w:color w:val="4472C4" w:themeColor="accent1"/>
    </w:rPr>
  </w:style>
  <w:style w:type="character" w:styleId="BookTitle">
    <w:name w:val="Book Title"/>
    <w:uiPriority w:val="33"/>
    <w:qFormat/>
    <w:rsid w:val="00FD0FEF"/>
    <w:rPr>
      <w:b/>
      <w:bCs/>
      <w:i/>
      <w:iCs/>
      <w:spacing w:val="9"/>
    </w:rPr>
  </w:style>
  <w:style w:type="paragraph" w:styleId="TOCHeading">
    <w:name w:val="TOC Heading"/>
    <w:basedOn w:val="Heading1"/>
    <w:next w:val="Normal"/>
    <w:uiPriority w:val="39"/>
    <w:unhideWhenUsed/>
    <w:qFormat/>
    <w:rsid w:val="00FD0FEF"/>
    <w:pPr>
      <w:outlineLvl w:val="9"/>
    </w:pPr>
  </w:style>
  <w:style w:type="character" w:customStyle="1" w:styleId="NoSpacingChar">
    <w:name w:val="No Spacing Char"/>
    <w:basedOn w:val="DefaultParagraphFont"/>
    <w:link w:val="NoSpacing"/>
    <w:uiPriority w:val="1"/>
    <w:rsid w:val="00FD0FEF"/>
    <w:rPr>
      <w:sz w:val="20"/>
      <w:szCs w:val="20"/>
    </w:rPr>
  </w:style>
  <w:style w:type="paragraph" w:styleId="TOC1">
    <w:name w:val="toc 1"/>
    <w:basedOn w:val="Normal"/>
    <w:next w:val="Normal"/>
    <w:autoRedefine/>
    <w:uiPriority w:val="39"/>
    <w:semiHidden/>
    <w:unhideWhenUsed/>
    <w:rsid w:val="00FD0FEF"/>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FD0FEF"/>
    <w:pPr>
      <w:spacing w:before="120" w:after="0"/>
      <w:ind w:left="200"/>
    </w:pPr>
    <w:rPr>
      <w:rFonts w:cstheme="minorHAnsi"/>
      <w:b/>
      <w:bCs/>
      <w:sz w:val="22"/>
      <w:szCs w:val="22"/>
    </w:rPr>
  </w:style>
  <w:style w:type="paragraph" w:styleId="TOC3">
    <w:name w:val="toc 3"/>
    <w:basedOn w:val="Normal"/>
    <w:next w:val="Normal"/>
    <w:autoRedefine/>
    <w:uiPriority w:val="39"/>
    <w:semiHidden/>
    <w:unhideWhenUsed/>
    <w:rsid w:val="00FD0FEF"/>
    <w:pPr>
      <w:spacing w:before="0" w:after="0"/>
      <w:ind w:left="400"/>
    </w:pPr>
    <w:rPr>
      <w:rFonts w:cstheme="minorHAnsi"/>
    </w:rPr>
  </w:style>
  <w:style w:type="paragraph" w:styleId="TOC4">
    <w:name w:val="toc 4"/>
    <w:basedOn w:val="Normal"/>
    <w:next w:val="Normal"/>
    <w:autoRedefine/>
    <w:uiPriority w:val="39"/>
    <w:semiHidden/>
    <w:unhideWhenUsed/>
    <w:rsid w:val="00FD0FEF"/>
    <w:pPr>
      <w:spacing w:before="0" w:after="0"/>
      <w:ind w:left="600"/>
    </w:pPr>
    <w:rPr>
      <w:rFonts w:cstheme="minorHAnsi"/>
    </w:rPr>
  </w:style>
  <w:style w:type="paragraph" w:styleId="TOC5">
    <w:name w:val="toc 5"/>
    <w:basedOn w:val="Normal"/>
    <w:next w:val="Normal"/>
    <w:autoRedefine/>
    <w:uiPriority w:val="39"/>
    <w:semiHidden/>
    <w:unhideWhenUsed/>
    <w:rsid w:val="00FD0FEF"/>
    <w:pPr>
      <w:spacing w:before="0" w:after="0"/>
      <w:ind w:left="800"/>
    </w:pPr>
    <w:rPr>
      <w:rFonts w:cstheme="minorHAnsi"/>
    </w:rPr>
  </w:style>
  <w:style w:type="paragraph" w:styleId="TOC6">
    <w:name w:val="toc 6"/>
    <w:basedOn w:val="Normal"/>
    <w:next w:val="Normal"/>
    <w:autoRedefine/>
    <w:uiPriority w:val="39"/>
    <w:semiHidden/>
    <w:unhideWhenUsed/>
    <w:rsid w:val="00FD0FEF"/>
    <w:pPr>
      <w:spacing w:before="0" w:after="0"/>
      <w:ind w:left="1000"/>
    </w:pPr>
    <w:rPr>
      <w:rFonts w:cstheme="minorHAnsi"/>
    </w:rPr>
  </w:style>
  <w:style w:type="paragraph" w:styleId="TOC7">
    <w:name w:val="toc 7"/>
    <w:basedOn w:val="Normal"/>
    <w:next w:val="Normal"/>
    <w:autoRedefine/>
    <w:uiPriority w:val="39"/>
    <w:semiHidden/>
    <w:unhideWhenUsed/>
    <w:rsid w:val="00FD0FEF"/>
    <w:pPr>
      <w:spacing w:before="0" w:after="0"/>
      <w:ind w:left="1200"/>
    </w:pPr>
    <w:rPr>
      <w:rFonts w:cstheme="minorHAnsi"/>
    </w:rPr>
  </w:style>
  <w:style w:type="paragraph" w:styleId="TOC8">
    <w:name w:val="toc 8"/>
    <w:basedOn w:val="Normal"/>
    <w:next w:val="Normal"/>
    <w:autoRedefine/>
    <w:uiPriority w:val="39"/>
    <w:semiHidden/>
    <w:unhideWhenUsed/>
    <w:rsid w:val="00FD0FEF"/>
    <w:pPr>
      <w:spacing w:before="0" w:after="0"/>
      <w:ind w:left="1400"/>
    </w:pPr>
    <w:rPr>
      <w:rFonts w:cstheme="minorHAnsi"/>
    </w:rPr>
  </w:style>
  <w:style w:type="paragraph" w:styleId="TOC9">
    <w:name w:val="toc 9"/>
    <w:basedOn w:val="Normal"/>
    <w:next w:val="Normal"/>
    <w:autoRedefine/>
    <w:uiPriority w:val="39"/>
    <w:semiHidden/>
    <w:unhideWhenUsed/>
    <w:rsid w:val="00FD0FEF"/>
    <w:pPr>
      <w:spacing w:before="0" w:after="0"/>
      <w:ind w:left="1600"/>
    </w:pPr>
    <w:rPr>
      <w:rFonts w:cstheme="minorHAnsi"/>
    </w:rPr>
  </w:style>
  <w:style w:type="character" w:customStyle="1" w:styleId="hscoswrapper">
    <w:name w:val="hs_cos_wrapper"/>
    <w:basedOn w:val="DefaultParagraphFont"/>
    <w:rsid w:val="007E22D9"/>
  </w:style>
  <w:style w:type="paragraph" w:styleId="Footer">
    <w:name w:val="footer"/>
    <w:basedOn w:val="Normal"/>
    <w:link w:val="FooterChar"/>
    <w:uiPriority w:val="99"/>
    <w:unhideWhenUsed/>
    <w:rsid w:val="00977C8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77C89"/>
    <w:rPr>
      <w:sz w:val="20"/>
      <w:szCs w:val="20"/>
    </w:rPr>
  </w:style>
  <w:style w:type="character" w:styleId="PageNumber">
    <w:name w:val="page number"/>
    <w:basedOn w:val="DefaultParagraphFont"/>
    <w:uiPriority w:val="99"/>
    <w:semiHidden/>
    <w:unhideWhenUsed/>
    <w:rsid w:val="00977C89"/>
  </w:style>
  <w:style w:type="character" w:customStyle="1" w:styleId="sw">
    <w:name w:val="sw"/>
    <w:basedOn w:val="DefaultParagraphFont"/>
    <w:rsid w:val="00EB3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8458">
      <w:bodyDiv w:val="1"/>
      <w:marLeft w:val="0"/>
      <w:marRight w:val="0"/>
      <w:marTop w:val="0"/>
      <w:marBottom w:val="0"/>
      <w:divBdr>
        <w:top w:val="none" w:sz="0" w:space="0" w:color="auto"/>
        <w:left w:val="none" w:sz="0" w:space="0" w:color="auto"/>
        <w:bottom w:val="none" w:sz="0" w:space="0" w:color="auto"/>
        <w:right w:val="none" w:sz="0" w:space="0" w:color="auto"/>
      </w:divBdr>
    </w:div>
    <w:div w:id="71045006">
      <w:bodyDiv w:val="1"/>
      <w:marLeft w:val="0"/>
      <w:marRight w:val="0"/>
      <w:marTop w:val="0"/>
      <w:marBottom w:val="0"/>
      <w:divBdr>
        <w:top w:val="none" w:sz="0" w:space="0" w:color="auto"/>
        <w:left w:val="none" w:sz="0" w:space="0" w:color="auto"/>
        <w:bottom w:val="none" w:sz="0" w:space="0" w:color="auto"/>
        <w:right w:val="none" w:sz="0" w:space="0" w:color="auto"/>
      </w:divBdr>
    </w:div>
    <w:div w:id="71314244">
      <w:bodyDiv w:val="1"/>
      <w:marLeft w:val="0"/>
      <w:marRight w:val="0"/>
      <w:marTop w:val="0"/>
      <w:marBottom w:val="0"/>
      <w:divBdr>
        <w:top w:val="none" w:sz="0" w:space="0" w:color="auto"/>
        <w:left w:val="none" w:sz="0" w:space="0" w:color="auto"/>
        <w:bottom w:val="none" w:sz="0" w:space="0" w:color="auto"/>
        <w:right w:val="none" w:sz="0" w:space="0" w:color="auto"/>
      </w:divBdr>
    </w:div>
    <w:div w:id="73362512">
      <w:bodyDiv w:val="1"/>
      <w:marLeft w:val="0"/>
      <w:marRight w:val="0"/>
      <w:marTop w:val="0"/>
      <w:marBottom w:val="0"/>
      <w:divBdr>
        <w:top w:val="none" w:sz="0" w:space="0" w:color="auto"/>
        <w:left w:val="none" w:sz="0" w:space="0" w:color="auto"/>
        <w:bottom w:val="none" w:sz="0" w:space="0" w:color="auto"/>
        <w:right w:val="none" w:sz="0" w:space="0" w:color="auto"/>
      </w:divBdr>
    </w:div>
    <w:div w:id="74984698">
      <w:bodyDiv w:val="1"/>
      <w:marLeft w:val="0"/>
      <w:marRight w:val="0"/>
      <w:marTop w:val="0"/>
      <w:marBottom w:val="0"/>
      <w:divBdr>
        <w:top w:val="none" w:sz="0" w:space="0" w:color="auto"/>
        <w:left w:val="none" w:sz="0" w:space="0" w:color="auto"/>
        <w:bottom w:val="none" w:sz="0" w:space="0" w:color="auto"/>
        <w:right w:val="none" w:sz="0" w:space="0" w:color="auto"/>
      </w:divBdr>
    </w:div>
    <w:div w:id="89009729">
      <w:bodyDiv w:val="1"/>
      <w:marLeft w:val="0"/>
      <w:marRight w:val="0"/>
      <w:marTop w:val="0"/>
      <w:marBottom w:val="0"/>
      <w:divBdr>
        <w:top w:val="none" w:sz="0" w:space="0" w:color="auto"/>
        <w:left w:val="none" w:sz="0" w:space="0" w:color="auto"/>
        <w:bottom w:val="none" w:sz="0" w:space="0" w:color="auto"/>
        <w:right w:val="none" w:sz="0" w:space="0" w:color="auto"/>
      </w:divBdr>
    </w:div>
    <w:div w:id="100884951">
      <w:bodyDiv w:val="1"/>
      <w:marLeft w:val="0"/>
      <w:marRight w:val="0"/>
      <w:marTop w:val="0"/>
      <w:marBottom w:val="0"/>
      <w:divBdr>
        <w:top w:val="none" w:sz="0" w:space="0" w:color="auto"/>
        <w:left w:val="none" w:sz="0" w:space="0" w:color="auto"/>
        <w:bottom w:val="none" w:sz="0" w:space="0" w:color="auto"/>
        <w:right w:val="none" w:sz="0" w:space="0" w:color="auto"/>
      </w:divBdr>
    </w:div>
    <w:div w:id="105394036">
      <w:bodyDiv w:val="1"/>
      <w:marLeft w:val="0"/>
      <w:marRight w:val="0"/>
      <w:marTop w:val="0"/>
      <w:marBottom w:val="0"/>
      <w:divBdr>
        <w:top w:val="none" w:sz="0" w:space="0" w:color="auto"/>
        <w:left w:val="none" w:sz="0" w:space="0" w:color="auto"/>
        <w:bottom w:val="none" w:sz="0" w:space="0" w:color="auto"/>
        <w:right w:val="none" w:sz="0" w:space="0" w:color="auto"/>
      </w:divBdr>
    </w:div>
    <w:div w:id="182942909">
      <w:bodyDiv w:val="1"/>
      <w:marLeft w:val="0"/>
      <w:marRight w:val="0"/>
      <w:marTop w:val="0"/>
      <w:marBottom w:val="0"/>
      <w:divBdr>
        <w:top w:val="none" w:sz="0" w:space="0" w:color="auto"/>
        <w:left w:val="none" w:sz="0" w:space="0" w:color="auto"/>
        <w:bottom w:val="none" w:sz="0" w:space="0" w:color="auto"/>
        <w:right w:val="none" w:sz="0" w:space="0" w:color="auto"/>
      </w:divBdr>
    </w:div>
    <w:div w:id="328212974">
      <w:bodyDiv w:val="1"/>
      <w:marLeft w:val="0"/>
      <w:marRight w:val="0"/>
      <w:marTop w:val="0"/>
      <w:marBottom w:val="0"/>
      <w:divBdr>
        <w:top w:val="none" w:sz="0" w:space="0" w:color="auto"/>
        <w:left w:val="none" w:sz="0" w:space="0" w:color="auto"/>
        <w:bottom w:val="none" w:sz="0" w:space="0" w:color="auto"/>
        <w:right w:val="none" w:sz="0" w:space="0" w:color="auto"/>
      </w:divBdr>
    </w:div>
    <w:div w:id="363942175">
      <w:bodyDiv w:val="1"/>
      <w:marLeft w:val="0"/>
      <w:marRight w:val="0"/>
      <w:marTop w:val="0"/>
      <w:marBottom w:val="0"/>
      <w:divBdr>
        <w:top w:val="none" w:sz="0" w:space="0" w:color="auto"/>
        <w:left w:val="none" w:sz="0" w:space="0" w:color="auto"/>
        <w:bottom w:val="none" w:sz="0" w:space="0" w:color="auto"/>
        <w:right w:val="none" w:sz="0" w:space="0" w:color="auto"/>
      </w:divBdr>
    </w:div>
    <w:div w:id="381707904">
      <w:bodyDiv w:val="1"/>
      <w:marLeft w:val="0"/>
      <w:marRight w:val="0"/>
      <w:marTop w:val="0"/>
      <w:marBottom w:val="0"/>
      <w:divBdr>
        <w:top w:val="none" w:sz="0" w:space="0" w:color="auto"/>
        <w:left w:val="none" w:sz="0" w:space="0" w:color="auto"/>
        <w:bottom w:val="none" w:sz="0" w:space="0" w:color="auto"/>
        <w:right w:val="none" w:sz="0" w:space="0" w:color="auto"/>
      </w:divBdr>
    </w:div>
    <w:div w:id="434835189">
      <w:bodyDiv w:val="1"/>
      <w:marLeft w:val="0"/>
      <w:marRight w:val="0"/>
      <w:marTop w:val="0"/>
      <w:marBottom w:val="0"/>
      <w:divBdr>
        <w:top w:val="none" w:sz="0" w:space="0" w:color="auto"/>
        <w:left w:val="none" w:sz="0" w:space="0" w:color="auto"/>
        <w:bottom w:val="none" w:sz="0" w:space="0" w:color="auto"/>
        <w:right w:val="none" w:sz="0" w:space="0" w:color="auto"/>
      </w:divBdr>
    </w:div>
    <w:div w:id="604731049">
      <w:bodyDiv w:val="1"/>
      <w:marLeft w:val="0"/>
      <w:marRight w:val="0"/>
      <w:marTop w:val="0"/>
      <w:marBottom w:val="0"/>
      <w:divBdr>
        <w:top w:val="none" w:sz="0" w:space="0" w:color="auto"/>
        <w:left w:val="none" w:sz="0" w:space="0" w:color="auto"/>
        <w:bottom w:val="none" w:sz="0" w:space="0" w:color="auto"/>
        <w:right w:val="none" w:sz="0" w:space="0" w:color="auto"/>
      </w:divBdr>
    </w:div>
    <w:div w:id="613829778">
      <w:bodyDiv w:val="1"/>
      <w:marLeft w:val="0"/>
      <w:marRight w:val="0"/>
      <w:marTop w:val="0"/>
      <w:marBottom w:val="0"/>
      <w:divBdr>
        <w:top w:val="none" w:sz="0" w:space="0" w:color="auto"/>
        <w:left w:val="none" w:sz="0" w:space="0" w:color="auto"/>
        <w:bottom w:val="none" w:sz="0" w:space="0" w:color="auto"/>
        <w:right w:val="none" w:sz="0" w:space="0" w:color="auto"/>
      </w:divBdr>
    </w:div>
    <w:div w:id="719287315">
      <w:bodyDiv w:val="1"/>
      <w:marLeft w:val="0"/>
      <w:marRight w:val="0"/>
      <w:marTop w:val="0"/>
      <w:marBottom w:val="0"/>
      <w:divBdr>
        <w:top w:val="none" w:sz="0" w:space="0" w:color="auto"/>
        <w:left w:val="none" w:sz="0" w:space="0" w:color="auto"/>
        <w:bottom w:val="none" w:sz="0" w:space="0" w:color="auto"/>
        <w:right w:val="none" w:sz="0" w:space="0" w:color="auto"/>
      </w:divBdr>
    </w:div>
    <w:div w:id="742795733">
      <w:bodyDiv w:val="1"/>
      <w:marLeft w:val="0"/>
      <w:marRight w:val="0"/>
      <w:marTop w:val="0"/>
      <w:marBottom w:val="0"/>
      <w:divBdr>
        <w:top w:val="none" w:sz="0" w:space="0" w:color="auto"/>
        <w:left w:val="none" w:sz="0" w:space="0" w:color="auto"/>
        <w:bottom w:val="none" w:sz="0" w:space="0" w:color="auto"/>
        <w:right w:val="none" w:sz="0" w:space="0" w:color="auto"/>
      </w:divBdr>
    </w:div>
    <w:div w:id="818959310">
      <w:bodyDiv w:val="1"/>
      <w:marLeft w:val="0"/>
      <w:marRight w:val="0"/>
      <w:marTop w:val="0"/>
      <w:marBottom w:val="0"/>
      <w:divBdr>
        <w:top w:val="none" w:sz="0" w:space="0" w:color="auto"/>
        <w:left w:val="none" w:sz="0" w:space="0" w:color="auto"/>
        <w:bottom w:val="none" w:sz="0" w:space="0" w:color="auto"/>
        <w:right w:val="none" w:sz="0" w:space="0" w:color="auto"/>
      </w:divBdr>
    </w:div>
    <w:div w:id="857043221">
      <w:bodyDiv w:val="1"/>
      <w:marLeft w:val="0"/>
      <w:marRight w:val="0"/>
      <w:marTop w:val="0"/>
      <w:marBottom w:val="0"/>
      <w:divBdr>
        <w:top w:val="none" w:sz="0" w:space="0" w:color="auto"/>
        <w:left w:val="none" w:sz="0" w:space="0" w:color="auto"/>
        <w:bottom w:val="none" w:sz="0" w:space="0" w:color="auto"/>
        <w:right w:val="none" w:sz="0" w:space="0" w:color="auto"/>
      </w:divBdr>
    </w:div>
    <w:div w:id="913973169">
      <w:bodyDiv w:val="1"/>
      <w:marLeft w:val="0"/>
      <w:marRight w:val="0"/>
      <w:marTop w:val="0"/>
      <w:marBottom w:val="0"/>
      <w:divBdr>
        <w:top w:val="none" w:sz="0" w:space="0" w:color="auto"/>
        <w:left w:val="none" w:sz="0" w:space="0" w:color="auto"/>
        <w:bottom w:val="none" w:sz="0" w:space="0" w:color="auto"/>
        <w:right w:val="none" w:sz="0" w:space="0" w:color="auto"/>
      </w:divBdr>
    </w:div>
    <w:div w:id="915237800">
      <w:bodyDiv w:val="1"/>
      <w:marLeft w:val="0"/>
      <w:marRight w:val="0"/>
      <w:marTop w:val="0"/>
      <w:marBottom w:val="0"/>
      <w:divBdr>
        <w:top w:val="none" w:sz="0" w:space="0" w:color="auto"/>
        <w:left w:val="none" w:sz="0" w:space="0" w:color="auto"/>
        <w:bottom w:val="none" w:sz="0" w:space="0" w:color="auto"/>
        <w:right w:val="none" w:sz="0" w:space="0" w:color="auto"/>
      </w:divBdr>
    </w:div>
    <w:div w:id="917053834">
      <w:bodyDiv w:val="1"/>
      <w:marLeft w:val="0"/>
      <w:marRight w:val="0"/>
      <w:marTop w:val="0"/>
      <w:marBottom w:val="0"/>
      <w:divBdr>
        <w:top w:val="none" w:sz="0" w:space="0" w:color="auto"/>
        <w:left w:val="none" w:sz="0" w:space="0" w:color="auto"/>
        <w:bottom w:val="none" w:sz="0" w:space="0" w:color="auto"/>
        <w:right w:val="none" w:sz="0" w:space="0" w:color="auto"/>
      </w:divBdr>
    </w:div>
    <w:div w:id="993484286">
      <w:bodyDiv w:val="1"/>
      <w:marLeft w:val="0"/>
      <w:marRight w:val="0"/>
      <w:marTop w:val="0"/>
      <w:marBottom w:val="0"/>
      <w:divBdr>
        <w:top w:val="none" w:sz="0" w:space="0" w:color="auto"/>
        <w:left w:val="none" w:sz="0" w:space="0" w:color="auto"/>
        <w:bottom w:val="none" w:sz="0" w:space="0" w:color="auto"/>
        <w:right w:val="none" w:sz="0" w:space="0" w:color="auto"/>
      </w:divBdr>
    </w:div>
    <w:div w:id="1021274289">
      <w:bodyDiv w:val="1"/>
      <w:marLeft w:val="0"/>
      <w:marRight w:val="0"/>
      <w:marTop w:val="0"/>
      <w:marBottom w:val="0"/>
      <w:divBdr>
        <w:top w:val="none" w:sz="0" w:space="0" w:color="auto"/>
        <w:left w:val="none" w:sz="0" w:space="0" w:color="auto"/>
        <w:bottom w:val="none" w:sz="0" w:space="0" w:color="auto"/>
        <w:right w:val="none" w:sz="0" w:space="0" w:color="auto"/>
      </w:divBdr>
    </w:div>
    <w:div w:id="1032265610">
      <w:bodyDiv w:val="1"/>
      <w:marLeft w:val="0"/>
      <w:marRight w:val="0"/>
      <w:marTop w:val="0"/>
      <w:marBottom w:val="0"/>
      <w:divBdr>
        <w:top w:val="none" w:sz="0" w:space="0" w:color="auto"/>
        <w:left w:val="none" w:sz="0" w:space="0" w:color="auto"/>
        <w:bottom w:val="none" w:sz="0" w:space="0" w:color="auto"/>
        <w:right w:val="none" w:sz="0" w:space="0" w:color="auto"/>
      </w:divBdr>
    </w:div>
    <w:div w:id="1063680063">
      <w:bodyDiv w:val="1"/>
      <w:marLeft w:val="0"/>
      <w:marRight w:val="0"/>
      <w:marTop w:val="0"/>
      <w:marBottom w:val="0"/>
      <w:divBdr>
        <w:top w:val="none" w:sz="0" w:space="0" w:color="auto"/>
        <w:left w:val="none" w:sz="0" w:space="0" w:color="auto"/>
        <w:bottom w:val="none" w:sz="0" w:space="0" w:color="auto"/>
        <w:right w:val="none" w:sz="0" w:space="0" w:color="auto"/>
      </w:divBdr>
    </w:div>
    <w:div w:id="1152062165">
      <w:bodyDiv w:val="1"/>
      <w:marLeft w:val="0"/>
      <w:marRight w:val="0"/>
      <w:marTop w:val="0"/>
      <w:marBottom w:val="0"/>
      <w:divBdr>
        <w:top w:val="none" w:sz="0" w:space="0" w:color="auto"/>
        <w:left w:val="none" w:sz="0" w:space="0" w:color="auto"/>
        <w:bottom w:val="none" w:sz="0" w:space="0" w:color="auto"/>
        <w:right w:val="none" w:sz="0" w:space="0" w:color="auto"/>
      </w:divBdr>
    </w:div>
    <w:div w:id="1174297953">
      <w:bodyDiv w:val="1"/>
      <w:marLeft w:val="0"/>
      <w:marRight w:val="0"/>
      <w:marTop w:val="0"/>
      <w:marBottom w:val="0"/>
      <w:divBdr>
        <w:top w:val="none" w:sz="0" w:space="0" w:color="auto"/>
        <w:left w:val="none" w:sz="0" w:space="0" w:color="auto"/>
        <w:bottom w:val="none" w:sz="0" w:space="0" w:color="auto"/>
        <w:right w:val="none" w:sz="0" w:space="0" w:color="auto"/>
      </w:divBdr>
    </w:div>
    <w:div w:id="1223101435">
      <w:bodyDiv w:val="1"/>
      <w:marLeft w:val="0"/>
      <w:marRight w:val="0"/>
      <w:marTop w:val="0"/>
      <w:marBottom w:val="0"/>
      <w:divBdr>
        <w:top w:val="none" w:sz="0" w:space="0" w:color="auto"/>
        <w:left w:val="none" w:sz="0" w:space="0" w:color="auto"/>
        <w:bottom w:val="none" w:sz="0" w:space="0" w:color="auto"/>
        <w:right w:val="none" w:sz="0" w:space="0" w:color="auto"/>
      </w:divBdr>
    </w:div>
    <w:div w:id="1231846005">
      <w:bodyDiv w:val="1"/>
      <w:marLeft w:val="0"/>
      <w:marRight w:val="0"/>
      <w:marTop w:val="0"/>
      <w:marBottom w:val="0"/>
      <w:divBdr>
        <w:top w:val="none" w:sz="0" w:space="0" w:color="auto"/>
        <w:left w:val="none" w:sz="0" w:space="0" w:color="auto"/>
        <w:bottom w:val="none" w:sz="0" w:space="0" w:color="auto"/>
        <w:right w:val="none" w:sz="0" w:space="0" w:color="auto"/>
      </w:divBdr>
    </w:div>
    <w:div w:id="1266501704">
      <w:bodyDiv w:val="1"/>
      <w:marLeft w:val="0"/>
      <w:marRight w:val="0"/>
      <w:marTop w:val="0"/>
      <w:marBottom w:val="0"/>
      <w:divBdr>
        <w:top w:val="none" w:sz="0" w:space="0" w:color="auto"/>
        <w:left w:val="none" w:sz="0" w:space="0" w:color="auto"/>
        <w:bottom w:val="none" w:sz="0" w:space="0" w:color="auto"/>
        <w:right w:val="none" w:sz="0" w:space="0" w:color="auto"/>
      </w:divBdr>
    </w:div>
    <w:div w:id="1275138933">
      <w:bodyDiv w:val="1"/>
      <w:marLeft w:val="0"/>
      <w:marRight w:val="0"/>
      <w:marTop w:val="0"/>
      <w:marBottom w:val="0"/>
      <w:divBdr>
        <w:top w:val="none" w:sz="0" w:space="0" w:color="auto"/>
        <w:left w:val="none" w:sz="0" w:space="0" w:color="auto"/>
        <w:bottom w:val="none" w:sz="0" w:space="0" w:color="auto"/>
        <w:right w:val="none" w:sz="0" w:space="0" w:color="auto"/>
      </w:divBdr>
    </w:div>
    <w:div w:id="1357929868">
      <w:bodyDiv w:val="1"/>
      <w:marLeft w:val="0"/>
      <w:marRight w:val="0"/>
      <w:marTop w:val="0"/>
      <w:marBottom w:val="0"/>
      <w:divBdr>
        <w:top w:val="none" w:sz="0" w:space="0" w:color="auto"/>
        <w:left w:val="none" w:sz="0" w:space="0" w:color="auto"/>
        <w:bottom w:val="none" w:sz="0" w:space="0" w:color="auto"/>
        <w:right w:val="none" w:sz="0" w:space="0" w:color="auto"/>
      </w:divBdr>
    </w:div>
    <w:div w:id="1500076108">
      <w:bodyDiv w:val="1"/>
      <w:marLeft w:val="0"/>
      <w:marRight w:val="0"/>
      <w:marTop w:val="0"/>
      <w:marBottom w:val="0"/>
      <w:divBdr>
        <w:top w:val="none" w:sz="0" w:space="0" w:color="auto"/>
        <w:left w:val="none" w:sz="0" w:space="0" w:color="auto"/>
        <w:bottom w:val="none" w:sz="0" w:space="0" w:color="auto"/>
        <w:right w:val="none" w:sz="0" w:space="0" w:color="auto"/>
      </w:divBdr>
    </w:div>
    <w:div w:id="1563784815">
      <w:bodyDiv w:val="1"/>
      <w:marLeft w:val="0"/>
      <w:marRight w:val="0"/>
      <w:marTop w:val="0"/>
      <w:marBottom w:val="0"/>
      <w:divBdr>
        <w:top w:val="none" w:sz="0" w:space="0" w:color="auto"/>
        <w:left w:val="none" w:sz="0" w:space="0" w:color="auto"/>
        <w:bottom w:val="none" w:sz="0" w:space="0" w:color="auto"/>
        <w:right w:val="none" w:sz="0" w:space="0" w:color="auto"/>
      </w:divBdr>
    </w:div>
    <w:div w:id="1572807427">
      <w:bodyDiv w:val="1"/>
      <w:marLeft w:val="0"/>
      <w:marRight w:val="0"/>
      <w:marTop w:val="0"/>
      <w:marBottom w:val="0"/>
      <w:divBdr>
        <w:top w:val="none" w:sz="0" w:space="0" w:color="auto"/>
        <w:left w:val="none" w:sz="0" w:space="0" w:color="auto"/>
        <w:bottom w:val="none" w:sz="0" w:space="0" w:color="auto"/>
        <w:right w:val="none" w:sz="0" w:space="0" w:color="auto"/>
      </w:divBdr>
    </w:div>
    <w:div w:id="1585144133">
      <w:bodyDiv w:val="1"/>
      <w:marLeft w:val="0"/>
      <w:marRight w:val="0"/>
      <w:marTop w:val="0"/>
      <w:marBottom w:val="0"/>
      <w:divBdr>
        <w:top w:val="none" w:sz="0" w:space="0" w:color="auto"/>
        <w:left w:val="none" w:sz="0" w:space="0" w:color="auto"/>
        <w:bottom w:val="none" w:sz="0" w:space="0" w:color="auto"/>
        <w:right w:val="none" w:sz="0" w:space="0" w:color="auto"/>
      </w:divBdr>
    </w:div>
    <w:div w:id="1701324389">
      <w:bodyDiv w:val="1"/>
      <w:marLeft w:val="0"/>
      <w:marRight w:val="0"/>
      <w:marTop w:val="0"/>
      <w:marBottom w:val="0"/>
      <w:divBdr>
        <w:top w:val="none" w:sz="0" w:space="0" w:color="auto"/>
        <w:left w:val="none" w:sz="0" w:space="0" w:color="auto"/>
        <w:bottom w:val="none" w:sz="0" w:space="0" w:color="auto"/>
        <w:right w:val="none" w:sz="0" w:space="0" w:color="auto"/>
      </w:divBdr>
    </w:div>
    <w:div w:id="1750929055">
      <w:bodyDiv w:val="1"/>
      <w:marLeft w:val="0"/>
      <w:marRight w:val="0"/>
      <w:marTop w:val="0"/>
      <w:marBottom w:val="0"/>
      <w:divBdr>
        <w:top w:val="none" w:sz="0" w:space="0" w:color="auto"/>
        <w:left w:val="none" w:sz="0" w:space="0" w:color="auto"/>
        <w:bottom w:val="none" w:sz="0" w:space="0" w:color="auto"/>
        <w:right w:val="none" w:sz="0" w:space="0" w:color="auto"/>
      </w:divBdr>
    </w:div>
    <w:div w:id="1791782836">
      <w:bodyDiv w:val="1"/>
      <w:marLeft w:val="0"/>
      <w:marRight w:val="0"/>
      <w:marTop w:val="0"/>
      <w:marBottom w:val="0"/>
      <w:divBdr>
        <w:top w:val="none" w:sz="0" w:space="0" w:color="auto"/>
        <w:left w:val="none" w:sz="0" w:space="0" w:color="auto"/>
        <w:bottom w:val="none" w:sz="0" w:space="0" w:color="auto"/>
        <w:right w:val="none" w:sz="0" w:space="0" w:color="auto"/>
      </w:divBdr>
    </w:div>
    <w:div w:id="1899852721">
      <w:bodyDiv w:val="1"/>
      <w:marLeft w:val="0"/>
      <w:marRight w:val="0"/>
      <w:marTop w:val="0"/>
      <w:marBottom w:val="0"/>
      <w:divBdr>
        <w:top w:val="none" w:sz="0" w:space="0" w:color="auto"/>
        <w:left w:val="none" w:sz="0" w:space="0" w:color="auto"/>
        <w:bottom w:val="none" w:sz="0" w:space="0" w:color="auto"/>
        <w:right w:val="none" w:sz="0" w:space="0" w:color="auto"/>
      </w:divBdr>
    </w:div>
    <w:div w:id="1959751509">
      <w:bodyDiv w:val="1"/>
      <w:marLeft w:val="0"/>
      <w:marRight w:val="0"/>
      <w:marTop w:val="0"/>
      <w:marBottom w:val="0"/>
      <w:divBdr>
        <w:top w:val="none" w:sz="0" w:space="0" w:color="auto"/>
        <w:left w:val="none" w:sz="0" w:space="0" w:color="auto"/>
        <w:bottom w:val="none" w:sz="0" w:space="0" w:color="auto"/>
        <w:right w:val="none" w:sz="0" w:space="0" w:color="auto"/>
      </w:divBdr>
    </w:div>
    <w:div w:id="1966539901">
      <w:bodyDiv w:val="1"/>
      <w:marLeft w:val="0"/>
      <w:marRight w:val="0"/>
      <w:marTop w:val="0"/>
      <w:marBottom w:val="0"/>
      <w:divBdr>
        <w:top w:val="none" w:sz="0" w:space="0" w:color="auto"/>
        <w:left w:val="none" w:sz="0" w:space="0" w:color="auto"/>
        <w:bottom w:val="none" w:sz="0" w:space="0" w:color="auto"/>
        <w:right w:val="none" w:sz="0" w:space="0" w:color="auto"/>
      </w:divBdr>
    </w:div>
    <w:div w:id="1985962602">
      <w:bodyDiv w:val="1"/>
      <w:marLeft w:val="0"/>
      <w:marRight w:val="0"/>
      <w:marTop w:val="0"/>
      <w:marBottom w:val="0"/>
      <w:divBdr>
        <w:top w:val="none" w:sz="0" w:space="0" w:color="auto"/>
        <w:left w:val="none" w:sz="0" w:space="0" w:color="auto"/>
        <w:bottom w:val="none" w:sz="0" w:space="0" w:color="auto"/>
        <w:right w:val="none" w:sz="0" w:space="0" w:color="auto"/>
      </w:divBdr>
    </w:div>
    <w:div w:id="2004775402">
      <w:bodyDiv w:val="1"/>
      <w:marLeft w:val="0"/>
      <w:marRight w:val="0"/>
      <w:marTop w:val="0"/>
      <w:marBottom w:val="0"/>
      <w:divBdr>
        <w:top w:val="none" w:sz="0" w:space="0" w:color="auto"/>
        <w:left w:val="none" w:sz="0" w:space="0" w:color="auto"/>
        <w:bottom w:val="none" w:sz="0" w:space="0" w:color="auto"/>
        <w:right w:val="none" w:sz="0" w:space="0" w:color="auto"/>
      </w:divBdr>
    </w:div>
    <w:div w:id="207816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hbs.edu/blog/post/data-storytelling" TargetMode="External"/><Relationship Id="rId13" Type="http://schemas.openxmlformats.org/officeDocument/2006/relationships/hyperlink" Target="https://plastergroup.com/collaborative-business-intelligence/" TargetMode="External"/><Relationship Id="rId18" Type="http://schemas.openxmlformats.org/officeDocument/2006/relationships/hyperlink" Target="https://www.shiftparadigm.com/insights/making-data-memorable-with-storytell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orbes.com/sites/forbestechcouncil/2022/02/25/four-emerging-business-intelligence-trends-for-2022/" TargetMode="External"/><Relationship Id="rId17" Type="http://schemas.openxmlformats.org/officeDocument/2006/relationships/hyperlink" Target="https://www.utopiainc.com/resources/blog/data-governance-benefits-for-today-and-the-long-term" TargetMode="External"/><Relationship Id="rId2" Type="http://schemas.openxmlformats.org/officeDocument/2006/relationships/numbering" Target="numbering.xml"/><Relationship Id="rId16" Type="http://schemas.openxmlformats.org/officeDocument/2006/relationships/hyperlink" Target="https://www.tableau.com/en-gb/learn/articles/augmented-analytic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lecthub.com/business-intelligence/business-intelligence-trends/" TargetMode="External"/><Relationship Id="rId5" Type="http://schemas.openxmlformats.org/officeDocument/2006/relationships/webSettings" Target="webSettings.xml"/><Relationship Id="rId15" Type="http://schemas.openxmlformats.org/officeDocument/2006/relationships/hyperlink" Target="https://www.techtarget.com/searchdatamanagement/definition/data-governance" TargetMode="External"/><Relationship Id="rId10" Type="http://schemas.openxmlformats.org/officeDocument/2006/relationships/hyperlink" Target="https://www.dundas.com/resources/blogs/collective-insight-its-not-just-about-collaborative-business-intelligenc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asemantics.co/what-is-mobile-bi/" TargetMode="External"/><Relationship Id="rId14" Type="http://schemas.openxmlformats.org/officeDocument/2006/relationships/hyperlink" Target="https://www.analyticsinsight.net/7-business-intelligence-trends-to-watch-out-for-in-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8DF3D-071B-5C47-B822-0A09E2EE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805</TotalTime>
  <Pages>10</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2022 Emerging BI trends</vt:lpstr>
    </vt:vector>
  </TitlesOfParts>
  <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 Emerging BI trends</dc:title>
  <dc:subject>Noemi Bregolin (2030799)</dc:subject>
  <dc:creator>Noemi Bregolin (2030799)</dc:creator>
  <cp:keywords/>
  <dc:description/>
  <cp:lastModifiedBy>Noemi Bregolin (2030799)</cp:lastModifiedBy>
  <cp:revision>24</cp:revision>
  <dcterms:created xsi:type="dcterms:W3CDTF">2022-08-02T12:45:00Z</dcterms:created>
  <dcterms:modified xsi:type="dcterms:W3CDTF">2022-08-31T10:49:00Z</dcterms:modified>
</cp:coreProperties>
</file>