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32994788"/>
        <w:docPartObj>
          <w:docPartGallery w:val="Cover Pages"/>
          <w:docPartUnique/>
        </w:docPartObj>
      </w:sdtPr>
      <w:sdtEndPr/>
      <w:sdtContent>
        <w:p w:rsidR="009E02D5" w:rsidRDefault="009E02D5">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F22AC5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mc:Fallback>
            </mc:AlternateContent>
          </w:r>
        </w:p>
        <w:tbl>
          <w:tblPr>
            <w:tblStyle w:val="TableGrid"/>
            <w:tblpPr w:leftFromText="180" w:rightFromText="180" w:vertAnchor="text" w:horzAnchor="margin" w:tblpY="3155"/>
            <w:tblW w:w="9796" w:type="dxa"/>
            <w:tblLook w:val="04A0" w:firstRow="1" w:lastRow="0" w:firstColumn="1" w:lastColumn="0" w:noHBand="0" w:noVBand="1"/>
          </w:tblPr>
          <w:tblGrid>
            <w:gridCol w:w="2972"/>
            <w:gridCol w:w="6824"/>
          </w:tblGrid>
          <w:tr w:rsidR="009E02D5" w:rsidTr="009E02D5">
            <w:trPr>
              <w:trHeight w:val="969"/>
            </w:trPr>
            <w:tc>
              <w:tcPr>
                <w:tcW w:w="2972" w:type="dxa"/>
              </w:tcPr>
              <w:p w:rsidR="009E02D5" w:rsidRDefault="009E02D5" w:rsidP="009E02D5">
                <w:r>
                  <w:t>Student Name</w:t>
                </w:r>
              </w:p>
            </w:tc>
            <w:tc>
              <w:tcPr>
                <w:tcW w:w="6824" w:type="dxa"/>
              </w:tcPr>
              <w:p w:rsidR="009E02D5" w:rsidRDefault="009E02D5" w:rsidP="009E02D5">
                <w:r>
                  <w:t>Mabul Miah</w:t>
                </w:r>
              </w:p>
            </w:tc>
          </w:tr>
          <w:tr w:rsidR="009E02D5" w:rsidTr="009E02D5">
            <w:trPr>
              <w:trHeight w:val="915"/>
            </w:trPr>
            <w:tc>
              <w:tcPr>
                <w:tcW w:w="2972" w:type="dxa"/>
              </w:tcPr>
              <w:p w:rsidR="009E02D5" w:rsidRDefault="009E02D5" w:rsidP="009E02D5">
                <w:r>
                  <w:t>Student Number</w:t>
                </w:r>
              </w:p>
            </w:tc>
            <w:tc>
              <w:tcPr>
                <w:tcW w:w="6824" w:type="dxa"/>
              </w:tcPr>
              <w:p w:rsidR="009E02D5" w:rsidRDefault="009E02D5" w:rsidP="009E02D5">
                <w:r>
                  <w:rPr>
                    <w:rFonts w:ascii="Calibri" w:hAnsi="Calibri" w:cs="Calibri"/>
                    <w:color w:val="000000"/>
                    <w:shd w:val="clear" w:color="auto" w:fill="FFFFFF"/>
                  </w:rPr>
                  <w:t>1710429</w:t>
                </w:r>
              </w:p>
            </w:tc>
          </w:tr>
          <w:tr w:rsidR="009E02D5" w:rsidTr="009E02D5">
            <w:trPr>
              <w:trHeight w:val="969"/>
            </w:trPr>
            <w:tc>
              <w:tcPr>
                <w:tcW w:w="2972" w:type="dxa"/>
              </w:tcPr>
              <w:p w:rsidR="009E02D5" w:rsidRDefault="009E02D5" w:rsidP="009E02D5">
                <w:r>
                  <w:t>Module Title</w:t>
                </w:r>
              </w:p>
            </w:tc>
            <w:tc>
              <w:tcPr>
                <w:tcW w:w="6824" w:type="dxa"/>
              </w:tcPr>
              <w:p w:rsidR="009E02D5" w:rsidRDefault="005F271F" w:rsidP="009E02D5">
                <w:r>
                  <w:t>BMSK4001</w:t>
                </w:r>
              </w:p>
            </w:tc>
          </w:tr>
          <w:tr w:rsidR="009E02D5" w:rsidTr="009E02D5">
            <w:trPr>
              <w:trHeight w:val="915"/>
            </w:trPr>
            <w:tc>
              <w:tcPr>
                <w:tcW w:w="2972" w:type="dxa"/>
              </w:tcPr>
              <w:p w:rsidR="009E02D5" w:rsidRDefault="009E02D5" w:rsidP="009E02D5">
                <w:r>
                  <w:t>Assignment Title</w:t>
                </w:r>
              </w:p>
            </w:tc>
            <w:tc>
              <w:tcPr>
                <w:tcW w:w="6824" w:type="dxa"/>
              </w:tcPr>
              <w:p w:rsidR="009E02D5" w:rsidRDefault="005F271F" w:rsidP="009E02D5">
                <w:r>
                  <w:t>Academic and Employability Skills.</w:t>
                </w:r>
              </w:p>
            </w:tc>
          </w:tr>
          <w:tr w:rsidR="009E02D5" w:rsidTr="009E02D5">
            <w:trPr>
              <w:trHeight w:val="969"/>
            </w:trPr>
            <w:tc>
              <w:tcPr>
                <w:tcW w:w="2972" w:type="dxa"/>
              </w:tcPr>
              <w:p w:rsidR="009E02D5" w:rsidRDefault="009E02D5" w:rsidP="009E02D5">
                <w:r>
                  <w:t>Lecturer’s Name</w:t>
                </w:r>
              </w:p>
            </w:tc>
            <w:tc>
              <w:tcPr>
                <w:tcW w:w="6824" w:type="dxa"/>
              </w:tcPr>
              <w:p w:rsidR="009E02D5" w:rsidRDefault="002E6E3B" w:rsidP="009E02D5">
                <w:r>
                  <w:t xml:space="preserve">Peter </w:t>
                </w:r>
                <w:r w:rsidR="005F271F">
                  <w:t>A</w:t>
                </w:r>
                <w:r>
                  <w:t>l</w:t>
                </w:r>
                <w:bookmarkStart w:id="0" w:name="_GoBack"/>
                <w:bookmarkEnd w:id="0"/>
                <w:r w:rsidR="005F271F">
                  <w:t>lan</w:t>
                </w:r>
              </w:p>
            </w:tc>
          </w:tr>
        </w:tbl>
        <w:p w:rsidR="00645C9D" w:rsidRDefault="005F271F" w:rsidP="00645C9D">
          <w:pPr>
            <w:spacing w:before="0" w:after="200"/>
          </w:pPr>
          <w:r>
            <w:rPr>
              <w:noProof/>
              <w:lang w:eastAsia="en-GB"/>
            </w:rPr>
            <mc:AlternateContent>
              <mc:Choice Requires="wps">
                <w:drawing>
                  <wp:anchor distT="0" distB="0" distL="114300" distR="114300" simplePos="0" relativeHeight="251659264" behindDoc="0" locked="0" layoutInCell="1" allowOverlap="1">
                    <wp:simplePos x="0" y="0"/>
                    <wp:positionH relativeFrom="page">
                      <wp:posOffset>219074</wp:posOffset>
                    </wp:positionH>
                    <wp:positionV relativeFrom="page">
                      <wp:posOffset>2933700</wp:posOffset>
                    </wp:positionV>
                    <wp:extent cx="7324725" cy="415099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24725" cy="41509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E02D5" w:rsidRDefault="009E02D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54" o:spid="_x0000_s1026" type="#_x0000_t202" style="position:absolute;margin-left:17.25pt;margin-top:231pt;width:576.75pt;height:326.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" filled="f" stroked="f" strokeweight=".5pt">
                    <v:textbox inset="126pt,0,54pt,0">
                      <w:txbxContent>
                        <w:p w:rsidR="009E02D5" w:rsidRDefault="009E02D5">
                          <w:pPr>
                            <w:jc w:val="right"/>
                            <w:rPr>
                              <w:smallCaps/>
                              <w:color w:val="404040" w:themeColor="text1" w:themeTint="BF"/>
                              <w:sz w:val="36"/>
                              <w:szCs w:val="36"/>
                            </w:rPr>
                          </w:pPr>
                        </w:p>
                      </w:txbxContent>
                    </v:textbox>
                    <w10:wrap type="square" anchorx="page" anchory="page"/>
                  </v:shape>
                </w:pict>
              </mc:Fallback>
            </mc:AlternateContent>
          </w:r>
        </w:p>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sdt>
          <w:sdtPr>
            <w:rPr>
              <w:rFonts w:ascii="Arial" w:eastAsia="Calibri" w:hAnsi="Arial" w:cs="Times New Roman"/>
              <w:color w:val="auto"/>
              <w:sz w:val="24"/>
              <w:szCs w:val="24"/>
              <w:lang w:val="en-GB"/>
            </w:rPr>
            <w:id w:val="1292327750"/>
            <w:docPartObj>
              <w:docPartGallery w:val="Table of Contents"/>
              <w:docPartUnique/>
            </w:docPartObj>
          </w:sdtPr>
          <w:sdtEndPr>
            <w:rPr>
              <w:b/>
              <w:bCs/>
              <w:noProof/>
            </w:rPr>
          </w:sdtEndPr>
          <w:sdtContent>
            <w:p w:rsidR="007B14CE" w:rsidRDefault="007B14CE">
              <w:pPr>
                <w:pStyle w:val="TOCHeading"/>
              </w:pPr>
            </w:p>
            <w:p w:rsidR="007B14CE" w:rsidRDefault="007B14CE">
              <w:pPr>
                <w:pStyle w:val="TOCHeading"/>
              </w:pPr>
            </w:p>
            <w:p w:rsidR="007B14CE" w:rsidRDefault="007B14CE">
              <w:pPr>
                <w:pStyle w:val="TOCHeading"/>
              </w:pPr>
            </w:p>
            <w:p w:rsidR="007B14CE" w:rsidRDefault="007B14CE">
              <w:pPr>
                <w:pStyle w:val="TOCHeading"/>
              </w:pPr>
              <w:r>
                <w:t>Contents</w:t>
              </w:r>
            </w:p>
            <w:p w:rsidR="007B14CE" w:rsidRDefault="007B14CE">
              <w:pPr>
                <w:pStyle w:val="TOC1"/>
                <w:tabs>
                  <w:tab w:val="right" w:leader="dot" w:pos="9628"/>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23258618" w:history="1">
                <w:r w:rsidRPr="00F71633">
                  <w:rPr>
                    <w:rStyle w:val="Hyperlink"/>
                    <w:noProof/>
                  </w:rPr>
                  <w:t>Introduction.</w:t>
                </w:r>
                <w:r>
                  <w:rPr>
                    <w:noProof/>
                    <w:webHidden/>
                  </w:rPr>
                  <w:tab/>
                </w:r>
                <w:r>
                  <w:rPr>
                    <w:noProof/>
                    <w:webHidden/>
                  </w:rPr>
                  <w:fldChar w:fldCharType="begin"/>
                </w:r>
                <w:r>
                  <w:rPr>
                    <w:noProof/>
                    <w:webHidden/>
                  </w:rPr>
                  <w:instrText xml:space="preserve"> PAGEREF _Toc523258618 \h </w:instrText>
                </w:r>
                <w:r>
                  <w:rPr>
                    <w:noProof/>
                    <w:webHidden/>
                  </w:rPr>
                </w:r>
                <w:r>
                  <w:rPr>
                    <w:noProof/>
                    <w:webHidden/>
                  </w:rPr>
                  <w:fldChar w:fldCharType="separate"/>
                </w:r>
                <w:r>
                  <w:rPr>
                    <w:noProof/>
                    <w:webHidden/>
                  </w:rPr>
                  <w:t>2</w:t>
                </w:r>
                <w:r>
                  <w:rPr>
                    <w:noProof/>
                    <w:webHidden/>
                  </w:rPr>
                  <w:fldChar w:fldCharType="end"/>
                </w:r>
              </w:hyperlink>
            </w:p>
            <w:p w:rsidR="007B14CE" w:rsidRDefault="0041453A">
              <w:pPr>
                <w:pStyle w:val="TOC2"/>
                <w:tabs>
                  <w:tab w:val="right" w:leader="dot" w:pos="9628"/>
                </w:tabs>
                <w:rPr>
                  <w:rFonts w:asciiTheme="minorHAnsi" w:eastAsiaTheme="minorEastAsia" w:hAnsiTheme="minorHAnsi" w:cstheme="minorBidi"/>
                  <w:noProof/>
                  <w:sz w:val="22"/>
                  <w:szCs w:val="22"/>
                  <w:lang w:eastAsia="en-GB"/>
                </w:rPr>
              </w:pPr>
              <w:hyperlink w:anchor="_Toc523258619" w:history="1">
                <w:r w:rsidR="007B14CE" w:rsidRPr="00F71633">
                  <w:rPr>
                    <w:rStyle w:val="Hyperlink"/>
                    <w:noProof/>
                  </w:rPr>
                  <w:t>What is reflection?</w:t>
                </w:r>
                <w:r w:rsidR="007B14CE">
                  <w:rPr>
                    <w:noProof/>
                    <w:webHidden/>
                  </w:rPr>
                  <w:tab/>
                </w:r>
                <w:r w:rsidR="007B14CE">
                  <w:rPr>
                    <w:noProof/>
                    <w:webHidden/>
                  </w:rPr>
                  <w:fldChar w:fldCharType="begin"/>
                </w:r>
                <w:r w:rsidR="007B14CE">
                  <w:rPr>
                    <w:noProof/>
                    <w:webHidden/>
                  </w:rPr>
                  <w:instrText xml:space="preserve"> PAGEREF _Toc523258619 \h </w:instrText>
                </w:r>
                <w:r w:rsidR="007B14CE">
                  <w:rPr>
                    <w:noProof/>
                    <w:webHidden/>
                  </w:rPr>
                </w:r>
                <w:r w:rsidR="007B14CE">
                  <w:rPr>
                    <w:noProof/>
                    <w:webHidden/>
                  </w:rPr>
                  <w:fldChar w:fldCharType="separate"/>
                </w:r>
                <w:r w:rsidR="007B14CE">
                  <w:rPr>
                    <w:noProof/>
                    <w:webHidden/>
                  </w:rPr>
                  <w:t>2</w:t>
                </w:r>
                <w:r w:rsidR="007B14CE">
                  <w:rPr>
                    <w:noProof/>
                    <w:webHidden/>
                  </w:rPr>
                  <w:fldChar w:fldCharType="end"/>
                </w:r>
              </w:hyperlink>
            </w:p>
            <w:p w:rsidR="007B14CE" w:rsidRDefault="0041453A">
              <w:pPr>
                <w:pStyle w:val="TOC1"/>
                <w:tabs>
                  <w:tab w:val="right" w:leader="dot" w:pos="9628"/>
                </w:tabs>
                <w:rPr>
                  <w:rFonts w:asciiTheme="minorHAnsi" w:eastAsiaTheme="minorEastAsia" w:hAnsiTheme="minorHAnsi" w:cstheme="minorBidi"/>
                  <w:noProof/>
                  <w:sz w:val="22"/>
                  <w:szCs w:val="22"/>
                  <w:lang w:eastAsia="en-GB"/>
                </w:rPr>
              </w:pPr>
              <w:hyperlink w:anchor="_Toc523258620" w:history="1">
                <w:r w:rsidR="007B14CE" w:rsidRPr="00F71633">
                  <w:rPr>
                    <w:rStyle w:val="Hyperlink"/>
                    <w:noProof/>
                  </w:rPr>
                  <w:t>Reflecting on my academic skills.</w:t>
                </w:r>
                <w:r w:rsidR="007B14CE">
                  <w:rPr>
                    <w:noProof/>
                    <w:webHidden/>
                  </w:rPr>
                  <w:tab/>
                </w:r>
                <w:r w:rsidR="007B14CE">
                  <w:rPr>
                    <w:noProof/>
                    <w:webHidden/>
                  </w:rPr>
                  <w:fldChar w:fldCharType="begin"/>
                </w:r>
                <w:r w:rsidR="007B14CE">
                  <w:rPr>
                    <w:noProof/>
                    <w:webHidden/>
                  </w:rPr>
                  <w:instrText xml:space="preserve"> PAGEREF _Toc523258620 \h </w:instrText>
                </w:r>
                <w:r w:rsidR="007B14CE">
                  <w:rPr>
                    <w:noProof/>
                    <w:webHidden/>
                  </w:rPr>
                </w:r>
                <w:r w:rsidR="007B14CE">
                  <w:rPr>
                    <w:noProof/>
                    <w:webHidden/>
                  </w:rPr>
                  <w:fldChar w:fldCharType="separate"/>
                </w:r>
                <w:r w:rsidR="007B14CE">
                  <w:rPr>
                    <w:noProof/>
                    <w:webHidden/>
                  </w:rPr>
                  <w:t>3</w:t>
                </w:r>
                <w:r w:rsidR="007B14CE">
                  <w:rPr>
                    <w:noProof/>
                    <w:webHidden/>
                  </w:rPr>
                  <w:fldChar w:fldCharType="end"/>
                </w:r>
              </w:hyperlink>
            </w:p>
            <w:p w:rsidR="007B14CE" w:rsidRDefault="0041453A">
              <w:pPr>
                <w:pStyle w:val="TOC2"/>
                <w:tabs>
                  <w:tab w:val="right" w:leader="dot" w:pos="9628"/>
                </w:tabs>
                <w:rPr>
                  <w:rFonts w:asciiTheme="minorHAnsi" w:eastAsiaTheme="minorEastAsia" w:hAnsiTheme="minorHAnsi" w:cstheme="minorBidi"/>
                  <w:noProof/>
                  <w:sz w:val="22"/>
                  <w:szCs w:val="22"/>
                  <w:lang w:eastAsia="en-GB"/>
                </w:rPr>
              </w:pPr>
              <w:hyperlink w:anchor="_Toc523258621" w:history="1">
                <w:r w:rsidR="007B14CE" w:rsidRPr="00F71633">
                  <w:rPr>
                    <w:rStyle w:val="Hyperlink"/>
                    <w:noProof/>
                  </w:rPr>
                  <w:t>Communication.</w:t>
                </w:r>
                <w:r w:rsidR="007B14CE">
                  <w:rPr>
                    <w:noProof/>
                    <w:webHidden/>
                  </w:rPr>
                  <w:tab/>
                </w:r>
                <w:r w:rsidR="007B14CE">
                  <w:rPr>
                    <w:noProof/>
                    <w:webHidden/>
                  </w:rPr>
                  <w:fldChar w:fldCharType="begin"/>
                </w:r>
                <w:r w:rsidR="007B14CE">
                  <w:rPr>
                    <w:noProof/>
                    <w:webHidden/>
                  </w:rPr>
                  <w:instrText xml:space="preserve"> PAGEREF _Toc523258621 \h </w:instrText>
                </w:r>
                <w:r w:rsidR="007B14CE">
                  <w:rPr>
                    <w:noProof/>
                    <w:webHidden/>
                  </w:rPr>
                </w:r>
                <w:r w:rsidR="007B14CE">
                  <w:rPr>
                    <w:noProof/>
                    <w:webHidden/>
                  </w:rPr>
                  <w:fldChar w:fldCharType="separate"/>
                </w:r>
                <w:r w:rsidR="007B14CE">
                  <w:rPr>
                    <w:noProof/>
                    <w:webHidden/>
                  </w:rPr>
                  <w:t>3</w:t>
                </w:r>
                <w:r w:rsidR="007B14CE">
                  <w:rPr>
                    <w:noProof/>
                    <w:webHidden/>
                  </w:rPr>
                  <w:fldChar w:fldCharType="end"/>
                </w:r>
              </w:hyperlink>
            </w:p>
            <w:p w:rsidR="007B14CE" w:rsidRDefault="0041453A">
              <w:pPr>
                <w:pStyle w:val="TOC1"/>
                <w:tabs>
                  <w:tab w:val="right" w:leader="dot" w:pos="9628"/>
                </w:tabs>
                <w:rPr>
                  <w:rFonts w:asciiTheme="minorHAnsi" w:eastAsiaTheme="minorEastAsia" w:hAnsiTheme="minorHAnsi" w:cstheme="minorBidi"/>
                  <w:noProof/>
                  <w:sz w:val="22"/>
                  <w:szCs w:val="22"/>
                  <w:lang w:eastAsia="en-GB"/>
                </w:rPr>
              </w:pPr>
              <w:hyperlink w:anchor="_Toc523258622" w:history="1">
                <w:r w:rsidR="007B14CE" w:rsidRPr="00F71633">
                  <w:rPr>
                    <w:rStyle w:val="Hyperlink"/>
                    <w:noProof/>
                  </w:rPr>
                  <w:t>Teamworking.</w:t>
                </w:r>
                <w:r w:rsidR="007B14CE">
                  <w:rPr>
                    <w:noProof/>
                    <w:webHidden/>
                  </w:rPr>
                  <w:tab/>
                </w:r>
                <w:r w:rsidR="007B14CE">
                  <w:rPr>
                    <w:noProof/>
                    <w:webHidden/>
                  </w:rPr>
                  <w:fldChar w:fldCharType="begin"/>
                </w:r>
                <w:r w:rsidR="007B14CE">
                  <w:rPr>
                    <w:noProof/>
                    <w:webHidden/>
                  </w:rPr>
                  <w:instrText xml:space="preserve"> PAGEREF _Toc523258622 \h </w:instrText>
                </w:r>
                <w:r w:rsidR="007B14CE">
                  <w:rPr>
                    <w:noProof/>
                    <w:webHidden/>
                  </w:rPr>
                </w:r>
                <w:r w:rsidR="007B14CE">
                  <w:rPr>
                    <w:noProof/>
                    <w:webHidden/>
                  </w:rPr>
                  <w:fldChar w:fldCharType="separate"/>
                </w:r>
                <w:r w:rsidR="007B14CE">
                  <w:rPr>
                    <w:noProof/>
                    <w:webHidden/>
                  </w:rPr>
                  <w:t>3</w:t>
                </w:r>
                <w:r w:rsidR="007B14CE">
                  <w:rPr>
                    <w:noProof/>
                    <w:webHidden/>
                  </w:rPr>
                  <w:fldChar w:fldCharType="end"/>
                </w:r>
              </w:hyperlink>
            </w:p>
            <w:p w:rsidR="007B14CE" w:rsidRDefault="0041453A">
              <w:pPr>
                <w:pStyle w:val="TOC1"/>
                <w:tabs>
                  <w:tab w:val="right" w:leader="dot" w:pos="9628"/>
                </w:tabs>
                <w:rPr>
                  <w:rFonts w:asciiTheme="minorHAnsi" w:eastAsiaTheme="minorEastAsia" w:hAnsiTheme="minorHAnsi" w:cstheme="minorBidi"/>
                  <w:noProof/>
                  <w:sz w:val="22"/>
                  <w:szCs w:val="22"/>
                  <w:lang w:eastAsia="en-GB"/>
                </w:rPr>
              </w:pPr>
              <w:hyperlink w:anchor="_Toc523258623" w:history="1">
                <w:r w:rsidR="007B14CE" w:rsidRPr="00F71633">
                  <w:rPr>
                    <w:rStyle w:val="Hyperlink"/>
                    <w:noProof/>
                  </w:rPr>
                  <w:t>Solving problems.</w:t>
                </w:r>
                <w:r w:rsidR="007B14CE">
                  <w:rPr>
                    <w:noProof/>
                    <w:webHidden/>
                  </w:rPr>
                  <w:tab/>
                </w:r>
                <w:r w:rsidR="007B14CE">
                  <w:rPr>
                    <w:noProof/>
                    <w:webHidden/>
                  </w:rPr>
                  <w:fldChar w:fldCharType="begin"/>
                </w:r>
                <w:r w:rsidR="007B14CE">
                  <w:rPr>
                    <w:noProof/>
                    <w:webHidden/>
                  </w:rPr>
                  <w:instrText xml:space="preserve"> PAGEREF _Toc523258623 \h </w:instrText>
                </w:r>
                <w:r w:rsidR="007B14CE">
                  <w:rPr>
                    <w:noProof/>
                    <w:webHidden/>
                  </w:rPr>
                </w:r>
                <w:r w:rsidR="007B14CE">
                  <w:rPr>
                    <w:noProof/>
                    <w:webHidden/>
                  </w:rPr>
                  <w:fldChar w:fldCharType="separate"/>
                </w:r>
                <w:r w:rsidR="007B14CE">
                  <w:rPr>
                    <w:noProof/>
                    <w:webHidden/>
                  </w:rPr>
                  <w:t>4</w:t>
                </w:r>
                <w:r w:rsidR="007B14CE">
                  <w:rPr>
                    <w:noProof/>
                    <w:webHidden/>
                  </w:rPr>
                  <w:fldChar w:fldCharType="end"/>
                </w:r>
              </w:hyperlink>
            </w:p>
            <w:p w:rsidR="007B14CE" w:rsidRDefault="0041453A">
              <w:pPr>
                <w:pStyle w:val="TOC1"/>
                <w:tabs>
                  <w:tab w:val="right" w:leader="dot" w:pos="9628"/>
                </w:tabs>
                <w:rPr>
                  <w:rFonts w:asciiTheme="minorHAnsi" w:eastAsiaTheme="minorEastAsia" w:hAnsiTheme="minorHAnsi" w:cstheme="minorBidi"/>
                  <w:noProof/>
                  <w:sz w:val="22"/>
                  <w:szCs w:val="22"/>
                  <w:lang w:eastAsia="en-GB"/>
                </w:rPr>
              </w:pPr>
              <w:hyperlink w:anchor="_Toc523258624" w:history="1">
                <w:r w:rsidR="007B14CE" w:rsidRPr="00F71633">
                  <w:rPr>
                    <w:rStyle w:val="Hyperlink"/>
                    <w:noProof/>
                  </w:rPr>
                  <w:t>Academic Writing.</w:t>
                </w:r>
                <w:r w:rsidR="007B14CE">
                  <w:rPr>
                    <w:noProof/>
                    <w:webHidden/>
                  </w:rPr>
                  <w:tab/>
                </w:r>
                <w:r w:rsidR="007B14CE">
                  <w:rPr>
                    <w:noProof/>
                    <w:webHidden/>
                  </w:rPr>
                  <w:fldChar w:fldCharType="begin"/>
                </w:r>
                <w:r w:rsidR="007B14CE">
                  <w:rPr>
                    <w:noProof/>
                    <w:webHidden/>
                  </w:rPr>
                  <w:instrText xml:space="preserve"> PAGEREF _Toc523258624 \h </w:instrText>
                </w:r>
                <w:r w:rsidR="007B14CE">
                  <w:rPr>
                    <w:noProof/>
                    <w:webHidden/>
                  </w:rPr>
                </w:r>
                <w:r w:rsidR="007B14CE">
                  <w:rPr>
                    <w:noProof/>
                    <w:webHidden/>
                  </w:rPr>
                  <w:fldChar w:fldCharType="separate"/>
                </w:r>
                <w:r w:rsidR="007B14CE">
                  <w:rPr>
                    <w:noProof/>
                    <w:webHidden/>
                  </w:rPr>
                  <w:t>4</w:t>
                </w:r>
                <w:r w:rsidR="007B14CE">
                  <w:rPr>
                    <w:noProof/>
                    <w:webHidden/>
                  </w:rPr>
                  <w:fldChar w:fldCharType="end"/>
                </w:r>
              </w:hyperlink>
            </w:p>
            <w:p w:rsidR="007B14CE" w:rsidRDefault="0041453A">
              <w:pPr>
                <w:pStyle w:val="TOC1"/>
                <w:tabs>
                  <w:tab w:val="right" w:leader="dot" w:pos="9628"/>
                </w:tabs>
                <w:rPr>
                  <w:rFonts w:asciiTheme="minorHAnsi" w:eastAsiaTheme="minorEastAsia" w:hAnsiTheme="minorHAnsi" w:cstheme="minorBidi"/>
                  <w:noProof/>
                  <w:sz w:val="22"/>
                  <w:szCs w:val="22"/>
                  <w:lang w:eastAsia="en-GB"/>
                </w:rPr>
              </w:pPr>
              <w:hyperlink w:anchor="_Toc523258625" w:history="1">
                <w:r w:rsidR="007B14CE" w:rsidRPr="00F71633">
                  <w:rPr>
                    <w:rStyle w:val="Hyperlink"/>
                    <w:noProof/>
                  </w:rPr>
                  <w:t>Conclusion.</w:t>
                </w:r>
                <w:r w:rsidR="007B14CE">
                  <w:rPr>
                    <w:noProof/>
                    <w:webHidden/>
                  </w:rPr>
                  <w:tab/>
                </w:r>
                <w:r w:rsidR="007B14CE">
                  <w:rPr>
                    <w:noProof/>
                    <w:webHidden/>
                  </w:rPr>
                  <w:fldChar w:fldCharType="begin"/>
                </w:r>
                <w:r w:rsidR="007B14CE">
                  <w:rPr>
                    <w:noProof/>
                    <w:webHidden/>
                  </w:rPr>
                  <w:instrText xml:space="preserve"> PAGEREF _Toc523258625 \h </w:instrText>
                </w:r>
                <w:r w:rsidR="007B14CE">
                  <w:rPr>
                    <w:noProof/>
                    <w:webHidden/>
                  </w:rPr>
                </w:r>
                <w:r w:rsidR="007B14CE">
                  <w:rPr>
                    <w:noProof/>
                    <w:webHidden/>
                  </w:rPr>
                  <w:fldChar w:fldCharType="separate"/>
                </w:r>
                <w:r w:rsidR="007B14CE">
                  <w:rPr>
                    <w:noProof/>
                    <w:webHidden/>
                  </w:rPr>
                  <w:t>5</w:t>
                </w:r>
                <w:r w:rsidR="007B14CE">
                  <w:rPr>
                    <w:noProof/>
                    <w:webHidden/>
                  </w:rPr>
                  <w:fldChar w:fldCharType="end"/>
                </w:r>
              </w:hyperlink>
            </w:p>
            <w:p w:rsidR="007B14CE" w:rsidRDefault="0041453A">
              <w:pPr>
                <w:pStyle w:val="TOC1"/>
                <w:tabs>
                  <w:tab w:val="right" w:leader="dot" w:pos="9628"/>
                </w:tabs>
                <w:rPr>
                  <w:rFonts w:asciiTheme="minorHAnsi" w:eastAsiaTheme="minorEastAsia" w:hAnsiTheme="minorHAnsi" w:cstheme="minorBidi"/>
                  <w:noProof/>
                  <w:sz w:val="22"/>
                  <w:szCs w:val="22"/>
                  <w:lang w:eastAsia="en-GB"/>
                </w:rPr>
              </w:pPr>
              <w:hyperlink w:anchor="_Toc523258626" w:history="1">
                <w:r w:rsidR="007B14CE" w:rsidRPr="00F71633">
                  <w:rPr>
                    <w:rStyle w:val="Hyperlink"/>
                    <w:noProof/>
                  </w:rPr>
                  <w:t>References.</w:t>
                </w:r>
                <w:r w:rsidR="007B14CE">
                  <w:rPr>
                    <w:noProof/>
                    <w:webHidden/>
                  </w:rPr>
                  <w:tab/>
                </w:r>
                <w:r w:rsidR="007B14CE">
                  <w:rPr>
                    <w:noProof/>
                    <w:webHidden/>
                  </w:rPr>
                  <w:fldChar w:fldCharType="begin"/>
                </w:r>
                <w:r w:rsidR="007B14CE">
                  <w:rPr>
                    <w:noProof/>
                    <w:webHidden/>
                  </w:rPr>
                  <w:instrText xml:space="preserve"> PAGEREF _Toc523258626 \h </w:instrText>
                </w:r>
                <w:r w:rsidR="007B14CE">
                  <w:rPr>
                    <w:noProof/>
                    <w:webHidden/>
                  </w:rPr>
                </w:r>
                <w:r w:rsidR="007B14CE">
                  <w:rPr>
                    <w:noProof/>
                    <w:webHidden/>
                  </w:rPr>
                  <w:fldChar w:fldCharType="separate"/>
                </w:r>
                <w:r w:rsidR="007B14CE">
                  <w:rPr>
                    <w:noProof/>
                    <w:webHidden/>
                  </w:rPr>
                  <w:t>5</w:t>
                </w:r>
                <w:r w:rsidR="007B14CE">
                  <w:rPr>
                    <w:noProof/>
                    <w:webHidden/>
                  </w:rPr>
                  <w:fldChar w:fldCharType="end"/>
                </w:r>
              </w:hyperlink>
            </w:p>
            <w:p w:rsidR="007B14CE" w:rsidRDefault="007B14CE">
              <w:r>
                <w:rPr>
                  <w:b/>
                  <w:bCs/>
                  <w:noProof/>
                </w:rPr>
                <w:fldChar w:fldCharType="end"/>
              </w:r>
            </w:p>
          </w:sdtContent>
        </w:sdt>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p w:rsidR="00645C9D" w:rsidRDefault="00645C9D" w:rsidP="00645C9D">
          <w:pPr>
            <w:spacing w:before="0" w:after="200"/>
          </w:pPr>
        </w:p>
        <w:p w:rsidR="00645C9D" w:rsidRDefault="0041453A" w:rsidP="00645C9D">
          <w:pPr>
            <w:spacing w:before="0" w:after="200"/>
          </w:pPr>
        </w:p>
      </w:sdtContent>
    </w:sdt>
    <w:p w:rsidR="007B14CE" w:rsidRDefault="007B14CE" w:rsidP="007B14CE">
      <w:pPr>
        <w:pStyle w:val="Heading1"/>
      </w:pPr>
    </w:p>
    <w:p w:rsidR="007B14CE" w:rsidRDefault="007B14CE" w:rsidP="007B14CE">
      <w:pPr>
        <w:pStyle w:val="Heading1"/>
      </w:pPr>
    </w:p>
    <w:p w:rsidR="007B14CE" w:rsidRDefault="007B14CE" w:rsidP="007B14CE">
      <w:pPr>
        <w:pStyle w:val="Heading1"/>
      </w:pPr>
    </w:p>
    <w:p w:rsidR="007B14CE" w:rsidRDefault="007B14CE" w:rsidP="007B14CE">
      <w:pPr>
        <w:pStyle w:val="Heading1"/>
      </w:pPr>
    </w:p>
    <w:p w:rsidR="00E92F67" w:rsidRDefault="00E92F67" w:rsidP="007B14CE">
      <w:pPr>
        <w:pStyle w:val="Heading1"/>
      </w:pPr>
      <w:bookmarkStart w:id="1" w:name="_Toc523258618"/>
      <w:r>
        <w:t>Introduction.</w:t>
      </w:r>
      <w:bookmarkEnd w:id="1"/>
    </w:p>
    <w:p w:rsidR="007B14CE" w:rsidRDefault="007B14CE" w:rsidP="00754B8B"/>
    <w:p w:rsidR="00E92F67" w:rsidRDefault="00E92F67" w:rsidP="00754B8B">
      <w:r>
        <w:t>I will be writing a report on how this module has helped me develop both in academic and employability skills.</w:t>
      </w:r>
    </w:p>
    <w:p w:rsidR="003D6F88" w:rsidRDefault="00E92F67" w:rsidP="00754B8B">
      <w:r>
        <w:t xml:space="preserve">I will be reflecting on the academic skills that I currently have which can be </w:t>
      </w:r>
      <w:r w:rsidR="003D6F88">
        <w:t>used to gain employment.</w:t>
      </w:r>
    </w:p>
    <w:p w:rsidR="003D6F88" w:rsidRDefault="003D6F88" w:rsidP="00754B8B">
      <w:r>
        <w:t>I will also be writing about how I used my skills previously and reflect on what happened as a result, as well as think of ways that I might be able to use these skills more effectively in the future.</w:t>
      </w:r>
    </w:p>
    <w:p w:rsidR="003D6F88" w:rsidRDefault="003D6F88" w:rsidP="007B14CE">
      <w:pPr>
        <w:pStyle w:val="Heading2"/>
      </w:pPr>
      <w:bookmarkStart w:id="2" w:name="_Toc523258619"/>
      <w:r>
        <w:t xml:space="preserve">What is </w:t>
      </w:r>
      <w:r w:rsidR="0029743E">
        <w:t>reflection</w:t>
      </w:r>
      <w:r>
        <w:t>?</w:t>
      </w:r>
      <w:bookmarkEnd w:id="2"/>
      <w:r>
        <w:t xml:space="preserve"> </w:t>
      </w:r>
    </w:p>
    <w:p w:rsidR="007B14CE" w:rsidRDefault="007B14CE" w:rsidP="00754B8B"/>
    <w:p w:rsidR="003D6F88" w:rsidRDefault="0029743E" w:rsidP="00754B8B">
      <w:r>
        <w:t>Refection is when you think back to at a something that you did, and analyse what happened. This could be something that you did and how you felt before doing the task and your thoughts during and after the task.</w:t>
      </w:r>
    </w:p>
    <w:p w:rsidR="003D6F88" w:rsidRDefault="0029743E" w:rsidP="00754B8B">
      <w:r>
        <w:t>Reflecting to me is very important because without reflecting I don’</w:t>
      </w:r>
      <w:r w:rsidR="008B39BA">
        <w:t>t think it would be</w:t>
      </w:r>
      <w:r>
        <w:t xml:space="preserve"> possible</w:t>
      </w:r>
      <w:r w:rsidR="008B39BA">
        <w:t xml:space="preserve"> to develop myself. I </w:t>
      </w:r>
      <w:r>
        <w:t xml:space="preserve">reflect </w:t>
      </w:r>
      <w:r w:rsidR="008B39BA">
        <w:t xml:space="preserve">on whatever I do, if I did something that went very well it boosts your confidence and if it did not go as I planned it gives me the opportunity to </w:t>
      </w:r>
      <w:r w:rsidR="005B7E96">
        <w:t>understand why, and take steps to avoid making the same mistakes in the future.</w:t>
      </w:r>
    </w:p>
    <w:p w:rsidR="005B7E96" w:rsidRDefault="005B7E96" w:rsidP="00754B8B">
      <w:r>
        <w:t xml:space="preserve">To most people reflecting is about looking at the past, but I start reflecting before I start a task. I play out on my head what I </w:t>
      </w:r>
      <w:r w:rsidR="000D2500">
        <w:t>expect the outcome is going to be and what sort of issues I might face. By doing this I feel more at easy as my subconscious mind thinks it is real, and I get the same feeling as if it is the actual thing.</w:t>
      </w:r>
    </w:p>
    <w:p w:rsidR="000D2500" w:rsidRDefault="000D2500" w:rsidP="00754B8B">
      <w:r>
        <w:t>This method is sometimes used my other people to conquer their fear</w:t>
      </w:r>
      <w:r w:rsidR="001E66AD">
        <w:t xml:space="preserve"> because the</w:t>
      </w:r>
      <w:r>
        <w:t xml:space="preserve"> subconscious mind is not able to differentiate rea</w:t>
      </w:r>
      <w:r w:rsidR="00A24596">
        <w:t xml:space="preserve">lity </w:t>
      </w:r>
      <w:r w:rsidR="001E66AD">
        <w:t xml:space="preserve">from non-reality and therefore you get the experience of the real thing. And as a result the fear of uncertainty is reduced and you feel more confident. </w:t>
      </w:r>
    </w:p>
    <w:p w:rsidR="001E66AD" w:rsidRDefault="001E66AD" w:rsidP="00754B8B"/>
    <w:p w:rsidR="001E66AD" w:rsidRDefault="001E66AD" w:rsidP="007B14CE">
      <w:pPr>
        <w:pStyle w:val="Heading1"/>
      </w:pPr>
      <w:bookmarkStart w:id="3" w:name="_Toc523258620"/>
      <w:r>
        <w:lastRenderedPageBreak/>
        <w:t>Reflecting on my academic skills.</w:t>
      </w:r>
      <w:bookmarkEnd w:id="3"/>
    </w:p>
    <w:p w:rsidR="001E66AD" w:rsidRDefault="001E66AD" w:rsidP="007B14CE">
      <w:pPr>
        <w:pStyle w:val="Heading2"/>
      </w:pPr>
      <w:bookmarkStart w:id="4" w:name="_Toc523258621"/>
      <w:r>
        <w:t>Communication.</w:t>
      </w:r>
      <w:bookmarkEnd w:id="4"/>
    </w:p>
    <w:p w:rsidR="007B14CE" w:rsidRDefault="007B14CE" w:rsidP="00754B8B"/>
    <w:p w:rsidR="00021C21" w:rsidRDefault="00021C21" w:rsidP="00754B8B">
      <w:r>
        <w:t xml:space="preserve">Communication widely used in to rely information, both in written and oral form. Both ways of communication is essential in any situations, whether in a working environment or in general.  </w:t>
      </w:r>
    </w:p>
    <w:p w:rsidR="00125E74" w:rsidRDefault="00021C21" w:rsidP="00754B8B">
      <w:r>
        <w:t>I will be</w:t>
      </w:r>
      <w:r w:rsidR="00125E74">
        <w:t xml:space="preserve"> reflecting on my</w:t>
      </w:r>
      <w:r>
        <w:t xml:space="preserve"> oral communication, looking back at my last terms team presentation. Whilst reflecting on my last terms team presentation </w:t>
      </w:r>
      <w:r w:rsidR="00125E74">
        <w:t xml:space="preserve">I noticed that there is a lot to be desired. Looking back at when I </w:t>
      </w:r>
      <w:r w:rsidR="00C3510E">
        <w:t>delivering my presentation I realised</w:t>
      </w:r>
      <w:r w:rsidR="00887A12">
        <w:t xml:space="preserve"> that I was very</w:t>
      </w:r>
      <w:r w:rsidR="00125E74">
        <w:t xml:space="preserve"> nervous </w:t>
      </w:r>
      <w:r w:rsidR="00887A12">
        <w:t xml:space="preserve">and </w:t>
      </w:r>
      <w:r w:rsidR="00125E74">
        <w:t xml:space="preserve">it is noticeable in my speech, and therefore </w:t>
      </w:r>
      <w:r w:rsidR="00887A12">
        <w:t xml:space="preserve">I was </w:t>
      </w:r>
      <w:r w:rsidR="00125E74">
        <w:t>not</w:t>
      </w:r>
      <w:r w:rsidR="00887A12">
        <w:t xml:space="preserve"> able to</w:t>
      </w:r>
      <w:r w:rsidR="00125E74">
        <w:t xml:space="preserve"> effe</w:t>
      </w:r>
      <w:r w:rsidR="00887A12">
        <w:t xml:space="preserve">ctively rely the information  to my audience as </w:t>
      </w:r>
      <w:r w:rsidR="00125E74">
        <w:t>well a</w:t>
      </w:r>
      <w:r w:rsidR="00887A12">
        <w:t>s I hoping to.</w:t>
      </w:r>
      <w:r w:rsidR="00C3510E">
        <w:t xml:space="preserve"> Now that I established one of the problem that I had, I was in a position to magnify more into this and try to find out the root cause and then try to find ways I can overcome this, and improve on my future presentations.</w:t>
      </w:r>
    </w:p>
    <w:p w:rsidR="00ED4532" w:rsidRDefault="00ED4532" w:rsidP="00754B8B">
      <w:r>
        <w:t xml:space="preserve">According to M. Peel </w:t>
      </w:r>
      <w:r w:rsidRPr="00D91AA4">
        <w:rPr>
          <w:i/>
        </w:rPr>
        <w:t>“</w:t>
      </w:r>
      <w:r w:rsidR="00D91AA4">
        <w:rPr>
          <w:i/>
        </w:rPr>
        <w:t>F</w:t>
      </w:r>
      <w:r w:rsidRPr="00D91AA4">
        <w:rPr>
          <w:i/>
        </w:rPr>
        <w:t>ace-to face communication gives more feedback and mor</w:t>
      </w:r>
      <w:r w:rsidR="00D91AA4" w:rsidRPr="00D91AA4">
        <w:rPr>
          <w:i/>
        </w:rPr>
        <w:t xml:space="preserve">e chances to correct misunderstanding </w:t>
      </w:r>
      <w:r w:rsidRPr="00D91AA4">
        <w:rPr>
          <w:i/>
        </w:rPr>
        <w:t>than any other methods”.</w:t>
      </w:r>
    </w:p>
    <w:p w:rsidR="00E92F67" w:rsidRDefault="00125E74" w:rsidP="00754B8B">
      <w:r>
        <w:t xml:space="preserve">To avoid this from happening in the future I wanted to find the reason for my nervousness’ as that was the cause of the problem. By further reflecting I realised that I was nervous because I was </w:t>
      </w:r>
      <w:r w:rsidR="0075456C">
        <w:t xml:space="preserve">more concerned about the </w:t>
      </w:r>
      <w:r>
        <w:t xml:space="preserve">audience and </w:t>
      </w:r>
      <w:r w:rsidR="0075456C">
        <w:t xml:space="preserve">worried about </w:t>
      </w:r>
      <w:r>
        <w:t>what they might think</w:t>
      </w:r>
      <w:r w:rsidR="0075456C">
        <w:t xml:space="preserve">. Now that I felt that I have found what the problem was I can take steps to overcome this. </w:t>
      </w:r>
    </w:p>
    <w:p w:rsidR="0075456C" w:rsidRDefault="0075456C" w:rsidP="00754B8B">
      <w:r>
        <w:t>I have decided that in future presentations I will be paying more attention to the tone of my voice and speaking more slowly as this will grabs the attention of the audience more, and by speaking slowly it helps me relax. I will have to pay more attention to the massage I am trying to covey to the audience than what they might feel about me. I feel that taking these steps will help me deliver a batter presentation in the future.</w:t>
      </w:r>
    </w:p>
    <w:p w:rsidR="0031438F" w:rsidRDefault="0031438F" w:rsidP="00754B8B"/>
    <w:p w:rsidR="0031438F" w:rsidRDefault="005F271F" w:rsidP="007B14CE">
      <w:pPr>
        <w:pStyle w:val="Heading1"/>
      </w:pPr>
      <w:bookmarkStart w:id="5" w:name="_Toc523258622"/>
      <w:r>
        <w:t>Teamworking</w:t>
      </w:r>
      <w:r w:rsidR="0031438F">
        <w:t>.</w:t>
      </w:r>
      <w:bookmarkEnd w:id="5"/>
    </w:p>
    <w:p w:rsidR="007B14CE" w:rsidRDefault="007B14CE" w:rsidP="00754B8B"/>
    <w:p w:rsidR="0031438F" w:rsidRDefault="0031438F" w:rsidP="00754B8B">
      <w:r>
        <w:t xml:space="preserve">Working within a team can sometime be very daunting especially if you don’t know your team members. I have been in my last term teamed up with other people that I didn’t know so well. I was made the team leader of by the other members, and </w:t>
      </w:r>
      <w:r w:rsidR="0036488E">
        <w:t>the task was to make a business plan as group, and then as do group presentation.</w:t>
      </w:r>
    </w:p>
    <w:p w:rsidR="00C93328" w:rsidRDefault="00C93328" w:rsidP="00754B8B">
      <w:r>
        <w:t>When working as a team it is very important to reach common understanding between team members, and try to adopt the way ot</w:t>
      </w:r>
      <w:r w:rsidR="003B1BAF">
        <w:t xml:space="preserve">her team members work and think. This is very useful as it getting to know your team members will enable you to become comfortable </w:t>
      </w:r>
      <w:r w:rsidR="003B1BAF">
        <w:lastRenderedPageBreak/>
        <w:t xml:space="preserve">with one another and work better as a </w:t>
      </w:r>
      <w:r w:rsidR="00B41A7D">
        <w:t>team. G. Wilson has also states in his book the importance of getting to know your team and adopt new culture.</w:t>
      </w:r>
    </w:p>
    <w:p w:rsidR="0036488E" w:rsidRDefault="0036488E" w:rsidP="00754B8B">
      <w:r>
        <w:t>Looking back at the initial stage of working as a group with all the new people, I decided to get to know each other before we start with the given task.</w:t>
      </w:r>
      <w:r w:rsidR="00ED4532">
        <w:t xml:space="preserve"> R. Chang states in his book </w:t>
      </w:r>
      <w:r w:rsidR="00ED4532" w:rsidRPr="00ED4532">
        <w:rPr>
          <w:i/>
        </w:rPr>
        <w:t>“Asking your team members for ideas immediately involves them in the team-building Process</w:t>
      </w:r>
      <w:r w:rsidR="00ED4532">
        <w:t>”.  Reflecting</w:t>
      </w:r>
      <w:r>
        <w:t xml:space="preserve"> on this now I am pleased that I did that as I was able to find out a bit of background of each team members and then decided on who was better suited to what task.</w:t>
      </w:r>
    </w:p>
    <w:p w:rsidR="0036488E" w:rsidRDefault="0036488E" w:rsidP="00754B8B">
      <w:r>
        <w:t>Without realising at the time I was act</w:t>
      </w:r>
      <w:r w:rsidR="003B1BAF">
        <w:t>ually implementing the Tuckman’s theory (</w:t>
      </w:r>
      <w:r>
        <w:t>cycle</w:t>
      </w:r>
      <w:r w:rsidR="003B1BAF">
        <w:t>) for</w:t>
      </w:r>
      <w:r w:rsidR="00EA3A22">
        <w:t xml:space="preserve"> team building, which was “Storm, Form, Norm and Perform”.</w:t>
      </w:r>
    </w:p>
    <w:p w:rsidR="00EA3A22" w:rsidRDefault="00EA3A22" w:rsidP="00754B8B">
      <w:r>
        <w:t>I was feeling as a team leader I had to take charge and come up with solutions but now I that I had a bit of time to reflect on this I know that this should have not been the case.</w:t>
      </w:r>
    </w:p>
    <w:p w:rsidR="00EA3A22" w:rsidRDefault="00EA3A22" w:rsidP="00754B8B">
      <w:r>
        <w:t>I was more caught up with being a team leader than working as part of the team, and therefore taken more on board than I should have.</w:t>
      </w:r>
    </w:p>
    <w:p w:rsidR="00EA3A22" w:rsidRDefault="00EA3A22" w:rsidP="00754B8B">
      <w:r>
        <w:t xml:space="preserve">The group presentation went very well and all the team members did a great job, but looking back now I think there was </w:t>
      </w:r>
      <w:r w:rsidR="0070024F">
        <w:t>scope to do better.</w:t>
      </w:r>
    </w:p>
    <w:p w:rsidR="0070024F" w:rsidRDefault="0070024F" w:rsidP="00754B8B">
      <w:r>
        <w:t xml:space="preserve">The reason why I think this is because now that I am in term two and got to know the team members a bit better, I can see that they would have been more comfortable talking about other parts of the business as </w:t>
      </w:r>
      <w:r w:rsidR="00106D85">
        <w:t>they had more knowledge about</w:t>
      </w:r>
      <w:r>
        <w:t>, but at that time the team were more reserved and did not open up as much as should have.</w:t>
      </w:r>
    </w:p>
    <w:p w:rsidR="00106D85" w:rsidRDefault="00106D85" w:rsidP="00754B8B">
      <w:r>
        <w:t>I will in future try to make the team members feel more comfortable with one another, and feel more at ease to confident enough to be more open about how areas they feel more comfortable talking about.</w:t>
      </w:r>
    </w:p>
    <w:p w:rsidR="00887A12" w:rsidRDefault="00887A12" w:rsidP="00754B8B"/>
    <w:p w:rsidR="00887A12" w:rsidRDefault="00887A12" w:rsidP="007B14CE">
      <w:pPr>
        <w:pStyle w:val="Heading1"/>
      </w:pPr>
      <w:bookmarkStart w:id="6" w:name="_Toc523258623"/>
      <w:r>
        <w:t>Solving problems.</w:t>
      </w:r>
      <w:bookmarkEnd w:id="6"/>
    </w:p>
    <w:p w:rsidR="007B14CE" w:rsidRDefault="007B14CE" w:rsidP="00754B8B"/>
    <w:p w:rsidR="009C4615" w:rsidRDefault="009C4615" w:rsidP="00754B8B">
      <w:r>
        <w:t>I always considered myself as a good problem solver, but I was always very impatient when it came to solving</w:t>
      </w:r>
      <w:r w:rsidR="00965987">
        <w:t xml:space="preserve"> problems, and therefore made a lot of </w:t>
      </w:r>
      <w:r w:rsidR="00D74D6C">
        <w:t>error’s and didn’t find the solutions as quick as I could have.</w:t>
      </w:r>
    </w:p>
    <w:p w:rsidR="00475F92" w:rsidRDefault="00475F92" w:rsidP="00754B8B">
      <w:r>
        <w:t xml:space="preserve">It has been said by G. Wilson that </w:t>
      </w:r>
      <w:r w:rsidRPr="00475F92">
        <w:rPr>
          <w:i/>
        </w:rPr>
        <w:t xml:space="preserve">“A large part of problem solving involves understanding a particular set of circumstances </w:t>
      </w:r>
      <w:r>
        <w:rPr>
          <w:i/>
        </w:rPr>
        <w:t xml:space="preserve">in </w:t>
      </w:r>
      <w:r w:rsidRPr="00475F92">
        <w:rPr>
          <w:i/>
        </w:rPr>
        <w:t>a certain context”</w:t>
      </w:r>
    </w:p>
    <w:p w:rsidR="00887A12" w:rsidRDefault="009C4615" w:rsidP="00754B8B">
      <w:r>
        <w:t xml:space="preserve">During this term I have learned a good problem solver is someone who tries to understand the problem before trying to find solutions to solve it. What this means is that paying more attention </w:t>
      </w:r>
      <w:r w:rsidR="00D74D6C">
        <w:t>to what the problem,</w:t>
      </w:r>
      <w:r>
        <w:t xml:space="preserve"> and understanding a bit of the background for instance why </w:t>
      </w:r>
      <w:r>
        <w:lastRenderedPageBreak/>
        <w:t>this is a problem and why it needs to be solved would put me in a better position to solving it.</w:t>
      </w:r>
    </w:p>
    <w:p w:rsidR="00D74D6C" w:rsidRDefault="00D74D6C" w:rsidP="00754B8B">
      <w:r>
        <w:t>Taking this idea on board I am able to avoid wasting time looking for answers due to not fully understanding the question.</w:t>
      </w:r>
    </w:p>
    <w:p w:rsidR="00131BC0" w:rsidRDefault="00725C24" w:rsidP="00754B8B">
      <w:r>
        <w:t xml:space="preserve">To avoid falling into this trap I am more conscious about </w:t>
      </w:r>
      <w:r w:rsidR="00131BC0">
        <w:t>what the question is now and spend more time trying to understand the question, than rushing to find the answer.</w:t>
      </w:r>
    </w:p>
    <w:p w:rsidR="00725C24" w:rsidRDefault="00131BC0" w:rsidP="00754B8B">
      <w:r>
        <w:t xml:space="preserve">I am very pleased about learning this </w:t>
      </w:r>
      <w:r w:rsidR="009C4615">
        <w:t>method of thinking because</w:t>
      </w:r>
      <w:r>
        <w:t xml:space="preserve"> paying more attention to the question and understanding it means the search for the answer becomes easier.</w:t>
      </w:r>
    </w:p>
    <w:p w:rsidR="001D17CE" w:rsidRDefault="001D17CE" w:rsidP="00754B8B">
      <w:r>
        <w:t>When I reflect on the times that I have rushed to find a solution to a problem and failed to find the right solution, I realise how important it is to understand the question.</w:t>
      </w:r>
    </w:p>
    <w:p w:rsidR="00887A12" w:rsidRDefault="00887A12" w:rsidP="00754B8B"/>
    <w:p w:rsidR="00EA3A22" w:rsidRDefault="005F271F" w:rsidP="007B14CE">
      <w:pPr>
        <w:pStyle w:val="Heading1"/>
      </w:pPr>
      <w:bookmarkStart w:id="7" w:name="_Toc523258624"/>
      <w:r>
        <w:t>Academic Writing.</w:t>
      </w:r>
      <w:bookmarkEnd w:id="7"/>
    </w:p>
    <w:p w:rsidR="007B14CE" w:rsidRDefault="007B14CE" w:rsidP="00754B8B"/>
    <w:p w:rsidR="005F271F" w:rsidRDefault="005F271F" w:rsidP="00754B8B">
      <w:r>
        <w:t xml:space="preserve">Writing is a skill that can be very useful when you learn to use it effectively. </w:t>
      </w:r>
    </w:p>
    <w:p w:rsidR="005F271F" w:rsidRDefault="002E0750" w:rsidP="00754B8B">
      <w:r>
        <w:t>Effective writing is when you write something and the information that yo</w:t>
      </w:r>
      <w:r w:rsidR="00645C9D">
        <w:t>u are trying to relay is easily</w:t>
      </w:r>
      <w:r>
        <w:t xml:space="preserve"> understood by the reader.</w:t>
      </w:r>
    </w:p>
    <w:p w:rsidR="002E0750" w:rsidRDefault="002E0750" w:rsidP="00754B8B">
      <w:r>
        <w:t xml:space="preserve">When you write </w:t>
      </w:r>
      <w:r w:rsidR="00645C9D">
        <w:t>something,</w:t>
      </w:r>
      <w:r>
        <w:t xml:space="preserve"> it is always a good idea to read what you wrote to make sure that it makes sense. To me this is a form of </w:t>
      </w:r>
      <w:r w:rsidR="00645C9D">
        <w:t>reflecting</w:t>
      </w:r>
      <w:r>
        <w:t xml:space="preserve"> but instead of you </w:t>
      </w:r>
      <w:r w:rsidR="00645C9D">
        <w:t>reflecting</w:t>
      </w:r>
      <w:r>
        <w:t xml:space="preserve"> on this after </w:t>
      </w:r>
      <w:r w:rsidR="00645C9D">
        <w:t>a while</w:t>
      </w:r>
      <w:r>
        <w:t xml:space="preserve"> you are doing this </w:t>
      </w:r>
      <w:r w:rsidR="00645C9D">
        <w:t>immediately</w:t>
      </w:r>
      <w:r>
        <w:t xml:space="preserve">. This is an advantage of writing you can </w:t>
      </w:r>
      <w:r w:rsidR="00645C9D">
        <w:t>reflect</w:t>
      </w:r>
      <w:r>
        <w:t xml:space="preserve"> on it almost </w:t>
      </w:r>
      <w:r w:rsidR="00645C9D">
        <w:t>immediately</w:t>
      </w:r>
      <w:r>
        <w:t xml:space="preserve">. </w:t>
      </w:r>
    </w:p>
    <w:p w:rsidR="002E0750" w:rsidRDefault="002E0750" w:rsidP="00754B8B">
      <w:r>
        <w:t xml:space="preserve">That does not mean you don’t reflect on what you wrote at a later stage, it is a </w:t>
      </w:r>
      <w:r w:rsidR="00645C9D">
        <w:t>good</w:t>
      </w:r>
      <w:r>
        <w:t xml:space="preserve"> practice to reflect have a look at a </w:t>
      </w:r>
      <w:r w:rsidR="00645C9D">
        <w:t>piece</w:t>
      </w:r>
      <w:r>
        <w:t xml:space="preserve"> of work you wrote and get feedback on your writing, this can be an application for work that you completed.</w:t>
      </w:r>
    </w:p>
    <w:p w:rsidR="00595CD3" w:rsidRDefault="002E0750" w:rsidP="00754B8B">
      <w:pPr>
        <w:rPr>
          <w:i/>
        </w:rPr>
      </w:pPr>
      <w:r>
        <w:t xml:space="preserve">Getting a feedback will direct you more towards what you need to reflect on, for example if your feedback is something along the lines of </w:t>
      </w:r>
      <w:r w:rsidR="00645C9D">
        <w:t>“I</w:t>
      </w:r>
      <w:r>
        <w:t xml:space="preserve"> did not understand what was meant by” you can take this onboard and question </w:t>
      </w:r>
      <w:r w:rsidR="00645C9D">
        <w:t>yourself</w:t>
      </w:r>
      <w:r>
        <w:t xml:space="preserve"> as to why this was not understood. You can then </w:t>
      </w:r>
      <w:r w:rsidR="00645C9D">
        <w:t>find ways to make it clearer in the future, so it can be more easily understood by the reader.</w:t>
      </w:r>
      <w:r w:rsidR="00475F92">
        <w:t xml:space="preserve"> S. Bailey also agrees and states in his book of Academic Writing </w:t>
      </w:r>
      <w:r w:rsidR="00475F92" w:rsidRPr="00475F92">
        <w:rPr>
          <w:i/>
        </w:rPr>
        <w:t xml:space="preserve">“Simple sentences are easier to write and read, but complex sentences are also needed in academic writing”. </w:t>
      </w:r>
    </w:p>
    <w:p w:rsidR="002E0750" w:rsidRDefault="00645C9D" w:rsidP="00754B8B">
      <w:r>
        <w:t>You have to bare your audience in my when you write and try to Taylor it so they are able to understand it, writing is about informing not trying to impress people with complicated words or phrases.</w:t>
      </w:r>
    </w:p>
    <w:p w:rsidR="005F271F" w:rsidRDefault="005F271F" w:rsidP="00754B8B"/>
    <w:p w:rsidR="0036488E" w:rsidRDefault="00645C9D" w:rsidP="007B14CE">
      <w:pPr>
        <w:pStyle w:val="Heading1"/>
      </w:pPr>
      <w:bookmarkStart w:id="8" w:name="_Toc523258625"/>
      <w:r>
        <w:lastRenderedPageBreak/>
        <w:t>Conclusion.</w:t>
      </w:r>
      <w:bookmarkEnd w:id="8"/>
    </w:p>
    <w:p w:rsidR="007B14CE" w:rsidRDefault="007B14CE" w:rsidP="00754B8B"/>
    <w:p w:rsidR="00645C9D" w:rsidRDefault="00645C9D" w:rsidP="00754B8B">
      <w:r>
        <w:t>I have found that without reflecting on what you did, it is very unlikely that you will progress. It is always good to reflect even if it something that you did well because there is always room for improvement.</w:t>
      </w:r>
    </w:p>
    <w:p w:rsidR="00645C9D" w:rsidRDefault="00645C9D" w:rsidP="00754B8B">
      <w:r>
        <w:t>I have over this term have become a firm believer that reflection is the key to improving yourself.</w:t>
      </w:r>
    </w:p>
    <w:p w:rsidR="00CC2C27" w:rsidRDefault="00CC2C27" w:rsidP="00754B8B">
      <w:r>
        <w:t xml:space="preserve">If there is a skill that you think you need to </w:t>
      </w:r>
      <w:r w:rsidR="00021C21">
        <w:t>improve on, the first think to do is to recognise what it is that you need to improve on. That way you will be able to concentrate on that specific area rather than confusing yourself and going of track.</w:t>
      </w:r>
    </w:p>
    <w:p w:rsidR="0075456C" w:rsidRDefault="0075456C" w:rsidP="00754B8B"/>
    <w:p w:rsidR="0071201F" w:rsidRDefault="007B14CE" w:rsidP="007B14CE">
      <w:pPr>
        <w:pStyle w:val="Heading1"/>
      </w:pPr>
      <w:bookmarkStart w:id="9" w:name="_Toc523258626"/>
      <w:r>
        <w:t>References.</w:t>
      </w:r>
      <w:bookmarkEnd w:id="9"/>
      <w:r>
        <w:t xml:space="preserve">  </w:t>
      </w:r>
    </w:p>
    <w:p w:rsidR="00B41A7D" w:rsidRDefault="00B41A7D" w:rsidP="00B41A7D"/>
    <w:p w:rsidR="00B41A7D" w:rsidRDefault="00B41A7D" w:rsidP="00B41A7D">
      <w:r>
        <w:t xml:space="preserve">G. Wilson “Problem Solving and Decision Making” 1993 </w:t>
      </w:r>
      <w:r w:rsidR="00D91AA4">
        <w:rPr>
          <w:i/>
        </w:rPr>
        <w:t xml:space="preserve">Published in Great Britain by </w:t>
      </w:r>
      <w:proofErr w:type="spellStart"/>
      <w:r>
        <w:t>Kogan</w:t>
      </w:r>
      <w:proofErr w:type="spellEnd"/>
      <w:r>
        <w:t xml:space="preserve"> Page Limited.</w:t>
      </w:r>
    </w:p>
    <w:p w:rsidR="00ED4532" w:rsidRDefault="00ED4532" w:rsidP="00B41A7D">
      <w:pPr>
        <w:rPr>
          <w:i/>
        </w:rPr>
      </w:pPr>
      <w:r>
        <w:t xml:space="preserve">Richard y. Chang. </w:t>
      </w:r>
      <w:r w:rsidRPr="00ED4532">
        <w:rPr>
          <w:i/>
        </w:rPr>
        <w:t xml:space="preserve">“Building </w:t>
      </w:r>
      <w:proofErr w:type="gramStart"/>
      <w:r w:rsidRPr="00ED4532">
        <w:rPr>
          <w:i/>
        </w:rPr>
        <w:t>A</w:t>
      </w:r>
      <w:proofErr w:type="gramEnd"/>
      <w:r w:rsidRPr="00ED4532">
        <w:rPr>
          <w:i/>
        </w:rPr>
        <w:t xml:space="preserve"> Dynamic Team”</w:t>
      </w:r>
      <w:r>
        <w:rPr>
          <w:i/>
        </w:rPr>
        <w:t xml:space="preserve"> 1994 </w:t>
      </w:r>
      <w:r w:rsidR="00D91AA4">
        <w:rPr>
          <w:i/>
        </w:rPr>
        <w:t xml:space="preserve">Published in Great Britain by </w:t>
      </w:r>
      <w:proofErr w:type="spellStart"/>
      <w:r>
        <w:rPr>
          <w:i/>
        </w:rPr>
        <w:t>Kogan</w:t>
      </w:r>
      <w:proofErr w:type="spellEnd"/>
      <w:r>
        <w:rPr>
          <w:i/>
        </w:rPr>
        <w:t xml:space="preserve"> Page Ltd.</w:t>
      </w:r>
    </w:p>
    <w:p w:rsidR="00D91AA4" w:rsidRDefault="00D91AA4" w:rsidP="00B41A7D">
      <w:pPr>
        <w:rPr>
          <w:i/>
        </w:rPr>
      </w:pPr>
      <w:r>
        <w:t xml:space="preserve">Malcolm Peel </w:t>
      </w:r>
      <w:r w:rsidRPr="00D91AA4">
        <w:rPr>
          <w:i/>
        </w:rPr>
        <w:t>“Improving Your Communication Skills”</w:t>
      </w:r>
      <w:r>
        <w:rPr>
          <w:i/>
        </w:rPr>
        <w:t xml:space="preserve"> 1990 Published in Great Britain by </w:t>
      </w:r>
      <w:proofErr w:type="spellStart"/>
      <w:r>
        <w:rPr>
          <w:i/>
        </w:rPr>
        <w:t>Kogan</w:t>
      </w:r>
      <w:proofErr w:type="spellEnd"/>
      <w:r>
        <w:rPr>
          <w:i/>
        </w:rPr>
        <w:t xml:space="preserve"> Page Limited.</w:t>
      </w:r>
    </w:p>
    <w:p w:rsidR="00595CD3" w:rsidRPr="00595CD3" w:rsidRDefault="00595CD3" w:rsidP="00B41A7D">
      <w:r>
        <w:t xml:space="preserve">Stephen Bailey </w:t>
      </w:r>
      <w:r w:rsidRPr="00595CD3">
        <w:rPr>
          <w:i/>
        </w:rPr>
        <w:t>“Academic Writing for International Students of Business”</w:t>
      </w:r>
      <w:r>
        <w:t xml:space="preserve"> 2011 Published by Routledge Oxon.</w:t>
      </w:r>
    </w:p>
    <w:sectPr w:rsidR="00595CD3" w:rsidRPr="00595CD3" w:rsidSect="009E02D5">
      <w:pgSz w:w="11906" w:h="16838"/>
      <w:pgMar w:top="1134" w:right="1134" w:bottom="1134" w:left="1134"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78E2DF8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2AE8A3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6088B10"/>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3AE24C30"/>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EFEB5B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62AE149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E744D60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12427F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7E032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1105ED2"/>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3049"/>
    <w:rsid w:val="00003049"/>
    <w:rsid w:val="00021C21"/>
    <w:rsid w:val="0009381A"/>
    <w:rsid w:val="000D2500"/>
    <w:rsid w:val="00106D85"/>
    <w:rsid w:val="00125E74"/>
    <w:rsid w:val="00131BC0"/>
    <w:rsid w:val="001C5D20"/>
    <w:rsid w:val="001D17CE"/>
    <w:rsid w:val="001E66AD"/>
    <w:rsid w:val="0029743E"/>
    <w:rsid w:val="002E0750"/>
    <w:rsid w:val="002E6E3B"/>
    <w:rsid w:val="0031438F"/>
    <w:rsid w:val="003450AC"/>
    <w:rsid w:val="0036488E"/>
    <w:rsid w:val="003A3BB7"/>
    <w:rsid w:val="003B1BAF"/>
    <w:rsid w:val="003D6F88"/>
    <w:rsid w:val="0041453A"/>
    <w:rsid w:val="00475F92"/>
    <w:rsid w:val="004E67ED"/>
    <w:rsid w:val="00513950"/>
    <w:rsid w:val="00595CD3"/>
    <w:rsid w:val="005B5A97"/>
    <w:rsid w:val="005B7E96"/>
    <w:rsid w:val="005F271F"/>
    <w:rsid w:val="006315C8"/>
    <w:rsid w:val="00645C9D"/>
    <w:rsid w:val="006C7955"/>
    <w:rsid w:val="0070024F"/>
    <w:rsid w:val="0071201F"/>
    <w:rsid w:val="00725C24"/>
    <w:rsid w:val="0075456C"/>
    <w:rsid w:val="00754B8B"/>
    <w:rsid w:val="007625D7"/>
    <w:rsid w:val="007B14CE"/>
    <w:rsid w:val="00887A12"/>
    <w:rsid w:val="008B39BA"/>
    <w:rsid w:val="008D06C4"/>
    <w:rsid w:val="008F4B7E"/>
    <w:rsid w:val="00935FBF"/>
    <w:rsid w:val="00961EF6"/>
    <w:rsid w:val="00965987"/>
    <w:rsid w:val="009C0C43"/>
    <w:rsid w:val="009C4615"/>
    <w:rsid w:val="009E02D5"/>
    <w:rsid w:val="00A13958"/>
    <w:rsid w:val="00A24596"/>
    <w:rsid w:val="00B41A7D"/>
    <w:rsid w:val="00B73F26"/>
    <w:rsid w:val="00B83E79"/>
    <w:rsid w:val="00C13E7B"/>
    <w:rsid w:val="00C3510E"/>
    <w:rsid w:val="00C541E0"/>
    <w:rsid w:val="00C93328"/>
    <w:rsid w:val="00CA5AFA"/>
    <w:rsid w:val="00CC2C27"/>
    <w:rsid w:val="00CE687E"/>
    <w:rsid w:val="00D0412C"/>
    <w:rsid w:val="00D74D6C"/>
    <w:rsid w:val="00D91AA4"/>
    <w:rsid w:val="00E34859"/>
    <w:rsid w:val="00E507CB"/>
    <w:rsid w:val="00E92F67"/>
    <w:rsid w:val="00EA3A22"/>
    <w:rsid w:val="00ED4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507DF"/>
  <w15:chartTrackingRefBased/>
  <w15:docId w15:val="{01C99731-52BA-478B-AB52-CC4E5C2BD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Helvetica" w:eastAsia="Calibri" w:hAnsi="Helvetica"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3958"/>
    <w:pPr>
      <w:spacing w:before="240" w:after="120"/>
    </w:pPr>
    <w:rPr>
      <w:rFonts w:ascii="Arial" w:hAnsi="Arial"/>
    </w:rPr>
  </w:style>
  <w:style w:type="paragraph" w:styleId="Heading1">
    <w:name w:val="heading 1"/>
    <w:basedOn w:val="Normal"/>
    <w:next w:val="Normal"/>
    <w:link w:val="Heading1Char"/>
    <w:uiPriority w:val="9"/>
    <w:qFormat/>
    <w:rsid w:val="00CA5AFA"/>
    <w:pPr>
      <w:keepNext/>
      <w:keepLines/>
      <w:widowControl w:val="0"/>
      <w:spacing w:before="360" w:line="240" w:lineRule="auto"/>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CA5AFA"/>
    <w:pPr>
      <w:keepNext/>
      <w:keepLines/>
      <w:widowControl w:val="0"/>
      <w:spacing w:before="200" w:line="240" w:lineRule="auto"/>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5B5A97"/>
    <w:pPr>
      <w:keepNext/>
      <w:keepLines/>
      <w:widowControl w:val="0"/>
      <w:spacing w:before="0" w:line="240" w:lineRule="auto"/>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rsid w:val="00CE687E"/>
    <w:pPr>
      <w:keepNext/>
      <w:keepLines/>
      <w:spacing w:before="200" w:after="0"/>
      <w:outlineLvl w:val="3"/>
    </w:pPr>
    <w:rPr>
      <w:rFonts w:eastAsiaTheme="majorEastAsia" w:cstheme="majorBidi"/>
      <w:b/>
      <w:bCs/>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AFA"/>
    <w:rPr>
      <w:rFonts w:eastAsiaTheme="majorEastAsia" w:cstheme="majorBidi"/>
      <w:b/>
      <w:bCs/>
      <w:color w:val="000000" w:themeColor="text1"/>
      <w:sz w:val="32"/>
      <w:szCs w:val="28"/>
      <w:lang w:eastAsia="en-GB"/>
    </w:rPr>
  </w:style>
  <w:style w:type="character" w:customStyle="1" w:styleId="Heading2Char">
    <w:name w:val="Heading 2 Char"/>
    <w:basedOn w:val="DefaultParagraphFont"/>
    <w:link w:val="Heading2"/>
    <w:uiPriority w:val="9"/>
    <w:rsid w:val="00CA5AFA"/>
    <w:rPr>
      <w:rFonts w:eastAsiaTheme="majorEastAsia" w:cstheme="majorBidi"/>
      <w:b/>
      <w:bCs/>
      <w:color w:val="000000" w:themeColor="text1"/>
      <w:sz w:val="28"/>
      <w:szCs w:val="26"/>
      <w:lang w:eastAsia="en-GB"/>
    </w:rPr>
  </w:style>
  <w:style w:type="paragraph" w:styleId="Title">
    <w:name w:val="Title"/>
    <w:basedOn w:val="Normal"/>
    <w:next w:val="Normal"/>
    <w:link w:val="TitleChar"/>
    <w:uiPriority w:val="10"/>
    <w:qFormat/>
    <w:rsid w:val="003450AC"/>
    <w:pPr>
      <w:widowControl w:val="0"/>
      <w:spacing w:before="0" w:line="240" w:lineRule="auto"/>
    </w:pPr>
    <w:rPr>
      <w:rFonts w:eastAsiaTheme="majorEastAsia" w:cstheme="majorBidi"/>
      <w:kern w:val="28"/>
      <w:sz w:val="40"/>
      <w:szCs w:val="52"/>
    </w:rPr>
  </w:style>
  <w:style w:type="character" w:customStyle="1" w:styleId="TitleChar">
    <w:name w:val="Title Char"/>
    <w:basedOn w:val="DefaultParagraphFont"/>
    <w:link w:val="Title"/>
    <w:uiPriority w:val="10"/>
    <w:rsid w:val="003450AC"/>
    <w:rPr>
      <w:rFonts w:eastAsiaTheme="majorEastAsia" w:cstheme="majorBidi"/>
      <w:kern w:val="28"/>
      <w:sz w:val="40"/>
      <w:szCs w:val="52"/>
      <w:lang w:eastAsia="en-GB"/>
    </w:rPr>
  </w:style>
  <w:style w:type="table" w:styleId="TableGrid">
    <w:name w:val="Table Grid"/>
    <w:basedOn w:val="TableNormal"/>
    <w:uiPriority w:val="39"/>
    <w:rsid w:val="008F4B7E"/>
    <w:pPr>
      <w:spacing w:before="60" w:after="80" w:line="240" w:lineRule="auto"/>
    </w:pPr>
    <w:rPr>
      <w:sz w:val="22"/>
    </w:rPr>
    <w:tblP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Pr>
  </w:style>
  <w:style w:type="table" w:styleId="LightGrid">
    <w:name w:val="Light Grid"/>
    <w:basedOn w:val="TableNormal"/>
    <w:uiPriority w:val="62"/>
    <w:rsid w:val="003A3BB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NoSpacing">
    <w:name w:val="No Spacing"/>
    <w:link w:val="NoSpacingChar"/>
    <w:uiPriority w:val="1"/>
    <w:qFormat/>
    <w:rsid w:val="009C0C43"/>
    <w:pPr>
      <w:spacing w:after="0" w:line="240" w:lineRule="auto"/>
    </w:pPr>
    <w:rPr>
      <w:rFonts w:eastAsiaTheme="minorEastAsia" w:cstheme="minorBidi"/>
      <w:szCs w:val="22"/>
      <w:lang w:eastAsia="en-GB"/>
    </w:rPr>
  </w:style>
  <w:style w:type="character" w:customStyle="1" w:styleId="Heading3Char">
    <w:name w:val="Heading 3 Char"/>
    <w:basedOn w:val="DefaultParagraphFont"/>
    <w:link w:val="Heading3"/>
    <w:uiPriority w:val="9"/>
    <w:rsid w:val="005B5A97"/>
    <w:rPr>
      <w:rFonts w:eastAsiaTheme="majorEastAsia" w:cstheme="majorBidi"/>
      <w:b/>
      <w:bCs/>
      <w:color w:val="000000" w:themeColor="text1"/>
      <w:szCs w:val="22"/>
      <w:lang w:eastAsia="en-GB"/>
    </w:rPr>
  </w:style>
  <w:style w:type="character" w:customStyle="1" w:styleId="Heading4Char">
    <w:name w:val="Heading 4 Char"/>
    <w:basedOn w:val="DefaultParagraphFont"/>
    <w:link w:val="Heading4"/>
    <w:uiPriority w:val="9"/>
    <w:rsid w:val="00CE687E"/>
    <w:rPr>
      <w:rFonts w:eastAsiaTheme="majorEastAsia" w:cstheme="majorBidi"/>
      <w:b/>
      <w:bCs/>
      <w:i/>
      <w:iCs/>
      <w:color w:val="000000" w:themeColor="text1"/>
      <w:szCs w:val="22"/>
      <w:lang w:eastAsia="en-GB"/>
    </w:rPr>
  </w:style>
  <w:style w:type="character" w:customStyle="1" w:styleId="NoSpacingChar">
    <w:name w:val="No Spacing Char"/>
    <w:basedOn w:val="DefaultParagraphFont"/>
    <w:link w:val="NoSpacing"/>
    <w:uiPriority w:val="1"/>
    <w:rsid w:val="0009381A"/>
    <w:rPr>
      <w:rFonts w:eastAsiaTheme="minorEastAsia" w:cstheme="minorBidi"/>
      <w:szCs w:val="22"/>
      <w:lang w:eastAsia="en-GB"/>
    </w:rPr>
  </w:style>
  <w:style w:type="paragraph" w:styleId="TOCHeading">
    <w:name w:val="TOC Heading"/>
    <w:basedOn w:val="Heading1"/>
    <w:next w:val="Normal"/>
    <w:uiPriority w:val="39"/>
    <w:unhideWhenUsed/>
    <w:qFormat/>
    <w:rsid w:val="007B14CE"/>
    <w:pPr>
      <w:widowControl/>
      <w:spacing w:before="240" w:after="0" w:line="259" w:lineRule="auto"/>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7B14CE"/>
    <w:pPr>
      <w:spacing w:after="100"/>
    </w:pPr>
  </w:style>
  <w:style w:type="paragraph" w:styleId="TOC2">
    <w:name w:val="toc 2"/>
    <w:basedOn w:val="Normal"/>
    <w:next w:val="Normal"/>
    <w:autoRedefine/>
    <w:uiPriority w:val="39"/>
    <w:unhideWhenUsed/>
    <w:rsid w:val="007B14CE"/>
    <w:pPr>
      <w:spacing w:after="100"/>
      <w:ind w:left="240"/>
    </w:pPr>
  </w:style>
  <w:style w:type="character" w:styleId="Hyperlink">
    <w:name w:val="Hyperlink"/>
    <w:basedOn w:val="DefaultParagraphFont"/>
    <w:uiPriority w:val="99"/>
    <w:unhideWhenUsed/>
    <w:rsid w:val="007B14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D8495F-D35E-4B02-8BA1-E679DB66A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1590</Words>
  <Characters>9065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Defra</Company>
  <LinksUpToDate>false</LinksUpToDate>
  <CharactersWithSpaces>10634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Mabul (DEFRA)</dc:creator>
  <cp:keywords/>
  <dc:description/>
  <cp:lastModifiedBy>Mabul Miah (1710429)</cp:lastModifiedBy>
  <cp:revision>2</cp:revision>
  <dcterms:created xsi:type="dcterms:W3CDTF">2018-08-29T11:08:00Z</dcterms:created>
  <dcterms:modified xsi:type="dcterms:W3CDTF">2018-08-29T11:08:00Z</dcterms:modified>
</cp:coreProperties>
</file>