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D624A" w14:textId="77777777" w:rsidR="005C5CD1" w:rsidRDefault="005C5CD1" w:rsidP="005C5CD1"/>
    <w:p w14:paraId="4ACE42D2" w14:textId="67B51BEE" w:rsidR="005E22FF" w:rsidRPr="005C5CD1" w:rsidRDefault="005C5CD1" w:rsidP="005C5CD1">
      <w:pPr>
        <w:jc w:val="center"/>
      </w:pPr>
      <w:r>
        <w:rPr>
          <w:noProof/>
          <w:sz w:val="20"/>
        </w:rPr>
        <w:drawing>
          <wp:inline distT="0" distB="0" distL="0" distR="0" wp14:anchorId="652D6A44" wp14:editId="48945A1E">
            <wp:extent cx="2047164" cy="900752"/>
            <wp:effectExtent l="0" t="0" r="0" b="0"/>
            <wp:docPr id="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2051422" cy="902626"/>
                    </a:xfrm>
                    <a:prstGeom prst="rect">
                      <a:avLst/>
                    </a:prstGeom>
                  </pic:spPr>
                </pic:pic>
              </a:graphicData>
            </a:graphic>
          </wp:inline>
        </w:drawing>
      </w:r>
    </w:p>
    <w:p w14:paraId="032F59CD" w14:textId="4A94B868" w:rsidR="005C5CD1" w:rsidRDefault="005C5CD1" w:rsidP="005C5CD1"/>
    <w:tbl>
      <w:tblPr>
        <w:tblStyle w:val="TableGrid"/>
        <w:tblW w:w="9085" w:type="dxa"/>
        <w:tblLayout w:type="fixed"/>
        <w:tblLook w:val="01E0" w:firstRow="1" w:lastRow="1" w:firstColumn="1" w:lastColumn="1" w:noHBand="0" w:noVBand="0"/>
      </w:tblPr>
      <w:tblGrid>
        <w:gridCol w:w="2095"/>
        <w:gridCol w:w="3030"/>
        <w:gridCol w:w="2340"/>
        <w:gridCol w:w="1620"/>
      </w:tblGrid>
      <w:tr w:rsidR="005C5CD1" w14:paraId="41473778" w14:textId="77777777" w:rsidTr="005D05EC">
        <w:trPr>
          <w:trHeight w:val="494"/>
        </w:trPr>
        <w:tc>
          <w:tcPr>
            <w:tcW w:w="2095" w:type="dxa"/>
          </w:tcPr>
          <w:p w14:paraId="276EF5BE" w14:textId="77777777" w:rsidR="005C5CD1" w:rsidRPr="005C5CD1" w:rsidRDefault="005C5CD1" w:rsidP="005C5CD1">
            <w:pPr>
              <w:rPr>
                <w:b/>
                <w:bCs/>
              </w:rPr>
            </w:pPr>
            <w:r w:rsidRPr="005C5CD1">
              <w:rPr>
                <w:b/>
                <w:bCs/>
              </w:rPr>
              <w:t>Student</w:t>
            </w:r>
            <w:r w:rsidRPr="005C5CD1">
              <w:rPr>
                <w:b/>
                <w:bCs/>
                <w:spacing w:val="-5"/>
              </w:rPr>
              <w:t xml:space="preserve"> </w:t>
            </w:r>
            <w:r w:rsidRPr="005C5CD1">
              <w:rPr>
                <w:b/>
                <w:bCs/>
                <w:spacing w:val="-2"/>
              </w:rPr>
              <w:t>name:</w:t>
            </w:r>
          </w:p>
        </w:tc>
        <w:tc>
          <w:tcPr>
            <w:tcW w:w="3030" w:type="dxa"/>
          </w:tcPr>
          <w:p w14:paraId="66D64254" w14:textId="5FC2DB47" w:rsidR="005C5CD1" w:rsidRPr="005C5CD1" w:rsidRDefault="005C5CD1" w:rsidP="005C5CD1">
            <w:pPr>
              <w:rPr>
                <w:b/>
                <w:bCs/>
              </w:rPr>
            </w:pPr>
            <w:r w:rsidRPr="005C5CD1">
              <w:rPr>
                <w:b/>
                <w:bCs/>
              </w:rPr>
              <w:t>Johayer Anjum Tahmeed</w:t>
            </w:r>
          </w:p>
        </w:tc>
        <w:tc>
          <w:tcPr>
            <w:tcW w:w="2340" w:type="dxa"/>
          </w:tcPr>
          <w:p w14:paraId="44BB7538" w14:textId="77777777" w:rsidR="005C5CD1" w:rsidRPr="005C5CD1" w:rsidRDefault="005C5CD1" w:rsidP="005C5CD1">
            <w:pPr>
              <w:rPr>
                <w:b/>
                <w:bCs/>
              </w:rPr>
            </w:pPr>
            <w:r w:rsidRPr="005C5CD1">
              <w:rPr>
                <w:b/>
                <w:bCs/>
              </w:rPr>
              <w:t>Student</w:t>
            </w:r>
            <w:r w:rsidRPr="005C5CD1">
              <w:rPr>
                <w:b/>
                <w:bCs/>
                <w:spacing w:val="-3"/>
              </w:rPr>
              <w:t xml:space="preserve"> </w:t>
            </w:r>
            <w:r w:rsidRPr="005C5CD1">
              <w:rPr>
                <w:b/>
                <w:bCs/>
              </w:rPr>
              <w:t>ID</w:t>
            </w:r>
            <w:r w:rsidRPr="005C5CD1">
              <w:rPr>
                <w:b/>
                <w:bCs/>
                <w:spacing w:val="-2"/>
              </w:rPr>
              <w:t xml:space="preserve"> number:</w:t>
            </w:r>
          </w:p>
        </w:tc>
        <w:tc>
          <w:tcPr>
            <w:tcW w:w="1620" w:type="dxa"/>
          </w:tcPr>
          <w:p w14:paraId="668CC3FA" w14:textId="13CCCA68" w:rsidR="005C5CD1" w:rsidRPr="005C5CD1" w:rsidRDefault="005C5CD1" w:rsidP="005C5CD1">
            <w:pPr>
              <w:rPr>
                <w:b/>
                <w:bCs/>
              </w:rPr>
            </w:pPr>
            <w:r w:rsidRPr="005C5CD1">
              <w:rPr>
                <w:b/>
                <w:bCs/>
              </w:rPr>
              <w:t>2414378</w:t>
            </w:r>
          </w:p>
        </w:tc>
      </w:tr>
      <w:tr w:rsidR="005C5CD1" w14:paraId="07BE24B0" w14:textId="77777777" w:rsidTr="005D05EC">
        <w:trPr>
          <w:trHeight w:val="491"/>
        </w:trPr>
        <w:tc>
          <w:tcPr>
            <w:tcW w:w="2095" w:type="dxa"/>
          </w:tcPr>
          <w:p w14:paraId="6427D4C7" w14:textId="77777777" w:rsidR="005C5CD1" w:rsidRDefault="005C5CD1" w:rsidP="005C5CD1">
            <w:r>
              <w:rPr>
                <w:spacing w:val="-2"/>
              </w:rPr>
              <w:t>Programme:</w:t>
            </w:r>
          </w:p>
        </w:tc>
        <w:tc>
          <w:tcPr>
            <w:tcW w:w="6990" w:type="dxa"/>
            <w:gridSpan w:val="3"/>
          </w:tcPr>
          <w:p w14:paraId="671ABC7E" w14:textId="77777777" w:rsidR="005C5CD1" w:rsidRDefault="005C5CD1" w:rsidP="005C5CD1">
            <w:r>
              <w:t>BEng</w:t>
            </w:r>
            <w:r>
              <w:rPr>
                <w:spacing w:val="-5"/>
              </w:rPr>
              <w:t xml:space="preserve"> </w:t>
            </w:r>
            <w:r>
              <w:t>Engineering</w:t>
            </w:r>
            <w:r>
              <w:rPr>
                <w:spacing w:val="-6"/>
              </w:rPr>
              <w:t xml:space="preserve"> </w:t>
            </w:r>
            <w:r>
              <w:rPr>
                <w:spacing w:val="-2"/>
              </w:rPr>
              <w:t>Programmes</w:t>
            </w:r>
          </w:p>
        </w:tc>
      </w:tr>
      <w:tr w:rsidR="005C5CD1" w14:paraId="14E69858" w14:textId="77777777" w:rsidTr="005D05EC">
        <w:trPr>
          <w:trHeight w:val="494"/>
        </w:trPr>
        <w:tc>
          <w:tcPr>
            <w:tcW w:w="2095" w:type="dxa"/>
          </w:tcPr>
          <w:p w14:paraId="24923188" w14:textId="77777777" w:rsidR="005C5CD1" w:rsidRDefault="005C5CD1" w:rsidP="005C5CD1">
            <w:r>
              <w:rPr>
                <w:spacing w:val="-2"/>
              </w:rPr>
              <w:t>Module:</w:t>
            </w:r>
          </w:p>
        </w:tc>
        <w:tc>
          <w:tcPr>
            <w:tcW w:w="6990" w:type="dxa"/>
            <w:gridSpan w:val="3"/>
          </w:tcPr>
          <w:p w14:paraId="1782EDB9" w14:textId="77777777" w:rsidR="005C5CD1" w:rsidRDefault="005C5CD1" w:rsidP="005C5CD1">
            <w:r>
              <w:t>Mechanics</w:t>
            </w:r>
            <w:r>
              <w:rPr>
                <w:spacing w:val="-6"/>
              </w:rPr>
              <w:t xml:space="preserve"> </w:t>
            </w:r>
            <w:r>
              <w:t>and</w:t>
            </w:r>
            <w:r>
              <w:rPr>
                <w:spacing w:val="-3"/>
              </w:rPr>
              <w:t xml:space="preserve"> </w:t>
            </w:r>
            <w:r>
              <w:rPr>
                <w:spacing w:val="-2"/>
              </w:rPr>
              <w:t>Dynamics</w:t>
            </w:r>
          </w:p>
        </w:tc>
      </w:tr>
      <w:tr w:rsidR="005C5CD1" w14:paraId="28AC8CF2" w14:textId="77777777" w:rsidTr="005D05EC">
        <w:trPr>
          <w:trHeight w:val="467"/>
        </w:trPr>
        <w:tc>
          <w:tcPr>
            <w:tcW w:w="2095" w:type="dxa"/>
          </w:tcPr>
          <w:p w14:paraId="6D6F1C0B" w14:textId="77777777" w:rsidR="005C5CD1" w:rsidRDefault="005C5CD1" w:rsidP="005C5CD1">
            <w:r>
              <w:t>Module</w:t>
            </w:r>
            <w:r>
              <w:rPr>
                <w:spacing w:val="-4"/>
              </w:rPr>
              <w:t xml:space="preserve"> </w:t>
            </w:r>
            <w:r>
              <w:rPr>
                <w:spacing w:val="-2"/>
              </w:rPr>
              <w:t>code:</w:t>
            </w:r>
          </w:p>
        </w:tc>
        <w:tc>
          <w:tcPr>
            <w:tcW w:w="6990" w:type="dxa"/>
            <w:gridSpan w:val="3"/>
          </w:tcPr>
          <w:p w14:paraId="14E823A7" w14:textId="585129BC" w:rsidR="005C5CD1" w:rsidRDefault="005C5CD1" w:rsidP="005C5CD1">
            <w:r>
              <w:rPr>
                <w:spacing w:val="-2"/>
              </w:rPr>
              <w:t>ACHA4026</w:t>
            </w:r>
          </w:p>
        </w:tc>
      </w:tr>
      <w:tr w:rsidR="005C5CD1" w14:paraId="6070D68C" w14:textId="77777777" w:rsidTr="005D05EC">
        <w:trPr>
          <w:trHeight w:val="494"/>
        </w:trPr>
        <w:tc>
          <w:tcPr>
            <w:tcW w:w="2095" w:type="dxa"/>
          </w:tcPr>
          <w:p w14:paraId="7EA7DA21" w14:textId="77777777" w:rsidR="005C5CD1" w:rsidRDefault="005C5CD1" w:rsidP="005C5CD1">
            <w:r>
              <w:rPr>
                <w:spacing w:val="-2"/>
              </w:rPr>
              <w:t>Lecturer:</w:t>
            </w:r>
          </w:p>
        </w:tc>
        <w:tc>
          <w:tcPr>
            <w:tcW w:w="6990" w:type="dxa"/>
            <w:gridSpan w:val="3"/>
          </w:tcPr>
          <w:p w14:paraId="00DAAECE" w14:textId="7F5D386A" w:rsidR="005C5CD1" w:rsidRDefault="005C5CD1" w:rsidP="005C5CD1">
            <w:r>
              <w:t xml:space="preserve">Abi </w:t>
            </w:r>
            <w:r>
              <w:rPr>
                <w:spacing w:val="-2"/>
              </w:rPr>
              <w:t>Penny</w:t>
            </w:r>
          </w:p>
        </w:tc>
      </w:tr>
      <w:tr w:rsidR="005C5CD1" w14:paraId="23C1BE51" w14:textId="77777777" w:rsidTr="005D05EC">
        <w:trPr>
          <w:trHeight w:val="485"/>
        </w:trPr>
        <w:tc>
          <w:tcPr>
            <w:tcW w:w="2095" w:type="dxa"/>
          </w:tcPr>
          <w:p w14:paraId="63E39E29" w14:textId="77777777" w:rsidR="005C5CD1" w:rsidRDefault="005C5CD1" w:rsidP="005C5CD1">
            <w:r>
              <w:t>Assignment</w:t>
            </w:r>
            <w:r>
              <w:rPr>
                <w:spacing w:val="-9"/>
              </w:rPr>
              <w:t xml:space="preserve"> </w:t>
            </w:r>
            <w:r>
              <w:rPr>
                <w:spacing w:val="-2"/>
              </w:rPr>
              <w:t>Title:</w:t>
            </w:r>
          </w:p>
        </w:tc>
        <w:tc>
          <w:tcPr>
            <w:tcW w:w="6990" w:type="dxa"/>
            <w:gridSpan w:val="3"/>
          </w:tcPr>
          <w:p w14:paraId="42752964" w14:textId="5B916DC0" w:rsidR="005C5CD1" w:rsidRDefault="005C5CD1" w:rsidP="005C5CD1">
            <w:r>
              <w:t>Torsion</w:t>
            </w:r>
            <w:r>
              <w:rPr>
                <w:spacing w:val="-3"/>
              </w:rPr>
              <w:t xml:space="preserve"> </w:t>
            </w:r>
            <w:r>
              <w:t>of</w:t>
            </w:r>
            <w:r>
              <w:rPr>
                <w:spacing w:val="-1"/>
              </w:rPr>
              <w:t xml:space="preserve"> </w:t>
            </w:r>
            <w:r>
              <w:rPr>
                <w:spacing w:val="-2"/>
              </w:rPr>
              <w:t>Shafts</w:t>
            </w:r>
          </w:p>
        </w:tc>
      </w:tr>
      <w:tr w:rsidR="005C5CD1" w14:paraId="04906897" w14:textId="77777777" w:rsidTr="005D05EC">
        <w:trPr>
          <w:trHeight w:val="548"/>
        </w:trPr>
        <w:tc>
          <w:tcPr>
            <w:tcW w:w="2095" w:type="dxa"/>
          </w:tcPr>
          <w:p w14:paraId="5EE0EB66" w14:textId="3AC2CEAA" w:rsidR="005C5CD1" w:rsidRDefault="005C5CD1" w:rsidP="005C5CD1">
            <w:r>
              <w:t>Word Count</w:t>
            </w:r>
          </w:p>
        </w:tc>
        <w:tc>
          <w:tcPr>
            <w:tcW w:w="6990" w:type="dxa"/>
            <w:gridSpan w:val="3"/>
          </w:tcPr>
          <w:p w14:paraId="75B38F61" w14:textId="248504C1" w:rsidR="005C5CD1" w:rsidRDefault="00AB22EA" w:rsidP="005C5CD1">
            <w:r>
              <w:t>1580</w:t>
            </w:r>
          </w:p>
        </w:tc>
      </w:tr>
      <w:tr w:rsidR="005C5CD1" w14:paraId="402AC9E2" w14:textId="77777777" w:rsidTr="005D05EC">
        <w:trPr>
          <w:trHeight w:val="494"/>
        </w:trPr>
        <w:tc>
          <w:tcPr>
            <w:tcW w:w="2095" w:type="dxa"/>
          </w:tcPr>
          <w:p w14:paraId="5AAEECDC" w14:textId="03973BD0" w:rsidR="005C5CD1" w:rsidRDefault="005C5CD1" w:rsidP="005C5CD1">
            <w:r>
              <w:rPr>
                <w:spacing w:val="-2"/>
              </w:rPr>
              <w:t>Submission Date:</w:t>
            </w:r>
          </w:p>
        </w:tc>
        <w:tc>
          <w:tcPr>
            <w:tcW w:w="6990" w:type="dxa"/>
            <w:gridSpan w:val="3"/>
          </w:tcPr>
          <w:p w14:paraId="5D0FBF4D" w14:textId="1B72F7CF" w:rsidR="005C5CD1" w:rsidRPr="005C5CD1" w:rsidRDefault="005C5CD1" w:rsidP="005C5CD1">
            <w:r>
              <w:t>May 29, 2026</w:t>
            </w:r>
          </w:p>
        </w:tc>
      </w:tr>
    </w:tbl>
    <w:p w14:paraId="46734AB2" w14:textId="50056222" w:rsidR="005C5CD1" w:rsidRDefault="005C5CD1" w:rsidP="005C5CD1"/>
    <w:p w14:paraId="79929986" w14:textId="77777777" w:rsidR="005C5CD1" w:rsidRPr="005C5CD1" w:rsidRDefault="005C5CD1" w:rsidP="005C5CD1"/>
    <w:p w14:paraId="5F8F7112" w14:textId="77777777" w:rsidR="005E22FF" w:rsidRPr="005C5CD1" w:rsidRDefault="009D3BEB" w:rsidP="005C5CD1">
      <w:r w:rsidRPr="005C5CD1">
        <w:br w:type="page"/>
      </w:r>
    </w:p>
    <w:p w14:paraId="17E60384" w14:textId="770D7D96" w:rsidR="005C5CD1" w:rsidRDefault="005C5CD1" w:rsidP="005C5CD1"/>
    <w:sdt>
      <w:sdtPr>
        <w:rPr>
          <w:b w:val="0"/>
          <w:bCs w:val="0"/>
          <w:color w:val="auto"/>
          <w:sz w:val="24"/>
          <w:szCs w:val="24"/>
        </w:rPr>
        <w:id w:val="1719703125"/>
        <w:docPartObj>
          <w:docPartGallery w:val="Table of Contents"/>
          <w:docPartUnique/>
        </w:docPartObj>
      </w:sdtPr>
      <w:sdtEndPr>
        <w:rPr>
          <w:noProof/>
        </w:rPr>
      </w:sdtEndPr>
      <w:sdtContent>
        <w:p w14:paraId="23EA16BE" w14:textId="2F06CF03" w:rsidR="005D05EC" w:rsidRDefault="005D05EC" w:rsidP="005D05EC">
          <w:pPr>
            <w:pStyle w:val="Heading1"/>
            <w:jc w:val="center"/>
          </w:pPr>
          <w:r>
            <w:t>Table of Contents</w:t>
          </w:r>
        </w:p>
        <w:p w14:paraId="74C81141" w14:textId="5C414909" w:rsidR="005D05EC" w:rsidRDefault="005D05EC">
          <w:pPr>
            <w:pStyle w:val="TOC1"/>
            <w:tabs>
              <w:tab w:val="right" w:leader="dot" w:pos="9016"/>
            </w:tabs>
            <w:rPr>
              <w:noProof/>
            </w:rPr>
          </w:pPr>
          <w:r>
            <w:fldChar w:fldCharType="begin"/>
          </w:r>
          <w:r>
            <w:instrText xml:space="preserve"> TOC \o "1-3" \h \z \u </w:instrText>
          </w:r>
          <w:r>
            <w:fldChar w:fldCharType="separate"/>
          </w:r>
          <w:hyperlink w:anchor="_Toc230996959" w:history="1">
            <w:r w:rsidRPr="00562B13">
              <w:rPr>
                <w:rStyle w:val="Hyperlink"/>
                <w:noProof/>
              </w:rPr>
              <w:t>1.0  Introduction</w:t>
            </w:r>
            <w:r>
              <w:rPr>
                <w:noProof/>
                <w:webHidden/>
              </w:rPr>
              <w:tab/>
            </w:r>
            <w:r>
              <w:rPr>
                <w:noProof/>
                <w:webHidden/>
              </w:rPr>
              <w:fldChar w:fldCharType="begin"/>
            </w:r>
            <w:r>
              <w:rPr>
                <w:noProof/>
                <w:webHidden/>
              </w:rPr>
              <w:instrText xml:space="preserve"> PAGEREF _Toc230996959 \h </w:instrText>
            </w:r>
            <w:r>
              <w:rPr>
                <w:noProof/>
                <w:webHidden/>
              </w:rPr>
            </w:r>
            <w:r>
              <w:rPr>
                <w:noProof/>
                <w:webHidden/>
              </w:rPr>
              <w:fldChar w:fldCharType="separate"/>
            </w:r>
            <w:r>
              <w:rPr>
                <w:noProof/>
                <w:webHidden/>
              </w:rPr>
              <w:t>3</w:t>
            </w:r>
            <w:r>
              <w:rPr>
                <w:noProof/>
                <w:webHidden/>
              </w:rPr>
              <w:fldChar w:fldCharType="end"/>
            </w:r>
          </w:hyperlink>
        </w:p>
        <w:p w14:paraId="3A4AD097" w14:textId="28230B9B" w:rsidR="005D05EC" w:rsidRDefault="008F0CD6">
          <w:pPr>
            <w:pStyle w:val="TOC1"/>
            <w:tabs>
              <w:tab w:val="right" w:leader="dot" w:pos="9016"/>
            </w:tabs>
            <w:rPr>
              <w:noProof/>
            </w:rPr>
          </w:pPr>
          <w:hyperlink w:anchor="_Toc230996960" w:history="1">
            <w:r w:rsidR="005D05EC" w:rsidRPr="00562B13">
              <w:rPr>
                <w:rStyle w:val="Hyperlink"/>
                <w:noProof/>
              </w:rPr>
              <w:t>2.0  Experimental Procedure</w:t>
            </w:r>
            <w:r w:rsidR="005D05EC">
              <w:rPr>
                <w:noProof/>
                <w:webHidden/>
              </w:rPr>
              <w:tab/>
            </w:r>
            <w:r w:rsidR="005D05EC">
              <w:rPr>
                <w:noProof/>
                <w:webHidden/>
              </w:rPr>
              <w:fldChar w:fldCharType="begin"/>
            </w:r>
            <w:r w:rsidR="005D05EC">
              <w:rPr>
                <w:noProof/>
                <w:webHidden/>
              </w:rPr>
              <w:instrText xml:space="preserve"> PAGEREF _Toc230996960 \h </w:instrText>
            </w:r>
            <w:r w:rsidR="005D05EC">
              <w:rPr>
                <w:noProof/>
                <w:webHidden/>
              </w:rPr>
            </w:r>
            <w:r w:rsidR="005D05EC">
              <w:rPr>
                <w:noProof/>
                <w:webHidden/>
              </w:rPr>
              <w:fldChar w:fldCharType="separate"/>
            </w:r>
            <w:r w:rsidR="005D05EC">
              <w:rPr>
                <w:noProof/>
                <w:webHidden/>
              </w:rPr>
              <w:t>3</w:t>
            </w:r>
            <w:r w:rsidR="005D05EC">
              <w:rPr>
                <w:noProof/>
                <w:webHidden/>
              </w:rPr>
              <w:fldChar w:fldCharType="end"/>
            </w:r>
          </w:hyperlink>
        </w:p>
        <w:p w14:paraId="633112EF" w14:textId="69528FC7" w:rsidR="005D05EC" w:rsidRDefault="008F0CD6">
          <w:pPr>
            <w:pStyle w:val="TOC1"/>
            <w:tabs>
              <w:tab w:val="right" w:leader="dot" w:pos="9016"/>
            </w:tabs>
            <w:rPr>
              <w:noProof/>
            </w:rPr>
          </w:pPr>
          <w:hyperlink w:anchor="_Toc230996961" w:history="1">
            <w:r w:rsidR="005D05EC" w:rsidRPr="00562B13">
              <w:rPr>
                <w:rStyle w:val="Hyperlink"/>
                <w:noProof/>
              </w:rPr>
              <w:t>3.0  Results</w:t>
            </w:r>
            <w:r w:rsidR="005D05EC">
              <w:rPr>
                <w:noProof/>
                <w:webHidden/>
              </w:rPr>
              <w:tab/>
            </w:r>
            <w:r w:rsidR="005D05EC">
              <w:rPr>
                <w:noProof/>
                <w:webHidden/>
              </w:rPr>
              <w:fldChar w:fldCharType="begin"/>
            </w:r>
            <w:r w:rsidR="005D05EC">
              <w:rPr>
                <w:noProof/>
                <w:webHidden/>
              </w:rPr>
              <w:instrText xml:space="preserve"> PAGEREF _Toc230996961 \h </w:instrText>
            </w:r>
            <w:r w:rsidR="005D05EC">
              <w:rPr>
                <w:noProof/>
                <w:webHidden/>
              </w:rPr>
            </w:r>
            <w:r w:rsidR="005D05EC">
              <w:rPr>
                <w:noProof/>
                <w:webHidden/>
              </w:rPr>
              <w:fldChar w:fldCharType="separate"/>
            </w:r>
            <w:r w:rsidR="005D05EC">
              <w:rPr>
                <w:noProof/>
                <w:webHidden/>
              </w:rPr>
              <w:t>8</w:t>
            </w:r>
            <w:r w:rsidR="005D05EC">
              <w:rPr>
                <w:noProof/>
                <w:webHidden/>
              </w:rPr>
              <w:fldChar w:fldCharType="end"/>
            </w:r>
          </w:hyperlink>
        </w:p>
        <w:p w14:paraId="6CB0521C" w14:textId="27C17308" w:rsidR="005D05EC" w:rsidRDefault="008F0CD6">
          <w:pPr>
            <w:pStyle w:val="TOC1"/>
            <w:tabs>
              <w:tab w:val="right" w:leader="dot" w:pos="9016"/>
            </w:tabs>
            <w:rPr>
              <w:noProof/>
            </w:rPr>
          </w:pPr>
          <w:hyperlink w:anchor="_Toc230996962" w:history="1">
            <w:r w:rsidR="005D05EC" w:rsidRPr="00562B13">
              <w:rPr>
                <w:rStyle w:val="Hyperlink"/>
                <w:noProof/>
              </w:rPr>
              <w:t>4.0  Analysis</w:t>
            </w:r>
            <w:r w:rsidR="005D05EC">
              <w:rPr>
                <w:noProof/>
                <w:webHidden/>
              </w:rPr>
              <w:tab/>
            </w:r>
            <w:r w:rsidR="005D05EC">
              <w:rPr>
                <w:noProof/>
                <w:webHidden/>
              </w:rPr>
              <w:fldChar w:fldCharType="begin"/>
            </w:r>
            <w:r w:rsidR="005D05EC">
              <w:rPr>
                <w:noProof/>
                <w:webHidden/>
              </w:rPr>
              <w:instrText xml:space="preserve"> PAGEREF _Toc230996962 \h </w:instrText>
            </w:r>
            <w:r w:rsidR="005D05EC">
              <w:rPr>
                <w:noProof/>
                <w:webHidden/>
              </w:rPr>
            </w:r>
            <w:r w:rsidR="005D05EC">
              <w:rPr>
                <w:noProof/>
                <w:webHidden/>
              </w:rPr>
              <w:fldChar w:fldCharType="separate"/>
            </w:r>
            <w:r w:rsidR="005D05EC">
              <w:rPr>
                <w:noProof/>
                <w:webHidden/>
              </w:rPr>
              <w:t>9</w:t>
            </w:r>
            <w:r w:rsidR="005D05EC">
              <w:rPr>
                <w:noProof/>
                <w:webHidden/>
              </w:rPr>
              <w:fldChar w:fldCharType="end"/>
            </w:r>
          </w:hyperlink>
        </w:p>
        <w:p w14:paraId="434ADC9B" w14:textId="575DE005" w:rsidR="005D05EC" w:rsidRDefault="008F0CD6">
          <w:pPr>
            <w:pStyle w:val="TOC1"/>
            <w:tabs>
              <w:tab w:val="right" w:leader="dot" w:pos="9016"/>
            </w:tabs>
            <w:rPr>
              <w:noProof/>
            </w:rPr>
          </w:pPr>
          <w:hyperlink w:anchor="_Toc230996963" w:history="1">
            <w:r w:rsidR="005D05EC" w:rsidRPr="00562B13">
              <w:rPr>
                <w:rStyle w:val="Hyperlink"/>
                <w:noProof/>
              </w:rPr>
              <w:t>5.0  Conclusion</w:t>
            </w:r>
            <w:r w:rsidR="005D05EC">
              <w:rPr>
                <w:noProof/>
                <w:webHidden/>
              </w:rPr>
              <w:tab/>
            </w:r>
            <w:r w:rsidR="005D05EC">
              <w:rPr>
                <w:noProof/>
                <w:webHidden/>
              </w:rPr>
              <w:fldChar w:fldCharType="begin"/>
            </w:r>
            <w:r w:rsidR="005D05EC">
              <w:rPr>
                <w:noProof/>
                <w:webHidden/>
              </w:rPr>
              <w:instrText xml:space="preserve"> PAGEREF _Toc230996963 \h </w:instrText>
            </w:r>
            <w:r w:rsidR="005D05EC">
              <w:rPr>
                <w:noProof/>
                <w:webHidden/>
              </w:rPr>
            </w:r>
            <w:r w:rsidR="005D05EC">
              <w:rPr>
                <w:noProof/>
                <w:webHidden/>
              </w:rPr>
              <w:fldChar w:fldCharType="separate"/>
            </w:r>
            <w:r w:rsidR="005D05EC">
              <w:rPr>
                <w:noProof/>
                <w:webHidden/>
              </w:rPr>
              <w:t>11</w:t>
            </w:r>
            <w:r w:rsidR="005D05EC">
              <w:rPr>
                <w:noProof/>
                <w:webHidden/>
              </w:rPr>
              <w:fldChar w:fldCharType="end"/>
            </w:r>
          </w:hyperlink>
        </w:p>
        <w:p w14:paraId="29FDF775" w14:textId="7BECC7AC" w:rsidR="005D05EC" w:rsidRDefault="008F0CD6">
          <w:pPr>
            <w:pStyle w:val="TOC1"/>
            <w:tabs>
              <w:tab w:val="right" w:leader="dot" w:pos="9016"/>
            </w:tabs>
            <w:rPr>
              <w:noProof/>
            </w:rPr>
          </w:pPr>
          <w:hyperlink w:anchor="_Toc230996964" w:history="1">
            <w:r w:rsidR="005D05EC" w:rsidRPr="00562B13">
              <w:rPr>
                <w:rStyle w:val="Hyperlink"/>
                <w:noProof/>
              </w:rPr>
              <w:t>6.0  Evaluation</w:t>
            </w:r>
            <w:r w:rsidR="005D05EC">
              <w:rPr>
                <w:noProof/>
                <w:webHidden/>
              </w:rPr>
              <w:tab/>
            </w:r>
            <w:r w:rsidR="005D05EC">
              <w:rPr>
                <w:noProof/>
                <w:webHidden/>
              </w:rPr>
              <w:fldChar w:fldCharType="begin"/>
            </w:r>
            <w:r w:rsidR="005D05EC">
              <w:rPr>
                <w:noProof/>
                <w:webHidden/>
              </w:rPr>
              <w:instrText xml:space="preserve"> PAGEREF _Toc230996964 \h </w:instrText>
            </w:r>
            <w:r w:rsidR="005D05EC">
              <w:rPr>
                <w:noProof/>
                <w:webHidden/>
              </w:rPr>
            </w:r>
            <w:r w:rsidR="005D05EC">
              <w:rPr>
                <w:noProof/>
                <w:webHidden/>
              </w:rPr>
              <w:fldChar w:fldCharType="separate"/>
            </w:r>
            <w:r w:rsidR="005D05EC">
              <w:rPr>
                <w:noProof/>
                <w:webHidden/>
              </w:rPr>
              <w:t>12</w:t>
            </w:r>
            <w:r w:rsidR="005D05EC">
              <w:rPr>
                <w:noProof/>
                <w:webHidden/>
              </w:rPr>
              <w:fldChar w:fldCharType="end"/>
            </w:r>
          </w:hyperlink>
        </w:p>
        <w:p w14:paraId="0F0B127B" w14:textId="4E717EE3" w:rsidR="005D05EC" w:rsidRDefault="008F0CD6">
          <w:pPr>
            <w:pStyle w:val="TOC1"/>
            <w:tabs>
              <w:tab w:val="right" w:leader="dot" w:pos="9016"/>
            </w:tabs>
            <w:rPr>
              <w:noProof/>
            </w:rPr>
          </w:pPr>
          <w:hyperlink w:anchor="_Toc230996965" w:history="1">
            <w:r w:rsidR="005D05EC" w:rsidRPr="00562B13">
              <w:rPr>
                <w:rStyle w:val="Hyperlink"/>
                <w:noProof/>
              </w:rPr>
              <w:t>7.0  Further Work</w:t>
            </w:r>
            <w:r w:rsidR="005D05EC">
              <w:rPr>
                <w:noProof/>
                <w:webHidden/>
              </w:rPr>
              <w:tab/>
            </w:r>
            <w:r w:rsidR="005D05EC">
              <w:rPr>
                <w:noProof/>
                <w:webHidden/>
              </w:rPr>
              <w:fldChar w:fldCharType="begin"/>
            </w:r>
            <w:r w:rsidR="005D05EC">
              <w:rPr>
                <w:noProof/>
                <w:webHidden/>
              </w:rPr>
              <w:instrText xml:space="preserve"> PAGEREF _Toc230996965 \h </w:instrText>
            </w:r>
            <w:r w:rsidR="005D05EC">
              <w:rPr>
                <w:noProof/>
                <w:webHidden/>
              </w:rPr>
            </w:r>
            <w:r w:rsidR="005D05EC">
              <w:rPr>
                <w:noProof/>
                <w:webHidden/>
              </w:rPr>
              <w:fldChar w:fldCharType="separate"/>
            </w:r>
            <w:r w:rsidR="005D05EC">
              <w:rPr>
                <w:noProof/>
                <w:webHidden/>
              </w:rPr>
              <w:t>13</w:t>
            </w:r>
            <w:r w:rsidR="005D05EC">
              <w:rPr>
                <w:noProof/>
                <w:webHidden/>
              </w:rPr>
              <w:fldChar w:fldCharType="end"/>
            </w:r>
          </w:hyperlink>
        </w:p>
        <w:p w14:paraId="36D0BD65" w14:textId="55D8979D" w:rsidR="005D05EC" w:rsidRDefault="008F0CD6">
          <w:pPr>
            <w:pStyle w:val="TOC1"/>
            <w:tabs>
              <w:tab w:val="right" w:leader="dot" w:pos="9016"/>
            </w:tabs>
            <w:rPr>
              <w:noProof/>
            </w:rPr>
          </w:pPr>
          <w:hyperlink w:anchor="_Toc230996966" w:history="1">
            <w:r w:rsidR="005D05EC" w:rsidRPr="00562B13">
              <w:rPr>
                <w:rStyle w:val="Hyperlink"/>
                <w:noProof/>
              </w:rPr>
              <w:t>References</w:t>
            </w:r>
            <w:r w:rsidR="005D05EC">
              <w:rPr>
                <w:noProof/>
                <w:webHidden/>
              </w:rPr>
              <w:tab/>
            </w:r>
            <w:r w:rsidR="005D05EC">
              <w:rPr>
                <w:noProof/>
                <w:webHidden/>
              </w:rPr>
              <w:fldChar w:fldCharType="begin"/>
            </w:r>
            <w:r w:rsidR="005D05EC">
              <w:rPr>
                <w:noProof/>
                <w:webHidden/>
              </w:rPr>
              <w:instrText xml:space="preserve"> PAGEREF _Toc230996966 \h </w:instrText>
            </w:r>
            <w:r w:rsidR="005D05EC">
              <w:rPr>
                <w:noProof/>
                <w:webHidden/>
              </w:rPr>
            </w:r>
            <w:r w:rsidR="005D05EC">
              <w:rPr>
                <w:noProof/>
                <w:webHidden/>
              </w:rPr>
              <w:fldChar w:fldCharType="separate"/>
            </w:r>
            <w:r w:rsidR="005D05EC">
              <w:rPr>
                <w:noProof/>
                <w:webHidden/>
              </w:rPr>
              <w:t>14</w:t>
            </w:r>
            <w:r w:rsidR="005D05EC">
              <w:rPr>
                <w:noProof/>
                <w:webHidden/>
              </w:rPr>
              <w:fldChar w:fldCharType="end"/>
            </w:r>
          </w:hyperlink>
        </w:p>
        <w:p w14:paraId="66772D0B" w14:textId="30650893" w:rsidR="005D05EC" w:rsidRDefault="005D05EC">
          <w:r>
            <w:rPr>
              <w:b/>
              <w:bCs/>
              <w:noProof/>
            </w:rPr>
            <w:fldChar w:fldCharType="end"/>
          </w:r>
        </w:p>
      </w:sdtContent>
    </w:sdt>
    <w:p w14:paraId="5B97E39E" w14:textId="6D04159D" w:rsidR="005C5CD1" w:rsidRDefault="005C5CD1" w:rsidP="005C5CD1"/>
    <w:p w14:paraId="50BE137B" w14:textId="77777777" w:rsidR="005C5CD1" w:rsidRDefault="005C5CD1" w:rsidP="005C5CD1"/>
    <w:p w14:paraId="1B6B1B92" w14:textId="77777777" w:rsidR="005C5CD1" w:rsidRDefault="005C5CD1" w:rsidP="005C5CD1"/>
    <w:p w14:paraId="292CE5FB" w14:textId="6E21A2B0" w:rsidR="005E22FF" w:rsidRPr="005C5CD1" w:rsidRDefault="009D3BEB" w:rsidP="005C5CD1">
      <w:r w:rsidRPr="005C5CD1">
        <w:br w:type="page"/>
      </w:r>
    </w:p>
    <w:p w14:paraId="3A7FA8DA" w14:textId="77777777" w:rsidR="005E22FF" w:rsidRPr="005C5CD1" w:rsidRDefault="009D3BEB" w:rsidP="005C5CD1">
      <w:pPr>
        <w:pStyle w:val="Heading1"/>
      </w:pPr>
      <w:bookmarkStart w:id="0" w:name="_Toc230996959"/>
      <w:r w:rsidRPr="005C5CD1">
        <w:lastRenderedPageBreak/>
        <w:t>1.0  Introduction</w:t>
      </w:r>
      <w:bookmarkEnd w:id="0"/>
    </w:p>
    <w:p w14:paraId="17D40F57" w14:textId="77777777" w:rsidR="005C5CD1" w:rsidRPr="005C5CD1" w:rsidRDefault="005C5CD1" w:rsidP="005C5CD1">
      <w:r w:rsidRPr="005C5CD1">
        <w:t>This experiment was set up to find the shear modulus (G) of the materials of three circular shafts (brass, aluminium and steel) using the TecQuipment ES5 Torsion of Circular Sections Kit. The aim of the experiment was also to verify the linear relation between torque applied and angle of twist in the elastic region.</w:t>
      </w:r>
    </w:p>
    <w:p w14:paraId="3D5D3254" w14:textId="77777777" w:rsidR="005C5CD1" w:rsidRPr="005C5CD1" w:rsidRDefault="005C5CD1" w:rsidP="005C5CD1">
      <w:r w:rsidRPr="005C5CD1">
        <w:t>Torsion is the action of structural member when it is subjected to a twisting moment, which results in shear stresses building across its cross-section (Hibbeler, 2022). In engineering practice, the torsional load is encountered in components like drive shafts, motor axles, power transmission systems and in drilling equipment. Knowing how a material will respond to torsion is then important for a safe and efficient mechanical design (McClements, 2025).</w:t>
      </w:r>
    </w:p>
    <w:p w14:paraId="27804F39" w14:textId="3B60A36C" w:rsidR="005C5CD1" w:rsidRPr="005C5CD1" w:rsidRDefault="005C5CD1" w:rsidP="005C5CD1">
      <w:r w:rsidRPr="005C5CD1">
        <w:t>The torsion equation for a circular shaft within the elastic limit is:</w:t>
      </w:r>
    </w:p>
    <w:p w14:paraId="24140CFB" w14:textId="09C9C857" w:rsidR="005C5CD1" w:rsidRPr="005D05EC" w:rsidRDefault="008F0CD6" w:rsidP="005C5CD1">
      <m:oMathPara>
        <m:oMath>
          <m:f>
            <m:fPr>
              <m:ctrlPr>
                <w:rPr>
                  <w:rFonts w:ascii="Cambria Math" w:hAnsi="Cambria Math"/>
                </w:rPr>
              </m:ctrlPr>
            </m:fPr>
            <m:num>
              <m:r>
                <w:rPr>
                  <w:rFonts w:ascii="Cambria Math" w:hAnsi="Cambria Math"/>
                </w:rPr>
                <m:t>T</m:t>
              </m:r>
              <m:ctrlPr>
                <w:rPr>
                  <w:rFonts w:ascii="Cambria Math" w:hAnsi="Cambria Math"/>
                  <w:i/>
                </w:rPr>
              </m:ctrlPr>
            </m:num>
            <m:den>
              <m:r>
                <w:rPr>
                  <w:rFonts w:ascii="Cambria Math" w:hAnsi="Cambria Math"/>
                </w:rPr>
                <m:t>J</m:t>
              </m:r>
              <m:ctrlPr>
                <w:rPr>
                  <w:rFonts w:ascii="Cambria Math" w:hAnsi="Cambria Math"/>
                  <w:i/>
                </w:rPr>
              </m:ctrlPr>
            </m:den>
          </m:f>
          <m:r>
            <w:rPr>
              <w:rFonts w:ascii="Cambria Math" w:hAnsi="Cambria Math"/>
            </w:rPr>
            <m:t>=</m:t>
          </m:r>
          <m:f>
            <m:fPr>
              <m:ctrlPr>
                <w:rPr>
                  <w:rFonts w:ascii="Cambria Math" w:hAnsi="Cambria Math"/>
                </w:rPr>
              </m:ctrlPr>
            </m:fPr>
            <m:num>
              <m:r>
                <w:rPr>
                  <w:rFonts w:ascii="Cambria Math" w:hAnsi="Cambria Math"/>
                </w:rPr>
                <m:t>G</m:t>
              </m:r>
              <m:r>
                <m:rPr>
                  <m:sty m:val="p"/>
                </m:rPr>
                <w:rPr>
                  <w:rFonts w:ascii="Cambria Math" w:hAnsi="Cambria Math"/>
                </w:rPr>
                <m:t>θ</m:t>
              </m:r>
              <m:ctrlPr>
                <w:rPr>
                  <w:rFonts w:ascii="Cambria Math" w:hAnsi="Cambria Math"/>
                  <w:i/>
                </w:rPr>
              </m:ctrlPr>
            </m:num>
            <m:den>
              <m:r>
                <w:rPr>
                  <w:rFonts w:ascii="Cambria Math" w:hAnsi="Cambria Math"/>
                </w:rPr>
                <m:t>L</m:t>
              </m:r>
              <m:ctrlPr>
                <w:rPr>
                  <w:rFonts w:ascii="Cambria Math" w:hAnsi="Cambria Math"/>
                  <w:i/>
                </w:rPr>
              </m:ctrlPr>
            </m:den>
          </m:f>
          <m:r>
            <m:rPr>
              <m:sty m:val="p"/>
            </m:rPr>
            <w:rPr>
              <w:rFonts w:ascii="Cambria Math" w:hAnsi="Cambria Math"/>
            </w:rPr>
            <m:t> ⇒ </m:t>
          </m:r>
          <m:r>
            <w:rPr>
              <w:rFonts w:ascii="Cambria Math" w:hAnsi="Cambria Math"/>
            </w:rPr>
            <m:t>TL=GJ</m:t>
          </m:r>
        </m:oMath>
      </m:oMathPara>
    </w:p>
    <w:p w14:paraId="7A943D30" w14:textId="23FC60A3" w:rsidR="005C5CD1" w:rsidRPr="005C5CD1" w:rsidRDefault="005C5CD1" w:rsidP="005C5CD1">
      <w:r w:rsidRPr="005C5CD1">
        <w:t>T is the torque applied (Nm), L the length of the shaft (m), G the shear modulus (Pa), J the polar second moment of area (m</w:t>
      </w:r>
      <w:r w:rsidRPr="005C5CD1">
        <w:rPr>
          <w:vertAlign w:val="superscript"/>
        </w:rPr>
        <w:t>4</w:t>
      </w:r>
      <w:r w:rsidRPr="005C5CD1">
        <w:t>) and θ the angle of twist (radians). The graphs of TL vs. Jθ yield a straight line with a slope of G (Hibbeler, 2022).</w:t>
      </w:r>
    </w:p>
    <w:p w14:paraId="04554EEF" w14:textId="57C1DDD2" w:rsidR="005C5CD1" w:rsidRPr="005C5CD1" w:rsidRDefault="005C5CD1" w:rsidP="005C5CD1"/>
    <w:p w14:paraId="4367A791" w14:textId="77777777" w:rsidR="005C5CD1" w:rsidRPr="005C5CD1" w:rsidRDefault="005C5CD1" w:rsidP="005C5CD1"/>
    <w:p w14:paraId="57D1AD78" w14:textId="77777777" w:rsidR="005E22FF" w:rsidRPr="005C5CD1" w:rsidRDefault="009D3BEB" w:rsidP="005C5CD1">
      <w:pPr>
        <w:pStyle w:val="Heading1"/>
      </w:pPr>
      <w:bookmarkStart w:id="1" w:name="_Toc230996960"/>
      <w:r w:rsidRPr="005C5CD1">
        <w:t>2.0  Experimental Procedure</w:t>
      </w:r>
      <w:bookmarkEnd w:id="1"/>
    </w:p>
    <w:p w14:paraId="0C369AEB" w14:textId="77777777" w:rsidR="005C5CD1" w:rsidRPr="005C5CD1" w:rsidRDefault="005C5CD1" w:rsidP="005C5CD1">
      <w:r w:rsidRPr="005C5CD1">
        <w:t>The experiment was carried out with the TecQuipment ES5 Torsion of Circular Sections Kit (TecQuipment 2024). The apparatus is made from a panel that is fixed to a stable base, and has two freely moving chucks attached, one fixed and one free, holding the test rod horizontally. A hanging hook applies incremental loads and is connected to a torque arm which has an angular scale disc attached to the free chuck (TecQuipment, 2024).</w:t>
      </w:r>
    </w:p>
    <w:p w14:paraId="5ED24CC4" w14:textId="77777777" w:rsidR="005E22FF" w:rsidRPr="005C5CD1" w:rsidRDefault="005E22FF" w:rsidP="005C5CD1"/>
    <w:p w14:paraId="44D7F051" w14:textId="77777777" w:rsidR="005E22FF" w:rsidRPr="005C5CD1" w:rsidRDefault="009D3BEB" w:rsidP="005D05EC">
      <w:pPr>
        <w:jc w:val="center"/>
      </w:pPr>
      <w:r w:rsidRPr="005C5CD1">
        <w:rPr>
          <w:noProof/>
        </w:rPr>
        <w:lastRenderedPageBreak/>
        <w:drawing>
          <wp:inline distT="0" distB="0" distL="0" distR="0" wp14:anchorId="4ED8631F" wp14:editId="6AA2AFC9">
            <wp:extent cx="4445876" cy="59238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449007" cy="5928001"/>
                    </a:xfrm>
                    <a:prstGeom prst="rect">
                      <a:avLst/>
                    </a:prstGeom>
                  </pic:spPr>
                </pic:pic>
              </a:graphicData>
            </a:graphic>
          </wp:inline>
        </w:drawing>
      </w:r>
    </w:p>
    <w:p w14:paraId="2B2B2998" w14:textId="6E9A455B" w:rsidR="005E22FF" w:rsidRPr="005C5CD1" w:rsidRDefault="009D3BEB" w:rsidP="005D05EC">
      <w:pPr>
        <w:jc w:val="center"/>
      </w:pPr>
      <w:r w:rsidRPr="005C5CD1">
        <w:t xml:space="preserve">Fig. 1 </w:t>
      </w:r>
      <w:r w:rsidR="0009733B">
        <w:t>-</w:t>
      </w:r>
      <w:r w:rsidRPr="005C5CD1">
        <w:t xml:space="preserve"> Full apparatus setup showing the ES5 torsion kit (TecQuipment, 2024)</w:t>
      </w:r>
    </w:p>
    <w:p w14:paraId="669A0EB7" w14:textId="77777777" w:rsidR="005C5CD1" w:rsidRPr="005C5CD1" w:rsidRDefault="005C5CD1" w:rsidP="005C5CD1">
      <w:r w:rsidRPr="005C5CD1">
        <w:t>The three rods are made of brass, aluminium and steel and were tested one after the other. The gauge length (L) of each rod was 0.34 m and the nominal diameter (D) of the rods was approximately 3.1 mm for brass and aluminium and 3.13 mm for steel. To prevent loading slip on the rod, it was fixed securely in both the chucks. Prior to placing a load on the scale, the angular scale pointer was set to zero as demonstrated in the figures 2 and 3.</w:t>
      </w:r>
    </w:p>
    <w:p w14:paraId="196806A0" w14:textId="77777777" w:rsidR="005E22FF" w:rsidRPr="005C5CD1" w:rsidRDefault="005E22FF" w:rsidP="005C5CD1"/>
    <w:p w14:paraId="69355F52" w14:textId="77777777" w:rsidR="005D05EC" w:rsidRPr="005C5CD1" w:rsidRDefault="005D05EC" w:rsidP="005D05EC">
      <w:pPr>
        <w:jc w:val="center"/>
      </w:pPr>
      <w:r w:rsidRPr="005C5CD1">
        <w:rPr>
          <w:noProof/>
        </w:rPr>
        <w:lastRenderedPageBreak/>
        <w:drawing>
          <wp:inline distT="0" distB="0" distL="0" distR="0" wp14:anchorId="150F974C" wp14:editId="381E95DA">
            <wp:extent cx="5243364" cy="69998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257033" cy="7018139"/>
                    </a:xfrm>
                    <a:prstGeom prst="rect">
                      <a:avLst/>
                    </a:prstGeom>
                  </pic:spPr>
                </pic:pic>
              </a:graphicData>
            </a:graphic>
          </wp:inline>
        </w:drawing>
      </w:r>
    </w:p>
    <w:p w14:paraId="4CB6E1E6" w14:textId="1BD6E4D1" w:rsidR="005D05EC" w:rsidRDefault="005D05EC" w:rsidP="005D05EC">
      <w:pPr>
        <w:jc w:val="center"/>
      </w:pPr>
      <w:r w:rsidRPr="005C5CD1">
        <w:t xml:space="preserve">Fig. 2 </w:t>
      </w:r>
      <w:r w:rsidR="0009733B">
        <w:t>-</w:t>
      </w:r>
      <w:r w:rsidRPr="005C5CD1">
        <w:t xml:space="preserve"> Close-up of rod, chuck and bearing housing</w:t>
      </w:r>
    </w:p>
    <w:p w14:paraId="21987843" w14:textId="116CBE20" w:rsidR="005D05EC" w:rsidRDefault="005D05EC" w:rsidP="005D05EC">
      <w:pPr>
        <w:jc w:val="center"/>
      </w:pPr>
      <w:r w:rsidRPr="005C5CD1">
        <w:rPr>
          <w:noProof/>
        </w:rPr>
        <w:lastRenderedPageBreak/>
        <w:drawing>
          <wp:inline distT="0" distB="0" distL="0" distR="0" wp14:anchorId="4B8047F6" wp14:editId="4B03EC44">
            <wp:extent cx="4950372" cy="6608747"/>
            <wp:effectExtent l="0" t="0" r="317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955150" cy="6615125"/>
                    </a:xfrm>
                    <a:prstGeom prst="rect">
                      <a:avLst/>
                    </a:prstGeom>
                  </pic:spPr>
                </pic:pic>
              </a:graphicData>
            </a:graphic>
          </wp:inline>
        </w:drawing>
      </w:r>
    </w:p>
    <w:p w14:paraId="13C68F5E" w14:textId="24CA8937" w:rsidR="005D05EC" w:rsidRDefault="005D05EC" w:rsidP="005D05EC">
      <w:pPr>
        <w:jc w:val="center"/>
      </w:pPr>
      <w:r w:rsidRPr="005C5CD1">
        <w:t xml:space="preserve">Fig. 3 </w:t>
      </w:r>
      <w:r w:rsidR="0009733B">
        <w:t>-</w:t>
      </w:r>
      <w:r w:rsidRPr="005C5CD1">
        <w:t xml:space="preserve"> Apparatus at zero load (baseline position)</w:t>
      </w:r>
    </w:p>
    <w:p w14:paraId="339702DD" w14:textId="1F0518E3" w:rsidR="005C5CD1" w:rsidRPr="005C5CD1" w:rsidRDefault="005C5CD1" w:rsidP="005C5CD1">
      <w:r w:rsidRPr="005C5CD1">
        <w:t xml:space="preserve">100 g masses were added to the hanging hook, creating the force acting on the torque arm as a result of this downward weight (W = mg), and the torque arm was attached at a chosen radius (r = 0.1 m) from the centre of the shaft. This generated a torque T = F × r at the end of the rod that was free. The angle of twist (θ) was measured at each increment and noted down in degrees on the angular scale disc. The weights were carefully added on so that the material never </w:t>
      </w:r>
      <w:r w:rsidRPr="005C5CD1">
        <w:lastRenderedPageBreak/>
        <w:t>exceeded its elastic limit, especially for the more malleable aluminium rod. The apparatus loaded is shown in figure 4.</w:t>
      </w:r>
    </w:p>
    <w:p w14:paraId="08DC5E6E" w14:textId="77777777" w:rsidR="005E22FF" w:rsidRPr="005C5CD1" w:rsidRDefault="009D3BEB" w:rsidP="005D05EC">
      <w:pPr>
        <w:jc w:val="center"/>
      </w:pPr>
      <w:r w:rsidRPr="005C5CD1">
        <w:rPr>
          <w:noProof/>
        </w:rPr>
        <w:drawing>
          <wp:inline distT="0" distB="0" distL="0" distR="0" wp14:anchorId="786D39E0" wp14:editId="260C2A7E">
            <wp:extent cx="4824248" cy="642798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841648" cy="6451169"/>
                    </a:xfrm>
                    <a:prstGeom prst="rect">
                      <a:avLst/>
                    </a:prstGeom>
                  </pic:spPr>
                </pic:pic>
              </a:graphicData>
            </a:graphic>
          </wp:inline>
        </w:drawing>
      </w:r>
    </w:p>
    <w:p w14:paraId="091F59A3" w14:textId="32C3A8F9" w:rsidR="005E22FF" w:rsidRPr="005C5CD1" w:rsidRDefault="009D3BEB" w:rsidP="005D05EC">
      <w:pPr>
        <w:jc w:val="center"/>
      </w:pPr>
      <w:r w:rsidRPr="005C5CD1">
        <w:t xml:space="preserve">Fig. 4 </w:t>
      </w:r>
      <w:r w:rsidR="0009733B">
        <w:t>-</w:t>
      </w:r>
      <w:r w:rsidRPr="005C5CD1">
        <w:t xml:space="preserve"> Masses applied to torque arm; angle of twist being measured</w:t>
      </w:r>
    </w:p>
    <w:p w14:paraId="2CA23F86" w14:textId="2E2AC080" w:rsidR="005D05EC" w:rsidRPr="005C5CD1" w:rsidRDefault="005C5CD1" w:rsidP="005C5CD1">
      <w:r w:rsidRPr="005C5CD1">
        <w:t>Angles measured were converted to radians for analysis. The values of torque, T, TL, J, and Jθ were calculated in MS Excel for each data point. For each material, a graph of TL vs Jθ was drawn and trendlines were fitted to the data to obtain the value of G from the gradient (TecQuement, 2024).</w:t>
      </w:r>
    </w:p>
    <w:p w14:paraId="628AF224" w14:textId="77777777" w:rsidR="005E22FF" w:rsidRPr="005C5CD1" w:rsidRDefault="009D3BEB" w:rsidP="005C5CD1">
      <w:pPr>
        <w:pStyle w:val="Heading1"/>
      </w:pPr>
      <w:bookmarkStart w:id="2" w:name="_Toc230996961"/>
      <w:r w:rsidRPr="005C5CD1">
        <w:lastRenderedPageBreak/>
        <w:t>3.0  Results</w:t>
      </w:r>
      <w:bookmarkEnd w:id="2"/>
    </w:p>
    <w:p w14:paraId="27F8375F" w14:textId="77777777" w:rsidR="005C5CD1" w:rsidRPr="005C5CD1" w:rsidRDefault="005C5CD1" w:rsidP="005C5CD1">
      <w:r w:rsidRPr="005C5CD1">
        <w:t>The raw experimental data obtained on each material is displayed below. The second moment of the area of the pole, J, was found using:</w:t>
      </w:r>
    </w:p>
    <w:p w14:paraId="716417F6" w14:textId="1B0FD768" w:rsidR="005C5CD1" w:rsidRPr="005D05EC" w:rsidRDefault="005D05EC" w:rsidP="005C5CD1">
      <m:oMathPara>
        <m:oMath>
          <m:r>
            <w:rPr>
              <w:rFonts w:ascii="Cambria Math" w:hAnsi="Cambria Math"/>
            </w:rPr>
            <m:t>J=</m:t>
          </m:r>
          <m:f>
            <m:fPr>
              <m:ctrlPr>
                <w:rPr>
                  <w:rFonts w:ascii="Cambria Math" w:hAnsi="Cambria Math"/>
                </w:rPr>
              </m:ctrlPr>
            </m:fPr>
            <m:num>
              <m:r>
                <m:rPr>
                  <m:sty m:val="p"/>
                </m:rPr>
                <w:rPr>
                  <w:rFonts w:ascii="Cambria Math" w:hAnsi="Cambria Math"/>
                </w:rPr>
                <m:t>π</m:t>
              </m:r>
              <m:sSup>
                <m:sSupPr>
                  <m:ctrlPr>
                    <w:rPr>
                      <w:rFonts w:ascii="Cambria Math" w:hAnsi="Cambria Math"/>
                      <w:i/>
                    </w:rPr>
                  </m:ctrlPr>
                </m:sSupPr>
                <m:e>
                  <m:r>
                    <w:rPr>
                      <w:rFonts w:ascii="Cambria Math" w:hAnsi="Cambria Math"/>
                    </w:rPr>
                    <m:t>D</m:t>
                  </m:r>
                </m:e>
                <m:sup>
                  <m:r>
                    <w:rPr>
                      <w:rFonts w:ascii="Cambria Math" w:hAnsi="Cambria Math"/>
                    </w:rPr>
                    <m:t>4</m:t>
                  </m:r>
                </m:sup>
              </m:sSup>
              <m:ctrlPr>
                <w:rPr>
                  <w:rFonts w:ascii="Cambria Math" w:hAnsi="Cambria Math"/>
                  <w:i/>
                </w:rPr>
              </m:ctrlPr>
            </m:num>
            <m:den>
              <m:r>
                <w:rPr>
                  <w:rFonts w:ascii="Cambria Math" w:hAnsi="Cambria Math"/>
                </w:rPr>
                <m:t>32</m:t>
              </m:r>
              <m:ctrlPr>
                <w:rPr>
                  <w:rFonts w:ascii="Cambria Math" w:hAnsi="Cambria Math"/>
                  <w:i/>
                </w:rPr>
              </m:ctrlPr>
            </m:den>
          </m:f>
        </m:oMath>
      </m:oMathPara>
    </w:p>
    <w:p w14:paraId="24070321" w14:textId="77777777" w:rsidR="005C5CD1" w:rsidRPr="005C5CD1" w:rsidRDefault="005C5CD1" w:rsidP="005C5CD1">
      <w:r w:rsidRPr="005C5CD1">
        <w:t>This gives J = 9.07 × 10⁻¹² m⁴ for brass and aluminium (D = 3.1 mm), and J = 9.37 × 10⁻¹² m⁴ for steel (D = 3.13 mm).</w:t>
      </w:r>
    </w:p>
    <w:p w14:paraId="3318448B" w14:textId="13EF8DE6" w:rsidR="005E22FF" w:rsidRPr="005C5CD1" w:rsidRDefault="009D3BEB" w:rsidP="005D05EC">
      <w:pPr>
        <w:jc w:val="center"/>
      </w:pPr>
      <w:r w:rsidRPr="005C5CD1">
        <w:t xml:space="preserve">Table 1: Raw experimental data </w:t>
      </w:r>
      <w:r w:rsidR="0009733B">
        <w:t>-</w:t>
      </w:r>
      <w:r w:rsidRPr="005C5CD1">
        <w:t xml:space="preserve"> Brass rod (TecQuipment, 2024)</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1200"/>
        <w:gridCol w:w="1300"/>
        <w:gridCol w:w="1200"/>
        <w:gridCol w:w="1300"/>
        <w:gridCol w:w="1400"/>
        <w:gridCol w:w="1400"/>
      </w:tblGrid>
      <w:tr w:rsidR="005E22FF" w:rsidRPr="005C5CD1" w14:paraId="23C93B88" w14:textId="77777777">
        <w:trPr>
          <w:tblHeader/>
        </w:trPr>
        <w:tc>
          <w:tcPr>
            <w:tcW w:w="12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450A46FC" w14:textId="77777777" w:rsidR="005E22FF" w:rsidRPr="005D05EC" w:rsidRDefault="009D3BEB" w:rsidP="005C5CD1">
            <w:pPr>
              <w:rPr>
                <w:b/>
                <w:bCs/>
              </w:rPr>
            </w:pPr>
            <w:r w:rsidRPr="005D05EC">
              <w:rPr>
                <w:b/>
                <w:bCs/>
              </w:rPr>
              <w:t>Mass (g)</w:t>
            </w:r>
          </w:p>
        </w:tc>
        <w:tc>
          <w:tcPr>
            <w:tcW w:w="12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36521E1E" w14:textId="77777777" w:rsidR="005E22FF" w:rsidRPr="005D05EC" w:rsidRDefault="009D3BEB" w:rsidP="005C5CD1">
            <w:pPr>
              <w:rPr>
                <w:b/>
                <w:bCs/>
              </w:rPr>
            </w:pPr>
            <w:r w:rsidRPr="005D05EC">
              <w:rPr>
                <w:b/>
                <w:bCs/>
              </w:rPr>
              <w:t>Load W (N)</w:t>
            </w:r>
          </w:p>
        </w:tc>
        <w:tc>
          <w:tcPr>
            <w:tcW w:w="13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075A464F" w14:textId="77777777" w:rsidR="005E22FF" w:rsidRPr="005D05EC" w:rsidRDefault="009D3BEB" w:rsidP="005C5CD1">
            <w:pPr>
              <w:rPr>
                <w:b/>
                <w:bCs/>
              </w:rPr>
            </w:pPr>
            <w:r w:rsidRPr="005D05EC">
              <w:rPr>
                <w:b/>
                <w:bCs/>
              </w:rPr>
              <w:t>Torque T (Nm)</w:t>
            </w:r>
          </w:p>
        </w:tc>
        <w:tc>
          <w:tcPr>
            <w:tcW w:w="12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2D47FD46" w14:textId="77777777" w:rsidR="005E22FF" w:rsidRPr="005D05EC" w:rsidRDefault="009D3BEB" w:rsidP="005C5CD1">
            <w:pPr>
              <w:rPr>
                <w:b/>
                <w:bCs/>
              </w:rPr>
            </w:pPr>
            <w:r w:rsidRPr="005D05EC">
              <w:rPr>
                <w:b/>
                <w:bCs/>
              </w:rPr>
              <w:t>Angle θ (°)</w:t>
            </w:r>
          </w:p>
        </w:tc>
        <w:tc>
          <w:tcPr>
            <w:tcW w:w="13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3DCC1F3A" w14:textId="77777777" w:rsidR="005E22FF" w:rsidRPr="005D05EC" w:rsidRDefault="009D3BEB" w:rsidP="005C5CD1">
            <w:pPr>
              <w:rPr>
                <w:b/>
                <w:bCs/>
              </w:rPr>
            </w:pPr>
            <w:r w:rsidRPr="005D05EC">
              <w:rPr>
                <w:b/>
                <w:bCs/>
              </w:rPr>
              <w:t>Angle θ (rad)</w:t>
            </w:r>
          </w:p>
        </w:tc>
        <w:tc>
          <w:tcPr>
            <w:tcW w:w="14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5AD6C1C5" w14:textId="77777777" w:rsidR="005E22FF" w:rsidRPr="005D05EC" w:rsidRDefault="009D3BEB" w:rsidP="005C5CD1">
            <w:pPr>
              <w:rPr>
                <w:b/>
                <w:bCs/>
              </w:rPr>
            </w:pPr>
            <w:r w:rsidRPr="005D05EC">
              <w:rPr>
                <w:b/>
                <w:bCs/>
              </w:rPr>
              <w:t>TL (N·m²)</w:t>
            </w:r>
          </w:p>
        </w:tc>
        <w:tc>
          <w:tcPr>
            <w:tcW w:w="14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7BD48A44" w14:textId="77777777" w:rsidR="005E22FF" w:rsidRPr="005D05EC" w:rsidRDefault="009D3BEB" w:rsidP="005C5CD1">
            <w:pPr>
              <w:rPr>
                <w:b/>
                <w:bCs/>
              </w:rPr>
            </w:pPr>
            <w:r w:rsidRPr="005D05EC">
              <w:rPr>
                <w:b/>
                <w:bCs/>
              </w:rPr>
              <w:t>Jθ (m⁴·rad)</w:t>
            </w:r>
          </w:p>
        </w:tc>
      </w:tr>
      <w:tr w:rsidR="005E22FF" w:rsidRPr="005C5CD1" w14:paraId="69806A9F" w14:textId="77777777">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79FD8860" w14:textId="77777777" w:rsidR="005E22FF" w:rsidRPr="005C5CD1" w:rsidRDefault="009D3BEB" w:rsidP="005C5CD1">
            <w:r w:rsidRPr="005C5CD1">
              <w:t>100</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0E65BF04" w14:textId="77777777" w:rsidR="005E22FF" w:rsidRPr="005C5CD1" w:rsidRDefault="009D3BEB" w:rsidP="005C5CD1">
            <w:r w:rsidRPr="005C5CD1">
              <w:t>0.98</w:t>
            </w:r>
          </w:p>
        </w:tc>
        <w:tc>
          <w:tcPr>
            <w:tcW w:w="13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705DC4E8" w14:textId="77777777" w:rsidR="005E22FF" w:rsidRPr="005C5CD1" w:rsidRDefault="009D3BEB" w:rsidP="005C5CD1">
            <w:r w:rsidRPr="005C5CD1">
              <w:t>0.098</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5857EAEC" w14:textId="77777777" w:rsidR="005E22FF" w:rsidRPr="005C5CD1" w:rsidRDefault="009D3BEB" w:rsidP="005C5CD1">
            <w:r w:rsidRPr="005C5CD1">
              <w:t>6.5</w:t>
            </w:r>
          </w:p>
        </w:tc>
        <w:tc>
          <w:tcPr>
            <w:tcW w:w="13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3FDC3647" w14:textId="77777777" w:rsidR="005E22FF" w:rsidRPr="005C5CD1" w:rsidRDefault="009D3BEB" w:rsidP="005C5CD1">
            <w:r w:rsidRPr="005C5CD1">
              <w:t>0.113</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7E1B13C3" w14:textId="77777777" w:rsidR="005E22FF" w:rsidRPr="005C5CD1" w:rsidRDefault="009D3BEB" w:rsidP="005C5CD1">
            <w:r w:rsidRPr="005C5CD1">
              <w:t>0.033</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6FD2151A" w14:textId="77777777" w:rsidR="005E22FF" w:rsidRPr="005C5CD1" w:rsidRDefault="009D3BEB" w:rsidP="005C5CD1">
            <w:r w:rsidRPr="005C5CD1">
              <w:t>1.03E-12</w:t>
            </w:r>
          </w:p>
        </w:tc>
      </w:tr>
      <w:tr w:rsidR="005E22FF" w:rsidRPr="005C5CD1" w14:paraId="5689775B" w14:textId="77777777">
        <w:tc>
          <w:tcPr>
            <w:tcW w:w="12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7E87506A" w14:textId="77777777" w:rsidR="005E22FF" w:rsidRPr="005C5CD1" w:rsidRDefault="009D3BEB" w:rsidP="005C5CD1">
            <w:r w:rsidRPr="005C5CD1">
              <w:t>200</w:t>
            </w:r>
          </w:p>
        </w:tc>
        <w:tc>
          <w:tcPr>
            <w:tcW w:w="12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2824FFF9" w14:textId="77777777" w:rsidR="005E22FF" w:rsidRPr="005C5CD1" w:rsidRDefault="009D3BEB" w:rsidP="005C5CD1">
            <w:r w:rsidRPr="005C5CD1">
              <w:t>1.96</w:t>
            </w:r>
          </w:p>
        </w:tc>
        <w:tc>
          <w:tcPr>
            <w:tcW w:w="13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2E7CCAE6" w14:textId="77777777" w:rsidR="005E22FF" w:rsidRPr="005C5CD1" w:rsidRDefault="009D3BEB" w:rsidP="005C5CD1">
            <w:r w:rsidRPr="005C5CD1">
              <w:t>0.196</w:t>
            </w:r>
          </w:p>
        </w:tc>
        <w:tc>
          <w:tcPr>
            <w:tcW w:w="12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0480B26C" w14:textId="77777777" w:rsidR="005E22FF" w:rsidRPr="005C5CD1" w:rsidRDefault="009D3BEB" w:rsidP="005C5CD1">
            <w:r w:rsidRPr="005C5CD1">
              <w:t>12.5</w:t>
            </w:r>
          </w:p>
        </w:tc>
        <w:tc>
          <w:tcPr>
            <w:tcW w:w="13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58499D0B" w14:textId="77777777" w:rsidR="005E22FF" w:rsidRPr="005C5CD1" w:rsidRDefault="009D3BEB" w:rsidP="005C5CD1">
            <w:r w:rsidRPr="005C5CD1">
              <w:t>0.218</w:t>
            </w:r>
          </w:p>
        </w:tc>
        <w:tc>
          <w:tcPr>
            <w:tcW w:w="14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1B1A9799" w14:textId="77777777" w:rsidR="005E22FF" w:rsidRPr="005C5CD1" w:rsidRDefault="009D3BEB" w:rsidP="005C5CD1">
            <w:r w:rsidRPr="005C5CD1">
              <w:t>0.067</w:t>
            </w:r>
          </w:p>
        </w:tc>
        <w:tc>
          <w:tcPr>
            <w:tcW w:w="14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663691EF" w14:textId="77777777" w:rsidR="005E22FF" w:rsidRPr="005C5CD1" w:rsidRDefault="009D3BEB" w:rsidP="005C5CD1">
            <w:r w:rsidRPr="005C5CD1">
              <w:t>1.98E-12</w:t>
            </w:r>
          </w:p>
        </w:tc>
      </w:tr>
      <w:tr w:rsidR="005E22FF" w:rsidRPr="005C5CD1" w14:paraId="1494AB3A" w14:textId="77777777">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72B4CFB9" w14:textId="77777777" w:rsidR="005E22FF" w:rsidRPr="005C5CD1" w:rsidRDefault="009D3BEB" w:rsidP="005C5CD1">
            <w:r w:rsidRPr="005C5CD1">
              <w:t>300</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1D91DB1A" w14:textId="77777777" w:rsidR="005E22FF" w:rsidRPr="005C5CD1" w:rsidRDefault="009D3BEB" w:rsidP="005C5CD1">
            <w:r w:rsidRPr="005C5CD1">
              <w:t>2.94</w:t>
            </w:r>
          </w:p>
        </w:tc>
        <w:tc>
          <w:tcPr>
            <w:tcW w:w="13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7F8F47B0" w14:textId="77777777" w:rsidR="005E22FF" w:rsidRPr="005C5CD1" w:rsidRDefault="009D3BEB" w:rsidP="005C5CD1">
            <w:r w:rsidRPr="005C5CD1">
              <w:t>0.294</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36BE2393" w14:textId="77777777" w:rsidR="005E22FF" w:rsidRPr="005C5CD1" w:rsidRDefault="009D3BEB" w:rsidP="005C5CD1">
            <w:r w:rsidRPr="005C5CD1">
              <w:t>18</w:t>
            </w:r>
          </w:p>
        </w:tc>
        <w:tc>
          <w:tcPr>
            <w:tcW w:w="13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376782F6" w14:textId="77777777" w:rsidR="005E22FF" w:rsidRPr="005C5CD1" w:rsidRDefault="009D3BEB" w:rsidP="005C5CD1">
            <w:r w:rsidRPr="005C5CD1">
              <w:t>0.314</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1917F8ED" w14:textId="77777777" w:rsidR="005E22FF" w:rsidRPr="005C5CD1" w:rsidRDefault="009D3BEB" w:rsidP="005C5CD1">
            <w:r w:rsidRPr="005C5CD1">
              <w:t>0.100</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47B5629B" w14:textId="77777777" w:rsidR="005E22FF" w:rsidRPr="005C5CD1" w:rsidRDefault="009D3BEB" w:rsidP="005C5CD1">
            <w:r w:rsidRPr="005C5CD1">
              <w:t>2.85E-12</w:t>
            </w:r>
          </w:p>
        </w:tc>
      </w:tr>
      <w:tr w:rsidR="005E22FF" w:rsidRPr="005C5CD1" w14:paraId="418B5848" w14:textId="77777777">
        <w:tc>
          <w:tcPr>
            <w:tcW w:w="12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26799E86" w14:textId="77777777" w:rsidR="005E22FF" w:rsidRPr="005C5CD1" w:rsidRDefault="009D3BEB" w:rsidP="005C5CD1">
            <w:r w:rsidRPr="005C5CD1">
              <w:t>400</w:t>
            </w:r>
          </w:p>
        </w:tc>
        <w:tc>
          <w:tcPr>
            <w:tcW w:w="12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22C334FA" w14:textId="77777777" w:rsidR="005E22FF" w:rsidRPr="005C5CD1" w:rsidRDefault="009D3BEB" w:rsidP="005C5CD1">
            <w:r w:rsidRPr="005C5CD1">
              <w:t>3.92</w:t>
            </w:r>
          </w:p>
        </w:tc>
        <w:tc>
          <w:tcPr>
            <w:tcW w:w="13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35D41A6F" w14:textId="77777777" w:rsidR="005E22FF" w:rsidRPr="005C5CD1" w:rsidRDefault="009D3BEB" w:rsidP="005C5CD1">
            <w:r w:rsidRPr="005C5CD1">
              <w:t>0.392</w:t>
            </w:r>
          </w:p>
        </w:tc>
        <w:tc>
          <w:tcPr>
            <w:tcW w:w="12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2506F655" w14:textId="77777777" w:rsidR="005E22FF" w:rsidRPr="005C5CD1" w:rsidRDefault="009D3BEB" w:rsidP="005C5CD1">
            <w:r w:rsidRPr="005C5CD1">
              <w:t>24</w:t>
            </w:r>
          </w:p>
        </w:tc>
        <w:tc>
          <w:tcPr>
            <w:tcW w:w="13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1724E4D6" w14:textId="77777777" w:rsidR="005E22FF" w:rsidRPr="005C5CD1" w:rsidRDefault="009D3BEB" w:rsidP="005C5CD1">
            <w:r w:rsidRPr="005C5CD1">
              <w:t>0.419</w:t>
            </w:r>
          </w:p>
        </w:tc>
        <w:tc>
          <w:tcPr>
            <w:tcW w:w="14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7D6BA3EE" w14:textId="77777777" w:rsidR="005E22FF" w:rsidRPr="005C5CD1" w:rsidRDefault="009D3BEB" w:rsidP="005C5CD1">
            <w:r w:rsidRPr="005C5CD1">
              <w:t>0.133</w:t>
            </w:r>
          </w:p>
        </w:tc>
        <w:tc>
          <w:tcPr>
            <w:tcW w:w="14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257CD886" w14:textId="77777777" w:rsidR="005E22FF" w:rsidRPr="005C5CD1" w:rsidRDefault="009D3BEB" w:rsidP="005C5CD1">
            <w:r w:rsidRPr="005C5CD1">
              <w:t>3.80E-12</w:t>
            </w:r>
          </w:p>
        </w:tc>
      </w:tr>
      <w:tr w:rsidR="005E22FF" w:rsidRPr="005C5CD1" w14:paraId="7CC29737" w14:textId="77777777">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19C6A690" w14:textId="77777777" w:rsidR="005E22FF" w:rsidRPr="005C5CD1" w:rsidRDefault="009D3BEB" w:rsidP="005C5CD1">
            <w:r w:rsidRPr="005C5CD1">
              <w:t>500</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74F0A512" w14:textId="77777777" w:rsidR="005E22FF" w:rsidRPr="005C5CD1" w:rsidRDefault="009D3BEB" w:rsidP="005C5CD1">
            <w:r w:rsidRPr="005C5CD1">
              <w:t>4.90</w:t>
            </w:r>
          </w:p>
        </w:tc>
        <w:tc>
          <w:tcPr>
            <w:tcW w:w="13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4EF99DAC" w14:textId="77777777" w:rsidR="005E22FF" w:rsidRPr="005C5CD1" w:rsidRDefault="009D3BEB" w:rsidP="005C5CD1">
            <w:r w:rsidRPr="005C5CD1">
              <w:t>0.490</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5922AC52" w14:textId="77777777" w:rsidR="005E22FF" w:rsidRPr="005C5CD1" w:rsidRDefault="009D3BEB" w:rsidP="005C5CD1">
            <w:r w:rsidRPr="005C5CD1">
              <w:t>30</w:t>
            </w:r>
          </w:p>
        </w:tc>
        <w:tc>
          <w:tcPr>
            <w:tcW w:w="13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2239A1A7" w14:textId="77777777" w:rsidR="005E22FF" w:rsidRPr="005C5CD1" w:rsidRDefault="009D3BEB" w:rsidP="005C5CD1">
            <w:r w:rsidRPr="005C5CD1">
              <w:t>0.524</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17FB51AC" w14:textId="77777777" w:rsidR="005E22FF" w:rsidRPr="005C5CD1" w:rsidRDefault="009D3BEB" w:rsidP="005C5CD1">
            <w:r w:rsidRPr="005C5CD1">
              <w:t>0.167</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1F78EA56" w14:textId="77777777" w:rsidR="005E22FF" w:rsidRPr="005C5CD1" w:rsidRDefault="009D3BEB" w:rsidP="005C5CD1">
            <w:r w:rsidRPr="005C5CD1">
              <w:t>4.76E-12</w:t>
            </w:r>
          </w:p>
        </w:tc>
      </w:tr>
      <w:tr w:rsidR="005E22FF" w:rsidRPr="005C5CD1" w14:paraId="612607AD" w14:textId="77777777">
        <w:tc>
          <w:tcPr>
            <w:tcW w:w="9000" w:type="dxa"/>
            <w:gridSpan w:val="7"/>
            <w:tcBorders>
              <w:top w:val="single" w:sz="1" w:space="0" w:color="999999"/>
              <w:left w:val="single" w:sz="1" w:space="0" w:color="999999"/>
              <w:bottom w:val="single" w:sz="1" w:space="0" w:color="999999"/>
              <w:right w:val="single" w:sz="1" w:space="0" w:color="999999"/>
            </w:tcBorders>
            <w:shd w:val="clear" w:color="auto" w:fill="D9E2F3"/>
            <w:tcMar>
              <w:top w:w="60" w:type="dxa"/>
              <w:left w:w="100" w:type="dxa"/>
              <w:bottom w:w="60" w:type="dxa"/>
              <w:right w:w="100" w:type="dxa"/>
            </w:tcMar>
          </w:tcPr>
          <w:p w14:paraId="50301F1A" w14:textId="77777777" w:rsidR="005E22FF" w:rsidRPr="005C5CD1" w:rsidRDefault="009D3BEB" w:rsidP="005C5CD1">
            <w:r w:rsidRPr="005D05EC">
              <w:rPr>
                <w:b/>
                <w:bCs/>
              </w:rPr>
              <w:t>Material: Brass</w:t>
            </w:r>
            <w:r w:rsidRPr="005C5CD1">
              <w:t xml:space="preserve">    L = 0.34 m    D = 3.1 mm    J = 9.07 × 10⁻¹² m⁴</w:t>
            </w:r>
          </w:p>
        </w:tc>
      </w:tr>
    </w:tbl>
    <w:p w14:paraId="0B0172E2" w14:textId="77777777" w:rsidR="005E22FF" w:rsidRPr="005C5CD1" w:rsidRDefault="005E22FF" w:rsidP="005C5CD1"/>
    <w:p w14:paraId="51A10551" w14:textId="317C302C" w:rsidR="005E22FF" w:rsidRPr="005C5CD1" w:rsidRDefault="009D3BEB" w:rsidP="005D05EC">
      <w:pPr>
        <w:jc w:val="center"/>
      </w:pPr>
      <w:r w:rsidRPr="005C5CD1">
        <w:t xml:space="preserve">Table 2: Raw experimental data </w:t>
      </w:r>
      <w:r w:rsidR="0009733B">
        <w:t>-</w:t>
      </w:r>
      <w:r w:rsidRPr="005C5CD1">
        <w:t xml:space="preserve"> Aluminium rod (TecQuipment, 2024)</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1200"/>
        <w:gridCol w:w="1300"/>
        <w:gridCol w:w="1200"/>
        <w:gridCol w:w="1300"/>
        <w:gridCol w:w="1400"/>
        <w:gridCol w:w="1400"/>
      </w:tblGrid>
      <w:tr w:rsidR="005E22FF" w:rsidRPr="005C5CD1" w14:paraId="5A316E17" w14:textId="77777777">
        <w:trPr>
          <w:tblHeader/>
        </w:trPr>
        <w:tc>
          <w:tcPr>
            <w:tcW w:w="12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2955DDA0" w14:textId="77777777" w:rsidR="005E22FF" w:rsidRPr="005D05EC" w:rsidRDefault="009D3BEB" w:rsidP="005C5CD1">
            <w:pPr>
              <w:rPr>
                <w:b/>
                <w:bCs/>
              </w:rPr>
            </w:pPr>
            <w:r w:rsidRPr="005D05EC">
              <w:rPr>
                <w:b/>
                <w:bCs/>
              </w:rPr>
              <w:t>Mass (g)</w:t>
            </w:r>
          </w:p>
        </w:tc>
        <w:tc>
          <w:tcPr>
            <w:tcW w:w="12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5E241DDD" w14:textId="77777777" w:rsidR="005E22FF" w:rsidRPr="005D05EC" w:rsidRDefault="009D3BEB" w:rsidP="005C5CD1">
            <w:pPr>
              <w:rPr>
                <w:b/>
                <w:bCs/>
              </w:rPr>
            </w:pPr>
            <w:r w:rsidRPr="005D05EC">
              <w:rPr>
                <w:b/>
                <w:bCs/>
              </w:rPr>
              <w:t>Load W (N)</w:t>
            </w:r>
          </w:p>
        </w:tc>
        <w:tc>
          <w:tcPr>
            <w:tcW w:w="13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2A9A7FDA" w14:textId="77777777" w:rsidR="005E22FF" w:rsidRPr="005D05EC" w:rsidRDefault="009D3BEB" w:rsidP="005C5CD1">
            <w:pPr>
              <w:rPr>
                <w:b/>
                <w:bCs/>
              </w:rPr>
            </w:pPr>
            <w:r w:rsidRPr="005D05EC">
              <w:rPr>
                <w:b/>
                <w:bCs/>
              </w:rPr>
              <w:t>Torque T (Nm)</w:t>
            </w:r>
          </w:p>
        </w:tc>
        <w:tc>
          <w:tcPr>
            <w:tcW w:w="12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04279C80" w14:textId="77777777" w:rsidR="005E22FF" w:rsidRPr="005D05EC" w:rsidRDefault="009D3BEB" w:rsidP="005C5CD1">
            <w:pPr>
              <w:rPr>
                <w:b/>
                <w:bCs/>
              </w:rPr>
            </w:pPr>
            <w:r w:rsidRPr="005D05EC">
              <w:rPr>
                <w:b/>
                <w:bCs/>
              </w:rPr>
              <w:t>Angle θ (°)</w:t>
            </w:r>
          </w:p>
        </w:tc>
        <w:tc>
          <w:tcPr>
            <w:tcW w:w="13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7EAB86DB" w14:textId="77777777" w:rsidR="005E22FF" w:rsidRPr="005D05EC" w:rsidRDefault="009D3BEB" w:rsidP="005C5CD1">
            <w:pPr>
              <w:rPr>
                <w:b/>
                <w:bCs/>
              </w:rPr>
            </w:pPr>
            <w:r w:rsidRPr="005D05EC">
              <w:rPr>
                <w:b/>
                <w:bCs/>
              </w:rPr>
              <w:t>Angle θ (rad)</w:t>
            </w:r>
          </w:p>
        </w:tc>
        <w:tc>
          <w:tcPr>
            <w:tcW w:w="14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15616DC8" w14:textId="77777777" w:rsidR="005E22FF" w:rsidRPr="005D05EC" w:rsidRDefault="009D3BEB" w:rsidP="005C5CD1">
            <w:pPr>
              <w:rPr>
                <w:b/>
                <w:bCs/>
              </w:rPr>
            </w:pPr>
            <w:r w:rsidRPr="005D05EC">
              <w:rPr>
                <w:b/>
                <w:bCs/>
              </w:rPr>
              <w:t>TL (N·m²)</w:t>
            </w:r>
          </w:p>
        </w:tc>
        <w:tc>
          <w:tcPr>
            <w:tcW w:w="14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55BD4CA0" w14:textId="77777777" w:rsidR="005E22FF" w:rsidRPr="005D05EC" w:rsidRDefault="009D3BEB" w:rsidP="005C5CD1">
            <w:pPr>
              <w:rPr>
                <w:b/>
                <w:bCs/>
              </w:rPr>
            </w:pPr>
            <w:r w:rsidRPr="005D05EC">
              <w:rPr>
                <w:b/>
                <w:bCs/>
              </w:rPr>
              <w:t>Jθ (m⁴·rad)</w:t>
            </w:r>
          </w:p>
        </w:tc>
      </w:tr>
      <w:tr w:rsidR="005E22FF" w:rsidRPr="005C5CD1" w14:paraId="526725D1" w14:textId="77777777">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35594BA3" w14:textId="77777777" w:rsidR="005E22FF" w:rsidRPr="005C5CD1" w:rsidRDefault="009D3BEB" w:rsidP="005C5CD1">
            <w:r w:rsidRPr="005C5CD1">
              <w:t>100</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3DB7798B" w14:textId="77777777" w:rsidR="005E22FF" w:rsidRPr="005C5CD1" w:rsidRDefault="009D3BEB" w:rsidP="005C5CD1">
            <w:r w:rsidRPr="005C5CD1">
              <w:t>0.98</w:t>
            </w:r>
          </w:p>
        </w:tc>
        <w:tc>
          <w:tcPr>
            <w:tcW w:w="13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42BE8E5B" w14:textId="77777777" w:rsidR="005E22FF" w:rsidRPr="005C5CD1" w:rsidRDefault="009D3BEB" w:rsidP="005C5CD1">
            <w:r w:rsidRPr="005C5CD1">
              <w:t>0.098</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23681021" w14:textId="77777777" w:rsidR="005E22FF" w:rsidRPr="005C5CD1" w:rsidRDefault="009D3BEB" w:rsidP="005C5CD1">
            <w:r w:rsidRPr="005C5CD1">
              <w:t>8.5</w:t>
            </w:r>
          </w:p>
        </w:tc>
        <w:tc>
          <w:tcPr>
            <w:tcW w:w="13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6A3F7802" w14:textId="77777777" w:rsidR="005E22FF" w:rsidRPr="005C5CD1" w:rsidRDefault="009D3BEB" w:rsidP="005C5CD1">
            <w:r w:rsidRPr="005C5CD1">
              <w:t>0.148</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1FEBE382" w14:textId="77777777" w:rsidR="005E22FF" w:rsidRPr="005C5CD1" w:rsidRDefault="009D3BEB" w:rsidP="005C5CD1">
            <w:r w:rsidRPr="005C5CD1">
              <w:t>0.033</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3783B297" w14:textId="77777777" w:rsidR="005E22FF" w:rsidRPr="005C5CD1" w:rsidRDefault="009D3BEB" w:rsidP="005C5CD1">
            <w:r w:rsidRPr="005C5CD1">
              <w:t>1.35E-12</w:t>
            </w:r>
          </w:p>
        </w:tc>
      </w:tr>
      <w:tr w:rsidR="005E22FF" w:rsidRPr="005C5CD1" w14:paraId="0BD356B6" w14:textId="77777777">
        <w:tc>
          <w:tcPr>
            <w:tcW w:w="12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5A22B065" w14:textId="77777777" w:rsidR="005E22FF" w:rsidRPr="005C5CD1" w:rsidRDefault="009D3BEB" w:rsidP="005C5CD1">
            <w:r w:rsidRPr="005C5CD1">
              <w:t>200</w:t>
            </w:r>
          </w:p>
        </w:tc>
        <w:tc>
          <w:tcPr>
            <w:tcW w:w="12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7FD5FAFD" w14:textId="77777777" w:rsidR="005E22FF" w:rsidRPr="005C5CD1" w:rsidRDefault="009D3BEB" w:rsidP="005C5CD1">
            <w:r w:rsidRPr="005C5CD1">
              <w:t>1.96</w:t>
            </w:r>
          </w:p>
        </w:tc>
        <w:tc>
          <w:tcPr>
            <w:tcW w:w="13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4F0AB61E" w14:textId="77777777" w:rsidR="005E22FF" w:rsidRPr="005C5CD1" w:rsidRDefault="009D3BEB" w:rsidP="005C5CD1">
            <w:r w:rsidRPr="005C5CD1">
              <w:t>0.196</w:t>
            </w:r>
          </w:p>
        </w:tc>
        <w:tc>
          <w:tcPr>
            <w:tcW w:w="12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68F980A0" w14:textId="77777777" w:rsidR="005E22FF" w:rsidRPr="005C5CD1" w:rsidRDefault="009D3BEB" w:rsidP="005C5CD1">
            <w:r w:rsidRPr="005C5CD1">
              <w:t>17</w:t>
            </w:r>
          </w:p>
        </w:tc>
        <w:tc>
          <w:tcPr>
            <w:tcW w:w="13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46C87143" w14:textId="77777777" w:rsidR="005E22FF" w:rsidRPr="005C5CD1" w:rsidRDefault="009D3BEB" w:rsidP="005C5CD1">
            <w:r w:rsidRPr="005C5CD1">
              <w:t>0.297</w:t>
            </w:r>
          </w:p>
        </w:tc>
        <w:tc>
          <w:tcPr>
            <w:tcW w:w="14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12ADE9D7" w14:textId="77777777" w:rsidR="005E22FF" w:rsidRPr="005C5CD1" w:rsidRDefault="009D3BEB" w:rsidP="005C5CD1">
            <w:r w:rsidRPr="005C5CD1">
              <w:t>0.067</w:t>
            </w:r>
          </w:p>
        </w:tc>
        <w:tc>
          <w:tcPr>
            <w:tcW w:w="14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34F0900F" w14:textId="77777777" w:rsidR="005E22FF" w:rsidRPr="005C5CD1" w:rsidRDefault="009D3BEB" w:rsidP="005C5CD1">
            <w:r w:rsidRPr="005C5CD1">
              <w:t>2.70E-12</w:t>
            </w:r>
          </w:p>
        </w:tc>
      </w:tr>
      <w:tr w:rsidR="005E22FF" w:rsidRPr="005C5CD1" w14:paraId="3591CE1A" w14:textId="77777777">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45B22DA1" w14:textId="77777777" w:rsidR="005E22FF" w:rsidRPr="005C5CD1" w:rsidRDefault="009D3BEB" w:rsidP="005C5CD1">
            <w:r w:rsidRPr="005C5CD1">
              <w:t>300</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5F8D4517" w14:textId="77777777" w:rsidR="005E22FF" w:rsidRPr="005C5CD1" w:rsidRDefault="009D3BEB" w:rsidP="005C5CD1">
            <w:r w:rsidRPr="005C5CD1">
              <w:t>2.94</w:t>
            </w:r>
          </w:p>
        </w:tc>
        <w:tc>
          <w:tcPr>
            <w:tcW w:w="13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49A067C2" w14:textId="77777777" w:rsidR="005E22FF" w:rsidRPr="005C5CD1" w:rsidRDefault="009D3BEB" w:rsidP="005C5CD1">
            <w:r w:rsidRPr="005C5CD1">
              <w:t>0.294</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29B9669A" w14:textId="77777777" w:rsidR="005E22FF" w:rsidRPr="005C5CD1" w:rsidRDefault="009D3BEB" w:rsidP="005C5CD1">
            <w:r w:rsidRPr="005C5CD1">
              <w:t>25</w:t>
            </w:r>
          </w:p>
        </w:tc>
        <w:tc>
          <w:tcPr>
            <w:tcW w:w="13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48A1F5B7" w14:textId="77777777" w:rsidR="005E22FF" w:rsidRPr="005C5CD1" w:rsidRDefault="009D3BEB" w:rsidP="005C5CD1">
            <w:r w:rsidRPr="005C5CD1">
              <w:t>0.436</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085C4A2C" w14:textId="77777777" w:rsidR="005E22FF" w:rsidRPr="005C5CD1" w:rsidRDefault="009D3BEB" w:rsidP="005C5CD1">
            <w:r w:rsidRPr="005C5CD1">
              <w:t>0.100</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5796218C" w14:textId="77777777" w:rsidR="005E22FF" w:rsidRPr="005C5CD1" w:rsidRDefault="009D3BEB" w:rsidP="005C5CD1">
            <w:r w:rsidRPr="005C5CD1">
              <w:t>3.96E-12</w:t>
            </w:r>
          </w:p>
        </w:tc>
      </w:tr>
      <w:tr w:rsidR="005E22FF" w:rsidRPr="005C5CD1" w14:paraId="2A817793" w14:textId="77777777">
        <w:tc>
          <w:tcPr>
            <w:tcW w:w="12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359C97E8" w14:textId="77777777" w:rsidR="005E22FF" w:rsidRPr="005C5CD1" w:rsidRDefault="009D3BEB" w:rsidP="005C5CD1">
            <w:r w:rsidRPr="005C5CD1">
              <w:lastRenderedPageBreak/>
              <w:t>400</w:t>
            </w:r>
          </w:p>
        </w:tc>
        <w:tc>
          <w:tcPr>
            <w:tcW w:w="12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537C7EAA" w14:textId="77777777" w:rsidR="005E22FF" w:rsidRPr="005C5CD1" w:rsidRDefault="009D3BEB" w:rsidP="005C5CD1">
            <w:r w:rsidRPr="005C5CD1">
              <w:t>3.92</w:t>
            </w:r>
          </w:p>
        </w:tc>
        <w:tc>
          <w:tcPr>
            <w:tcW w:w="13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6A14225C" w14:textId="77777777" w:rsidR="005E22FF" w:rsidRPr="005C5CD1" w:rsidRDefault="009D3BEB" w:rsidP="005C5CD1">
            <w:r w:rsidRPr="005C5CD1">
              <w:t>0.392</w:t>
            </w:r>
          </w:p>
        </w:tc>
        <w:tc>
          <w:tcPr>
            <w:tcW w:w="12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21772520" w14:textId="77777777" w:rsidR="005E22FF" w:rsidRPr="005C5CD1" w:rsidRDefault="009D3BEB" w:rsidP="005C5CD1">
            <w:r w:rsidRPr="005C5CD1">
              <w:t>32</w:t>
            </w:r>
          </w:p>
        </w:tc>
        <w:tc>
          <w:tcPr>
            <w:tcW w:w="13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72D80035" w14:textId="77777777" w:rsidR="005E22FF" w:rsidRPr="005C5CD1" w:rsidRDefault="009D3BEB" w:rsidP="005C5CD1">
            <w:r w:rsidRPr="005C5CD1">
              <w:t>0.559</w:t>
            </w:r>
          </w:p>
        </w:tc>
        <w:tc>
          <w:tcPr>
            <w:tcW w:w="14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638CEB4F" w14:textId="77777777" w:rsidR="005E22FF" w:rsidRPr="005C5CD1" w:rsidRDefault="009D3BEB" w:rsidP="005C5CD1">
            <w:r w:rsidRPr="005C5CD1">
              <w:t>0.133</w:t>
            </w:r>
          </w:p>
        </w:tc>
        <w:tc>
          <w:tcPr>
            <w:tcW w:w="14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302C31DB" w14:textId="77777777" w:rsidR="005E22FF" w:rsidRPr="005C5CD1" w:rsidRDefault="009D3BEB" w:rsidP="005C5CD1">
            <w:r w:rsidRPr="005C5CD1">
              <w:t>5.08E-12</w:t>
            </w:r>
          </w:p>
        </w:tc>
      </w:tr>
      <w:tr w:rsidR="005E22FF" w:rsidRPr="005C5CD1" w14:paraId="6072D629" w14:textId="77777777">
        <w:tc>
          <w:tcPr>
            <w:tcW w:w="9000" w:type="dxa"/>
            <w:gridSpan w:val="7"/>
            <w:tcBorders>
              <w:top w:val="single" w:sz="1" w:space="0" w:color="999999"/>
              <w:left w:val="single" w:sz="1" w:space="0" w:color="999999"/>
              <w:bottom w:val="single" w:sz="1" w:space="0" w:color="999999"/>
              <w:right w:val="single" w:sz="1" w:space="0" w:color="999999"/>
            </w:tcBorders>
            <w:shd w:val="clear" w:color="auto" w:fill="D9E2F3"/>
            <w:tcMar>
              <w:top w:w="60" w:type="dxa"/>
              <w:left w:w="100" w:type="dxa"/>
              <w:bottom w:w="60" w:type="dxa"/>
              <w:right w:w="100" w:type="dxa"/>
            </w:tcMar>
          </w:tcPr>
          <w:p w14:paraId="43D51426" w14:textId="77777777" w:rsidR="005E22FF" w:rsidRPr="005C5CD1" w:rsidRDefault="009D3BEB" w:rsidP="005C5CD1">
            <w:r w:rsidRPr="005D05EC">
              <w:rPr>
                <w:b/>
                <w:bCs/>
              </w:rPr>
              <w:t>Material: Aluminium</w:t>
            </w:r>
            <w:r w:rsidRPr="005C5CD1">
              <w:t xml:space="preserve">    L = 0.34 m    D = 3.1 mm    J = 9.07 × 10⁻¹² m⁴</w:t>
            </w:r>
          </w:p>
        </w:tc>
      </w:tr>
    </w:tbl>
    <w:p w14:paraId="16F9C3B7" w14:textId="77777777" w:rsidR="005D05EC" w:rsidRDefault="005D05EC" w:rsidP="005C5CD1"/>
    <w:p w14:paraId="724F62E9" w14:textId="2DFCCCF0" w:rsidR="005E22FF" w:rsidRPr="005C5CD1" w:rsidRDefault="009D3BEB" w:rsidP="005D05EC">
      <w:pPr>
        <w:jc w:val="center"/>
      </w:pPr>
      <w:r w:rsidRPr="005C5CD1">
        <w:t xml:space="preserve">Table 3: Raw experimental data </w:t>
      </w:r>
      <w:r w:rsidR="0009733B">
        <w:t>-</w:t>
      </w:r>
      <w:r w:rsidRPr="005C5CD1">
        <w:t xml:space="preserve"> Steel rod (TecQuipment, 2024)</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1200"/>
        <w:gridCol w:w="1300"/>
        <w:gridCol w:w="1200"/>
        <w:gridCol w:w="1300"/>
        <w:gridCol w:w="1400"/>
        <w:gridCol w:w="1400"/>
      </w:tblGrid>
      <w:tr w:rsidR="005E22FF" w:rsidRPr="005C5CD1" w14:paraId="7156F425" w14:textId="77777777">
        <w:trPr>
          <w:tblHeader/>
        </w:trPr>
        <w:tc>
          <w:tcPr>
            <w:tcW w:w="12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6A927376" w14:textId="77777777" w:rsidR="005E22FF" w:rsidRPr="005D05EC" w:rsidRDefault="009D3BEB" w:rsidP="005C5CD1">
            <w:pPr>
              <w:rPr>
                <w:b/>
                <w:bCs/>
              </w:rPr>
            </w:pPr>
            <w:r w:rsidRPr="005D05EC">
              <w:rPr>
                <w:b/>
                <w:bCs/>
              </w:rPr>
              <w:t>Mass (g)</w:t>
            </w:r>
          </w:p>
        </w:tc>
        <w:tc>
          <w:tcPr>
            <w:tcW w:w="12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0F646896" w14:textId="77777777" w:rsidR="005E22FF" w:rsidRPr="005D05EC" w:rsidRDefault="009D3BEB" w:rsidP="005C5CD1">
            <w:pPr>
              <w:rPr>
                <w:b/>
                <w:bCs/>
              </w:rPr>
            </w:pPr>
            <w:r w:rsidRPr="005D05EC">
              <w:rPr>
                <w:b/>
                <w:bCs/>
              </w:rPr>
              <w:t>Load W (N)</w:t>
            </w:r>
          </w:p>
        </w:tc>
        <w:tc>
          <w:tcPr>
            <w:tcW w:w="13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1A0CF97E" w14:textId="77777777" w:rsidR="005E22FF" w:rsidRPr="005D05EC" w:rsidRDefault="009D3BEB" w:rsidP="005C5CD1">
            <w:pPr>
              <w:rPr>
                <w:b/>
                <w:bCs/>
              </w:rPr>
            </w:pPr>
            <w:r w:rsidRPr="005D05EC">
              <w:rPr>
                <w:b/>
                <w:bCs/>
              </w:rPr>
              <w:t>Torque T (Nm)</w:t>
            </w:r>
          </w:p>
        </w:tc>
        <w:tc>
          <w:tcPr>
            <w:tcW w:w="12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7ECC16AF" w14:textId="77777777" w:rsidR="005E22FF" w:rsidRPr="005D05EC" w:rsidRDefault="009D3BEB" w:rsidP="005C5CD1">
            <w:pPr>
              <w:rPr>
                <w:b/>
                <w:bCs/>
              </w:rPr>
            </w:pPr>
            <w:r w:rsidRPr="005D05EC">
              <w:rPr>
                <w:b/>
                <w:bCs/>
              </w:rPr>
              <w:t>Angle θ (°)</w:t>
            </w:r>
          </w:p>
        </w:tc>
        <w:tc>
          <w:tcPr>
            <w:tcW w:w="13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768F3573" w14:textId="77777777" w:rsidR="005E22FF" w:rsidRPr="005D05EC" w:rsidRDefault="009D3BEB" w:rsidP="005C5CD1">
            <w:pPr>
              <w:rPr>
                <w:b/>
                <w:bCs/>
              </w:rPr>
            </w:pPr>
            <w:r w:rsidRPr="005D05EC">
              <w:rPr>
                <w:b/>
                <w:bCs/>
              </w:rPr>
              <w:t>Angle θ (rad)</w:t>
            </w:r>
          </w:p>
        </w:tc>
        <w:tc>
          <w:tcPr>
            <w:tcW w:w="14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6F0282F9" w14:textId="77777777" w:rsidR="005E22FF" w:rsidRPr="005D05EC" w:rsidRDefault="009D3BEB" w:rsidP="005C5CD1">
            <w:pPr>
              <w:rPr>
                <w:b/>
                <w:bCs/>
              </w:rPr>
            </w:pPr>
            <w:r w:rsidRPr="005D05EC">
              <w:rPr>
                <w:b/>
                <w:bCs/>
              </w:rPr>
              <w:t>TL (N·m²)</w:t>
            </w:r>
          </w:p>
        </w:tc>
        <w:tc>
          <w:tcPr>
            <w:tcW w:w="140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4E677095" w14:textId="77777777" w:rsidR="005E22FF" w:rsidRPr="005D05EC" w:rsidRDefault="009D3BEB" w:rsidP="005C5CD1">
            <w:pPr>
              <w:rPr>
                <w:b/>
                <w:bCs/>
              </w:rPr>
            </w:pPr>
            <w:r w:rsidRPr="005D05EC">
              <w:rPr>
                <w:b/>
                <w:bCs/>
              </w:rPr>
              <w:t>Jθ (m⁴·rad)</w:t>
            </w:r>
          </w:p>
        </w:tc>
      </w:tr>
      <w:tr w:rsidR="005E22FF" w:rsidRPr="005C5CD1" w14:paraId="55C0D1DC" w14:textId="77777777">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2FE11E7D" w14:textId="77777777" w:rsidR="005E22FF" w:rsidRPr="005C5CD1" w:rsidRDefault="009D3BEB" w:rsidP="005C5CD1">
            <w:r w:rsidRPr="005C5CD1">
              <w:t>100</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6A5B5C60" w14:textId="77777777" w:rsidR="005E22FF" w:rsidRPr="005C5CD1" w:rsidRDefault="009D3BEB" w:rsidP="005C5CD1">
            <w:r w:rsidRPr="005C5CD1">
              <w:t>0.98</w:t>
            </w:r>
          </w:p>
        </w:tc>
        <w:tc>
          <w:tcPr>
            <w:tcW w:w="13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4DF3CD34" w14:textId="77777777" w:rsidR="005E22FF" w:rsidRPr="005C5CD1" w:rsidRDefault="009D3BEB" w:rsidP="005C5CD1">
            <w:r w:rsidRPr="005C5CD1">
              <w:t>0.098</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1D14272C" w14:textId="77777777" w:rsidR="005E22FF" w:rsidRPr="005C5CD1" w:rsidRDefault="009D3BEB" w:rsidP="005C5CD1">
            <w:r w:rsidRPr="005C5CD1">
              <w:t>3.0</w:t>
            </w:r>
          </w:p>
        </w:tc>
        <w:tc>
          <w:tcPr>
            <w:tcW w:w="13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292F9050" w14:textId="77777777" w:rsidR="005E22FF" w:rsidRPr="005C5CD1" w:rsidRDefault="009D3BEB" w:rsidP="005C5CD1">
            <w:r w:rsidRPr="005C5CD1">
              <w:t>0.052</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20C011ED" w14:textId="77777777" w:rsidR="005E22FF" w:rsidRPr="005C5CD1" w:rsidRDefault="009D3BEB" w:rsidP="005C5CD1">
            <w:r w:rsidRPr="005C5CD1">
              <w:t>0.033</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037C61CE" w14:textId="77777777" w:rsidR="005E22FF" w:rsidRPr="005C5CD1" w:rsidRDefault="009D3BEB" w:rsidP="005C5CD1">
            <w:r w:rsidRPr="005C5CD1">
              <w:t>4.87E-13</w:t>
            </w:r>
          </w:p>
        </w:tc>
      </w:tr>
      <w:tr w:rsidR="005E22FF" w:rsidRPr="005C5CD1" w14:paraId="0A5F2ADE" w14:textId="77777777">
        <w:tc>
          <w:tcPr>
            <w:tcW w:w="12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613FBD56" w14:textId="77777777" w:rsidR="005E22FF" w:rsidRPr="005C5CD1" w:rsidRDefault="009D3BEB" w:rsidP="005C5CD1">
            <w:r w:rsidRPr="005C5CD1">
              <w:t>200</w:t>
            </w:r>
          </w:p>
        </w:tc>
        <w:tc>
          <w:tcPr>
            <w:tcW w:w="12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654F72F8" w14:textId="77777777" w:rsidR="005E22FF" w:rsidRPr="005C5CD1" w:rsidRDefault="009D3BEB" w:rsidP="005C5CD1">
            <w:r w:rsidRPr="005C5CD1">
              <w:t>1.96</w:t>
            </w:r>
          </w:p>
        </w:tc>
        <w:tc>
          <w:tcPr>
            <w:tcW w:w="13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33FA6F0F" w14:textId="77777777" w:rsidR="005E22FF" w:rsidRPr="005C5CD1" w:rsidRDefault="009D3BEB" w:rsidP="005C5CD1">
            <w:r w:rsidRPr="005C5CD1">
              <w:t>0.196</w:t>
            </w:r>
          </w:p>
        </w:tc>
        <w:tc>
          <w:tcPr>
            <w:tcW w:w="12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2983598F" w14:textId="77777777" w:rsidR="005E22FF" w:rsidRPr="005C5CD1" w:rsidRDefault="009D3BEB" w:rsidP="005C5CD1">
            <w:r w:rsidRPr="005C5CD1">
              <w:t>5.5</w:t>
            </w:r>
          </w:p>
        </w:tc>
        <w:tc>
          <w:tcPr>
            <w:tcW w:w="13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2F0F84E3" w14:textId="77777777" w:rsidR="005E22FF" w:rsidRPr="005C5CD1" w:rsidRDefault="009D3BEB" w:rsidP="005C5CD1">
            <w:r w:rsidRPr="005C5CD1">
              <w:t>0.096</w:t>
            </w:r>
          </w:p>
        </w:tc>
        <w:tc>
          <w:tcPr>
            <w:tcW w:w="14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0169CC50" w14:textId="77777777" w:rsidR="005E22FF" w:rsidRPr="005C5CD1" w:rsidRDefault="009D3BEB" w:rsidP="005C5CD1">
            <w:r w:rsidRPr="005C5CD1">
              <w:t>0.067</w:t>
            </w:r>
          </w:p>
        </w:tc>
        <w:tc>
          <w:tcPr>
            <w:tcW w:w="14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52CFD65A" w14:textId="77777777" w:rsidR="005E22FF" w:rsidRPr="005C5CD1" w:rsidRDefault="009D3BEB" w:rsidP="005C5CD1">
            <w:r w:rsidRPr="005C5CD1">
              <w:t>8.94E-13</w:t>
            </w:r>
          </w:p>
        </w:tc>
      </w:tr>
      <w:tr w:rsidR="005E22FF" w:rsidRPr="005C5CD1" w14:paraId="204D1F93" w14:textId="77777777">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7FFC425D" w14:textId="77777777" w:rsidR="005E22FF" w:rsidRPr="005C5CD1" w:rsidRDefault="009D3BEB" w:rsidP="005C5CD1">
            <w:r w:rsidRPr="005C5CD1">
              <w:t>300</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0B8AE113" w14:textId="77777777" w:rsidR="005E22FF" w:rsidRPr="005C5CD1" w:rsidRDefault="009D3BEB" w:rsidP="005C5CD1">
            <w:r w:rsidRPr="005C5CD1">
              <w:t>2.94</w:t>
            </w:r>
          </w:p>
        </w:tc>
        <w:tc>
          <w:tcPr>
            <w:tcW w:w="13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69E94FF8" w14:textId="77777777" w:rsidR="005E22FF" w:rsidRPr="005C5CD1" w:rsidRDefault="009D3BEB" w:rsidP="005C5CD1">
            <w:r w:rsidRPr="005C5CD1">
              <w:t>0.294</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36ADD488" w14:textId="77777777" w:rsidR="005E22FF" w:rsidRPr="005C5CD1" w:rsidRDefault="009D3BEB" w:rsidP="005C5CD1">
            <w:r w:rsidRPr="005C5CD1">
              <w:t>8.0</w:t>
            </w:r>
          </w:p>
        </w:tc>
        <w:tc>
          <w:tcPr>
            <w:tcW w:w="13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45BF2D6A" w14:textId="77777777" w:rsidR="005E22FF" w:rsidRPr="005C5CD1" w:rsidRDefault="009D3BEB" w:rsidP="005C5CD1">
            <w:r w:rsidRPr="005C5CD1">
              <w:t>0.140</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523E0456" w14:textId="77777777" w:rsidR="005E22FF" w:rsidRPr="005C5CD1" w:rsidRDefault="009D3BEB" w:rsidP="005C5CD1">
            <w:r w:rsidRPr="005C5CD1">
              <w:t>0.100</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3039465D" w14:textId="77777777" w:rsidR="005E22FF" w:rsidRPr="005C5CD1" w:rsidRDefault="009D3BEB" w:rsidP="005C5CD1">
            <w:r w:rsidRPr="005C5CD1">
              <w:t>1.31E-12</w:t>
            </w:r>
          </w:p>
        </w:tc>
      </w:tr>
      <w:tr w:rsidR="005E22FF" w:rsidRPr="005C5CD1" w14:paraId="28012892" w14:textId="77777777">
        <w:tc>
          <w:tcPr>
            <w:tcW w:w="12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49C1104F" w14:textId="77777777" w:rsidR="005E22FF" w:rsidRPr="005C5CD1" w:rsidRDefault="009D3BEB" w:rsidP="005C5CD1">
            <w:r w:rsidRPr="005C5CD1">
              <w:t>400</w:t>
            </w:r>
          </w:p>
        </w:tc>
        <w:tc>
          <w:tcPr>
            <w:tcW w:w="12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0E9B9299" w14:textId="77777777" w:rsidR="005E22FF" w:rsidRPr="005C5CD1" w:rsidRDefault="009D3BEB" w:rsidP="005C5CD1">
            <w:r w:rsidRPr="005C5CD1">
              <w:t>3.92</w:t>
            </w:r>
          </w:p>
        </w:tc>
        <w:tc>
          <w:tcPr>
            <w:tcW w:w="13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0153C0A4" w14:textId="77777777" w:rsidR="005E22FF" w:rsidRPr="005C5CD1" w:rsidRDefault="009D3BEB" w:rsidP="005C5CD1">
            <w:r w:rsidRPr="005C5CD1">
              <w:t>0.392</w:t>
            </w:r>
          </w:p>
        </w:tc>
        <w:tc>
          <w:tcPr>
            <w:tcW w:w="12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05120AE1" w14:textId="77777777" w:rsidR="005E22FF" w:rsidRPr="005C5CD1" w:rsidRDefault="009D3BEB" w:rsidP="005C5CD1">
            <w:r w:rsidRPr="005C5CD1">
              <w:t>10.5</w:t>
            </w:r>
          </w:p>
        </w:tc>
        <w:tc>
          <w:tcPr>
            <w:tcW w:w="13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20380F2A" w14:textId="77777777" w:rsidR="005E22FF" w:rsidRPr="005C5CD1" w:rsidRDefault="009D3BEB" w:rsidP="005C5CD1">
            <w:r w:rsidRPr="005C5CD1">
              <w:t>0.183</w:t>
            </w:r>
          </w:p>
        </w:tc>
        <w:tc>
          <w:tcPr>
            <w:tcW w:w="14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21AA90CA" w14:textId="77777777" w:rsidR="005E22FF" w:rsidRPr="005C5CD1" w:rsidRDefault="009D3BEB" w:rsidP="005C5CD1">
            <w:r w:rsidRPr="005C5CD1">
              <w:t>0.133</w:t>
            </w:r>
          </w:p>
        </w:tc>
        <w:tc>
          <w:tcPr>
            <w:tcW w:w="1400" w:type="dxa"/>
            <w:tcBorders>
              <w:top w:val="single" w:sz="1" w:space="0" w:color="999999"/>
              <w:left w:val="single" w:sz="1" w:space="0" w:color="999999"/>
              <w:bottom w:val="single" w:sz="1" w:space="0" w:color="999999"/>
              <w:right w:val="single" w:sz="1" w:space="0" w:color="999999"/>
            </w:tcBorders>
            <w:shd w:val="clear" w:color="auto" w:fill="EEF2FA"/>
            <w:tcMar>
              <w:top w:w="50" w:type="dxa"/>
              <w:left w:w="80" w:type="dxa"/>
              <w:bottom w:w="50" w:type="dxa"/>
              <w:right w:w="80" w:type="dxa"/>
            </w:tcMar>
          </w:tcPr>
          <w:p w14:paraId="2781575C" w14:textId="77777777" w:rsidR="005E22FF" w:rsidRPr="005C5CD1" w:rsidRDefault="009D3BEB" w:rsidP="005C5CD1">
            <w:r w:rsidRPr="005C5CD1">
              <w:t>1.71E-12</w:t>
            </w:r>
          </w:p>
        </w:tc>
      </w:tr>
      <w:tr w:rsidR="005E22FF" w:rsidRPr="005C5CD1" w14:paraId="10F2486C" w14:textId="77777777">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4F7E3773" w14:textId="77777777" w:rsidR="005E22FF" w:rsidRPr="005C5CD1" w:rsidRDefault="009D3BEB" w:rsidP="005C5CD1">
            <w:r w:rsidRPr="005C5CD1">
              <w:t>500</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38222722" w14:textId="77777777" w:rsidR="005E22FF" w:rsidRPr="005C5CD1" w:rsidRDefault="009D3BEB" w:rsidP="005C5CD1">
            <w:r w:rsidRPr="005C5CD1">
              <w:t>4.90</w:t>
            </w:r>
          </w:p>
        </w:tc>
        <w:tc>
          <w:tcPr>
            <w:tcW w:w="13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1144182C" w14:textId="77777777" w:rsidR="005E22FF" w:rsidRPr="005C5CD1" w:rsidRDefault="009D3BEB" w:rsidP="005C5CD1">
            <w:r w:rsidRPr="005C5CD1">
              <w:t>0.490</w:t>
            </w:r>
          </w:p>
        </w:tc>
        <w:tc>
          <w:tcPr>
            <w:tcW w:w="12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7C601B22" w14:textId="77777777" w:rsidR="005E22FF" w:rsidRPr="005C5CD1" w:rsidRDefault="009D3BEB" w:rsidP="005C5CD1">
            <w:r w:rsidRPr="005C5CD1">
              <w:t>13.0</w:t>
            </w:r>
          </w:p>
        </w:tc>
        <w:tc>
          <w:tcPr>
            <w:tcW w:w="13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0DFDEEAD" w14:textId="77777777" w:rsidR="005E22FF" w:rsidRPr="005C5CD1" w:rsidRDefault="009D3BEB" w:rsidP="005C5CD1">
            <w:r w:rsidRPr="005C5CD1">
              <w:t>0.227</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61BA181F" w14:textId="77777777" w:rsidR="005E22FF" w:rsidRPr="005C5CD1" w:rsidRDefault="009D3BEB" w:rsidP="005C5CD1">
            <w:r w:rsidRPr="005C5CD1">
              <w:t>0.167</w:t>
            </w:r>
          </w:p>
        </w:tc>
        <w:tc>
          <w:tcPr>
            <w:tcW w:w="1400" w:type="dxa"/>
            <w:tcBorders>
              <w:top w:val="single" w:sz="1" w:space="0" w:color="999999"/>
              <w:left w:val="single" w:sz="1" w:space="0" w:color="999999"/>
              <w:bottom w:val="single" w:sz="1" w:space="0" w:color="999999"/>
              <w:right w:val="single" w:sz="1" w:space="0" w:color="999999"/>
            </w:tcBorders>
            <w:shd w:val="clear" w:color="auto" w:fill="FFFFFF"/>
            <w:tcMar>
              <w:top w:w="50" w:type="dxa"/>
              <w:left w:w="80" w:type="dxa"/>
              <w:bottom w:w="50" w:type="dxa"/>
              <w:right w:w="80" w:type="dxa"/>
            </w:tcMar>
          </w:tcPr>
          <w:p w14:paraId="3B3C3CB9" w14:textId="77777777" w:rsidR="005E22FF" w:rsidRPr="005C5CD1" w:rsidRDefault="009D3BEB" w:rsidP="005C5CD1">
            <w:r w:rsidRPr="005C5CD1">
              <w:t>2.12E-12</w:t>
            </w:r>
          </w:p>
        </w:tc>
      </w:tr>
      <w:tr w:rsidR="005E22FF" w:rsidRPr="005C5CD1" w14:paraId="23301E51" w14:textId="77777777">
        <w:tc>
          <w:tcPr>
            <w:tcW w:w="9000" w:type="dxa"/>
            <w:gridSpan w:val="7"/>
            <w:tcBorders>
              <w:top w:val="single" w:sz="1" w:space="0" w:color="999999"/>
              <w:left w:val="single" w:sz="1" w:space="0" w:color="999999"/>
              <w:bottom w:val="single" w:sz="1" w:space="0" w:color="999999"/>
              <w:right w:val="single" w:sz="1" w:space="0" w:color="999999"/>
            </w:tcBorders>
            <w:shd w:val="clear" w:color="auto" w:fill="D9E2F3"/>
            <w:tcMar>
              <w:top w:w="60" w:type="dxa"/>
              <w:left w:w="100" w:type="dxa"/>
              <w:bottom w:w="60" w:type="dxa"/>
              <w:right w:w="100" w:type="dxa"/>
            </w:tcMar>
          </w:tcPr>
          <w:p w14:paraId="39D10817" w14:textId="77777777" w:rsidR="005E22FF" w:rsidRPr="005C5CD1" w:rsidRDefault="009D3BEB" w:rsidP="005C5CD1">
            <w:r w:rsidRPr="005D05EC">
              <w:rPr>
                <w:b/>
                <w:bCs/>
              </w:rPr>
              <w:t>Material: Steel</w:t>
            </w:r>
            <w:r w:rsidRPr="005C5CD1">
              <w:t xml:space="preserve">    L = 0.34 m    D = 3.13 mm    J = 9.37 × 10⁻¹² m⁴</w:t>
            </w:r>
          </w:p>
        </w:tc>
      </w:tr>
    </w:tbl>
    <w:p w14:paraId="5B24AB68" w14:textId="28D09058" w:rsidR="005D05EC" w:rsidRDefault="005D05EC" w:rsidP="005D05EC">
      <w:bookmarkStart w:id="3" w:name="_Toc230996962"/>
    </w:p>
    <w:p w14:paraId="643E5875" w14:textId="77777777" w:rsidR="005D05EC" w:rsidRDefault="005D05EC" w:rsidP="005D05EC"/>
    <w:p w14:paraId="3033AA0F" w14:textId="3BC6F7FE" w:rsidR="005E22FF" w:rsidRPr="005C5CD1" w:rsidRDefault="009D3BEB" w:rsidP="005C5CD1">
      <w:pPr>
        <w:pStyle w:val="Heading1"/>
      </w:pPr>
      <w:r w:rsidRPr="005C5CD1">
        <w:t>4.0  Analysis</w:t>
      </w:r>
      <w:bookmarkEnd w:id="3"/>
    </w:p>
    <w:p w14:paraId="3A9CC5FA" w14:textId="5B4B0B04" w:rsidR="005C5CD1" w:rsidRPr="005C5CD1" w:rsidRDefault="005C5CD1" w:rsidP="005C5CD1">
      <w:r w:rsidRPr="005C5CD1">
        <w:t>The applied mass m (in kg) was multiplied by the torque arm radius r (m) and g=9.81 (m/s²), to obtain the torque applied at each load increment, T = F × r = m × g × r. A product TL and term Jθ were then calculated for each reading. If we plot the value of TL against Jθ, we will obtain a linear graph, and the gradient of the graph will be equal to the shear modulus G of the material (Hibbeler, 2022):</w:t>
      </w:r>
    </w:p>
    <w:p w14:paraId="42784277" w14:textId="5D025C4C" w:rsidR="005C5CD1" w:rsidRPr="005D05EC" w:rsidRDefault="005D05EC" w:rsidP="005C5CD1">
      <m:oMathPara>
        <m:oMath>
          <m:r>
            <w:rPr>
              <w:rFonts w:ascii="Cambria Math" w:hAnsi="Cambria Math"/>
            </w:rPr>
            <m:t>G=</m:t>
          </m:r>
          <m:f>
            <m:fPr>
              <m:ctrlPr>
                <w:rPr>
                  <w:rFonts w:ascii="Cambria Math" w:hAnsi="Cambria Math"/>
                </w:rPr>
              </m:ctrlPr>
            </m:fPr>
            <m:num>
              <m:r>
                <w:rPr>
                  <w:rFonts w:ascii="Cambria Math" w:hAnsi="Cambria Math"/>
                </w:rPr>
                <m:t>TL</m:t>
              </m:r>
              <m:ctrlPr>
                <w:rPr>
                  <w:rFonts w:ascii="Cambria Math" w:hAnsi="Cambria Math"/>
                  <w:i/>
                </w:rPr>
              </m:ctrlPr>
            </m:num>
            <m:den>
              <m:r>
                <w:rPr>
                  <w:rFonts w:ascii="Cambria Math" w:hAnsi="Cambria Math"/>
                </w:rPr>
                <m:t>J</m:t>
              </m:r>
              <m:r>
                <m:rPr>
                  <m:sty m:val="p"/>
                </m:rPr>
                <w:rPr>
                  <w:rFonts w:ascii="Cambria Math" w:hAnsi="Cambria Math"/>
                </w:rPr>
                <m:t>θ</m:t>
              </m:r>
              <m:ctrlPr>
                <w:rPr>
                  <w:rFonts w:ascii="Cambria Math" w:hAnsi="Cambria Math"/>
                  <w:i/>
                </w:rPr>
              </m:ctrlPr>
            </m:den>
          </m:f>
          <m:r>
            <w:rPr>
              <w:rFonts w:ascii="Cambria Math" w:hAnsi="Cambria Math"/>
            </w:rPr>
            <m:t>=</m:t>
          </m:r>
          <m:r>
            <m:rPr>
              <m:nor/>
            </m:rPr>
            <w:rPr>
              <w:rFonts w:ascii="Cambria Math" w:hAnsi="Cambria Math"/>
            </w:rPr>
            <m:t xml:space="preserve">gradient of </m:t>
          </m:r>
          <m:r>
            <w:rPr>
              <w:rFonts w:ascii="Cambria Math" w:hAnsi="Cambria Math"/>
            </w:rPr>
            <m:t>TL</m:t>
          </m:r>
          <m:r>
            <m:rPr>
              <m:nor/>
            </m:rPr>
            <w:rPr>
              <w:rFonts w:ascii="Cambria Math" w:hAnsi="Cambria Math"/>
            </w:rPr>
            <m:t xml:space="preserve"> vs </m:t>
          </m:r>
          <m:r>
            <w:rPr>
              <w:rFonts w:ascii="Cambria Math" w:hAnsi="Cambria Math"/>
            </w:rPr>
            <m:t>J</m:t>
          </m:r>
          <m:r>
            <m:rPr>
              <m:sty m:val="p"/>
            </m:rPr>
            <w:rPr>
              <w:rFonts w:ascii="Cambria Math" w:hAnsi="Cambria Math"/>
            </w:rPr>
            <m:t>θ</m:t>
          </m:r>
          <m:r>
            <m:rPr>
              <m:nor/>
            </m:rPr>
            <w:rPr>
              <w:rFonts w:ascii="Cambria Math" w:hAnsi="Cambria Math"/>
            </w:rPr>
            <m:t xml:space="preserve"> graph</m:t>
          </m:r>
        </m:oMath>
      </m:oMathPara>
    </w:p>
    <w:p w14:paraId="4F8515D9" w14:textId="77777777" w:rsidR="005C5CD1" w:rsidRPr="005C5CD1" w:rsidRDefault="005C5CD1" w:rsidP="005C5CD1">
      <w:r w:rsidRPr="005C5CD1">
        <w:lastRenderedPageBreak/>
        <w:t>Microsoft Excel was used to create a graph for each material for the plot of TL versus Jθ. High R-values (R²) for the three materials also show that deformation is directly proportional to the torque applied for all three materials, indicating that all three materials are elastic throughout the test (Kumar and Shinde, 2020).</w:t>
      </w:r>
    </w:p>
    <w:p w14:paraId="1A2465C8" w14:textId="77777777" w:rsidR="005E22FF" w:rsidRPr="005C5CD1" w:rsidRDefault="009D3BEB" w:rsidP="005D05EC">
      <w:pPr>
        <w:jc w:val="center"/>
      </w:pPr>
      <w:r w:rsidRPr="005C5CD1">
        <w:rPr>
          <w:noProof/>
        </w:rPr>
        <w:drawing>
          <wp:inline distT="0" distB="0" distL="0" distR="0" wp14:anchorId="191A7397" wp14:editId="7DFB708C">
            <wp:extent cx="5407112" cy="2838734"/>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411960" cy="2841279"/>
                    </a:xfrm>
                    <a:prstGeom prst="rect">
                      <a:avLst/>
                    </a:prstGeom>
                  </pic:spPr>
                </pic:pic>
              </a:graphicData>
            </a:graphic>
          </wp:inline>
        </w:drawing>
      </w:r>
    </w:p>
    <w:p w14:paraId="01615E8F" w14:textId="2AFC6D55" w:rsidR="005E22FF" w:rsidRPr="005C5CD1" w:rsidRDefault="009D3BEB" w:rsidP="005D05EC">
      <w:pPr>
        <w:jc w:val="center"/>
      </w:pPr>
      <w:r w:rsidRPr="005C5CD1">
        <w:t xml:space="preserve">Fig. 5 </w:t>
      </w:r>
      <w:r w:rsidR="0009733B">
        <w:t>-</w:t>
      </w:r>
      <w:r w:rsidRPr="005C5CD1">
        <w:t xml:space="preserve"> TL vs Jθ graph for Brass (G = 4 × 10¹⁰ Pa, R² = 0.9998)</w:t>
      </w:r>
    </w:p>
    <w:p w14:paraId="0F755092" w14:textId="77777777" w:rsidR="005E22FF" w:rsidRPr="005C5CD1" w:rsidRDefault="005E22FF" w:rsidP="005D05EC">
      <w:pPr>
        <w:jc w:val="center"/>
      </w:pPr>
    </w:p>
    <w:p w14:paraId="22A0A27F" w14:textId="77777777" w:rsidR="005E22FF" w:rsidRPr="005C5CD1" w:rsidRDefault="009D3BEB" w:rsidP="005D05EC">
      <w:pPr>
        <w:jc w:val="center"/>
      </w:pPr>
      <w:r w:rsidRPr="005C5CD1">
        <w:rPr>
          <w:noProof/>
        </w:rPr>
        <w:drawing>
          <wp:inline distT="0" distB="0" distL="0" distR="0" wp14:anchorId="42F7D0AD" wp14:editId="0EB635D7">
            <wp:extent cx="5343963" cy="2805581"/>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357336" cy="2812602"/>
                    </a:xfrm>
                    <a:prstGeom prst="rect">
                      <a:avLst/>
                    </a:prstGeom>
                  </pic:spPr>
                </pic:pic>
              </a:graphicData>
            </a:graphic>
          </wp:inline>
        </w:drawing>
      </w:r>
    </w:p>
    <w:p w14:paraId="07869C9F" w14:textId="2BB0C211" w:rsidR="005E22FF" w:rsidRPr="005C5CD1" w:rsidRDefault="009D3BEB" w:rsidP="005D05EC">
      <w:pPr>
        <w:jc w:val="center"/>
      </w:pPr>
      <w:r w:rsidRPr="005C5CD1">
        <w:t xml:space="preserve">Fig. 6 </w:t>
      </w:r>
      <w:r w:rsidR="0009733B">
        <w:t>-</w:t>
      </w:r>
      <w:r w:rsidRPr="005C5CD1">
        <w:t xml:space="preserve"> TL vs Jθ graph for Aluminium (G = 3 × 10¹⁰ Pa, R² = 0.9981)</w:t>
      </w:r>
    </w:p>
    <w:p w14:paraId="52333D9D" w14:textId="77777777" w:rsidR="005E22FF" w:rsidRPr="005C5CD1" w:rsidRDefault="005E22FF" w:rsidP="005C5CD1"/>
    <w:p w14:paraId="12CF9AEC" w14:textId="77777777" w:rsidR="005E22FF" w:rsidRPr="005C5CD1" w:rsidRDefault="009D3BEB" w:rsidP="005D05EC">
      <w:pPr>
        <w:jc w:val="center"/>
      </w:pPr>
      <w:r w:rsidRPr="005C5CD1">
        <w:rPr>
          <w:noProof/>
        </w:rPr>
        <w:lastRenderedPageBreak/>
        <w:drawing>
          <wp:inline distT="0" distB="0" distL="0" distR="0" wp14:anchorId="711CE29E" wp14:editId="1DBF52BA">
            <wp:extent cx="5589084" cy="293426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596247" cy="2938030"/>
                    </a:xfrm>
                    <a:prstGeom prst="rect">
                      <a:avLst/>
                    </a:prstGeom>
                  </pic:spPr>
                </pic:pic>
              </a:graphicData>
            </a:graphic>
          </wp:inline>
        </w:drawing>
      </w:r>
    </w:p>
    <w:p w14:paraId="41771AAA" w14:textId="3FF1D77C" w:rsidR="005E22FF" w:rsidRDefault="009D3BEB" w:rsidP="005D05EC">
      <w:pPr>
        <w:jc w:val="center"/>
      </w:pPr>
      <w:r w:rsidRPr="005C5CD1">
        <w:t xml:space="preserve">Fig. 7 </w:t>
      </w:r>
      <w:r w:rsidR="0009733B">
        <w:t>-</w:t>
      </w:r>
      <w:r w:rsidRPr="005C5CD1">
        <w:t xml:space="preserve"> TL vs Jθ graph for Steel (G = 8 × 10¹⁰ Pa, R² = 1.00)</w:t>
      </w:r>
    </w:p>
    <w:p w14:paraId="0E046E1D" w14:textId="46D46E33" w:rsidR="005C5CD1" w:rsidRDefault="005C5CD1" w:rsidP="005C5CD1"/>
    <w:p w14:paraId="5E94715E" w14:textId="77777777" w:rsidR="005D05EC" w:rsidRPr="005C5CD1" w:rsidRDefault="005D05EC" w:rsidP="005C5CD1"/>
    <w:p w14:paraId="6106680C" w14:textId="77777777" w:rsidR="005E22FF" w:rsidRPr="005C5CD1" w:rsidRDefault="009D3BEB" w:rsidP="005C5CD1">
      <w:pPr>
        <w:pStyle w:val="Heading1"/>
      </w:pPr>
      <w:bookmarkStart w:id="4" w:name="_Toc230996963"/>
      <w:r w:rsidRPr="005C5CD1">
        <w:t>5.0  Conclusion</w:t>
      </w:r>
      <w:bookmarkEnd w:id="4"/>
    </w:p>
    <w:p w14:paraId="0A24380F" w14:textId="77777777" w:rsidR="005C5CD1" w:rsidRPr="005C5CD1" w:rsidRDefault="005C5CD1" w:rsidP="005C5CD1">
      <w:r w:rsidRPr="005C5CD1">
        <w:t>The experimental gradient values of each TL versus Jθ graph calculated using the experimental data are compared with the published literature values as shown in Table 4 (Kumar and Shinde, 2020; IUPAC, 2025).</w:t>
      </w:r>
    </w:p>
    <w:p w14:paraId="48A163B6" w14:textId="77777777" w:rsidR="005E22FF" w:rsidRPr="005C5CD1" w:rsidRDefault="009D3BEB" w:rsidP="005D05EC">
      <w:pPr>
        <w:jc w:val="center"/>
      </w:pPr>
      <w:r w:rsidRPr="005C5CD1">
        <w:t>Table 4: Comparison of experimental and literature shear modulus values</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83"/>
        <w:gridCol w:w="1766"/>
        <w:gridCol w:w="1580"/>
        <w:gridCol w:w="1384"/>
        <w:gridCol w:w="2487"/>
      </w:tblGrid>
      <w:tr w:rsidR="005E22FF" w:rsidRPr="005C5CD1" w14:paraId="16C0326D" w14:textId="77777777" w:rsidTr="005D05EC">
        <w:trPr>
          <w:tblHeader/>
        </w:trPr>
        <w:tc>
          <w:tcPr>
            <w:tcW w:w="1783"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727B28DC" w14:textId="77777777" w:rsidR="005E22FF" w:rsidRPr="005C5CD1" w:rsidRDefault="009D3BEB" w:rsidP="005C5CD1">
            <w:r w:rsidRPr="005C5CD1">
              <w:t>Material</w:t>
            </w:r>
          </w:p>
        </w:tc>
        <w:tc>
          <w:tcPr>
            <w:tcW w:w="1766"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79DB87C3" w14:textId="77777777" w:rsidR="005E22FF" w:rsidRPr="005C5CD1" w:rsidRDefault="009D3BEB" w:rsidP="005C5CD1">
            <w:r w:rsidRPr="005C5CD1">
              <w:t>Exp. G (GPa)</w:t>
            </w:r>
          </w:p>
        </w:tc>
        <w:tc>
          <w:tcPr>
            <w:tcW w:w="1580"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75F4502D" w14:textId="77777777" w:rsidR="005E22FF" w:rsidRPr="005C5CD1" w:rsidRDefault="009D3BEB" w:rsidP="005C5CD1">
            <w:r w:rsidRPr="005C5CD1">
              <w:t>Literature G (GPa)</w:t>
            </w:r>
          </w:p>
        </w:tc>
        <w:tc>
          <w:tcPr>
            <w:tcW w:w="1384"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38B4D6CB" w14:textId="77777777" w:rsidR="005E22FF" w:rsidRPr="005C5CD1" w:rsidRDefault="009D3BEB" w:rsidP="005C5CD1">
            <w:r w:rsidRPr="005C5CD1">
              <w:t>% Difference</w:t>
            </w:r>
          </w:p>
        </w:tc>
        <w:tc>
          <w:tcPr>
            <w:tcW w:w="2487" w:type="dxa"/>
            <w:tcBorders>
              <w:top w:val="single" w:sz="1" w:space="0" w:color="999999"/>
              <w:left w:val="single" w:sz="1" w:space="0" w:color="999999"/>
              <w:bottom w:val="single" w:sz="1" w:space="0" w:color="999999"/>
              <w:right w:val="single" w:sz="1" w:space="0" w:color="999999"/>
            </w:tcBorders>
            <w:shd w:val="clear" w:color="auto" w:fill="D9E2F3"/>
            <w:tcMar>
              <w:top w:w="60" w:type="dxa"/>
              <w:left w:w="80" w:type="dxa"/>
              <w:bottom w:w="60" w:type="dxa"/>
              <w:right w:w="80" w:type="dxa"/>
            </w:tcMar>
          </w:tcPr>
          <w:p w14:paraId="0CA0FABF" w14:textId="77777777" w:rsidR="005E22FF" w:rsidRPr="005C5CD1" w:rsidRDefault="009D3BEB" w:rsidP="005C5CD1">
            <w:r w:rsidRPr="005C5CD1">
              <w:t>Identification</w:t>
            </w:r>
          </w:p>
        </w:tc>
      </w:tr>
      <w:tr w:rsidR="005E22FF" w:rsidRPr="005C5CD1" w14:paraId="4B070DDC" w14:textId="77777777" w:rsidTr="005D05EC">
        <w:tc>
          <w:tcPr>
            <w:tcW w:w="1783" w:type="dxa"/>
            <w:tcBorders>
              <w:top w:val="single" w:sz="1" w:space="0" w:color="999999"/>
              <w:left w:val="single" w:sz="1" w:space="0" w:color="999999"/>
              <w:bottom w:val="single" w:sz="1" w:space="0" w:color="999999"/>
              <w:right w:val="single" w:sz="1" w:space="0" w:color="999999"/>
            </w:tcBorders>
            <w:shd w:val="clear" w:color="auto" w:fill="FFFFFF"/>
            <w:tcMar>
              <w:top w:w="60" w:type="dxa"/>
              <w:left w:w="80" w:type="dxa"/>
              <w:bottom w:w="60" w:type="dxa"/>
              <w:right w:w="80" w:type="dxa"/>
            </w:tcMar>
          </w:tcPr>
          <w:p w14:paraId="665B4C8C" w14:textId="77777777" w:rsidR="005E22FF" w:rsidRPr="005C5CD1" w:rsidRDefault="009D3BEB" w:rsidP="005C5CD1">
            <w:r w:rsidRPr="005C5CD1">
              <w:t>Brass</w:t>
            </w:r>
          </w:p>
        </w:tc>
        <w:tc>
          <w:tcPr>
            <w:tcW w:w="1766" w:type="dxa"/>
            <w:tcBorders>
              <w:top w:val="single" w:sz="1" w:space="0" w:color="999999"/>
              <w:left w:val="single" w:sz="1" w:space="0" w:color="999999"/>
              <w:bottom w:val="single" w:sz="1" w:space="0" w:color="999999"/>
              <w:right w:val="single" w:sz="1" w:space="0" w:color="999999"/>
            </w:tcBorders>
            <w:shd w:val="clear" w:color="auto" w:fill="FFFFFF"/>
            <w:tcMar>
              <w:top w:w="60" w:type="dxa"/>
              <w:left w:w="80" w:type="dxa"/>
              <w:bottom w:w="60" w:type="dxa"/>
              <w:right w:w="80" w:type="dxa"/>
            </w:tcMar>
          </w:tcPr>
          <w:p w14:paraId="5794859A" w14:textId="77777777" w:rsidR="005E22FF" w:rsidRPr="005C5CD1" w:rsidRDefault="009D3BEB" w:rsidP="005C5CD1">
            <w:r w:rsidRPr="005C5CD1">
              <w:t>40</w:t>
            </w:r>
          </w:p>
        </w:tc>
        <w:tc>
          <w:tcPr>
            <w:tcW w:w="1580" w:type="dxa"/>
            <w:tcBorders>
              <w:top w:val="single" w:sz="1" w:space="0" w:color="999999"/>
              <w:left w:val="single" w:sz="1" w:space="0" w:color="999999"/>
              <w:bottom w:val="single" w:sz="1" w:space="0" w:color="999999"/>
              <w:right w:val="single" w:sz="1" w:space="0" w:color="999999"/>
            </w:tcBorders>
            <w:shd w:val="clear" w:color="auto" w:fill="FFFFFF"/>
            <w:tcMar>
              <w:top w:w="60" w:type="dxa"/>
              <w:left w:w="80" w:type="dxa"/>
              <w:bottom w:w="60" w:type="dxa"/>
              <w:right w:w="80" w:type="dxa"/>
            </w:tcMar>
          </w:tcPr>
          <w:p w14:paraId="77D6509D" w14:textId="48964621" w:rsidR="005E22FF" w:rsidRPr="005C5CD1" w:rsidRDefault="009D3BEB" w:rsidP="005C5CD1">
            <w:r w:rsidRPr="005C5CD1">
              <w:t>37</w:t>
            </w:r>
            <w:r w:rsidR="0009733B">
              <w:t>-</w:t>
            </w:r>
            <w:r w:rsidRPr="005C5CD1">
              <w:t>42</w:t>
            </w:r>
          </w:p>
        </w:tc>
        <w:tc>
          <w:tcPr>
            <w:tcW w:w="1384" w:type="dxa"/>
            <w:tcBorders>
              <w:top w:val="single" w:sz="1" w:space="0" w:color="999999"/>
              <w:left w:val="single" w:sz="1" w:space="0" w:color="999999"/>
              <w:bottom w:val="single" w:sz="1" w:space="0" w:color="999999"/>
              <w:right w:val="single" w:sz="1" w:space="0" w:color="999999"/>
            </w:tcBorders>
            <w:shd w:val="clear" w:color="auto" w:fill="FFFFFF"/>
            <w:tcMar>
              <w:top w:w="60" w:type="dxa"/>
              <w:left w:w="80" w:type="dxa"/>
              <w:bottom w:w="60" w:type="dxa"/>
              <w:right w:w="80" w:type="dxa"/>
            </w:tcMar>
          </w:tcPr>
          <w:p w14:paraId="73DF97E9" w14:textId="77777777" w:rsidR="005E22FF" w:rsidRPr="005C5CD1" w:rsidRDefault="009D3BEB" w:rsidP="005C5CD1">
            <w:r w:rsidRPr="005C5CD1">
              <w:t>~5%</w:t>
            </w:r>
          </w:p>
        </w:tc>
        <w:tc>
          <w:tcPr>
            <w:tcW w:w="2487" w:type="dxa"/>
            <w:tcBorders>
              <w:top w:val="single" w:sz="1" w:space="0" w:color="999999"/>
              <w:left w:val="single" w:sz="1" w:space="0" w:color="999999"/>
              <w:bottom w:val="single" w:sz="1" w:space="0" w:color="999999"/>
              <w:right w:val="single" w:sz="1" w:space="0" w:color="999999"/>
            </w:tcBorders>
            <w:shd w:val="clear" w:color="auto" w:fill="FFFFFF"/>
            <w:tcMar>
              <w:top w:w="60" w:type="dxa"/>
              <w:left w:w="80" w:type="dxa"/>
              <w:bottom w:w="60" w:type="dxa"/>
              <w:right w:w="80" w:type="dxa"/>
            </w:tcMar>
          </w:tcPr>
          <w:p w14:paraId="63D3AFAB" w14:textId="77777777" w:rsidR="005E22FF" w:rsidRPr="005C5CD1" w:rsidRDefault="009D3BEB" w:rsidP="005C5CD1">
            <w:r w:rsidRPr="005C5CD1">
              <w:t>Confirmed Brass</w:t>
            </w:r>
          </w:p>
        </w:tc>
      </w:tr>
      <w:tr w:rsidR="005E22FF" w:rsidRPr="005C5CD1" w14:paraId="42D22E1F" w14:textId="77777777" w:rsidTr="005D05EC">
        <w:tc>
          <w:tcPr>
            <w:tcW w:w="1783" w:type="dxa"/>
            <w:tcBorders>
              <w:top w:val="single" w:sz="1" w:space="0" w:color="999999"/>
              <w:left w:val="single" w:sz="1" w:space="0" w:color="999999"/>
              <w:bottom w:val="single" w:sz="1" w:space="0" w:color="999999"/>
              <w:right w:val="single" w:sz="1" w:space="0" w:color="999999"/>
            </w:tcBorders>
            <w:shd w:val="clear" w:color="auto" w:fill="EEF2FA"/>
            <w:tcMar>
              <w:top w:w="60" w:type="dxa"/>
              <w:left w:w="80" w:type="dxa"/>
              <w:bottom w:w="60" w:type="dxa"/>
              <w:right w:w="80" w:type="dxa"/>
            </w:tcMar>
          </w:tcPr>
          <w:p w14:paraId="68AB897C" w14:textId="77777777" w:rsidR="005E22FF" w:rsidRPr="005C5CD1" w:rsidRDefault="009D3BEB" w:rsidP="005C5CD1">
            <w:r w:rsidRPr="005C5CD1">
              <w:t>Aluminium</w:t>
            </w:r>
          </w:p>
        </w:tc>
        <w:tc>
          <w:tcPr>
            <w:tcW w:w="1766" w:type="dxa"/>
            <w:tcBorders>
              <w:top w:val="single" w:sz="1" w:space="0" w:color="999999"/>
              <w:left w:val="single" w:sz="1" w:space="0" w:color="999999"/>
              <w:bottom w:val="single" w:sz="1" w:space="0" w:color="999999"/>
              <w:right w:val="single" w:sz="1" w:space="0" w:color="999999"/>
            </w:tcBorders>
            <w:shd w:val="clear" w:color="auto" w:fill="EEF2FA"/>
            <w:tcMar>
              <w:top w:w="60" w:type="dxa"/>
              <w:left w:w="80" w:type="dxa"/>
              <w:bottom w:w="60" w:type="dxa"/>
              <w:right w:w="80" w:type="dxa"/>
            </w:tcMar>
          </w:tcPr>
          <w:p w14:paraId="17C64EB7" w14:textId="77777777" w:rsidR="005E22FF" w:rsidRPr="005C5CD1" w:rsidRDefault="009D3BEB" w:rsidP="005C5CD1">
            <w:r w:rsidRPr="005C5CD1">
              <w:t>30</w:t>
            </w:r>
          </w:p>
        </w:tc>
        <w:tc>
          <w:tcPr>
            <w:tcW w:w="1580" w:type="dxa"/>
            <w:tcBorders>
              <w:top w:val="single" w:sz="1" w:space="0" w:color="999999"/>
              <w:left w:val="single" w:sz="1" w:space="0" w:color="999999"/>
              <w:bottom w:val="single" w:sz="1" w:space="0" w:color="999999"/>
              <w:right w:val="single" w:sz="1" w:space="0" w:color="999999"/>
            </w:tcBorders>
            <w:shd w:val="clear" w:color="auto" w:fill="EEF2FA"/>
            <w:tcMar>
              <w:top w:w="60" w:type="dxa"/>
              <w:left w:w="80" w:type="dxa"/>
              <w:bottom w:w="60" w:type="dxa"/>
              <w:right w:w="80" w:type="dxa"/>
            </w:tcMar>
          </w:tcPr>
          <w:p w14:paraId="2DC66ED7" w14:textId="3F1FA3CD" w:rsidR="005E22FF" w:rsidRPr="005C5CD1" w:rsidRDefault="009D3BEB" w:rsidP="005C5CD1">
            <w:r w:rsidRPr="005C5CD1">
              <w:t>25</w:t>
            </w:r>
            <w:r w:rsidR="0009733B">
              <w:t>-</w:t>
            </w:r>
            <w:r w:rsidRPr="005C5CD1">
              <w:t>26</w:t>
            </w:r>
          </w:p>
        </w:tc>
        <w:tc>
          <w:tcPr>
            <w:tcW w:w="1384" w:type="dxa"/>
            <w:tcBorders>
              <w:top w:val="single" w:sz="1" w:space="0" w:color="999999"/>
              <w:left w:val="single" w:sz="1" w:space="0" w:color="999999"/>
              <w:bottom w:val="single" w:sz="1" w:space="0" w:color="999999"/>
              <w:right w:val="single" w:sz="1" w:space="0" w:color="999999"/>
            </w:tcBorders>
            <w:shd w:val="clear" w:color="auto" w:fill="EEF2FA"/>
            <w:tcMar>
              <w:top w:w="60" w:type="dxa"/>
              <w:left w:w="80" w:type="dxa"/>
              <w:bottom w:w="60" w:type="dxa"/>
              <w:right w:w="80" w:type="dxa"/>
            </w:tcMar>
          </w:tcPr>
          <w:p w14:paraId="3096F5F7" w14:textId="77777777" w:rsidR="005E22FF" w:rsidRPr="005C5CD1" w:rsidRDefault="009D3BEB" w:rsidP="005C5CD1">
            <w:r w:rsidRPr="005C5CD1">
              <w:t>~15%</w:t>
            </w:r>
          </w:p>
        </w:tc>
        <w:tc>
          <w:tcPr>
            <w:tcW w:w="2487" w:type="dxa"/>
            <w:tcBorders>
              <w:top w:val="single" w:sz="1" w:space="0" w:color="999999"/>
              <w:left w:val="single" w:sz="1" w:space="0" w:color="999999"/>
              <w:bottom w:val="single" w:sz="1" w:space="0" w:color="999999"/>
              <w:right w:val="single" w:sz="1" w:space="0" w:color="999999"/>
            </w:tcBorders>
            <w:shd w:val="clear" w:color="auto" w:fill="EEF2FA"/>
            <w:tcMar>
              <w:top w:w="60" w:type="dxa"/>
              <w:left w:w="80" w:type="dxa"/>
              <w:bottom w:w="60" w:type="dxa"/>
              <w:right w:w="80" w:type="dxa"/>
            </w:tcMar>
          </w:tcPr>
          <w:p w14:paraId="2A66BFA0" w14:textId="77777777" w:rsidR="005E22FF" w:rsidRPr="005C5CD1" w:rsidRDefault="009D3BEB" w:rsidP="005C5CD1">
            <w:r w:rsidRPr="005C5CD1">
              <w:t>Confirmed Aluminium</w:t>
            </w:r>
          </w:p>
        </w:tc>
      </w:tr>
      <w:tr w:rsidR="005E22FF" w:rsidRPr="005C5CD1" w14:paraId="27ED6B50" w14:textId="77777777" w:rsidTr="005D05EC">
        <w:tc>
          <w:tcPr>
            <w:tcW w:w="1783" w:type="dxa"/>
            <w:tcBorders>
              <w:top w:val="single" w:sz="1" w:space="0" w:color="999999"/>
              <w:left w:val="single" w:sz="1" w:space="0" w:color="999999"/>
              <w:bottom w:val="single" w:sz="1" w:space="0" w:color="999999"/>
              <w:right w:val="single" w:sz="1" w:space="0" w:color="999999"/>
            </w:tcBorders>
            <w:shd w:val="clear" w:color="auto" w:fill="FFFFFF"/>
            <w:tcMar>
              <w:top w:w="60" w:type="dxa"/>
              <w:left w:w="80" w:type="dxa"/>
              <w:bottom w:w="60" w:type="dxa"/>
              <w:right w:w="80" w:type="dxa"/>
            </w:tcMar>
          </w:tcPr>
          <w:p w14:paraId="144042AA" w14:textId="77777777" w:rsidR="005E22FF" w:rsidRPr="005C5CD1" w:rsidRDefault="009D3BEB" w:rsidP="005C5CD1">
            <w:r w:rsidRPr="005C5CD1">
              <w:t>Steel</w:t>
            </w:r>
          </w:p>
        </w:tc>
        <w:tc>
          <w:tcPr>
            <w:tcW w:w="1766" w:type="dxa"/>
            <w:tcBorders>
              <w:top w:val="single" w:sz="1" w:space="0" w:color="999999"/>
              <w:left w:val="single" w:sz="1" w:space="0" w:color="999999"/>
              <w:bottom w:val="single" w:sz="1" w:space="0" w:color="999999"/>
              <w:right w:val="single" w:sz="1" w:space="0" w:color="999999"/>
            </w:tcBorders>
            <w:shd w:val="clear" w:color="auto" w:fill="FFFFFF"/>
            <w:tcMar>
              <w:top w:w="60" w:type="dxa"/>
              <w:left w:w="80" w:type="dxa"/>
              <w:bottom w:w="60" w:type="dxa"/>
              <w:right w:w="80" w:type="dxa"/>
            </w:tcMar>
          </w:tcPr>
          <w:p w14:paraId="004A40B7" w14:textId="77777777" w:rsidR="005E22FF" w:rsidRPr="005C5CD1" w:rsidRDefault="009D3BEB" w:rsidP="005C5CD1">
            <w:r w:rsidRPr="005C5CD1">
              <w:t>80</w:t>
            </w:r>
          </w:p>
        </w:tc>
        <w:tc>
          <w:tcPr>
            <w:tcW w:w="1580" w:type="dxa"/>
            <w:tcBorders>
              <w:top w:val="single" w:sz="1" w:space="0" w:color="999999"/>
              <w:left w:val="single" w:sz="1" w:space="0" w:color="999999"/>
              <w:bottom w:val="single" w:sz="1" w:space="0" w:color="999999"/>
              <w:right w:val="single" w:sz="1" w:space="0" w:color="999999"/>
            </w:tcBorders>
            <w:shd w:val="clear" w:color="auto" w:fill="FFFFFF"/>
            <w:tcMar>
              <w:top w:w="60" w:type="dxa"/>
              <w:left w:w="80" w:type="dxa"/>
              <w:bottom w:w="60" w:type="dxa"/>
              <w:right w:w="80" w:type="dxa"/>
            </w:tcMar>
          </w:tcPr>
          <w:p w14:paraId="3BA14E80" w14:textId="7688191B" w:rsidR="005E22FF" w:rsidRPr="005C5CD1" w:rsidRDefault="009D3BEB" w:rsidP="005C5CD1">
            <w:r w:rsidRPr="005C5CD1">
              <w:t>79</w:t>
            </w:r>
            <w:r w:rsidR="0009733B">
              <w:t>-</w:t>
            </w:r>
            <w:r w:rsidRPr="005C5CD1">
              <w:t>80</w:t>
            </w:r>
          </w:p>
        </w:tc>
        <w:tc>
          <w:tcPr>
            <w:tcW w:w="1384" w:type="dxa"/>
            <w:tcBorders>
              <w:top w:val="single" w:sz="1" w:space="0" w:color="999999"/>
              <w:left w:val="single" w:sz="1" w:space="0" w:color="999999"/>
              <w:bottom w:val="single" w:sz="1" w:space="0" w:color="999999"/>
              <w:right w:val="single" w:sz="1" w:space="0" w:color="999999"/>
            </w:tcBorders>
            <w:shd w:val="clear" w:color="auto" w:fill="FFFFFF"/>
            <w:tcMar>
              <w:top w:w="60" w:type="dxa"/>
              <w:left w:w="80" w:type="dxa"/>
              <w:bottom w:w="60" w:type="dxa"/>
              <w:right w:w="80" w:type="dxa"/>
            </w:tcMar>
          </w:tcPr>
          <w:p w14:paraId="364D49D0" w14:textId="77777777" w:rsidR="005E22FF" w:rsidRPr="005C5CD1" w:rsidRDefault="009D3BEB" w:rsidP="005C5CD1">
            <w:r w:rsidRPr="005C5CD1">
              <w:t>~1%</w:t>
            </w:r>
          </w:p>
        </w:tc>
        <w:tc>
          <w:tcPr>
            <w:tcW w:w="2487" w:type="dxa"/>
            <w:tcBorders>
              <w:top w:val="single" w:sz="1" w:space="0" w:color="999999"/>
              <w:left w:val="single" w:sz="1" w:space="0" w:color="999999"/>
              <w:bottom w:val="single" w:sz="1" w:space="0" w:color="999999"/>
              <w:right w:val="single" w:sz="1" w:space="0" w:color="999999"/>
            </w:tcBorders>
            <w:shd w:val="clear" w:color="auto" w:fill="FFFFFF"/>
            <w:tcMar>
              <w:top w:w="60" w:type="dxa"/>
              <w:left w:w="80" w:type="dxa"/>
              <w:bottom w:w="60" w:type="dxa"/>
              <w:right w:w="80" w:type="dxa"/>
            </w:tcMar>
          </w:tcPr>
          <w:p w14:paraId="4E157319" w14:textId="77777777" w:rsidR="005E22FF" w:rsidRPr="005C5CD1" w:rsidRDefault="009D3BEB" w:rsidP="005C5CD1">
            <w:r w:rsidRPr="005C5CD1">
              <w:t>Confirmed Steel</w:t>
            </w:r>
          </w:p>
        </w:tc>
      </w:tr>
    </w:tbl>
    <w:p w14:paraId="5A3A9EBF" w14:textId="098FEEB2" w:rsidR="005E22FF" w:rsidRDefault="005E22FF" w:rsidP="005C5CD1"/>
    <w:p w14:paraId="71C4DBAF" w14:textId="282CAB2E" w:rsidR="005D05EC" w:rsidRDefault="005D05EC" w:rsidP="005C5CD1"/>
    <w:p w14:paraId="54AFDF0C" w14:textId="77777777" w:rsidR="005D05EC" w:rsidRPr="005C5CD1" w:rsidRDefault="005D05EC" w:rsidP="005C5CD1"/>
    <w:p w14:paraId="2DF598AA" w14:textId="77777777" w:rsidR="005C5CD1" w:rsidRPr="005C5CD1" w:rsidRDefault="005C5CD1" w:rsidP="005C5CD1">
      <w:r w:rsidRPr="005C5CD1">
        <w:lastRenderedPageBreak/>
        <w:t>The percentage difference was worked out from:</w:t>
      </w:r>
    </w:p>
    <w:p w14:paraId="492F12EB" w14:textId="716DB420" w:rsidR="005C5CD1" w:rsidRPr="005D05EC" w:rsidRDefault="005D05EC" w:rsidP="005C5CD1">
      <m:oMathPara>
        <m:oMath>
          <m:r>
            <w:rPr>
              <w:rFonts w:ascii="Cambria Math" w:hAnsi="Cambria Math"/>
            </w:rPr>
            <m:t>%</m:t>
          </m:r>
          <m:r>
            <m:rPr>
              <m:nor/>
            </m:rPr>
            <w:rPr>
              <w:rFonts w:ascii="Cambria Math" w:hAnsi="Cambria Math"/>
            </w:rPr>
            <m:t xml:space="preserve"> difference</m:t>
          </m:r>
          <m:r>
            <w:rPr>
              <w:rFonts w:ascii="Cambria Math" w:hAnsi="Cambria Math"/>
            </w:rPr>
            <m:t>=</m:t>
          </m:r>
          <m:f>
            <m:fPr>
              <m:ctrlPr>
                <w:rPr>
                  <w:rFonts w:ascii="Cambria Math" w:hAnsi="Cambria Math"/>
                </w:rPr>
              </m:ctrlPr>
            </m:fPr>
            <m:num>
              <m:d>
                <m:dPr>
                  <m:begChr m:val="|"/>
                  <m:endChr m:val="|"/>
                  <m:ctrlPr>
                    <w:rPr>
                      <w:rFonts w:ascii="Cambria Math" w:hAnsi="Cambria Math"/>
                      <w:i/>
                    </w:rPr>
                  </m:ctrlPr>
                </m:dPr>
                <m:e>
                  <m:sSub>
                    <m:sSubPr>
                      <m:ctrlPr>
                        <w:rPr>
                          <w:rFonts w:ascii="Cambria Math" w:hAnsi="Cambria Math"/>
                          <w:i/>
                        </w:rPr>
                      </m:ctrlPr>
                    </m:sSubPr>
                    <m:e>
                      <m:r>
                        <w:rPr>
                          <w:rFonts w:ascii="Cambria Math" w:hAnsi="Cambria Math"/>
                        </w:rPr>
                        <m:t>G</m:t>
                      </m:r>
                    </m:e>
                    <m:sub>
                      <m:r>
                        <m:rPr>
                          <m:nor/>
                        </m:rPr>
                        <w:rPr>
                          <w:rFonts w:ascii="Cambria Math" w:hAnsi="Cambria Math"/>
                        </w:rPr>
                        <m:t>exp</m:t>
                      </m:r>
                    </m:sub>
                  </m:sSub>
                  <m:r>
                    <w:rPr>
                      <w:rFonts w:ascii="Cambria Math" w:hAnsi="Cambria Math"/>
                    </w:rPr>
                    <m:t>-</m:t>
                  </m:r>
                  <m:sSub>
                    <m:sSubPr>
                      <m:ctrlPr>
                        <w:rPr>
                          <w:rFonts w:ascii="Cambria Math" w:hAnsi="Cambria Math"/>
                          <w:i/>
                        </w:rPr>
                      </m:ctrlPr>
                    </m:sSubPr>
                    <m:e>
                      <m:r>
                        <w:rPr>
                          <w:rFonts w:ascii="Cambria Math" w:hAnsi="Cambria Math"/>
                        </w:rPr>
                        <m:t>G</m:t>
                      </m:r>
                    </m:e>
                    <m:sub>
                      <m:r>
                        <m:rPr>
                          <m:nor/>
                        </m:rPr>
                        <w:rPr>
                          <w:rFonts w:ascii="Cambria Math" w:hAnsi="Cambria Math"/>
                        </w:rPr>
                        <m:t>lit</m:t>
                      </m:r>
                    </m:sub>
                  </m:sSub>
                </m:e>
              </m:d>
              <m:ctrlPr>
                <w:rPr>
                  <w:rFonts w:ascii="Cambria Math" w:hAnsi="Cambria Math"/>
                  <w:i/>
                </w:rPr>
              </m:ctrlPr>
            </m:num>
            <m:den>
              <m:sSub>
                <m:sSubPr>
                  <m:ctrlPr>
                    <w:rPr>
                      <w:rFonts w:ascii="Cambria Math" w:hAnsi="Cambria Math"/>
                      <w:i/>
                    </w:rPr>
                  </m:ctrlPr>
                </m:sSubPr>
                <m:e>
                  <m:r>
                    <w:rPr>
                      <w:rFonts w:ascii="Cambria Math" w:hAnsi="Cambria Math"/>
                    </w:rPr>
                    <m:t>G</m:t>
                  </m:r>
                </m:e>
                <m:sub>
                  <m:r>
                    <m:rPr>
                      <m:nor/>
                    </m:rPr>
                    <w:rPr>
                      <w:rFonts w:ascii="Cambria Math" w:hAnsi="Cambria Math"/>
                    </w:rPr>
                    <m:t>lit</m:t>
                  </m:r>
                </m:sub>
              </m:sSub>
              <m:ctrlPr>
                <w:rPr>
                  <w:rFonts w:ascii="Cambria Math" w:hAnsi="Cambria Math"/>
                  <w:i/>
                </w:rPr>
              </m:ctrlPr>
            </m:den>
          </m:f>
          <m:r>
            <m:rPr>
              <m:sty m:val="p"/>
            </m:rPr>
            <w:rPr>
              <w:rFonts w:ascii="Cambria Math" w:hAnsi="Cambria Math"/>
            </w:rPr>
            <m:t>×</m:t>
          </m:r>
          <m:r>
            <w:rPr>
              <w:rFonts w:ascii="Cambria Math" w:hAnsi="Cambria Math"/>
            </w:rPr>
            <m:t>100</m:t>
          </m:r>
        </m:oMath>
      </m:oMathPara>
    </w:p>
    <w:p w14:paraId="179C65A3" w14:textId="189A8C1C" w:rsidR="005C5CD1" w:rsidRPr="005C5CD1" w:rsidRDefault="005C5CD1" w:rsidP="005C5CD1">
      <w:r w:rsidRPr="005C5CD1">
        <w:t>Almost perfect linearity was confirmed by the R² value and the closest agreement was found for steel, with an error of ~1% from the accepted value of 79-80 GPa (IUPAC, 2025). The value of Brass was also in good agreement at ~ 5% with published value of 37</w:t>
      </w:r>
      <w:r w:rsidR="0009733B">
        <w:t>-</w:t>
      </w:r>
      <w:r w:rsidRPr="005C5CD1">
        <w:t>42 Gpa (Kumar and Shinde, 2020). A greater difference was observed in the case of aluminium where the discrepancy is of ~15% from the published value of 25</w:t>
      </w:r>
      <w:r w:rsidR="0009733B">
        <w:t>-</w:t>
      </w:r>
      <w:r w:rsidRPr="005C5CD1">
        <w:t>26 GPa (Kumar and Shinde, 2020). It is attributed to the fact that it has a higher angular deformation which affects the calculated value of G directly, thus all three materials were successfully identified from the G values obtained, and the results are valid in the elastic regime (Hibbeler, 2022).</w:t>
      </w:r>
    </w:p>
    <w:p w14:paraId="61281AFF" w14:textId="5AA08BB1" w:rsidR="005C5CD1" w:rsidRPr="005C5CD1" w:rsidRDefault="005C5CD1" w:rsidP="005C5CD1"/>
    <w:p w14:paraId="5C1BE415" w14:textId="77777777" w:rsidR="005C5CD1" w:rsidRPr="005C5CD1" w:rsidRDefault="005C5CD1" w:rsidP="005C5CD1"/>
    <w:p w14:paraId="3777A91E" w14:textId="77777777" w:rsidR="005E22FF" w:rsidRPr="005C5CD1" w:rsidRDefault="009D3BEB" w:rsidP="005C5CD1">
      <w:pPr>
        <w:pStyle w:val="Heading1"/>
      </w:pPr>
      <w:bookmarkStart w:id="5" w:name="_Toc230996964"/>
      <w:r w:rsidRPr="005C5CD1">
        <w:t>6.0  Evaluation</w:t>
      </w:r>
      <w:bookmarkEnd w:id="5"/>
    </w:p>
    <w:p w14:paraId="0313313A" w14:textId="77777777" w:rsidR="005C5CD1" w:rsidRPr="005C5CD1" w:rsidRDefault="005C5CD1" w:rsidP="005C5CD1">
      <w:r w:rsidRPr="005C5CD1">
        <w:t>To reduce errors and increase the reliability of the results, a number of precautions were taken during the experiment:</w:t>
      </w:r>
    </w:p>
    <w:p w14:paraId="12542CB7" w14:textId="77777777" w:rsidR="005C5CD1" w:rsidRPr="005C5CD1" w:rsidRDefault="005C5CD1" w:rsidP="005C5CD1">
      <w:pPr>
        <w:pStyle w:val="ListParagraph"/>
        <w:numPr>
          <w:ilvl w:val="0"/>
          <w:numId w:val="3"/>
        </w:numPr>
        <w:spacing w:after="160" w:line="360" w:lineRule="auto"/>
        <w:jc w:val="both"/>
        <w:rPr>
          <w:rFonts w:ascii="Times New Roman" w:hAnsi="Times New Roman" w:cs="Times New Roman"/>
          <w:sz w:val="24"/>
          <w:szCs w:val="24"/>
        </w:rPr>
      </w:pPr>
      <w:r w:rsidRPr="005C5CD1">
        <w:rPr>
          <w:rFonts w:ascii="Times New Roman" w:hAnsi="Times New Roman" w:cs="Times New Roman"/>
          <w:sz w:val="24"/>
          <w:szCs w:val="24"/>
        </w:rPr>
        <w:t>The mass was increase incrementally to prevent the material from being permanently deformed and to keep it within the elastic range of its materials.</w:t>
      </w:r>
    </w:p>
    <w:p w14:paraId="424431E0" w14:textId="77777777" w:rsidR="005C5CD1" w:rsidRPr="005C5CD1" w:rsidRDefault="005C5CD1" w:rsidP="005C5CD1">
      <w:pPr>
        <w:pStyle w:val="ListParagraph"/>
        <w:numPr>
          <w:ilvl w:val="0"/>
          <w:numId w:val="3"/>
        </w:numPr>
        <w:spacing w:after="160" w:line="360" w:lineRule="auto"/>
        <w:jc w:val="both"/>
        <w:rPr>
          <w:rFonts w:ascii="Times New Roman" w:hAnsi="Times New Roman" w:cs="Times New Roman"/>
          <w:sz w:val="24"/>
          <w:szCs w:val="24"/>
        </w:rPr>
      </w:pPr>
      <w:r w:rsidRPr="005C5CD1">
        <w:rPr>
          <w:rFonts w:ascii="Times New Roman" w:hAnsi="Times New Roman" w:cs="Times New Roman"/>
          <w:sz w:val="24"/>
          <w:szCs w:val="24"/>
        </w:rPr>
        <w:t>Angular scale was read at eye level for each measurement to prevent parallax error. The pointer was checked to ensure that it returns to zero on rod change.</w:t>
      </w:r>
    </w:p>
    <w:p w14:paraId="4D3A38DA" w14:textId="77777777" w:rsidR="005C5CD1" w:rsidRPr="005C5CD1" w:rsidRDefault="005C5CD1" w:rsidP="005C5CD1">
      <w:pPr>
        <w:pStyle w:val="ListParagraph"/>
        <w:numPr>
          <w:ilvl w:val="0"/>
          <w:numId w:val="3"/>
        </w:numPr>
        <w:spacing w:after="160" w:line="360" w:lineRule="auto"/>
        <w:jc w:val="both"/>
        <w:rPr>
          <w:rFonts w:ascii="Times New Roman" w:hAnsi="Times New Roman" w:cs="Times New Roman"/>
          <w:sz w:val="24"/>
          <w:szCs w:val="24"/>
        </w:rPr>
      </w:pPr>
      <w:r w:rsidRPr="005C5CD1">
        <w:rPr>
          <w:rFonts w:ascii="Times New Roman" w:hAnsi="Times New Roman" w:cs="Times New Roman"/>
          <w:sz w:val="24"/>
          <w:szCs w:val="24"/>
        </w:rPr>
        <w:t>The rod was tightly clamped in both chucks prior to loading and the clamp screw was fully tightened to ensure that there was no slippage at the clamp points thereby reducing the effective gauge length.</w:t>
      </w:r>
    </w:p>
    <w:p w14:paraId="4DA3D684" w14:textId="77777777" w:rsidR="005C5CD1" w:rsidRPr="005C5CD1" w:rsidRDefault="005C5CD1" w:rsidP="005C5CD1">
      <w:pPr>
        <w:pStyle w:val="ListParagraph"/>
        <w:numPr>
          <w:ilvl w:val="0"/>
          <w:numId w:val="3"/>
        </w:numPr>
        <w:spacing w:after="160" w:line="360" w:lineRule="auto"/>
        <w:jc w:val="both"/>
        <w:rPr>
          <w:rFonts w:ascii="Times New Roman" w:hAnsi="Times New Roman" w:cs="Times New Roman"/>
          <w:sz w:val="24"/>
          <w:szCs w:val="24"/>
        </w:rPr>
      </w:pPr>
      <w:r w:rsidRPr="005C5CD1">
        <w:rPr>
          <w:rFonts w:ascii="Times New Roman" w:hAnsi="Times New Roman" w:cs="Times New Roman"/>
          <w:sz w:val="24"/>
          <w:szCs w:val="24"/>
        </w:rPr>
        <w:t>The diameter of the rod was checked with vernier calliper before conducting each test. Correct measurement of D is essential because the magnitude of J is proportional to D⁴ and the error in D can lead to large error in G.</w:t>
      </w:r>
    </w:p>
    <w:p w14:paraId="21695F32" w14:textId="77777777" w:rsidR="005C5CD1" w:rsidRPr="005C5CD1" w:rsidRDefault="005C5CD1" w:rsidP="005C5CD1">
      <w:pPr>
        <w:pStyle w:val="ListParagraph"/>
        <w:numPr>
          <w:ilvl w:val="0"/>
          <w:numId w:val="3"/>
        </w:numPr>
        <w:spacing w:after="160" w:line="360" w:lineRule="auto"/>
        <w:jc w:val="both"/>
        <w:rPr>
          <w:rFonts w:ascii="Times New Roman" w:hAnsi="Times New Roman" w:cs="Times New Roman"/>
          <w:sz w:val="24"/>
          <w:szCs w:val="24"/>
        </w:rPr>
      </w:pPr>
      <w:r w:rsidRPr="005C5CD1">
        <w:rPr>
          <w:rFonts w:ascii="Times New Roman" w:hAnsi="Times New Roman" w:cs="Times New Roman"/>
          <w:sz w:val="24"/>
          <w:szCs w:val="24"/>
        </w:rPr>
        <w:t>The angle reading was taken after weights were allowed to come to rest, thus eliminating dynamic oscillation effects on the angle reading.</w:t>
      </w:r>
    </w:p>
    <w:p w14:paraId="31B2E67B" w14:textId="77777777" w:rsidR="005C5CD1" w:rsidRPr="005C5CD1" w:rsidRDefault="005C5CD1" w:rsidP="005C5CD1"/>
    <w:p w14:paraId="5275D2C0" w14:textId="77777777" w:rsidR="005E22FF" w:rsidRPr="005C5CD1" w:rsidRDefault="009D3BEB" w:rsidP="005C5CD1">
      <w:pPr>
        <w:pStyle w:val="Heading1"/>
      </w:pPr>
      <w:bookmarkStart w:id="6" w:name="_Toc230996965"/>
      <w:r w:rsidRPr="005C5CD1">
        <w:lastRenderedPageBreak/>
        <w:t>7.0  Further Work</w:t>
      </w:r>
      <w:bookmarkEnd w:id="6"/>
    </w:p>
    <w:p w14:paraId="68789556" w14:textId="77777777" w:rsidR="005C5CD1" w:rsidRPr="005C5CD1" w:rsidRDefault="005C5CD1" w:rsidP="005C5CD1">
      <w:r w:rsidRPr="005C5CD1">
        <w:t>If time and resources were unlimited, the following changes would be made to increase the accuracy and the scope of this experiment:</w:t>
      </w:r>
    </w:p>
    <w:p w14:paraId="7505EE56" w14:textId="77777777" w:rsidR="005C5CD1" w:rsidRPr="005C5CD1" w:rsidRDefault="005C5CD1" w:rsidP="005C5CD1">
      <w:pPr>
        <w:pStyle w:val="ListParagraph"/>
        <w:numPr>
          <w:ilvl w:val="0"/>
          <w:numId w:val="4"/>
        </w:numPr>
        <w:spacing w:after="160" w:line="360" w:lineRule="auto"/>
        <w:jc w:val="both"/>
        <w:rPr>
          <w:rFonts w:ascii="Times New Roman" w:hAnsi="Times New Roman" w:cs="Times New Roman"/>
          <w:sz w:val="24"/>
          <w:szCs w:val="24"/>
        </w:rPr>
      </w:pPr>
      <w:r w:rsidRPr="005C5CD1">
        <w:rPr>
          <w:rFonts w:ascii="Times New Roman" w:hAnsi="Times New Roman" w:cs="Times New Roman"/>
          <w:sz w:val="24"/>
          <w:szCs w:val="24"/>
        </w:rPr>
        <w:t>Use a digital angle encoder or optical rotary sensor instead of the manual angular scale. This would remove the uncertainty due to human reading error, which was found to be the main source of uncertainty, especially for aluminium.</w:t>
      </w:r>
    </w:p>
    <w:p w14:paraId="7F95613C" w14:textId="51652A31" w:rsidR="005C5CD1" w:rsidRPr="005C5CD1" w:rsidRDefault="005C5CD1" w:rsidP="005C5CD1">
      <w:pPr>
        <w:pStyle w:val="ListParagraph"/>
        <w:numPr>
          <w:ilvl w:val="0"/>
          <w:numId w:val="4"/>
        </w:numPr>
        <w:spacing w:after="160" w:line="360" w:lineRule="auto"/>
        <w:jc w:val="both"/>
        <w:rPr>
          <w:rFonts w:ascii="Times New Roman" w:hAnsi="Times New Roman" w:cs="Times New Roman"/>
          <w:sz w:val="24"/>
          <w:szCs w:val="24"/>
        </w:rPr>
      </w:pPr>
      <w:r w:rsidRPr="005C5CD1">
        <w:rPr>
          <w:rFonts w:ascii="Times New Roman" w:hAnsi="Times New Roman" w:cs="Times New Roman"/>
          <w:sz w:val="24"/>
          <w:szCs w:val="24"/>
        </w:rPr>
        <w:t xml:space="preserve">Take longer test rods, L = 0.5 </w:t>
      </w:r>
      <w:r w:rsidR="0009733B">
        <w:rPr>
          <w:rFonts w:ascii="Times New Roman" w:hAnsi="Times New Roman" w:cs="Times New Roman"/>
          <w:sz w:val="24"/>
          <w:szCs w:val="24"/>
        </w:rPr>
        <w:t>-</w:t>
      </w:r>
      <w:r w:rsidRPr="005C5CD1">
        <w:rPr>
          <w:rFonts w:ascii="Times New Roman" w:hAnsi="Times New Roman" w:cs="Times New Roman"/>
          <w:sz w:val="24"/>
          <w:szCs w:val="24"/>
        </w:rPr>
        <w:t xml:space="preserve"> 1.0 m, to obtain larger angles of twist for the same applied torque. The larger the angle the easier it is to read it correctly and the more accurate θ measurements.</w:t>
      </w:r>
    </w:p>
    <w:p w14:paraId="20C02EB7" w14:textId="77777777" w:rsidR="005C5CD1" w:rsidRPr="005C5CD1" w:rsidRDefault="005C5CD1" w:rsidP="005C5CD1">
      <w:pPr>
        <w:pStyle w:val="ListParagraph"/>
        <w:numPr>
          <w:ilvl w:val="0"/>
          <w:numId w:val="4"/>
        </w:numPr>
        <w:spacing w:after="160" w:line="360" w:lineRule="auto"/>
        <w:jc w:val="both"/>
        <w:rPr>
          <w:rFonts w:ascii="Times New Roman" w:hAnsi="Times New Roman" w:cs="Times New Roman"/>
          <w:sz w:val="24"/>
          <w:szCs w:val="24"/>
        </w:rPr>
      </w:pPr>
      <w:r w:rsidRPr="005C5CD1">
        <w:rPr>
          <w:rFonts w:ascii="Times New Roman" w:hAnsi="Times New Roman" w:cs="Times New Roman"/>
          <w:sz w:val="24"/>
          <w:szCs w:val="24"/>
        </w:rPr>
        <w:t>Run the experiment with additional engineering materials (copper, titanium etc.) to create a wider engineering materials comparison database.</w:t>
      </w:r>
    </w:p>
    <w:p w14:paraId="07CCD5F6" w14:textId="77777777" w:rsidR="005C5CD1" w:rsidRPr="005C5CD1" w:rsidRDefault="005C5CD1" w:rsidP="005C5CD1">
      <w:pPr>
        <w:pStyle w:val="ListParagraph"/>
        <w:numPr>
          <w:ilvl w:val="0"/>
          <w:numId w:val="4"/>
        </w:numPr>
        <w:spacing w:after="160" w:line="360" w:lineRule="auto"/>
        <w:jc w:val="both"/>
        <w:rPr>
          <w:rFonts w:ascii="Times New Roman" w:hAnsi="Times New Roman" w:cs="Times New Roman"/>
          <w:sz w:val="24"/>
          <w:szCs w:val="24"/>
        </w:rPr>
      </w:pPr>
      <w:r w:rsidRPr="005C5CD1">
        <w:rPr>
          <w:rFonts w:ascii="Times New Roman" w:hAnsi="Times New Roman" w:cs="Times New Roman"/>
          <w:sz w:val="24"/>
          <w:szCs w:val="24"/>
        </w:rPr>
        <w:t>Run the experiment at controlled higher temperatures to study the relationship of the change in G with the change in temperature of each material, applicable in actual situations as engine drive shafts.</w:t>
      </w:r>
    </w:p>
    <w:p w14:paraId="3CC351FC" w14:textId="0BCD6C9E" w:rsidR="005C5CD1" w:rsidRPr="005C5CD1" w:rsidRDefault="005C5CD1" w:rsidP="005C5CD1"/>
    <w:p w14:paraId="62CCB3BA" w14:textId="7A0CB94E" w:rsidR="005C5CD1" w:rsidRDefault="005C5CD1" w:rsidP="005C5CD1"/>
    <w:p w14:paraId="552DDF65" w14:textId="5BDFFB7C" w:rsidR="005D05EC" w:rsidRDefault="005D05EC">
      <w:pPr>
        <w:spacing w:after="0" w:line="240" w:lineRule="auto"/>
        <w:jc w:val="left"/>
      </w:pPr>
      <w:r>
        <w:br w:type="page"/>
      </w:r>
    </w:p>
    <w:p w14:paraId="1169F3B5" w14:textId="77777777" w:rsidR="005E22FF" w:rsidRPr="005C5CD1" w:rsidRDefault="009D3BEB" w:rsidP="005C5CD1">
      <w:pPr>
        <w:pStyle w:val="Heading1"/>
      </w:pPr>
      <w:bookmarkStart w:id="7" w:name="_Toc230996966"/>
      <w:r w:rsidRPr="005C5CD1">
        <w:lastRenderedPageBreak/>
        <w:t>References</w:t>
      </w:r>
      <w:bookmarkEnd w:id="7"/>
    </w:p>
    <w:p w14:paraId="28B71908" w14:textId="645283AC" w:rsidR="005E22FF" w:rsidRPr="005C5CD1" w:rsidRDefault="009D3BEB" w:rsidP="005C5CD1">
      <w:r w:rsidRPr="005C5CD1">
        <w:t xml:space="preserve">Hibbeler, R.C. (2022) Mechanics of Materials. 11th edn. Hoboken: Pearson. Available at: </w:t>
      </w:r>
      <w:hyperlink r:id="rId16" w:history="1">
        <w:r w:rsidR="005C5CD1" w:rsidRPr="005C5CD1">
          <w:rPr>
            <w:rStyle w:val="Hyperlink"/>
          </w:rPr>
          <w:t>https://www.pearson.com/en-us/subject-catalog/p/mechanics-of-materials/P200000003409</w:t>
        </w:r>
      </w:hyperlink>
      <w:r w:rsidR="005C5CD1" w:rsidRPr="005C5CD1">
        <w:t xml:space="preserve"> </w:t>
      </w:r>
      <w:r w:rsidRPr="005C5CD1">
        <w:t xml:space="preserve"> (Accessed: 20 </w:t>
      </w:r>
      <w:r w:rsidR="005C5CD1" w:rsidRPr="005C5CD1">
        <w:t>May</w:t>
      </w:r>
      <w:r w:rsidRPr="005C5CD1">
        <w:t xml:space="preserve"> 202</w:t>
      </w:r>
      <w:r w:rsidR="005C5CD1" w:rsidRPr="005C5CD1">
        <w:t>6</w:t>
      </w:r>
      <w:r w:rsidRPr="005C5CD1">
        <w:t>).</w:t>
      </w:r>
    </w:p>
    <w:p w14:paraId="13481D2D" w14:textId="2F52C852" w:rsidR="005E22FF" w:rsidRPr="005C5CD1" w:rsidRDefault="009D3BEB" w:rsidP="005C5CD1">
      <w:r w:rsidRPr="005C5CD1">
        <w:t xml:space="preserve">IUPAC (2025) Shear modulus. Available at: </w:t>
      </w:r>
      <w:hyperlink r:id="rId17" w:history="1">
        <w:r w:rsidR="005C5CD1" w:rsidRPr="005C5CD1">
          <w:rPr>
            <w:rStyle w:val="Hyperlink"/>
          </w:rPr>
          <w:t>https://goldbook.iupac.org/terms/view/S05635</w:t>
        </w:r>
      </w:hyperlink>
      <w:r w:rsidR="005C5CD1" w:rsidRPr="005C5CD1">
        <w:t xml:space="preserve"> </w:t>
      </w:r>
      <w:r w:rsidRPr="005C5CD1">
        <w:t xml:space="preserve"> (Accessed: 20 </w:t>
      </w:r>
      <w:r w:rsidR="005C5CD1" w:rsidRPr="005C5CD1">
        <w:t>May</w:t>
      </w:r>
      <w:r w:rsidRPr="005C5CD1">
        <w:t xml:space="preserve"> 202</w:t>
      </w:r>
      <w:r w:rsidR="005C5CD1" w:rsidRPr="005C5CD1">
        <w:t>6</w:t>
      </w:r>
      <w:r w:rsidRPr="005C5CD1">
        <w:t>).</w:t>
      </w:r>
    </w:p>
    <w:p w14:paraId="509415F2" w14:textId="5F482B37" w:rsidR="005E22FF" w:rsidRPr="005C5CD1" w:rsidRDefault="009D3BEB" w:rsidP="005C5CD1">
      <w:r w:rsidRPr="005C5CD1">
        <w:t>Kumar, J. and Shinde, N.S. (2020) ‘Shear moduli of metal specimens using resonant column tests’, Journal of Testing and Evaluation, 48(6), pp. 4846</w:t>
      </w:r>
      <w:r w:rsidR="0009733B">
        <w:t>-</w:t>
      </w:r>
      <w:r w:rsidRPr="005C5CD1">
        <w:t>4856. doi: 10.1520/JTE20180125.</w:t>
      </w:r>
    </w:p>
    <w:p w14:paraId="5C1AD382" w14:textId="537CCC97" w:rsidR="005E22FF" w:rsidRPr="005C5CD1" w:rsidRDefault="009D3BEB" w:rsidP="005C5CD1">
      <w:r w:rsidRPr="005C5CD1">
        <w:t xml:space="preserve">McClements, D. (2025) What is shear modulus? Xometry. Available at: </w:t>
      </w:r>
      <w:hyperlink r:id="rId18" w:history="1">
        <w:r w:rsidR="005C5CD1" w:rsidRPr="005C5CD1">
          <w:rPr>
            <w:rStyle w:val="Hyperlink"/>
          </w:rPr>
          <w:t>https://www.xometry.com/resources/3d-printing/what-is-shear-modulus/</w:t>
        </w:r>
      </w:hyperlink>
      <w:r w:rsidR="005C5CD1" w:rsidRPr="005C5CD1">
        <w:t xml:space="preserve"> </w:t>
      </w:r>
      <w:r w:rsidRPr="005C5CD1">
        <w:t xml:space="preserve"> (Accessed: 20 </w:t>
      </w:r>
      <w:r w:rsidR="005C5CD1" w:rsidRPr="005C5CD1">
        <w:t>May</w:t>
      </w:r>
      <w:r w:rsidRPr="005C5CD1">
        <w:t xml:space="preserve"> 202</w:t>
      </w:r>
      <w:r w:rsidR="005C5CD1" w:rsidRPr="005C5CD1">
        <w:t>6</w:t>
      </w:r>
      <w:r w:rsidRPr="005C5CD1">
        <w:t>).</w:t>
      </w:r>
    </w:p>
    <w:p w14:paraId="0C30FFF7" w14:textId="220B20A7" w:rsidR="005E22FF" w:rsidRPr="005C5CD1" w:rsidRDefault="009D3BEB" w:rsidP="005C5CD1">
      <w:r w:rsidRPr="005C5CD1">
        <w:t xml:space="preserve">TecQuipment (2024) Torsion of circular sections kit ES5. Available at: </w:t>
      </w:r>
      <w:hyperlink r:id="rId19" w:history="1">
        <w:r w:rsidR="005C5CD1" w:rsidRPr="005C5CD1">
          <w:rPr>
            <w:rStyle w:val="Hyperlink"/>
          </w:rPr>
          <w:t>https://www.tecquipment.com/torsion-of-circular-sections-kit</w:t>
        </w:r>
      </w:hyperlink>
      <w:r w:rsidR="005C5CD1" w:rsidRPr="005C5CD1">
        <w:t xml:space="preserve"> </w:t>
      </w:r>
      <w:r w:rsidRPr="005C5CD1">
        <w:t xml:space="preserve"> (Accessed: 20 </w:t>
      </w:r>
      <w:r w:rsidR="005C5CD1" w:rsidRPr="005C5CD1">
        <w:t>May</w:t>
      </w:r>
      <w:r w:rsidRPr="005C5CD1">
        <w:t xml:space="preserve"> 202</w:t>
      </w:r>
      <w:r w:rsidR="005C5CD1" w:rsidRPr="005C5CD1">
        <w:t>6</w:t>
      </w:r>
      <w:r w:rsidRPr="005C5CD1">
        <w:t>).</w:t>
      </w:r>
    </w:p>
    <w:sectPr w:rsidR="005E22FF" w:rsidRPr="005C5CD1" w:rsidSect="005C5CD1">
      <w:footerReference w:type="default" r:id="rId20"/>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5684B" w14:textId="77777777" w:rsidR="008F0CD6" w:rsidRDefault="008F0CD6" w:rsidP="005C5CD1">
      <w:pPr>
        <w:spacing w:after="0" w:line="240" w:lineRule="auto"/>
      </w:pPr>
      <w:r>
        <w:separator/>
      </w:r>
    </w:p>
  </w:endnote>
  <w:endnote w:type="continuationSeparator" w:id="0">
    <w:p w14:paraId="74B76D56" w14:textId="77777777" w:rsidR="008F0CD6" w:rsidRDefault="008F0CD6" w:rsidP="005C5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1595544"/>
      <w:docPartObj>
        <w:docPartGallery w:val="Page Numbers (Bottom of Page)"/>
        <w:docPartUnique/>
      </w:docPartObj>
    </w:sdtPr>
    <w:sdtEndPr>
      <w:rPr>
        <w:noProof/>
      </w:rPr>
    </w:sdtEndPr>
    <w:sdtContent>
      <w:p w14:paraId="57E84ED1" w14:textId="445C2E94" w:rsidR="005C5CD1" w:rsidRDefault="005C5CD1" w:rsidP="005C5C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30E64" w14:textId="77777777" w:rsidR="008F0CD6" w:rsidRDefault="008F0CD6" w:rsidP="005C5CD1">
      <w:pPr>
        <w:spacing w:after="0" w:line="240" w:lineRule="auto"/>
      </w:pPr>
      <w:r>
        <w:separator/>
      </w:r>
    </w:p>
  </w:footnote>
  <w:footnote w:type="continuationSeparator" w:id="0">
    <w:p w14:paraId="4FF6D8E6" w14:textId="77777777" w:rsidR="008F0CD6" w:rsidRDefault="008F0CD6" w:rsidP="005C5C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47D83"/>
    <w:multiLevelType w:val="hybridMultilevel"/>
    <w:tmpl w:val="D40A11F4"/>
    <w:lvl w:ilvl="0" w:tplc="29E48F3C">
      <w:start w:val="1"/>
      <w:numFmt w:val="bullet"/>
      <w:lvlText w:val="•"/>
      <w:lvlJc w:val="left"/>
      <w:pPr>
        <w:ind w:left="720" w:hanging="360"/>
      </w:pPr>
    </w:lvl>
    <w:lvl w:ilvl="1" w:tplc="84202F62">
      <w:numFmt w:val="decimal"/>
      <w:lvlText w:val=""/>
      <w:lvlJc w:val="left"/>
    </w:lvl>
    <w:lvl w:ilvl="2" w:tplc="3CE0F220">
      <w:numFmt w:val="decimal"/>
      <w:lvlText w:val=""/>
      <w:lvlJc w:val="left"/>
    </w:lvl>
    <w:lvl w:ilvl="3" w:tplc="3E140DFE">
      <w:numFmt w:val="decimal"/>
      <w:lvlText w:val=""/>
      <w:lvlJc w:val="left"/>
    </w:lvl>
    <w:lvl w:ilvl="4" w:tplc="1F067454">
      <w:numFmt w:val="decimal"/>
      <w:lvlText w:val=""/>
      <w:lvlJc w:val="left"/>
    </w:lvl>
    <w:lvl w:ilvl="5" w:tplc="511297BE">
      <w:numFmt w:val="decimal"/>
      <w:lvlText w:val=""/>
      <w:lvlJc w:val="left"/>
    </w:lvl>
    <w:lvl w:ilvl="6" w:tplc="CC4C2716">
      <w:numFmt w:val="decimal"/>
      <w:lvlText w:val=""/>
      <w:lvlJc w:val="left"/>
    </w:lvl>
    <w:lvl w:ilvl="7" w:tplc="D3FE2E1A">
      <w:numFmt w:val="decimal"/>
      <w:lvlText w:val=""/>
      <w:lvlJc w:val="left"/>
    </w:lvl>
    <w:lvl w:ilvl="8" w:tplc="0F00EB02">
      <w:numFmt w:val="decimal"/>
      <w:lvlText w:val=""/>
      <w:lvlJc w:val="left"/>
    </w:lvl>
  </w:abstractNum>
  <w:abstractNum w:abstractNumId="1" w15:restartNumberingAfterBreak="0">
    <w:nsid w:val="43DB5EA3"/>
    <w:multiLevelType w:val="hybridMultilevel"/>
    <w:tmpl w:val="D10C5580"/>
    <w:lvl w:ilvl="0" w:tplc="8E5848E8">
      <w:start w:val="1"/>
      <w:numFmt w:val="bullet"/>
      <w:lvlText w:val="●"/>
      <w:lvlJc w:val="left"/>
      <w:pPr>
        <w:ind w:left="720" w:hanging="360"/>
      </w:pPr>
    </w:lvl>
    <w:lvl w:ilvl="1" w:tplc="70666462">
      <w:start w:val="1"/>
      <w:numFmt w:val="bullet"/>
      <w:lvlText w:val="○"/>
      <w:lvlJc w:val="left"/>
      <w:pPr>
        <w:ind w:left="1440" w:hanging="360"/>
      </w:pPr>
    </w:lvl>
    <w:lvl w:ilvl="2" w:tplc="99B07790">
      <w:start w:val="1"/>
      <w:numFmt w:val="bullet"/>
      <w:lvlText w:val="■"/>
      <w:lvlJc w:val="left"/>
      <w:pPr>
        <w:ind w:left="2160" w:hanging="360"/>
      </w:pPr>
    </w:lvl>
    <w:lvl w:ilvl="3" w:tplc="3A30B706">
      <w:start w:val="1"/>
      <w:numFmt w:val="bullet"/>
      <w:lvlText w:val="●"/>
      <w:lvlJc w:val="left"/>
      <w:pPr>
        <w:ind w:left="2880" w:hanging="360"/>
      </w:pPr>
    </w:lvl>
    <w:lvl w:ilvl="4" w:tplc="F7A8736A">
      <w:start w:val="1"/>
      <w:numFmt w:val="bullet"/>
      <w:lvlText w:val="○"/>
      <w:lvlJc w:val="left"/>
      <w:pPr>
        <w:ind w:left="3600" w:hanging="360"/>
      </w:pPr>
    </w:lvl>
    <w:lvl w:ilvl="5" w:tplc="14A2E3E4">
      <w:start w:val="1"/>
      <w:numFmt w:val="bullet"/>
      <w:lvlText w:val="■"/>
      <w:lvlJc w:val="left"/>
      <w:pPr>
        <w:ind w:left="4320" w:hanging="360"/>
      </w:pPr>
    </w:lvl>
    <w:lvl w:ilvl="6" w:tplc="24646290">
      <w:start w:val="1"/>
      <w:numFmt w:val="bullet"/>
      <w:lvlText w:val="●"/>
      <w:lvlJc w:val="left"/>
      <w:pPr>
        <w:ind w:left="5040" w:hanging="360"/>
      </w:pPr>
    </w:lvl>
    <w:lvl w:ilvl="7" w:tplc="AA88CAC2">
      <w:start w:val="1"/>
      <w:numFmt w:val="bullet"/>
      <w:lvlText w:val="●"/>
      <w:lvlJc w:val="left"/>
      <w:pPr>
        <w:ind w:left="5760" w:hanging="360"/>
      </w:pPr>
    </w:lvl>
    <w:lvl w:ilvl="8" w:tplc="27CC07C2">
      <w:start w:val="1"/>
      <w:numFmt w:val="bullet"/>
      <w:lvlText w:val="●"/>
      <w:lvlJc w:val="left"/>
      <w:pPr>
        <w:ind w:left="6480" w:hanging="360"/>
      </w:pPr>
    </w:lvl>
  </w:abstractNum>
  <w:abstractNum w:abstractNumId="2" w15:restartNumberingAfterBreak="0">
    <w:nsid w:val="62174550"/>
    <w:multiLevelType w:val="hybridMultilevel"/>
    <w:tmpl w:val="B28C1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F35718"/>
    <w:multiLevelType w:val="hybridMultilevel"/>
    <w:tmpl w:val="FA46F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num>
  <w:num w:numId="2">
    <w:abstractNumId w:val="0"/>
    <w:lvlOverride w:ilvl="0">
      <w:startOverride w:val="1"/>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2FF"/>
    <w:rsid w:val="0009733B"/>
    <w:rsid w:val="005C5CD1"/>
    <w:rsid w:val="005D05EC"/>
    <w:rsid w:val="005E22FF"/>
    <w:rsid w:val="008F0CD6"/>
    <w:rsid w:val="009D3BEB"/>
    <w:rsid w:val="00AB22EA"/>
    <w:rsid w:val="00E30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C2F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CD1"/>
    <w:pPr>
      <w:spacing w:after="160" w:line="360" w:lineRule="auto"/>
      <w:jc w:val="both"/>
    </w:pPr>
    <w:rPr>
      <w:rFonts w:ascii="Times New Roman" w:hAnsi="Times New Roman" w:cs="Times New Roman"/>
      <w:sz w:val="24"/>
      <w:szCs w:val="24"/>
    </w:rPr>
  </w:style>
  <w:style w:type="paragraph" w:styleId="Heading1">
    <w:name w:val="heading 1"/>
    <w:uiPriority w:val="9"/>
    <w:qFormat/>
    <w:rsid w:val="005C5CD1"/>
    <w:pPr>
      <w:spacing w:after="160" w:line="360" w:lineRule="auto"/>
      <w:jc w:val="both"/>
      <w:outlineLvl w:val="0"/>
    </w:pPr>
    <w:rPr>
      <w:rFonts w:ascii="Times New Roman" w:hAnsi="Times New Roman" w:cs="Times New Roman"/>
      <w:b/>
      <w:bCs/>
      <w:color w:val="1F3864"/>
      <w:sz w:val="28"/>
      <w:szCs w:val="28"/>
    </w:rPr>
  </w:style>
  <w:style w:type="paragraph" w:styleId="Heading2">
    <w:name w:val="heading 2"/>
    <w:uiPriority w:val="9"/>
    <w:unhideWhenUsed/>
    <w:qFormat/>
    <w:pPr>
      <w:spacing w:before="180" w:after="80"/>
      <w:outlineLvl w:val="1"/>
    </w:pPr>
    <w:rPr>
      <w:b/>
      <w:bCs/>
      <w:color w:val="2E5496"/>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5C5CD1"/>
    <w:rPr>
      <w:color w:val="605E5C"/>
      <w:shd w:val="clear" w:color="auto" w:fill="E1DFDD"/>
    </w:rPr>
  </w:style>
  <w:style w:type="paragraph" w:styleId="Header">
    <w:name w:val="header"/>
    <w:basedOn w:val="Normal"/>
    <w:link w:val="HeaderChar"/>
    <w:uiPriority w:val="99"/>
    <w:unhideWhenUsed/>
    <w:rsid w:val="005C5C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CD1"/>
    <w:rPr>
      <w:rFonts w:ascii="Times New Roman" w:hAnsi="Times New Roman" w:cs="Times New Roman"/>
      <w:sz w:val="24"/>
      <w:szCs w:val="24"/>
    </w:rPr>
  </w:style>
  <w:style w:type="paragraph" w:styleId="Footer">
    <w:name w:val="footer"/>
    <w:basedOn w:val="Normal"/>
    <w:link w:val="FooterChar"/>
    <w:uiPriority w:val="99"/>
    <w:unhideWhenUsed/>
    <w:rsid w:val="005C5C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CD1"/>
    <w:rPr>
      <w:rFonts w:ascii="Times New Roman" w:hAnsi="Times New Roman" w:cs="Times New Roman"/>
      <w:sz w:val="24"/>
      <w:szCs w:val="24"/>
    </w:rPr>
  </w:style>
  <w:style w:type="paragraph" w:customStyle="1" w:styleId="TableParagraph">
    <w:name w:val="Table Paragraph"/>
    <w:basedOn w:val="Normal"/>
    <w:uiPriority w:val="1"/>
    <w:qFormat/>
    <w:rsid w:val="005C5CD1"/>
    <w:pPr>
      <w:widowControl w:val="0"/>
      <w:autoSpaceDE w:val="0"/>
      <w:autoSpaceDN w:val="0"/>
      <w:spacing w:after="0" w:line="240" w:lineRule="auto"/>
      <w:jc w:val="left"/>
    </w:pPr>
    <w:rPr>
      <w:rFonts w:ascii="Arial MT" w:eastAsia="Arial MT" w:hAnsi="Arial MT" w:cs="Arial MT"/>
      <w:sz w:val="22"/>
      <w:szCs w:val="22"/>
      <w:lang w:val="en-US" w:eastAsia="en-US"/>
    </w:rPr>
  </w:style>
  <w:style w:type="table" w:styleId="TableGrid">
    <w:name w:val="Table Grid"/>
    <w:basedOn w:val="TableNormal"/>
    <w:uiPriority w:val="39"/>
    <w:rsid w:val="005C5C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D05EC"/>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5D05E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xometry.com/resources/3d-printing/what-is-shear-modul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goldbook.iupac.org/terms/view/S05635" TargetMode="External"/><Relationship Id="rId2" Type="http://schemas.openxmlformats.org/officeDocument/2006/relationships/numbering" Target="numbering.xml"/><Relationship Id="rId16" Type="http://schemas.openxmlformats.org/officeDocument/2006/relationships/hyperlink" Target="https://www.pearson.com/en-us/subject-catalog/p/mechanics-of-materials/P200000003409"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g"/><Relationship Id="rId19" Type="http://schemas.openxmlformats.org/officeDocument/2006/relationships/hyperlink" Target="https://www.tecquipment.com/torsion-of-circular-sections-kit"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5AE583-E221-422E-BD74-13C62A3C2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1650</Words>
  <Characters>9410</Characters>
  <Application>Microsoft Office Word</Application>
  <DocSecurity>0</DocSecurity>
  <Lines>78</Lines>
  <Paragraphs>22</Paragraphs>
  <ScaleCrop>false</ScaleCrop>
  <Company/>
  <LinksUpToDate>false</LinksUpToDate>
  <CharactersWithSpaces>11038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2026-05-29T19:35:00Z</dcterms:created>
  <dcterms:modified xsi:type="dcterms:W3CDTF">2026-05-29T19:37:00Z</dcterms:modified>
</cp:coreProperties>
</file>