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6B8FF" w14:textId="77777777" w:rsidR="00B7674D" w:rsidRDefault="00B7674D" w:rsidP="003377CE">
      <w:pPr>
        <w:spacing w:line="360" w:lineRule="auto"/>
        <w:jc w:val="both"/>
        <w:rPr>
          <w:rFonts w:ascii="Arial" w:hAnsi="Arial" w:cs="Arial"/>
        </w:rPr>
      </w:pPr>
    </w:p>
    <w:p w14:paraId="1020DA2E" w14:textId="77777777" w:rsidR="00B7674D" w:rsidRDefault="00B7674D" w:rsidP="003377CE">
      <w:pPr>
        <w:spacing w:line="360" w:lineRule="auto"/>
        <w:jc w:val="both"/>
        <w:rPr>
          <w:rFonts w:ascii="Arial" w:hAnsi="Arial" w:cs="Arial"/>
        </w:rPr>
      </w:pPr>
    </w:p>
    <w:p w14:paraId="6AEF8010" w14:textId="77777777" w:rsidR="00B7674D" w:rsidRDefault="00B7674D" w:rsidP="003377CE">
      <w:pPr>
        <w:spacing w:line="360" w:lineRule="auto"/>
        <w:jc w:val="both"/>
        <w:rPr>
          <w:rFonts w:ascii="Arial" w:hAnsi="Arial" w:cs="Arial"/>
        </w:rPr>
      </w:pPr>
    </w:p>
    <w:p w14:paraId="7F2CE671" w14:textId="77777777" w:rsidR="00B7674D" w:rsidRDefault="00B7674D" w:rsidP="003377CE">
      <w:pPr>
        <w:spacing w:line="360" w:lineRule="auto"/>
        <w:jc w:val="both"/>
        <w:rPr>
          <w:rFonts w:ascii="Arial" w:hAnsi="Arial" w:cs="Arial"/>
        </w:rPr>
      </w:pPr>
    </w:p>
    <w:p w14:paraId="00CCA056" w14:textId="77777777" w:rsidR="00B7674D" w:rsidRPr="00107654" w:rsidRDefault="00B7674D" w:rsidP="003377CE">
      <w:pPr>
        <w:spacing w:line="360" w:lineRule="auto"/>
        <w:jc w:val="both"/>
        <w:rPr>
          <w:rFonts w:ascii="Arial" w:hAnsi="Arial" w:cs="Arial"/>
          <w:b/>
          <w:bCs/>
          <w:sz w:val="36"/>
          <w:szCs w:val="36"/>
        </w:rPr>
      </w:pPr>
    </w:p>
    <w:p w14:paraId="52DD7E61" w14:textId="1F1EE228" w:rsidR="00B7674D" w:rsidRPr="00107654" w:rsidRDefault="00107654" w:rsidP="000A5851">
      <w:pPr>
        <w:spacing w:line="360" w:lineRule="auto"/>
        <w:jc w:val="center"/>
        <w:rPr>
          <w:rFonts w:ascii="Arial" w:hAnsi="Arial" w:cs="Arial"/>
          <w:b/>
          <w:bCs/>
          <w:sz w:val="36"/>
          <w:szCs w:val="36"/>
        </w:rPr>
      </w:pPr>
      <w:r w:rsidRPr="00107654">
        <w:rPr>
          <w:rFonts w:ascii="Arial" w:hAnsi="Arial" w:cs="Arial"/>
          <w:b/>
          <w:bCs/>
          <w:sz w:val="36"/>
          <w:szCs w:val="36"/>
        </w:rPr>
        <w:t>Psychology for Health and Social Care</w:t>
      </w:r>
    </w:p>
    <w:p w14:paraId="1BC55FE6" w14:textId="01FD0DB5" w:rsidR="00B7674D" w:rsidRPr="00107654" w:rsidRDefault="000A5851" w:rsidP="000A5851">
      <w:pPr>
        <w:spacing w:line="360" w:lineRule="auto"/>
        <w:jc w:val="center"/>
        <w:rPr>
          <w:rFonts w:ascii="Arial" w:hAnsi="Arial" w:cs="Arial"/>
          <w:b/>
          <w:bCs/>
          <w:sz w:val="36"/>
          <w:szCs w:val="36"/>
        </w:rPr>
      </w:pPr>
      <w:r w:rsidRPr="00107654">
        <w:rPr>
          <w:rFonts w:ascii="Arial" w:hAnsi="Arial" w:cs="Arial"/>
          <w:b/>
          <w:bCs/>
          <w:sz w:val="36"/>
          <w:szCs w:val="36"/>
        </w:rPr>
        <w:t>Annotated Bibliography</w:t>
      </w:r>
    </w:p>
    <w:p w14:paraId="632B8960" w14:textId="77777777" w:rsidR="00B7674D" w:rsidRDefault="00B7674D" w:rsidP="003377CE">
      <w:pPr>
        <w:spacing w:line="360" w:lineRule="auto"/>
        <w:jc w:val="both"/>
        <w:rPr>
          <w:rFonts w:ascii="Arial" w:hAnsi="Arial" w:cs="Arial"/>
        </w:rPr>
      </w:pPr>
    </w:p>
    <w:p w14:paraId="3B536C98" w14:textId="77777777" w:rsidR="00B7674D" w:rsidRDefault="00B7674D" w:rsidP="003377CE">
      <w:pPr>
        <w:spacing w:line="360" w:lineRule="auto"/>
        <w:jc w:val="both"/>
        <w:rPr>
          <w:rFonts w:ascii="Arial" w:hAnsi="Arial" w:cs="Arial"/>
        </w:rPr>
      </w:pPr>
    </w:p>
    <w:p w14:paraId="01F4052D" w14:textId="77777777" w:rsidR="00B7674D" w:rsidRDefault="00B7674D" w:rsidP="003377CE">
      <w:pPr>
        <w:spacing w:line="360" w:lineRule="auto"/>
        <w:jc w:val="both"/>
        <w:rPr>
          <w:rFonts w:ascii="Arial" w:hAnsi="Arial" w:cs="Arial"/>
        </w:rPr>
      </w:pPr>
    </w:p>
    <w:p w14:paraId="3CEA05BE" w14:textId="77777777" w:rsidR="00B7674D" w:rsidRDefault="00B7674D" w:rsidP="003377CE">
      <w:pPr>
        <w:spacing w:line="360" w:lineRule="auto"/>
        <w:jc w:val="both"/>
        <w:rPr>
          <w:rFonts w:ascii="Arial" w:hAnsi="Arial" w:cs="Arial"/>
        </w:rPr>
      </w:pPr>
    </w:p>
    <w:p w14:paraId="71DF1304" w14:textId="77777777" w:rsidR="00B7674D" w:rsidRDefault="00B7674D" w:rsidP="003377CE">
      <w:pPr>
        <w:spacing w:line="360" w:lineRule="auto"/>
        <w:jc w:val="both"/>
        <w:rPr>
          <w:rFonts w:ascii="Arial" w:hAnsi="Arial" w:cs="Arial"/>
        </w:rPr>
      </w:pPr>
    </w:p>
    <w:p w14:paraId="3A557AA4" w14:textId="77777777" w:rsidR="00B7674D" w:rsidRDefault="00B7674D" w:rsidP="003377CE">
      <w:pPr>
        <w:spacing w:line="360" w:lineRule="auto"/>
        <w:jc w:val="both"/>
        <w:rPr>
          <w:rFonts w:ascii="Arial" w:hAnsi="Arial" w:cs="Arial"/>
        </w:rPr>
      </w:pPr>
    </w:p>
    <w:p w14:paraId="72886F42" w14:textId="77777777" w:rsidR="00B7674D" w:rsidRPr="00FE34C7" w:rsidRDefault="00B7674D" w:rsidP="00FD54E7">
      <w:pPr>
        <w:spacing w:line="360" w:lineRule="auto"/>
        <w:jc w:val="center"/>
        <w:rPr>
          <w:rFonts w:ascii="Arial" w:hAnsi="Arial" w:cs="Arial"/>
          <w:sz w:val="28"/>
          <w:szCs w:val="28"/>
        </w:rPr>
      </w:pPr>
    </w:p>
    <w:p w14:paraId="3FF14CF8" w14:textId="33218D5A" w:rsidR="00FD54E7" w:rsidRPr="00FE34C7" w:rsidRDefault="00FD54E7" w:rsidP="00FD54E7">
      <w:pPr>
        <w:spacing w:line="360" w:lineRule="auto"/>
        <w:jc w:val="center"/>
        <w:rPr>
          <w:rFonts w:ascii="Arial" w:hAnsi="Arial" w:cs="Arial"/>
          <w:sz w:val="28"/>
          <w:szCs w:val="28"/>
        </w:rPr>
      </w:pPr>
      <w:r w:rsidRPr="00FE34C7">
        <w:rPr>
          <w:rFonts w:ascii="Arial" w:hAnsi="Arial" w:cs="Arial"/>
          <w:sz w:val="28"/>
          <w:szCs w:val="28"/>
          <w:lang w:val="en-US"/>
        </w:rPr>
        <w:t>Name: Nisa Azad</w:t>
      </w:r>
    </w:p>
    <w:p w14:paraId="27228B8E" w14:textId="77777777" w:rsidR="00FD54E7" w:rsidRPr="00FE34C7" w:rsidRDefault="00FD54E7" w:rsidP="00FD54E7">
      <w:pPr>
        <w:spacing w:line="360" w:lineRule="auto"/>
        <w:jc w:val="center"/>
        <w:rPr>
          <w:rFonts w:ascii="Arial" w:hAnsi="Arial" w:cs="Arial"/>
          <w:sz w:val="28"/>
          <w:szCs w:val="28"/>
        </w:rPr>
      </w:pPr>
      <w:r w:rsidRPr="00FE34C7">
        <w:rPr>
          <w:rFonts w:ascii="Arial" w:hAnsi="Arial" w:cs="Arial"/>
          <w:sz w:val="28"/>
          <w:szCs w:val="28"/>
          <w:lang w:val="en-US"/>
        </w:rPr>
        <w:t>Student number: 2025737</w:t>
      </w:r>
    </w:p>
    <w:p w14:paraId="735088AB" w14:textId="77777777" w:rsidR="00FD54E7" w:rsidRPr="00FE34C7" w:rsidRDefault="00FD54E7" w:rsidP="00FD54E7">
      <w:pPr>
        <w:spacing w:line="360" w:lineRule="auto"/>
        <w:jc w:val="center"/>
        <w:rPr>
          <w:rFonts w:ascii="Arial" w:hAnsi="Arial" w:cs="Arial"/>
          <w:sz w:val="28"/>
          <w:szCs w:val="28"/>
        </w:rPr>
      </w:pPr>
      <w:r w:rsidRPr="00FE34C7">
        <w:rPr>
          <w:rFonts w:ascii="Arial" w:hAnsi="Arial" w:cs="Arial"/>
          <w:sz w:val="28"/>
          <w:szCs w:val="28"/>
          <w:lang w:val="en-US"/>
        </w:rPr>
        <w:t>Module code: BMHP4003_BIRM</w:t>
      </w:r>
    </w:p>
    <w:p w14:paraId="73981043" w14:textId="29387CF4" w:rsidR="00FD54E7" w:rsidRPr="00FE34C7" w:rsidRDefault="00FD54E7" w:rsidP="00FD54E7">
      <w:pPr>
        <w:spacing w:line="360" w:lineRule="auto"/>
        <w:jc w:val="center"/>
        <w:rPr>
          <w:rFonts w:ascii="Arial" w:hAnsi="Arial" w:cs="Arial"/>
          <w:sz w:val="28"/>
          <w:szCs w:val="28"/>
        </w:rPr>
      </w:pPr>
      <w:r w:rsidRPr="00FE34C7">
        <w:rPr>
          <w:rFonts w:ascii="Arial" w:hAnsi="Arial" w:cs="Arial"/>
          <w:sz w:val="28"/>
          <w:szCs w:val="28"/>
          <w:lang w:val="en-US"/>
        </w:rPr>
        <w:t>Lectures name: Muhammad Hossain</w:t>
      </w:r>
    </w:p>
    <w:p w14:paraId="4E9F84DB" w14:textId="77777777" w:rsidR="00B7674D" w:rsidRDefault="00B7674D" w:rsidP="003377CE">
      <w:pPr>
        <w:spacing w:line="360" w:lineRule="auto"/>
        <w:jc w:val="both"/>
        <w:rPr>
          <w:rFonts w:ascii="Arial" w:hAnsi="Arial" w:cs="Arial"/>
        </w:rPr>
      </w:pPr>
    </w:p>
    <w:p w14:paraId="3F6B8AD8" w14:textId="77777777" w:rsidR="00B7674D" w:rsidRDefault="00B7674D" w:rsidP="003377CE">
      <w:pPr>
        <w:spacing w:line="360" w:lineRule="auto"/>
        <w:jc w:val="both"/>
        <w:rPr>
          <w:rFonts w:ascii="Arial" w:hAnsi="Arial" w:cs="Arial"/>
        </w:rPr>
      </w:pPr>
    </w:p>
    <w:p w14:paraId="58E7C632" w14:textId="77777777" w:rsidR="00B7674D" w:rsidRDefault="00B7674D" w:rsidP="003377CE">
      <w:pPr>
        <w:spacing w:line="360" w:lineRule="auto"/>
        <w:jc w:val="both"/>
        <w:rPr>
          <w:rFonts w:ascii="Arial" w:hAnsi="Arial" w:cs="Arial"/>
        </w:rPr>
      </w:pPr>
    </w:p>
    <w:p w14:paraId="1CFC96C7" w14:textId="77777777" w:rsidR="00B7674D" w:rsidRDefault="00B7674D" w:rsidP="003377CE">
      <w:pPr>
        <w:spacing w:line="360" w:lineRule="auto"/>
        <w:jc w:val="both"/>
        <w:rPr>
          <w:rFonts w:ascii="Arial" w:hAnsi="Arial" w:cs="Arial"/>
        </w:rPr>
      </w:pPr>
    </w:p>
    <w:p w14:paraId="7236598B" w14:textId="77777777" w:rsidR="00B7674D" w:rsidRDefault="00B7674D" w:rsidP="003377CE">
      <w:pPr>
        <w:spacing w:line="360" w:lineRule="auto"/>
        <w:jc w:val="both"/>
        <w:rPr>
          <w:rFonts w:ascii="Arial" w:hAnsi="Arial" w:cs="Arial"/>
        </w:rPr>
      </w:pPr>
    </w:p>
    <w:p w14:paraId="1F2530B6" w14:textId="77777777" w:rsidR="00FD54E7" w:rsidRDefault="007C4CD2" w:rsidP="00FD54E7">
      <w:pPr>
        <w:spacing w:line="360" w:lineRule="auto"/>
        <w:jc w:val="both"/>
        <w:rPr>
          <w:rFonts w:ascii="Arial" w:hAnsi="Arial" w:cs="Arial"/>
        </w:rPr>
      </w:pPr>
      <w:r w:rsidRPr="003377CE">
        <w:rPr>
          <w:rFonts w:ascii="Arial" w:hAnsi="Arial" w:cs="Arial"/>
        </w:rPr>
        <w:lastRenderedPageBreak/>
        <w:t>I have chosen to do some research on Vygotsky’s social cognitive theory</w:t>
      </w:r>
      <w:r w:rsidR="00BA5917" w:rsidRPr="003377CE">
        <w:rPr>
          <w:rFonts w:ascii="Arial" w:hAnsi="Arial" w:cs="Arial"/>
        </w:rPr>
        <w:t xml:space="preserve"> and </w:t>
      </w:r>
      <w:r w:rsidR="003B1264" w:rsidRPr="003377CE">
        <w:rPr>
          <w:rFonts w:ascii="Arial" w:hAnsi="Arial" w:cs="Arial"/>
        </w:rPr>
        <w:t xml:space="preserve">convey why </w:t>
      </w:r>
      <w:r w:rsidR="0008189E" w:rsidRPr="003377CE">
        <w:rPr>
          <w:rFonts w:ascii="Arial" w:hAnsi="Arial" w:cs="Arial"/>
        </w:rPr>
        <w:t>phycology</w:t>
      </w:r>
      <w:r w:rsidR="003B1264" w:rsidRPr="003377CE">
        <w:rPr>
          <w:rFonts w:ascii="Arial" w:hAnsi="Arial" w:cs="Arial"/>
        </w:rPr>
        <w:t xml:space="preserve"> is </w:t>
      </w:r>
      <w:r w:rsidR="0008189E" w:rsidRPr="003377CE">
        <w:rPr>
          <w:rFonts w:ascii="Arial" w:hAnsi="Arial" w:cs="Arial"/>
        </w:rPr>
        <w:t xml:space="preserve">important to </w:t>
      </w:r>
      <w:r w:rsidR="000C53CD" w:rsidRPr="003377CE">
        <w:rPr>
          <w:rFonts w:ascii="Arial" w:hAnsi="Arial" w:cs="Arial"/>
        </w:rPr>
        <w:t xml:space="preserve">young </w:t>
      </w:r>
      <w:r w:rsidR="0008189E" w:rsidRPr="003377CE">
        <w:rPr>
          <w:rFonts w:ascii="Arial" w:hAnsi="Arial" w:cs="Arial"/>
        </w:rPr>
        <w:t>children</w:t>
      </w:r>
      <w:r w:rsidRPr="003377CE">
        <w:rPr>
          <w:rFonts w:ascii="Arial" w:hAnsi="Arial" w:cs="Arial"/>
        </w:rPr>
        <w:t xml:space="preserve"> for my PowerPoint presentation, I have used variety of readings support my information and I will use some of these references for annotated Bibliography.</w:t>
      </w:r>
    </w:p>
    <w:p w14:paraId="36C39ED3" w14:textId="77777777" w:rsidR="008B213C" w:rsidRDefault="008B213C" w:rsidP="00FD54E7">
      <w:pPr>
        <w:spacing w:line="360" w:lineRule="auto"/>
        <w:jc w:val="both"/>
        <w:rPr>
          <w:rFonts w:ascii="Arial" w:hAnsi="Arial" w:cs="Arial"/>
        </w:rPr>
      </w:pPr>
    </w:p>
    <w:p w14:paraId="1B4DBF77" w14:textId="0703523B" w:rsidR="00FD54E7" w:rsidRPr="003377CE" w:rsidRDefault="00FD54E7" w:rsidP="00FD54E7">
      <w:pPr>
        <w:spacing w:line="360" w:lineRule="auto"/>
        <w:jc w:val="both"/>
        <w:rPr>
          <w:rFonts w:ascii="Arial" w:hAnsi="Arial" w:cs="Arial"/>
          <w:b/>
          <w:bCs/>
          <w:color w:val="000000"/>
          <w:shd w:val="clear" w:color="auto" w:fill="FFFFFF"/>
        </w:rPr>
      </w:pPr>
      <w:r w:rsidRPr="003377CE">
        <w:rPr>
          <w:rFonts w:ascii="Arial" w:hAnsi="Arial" w:cs="Arial"/>
          <w:b/>
          <w:bCs/>
          <w:color w:val="000000"/>
          <w:shd w:val="clear" w:color="auto" w:fill="FFFFFF"/>
        </w:rPr>
        <w:t xml:space="preserve">Cherry, K., </w:t>
      </w:r>
      <w:r w:rsidR="002065B7">
        <w:rPr>
          <w:rFonts w:ascii="Arial" w:hAnsi="Arial" w:cs="Arial"/>
          <w:b/>
          <w:bCs/>
          <w:color w:val="000000"/>
          <w:shd w:val="clear" w:color="auto" w:fill="FFFFFF"/>
        </w:rPr>
        <w:t>(</w:t>
      </w:r>
      <w:r w:rsidRPr="003377CE">
        <w:rPr>
          <w:rFonts w:ascii="Arial" w:hAnsi="Arial" w:cs="Arial"/>
          <w:b/>
          <w:bCs/>
          <w:color w:val="000000"/>
          <w:shd w:val="clear" w:color="auto" w:fill="FFFFFF"/>
        </w:rPr>
        <w:t>2022</w:t>
      </w:r>
      <w:r w:rsidR="00FE34C7">
        <w:rPr>
          <w:rFonts w:ascii="Arial" w:hAnsi="Arial" w:cs="Arial"/>
          <w:b/>
          <w:bCs/>
          <w:color w:val="000000"/>
          <w:shd w:val="clear" w:color="auto" w:fill="FFFFFF"/>
        </w:rPr>
        <w:t>).</w:t>
      </w:r>
      <w:r w:rsidRPr="003377CE">
        <w:rPr>
          <w:rFonts w:ascii="Arial" w:hAnsi="Arial" w:cs="Arial"/>
          <w:b/>
          <w:bCs/>
          <w:color w:val="000000"/>
          <w:shd w:val="clear" w:color="auto" w:fill="FFFFFF"/>
        </w:rPr>
        <w:t> </w:t>
      </w:r>
      <w:r w:rsidRPr="003377CE">
        <w:rPr>
          <w:rFonts w:ascii="Arial" w:hAnsi="Arial" w:cs="Arial"/>
          <w:b/>
          <w:bCs/>
          <w:i/>
          <w:iCs/>
          <w:color w:val="000000"/>
          <w:shd w:val="clear" w:color="auto" w:fill="FFFFFF"/>
        </w:rPr>
        <w:t>How Vygotsky Defined the Zone of Proximal Development</w:t>
      </w:r>
      <w:r w:rsidRPr="003377CE">
        <w:rPr>
          <w:rFonts w:ascii="Arial" w:hAnsi="Arial" w:cs="Arial"/>
          <w:b/>
          <w:bCs/>
          <w:color w:val="000000"/>
          <w:shd w:val="clear" w:color="auto" w:fill="FFFFFF"/>
        </w:rPr>
        <w:t xml:space="preserve">. [online] Available at: </w:t>
      </w:r>
      <w:hyperlink r:id="rId9" w:history="1">
        <w:r w:rsidRPr="003377CE">
          <w:rPr>
            <w:rStyle w:val="Hyperlink"/>
            <w:rFonts w:ascii="Arial" w:hAnsi="Arial" w:cs="Arial"/>
            <w:b/>
            <w:bCs/>
            <w:shd w:val="clear" w:color="auto" w:fill="FFFFFF"/>
          </w:rPr>
          <w:t>https://www.verywellmind.com/what-is-the-zone-of-proximal-development-2796034</w:t>
        </w:r>
      </w:hyperlink>
      <w:r w:rsidRPr="003377CE">
        <w:rPr>
          <w:rFonts w:ascii="Arial" w:hAnsi="Arial" w:cs="Arial"/>
          <w:b/>
          <w:bCs/>
          <w:color w:val="000000"/>
          <w:shd w:val="clear" w:color="auto" w:fill="FFFFFF"/>
        </w:rPr>
        <w:t xml:space="preserve">  [Accessed 11 February 2022].</w:t>
      </w:r>
    </w:p>
    <w:p w14:paraId="10B70962" w14:textId="77777777" w:rsidR="00FD54E7" w:rsidRDefault="00FD54E7" w:rsidP="00FD54E7">
      <w:pPr>
        <w:spacing w:line="360" w:lineRule="auto"/>
        <w:jc w:val="both"/>
        <w:rPr>
          <w:rFonts w:ascii="Arial" w:hAnsi="Arial" w:cs="Arial"/>
          <w:color w:val="000000"/>
          <w:shd w:val="clear" w:color="auto" w:fill="FFFFFF"/>
        </w:rPr>
      </w:pPr>
      <w:r w:rsidRPr="003377CE">
        <w:rPr>
          <w:rFonts w:ascii="Arial" w:hAnsi="Arial" w:cs="Arial"/>
          <w:color w:val="000000"/>
          <w:shd w:val="clear" w:color="auto" w:fill="FFFFFF"/>
        </w:rPr>
        <w:t>I really enjoyed reading this source on this website as I felt like it had a lot of valuable information, and it was easy to access and understand as it was phrased in simple format. According to this source, Vygotsky created the ZPD which has three stages. It also implied that the carer should be aware of the child’s primary ZPD stage as all stages have a purpose and it is vital to know the child’s stage to aid them to develop new skills and gain more opportunities and abilities. By continuing reading on this website, I had better insight of what all three stages are and what they define. I also gave some significant factors and useful tips how carers can use the method ‘scaffold’ to support children to achieve their goals. Overall, I do think this source has useful information however I do not know how accurate the information is as it is from website so it may not be reliable data.</w:t>
      </w:r>
    </w:p>
    <w:p w14:paraId="0C7F45D8" w14:textId="77777777" w:rsidR="00FD54E7" w:rsidRDefault="00FD54E7" w:rsidP="00FD54E7">
      <w:pPr>
        <w:spacing w:line="360" w:lineRule="auto"/>
        <w:jc w:val="both"/>
        <w:rPr>
          <w:rFonts w:ascii="Arial" w:hAnsi="Arial" w:cs="Arial"/>
          <w:b/>
          <w:bCs/>
          <w:color w:val="000000"/>
          <w:shd w:val="clear" w:color="auto" w:fill="FFFFFF"/>
        </w:rPr>
      </w:pPr>
    </w:p>
    <w:p w14:paraId="46CBC9CB" w14:textId="05DD0BDE" w:rsidR="00FD54E7" w:rsidRPr="003377CE" w:rsidRDefault="00FD54E7" w:rsidP="00FD54E7">
      <w:pPr>
        <w:spacing w:line="360" w:lineRule="auto"/>
        <w:jc w:val="both"/>
        <w:rPr>
          <w:rFonts w:ascii="Arial" w:hAnsi="Arial" w:cs="Arial"/>
          <w:b/>
          <w:bCs/>
          <w:color w:val="000000"/>
          <w:shd w:val="clear" w:color="auto" w:fill="FFFFFF"/>
        </w:rPr>
      </w:pPr>
      <w:r w:rsidRPr="003377CE">
        <w:rPr>
          <w:rFonts w:ascii="Arial" w:hAnsi="Arial" w:cs="Arial"/>
          <w:b/>
          <w:bCs/>
          <w:color w:val="000000"/>
          <w:shd w:val="clear" w:color="auto" w:fill="FFFFFF"/>
        </w:rPr>
        <w:t xml:space="preserve">Health Careers. </w:t>
      </w:r>
      <w:r w:rsidR="002065B7">
        <w:rPr>
          <w:rFonts w:ascii="Arial" w:hAnsi="Arial" w:cs="Arial"/>
          <w:b/>
          <w:bCs/>
          <w:color w:val="000000"/>
          <w:shd w:val="clear" w:color="auto" w:fill="FFFFFF"/>
        </w:rPr>
        <w:t>(</w:t>
      </w:r>
      <w:r w:rsidRPr="003377CE">
        <w:rPr>
          <w:rFonts w:ascii="Arial" w:hAnsi="Arial" w:cs="Arial"/>
          <w:b/>
          <w:bCs/>
          <w:color w:val="000000"/>
          <w:shd w:val="clear" w:color="auto" w:fill="FFFFFF"/>
        </w:rPr>
        <w:t>2022</w:t>
      </w:r>
      <w:r w:rsidR="002065B7">
        <w:rPr>
          <w:rFonts w:ascii="Arial" w:hAnsi="Arial" w:cs="Arial"/>
          <w:b/>
          <w:bCs/>
          <w:color w:val="000000"/>
          <w:shd w:val="clear" w:color="auto" w:fill="FFFFFF"/>
        </w:rPr>
        <w:t>)</w:t>
      </w:r>
      <w:r w:rsidRPr="003377CE">
        <w:rPr>
          <w:rFonts w:ascii="Arial" w:hAnsi="Arial" w:cs="Arial"/>
          <w:b/>
          <w:bCs/>
          <w:color w:val="000000"/>
          <w:shd w:val="clear" w:color="auto" w:fill="FFFFFF"/>
        </w:rPr>
        <w:t>. </w:t>
      </w:r>
      <w:r w:rsidRPr="003377CE">
        <w:rPr>
          <w:rFonts w:ascii="Arial" w:hAnsi="Arial" w:cs="Arial"/>
          <w:b/>
          <w:bCs/>
          <w:i/>
          <w:iCs/>
          <w:color w:val="000000"/>
          <w:shd w:val="clear" w:color="auto" w:fill="FFFFFF"/>
        </w:rPr>
        <w:t>Nursery nurse and nursery assistant</w:t>
      </w:r>
      <w:r w:rsidRPr="003377CE">
        <w:rPr>
          <w:rFonts w:ascii="Arial" w:hAnsi="Arial" w:cs="Arial"/>
          <w:b/>
          <w:bCs/>
          <w:color w:val="000000"/>
          <w:shd w:val="clear" w:color="auto" w:fill="FFFFFF"/>
        </w:rPr>
        <w:t xml:space="preserve">. [online] Available at: </w:t>
      </w:r>
      <w:hyperlink r:id="rId10" w:history="1">
        <w:r w:rsidRPr="003377CE">
          <w:rPr>
            <w:rStyle w:val="Hyperlink"/>
            <w:rFonts w:ascii="Arial" w:hAnsi="Arial" w:cs="Arial"/>
            <w:b/>
            <w:bCs/>
            <w:shd w:val="clear" w:color="auto" w:fill="FFFFFF"/>
          </w:rPr>
          <w:t>https://www.healthcareers.nhs.uk/explore-roles/wider-healthcare-team/roles-wider-healthcare-team/corporate-services/nursery-nurse-and-nursery-assistant</w:t>
        </w:r>
      </w:hyperlink>
    </w:p>
    <w:p w14:paraId="13094472" w14:textId="77777777" w:rsidR="00FD54E7" w:rsidRPr="003377CE" w:rsidRDefault="00FD54E7" w:rsidP="00FD54E7">
      <w:pPr>
        <w:spacing w:line="360" w:lineRule="auto"/>
        <w:jc w:val="both"/>
        <w:rPr>
          <w:rFonts w:ascii="Arial" w:hAnsi="Arial" w:cs="Arial"/>
          <w:b/>
          <w:bCs/>
          <w:color w:val="000000"/>
          <w:shd w:val="clear" w:color="auto" w:fill="FFFFFF"/>
        </w:rPr>
      </w:pPr>
      <w:r w:rsidRPr="003377CE">
        <w:rPr>
          <w:rFonts w:ascii="Arial" w:hAnsi="Arial" w:cs="Arial"/>
          <w:b/>
          <w:bCs/>
          <w:color w:val="000000"/>
          <w:shd w:val="clear" w:color="auto" w:fill="FFFFFF"/>
        </w:rPr>
        <w:t xml:space="preserve"> [Accessed 11 February 2022].</w:t>
      </w:r>
    </w:p>
    <w:p w14:paraId="69C1B1B8" w14:textId="7D677EC0" w:rsidR="00FD54E7" w:rsidRPr="003377CE" w:rsidRDefault="00FD54E7" w:rsidP="00FD54E7">
      <w:pPr>
        <w:spacing w:line="360" w:lineRule="auto"/>
        <w:jc w:val="both"/>
        <w:rPr>
          <w:rFonts w:ascii="Arial" w:hAnsi="Arial" w:cs="Arial"/>
          <w:color w:val="000000"/>
          <w:shd w:val="clear" w:color="auto" w:fill="FFFFFF"/>
        </w:rPr>
      </w:pPr>
      <w:r w:rsidRPr="003377CE">
        <w:rPr>
          <w:rFonts w:ascii="Arial" w:hAnsi="Arial" w:cs="Arial"/>
          <w:color w:val="000000"/>
          <w:shd w:val="clear" w:color="auto" w:fill="FFFFFF"/>
        </w:rPr>
        <w:t xml:space="preserve">I browsed on to this website as they were several of examples how nursery assistant can fulfil children’s needs and support them with their psychology development. </w:t>
      </w:r>
      <w:r>
        <w:rPr>
          <w:rFonts w:ascii="Arial" w:hAnsi="Arial" w:cs="Arial"/>
          <w:color w:val="000000"/>
          <w:shd w:val="clear" w:color="auto" w:fill="FFFFFF"/>
        </w:rPr>
        <w:t xml:space="preserve">It stated this can be done by putting activities or playing games that are suitable and that ensures them to meet their developmental needs.  </w:t>
      </w:r>
      <w:r w:rsidRPr="003377CE">
        <w:rPr>
          <w:rFonts w:ascii="Arial" w:hAnsi="Arial" w:cs="Arial"/>
          <w:color w:val="000000"/>
          <w:shd w:val="clear" w:color="auto" w:fill="FFFFFF"/>
        </w:rPr>
        <w:t>By reviewing this source, I realise there is numerous ways we can support children with their developmental stages. This source gave effective activities, ideas, and thoughts of ways we can insist children development and explained why it is so important we meet these criteria to meet their curriculum targets and how it with affect children psychologically.</w:t>
      </w:r>
      <w:r>
        <w:rPr>
          <w:rFonts w:ascii="Arial" w:hAnsi="Arial" w:cs="Arial"/>
          <w:color w:val="000000"/>
          <w:shd w:val="clear" w:color="auto" w:fill="FFFFFF"/>
        </w:rPr>
        <w:t xml:space="preserve"> It also suggested if carers feel like children are not meeting their psychology developmental targets, we could change their targets which is more suitable for their individual needs.</w:t>
      </w:r>
      <w:r w:rsidRPr="003377CE">
        <w:rPr>
          <w:rFonts w:ascii="Arial" w:hAnsi="Arial" w:cs="Arial"/>
          <w:color w:val="000000"/>
          <w:shd w:val="clear" w:color="auto" w:fill="FFFFFF"/>
        </w:rPr>
        <w:t xml:space="preserve"> </w:t>
      </w:r>
      <w:r>
        <w:rPr>
          <w:rFonts w:ascii="Arial" w:hAnsi="Arial" w:cs="Arial"/>
          <w:color w:val="000000"/>
          <w:shd w:val="clear" w:color="auto" w:fill="FFFFFF"/>
        </w:rPr>
        <w:t>This is beneficial as c</w:t>
      </w:r>
      <w:r w:rsidRPr="003377CE">
        <w:rPr>
          <w:rFonts w:ascii="Arial" w:hAnsi="Arial" w:cs="Arial"/>
          <w:color w:val="000000"/>
          <w:shd w:val="clear" w:color="auto" w:fill="FFFFFF"/>
        </w:rPr>
        <w:t xml:space="preserve">hildren ability does reflect on them emotionally, physically, socially, and mentally. This is another source I thought had effective information and was </w:t>
      </w:r>
      <w:r w:rsidRPr="003377CE">
        <w:rPr>
          <w:rFonts w:ascii="Arial" w:hAnsi="Arial" w:cs="Arial"/>
          <w:color w:val="000000"/>
          <w:shd w:val="clear" w:color="auto" w:fill="FFFFFF"/>
        </w:rPr>
        <w:lastRenderedPageBreak/>
        <w:t>intriguing to read, however I did not think source was credible or reliable as it is a website with no author name which was hard to believe if this information was accurate and trustworthy</w:t>
      </w:r>
    </w:p>
    <w:p w14:paraId="754BA450" w14:textId="77777777" w:rsidR="00AC124D" w:rsidRPr="00AC124D" w:rsidRDefault="00AC124D" w:rsidP="003377CE">
      <w:pPr>
        <w:spacing w:line="360" w:lineRule="auto"/>
        <w:jc w:val="both"/>
        <w:rPr>
          <w:rFonts w:ascii="Arial" w:hAnsi="Arial" w:cs="Arial"/>
          <w:b/>
          <w:bCs/>
        </w:rPr>
      </w:pPr>
    </w:p>
    <w:p w14:paraId="59EC4D13" w14:textId="71E97354" w:rsidR="007C4CD2" w:rsidRPr="00AC124D" w:rsidRDefault="00AC124D" w:rsidP="003377CE">
      <w:pPr>
        <w:spacing w:line="360" w:lineRule="auto"/>
        <w:jc w:val="both"/>
        <w:rPr>
          <w:rFonts w:ascii="Arial" w:hAnsi="Arial" w:cs="Arial"/>
          <w:b/>
          <w:bCs/>
        </w:rPr>
      </w:pPr>
      <w:r w:rsidRPr="00AC124D">
        <w:rPr>
          <w:rFonts w:ascii="Arial" w:hAnsi="Arial" w:cs="Arial"/>
          <w:b/>
          <w:bCs/>
        </w:rPr>
        <w:t xml:space="preserve">Nicolopoulou, A. (1993). </w:t>
      </w:r>
      <w:r w:rsidRPr="00AC124D">
        <w:rPr>
          <w:rFonts w:ascii="Arial" w:hAnsi="Arial" w:cs="Arial"/>
          <w:b/>
          <w:bCs/>
          <w:i/>
          <w:iCs/>
        </w:rPr>
        <w:t>Play, Cognitive Development, and the Social World: Piaget, Vygotsky, and Beyond. Human Development</w:t>
      </w:r>
      <w:r w:rsidRPr="00AC124D">
        <w:rPr>
          <w:rFonts w:ascii="Arial" w:hAnsi="Arial" w:cs="Arial"/>
          <w:b/>
          <w:bCs/>
        </w:rPr>
        <w:t>. 36. 10.1159/000277285.</w:t>
      </w:r>
    </w:p>
    <w:p w14:paraId="3923403A" w14:textId="3776F5CF" w:rsidR="00885999" w:rsidRPr="003377CE" w:rsidRDefault="00085777" w:rsidP="003377CE">
      <w:pPr>
        <w:spacing w:line="360" w:lineRule="auto"/>
        <w:jc w:val="both"/>
        <w:rPr>
          <w:rFonts w:ascii="Arial" w:hAnsi="Arial" w:cs="Arial"/>
          <w:lang w:val="en-US"/>
        </w:rPr>
      </w:pPr>
      <w:r>
        <w:rPr>
          <w:rFonts w:ascii="Arial" w:hAnsi="Arial" w:cs="Arial"/>
          <w:lang w:val="en-US"/>
        </w:rPr>
        <w:t xml:space="preserve">This source </w:t>
      </w:r>
      <w:r w:rsidR="00E844F3">
        <w:rPr>
          <w:rFonts w:ascii="Arial" w:hAnsi="Arial" w:cs="Arial"/>
          <w:lang w:val="en-US"/>
        </w:rPr>
        <w:t xml:space="preserve">is </w:t>
      </w:r>
      <w:r w:rsidR="0016774B">
        <w:rPr>
          <w:rFonts w:ascii="Arial" w:hAnsi="Arial" w:cs="Arial"/>
          <w:lang w:val="en-US"/>
        </w:rPr>
        <w:t>a</w:t>
      </w:r>
      <w:r w:rsidR="00E844F3">
        <w:rPr>
          <w:rFonts w:ascii="Arial" w:hAnsi="Arial" w:cs="Arial"/>
          <w:lang w:val="en-US"/>
        </w:rPr>
        <w:t xml:space="preserve"> </w:t>
      </w:r>
      <w:r>
        <w:rPr>
          <w:rFonts w:ascii="Arial" w:hAnsi="Arial" w:cs="Arial"/>
          <w:lang w:val="en-US"/>
        </w:rPr>
        <w:t>highly cred</w:t>
      </w:r>
      <w:r w:rsidR="0016774B">
        <w:rPr>
          <w:rFonts w:ascii="Arial" w:hAnsi="Arial" w:cs="Arial"/>
          <w:lang w:val="en-US"/>
        </w:rPr>
        <w:t xml:space="preserve">ible </w:t>
      </w:r>
      <w:r>
        <w:rPr>
          <w:rFonts w:ascii="Arial" w:hAnsi="Arial" w:cs="Arial"/>
          <w:lang w:val="en-US"/>
        </w:rPr>
        <w:t>as it’s a peer- reviewed journal.</w:t>
      </w:r>
      <w:r>
        <w:rPr>
          <w:rFonts w:ascii="Arial" w:hAnsi="Arial" w:cs="Arial"/>
          <w:lang w:val="en-US"/>
        </w:rPr>
        <w:t xml:space="preserve"> </w:t>
      </w:r>
      <w:r w:rsidR="00D32ABA" w:rsidRPr="003377CE">
        <w:rPr>
          <w:rFonts w:ascii="Arial" w:hAnsi="Arial" w:cs="Arial"/>
          <w:lang w:val="en-US"/>
        </w:rPr>
        <w:t>This reference wa</w:t>
      </w:r>
      <w:r w:rsidR="003377CE">
        <w:rPr>
          <w:rFonts w:ascii="Arial" w:hAnsi="Arial" w:cs="Arial"/>
          <w:lang w:val="en-US"/>
        </w:rPr>
        <w:t>s</w:t>
      </w:r>
      <w:r w:rsidR="00D32ABA" w:rsidRPr="003377CE">
        <w:rPr>
          <w:rFonts w:ascii="Arial" w:hAnsi="Arial" w:cs="Arial"/>
          <w:lang w:val="en-US"/>
        </w:rPr>
        <w:t xml:space="preserve"> used within my </w:t>
      </w:r>
      <w:r w:rsidR="0098048C" w:rsidRPr="003377CE">
        <w:rPr>
          <w:rFonts w:ascii="Arial" w:hAnsi="Arial" w:cs="Arial"/>
          <w:lang w:val="en-US"/>
        </w:rPr>
        <w:t>PowerPoint</w:t>
      </w:r>
      <w:r w:rsidR="00D32ABA" w:rsidRPr="003377CE">
        <w:rPr>
          <w:rFonts w:ascii="Arial" w:hAnsi="Arial" w:cs="Arial"/>
          <w:lang w:val="en-US"/>
        </w:rPr>
        <w:t xml:space="preserve"> as I found </w:t>
      </w:r>
      <w:r w:rsidR="0098048C" w:rsidRPr="003377CE">
        <w:rPr>
          <w:rFonts w:ascii="Arial" w:hAnsi="Arial" w:cs="Arial"/>
          <w:lang w:val="en-US"/>
        </w:rPr>
        <w:t>this journal very credible</w:t>
      </w:r>
      <w:r w:rsidR="00D32ABA" w:rsidRPr="003377CE">
        <w:rPr>
          <w:rFonts w:ascii="Arial" w:hAnsi="Arial" w:cs="Arial"/>
          <w:lang w:val="en-US"/>
        </w:rPr>
        <w:t xml:space="preserve"> and useful </w:t>
      </w:r>
      <w:r w:rsidR="0098048C" w:rsidRPr="003377CE">
        <w:rPr>
          <w:rFonts w:ascii="Arial" w:hAnsi="Arial" w:cs="Arial"/>
          <w:lang w:val="en-US"/>
        </w:rPr>
        <w:t xml:space="preserve">as </w:t>
      </w:r>
      <w:r w:rsidR="00027300" w:rsidRPr="003377CE">
        <w:rPr>
          <w:rFonts w:ascii="Arial" w:hAnsi="Arial" w:cs="Arial"/>
          <w:lang w:val="en-US"/>
        </w:rPr>
        <w:t xml:space="preserve">before I did this </w:t>
      </w:r>
      <w:r w:rsidR="001311D0" w:rsidRPr="003377CE">
        <w:rPr>
          <w:rFonts w:ascii="Arial" w:hAnsi="Arial" w:cs="Arial"/>
          <w:lang w:val="en-US"/>
        </w:rPr>
        <w:t>research,</w:t>
      </w:r>
      <w:r w:rsidR="00027300" w:rsidRPr="003377CE">
        <w:rPr>
          <w:rFonts w:ascii="Arial" w:hAnsi="Arial" w:cs="Arial"/>
          <w:lang w:val="en-US"/>
        </w:rPr>
        <w:t xml:space="preserve"> </w:t>
      </w:r>
      <w:r w:rsidR="00B96E15" w:rsidRPr="003377CE">
        <w:rPr>
          <w:rFonts w:ascii="Arial" w:hAnsi="Arial" w:cs="Arial"/>
          <w:lang w:val="en-US"/>
        </w:rPr>
        <w:t>I had</w:t>
      </w:r>
      <w:r w:rsidR="00376ECC" w:rsidRPr="003377CE">
        <w:rPr>
          <w:rFonts w:ascii="Arial" w:hAnsi="Arial" w:cs="Arial"/>
          <w:lang w:val="en-US"/>
        </w:rPr>
        <w:t xml:space="preserve"> no knowledge about </w:t>
      </w:r>
      <w:r w:rsidR="00027300" w:rsidRPr="003377CE">
        <w:rPr>
          <w:rFonts w:ascii="Arial" w:hAnsi="Arial" w:cs="Arial"/>
          <w:lang w:val="en-US"/>
        </w:rPr>
        <w:t>Piaget’s</w:t>
      </w:r>
      <w:r w:rsidR="00376ECC" w:rsidRPr="003377CE">
        <w:rPr>
          <w:rFonts w:ascii="Arial" w:hAnsi="Arial" w:cs="Arial"/>
          <w:lang w:val="en-US"/>
        </w:rPr>
        <w:t xml:space="preserve"> theory and </w:t>
      </w:r>
      <w:r w:rsidR="00027300" w:rsidRPr="003377CE">
        <w:rPr>
          <w:rFonts w:ascii="Arial" w:hAnsi="Arial" w:cs="Arial"/>
          <w:lang w:val="en-US"/>
        </w:rPr>
        <w:t>Vygotsky’s</w:t>
      </w:r>
      <w:r w:rsidR="00376ECC" w:rsidRPr="003377CE">
        <w:rPr>
          <w:rFonts w:ascii="Arial" w:hAnsi="Arial" w:cs="Arial"/>
          <w:lang w:val="en-US"/>
        </w:rPr>
        <w:t xml:space="preserve"> theory</w:t>
      </w:r>
      <w:r w:rsidR="00B96E15" w:rsidRPr="003377CE">
        <w:rPr>
          <w:rFonts w:ascii="Arial" w:hAnsi="Arial" w:cs="Arial"/>
          <w:lang w:val="en-US"/>
        </w:rPr>
        <w:t>. B</w:t>
      </w:r>
      <w:r w:rsidR="00027300" w:rsidRPr="003377CE">
        <w:rPr>
          <w:rFonts w:ascii="Arial" w:hAnsi="Arial" w:cs="Arial"/>
          <w:lang w:val="en-US"/>
        </w:rPr>
        <w:t xml:space="preserve">y </w:t>
      </w:r>
      <w:r w:rsidR="00FE392C" w:rsidRPr="003377CE">
        <w:rPr>
          <w:rFonts w:ascii="Arial" w:hAnsi="Arial" w:cs="Arial"/>
          <w:lang w:val="en-US"/>
        </w:rPr>
        <w:t>reading</w:t>
      </w:r>
      <w:r w:rsidR="00265156" w:rsidRPr="003377CE">
        <w:rPr>
          <w:rFonts w:ascii="Arial" w:hAnsi="Arial" w:cs="Arial"/>
          <w:lang w:val="en-US"/>
        </w:rPr>
        <w:t xml:space="preserve"> this </w:t>
      </w:r>
      <w:r w:rsidR="001311D0" w:rsidRPr="003377CE">
        <w:rPr>
          <w:rFonts w:ascii="Arial" w:hAnsi="Arial" w:cs="Arial"/>
          <w:lang w:val="en-US"/>
        </w:rPr>
        <w:t>journ</w:t>
      </w:r>
      <w:r w:rsidR="006930D5" w:rsidRPr="003377CE">
        <w:rPr>
          <w:rFonts w:ascii="Arial" w:hAnsi="Arial" w:cs="Arial"/>
          <w:lang w:val="en-US"/>
        </w:rPr>
        <w:t>al</w:t>
      </w:r>
      <w:r w:rsidR="001311D0" w:rsidRPr="003377CE">
        <w:rPr>
          <w:rFonts w:ascii="Arial" w:hAnsi="Arial" w:cs="Arial"/>
          <w:lang w:val="en-US"/>
        </w:rPr>
        <w:t>,</w:t>
      </w:r>
      <w:r w:rsidR="00265156" w:rsidRPr="003377CE">
        <w:rPr>
          <w:rFonts w:ascii="Arial" w:hAnsi="Arial" w:cs="Arial"/>
          <w:lang w:val="en-US"/>
        </w:rPr>
        <w:t xml:space="preserve"> it gave me </w:t>
      </w:r>
      <w:r w:rsidR="00F83563" w:rsidRPr="003377CE">
        <w:rPr>
          <w:rFonts w:ascii="Arial" w:hAnsi="Arial" w:cs="Arial"/>
          <w:lang w:val="en-US"/>
        </w:rPr>
        <w:t xml:space="preserve">some understanding of what both theories </w:t>
      </w:r>
      <w:r w:rsidR="002E4069" w:rsidRPr="003377CE">
        <w:rPr>
          <w:rFonts w:ascii="Arial" w:hAnsi="Arial" w:cs="Arial"/>
          <w:lang w:val="en-US"/>
        </w:rPr>
        <w:t>stat</w:t>
      </w:r>
      <w:r w:rsidR="000F3819" w:rsidRPr="003377CE">
        <w:rPr>
          <w:rFonts w:ascii="Arial" w:hAnsi="Arial" w:cs="Arial"/>
          <w:lang w:val="en-US"/>
        </w:rPr>
        <w:t xml:space="preserve">ed </w:t>
      </w:r>
      <w:r w:rsidR="002E4069" w:rsidRPr="003377CE">
        <w:rPr>
          <w:rFonts w:ascii="Arial" w:hAnsi="Arial" w:cs="Arial"/>
          <w:lang w:val="en-US"/>
        </w:rPr>
        <w:t>and believe</w:t>
      </w:r>
      <w:r w:rsidR="000F3819" w:rsidRPr="003377CE">
        <w:rPr>
          <w:rFonts w:ascii="Arial" w:hAnsi="Arial" w:cs="Arial"/>
          <w:lang w:val="en-US"/>
        </w:rPr>
        <w:t>d in.</w:t>
      </w:r>
      <w:r w:rsidR="002E4069" w:rsidRPr="003377CE">
        <w:rPr>
          <w:rFonts w:ascii="Arial" w:hAnsi="Arial" w:cs="Arial"/>
          <w:lang w:val="en-US"/>
        </w:rPr>
        <w:t xml:space="preserve"> The more I read </w:t>
      </w:r>
      <w:r w:rsidR="001311D0" w:rsidRPr="003377CE">
        <w:rPr>
          <w:rFonts w:ascii="Arial" w:hAnsi="Arial" w:cs="Arial"/>
          <w:lang w:val="en-US"/>
        </w:rPr>
        <w:t xml:space="preserve">this journal I noticed both theories had </w:t>
      </w:r>
      <w:r w:rsidR="001040D8" w:rsidRPr="003377CE">
        <w:rPr>
          <w:rFonts w:ascii="Arial" w:hAnsi="Arial" w:cs="Arial"/>
          <w:lang w:val="en-US"/>
        </w:rPr>
        <w:t xml:space="preserve">some </w:t>
      </w:r>
      <w:r w:rsidR="001311D0" w:rsidRPr="003377CE">
        <w:rPr>
          <w:rFonts w:ascii="Arial" w:hAnsi="Arial" w:cs="Arial"/>
          <w:lang w:val="en-US"/>
        </w:rPr>
        <w:t>similarities a</w:t>
      </w:r>
      <w:r w:rsidR="00880930" w:rsidRPr="003377CE">
        <w:rPr>
          <w:rFonts w:ascii="Arial" w:hAnsi="Arial" w:cs="Arial"/>
          <w:lang w:val="en-US"/>
        </w:rPr>
        <w:t>s they both emphasized</w:t>
      </w:r>
      <w:r w:rsidR="00E61D54" w:rsidRPr="003377CE">
        <w:rPr>
          <w:rFonts w:ascii="Arial" w:hAnsi="Arial" w:cs="Arial"/>
          <w:lang w:val="en-US"/>
        </w:rPr>
        <w:t xml:space="preserve"> </w:t>
      </w:r>
      <w:r w:rsidR="00880930" w:rsidRPr="003377CE">
        <w:rPr>
          <w:rFonts w:ascii="Arial" w:hAnsi="Arial" w:cs="Arial"/>
          <w:lang w:val="en-US"/>
        </w:rPr>
        <w:t xml:space="preserve">children </w:t>
      </w:r>
      <w:r w:rsidR="00F03960" w:rsidRPr="003377CE">
        <w:rPr>
          <w:rFonts w:ascii="Arial" w:hAnsi="Arial" w:cs="Arial"/>
          <w:lang w:val="en-US"/>
        </w:rPr>
        <w:t>do learn a lot independently by exploring</w:t>
      </w:r>
      <w:r w:rsidR="00E83F0C" w:rsidRPr="003377CE">
        <w:rPr>
          <w:rFonts w:ascii="Arial" w:hAnsi="Arial" w:cs="Arial"/>
          <w:lang w:val="en-US"/>
        </w:rPr>
        <w:t>, taking challenges</w:t>
      </w:r>
      <w:r w:rsidR="00906567" w:rsidRPr="003377CE">
        <w:rPr>
          <w:rFonts w:ascii="Arial" w:hAnsi="Arial" w:cs="Arial"/>
          <w:lang w:val="en-US"/>
        </w:rPr>
        <w:t xml:space="preserve">, observing around </w:t>
      </w:r>
      <w:r w:rsidR="007C3708" w:rsidRPr="003377CE">
        <w:rPr>
          <w:rFonts w:ascii="Arial" w:hAnsi="Arial" w:cs="Arial"/>
          <w:lang w:val="en-US"/>
        </w:rPr>
        <w:t>them,</w:t>
      </w:r>
      <w:r w:rsidR="008B6669" w:rsidRPr="003377CE">
        <w:rPr>
          <w:rFonts w:ascii="Arial" w:hAnsi="Arial" w:cs="Arial"/>
          <w:lang w:val="en-US"/>
        </w:rPr>
        <w:t xml:space="preserve"> and reflecting</w:t>
      </w:r>
      <w:r w:rsidR="00906567" w:rsidRPr="003377CE">
        <w:rPr>
          <w:rFonts w:ascii="Arial" w:hAnsi="Arial" w:cs="Arial"/>
          <w:lang w:val="en-US"/>
        </w:rPr>
        <w:t xml:space="preserve"> on </w:t>
      </w:r>
      <w:r w:rsidR="005179C6" w:rsidRPr="003377CE">
        <w:rPr>
          <w:rFonts w:ascii="Arial" w:hAnsi="Arial" w:cs="Arial"/>
          <w:lang w:val="en-US"/>
        </w:rPr>
        <w:t>the</w:t>
      </w:r>
      <w:r w:rsidR="00E01CEC" w:rsidRPr="003377CE">
        <w:rPr>
          <w:rFonts w:ascii="Arial" w:hAnsi="Arial" w:cs="Arial"/>
          <w:lang w:val="en-US"/>
        </w:rPr>
        <w:t>mselves.</w:t>
      </w:r>
      <w:r w:rsidR="00376ECC" w:rsidRPr="003377CE">
        <w:rPr>
          <w:rFonts w:ascii="Arial" w:hAnsi="Arial" w:cs="Arial"/>
          <w:lang w:val="en-US"/>
        </w:rPr>
        <w:t xml:space="preserve"> </w:t>
      </w:r>
      <w:r w:rsidR="007C4CD2" w:rsidRPr="003377CE">
        <w:rPr>
          <w:rFonts w:ascii="Arial" w:hAnsi="Arial" w:cs="Arial"/>
          <w:lang w:val="en-US"/>
        </w:rPr>
        <w:t xml:space="preserve">This </w:t>
      </w:r>
      <w:r w:rsidR="003C60C9" w:rsidRPr="003377CE">
        <w:rPr>
          <w:rFonts w:ascii="Arial" w:hAnsi="Arial" w:cs="Arial"/>
          <w:lang w:val="en-US"/>
        </w:rPr>
        <w:t xml:space="preserve">journal </w:t>
      </w:r>
      <w:r w:rsidR="009861A4" w:rsidRPr="003377CE">
        <w:rPr>
          <w:rFonts w:ascii="Arial" w:hAnsi="Arial" w:cs="Arial"/>
          <w:lang w:val="en-US"/>
        </w:rPr>
        <w:t xml:space="preserve">was </w:t>
      </w:r>
      <w:r w:rsidR="00453EC2" w:rsidRPr="003377CE">
        <w:rPr>
          <w:rFonts w:ascii="Arial" w:hAnsi="Arial" w:cs="Arial"/>
          <w:lang w:val="en-US"/>
        </w:rPr>
        <w:t>beneficial</w:t>
      </w:r>
      <w:r w:rsidR="009861A4" w:rsidRPr="003377CE">
        <w:rPr>
          <w:rFonts w:ascii="Arial" w:hAnsi="Arial" w:cs="Arial"/>
          <w:lang w:val="en-US"/>
        </w:rPr>
        <w:t xml:space="preserve"> for me as it was</w:t>
      </w:r>
      <w:r w:rsidR="003C60C9" w:rsidRPr="003377CE">
        <w:rPr>
          <w:rFonts w:ascii="Arial" w:hAnsi="Arial" w:cs="Arial"/>
          <w:lang w:val="en-US"/>
        </w:rPr>
        <w:t xml:space="preserve"> produced to compare Vygotsky’s and Piaget’s theory and </w:t>
      </w:r>
      <w:r w:rsidR="00A23812" w:rsidRPr="003377CE">
        <w:rPr>
          <w:rFonts w:ascii="Arial" w:hAnsi="Arial" w:cs="Arial"/>
          <w:lang w:val="en-US"/>
        </w:rPr>
        <w:t xml:space="preserve">gave </w:t>
      </w:r>
      <w:r w:rsidR="00BD0883" w:rsidRPr="003377CE">
        <w:rPr>
          <w:rFonts w:ascii="Arial" w:hAnsi="Arial" w:cs="Arial"/>
          <w:lang w:val="en-US"/>
        </w:rPr>
        <w:t xml:space="preserve">a lot of </w:t>
      </w:r>
      <w:r w:rsidR="007C3708" w:rsidRPr="003377CE">
        <w:rPr>
          <w:rFonts w:ascii="Arial" w:hAnsi="Arial" w:cs="Arial"/>
          <w:lang w:val="en-US"/>
        </w:rPr>
        <w:t>information on</w:t>
      </w:r>
      <w:r w:rsidR="00BD0883" w:rsidRPr="003377CE">
        <w:rPr>
          <w:rFonts w:ascii="Arial" w:hAnsi="Arial" w:cs="Arial"/>
          <w:lang w:val="en-US"/>
        </w:rPr>
        <w:t xml:space="preserve"> both theories</w:t>
      </w:r>
      <w:r w:rsidR="00875FCE" w:rsidRPr="003377CE">
        <w:rPr>
          <w:rFonts w:ascii="Arial" w:hAnsi="Arial" w:cs="Arial"/>
          <w:lang w:val="en-US"/>
        </w:rPr>
        <w:t>. After reading this journal I felt like I had enough</w:t>
      </w:r>
      <w:r w:rsidR="00E019B9" w:rsidRPr="003377CE">
        <w:rPr>
          <w:rFonts w:ascii="Arial" w:hAnsi="Arial" w:cs="Arial"/>
          <w:lang w:val="en-US"/>
        </w:rPr>
        <w:t xml:space="preserve"> knowledge</w:t>
      </w:r>
      <w:r w:rsidR="00875FCE" w:rsidRPr="003377CE">
        <w:rPr>
          <w:rFonts w:ascii="Arial" w:hAnsi="Arial" w:cs="Arial"/>
          <w:lang w:val="en-US"/>
        </w:rPr>
        <w:t xml:space="preserve"> </w:t>
      </w:r>
      <w:r w:rsidR="00071B56" w:rsidRPr="003377CE">
        <w:rPr>
          <w:rFonts w:ascii="Arial" w:hAnsi="Arial" w:cs="Arial"/>
          <w:lang w:val="en-US"/>
        </w:rPr>
        <w:t xml:space="preserve">to make my choose </w:t>
      </w:r>
      <w:r w:rsidR="00597FC4" w:rsidRPr="003377CE">
        <w:rPr>
          <w:rFonts w:ascii="Arial" w:hAnsi="Arial" w:cs="Arial"/>
          <w:lang w:val="en-US"/>
        </w:rPr>
        <w:t xml:space="preserve">on </w:t>
      </w:r>
      <w:r w:rsidR="00071B56" w:rsidRPr="003377CE">
        <w:rPr>
          <w:rFonts w:ascii="Arial" w:hAnsi="Arial" w:cs="Arial"/>
          <w:lang w:val="en-US"/>
        </w:rPr>
        <w:t>what theory I can relate to and why I think that theory was suitable for my presentation</w:t>
      </w:r>
      <w:r w:rsidR="005E1A27" w:rsidRPr="003377CE">
        <w:rPr>
          <w:rFonts w:ascii="Arial" w:hAnsi="Arial" w:cs="Arial"/>
          <w:lang w:val="en-US"/>
        </w:rPr>
        <w:t xml:space="preserve">. </w:t>
      </w:r>
    </w:p>
    <w:p w14:paraId="00C58F03" w14:textId="77777777" w:rsidR="00797DD5" w:rsidRPr="003377CE" w:rsidRDefault="00797DD5" w:rsidP="003377CE">
      <w:pPr>
        <w:spacing w:line="360" w:lineRule="auto"/>
        <w:jc w:val="both"/>
        <w:rPr>
          <w:rFonts w:ascii="Arial" w:hAnsi="Arial" w:cs="Arial"/>
          <w:b/>
          <w:bCs/>
          <w:lang w:val="en-US"/>
        </w:rPr>
      </w:pPr>
    </w:p>
    <w:p w14:paraId="7B6C3CDD" w14:textId="7570BB12" w:rsidR="005E1A27" w:rsidRPr="003377CE" w:rsidRDefault="005E1A27" w:rsidP="003377CE">
      <w:pPr>
        <w:spacing w:line="360" w:lineRule="auto"/>
        <w:jc w:val="both"/>
        <w:rPr>
          <w:rFonts w:ascii="Arial" w:hAnsi="Arial" w:cs="Arial"/>
          <w:b/>
          <w:bCs/>
        </w:rPr>
      </w:pPr>
      <w:r w:rsidRPr="003377CE">
        <w:rPr>
          <w:rFonts w:ascii="Arial" w:hAnsi="Arial" w:cs="Arial"/>
          <w:b/>
          <w:bCs/>
          <w:lang w:val="en-US"/>
        </w:rPr>
        <w:t>Vygotsky, L. S. (1978). </w:t>
      </w:r>
      <w:r w:rsidRPr="003377CE">
        <w:rPr>
          <w:rFonts w:ascii="Arial" w:hAnsi="Arial" w:cs="Arial"/>
          <w:b/>
          <w:bCs/>
          <w:i/>
          <w:iCs/>
          <w:lang w:val="en-US"/>
        </w:rPr>
        <w:t>Mind in society: The development of higher psychological processes</w:t>
      </w:r>
      <w:r w:rsidRPr="003377CE">
        <w:rPr>
          <w:rFonts w:ascii="Arial" w:hAnsi="Arial" w:cs="Arial"/>
          <w:b/>
          <w:bCs/>
          <w:lang w:val="en-US"/>
        </w:rPr>
        <w:t>. Cambridge, MA: Harvard University Press.</w:t>
      </w:r>
    </w:p>
    <w:p w14:paraId="6645220A" w14:textId="624B1943" w:rsidR="007753CD" w:rsidRPr="003377CE" w:rsidRDefault="008B0123" w:rsidP="003377CE">
      <w:pPr>
        <w:spacing w:line="360" w:lineRule="auto"/>
        <w:jc w:val="both"/>
        <w:rPr>
          <w:rFonts w:ascii="Arial" w:hAnsi="Arial" w:cs="Arial"/>
          <w:lang w:val="en-US"/>
        </w:rPr>
      </w:pPr>
      <w:r w:rsidRPr="003377CE">
        <w:rPr>
          <w:rFonts w:ascii="Arial" w:hAnsi="Arial" w:cs="Arial"/>
          <w:lang w:val="en-US"/>
        </w:rPr>
        <w:t>This source</w:t>
      </w:r>
      <w:r w:rsidR="004526F0" w:rsidRPr="003377CE">
        <w:rPr>
          <w:rFonts w:ascii="Arial" w:hAnsi="Arial" w:cs="Arial"/>
          <w:lang w:val="en-US"/>
        </w:rPr>
        <w:t xml:space="preserve"> assisted me </w:t>
      </w:r>
      <w:r w:rsidR="00E12D69" w:rsidRPr="003377CE">
        <w:rPr>
          <w:rFonts w:ascii="Arial" w:hAnsi="Arial" w:cs="Arial"/>
          <w:lang w:val="en-US"/>
        </w:rPr>
        <w:t xml:space="preserve">to do further research on Vygotsky’s theory and by </w:t>
      </w:r>
      <w:r w:rsidR="007D0038" w:rsidRPr="003377CE">
        <w:rPr>
          <w:rFonts w:ascii="Arial" w:hAnsi="Arial" w:cs="Arial"/>
          <w:lang w:val="en-US"/>
        </w:rPr>
        <w:t xml:space="preserve">reading through this source I recognized Vygotsky </w:t>
      </w:r>
      <w:r w:rsidR="001116F2" w:rsidRPr="003377CE">
        <w:rPr>
          <w:rFonts w:ascii="Arial" w:hAnsi="Arial" w:cs="Arial"/>
          <w:lang w:val="en-US"/>
        </w:rPr>
        <w:t xml:space="preserve">believed </w:t>
      </w:r>
      <w:r w:rsidR="006F5725" w:rsidRPr="003377CE">
        <w:rPr>
          <w:rFonts w:ascii="Arial" w:hAnsi="Arial" w:cs="Arial"/>
          <w:lang w:val="en-US"/>
        </w:rPr>
        <w:t>that children progressed</w:t>
      </w:r>
      <w:r w:rsidR="007D4D58" w:rsidRPr="003377CE">
        <w:rPr>
          <w:rFonts w:ascii="Arial" w:hAnsi="Arial" w:cs="Arial"/>
          <w:lang w:val="en-US"/>
        </w:rPr>
        <w:t xml:space="preserve"> in their </w:t>
      </w:r>
      <w:r w:rsidR="001C4CC8" w:rsidRPr="003377CE">
        <w:rPr>
          <w:rFonts w:ascii="Arial" w:hAnsi="Arial" w:cs="Arial"/>
          <w:lang w:val="en-US"/>
        </w:rPr>
        <w:t>learning by</w:t>
      </w:r>
      <w:r w:rsidR="00C44FB1" w:rsidRPr="003377CE">
        <w:rPr>
          <w:rFonts w:ascii="Arial" w:hAnsi="Arial" w:cs="Arial"/>
          <w:lang w:val="en-US"/>
        </w:rPr>
        <w:t xml:space="preserve"> using Z</w:t>
      </w:r>
      <w:r w:rsidR="007D4D58" w:rsidRPr="003377CE">
        <w:rPr>
          <w:rFonts w:ascii="Arial" w:hAnsi="Arial" w:cs="Arial"/>
          <w:lang w:val="en-US"/>
        </w:rPr>
        <w:t>one of proximal development.</w:t>
      </w:r>
      <w:r w:rsidR="001C4CC8" w:rsidRPr="003377CE">
        <w:rPr>
          <w:rFonts w:ascii="Arial" w:hAnsi="Arial" w:cs="Arial"/>
          <w:lang w:val="en-US"/>
        </w:rPr>
        <w:t xml:space="preserve"> </w:t>
      </w:r>
      <w:r w:rsidR="00FE7A98" w:rsidRPr="003377CE">
        <w:rPr>
          <w:rFonts w:ascii="Arial" w:hAnsi="Arial" w:cs="Arial"/>
          <w:lang w:val="en-US"/>
        </w:rPr>
        <w:t xml:space="preserve"> I think this </w:t>
      </w:r>
      <w:r w:rsidR="00C800BB" w:rsidRPr="003377CE">
        <w:rPr>
          <w:rFonts w:ascii="Arial" w:hAnsi="Arial" w:cs="Arial"/>
          <w:lang w:val="en-US"/>
        </w:rPr>
        <w:t>source</w:t>
      </w:r>
      <w:r w:rsidR="00FE7A98" w:rsidRPr="003377CE">
        <w:rPr>
          <w:rFonts w:ascii="Arial" w:hAnsi="Arial" w:cs="Arial"/>
          <w:lang w:val="en-US"/>
        </w:rPr>
        <w:t xml:space="preserve"> was </w:t>
      </w:r>
      <w:r w:rsidR="00453EC2" w:rsidRPr="003377CE">
        <w:rPr>
          <w:rFonts w:ascii="Arial" w:hAnsi="Arial" w:cs="Arial"/>
          <w:lang w:val="en-US"/>
        </w:rPr>
        <w:t>dependable</w:t>
      </w:r>
      <w:r w:rsidR="00C800BB" w:rsidRPr="003377CE">
        <w:rPr>
          <w:rFonts w:ascii="Arial" w:hAnsi="Arial" w:cs="Arial"/>
          <w:lang w:val="en-US"/>
        </w:rPr>
        <w:t xml:space="preserve"> as after reading this </w:t>
      </w:r>
      <w:r w:rsidR="00101A1E" w:rsidRPr="003377CE">
        <w:rPr>
          <w:rFonts w:ascii="Arial" w:hAnsi="Arial" w:cs="Arial"/>
          <w:lang w:val="en-US"/>
        </w:rPr>
        <w:t>source</w:t>
      </w:r>
      <w:r w:rsidR="00C800BB" w:rsidRPr="003377CE">
        <w:rPr>
          <w:rFonts w:ascii="Arial" w:hAnsi="Arial" w:cs="Arial"/>
          <w:lang w:val="en-US"/>
        </w:rPr>
        <w:t xml:space="preserve"> I realized</w:t>
      </w:r>
      <w:r w:rsidR="00FE7A98" w:rsidRPr="003377CE">
        <w:rPr>
          <w:rFonts w:ascii="Arial" w:hAnsi="Arial" w:cs="Arial"/>
          <w:lang w:val="en-US"/>
        </w:rPr>
        <w:t xml:space="preserve"> </w:t>
      </w:r>
      <w:r w:rsidR="00101A1E" w:rsidRPr="003377CE">
        <w:rPr>
          <w:rFonts w:ascii="Arial" w:hAnsi="Arial" w:cs="Arial"/>
          <w:lang w:val="en-US"/>
        </w:rPr>
        <w:t xml:space="preserve">I </w:t>
      </w:r>
      <w:r w:rsidR="00BE1FA3" w:rsidRPr="003377CE">
        <w:rPr>
          <w:rFonts w:ascii="Arial" w:hAnsi="Arial" w:cs="Arial"/>
          <w:lang w:val="en-US"/>
        </w:rPr>
        <w:t xml:space="preserve">believed in </w:t>
      </w:r>
      <w:r w:rsidR="00101A1E" w:rsidRPr="003377CE">
        <w:rPr>
          <w:rFonts w:ascii="Arial" w:hAnsi="Arial" w:cs="Arial"/>
          <w:lang w:val="en-US"/>
        </w:rPr>
        <w:t>with</w:t>
      </w:r>
      <w:r w:rsidR="005E1A27" w:rsidRPr="003377CE">
        <w:rPr>
          <w:rFonts w:ascii="Arial" w:hAnsi="Arial" w:cs="Arial"/>
          <w:lang w:val="en-US"/>
        </w:rPr>
        <w:t xml:space="preserve"> Vygotsky’s theory </w:t>
      </w:r>
      <w:r w:rsidR="00BE1FA3" w:rsidRPr="003377CE">
        <w:rPr>
          <w:rFonts w:ascii="Arial" w:hAnsi="Arial" w:cs="Arial"/>
          <w:lang w:val="en-US"/>
        </w:rPr>
        <w:t>a</w:t>
      </w:r>
      <w:r w:rsidR="00D8710C" w:rsidRPr="003377CE">
        <w:rPr>
          <w:rFonts w:ascii="Arial" w:hAnsi="Arial" w:cs="Arial"/>
          <w:lang w:val="en-US"/>
        </w:rPr>
        <w:t xml:space="preserve">nd felt like </w:t>
      </w:r>
      <w:r w:rsidR="0036700E" w:rsidRPr="003377CE">
        <w:rPr>
          <w:rFonts w:ascii="Arial" w:hAnsi="Arial" w:cs="Arial"/>
          <w:lang w:val="en-US"/>
        </w:rPr>
        <w:t xml:space="preserve">the current work environment I work in </w:t>
      </w:r>
      <w:r w:rsidR="00640BD8" w:rsidRPr="003377CE">
        <w:rPr>
          <w:rFonts w:ascii="Arial" w:hAnsi="Arial" w:cs="Arial"/>
          <w:lang w:val="en-US"/>
        </w:rPr>
        <w:t>implements Vygotsky’s</w:t>
      </w:r>
      <w:r w:rsidR="0036700E" w:rsidRPr="003377CE">
        <w:rPr>
          <w:rFonts w:ascii="Arial" w:hAnsi="Arial" w:cs="Arial"/>
          <w:lang w:val="en-US"/>
        </w:rPr>
        <w:t xml:space="preserve"> theory</w:t>
      </w:r>
      <w:r w:rsidR="00640BD8" w:rsidRPr="003377CE">
        <w:rPr>
          <w:rFonts w:ascii="Arial" w:hAnsi="Arial" w:cs="Arial"/>
          <w:lang w:val="en-US"/>
        </w:rPr>
        <w:t xml:space="preserve"> on a daily basis. E</w:t>
      </w:r>
      <w:r w:rsidR="005E1A27" w:rsidRPr="003377CE">
        <w:rPr>
          <w:rFonts w:ascii="Arial" w:hAnsi="Arial" w:cs="Arial"/>
          <w:lang w:val="en-US"/>
        </w:rPr>
        <w:t>ven though I did agree with what Piaget’s theory stated which was children do learn through play and demonstrate new skills from early age by exploring and challenging themselves however working in education field I feel like Vygotsky theory was more realistic as he believes children do learn independently by discovering but every child needs an experience adult supporting and encouraging them to learn these new skills and achieve their goals. Vygotsky also indicated learning will endure through your lifetime which I thought was vital information and, in my opinion, I think he is right as I feel like no matter how old an individual is</w:t>
      </w:r>
      <w:r w:rsidR="00640BD8" w:rsidRPr="003377CE">
        <w:rPr>
          <w:rFonts w:ascii="Arial" w:hAnsi="Arial" w:cs="Arial"/>
          <w:lang w:val="en-US"/>
        </w:rPr>
        <w:t xml:space="preserve">, </w:t>
      </w:r>
      <w:r w:rsidR="005E1A27" w:rsidRPr="003377CE">
        <w:rPr>
          <w:rFonts w:ascii="Arial" w:hAnsi="Arial" w:cs="Arial"/>
          <w:lang w:val="en-US"/>
        </w:rPr>
        <w:t>there will always learn new skills and gain experience and knowledge.</w:t>
      </w:r>
    </w:p>
    <w:p w14:paraId="7B908EB3" w14:textId="77777777" w:rsidR="001D5021" w:rsidRDefault="001D5021" w:rsidP="003377CE">
      <w:pPr>
        <w:spacing w:line="360" w:lineRule="auto"/>
        <w:jc w:val="both"/>
        <w:rPr>
          <w:rFonts w:ascii="Arial" w:hAnsi="Arial" w:cs="Arial"/>
          <w:b/>
          <w:bCs/>
          <w:lang w:val="en-US"/>
        </w:rPr>
      </w:pPr>
    </w:p>
    <w:p w14:paraId="5793C609" w14:textId="77777777" w:rsidR="00AC124D" w:rsidRDefault="00AC124D" w:rsidP="003377CE">
      <w:pPr>
        <w:spacing w:line="360" w:lineRule="auto"/>
        <w:jc w:val="both"/>
        <w:rPr>
          <w:rFonts w:ascii="Arial" w:hAnsi="Arial" w:cs="Arial"/>
          <w:b/>
          <w:bCs/>
          <w:lang w:val="en-US"/>
        </w:rPr>
      </w:pPr>
    </w:p>
    <w:p w14:paraId="51A38152" w14:textId="4B8C9777" w:rsidR="003D054C" w:rsidRPr="003377CE" w:rsidRDefault="003D054C" w:rsidP="003377CE">
      <w:pPr>
        <w:spacing w:line="360" w:lineRule="auto"/>
        <w:jc w:val="both"/>
        <w:rPr>
          <w:rFonts w:ascii="Arial" w:hAnsi="Arial" w:cs="Arial"/>
          <w:lang w:val="en-US"/>
        </w:rPr>
      </w:pPr>
      <w:r w:rsidRPr="003377CE">
        <w:rPr>
          <w:rFonts w:ascii="Arial" w:hAnsi="Arial" w:cs="Arial"/>
          <w:b/>
          <w:bCs/>
          <w:lang w:val="en-US"/>
        </w:rPr>
        <w:lastRenderedPageBreak/>
        <w:t xml:space="preserve">Wertsch, J., </w:t>
      </w:r>
      <w:r w:rsidR="002065B7">
        <w:rPr>
          <w:rFonts w:ascii="Arial" w:hAnsi="Arial" w:cs="Arial"/>
          <w:b/>
          <w:bCs/>
          <w:lang w:val="en-US"/>
        </w:rPr>
        <w:t>(</w:t>
      </w:r>
      <w:r w:rsidRPr="003377CE">
        <w:rPr>
          <w:rFonts w:ascii="Arial" w:hAnsi="Arial" w:cs="Arial"/>
          <w:b/>
          <w:bCs/>
          <w:lang w:val="en-US"/>
        </w:rPr>
        <w:t>1984</w:t>
      </w:r>
      <w:r w:rsidR="002065B7">
        <w:rPr>
          <w:rFonts w:ascii="Arial" w:hAnsi="Arial" w:cs="Arial"/>
          <w:b/>
          <w:bCs/>
          <w:lang w:val="en-US"/>
        </w:rPr>
        <w:t>)</w:t>
      </w:r>
      <w:r w:rsidRPr="003377CE">
        <w:rPr>
          <w:rFonts w:ascii="Arial" w:hAnsi="Arial" w:cs="Arial"/>
          <w:b/>
          <w:bCs/>
          <w:lang w:val="en-US"/>
        </w:rPr>
        <w:t>. The zone of proximal development: Some conceptual issues. </w:t>
      </w:r>
      <w:r w:rsidRPr="003377CE">
        <w:rPr>
          <w:rFonts w:ascii="Arial" w:hAnsi="Arial" w:cs="Arial"/>
          <w:b/>
          <w:bCs/>
          <w:i/>
          <w:iCs/>
          <w:lang w:val="en-US"/>
        </w:rPr>
        <w:t>New Directions for Child and Adolescent Development</w:t>
      </w:r>
      <w:r w:rsidRPr="003377CE">
        <w:rPr>
          <w:rFonts w:ascii="Arial" w:hAnsi="Arial" w:cs="Arial"/>
          <w:b/>
          <w:bCs/>
          <w:lang w:val="en-US"/>
        </w:rPr>
        <w:t xml:space="preserve">, pp.7-18. </w:t>
      </w:r>
    </w:p>
    <w:p w14:paraId="0EBF6AE8" w14:textId="03251FB6" w:rsidR="008B0123" w:rsidRPr="003377CE" w:rsidRDefault="000E5BB3" w:rsidP="003377CE">
      <w:pPr>
        <w:spacing w:line="360" w:lineRule="auto"/>
        <w:jc w:val="both"/>
        <w:rPr>
          <w:rFonts w:ascii="Arial" w:hAnsi="Arial" w:cs="Arial"/>
        </w:rPr>
      </w:pPr>
      <w:r>
        <w:rPr>
          <w:rFonts w:ascii="Arial" w:hAnsi="Arial" w:cs="Arial"/>
        </w:rPr>
        <w:t xml:space="preserve">This is another </w:t>
      </w:r>
      <w:r w:rsidR="00FE34C7">
        <w:rPr>
          <w:rFonts w:ascii="Arial" w:hAnsi="Arial" w:cs="Arial"/>
        </w:rPr>
        <w:t>trustworthy</w:t>
      </w:r>
      <w:r>
        <w:rPr>
          <w:rFonts w:ascii="Arial" w:hAnsi="Arial" w:cs="Arial"/>
        </w:rPr>
        <w:t xml:space="preserve"> source as </w:t>
      </w:r>
      <w:r w:rsidR="00D05080">
        <w:rPr>
          <w:rFonts w:ascii="Arial" w:hAnsi="Arial" w:cs="Arial"/>
        </w:rPr>
        <w:t xml:space="preserve">it is </w:t>
      </w:r>
      <w:r>
        <w:rPr>
          <w:rFonts w:ascii="Arial" w:hAnsi="Arial" w:cs="Arial"/>
        </w:rPr>
        <w:t>also a peer</w:t>
      </w:r>
      <w:r w:rsidR="00D05080">
        <w:rPr>
          <w:rFonts w:ascii="Arial" w:hAnsi="Arial" w:cs="Arial"/>
        </w:rPr>
        <w:t xml:space="preserve">-reviewed article. </w:t>
      </w:r>
      <w:r w:rsidR="0030369F" w:rsidRPr="003377CE">
        <w:rPr>
          <w:rFonts w:ascii="Arial" w:hAnsi="Arial" w:cs="Arial"/>
        </w:rPr>
        <w:t xml:space="preserve">This article </w:t>
      </w:r>
      <w:r w:rsidR="00A95A87" w:rsidRPr="003377CE">
        <w:rPr>
          <w:rFonts w:ascii="Arial" w:hAnsi="Arial" w:cs="Arial"/>
        </w:rPr>
        <w:t xml:space="preserve">suggested Vygotsky </w:t>
      </w:r>
      <w:r w:rsidR="0023489D" w:rsidRPr="003377CE">
        <w:rPr>
          <w:rFonts w:ascii="Arial" w:hAnsi="Arial" w:cs="Arial"/>
        </w:rPr>
        <w:t xml:space="preserve">created </w:t>
      </w:r>
      <w:r w:rsidR="00DA19D0" w:rsidRPr="003377CE">
        <w:rPr>
          <w:rFonts w:ascii="Arial" w:hAnsi="Arial" w:cs="Arial"/>
        </w:rPr>
        <w:t xml:space="preserve">Zone of proximal development </w:t>
      </w:r>
      <w:r w:rsidR="006737C6" w:rsidRPr="003377CE">
        <w:rPr>
          <w:rFonts w:ascii="Arial" w:hAnsi="Arial" w:cs="Arial"/>
        </w:rPr>
        <w:t>in the late 1920s and expanded it in m</w:t>
      </w:r>
      <w:r w:rsidR="00BF7634" w:rsidRPr="003377CE">
        <w:rPr>
          <w:rFonts w:ascii="Arial" w:hAnsi="Arial" w:cs="Arial"/>
        </w:rPr>
        <w:t>ore</w:t>
      </w:r>
      <w:r w:rsidR="006737C6" w:rsidRPr="003377CE">
        <w:rPr>
          <w:rFonts w:ascii="Arial" w:hAnsi="Arial" w:cs="Arial"/>
        </w:rPr>
        <w:t xml:space="preserve"> depth </w:t>
      </w:r>
      <w:r w:rsidR="007849A9" w:rsidRPr="003377CE">
        <w:rPr>
          <w:rFonts w:ascii="Arial" w:hAnsi="Arial" w:cs="Arial"/>
        </w:rPr>
        <w:t>until</w:t>
      </w:r>
      <w:r w:rsidR="00135CC1" w:rsidRPr="003377CE">
        <w:rPr>
          <w:rFonts w:ascii="Arial" w:hAnsi="Arial" w:cs="Arial"/>
        </w:rPr>
        <w:t xml:space="preserve"> h</w:t>
      </w:r>
      <w:r w:rsidR="007849A9" w:rsidRPr="003377CE">
        <w:rPr>
          <w:rFonts w:ascii="Arial" w:hAnsi="Arial" w:cs="Arial"/>
        </w:rPr>
        <w:t>e sadly passed away</w:t>
      </w:r>
      <w:r w:rsidR="00135CC1" w:rsidRPr="003377CE">
        <w:rPr>
          <w:rFonts w:ascii="Arial" w:hAnsi="Arial" w:cs="Arial"/>
        </w:rPr>
        <w:t xml:space="preserve"> </w:t>
      </w:r>
      <w:r w:rsidR="003D7003" w:rsidRPr="003377CE">
        <w:rPr>
          <w:rFonts w:ascii="Arial" w:hAnsi="Arial" w:cs="Arial"/>
        </w:rPr>
        <w:t>in the 1934</w:t>
      </w:r>
      <w:r w:rsidR="007849A9" w:rsidRPr="003377CE">
        <w:rPr>
          <w:rFonts w:ascii="Arial" w:hAnsi="Arial" w:cs="Arial"/>
        </w:rPr>
        <w:t>.</w:t>
      </w:r>
      <w:r w:rsidR="003D37C5" w:rsidRPr="003377CE">
        <w:rPr>
          <w:rFonts w:ascii="Arial" w:hAnsi="Arial" w:cs="Arial"/>
        </w:rPr>
        <w:t xml:space="preserve"> </w:t>
      </w:r>
      <w:r w:rsidR="00F94C2E" w:rsidRPr="003377CE">
        <w:rPr>
          <w:rFonts w:ascii="Arial" w:hAnsi="Arial" w:cs="Arial"/>
        </w:rPr>
        <w:t xml:space="preserve">By reading this article I gained knowledge regarding </w:t>
      </w:r>
      <w:r w:rsidR="005B5EC6" w:rsidRPr="003377CE">
        <w:rPr>
          <w:rFonts w:ascii="Arial" w:hAnsi="Arial" w:cs="Arial"/>
        </w:rPr>
        <w:t>this development.</w:t>
      </w:r>
      <w:r w:rsidR="0065356D" w:rsidRPr="003377CE">
        <w:rPr>
          <w:rFonts w:ascii="Arial" w:hAnsi="Arial" w:cs="Arial"/>
        </w:rPr>
        <w:t xml:space="preserve"> I used this reference within my </w:t>
      </w:r>
      <w:r w:rsidR="00817C2B" w:rsidRPr="003377CE">
        <w:rPr>
          <w:rFonts w:ascii="Arial" w:hAnsi="Arial" w:cs="Arial"/>
        </w:rPr>
        <w:t>PowerPoint</w:t>
      </w:r>
      <w:r w:rsidR="0065356D" w:rsidRPr="003377CE">
        <w:rPr>
          <w:rFonts w:ascii="Arial" w:hAnsi="Arial" w:cs="Arial"/>
        </w:rPr>
        <w:t xml:space="preserve"> as it suggested </w:t>
      </w:r>
      <w:r w:rsidR="001C0426" w:rsidRPr="003377CE">
        <w:rPr>
          <w:rFonts w:ascii="Arial" w:hAnsi="Arial" w:cs="Arial"/>
        </w:rPr>
        <w:t>what ZPD</w:t>
      </w:r>
      <w:r w:rsidR="0006393F" w:rsidRPr="003377CE">
        <w:rPr>
          <w:rFonts w:ascii="Arial" w:hAnsi="Arial" w:cs="Arial"/>
        </w:rPr>
        <w:t xml:space="preserve"> </w:t>
      </w:r>
      <w:r w:rsidR="00817C2B" w:rsidRPr="003377CE">
        <w:rPr>
          <w:rFonts w:ascii="Arial" w:hAnsi="Arial" w:cs="Arial"/>
        </w:rPr>
        <w:t>emphasises</w:t>
      </w:r>
      <w:r w:rsidR="0006393F" w:rsidRPr="003377CE">
        <w:rPr>
          <w:rFonts w:ascii="Arial" w:hAnsi="Arial" w:cs="Arial"/>
        </w:rPr>
        <w:t xml:space="preserve"> and according to this article</w:t>
      </w:r>
      <w:r w:rsidR="00817C2B" w:rsidRPr="003377CE">
        <w:rPr>
          <w:rFonts w:ascii="Arial" w:hAnsi="Arial" w:cs="Arial"/>
        </w:rPr>
        <w:t xml:space="preserve"> ZPD demonstrates what a child is capable </w:t>
      </w:r>
      <w:r w:rsidR="008860F1" w:rsidRPr="003377CE">
        <w:rPr>
          <w:rFonts w:ascii="Arial" w:hAnsi="Arial" w:cs="Arial"/>
        </w:rPr>
        <w:t xml:space="preserve">doing </w:t>
      </w:r>
      <w:r w:rsidR="00397C4D" w:rsidRPr="003377CE">
        <w:rPr>
          <w:rFonts w:ascii="Arial" w:hAnsi="Arial" w:cs="Arial"/>
        </w:rPr>
        <w:t>independently and</w:t>
      </w:r>
      <w:r w:rsidR="002012CA" w:rsidRPr="003377CE">
        <w:rPr>
          <w:rFonts w:ascii="Arial" w:hAnsi="Arial" w:cs="Arial"/>
        </w:rPr>
        <w:t xml:space="preserve"> what a child can do when they are assisted with an experience adult or carer.</w:t>
      </w:r>
      <w:r w:rsidR="005B5EC6" w:rsidRPr="003377CE">
        <w:rPr>
          <w:rFonts w:ascii="Arial" w:hAnsi="Arial" w:cs="Arial"/>
        </w:rPr>
        <w:t xml:space="preserve"> </w:t>
      </w:r>
      <w:r w:rsidR="00AD33AA" w:rsidRPr="003377CE">
        <w:rPr>
          <w:rFonts w:ascii="Arial" w:hAnsi="Arial" w:cs="Arial"/>
        </w:rPr>
        <w:t xml:space="preserve"> </w:t>
      </w:r>
      <w:r w:rsidR="0065356D" w:rsidRPr="003377CE">
        <w:rPr>
          <w:rFonts w:ascii="Arial" w:hAnsi="Arial" w:cs="Arial"/>
        </w:rPr>
        <w:t xml:space="preserve">I thought this article was credible as </w:t>
      </w:r>
      <w:r w:rsidR="00397C4D" w:rsidRPr="003377CE">
        <w:rPr>
          <w:rFonts w:ascii="Arial" w:hAnsi="Arial" w:cs="Arial"/>
        </w:rPr>
        <w:t xml:space="preserve">it </w:t>
      </w:r>
      <w:r w:rsidR="00E46D11" w:rsidRPr="003377CE">
        <w:rPr>
          <w:rFonts w:ascii="Arial" w:hAnsi="Arial" w:cs="Arial"/>
        </w:rPr>
        <w:t>underlined</w:t>
      </w:r>
      <w:r w:rsidR="00397C4D" w:rsidRPr="003377CE">
        <w:rPr>
          <w:rFonts w:ascii="Arial" w:hAnsi="Arial" w:cs="Arial"/>
        </w:rPr>
        <w:t xml:space="preserve"> </w:t>
      </w:r>
      <w:r w:rsidR="00E46D11" w:rsidRPr="003377CE">
        <w:rPr>
          <w:rFonts w:ascii="Arial" w:hAnsi="Arial" w:cs="Arial"/>
        </w:rPr>
        <w:t>What ZPD is</w:t>
      </w:r>
      <w:r w:rsidR="005452E1" w:rsidRPr="003377CE">
        <w:rPr>
          <w:rFonts w:ascii="Arial" w:hAnsi="Arial" w:cs="Arial"/>
        </w:rPr>
        <w:t xml:space="preserve"> and shown a diagram of </w:t>
      </w:r>
      <w:r w:rsidR="00FF2F0D" w:rsidRPr="003377CE">
        <w:rPr>
          <w:rFonts w:ascii="Arial" w:hAnsi="Arial" w:cs="Arial"/>
        </w:rPr>
        <w:t xml:space="preserve">the ZPD which </w:t>
      </w:r>
      <w:r w:rsidR="008A485F" w:rsidRPr="003377CE">
        <w:rPr>
          <w:rFonts w:ascii="Arial" w:hAnsi="Arial" w:cs="Arial"/>
        </w:rPr>
        <w:t>reveals</w:t>
      </w:r>
      <w:r w:rsidR="00FF2F0D" w:rsidRPr="003377CE">
        <w:rPr>
          <w:rFonts w:ascii="Arial" w:hAnsi="Arial" w:cs="Arial"/>
        </w:rPr>
        <w:t xml:space="preserve"> all the stages of the development. </w:t>
      </w:r>
      <w:r w:rsidR="00303378" w:rsidRPr="003377CE">
        <w:rPr>
          <w:rFonts w:ascii="Arial" w:hAnsi="Arial" w:cs="Arial"/>
        </w:rPr>
        <w:t xml:space="preserve"> By looking at this diagram I notice that </w:t>
      </w:r>
      <w:r w:rsidR="00796CB1" w:rsidRPr="003377CE">
        <w:rPr>
          <w:rFonts w:ascii="Arial" w:hAnsi="Arial" w:cs="Arial"/>
        </w:rPr>
        <w:t>every</w:t>
      </w:r>
      <w:r w:rsidR="00FF567A" w:rsidRPr="003377CE">
        <w:rPr>
          <w:rFonts w:ascii="Arial" w:hAnsi="Arial" w:cs="Arial"/>
        </w:rPr>
        <w:t xml:space="preserve"> child will try</w:t>
      </w:r>
      <w:r w:rsidR="00797DD5" w:rsidRPr="003377CE">
        <w:rPr>
          <w:rFonts w:ascii="Arial" w:hAnsi="Arial" w:cs="Arial"/>
        </w:rPr>
        <w:t xml:space="preserve"> to</w:t>
      </w:r>
      <w:r w:rsidR="00FF567A" w:rsidRPr="003377CE">
        <w:rPr>
          <w:rFonts w:ascii="Arial" w:hAnsi="Arial" w:cs="Arial"/>
        </w:rPr>
        <w:t xml:space="preserve"> </w:t>
      </w:r>
      <w:r w:rsidR="000F757C" w:rsidRPr="003377CE">
        <w:rPr>
          <w:rFonts w:ascii="Arial" w:hAnsi="Arial" w:cs="Arial"/>
        </w:rPr>
        <w:t xml:space="preserve">learn the new skill without assistance however </w:t>
      </w:r>
      <w:r w:rsidR="00CC4D34" w:rsidRPr="003377CE">
        <w:rPr>
          <w:rFonts w:ascii="Arial" w:hAnsi="Arial" w:cs="Arial"/>
        </w:rPr>
        <w:t xml:space="preserve">they will always need a boost from an experience adult or career </w:t>
      </w:r>
      <w:r w:rsidR="00797DD5" w:rsidRPr="003377CE">
        <w:rPr>
          <w:rFonts w:ascii="Arial" w:hAnsi="Arial" w:cs="Arial"/>
        </w:rPr>
        <w:t>which leads</w:t>
      </w:r>
      <w:r w:rsidR="00CC4D34" w:rsidRPr="003377CE">
        <w:rPr>
          <w:rFonts w:ascii="Arial" w:hAnsi="Arial" w:cs="Arial"/>
        </w:rPr>
        <w:t xml:space="preserve"> to the </w:t>
      </w:r>
      <w:r w:rsidR="005B1C74" w:rsidRPr="003377CE">
        <w:rPr>
          <w:rFonts w:ascii="Arial" w:hAnsi="Arial" w:cs="Arial"/>
        </w:rPr>
        <w:t xml:space="preserve">stage </w:t>
      </w:r>
      <w:r w:rsidR="00797DD5" w:rsidRPr="003377CE">
        <w:rPr>
          <w:rFonts w:ascii="Arial" w:hAnsi="Arial" w:cs="Arial"/>
        </w:rPr>
        <w:t>of ‘Scaffolding</w:t>
      </w:r>
      <w:r w:rsidR="005B1C74" w:rsidRPr="003377CE">
        <w:rPr>
          <w:rFonts w:ascii="Arial" w:hAnsi="Arial" w:cs="Arial"/>
        </w:rPr>
        <w:t>’</w:t>
      </w:r>
      <w:r w:rsidR="009D3384" w:rsidRPr="003377CE">
        <w:rPr>
          <w:rFonts w:ascii="Arial" w:hAnsi="Arial" w:cs="Arial"/>
        </w:rPr>
        <w:t>.</w:t>
      </w:r>
    </w:p>
    <w:p w14:paraId="48739205" w14:textId="77777777" w:rsidR="007753CD" w:rsidRPr="003377CE" w:rsidRDefault="007753CD" w:rsidP="003377CE">
      <w:pPr>
        <w:spacing w:line="360" w:lineRule="auto"/>
        <w:jc w:val="both"/>
        <w:rPr>
          <w:rFonts w:ascii="Arial" w:hAnsi="Arial" w:cs="Arial"/>
        </w:rPr>
      </w:pPr>
    </w:p>
    <w:p w14:paraId="0A6C9C0A" w14:textId="00EA6143" w:rsidR="007753CD" w:rsidRPr="007753CD" w:rsidRDefault="007753CD" w:rsidP="003377CE">
      <w:pPr>
        <w:spacing w:line="360" w:lineRule="auto"/>
        <w:jc w:val="both"/>
        <w:rPr>
          <w:rFonts w:ascii="Arial" w:hAnsi="Arial" w:cs="Arial"/>
          <w:b/>
          <w:bCs/>
        </w:rPr>
      </w:pPr>
      <w:r w:rsidRPr="007753CD">
        <w:rPr>
          <w:rFonts w:ascii="Arial" w:hAnsi="Arial" w:cs="Arial"/>
          <w:b/>
          <w:bCs/>
          <w:lang w:val="en-US"/>
        </w:rPr>
        <w:t xml:space="preserve">Zaporozhets, A.V. and Elkonin, D.B., </w:t>
      </w:r>
      <w:r w:rsidR="00563CA9">
        <w:rPr>
          <w:rFonts w:ascii="Arial" w:hAnsi="Arial" w:cs="Arial"/>
          <w:b/>
          <w:bCs/>
          <w:lang w:val="en-US"/>
        </w:rPr>
        <w:t>(</w:t>
      </w:r>
      <w:r w:rsidRPr="007753CD">
        <w:rPr>
          <w:rFonts w:ascii="Arial" w:hAnsi="Arial" w:cs="Arial"/>
          <w:b/>
          <w:bCs/>
          <w:lang w:val="en-US"/>
        </w:rPr>
        <w:t>1971</w:t>
      </w:r>
      <w:r w:rsidR="00563CA9">
        <w:rPr>
          <w:rFonts w:ascii="Arial" w:hAnsi="Arial" w:cs="Arial"/>
          <w:b/>
          <w:bCs/>
          <w:lang w:val="en-US"/>
        </w:rPr>
        <w:t>)</w:t>
      </w:r>
      <w:r w:rsidRPr="007753CD">
        <w:rPr>
          <w:rFonts w:ascii="Arial" w:hAnsi="Arial" w:cs="Arial"/>
          <w:b/>
          <w:bCs/>
          <w:lang w:val="en-US"/>
        </w:rPr>
        <w:t>. </w:t>
      </w:r>
      <w:r w:rsidRPr="007753CD">
        <w:rPr>
          <w:rFonts w:ascii="Arial" w:hAnsi="Arial" w:cs="Arial"/>
          <w:b/>
          <w:bCs/>
          <w:i/>
          <w:iCs/>
          <w:lang w:val="en-US"/>
        </w:rPr>
        <w:t>The psychology of preschool children</w:t>
      </w:r>
      <w:r w:rsidRPr="007753CD">
        <w:rPr>
          <w:rFonts w:ascii="Arial" w:hAnsi="Arial" w:cs="Arial"/>
          <w:b/>
          <w:bCs/>
          <w:lang w:val="en-US"/>
        </w:rPr>
        <w:t>. Cambridge, MA: Mit Press.</w:t>
      </w:r>
    </w:p>
    <w:p w14:paraId="18CFA4A3" w14:textId="75FF0F5F" w:rsidR="007753CD" w:rsidRPr="003377CE" w:rsidRDefault="007C041E" w:rsidP="003377CE">
      <w:pPr>
        <w:spacing w:line="360" w:lineRule="auto"/>
        <w:jc w:val="both"/>
        <w:rPr>
          <w:rFonts w:ascii="Arial" w:hAnsi="Arial" w:cs="Arial"/>
        </w:rPr>
      </w:pPr>
      <w:r w:rsidRPr="003377CE">
        <w:rPr>
          <w:rFonts w:ascii="Arial" w:hAnsi="Arial" w:cs="Arial"/>
        </w:rPr>
        <w:t>This article was very interesting as it gave me a better understanding w</w:t>
      </w:r>
      <w:r w:rsidR="00E65A12" w:rsidRPr="003377CE">
        <w:rPr>
          <w:rFonts w:ascii="Arial" w:hAnsi="Arial" w:cs="Arial"/>
        </w:rPr>
        <w:t xml:space="preserve">hat psychology means </w:t>
      </w:r>
      <w:r w:rsidR="00E41790" w:rsidRPr="003377CE">
        <w:rPr>
          <w:rFonts w:ascii="Arial" w:hAnsi="Arial" w:cs="Arial"/>
        </w:rPr>
        <w:t xml:space="preserve">in depth </w:t>
      </w:r>
      <w:r w:rsidR="00E65A12" w:rsidRPr="003377CE">
        <w:rPr>
          <w:rFonts w:ascii="Arial" w:hAnsi="Arial" w:cs="Arial"/>
        </w:rPr>
        <w:t>and why it</w:t>
      </w:r>
      <w:r w:rsidR="0014659C" w:rsidRPr="003377CE">
        <w:rPr>
          <w:rFonts w:ascii="Arial" w:hAnsi="Arial" w:cs="Arial"/>
        </w:rPr>
        <w:t xml:space="preserve"> is </w:t>
      </w:r>
      <w:r w:rsidR="00E65A12" w:rsidRPr="003377CE">
        <w:rPr>
          <w:rFonts w:ascii="Arial" w:hAnsi="Arial" w:cs="Arial"/>
        </w:rPr>
        <w:t>vital for children</w:t>
      </w:r>
      <w:r w:rsidR="0014659C" w:rsidRPr="003377CE">
        <w:rPr>
          <w:rFonts w:ascii="Arial" w:hAnsi="Arial" w:cs="Arial"/>
        </w:rPr>
        <w:t xml:space="preserve"> in </w:t>
      </w:r>
      <w:r w:rsidR="00617E1A" w:rsidRPr="003377CE">
        <w:rPr>
          <w:rFonts w:ascii="Arial" w:hAnsi="Arial" w:cs="Arial"/>
        </w:rPr>
        <w:t>the early stage</w:t>
      </w:r>
      <w:r w:rsidR="00CC07C6" w:rsidRPr="003377CE">
        <w:rPr>
          <w:rFonts w:ascii="Arial" w:hAnsi="Arial" w:cs="Arial"/>
        </w:rPr>
        <w:t>s</w:t>
      </w:r>
      <w:r w:rsidR="00617E1A" w:rsidRPr="003377CE">
        <w:rPr>
          <w:rFonts w:ascii="Arial" w:hAnsi="Arial" w:cs="Arial"/>
        </w:rPr>
        <w:t xml:space="preserve">. </w:t>
      </w:r>
      <w:r w:rsidR="00E63F47" w:rsidRPr="003377CE">
        <w:rPr>
          <w:rFonts w:ascii="Arial" w:hAnsi="Arial" w:cs="Arial"/>
        </w:rPr>
        <w:t xml:space="preserve">The reason why I think this source is </w:t>
      </w:r>
      <w:r w:rsidR="00F37039">
        <w:rPr>
          <w:rFonts w:ascii="Arial" w:hAnsi="Arial" w:cs="Arial"/>
        </w:rPr>
        <w:t xml:space="preserve">reliable as </w:t>
      </w:r>
      <w:r w:rsidR="002B5710">
        <w:rPr>
          <w:rFonts w:ascii="Arial" w:hAnsi="Arial" w:cs="Arial"/>
        </w:rPr>
        <w:t xml:space="preserve">I </w:t>
      </w:r>
      <w:r w:rsidR="003220C2">
        <w:rPr>
          <w:rFonts w:ascii="Arial" w:hAnsi="Arial" w:cs="Arial"/>
        </w:rPr>
        <w:t xml:space="preserve">feel like I </w:t>
      </w:r>
      <w:r w:rsidR="002B5710">
        <w:rPr>
          <w:rFonts w:ascii="Arial" w:hAnsi="Arial" w:cs="Arial"/>
        </w:rPr>
        <w:t>can relate to</w:t>
      </w:r>
      <w:r w:rsidR="003220C2">
        <w:rPr>
          <w:rFonts w:ascii="Arial" w:hAnsi="Arial" w:cs="Arial"/>
        </w:rPr>
        <w:t xml:space="preserve"> this article</w:t>
      </w:r>
      <w:r w:rsidR="002E025B">
        <w:rPr>
          <w:rFonts w:ascii="Arial" w:hAnsi="Arial" w:cs="Arial"/>
        </w:rPr>
        <w:t xml:space="preserve"> as everything it states I have experienced</w:t>
      </w:r>
      <w:r w:rsidR="002B5710">
        <w:rPr>
          <w:rFonts w:ascii="Arial" w:hAnsi="Arial" w:cs="Arial"/>
        </w:rPr>
        <w:t xml:space="preserve"> it in real life</w:t>
      </w:r>
      <w:r w:rsidR="003220C2">
        <w:rPr>
          <w:rFonts w:ascii="Arial" w:hAnsi="Arial" w:cs="Arial"/>
        </w:rPr>
        <w:t xml:space="preserve"> while </w:t>
      </w:r>
      <w:r w:rsidR="00143724">
        <w:rPr>
          <w:rFonts w:ascii="Arial" w:hAnsi="Arial" w:cs="Arial"/>
        </w:rPr>
        <w:t xml:space="preserve">I was </w:t>
      </w:r>
      <w:r w:rsidR="003220C2">
        <w:rPr>
          <w:rFonts w:ascii="Arial" w:hAnsi="Arial" w:cs="Arial"/>
        </w:rPr>
        <w:t xml:space="preserve">working with young children </w:t>
      </w:r>
      <w:r w:rsidR="00E63F47" w:rsidRPr="003377CE">
        <w:rPr>
          <w:rFonts w:ascii="Arial" w:hAnsi="Arial" w:cs="Arial"/>
        </w:rPr>
        <w:t>and</w:t>
      </w:r>
      <w:r w:rsidR="00667DC2">
        <w:rPr>
          <w:rFonts w:ascii="Arial" w:hAnsi="Arial" w:cs="Arial"/>
        </w:rPr>
        <w:t xml:space="preserve"> this article is</w:t>
      </w:r>
      <w:r w:rsidR="00E63F47" w:rsidRPr="003377CE">
        <w:rPr>
          <w:rFonts w:ascii="Arial" w:hAnsi="Arial" w:cs="Arial"/>
        </w:rPr>
        <w:t xml:space="preserve"> beneficial for users a</w:t>
      </w:r>
      <w:r w:rsidR="00E41790" w:rsidRPr="003377CE">
        <w:rPr>
          <w:rFonts w:ascii="Arial" w:hAnsi="Arial" w:cs="Arial"/>
        </w:rPr>
        <w:t>s f</w:t>
      </w:r>
      <w:r w:rsidR="000A0590" w:rsidRPr="003377CE">
        <w:rPr>
          <w:rFonts w:ascii="Arial" w:hAnsi="Arial" w:cs="Arial"/>
        </w:rPr>
        <w:t xml:space="preserve">rom this </w:t>
      </w:r>
      <w:r w:rsidR="00FE34C7" w:rsidRPr="003377CE">
        <w:rPr>
          <w:rFonts w:ascii="Arial" w:hAnsi="Arial" w:cs="Arial"/>
        </w:rPr>
        <w:t>article,</w:t>
      </w:r>
      <w:r w:rsidR="000A0590" w:rsidRPr="003377CE">
        <w:rPr>
          <w:rFonts w:ascii="Arial" w:hAnsi="Arial" w:cs="Arial"/>
        </w:rPr>
        <w:t xml:space="preserve"> I have gathered child </w:t>
      </w:r>
      <w:r w:rsidR="00533758" w:rsidRPr="003377CE">
        <w:rPr>
          <w:rFonts w:ascii="Arial" w:hAnsi="Arial" w:cs="Arial"/>
        </w:rPr>
        <w:t xml:space="preserve">psychology is a </w:t>
      </w:r>
      <w:r w:rsidR="000441CD" w:rsidRPr="003377CE">
        <w:rPr>
          <w:rFonts w:ascii="Arial" w:hAnsi="Arial" w:cs="Arial"/>
        </w:rPr>
        <w:t xml:space="preserve">way to discover </w:t>
      </w:r>
      <w:r w:rsidR="00771FF6" w:rsidRPr="003377CE">
        <w:rPr>
          <w:rFonts w:ascii="Arial" w:hAnsi="Arial" w:cs="Arial"/>
        </w:rPr>
        <w:t>children’s</w:t>
      </w:r>
      <w:r w:rsidR="00D1369A" w:rsidRPr="003377CE">
        <w:rPr>
          <w:rFonts w:ascii="Arial" w:hAnsi="Arial" w:cs="Arial"/>
        </w:rPr>
        <w:t xml:space="preserve"> developments both </w:t>
      </w:r>
      <w:r w:rsidR="00713E25" w:rsidRPr="003377CE">
        <w:rPr>
          <w:rFonts w:ascii="Arial" w:hAnsi="Arial" w:cs="Arial"/>
        </w:rPr>
        <w:t xml:space="preserve">which are </w:t>
      </w:r>
      <w:r w:rsidR="006C0A11" w:rsidRPr="003377CE">
        <w:rPr>
          <w:rFonts w:ascii="Arial" w:hAnsi="Arial" w:cs="Arial"/>
        </w:rPr>
        <w:t>identified,</w:t>
      </w:r>
      <w:r w:rsidR="00713E25" w:rsidRPr="003377CE">
        <w:rPr>
          <w:rFonts w:ascii="Arial" w:hAnsi="Arial" w:cs="Arial"/>
        </w:rPr>
        <w:t xml:space="preserve"> and which have not yet been exposed. </w:t>
      </w:r>
      <w:r w:rsidR="00005765" w:rsidRPr="003377CE">
        <w:rPr>
          <w:rFonts w:ascii="Arial" w:hAnsi="Arial" w:cs="Arial"/>
        </w:rPr>
        <w:t>C</w:t>
      </w:r>
      <w:r w:rsidR="00713E25" w:rsidRPr="003377CE">
        <w:rPr>
          <w:rFonts w:ascii="Arial" w:hAnsi="Arial" w:cs="Arial"/>
        </w:rPr>
        <w:t>h</w:t>
      </w:r>
      <w:r w:rsidR="00005765" w:rsidRPr="003377CE">
        <w:rPr>
          <w:rFonts w:ascii="Arial" w:hAnsi="Arial" w:cs="Arial"/>
        </w:rPr>
        <w:t>ild psychology supports care</w:t>
      </w:r>
      <w:r w:rsidR="00CC07C6" w:rsidRPr="003377CE">
        <w:rPr>
          <w:rFonts w:ascii="Arial" w:hAnsi="Arial" w:cs="Arial"/>
        </w:rPr>
        <w:t>rs</w:t>
      </w:r>
      <w:r w:rsidR="00005765" w:rsidRPr="003377CE">
        <w:rPr>
          <w:rFonts w:ascii="Arial" w:hAnsi="Arial" w:cs="Arial"/>
        </w:rPr>
        <w:t xml:space="preserve"> to </w:t>
      </w:r>
      <w:r w:rsidR="002D128C" w:rsidRPr="003377CE">
        <w:rPr>
          <w:rFonts w:ascii="Arial" w:hAnsi="Arial" w:cs="Arial"/>
        </w:rPr>
        <w:t xml:space="preserve">signify </w:t>
      </w:r>
      <w:r w:rsidR="00F50985" w:rsidRPr="003377CE">
        <w:rPr>
          <w:rFonts w:ascii="Arial" w:hAnsi="Arial" w:cs="Arial"/>
        </w:rPr>
        <w:t xml:space="preserve">how a child is </w:t>
      </w:r>
      <w:r w:rsidR="00C24DAA" w:rsidRPr="003377CE">
        <w:rPr>
          <w:rFonts w:ascii="Arial" w:hAnsi="Arial" w:cs="Arial"/>
        </w:rPr>
        <w:t xml:space="preserve">coping with </w:t>
      </w:r>
      <w:r w:rsidR="00066A66" w:rsidRPr="003377CE">
        <w:rPr>
          <w:rFonts w:ascii="Arial" w:hAnsi="Arial" w:cs="Arial"/>
        </w:rPr>
        <w:t xml:space="preserve">everyday environment, </w:t>
      </w:r>
      <w:r w:rsidR="00AB1455" w:rsidRPr="003377CE">
        <w:rPr>
          <w:rFonts w:ascii="Arial" w:hAnsi="Arial" w:cs="Arial"/>
        </w:rPr>
        <w:t>peers,</w:t>
      </w:r>
      <w:r w:rsidR="00066A66" w:rsidRPr="003377CE">
        <w:rPr>
          <w:rFonts w:ascii="Arial" w:hAnsi="Arial" w:cs="Arial"/>
        </w:rPr>
        <w:t xml:space="preserve"> and themselves and how they </w:t>
      </w:r>
      <w:r w:rsidR="00C24DAA" w:rsidRPr="003377CE">
        <w:rPr>
          <w:rFonts w:ascii="Arial" w:hAnsi="Arial" w:cs="Arial"/>
        </w:rPr>
        <w:t>manage</w:t>
      </w:r>
      <w:r w:rsidR="00066A66" w:rsidRPr="003377CE">
        <w:rPr>
          <w:rFonts w:ascii="Arial" w:hAnsi="Arial" w:cs="Arial"/>
        </w:rPr>
        <w:t xml:space="preserve"> with variety of </w:t>
      </w:r>
      <w:r w:rsidR="006C0A11" w:rsidRPr="003377CE">
        <w:rPr>
          <w:rFonts w:ascii="Arial" w:hAnsi="Arial" w:cs="Arial"/>
        </w:rPr>
        <w:t>situations</w:t>
      </w:r>
      <w:r w:rsidR="00066A66" w:rsidRPr="003377CE">
        <w:rPr>
          <w:rFonts w:ascii="Arial" w:hAnsi="Arial" w:cs="Arial"/>
        </w:rPr>
        <w:t xml:space="preserve"> and challenges. </w:t>
      </w:r>
      <w:r w:rsidR="00793D79" w:rsidRPr="003377CE">
        <w:rPr>
          <w:rFonts w:ascii="Arial" w:hAnsi="Arial" w:cs="Arial"/>
        </w:rPr>
        <w:t xml:space="preserve">Psychology identifies children behaviour </w:t>
      </w:r>
      <w:r w:rsidR="000C5EBC" w:rsidRPr="003377CE">
        <w:rPr>
          <w:rFonts w:ascii="Arial" w:hAnsi="Arial" w:cs="Arial"/>
        </w:rPr>
        <w:t xml:space="preserve">from early age, </w:t>
      </w:r>
      <w:r w:rsidR="00793D79" w:rsidRPr="003377CE">
        <w:rPr>
          <w:rFonts w:ascii="Arial" w:hAnsi="Arial" w:cs="Arial"/>
        </w:rPr>
        <w:t xml:space="preserve">and </w:t>
      </w:r>
      <w:r w:rsidR="000C5EBC" w:rsidRPr="003377CE">
        <w:rPr>
          <w:rFonts w:ascii="Arial" w:hAnsi="Arial" w:cs="Arial"/>
        </w:rPr>
        <w:t>this supports carers to recognise out of character behaviour or behaviour that is unusual for young children. This assists carers to assess, observe and record</w:t>
      </w:r>
      <w:r w:rsidR="00B31BF2" w:rsidRPr="003377CE">
        <w:rPr>
          <w:rFonts w:ascii="Arial" w:hAnsi="Arial" w:cs="Arial"/>
        </w:rPr>
        <w:t xml:space="preserve"> and by doing that it can bring to attention </w:t>
      </w:r>
      <w:r w:rsidR="004A0A01" w:rsidRPr="003377CE">
        <w:rPr>
          <w:rFonts w:ascii="Arial" w:hAnsi="Arial" w:cs="Arial"/>
        </w:rPr>
        <w:t xml:space="preserve">children </w:t>
      </w:r>
      <w:r w:rsidR="00B1565E" w:rsidRPr="003377CE">
        <w:rPr>
          <w:rFonts w:ascii="Arial" w:hAnsi="Arial" w:cs="Arial"/>
        </w:rPr>
        <w:t xml:space="preserve">that may have </w:t>
      </w:r>
      <w:r w:rsidR="00D5748B" w:rsidRPr="003377CE">
        <w:rPr>
          <w:rFonts w:ascii="Arial" w:hAnsi="Arial" w:cs="Arial"/>
        </w:rPr>
        <w:t xml:space="preserve">additional needs such as </w:t>
      </w:r>
      <w:r w:rsidR="0076757E" w:rsidRPr="003377CE">
        <w:rPr>
          <w:rFonts w:ascii="Arial" w:hAnsi="Arial" w:cs="Arial"/>
        </w:rPr>
        <w:t>A</w:t>
      </w:r>
      <w:r w:rsidR="00D5748B" w:rsidRPr="003377CE">
        <w:rPr>
          <w:rFonts w:ascii="Arial" w:hAnsi="Arial" w:cs="Arial"/>
        </w:rPr>
        <w:t>utism</w:t>
      </w:r>
      <w:r w:rsidR="0076757E" w:rsidRPr="003377CE">
        <w:rPr>
          <w:rFonts w:ascii="Arial" w:hAnsi="Arial" w:cs="Arial"/>
        </w:rPr>
        <w:t xml:space="preserve"> and ADHD.</w:t>
      </w:r>
    </w:p>
    <w:p w14:paraId="57ED9DD5" w14:textId="77777777" w:rsidR="000E3C69" w:rsidRPr="003377CE" w:rsidRDefault="000E3C69" w:rsidP="003377CE">
      <w:pPr>
        <w:spacing w:line="360" w:lineRule="auto"/>
        <w:jc w:val="both"/>
        <w:rPr>
          <w:rFonts w:ascii="Arial" w:hAnsi="Arial" w:cs="Arial"/>
        </w:rPr>
      </w:pPr>
    </w:p>
    <w:p w14:paraId="5BE15A30" w14:textId="77777777" w:rsidR="006D6E47" w:rsidRPr="003377CE" w:rsidRDefault="006D6E47" w:rsidP="003377CE">
      <w:pPr>
        <w:spacing w:line="360" w:lineRule="auto"/>
        <w:jc w:val="both"/>
        <w:rPr>
          <w:rFonts w:ascii="Arial" w:hAnsi="Arial" w:cs="Arial"/>
          <w:color w:val="000000"/>
          <w:shd w:val="clear" w:color="auto" w:fill="FFFFFF"/>
        </w:rPr>
      </w:pPr>
    </w:p>
    <w:p w14:paraId="1648E89D" w14:textId="77777777" w:rsidR="006D6E47" w:rsidRPr="003377CE" w:rsidRDefault="006D6E47" w:rsidP="003377CE">
      <w:pPr>
        <w:spacing w:line="360" w:lineRule="auto"/>
        <w:jc w:val="both"/>
        <w:rPr>
          <w:rFonts w:ascii="Arial" w:hAnsi="Arial" w:cs="Arial"/>
          <w:color w:val="000000"/>
          <w:shd w:val="clear" w:color="auto" w:fill="FFFFFF"/>
        </w:rPr>
      </w:pPr>
    </w:p>
    <w:p w14:paraId="034EFC06" w14:textId="710AADAA" w:rsidR="008941F4" w:rsidRPr="003377CE" w:rsidRDefault="003377CE" w:rsidP="003377CE">
      <w:pPr>
        <w:tabs>
          <w:tab w:val="right" w:pos="9026"/>
        </w:tabs>
        <w:spacing w:line="360" w:lineRule="auto"/>
        <w:jc w:val="both"/>
        <w:rPr>
          <w:rFonts w:ascii="Arial" w:hAnsi="Arial" w:cs="Arial"/>
          <w:color w:val="000000"/>
          <w:shd w:val="clear" w:color="auto" w:fill="FFFFFF"/>
        </w:rPr>
      </w:pPr>
      <w:r w:rsidRPr="003377CE">
        <w:rPr>
          <w:rFonts w:ascii="Arial" w:hAnsi="Arial" w:cs="Arial"/>
          <w:color w:val="000000"/>
          <w:shd w:val="clear" w:color="auto" w:fill="FFFFFF"/>
        </w:rPr>
        <w:t xml:space="preserve"> </w:t>
      </w:r>
    </w:p>
    <w:sectPr w:rsidR="008941F4" w:rsidRPr="003377C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5860C" w14:textId="77777777" w:rsidR="00C43535" w:rsidRDefault="00C43535" w:rsidP="00240F68">
      <w:pPr>
        <w:spacing w:after="0" w:line="240" w:lineRule="auto"/>
      </w:pPr>
      <w:r>
        <w:separator/>
      </w:r>
    </w:p>
  </w:endnote>
  <w:endnote w:type="continuationSeparator" w:id="0">
    <w:p w14:paraId="2DC68019" w14:textId="77777777" w:rsidR="00C43535" w:rsidRDefault="00C43535" w:rsidP="00240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155266"/>
      <w:docPartObj>
        <w:docPartGallery w:val="Page Numbers (Bottom of Page)"/>
        <w:docPartUnique/>
      </w:docPartObj>
    </w:sdtPr>
    <w:sdtEndPr>
      <w:rPr>
        <w:noProof/>
      </w:rPr>
    </w:sdtEndPr>
    <w:sdtContent>
      <w:p w14:paraId="37F803DC" w14:textId="0FA11FB5" w:rsidR="00240F68" w:rsidRDefault="00240F68">
        <w:pPr>
          <w:pStyle w:val="Footer"/>
        </w:pPr>
        <w:r>
          <w:fldChar w:fldCharType="begin"/>
        </w:r>
        <w:r>
          <w:instrText xml:space="preserve"> PAGE   \* MERGEFORMAT </w:instrText>
        </w:r>
        <w:r>
          <w:fldChar w:fldCharType="separate"/>
        </w:r>
        <w:r>
          <w:rPr>
            <w:noProof/>
          </w:rPr>
          <w:t>2</w:t>
        </w:r>
        <w:r>
          <w:rPr>
            <w:noProof/>
          </w:rPr>
          <w:fldChar w:fldCharType="end"/>
        </w:r>
      </w:p>
    </w:sdtContent>
  </w:sdt>
  <w:p w14:paraId="32F8BF67" w14:textId="77777777" w:rsidR="00240F68" w:rsidRDefault="00240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453A0" w14:textId="77777777" w:rsidR="00C43535" w:rsidRDefault="00C43535" w:rsidP="00240F68">
      <w:pPr>
        <w:spacing w:after="0" w:line="240" w:lineRule="auto"/>
      </w:pPr>
      <w:r>
        <w:separator/>
      </w:r>
    </w:p>
  </w:footnote>
  <w:footnote w:type="continuationSeparator" w:id="0">
    <w:p w14:paraId="5ABA2924" w14:textId="77777777" w:rsidR="00C43535" w:rsidRDefault="00C43535" w:rsidP="00240F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19"/>
    <w:rsid w:val="00005765"/>
    <w:rsid w:val="000122EE"/>
    <w:rsid w:val="00014570"/>
    <w:rsid w:val="000176CB"/>
    <w:rsid w:val="00027300"/>
    <w:rsid w:val="00041ADD"/>
    <w:rsid w:val="000441CD"/>
    <w:rsid w:val="00057F5A"/>
    <w:rsid w:val="0006393F"/>
    <w:rsid w:val="00066A66"/>
    <w:rsid w:val="00071B56"/>
    <w:rsid w:val="0008189E"/>
    <w:rsid w:val="00085777"/>
    <w:rsid w:val="00094552"/>
    <w:rsid w:val="0009746E"/>
    <w:rsid w:val="000A0590"/>
    <w:rsid w:val="000A5851"/>
    <w:rsid w:val="000A70B9"/>
    <w:rsid w:val="000C4C75"/>
    <w:rsid w:val="000C53CD"/>
    <w:rsid w:val="000C5EBC"/>
    <w:rsid w:val="000E3C69"/>
    <w:rsid w:val="000E5BB3"/>
    <w:rsid w:val="000F3819"/>
    <w:rsid w:val="000F757C"/>
    <w:rsid w:val="00101A1E"/>
    <w:rsid w:val="001040D8"/>
    <w:rsid w:val="00107654"/>
    <w:rsid w:val="001116F2"/>
    <w:rsid w:val="00120C22"/>
    <w:rsid w:val="00121843"/>
    <w:rsid w:val="001223D9"/>
    <w:rsid w:val="00127C56"/>
    <w:rsid w:val="001311D0"/>
    <w:rsid w:val="00135CC1"/>
    <w:rsid w:val="00143724"/>
    <w:rsid w:val="0014659C"/>
    <w:rsid w:val="00151506"/>
    <w:rsid w:val="001569EB"/>
    <w:rsid w:val="0016774B"/>
    <w:rsid w:val="001777EC"/>
    <w:rsid w:val="00195812"/>
    <w:rsid w:val="00196171"/>
    <w:rsid w:val="001C0426"/>
    <w:rsid w:val="001C4CC8"/>
    <w:rsid w:val="001D5021"/>
    <w:rsid w:val="002012CA"/>
    <w:rsid w:val="002065B7"/>
    <w:rsid w:val="002107C5"/>
    <w:rsid w:val="0023489D"/>
    <w:rsid w:val="00240F68"/>
    <w:rsid w:val="00256BEB"/>
    <w:rsid w:val="00263A19"/>
    <w:rsid w:val="00265156"/>
    <w:rsid w:val="002A7BE4"/>
    <w:rsid w:val="002B1673"/>
    <w:rsid w:val="002B5710"/>
    <w:rsid w:val="002C0DF3"/>
    <w:rsid w:val="002C5686"/>
    <w:rsid w:val="002D128C"/>
    <w:rsid w:val="002E025B"/>
    <w:rsid w:val="002E4069"/>
    <w:rsid w:val="00303378"/>
    <w:rsid w:val="0030369F"/>
    <w:rsid w:val="003220C2"/>
    <w:rsid w:val="003355BB"/>
    <w:rsid w:val="003377CE"/>
    <w:rsid w:val="0036700E"/>
    <w:rsid w:val="00376ECC"/>
    <w:rsid w:val="003778CE"/>
    <w:rsid w:val="003920AA"/>
    <w:rsid w:val="00397C4D"/>
    <w:rsid w:val="003B1264"/>
    <w:rsid w:val="003B4A92"/>
    <w:rsid w:val="003C60C9"/>
    <w:rsid w:val="003D054C"/>
    <w:rsid w:val="003D37C5"/>
    <w:rsid w:val="003D7003"/>
    <w:rsid w:val="004066CC"/>
    <w:rsid w:val="004526F0"/>
    <w:rsid w:val="00453EC2"/>
    <w:rsid w:val="004A0A01"/>
    <w:rsid w:val="004B5BEA"/>
    <w:rsid w:val="004D3DC1"/>
    <w:rsid w:val="004E2AAE"/>
    <w:rsid w:val="0050196E"/>
    <w:rsid w:val="005179C6"/>
    <w:rsid w:val="00525296"/>
    <w:rsid w:val="00530958"/>
    <w:rsid w:val="00533758"/>
    <w:rsid w:val="00536BDA"/>
    <w:rsid w:val="005452E1"/>
    <w:rsid w:val="00552C2B"/>
    <w:rsid w:val="00560DEC"/>
    <w:rsid w:val="00563CA9"/>
    <w:rsid w:val="00597F7D"/>
    <w:rsid w:val="00597FC4"/>
    <w:rsid w:val="005A79DF"/>
    <w:rsid w:val="005B1C74"/>
    <w:rsid w:val="005B563E"/>
    <w:rsid w:val="005B5EC6"/>
    <w:rsid w:val="005E1A27"/>
    <w:rsid w:val="005E2063"/>
    <w:rsid w:val="005E6465"/>
    <w:rsid w:val="005F3B16"/>
    <w:rsid w:val="00617E1A"/>
    <w:rsid w:val="00624723"/>
    <w:rsid w:val="00633250"/>
    <w:rsid w:val="00640BD8"/>
    <w:rsid w:val="0065356D"/>
    <w:rsid w:val="00667DC2"/>
    <w:rsid w:val="006737C6"/>
    <w:rsid w:val="00682BC7"/>
    <w:rsid w:val="006930D5"/>
    <w:rsid w:val="006A3025"/>
    <w:rsid w:val="006A66E1"/>
    <w:rsid w:val="006C0A11"/>
    <w:rsid w:val="006C2080"/>
    <w:rsid w:val="006D6E47"/>
    <w:rsid w:val="006F0A71"/>
    <w:rsid w:val="006F5725"/>
    <w:rsid w:val="00711421"/>
    <w:rsid w:val="00713E25"/>
    <w:rsid w:val="007422C9"/>
    <w:rsid w:val="0076757E"/>
    <w:rsid w:val="00771FF6"/>
    <w:rsid w:val="007728B2"/>
    <w:rsid w:val="007753CD"/>
    <w:rsid w:val="007849A9"/>
    <w:rsid w:val="00790C66"/>
    <w:rsid w:val="00792BA8"/>
    <w:rsid w:val="00793D79"/>
    <w:rsid w:val="00796CB1"/>
    <w:rsid w:val="00797DD5"/>
    <w:rsid w:val="007C041E"/>
    <w:rsid w:val="007C3708"/>
    <w:rsid w:val="007C4CD2"/>
    <w:rsid w:val="007D0038"/>
    <w:rsid w:val="007D4D58"/>
    <w:rsid w:val="007D5BC7"/>
    <w:rsid w:val="007F36B6"/>
    <w:rsid w:val="00817C2B"/>
    <w:rsid w:val="0082376C"/>
    <w:rsid w:val="00823DAF"/>
    <w:rsid w:val="00875FCE"/>
    <w:rsid w:val="00880930"/>
    <w:rsid w:val="00882661"/>
    <w:rsid w:val="00885999"/>
    <w:rsid w:val="008860F1"/>
    <w:rsid w:val="008941F4"/>
    <w:rsid w:val="008A485F"/>
    <w:rsid w:val="008B0123"/>
    <w:rsid w:val="008B0BC1"/>
    <w:rsid w:val="008B213C"/>
    <w:rsid w:val="008B6669"/>
    <w:rsid w:val="008B70AA"/>
    <w:rsid w:val="008C0552"/>
    <w:rsid w:val="008C131E"/>
    <w:rsid w:val="00906567"/>
    <w:rsid w:val="009461AB"/>
    <w:rsid w:val="0098048C"/>
    <w:rsid w:val="009861A4"/>
    <w:rsid w:val="009D3384"/>
    <w:rsid w:val="009F32F5"/>
    <w:rsid w:val="009F5E88"/>
    <w:rsid w:val="00A02D78"/>
    <w:rsid w:val="00A200D1"/>
    <w:rsid w:val="00A23812"/>
    <w:rsid w:val="00A42CA5"/>
    <w:rsid w:val="00A55AA4"/>
    <w:rsid w:val="00A72825"/>
    <w:rsid w:val="00A95A87"/>
    <w:rsid w:val="00AB1455"/>
    <w:rsid w:val="00AC0CE2"/>
    <w:rsid w:val="00AC124D"/>
    <w:rsid w:val="00AD33AA"/>
    <w:rsid w:val="00B007E7"/>
    <w:rsid w:val="00B030FF"/>
    <w:rsid w:val="00B047FD"/>
    <w:rsid w:val="00B12BF4"/>
    <w:rsid w:val="00B1565E"/>
    <w:rsid w:val="00B22B16"/>
    <w:rsid w:val="00B31BF2"/>
    <w:rsid w:val="00B65D9D"/>
    <w:rsid w:val="00B75A08"/>
    <w:rsid w:val="00B7674D"/>
    <w:rsid w:val="00B84153"/>
    <w:rsid w:val="00B91FB5"/>
    <w:rsid w:val="00B9687F"/>
    <w:rsid w:val="00B96E15"/>
    <w:rsid w:val="00BA5917"/>
    <w:rsid w:val="00BD0883"/>
    <w:rsid w:val="00BE1FA3"/>
    <w:rsid w:val="00BF362B"/>
    <w:rsid w:val="00BF7634"/>
    <w:rsid w:val="00C24DAA"/>
    <w:rsid w:val="00C258B7"/>
    <w:rsid w:val="00C43535"/>
    <w:rsid w:val="00C44FB1"/>
    <w:rsid w:val="00C7763A"/>
    <w:rsid w:val="00C77B63"/>
    <w:rsid w:val="00C800BB"/>
    <w:rsid w:val="00CA0E89"/>
    <w:rsid w:val="00CA5B47"/>
    <w:rsid w:val="00CC07C6"/>
    <w:rsid w:val="00CC4D34"/>
    <w:rsid w:val="00CF7FEE"/>
    <w:rsid w:val="00D03925"/>
    <w:rsid w:val="00D05080"/>
    <w:rsid w:val="00D1369A"/>
    <w:rsid w:val="00D32ABA"/>
    <w:rsid w:val="00D5748B"/>
    <w:rsid w:val="00D73108"/>
    <w:rsid w:val="00D8710C"/>
    <w:rsid w:val="00DA19D0"/>
    <w:rsid w:val="00DB63E4"/>
    <w:rsid w:val="00DB6D03"/>
    <w:rsid w:val="00DD16CC"/>
    <w:rsid w:val="00DF41BB"/>
    <w:rsid w:val="00E019B9"/>
    <w:rsid w:val="00E01CEC"/>
    <w:rsid w:val="00E05C52"/>
    <w:rsid w:val="00E12D69"/>
    <w:rsid w:val="00E15A73"/>
    <w:rsid w:val="00E41790"/>
    <w:rsid w:val="00E42C87"/>
    <w:rsid w:val="00E46D11"/>
    <w:rsid w:val="00E61D54"/>
    <w:rsid w:val="00E63F47"/>
    <w:rsid w:val="00E65A12"/>
    <w:rsid w:val="00E8077C"/>
    <w:rsid w:val="00E83F0C"/>
    <w:rsid w:val="00E844F3"/>
    <w:rsid w:val="00E854AD"/>
    <w:rsid w:val="00E947F9"/>
    <w:rsid w:val="00EB2773"/>
    <w:rsid w:val="00EE553A"/>
    <w:rsid w:val="00EF2964"/>
    <w:rsid w:val="00F03960"/>
    <w:rsid w:val="00F130C1"/>
    <w:rsid w:val="00F2617D"/>
    <w:rsid w:val="00F37039"/>
    <w:rsid w:val="00F50985"/>
    <w:rsid w:val="00F60115"/>
    <w:rsid w:val="00F75810"/>
    <w:rsid w:val="00F8075A"/>
    <w:rsid w:val="00F83563"/>
    <w:rsid w:val="00F84560"/>
    <w:rsid w:val="00F94C2E"/>
    <w:rsid w:val="00FA2C95"/>
    <w:rsid w:val="00FC57B0"/>
    <w:rsid w:val="00FD54E7"/>
    <w:rsid w:val="00FE0A0F"/>
    <w:rsid w:val="00FE34C7"/>
    <w:rsid w:val="00FE392C"/>
    <w:rsid w:val="00FE4EC3"/>
    <w:rsid w:val="00FE7A98"/>
    <w:rsid w:val="00FF2F0D"/>
    <w:rsid w:val="00FF5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3EDE2"/>
  <w15:chartTrackingRefBased/>
  <w15:docId w15:val="{35047FAE-CAB4-472F-A9AC-5DAA8969E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3A19"/>
    <w:rPr>
      <w:color w:val="0563C1" w:themeColor="hyperlink"/>
      <w:u w:val="single"/>
    </w:rPr>
  </w:style>
  <w:style w:type="character" w:styleId="UnresolvedMention">
    <w:name w:val="Unresolved Mention"/>
    <w:basedOn w:val="DefaultParagraphFont"/>
    <w:uiPriority w:val="99"/>
    <w:semiHidden/>
    <w:unhideWhenUsed/>
    <w:rsid w:val="00263A19"/>
    <w:rPr>
      <w:color w:val="605E5C"/>
      <w:shd w:val="clear" w:color="auto" w:fill="E1DFDD"/>
    </w:rPr>
  </w:style>
  <w:style w:type="character" w:styleId="CommentReference">
    <w:name w:val="annotation reference"/>
    <w:basedOn w:val="DefaultParagraphFont"/>
    <w:uiPriority w:val="99"/>
    <w:semiHidden/>
    <w:unhideWhenUsed/>
    <w:rsid w:val="007753CD"/>
    <w:rPr>
      <w:sz w:val="16"/>
      <w:szCs w:val="16"/>
    </w:rPr>
  </w:style>
  <w:style w:type="paragraph" w:styleId="CommentText">
    <w:name w:val="annotation text"/>
    <w:basedOn w:val="Normal"/>
    <w:link w:val="CommentTextChar"/>
    <w:uiPriority w:val="99"/>
    <w:semiHidden/>
    <w:unhideWhenUsed/>
    <w:rsid w:val="007753CD"/>
    <w:pPr>
      <w:spacing w:line="240" w:lineRule="auto"/>
    </w:pPr>
    <w:rPr>
      <w:sz w:val="20"/>
      <w:szCs w:val="20"/>
    </w:rPr>
  </w:style>
  <w:style w:type="character" w:customStyle="1" w:styleId="CommentTextChar">
    <w:name w:val="Comment Text Char"/>
    <w:basedOn w:val="DefaultParagraphFont"/>
    <w:link w:val="CommentText"/>
    <w:uiPriority w:val="99"/>
    <w:semiHidden/>
    <w:rsid w:val="007753CD"/>
    <w:rPr>
      <w:sz w:val="20"/>
      <w:szCs w:val="20"/>
    </w:rPr>
  </w:style>
  <w:style w:type="paragraph" w:styleId="CommentSubject">
    <w:name w:val="annotation subject"/>
    <w:basedOn w:val="CommentText"/>
    <w:next w:val="CommentText"/>
    <w:link w:val="CommentSubjectChar"/>
    <w:uiPriority w:val="99"/>
    <w:semiHidden/>
    <w:unhideWhenUsed/>
    <w:rsid w:val="007753CD"/>
    <w:rPr>
      <w:b/>
      <w:bCs/>
    </w:rPr>
  </w:style>
  <w:style w:type="character" w:customStyle="1" w:styleId="CommentSubjectChar">
    <w:name w:val="Comment Subject Char"/>
    <w:basedOn w:val="CommentTextChar"/>
    <w:link w:val="CommentSubject"/>
    <w:uiPriority w:val="99"/>
    <w:semiHidden/>
    <w:rsid w:val="007753CD"/>
    <w:rPr>
      <w:b/>
      <w:bCs/>
      <w:sz w:val="20"/>
      <w:szCs w:val="20"/>
    </w:rPr>
  </w:style>
  <w:style w:type="paragraph" w:styleId="Header">
    <w:name w:val="header"/>
    <w:basedOn w:val="Normal"/>
    <w:link w:val="HeaderChar"/>
    <w:uiPriority w:val="99"/>
    <w:unhideWhenUsed/>
    <w:rsid w:val="00240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F68"/>
  </w:style>
  <w:style w:type="paragraph" w:styleId="Footer">
    <w:name w:val="footer"/>
    <w:basedOn w:val="Normal"/>
    <w:link w:val="FooterChar"/>
    <w:uiPriority w:val="99"/>
    <w:unhideWhenUsed/>
    <w:rsid w:val="00240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0071">
      <w:bodyDiv w:val="1"/>
      <w:marLeft w:val="0"/>
      <w:marRight w:val="0"/>
      <w:marTop w:val="0"/>
      <w:marBottom w:val="0"/>
      <w:divBdr>
        <w:top w:val="none" w:sz="0" w:space="0" w:color="auto"/>
        <w:left w:val="none" w:sz="0" w:space="0" w:color="auto"/>
        <w:bottom w:val="none" w:sz="0" w:space="0" w:color="auto"/>
        <w:right w:val="none" w:sz="0" w:space="0" w:color="auto"/>
      </w:divBdr>
    </w:div>
    <w:div w:id="291907231">
      <w:bodyDiv w:val="1"/>
      <w:marLeft w:val="0"/>
      <w:marRight w:val="0"/>
      <w:marTop w:val="0"/>
      <w:marBottom w:val="0"/>
      <w:divBdr>
        <w:top w:val="none" w:sz="0" w:space="0" w:color="auto"/>
        <w:left w:val="none" w:sz="0" w:space="0" w:color="auto"/>
        <w:bottom w:val="none" w:sz="0" w:space="0" w:color="auto"/>
        <w:right w:val="none" w:sz="0" w:space="0" w:color="auto"/>
      </w:divBdr>
    </w:div>
    <w:div w:id="404453352">
      <w:bodyDiv w:val="1"/>
      <w:marLeft w:val="0"/>
      <w:marRight w:val="0"/>
      <w:marTop w:val="0"/>
      <w:marBottom w:val="0"/>
      <w:divBdr>
        <w:top w:val="none" w:sz="0" w:space="0" w:color="auto"/>
        <w:left w:val="none" w:sz="0" w:space="0" w:color="auto"/>
        <w:bottom w:val="none" w:sz="0" w:space="0" w:color="auto"/>
        <w:right w:val="none" w:sz="0" w:space="0" w:color="auto"/>
      </w:divBdr>
    </w:div>
    <w:div w:id="545799530">
      <w:bodyDiv w:val="1"/>
      <w:marLeft w:val="0"/>
      <w:marRight w:val="0"/>
      <w:marTop w:val="0"/>
      <w:marBottom w:val="0"/>
      <w:divBdr>
        <w:top w:val="none" w:sz="0" w:space="0" w:color="auto"/>
        <w:left w:val="none" w:sz="0" w:space="0" w:color="auto"/>
        <w:bottom w:val="none" w:sz="0" w:space="0" w:color="auto"/>
        <w:right w:val="none" w:sz="0" w:space="0" w:color="auto"/>
      </w:divBdr>
    </w:div>
    <w:div w:id="732046892">
      <w:bodyDiv w:val="1"/>
      <w:marLeft w:val="0"/>
      <w:marRight w:val="0"/>
      <w:marTop w:val="0"/>
      <w:marBottom w:val="0"/>
      <w:divBdr>
        <w:top w:val="none" w:sz="0" w:space="0" w:color="auto"/>
        <w:left w:val="none" w:sz="0" w:space="0" w:color="auto"/>
        <w:bottom w:val="none" w:sz="0" w:space="0" w:color="auto"/>
        <w:right w:val="none" w:sz="0" w:space="0" w:color="auto"/>
      </w:divBdr>
    </w:div>
    <w:div w:id="780339193">
      <w:bodyDiv w:val="1"/>
      <w:marLeft w:val="0"/>
      <w:marRight w:val="0"/>
      <w:marTop w:val="0"/>
      <w:marBottom w:val="0"/>
      <w:divBdr>
        <w:top w:val="none" w:sz="0" w:space="0" w:color="auto"/>
        <w:left w:val="none" w:sz="0" w:space="0" w:color="auto"/>
        <w:bottom w:val="none" w:sz="0" w:space="0" w:color="auto"/>
        <w:right w:val="none" w:sz="0" w:space="0" w:color="auto"/>
      </w:divBdr>
    </w:div>
    <w:div w:id="102801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healthcareers.nhs.uk/explore-roles/wider-healthcare-team/roles-wider-healthcare-team/corporate-services/nursery-nurse-and-nursery-assistant" TargetMode="External"/><Relationship Id="rId4" Type="http://schemas.openxmlformats.org/officeDocument/2006/relationships/styles" Target="styles.xml"/><Relationship Id="rId9" Type="http://schemas.openxmlformats.org/officeDocument/2006/relationships/hyperlink" Target="https://www.verywellmind.com/what-is-the-zone-of-proximal-development-27960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4" ma:contentTypeDescription="Create a new document." ma:contentTypeScope="" ma:versionID="dc3fe2aa8a883c41cedd829fa0b930f9">
  <xsd:schema xmlns:xsd="http://www.w3.org/2001/XMLSchema" xmlns:xs="http://www.w3.org/2001/XMLSchema" xmlns:p="http://schemas.microsoft.com/office/2006/metadata/properties" xmlns:ns3="6b5bd684-8631-4d35-bdcf-c9e38c7d488d" targetNamespace="http://schemas.microsoft.com/office/2006/metadata/properties" ma:root="true" ma:fieldsID="1f0c9b65f282ce0a67bdcbab2fea06a1" ns3:_="">
    <xsd:import namespace="6b5bd684-8631-4d35-bdcf-c9e38c7d48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F11A1E-7494-4161-84BD-E1D333BC5B7F}">
  <ds:schemaRefs>
    <ds:schemaRef ds:uri="http://schemas.microsoft.com/sharepoint/v3/contenttype/forms"/>
  </ds:schemaRefs>
</ds:datastoreItem>
</file>

<file path=customXml/itemProps2.xml><?xml version="1.0" encoding="utf-8"?>
<ds:datastoreItem xmlns:ds="http://schemas.openxmlformats.org/officeDocument/2006/customXml" ds:itemID="{0648DF4E-2507-4AA2-AB7D-77804E7855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12DB330-A65B-490A-9D8D-992D7EA4D7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4</Pages>
  <Words>1175</Words>
  <Characters>6699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 Azad</dc:creator>
  <cp:keywords/>
  <dc:description/>
  <cp:lastModifiedBy>Nisa Azad</cp:lastModifiedBy>
  <cp:revision>140</cp:revision>
  <dcterms:created xsi:type="dcterms:W3CDTF">2022-02-10T20:48:00Z</dcterms:created>
  <dcterms:modified xsi:type="dcterms:W3CDTF">2022-02-14T20:15:00Z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