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838" w:rsidRDefault="007D4813" w:rsidP="007006A7">
      <w:pPr>
        <w:spacing w:line="360" w:lineRule="auto"/>
        <w:rPr>
          <w:rFonts w:ascii="Times New Roman" w:hAnsi="Times New Roman" w:cs="Times New Roman"/>
          <w:b/>
          <w:sz w:val="28"/>
        </w:rPr>
      </w:pPr>
      <w:r w:rsidRPr="007D4813">
        <w:rPr>
          <w:rFonts w:ascii="Times New Roman" w:hAnsi="Times New Roman" w:cs="Times New Roman"/>
          <w:b/>
          <w:sz w:val="28"/>
        </w:rPr>
        <w:t>ECAD4001 – Pedagogy in Practice 1: Essential teaching skills</w:t>
      </w:r>
    </w:p>
    <w:p w:rsidR="007D4813" w:rsidRDefault="007D4813" w:rsidP="007006A7">
      <w:pPr>
        <w:spacing w:line="360" w:lineRule="auto"/>
        <w:rPr>
          <w:rFonts w:ascii="Times New Roman" w:hAnsi="Times New Roman" w:cs="Times New Roman"/>
          <w:sz w:val="24"/>
        </w:rPr>
      </w:pPr>
      <w:r>
        <w:rPr>
          <w:rFonts w:ascii="Times New Roman" w:hAnsi="Times New Roman" w:cs="Times New Roman"/>
          <w:b/>
          <w:sz w:val="24"/>
        </w:rPr>
        <w:t xml:space="preserve">TITLE: </w:t>
      </w:r>
      <w:r>
        <w:rPr>
          <w:rFonts w:ascii="Times New Roman" w:hAnsi="Times New Roman" w:cs="Times New Roman"/>
          <w:sz w:val="24"/>
        </w:rPr>
        <w:t xml:space="preserve">An individual reflective response to the Professional Teaching Experience. </w:t>
      </w:r>
    </w:p>
    <w:p w:rsidR="003406A0" w:rsidRDefault="00BD2039" w:rsidP="007006A7">
      <w:pPr>
        <w:spacing w:line="360" w:lineRule="auto"/>
        <w:rPr>
          <w:rFonts w:ascii="Times New Roman" w:hAnsi="Times New Roman" w:cs="Times New Roman"/>
          <w:sz w:val="24"/>
        </w:rPr>
      </w:pPr>
      <w:r>
        <w:rPr>
          <w:rFonts w:ascii="Times New Roman" w:hAnsi="Times New Roman" w:cs="Times New Roman"/>
          <w:sz w:val="24"/>
        </w:rPr>
        <w:t>‘R</w:t>
      </w:r>
      <w:r w:rsidR="003410AD">
        <w:rPr>
          <w:rFonts w:ascii="Times New Roman" w:hAnsi="Times New Roman" w:cs="Times New Roman"/>
          <w:sz w:val="24"/>
        </w:rPr>
        <w:t>eflective practice is a process of thinking through professional issues, problems or dilemmas, which do not have an obvious solution.’ (Welsh Government, 2015</w:t>
      </w:r>
      <w:r w:rsidR="00EE4DFA">
        <w:rPr>
          <w:rFonts w:ascii="Times New Roman" w:hAnsi="Times New Roman" w:cs="Times New Roman"/>
          <w:sz w:val="24"/>
        </w:rPr>
        <w:t>, p.3</w:t>
      </w:r>
      <w:r w:rsidR="003410AD">
        <w:rPr>
          <w:rFonts w:ascii="Times New Roman" w:hAnsi="Times New Roman" w:cs="Times New Roman"/>
          <w:sz w:val="24"/>
        </w:rPr>
        <w:t>)</w:t>
      </w:r>
      <w:r w:rsidR="000D69E6">
        <w:rPr>
          <w:rFonts w:ascii="Times New Roman" w:hAnsi="Times New Roman" w:cs="Times New Roman"/>
          <w:sz w:val="24"/>
        </w:rPr>
        <w:t xml:space="preserve"> </w:t>
      </w:r>
      <w:r w:rsidR="003406A0">
        <w:rPr>
          <w:rFonts w:ascii="Times New Roman" w:hAnsi="Times New Roman" w:cs="Times New Roman"/>
          <w:sz w:val="24"/>
        </w:rPr>
        <w:t>Being able to reflect on y</w:t>
      </w:r>
      <w:r w:rsidR="00BD1363">
        <w:rPr>
          <w:rFonts w:ascii="Times New Roman" w:hAnsi="Times New Roman" w:cs="Times New Roman"/>
          <w:sz w:val="24"/>
        </w:rPr>
        <w:t>our own practice is essential in the</w:t>
      </w:r>
      <w:r w:rsidR="003406A0">
        <w:rPr>
          <w:rFonts w:ascii="Times New Roman" w:hAnsi="Times New Roman" w:cs="Times New Roman"/>
          <w:sz w:val="24"/>
        </w:rPr>
        <w:t xml:space="preserve"> teaching</w:t>
      </w:r>
      <w:r w:rsidR="00BD1363">
        <w:rPr>
          <w:rFonts w:ascii="Times New Roman" w:hAnsi="Times New Roman" w:cs="Times New Roman"/>
          <w:sz w:val="24"/>
        </w:rPr>
        <w:t xml:space="preserve"> profession. This is because</w:t>
      </w:r>
      <w:r w:rsidR="003406A0">
        <w:rPr>
          <w:rFonts w:ascii="Times New Roman" w:hAnsi="Times New Roman" w:cs="Times New Roman"/>
          <w:sz w:val="24"/>
        </w:rPr>
        <w:t xml:space="preserve"> reflection enables the teacher to reflect on not only their own practice but also lessons</w:t>
      </w:r>
      <w:r w:rsidR="00BD1363">
        <w:rPr>
          <w:rFonts w:ascii="Times New Roman" w:hAnsi="Times New Roman" w:cs="Times New Roman"/>
          <w:sz w:val="24"/>
        </w:rPr>
        <w:t xml:space="preserve"> they have delivered</w:t>
      </w:r>
      <w:r w:rsidR="003406A0">
        <w:rPr>
          <w:rFonts w:ascii="Times New Roman" w:hAnsi="Times New Roman" w:cs="Times New Roman"/>
          <w:sz w:val="24"/>
        </w:rPr>
        <w:t xml:space="preserve"> and</w:t>
      </w:r>
      <w:r w:rsidR="00CF606E">
        <w:rPr>
          <w:rFonts w:ascii="Times New Roman" w:hAnsi="Times New Roman" w:cs="Times New Roman"/>
          <w:sz w:val="24"/>
        </w:rPr>
        <w:t xml:space="preserve"> how they can be adapted</w:t>
      </w:r>
      <w:r w:rsidR="00F61557">
        <w:rPr>
          <w:rFonts w:ascii="Times New Roman" w:hAnsi="Times New Roman" w:cs="Times New Roman"/>
          <w:sz w:val="24"/>
        </w:rPr>
        <w:t xml:space="preserve"> or changed</w:t>
      </w:r>
      <w:r w:rsidR="00CF606E">
        <w:rPr>
          <w:rFonts w:ascii="Times New Roman" w:hAnsi="Times New Roman" w:cs="Times New Roman"/>
          <w:sz w:val="24"/>
        </w:rPr>
        <w:t xml:space="preserve"> to ensu</w:t>
      </w:r>
      <w:r w:rsidR="00F61557">
        <w:rPr>
          <w:rFonts w:ascii="Times New Roman" w:hAnsi="Times New Roman" w:cs="Times New Roman"/>
          <w:sz w:val="24"/>
        </w:rPr>
        <w:t>re that the children will get</w:t>
      </w:r>
      <w:r w:rsidR="00CF606E">
        <w:rPr>
          <w:rFonts w:ascii="Times New Roman" w:hAnsi="Times New Roman" w:cs="Times New Roman"/>
          <w:sz w:val="24"/>
        </w:rPr>
        <w:t xml:space="preserve"> the most out of their</w:t>
      </w:r>
      <w:r w:rsidR="00642855">
        <w:rPr>
          <w:rFonts w:ascii="Times New Roman" w:hAnsi="Times New Roman" w:cs="Times New Roman"/>
          <w:sz w:val="24"/>
        </w:rPr>
        <w:t xml:space="preserve"> future</w:t>
      </w:r>
      <w:r w:rsidR="00603ACA">
        <w:rPr>
          <w:rFonts w:ascii="Times New Roman" w:hAnsi="Times New Roman" w:cs="Times New Roman"/>
          <w:sz w:val="24"/>
        </w:rPr>
        <w:t xml:space="preserve"> learning experiences. </w:t>
      </w:r>
      <w:r w:rsidR="003406A0">
        <w:rPr>
          <w:rFonts w:ascii="Times New Roman" w:hAnsi="Times New Roman" w:cs="Times New Roman"/>
          <w:sz w:val="24"/>
        </w:rPr>
        <w:t xml:space="preserve"> </w:t>
      </w:r>
    </w:p>
    <w:p w:rsidR="007D4813" w:rsidRDefault="000D69E6" w:rsidP="007006A7">
      <w:pPr>
        <w:spacing w:line="360" w:lineRule="auto"/>
        <w:rPr>
          <w:rFonts w:ascii="Times New Roman" w:hAnsi="Times New Roman" w:cs="Times New Roman"/>
          <w:sz w:val="24"/>
        </w:rPr>
      </w:pPr>
      <w:r>
        <w:rPr>
          <w:rFonts w:ascii="Times New Roman" w:hAnsi="Times New Roman" w:cs="Times New Roman"/>
          <w:sz w:val="24"/>
        </w:rPr>
        <w:t xml:space="preserve">In Wales, all </w:t>
      </w:r>
      <w:r w:rsidR="003406A0">
        <w:rPr>
          <w:rFonts w:ascii="Times New Roman" w:hAnsi="Times New Roman" w:cs="Times New Roman"/>
          <w:sz w:val="24"/>
        </w:rPr>
        <w:t>trainee teachers must gain Qualifie</w:t>
      </w:r>
      <w:r w:rsidR="00C04BF8">
        <w:rPr>
          <w:rFonts w:ascii="Times New Roman" w:hAnsi="Times New Roman" w:cs="Times New Roman"/>
          <w:sz w:val="24"/>
        </w:rPr>
        <w:t>d Teaching Status (QTS)</w:t>
      </w:r>
      <w:r w:rsidR="003406A0">
        <w:rPr>
          <w:rFonts w:ascii="Times New Roman" w:hAnsi="Times New Roman" w:cs="Times New Roman"/>
          <w:sz w:val="24"/>
        </w:rPr>
        <w:t xml:space="preserve"> to become a</w:t>
      </w:r>
      <w:r w:rsidR="00254059">
        <w:rPr>
          <w:rFonts w:ascii="Times New Roman" w:hAnsi="Times New Roman" w:cs="Times New Roman"/>
          <w:sz w:val="24"/>
        </w:rPr>
        <w:t xml:space="preserve"> qualified</w:t>
      </w:r>
      <w:r w:rsidR="003406A0">
        <w:rPr>
          <w:rFonts w:ascii="Times New Roman" w:hAnsi="Times New Roman" w:cs="Times New Roman"/>
          <w:sz w:val="24"/>
        </w:rPr>
        <w:t xml:space="preserve"> teacher</w:t>
      </w:r>
      <w:r w:rsidR="003342BF">
        <w:rPr>
          <w:rFonts w:ascii="Times New Roman" w:hAnsi="Times New Roman" w:cs="Times New Roman"/>
          <w:sz w:val="24"/>
        </w:rPr>
        <w:t>. T</w:t>
      </w:r>
      <w:r w:rsidR="003406A0">
        <w:rPr>
          <w:rFonts w:ascii="Times New Roman" w:hAnsi="Times New Roman" w:cs="Times New Roman"/>
          <w:sz w:val="24"/>
        </w:rPr>
        <w:t>o gain QTS, there are many sta</w:t>
      </w:r>
      <w:r w:rsidR="00642855">
        <w:rPr>
          <w:rFonts w:ascii="Times New Roman" w:hAnsi="Times New Roman" w:cs="Times New Roman"/>
          <w:sz w:val="24"/>
        </w:rPr>
        <w:t>ndards and requirements that each</w:t>
      </w:r>
      <w:r w:rsidR="00F61557">
        <w:rPr>
          <w:rFonts w:ascii="Times New Roman" w:hAnsi="Times New Roman" w:cs="Times New Roman"/>
          <w:sz w:val="24"/>
        </w:rPr>
        <w:t xml:space="preserve"> individual must achieve</w:t>
      </w:r>
      <w:r w:rsidR="003406A0">
        <w:rPr>
          <w:rFonts w:ascii="Times New Roman" w:hAnsi="Times New Roman" w:cs="Times New Roman"/>
          <w:sz w:val="24"/>
        </w:rPr>
        <w:t xml:space="preserve"> and m</w:t>
      </w:r>
      <w:r w:rsidR="00F61557">
        <w:rPr>
          <w:rFonts w:ascii="Times New Roman" w:hAnsi="Times New Roman" w:cs="Times New Roman"/>
          <w:sz w:val="24"/>
        </w:rPr>
        <w:t>e</w:t>
      </w:r>
      <w:r w:rsidR="003406A0">
        <w:rPr>
          <w:rFonts w:ascii="Times New Roman" w:hAnsi="Times New Roman" w:cs="Times New Roman"/>
          <w:sz w:val="24"/>
        </w:rPr>
        <w:t>et. These standards include ‘Professional values and practice (S1)’, ‘Knowledge and understanding (S2)’ and ‘Teachi</w:t>
      </w:r>
      <w:r w:rsidR="00C04BF8">
        <w:rPr>
          <w:rFonts w:ascii="Times New Roman" w:hAnsi="Times New Roman" w:cs="Times New Roman"/>
          <w:sz w:val="24"/>
        </w:rPr>
        <w:t>ng (S3)’ (WAG</w:t>
      </w:r>
      <w:r w:rsidR="00F979F6">
        <w:rPr>
          <w:rFonts w:ascii="Times New Roman" w:hAnsi="Times New Roman" w:cs="Times New Roman"/>
          <w:sz w:val="24"/>
        </w:rPr>
        <w:t>, 2009</w:t>
      </w:r>
      <w:r w:rsidR="00EE4DFA">
        <w:rPr>
          <w:rFonts w:ascii="Times New Roman" w:hAnsi="Times New Roman" w:cs="Times New Roman"/>
          <w:sz w:val="24"/>
        </w:rPr>
        <w:t>, p.3</w:t>
      </w:r>
      <w:r w:rsidR="003406A0">
        <w:rPr>
          <w:rFonts w:ascii="Times New Roman" w:hAnsi="Times New Roman" w:cs="Times New Roman"/>
          <w:sz w:val="24"/>
        </w:rPr>
        <w:t>). Within each QTS standard, there are many areas</w:t>
      </w:r>
      <w:r w:rsidR="00F61557">
        <w:rPr>
          <w:rFonts w:ascii="Times New Roman" w:hAnsi="Times New Roman" w:cs="Times New Roman"/>
          <w:sz w:val="24"/>
        </w:rPr>
        <w:t xml:space="preserve"> and aspects</w:t>
      </w:r>
      <w:r w:rsidR="003406A0">
        <w:rPr>
          <w:rFonts w:ascii="Times New Roman" w:hAnsi="Times New Roman" w:cs="Times New Roman"/>
          <w:sz w:val="24"/>
        </w:rPr>
        <w:t xml:space="preserve"> to focus and work on in order to achieve the QTS standard. </w:t>
      </w:r>
    </w:p>
    <w:p w:rsidR="00CB7192" w:rsidRDefault="003342BF" w:rsidP="007006A7">
      <w:pPr>
        <w:spacing w:line="360" w:lineRule="auto"/>
        <w:rPr>
          <w:rFonts w:ascii="Times New Roman" w:hAnsi="Times New Roman" w:cs="Times New Roman"/>
          <w:sz w:val="24"/>
        </w:rPr>
      </w:pPr>
      <w:r>
        <w:rPr>
          <w:rFonts w:ascii="Times New Roman" w:hAnsi="Times New Roman" w:cs="Times New Roman"/>
          <w:sz w:val="24"/>
        </w:rPr>
        <w:t>During my Professional Teaching Exp</w:t>
      </w:r>
      <w:r w:rsidR="00C1780D">
        <w:rPr>
          <w:rFonts w:ascii="Times New Roman" w:hAnsi="Times New Roman" w:cs="Times New Roman"/>
          <w:sz w:val="24"/>
        </w:rPr>
        <w:t>erience (PTE), I continuously reflected</w:t>
      </w:r>
      <w:r>
        <w:rPr>
          <w:rFonts w:ascii="Times New Roman" w:hAnsi="Times New Roman" w:cs="Times New Roman"/>
          <w:sz w:val="24"/>
        </w:rPr>
        <w:t xml:space="preserve"> on what I was doing</w:t>
      </w:r>
      <w:r w:rsidR="00BD1363">
        <w:rPr>
          <w:rFonts w:ascii="Times New Roman" w:hAnsi="Times New Roman" w:cs="Times New Roman"/>
          <w:sz w:val="24"/>
        </w:rPr>
        <w:t xml:space="preserve"> throughout and</w:t>
      </w:r>
      <w:r>
        <w:rPr>
          <w:rFonts w:ascii="Times New Roman" w:hAnsi="Times New Roman" w:cs="Times New Roman"/>
          <w:sz w:val="24"/>
        </w:rPr>
        <w:t xml:space="preserve"> at the end of each day. I completed an </w:t>
      </w:r>
      <w:r w:rsidR="00C44D8F">
        <w:rPr>
          <w:rFonts w:ascii="Times New Roman" w:hAnsi="Times New Roman" w:cs="Times New Roman"/>
          <w:sz w:val="24"/>
        </w:rPr>
        <w:t>Assisted Reflection Conclusions (ARC) model at th</w:t>
      </w:r>
      <w:r w:rsidR="00F61557">
        <w:rPr>
          <w:rFonts w:ascii="Times New Roman" w:hAnsi="Times New Roman" w:cs="Times New Roman"/>
          <w:sz w:val="24"/>
        </w:rPr>
        <w:t>e end of each day which was</w:t>
      </w:r>
      <w:r w:rsidR="00C44D8F">
        <w:rPr>
          <w:rFonts w:ascii="Times New Roman" w:hAnsi="Times New Roman" w:cs="Times New Roman"/>
          <w:sz w:val="24"/>
        </w:rPr>
        <w:t xml:space="preserve"> developed by </w:t>
      </w:r>
      <w:proofErr w:type="spellStart"/>
      <w:r w:rsidR="00C44D8F">
        <w:rPr>
          <w:rFonts w:ascii="Times New Roman" w:hAnsi="Times New Roman" w:cs="Times New Roman"/>
          <w:sz w:val="24"/>
        </w:rPr>
        <w:t>Yr</w:t>
      </w:r>
      <w:proofErr w:type="spellEnd"/>
      <w:r w:rsidR="00C44D8F">
        <w:rPr>
          <w:rFonts w:ascii="Times New Roman" w:hAnsi="Times New Roman" w:cs="Times New Roman"/>
          <w:sz w:val="24"/>
        </w:rPr>
        <w:t xml:space="preserve"> </w:t>
      </w:r>
      <w:proofErr w:type="spellStart"/>
      <w:r w:rsidR="00C44D8F">
        <w:rPr>
          <w:rFonts w:ascii="Times New Roman" w:hAnsi="Times New Roman" w:cs="Times New Roman"/>
          <w:sz w:val="24"/>
        </w:rPr>
        <w:t>Athrofa</w:t>
      </w:r>
      <w:proofErr w:type="spellEnd"/>
      <w:r w:rsidR="00FB33C8">
        <w:rPr>
          <w:rFonts w:ascii="Times New Roman" w:hAnsi="Times New Roman" w:cs="Times New Roman"/>
          <w:sz w:val="24"/>
        </w:rPr>
        <w:t>. F</w:t>
      </w:r>
      <w:r>
        <w:rPr>
          <w:rFonts w:ascii="Times New Roman" w:hAnsi="Times New Roman" w:cs="Times New Roman"/>
          <w:sz w:val="24"/>
        </w:rPr>
        <w:t xml:space="preserve">or my ARC forms to aid me as to how I could improve certain areas, I had to be completely honest with myself. Although I had weaknesses to reflect on sometimes, I felt that it was also important to </w:t>
      </w:r>
      <w:r w:rsidR="00F61557">
        <w:rPr>
          <w:rFonts w:ascii="Times New Roman" w:hAnsi="Times New Roman" w:cs="Times New Roman"/>
          <w:sz w:val="24"/>
        </w:rPr>
        <w:t xml:space="preserve">reflect on the positive aspects. This is essential as it is important to look at the full true reflection in order to move forward as an individual to improve your own practice and to develop effective learning for the learners that you will teach. </w:t>
      </w:r>
      <w:r w:rsidR="000B2101">
        <w:rPr>
          <w:rFonts w:ascii="Times New Roman" w:hAnsi="Times New Roman" w:cs="Times New Roman"/>
          <w:sz w:val="24"/>
        </w:rPr>
        <w:t>Alongside completing ARC forms, I would continuously engage with my class teacher to get oral feedback on how I was progressing and ho</w:t>
      </w:r>
      <w:r w:rsidR="00A421AC">
        <w:rPr>
          <w:rFonts w:ascii="Times New Roman" w:hAnsi="Times New Roman" w:cs="Times New Roman"/>
          <w:sz w:val="24"/>
        </w:rPr>
        <w:t>w I could further my progress</w:t>
      </w:r>
      <w:r w:rsidR="000B2101">
        <w:rPr>
          <w:rFonts w:ascii="Times New Roman" w:hAnsi="Times New Roman" w:cs="Times New Roman"/>
          <w:sz w:val="24"/>
        </w:rPr>
        <w:t xml:space="preserve">. </w:t>
      </w:r>
    </w:p>
    <w:p w:rsidR="00615AC5" w:rsidRDefault="00615AC5" w:rsidP="007006A7">
      <w:pPr>
        <w:spacing w:line="360" w:lineRule="auto"/>
        <w:rPr>
          <w:rFonts w:ascii="Times New Roman" w:hAnsi="Times New Roman" w:cs="Times New Roman"/>
          <w:sz w:val="24"/>
        </w:rPr>
      </w:pPr>
      <w:r>
        <w:rPr>
          <w:rFonts w:ascii="Times New Roman" w:hAnsi="Times New Roman" w:cs="Times New Roman"/>
          <w:sz w:val="24"/>
        </w:rPr>
        <w:t>An important part of my PTE involved addressing QTS standard S1.2 which involved ‘demonstrating the professionalism to ensure that relationships with learners are built on mutual trust and resp</w:t>
      </w:r>
      <w:r w:rsidR="00C04BF8">
        <w:rPr>
          <w:rFonts w:ascii="Times New Roman" w:hAnsi="Times New Roman" w:cs="Times New Roman"/>
          <w:sz w:val="24"/>
        </w:rPr>
        <w:t>ect.’ (WAG</w:t>
      </w:r>
      <w:r>
        <w:rPr>
          <w:rFonts w:ascii="Times New Roman" w:hAnsi="Times New Roman" w:cs="Times New Roman"/>
          <w:sz w:val="24"/>
        </w:rPr>
        <w:t>, 2009</w:t>
      </w:r>
      <w:r w:rsidR="00EE4DFA">
        <w:rPr>
          <w:rFonts w:ascii="Times New Roman" w:hAnsi="Times New Roman" w:cs="Times New Roman"/>
          <w:sz w:val="24"/>
        </w:rPr>
        <w:t>, p.12)</w:t>
      </w:r>
      <w:r w:rsidR="00C1780D">
        <w:rPr>
          <w:rFonts w:ascii="Times New Roman" w:hAnsi="Times New Roman" w:cs="Times New Roman"/>
          <w:sz w:val="24"/>
        </w:rPr>
        <w:t xml:space="preserve"> T</w:t>
      </w:r>
      <w:r>
        <w:rPr>
          <w:rFonts w:ascii="Times New Roman" w:hAnsi="Times New Roman" w:cs="Times New Roman"/>
          <w:sz w:val="24"/>
        </w:rPr>
        <w:t>o achieve this standard, I had to get to know the children as individuals over a period of</w:t>
      </w:r>
      <w:r w:rsidR="00F61557">
        <w:rPr>
          <w:rFonts w:ascii="Times New Roman" w:hAnsi="Times New Roman" w:cs="Times New Roman"/>
          <w:sz w:val="24"/>
        </w:rPr>
        <w:t xml:space="preserve"> time and develop</w:t>
      </w:r>
      <w:r w:rsidR="00C1780D">
        <w:rPr>
          <w:rFonts w:ascii="Times New Roman" w:hAnsi="Times New Roman" w:cs="Times New Roman"/>
          <w:sz w:val="24"/>
        </w:rPr>
        <w:t xml:space="preserve"> a</w:t>
      </w:r>
      <w:r>
        <w:rPr>
          <w:rFonts w:ascii="Times New Roman" w:hAnsi="Times New Roman" w:cs="Times New Roman"/>
          <w:sz w:val="24"/>
        </w:rPr>
        <w:t xml:space="preserve"> r</w:t>
      </w:r>
      <w:r w:rsidR="00386566">
        <w:rPr>
          <w:rFonts w:ascii="Times New Roman" w:hAnsi="Times New Roman" w:cs="Times New Roman"/>
          <w:sz w:val="24"/>
        </w:rPr>
        <w:t>elationship with each</w:t>
      </w:r>
      <w:r>
        <w:rPr>
          <w:rFonts w:ascii="Times New Roman" w:hAnsi="Times New Roman" w:cs="Times New Roman"/>
          <w:sz w:val="24"/>
        </w:rPr>
        <w:t xml:space="preserve"> learner based on mutual trust and respect. I felt that as I got to know the children, the mutual trust and respect increased and they started to visualise me as a trustworthy teacher in the</w:t>
      </w:r>
      <w:r w:rsidR="00F61557">
        <w:rPr>
          <w:rFonts w:ascii="Times New Roman" w:hAnsi="Times New Roman" w:cs="Times New Roman"/>
          <w:sz w:val="24"/>
        </w:rPr>
        <w:t xml:space="preserve"> classroom during my time in their class</w:t>
      </w:r>
      <w:r>
        <w:rPr>
          <w:rFonts w:ascii="Times New Roman" w:hAnsi="Times New Roman" w:cs="Times New Roman"/>
          <w:sz w:val="24"/>
        </w:rPr>
        <w:t>.</w:t>
      </w:r>
      <w:r w:rsidR="00386566">
        <w:rPr>
          <w:rFonts w:ascii="Times New Roman" w:hAnsi="Times New Roman" w:cs="Times New Roman"/>
          <w:sz w:val="24"/>
        </w:rPr>
        <w:t xml:space="preserve"> </w:t>
      </w:r>
      <w:proofErr w:type="spellStart"/>
      <w:r w:rsidR="00386566">
        <w:rPr>
          <w:rFonts w:ascii="Times New Roman" w:hAnsi="Times New Roman" w:cs="Times New Roman"/>
          <w:sz w:val="24"/>
        </w:rPr>
        <w:t>Grigg</w:t>
      </w:r>
      <w:proofErr w:type="spellEnd"/>
      <w:r w:rsidR="00386566">
        <w:rPr>
          <w:rFonts w:ascii="Times New Roman" w:hAnsi="Times New Roman" w:cs="Times New Roman"/>
          <w:sz w:val="24"/>
        </w:rPr>
        <w:t xml:space="preserve"> (2015 p.72) agrees with</w:t>
      </w:r>
      <w:r w:rsidR="00A421AC">
        <w:rPr>
          <w:rFonts w:ascii="Times New Roman" w:hAnsi="Times New Roman" w:cs="Times New Roman"/>
          <w:sz w:val="24"/>
        </w:rPr>
        <w:t xml:space="preserve"> the importance of</w:t>
      </w:r>
      <w:r w:rsidR="00386566">
        <w:rPr>
          <w:rFonts w:ascii="Times New Roman" w:hAnsi="Times New Roman" w:cs="Times New Roman"/>
          <w:sz w:val="24"/>
        </w:rPr>
        <w:t xml:space="preserve"> this </w:t>
      </w:r>
      <w:r w:rsidR="00386566">
        <w:rPr>
          <w:rFonts w:ascii="Times New Roman" w:hAnsi="Times New Roman" w:cs="Times New Roman"/>
          <w:sz w:val="24"/>
        </w:rPr>
        <w:lastRenderedPageBreak/>
        <w:t xml:space="preserve">by stating that ‘seeing all pupils as individuals worthy of respect is one of the foundation value of teaching.’  </w:t>
      </w:r>
      <w:r>
        <w:rPr>
          <w:rFonts w:ascii="Times New Roman" w:hAnsi="Times New Roman" w:cs="Times New Roman"/>
          <w:sz w:val="24"/>
        </w:rPr>
        <w:t xml:space="preserve"> </w:t>
      </w:r>
    </w:p>
    <w:p w:rsidR="00FB33C8" w:rsidRDefault="00C04BF8" w:rsidP="007006A7">
      <w:pPr>
        <w:spacing w:line="360" w:lineRule="auto"/>
        <w:rPr>
          <w:rFonts w:ascii="Times New Roman" w:hAnsi="Times New Roman" w:cs="Times New Roman"/>
          <w:sz w:val="24"/>
        </w:rPr>
      </w:pPr>
      <w:r>
        <w:rPr>
          <w:rFonts w:ascii="Times New Roman" w:hAnsi="Times New Roman" w:cs="Times New Roman"/>
          <w:sz w:val="24"/>
        </w:rPr>
        <w:t>Another personal</w:t>
      </w:r>
      <w:r w:rsidR="003342BF">
        <w:rPr>
          <w:rFonts w:ascii="Times New Roman" w:hAnsi="Times New Roman" w:cs="Times New Roman"/>
          <w:sz w:val="24"/>
        </w:rPr>
        <w:t xml:space="preserve"> target was to develop effective class management/behaviour strategies</w:t>
      </w:r>
      <w:r w:rsidR="001B68DB">
        <w:rPr>
          <w:rFonts w:ascii="Times New Roman" w:hAnsi="Times New Roman" w:cs="Times New Roman"/>
          <w:sz w:val="24"/>
        </w:rPr>
        <w:t xml:space="preserve"> with groups</w:t>
      </w:r>
      <w:r w:rsidR="00CF606E">
        <w:rPr>
          <w:rFonts w:ascii="Times New Roman" w:hAnsi="Times New Roman" w:cs="Times New Roman"/>
          <w:sz w:val="24"/>
        </w:rPr>
        <w:t xml:space="preserve"> of children</w:t>
      </w:r>
      <w:r w:rsidR="00642855">
        <w:rPr>
          <w:rFonts w:ascii="Times New Roman" w:hAnsi="Times New Roman" w:cs="Times New Roman"/>
          <w:sz w:val="24"/>
        </w:rPr>
        <w:t xml:space="preserve"> and the whole class</w:t>
      </w:r>
      <w:r w:rsidR="003342BF">
        <w:rPr>
          <w:rFonts w:ascii="Times New Roman" w:hAnsi="Times New Roman" w:cs="Times New Roman"/>
          <w:sz w:val="24"/>
        </w:rPr>
        <w:t xml:space="preserve"> </w:t>
      </w:r>
      <w:r w:rsidR="00303179">
        <w:rPr>
          <w:rFonts w:ascii="Times New Roman" w:hAnsi="Times New Roman" w:cs="Times New Roman"/>
          <w:sz w:val="24"/>
        </w:rPr>
        <w:t>which links to QTS standard S3.</w:t>
      </w:r>
      <w:r w:rsidR="00A421AC">
        <w:rPr>
          <w:rFonts w:ascii="Times New Roman" w:hAnsi="Times New Roman" w:cs="Times New Roman"/>
          <w:sz w:val="24"/>
        </w:rPr>
        <w:t>3.</w:t>
      </w:r>
      <w:r w:rsidR="00303179">
        <w:rPr>
          <w:rFonts w:ascii="Times New Roman" w:hAnsi="Times New Roman" w:cs="Times New Roman"/>
          <w:sz w:val="24"/>
        </w:rPr>
        <w:t>7</w:t>
      </w:r>
      <w:r w:rsidR="00386566">
        <w:rPr>
          <w:rFonts w:ascii="Times New Roman" w:hAnsi="Times New Roman" w:cs="Times New Roman"/>
          <w:sz w:val="24"/>
        </w:rPr>
        <w:t xml:space="preserve"> </w:t>
      </w:r>
      <w:r w:rsidR="00303179">
        <w:rPr>
          <w:rFonts w:ascii="Times New Roman" w:hAnsi="Times New Roman" w:cs="Times New Roman"/>
          <w:sz w:val="24"/>
        </w:rPr>
        <w:t>which is ‘time management’</w:t>
      </w:r>
      <w:r w:rsidR="00A421AC">
        <w:rPr>
          <w:rFonts w:ascii="Times New Roman" w:hAnsi="Times New Roman" w:cs="Times New Roman"/>
          <w:sz w:val="24"/>
        </w:rPr>
        <w:t xml:space="preserve"> and also QTS standard S3.3.9 which is ‘managing behaviour’</w:t>
      </w:r>
      <w:r w:rsidR="003342BF">
        <w:rPr>
          <w:rFonts w:ascii="Times New Roman" w:hAnsi="Times New Roman" w:cs="Times New Roman"/>
          <w:sz w:val="24"/>
        </w:rPr>
        <w:t>.</w:t>
      </w:r>
      <w:r>
        <w:rPr>
          <w:rFonts w:ascii="Times New Roman" w:hAnsi="Times New Roman" w:cs="Times New Roman"/>
          <w:sz w:val="24"/>
        </w:rPr>
        <w:t xml:space="preserve"> (WAG</w:t>
      </w:r>
      <w:r w:rsidR="00851A50">
        <w:rPr>
          <w:rFonts w:ascii="Times New Roman" w:hAnsi="Times New Roman" w:cs="Times New Roman"/>
          <w:sz w:val="24"/>
        </w:rPr>
        <w:t>, 2009</w:t>
      </w:r>
      <w:r w:rsidR="00386566">
        <w:rPr>
          <w:rFonts w:ascii="Times New Roman" w:hAnsi="Times New Roman" w:cs="Times New Roman"/>
          <w:sz w:val="24"/>
        </w:rPr>
        <w:t>, p.98</w:t>
      </w:r>
      <w:r w:rsidR="00851A50">
        <w:rPr>
          <w:rFonts w:ascii="Times New Roman" w:hAnsi="Times New Roman" w:cs="Times New Roman"/>
          <w:sz w:val="24"/>
        </w:rPr>
        <w:t>)</w:t>
      </w:r>
      <w:r w:rsidR="00642855">
        <w:rPr>
          <w:rFonts w:ascii="Times New Roman" w:hAnsi="Times New Roman" w:cs="Times New Roman"/>
          <w:sz w:val="24"/>
        </w:rPr>
        <w:t xml:space="preserve"> </w:t>
      </w:r>
      <w:proofErr w:type="spellStart"/>
      <w:r w:rsidR="00642855" w:rsidRPr="00642855">
        <w:rPr>
          <w:rFonts w:ascii="Times New Roman" w:hAnsi="Times New Roman" w:cs="Times New Roman"/>
          <w:sz w:val="24"/>
        </w:rPr>
        <w:t>Grigg</w:t>
      </w:r>
      <w:proofErr w:type="spellEnd"/>
      <w:r w:rsidR="00642855" w:rsidRPr="00642855">
        <w:rPr>
          <w:rFonts w:ascii="Times New Roman" w:hAnsi="Times New Roman" w:cs="Times New Roman"/>
          <w:sz w:val="24"/>
        </w:rPr>
        <w:t>, (2015</w:t>
      </w:r>
      <w:r w:rsidR="00EE4DFA">
        <w:rPr>
          <w:rFonts w:ascii="Times New Roman" w:hAnsi="Times New Roman" w:cs="Times New Roman"/>
          <w:sz w:val="24"/>
        </w:rPr>
        <w:t>,</w:t>
      </w:r>
      <w:r w:rsidR="00642855" w:rsidRPr="00642855">
        <w:rPr>
          <w:rFonts w:ascii="Times New Roman" w:hAnsi="Times New Roman" w:cs="Times New Roman"/>
          <w:sz w:val="24"/>
        </w:rPr>
        <w:t xml:space="preserve"> p.365) draws on House of Commons (2011:3) to point out that ‘good order is essential in a school if children are able to fulfil thei</w:t>
      </w:r>
      <w:r>
        <w:rPr>
          <w:rFonts w:ascii="Times New Roman" w:hAnsi="Times New Roman" w:cs="Times New Roman"/>
          <w:sz w:val="24"/>
        </w:rPr>
        <w:t>r learning potential.’ T</w:t>
      </w:r>
      <w:r w:rsidR="00642855" w:rsidRPr="00642855">
        <w:rPr>
          <w:rFonts w:ascii="Times New Roman" w:hAnsi="Times New Roman" w:cs="Times New Roman"/>
          <w:sz w:val="24"/>
        </w:rPr>
        <w:t>o achieve this target, the class teacher and I decided that I would observe and mirror her classroom management and behaviour strategies. It was important that I focused on positive reinforcement during group activities to try and encourage positive beh</w:t>
      </w:r>
      <w:r w:rsidR="00851A50">
        <w:rPr>
          <w:rFonts w:ascii="Times New Roman" w:hAnsi="Times New Roman" w:cs="Times New Roman"/>
          <w:sz w:val="24"/>
        </w:rPr>
        <w:t>aviour from the other learners.</w:t>
      </w:r>
      <w:r w:rsidR="00CB7192" w:rsidRPr="00CB7192">
        <w:rPr>
          <w:rFonts w:ascii="Times New Roman" w:hAnsi="Times New Roman" w:cs="Times New Roman"/>
          <w:sz w:val="24"/>
        </w:rPr>
        <w:t xml:space="preserve"> McLeod, 2018 highlights that Skinner believed that ‘through operant conditioning, an individual makes an association between a particular behaviour and a consequence.’ (Skinner, 1938)</w:t>
      </w:r>
      <w:r w:rsidR="00851A50">
        <w:rPr>
          <w:rFonts w:ascii="Times New Roman" w:hAnsi="Times New Roman" w:cs="Times New Roman"/>
          <w:sz w:val="24"/>
        </w:rPr>
        <w:t xml:space="preserve"> This supports positive reinforcement as the children are able to recognise that positive behaviour will result in positive rewards. </w:t>
      </w:r>
    </w:p>
    <w:p w:rsidR="00851A50" w:rsidRDefault="00642855" w:rsidP="007006A7">
      <w:pPr>
        <w:spacing w:line="360" w:lineRule="auto"/>
        <w:rPr>
          <w:rFonts w:ascii="Times New Roman" w:hAnsi="Times New Roman" w:cs="Times New Roman"/>
          <w:sz w:val="24"/>
        </w:rPr>
      </w:pPr>
      <w:r w:rsidRPr="00642855">
        <w:rPr>
          <w:rFonts w:ascii="Times New Roman" w:hAnsi="Times New Roman" w:cs="Times New Roman"/>
          <w:sz w:val="24"/>
        </w:rPr>
        <w:t>During</w:t>
      </w:r>
      <w:r w:rsidR="00FB33C8">
        <w:rPr>
          <w:rFonts w:ascii="Times New Roman" w:hAnsi="Times New Roman" w:cs="Times New Roman"/>
          <w:sz w:val="24"/>
        </w:rPr>
        <w:t xml:space="preserve"> my first</w:t>
      </w:r>
      <w:r w:rsidRPr="00642855">
        <w:rPr>
          <w:rFonts w:ascii="Times New Roman" w:hAnsi="Times New Roman" w:cs="Times New Roman"/>
          <w:sz w:val="24"/>
        </w:rPr>
        <w:t xml:space="preserve"> two activities, my personal target in my less</w:t>
      </w:r>
      <w:r w:rsidR="00C307EA">
        <w:rPr>
          <w:rFonts w:ascii="Times New Roman" w:hAnsi="Times New Roman" w:cs="Times New Roman"/>
          <w:sz w:val="24"/>
        </w:rPr>
        <w:t>on plans was to use the</w:t>
      </w:r>
      <w:r w:rsidRPr="00642855">
        <w:rPr>
          <w:rFonts w:ascii="Times New Roman" w:hAnsi="Times New Roman" w:cs="Times New Roman"/>
          <w:sz w:val="24"/>
        </w:rPr>
        <w:t xml:space="preserve"> ‘eyes on me’</w:t>
      </w:r>
      <w:r w:rsidR="00851A50">
        <w:rPr>
          <w:rFonts w:ascii="Times New Roman" w:hAnsi="Times New Roman" w:cs="Times New Roman"/>
          <w:sz w:val="24"/>
        </w:rPr>
        <w:t xml:space="preserve"> strategy</w:t>
      </w:r>
      <w:r w:rsidRPr="00642855">
        <w:rPr>
          <w:rFonts w:ascii="Times New Roman" w:hAnsi="Times New Roman" w:cs="Times New Roman"/>
          <w:sz w:val="24"/>
        </w:rPr>
        <w:t xml:space="preserve"> in order to gain the learners attention and to manage the group.</w:t>
      </w:r>
      <w:r w:rsidR="00F57148">
        <w:rPr>
          <w:rFonts w:ascii="Times New Roman" w:hAnsi="Times New Roman" w:cs="Times New Roman"/>
          <w:sz w:val="24"/>
        </w:rPr>
        <w:t xml:space="preserve"> This ta</w:t>
      </w:r>
      <w:r w:rsidR="000B2101">
        <w:rPr>
          <w:rFonts w:ascii="Times New Roman" w:hAnsi="Times New Roman" w:cs="Times New Roman"/>
          <w:sz w:val="24"/>
        </w:rPr>
        <w:t>rget links to QTS standard S3.3.9 which is ‘managing behaviour</w:t>
      </w:r>
      <w:r w:rsidR="00F57148">
        <w:rPr>
          <w:rFonts w:ascii="Times New Roman" w:hAnsi="Times New Roman" w:cs="Times New Roman"/>
          <w:sz w:val="24"/>
        </w:rPr>
        <w:t>.</w:t>
      </w:r>
      <w:r w:rsidR="00C04BF8">
        <w:rPr>
          <w:rFonts w:ascii="Times New Roman" w:hAnsi="Times New Roman" w:cs="Times New Roman"/>
          <w:sz w:val="24"/>
        </w:rPr>
        <w:t>’ (WAG, 2009, p.102</w:t>
      </w:r>
      <w:r w:rsidR="000B2101">
        <w:rPr>
          <w:rFonts w:ascii="Times New Roman" w:hAnsi="Times New Roman" w:cs="Times New Roman"/>
          <w:sz w:val="24"/>
        </w:rPr>
        <w:t>)</w:t>
      </w:r>
      <w:r w:rsidR="00851A50">
        <w:rPr>
          <w:rFonts w:ascii="Times New Roman" w:hAnsi="Times New Roman" w:cs="Times New Roman"/>
          <w:sz w:val="24"/>
        </w:rPr>
        <w:t xml:space="preserve"> This strategy worked effectively as I was able to attract the full attention of the learners in each group when saying ‘eyes on me’. </w:t>
      </w:r>
      <w:r w:rsidR="001C1598">
        <w:rPr>
          <w:rFonts w:ascii="Times New Roman" w:hAnsi="Times New Roman" w:cs="Times New Roman"/>
          <w:sz w:val="24"/>
        </w:rPr>
        <w:t xml:space="preserve">When I had the attention of the learners, I was then able to share information with them that I needed to in order to ensure that their learning experience was effective. </w:t>
      </w:r>
    </w:p>
    <w:p w:rsidR="00582230" w:rsidRDefault="001C1598" w:rsidP="007006A7">
      <w:pPr>
        <w:spacing w:line="360" w:lineRule="auto"/>
        <w:rPr>
          <w:rFonts w:ascii="Times New Roman" w:hAnsi="Times New Roman" w:cs="Times New Roman"/>
          <w:sz w:val="24"/>
        </w:rPr>
      </w:pPr>
      <w:r>
        <w:rPr>
          <w:rFonts w:ascii="Times New Roman" w:hAnsi="Times New Roman" w:cs="Times New Roman"/>
          <w:sz w:val="24"/>
        </w:rPr>
        <w:t>During one activity, the learners were working in their topic groups, which meant that the group consisted of mixed abilities.</w:t>
      </w:r>
      <w:r w:rsidR="00C307EA">
        <w:rPr>
          <w:rFonts w:ascii="Times New Roman" w:hAnsi="Times New Roman" w:cs="Times New Roman"/>
          <w:sz w:val="24"/>
        </w:rPr>
        <w:t xml:space="preserve"> After doing the activity with a couple of groups, I realised that I had quite a few children in each group who needed more support than others in the group. After reflect</w:t>
      </w:r>
      <w:r w:rsidR="00C04BF8">
        <w:rPr>
          <w:rFonts w:ascii="Times New Roman" w:hAnsi="Times New Roman" w:cs="Times New Roman"/>
          <w:sz w:val="24"/>
        </w:rPr>
        <w:t>ing on the activity that I had done</w:t>
      </w:r>
      <w:r w:rsidR="00C307EA">
        <w:rPr>
          <w:rFonts w:ascii="Times New Roman" w:hAnsi="Times New Roman" w:cs="Times New Roman"/>
          <w:sz w:val="24"/>
        </w:rPr>
        <w:t xml:space="preserve"> with two previous groups and discussing it with the class teacher, I decided to seat</w:t>
      </w:r>
      <w:r>
        <w:rPr>
          <w:rFonts w:ascii="Times New Roman" w:hAnsi="Times New Roman" w:cs="Times New Roman"/>
          <w:sz w:val="24"/>
        </w:rPr>
        <w:t xml:space="preserve"> the children who were of lower ability next to children of a higher ability</w:t>
      </w:r>
      <w:r w:rsidR="005B6144">
        <w:rPr>
          <w:rFonts w:ascii="Times New Roman" w:hAnsi="Times New Roman" w:cs="Times New Roman"/>
          <w:sz w:val="24"/>
        </w:rPr>
        <w:t>, when I had the following groups</w:t>
      </w:r>
      <w:r>
        <w:rPr>
          <w:rFonts w:ascii="Times New Roman" w:hAnsi="Times New Roman" w:cs="Times New Roman"/>
          <w:sz w:val="24"/>
        </w:rPr>
        <w:t>.</w:t>
      </w:r>
      <w:r w:rsidR="00C307EA">
        <w:rPr>
          <w:rFonts w:ascii="Times New Roman" w:hAnsi="Times New Roman" w:cs="Times New Roman"/>
          <w:sz w:val="24"/>
        </w:rPr>
        <w:t xml:space="preserve"> </w:t>
      </w:r>
    </w:p>
    <w:p w:rsidR="001C1598" w:rsidRDefault="00C307EA" w:rsidP="007006A7">
      <w:pPr>
        <w:spacing w:line="360" w:lineRule="auto"/>
        <w:rPr>
          <w:rFonts w:ascii="Times New Roman" w:hAnsi="Times New Roman" w:cs="Times New Roman"/>
          <w:sz w:val="24"/>
        </w:rPr>
      </w:pPr>
      <w:r>
        <w:rPr>
          <w:rFonts w:ascii="Times New Roman" w:hAnsi="Times New Roman" w:cs="Times New Roman"/>
          <w:sz w:val="24"/>
        </w:rPr>
        <w:t>Vygotsky (1896-1934), who was a social constructivist</w:t>
      </w:r>
      <w:r w:rsidR="001C1598">
        <w:rPr>
          <w:rFonts w:ascii="Times New Roman" w:hAnsi="Times New Roman" w:cs="Times New Roman"/>
          <w:sz w:val="24"/>
        </w:rPr>
        <w:t xml:space="preserve"> </w:t>
      </w:r>
      <w:r>
        <w:rPr>
          <w:rFonts w:ascii="Times New Roman" w:hAnsi="Times New Roman" w:cs="Times New Roman"/>
          <w:sz w:val="24"/>
        </w:rPr>
        <w:t xml:space="preserve">believed that people learn more through social interactions than they do </w:t>
      </w:r>
      <w:r w:rsidR="00A6245E">
        <w:rPr>
          <w:rFonts w:ascii="Times New Roman" w:hAnsi="Times New Roman" w:cs="Times New Roman"/>
          <w:sz w:val="24"/>
        </w:rPr>
        <w:t>individually. He believed that children ‘can advance further in their learning if appropriately supported by a more able competent person.’ (Blandford and Knowles, 2009, p.19)</w:t>
      </w:r>
      <w:r w:rsidR="00F57148">
        <w:rPr>
          <w:rFonts w:ascii="Times New Roman" w:hAnsi="Times New Roman" w:cs="Times New Roman"/>
          <w:sz w:val="24"/>
        </w:rPr>
        <w:t xml:space="preserve"> By children having support and help from a more knowledgeable other (MKO), they are demonstrating Vygotsky’s zone of proximal development (ZPD) which illustrates what the child is able to do alone and what they can potentially achieve with the help of a MKO. (</w:t>
      </w:r>
      <w:proofErr w:type="spellStart"/>
      <w:r w:rsidR="00F57148">
        <w:rPr>
          <w:rFonts w:ascii="Times New Roman" w:hAnsi="Times New Roman" w:cs="Times New Roman"/>
          <w:sz w:val="24"/>
        </w:rPr>
        <w:t>Grigg</w:t>
      </w:r>
      <w:proofErr w:type="spellEnd"/>
      <w:r w:rsidR="00F57148">
        <w:rPr>
          <w:rFonts w:ascii="Times New Roman" w:hAnsi="Times New Roman" w:cs="Times New Roman"/>
          <w:sz w:val="24"/>
        </w:rPr>
        <w:t>, 2015</w:t>
      </w:r>
      <w:r w:rsidR="005B6144">
        <w:rPr>
          <w:rFonts w:ascii="Times New Roman" w:hAnsi="Times New Roman" w:cs="Times New Roman"/>
          <w:sz w:val="24"/>
        </w:rPr>
        <w:t>, p139</w:t>
      </w:r>
      <w:r w:rsidR="00F57148">
        <w:rPr>
          <w:rFonts w:ascii="Times New Roman" w:hAnsi="Times New Roman" w:cs="Times New Roman"/>
          <w:sz w:val="24"/>
        </w:rPr>
        <w:t xml:space="preserve">) </w:t>
      </w:r>
      <w:r w:rsidR="00582230">
        <w:rPr>
          <w:rFonts w:ascii="Times New Roman" w:hAnsi="Times New Roman" w:cs="Times New Roman"/>
          <w:sz w:val="24"/>
        </w:rPr>
        <w:t>However, Piaget (1896-1980) who was a cognitive constructivist, did not agree with Vygotsky’s theory.</w:t>
      </w:r>
      <w:r w:rsidR="00447726">
        <w:rPr>
          <w:rFonts w:ascii="Times New Roman" w:hAnsi="Times New Roman" w:cs="Times New Roman"/>
          <w:sz w:val="24"/>
        </w:rPr>
        <w:t xml:space="preserve"> After many years of his own studies, Piaget proposed ‘a theory of intellectual development over four distinct stages.’ (</w:t>
      </w:r>
      <w:proofErr w:type="spellStart"/>
      <w:r w:rsidR="00447726">
        <w:rPr>
          <w:rFonts w:ascii="Times New Roman" w:hAnsi="Times New Roman" w:cs="Times New Roman"/>
          <w:sz w:val="24"/>
        </w:rPr>
        <w:t>Grigg</w:t>
      </w:r>
      <w:proofErr w:type="spellEnd"/>
      <w:r w:rsidR="00447726">
        <w:rPr>
          <w:rFonts w:ascii="Times New Roman" w:hAnsi="Times New Roman" w:cs="Times New Roman"/>
          <w:sz w:val="24"/>
        </w:rPr>
        <w:t xml:space="preserve">, 2015, p.137) </w:t>
      </w:r>
      <w:r w:rsidR="00DF50F9">
        <w:rPr>
          <w:rFonts w:ascii="Times New Roman" w:hAnsi="Times New Roman" w:cs="Times New Roman"/>
          <w:sz w:val="24"/>
        </w:rPr>
        <w:t>T</w:t>
      </w:r>
      <w:r w:rsidR="00C1780D">
        <w:rPr>
          <w:rFonts w:ascii="Times New Roman" w:hAnsi="Times New Roman" w:cs="Times New Roman"/>
          <w:sz w:val="24"/>
        </w:rPr>
        <w:t>his illustrates</w:t>
      </w:r>
      <w:r w:rsidR="00447726">
        <w:rPr>
          <w:rFonts w:ascii="Times New Roman" w:hAnsi="Times New Roman" w:cs="Times New Roman"/>
          <w:sz w:val="24"/>
        </w:rPr>
        <w:t xml:space="preserve"> that he believed that children</w:t>
      </w:r>
      <w:r w:rsidR="00DF50F9">
        <w:rPr>
          <w:rFonts w:ascii="Times New Roman" w:hAnsi="Times New Roman" w:cs="Times New Roman"/>
          <w:sz w:val="24"/>
        </w:rPr>
        <w:t xml:space="preserve"> individually</w:t>
      </w:r>
      <w:r w:rsidR="00447726">
        <w:rPr>
          <w:rFonts w:ascii="Times New Roman" w:hAnsi="Times New Roman" w:cs="Times New Roman"/>
          <w:sz w:val="24"/>
        </w:rPr>
        <w:t xml:space="preserve"> learnt in stages</w:t>
      </w:r>
      <w:r w:rsidR="00DF50F9">
        <w:rPr>
          <w:rFonts w:ascii="Times New Roman" w:hAnsi="Times New Roman" w:cs="Times New Roman"/>
          <w:sz w:val="24"/>
        </w:rPr>
        <w:t xml:space="preserve"> </w:t>
      </w:r>
      <w:r w:rsidR="00447726">
        <w:rPr>
          <w:rFonts w:ascii="Times New Roman" w:hAnsi="Times New Roman" w:cs="Times New Roman"/>
          <w:sz w:val="24"/>
        </w:rPr>
        <w:t xml:space="preserve">depending on their age </w:t>
      </w:r>
      <w:r w:rsidR="00DF50F9">
        <w:rPr>
          <w:rFonts w:ascii="Times New Roman" w:hAnsi="Times New Roman" w:cs="Times New Roman"/>
          <w:sz w:val="24"/>
        </w:rPr>
        <w:t xml:space="preserve">rather than within their own abilities. </w:t>
      </w:r>
      <w:r w:rsidR="00662726">
        <w:rPr>
          <w:rFonts w:ascii="Times New Roman" w:hAnsi="Times New Roman" w:cs="Times New Roman"/>
          <w:sz w:val="24"/>
        </w:rPr>
        <w:t xml:space="preserve">Piaget did not agree with children working together and thought that they should work individually. </w:t>
      </w:r>
    </w:p>
    <w:p w:rsidR="00CB7192" w:rsidRDefault="00642855" w:rsidP="007006A7">
      <w:pPr>
        <w:spacing w:line="360" w:lineRule="auto"/>
        <w:rPr>
          <w:rFonts w:ascii="Times New Roman" w:hAnsi="Times New Roman" w:cs="Times New Roman"/>
          <w:sz w:val="24"/>
        </w:rPr>
      </w:pPr>
      <w:r w:rsidRPr="00642855">
        <w:rPr>
          <w:rFonts w:ascii="Times New Roman" w:hAnsi="Times New Roman" w:cs="Times New Roman"/>
          <w:sz w:val="24"/>
        </w:rPr>
        <w:t>During my end of we</w:t>
      </w:r>
      <w:r w:rsidR="00FB33C8">
        <w:rPr>
          <w:rFonts w:ascii="Times New Roman" w:hAnsi="Times New Roman" w:cs="Times New Roman"/>
          <w:sz w:val="24"/>
        </w:rPr>
        <w:t>ek review at the end of week two</w:t>
      </w:r>
      <w:r w:rsidRPr="00642855">
        <w:rPr>
          <w:rFonts w:ascii="Times New Roman" w:hAnsi="Times New Roman" w:cs="Times New Roman"/>
          <w:sz w:val="24"/>
        </w:rPr>
        <w:t>, the class teacher and I decided that I wa</w:t>
      </w:r>
      <w:r w:rsidR="00851A50">
        <w:rPr>
          <w:rFonts w:ascii="Times New Roman" w:hAnsi="Times New Roman" w:cs="Times New Roman"/>
          <w:sz w:val="24"/>
        </w:rPr>
        <w:t>s able to manage groups however,</w:t>
      </w:r>
      <w:r w:rsidRPr="00642855">
        <w:rPr>
          <w:rFonts w:ascii="Times New Roman" w:hAnsi="Times New Roman" w:cs="Times New Roman"/>
          <w:sz w:val="24"/>
        </w:rPr>
        <w:t xml:space="preserve"> I had to continue to focus on effective class management/behaviour strategies</w:t>
      </w:r>
      <w:r w:rsidR="00DF50F9">
        <w:rPr>
          <w:rFonts w:ascii="Times New Roman" w:hAnsi="Times New Roman" w:cs="Times New Roman"/>
          <w:sz w:val="24"/>
        </w:rPr>
        <w:t xml:space="preserve"> which links to QTS</w:t>
      </w:r>
      <w:r w:rsidR="00662726">
        <w:rPr>
          <w:rFonts w:ascii="Times New Roman" w:hAnsi="Times New Roman" w:cs="Times New Roman"/>
          <w:sz w:val="24"/>
        </w:rPr>
        <w:t xml:space="preserve"> standard</w:t>
      </w:r>
      <w:r w:rsidR="00DF50F9">
        <w:rPr>
          <w:rFonts w:ascii="Times New Roman" w:hAnsi="Times New Roman" w:cs="Times New Roman"/>
          <w:sz w:val="24"/>
        </w:rPr>
        <w:t xml:space="preserve"> S3.</w:t>
      </w:r>
      <w:r w:rsidR="00764136">
        <w:rPr>
          <w:rFonts w:ascii="Times New Roman" w:hAnsi="Times New Roman" w:cs="Times New Roman"/>
          <w:sz w:val="24"/>
        </w:rPr>
        <w:t>3.</w:t>
      </w:r>
      <w:r w:rsidR="00DF50F9">
        <w:rPr>
          <w:rFonts w:ascii="Times New Roman" w:hAnsi="Times New Roman" w:cs="Times New Roman"/>
          <w:sz w:val="24"/>
        </w:rPr>
        <w:t>7</w:t>
      </w:r>
      <w:r w:rsidR="00662726">
        <w:rPr>
          <w:rFonts w:ascii="Times New Roman" w:hAnsi="Times New Roman" w:cs="Times New Roman"/>
          <w:sz w:val="24"/>
        </w:rPr>
        <w:t xml:space="preserve"> and QTS S3.3.9</w:t>
      </w:r>
      <w:r w:rsidR="00DF50F9">
        <w:rPr>
          <w:rFonts w:ascii="Times New Roman" w:hAnsi="Times New Roman" w:cs="Times New Roman"/>
          <w:sz w:val="24"/>
        </w:rPr>
        <w:t>,</w:t>
      </w:r>
      <w:r w:rsidRPr="00642855">
        <w:rPr>
          <w:rFonts w:ascii="Times New Roman" w:hAnsi="Times New Roman" w:cs="Times New Roman"/>
          <w:sz w:val="24"/>
        </w:rPr>
        <w:t xml:space="preserve"> as I would be teachi</w:t>
      </w:r>
      <w:r w:rsidR="00C1780D">
        <w:rPr>
          <w:rFonts w:ascii="Times New Roman" w:hAnsi="Times New Roman" w:cs="Times New Roman"/>
          <w:sz w:val="24"/>
        </w:rPr>
        <w:t>ng not only groups but the</w:t>
      </w:r>
      <w:r w:rsidRPr="00642855">
        <w:rPr>
          <w:rFonts w:ascii="Times New Roman" w:hAnsi="Times New Roman" w:cs="Times New Roman"/>
          <w:sz w:val="24"/>
        </w:rPr>
        <w:t xml:space="preserve"> cl</w:t>
      </w:r>
      <w:r w:rsidR="00FB33C8">
        <w:rPr>
          <w:rFonts w:ascii="Times New Roman" w:hAnsi="Times New Roman" w:cs="Times New Roman"/>
          <w:sz w:val="24"/>
        </w:rPr>
        <w:t>ass on the third week of my PTE. When I taught my first class lesson, my personal target was to use positive reinforcement by giving dojos to the children. During the lesson, instead of focusing on any negative behaviour, I would focus on any positive behaviour and give dojos to the children who were on t</w:t>
      </w:r>
      <w:r w:rsidR="00C1780D">
        <w:rPr>
          <w:rFonts w:ascii="Times New Roman" w:hAnsi="Times New Roman" w:cs="Times New Roman"/>
          <w:sz w:val="24"/>
        </w:rPr>
        <w:t>ask during the lesson. This</w:t>
      </w:r>
      <w:r w:rsidR="00FB33C8">
        <w:rPr>
          <w:rFonts w:ascii="Times New Roman" w:hAnsi="Times New Roman" w:cs="Times New Roman"/>
          <w:sz w:val="24"/>
        </w:rPr>
        <w:t xml:space="preserve"> </w:t>
      </w:r>
      <w:r w:rsidR="00B2284F">
        <w:rPr>
          <w:rFonts w:ascii="Times New Roman" w:hAnsi="Times New Roman" w:cs="Times New Roman"/>
          <w:sz w:val="24"/>
        </w:rPr>
        <w:t>encouraged good behaviour from other le</w:t>
      </w:r>
      <w:r w:rsidR="00851A50">
        <w:rPr>
          <w:rFonts w:ascii="Times New Roman" w:hAnsi="Times New Roman" w:cs="Times New Roman"/>
          <w:sz w:val="24"/>
        </w:rPr>
        <w:t>arners and was quite effective.</w:t>
      </w:r>
      <w:r w:rsidR="005B6144">
        <w:rPr>
          <w:rFonts w:ascii="Times New Roman" w:hAnsi="Times New Roman" w:cs="Times New Roman"/>
          <w:sz w:val="24"/>
        </w:rPr>
        <w:t xml:space="preserve"> It was also very important to manage the time d</w:t>
      </w:r>
      <w:r w:rsidR="00BC49FA">
        <w:rPr>
          <w:rFonts w:ascii="Times New Roman" w:hAnsi="Times New Roman" w:cs="Times New Roman"/>
          <w:sz w:val="24"/>
        </w:rPr>
        <w:t xml:space="preserve">uring the lesson to ensure that the children had enough time to complete their work. </w:t>
      </w:r>
    </w:p>
    <w:p w:rsidR="00F979F6" w:rsidRDefault="00851A50" w:rsidP="007006A7">
      <w:pPr>
        <w:spacing w:line="360" w:lineRule="auto"/>
        <w:rPr>
          <w:rFonts w:ascii="Times New Roman" w:hAnsi="Times New Roman" w:cs="Times New Roman"/>
          <w:sz w:val="24"/>
        </w:rPr>
      </w:pPr>
      <w:r>
        <w:rPr>
          <w:rFonts w:ascii="Times New Roman" w:hAnsi="Times New Roman" w:cs="Times New Roman"/>
          <w:sz w:val="24"/>
        </w:rPr>
        <w:t>The</w:t>
      </w:r>
      <w:r w:rsidR="00615AC5">
        <w:rPr>
          <w:rFonts w:ascii="Times New Roman" w:hAnsi="Times New Roman" w:cs="Times New Roman"/>
          <w:sz w:val="24"/>
        </w:rPr>
        <w:t xml:space="preserve"> S3.</w:t>
      </w:r>
      <w:r w:rsidR="00764136">
        <w:rPr>
          <w:rFonts w:ascii="Times New Roman" w:hAnsi="Times New Roman" w:cs="Times New Roman"/>
          <w:sz w:val="24"/>
        </w:rPr>
        <w:t>3.</w:t>
      </w:r>
      <w:r w:rsidR="00615AC5">
        <w:rPr>
          <w:rFonts w:ascii="Times New Roman" w:hAnsi="Times New Roman" w:cs="Times New Roman"/>
          <w:sz w:val="24"/>
        </w:rPr>
        <w:t>7</w:t>
      </w:r>
      <w:r w:rsidR="00F979F6">
        <w:rPr>
          <w:rFonts w:ascii="Times New Roman" w:hAnsi="Times New Roman" w:cs="Times New Roman"/>
          <w:sz w:val="24"/>
        </w:rPr>
        <w:t xml:space="preserve"> standard</w:t>
      </w:r>
      <w:r>
        <w:rPr>
          <w:rFonts w:ascii="Times New Roman" w:hAnsi="Times New Roman" w:cs="Times New Roman"/>
          <w:sz w:val="24"/>
        </w:rPr>
        <w:t xml:space="preserve"> also</w:t>
      </w:r>
      <w:r w:rsidR="00615AC5">
        <w:rPr>
          <w:rFonts w:ascii="Times New Roman" w:hAnsi="Times New Roman" w:cs="Times New Roman"/>
          <w:sz w:val="24"/>
        </w:rPr>
        <w:t xml:space="preserve"> includes</w:t>
      </w:r>
      <w:r w:rsidR="00F979F6">
        <w:rPr>
          <w:rFonts w:ascii="Times New Roman" w:hAnsi="Times New Roman" w:cs="Times New Roman"/>
          <w:sz w:val="24"/>
        </w:rPr>
        <w:t xml:space="preserve"> that trainees</w:t>
      </w:r>
      <w:r w:rsidR="00615AC5">
        <w:rPr>
          <w:rFonts w:ascii="Times New Roman" w:hAnsi="Times New Roman" w:cs="Times New Roman"/>
          <w:sz w:val="24"/>
        </w:rPr>
        <w:t xml:space="preserve"> should demonstrate that they</w:t>
      </w:r>
      <w:r w:rsidR="00F979F6">
        <w:rPr>
          <w:rFonts w:ascii="Times New Roman" w:hAnsi="Times New Roman" w:cs="Times New Roman"/>
          <w:sz w:val="24"/>
        </w:rPr>
        <w:t xml:space="preserve"> can ‘manage </w:t>
      </w:r>
      <w:r w:rsidR="00FB33C8">
        <w:rPr>
          <w:rFonts w:ascii="Times New Roman" w:hAnsi="Times New Roman" w:cs="Times New Roman"/>
          <w:sz w:val="24"/>
        </w:rPr>
        <w:t>elements of lessons</w:t>
      </w:r>
      <w:r w:rsidR="00F979F6">
        <w:rPr>
          <w:rFonts w:ascii="Times New Roman" w:hAnsi="Times New Roman" w:cs="Times New Roman"/>
          <w:sz w:val="24"/>
        </w:rPr>
        <w:t>, such as introductions, transitions and conclusions. The standard is also about managing learners</w:t>
      </w:r>
      <w:r w:rsidR="00C04BF8">
        <w:rPr>
          <w:rFonts w:ascii="Times New Roman" w:hAnsi="Times New Roman" w:cs="Times New Roman"/>
          <w:sz w:val="24"/>
        </w:rPr>
        <w:t>, resources, activities.’ (WAG</w:t>
      </w:r>
      <w:r w:rsidR="00F979F6">
        <w:rPr>
          <w:rFonts w:ascii="Times New Roman" w:hAnsi="Times New Roman" w:cs="Times New Roman"/>
          <w:sz w:val="24"/>
        </w:rPr>
        <w:t>, 2009</w:t>
      </w:r>
      <w:r w:rsidR="00F61557">
        <w:rPr>
          <w:rFonts w:ascii="Times New Roman" w:hAnsi="Times New Roman" w:cs="Times New Roman"/>
          <w:sz w:val="24"/>
        </w:rPr>
        <w:t>, p.98</w:t>
      </w:r>
      <w:r w:rsidR="00F979F6">
        <w:rPr>
          <w:rFonts w:ascii="Times New Roman" w:hAnsi="Times New Roman" w:cs="Times New Roman"/>
          <w:sz w:val="24"/>
        </w:rPr>
        <w:t>)</w:t>
      </w:r>
      <w:r w:rsidR="00642855">
        <w:rPr>
          <w:rFonts w:ascii="Times New Roman" w:hAnsi="Times New Roman" w:cs="Times New Roman"/>
          <w:sz w:val="24"/>
        </w:rPr>
        <w:t xml:space="preserve"> On week three of my PTE, I </w:t>
      </w:r>
      <w:r>
        <w:rPr>
          <w:rFonts w:ascii="Times New Roman" w:hAnsi="Times New Roman" w:cs="Times New Roman"/>
          <w:sz w:val="24"/>
        </w:rPr>
        <w:t>taught</w:t>
      </w:r>
      <w:r w:rsidR="00642855">
        <w:rPr>
          <w:rFonts w:ascii="Times New Roman" w:hAnsi="Times New Roman" w:cs="Times New Roman"/>
          <w:sz w:val="24"/>
        </w:rPr>
        <w:t xml:space="preserve"> two full class lessons. After reflecting on the first lesson, I realised that there were elements I could improve on such as the transition of the children from the carpet to their seats and vice versa.</w:t>
      </w:r>
      <w:r w:rsidR="00764136">
        <w:rPr>
          <w:rFonts w:ascii="Times New Roman" w:hAnsi="Times New Roman" w:cs="Times New Roman"/>
          <w:sz w:val="24"/>
        </w:rPr>
        <w:t xml:space="preserve"> Instead of </w:t>
      </w:r>
      <w:r w:rsidR="00C04BF8">
        <w:rPr>
          <w:rFonts w:ascii="Times New Roman" w:hAnsi="Times New Roman" w:cs="Times New Roman"/>
          <w:sz w:val="24"/>
        </w:rPr>
        <w:t>getting the children to</w:t>
      </w:r>
      <w:r w:rsidR="00764136">
        <w:rPr>
          <w:rFonts w:ascii="Times New Roman" w:hAnsi="Times New Roman" w:cs="Times New Roman"/>
          <w:sz w:val="24"/>
        </w:rPr>
        <w:t xml:space="preserve"> sit on the carpet group by group, I to</w:t>
      </w:r>
      <w:r w:rsidR="00C1780D">
        <w:rPr>
          <w:rFonts w:ascii="Times New Roman" w:hAnsi="Times New Roman" w:cs="Times New Roman"/>
          <w:sz w:val="24"/>
        </w:rPr>
        <w:t>ld all of the children to</w:t>
      </w:r>
      <w:r w:rsidR="00764136">
        <w:rPr>
          <w:rFonts w:ascii="Times New Roman" w:hAnsi="Times New Roman" w:cs="Times New Roman"/>
          <w:sz w:val="24"/>
        </w:rPr>
        <w:t xml:space="preserve"> sit on the carpet at the same time which w</w:t>
      </w:r>
      <w:r w:rsidR="00C1780D">
        <w:rPr>
          <w:rFonts w:ascii="Times New Roman" w:hAnsi="Times New Roman" w:cs="Times New Roman"/>
          <w:sz w:val="24"/>
        </w:rPr>
        <w:t>as quite chaotic and disruptive.</w:t>
      </w:r>
      <w:r w:rsidR="00642855">
        <w:rPr>
          <w:rFonts w:ascii="Times New Roman" w:hAnsi="Times New Roman" w:cs="Times New Roman"/>
          <w:sz w:val="24"/>
        </w:rPr>
        <w:t xml:space="preserve"> When doing the lesson plan for the next lesson, I ensure</w:t>
      </w:r>
      <w:r>
        <w:rPr>
          <w:rFonts w:ascii="Times New Roman" w:hAnsi="Times New Roman" w:cs="Times New Roman"/>
          <w:sz w:val="24"/>
        </w:rPr>
        <w:t>d</w:t>
      </w:r>
      <w:r w:rsidR="00642855">
        <w:rPr>
          <w:rFonts w:ascii="Times New Roman" w:hAnsi="Times New Roman" w:cs="Times New Roman"/>
          <w:sz w:val="24"/>
        </w:rPr>
        <w:t xml:space="preserve"> that I included this aspect in the lesson plan. </w:t>
      </w:r>
    </w:p>
    <w:p w:rsidR="00D31FEB" w:rsidRDefault="00662726" w:rsidP="007006A7">
      <w:pPr>
        <w:spacing w:line="360" w:lineRule="auto"/>
        <w:rPr>
          <w:rFonts w:ascii="Times New Roman" w:hAnsi="Times New Roman" w:cs="Times New Roman"/>
          <w:sz w:val="24"/>
        </w:rPr>
      </w:pPr>
      <w:r>
        <w:rPr>
          <w:rFonts w:ascii="Times New Roman" w:hAnsi="Times New Roman" w:cs="Times New Roman"/>
          <w:sz w:val="24"/>
        </w:rPr>
        <w:t>When teaching</w:t>
      </w:r>
      <w:r w:rsidR="00DF50F9">
        <w:rPr>
          <w:rFonts w:ascii="Times New Roman" w:hAnsi="Times New Roman" w:cs="Times New Roman"/>
          <w:sz w:val="24"/>
        </w:rPr>
        <w:t xml:space="preserve"> class lessons, one personal target which also relates to QTS standard S3.</w:t>
      </w:r>
      <w:r w:rsidR="00764136">
        <w:rPr>
          <w:rFonts w:ascii="Times New Roman" w:hAnsi="Times New Roman" w:cs="Times New Roman"/>
          <w:sz w:val="24"/>
        </w:rPr>
        <w:t>3.</w:t>
      </w:r>
      <w:r w:rsidR="00DF50F9">
        <w:rPr>
          <w:rFonts w:ascii="Times New Roman" w:hAnsi="Times New Roman" w:cs="Times New Roman"/>
          <w:sz w:val="24"/>
        </w:rPr>
        <w:t>7</w:t>
      </w:r>
      <w:r w:rsidR="00764136">
        <w:rPr>
          <w:rFonts w:ascii="Times New Roman" w:hAnsi="Times New Roman" w:cs="Times New Roman"/>
          <w:sz w:val="24"/>
        </w:rPr>
        <w:t xml:space="preserve"> and S3.3.9</w:t>
      </w:r>
      <w:r w:rsidR="00DF50F9">
        <w:rPr>
          <w:rFonts w:ascii="Times New Roman" w:hAnsi="Times New Roman" w:cs="Times New Roman"/>
          <w:sz w:val="24"/>
        </w:rPr>
        <w:t xml:space="preserve">, was to ‘ring the bell to get the learners attention’. </w:t>
      </w:r>
      <w:r w:rsidR="008C6D67">
        <w:rPr>
          <w:rFonts w:ascii="Times New Roman" w:hAnsi="Times New Roman" w:cs="Times New Roman"/>
          <w:sz w:val="24"/>
        </w:rPr>
        <w:t>This personal target was set as the class were quite loud and tended to get disrupted by each other easily as there were thirty five children in the class. ‘Many believe that class size is a vital factor in effective learning</w:t>
      </w:r>
      <w:r w:rsidR="00560B81">
        <w:rPr>
          <w:rFonts w:ascii="Times New Roman" w:hAnsi="Times New Roman" w:cs="Times New Roman"/>
          <w:sz w:val="24"/>
        </w:rPr>
        <w:t>.</w:t>
      </w:r>
      <w:r w:rsidR="008C6D67">
        <w:rPr>
          <w:rFonts w:ascii="Times New Roman" w:hAnsi="Times New Roman" w:cs="Times New Roman"/>
          <w:sz w:val="24"/>
        </w:rPr>
        <w:t>’ (Pollard et al. 2008, p.292) Ringing the bell to get the children’</w:t>
      </w:r>
      <w:r w:rsidR="00DD3AF6">
        <w:rPr>
          <w:rFonts w:ascii="Times New Roman" w:hAnsi="Times New Roman" w:cs="Times New Roman"/>
          <w:sz w:val="24"/>
        </w:rPr>
        <w:t>s attention, links to Russian physiologist Pavlov’s (1849-1936) famous experiment in 1927 which he conducted to illustrate behaviourism. ‘When feeding a dog, he would ring the bell at the same time. When he stopped feeding the dog but carried on ringing the bell the animal continued to salivate.’ (</w:t>
      </w:r>
      <w:proofErr w:type="spellStart"/>
      <w:r w:rsidR="00DD3AF6">
        <w:rPr>
          <w:rFonts w:ascii="Times New Roman" w:hAnsi="Times New Roman" w:cs="Times New Roman"/>
          <w:sz w:val="24"/>
        </w:rPr>
        <w:t>Grigg</w:t>
      </w:r>
      <w:proofErr w:type="spellEnd"/>
      <w:r w:rsidR="00DD3AF6">
        <w:rPr>
          <w:rFonts w:ascii="Times New Roman" w:hAnsi="Times New Roman" w:cs="Times New Roman"/>
          <w:sz w:val="24"/>
        </w:rPr>
        <w:t>, 2015, p.136) This is similar to using a bell in the classroom to get the learners attention as I would ring the bell and c</w:t>
      </w:r>
      <w:r w:rsidR="00C1780D">
        <w:rPr>
          <w:rFonts w:ascii="Times New Roman" w:hAnsi="Times New Roman" w:cs="Times New Roman"/>
          <w:sz w:val="24"/>
        </w:rPr>
        <w:t>ontinue to do so. W</w:t>
      </w:r>
      <w:r w:rsidR="00764136">
        <w:rPr>
          <w:rFonts w:ascii="Times New Roman" w:hAnsi="Times New Roman" w:cs="Times New Roman"/>
          <w:sz w:val="24"/>
        </w:rPr>
        <w:t>hen the children</w:t>
      </w:r>
      <w:r w:rsidR="00DD3AF6">
        <w:rPr>
          <w:rFonts w:ascii="Times New Roman" w:hAnsi="Times New Roman" w:cs="Times New Roman"/>
          <w:sz w:val="24"/>
        </w:rPr>
        <w:t xml:space="preserve"> were silent</w:t>
      </w:r>
      <w:r w:rsidR="00C1780D">
        <w:rPr>
          <w:rFonts w:ascii="Times New Roman" w:hAnsi="Times New Roman" w:cs="Times New Roman"/>
          <w:sz w:val="24"/>
        </w:rPr>
        <w:t xml:space="preserve"> I would continue to ring the bell</w:t>
      </w:r>
      <w:r w:rsidR="00DD3AF6">
        <w:rPr>
          <w:rFonts w:ascii="Times New Roman" w:hAnsi="Times New Roman" w:cs="Times New Roman"/>
          <w:sz w:val="24"/>
        </w:rPr>
        <w:t xml:space="preserve"> and they would stay si</w:t>
      </w:r>
      <w:r w:rsidR="00C1780D">
        <w:rPr>
          <w:rFonts w:ascii="Times New Roman" w:hAnsi="Times New Roman" w:cs="Times New Roman"/>
          <w:sz w:val="24"/>
        </w:rPr>
        <w:t>lent,</w:t>
      </w:r>
      <w:r w:rsidR="00DD3AF6">
        <w:rPr>
          <w:rFonts w:ascii="Times New Roman" w:hAnsi="Times New Roman" w:cs="Times New Roman"/>
          <w:sz w:val="24"/>
        </w:rPr>
        <w:t xml:space="preserve"> as they knew that ringing the bell mea</w:t>
      </w:r>
      <w:r w:rsidR="00C1780D">
        <w:rPr>
          <w:rFonts w:ascii="Times New Roman" w:hAnsi="Times New Roman" w:cs="Times New Roman"/>
          <w:sz w:val="24"/>
        </w:rPr>
        <w:t>nt that I wanted their</w:t>
      </w:r>
      <w:r w:rsidR="00DD3AF6">
        <w:rPr>
          <w:rFonts w:ascii="Times New Roman" w:hAnsi="Times New Roman" w:cs="Times New Roman"/>
          <w:sz w:val="24"/>
        </w:rPr>
        <w:t xml:space="preserve"> attention. ‘This reaction was known as </w:t>
      </w:r>
      <w:r w:rsidR="00DD3AF6" w:rsidRPr="00DD3AF6">
        <w:rPr>
          <w:rFonts w:ascii="Times New Roman" w:hAnsi="Times New Roman" w:cs="Times New Roman"/>
          <w:i/>
          <w:sz w:val="24"/>
        </w:rPr>
        <w:t>conditional response</w:t>
      </w:r>
      <w:r w:rsidR="00DD3AF6">
        <w:rPr>
          <w:rFonts w:ascii="Times New Roman" w:hAnsi="Times New Roman" w:cs="Times New Roman"/>
          <w:sz w:val="24"/>
        </w:rPr>
        <w:t xml:space="preserve"> and response and demonstrated by association.’ (</w:t>
      </w:r>
      <w:proofErr w:type="spellStart"/>
      <w:r w:rsidR="00DD3AF6">
        <w:rPr>
          <w:rFonts w:ascii="Times New Roman" w:hAnsi="Times New Roman" w:cs="Times New Roman"/>
          <w:sz w:val="24"/>
        </w:rPr>
        <w:t>Grigg</w:t>
      </w:r>
      <w:proofErr w:type="spellEnd"/>
      <w:r w:rsidR="00DD3AF6">
        <w:rPr>
          <w:rFonts w:ascii="Times New Roman" w:hAnsi="Times New Roman" w:cs="Times New Roman"/>
          <w:sz w:val="24"/>
        </w:rPr>
        <w:t xml:space="preserve">, 2015, p.136) </w:t>
      </w:r>
    </w:p>
    <w:p w:rsidR="000B2101" w:rsidRDefault="000B2101" w:rsidP="007006A7">
      <w:pPr>
        <w:spacing w:line="360" w:lineRule="auto"/>
        <w:rPr>
          <w:rFonts w:ascii="Times New Roman" w:hAnsi="Times New Roman" w:cs="Times New Roman"/>
          <w:sz w:val="24"/>
        </w:rPr>
      </w:pPr>
      <w:r>
        <w:rPr>
          <w:rFonts w:ascii="Times New Roman" w:hAnsi="Times New Roman" w:cs="Times New Roman"/>
          <w:sz w:val="24"/>
        </w:rPr>
        <w:t xml:space="preserve">Throughout the first block of my PTE, </w:t>
      </w:r>
      <w:r w:rsidR="00F01806">
        <w:rPr>
          <w:rFonts w:ascii="Times New Roman" w:hAnsi="Times New Roman" w:cs="Times New Roman"/>
          <w:sz w:val="24"/>
        </w:rPr>
        <w:t>another</w:t>
      </w:r>
      <w:r>
        <w:rPr>
          <w:rFonts w:ascii="Times New Roman" w:hAnsi="Times New Roman" w:cs="Times New Roman"/>
          <w:sz w:val="24"/>
        </w:rPr>
        <w:t xml:space="preserve"> QTS standard</w:t>
      </w:r>
      <w:r w:rsidR="00C1780D">
        <w:rPr>
          <w:rFonts w:ascii="Times New Roman" w:hAnsi="Times New Roman" w:cs="Times New Roman"/>
          <w:sz w:val="24"/>
        </w:rPr>
        <w:t xml:space="preserve"> </w:t>
      </w:r>
      <w:r w:rsidR="00F01806">
        <w:rPr>
          <w:rFonts w:ascii="Times New Roman" w:hAnsi="Times New Roman" w:cs="Times New Roman"/>
          <w:sz w:val="24"/>
        </w:rPr>
        <w:t>I started to achieve was</w:t>
      </w:r>
      <w:r>
        <w:rPr>
          <w:rFonts w:ascii="Times New Roman" w:hAnsi="Times New Roman" w:cs="Times New Roman"/>
          <w:sz w:val="24"/>
        </w:rPr>
        <w:t xml:space="preserve"> </w:t>
      </w:r>
      <w:r w:rsidR="00662726">
        <w:rPr>
          <w:rFonts w:ascii="Times New Roman" w:hAnsi="Times New Roman" w:cs="Times New Roman"/>
          <w:sz w:val="24"/>
        </w:rPr>
        <w:t>S3.2.1 which is ‘assessment strategies’ and involves making ‘appropriate use of a range of monitoring and assessment strategies to evaluate learners’ progress towards planned learning objecti</w:t>
      </w:r>
      <w:r w:rsidR="00C04BF8">
        <w:rPr>
          <w:rFonts w:ascii="Times New Roman" w:hAnsi="Times New Roman" w:cs="Times New Roman"/>
          <w:sz w:val="24"/>
        </w:rPr>
        <w:t>ves.’ (WAG</w:t>
      </w:r>
      <w:r w:rsidR="00662726">
        <w:rPr>
          <w:rFonts w:ascii="Times New Roman" w:hAnsi="Times New Roman" w:cs="Times New Roman"/>
          <w:sz w:val="24"/>
        </w:rPr>
        <w:t xml:space="preserve">, 2009, p.63) </w:t>
      </w:r>
      <w:r w:rsidR="00C1780D">
        <w:rPr>
          <w:rFonts w:ascii="Times New Roman" w:hAnsi="Times New Roman" w:cs="Times New Roman"/>
          <w:sz w:val="24"/>
        </w:rPr>
        <w:t>I tracked</w:t>
      </w:r>
      <w:r w:rsidR="00F01806">
        <w:rPr>
          <w:rFonts w:ascii="Times New Roman" w:hAnsi="Times New Roman" w:cs="Times New Roman"/>
          <w:sz w:val="24"/>
        </w:rPr>
        <w:t xml:space="preserve"> each learner using a tracking record that I produced myself to record their progress and understanding of each activity or lesson. In the tracking record, the learners would be RAG (red, amber or green) rated on their understanding of the lesson objective. This informed me as to what the next step would be for each learner for the next lesson. </w:t>
      </w:r>
    </w:p>
    <w:p w:rsidR="00055C56" w:rsidRDefault="00055C56" w:rsidP="007006A7">
      <w:pPr>
        <w:spacing w:line="360" w:lineRule="auto"/>
        <w:rPr>
          <w:rFonts w:ascii="Times New Roman" w:hAnsi="Times New Roman" w:cs="Times New Roman"/>
          <w:sz w:val="24"/>
        </w:rPr>
      </w:pPr>
      <w:r>
        <w:rPr>
          <w:rFonts w:ascii="Times New Roman" w:hAnsi="Times New Roman" w:cs="Times New Roman"/>
          <w:sz w:val="24"/>
        </w:rPr>
        <w:t xml:space="preserve">To conclude, from my first PTE, I have realised that </w:t>
      </w:r>
      <w:r w:rsidR="00560B81">
        <w:rPr>
          <w:rFonts w:ascii="Times New Roman" w:hAnsi="Times New Roman" w:cs="Times New Roman"/>
          <w:sz w:val="24"/>
        </w:rPr>
        <w:t>‘reflective teaching should be personally fulfilling for teachers, but also lead to a steady increase in the quality of the education provided for children.’ (Pollard et al. 2008, p.5) I have s</w:t>
      </w:r>
      <w:r w:rsidR="00764136">
        <w:rPr>
          <w:rFonts w:ascii="Times New Roman" w:hAnsi="Times New Roman" w:cs="Times New Roman"/>
          <w:sz w:val="24"/>
        </w:rPr>
        <w:t>tarted to achieve and meet some</w:t>
      </w:r>
      <w:r w:rsidR="00560B81">
        <w:rPr>
          <w:rFonts w:ascii="Times New Roman" w:hAnsi="Times New Roman" w:cs="Times New Roman"/>
          <w:sz w:val="24"/>
        </w:rPr>
        <w:t xml:space="preserve"> of the QTS standards however, I will continue to work on QTS sta</w:t>
      </w:r>
      <w:r w:rsidR="00603ACA">
        <w:rPr>
          <w:rFonts w:ascii="Times New Roman" w:hAnsi="Times New Roman" w:cs="Times New Roman"/>
          <w:sz w:val="24"/>
        </w:rPr>
        <w:t>ndard S3.3.9 during</w:t>
      </w:r>
      <w:r w:rsidR="00764136">
        <w:rPr>
          <w:rFonts w:ascii="Times New Roman" w:hAnsi="Times New Roman" w:cs="Times New Roman"/>
          <w:sz w:val="24"/>
        </w:rPr>
        <w:t xml:space="preserve"> my next</w:t>
      </w:r>
      <w:r w:rsidR="00560B81">
        <w:rPr>
          <w:rFonts w:ascii="Times New Roman" w:hAnsi="Times New Roman" w:cs="Times New Roman"/>
          <w:sz w:val="24"/>
        </w:rPr>
        <w:t xml:space="preserve"> PTE as e</w:t>
      </w:r>
      <w:r w:rsidR="000379CD">
        <w:rPr>
          <w:rFonts w:ascii="Times New Roman" w:hAnsi="Times New Roman" w:cs="Times New Roman"/>
          <w:sz w:val="24"/>
        </w:rPr>
        <w:t>very class of children will respond to</w:t>
      </w:r>
      <w:r w:rsidR="00560B81">
        <w:rPr>
          <w:rFonts w:ascii="Times New Roman" w:hAnsi="Times New Roman" w:cs="Times New Roman"/>
          <w:sz w:val="24"/>
        </w:rPr>
        <w:t xml:space="preserve"> different strategies for behaviour management</w:t>
      </w:r>
      <w:r w:rsidR="00756F49">
        <w:rPr>
          <w:rFonts w:ascii="Times New Roman" w:hAnsi="Times New Roman" w:cs="Times New Roman"/>
          <w:sz w:val="24"/>
        </w:rPr>
        <w:t>. A personal target for my next PTE will be to begin to differentiate and cater for different abilities in the class. This personal target will link to QTS standard S3.1.1 which involves ‘setting objectives’</w:t>
      </w:r>
      <w:r w:rsidR="00C04BF8">
        <w:rPr>
          <w:rFonts w:ascii="Times New Roman" w:hAnsi="Times New Roman" w:cs="Times New Roman"/>
          <w:sz w:val="24"/>
        </w:rPr>
        <w:t xml:space="preserve"> (WAG</w:t>
      </w:r>
      <w:r w:rsidR="00756F49">
        <w:rPr>
          <w:rFonts w:ascii="Times New Roman" w:hAnsi="Times New Roman" w:cs="Times New Roman"/>
          <w:sz w:val="24"/>
        </w:rPr>
        <w:t>, 2009, p.54)</w:t>
      </w:r>
    </w:p>
    <w:p w:rsidR="00642855" w:rsidRDefault="00642855" w:rsidP="007006A7">
      <w:pPr>
        <w:spacing w:line="360" w:lineRule="auto"/>
        <w:rPr>
          <w:rFonts w:ascii="Times New Roman" w:hAnsi="Times New Roman" w:cs="Times New Roman"/>
          <w:sz w:val="24"/>
        </w:rPr>
      </w:pPr>
    </w:p>
    <w:p w:rsidR="00642855" w:rsidRDefault="00642855" w:rsidP="007006A7">
      <w:pPr>
        <w:spacing w:line="360" w:lineRule="auto"/>
        <w:rPr>
          <w:rFonts w:ascii="Times New Roman" w:hAnsi="Times New Roman" w:cs="Times New Roman"/>
          <w:sz w:val="24"/>
        </w:rPr>
      </w:pPr>
      <w:bookmarkStart w:id="0" w:name="_GoBack"/>
      <w:bookmarkEnd w:id="0"/>
    </w:p>
    <w:p w:rsidR="00642855" w:rsidRDefault="00642855" w:rsidP="007006A7">
      <w:pPr>
        <w:spacing w:line="360" w:lineRule="auto"/>
        <w:rPr>
          <w:rFonts w:ascii="Times New Roman" w:hAnsi="Times New Roman" w:cs="Times New Roman"/>
          <w:sz w:val="24"/>
        </w:rPr>
      </w:pPr>
    </w:p>
    <w:p w:rsidR="00D31FEB" w:rsidRDefault="00D31FEB" w:rsidP="007006A7">
      <w:pPr>
        <w:spacing w:line="360" w:lineRule="auto"/>
        <w:rPr>
          <w:rFonts w:ascii="Times New Roman" w:hAnsi="Times New Roman" w:cs="Times New Roman"/>
          <w:sz w:val="24"/>
        </w:rPr>
      </w:pPr>
    </w:p>
    <w:p w:rsidR="003410AD" w:rsidRDefault="003410AD" w:rsidP="007006A7">
      <w:pPr>
        <w:spacing w:line="360" w:lineRule="auto"/>
        <w:rPr>
          <w:rFonts w:ascii="Times New Roman" w:hAnsi="Times New Roman" w:cs="Times New Roman"/>
          <w:sz w:val="24"/>
        </w:rPr>
      </w:pPr>
    </w:p>
    <w:p w:rsidR="00560B81" w:rsidRDefault="00560B81" w:rsidP="007006A7">
      <w:pPr>
        <w:spacing w:line="360" w:lineRule="auto"/>
        <w:rPr>
          <w:rFonts w:ascii="Times New Roman" w:hAnsi="Times New Roman" w:cs="Times New Roman"/>
          <w:sz w:val="28"/>
          <w:u w:val="single"/>
        </w:rPr>
      </w:pPr>
    </w:p>
    <w:p w:rsidR="003410AD" w:rsidRDefault="003410AD" w:rsidP="007006A7">
      <w:pPr>
        <w:spacing w:line="360" w:lineRule="auto"/>
        <w:rPr>
          <w:rFonts w:ascii="Times New Roman" w:hAnsi="Times New Roman" w:cs="Times New Roman"/>
          <w:sz w:val="28"/>
          <w:u w:val="single"/>
        </w:rPr>
      </w:pPr>
      <w:r>
        <w:rPr>
          <w:rFonts w:ascii="Times New Roman" w:hAnsi="Times New Roman" w:cs="Times New Roman"/>
          <w:sz w:val="28"/>
          <w:u w:val="single"/>
        </w:rPr>
        <w:t>Reference List</w:t>
      </w:r>
    </w:p>
    <w:p w:rsidR="00A6245E" w:rsidRPr="00A6245E" w:rsidRDefault="00A6245E" w:rsidP="007006A7">
      <w:pPr>
        <w:spacing w:line="360" w:lineRule="auto"/>
        <w:rPr>
          <w:rFonts w:ascii="Times New Roman" w:hAnsi="Times New Roman" w:cs="Times New Roman"/>
          <w:sz w:val="24"/>
        </w:rPr>
      </w:pPr>
      <w:r>
        <w:rPr>
          <w:rFonts w:ascii="Times New Roman" w:hAnsi="Times New Roman" w:cs="Times New Roman"/>
          <w:sz w:val="24"/>
        </w:rPr>
        <w:t xml:space="preserve">Blandford, S. and Knowles, C. (2009) </w:t>
      </w:r>
      <w:r>
        <w:rPr>
          <w:rFonts w:ascii="Times New Roman" w:hAnsi="Times New Roman" w:cs="Times New Roman"/>
          <w:i/>
          <w:sz w:val="24"/>
        </w:rPr>
        <w:t xml:space="preserve">Developing Professional Practice 0-7 </w:t>
      </w:r>
      <w:r>
        <w:rPr>
          <w:rFonts w:ascii="Times New Roman" w:hAnsi="Times New Roman" w:cs="Times New Roman"/>
          <w:sz w:val="24"/>
        </w:rPr>
        <w:t xml:space="preserve">Harlow, Essex: Pearson Education Limited. </w:t>
      </w:r>
    </w:p>
    <w:p w:rsidR="00D31FEB" w:rsidRDefault="005655CB" w:rsidP="007006A7">
      <w:pPr>
        <w:spacing w:line="360" w:lineRule="auto"/>
        <w:rPr>
          <w:rFonts w:ascii="Times New Roman" w:hAnsi="Times New Roman" w:cs="Times New Roman"/>
          <w:sz w:val="24"/>
        </w:rPr>
      </w:pPr>
      <w:proofErr w:type="spellStart"/>
      <w:r>
        <w:rPr>
          <w:rFonts w:ascii="Times New Roman" w:hAnsi="Times New Roman" w:cs="Times New Roman"/>
          <w:sz w:val="24"/>
        </w:rPr>
        <w:t>Grigg</w:t>
      </w:r>
      <w:proofErr w:type="spellEnd"/>
      <w:r>
        <w:rPr>
          <w:rFonts w:ascii="Times New Roman" w:hAnsi="Times New Roman" w:cs="Times New Roman"/>
          <w:sz w:val="24"/>
        </w:rPr>
        <w:t>, R.</w:t>
      </w:r>
      <w:r w:rsidR="00D31FEB">
        <w:rPr>
          <w:rFonts w:ascii="Times New Roman" w:hAnsi="Times New Roman" w:cs="Times New Roman"/>
          <w:sz w:val="24"/>
        </w:rPr>
        <w:t xml:space="preserve"> (2015) </w:t>
      </w:r>
      <w:r w:rsidR="00D31FEB">
        <w:rPr>
          <w:rFonts w:ascii="Times New Roman" w:hAnsi="Times New Roman" w:cs="Times New Roman"/>
          <w:i/>
          <w:sz w:val="24"/>
        </w:rPr>
        <w:t xml:space="preserve">Becoming </w:t>
      </w:r>
      <w:proofErr w:type="gramStart"/>
      <w:r w:rsidR="00D31FEB">
        <w:rPr>
          <w:rFonts w:ascii="Times New Roman" w:hAnsi="Times New Roman" w:cs="Times New Roman"/>
          <w:i/>
          <w:sz w:val="24"/>
        </w:rPr>
        <w:t>An</w:t>
      </w:r>
      <w:proofErr w:type="gramEnd"/>
      <w:r w:rsidR="00D31FEB">
        <w:rPr>
          <w:rFonts w:ascii="Times New Roman" w:hAnsi="Times New Roman" w:cs="Times New Roman"/>
          <w:i/>
          <w:sz w:val="24"/>
        </w:rPr>
        <w:t xml:space="preserve"> Outstanding Primary School Teacher </w:t>
      </w:r>
      <w:r w:rsidR="00D31FEB" w:rsidRPr="00D31FEB">
        <w:rPr>
          <w:rFonts w:ascii="Times New Roman" w:hAnsi="Times New Roman" w:cs="Times New Roman"/>
          <w:sz w:val="24"/>
        </w:rPr>
        <w:t>(2</w:t>
      </w:r>
      <w:r w:rsidR="00D31FEB" w:rsidRPr="00D31FEB">
        <w:rPr>
          <w:rFonts w:ascii="Times New Roman" w:hAnsi="Times New Roman" w:cs="Times New Roman"/>
          <w:sz w:val="24"/>
          <w:vertAlign w:val="superscript"/>
        </w:rPr>
        <w:t>nd</w:t>
      </w:r>
      <w:r w:rsidR="00D31FEB" w:rsidRPr="00D31FEB">
        <w:rPr>
          <w:rFonts w:ascii="Times New Roman" w:hAnsi="Times New Roman" w:cs="Times New Roman"/>
          <w:sz w:val="24"/>
        </w:rPr>
        <w:t xml:space="preserve"> Edition)</w:t>
      </w:r>
      <w:r w:rsidR="00D31FEB">
        <w:rPr>
          <w:rFonts w:ascii="Times New Roman" w:hAnsi="Times New Roman" w:cs="Times New Roman"/>
          <w:sz w:val="24"/>
        </w:rPr>
        <w:t xml:space="preserve"> Abingdon: Routledge. </w:t>
      </w:r>
    </w:p>
    <w:p w:rsidR="00AA1FC3" w:rsidRDefault="00AA1FC3" w:rsidP="007006A7">
      <w:pPr>
        <w:spacing w:line="360" w:lineRule="auto"/>
        <w:rPr>
          <w:rFonts w:ascii="Times New Roman" w:hAnsi="Times New Roman" w:cs="Times New Roman"/>
          <w:sz w:val="24"/>
        </w:rPr>
      </w:pPr>
      <w:r>
        <w:rPr>
          <w:rFonts w:ascii="Times New Roman" w:hAnsi="Times New Roman" w:cs="Times New Roman"/>
          <w:sz w:val="24"/>
        </w:rPr>
        <w:t xml:space="preserve">McLeod, S. (2018) </w:t>
      </w:r>
      <w:r>
        <w:rPr>
          <w:rFonts w:ascii="Times New Roman" w:hAnsi="Times New Roman" w:cs="Times New Roman"/>
          <w:i/>
          <w:sz w:val="24"/>
        </w:rPr>
        <w:t xml:space="preserve">Skinner – Operant Conditioning. </w:t>
      </w:r>
      <w:r>
        <w:rPr>
          <w:rFonts w:ascii="Times New Roman" w:hAnsi="Times New Roman" w:cs="Times New Roman"/>
          <w:sz w:val="24"/>
        </w:rPr>
        <w:t xml:space="preserve">Available at: </w:t>
      </w:r>
      <w:hyperlink r:id="rId7" w:history="1">
        <w:r w:rsidRPr="00C220E1">
          <w:rPr>
            <w:rStyle w:val="Hyperlink"/>
            <w:rFonts w:ascii="Times New Roman" w:hAnsi="Times New Roman" w:cs="Times New Roman"/>
            <w:sz w:val="24"/>
          </w:rPr>
          <w:t>https://www.simplypsychology.org/operant-conditioning.html</w:t>
        </w:r>
      </w:hyperlink>
      <w:r>
        <w:rPr>
          <w:rFonts w:ascii="Times New Roman" w:hAnsi="Times New Roman" w:cs="Times New Roman"/>
          <w:sz w:val="24"/>
        </w:rPr>
        <w:t xml:space="preserve"> (Accessed on 21 March 2019)</w:t>
      </w:r>
    </w:p>
    <w:p w:rsidR="008C6D67" w:rsidRPr="00AA1FC3" w:rsidRDefault="008C6D67" w:rsidP="007006A7">
      <w:pPr>
        <w:spacing w:line="360" w:lineRule="auto"/>
        <w:rPr>
          <w:rFonts w:ascii="Times New Roman" w:hAnsi="Times New Roman" w:cs="Times New Roman"/>
          <w:sz w:val="24"/>
        </w:rPr>
      </w:pPr>
      <w:r>
        <w:rPr>
          <w:rFonts w:ascii="Times New Roman" w:hAnsi="Times New Roman" w:cs="Times New Roman"/>
          <w:sz w:val="24"/>
        </w:rPr>
        <w:t xml:space="preserve">Pollard, A. et al. (2008) </w:t>
      </w:r>
      <w:r>
        <w:rPr>
          <w:rFonts w:ascii="Times New Roman" w:hAnsi="Times New Roman" w:cs="Times New Roman"/>
          <w:i/>
          <w:sz w:val="24"/>
        </w:rPr>
        <w:t>reflective teaching</w:t>
      </w:r>
      <w:r>
        <w:rPr>
          <w:rFonts w:ascii="Times New Roman" w:hAnsi="Times New Roman" w:cs="Times New Roman"/>
          <w:sz w:val="24"/>
        </w:rPr>
        <w:t xml:space="preserve"> (3</w:t>
      </w:r>
      <w:r w:rsidRPr="008C6D67">
        <w:rPr>
          <w:rFonts w:ascii="Times New Roman" w:hAnsi="Times New Roman" w:cs="Times New Roman"/>
          <w:sz w:val="24"/>
          <w:vertAlign w:val="superscript"/>
        </w:rPr>
        <w:t>rd</w:t>
      </w:r>
      <w:r>
        <w:rPr>
          <w:rFonts w:ascii="Times New Roman" w:hAnsi="Times New Roman" w:cs="Times New Roman"/>
          <w:sz w:val="24"/>
        </w:rPr>
        <w:t xml:space="preserve"> Edition) London: Continuum International Publishing Group. </w:t>
      </w:r>
    </w:p>
    <w:p w:rsidR="00F979F6" w:rsidRPr="00F979F6" w:rsidRDefault="00F979F6" w:rsidP="007006A7">
      <w:pPr>
        <w:spacing w:line="360" w:lineRule="auto"/>
        <w:rPr>
          <w:rFonts w:ascii="Times New Roman" w:hAnsi="Times New Roman" w:cs="Times New Roman"/>
          <w:sz w:val="24"/>
        </w:rPr>
      </w:pPr>
      <w:r>
        <w:rPr>
          <w:rFonts w:ascii="Times New Roman" w:hAnsi="Times New Roman" w:cs="Times New Roman"/>
          <w:sz w:val="24"/>
        </w:rPr>
        <w:t>Welsh Assembly Government</w:t>
      </w:r>
      <w:r w:rsidR="00C04BF8">
        <w:rPr>
          <w:rFonts w:ascii="Times New Roman" w:hAnsi="Times New Roman" w:cs="Times New Roman"/>
          <w:sz w:val="24"/>
        </w:rPr>
        <w:t xml:space="preserve"> (WAG)</w:t>
      </w:r>
      <w:r>
        <w:rPr>
          <w:rFonts w:ascii="Times New Roman" w:hAnsi="Times New Roman" w:cs="Times New Roman"/>
          <w:sz w:val="24"/>
        </w:rPr>
        <w:t xml:space="preserve"> (2009) </w:t>
      </w:r>
      <w:r>
        <w:rPr>
          <w:rFonts w:ascii="Times New Roman" w:hAnsi="Times New Roman" w:cs="Times New Roman"/>
          <w:i/>
          <w:sz w:val="24"/>
        </w:rPr>
        <w:t xml:space="preserve">Becoming a Qualified Teacher Handbook of Guidance. </w:t>
      </w:r>
      <w:r>
        <w:rPr>
          <w:rFonts w:ascii="Times New Roman" w:hAnsi="Times New Roman" w:cs="Times New Roman"/>
          <w:sz w:val="24"/>
        </w:rPr>
        <w:t xml:space="preserve">Available at: </w:t>
      </w:r>
      <w:hyperlink r:id="rId8" w:history="1">
        <w:r w:rsidRPr="00C220E1">
          <w:rPr>
            <w:rStyle w:val="Hyperlink"/>
            <w:rFonts w:ascii="Times New Roman" w:hAnsi="Times New Roman" w:cs="Times New Roman"/>
            <w:sz w:val="24"/>
          </w:rPr>
          <w:t>https://www.discoverteaching.wales/media/2760/becoming-a-qualified-teacher.pdf</w:t>
        </w:r>
      </w:hyperlink>
      <w:r w:rsidR="00AA1FC3">
        <w:rPr>
          <w:rFonts w:ascii="Times New Roman" w:hAnsi="Times New Roman" w:cs="Times New Roman"/>
          <w:sz w:val="24"/>
        </w:rPr>
        <w:t xml:space="preserve"> (Accessed on 20 March</w:t>
      </w:r>
      <w:r>
        <w:rPr>
          <w:rFonts w:ascii="Times New Roman" w:hAnsi="Times New Roman" w:cs="Times New Roman"/>
          <w:sz w:val="24"/>
        </w:rPr>
        <w:t xml:space="preserve"> 2019) </w:t>
      </w:r>
    </w:p>
    <w:p w:rsidR="003410AD" w:rsidRPr="00CD0B1F" w:rsidRDefault="00CD0B1F" w:rsidP="007006A7">
      <w:pPr>
        <w:spacing w:line="360" w:lineRule="auto"/>
        <w:rPr>
          <w:rFonts w:ascii="Times New Roman" w:hAnsi="Times New Roman" w:cs="Times New Roman"/>
          <w:sz w:val="24"/>
        </w:rPr>
      </w:pPr>
      <w:r>
        <w:rPr>
          <w:rFonts w:ascii="Times New Roman" w:hAnsi="Times New Roman" w:cs="Times New Roman"/>
          <w:sz w:val="24"/>
        </w:rPr>
        <w:t xml:space="preserve">Welsh Government (2015) </w:t>
      </w:r>
      <w:r>
        <w:rPr>
          <w:rFonts w:ascii="Times New Roman" w:hAnsi="Times New Roman" w:cs="Times New Roman"/>
          <w:i/>
          <w:sz w:val="24"/>
        </w:rPr>
        <w:t>Reflective practice.</w:t>
      </w:r>
      <w:r w:rsidR="00254059">
        <w:rPr>
          <w:rFonts w:ascii="Times New Roman" w:hAnsi="Times New Roman" w:cs="Times New Roman"/>
          <w:i/>
          <w:sz w:val="24"/>
        </w:rPr>
        <w:t xml:space="preserve"> </w:t>
      </w:r>
      <w:r w:rsidR="00254059">
        <w:rPr>
          <w:rFonts w:ascii="Times New Roman" w:hAnsi="Times New Roman" w:cs="Times New Roman"/>
          <w:sz w:val="24"/>
        </w:rPr>
        <w:t xml:space="preserve">Available at: </w:t>
      </w:r>
      <w:hyperlink r:id="rId9" w:history="1">
        <w:r w:rsidR="00254059" w:rsidRPr="0096595B">
          <w:rPr>
            <w:rStyle w:val="Hyperlink"/>
            <w:rFonts w:ascii="Times New Roman" w:hAnsi="Times New Roman" w:cs="Times New Roman"/>
            <w:sz w:val="24"/>
          </w:rPr>
          <w:t>https://www.discoverteaching.wales/media/2760/becoming-a-qualified-teacher.pdf</w:t>
        </w:r>
      </w:hyperlink>
      <w:r w:rsidR="00254059">
        <w:rPr>
          <w:rFonts w:ascii="Times New Roman" w:hAnsi="Times New Roman" w:cs="Times New Roman"/>
          <w:sz w:val="24"/>
        </w:rPr>
        <w:t xml:space="preserve"> </w:t>
      </w:r>
      <w:r w:rsidR="00AA1FC3">
        <w:rPr>
          <w:rFonts w:ascii="Times New Roman" w:hAnsi="Times New Roman" w:cs="Times New Roman"/>
          <w:sz w:val="24"/>
        </w:rPr>
        <w:t>(Accessed on 19 March</w:t>
      </w:r>
      <w:r>
        <w:rPr>
          <w:rFonts w:ascii="Times New Roman" w:hAnsi="Times New Roman" w:cs="Times New Roman"/>
          <w:sz w:val="24"/>
        </w:rPr>
        <w:t xml:space="preserve"> 2019) </w:t>
      </w:r>
    </w:p>
    <w:sectPr w:rsidR="003410AD" w:rsidRPr="00CD0B1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813" w:rsidRDefault="007D4813" w:rsidP="007D4813">
      <w:pPr>
        <w:spacing w:after="0" w:line="240" w:lineRule="auto"/>
      </w:pPr>
      <w:r>
        <w:separator/>
      </w:r>
    </w:p>
  </w:endnote>
  <w:endnote w:type="continuationSeparator" w:id="0">
    <w:p w:rsidR="007D4813" w:rsidRDefault="007D4813" w:rsidP="007D4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813" w:rsidRDefault="007D4813" w:rsidP="007D4813">
      <w:pPr>
        <w:spacing w:after="0" w:line="240" w:lineRule="auto"/>
      </w:pPr>
      <w:r>
        <w:separator/>
      </w:r>
    </w:p>
  </w:footnote>
  <w:footnote w:type="continuationSeparator" w:id="0">
    <w:p w:rsidR="007D4813" w:rsidRDefault="007D4813" w:rsidP="007D48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813" w:rsidRPr="007D4813" w:rsidRDefault="007D4813" w:rsidP="007D4813">
    <w:pPr>
      <w:pStyle w:val="Header"/>
      <w:jc w:val="right"/>
      <w:rPr>
        <w:rFonts w:ascii="Times New Roman" w:hAnsi="Times New Roman" w:cs="Times New Roman"/>
        <w:sz w:val="28"/>
      </w:rPr>
    </w:pPr>
    <w:r>
      <w:rPr>
        <w:rFonts w:ascii="Times New Roman" w:hAnsi="Times New Roman" w:cs="Times New Roman"/>
        <w:sz w:val="28"/>
      </w:rPr>
      <w:t>Student Number: 1800077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813"/>
    <w:rsid w:val="00035838"/>
    <w:rsid w:val="000379CD"/>
    <w:rsid w:val="00055C56"/>
    <w:rsid w:val="000B2101"/>
    <w:rsid w:val="000D69E6"/>
    <w:rsid w:val="001B68DB"/>
    <w:rsid w:val="001C1598"/>
    <w:rsid w:val="002051FF"/>
    <w:rsid w:val="00254059"/>
    <w:rsid w:val="00303179"/>
    <w:rsid w:val="003342BF"/>
    <w:rsid w:val="003406A0"/>
    <w:rsid w:val="003410AD"/>
    <w:rsid w:val="00386566"/>
    <w:rsid w:val="00447726"/>
    <w:rsid w:val="00560B81"/>
    <w:rsid w:val="005655CB"/>
    <w:rsid w:val="00582230"/>
    <w:rsid w:val="005B6144"/>
    <w:rsid w:val="00603ACA"/>
    <w:rsid w:val="00615AC5"/>
    <w:rsid w:val="00642855"/>
    <w:rsid w:val="00662726"/>
    <w:rsid w:val="007006A7"/>
    <w:rsid w:val="00756F49"/>
    <w:rsid w:val="00764136"/>
    <w:rsid w:val="007D4813"/>
    <w:rsid w:val="00851A50"/>
    <w:rsid w:val="008960BC"/>
    <w:rsid w:val="008C6D67"/>
    <w:rsid w:val="00A10234"/>
    <w:rsid w:val="00A421AC"/>
    <w:rsid w:val="00A6245E"/>
    <w:rsid w:val="00AA1FC3"/>
    <w:rsid w:val="00B2284F"/>
    <w:rsid w:val="00BC49FA"/>
    <w:rsid w:val="00BD1363"/>
    <w:rsid w:val="00BD2039"/>
    <w:rsid w:val="00C04BF8"/>
    <w:rsid w:val="00C1780D"/>
    <w:rsid w:val="00C307EA"/>
    <w:rsid w:val="00C44D8F"/>
    <w:rsid w:val="00C46002"/>
    <w:rsid w:val="00CB7192"/>
    <w:rsid w:val="00CD0B1F"/>
    <w:rsid w:val="00CF606E"/>
    <w:rsid w:val="00D13212"/>
    <w:rsid w:val="00D31FEB"/>
    <w:rsid w:val="00DD3AF6"/>
    <w:rsid w:val="00DF50F9"/>
    <w:rsid w:val="00EE4DFA"/>
    <w:rsid w:val="00F01806"/>
    <w:rsid w:val="00F57148"/>
    <w:rsid w:val="00F61557"/>
    <w:rsid w:val="00F979F6"/>
    <w:rsid w:val="00FB3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CEDF52-9BCB-44E8-96AA-017809B14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1FE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48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813"/>
  </w:style>
  <w:style w:type="paragraph" w:styleId="Footer">
    <w:name w:val="footer"/>
    <w:basedOn w:val="Normal"/>
    <w:link w:val="FooterChar"/>
    <w:uiPriority w:val="99"/>
    <w:unhideWhenUsed/>
    <w:rsid w:val="007D4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813"/>
  </w:style>
  <w:style w:type="character" w:styleId="Hyperlink">
    <w:name w:val="Hyperlink"/>
    <w:basedOn w:val="DefaultParagraphFont"/>
    <w:uiPriority w:val="99"/>
    <w:unhideWhenUsed/>
    <w:rsid w:val="00254059"/>
    <w:rPr>
      <w:color w:val="0563C1" w:themeColor="hyperlink"/>
      <w:u w:val="single"/>
    </w:rPr>
  </w:style>
  <w:style w:type="character" w:customStyle="1" w:styleId="Heading1Char">
    <w:name w:val="Heading 1 Char"/>
    <w:basedOn w:val="DefaultParagraphFont"/>
    <w:link w:val="Heading1"/>
    <w:uiPriority w:val="9"/>
    <w:rsid w:val="00D31FE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31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75500">
      <w:bodyDiv w:val="1"/>
      <w:marLeft w:val="0"/>
      <w:marRight w:val="0"/>
      <w:marTop w:val="0"/>
      <w:marBottom w:val="0"/>
      <w:divBdr>
        <w:top w:val="none" w:sz="0" w:space="0" w:color="auto"/>
        <w:left w:val="none" w:sz="0" w:space="0" w:color="auto"/>
        <w:bottom w:val="none" w:sz="0" w:space="0" w:color="auto"/>
        <w:right w:val="none" w:sz="0" w:space="0" w:color="auto"/>
      </w:divBdr>
    </w:div>
    <w:div w:id="82039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scoverteaching.wales/media/2760/becoming-a-qualified-teacher.pdf" TargetMode="External"/><Relationship Id="rId3" Type="http://schemas.openxmlformats.org/officeDocument/2006/relationships/settings" Target="settings.xml"/><Relationship Id="rId7" Type="http://schemas.openxmlformats.org/officeDocument/2006/relationships/hyperlink" Target="https://www.simplypsychology.org/operant-conditioning.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iscoverteaching.wales/media/2760/becoming-a-qualified-teach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ell99</b:Tag>
    <b:SourceType>Book</b:SourceType>
    <b:Guid>{B8E974A3-20F4-4103-BE52-93FD430A78D5}</b:Guid>
    <b:Author>
      <b:Author>
        <b:NameList>
          <b:Person>
            <b:Last>elliw</b:Last>
          </b:Person>
        </b:NameList>
      </b:Author>
    </b:Author>
    <b:Title>hello</b:Title>
    <b:Year>29999</b:Year>
    <b:City>ma</b:City>
    <b:Publisher>hdjd</b:Publisher>
    <b:RefOrder>1</b:RefOrder>
  </b:Source>
</b:Sources>
</file>

<file path=customXml/itemProps1.xml><?xml version="1.0" encoding="utf-8"?>
<ds:datastoreItem xmlns:ds="http://schemas.openxmlformats.org/officeDocument/2006/customXml" ds:itemID="{943C2F28-2DFC-4320-9B0B-CF57365F6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5</Pages>
  <Words>1673</Words>
  <Characters>9537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Amyy</dc:creator>
  <cp:keywords/>
  <dc:description/>
  <cp:lastModifiedBy>Amyy</cp:lastModifiedBy>
  <cp:revision>8</cp:revision>
  <dcterms:created xsi:type="dcterms:W3CDTF">2019-03-18T21:22:00Z</dcterms:created>
  <dcterms:modified xsi:type="dcterms:W3CDTF">2019-03-22T14:20:00Z</dcterms:modified>
</cp:coreProperties>
</file>