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6AAD" w:rsidRDefault="00092F37" w:rsidP="00D3708D">
      <w:pPr>
        <w:pStyle w:val="Title"/>
      </w:pPr>
      <w:r>
        <w:t>H</w:t>
      </w:r>
      <w:r w:rsidR="003933B1">
        <w:t xml:space="preserve">ealth and </w:t>
      </w:r>
      <w:r>
        <w:t>S</w:t>
      </w:r>
      <w:r w:rsidR="003933B1">
        <w:t xml:space="preserve">ocial </w:t>
      </w:r>
      <w:r>
        <w:t>C</w:t>
      </w:r>
      <w:r w:rsidR="003933B1">
        <w:t xml:space="preserve">are </w:t>
      </w:r>
      <w:r>
        <w:t>I</w:t>
      </w:r>
      <w:r w:rsidR="003933B1">
        <w:t>ntegration.</w:t>
      </w:r>
    </w:p>
    <w:p w:rsidR="003933B1" w:rsidRDefault="003933B1" w:rsidP="003933B1"/>
    <w:p w:rsidR="00021E18" w:rsidRDefault="00270466" w:rsidP="003933B1">
      <w:r>
        <w:t>According to Petch, (2012), they define integration a</w:t>
      </w:r>
      <w:r w:rsidR="002D5440">
        <w:t>s the beginning to dissolve boundaries and new work units emerge. However</w:t>
      </w:r>
      <w:r w:rsidR="002E1EF3">
        <w:t>,</w:t>
      </w:r>
      <w:r w:rsidR="002D5440">
        <w:t xml:space="preserve"> this is the definition of integration care and the definition of structural integration is when health and social care authority’s have formed a one way integration legal entity, or a care trust – how it is in England (Petch, 2012). It is important to be able to tell the difference between the two</w:t>
      </w:r>
      <w:r w:rsidR="002E1EF3">
        <w:t>.</w:t>
      </w:r>
      <w:r w:rsidR="005E6741">
        <w:t xml:space="preserve"> An example of integrated care is an elderly woman needing a range of social care services </w:t>
      </w:r>
      <w:r w:rsidR="00AF6813">
        <w:t>and</w:t>
      </w:r>
      <w:r w:rsidR="005E6741">
        <w:t xml:space="preserve"> needing a coordinated support from health and social services (Shaw et al, 2011).</w:t>
      </w:r>
      <w:r w:rsidR="00AF6813">
        <w:t xml:space="preserve"> An example of integration is the concern to better the establishment of a care trust. This is the development of five integrated health and social care teams </w:t>
      </w:r>
      <w:r w:rsidR="00A837FE">
        <w:t>arrange to general practices (Shaw et al, 2011)</w:t>
      </w:r>
      <w:r w:rsidR="00C671F9">
        <w:t xml:space="preserve">. If policy-makers focus on integrated care this can help them and practitioners decide on a model of care which is best suited for them to develop. </w:t>
      </w:r>
      <w:r w:rsidR="00302104">
        <w:t>In England, health problems have been rising for people, they are needing both health and social care</w:t>
      </w:r>
      <w:r w:rsidR="004B38D8">
        <w:t xml:space="preserve"> (Gov, 2015).</w:t>
      </w:r>
      <w:r w:rsidR="00302104">
        <w:t xml:space="preserve"> An example of this would be that in the next 20 years, the number of people over 85 will go up. Meaning this is likely to cause a ‘complex health needs’ for most people who need a combination of health and social care services. </w:t>
      </w:r>
      <w:r w:rsidR="004B38D8">
        <w:t xml:space="preserve">Another example, that when people are taken to hospital, or if they stay in hospital for too long, it probably would have been better to get care at home (Gov, 2015). Sometimes people don’t </w:t>
      </w:r>
      <w:r w:rsidR="00092F37">
        <w:t>get</w:t>
      </w:r>
      <w:r w:rsidR="004B38D8">
        <w:t xml:space="preserve"> an important part of their care because of that fact that NHS and social care organisations are not a joined- up service. </w:t>
      </w:r>
      <w:r w:rsidR="00092F37">
        <w:t xml:space="preserve">Also, health care staff might miss out on opportunities to make the care better for their patients and services users. Therefore, taxpayer’s money is not being used properly (Gov, 2015). </w:t>
      </w:r>
      <w:r w:rsidR="004B38D8">
        <w:t xml:space="preserve">   </w:t>
      </w:r>
    </w:p>
    <w:p w:rsidR="003D074D" w:rsidRDefault="006A7505" w:rsidP="003933B1">
      <w:r>
        <w:t xml:space="preserve">With the creation of the NHS which happened in 1948, the disabled and older were sectioned into being sick, and so, were placed in </w:t>
      </w:r>
      <w:r w:rsidR="00A17F99">
        <w:t xml:space="preserve">hospitals. Those needing care and attention where placed </w:t>
      </w:r>
      <w:r w:rsidR="00130DCF">
        <w:t>in residential homes. These residential homes were provide</w:t>
      </w:r>
      <w:r w:rsidR="008204ED">
        <w:t>d</w:t>
      </w:r>
      <w:r w:rsidR="00130DCF">
        <w:t xml:space="preserve"> by the local authority, for the older and disabled people in need of care and attention which isn’t available for them anywhere else. The local </w:t>
      </w:r>
      <w:r w:rsidR="008204ED">
        <w:t>authorities could charge for residential and community social services but not for heath visitors. Throughout the years 1950 and 60s, a concern was presented about the divisions between health and social care services</w:t>
      </w:r>
      <w:r w:rsidR="001F4BBC">
        <w:t xml:space="preserve"> a</w:t>
      </w:r>
      <w:r w:rsidR="006E2205">
        <w:t xml:space="preserve">nd the resulting disjoined care for patients and service users. In 1970, </w:t>
      </w:r>
      <w:r w:rsidR="00CC4EF0">
        <w:t>each</w:t>
      </w:r>
      <w:r w:rsidR="006E2205">
        <w:t xml:space="preserve"> local authorit</w:t>
      </w:r>
      <w:r w:rsidR="00CC4EF0">
        <w:t>y created a single social service department</w:t>
      </w:r>
      <w:r w:rsidR="006D34B0">
        <w:t>,</w:t>
      </w:r>
      <w:r w:rsidR="00CC4EF0">
        <w:t xml:space="preserve"> stress</w:t>
      </w:r>
      <w:r w:rsidR="006D34B0">
        <w:t>ing</w:t>
      </w:r>
      <w:r w:rsidR="00CC4EF0">
        <w:t xml:space="preserve"> over the</w:t>
      </w:r>
      <w:r w:rsidR="006D34B0">
        <w:t xml:space="preserve"> need for a co-ordinated and complete approach to social care. Whether this be supporting families,</w:t>
      </w:r>
      <w:r w:rsidR="00AF2779">
        <w:t xml:space="preserve"> de</w:t>
      </w:r>
      <w:r w:rsidR="008D25C9">
        <w:t>tecting need and encouraging people to look for help, however his was failing to further integrate social care with the NHS (Priest, 2012).</w:t>
      </w:r>
      <w:r w:rsidR="004F038E">
        <w:t xml:space="preserve"> As this was happening, </w:t>
      </w:r>
      <w:r w:rsidR="00A00923">
        <w:t xml:space="preserve">the concern was slowly increasing about the division of care into a tripartite service – hospital, GP and local authority services. </w:t>
      </w:r>
      <w:r w:rsidR="00E05FD2">
        <w:t>However, this</w:t>
      </w:r>
      <w:r w:rsidR="00A00923">
        <w:t xml:space="preserve"> seems that</w:t>
      </w:r>
      <w:r w:rsidR="00E05FD2">
        <w:t xml:space="preserve"> there would be little to do with each other</w:t>
      </w:r>
      <w:r w:rsidR="00A00923">
        <w:t xml:space="preserve"> organisationally and financially</w:t>
      </w:r>
      <w:r w:rsidR="00E05FD2">
        <w:t xml:space="preserve">.  </w:t>
      </w:r>
      <w:r w:rsidR="000C6B11">
        <w:t>As many people needed both the NHS and social services</w:t>
      </w:r>
      <w:r w:rsidR="00DF4C01">
        <w:t>, it seems that it wasn’t going</w:t>
      </w:r>
      <w:r w:rsidR="00143812">
        <w:t xml:space="preserve"> happen any time soon. The local government and the NHS worked together</w:t>
      </w:r>
      <w:r w:rsidR="001264EF">
        <w:t xml:space="preserve"> to create a connecting and larger unit to enable </w:t>
      </w:r>
      <w:r w:rsidR="00217588">
        <w:t>closer integration of after-care services between the NHS bodies and the local authorities (Priest, 2012).</w:t>
      </w:r>
      <w:r w:rsidR="008D72CA">
        <w:t xml:space="preserve"> In addition to this, financial arrangements were made</w:t>
      </w:r>
      <w:r w:rsidR="0061742A">
        <w:t xml:space="preserve">, enabling </w:t>
      </w:r>
      <w:r w:rsidR="0075078F">
        <w:t>NHS funds to be used on collaborative projects with the local auth</w:t>
      </w:r>
      <w:r w:rsidR="00081F9C">
        <w:t xml:space="preserve">orities. </w:t>
      </w:r>
      <w:r w:rsidR="007E36CF">
        <w:t xml:space="preserve">The NHS bodies and the local </w:t>
      </w:r>
      <w:r w:rsidR="00694835">
        <w:t xml:space="preserve">authorities were needed to work together </w:t>
      </w:r>
      <w:r w:rsidR="00372490">
        <w:t>to</w:t>
      </w:r>
      <w:r w:rsidR="00694835">
        <w:t xml:space="preserve"> </w:t>
      </w:r>
      <w:r w:rsidR="0049613D">
        <w:t>protect</w:t>
      </w:r>
      <w:r w:rsidR="00694835">
        <w:t xml:space="preserve"> and boost the health and welfare of people in England and Wales. During this time</w:t>
      </w:r>
      <w:r w:rsidR="00A83269">
        <w:t>, joint consultative committees were created. This was created to advise on the outline and operation of services of common concern.</w:t>
      </w:r>
      <w:r w:rsidR="0049613D">
        <w:t xml:space="preserve"> However, with the financial constraint of the 1970s and with the extra reorganisation of the NHS in the 1980s indicated that the push for a collaboration</w:t>
      </w:r>
      <w:r w:rsidR="003D074D">
        <w:t xml:space="preserve"> was not highly successful and little progress was made until the election of New Labour in 1997 (Priest, 2012).</w:t>
      </w:r>
    </w:p>
    <w:p w:rsidR="0081658A" w:rsidRDefault="005552D6" w:rsidP="003933B1">
      <w:r>
        <w:lastRenderedPageBreak/>
        <w:t>Under new government, their main</w:t>
      </w:r>
      <w:r w:rsidR="00924803">
        <w:t xml:space="preserve"> idea was improving the effectiveness of the relationships between the health services and social services.</w:t>
      </w:r>
      <w:r w:rsidR="00756F65">
        <w:t xml:space="preserve"> They talked about pa</w:t>
      </w:r>
      <w:r w:rsidR="00BD177B">
        <w:t>rtnership and integration. They want the interdependence of health and social care. Partnership working became stronger, both in terms commissioning and delivering care</w:t>
      </w:r>
      <w:r w:rsidR="008C4DF0">
        <w:t>.</w:t>
      </w:r>
      <w:r w:rsidR="00B61104">
        <w:t xml:space="preserve"> </w:t>
      </w:r>
      <w:r w:rsidR="00C625CF">
        <w:t>Priest</w:t>
      </w:r>
      <w:r w:rsidR="00B61104">
        <w:t>, (2012),</w:t>
      </w:r>
      <w:r w:rsidR="00C625CF">
        <w:t xml:space="preserve"> s</w:t>
      </w:r>
      <w:r w:rsidR="00B61104">
        <w:t>tated,”</w:t>
      </w:r>
      <w:r w:rsidR="008C4DF0">
        <w:t xml:space="preserve"> </w:t>
      </w:r>
      <w:r w:rsidR="00547399" w:rsidRPr="00B61104">
        <w:t xml:space="preserve">NHS bodies and local authorities </w:t>
      </w:r>
      <w:r w:rsidR="00FF2D28" w:rsidRPr="00B61104">
        <w:t>could</w:t>
      </w:r>
      <w:r w:rsidR="00547399" w:rsidRPr="00B61104">
        <w:t xml:space="preserve"> pool their resources, delegate functions and resources from one to another and enable a single provider to provide both health and local authority services.</w:t>
      </w:r>
      <w:r w:rsidR="00B61104">
        <w:t>”</w:t>
      </w:r>
      <w:r w:rsidR="00547399">
        <w:t xml:space="preserve"> </w:t>
      </w:r>
      <w:r w:rsidR="001A499E">
        <w:t>In 2001, the Care Trust was introduced</w:t>
      </w:r>
      <w:r w:rsidR="00740A4C">
        <w:t xml:space="preserve">, to work and provide </w:t>
      </w:r>
      <w:r w:rsidR="00BD48A1">
        <w:t>int</w:t>
      </w:r>
      <w:r w:rsidR="00EE0FB3">
        <w:t xml:space="preserve">egrated services incorporating health, social services and other health-related local authority functions. </w:t>
      </w:r>
      <w:r w:rsidR="0008578F">
        <w:t xml:space="preserve">This allowed them to greater the level of integration between the health and local authority service. This enables patients that there needs will be addressed </w:t>
      </w:r>
      <w:r w:rsidR="00CF6BF8">
        <w:t xml:space="preserve">holistically and the patients will benefit from a seamless provision </w:t>
      </w:r>
      <w:r w:rsidR="00060A3C">
        <w:t>of their care needs. The Labour Government in January 2006 published a White Paper</w:t>
      </w:r>
      <w:r w:rsidR="004B7B8C">
        <w:t xml:space="preserve"> ‘Our Health, Our Care, Our Say’ (Priest, 2012). This White Paper sets a new direction for the health and social care system by putting the needs of patients first and service users at the soul of service improvement. </w:t>
      </w:r>
      <w:r w:rsidR="007167CC">
        <w:t>The next year, the Governments approach for changing adult social care was published.</w:t>
      </w:r>
      <w:r w:rsidR="00CF6BF8">
        <w:t xml:space="preserve"> </w:t>
      </w:r>
      <w:r w:rsidR="00D7442F">
        <w:t>This contained a priority on partnerships working to create a more seamless system</w:t>
      </w:r>
      <w:r w:rsidR="00AA5ECE">
        <w:t xml:space="preserve"> (Priest, 2012).</w:t>
      </w:r>
      <w:r w:rsidR="005A172B">
        <w:t xml:space="preserve"> </w:t>
      </w:r>
      <w:r w:rsidR="00C703F5">
        <w:t xml:space="preserve">The Labour Government had pushed for a greater integration as a drive to improve patient outcome between the years 1997 to 2010 (Shaw et al, 2011). They created ideas such as ‘integrated care pathways’ to improve coordination of care for patient (Shaw et al, 2011). </w:t>
      </w:r>
    </w:p>
    <w:p w:rsidR="00CA4A2C" w:rsidRDefault="00716134" w:rsidP="003933B1">
      <w:r>
        <w:t>Healthcare is usually defined in a general term the treatment of diseases, illness, injury or disability</w:t>
      </w:r>
      <w:r w:rsidR="00B5151A">
        <w:t xml:space="preserve">. Healthcare also provides the care or aftercare of a patient (Ellis Jackson Recruitment, 2016). While social care is defined </w:t>
      </w:r>
      <w:r w:rsidR="00A26A6A">
        <w:t xml:space="preserve">in general terms by focusing on </w:t>
      </w:r>
      <w:r w:rsidR="00CA4A2C">
        <w:t>aiding</w:t>
      </w:r>
      <w:r w:rsidR="00A26A6A">
        <w:t xml:space="preserve"> the person whether it’d be </w:t>
      </w:r>
      <w:r w:rsidR="00BF4442">
        <w:t xml:space="preserve">helping with activities for daily living, helping them maintain independence and help them with social interactions (Ellis Jackson Recruitment, 2016). </w:t>
      </w:r>
      <w:r w:rsidR="00656585">
        <w:t xml:space="preserve">It is important to </w:t>
      </w:r>
      <w:r w:rsidR="00507BD1">
        <w:t>highlight</w:t>
      </w:r>
      <w:r w:rsidR="00656585">
        <w:t xml:space="preserve"> the </w:t>
      </w:r>
      <w:r w:rsidR="00507BD1">
        <w:t>differences between these two</w:t>
      </w:r>
      <w:r w:rsidR="007C6E0B">
        <w:t xml:space="preserve">, as they would seem to go in together. However, under the NHS legislation health care is free, payed through taxes, whereas social care </w:t>
      </w:r>
      <w:r w:rsidR="00915238">
        <w:t xml:space="preserve">services </w:t>
      </w:r>
      <w:r w:rsidR="00CA4A2C">
        <w:t xml:space="preserve">need to have many people funding it. </w:t>
      </w:r>
      <w:r w:rsidR="0087253D">
        <w:t xml:space="preserve">According to Lane (2017), </w:t>
      </w:r>
      <w:r w:rsidR="004B5E8A">
        <w:t xml:space="preserve">the people </w:t>
      </w:r>
      <w:r w:rsidR="0057546D">
        <w:t>who use healthcare and nurs</w:t>
      </w:r>
      <w:r w:rsidR="00F07174">
        <w:t xml:space="preserve">ing care services are usually being cared for through the social care system. </w:t>
      </w:r>
      <w:r w:rsidR="007B7AC8">
        <w:t xml:space="preserve">This system is a where care is means tested. </w:t>
      </w:r>
      <w:r w:rsidR="00E95B1B">
        <w:t>However, if the local authorities take charge of someone’s care then it is normally provided by the NHS</w:t>
      </w:r>
      <w:r w:rsidR="00E563F2">
        <w:t>, if not then this could be illegal, as it is said by a landmark case back in the 1990s (Lane, 2017).</w:t>
      </w:r>
      <w:r w:rsidR="00E95B1B">
        <w:t xml:space="preserve"> </w:t>
      </w:r>
    </w:p>
    <w:p w:rsidR="00CA4A2C" w:rsidRDefault="00CE0B42" w:rsidP="003933B1">
      <w:r>
        <w:t>Looking at a view point from a lawyer, Creer (2014)</w:t>
      </w:r>
      <w:r w:rsidR="00622341">
        <w:t xml:space="preserve">, stated that,” the welfare states created health and social care were separate, distinct services with separate eligibility criteria.” He states that since the NHS has been growing, the rise for social care has </w:t>
      </w:r>
      <w:r w:rsidR="00646AC5">
        <w:t xml:space="preserve">severely increases, this adding pressure to the local authorities and creating policy upon policy. Unless something is done about integration, he brings up that soon or later there would be no money for anything other than mandatory services and social care. He declares that the only way to stop that from happening </w:t>
      </w:r>
      <w:r w:rsidR="00055779">
        <w:t xml:space="preserve">is an early intervention, in a way that the Government hasn’t put forward before, to keep people healthy and out of expensive situations. </w:t>
      </w:r>
      <w:r w:rsidR="00312A31">
        <w:t>Assisting social workers, doctors and nurses is a lawyer</w:t>
      </w:r>
      <w:r w:rsidR="001D469F">
        <w:t>’</w:t>
      </w:r>
      <w:r w:rsidR="00312A31">
        <w:t xml:space="preserve">s role in helping to look after </w:t>
      </w:r>
      <w:r w:rsidR="001D469F">
        <w:t>patients in a hospital or in a community. In shorter terms, a lawyer’s role is to help vulnerable people receive the right protection to which they are meant to have</w:t>
      </w:r>
      <w:r w:rsidR="009C1EF0">
        <w:t xml:space="preserve"> (Creer, 2014). </w:t>
      </w:r>
    </w:p>
    <w:p w:rsidR="0075396B" w:rsidRDefault="00294A1A" w:rsidP="003933B1">
      <w:r>
        <w:t xml:space="preserve">Tony Blair’s first speech in 1997 at the Labour party conference was that he did not want his children </w:t>
      </w:r>
      <w:r w:rsidR="00B61104">
        <w:t xml:space="preserve">to be brought up in a country where the only way pensioners can get long-term care is by selling heir own home (Humphries, 2017). </w:t>
      </w:r>
      <w:r w:rsidR="00C548E6">
        <w:t xml:space="preserve"> </w:t>
      </w:r>
      <w:r w:rsidR="00BD0D42">
        <w:t xml:space="preserve">Blair was the one that bought the change on social care, as it had been transformed in England (Ivory, 2007). This has shown through the fact that many service users had been lifted out </w:t>
      </w:r>
      <w:r w:rsidR="0026310B">
        <w:t xml:space="preserve">poverty. </w:t>
      </w:r>
      <w:r w:rsidR="00CB601B">
        <w:t xml:space="preserve">The white paper that came out about in Blair’s early premiership about modernising social services, </w:t>
      </w:r>
      <w:r w:rsidR="00691AB7">
        <w:t>it stated that one failure</w:t>
      </w:r>
      <w:r w:rsidR="00DC0CB0">
        <w:t xml:space="preserve"> was that what people didn’t know what to expect of the services</w:t>
      </w:r>
      <w:r w:rsidR="005D6F07">
        <w:t xml:space="preserve">. </w:t>
      </w:r>
      <w:r w:rsidR="00480C71">
        <w:t xml:space="preserve">This made way for change such as, performance indicators, the fair access to </w:t>
      </w:r>
      <w:r w:rsidR="00480C71">
        <w:lastRenderedPageBreak/>
        <w:t xml:space="preserve">car guidance, and the national </w:t>
      </w:r>
      <w:r w:rsidR="00925086">
        <w:t>service framework for the elderly, mental health and children (Ivory, 2007). Frank Dobson, the government’s first health secretary, was replaced by Alan Milburn who was seen more radically reform – minded (Ivory, 2007).</w:t>
      </w:r>
      <w:r w:rsidR="00BD0D42">
        <w:t xml:space="preserve"> </w:t>
      </w:r>
      <w:r w:rsidR="004675AE">
        <w:t xml:space="preserve">With the case of </w:t>
      </w:r>
      <w:r w:rsidR="00C254CB">
        <w:t xml:space="preserve">the green paper ‘Independence, Well-Being and Choices’ going back to </w:t>
      </w:r>
      <w:r w:rsidR="00A51CE7">
        <w:t xml:space="preserve">more core values and the white paper </w:t>
      </w:r>
      <w:r w:rsidR="0008687B">
        <w:t>‘Our Health, Our Care, Our Say’ having little to say about social work. Many people not actually knowing what social work is, became a bit of a problem. However, elsewhere Blair did as much as he come to get children and the elderly out of poverty, by entrenching rights in at least some of the social policy through the Human Rights Act 1998 and the Disability Rights commission. He also gave a large amount of self-government to Wales and Scotland (Ivory, 2007). The people believed that Blair’s style was a compassionate approach and held respect for the welfare</w:t>
      </w:r>
      <w:r w:rsidR="00B90351">
        <w:t xml:space="preserve"> that targeted poor families.  Blair was known best in his social policy pledges was to end child poverty. He believed that the billions spent on Iraq war should have been spent on the poor.</w:t>
      </w:r>
      <w:r w:rsidR="009852AA">
        <w:t xml:space="preserve"> As the number of young people in jail had increased and the number of elderly people getting social services had also decreased, Blair’s plan to create a white paper for adult social services on a low. </w:t>
      </w:r>
      <w:r w:rsidR="00B90351">
        <w:t xml:space="preserve"> </w:t>
      </w:r>
    </w:p>
    <w:p w:rsidR="002E1EF3" w:rsidRDefault="002E1EF3" w:rsidP="003933B1">
      <w:r>
        <w:t xml:space="preserve">In conclusion, this essay has shown the different definitions of integration and important it is to health services and social care services. </w:t>
      </w:r>
      <w:r w:rsidR="00A837FE">
        <w:t xml:space="preserve">It also gives examples of integrated care and just integration. </w:t>
      </w:r>
      <w:r>
        <w:t xml:space="preserve">This essay has shown the history of NHS with integration and has shown it between the years of 1997 to 2006. The years between 1997 to 2006 are highly important because it was the time that Tony Blair became PR minister and with him brought change to health and social care services. </w:t>
      </w:r>
      <w:r w:rsidR="004512A1">
        <w:t>This essay shows the difference between health services and social care services and people believe that it is all the same service. It also includes a view point of a lawyer and how he believes the best route for health and social care integration. Then the essay looks closely at Tony Blair and the New Labour efforts on the health and social care integration problem in 1997.</w:t>
      </w:r>
      <w:r>
        <w:t xml:space="preserve"> </w:t>
      </w:r>
      <w:r w:rsidR="00A837FE">
        <w:t xml:space="preserve">It shows his highs and low, his ideas that wanted to change health and social care integration better for everyone. </w:t>
      </w:r>
    </w:p>
    <w:p w:rsidR="009A5272" w:rsidRDefault="009A5272" w:rsidP="003933B1"/>
    <w:p w:rsidR="002E1EF3" w:rsidRDefault="002E1EF3" w:rsidP="003933B1"/>
    <w:p w:rsidR="002E1EF3" w:rsidRDefault="002E1EF3" w:rsidP="003933B1">
      <w:pPr>
        <w:rPr>
          <w:u w:val="single"/>
        </w:rPr>
      </w:pPr>
      <w:r>
        <w:rPr>
          <w:u w:val="single"/>
        </w:rPr>
        <w:t>References</w:t>
      </w:r>
    </w:p>
    <w:p w:rsidR="002E1EF3" w:rsidRPr="002E1EF3" w:rsidRDefault="002E1EF3" w:rsidP="003933B1">
      <w:pPr>
        <w:rPr>
          <w:u w:val="single"/>
        </w:rPr>
      </w:pPr>
    </w:p>
    <w:p w:rsidR="009A5272" w:rsidRDefault="009A5272" w:rsidP="003933B1">
      <w:r>
        <w:t xml:space="preserve">Priest, J. (2012) </w:t>
      </w:r>
      <w:r>
        <w:rPr>
          <w:i/>
        </w:rPr>
        <w:t xml:space="preserve">the integration of health and social care. </w:t>
      </w:r>
      <w:r>
        <w:t xml:space="preserve">[online] available at: </w:t>
      </w:r>
      <w:hyperlink r:id="rId4" w:history="1">
        <w:r w:rsidRPr="000D079F">
          <w:rPr>
            <w:rStyle w:val="Hyperlink"/>
          </w:rPr>
          <w:t>file:///D:/Social%20policy/The%20integration%20of%20health%20and%20social%20care%201997.pdf</w:t>
        </w:r>
      </w:hyperlink>
      <w:r>
        <w:t xml:space="preserve"> [Accessed at 2017].</w:t>
      </w:r>
    </w:p>
    <w:p w:rsidR="00E32FCD" w:rsidRDefault="00E32FCD" w:rsidP="003933B1">
      <w:r>
        <w:t xml:space="preserve">Ellis Jackson Recruitment. (2016) </w:t>
      </w:r>
      <w:r>
        <w:rPr>
          <w:i/>
        </w:rPr>
        <w:t xml:space="preserve">What’s the difference between Healthcare and Social Care? </w:t>
      </w:r>
      <w:r>
        <w:t xml:space="preserve">[online] available at: </w:t>
      </w:r>
      <w:hyperlink r:id="rId5" w:history="1">
        <w:r w:rsidRPr="000D079F">
          <w:rPr>
            <w:rStyle w:val="Hyperlink"/>
          </w:rPr>
          <w:t>https://ellisjacksonrecruitment.co.uk/?p=747</w:t>
        </w:r>
      </w:hyperlink>
      <w:r>
        <w:t xml:space="preserve"> [Accessed at 2017].</w:t>
      </w:r>
    </w:p>
    <w:p w:rsidR="00CA4A2C" w:rsidRDefault="00CA4A2C" w:rsidP="003933B1">
      <w:r>
        <w:t xml:space="preserve">Lane, C. </w:t>
      </w:r>
      <w:r w:rsidR="00226A72">
        <w:t xml:space="preserve">(2017) </w:t>
      </w:r>
      <w:r w:rsidR="00226A72">
        <w:rPr>
          <w:i/>
        </w:rPr>
        <w:t>Social Care or Healthcare, what’s the difference?</w:t>
      </w:r>
      <w:r w:rsidR="00226A72">
        <w:t xml:space="preserve"> [online] available at: </w:t>
      </w:r>
      <w:hyperlink r:id="rId6" w:history="1">
        <w:r w:rsidR="00226A72" w:rsidRPr="000D079F">
          <w:rPr>
            <w:rStyle w:val="Hyperlink"/>
          </w:rPr>
          <w:t>https://www.connect2kent.co.uk/blog/social-care-or-healthcare-whats-the-difference/#!/</w:t>
        </w:r>
      </w:hyperlink>
      <w:r w:rsidR="00226A72">
        <w:t xml:space="preserve"> [Accessed 2017].</w:t>
      </w:r>
    </w:p>
    <w:p w:rsidR="00E563F2" w:rsidRDefault="00E563F2" w:rsidP="003933B1">
      <w:r>
        <w:t>Creer,</w:t>
      </w:r>
      <w:bookmarkStart w:id="0" w:name="_GoBack"/>
      <w:bookmarkEnd w:id="0"/>
      <w:r>
        <w:t xml:space="preserve"> G. (2014) </w:t>
      </w:r>
      <w:r>
        <w:rPr>
          <w:i/>
        </w:rPr>
        <w:t xml:space="preserve">A lawyer’s view of health and social care integration. </w:t>
      </w:r>
      <w:r>
        <w:t xml:space="preserve">[online] </w:t>
      </w:r>
      <w:r w:rsidR="00CE0B42">
        <w:t xml:space="preserve">available at: </w:t>
      </w:r>
      <w:hyperlink r:id="rId7" w:history="1">
        <w:r w:rsidR="00CE0B42" w:rsidRPr="000D079F">
          <w:rPr>
            <w:rStyle w:val="Hyperlink"/>
          </w:rPr>
          <w:t>https://www.hsj.co.uk/topics/technology-and-innovation/a-lawyers-view-of-health-and-social-care-integration/5067233.article</w:t>
        </w:r>
      </w:hyperlink>
      <w:r w:rsidR="00CE0B42">
        <w:t xml:space="preserve"> [ Accessed at 2017].</w:t>
      </w:r>
    </w:p>
    <w:p w:rsidR="00707723" w:rsidRDefault="007D223E" w:rsidP="003933B1">
      <w:r>
        <w:t xml:space="preserve">Humphries, R. (2017) </w:t>
      </w:r>
      <w:r>
        <w:rPr>
          <w:i/>
        </w:rPr>
        <w:t xml:space="preserve">We </w:t>
      </w:r>
      <w:proofErr w:type="gramStart"/>
      <w:r>
        <w:rPr>
          <w:i/>
        </w:rPr>
        <w:t>have to</w:t>
      </w:r>
      <w:proofErr w:type="gramEnd"/>
      <w:r>
        <w:rPr>
          <w:i/>
        </w:rPr>
        <w:t xml:space="preserve"> address the faults between social care and the NHS. </w:t>
      </w:r>
      <w:r>
        <w:t xml:space="preserve">[online] available at: </w:t>
      </w:r>
      <w:hyperlink r:id="rId8" w:history="1">
        <w:r w:rsidRPr="000D079F">
          <w:rPr>
            <w:rStyle w:val="Hyperlink"/>
          </w:rPr>
          <w:t>https://www.kingsfund.org.uk/publications/articles/we-have-address-faultline-between-social-care-and-nhs</w:t>
        </w:r>
      </w:hyperlink>
      <w:r>
        <w:t xml:space="preserve"> [ Accessed 2017].</w:t>
      </w:r>
    </w:p>
    <w:p w:rsidR="00FF2D28" w:rsidRPr="00FF2D28" w:rsidRDefault="00FF2D28" w:rsidP="003933B1">
      <w:r>
        <w:lastRenderedPageBreak/>
        <w:t xml:space="preserve">Ivory, M. (2007) </w:t>
      </w:r>
      <w:r>
        <w:rPr>
          <w:i/>
        </w:rPr>
        <w:t xml:space="preserve">Tony Blair: the social care legacy. </w:t>
      </w:r>
      <w:r>
        <w:t xml:space="preserve">[online] available at: </w:t>
      </w:r>
      <w:hyperlink r:id="rId9" w:history="1">
        <w:r w:rsidRPr="000D079F">
          <w:rPr>
            <w:rStyle w:val="Hyperlink"/>
          </w:rPr>
          <w:t>http://www.communitycare.co.uk/2007/05/09/tony-blair-the-social-care-legacy/</w:t>
        </w:r>
      </w:hyperlink>
      <w:r>
        <w:t xml:space="preserve"> </w:t>
      </w:r>
      <w:r w:rsidR="00C548E6">
        <w:t>[ Accessed at 2017].</w:t>
      </w:r>
    </w:p>
    <w:p w:rsidR="00302104" w:rsidRDefault="00302104" w:rsidP="003933B1">
      <w:r>
        <w:t>Gov</w:t>
      </w:r>
      <w:r w:rsidR="004B38D8">
        <w:t>.</w:t>
      </w:r>
      <w:r>
        <w:t xml:space="preserve"> (2015) </w:t>
      </w:r>
      <w:r>
        <w:rPr>
          <w:i/>
        </w:rPr>
        <w:t xml:space="preserve">2010 to 2015 government policy: health and social care integration. </w:t>
      </w:r>
      <w:r>
        <w:t xml:space="preserve">[online] available at: </w:t>
      </w:r>
      <w:hyperlink r:id="rId10" w:history="1">
        <w:r w:rsidRPr="000D079F">
          <w:rPr>
            <w:rStyle w:val="Hyperlink"/>
          </w:rPr>
          <w:t>https://www.gov.uk/government/publications/2010-to-2015-government-policy-health-and-social-care-integration/2010-to-2015-government-policy-health-and-social-care-integration</w:t>
        </w:r>
      </w:hyperlink>
      <w:r>
        <w:t xml:space="preserve"> </w:t>
      </w:r>
      <w:r w:rsidR="004B38D8">
        <w:t>[Accessed at 2018].</w:t>
      </w:r>
    </w:p>
    <w:p w:rsidR="00302104" w:rsidRDefault="00270466" w:rsidP="003933B1">
      <w:r>
        <w:t xml:space="preserve">Petch, A. (2012) </w:t>
      </w:r>
      <w:r>
        <w:rPr>
          <w:i/>
        </w:rPr>
        <w:t xml:space="preserve">Integration of health and social care. </w:t>
      </w:r>
      <w:r>
        <w:t xml:space="preserve">[online] available at: </w:t>
      </w:r>
      <w:hyperlink r:id="rId11" w:history="1">
        <w:r w:rsidRPr="000D079F">
          <w:rPr>
            <w:rStyle w:val="Hyperlink"/>
          </w:rPr>
          <w:t>https://www.iriss.org.uk/resources/insights/integration-health-social-care</w:t>
        </w:r>
      </w:hyperlink>
      <w:r w:rsidR="00FF2D28">
        <w:t xml:space="preserve"> </w:t>
      </w:r>
      <w:r>
        <w:t>[ Accessed at 2018].</w:t>
      </w:r>
    </w:p>
    <w:p w:rsidR="005A172B" w:rsidRPr="005A172B" w:rsidRDefault="005A172B" w:rsidP="003933B1">
      <w:r>
        <w:t xml:space="preserve">Shaw, S., Rosen, R., and Rumbold, B. (2011) </w:t>
      </w:r>
      <w:r>
        <w:rPr>
          <w:i/>
        </w:rPr>
        <w:t xml:space="preserve">What is integrated care? </w:t>
      </w:r>
      <w:r>
        <w:t xml:space="preserve">[online] available at: </w:t>
      </w:r>
      <w:hyperlink r:id="rId12" w:history="1">
        <w:r w:rsidRPr="000D079F">
          <w:rPr>
            <w:rStyle w:val="Hyperlink"/>
          </w:rPr>
          <w:t>https://www.nuffieldtrust.org.uk/files/2017-01/what-is-integrated-care-report-web-final.pdf</w:t>
        </w:r>
      </w:hyperlink>
      <w:r>
        <w:t xml:space="preserve"> [ Accessed at 2018].</w:t>
      </w:r>
    </w:p>
    <w:sectPr w:rsidR="005A172B" w:rsidRPr="005A1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08D"/>
    <w:rsid w:val="00021E18"/>
    <w:rsid w:val="00055779"/>
    <w:rsid w:val="00060A3C"/>
    <w:rsid w:val="00072308"/>
    <w:rsid w:val="00081F9C"/>
    <w:rsid w:val="0008578F"/>
    <w:rsid w:val="0008687B"/>
    <w:rsid w:val="00092F37"/>
    <w:rsid w:val="000C6B11"/>
    <w:rsid w:val="001264EF"/>
    <w:rsid w:val="00130DCF"/>
    <w:rsid w:val="00143812"/>
    <w:rsid w:val="00145245"/>
    <w:rsid w:val="001A499E"/>
    <w:rsid w:val="001D469F"/>
    <w:rsid w:val="001D5575"/>
    <w:rsid w:val="001F4BBC"/>
    <w:rsid w:val="00217588"/>
    <w:rsid w:val="00226A72"/>
    <w:rsid w:val="00233134"/>
    <w:rsid w:val="0026310B"/>
    <w:rsid w:val="00270466"/>
    <w:rsid w:val="00294A1A"/>
    <w:rsid w:val="002D5440"/>
    <w:rsid w:val="002E1EF3"/>
    <w:rsid w:val="002F7C29"/>
    <w:rsid w:val="00302104"/>
    <w:rsid w:val="00312A31"/>
    <w:rsid w:val="00372490"/>
    <w:rsid w:val="003933B1"/>
    <w:rsid w:val="003B2D3F"/>
    <w:rsid w:val="003D074D"/>
    <w:rsid w:val="003F6452"/>
    <w:rsid w:val="004512A1"/>
    <w:rsid w:val="004675AE"/>
    <w:rsid w:val="00480C71"/>
    <w:rsid w:val="0049613D"/>
    <w:rsid w:val="004B38D8"/>
    <w:rsid w:val="004B5E8A"/>
    <w:rsid w:val="004B7B8C"/>
    <w:rsid w:val="004D5754"/>
    <w:rsid w:val="004D7883"/>
    <w:rsid w:val="004F038E"/>
    <w:rsid w:val="00505D60"/>
    <w:rsid w:val="00507BD1"/>
    <w:rsid w:val="005420BB"/>
    <w:rsid w:val="00547399"/>
    <w:rsid w:val="005552D6"/>
    <w:rsid w:val="0057546D"/>
    <w:rsid w:val="005A172B"/>
    <w:rsid w:val="005A2BD5"/>
    <w:rsid w:val="005D6F07"/>
    <w:rsid w:val="005E6741"/>
    <w:rsid w:val="00604113"/>
    <w:rsid w:val="0061742A"/>
    <w:rsid w:val="00622341"/>
    <w:rsid w:val="00646AC5"/>
    <w:rsid w:val="00656585"/>
    <w:rsid w:val="00691AB7"/>
    <w:rsid w:val="00694835"/>
    <w:rsid w:val="006A7505"/>
    <w:rsid w:val="006C386A"/>
    <w:rsid w:val="006D34B0"/>
    <w:rsid w:val="006E2205"/>
    <w:rsid w:val="00707723"/>
    <w:rsid w:val="00716134"/>
    <w:rsid w:val="007167CC"/>
    <w:rsid w:val="00740A4C"/>
    <w:rsid w:val="0074444A"/>
    <w:rsid w:val="0075078F"/>
    <w:rsid w:val="0075396B"/>
    <w:rsid w:val="00756F65"/>
    <w:rsid w:val="007B7AC8"/>
    <w:rsid w:val="007C3071"/>
    <w:rsid w:val="007C6E0B"/>
    <w:rsid w:val="007D223E"/>
    <w:rsid w:val="007E36CF"/>
    <w:rsid w:val="007F57CF"/>
    <w:rsid w:val="00801B28"/>
    <w:rsid w:val="0081658A"/>
    <w:rsid w:val="008204ED"/>
    <w:rsid w:val="0087253D"/>
    <w:rsid w:val="008C4DF0"/>
    <w:rsid w:val="008D25C9"/>
    <w:rsid w:val="008D72CA"/>
    <w:rsid w:val="00915238"/>
    <w:rsid w:val="00922D7E"/>
    <w:rsid w:val="00924803"/>
    <w:rsid w:val="00925086"/>
    <w:rsid w:val="009852AA"/>
    <w:rsid w:val="009A5272"/>
    <w:rsid w:val="009C1EF0"/>
    <w:rsid w:val="009F30C8"/>
    <w:rsid w:val="00A00923"/>
    <w:rsid w:val="00A17F99"/>
    <w:rsid w:val="00A26A6A"/>
    <w:rsid w:val="00A51CE7"/>
    <w:rsid w:val="00A65519"/>
    <w:rsid w:val="00A718E6"/>
    <w:rsid w:val="00A83269"/>
    <w:rsid w:val="00A837FE"/>
    <w:rsid w:val="00AA5ECE"/>
    <w:rsid w:val="00AF2779"/>
    <w:rsid w:val="00AF6813"/>
    <w:rsid w:val="00B33AA4"/>
    <w:rsid w:val="00B5151A"/>
    <w:rsid w:val="00B61104"/>
    <w:rsid w:val="00B90351"/>
    <w:rsid w:val="00B9382E"/>
    <w:rsid w:val="00BB3035"/>
    <w:rsid w:val="00BC60F0"/>
    <w:rsid w:val="00BD0D42"/>
    <w:rsid w:val="00BD177B"/>
    <w:rsid w:val="00BD48A1"/>
    <w:rsid w:val="00BF4442"/>
    <w:rsid w:val="00C254CB"/>
    <w:rsid w:val="00C548E6"/>
    <w:rsid w:val="00C625CF"/>
    <w:rsid w:val="00C671F9"/>
    <w:rsid w:val="00C703F5"/>
    <w:rsid w:val="00C83D16"/>
    <w:rsid w:val="00CA4A2C"/>
    <w:rsid w:val="00CB601B"/>
    <w:rsid w:val="00CC4EF0"/>
    <w:rsid w:val="00CD6AAD"/>
    <w:rsid w:val="00CE0B42"/>
    <w:rsid w:val="00CE678E"/>
    <w:rsid w:val="00CF6BF8"/>
    <w:rsid w:val="00D3708D"/>
    <w:rsid w:val="00D7425D"/>
    <w:rsid w:val="00D7442F"/>
    <w:rsid w:val="00DC0CB0"/>
    <w:rsid w:val="00DF4C01"/>
    <w:rsid w:val="00E05FD2"/>
    <w:rsid w:val="00E32FCD"/>
    <w:rsid w:val="00E563F2"/>
    <w:rsid w:val="00E56C59"/>
    <w:rsid w:val="00E95B1B"/>
    <w:rsid w:val="00EA57C2"/>
    <w:rsid w:val="00EE0FB3"/>
    <w:rsid w:val="00EF013D"/>
    <w:rsid w:val="00F07174"/>
    <w:rsid w:val="00FF2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59B34"/>
  <w15:chartTrackingRefBased/>
  <w15:docId w15:val="{D007887E-7352-4F5B-9C7A-B823CBFA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70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08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5396B"/>
    <w:rPr>
      <w:color w:val="0563C1" w:themeColor="hyperlink"/>
      <w:u w:val="single"/>
    </w:rPr>
  </w:style>
  <w:style w:type="character" w:styleId="UnresolvedMention">
    <w:name w:val="Unresolved Mention"/>
    <w:basedOn w:val="DefaultParagraphFont"/>
    <w:uiPriority w:val="99"/>
    <w:semiHidden/>
    <w:unhideWhenUsed/>
    <w:rsid w:val="0075396B"/>
    <w:rPr>
      <w:color w:val="808080"/>
      <w:shd w:val="clear" w:color="auto" w:fill="E6E6E6"/>
    </w:rPr>
  </w:style>
  <w:style w:type="character" w:styleId="FollowedHyperlink">
    <w:name w:val="FollowedHyperlink"/>
    <w:basedOn w:val="DefaultParagraphFont"/>
    <w:uiPriority w:val="99"/>
    <w:semiHidden/>
    <w:unhideWhenUsed/>
    <w:rsid w:val="00E563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publications/articles/we-have-address-faultline-between-social-care-and-nh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sj.co.uk/topics/technology-and-innovation/a-lawyers-view-of-health-and-social-care-integration/5067233.article" TargetMode="External"/><Relationship Id="rId12" Type="http://schemas.openxmlformats.org/officeDocument/2006/relationships/hyperlink" Target="https://www.nuffieldtrust.org.uk/files/2017-01/what-is-integrated-care-report-web-final.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nnect2kent.co.uk/blog/social-care-or-healthcare-whats-the-difference/#!/" TargetMode="External"/><Relationship Id="rId11" Type="http://schemas.openxmlformats.org/officeDocument/2006/relationships/hyperlink" Target="https://www.iriss.org.uk/resources/insights/integration-health-social-care" TargetMode="External"/><Relationship Id="rId5" Type="http://schemas.openxmlformats.org/officeDocument/2006/relationships/hyperlink" Target="https://ellisjacksonrecruitment.co.uk/?p=747" TargetMode="External"/><Relationship Id="rId10" Type="http://schemas.openxmlformats.org/officeDocument/2006/relationships/hyperlink" Target="https://www.gov.uk/government/publications/2010-to-2015-government-policy-health-and-social-care-integration/2010-to-2015-government-policy-health-and-social-care-integration" TargetMode="External"/><Relationship Id="rId4" Type="http://schemas.openxmlformats.org/officeDocument/2006/relationships/hyperlink" Target="file:///D:/Social%20policy/The%20integration%20of%20health%20and%20social%20care%201997.pdf" TargetMode="External"/><Relationship Id="rId9" Type="http://schemas.openxmlformats.org/officeDocument/2006/relationships/hyperlink" Target="http://www.communitycare.co.uk/2007/05/09/tony-blair-the-social-care-legac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7437</TotalTime>
  <Pages>4</Pages>
  <Words>2065</Words>
  <Characters>11776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dempster</dc:creator>
  <cp:keywords/>
  <dc:description/>
  <cp:lastModifiedBy>Mia dempster</cp:lastModifiedBy>
  <cp:revision>44</cp:revision>
  <dcterms:created xsi:type="dcterms:W3CDTF">2018-01-06T12:03:00Z</dcterms:created>
  <dcterms:modified xsi:type="dcterms:W3CDTF">2018-01-19T10:20:00Z</dcterms:modified>
</cp:coreProperties>
</file>