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4"/>
          <w:szCs w:val="24"/>
          <w:lang w:eastAsia="ja-JP"/>
        </w:rPr>
        <w:id w:val="2131348080"/>
        <w:docPartObj>
          <w:docPartGallery w:val="Cover Pages"/>
          <w:docPartUnique/>
        </w:docPartObj>
      </w:sdtPr>
      <w:sdtEndPr>
        <w:rPr>
          <w:color w:val="auto"/>
        </w:rPr>
      </w:sdtEndPr>
      <w:sdtContent>
        <w:p w14:paraId="1D8B0427" w14:textId="317CD578" w:rsidR="0052615D" w:rsidRDefault="0052615D" w:rsidP="0052615D">
          <w:pPr>
            <w:pStyle w:val="NoSpacing"/>
            <w:spacing w:before="1540" w:after="240"/>
            <w:jc w:val="center"/>
          </w:pPr>
          <w:r>
            <w:rPr>
              <w:noProof/>
            </w:rPr>
            <w:drawing>
              <wp:inline distT="0" distB="0" distL="0" distR="0" wp14:anchorId="1D16256D" wp14:editId="75A68F5A">
                <wp:extent cx="4972685" cy="2452254"/>
                <wp:effectExtent l="0" t="0" r="0" b="5715"/>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018103" cy="2474652"/>
                        </a:xfrm>
                        <a:prstGeom prst="rect">
                          <a:avLst/>
                        </a:prstGeom>
                      </pic:spPr>
                    </pic:pic>
                  </a:graphicData>
                </a:graphic>
              </wp:inline>
            </w:drawing>
          </w:r>
        </w:p>
        <w:sdt>
          <w:sdtPr>
            <w:rPr>
              <w:rFonts w:ascii="Calibri" w:hAnsi="Calibri" w:cs="Calibri"/>
              <w:color w:val="156082" w:themeColor="accent1"/>
              <w:sz w:val="56"/>
              <w:szCs w:val="56"/>
            </w:rPr>
            <w:alias w:val="Title"/>
            <w:tag w:val=""/>
            <w:id w:val="1735040861"/>
            <w:placeholder>
              <w:docPart w:val="A5953AC7C87349308EC413EB66DD2C38"/>
            </w:placeholder>
            <w:dataBinding w:prefixMappings="xmlns:ns0='http://purl.org/dc/elements/1.1/' xmlns:ns1='http://schemas.openxmlformats.org/package/2006/metadata/core-properties' " w:xpath="/ns1:coreProperties[1]/ns0:title[1]" w:storeItemID="{6C3C8BC8-F283-45AE-878A-BAB7291924A1}"/>
            <w:text/>
          </w:sdtPr>
          <w:sdtEndPr>
            <w:rPr>
              <w:rFonts w:eastAsiaTheme="majorEastAsia"/>
              <w:caps/>
            </w:rPr>
          </w:sdtEndPr>
          <w:sdtContent>
            <w:p w14:paraId="792B210F" w14:textId="6CF15BFF" w:rsidR="0052615D" w:rsidRDefault="0021693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Calibri" w:hAnsi="Calibri" w:cs="Calibri"/>
                  <w:color w:val="156082" w:themeColor="accent1"/>
                  <w:sz w:val="56"/>
                  <w:szCs w:val="56"/>
                </w:rPr>
                <w:t>ASSIGNMENT</w:t>
              </w:r>
            </w:p>
          </w:sdtContent>
        </w:sdt>
        <w:p w14:paraId="06A034F0" w14:textId="42EDF54F" w:rsidR="0052615D" w:rsidRDefault="0052615D">
          <w:pPr>
            <w:pStyle w:val="NoSpacing"/>
            <w:jc w:val="center"/>
            <w:rPr>
              <w:color w:val="156082" w:themeColor="accent1"/>
              <w:sz w:val="28"/>
              <w:szCs w:val="28"/>
            </w:rPr>
          </w:pPr>
        </w:p>
        <w:p w14:paraId="66C1A939" w14:textId="77777777" w:rsidR="00854B18" w:rsidRPr="00856BAB" w:rsidRDefault="00854B18" w:rsidP="00854B18">
          <w:pPr>
            <w:spacing w:line="360" w:lineRule="auto"/>
            <w:rPr>
              <w:rFonts w:ascii="Arial" w:hAnsi="Arial" w:cs="Arial"/>
              <w:sz w:val="28"/>
              <w:szCs w:val="28"/>
            </w:rPr>
          </w:pPr>
          <w:r w:rsidRPr="00856BAB">
            <w:rPr>
              <w:rFonts w:ascii="Arial" w:hAnsi="Arial" w:cs="Arial"/>
              <w:sz w:val="28"/>
              <w:szCs w:val="28"/>
            </w:rPr>
            <w:t>Name: Olakitan Adeusi   </w:t>
          </w:r>
        </w:p>
        <w:p w14:paraId="2E85EE6A" w14:textId="77777777" w:rsidR="00854B18" w:rsidRPr="00856BAB" w:rsidRDefault="00854B18" w:rsidP="00854B18">
          <w:pPr>
            <w:spacing w:line="360" w:lineRule="auto"/>
            <w:rPr>
              <w:rFonts w:ascii="Arial" w:hAnsi="Arial" w:cs="Arial"/>
              <w:sz w:val="28"/>
              <w:szCs w:val="28"/>
            </w:rPr>
          </w:pPr>
          <w:r w:rsidRPr="00856BAB">
            <w:rPr>
              <w:rFonts w:ascii="Arial" w:hAnsi="Arial" w:cs="Arial"/>
              <w:sz w:val="28"/>
              <w:szCs w:val="28"/>
            </w:rPr>
            <w:t>Student ID: 2412888   </w:t>
          </w:r>
        </w:p>
        <w:p w14:paraId="631811E7" w14:textId="77777777" w:rsidR="00854B18" w:rsidRPr="00856BAB" w:rsidRDefault="00854B18" w:rsidP="00854B18">
          <w:pPr>
            <w:spacing w:line="360" w:lineRule="auto"/>
            <w:rPr>
              <w:rFonts w:ascii="Arial" w:hAnsi="Arial" w:cs="Arial"/>
              <w:sz w:val="28"/>
              <w:szCs w:val="28"/>
            </w:rPr>
          </w:pPr>
          <w:r w:rsidRPr="00856BAB">
            <w:rPr>
              <w:rFonts w:ascii="Arial" w:hAnsi="Arial" w:cs="Arial"/>
              <w:sz w:val="28"/>
              <w:szCs w:val="28"/>
            </w:rPr>
            <w:t>Module: Changemakers: Creativity and Value Creation</w:t>
          </w:r>
        </w:p>
        <w:p w14:paraId="2D73AA01" w14:textId="77777777" w:rsidR="00854B18" w:rsidRPr="00856BAB" w:rsidRDefault="00854B18" w:rsidP="00854B18">
          <w:pPr>
            <w:spacing w:line="360" w:lineRule="auto"/>
            <w:rPr>
              <w:rFonts w:ascii="Arial" w:hAnsi="Arial" w:cs="Arial"/>
              <w:sz w:val="28"/>
              <w:szCs w:val="28"/>
            </w:rPr>
          </w:pPr>
          <w:r w:rsidRPr="00856BAB">
            <w:rPr>
              <w:rFonts w:ascii="Arial" w:hAnsi="Arial" w:cs="Arial"/>
              <w:sz w:val="28"/>
              <w:szCs w:val="28"/>
            </w:rPr>
            <w:t>Module code: BMHP5014</w:t>
          </w:r>
        </w:p>
        <w:p w14:paraId="494DAF18" w14:textId="77777777" w:rsidR="00854B18" w:rsidRPr="00856BAB" w:rsidRDefault="00854B18" w:rsidP="00854B18">
          <w:pPr>
            <w:spacing w:line="360" w:lineRule="auto"/>
            <w:rPr>
              <w:rFonts w:ascii="Arial" w:hAnsi="Arial" w:cs="Arial"/>
              <w:sz w:val="28"/>
              <w:szCs w:val="28"/>
            </w:rPr>
          </w:pPr>
          <w:r w:rsidRPr="00856BAB">
            <w:rPr>
              <w:rFonts w:ascii="Arial" w:hAnsi="Arial" w:cs="Arial"/>
              <w:sz w:val="28"/>
              <w:szCs w:val="28"/>
            </w:rPr>
            <w:t>Lecturer: Raheela Shaikh</w:t>
          </w:r>
        </w:p>
        <w:p w14:paraId="4443178A" w14:textId="77777777" w:rsidR="00854B18" w:rsidRPr="00856BAB" w:rsidRDefault="00854B18" w:rsidP="00854B18">
          <w:pPr>
            <w:spacing w:line="360" w:lineRule="auto"/>
            <w:rPr>
              <w:rFonts w:ascii="Arial" w:hAnsi="Arial" w:cs="Arial"/>
              <w:sz w:val="28"/>
              <w:szCs w:val="28"/>
            </w:rPr>
          </w:pPr>
          <w:r w:rsidRPr="00856BAB">
            <w:rPr>
              <w:rFonts w:ascii="Arial" w:hAnsi="Arial" w:cs="Arial"/>
              <w:sz w:val="28"/>
              <w:szCs w:val="28"/>
            </w:rPr>
            <w:t>Assignment Title: Online Portfolio of Set Exercises</w:t>
          </w:r>
        </w:p>
        <w:p w14:paraId="5CEAF195" w14:textId="77777777" w:rsidR="00854B18" w:rsidRPr="00856BAB" w:rsidRDefault="00854B18" w:rsidP="00854B18">
          <w:pPr>
            <w:spacing w:line="360" w:lineRule="auto"/>
            <w:rPr>
              <w:rFonts w:ascii="Arial" w:hAnsi="Arial" w:cs="Arial"/>
              <w:sz w:val="28"/>
              <w:szCs w:val="28"/>
            </w:rPr>
          </w:pPr>
          <w:r w:rsidRPr="00856BAB">
            <w:rPr>
              <w:rFonts w:ascii="Arial" w:hAnsi="Arial" w:cs="Arial"/>
              <w:sz w:val="28"/>
              <w:szCs w:val="28"/>
            </w:rPr>
            <w:t>Date: 25/03/2026</w:t>
          </w:r>
        </w:p>
        <w:p w14:paraId="08E28EB7" w14:textId="77777777" w:rsidR="001349CB" w:rsidRDefault="00854B18" w:rsidP="001349CB">
          <w:pPr>
            <w:spacing w:line="360" w:lineRule="auto"/>
            <w:rPr>
              <w:rFonts w:ascii="Arial" w:hAnsi="Arial" w:cs="Arial"/>
              <w:sz w:val="28"/>
              <w:szCs w:val="28"/>
            </w:rPr>
          </w:pPr>
          <w:r w:rsidRPr="00856BAB">
            <w:rPr>
              <w:rFonts w:ascii="Arial" w:hAnsi="Arial" w:cs="Arial"/>
              <w:sz w:val="28"/>
              <w:szCs w:val="28"/>
            </w:rPr>
            <w:t>Words count: 296</w:t>
          </w:r>
          <w:r w:rsidR="0030024E">
            <w:rPr>
              <w:rFonts w:ascii="Arial" w:hAnsi="Arial" w:cs="Arial"/>
              <w:sz w:val="28"/>
              <w:szCs w:val="28"/>
            </w:rPr>
            <w:t>5</w:t>
          </w:r>
        </w:p>
        <w:p w14:paraId="5F8CE6CA" w14:textId="77777777" w:rsidR="00BA52AC" w:rsidRDefault="00BA52AC" w:rsidP="001349CB">
          <w:pPr>
            <w:spacing w:line="360" w:lineRule="auto"/>
            <w:rPr>
              <w:rFonts w:ascii="Arial" w:hAnsi="Arial" w:cs="Arial"/>
              <w:sz w:val="28"/>
              <w:szCs w:val="28"/>
            </w:rPr>
          </w:pPr>
        </w:p>
        <w:p w14:paraId="3C04B887" w14:textId="77777777" w:rsidR="00BA52AC" w:rsidRPr="00BA52AC" w:rsidRDefault="00BA52AC" w:rsidP="6AD3D44D">
          <w:pPr>
            <w:spacing w:line="360" w:lineRule="auto"/>
            <w:rPr>
              <w:rFonts w:ascii="Arial" w:eastAsia="Arial" w:hAnsi="Arial" w:cs="Arial"/>
              <w:b/>
              <w:bCs/>
              <w:sz w:val="22"/>
              <w:szCs w:val="22"/>
              <w:lang w:val="en-GB"/>
            </w:rPr>
          </w:pPr>
          <w:r w:rsidRPr="6AD3D44D">
            <w:rPr>
              <w:rFonts w:ascii="Arial" w:eastAsia="Arial" w:hAnsi="Arial" w:cs="Arial"/>
              <w:b/>
              <w:bCs/>
              <w:sz w:val="22"/>
              <w:szCs w:val="22"/>
              <w:lang w:val="en-GB"/>
            </w:rPr>
            <w:lastRenderedPageBreak/>
            <w:t>Table of Contents</w:t>
          </w:r>
        </w:p>
        <w:p w14:paraId="1C27F833"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Task 1 – Concept Map: Creativity, Value Creation and Health &amp; Social Care Improvement</w:t>
          </w:r>
          <w:r w:rsidRPr="6AD3D44D">
            <w:rPr>
              <w:rFonts w:ascii="Arial" w:eastAsia="Arial" w:hAnsi="Arial" w:cs="Arial"/>
              <w:sz w:val="22"/>
              <w:szCs w:val="22"/>
              <w:lang w:val="en-GB"/>
            </w:rPr>
            <w:t xml:space="preserve"> ........................................ 1</w:t>
          </w:r>
        </w:p>
        <w:p w14:paraId="4469783F"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Task 2 – Self-Reflection of Group Activity</w:t>
          </w:r>
          <w:r w:rsidRPr="6AD3D44D">
            <w:rPr>
              <w:rFonts w:ascii="Arial" w:eastAsia="Arial" w:hAnsi="Arial" w:cs="Arial"/>
              <w:sz w:val="22"/>
              <w:szCs w:val="22"/>
              <w:lang w:val="en-GB"/>
            </w:rPr>
            <w:t xml:space="preserve"> ........................................ 3</w:t>
          </w:r>
          <w:r>
            <w:br/>
          </w:r>
          <w:r w:rsidRPr="6AD3D44D">
            <w:rPr>
              <w:rFonts w:ascii="Arial" w:eastAsia="Arial" w:hAnsi="Arial" w:cs="Arial"/>
              <w:sz w:val="22"/>
              <w:szCs w:val="22"/>
              <w:lang w:val="en-GB"/>
            </w:rPr>
            <w:t>2.1 Introduction to Reflection .................................................. 3</w:t>
          </w:r>
          <w:r>
            <w:br/>
          </w:r>
          <w:r w:rsidRPr="6AD3D44D">
            <w:rPr>
              <w:rFonts w:ascii="Arial" w:eastAsia="Arial" w:hAnsi="Arial" w:cs="Arial"/>
              <w:sz w:val="22"/>
              <w:szCs w:val="22"/>
              <w:lang w:val="en-GB"/>
            </w:rPr>
            <w:t>2.2 The Driscoll Model of Reflection ........................................ 3</w:t>
          </w:r>
          <w:r>
            <w:br/>
          </w:r>
          <w:r w:rsidRPr="6AD3D44D">
            <w:rPr>
              <w:rFonts w:ascii="Arial" w:eastAsia="Arial" w:hAnsi="Arial" w:cs="Arial"/>
              <w:sz w:val="22"/>
              <w:szCs w:val="22"/>
              <w:lang w:val="en-GB"/>
            </w:rPr>
            <w:t>2.3 Reflective Analysis (What? So What? Now What?) ............ 4</w:t>
          </w:r>
        </w:p>
        <w:p w14:paraId="1D36D9D0"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Task 3 – Case Study: AI Innovation in NHS Radiology</w:t>
          </w:r>
          <w:r w:rsidRPr="6AD3D44D">
            <w:rPr>
              <w:rFonts w:ascii="Arial" w:eastAsia="Arial" w:hAnsi="Arial" w:cs="Arial"/>
              <w:sz w:val="22"/>
              <w:szCs w:val="22"/>
              <w:lang w:val="en-GB"/>
            </w:rPr>
            <w:t xml:space="preserve"> ........ 6</w:t>
          </w:r>
          <w:r>
            <w:br/>
          </w:r>
          <w:r w:rsidRPr="6AD3D44D">
            <w:rPr>
              <w:rFonts w:ascii="Arial" w:eastAsia="Arial" w:hAnsi="Arial" w:cs="Arial"/>
              <w:sz w:val="22"/>
              <w:szCs w:val="22"/>
              <w:lang w:val="en-GB"/>
            </w:rPr>
            <w:t>3.1 Introduction ................................................................. 6</w:t>
          </w:r>
          <w:r>
            <w:br/>
          </w:r>
          <w:r w:rsidRPr="6AD3D44D">
            <w:rPr>
              <w:rFonts w:ascii="Arial" w:eastAsia="Arial" w:hAnsi="Arial" w:cs="Arial"/>
              <w:sz w:val="22"/>
              <w:szCs w:val="22"/>
              <w:lang w:val="en-GB"/>
            </w:rPr>
            <w:t>3.2 Creativity and Innovation ............................................. 7</w:t>
          </w:r>
          <w:r>
            <w:br/>
          </w:r>
          <w:r w:rsidRPr="6AD3D44D">
            <w:rPr>
              <w:rFonts w:ascii="Arial" w:eastAsia="Arial" w:hAnsi="Arial" w:cs="Arial"/>
              <w:sz w:val="22"/>
              <w:szCs w:val="22"/>
              <w:lang w:val="en-GB"/>
            </w:rPr>
            <w:t>3.3 Example of Innovation ............................................... 7</w:t>
          </w:r>
          <w:r>
            <w:br/>
          </w:r>
          <w:r w:rsidRPr="6AD3D44D">
            <w:rPr>
              <w:rFonts w:ascii="Arial" w:eastAsia="Arial" w:hAnsi="Arial" w:cs="Arial"/>
              <w:sz w:val="22"/>
              <w:szCs w:val="22"/>
              <w:lang w:val="en-GB"/>
            </w:rPr>
            <w:t>3.4 Creativity Demonstrations ......................................... 8</w:t>
          </w:r>
          <w:r>
            <w:br/>
          </w:r>
          <w:r w:rsidRPr="6AD3D44D">
            <w:rPr>
              <w:rFonts w:ascii="Arial" w:eastAsia="Arial" w:hAnsi="Arial" w:cs="Arial"/>
              <w:sz w:val="22"/>
              <w:szCs w:val="22"/>
              <w:lang w:val="en-GB"/>
            </w:rPr>
            <w:t>3.5 Impact and Value Creation ........................................ 9</w:t>
          </w:r>
        </w:p>
        <w:p w14:paraId="5C4EBAA1"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Task 4 – Research Task: Workforce Challenges in UK Health and Social Care</w:t>
          </w:r>
          <w:r w:rsidRPr="6AD3D44D">
            <w:rPr>
              <w:rFonts w:ascii="Arial" w:eastAsia="Arial" w:hAnsi="Arial" w:cs="Arial"/>
              <w:sz w:val="22"/>
              <w:szCs w:val="22"/>
              <w:lang w:val="en-GB"/>
            </w:rPr>
            <w:t xml:space="preserve"> .................................................... 11</w:t>
          </w:r>
        </w:p>
        <w:p w14:paraId="535AA9EC"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Task 5 – Podcast Task</w:t>
          </w:r>
          <w:r w:rsidRPr="6AD3D44D">
            <w:rPr>
              <w:rFonts w:ascii="Arial" w:eastAsia="Arial" w:hAnsi="Arial" w:cs="Arial"/>
              <w:sz w:val="22"/>
              <w:szCs w:val="22"/>
              <w:lang w:val="en-GB"/>
            </w:rPr>
            <w:t xml:space="preserve"> .................................................... 13</w:t>
          </w:r>
        </w:p>
        <w:p w14:paraId="5835B11A"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Task 6 – NHS Leadership Framework Analysis</w:t>
          </w:r>
          <w:r w:rsidRPr="6AD3D44D">
            <w:rPr>
              <w:rFonts w:ascii="Arial" w:eastAsia="Arial" w:hAnsi="Arial" w:cs="Arial"/>
              <w:sz w:val="22"/>
              <w:szCs w:val="22"/>
              <w:lang w:val="en-GB"/>
            </w:rPr>
            <w:t xml:space="preserve"> ............... 14</w:t>
          </w:r>
          <w:r>
            <w:br/>
          </w:r>
          <w:r w:rsidRPr="6AD3D44D">
            <w:rPr>
              <w:rFonts w:ascii="Arial" w:eastAsia="Arial" w:hAnsi="Arial" w:cs="Arial"/>
              <w:sz w:val="22"/>
              <w:szCs w:val="22"/>
              <w:lang w:val="en-GB"/>
            </w:rPr>
            <w:t>6.1 Overview of NHS Healthcare Leadership Model ............ 14</w:t>
          </w:r>
          <w:r>
            <w:br/>
          </w:r>
          <w:r w:rsidRPr="6AD3D44D">
            <w:rPr>
              <w:rFonts w:ascii="Arial" w:eastAsia="Arial" w:hAnsi="Arial" w:cs="Arial"/>
              <w:sz w:val="22"/>
              <w:szCs w:val="22"/>
              <w:lang w:val="en-GB"/>
            </w:rPr>
            <w:t>6.2 Inspiring Shared Purpose in Practice .......................... 15</w:t>
          </w:r>
        </w:p>
        <w:p w14:paraId="1ED821A4"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Task 7 – Self-Reflection Journal Entry</w:t>
          </w:r>
          <w:r w:rsidRPr="6AD3D44D">
            <w:rPr>
              <w:rFonts w:ascii="Arial" w:eastAsia="Arial" w:hAnsi="Arial" w:cs="Arial"/>
              <w:sz w:val="22"/>
              <w:szCs w:val="22"/>
              <w:lang w:val="en-GB"/>
            </w:rPr>
            <w:t xml:space="preserve"> ........................... 17</w:t>
          </w:r>
        </w:p>
        <w:p w14:paraId="648F5955" w14:textId="77777777" w:rsidR="00BA52AC" w:rsidRPr="00BA52AC" w:rsidRDefault="00BA52AC" w:rsidP="6AD3D44D">
          <w:pPr>
            <w:numPr>
              <w:ilvl w:val="0"/>
              <w:numId w:val="15"/>
            </w:numPr>
            <w:spacing w:line="360" w:lineRule="auto"/>
            <w:rPr>
              <w:rFonts w:ascii="Arial" w:eastAsia="Arial" w:hAnsi="Arial" w:cs="Arial"/>
              <w:sz w:val="22"/>
              <w:szCs w:val="22"/>
              <w:lang w:val="en-GB"/>
            </w:rPr>
          </w:pPr>
          <w:r w:rsidRPr="6AD3D44D">
            <w:rPr>
              <w:rFonts w:ascii="Arial" w:eastAsia="Arial" w:hAnsi="Arial" w:cs="Arial"/>
              <w:b/>
              <w:bCs/>
              <w:sz w:val="22"/>
              <w:szCs w:val="22"/>
              <w:lang w:val="en-GB"/>
            </w:rPr>
            <w:t>Reference List</w:t>
          </w:r>
          <w:r w:rsidRPr="6AD3D44D">
            <w:rPr>
              <w:rFonts w:ascii="Arial" w:eastAsia="Arial" w:hAnsi="Arial" w:cs="Arial"/>
              <w:sz w:val="22"/>
              <w:szCs w:val="22"/>
              <w:lang w:val="en-GB"/>
            </w:rPr>
            <w:t xml:space="preserve"> .............................................................. 19</w:t>
          </w:r>
        </w:p>
        <w:p w14:paraId="19F921CD" w14:textId="77777777" w:rsidR="00CB2FF6" w:rsidRDefault="00BA52AC" w:rsidP="00CB2FF6">
          <w:r w:rsidRPr="00BA52AC">
            <w:rPr>
              <w:rFonts w:ascii="Arial" w:hAnsi="Arial" w:cs="Arial"/>
            </w:rPr>
            <w:br w:type="page"/>
          </w:r>
        </w:p>
      </w:sdtContent>
    </w:sdt>
    <w:p w14:paraId="5ED067C8" w14:textId="73BC4D94" w:rsidR="32ADAAF6" w:rsidRPr="00CB2FF6" w:rsidRDefault="32ADAAF6" w:rsidP="00CB2FF6">
      <w:pPr>
        <w:rPr>
          <w:rFonts w:ascii="Arial" w:hAnsi="Arial" w:cs="Arial"/>
        </w:rPr>
      </w:pPr>
      <w:r w:rsidRPr="00B8627F">
        <w:rPr>
          <w:rFonts w:ascii="Arial" w:eastAsia="Arial Nova" w:hAnsi="Arial" w:cs="Arial"/>
          <w:sz w:val="22"/>
          <w:szCs w:val="22"/>
        </w:rPr>
        <w:lastRenderedPageBreak/>
        <w:t>Task 1 – Concept Map</w:t>
      </w:r>
    </w:p>
    <w:p w14:paraId="27BB731D" w14:textId="412553F0" w:rsidR="32ADAAF6" w:rsidRPr="00B8627F" w:rsidRDefault="32ADAAF6" w:rsidP="6AD3D44D">
      <w:pPr>
        <w:spacing w:line="360" w:lineRule="auto"/>
        <w:rPr>
          <w:rFonts w:ascii="Arial" w:eastAsia="Arial Nova" w:hAnsi="Arial" w:cs="Arial"/>
          <w:i/>
          <w:iCs/>
          <w:color w:val="000000" w:themeColor="text1"/>
          <w:sz w:val="22"/>
          <w:szCs w:val="22"/>
        </w:rPr>
      </w:pPr>
      <w:r w:rsidRPr="6AD3D44D">
        <w:rPr>
          <w:rFonts w:ascii="Arial" w:eastAsia="Arial Nova" w:hAnsi="Arial" w:cs="Arial"/>
          <w:i/>
          <w:iCs/>
          <w:color w:val="000000" w:themeColor="text1"/>
          <w:sz w:val="22"/>
          <w:szCs w:val="22"/>
        </w:rPr>
        <w:t xml:space="preserve">Create a concept map that outlines the relationship between creativity, value creation, and health and social care improvement. </w:t>
      </w:r>
      <w:r w:rsidR="00255A0D" w:rsidRPr="6AD3D44D">
        <w:rPr>
          <w:rFonts w:ascii="Arial" w:eastAsia="Arial Nova" w:hAnsi="Arial" w:cs="Arial"/>
          <w:i/>
          <w:iCs/>
          <w:color w:val="000000" w:themeColor="text1"/>
          <w:sz w:val="22"/>
          <w:szCs w:val="22"/>
        </w:rPr>
        <w:t xml:space="preserve">Within the concept </w:t>
      </w:r>
      <w:r w:rsidR="6AFE1675" w:rsidRPr="6AD3D44D">
        <w:rPr>
          <w:rFonts w:ascii="Arial" w:eastAsia="Arial Nova" w:hAnsi="Arial" w:cs="Arial"/>
          <w:i/>
          <w:iCs/>
          <w:color w:val="000000" w:themeColor="text1"/>
          <w:sz w:val="22"/>
          <w:szCs w:val="22"/>
        </w:rPr>
        <w:t>map,</w:t>
      </w:r>
      <w:r w:rsidRPr="6AD3D44D">
        <w:rPr>
          <w:rFonts w:ascii="Arial" w:eastAsia="Arial Nova" w:hAnsi="Arial" w:cs="Arial"/>
          <w:i/>
          <w:iCs/>
          <w:color w:val="000000" w:themeColor="text1"/>
          <w:sz w:val="22"/>
          <w:szCs w:val="22"/>
        </w:rPr>
        <w:t xml:space="preserve"> </w:t>
      </w:r>
      <w:proofErr w:type="gramStart"/>
      <w:r w:rsidR="00F422CF" w:rsidRPr="6AD3D44D">
        <w:rPr>
          <w:rFonts w:ascii="Arial" w:eastAsia="Arial Nova" w:hAnsi="Arial" w:cs="Arial"/>
          <w:i/>
          <w:iCs/>
          <w:color w:val="000000" w:themeColor="text1"/>
          <w:sz w:val="22"/>
          <w:szCs w:val="22"/>
        </w:rPr>
        <w:t>explains</w:t>
      </w:r>
      <w:proofErr w:type="gramEnd"/>
      <w:r w:rsidRPr="6AD3D44D">
        <w:rPr>
          <w:rFonts w:ascii="Arial" w:eastAsia="Arial Nova" w:hAnsi="Arial" w:cs="Arial"/>
          <w:i/>
          <w:iCs/>
          <w:color w:val="000000" w:themeColor="text1"/>
          <w:sz w:val="22"/>
          <w:szCs w:val="22"/>
        </w:rPr>
        <w:t xml:space="preserve"> how these concepts interact in a health and social care context (250 words)</w:t>
      </w:r>
      <w:r w:rsidR="00184485" w:rsidRPr="6AD3D44D">
        <w:rPr>
          <w:rFonts w:ascii="Arial" w:eastAsia="Arial Nova" w:hAnsi="Arial" w:cs="Arial"/>
          <w:i/>
          <w:iCs/>
          <w:color w:val="000000" w:themeColor="text1"/>
          <w:sz w:val="22"/>
          <w:szCs w:val="22"/>
        </w:rPr>
        <w:t>.</w:t>
      </w:r>
    </w:p>
    <w:p w14:paraId="6C1A1C6D" w14:textId="77777777" w:rsidR="006C0914" w:rsidRPr="00B8627F" w:rsidRDefault="006C0914" w:rsidP="004C67E2">
      <w:pPr>
        <w:spacing w:line="360" w:lineRule="auto"/>
        <w:rPr>
          <w:rFonts w:ascii="Arial" w:eastAsia="Arial Nova" w:hAnsi="Arial" w:cs="Arial"/>
          <w:color w:val="000000" w:themeColor="text1"/>
          <w:sz w:val="22"/>
          <w:szCs w:val="22"/>
        </w:rPr>
      </w:pPr>
    </w:p>
    <w:p w14:paraId="225DE129" w14:textId="584949BF" w:rsidR="00A85A3D" w:rsidRPr="00B8627F" w:rsidRDefault="00A85A3D" w:rsidP="004C67E2">
      <w:pPr>
        <w:spacing w:line="360" w:lineRule="auto"/>
        <w:rPr>
          <w:rFonts w:ascii="Arial" w:hAnsi="Arial" w:cs="Arial"/>
          <w:sz w:val="22"/>
          <w:szCs w:val="22"/>
        </w:rPr>
      </w:pPr>
      <w:r w:rsidRPr="00B8627F">
        <w:rPr>
          <w:rFonts w:ascii="Arial" w:hAnsi="Arial" w:cs="Arial"/>
          <w:noProof/>
          <w:sz w:val="22"/>
          <w:szCs w:val="22"/>
        </w:rPr>
        <mc:AlternateContent>
          <mc:Choice Requires="wps">
            <w:drawing>
              <wp:anchor distT="0" distB="0" distL="114300" distR="114300" simplePos="0" relativeHeight="251681792" behindDoc="0" locked="0" layoutInCell="1" allowOverlap="1" wp14:anchorId="0FD1AC52" wp14:editId="42B9910F">
                <wp:simplePos x="0" y="0"/>
                <wp:positionH relativeFrom="column">
                  <wp:posOffset>102197</wp:posOffset>
                </wp:positionH>
                <wp:positionV relativeFrom="paragraph">
                  <wp:posOffset>4625788</wp:posOffset>
                </wp:positionV>
                <wp:extent cx="26371" cy="1350085"/>
                <wp:effectExtent l="0" t="0" r="31115" b="21590"/>
                <wp:wrapNone/>
                <wp:docPr id="302138172" name="Straight Connector 23"/>
                <wp:cNvGraphicFramePr/>
                <a:graphic xmlns:a="http://schemas.openxmlformats.org/drawingml/2006/main">
                  <a:graphicData uri="http://schemas.microsoft.com/office/word/2010/wordprocessingShape">
                    <wps:wsp>
                      <wps:cNvCnPr/>
                      <wps:spPr>
                        <a:xfrm flipH="1">
                          <a:off x="0" y="0"/>
                          <a:ext cx="26371" cy="135008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8B94B" id="Straight Connector 2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5pt,364.25pt" to="10.15pt,4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664384" behindDoc="0" locked="0" layoutInCell="1" allowOverlap="1" wp14:anchorId="1C43EA01" wp14:editId="014547EB">
                <wp:simplePos x="0" y="0"/>
                <wp:positionH relativeFrom="column">
                  <wp:posOffset>1683123</wp:posOffset>
                </wp:positionH>
                <wp:positionV relativeFrom="paragraph">
                  <wp:posOffset>3226845</wp:posOffset>
                </wp:positionV>
                <wp:extent cx="1473238" cy="365760"/>
                <wp:effectExtent l="0" t="0" r="12700" b="15240"/>
                <wp:wrapNone/>
                <wp:docPr id="1516757586" name="Rectangle: Rounded Corners 20"/>
                <wp:cNvGraphicFramePr/>
                <a:graphic xmlns:a="http://schemas.openxmlformats.org/drawingml/2006/main">
                  <a:graphicData uri="http://schemas.microsoft.com/office/word/2010/wordprocessingShape">
                    <wps:wsp>
                      <wps:cNvSpPr/>
                      <wps:spPr>
                        <a:xfrm>
                          <a:off x="0" y="0"/>
                          <a:ext cx="1473238" cy="36576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0EBE0A8A" w14:textId="77777777" w:rsidR="00A85A3D" w:rsidRDefault="00A85A3D" w:rsidP="00A85A3D">
                            <w:pPr>
                              <w:jc w:val="center"/>
                            </w:pPr>
                            <w:r>
                              <w:t>Types of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43EA01" id="Rectangle: Rounded Corners 20" o:spid="_x0000_s1026" style="position:absolute;margin-left:132.55pt;margin-top:254.1pt;width:116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" fillcolor="#f09f76 [2165]" strokecolor="#e97132 [3205]" strokeweight=".5pt">
                <v:fill color2="#ed8b59 [2613]" rotate="t" colors="0 #f5b8a4;.5 #f2ab96;1 #f59e81" focus="100%" type="gradient">
                  <o:fill v:ext="view" type="gradientUnscaled"/>
                </v:fill>
                <v:stroke joinstyle="miter"/>
                <v:textbox>
                  <w:txbxContent>
                    <w:p w14:paraId="0EBE0A8A" w14:textId="77777777" w:rsidR="00A85A3D" w:rsidRDefault="00A85A3D" w:rsidP="00A85A3D">
                      <w:pPr>
                        <w:jc w:val="center"/>
                      </w:pPr>
                      <w:r>
                        <w:t>Types of value</w:t>
                      </w:r>
                    </w:p>
                  </w:txbxContent>
                </v:textbox>
              </v:roundrect>
            </w:pict>
          </mc:Fallback>
        </mc:AlternateContent>
      </w:r>
      <w:r w:rsidRPr="00B8627F">
        <w:rPr>
          <w:rFonts w:ascii="Arial" w:hAnsi="Arial" w:cs="Arial"/>
          <w:noProof/>
          <w:sz w:val="22"/>
          <w:szCs w:val="22"/>
        </w:rPr>
        <mc:AlternateContent>
          <mc:Choice Requires="wps">
            <w:drawing>
              <wp:anchor distT="0" distB="0" distL="114300" distR="114300" simplePos="0" relativeHeight="251670528" behindDoc="0" locked="0" layoutInCell="1" allowOverlap="1" wp14:anchorId="44A0BC11" wp14:editId="655BB768">
                <wp:simplePos x="0" y="0"/>
                <wp:positionH relativeFrom="column">
                  <wp:posOffset>1618316</wp:posOffset>
                </wp:positionH>
                <wp:positionV relativeFrom="paragraph">
                  <wp:posOffset>3613935</wp:posOffset>
                </wp:positionV>
                <wp:extent cx="1703705" cy="1011219"/>
                <wp:effectExtent l="0" t="0" r="10795" b="17780"/>
                <wp:wrapNone/>
                <wp:docPr id="938830707" name="Rectangle 21"/>
                <wp:cNvGraphicFramePr/>
                <a:graphic xmlns:a="http://schemas.openxmlformats.org/drawingml/2006/main">
                  <a:graphicData uri="http://schemas.microsoft.com/office/word/2010/wordprocessingShape">
                    <wps:wsp>
                      <wps:cNvSpPr/>
                      <wps:spPr>
                        <a:xfrm>
                          <a:off x="0" y="0"/>
                          <a:ext cx="1703705" cy="1011219"/>
                        </a:xfrm>
                        <a:prstGeom prst="rect">
                          <a:avLst/>
                        </a:prstGeom>
                      </wps:spPr>
                      <wps:style>
                        <a:lnRef idx="3">
                          <a:schemeClr val="lt1"/>
                        </a:lnRef>
                        <a:fillRef idx="1">
                          <a:schemeClr val="accent4"/>
                        </a:fillRef>
                        <a:effectRef idx="1">
                          <a:schemeClr val="accent4"/>
                        </a:effectRef>
                        <a:fontRef idx="minor">
                          <a:schemeClr val="lt1"/>
                        </a:fontRef>
                      </wps:style>
                      <wps:txbx>
                        <w:txbxContent>
                          <w:p w14:paraId="2BA6F825" w14:textId="77777777" w:rsidR="00A85A3D" w:rsidRDefault="00A85A3D" w:rsidP="00A85A3D">
                            <w:pPr>
                              <w:pStyle w:val="ListParagraph"/>
                              <w:numPr>
                                <w:ilvl w:val="0"/>
                                <w:numId w:val="9"/>
                              </w:numPr>
                              <w:spacing w:line="278" w:lineRule="auto"/>
                              <w:jc w:val="center"/>
                            </w:pPr>
                            <w:r>
                              <w:t>Social</w:t>
                            </w:r>
                          </w:p>
                          <w:p w14:paraId="3F8A7D22" w14:textId="77777777" w:rsidR="00A85A3D" w:rsidRDefault="00A85A3D" w:rsidP="00A85A3D">
                            <w:pPr>
                              <w:pStyle w:val="ListParagraph"/>
                              <w:numPr>
                                <w:ilvl w:val="0"/>
                                <w:numId w:val="9"/>
                              </w:numPr>
                              <w:spacing w:line="278" w:lineRule="auto"/>
                              <w:jc w:val="center"/>
                            </w:pPr>
                            <w:r>
                              <w:t>Clinical</w:t>
                            </w:r>
                          </w:p>
                          <w:p w14:paraId="3EEF4516" w14:textId="77777777" w:rsidR="00A85A3D" w:rsidRDefault="00A85A3D" w:rsidP="00A85A3D">
                            <w:pPr>
                              <w:pStyle w:val="ListParagraph"/>
                              <w:numPr>
                                <w:ilvl w:val="0"/>
                                <w:numId w:val="9"/>
                              </w:numPr>
                              <w:spacing w:line="278" w:lineRule="auto"/>
                              <w:jc w:val="center"/>
                            </w:pPr>
                            <w:r>
                              <w:t>Economic Efficiency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0BC11" id="Rectangle 21" o:spid="_x0000_s1027" style="position:absolute;margin-left:127.45pt;margin-top:284.55pt;width:134.15pt;height:7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" fillcolor="#0f9ed5 [3207]" strokecolor="white [3201]" strokeweight="1.5pt">
                <v:textbox>
                  <w:txbxContent>
                    <w:p w14:paraId="2BA6F825" w14:textId="77777777" w:rsidR="00A85A3D" w:rsidRDefault="00A85A3D" w:rsidP="00A85A3D">
                      <w:pPr>
                        <w:pStyle w:val="ListParagraph"/>
                        <w:numPr>
                          <w:ilvl w:val="0"/>
                          <w:numId w:val="9"/>
                        </w:numPr>
                        <w:spacing w:line="278" w:lineRule="auto"/>
                        <w:jc w:val="center"/>
                      </w:pPr>
                      <w:r>
                        <w:t>Social</w:t>
                      </w:r>
                    </w:p>
                    <w:p w14:paraId="3F8A7D22" w14:textId="77777777" w:rsidR="00A85A3D" w:rsidRDefault="00A85A3D" w:rsidP="00A85A3D">
                      <w:pPr>
                        <w:pStyle w:val="ListParagraph"/>
                        <w:numPr>
                          <w:ilvl w:val="0"/>
                          <w:numId w:val="9"/>
                        </w:numPr>
                        <w:spacing w:line="278" w:lineRule="auto"/>
                        <w:jc w:val="center"/>
                      </w:pPr>
                      <w:r>
                        <w:t>Clinical</w:t>
                      </w:r>
                    </w:p>
                    <w:p w14:paraId="3EEF4516" w14:textId="77777777" w:rsidR="00A85A3D" w:rsidRDefault="00A85A3D" w:rsidP="00A85A3D">
                      <w:pPr>
                        <w:pStyle w:val="ListParagraph"/>
                        <w:numPr>
                          <w:ilvl w:val="0"/>
                          <w:numId w:val="9"/>
                        </w:numPr>
                        <w:spacing w:line="278" w:lineRule="auto"/>
                        <w:jc w:val="center"/>
                      </w:pPr>
                      <w:r>
                        <w:t>Economic Efficiency</w:t>
                      </w:r>
                    </w:p>
                  </w:txbxContent>
                </v:textbox>
              </v:rect>
            </w:pict>
          </mc:Fallback>
        </mc:AlternateContent>
      </w:r>
      <w:r w:rsidRPr="00B8627F">
        <w:rPr>
          <w:rFonts w:ascii="Arial" w:hAnsi="Arial" w:cs="Arial"/>
          <w:noProof/>
          <w:sz w:val="22"/>
          <w:szCs w:val="22"/>
        </w:rPr>
        <mc:AlternateContent>
          <mc:Choice Requires="wps">
            <w:drawing>
              <wp:anchor distT="0" distB="0" distL="114300" distR="114300" simplePos="0" relativeHeight="251639808" behindDoc="0" locked="0" layoutInCell="1" allowOverlap="1" wp14:anchorId="0A980BD1" wp14:editId="060A0E25">
                <wp:simplePos x="0" y="0"/>
                <wp:positionH relativeFrom="column">
                  <wp:posOffset>-769172</wp:posOffset>
                </wp:positionH>
                <wp:positionV relativeFrom="paragraph">
                  <wp:posOffset>3679115</wp:posOffset>
                </wp:positionV>
                <wp:extent cx="2323615" cy="935355"/>
                <wp:effectExtent l="57150" t="38100" r="57785" b="74295"/>
                <wp:wrapNone/>
                <wp:docPr id="1552380411" name="Rectangle 16"/>
                <wp:cNvGraphicFramePr/>
                <a:graphic xmlns:a="http://schemas.openxmlformats.org/drawingml/2006/main">
                  <a:graphicData uri="http://schemas.microsoft.com/office/word/2010/wordprocessingShape">
                    <wps:wsp>
                      <wps:cNvSpPr/>
                      <wps:spPr>
                        <a:xfrm>
                          <a:off x="0" y="0"/>
                          <a:ext cx="2323615" cy="935355"/>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7C3A3E9F" w14:textId="77777777" w:rsidR="00A85A3D" w:rsidRDefault="00A85A3D" w:rsidP="00A85A3D">
                            <w:pPr>
                              <w:pStyle w:val="ListParagraph"/>
                              <w:numPr>
                                <w:ilvl w:val="0"/>
                                <w:numId w:val="10"/>
                              </w:numPr>
                              <w:spacing w:line="278" w:lineRule="auto"/>
                            </w:pPr>
                            <w:r>
                              <w:t>New models of care</w:t>
                            </w:r>
                          </w:p>
                          <w:p w14:paraId="61814D99" w14:textId="77777777" w:rsidR="00A85A3D" w:rsidRDefault="00A85A3D" w:rsidP="00A85A3D">
                            <w:pPr>
                              <w:pStyle w:val="ListParagraph"/>
                              <w:numPr>
                                <w:ilvl w:val="0"/>
                                <w:numId w:val="10"/>
                              </w:numPr>
                              <w:spacing w:line="278" w:lineRule="auto"/>
                            </w:pPr>
                            <w:r>
                              <w:t>Reimagining service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80BD1" id="Rectangle 16" o:spid="_x0000_s1028" style="position:absolute;margin-left:-60.55pt;margin-top:289.7pt;width:182.95pt;height:73.6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" fillcolor="#ae2fa0 [3032]" stroked="f">
                <v:fill color2="#9d2a90 [3176]" rotate="t" colors="0 #ac51a0;.5 #a62598;1 #981b8a" focus="100%" type="gradient">
                  <o:fill v:ext="view" type="gradientUnscaled"/>
                </v:fill>
                <v:shadow on="t" color="black" opacity="41287f" offset="0,1.5pt"/>
                <v:textbox>
                  <w:txbxContent>
                    <w:p w14:paraId="7C3A3E9F" w14:textId="77777777" w:rsidR="00A85A3D" w:rsidRDefault="00A85A3D" w:rsidP="00A85A3D">
                      <w:pPr>
                        <w:pStyle w:val="ListParagraph"/>
                        <w:numPr>
                          <w:ilvl w:val="0"/>
                          <w:numId w:val="10"/>
                        </w:numPr>
                        <w:spacing w:line="278" w:lineRule="auto"/>
                      </w:pPr>
                      <w:r>
                        <w:t>New models of care</w:t>
                      </w:r>
                    </w:p>
                    <w:p w14:paraId="61814D99" w14:textId="77777777" w:rsidR="00A85A3D" w:rsidRDefault="00A85A3D" w:rsidP="00A85A3D">
                      <w:pPr>
                        <w:pStyle w:val="ListParagraph"/>
                        <w:numPr>
                          <w:ilvl w:val="0"/>
                          <w:numId w:val="10"/>
                        </w:numPr>
                        <w:spacing w:line="278" w:lineRule="auto"/>
                      </w:pPr>
                      <w:r>
                        <w:t>Reimagining service delivery</w:t>
                      </w:r>
                    </w:p>
                  </w:txbxContent>
                </v:textbox>
              </v:rect>
            </w:pict>
          </mc:Fallback>
        </mc:AlternateContent>
      </w:r>
      <w:r w:rsidRPr="00B8627F">
        <w:rPr>
          <w:rFonts w:ascii="Arial" w:hAnsi="Arial" w:cs="Arial"/>
          <w:noProof/>
          <w:sz w:val="22"/>
          <w:szCs w:val="22"/>
        </w:rPr>
        <mc:AlternateContent>
          <mc:Choice Requires="wps">
            <w:drawing>
              <wp:anchor distT="0" distB="0" distL="114300" distR="114300" simplePos="0" relativeHeight="251739136" behindDoc="0" locked="0" layoutInCell="1" allowOverlap="1" wp14:anchorId="38CDA633" wp14:editId="5FC3FC87">
                <wp:simplePos x="0" y="0"/>
                <wp:positionH relativeFrom="column">
                  <wp:posOffset>4167991</wp:posOffset>
                </wp:positionH>
                <wp:positionV relativeFrom="paragraph">
                  <wp:posOffset>3033655</wp:posOffset>
                </wp:positionV>
                <wp:extent cx="0" cy="290457"/>
                <wp:effectExtent l="0" t="0" r="38100" b="33655"/>
                <wp:wrapNone/>
                <wp:docPr id="1878691475" name="Straight Connector 33"/>
                <wp:cNvGraphicFramePr/>
                <a:graphic xmlns:a="http://schemas.openxmlformats.org/drawingml/2006/main">
                  <a:graphicData uri="http://schemas.microsoft.com/office/word/2010/wordprocessingShape">
                    <wps:wsp>
                      <wps:cNvCnPr/>
                      <wps:spPr>
                        <a:xfrm flipH="1">
                          <a:off x="0" y="0"/>
                          <a:ext cx="0" cy="29045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B105F" id="Straight Connector 33"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2pt,238.85pt" to="328.2pt,26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745280" behindDoc="0" locked="0" layoutInCell="1" allowOverlap="1" wp14:anchorId="409422DC" wp14:editId="0E0A22EC">
                <wp:simplePos x="0" y="0"/>
                <wp:positionH relativeFrom="column">
                  <wp:posOffset>6056555</wp:posOffset>
                </wp:positionH>
                <wp:positionV relativeFrom="paragraph">
                  <wp:posOffset>3060551</wp:posOffset>
                </wp:positionV>
                <wp:extent cx="0" cy="328108"/>
                <wp:effectExtent l="0" t="0" r="38100" b="34290"/>
                <wp:wrapNone/>
                <wp:docPr id="28064267" name="Straight Connector 34"/>
                <wp:cNvGraphicFramePr/>
                <a:graphic xmlns:a="http://schemas.openxmlformats.org/drawingml/2006/main">
                  <a:graphicData uri="http://schemas.microsoft.com/office/word/2010/wordprocessingShape">
                    <wps:wsp>
                      <wps:cNvCnPr/>
                      <wps:spPr>
                        <a:xfrm>
                          <a:off x="0" y="0"/>
                          <a:ext cx="0" cy="32810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295751B" id="Straight Connector 34"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476.9pt,241pt" to="476.9pt,2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732992" behindDoc="0" locked="0" layoutInCell="1" allowOverlap="1" wp14:anchorId="35EA78C6" wp14:editId="7F2810E1">
                <wp:simplePos x="0" y="0"/>
                <wp:positionH relativeFrom="column">
                  <wp:posOffset>4157831</wp:posOffset>
                </wp:positionH>
                <wp:positionV relativeFrom="paragraph">
                  <wp:posOffset>3060551</wp:posOffset>
                </wp:positionV>
                <wp:extent cx="1914375" cy="16136"/>
                <wp:effectExtent l="0" t="0" r="29210" b="22225"/>
                <wp:wrapNone/>
                <wp:docPr id="1988234977" name="Straight Connector 32"/>
                <wp:cNvGraphicFramePr/>
                <a:graphic xmlns:a="http://schemas.openxmlformats.org/drawingml/2006/main">
                  <a:graphicData uri="http://schemas.microsoft.com/office/word/2010/wordprocessingShape">
                    <wps:wsp>
                      <wps:cNvCnPr/>
                      <wps:spPr>
                        <a:xfrm>
                          <a:off x="0" y="0"/>
                          <a:ext cx="1914375" cy="1613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BF6D74" id="Straight Connector 3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4pt,241pt" to="478.1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580416" behindDoc="0" locked="0" layoutInCell="1" allowOverlap="1" wp14:anchorId="3F1C767C" wp14:editId="41FA3881">
                <wp:simplePos x="0" y="0"/>
                <wp:positionH relativeFrom="margin">
                  <wp:posOffset>1962860</wp:posOffset>
                </wp:positionH>
                <wp:positionV relativeFrom="paragraph">
                  <wp:posOffset>1274333</wp:posOffset>
                </wp:positionV>
                <wp:extent cx="1936377" cy="1393115"/>
                <wp:effectExtent l="0" t="0" r="26035" b="17145"/>
                <wp:wrapNone/>
                <wp:docPr id="916649264" name="Rectangle 4"/>
                <wp:cNvGraphicFramePr/>
                <a:graphic xmlns:a="http://schemas.openxmlformats.org/drawingml/2006/main">
                  <a:graphicData uri="http://schemas.microsoft.com/office/word/2010/wordprocessingShape">
                    <wps:wsp>
                      <wps:cNvSpPr/>
                      <wps:spPr>
                        <a:xfrm>
                          <a:off x="0" y="0"/>
                          <a:ext cx="1936377" cy="1393115"/>
                        </a:xfrm>
                        <a:prstGeom prst="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388ADFE4" w14:textId="77777777" w:rsidR="00A85A3D" w:rsidRDefault="00A85A3D" w:rsidP="00A85A3D">
                            <w:pPr>
                              <w:jc w:val="center"/>
                            </w:pPr>
                            <w:r>
                              <w:t xml:space="preserve">Value creation occurs when creative ideas are implemented in practice and lead to measurable, social, clinical, or </w:t>
                            </w:r>
                            <w:proofErr w:type="spellStart"/>
                            <w:r>
                              <w:t>organisational</w:t>
                            </w:r>
                            <w:proofErr w:type="spellEnd"/>
                            <w:r>
                              <w:t xml:space="preserve"> benefits.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1C767C" id="Rectangle 4" o:spid="_x0000_s1029" style="position:absolute;margin-left:154.55pt;margin-top:100.35pt;width:152.45pt;height:109.7pt;z-index:251580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" fillcolor="#a02b93 [3208]" strokecolor="#170615 [488]" strokeweight="1pt">
                <v:textbox>
                  <w:txbxContent>
                    <w:p w14:paraId="388ADFE4" w14:textId="77777777" w:rsidR="00A85A3D" w:rsidRDefault="00A85A3D" w:rsidP="00A85A3D">
                      <w:pPr>
                        <w:jc w:val="center"/>
                      </w:pPr>
                      <w:r>
                        <w:t xml:space="preserve">Value creation occurs when creative ideas are implemented in practice and lead to measurable, social, clinical, or </w:t>
                      </w:r>
                      <w:proofErr w:type="spellStart"/>
                      <w:r>
                        <w:t>organisational</w:t>
                      </w:r>
                      <w:proofErr w:type="spellEnd"/>
                      <w:r>
                        <w:t xml:space="preserve"> benefits.</w:t>
                      </w:r>
                    </w:p>
                  </w:txbxContent>
                </v:textbox>
                <w10:wrap anchorx="margin"/>
              </v:rect>
            </w:pict>
          </mc:Fallback>
        </mc:AlternateContent>
      </w:r>
      <w:r w:rsidRPr="00B8627F">
        <w:rPr>
          <w:rFonts w:ascii="Arial" w:hAnsi="Arial" w:cs="Arial"/>
          <w:noProof/>
          <w:sz w:val="22"/>
          <w:szCs w:val="22"/>
        </w:rPr>
        <mc:AlternateContent>
          <mc:Choice Requires="wps">
            <w:drawing>
              <wp:anchor distT="0" distB="0" distL="114300" distR="114300" simplePos="0" relativeHeight="251627520" behindDoc="0" locked="0" layoutInCell="1" allowOverlap="1" wp14:anchorId="37569550" wp14:editId="0FAAFFD9">
                <wp:simplePos x="0" y="0"/>
                <wp:positionH relativeFrom="column">
                  <wp:posOffset>5330451</wp:posOffset>
                </wp:positionH>
                <wp:positionV relativeFrom="paragraph">
                  <wp:posOffset>2780852</wp:posOffset>
                </wp:positionV>
                <wp:extent cx="10721" cy="295462"/>
                <wp:effectExtent l="0" t="0" r="27940" b="28575"/>
                <wp:wrapNone/>
                <wp:docPr id="1842854654" name="Straight Connector 14"/>
                <wp:cNvGraphicFramePr/>
                <a:graphic xmlns:a="http://schemas.openxmlformats.org/drawingml/2006/main">
                  <a:graphicData uri="http://schemas.microsoft.com/office/word/2010/wordprocessingShape">
                    <wps:wsp>
                      <wps:cNvCnPr/>
                      <wps:spPr>
                        <a:xfrm flipH="1">
                          <a:off x="0" y="0"/>
                          <a:ext cx="10721" cy="29546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E942F" id="Straight Connector 14" o:spid="_x0000_s1026" style="position:absolute;flip:x;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7pt,218.95pt" to="420.55pt,2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586560" behindDoc="0" locked="0" layoutInCell="1" allowOverlap="1" wp14:anchorId="2E25DCE2" wp14:editId="7D9794A7">
                <wp:simplePos x="0" y="0"/>
                <wp:positionH relativeFrom="margin">
                  <wp:posOffset>4178898</wp:posOffset>
                </wp:positionH>
                <wp:positionV relativeFrom="paragraph">
                  <wp:posOffset>1339588</wp:posOffset>
                </wp:positionV>
                <wp:extent cx="2221230" cy="1473798"/>
                <wp:effectExtent l="0" t="0" r="26670" b="12700"/>
                <wp:wrapNone/>
                <wp:docPr id="2067347431" name="Rectangle 5"/>
                <wp:cNvGraphicFramePr/>
                <a:graphic xmlns:a="http://schemas.openxmlformats.org/drawingml/2006/main">
                  <a:graphicData uri="http://schemas.microsoft.com/office/word/2010/wordprocessingShape">
                    <wps:wsp>
                      <wps:cNvSpPr/>
                      <wps:spPr>
                        <a:xfrm>
                          <a:off x="0" y="0"/>
                          <a:ext cx="2221230" cy="1473798"/>
                        </a:xfrm>
                        <a:prstGeom prst="rect">
                          <a:avLst/>
                        </a:prstGeom>
                      </wps:spPr>
                      <wps:style>
                        <a:lnRef idx="3">
                          <a:schemeClr val="lt1"/>
                        </a:lnRef>
                        <a:fillRef idx="1">
                          <a:schemeClr val="accent6"/>
                        </a:fillRef>
                        <a:effectRef idx="1">
                          <a:schemeClr val="accent6"/>
                        </a:effectRef>
                        <a:fontRef idx="minor">
                          <a:schemeClr val="lt1"/>
                        </a:fontRef>
                      </wps:style>
                      <wps:txbx>
                        <w:txbxContent>
                          <w:p w14:paraId="42BC0A97" w14:textId="77777777" w:rsidR="00A85A3D" w:rsidRDefault="00A85A3D" w:rsidP="00A85A3D">
                            <w:pPr>
                              <w:jc w:val="center"/>
                            </w:pPr>
                            <w:r>
                              <w:t xml:space="preserve">Improvement in health and social care is achieved when creativity and value creation lead to outcomes, reduced inequalities, and more sustainable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5DCE2" id="Rectangle 5" o:spid="_x0000_s1030" style="position:absolute;margin-left:329.05pt;margin-top:105.5pt;width:174.9pt;height:116.05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" fillcolor="#4ea72e [3209]" strokecolor="white [3201]" strokeweight="1.5pt">
                <v:textbox>
                  <w:txbxContent>
                    <w:p w14:paraId="42BC0A97" w14:textId="77777777" w:rsidR="00A85A3D" w:rsidRDefault="00A85A3D" w:rsidP="00A85A3D">
                      <w:pPr>
                        <w:jc w:val="center"/>
                      </w:pPr>
                      <w:r>
                        <w:t xml:space="preserve">Improvement in health and social care is achieved when creativity and value creation lead to outcomes, reduced inequalities, and more sustainable services.  </w:t>
                      </w:r>
                    </w:p>
                  </w:txbxContent>
                </v:textbox>
                <w10:wrap anchorx="margin"/>
              </v:rect>
            </w:pict>
          </mc:Fallback>
        </mc:AlternateContent>
      </w:r>
      <w:r w:rsidRPr="00B8627F">
        <w:rPr>
          <w:rFonts w:ascii="Arial" w:hAnsi="Arial" w:cs="Arial"/>
          <w:noProof/>
          <w:sz w:val="22"/>
          <w:szCs w:val="22"/>
        </w:rPr>
        <mc:AlternateContent>
          <mc:Choice Requires="wps">
            <w:drawing>
              <wp:anchor distT="0" distB="0" distL="114300" distR="114300" simplePos="0" relativeHeight="251652096" behindDoc="0" locked="0" layoutInCell="1" allowOverlap="1" wp14:anchorId="3B2EC09B" wp14:editId="0B9FD08E">
                <wp:simplePos x="0" y="0"/>
                <wp:positionH relativeFrom="column">
                  <wp:posOffset>139849</wp:posOffset>
                </wp:positionH>
                <wp:positionV relativeFrom="paragraph">
                  <wp:posOffset>2904565</wp:posOffset>
                </wp:positionV>
                <wp:extent cx="5379" cy="252804"/>
                <wp:effectExtent l="0" t="0" r="33020" b="33020"/>
                <wp:wrapNone/>
                <wp:docPr id="302841128" name="Straight Connector 18"/>
                <wp:cNvGraphicFramePr/>
                <a:graphic xmlns:a="http://schemas.openxmlformats.org/drawingml/2006/main">
                  <a:graphicData uri="http://schemas.microsoft.com/office/word/2010/wordprocessingShape">
                    <wps:wsp>
                      <wps:cNvCnPr/>
                      <wps:spPr>
                        <a:xfrm flipH="1">
                          <a:off x="0" y="0"/>
                          <a:ext cx="5379" cy="252804"/>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9055EC" id="Straight Connector 18" o:spid="_x0000_s1026" style="position:absolute;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228.7pt" to="11.4pt,2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633664" behindDoc="0" locked="0" layoutInCell="1" allowOverlap="1" wp14:anchorId="0D108DB0" wp14:editId="4F1851F5">
                <wp:simplePos x="0" y="0"/>
                <wp:positionH relativeFrom="column">
                  <wp:posOffset>-730922</wp:posOffset>
                </wp:positionH>
                <wp:positionV relativeFrom="paragraph">
                  <wp:posOffset>3216387</wp:posOffset>
                </wp:positionV>
                <wp:extent cx="1834179" cy="446443"/>
                <wp:effectExtent l="0" t="0" r="13970" b="10795"/>
                <wp:wrapNone/>
                <wp:docPr id="749797100" name="Rectangle: Rounded Corners 15"/>
                <wp:cNvGraphicFramePr/>
                <a:graphic xmlns:a="http://schemas.openxmlformats.org/drawingml/2006/main">
                  <a:graphicData uri="http://schemas.microsoft.com/office/word/2010/wordprocessingShape">
                    <wps:wsp>
                      <wps:cNvSpPr/>
                      <wps:spPr>
                        <a:xfrm>
                          <a:off x="0" y="0"/>
                          <a:ext cx="1834179" cy="446443"/>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42EF17C0" w14:textId="77777777" w:rsidR="00A85A3D" w:rsidRDefault="00A85A3D" w:rsidP="00A85A3D">
                            <w:pPr>
                              <w:jc w:val="center"/>
                            </w:pPr>
                            <w:r>
                              <w:t>Innovation in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108DB0" id="Rectangle: Rounded Corners 15" o:spid="_x0000_s1031" style="position:absolute;margin-left:-57.55pt;margin-top:253.25pt;width:144.4pt;height:35.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" fillcolor="#0f9ed5 [3207]" strokecolor="#02171f [487]" strokeweight="1pt">
                <v:stroke joinstyle="miter"/>
                <v:textbox>
                  <w:txbxContent>
                    <w:p w14:paraId="42EF17C0" w14:textId="77777777" w:rsidR="00A85A3D" w:rsidRDefault="00A85A3D" w:rsidP="00A85A3D">
                      <w:pPr>
                        <w:jc w:val="center"/>
                      </w:pPr>
                      <w:r>
                        <w:t>Innovation in Practice</w:t>
                      </w:r>
                    </w:p>
                  </w:txbxContent>
                </v:textbox>
              </v:roundrect>
            </w:pict>
          </mc:Fallback>
        </mc:AlternateContent>
      </w:r>
      <w:r w:rsidRPr="00B8627F">
        <w:rPr>
          <w:rFonts w:ascii="Arial" w:hAnsi="Arial" w:cs="Arial"/>
          <w:noProof/>
          <w:sz w:val="22"/>
          <w:szCs w:val="22"/>
        </w:rPr>
        <mc:AlternateContent>
          <mc:Choice Requires="wps">
            <w:drawing>
              <wp:anchor distT="0" distB="0" distL="114300" distR="114300" simplePos="0" relativeHeight="251645952" behindDoc="0" locked="0" layoutInCell="1" allowOverlap="1" wp14:anchorId="730D069B" wp14:editId="55C36A02">
                <wp:simplePos x="0" y="0"/>
                <wp:positionH relativeFrom="column">
                  <wp:posOffset>138990</wp:posOffset>
                </wp:positionH>
                <wp:positionV relativeFrom="paragraph">
                  <wp:posOffset>2908935</wp:posOffset>
                </wp:positionV>
                <wp:extent cx="1672814" cy="21515"/>
                <wp:effectExtent l="0" t="0" r="22860" b="36195"/>
                <wp:wrapNone/>
                <wp:docPr id="1280494763" name="Straight Connector 17"/>
                <wp:cNvGraphicFramePr/>
                <a:graphic xmlns:a="http://schemas.openxmlformats.org/drawingml/2006/main">
                  <a:graphicData uri="http://schemas.microsoft.com/office/word/2010/wordprocessingShape">
                    <wps:wsp>
                      <wps:cNvCnPr/>
                      <wps:spPr>
                        <a:xfrm>
                          <a:off x="0" y="0"/>
                          <a:ext cx="1672814" cy="2151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26D61" id="Straight Connector 17"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5pt,229.05pt" to="142.65pt,2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658240" behindDoc="0" locked="0" layoutInCell="1" allowOverlap="1" wp14:anchorId="44C6B8C0" wp14:editId="16AA786B">
                <wp:simplePos x="0" y="0"/>
                <wp:positionH relativeFrom="column">
                  <wp:posOffset>1822375</wp:posOffset>
                </wp:positionH>
                <wp:positionV relativeFrom="paragraph">
                  <wp:posOffset>2929442</wp:posOffset>
                </wp:positionV>
                <wp:extent cx="5379" cy="220532"/>
                <wp:effectExtent l="0" t="0" r="33020" b="27305"/>
                <wp:wrapNone/>
                <wp:docPr id="749403126" name="Straight Connector 19"/>
                <wp:cNvGraphicFramePr/>
                <a:graphic xmlns:a="http://schemas.openxmlformats.org/drawingml/2006/main">
                  <a:graphicData uri="http://schemas.microsoft.com/office/word/2010/wordprocessingShape">
                    <wps:wsp>
                      <wps:cNvCnPr/>
                      <wps:spPr>
                        <a:xfrm flipH="1" flipV="1">
                          <a:off x="0" y="0"/>
                          <a:ext cx="5379" cy="22053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CEA9F6" id="Straight Connector 19"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5pt,230.65pt" to="143.9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709440" behindDoc="0" locked="0" layoutInCell="1" allowOverlap="1" wp14:anchorId="24DA4C1B" wp14:editId="65A67A3A">
                <wp:simplePos x="0" y="0"/>
                <wp:positionH relativeFrom="column">
                  <wp:posOffset>2903966</wp:posOffset>
                </wp:positionH>
                <wp:positionV relativeFrom="paragraph">
                  <wp:posOffset>387275</wp:posOffset>
                </wp:positionV>
                <wp:extent cx="5977" cy="516367"/>
                <wp:effectExtent l="0" t="0" r="32385" b="36195"/>
                <wp:wrapNone/>
                <wp:docPr id="1038218352" name="Straight Connector 28"/>
                <wp:cNvGraphicFramePr/>
                <a:graphic xmlns:a="http://schemas.openxmlformats.org/drawingml/2006/main">
                  <a:graphicData uri="http://schemas.microsoft.com/office/word/2010/wordprocessingShape">
                    <wps:wsp>
                      <wps:cNvCnPr/>
                      <wps:spPr>
                        <a:xfrm>
                          <a:off x="0" y="0"/>
                          <a:ext cx="5977" cy="51636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DD561A" id="Straight Connector 2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5pt,30.5pt" to="229.1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703296" behindDoc="0" locked="0" layoutInCell="1" allowOverlap="1" wp14:anchorId="3EABFBC8" wp14:editId="66E6F308">
                <wp:simplePos x="0" y="0"/>
                <wp:positionH relativeFrom="column">
                  <wp:posOffset>5341172</wp:posOffset>
                </wp:positionH>
                <wp:positionV relativeFrom="paragraph">
                  <wp:posOffset>623944</wp:posOffset>
                </wp:positionV>
                <wp:extent cx="0" cy="225910"/>
                <wp:effectExtent l="0" t="0" r="38100" b="22225"/>
                <wp:wrapNone/>
                <wp:docPr id="1161936045" name="Straight Connector 27"/>
                <wp:cNvGraphicFramePr/>
                <a:graphic xmlns:a="http://schemas.openxmlformats.org/drawingml/2006/main">
                  <a:graphicData uri="http://schemas.microsoft.com/office/word/2010/wordprocessingShape">
                    <wps:wsp>
                      <wps:cNvCnPr/>
                      <wps:spPr>
                        <a:xfrm>
                          <a:off x="0" y="0"/>
                          <a:ext cx="0" cy="22591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82292F" id="Straight Connector 2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55pt,49.15pt" to="420.55pt,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691008" behindDoc="0" locked="0" layoutInCell="1" allowOverlap="1" wp14:anchorId="45066FC5" wp14:editId="22FAA7B1">
                <wp:simplePos x="0" y="0"/>
                <wp:positionH relativeFrom="column">
                  <wp:posOffset>268941</wp:posOffset>
                </wp:positionH>
                <wp:positionV relativeFrom="paragraph">
                  <wp:posOffset>602428</wp:posOffset>
                </wp:positionV>
                <wp:extent cx="0" cy="177501"/>
                <wp:effectExtent l="0" t="0" r="38100" b="32385"/>
                <wp:wrapNone/>
                <wp:docPr id="682371312" name="Straight Connector 25"/>
                <wp:cNvGraphicFramePr/>
                <a:graphic xmlns:a="http://schemas.openxmlformats.org/drawingml/2006/main">
                  <a:graphicData uri="http://schemas.microsoft.com/office/word/2010/wordprocessingShape">
                    <wps:wsp>
                      <wps:cNvCnPr/>
                      <wps:spPr>
                        <a:xfrm>
                          <a:off x="0" y="0"/>
                          <a:ext cx="0" cy="177501"/>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3953FD" id="Straight Connector 2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pt,47.45pt" to="21.2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697152" behindDoc="0" locked="0" layoutInCell="1" allowOverlap="1" wp14:anchorId="050003F3" wp14:editId="6CA4422A">
                <wp:simplePos x="0" y="0"/>
                <wp:positionH relativeFrom="column">
                  <wp:posOffset>263562</wp:posOffset>
                </wp:positionH>
                <wp:positionV relativeFrom="paragraph">
                  <wp:posOffset>613186</wp:posOffset>
                </wp:positionV>
                <wp:extent cx="5087994" cy="10197"/>
                <wp:effectExtent l="0" t="0" r="36830" b="27940"/>
                <wp:wrapNone/>
                <wp:docPr id="2011601688" name="Straight Connector 26"/>
                <wp:cNvGraphicFramePr/>
                <a:graphic xmlns:a="http://schemas.openxmlformats.org/drawingml/2006/main">
                  <a:graphicData uri="http://schemas.microsoft.com/office/word/2010/wordprocessingShape">
                    <wps:wsp>
                      <wps:cNvCnPr/>
                      <wps:spPr>
                        <a:xfrm>
                          <a:off x="0" y="0"/>
                          <a:ext cx="5087994" cy="1019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BF75C7" id="Straight Connector 2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5pt,48.3pt" to="421.4pt,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" strokecolor="#156082 [3204]" strokeweight="1pt">
                <v:stroke joinstyle="miter"/>
              </v:line>
            </w:pict>
          </mc:Fallback>
        </mc:AlternateContent>
      </w:r>
      <w:r w:rsidRPr="00B8627F">
        <w:rPr>
          <w:rFonts w:ascii="Arial" w:hAnsi="Arial" w:cs="Arial"/>
          <w:noProof/>
          <w:sz w:val="22"/>
          <w:szCs w:val="22"/>
        </w:rPr>
        <mc:AlternateContent>
          <mc:Choice Requires="wps">
            <w:drawing>
              <wp:anchor distT="0" distB="0" distL="114300" distR="114300" simplePos="0" relativeHeight="251615232" behindDoc="0" locked="0" layoutInCell="1" allowOverlap="1" wp14:anchorId="748B2AA2" wp14:editId="19EF7FEA">
                <wp:simplePos x="0" y="0"/>
                <wp:positionH relativeFrom="column">
                  <wp:posOffset>-445583</wp:posOffset>
                </wp:positionH>
                <wp:positionV relativeFrom="paragraph">
                  <wp:posOffset>806412</wp:posOffset>
                </wp:positionV>
                <wp:extent cx="1430767" cy="360382"/>
                <wp:effectExtent l="0" t="0" r="17145" b="20955"/>
                <wp:wrapNone/>
                <wp:docPr id="1636620453" name="Rectangle: Rounded Corners 12"/>
                <wp:cNvGraphicFramePr/>
                <a:graphic xmlns:a="http://schemas.openxmlformats.org/drawingml/2006/main">
                  <a:graphicData uri="http://schemas.microsoft.com/office/word/2010/wordprocessingShape">
                    <wps:wsp>
                      <wps:cNvSpPr/>
                      <wps:spPr>
                        <a:xfrm>
                          <a:off x="0" y="0"/>
                          <a:ext cx="1430767" cy="360382"/>
                        </a:xfrm>
                        <a:prstGeom prst="round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696EF2DF" w14:textId="77777777" w:rsidR="00A85A3D" w:rsidRDefault="00A85A3D" w:rsidP="00A85A3D">
                            <w:pPr>
                              <w:jc w:val="center"/>
                            </w:pPr>
                            <w: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8B2AA2" id="Rectangle: Rounded Corners 12" o:spid="_x0000_s1032" style="position:absolute;margin-left:-35.1pt;margin-top:63.5pt;width:112.65pt;height:28.4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" fillcolor="#e97132 [3205]" strokecolor="#250f04 [485]" strokeweight="1pt">
                <v:stroke joinstyle="miter"/>
                <v:textbox>
                  <w:txbxContent>
                    <w:p w14:paraId="696EF2DF" w14:textId="77777777" w:rsidR="00A85A3D" w:rsidRDefault="00A85A3D" w:rsidP="00A85A3D">
                      <w:pPr>
                        <w:jc w:val="center"/>
                      </w:pPr>
                      <w:r>
                        <w:t>Creativity</w:t>
                      </w:r>
                    </w:p>
                  </w:txbxContent>
                </v:textbox>
              </v:roundrect>
            </w:pict>
          </mc:Fallback>
        </mc:AlternateContent>
      </w:r>
      <w:r w:rsidRPr="00B8627F">
        <w:rPr>
          <w:rFonts w:ascii="Arial" w:hAnsi="Arial" w:cs="Arial"/>
          <w:noProof/>
          <w:sz w:val="22"/>
          <w:szCs w:val="22"/>
        </w:rPr>
        <mc:AlternateContent>
          <mc:Choice Requires="wps">
            <w:drawing>
              <wp:anchor distT="0" distB="0" distL="114300" distR="114300" simplePos="0" relativeHeight="251574272" behindDoc="0" locked="0" layoutInCell="1" allowOverlap="1" wp14:anchorId="140AFF9D" wp14:editId="04FCE814">
                <wp:simplePos x="0" y="0"/>
                <wp:positionH relativeFrom="column">
                  <wp:posOffset>-817170</wp:posOffset>
                </wp:positionH>
                <wp:positionV relativeFrom="paragraph">
                  <wp:posOffset>1155775</wp:posOffset>
                </wp:positionV>
                <wp:extent cx="2253241" cy="1640541"/>
                <wp:effectExtent l="0" t="0" r="13970" b="17145"/>
                <wp:wrapNone/>
                <wp:docPr id="1926679395" name="Rectangle 3"/>
                <wp:cNvGraphicFramePr/>
                <a:graphic xmlns:a="http://schemas.openxmlformats.org/drawingml/2006/main">
                  <a:graphicData uri="http://schemas.microsoft.com/office/word/2010/wordprocessingShape">
                    <wps:wsp>
                      <wps:cNvSpPr/>
                      <wps:spPr>
                        <a:xfrm>
                          <a:off x="0" y="0"/>
                          <a:ext cx="2253241" cy="1640541"/>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606831D9" w14:textId="77777777" w:rsidR="00A85A3D" w:rsidRDefault="00A85A3D" w:rsidP="00A85A3D">
                            <w:pPr>
                              <w:jc w:val="center"/>
                            </w:pPr>
                            <w:r>
                              <w:t>Creative thinking in health and social care involves moving beyond traditional approaches to develop innovative ways of delivering care particularly in response to complex and changing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AFF9D" id="Rectangle 3" o:spid="_x0000_s1033" style="position:absolute;margin-left:-64.35pt;margin-top:91pt;width:177.4pt;height:129.2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" fillcolor="#0f9ed5 [3207]" strokecolor="#02171f [487]" strokeweight="1pt">
                <v:textbox>
                  <w:txbxContent>
                    <w:p w14:paraId="606831D9" w14:textId="77777777" w:rsidR="00A85A3D" w:rsidRDefault="00A85A3D" w:rsidP="00A85A3D">
                      <w:pPr>
                        <w:jc w:val="center"/>
                      </w:pPr>
                      <w:r>
                        <w:t>Creative thinking in health and social care involves moving beyond traditional approaches to develop innovative ways of delivering care particularly in response to complex and changing needs.</w:t>
                      </w:r>
                    </w:p>
                  </w:txbxContent>
                </v:textbox>
              </v:rect>
            </w:pict>
          </mc:Fallback>
        </mc:AlternateContent>
      </w:r>
      <w:r w:rsidRPr="00B8627F">
        <w:rPr>
          <w:rFonts w:ascii="Arial" w:hAnsi="Arial" w:cs="Arial"/>
          <w:noProof/>
          <w:sz w:val="22"/>
          <w:szCs w:val="22"/>
        </w:rPr>
        <mc:AlternateContent>
          <mc:Choice Requires="wps">
            <w:drawing>
              <wp:anchor distT="0" distB="0" distL="114300" distR="114300" simplePos="0" relativeHeight="251621376" behindDoc="0" locked="0" layoutInCell="1" allowOverlap="1" wp14:anchorId="75600A06" wp14:editId="006D8251">
                <wp:simplePos x="0" y="0"/>
                <wp:positionH relativeFrom="column">
                  <wp:posOffset>4340374</wp:posOffset>
                </wp:positionH>
                <wp:positionV relativeFrom="paragraph">
                  <wp:posOffset>903306</wp:posOffset>
                </wp:positionV>
                <wp:extent cx="1801906" cy="381635"/>
                <wp:effectExtent l="0" t="0" r="27305" b="18415"/>
                <wp:wrapNone/>
                <wp:docPr id="709022222" name="Rectangle: Rounded Corners 13"/>
                <wp:cNvGraphicFramePr/>
                <a:graphic xmlns:a="http://schemas.openxmlformats.org/drawingml/2006/main">
                  <a:graphicData uri="http://schemas.microsoft.com/office/word/2010/wordprocessingShape">
                    <wps:wsp>
                      <wps:cNvSpPr/>
                      <wps:spPr>
                        <a:xfrm>
                          <a:off x="0" y="0"/>
                          <a:ext cx="1801906" cy="381635"/>
                        </a:xfrm>
                        <a:prstGeom prst="round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184D2DB2" w14:textId="77777777" w:rsidR="00A85A3D" w:rsidRDefault="00A85A3D" w:rsidP="00A85A3D">
                            <w:pPr>
                              <w:jc w:val="center"/>
                            </w:pPr>
                            <w:r>
                              <w:t xml:space="preserve">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600A06" id="Rectangle: Rounded Corners 13" o:spid="_x0000_s1034" style="position:absolute;margin-left:341.75pt;margin-top:71.15pt;width:141.9pt;height:30.0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" fillcolor="#a02b93 [3208]" strokecolor="#170615 [488]" strokeweight="1pt">
                <v:stroke joinstyle="miter"/>
                <v:textbox>
                  <w:txbxContent>
                    <w:p w14:paraId="184D2DB2" w14:textId="77777777" w:rsidR="00A85A3D" w:rsidRDefault="00A85A3D" w:rsidP="00A85A3D">
                      <w:pPr>
                        <w:jc w:val="center"/>
                      </w:pPr>
                      <w:r>
                        <w:t xml:space="preserve"> Improvement</w:t>
                      </w:r>
                    </w:p>
                  </w:txbxContent>
                </v:textbox>
              </v:roundrect>
            </w:pict>
          </mc:Fallback>
        </mc:AlternateContent>
      </w:r>
      <w:r w:rsidRPr="00B8627F">
        <w:rPr>
          <w:rFonts w:ascii="Arial" w:hAnsi="Arial" w:cs="Arial"/>
          <w:noProof/>
          <w:sz w:val="22"/>
          <w:szCs w:val="22"/>
        </w:rPr>
        <mc:AlternateContent>
          <mc:Choice Requires="wps">
            <w:drawing>
              <wp:anchor distT="0" distB="0" distL="114300" distR="114300" simplePos="0" relativeHeight="251592704" behindDoc="0" locked="0" layoutInCell="1" allowOverlap="1" wp14:anchorId="042D13E7" wp14:editId="50613A6B">
                <wp:simplePos x="0" y="0"/>
                <wp:positionH relativeFrom="margin">
                  <wp:align>center</wp:align>
                </wp:positionH>
                <wp:positionV relativeFrom="paragraph">
                  <wp:posOffset>33655</wp:posOffset>
                </wp:positionV>
                <wp:extent cx="5104765" cy="367665"/>
                <wp:effectExtent l="0" t="0" r="19685" b="13335"/>
                <wp:wrapNone/>
                <wp:docPr id="1217317736" name="Rectangle: Rounded Corners 8"/>
                <wp:cNvGraphicFramePr/>
                <a:graphic xmlns:a="http://schemas.openxmlformats.org/drawingml/2006/main">
                  <a:graphicData uri="http://schemas.microsoft.com/office/word/2010/wordprocessingShape">
                    <wps:wsp>
                      <wps:cNvSpPr/>
                      <wps:spPr>
                        <a:xfrm>
                          <a:off x="0" y="0"/>
                          <a:ext cx="5104765" cy="36766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3DED3AA" w14:textId="77777777" w:rsidR="00A85A3D" w:rsidRDefault="00A85A3D" w:rsidP="00A85A3D">
                            <w:pPr>
                              <w:jc w:val="center"/>
                            </w:pPr>
                            <w:r>
                              <w:t xml:space="preserve"> Creativity, Value Creation, and Improvement in 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2D13E7" id="Rectangle: Rounded Corners 8" o:spid="_x0000_s1035" style="position:absolute;margin-left:0;margin-top:2.65pt;width:401.95pt;height:28.95pt;z-index:251592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" fillcolor="white [3201]" strokecolor="#4ea72e [3209]" strokeweight="1pt">
                <v:stroke joinstyle="miter"/>
                <v:textbox>
                  <w:txbxContent>
                    <w:p w14:paraId="63DED3AA" w14:textId="77777777" w:rsidR="00A85A3D" w:rsidRDefault="00A85A3D" w:rsidP="00A85A3D">
                      <w:pPr>
                        <w:jc w:val="center"/>
                      </w:pPr>
                      <w:r>
                        <w:t xml:space="preserve"> Creativity, Value Creation, and Improvement in Health and Social Care</w:t>
                      </w:r>
                    </w:p>
                  </w:txbxContent>
                </v:textbox>
                <w10:wrap anchorx="margin"/>
              </v:roundrect>
            </w:pict>
          </mc:Fallback>
        </mc:AlternateContent>
      </w:r>
      <w:r w:rsidRPr="00B8627F">
        <w:rPr>
          <w:rFonts w:ascii="Arial" w:hAnsi="Arial" w:cs="Arial"/>
          <w:noProof/>
          <w:sz w:val="22"/>
          <w:szCs w:val="22"/>
        </w:rPr>
        <mc:AlternateContent>
          <mc:Choice Requires="wps">
            <w:drawing>
              <wp:anchor distT="0" distB="0" distL="114300" distR="114300" simplePos="0" relativeHeight="251609088" behindDoc="0" locked="0" layoutInCell="1" allowOverlap="1" wp14:anchorId="3D0AF45E" wp14:editId="684D9E66">
                <wp:simplePos x="0" y="0"/>
                <wp:positionH relativeFrom="column">
                  <wp:posOffset>2172559</wp:posOffset>
                </wp:positionH>
                <wp:positionV relativeFrom="paragraph">
                  <wp:posOffset>935542</wp:posOffset>
                </wp:positionV>
                <wp:extent cx="1688950" cy="355002"/>
                <wp:effectExtent l="0" t="0" r="26035" b="26035"/>
                <wp:wrapNone/>
                <wp:docPr id="240927712" name="Rectangle: Rounded Corners 11"/>
                <wp:cNvGraphicFramePr/>
                <a:graphic xmlns:a="http://schemas.openxmlformats.org/drawingml/2006/main">
                  <a:graphicData uri="http://schemas.microsoft.com/office/word/2010/wordprocessingShape">
                    <wps:wsp>
                      <wps:cNvSpPr/>
                      <wps:spPr>
                        <a:xfrm>
                          <a:off x="0" y="0"/>
                          <a:ext cx="1688950" cy="355002"/>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6AFDF7" w14:textId="77777777" w:rsidR="00A85A3D" w:rsidRDefault="00A85A3D" w:rsidP="00A85A3D">
                            <w:pPr>
                              <w:jc w:val="center"/>
                            </w:pPr>
                            <w:r>
                              <w:t>Value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AF45E" id="Rectangle: Rounded Corners 11" o:spid="_x0000_s1036" style="position:absolute;margin-left:171.05pt;margin-top:73.65pt;width:133pt;height:27.9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" fillcolor="#156082 [3204]" strokecolor="#030e13 [484]" strokeweight="1pt">
                <v:stroke joinstyle="miter"/>
                <v:textbox>
                  <w:txbxContent>
                    <w:p w14:paraId="766AFDF7" w14:textId="77777777" w:rsidR="00A85A3D" w:rsidRDefault="00A85A3D" w:rsidP="00A85A3D">
                      <w:pPr>
                        <w:jc w:val="center"/>
                      </w:pPr>
                      <w:r>
                        <w:t>Value Creation</w:t>
                      </w:r>
                    </w:p>
                  </w:txbxContent>
                </v:textbox>
              </v:roundrect>
            </w:pict>
          </mc:Fallback>
        </mc:AlternateContent>
      </w:r>
      <w:r w:rsidRPr="00B8627F">
        <w:rPr>
          <w:rFonts w:ascii="Arial" w:hAnsi="Arial" w:cs="Arial"/>
          <w:noProof/>
          <w:sz w:val="22"/>
          <w:szCs w:val="22"/>
        </w:rPr>
        <mc:AlternateContent>
          <mc:Choice Requires="wps">
            <w:drawing>
              <wp:anchor distT="0" distB="0" distL="114300" distR="114300" simplePos="0" relativeHeight="251568128" behindDoc="0" locked="0" layoutInCell="1" allowOverlap="1" wp14:anchorId="04C2B09C" wp14:editId="3BFE0652">
                <wp:simplePos x="0" y="0"/>
                <wp:positionH relativeFrom="column">
                  <wp:posOffset>1325573</wp:posOffset>
                </wp:positionH>
                <wp:positionV relativeFrom="paragraph">
                  <wp:posOffset>-460268</wp:posOffset>
                </wp:positionV>
                <wp:extent cx="2767747" cy="319119"/>
                <wp:effectExtent l="0" t="0" r="13970" b="24130"/>
                <wp:wrapNone/>
                <wp:docPr id="463187838" name="Rectangle 2"/>
                <wp:cNvGraphicFramePr/>
                <a:graphic xmlns:a="http://schemas.openxmlformats.org/drawingml/2006/main">
                  <a:graphicData uri="http://schemas.microsoft.com/office/word/2010/wordprocessingShape">
                    <wps:wsp>
                      <wps:cNvSpPr/>
                      <wps:spPr>
                        <a:xfrm>
                          <a:off x="0" y="0"/>
                          <a:ext cx="2767747" cy="319119"/>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019DEB70" w14:textId="77777777" w:rsidR="00A85A3D" w:rsidRDefault="00A85A3D" w:rsidP="00A85A3D">
                            <w:pPr>
                              <w:jc w:val="center"/>
                            </w:pPr>
                            <w:r>
                              <w:t xml:space="preserve"> Concept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2B09C" id="Rectangle 2" o:spid="_x0000_s1037" style="position:absolute;margin-left:104.4pt;margin-top:-36.25pt;width:217.95pt;height:25.1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" fillcolor="#e97132 [3205]" strokecolor="#250f04 [485]" strokeweight="1pt">
                <v:textbox>
                  <w:txbxContent>
                    <w:p w14:paraId="019DEB70" w14:textId="77777777" w:rsidR="00A85A3D" w:rsidRDefault="00A85A3D" w:rsidP="00A85A3D">
                      <w:pPr>
                        <w:jc w:val="center"/>
                      </w:pPr>
                      <w:r>
                        <w:t xml:space="preserve"> Concept Map</w:t>
                      </w:r>
                    </w:p>
                  </w:txbxContent>
                </v:textbox>
              </v:rect>
            </w:pict>
          </mc:Fallback>
        </mc:AlternateContent>
      </w:r>
    </w:p>
    <w:p w14:paraId="50939420" w14:textId="77777777" w:rsidR="00AF3C5F" w:rsidRPr="00B8627F" w:rsidRDefault="00AF3C5F" w:rsidP="004C67E2">
      <w:pPr>
        <w:spacing w:line="360" w:lineRule="auto"/>
        <w:rPr>
          <w:rFonts w:ascii="Arial" w:eastAsia="Arial Nova" w:hAnsi="Arial" w:cs="Arial"/>
          <w:color w:val="000000" w:themeColor="text1"/>
          <w:sz w:val="22"/>
          <w:szCs w:val="22"/>
        </w:rPr>
      </w:pPr>
    </w:p>
    <w:p w14:paraId="3508D64E" w14:textId="77777777" w:rsidR="00AF3C5F" w:rsidRPr="00B8627F" w:rsidRDefault="00AF3C5F" w:rsidP="004C67E2">
      <w:pPr>
        <w:spacing w:line="360" w:lineRule="auto"/>
        <w:rPr>
          <w:rFonts w:ascii="Arial" w:eastAsia="Arial Nova" w:hAnsi="Arial" w:cs="Arial"/>
          <w:color w:val="000000" w:themeColor="text1"/>
          <w:sz w:val="22"/>
          <w:szCs w:val="22"/>
        </w:rPr>
      </w:pPr>
    </w:p>
    <w:p w14:paraId="4ABC5095" w14:textId="77777777" w:rsidR="00A85A3D" w:rsidRPr="00B8627F" w:rsidRDefault="00A85A3D" w:rsidP="004C67E2">
      <w:pPr>
        <w:spacing w:line="360" w:lineRule="auto"/>
        <w:rPr>
          <w:rFonts w:ascii="Arial" w:eastAsia="Arial Nova" w:hAnsi="Arial" w:cs="Arial"/>
          <w:color w:val="000000" w:themeColor="text1"/>
          <w:sz w:val="22"/>
          <w:szCs w:val="22"/>
        </w:rPr>
      </w:pPr>
    </w:p>
    <w:p w14:paraId="12367FED" w14:textId="0D93A34D" w:rsidR="00A85A3D" w:rsidRPr="00B8627F" w:rsidRDefault="00A85A3D" w:rsidP="004C67E2">
      <w:pPr>
        <w:spacing w:line="360" w:lineRule="auto"/>
        <w:rPr>
          <w:rFonts w:ascii="Arial" w:eastAsia="Arial Nova" w:hAnsi="Arial" w:cs="Arial"/>
          <w:color w:val="000000" w:themeColor="text1"/>
          <w:sz w:val="22"/>
          <w:szCs w:val="22"/>
        </w:rPr>
      </w:pPr>
    </w:p>
    <w:p w14:paraId="708266DC" w14:textId="2168B275" w:rsidR="00A85A3D" w:rsidRPr="00B8627F" w:rsidRDefault="00A85A3D" w:rsidP="004C67E2">
      <w:pPr>
        <w:spacing w:line="360" w:lineRule="auto"/>
        <w:rPr>
          <w:rFonts w:ascii="Arial" w:eastAsia="Arial Nova" w:hAnsi="Arial" w:cs="Arial"/>
          <w:color w:val="000000" w:themeColor="text1"/>
          <w:sz w:val="22"/>
          <w:szCs w:val="22"/>
        </w:rPr>
      </w:pPr>
    </w:p>
    <w:p w14:paraId="6BAF94C9" w14:textId="76BDC309" w:rsidR="00AF3C5F" w:rsidRPr="00B8627F" w:rsidRDefault="00AF3C5F" w:rsidP="004C67E2">
      <w:pPr>
        <w:spacing w:line="360" w:lineRule="auto"/>
        <w:rPr>
          <w:rFonts w:ascii="Arial" w:eastAsia="Arial Nova" w:hAnsi="Arial" w:cs="Arial"/>
          <w:color w:val="000000" w:themeColor="text1"/>
          <w:sz w:val="22"/>
          <w:szCs w:val="22"/>
        </w:rPr>
      </w:pPr>
    </w:p>
    <w:p w14:paraId="7576A1B2" w14:textId="74BE923D" w:rsidR="00AF3C5F" w:rsidRPr="00B8627F" w:rsidRDefault="00AF3C5F" w:rsidP="004C67E2">
      <w:pPr>
        <w:spacing w:line="360" w:lineRule="auto"/>
        <w:rPr>
          <w:rFonts w:ascii="Arial" w:eastAsia="Arial Nova" w:hAnsi="Arial" w:cs="Arial"/>
          <w:color w:val="000000" w:themeColor="text1"/>
          <w:sz w:val="22"/>
          <w:szCs w:val="22"/>
        </w:rPr>
      </w:pPr>
    </w:p>
    <w:p w14:paraId="48692F42" w14:textId="4892EC20" w:rsidR="00AF3C5F" w:rsidRPr="00B8627F" w:rsidRDefault="00CB2FF6" w:rsidP="004C67E2">
      <w:pPr>
        <w:spacing w:line="360" w:lineRule="auto"/>
        <w:rPr>
          <w:rFonts w:ascii="Arial" w:eastAsia="Arial Nova" w:hAnsi="Arial" w:cs="Arial"/>
          <w:color w:val="000000" w:themeColor="text1"/>
          <w:sz w:val="22"/>
          <w:szCs w:val="22"/>
        </w:rPr>
      </w:pPr>
      <w:r w:rsidRPr="00B8627F">
        <w:rPr>
          <w:rFonts w:ascii="Arial" w:hAnsi="Arial" w:cs="Arial"/>
          <w:noProof/>
          <w:sz w:val="22"/>
          <w:szCs w:val="22"/>
        </w:rPr>
        <mc:AlternateContent>
          <mc:Choice Requires="wps">
            <w:drawing>
              <wp:anchor distT="0" distB="0" distL="114300" distR="114300" simplePos="0" relativeHeight="251602944" behindDoc="0" locked="0" layoutInCell="1" allowOverlap="1" wp14:anchorId="7A6B9FC9" wp14:editId="7100FCA6">
                <wp:simplePos x="0" y="0"/>
                <wp:positionH relativeFrom="column">
                  <wp:posOffset>3398832</wp:posOffset>
                </wp:positionH>
                <wp:positionV relativeFrom="paragraph">
                  <wp:posOffset>30687</wp:posOffset>
                </wp:positionV>
                <wp:extent cx="45719" cy="2821487"/>
                <wp:effectExtent l="38100" t="0" r="69215" b="55245"/>
                <wp:wrapNone/>
                <wp:docPr id="1577890692" name="Straight Arrow Connector 9"/>
                <wp:cNvGraphicFramePr/>
                <a:graphic xmlns:a="http://schemas.openxmlformats.org/drawingml/2006/main">
                  <a:graphicData uri="http://schemas.microsoft.com/office/word/2010/wordprocessingShape">
                    <wps:wsp>
                      <wps:cNvCnPr/>
                      <wps:spPr>
                        <a:xfrm>
                          <a:off x="0" y="0"/>
                          <a:ext cx="45719" cy="282148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0950FB" id="_x0000_t32" coordsize="21600,21600" o:spt="32" o:oned="t" path="m,l21600,21600e" filled="f">
                <v:path arrowok="t" fillok="f" o:connecttype="none"/>
                <o:lock v:ext="edit" shapetype="t"/>
              </v:shapetype>
              <v:shape id="Straight Arrow Connector 9" o:spid="_x0000_s1026" type="#_x0000_t32" style="position:absolute;margin-left:267.6pt;margin-top:2.4pt;width:3.6pt;height:222.1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" strokecolor="#156082 [3204]" strokeweight="1pt">
                <v:stroke endarrow="block" joinstyle="miter"/>
              </v:shape>
            </w:pict>
          </mc:Fallback>
        </mc:AlternateContent>
      </w:r>
    </w:p>
    <w:p w14:paraId="648C61B1" w14:textId="773ADDF9" w:rsidR="00AF3C5F" w:rsidRPr="00B8627F" w:rsidRDefault="00A65E37" w:rsidP="004C67E2">
      <w:pPr>
        <w:spacing w:line="360" w:lineRule="auto"/>
        <w:rPr>
          <w:rFonts w:ascii="Arial" w:eastAsia="Arial Nova" w:hAnsi="Arial" w:cs="Arial"/>
          <w:color w:val="000000" w:themeColor="text1"/>
          <w:sz w:val="22"/>
          <w:szCs w:val="22"/>
        </w:rPr>
      </w:pPr>
      <w:r w:rsidRPr="00B8627F">
        <w:rPr>
          <w:rFonts w:ascii="Arial" w:hAnsi="Arial" w:cs="Arial"/>
          <w:noProof/>
          <w:sz w:val="22"/>
          <w:szCs w:val="22"/>
        </w:rPr>
        <mc:AlternateContent>
          <mc:Choice Requires="wps">
            <w:drawing>
              <wp:anchor distT="0" distB="0" distL="114300" distR="114300" simplePos="0" relativeHeight="251726848" behindDoc="0" locked="0" layoutInCell="1" allowOverlap="1" wp14:anchorId="15F44298" wp14:editId="392FD7A3">
                <wp:simplePos x="0" y="0"/>
                <wp:positionH relativeFrom="column">
                  <wp:posOffset>3835730</wp:posOffset>
                </wp:positionH>
                <wp:positionV relativeFrom="paragraph">
                  <wp:posOffset>177841</wp:posOffset>
                </wp:positionV>
                <wp:extent cx="1338580" cy="1674421"/>
                <wp:effectExtent l="0" t="0" r="13970" b="21590"/>
                <wp:wrapNone/>
                <wp:docPr id="578303675" name="Rectangle: Rounded Corners 31"/>
                <wp:cNvGraphicFramePr/>
                <a:graphic xmlns:a="http://schemas.openxmlformats.org/drawingml/2006/main">
                  <a:graphicData uri="http://schemas.microsoft.com/office/word/2010/wordprocessingShape">
                    <wps:wsp>
                      <wps:cNvSpPr/>
                      <wps:spPr>
                        <a:xfrm>
                          <a:off x="0" y="0"/>
                          <a:ext cx="1338580" cy="1674421"/>
                        </a:xfrm>
                        <a:prstGeom prst="round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7CDE9F39" w14:textId="77777777" w:rsidR="00A85A3D" w:rsidRPr="00A65E37" w:rsidRDefault="00A85A3D" w:rsidP="00A65E37">
                            <w:pPr>
                              <w:jc w:val="center"/>
                              <w:rPr>
                                <w:b/>
                                <w:bCs/>
                                <w:color w:val="FFFFFF" w:themeColor="background1"/>
                                <w:sz w:val="22"/>
                                <w:szCs w:val="22"/>
                              </w:rPr>
                            </w:pPr>
                            <w:r w:rsidRPr="00A65E37">
                              <w:rPr>
                                <w:b/>
                                <w:bCs/>
                                <w:color w:val="FFFFFF" w:themeColor="background1"/>
                                <w:sz w:val="22"/>
                                <w:szCs w:val="22"/>
                              </w:rPr>
                              <w:t>Example</w:t>
                            </w:r>
                          </w:p>
                          <w:p w14:paraId="038F39E8" w14:textId="77777777" w:rsidR="00A85A3D" w:rsidRPr="00A65E37" w:rsidRDefault="00A85A3D" w:rsidP="00A65E37">
                            <w:pPr>
                              <w:pStyle w:val="ListParagraph"/>
                              <w:numPr>
                                <w:ilvl w:val="0"/>
                                <w:numId w:val="14"/>
                              </w:numPr>
                              <w:spacing w:line="278" w:lineRule="auto"/>
                              <w:rPr>
                                <w:sz w:val="16"/>
                                <w:szCs w:val="16"/>
                              </w:rPr>
                            </w:pPr>
                            <w:r w:rsidRPr="00A65E37">
                              <w:rPr>
                                <w:sz w:val="16"/>
                                <w:szCs w:val="16"/>
                              </w:rPr>
                              <w:t>Reduced waiting times</w:t>
                            </w:r>
                          </w:p>
                          <w:p w14:paraId="28AD37D9" w14:textId="77777777" w:rsidR="00A85A3D" w:rsidRPr="00A65E37" w:rsidRDefault="00A85A3D" w:rsidP="00A65E37">
                            <w:pPr>
                              <w:pStyle w:val="ListParagraph"/>
                              <w:numPr>
                                <w:ilvl w:val="0"/>
                                <w:numId w:val="14"/>
                              </w:numPr>
                              <w:spacing w:line="278" w:lineRule="auto"/>
                              <w:rPr>
                                <w:sz w:val="16"/>
                                <w:szCs w:val="16"/>
                              </w:rPr>
                            </w:pPr>
                            <w:r w:rsidRPr="00A65E37">
                              <w:rPr>
                                <w:sz w:val="16"/>
                                <w:szCs w:val="16"/>
                              </w:rPr>
                              <w:t>Improving multidisciplinary communication</w:t>
                            </w:r>
                          </w:p>
                          <w:p w14:paraId="508B0966" w14:textId="2A3C2A9E" w:rsidR="00A85A3D" w:rsidRPr="00A65E37" w:rsidRDefault="00A85A3D" w:rsidP="00A65E37">
                            <w:pPr>
                              <w:pStyle w:val="ListParagraph"/>
                              <w:numPr>
                                <w:ilvl w:val="0"/>
                                <w:numId w:val="14"/>
                              </w:numPr>
                              <w:spacing w:line="278" w:lineRule="auto"/>
                              <w:rPr>
                                <w:sz w:val="16"/>
                                <w:szCs w:val="16"/>
                              </w:rPr>
                            </w:pPr>
                            <w:r w:rsidRPr="00A65E37">
                              <w:rPr>
                                <w:sz w:val="16"/>
                                <w:szCs w:val="16"/>
                              </w:rPr>
                              <w:t>Increased patient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F44298" id="Rectangle: Rounded Corners 31" o:spid="_x0000_s1038" style="position:absolute;margin-left:302.05pt;margin-top:14pt;width:105.4pt;height:131.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" fillcolor="#196b24 [3206]" strokecolor="#030f05 [486]" strokeweight="1pt">
                <v:stroke joinstyle="miter"/>
                <v:textbox>
                  <w:txbxContent>
                    <w:p w14:paraId="7CDE9F39" w14:textId="77777777" w:rsidR="00A85A3D" w:rsidRPr="00A65E37" w:rsidRDefault="00A85A3D" w:rsidP="00A65E37">
                      <w:pPr>
                        <w:jc w:val="center"/>
                        <w:rPr>
                          <w:b/>
                          <w:bCs/>
                          <w:color w:val="FFFFFF" w:themeColor="background1"/>
                          <w:sz w:val="22"/>
                          <w:szCs w:val="22"/>
                        </w:rPr>
                      </w:pPr>
                      <w:r w:rsidRPr="00A65E37">
                        <w:rPr>
                          <w:b/>
                          <w:bCs/>
                          <w:color w:val="FFFFFF" w:themeColor="background1"/>
                          <w:sz w:val="22"/>
                          <w:szCs w:val="22"/>
                        </w:rPr>
                        <w:t>Example</w:t>
                      </w:r>
                    </w:p>
                    <w:p w14:paraId="038F39E8" w14:textId="77777777" w:rsidR="00A85A3D" w:rsidRPr="00A65E37" w:rsidRDefault="00A85A3D" w:rsidP="00A65E37">
                      <w:pPr>
                        <w:pStyle w:val="ListParagraph"/>
                        <w:numPr>
                          <w:ilvl w:val="0"/>
                          <w:numId w:val="14"/>
                        </w:numPr>
                        <w:spacing w:line="278" w:lineRule="auto"/>
                        <w:rPr>
                          <w:sz w:val="16"/>
                          <w:szCs w:val="16"/>
                        </w:rPr>
                      </w:pPr>
                      <w:r w:rsidRPr="00A65E37">
                        <w:rPr>
                          <w:sz w:val="16"/>
                          <w:szCs w:val="16"/>
                        </w:rPr>
                        <w:t>Reduced waiting times</w:t>
                      </w:r>
                    </w:p>
                    <w:p w14:paraId="28AD37D9" w14:textId="77777777" w:rsidR="00A85A3D" w:rsidRPr="00A65E37" w:rsidRDefault="00A85A3D" w:rsidP="00A65E37">
                      <w:pPr>
                        <w:pStyle w:val="ListParagraph"/>
                        <w:numPr>
                          <w:ilvl w:val="0"/>
                          <w:numId w:val="14"/>
                        </w:numPr>
                        <w:spacing w:line="278" w:lineRule="auto"/>
                        <w:rPr>
                          <w:sz w:val="16"/>
                          <w:szCs w:val="16"/>
                        </w:rPr>
                      </w:pPr>
                      <w:r w:rsidRPr="00A65E37">
                        <w:rPr>
                          <w:sz w:val="16"/>
                          <w:szCs w:val="16"/>
                        </w:rPr>
                        <w:t>Improving multidisciplinary communication</w:t>
                      </w:r>
                    </w:p>
                    <w:p w14:paraId="508B0966" w14:textId="2A3C2A9E" w:rsidR="00A85A3D" w:rsidRPr="00A65E37" w:rsidRDefault="00A85A3D" w:rsidP="00A65E37">
                      <w:pPr>
                        <w:pStyle w:val="ListParagraph"/>
                        <w:numPr>
                          <w:ilvl w:val="0"/>
                          <w:numId w:val="14"/>
                        </w:numPr>
                        <w:spacing w:line="278" w:lineRule="auto"/>
                        <w:rPr>
                          <w:sz w:val="16"/>
                          <w:szCs w:val="16"/>
                        </w:rPr>
                      </w:pPr>
                      <w:r w:rsidRPr="00A65E37">
                        <w:rPr>
                          <w:sz w:val="16"/>
                          <w:szCs w:val="16"/>
                        </w:rPr>
                        <w:t>Increased patient satisfaction</w:t>
                      </w:r>
                    </w:p>
                  </w:txbxContent>
                </v:textbox>
              </v:roundrect>
            </w:pict>
          </mc:Fallback>
        </mc:AlternateContent>
      </w:r>
    </w:p>
    <w:p w14:paraId="49777195" w14:textId="16E70246" w:rsidR="00AF3C5F" w:rsidRPr="00B8627F" w:rsidRDefault="00A65E37" w:rsidP="004C67E2">
      <w:pPr>
        <w:spacing w:line="360" w:lineRule="auto"/>
        <w:rPr>
          <w:rFonts w:ascii="Arial" w:eastAsia="Arial Nova" w:hAnsi="Arial" w:cs="Arial"/>
          <w:color w:val="000000" w:themeColor="text1"/>
          <w:sz w:val="22"/>
          <w:szCs w:val="22"/>
        </w:rPr>
      </w:pPr>
      <w:r w:rsidRPr="00B8627F">
        <w:rPr>
          <w:rFonts w:ascii="Arial" w:hAnsi="Arial" w:cs="Arial"/>
          <w:noProof/>
          <w:sz w:val="22"/>
          <w:szCs w:val="22"/>
        </w:rPr>
        <mc:AlternateContent>
          <mc:Choice Requires="wps">
            <w:drawing>
              <wp:anchor distT="0" distB="0" distL="114300" distR="114300" simplePos="0" relativeHeight="251722752" behindDoc="0" locked="0" layoutInCell="1" allowOverlap="1" wp14:anchorId="0693A197" wp14:editId="76343EBB">
                <wp:simplePos x="0" y="0"/>
                <wp:positionH relativeFrom="page">
                  <wp:posOffset>6341423</wp:posOffset>
                </wp:positionH>
                <wp:positionV relativeFrom="paragraph">
                  <wp:posOffset>108074</wp:posOffset>
                </wp:positionV>
                <wp:extent cx="1150620" cy="1175657"/>
                <wp:effectExtent l="0" t="0" r="11430" b="24765"/>
                <wp:wrapNone/>
                <wp:docPr id="214244546" name="Rectangle: Rounded Corners 30"/>
                <wp:cNvGraphicFramePr/>
                <a:graphic xmlns:a="http://schemas.openxmlformats.org/drawingml/2006/main">
                  <a:graphicData uri="http://schemas.microsoft.com/office/word/2010/wordprocessingShape">
                    <wps:wsp>
                      <wps:cNvSpPr/>
                      <wps:spPr>
                        <a:xfrm>
                          <a:off x="0" y="0"/>
                          <a:ext cx="1150620" cy="1175657"/>
                        </a:xfrm>
                        <a:prstGeom prst="roundRect">
                          <a:avLst/>
                        </a:prstGeom>
                      </wps:spPr>
                      <wps:style>
                        <a:lnRef idx="1">
                          <a:schemeClr val="accent2"/>
                        </a:lnRef>
                        <a:fillRef idx="3">
                          <a:schemeClr val="accent2"/>
                        </a:fillRef>
                        <a:effectRef idx="2">
                          <a:schemeClr val="accent2"/>
                        </a:effectRef>
                        <a:fontRef idx="minor">
                          <a:schemeClr val="lt1"/>
                        </a:fontRef>
                      </wps:style>
                      <wps:txbx>
                        <w:txbxContent>
                          <w:p w14:paraId="0DF955DC" w14:textId="77777777" w:rsidR="00A85A3D" w:rsidRPr="00A65E37" w:rsidRDefault="00A85A3D" w:rsidP="00A65E37">
                            <w:pPr>
                              <w:pStyle w:val="NormalWeb"/>
                              <w:jc w:val="both"/>
                              <w:rPr>
                                <w:sz w:val="12"/>
                                <w:szCs w:val="12"/>
                              </w:rPr>
                            </w:pPr>
                            <w:r w:rsidRPr="00A65E37">
                              <w:rPr>
                                <w:rStyle w:val="Strong"/>
                                <w:sz w:val="12"/>
                                <w:szCs w:val="12"/>
                              </w:rPr>
                              <w:t>Quality &amp; Sustainability</w:t>
                            </w:r>
                          </w:p>
                          <w:p w14:paraId="315F98D6" w14:textId="77777777" w:rsidR="00A85A3D" w:rsidRPr="00A65E37" w:rsidRDefault="00A85A3D" w:rsidP="00A65E37">
                            <w:pPr>
                              <w:pStyle w:val="NormalWeb"/>
                              <w:numPr>
                                <w:ilvl w:val="0"/>
                                <w:numId w:val="13"/>
                              </w:numPr>
                              <w:tabs>
                                <w:tab w:val="clear" w:pos="720"/>
                                <w:tab w:val="num" w:pos="360"/>
                              </w:tabs>
                              <w:spacing w:before="100" w:beforeAutospacing="1" w:after="100" w:afterAutospacing="1" w:line="240" w:lineRule="auto"/>
                              <w:ind w:left="360"/>
                              <w:rPr>
                                <w:sz w:val="12"/>
                                <w:szCs w:val="12"/>
                              </w:rPr>
                            </w:pPr>
                            <w:r w:rsidRPr="00A65E37">
                              <w:rPr>
                                <w:sz w:val="12"/>
                                <w:szCs w:val="12"/>
                              </w:rPr>
                              <w:t>Better patient outcomes</w:t>
                            </w:r>
                          </w:p>
                          <w:p w14:paraId="3B772142" w14:textId="77777777" w:rsidR="00A85A3D" w:rsidRPr="00A65E37" w:rsidRDefault="00A85A3D" w:rsidP="00A65E37">
                            <w:pPr>
                              <w:pStyle w:val="NormalWeb"/>
                              <w:numPr>
                                <w:ilvl w:val="0"/>
                                <w:numId w:val="13"/>
                              </w:numPr>
                              <w:tabs>
                                <w:tab w:val="clear" w:pos="720"/>
                                <w:tab w:val="num" w:pos="360"/>
                              </w:tabs>
                              <w:spacing w:before="100" w:beforeAutospacing="1" w:after="100" w:afterAutospacing="1" w:line="240" w:lineRule="auto"/>
                              <w:ind w:left="360"/>
                              <w:rPr>
                                <w:sz w:val="12"/>
                                <w:szCs w:val="12"/>
                              </w:rPr>
                            </w:pPr>
                            <w:r w:rsidRPr="00A65E37">
                              <w:rPr>
                                <w:sz w:val="12"/>
                                <w:szCs w:val="12"/>
                              </w:rPr>
                              <w:t>Reduced health inequalities</w:t>
                            </w:r>
                          </w:p>
                          <w:p w14:paraId="6443C0CF" w14:textId="77777777" w:rsidR="00A85A3D" w:rsidRPr="00A65E37" w:rsidRDefault="00A85A3D" w:rsidP="00A65E37">
                            <w:pPr>
                              <w:pStyle w:val="NormalWeb"/>
                              <w:numPr>
                                <w:ilvl w:val="0"/>
                                <w:numId w:val="13"/>
                              </w:numPr>
                              <w:tabs>
                                <w:tab w:val="clear" w:pos="720"/>
                                <w:tab w:val="num" w:pos="360"/>
                              </w:tabs>
                              <w:spacing w:before="100" w:beforeAutospacing="1" w:after="100" w:afterAutospacing="1" w:line="240" w:lineRule="auto"/>
                              <w:ind w:left="360"/>
                              <w:rPr>
                                <w:sz w:val="12"/>
                                <w:szCs w:val="12"/>
                              </w:rPr>
                            </w:pPr>
                            <w:r w:rsidRPr="00A65E37">
                              <w:rPr>
                                <w:sz w:val="12"/>
                                <w:szCs w:val="12"/>
                              </w:rPr>
                              <w:t>Person-centred care</w:t>
                            </w:r>
                          </w:p>
                          <w:p w14:paraId="1648AB41" w14:textId="77777777" w:rsidR="00A85A3D" w:rsidRPr="00A65E37" w:rsidRDefault="00A85A3D" w:rsidP="00A65E37">
                            <w:pP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93A197" id="Rectangle: Rounded Corners 30" o:spid="_x0000_s1039" style="position:absolute;margin-left:499.3pt;margin-top:8.5pt;width:90.6pt;height:92.5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" fillcolor="#ea793e [3029]" strokecolor="#e97132 [3205]" strokeweight=".5pt">
                <v:fill color2="#e86e2f [3173]" rotate="t" colors="0 #ed8256;.5 #f26e29;1 #e15e19" focus="100%" type="gradient">
                  <o:fill v:ext="view" type="gradientUnscaled"/>
                </v:fill>
                <v:stroke joinstyle="miter"/>
                <v:textbox>
                  <w:txbxContent>
                    <w:p w14:paraId="0DF955DC" w14:textId="77777777" w:rsidR="00A85A3D" w:rsidRPr="00A65E37" w:rsidRDefault="00A85A3D" w:rsidP="00A65E37">
                      <w:pPr>
                        <w:pStyle w:val="NormalWeb"/>
                        <w:jc w:val="both"/>
                        <w:rPr>
                          <w:sz w:val="12"/>
                          <w:szCs w:val="12"/>
                        </w:rPr>
                      </w:pPr>
                      <w:r w:rsidRPr="00A65E37">
                        <w:rPr>
                          <w:rStyle w:val="Strong"/>
                          <w:sz w:val="12"/>
                          <w:szCs w:val="12"/>
                        </w:rPr>
                        <w:t>Quality &amp; Sustainability</w:t>
                      </w:r>
                    </w:p>
                    <w:p w14:paraId="315F98D6" w14:textId="77777777" w:rsidR="00A85A3D" w:rsidRPr="00A65E37" w:rsidRDefault="00A85A3D" w:rsidP="00A65E37">
                      <w:pPr>
                        <w:pStyle w:val="NormalWeb"/>
                        <w:numPr>
                          <w:ilvl w:val="0"/>
                          <w:numId w:val="13"/>
                        </w:numPr>
                        <w:tabs>
                          <w:tab w:val="clear" w:pos="720"/>
                          <w:tab w:val="num" w:pos="360"/>
                        </w:tabs>
                        <w:spacing w:before="100" w:beforeAutospacing="1" w:after="100" w:afterAutospacing="1" w:line="240" w:lineRule="auto"/>
                        <w:ind w:left="360"/>
                        <w:rPr>
                          <w:sz w:val="12"/>
                          <w:szCs w:val="12"/>
                        </w:rPr>
                      </w:pPr>
                      <w:r w:rsidRPr="00A65E37">
                        <w:rPr>
                          <w:sz w:val="12"/>
                          <w:szCs w:val="12"/>
                        </w:rPr>
                        <w:t>Better patient outcomes</w:t>
                      </w:r>
                    </w:p>
                    <w:p w14:paraId="3B772142" w14:textId="77777777" w:rsidR="00A85A3D" w:rsidRPr="00A65E37" w:rsidRDefault="00A85A3D" w:rsidP="00A65E37">
                      <w:pPr>
                        <w:pStyle w:val="NormalWeb"/>
                        <w:numPr>
                          <w:ilvl w:val="0"/>
                          <w:numId w:val="13"/>
                        </w:numPr>
                        <w:tabs>
                          <w:tab w:val="clear" w:pos="720"/>
                          <w:tab w:val="num" w:pos="360"/>
                        </w:tabs>
                        <w:spacing w:before="100" w:beforeAutospacing="1" w:after="100" w:afterAutospacing="1" w:line="240" w:lineRule="auto"/>
                        <w:ind w:left="360"/>
                        <w:rPr>
                          <w:sz w:val="12"/>
                          <w:szCs w:val="12"/>
                        </w:rPr>
                      </w:pPr>
                      <w:r w:rsidRPr="00A65E37">
                        <w:rPr>
                          <w:sz w:val="12"/>
                          <w:szCs w:val="12"/>
                        </w:rPr>
                        <w:t>Reduced health inequalities</w:t>
                      </w:r>
                    </w:p>
                    <w:p w14:paraId="6443C0CF" w14:textId="77777777" w:rsidR="00A85A3D" w:rsidRPr="00A65E37" w:rsidRDefault="00A85A3D" w:rsidP="00A65E37">
                      <w:pPr>
                        <w:pStyle w:val="NormalWeb"/>
                        <w:numPr>
                          <w:ilvl w:val="0"/>
                          <w:numId w:val="13"/>
                        </w:numPr>
                        <w:tabs>
                          <w:tab w:val="clear" w:pos="720"/>
                          <w:tab w:val="num" w:pos="360"/>
                        </w:tabs>
                        <w:spacing w:before="100" w:beforeAutospacing="1" w:after="100" w:afterAutospacing="1" w:line="240" w:lineRule="auto"/>
                        <w:ind w:left="360"/>
                        <w:rPr>
                          <w:sz w:val="12"/>
                          <w:szCs w:val="12"/>
                        </w:rPr>
                      </w:pPr>
                      <w:r w:rsidRPr="00A65E37">
                        <w:rPr>
                          <w:sz w:val="12"/>
                          <w:szCs w:val="12"/>
                        </w:rPr>
                        <w:t>Person-centred care</w:t>
                      </w:r>
                    </w:p>
                    <w:p w14:paraId="1648AB41" w14:textId="77777777" w:rsidR="00A85A3D" w:rsidRPr="00A65E37" w:rsidRDefault="00A85A3D" w:rsidP="00A65E37">
                      <w:pPr>
                        <w:rPr>
                          <w:sz w:val="12"/>
                          <w:szCs w:val="12"/>
                        </w:rPr>
                      </w:pPr>
                    </w:p>
                  </w:txbxContent>
                </v:textbox>
                <w10:wrap anchorx="page"/>
              </v:roundrect>
            </w:pict>
          </mc:Fallback>
        </mc:AlternateContent>
      </w:r>
    </w:p>
    <w:p w14:paraId="59CB258F" w14:textId="77777777" w:rsidR="00AF3C5F" w:rsidRPr="00B8627F" w:rsidRDefault="00AF3C5F" w:rsidP="004C67E2">
      <w:pPr>
        <w:spacing w:line="360" w:lineRule="auto"/>
        <w:rPr>
          <w:rFonts w:ascii="Arial" w:eastAsia="Arial Nova" w:hAnsi="Arial" w:cs="Arial"/>
          <w:color w:val="000000" w:themeColor="text1"/>
          <w:sz w:val="22"/>
          <w:szCs w:val="22"/>
        </w:rPr>
      </w:pPr>
    </w:p>
    <w:p w14:paraId="274F7D23" w14:textId="77777777" w:rsidR="00AF3C5F" w:rsidRPr="00B8627F" w:rsidRDefault="00AF3C5F" w:rsidP="004C67E2">
      <w:pPr>
        <w:spacing w:line="360" w:lineRule="auto"/>
        <w:rPr>
          <w:rFonts w:ascii="Arial" w:eastAsia="Arial Nova" w:hAnsi="Arial" w:cs="Arial"/>
          <w:color w:val="000000" w:themeColor="text1"/>
          <w:sz w:val="22"/>
          <w:szCs w:val="22"/>
        </w:rPr>
      </w:pPr>
    </w:p>
    <w:p w14:paraId="6D3995D0" w14:textId="757A4804" w:rsidR="00AF3C5F" w:rsidRPr="00B8627F" w:rsidRDefault="00AF3C5F" w:rsidP="004C67E2">
      <w:pPr>
        <w:spacing w:line="360" w:lineRule="auto"/>
        <w:rPr>
          <w:rFonts w:ascii="Arial" w:eastAsia="Arial Nova" w:hAnsi="Arial" w:cs="Arial"/>
          <w:color w:val="000000" w:themeColor="text1"/>
          <w:sz w:val="22"/>
          <w:szCs w:val="22"/>
        </w:rPr>
      </w:pPr>
    </w:p>
    <w:p w14:paraId="743441F8" w14:textId="6F29AC60" w:rsidR="00AF3C5F" w:rsidRPr="00B8627F" w:rsidRDefault="00CB2FF6" w:rsidP="004C67E2">
      <w:pPr>
        <w:spacing w:line="360" w:lineRule="auto"/>
        <w:rPr>
          <w:rFonts w:ascii="Arial" w:eastAsia="Arial Nova" w:hAnsi="Arial" w:cs="Arial"/>
          <w:color w:val="000000" w:themeColor="text1"/>
          <w:sz w:val="22"/>
          <w:szCs w:val="22"/>
        </w:rPr>
      </w:pPr>
      <w:r w:rsidRPr="00B8627F">
        <w:rPr>
          <w:rFonts w:ascii="Arial" w:hAnsi="Arial" w:cs="Arial"/>
          <w:noProof/>
          <w:sz w:val="22"/>
          <w:szCs w:val="22"/>
        </w:rPr>
        <mc:AlternateContent>
          <mc:Choice Requires="wps">
            <w:drawing>
              <wp:anchor distT="0" distB="0" distL="114300" distR="114300" simplePos="0" relativeHeight="251718656" behindDoc="0" locked="0" layoutInCell="1" allowOverlap="1" wp14:anchorId="3457D73F" wp14:editId="71E68BAD">
                <wp:simplePos x="0" y="0"/>
                <wp:positionH relativeFrom="column">
                  <wp:posOffset>-804506</wp:posOffset>
                </wp:positionH>
                <wp:positionV relativeFrom="paragraph">
                  <wp:posOffset>137069</wp:posOffset>
                </wp:positionV>
                <wp:extent cx="2667896" cy="1409065"/>
                <wp:effectExtent l="0" t="0" r="18415" b="19685"/>
                <wp:wrapNone/>
                <wp:docPr id="1010739737" name="Rectangle 29"/>
                <wp:cNvGraphicFramePr/>
                <a:graphic xmlns:a="http://schemas.openxmlformats.org/drawingml/2006/main">
                  <a:graphicData uri="http://schemas.microsoft.com/office/word/2010/wordprocessingShape">
                    <wps:wsp>
                      <wps:cNvSpPr/>
                      <wps:spPr>
                        <a:xfrm>
                          <a:off x="0" y="0"/>
                          <a:ext cx="2667896" cy="1409065"/>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303DDF09" w14:textId="77777777" w:rsidR="00A85A3D" w:rsidRPr="00066203" w:rsidRDefault="00A85A3D" w:rsidP="00A85A3D">
                            <w:pPr>
                              <w:jc w:val="center"/>
                              <w:rPr>
                                <w:color w:val="A02B93" w:themeColor="accent5"/>
                              </w:rPr>
                            </w:pPr>
                            <w:r w:rsidRPr="00066203">
                              <w:rPr>
                                <w:color w:val="A02B93" w:themeColor="accent5"/>
                              </w:rPr>
                              <w:t>Example</w:t>
                            </w:r>
                          </w:p>
                          <w:p w14:paraId="50A23057" w14:textId="77777777" w:rsidR="00A85A3D" w:rsidRDefault="00A85A3D" w:rsidP="00A85A3D">
                            <w:pPr>
                              <w:pStyle w:val="ListParagraph"/>
                              <w:numPr>
                                <w:ilvl w:val="0"/>
                                <w:numId w:val="11"/>
                              </w:numPr>
                              <w:spacing w:line="278" w:lineRule="auto"/>
                              <w:jc w:val="center"/>
                            </w:pPr>
                            <w:r>
                              <w:t>Reduced waiting times</w:t>
                            </w:r>
                          </w:p>
                          <w:p w14:paraId="79254BCC" w14:textId="77777777" w:rsidR="00A85A3D" w:rsidRDefault="00A85A3D" w:rsidP="00A85A3D">
                            <w:pPr>
                              <w:pStyle w:val="ListParagraph"/>
                              <w:numPr>
                                <w:ilvl w:val="0"/>
                                <w:numId w:val="11"/>
                              </w:numPr>
                              <w:spacing w:line="278" w:lineRule="auto"/>
                              <w:jc w:val="center"/>
                            </w:pPr>
                            <w:r>
                              <w:t>Improving multidisciplinary communication</w:t>
                            </w:r>
                          </w:p>
                          <w:p w14:paraId="26D9DB47" w14:textId="77777777" w:rsidR="00A85A3D" w:rsidRDefault="00A85A3D" w:rsidP="00A85A3D">
                            <w:pPr>
                              <w:pStyle w:val="ListParagraph"/>
                              <w:numPr>
                                <w:ilvl w:val="0"/>
                                <w:numId w:val="11"/>
                              </w:numPr>
                              <w:spacing w:line="278" w:lineRule="auto"/>
                              <w:jc w:val="center"/>
                            </w:pPr>
                            <w:r w:rsidRPr="00066203">
                              <w:t>Increased patient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7D73F" id="Rectangle 29" o:spid="_x0000_s1040" style="position:absolute;margin-left:-63.35pt;margin-top:10.8pt;width:210.05pt;height:110.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" fillcolor="#1d7e2a [3030]" strokecolor="#196b24 [3206]" strokeweight=".5pt">
                <v:fill color2="#186923 [3174]" rotate="t" colors="0 #4a7e4e;.5 #156f21;1 #0e6519" focus="100%" type="gradient">
                  <o:fill v:ext="view" type="gradientUnscaled"/>
                </v:fill>
                <v:textbox>
                  <w:txbxContent>
                    <w:p w14:paraId="303DDF09" w14:textId="77777777" w:rsidR="00A85A3D" w:rsidRPr="00066203" w:rsidRDefault="00A85A3D" w:rsidP="00A85A3D">
                      <w:pPr>
                        <w:jc w:val="center"/>
                        <w:rPr>
                          <w:color w:val="A02B93" w:themeColor="accent5"/>
                        </w:rPr>
                      </w:pPr>
                      <w:r w:rsidRPr="00066203">
                        <w:rPr>
                          <w:color w:val="A02B93" w:themeColor="accent5"/>
                        </w:rPr>
                        <w:t>Example</w:t>
                      </w:r>
                    </w:p>
                    <w:p w14:paraId="50A23057" w14:textId="77777777" w:rsidR="00A85A3D" w:rsidRDefault="00A85A3D" w:rsidP="00A85A3D">
                      <w:pPr>
                        <w:pStyle w:val="ListParagraph"/>
                        <w:numPr>
                          <w:ilvl w:val="0"/>
                          <w:numId w:val="11"/>
                        </w:numPr>
                        <w:spacing w:line="278" w:lineRule="auto"/>
                        <w:jc w:val="center"/>
                      </w:pPr>
                      <w:r>
                        <w:t>Reduced waiting times</w:t>
                      </w:r>
                    </w:p>
                    <w:p w14:paraId="79254BCC" w14:textId="77777777" w:rsidR="00A85A3D" w:rsidRDefault="00A85A3D" w:rsidP="00A85A3D">
                      <w:pPr>
                        <w:pStyle w:val="ListParagraph"/>
                        <w:numPr>
                          <w:ilvl w:val="0"/>
                          <w:numId w:val="11"/>
                        </w:numPr>
                        <w:spacing w:line="278" w:lineRule="auto"/>
                        <w:jc w:val="center"/>
                      </w:pPr>
                      <w:r>
                        <w:t>Improving multidisciplinary communication</w:t>
                      </w:r>
                    </w:p>
                    <w:p w14:paraId="26D9DB47" w14:textId="77777777" w:rsidR="00A85A3D" w:rsidRDefault="00A85A3D" w:rsidP="00A85A3D">
                      <w:pPr>
                        <w:pStyle w:val="ListParagraph"/>
                        <w:numPr>
                          <w:ilvl w:val="0"/>
                          <w:numId w:val="11"/>
                        </w:numPr>
                        <w:spacing w:line="278" w:lineRule="auto"/>
                        <w:jc w:val="center"/>
                      </w:pPr>
                      <w:r w:rsidRPr="00066203">
                        <w:t>Increased patient satisfaction</w:t>
                      </w:r>
                    </w:p>
                  </w:txbxContent>
                </v:textbox>
              </v:rect>
            </w:pict>
          </mc:Fallback>
        </mc:AlternateContent>
      </w:r>
    </w:p>
    <w:p w14:paraId="3FCAD22F" w14:textId="3896A6E5" w:rsidR="00AF3C5F" w:rsidRPr="00B8627F" w:rsidRDefault="00CB2FF6" w:rsidP="004C67E2">
      <w:pPr>
        <w:spacing w:line="360" w:lineRule="auto"/>
        <w:rPr>
          <w:rFonts w:ascii="Arial" w:eastAsia="Arial Nova" w:hAnsi="Arial" w:cs="Arial"/>
          <w:color w:val="000000" w:themeColor="text1"/>
          <w:sz w:val="22"/>
          <w:szCs w:val="22"/>
        </w:rPr>
      </w:pPr>
      <w:r w:rsidRPr="00B8627F">
        <w:rPr>
          <w:rFonts w:ascii="Arial" w:hAnsi="Arial" w:cs="Arial"/>
          <w:noProof/>
          <w:sz w:val="22"/>
          <w:szCs w:val="22"/>
        </w:rPr>
        <mc:AlternateContent>
          <mc:Choice Requires="wps">
            <w:drawing>
              <wp:anchor distT="0" distB="0" distL="114300" distR="114300" simplePos="0" relativeHeight="251749376" behindDoc="0" locked="0" layoutInCell="1" allowOverlap="1" wp14:anchorId="0DD61DBD" wp14:editId="7BF0CBD7">
                <wp:simplePos x="0" y="0"/>
                <wp:positionH relativeFrom="column">
                  <wp:posOffset>4739951</wp:posOffset>
                </wp:positionH>
                <wp:positionV relativeFrom="paragraph">
                  <wp:posOffset>12234</wp:posOffset>
                </wp:positionV>
                <wp:extent cx="1860923" cy="1306286"/>
                <wp:effectExtent l="0" t="0" r="25400" b="27305"/>
                <wp:wrapNone/>
                <wp:docPr id="1718318157" name="Rectangle: Rounded Corners 35"/>
                <wp:cNvGraphicFramePr/>
                <a:graphic xmlns:a="http://schemas.openxmlformats.org/drawingml/2006/main">
                  <a:graphicData uri="http://schemas.microsoft.com/office/word/2010/wordprocessingShape">
                    <wps:wsp>
                      <wps:cNvSpPr/>
                      <wps:spPr>
                        <a:xfrm>
                          <a:off x="0" y="0"/>
                          <a:ext cx="1860923" cy="1306286"/>
                        </a:xfrm>
                        <a:prstGeom prst="round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00F469B2" w14:textId="77777777" w:rsidR="00A85A3D" w:rsidRDefault="00A85A3D" w:rsidP="00A85A3D">
                            <w:pPr>
                              <w:pStyle w:val="NormalWeb"/>
                            </w:pPr>
                            <w:r>
                              <w:rPr>
                                <w:rFonts w:hAnsi="Symbol"/>
                              </w:rPr>
                              <w:t></w:t>
                            </w:r>
                            <w:r>
                              <w:t xml:space="preserve"> Safer services</w:t>
                            </w:r>
                          </w:p>
                          <w:p w14:paraId="3B878AC3" w14:textId="77777777" w:rsidR="00A85A3D" w:rsidRDefault="00A85A3D" w:rsidP="00A85A3D">
                            <w:pPr>
                              <w:pStyle w:val="NormalWeb"/>
                            </w:pPr>
                            <w:r>
                              <w:rPr>
                                <w:rFonts w:hAnsi="Symbol"/>
                              </w:rPr>
                              <w:t></w:t>
                            </w:r>
                            <w:r>
                              <w:t xml:space="preserve"> More efficient systems</w:t>
                            </w:r>
                          </w:p>
                          <w:p w14:paraId="59E31E0D" w14:textId="77777777" w:rsidR="00A85A3D" w:rsidRDefault="00A85A3D" w:rsidP="00A85A3D">
                            <w:pPr>
                              <w:pStyle w:val="NormalWeb"/>
                            </w:pPr>
                            <w:r>
                              <w:rPr>
                                <w:rFonts w:hAnsi="Symbol"/>
                              </w:rPr>
                              <w:t></w:t>
                            </w:r>
                            <w:r>
                              <w:t xml:space="preserve"> Long-term service sustainability</w:t>
                            </w:r>
                          </w:p>
                          <w:p w14:paraId="7904BB66" w14:textId="77777777" w:rsidR="00A85A3D" w:rsidRDefault="00A85A3D" w:rsidP="00A85A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D61DBD" id="Rectangle: Rounded Corners 35" o:spid="_x0000_s1041" style="position:absolute;margin-left:373.2pt;margin-top:.95pt;width:146.55pt;height:102.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" fillcolor="#a02b93 [3208]" strokecolor="#170615 [488]" strokeweight="1pt">
                <v:stroke joinstyle="miter"/>
                <v:textbox>
                  <w:txbxContent>
                    <w:p w14:paraId="00F469B2" w14:textId="77777777" w:rsidR="00A85A3D" w:rsidRDefault="00A85A3D" w:rsidP="00A85A3D">
                      <w:pPr>
                        <w:pStyle w:val="NormalWeb"/>
                      </w:pPr>
                      <w:r>
                        <w:rPr>
                          <w:rFonts w:hAnsi="Symbol"/>
                        </w:rPr>
                        <w:t></w:t>
                      </w:r>
                      <w:r>
                        <w:t xml:space="preserve"> Safer services</w:t>
                      </w:r>
                    </w:p>
                    <w:p w14:paraId="3B878AC3" w14:textId="77777777" w:rsidR="00A85A3D" w:rsidRDefault="00A85A3D" w:rsidP="00A85A3D">
                      <w:pPr>
                        <w:pStyle w:val="NormalWeb"/>
                      </w:pPr>
                      <w:r>
                        <w:rPr>
                          <w:rFonts w:hAnsi="Symbol"/>
                        </w:rPr>
                        <w:t></w:t>
                      </w:r>
                      <w:r>
                        <w:t xml:space="preserve"> More efficient systems</w:t>
                      </w:r>
                    </w:p>
                    <w:p w14:paraId="59E31E0D" w14:textId="77777777" w:rsidR="00A85A3D" w:rsidRDefault="00A85A3D" w:rsidP="00A85A3D">
                      <w:pPr>
                        <w:pStyle w:val="NormalWeb"/>
                      </w:pPr>
                      <w:r>
                        <w:rPr>
                          <w:rFonts w:hAnsi="Symbol"/>
                        </w:rPr>
                        <w:t></w:t>
                      </w:r>
                      <w:r>
                        <w:t xml:space="preserve"> Long-term service sustainability</w:t>
                      </w:r>
                    </w:p>
                    <w:p w14:paraId="7904BB66" w14:textId="77777777" w:rsidR="00A85A3D" w:rsidRDefault="00A85A3D" w:rsidP="00A85A3D">
                      <w:pPr>
                        <w:jc w:val="center"/>
                      </w:pPr>
                    </w:p>
                  </w:txbxContent>
                </v:textbox>
              </v:roundrect>
            </w:pict>
          </mc:Fallback>
        </mc:AlternateContent>
      </w:r>
    </w:p>
    <w:p w14:paraId="6825A62F" w14:textId="7F88364E" w:rsidR="00AF3C5F" w:rsidRPr="00B8627F" w:rsidRDefault="00CB2FF6" w:rsidP="004C67E2">
      <w:pPr>
        <w:spacing w:line="360" w:lineRule="auto"/>
        <w:rPr>
          <w:rFonts w:ascii="Arial" w:eastAsia="Arial Nova" w:hAnsi="Arial" w:cs="Arial"/>
          <w:color w:val="000000" w:themeColor="text1"/>
          <w:sz w:val="22"/>
          <w:szCs w:val="22"/>
        </w:rPr>
      </w:pPr>
      <w:r w:rsidRPr="00B8627F">
        <w:rPr>
          <w:rFonts w:ascii="Arial" w:hAnsi="Arial" w:cs="Arial"/>
          <w:noProof/>
          <w:sz w:val="22"/>
          <w:szCs w:val="22"/>
        </w:rPr>
        <mc:AlternateContent>
          <mc:Choice Requires="wps">
            <w:drawing>
              <wp:anchor distT="0" distB="0" distL="114300" distR="114300" simplePos="0" relativeHeight="251684864" behindDoc="0" locked="0" layoutInCell="1" allowOverlap="1" wp14:anchorId="697583F8" wp14:editId="79099F7A">
                <wp:simplePos x="0" y="0"/>
                <wp:positionH relativeFrom="column">
                  <wp:posOffset>1782146</wp:posOffset>
                </wp:positionH>
                <wp:positionV relativeFrom="paragraph">
                  <wp:posOffset>201813</wp:posOffset>
                </wp:positionV>
                <wp:extent cx="597159" cy="186613"/>
                <wp:effectExtent l="0" t="0" r="69850" b="61595"/>
                <wp:wrapNone/>
                <wp:docPr id="1359266437" name="Straight Arrow Connector 24"/>
                <wp:cNvGraphicFramePr/>
                <a:graphic xmlns:a="http://schemas.openxmlformats.org/drawingml/2006/main">
                  <a:graphicData uri="http://schemas.microsoft.com/office/word/2010/wordprocessingShape">
                    <wps:wsp>
                      <wps:cNvCnPr/>
                      <wps:spPr>
                        <a:xfrm>
                          <a:off x="0" y="0"/>
                          <a:ext cx="597159" cy="18661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33F4F8" id="Straight Arrow Connector 24" o:spid="_x0000_s1026" type="#_x0000_t32" style="position:absolute;margin-left:140.35pt;margin-top:15.9pt;width:47pt;height:14.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" strokecolor="#156082 [3204]" strokeweight="1pt">
                <v:stroke endarrow="block" joinstyle="miter"/>
              </v:shape>
            </w:pict>
          </mc:Fallback>
        </mc:AlternateContent>
      </w:r>
      <w:r w:rsidRPr="00B8627F">
        <w:rPr>
          <w:rFonts w:ascii="Arial" w:hAnsi="Arial" w:cs="Arial"/>
          <w:noProof/>
          <w:sz w:val="22"/>
          <w:szCs w:val="22"/>
        </w:rPr>
        <mc:AlternateContent>
          <mc:Choice Requires="wps">
            <w:drawing>
              <wp:anchor distT="0" distB="0" distL="114300" distR="114300" simplePos="0" relativeHeight="251677696" behindDoc="0" locked="0" layoutInCell="1" allowOverlap="1" wp14:anchorId="26C43C76" wp14:editId="24DD6D2B">
                <wp:simplePos x="0" y="0"/>
                <wp:positionH relativeFrom="column">
                  <wp:posOffset>2351314</wp:posOffset>
                </wp:positionH>
                <wp:positionV relativeFrom="paragraph">
                  <wp:posOffset>5871</wp:posOffset>
                </wp:positionV>
                <wp:extent cx="2070670" cy="821093"/>
                <wp:effectExtent l="0" t="0" r="25400" b="17145"/>
                <wp:wrapNone/>
                <wp:docPr id="344025957" name="Rectangle: Rounded Corners 22"/>
                <wp:cNvGraphicFramePr/>
                <a:graphic xmlns:a="http://schemas.openxmlformats.org/drawingml/2006/main">
                  <a:graphicData uri="http://schemas.microsoft.com/office/word/2010/wordprocessingShape">
                    <wps:wsp>
                      <wps:cNvSpPr/>
                      <wps:spPr>
                        <a:xfrm>
                          <a:off x="0" y="0"/>
                          <a:ext cx="2070670" cy="82109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9640B9" w14:textId="77777777" w:rsidR="00A85A3D" w:rsidRDefault="00A85A3D" w:rsidP="00A85A3D">
                            <w:pPr>
                              <w:jc w:val="center"/>
                            </w:pPr>
                            <w:r>
                              <w:t>Health and Social Care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C43C76" id="Rectangle: Rounded Corners 22" o:spid="_x0000_s1042" style="position:absolute;margin-left:185.15pt;margin-top:.45pt;width:163.05pt;height:64.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" fillcolor="#156082 [3204]" strokecolor="#030e13 [484]" strokeweight="1pt">
                <v:stroke joinstyle="miter"/>
                <v:textbox>
                  <w:txbxContent>
                    <w:p w14:paraId="459640B9" w14:textId="77777777" w:rsidR="00A85A3D" w:rsidRDefault="00A85A3D" w:rsidP="00A85A3D">
                      <w:pPr>
                        <w:jc w:val="center"/>
                      </w:pPr>
                      <w:r>
                        <w:t>Health and Social Care Improvement</w:t>
                      </w:r>
                    </w:p>
                  </w:txbxContent>
                </v:textbox>
              </v:roundrect>
            </w:pict>
          </mc:Fallback>
        </mc:AlternateContent>
      </w:r>
    </w:p>
    <w:p w14:paraId="53F9C32A" w14:textId="1EEEB764" w:rsidR="00AF3C5F" w:rsidRPr="00B8627F" w:rsidRDefault="00CB2FF6" w:rsidP="004C67E2">
      <w:pPr>
        <w:spacing w:line="360" w:lineRule="auto"/>
        <w:rPr>
          <w:rFonts w:ascii="Arial" w:eastAsia="Arial Nova" w:hAnsi="Arial" w:cs="Arial"/>
          <w:color w:val="000000" w:themeColor="text1"/>
          <w:sz w:val="22"/>
          <w:szCs w:val="22"/>
        </w:rPr>
      </w:pPr>
      <w:r w:rsidRPr="00B8627F">
        <w:rPr>
          <w:rFonts w:ascii="Arial" w:hAnsi="Arial" w:cs="Arial"/>
          <w:noProof/>
          <w:sz w:val="22"/>
          <w:szCs w:val="22"/>
        </w:rPr>
        <mc:AlternateContent>
          <mc:Choice Requires="wps">
            <w:drawing>
              <wp:anchor distT="0" distB="0" distL="114300" distR="114300" simplePos="0" relativeHeight="251752448" behindDoc="0" locked="0" layoutInCell="1" allowOverlap="1" wp14:anchorId="4ACD6447" wp14:editId="226ECA85">
                <wp:simplePos x="0" y="0"/>
                <wp:positionH relativeFrom="column">
                  <wp:posOffset>4423488</wp:posOffset>
                </wp:positionH>
                <wp:positionV relativeFrom="paragraph">
                  <wp:posOffset>176931</wp:posOffset>
                </wp:positionV>
                <wp:extent cx="325794" cy="45719"/>
                <wp:effectExtent l="19050" t="57150" r="17145" b="50165"/>
                <wp:wrapNone/>
                <wp:docPr id="165144254" name="Straight Arrow Connector 36"/>
                <wp:cNvGraphicFramePr/>
                <a:graphic xmlns:a="http://schemas.openxmlformats.org/drawingml/2006/main">
                  <a:graphicData uri="http://schemas.microsoft.com/office/word/2010/wordprocessingShape">
                    <wps:wsp>
                      <wps:cNvCnPr/>
                      <wps:spPr>
                        <a:xfrm flipH="1" flipV="1">
                          <a:off x="0" y="0"/>
                          <a:ext cx="325794"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755DCE" id="Straight Arrow Connector 36" o:spid="_x0000_s1026" type="#_x0000_t32" style="position:absolute;margin-left:348.3pt;margin-top:13.95pt;width:25.65pt;height:3.6pt;flip:x 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" strokecolor="#156082 [3204]" strokeweight="1pt">
                <v:stroke endarrow="block" joinstyle="miter"/>
              </v:shape>
            </w:pict>
          </mc:Fallback>
        </mc:AlternateContent>
      </w:r>
    </w:p>
    <w:p w14:paraId="02C09153" w14:textId="689D8F1D" w:rsidR="00A85A3D" w:rsidRPr="00B8627F" w:rsidRDefault="00A85A3D" w:rsidP="004C67E2">
      <w:pPr>
        <w:spacing w:line="360" w:lineRule="auto"/>
        <w:rPr>
          <w:rFonts w:ascii="Arial" w:eastAsia="Arial Nova" w:hAnsi="Arial" w:cs="Arial"/>
          <w:color w:val="000000" w:themeColor="text1"/>
          <w:sz w:val="22"/>
          <w:szCs w:val="22"/>
        </w:rPr>
      </w:pPr>
    </w:p>
    <w:p w14:paraId="792B522F" w14:textId="789BC18F" w:rsidR="00A85A3D" w:rsidRPr="00B8627F" w:rsidRDefault="00A85A3D" w:rsidP="004C67E2">
      <w:pPr>
        <w:spacing w:line="360" w:lineRule="auto"/>
        <w:rPr>
          <w:rFonts w:ascii="Arial" w:eastAsia="Arial Nova" w:hAnsi="Arial" w:cs="Arial"/>
          <w:color w:val="000000" w:themeColor="text1"/>
          <w:sz w:val="22"/>
          <w:szCs w:val="22"/>
        </w:rPr>
      </w:pPr>
    </w:p>
    <w:p w14:paraId="2BD2B391" w14:textId="77777777" w:rsidR="00456089" w:rsidRPr="00B8627F" w:rsidRDefault="00456089" w:rsidP="00456089">
      <w:pPr>
        <w:spacing w:line="360" w:lineRule="auto"/>
        <w:rPr>
          <w:rFonts w:ascii="Arial" w:eastAsia="Arial Nova" w:hAnsi="Arial" w:cs="Arial"/>
          <w:i/>
          <w:iCs/>
          <w:color w:val="000000" w:themeColor="text1"/>
          <w:sz w:val="22"/>
          <w:szCs w:val="22"/>
        </w:rPr>
      </w:pPr>
    </w:p>
    <w:p w14:paraId="4D3F7AFF" w14:textId="77777777" w:rsidR="00456089" w:rsidRPr="00B8627F" w:rsidRDefault="00456089" w:rsidP="00456089">
      <w:pPr>
        <w:spacing w:line="360" w:lineRule="auto"/>
        <w:rPr>
          <w:rFonts w:ascii="Arial" w:eastAsia="Arial Nova" w:hAnsi="Arial" w:cs="Arial"/>
          <w:b/>
          <w:bCs/>
          <w:i/>
          <w:iCs/>
          <w:color w:val="FF0000"/>
          <w:sz w:val="22"/>
          <w:szCs w:val="22"/>
        </w:rPr>
      </w:pPr>
      <w:r w:rsidRPr="00B8627F">
        <w:rPr>
          <w:rFonts w:ascii="Arial" w:eastAsia="Arial Nova" w:hAnsi="Arial" w:cs="Arial"/>
          <w:b/>
          <w:bCs/>
          <w:color w:val="000000" w:themeColor="text1"/>
          <w:sz w:val="22"/>
          <w:szCs w:val="22"/>
        </w:rPr>
        <w:t>Creativity, value creation, and improvement in health and social care</w:t>
      </w:r>
    </w:p>
    <w:p w14:paraId="175E60C1" w14:textId="77777777" w:rsidR="00456089" w:rsidRPr="00554C12" w:rsidRDefault="00456089" w:rsidP="00456089">
      <w:pPr>
        <w:spacing w:line="360" w:lineRule="auto"/>
        <w:rPr>
          <w:rFonts w:ascii="Arial" w:eastAsia="Arial Nova" w:hAnsi="Arial" w:cs="Arial"/>
          <w:b/>
          <w:bCs/>
          <w:color w:val="000000" w:themeColor="text1"/>
          <w:sz w:val="22"/>
          <w:szCs w:val="22"/>
        </w:rPr>
      </w:pPr>
      <w:r w:rsidRPr="6AD3D44D">
        <w:rPr>
          <w:rFonts w:ascii="Arial" w:eastAsia="Arial Nova" w:hAnsi="Arial" w:cs="Arial"/>
          <w:color w:val="000000" w:themeColor="text1"/>
          <w:sz w:val="22"/>
          <w:szCs w:val="22"/>
        </w:rPr>
        <w:t xml:space="preserve">Creativity, value creation, and improvement in health and social care are interrelated elements that function within a continuous and iterative process. Creativity provides the initial stimulus for innovation by enabling practitioners to challenge established practices and develop novel approaches to care delivery. In health and social care contexts, this may involve the introduction of new service models, the redesign of care pathways, or the adaptation of existing interventions to better meet the needs of diverse populations. Creativity is particularly significant in resources constrained settings, where practitioners are required to optimize outcomes while operating within limited financial and organizational capacities </w:t>
      </w:r>
      <w:r w:rsidRPr="00554C12">
        <w:rPr>
          <w:rFonts w:ascii="Arial" w:eastAsia="Arial Nova" w:hAnsi="Arial" w:cs="Arial"/>
          <w:b/>
          <w:bCs/>
          <w:color w:val="000000" w:themeColor="text1"/>
          <w:sz w:val="22"/>
          <w:szCs w:val="22"/>
        </w:rPr>
        <w:t>(NHS England, 2022; Bate &amp; Robert 2007).</w:t>
      </w:r>
    </w:p>
    <w:p w14:paraId="1AB296F8" w14:textId="77777777" w:rsidR="00456089" w:rsidRPr="00554C12" w:rsidRDefault="00456089" w:rsidP="00456089">
      <w:pPr>
        <w:spacing w:line="360" w:lineRule="auto"/>
        <w:rPr>
          <w:rFonts w:ascii="Arial" w:eastAsia="Arial Nova" w:hAnsi="Arial" w:cs="Arial"/>
          <w:b/>
          <w:bCs/>
          <w:color w:val="000000" w:themeColor="text1"/>
          <w:sz w:val="22"/>
          <w:szCs w:val="22"/>
        </w:rPr>
      </w:pPr>
      <w:r w:rsidRPr="6AD3D44D">
        <w:rPr>
          <w:rFonts w:ascii="Arial" w:eastAsia="Arial Nova" w:hAnsi="Arial" w:cs="Arial"/>
          <w:color w:val="000000" w:themeColor="text1"/>
          <w:sz w:val="22"/>
          <w:szCs w:val="22"/>
        </w:rPr>
        <w:t xml:space="preserve">Value creation occurs when creative ideas are systematically implemented and translated into measurable social, clinical, and organizational outcomes. In this context, value is understood not solely in economic terms but also in relation to improvements in quality, efficiency, patient experience, and equity of care. For example, innovative practices that enhance interdisciplinary collaboration or coordination or reduce service inefficiencies contribute to value by improving care coordination and patient outcomes. Value creation ensures that creativity is aligned with evidence-based practice, organizational priorities, and policy frameworks </w:t>
      </w:r>
      <w:r w:rsidRPr="00554C12">
        <w:rPr>
          <w:rFonts w:ascii="Arial" w:eastAsia="Arial Nova" w:hAnsi="Arial" w:cs="Arial"/>
          <w:b/>
          <w:bCs/>
          <w:color w:val="000000" w:themeColor="text1"/>
          <w:sz w:val="22"/>
          <w:szCs w:val="22"/>
        </w:rPr>
        <w:t xml:space="preserve">(Ham et, 2016; Porte, 2010). </w:t>
      </w:r>
    </w:p>
    <w:p w14:paraId="50566D2D" w14:textId="77777777" w:rsidR="00456089" w:rsidRDefault="00456089" w:rsidP="00456089">
      <w:pPr>
        <w:spacing w:line="360" w:lineRule="auto"/>
        <w:rPr>
          <w:rFonts w:ascii="Arial" w:eastAsia="Arial Nova" w:hAnsi="Arial" w:cs="Arial"/>
          <w:color w:val="000000" w:themeColor="text1"/>
          <w:sz w:val="22"/>
          <w:szCs w:val="22"/>
        </w:rPr>
      </w:pPr>
      <w:r w:rsidRPr="6AD3D44D">
        <w:rPr>
          <w:rFonts w:ascii="Arial" w:eastAsia="Arial Nova" w:hAnsi="Arial" w:cs="Arial"/>
          <w:color w:val="000000" w:themeColor="text1"/>
          <w:sz w:val="22"/>
          <w:szCs w:val="22"/>
        </w:rPr>
        <w:t>Improvement in health and social care represents the realization of these creative and value-driven initiatives. Improvement is achieved when innovation leads to sustained enhancements in patient outcomes, reductions in health inequalities, and the long-term sustainability of services. Importantly, improvement is an ongoing process that generates new insights and challenges,</w:t>
      </w:r>
    </w:p>
    <w:p w14:paraId="1EA74352" w14:textId="77777777" w:rsidR="00456089" w:rsidRDefault="00456089" w:rsidP="00456089">
      <w:pPr>
        <w:spacing w:line="360" w:lineRule="auto"/>
        <w:rPr>
          <w:rFonts w:ascii="Arial" w:eastAsia="Arial Nova" w:hAnsi="Arial" w:cs="Arial"/>
          <w:color w:val="000000" w:themeColor="text1"/>
          <w:sz w:val="22"/>
          <w:szCs w:val="22"/>
        </w:rPr>
      </w:pPr>
      <w:r w:rsidRPr="6AD3D44D">
        <w:rPr>
          <w:rFonts w:ascii="Arial" w:eastAsia="Arial Nova" w:hAnsi="Arial" w:cs="Arial"/>
          <w:color w:val="000000" w:themeColor="text1"/>
          <w:sz w:val="22"/>
          <w:szCs w:val="22"/>
        </w:rPr>
        <w:t xml:space="preserve">thereby reinforcing further cycles of creativity and value creation. This dynamic relationship supports the development of responsive, resilient, and person-centered health and social care systems </w:t>
      </w:r>
      <w:r w:rsidRPr="00213392">
        <w:rPr>
          <w:rFonts w:ascii="Arial" w:eastAsia="Arial Nova" w:hAnsi="Arial" w:cs="Arial"/>
          <w:b/>
          <w:bCs/>
          <w:color w:val="000000" w:themeColor="text1"/>
          <w:sz w:val="22"/>
          <w:szCs w:val="22"/>
        </w:rPr>
        <w:t>(</w:t>
      </w:r>
      <w:proofErr w:type="spellStart"/>
      <w:r w:rsidRPr="00213392">
        <w:rPr>
          <w:rFonts w:ascii="Arial" w:eastAsia="Arial Nova" w:hAnsi="Arial" w:cs="Arial"/>
          <w:b/>
          <w:bCs/>
          <w:color w:val="000000" w:themeColor="text1"/>
          <w:sz w:val="22"/>
          <w:szCs w:val="22"/>
        </w:rPr>
        <w:t>Batalden</w:t>
      </w:r>
      <w:proofErr w:type="spellEnd"/>
      <w:r w:rsidRPr="00213392">
        <w:rPr>
          <w:rFonts w:ascii="Arial" w:eastAsia="Arial Nova" w:hAnsi="Arial" w:cs="Arial"/>
          <w:b/>
          <w:bCs/>
          <w:color w:val="000000" w:themeColor="text1"/>
          <w:sz w:val="22"/>
          <w:szCs w:val="22"/>
        </w:rPr>
        <w:t xml:space="preserve"> &amp; Davidoff, 2007; The King’s Fund, 2011).</w:t>
      </w:r>
    </w:p>
    <w:p w14:paraId="34F3F48B" w14:textId="77777777" w:rsidR="00A85A3D" w:rsidRDefault="00A85A3D" w:rsidP="004C67E2">
      <w:pPr>
        <w:spacing w:line="360" w:lineRule="auto"/>
        <w:rPr>
          <w:rFonts w:ascii="Arial" w:eastAsia="Arial Nova" w:hAnsi="Arial" w:cs="Arial"/>
          <w:color w:val="000000" w:themeColor="text1"/>
          <w:sz w:val="22"/>
          <w:szCs w:val="22"/>
        </w:rPr>
      </w:pPr>
    </w:p>
    <w:p w14:paraId="2BB33409" w14:textId="77777777" w:rsidR="00711B1E" w:rsidRDefault="00711B1E" w:rsidP="004C67E2">
      <w:pPr>
        <w:spacing w:line="360" w:lineRule="auto"/>
        <w:rPr>
          <w:rFonts w:ascii="Arial" w:eastAsia="Arial Nova" w:hAnsi="Arial" w:cs="Arial"/>
          <w:color w:val="000000" w:themeColor="text1"/>
          <w:sz w:val="22"/>
          <w:szCs w:val="22"/>
        </w:rPr>
      </w:pPr>
    </w:p>
    <w:p w14:paraId="6EF297BF" w14:textId="77777777" w:rsidR="00711B1E" w:rsidRDefault="00711B1E" w:rsidP="004C67E2">
      <w:pPr>
        <w:spacing w:line="360" w:lineRule="auto"/>
        <w:rPr>
          <w:rFonts w:ascii="Arial" w:eastAsia="Arial Nova" w:hAnsi="Arial" w:cs="Arial"/>
          <w:color w:val="000000" w:themeColor="text1"/>
          <w:sz w:val="22"/>
          <w:szCs w:val="22"/>
        </w:rPr>
      </w:pPr>
    </w:p>
    <w:p w14:paraId="0185B602" w14:textId="77777777" w:rsidR="00711B1E" w:rsidRPr="005029E6" w:rsidRDefault="00711B1E" w:rsidP="005029E6">
      <w:pPr>
        <w:spacing w:line="360" w:lineRule="auto"/>
        <w:rPr>
          <w:rFonts w:ascii="Arial" w:eastAsia="Arial Nova" w:hAnsi="Arial" w:cs="Arial"/>
          <w:color w:val="000000" w:themeColor="text1"/>
          <w:sz w:val="22"/>
          <w:szCs w:val="22"/>
        </w:rPr>
      </w:pPr>
    </w:p>
    <w:p w14:paraId="115834DC" w14:textId="77777777" w:rsidR="00711B1E" w:rsidRPr="005029E6" w:rsidRDefault="00711B1E" w:rsidP="005029E6">
      <w:pPr>
        <w:spacing w:line="360" w:lineRule="auto"/>
        <w:rPr>
          <w:rFonts w:ascii="Arial" w:eastAsia="Arial Nova" w:hAnsi="Arial" w:cs="Arial"/>
          <w:color w:val="000000" w:themeColor="text1"/>
          <w:sz w:val="22"/>
          <w:szCs w:val="22"/>
        </w:rPr>
      </w:pPr>
    </w:p>
    <w:p w14:paraId="568494EB" w14:textId="317F8A71" w:rsidR="00711B1E" w:rsidRPr="005029E6" w:rsidRDefault="469F9A50"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Task 2 - </w:t>
      </w:r>
      <w:r w:rsidR="32ADAAF6" w:rsidRPr="005029E6">
        <w:rPr>
          <w:rFonts w:ascii="Arial" w:eastAsia="Arial Nova" w:hAnsi="Arial" w:cs="Arial"/>
          <w:color w:val="000000" w:themeColor="text1"/>
          <w:sz w:val="22"/>
          <w:szCs w:val="22"/>
        </w:rPr>
        <w:t>Self-Reflection of Group Activity</w:t>
      </w:r>
    </w:p>
    <w:p w14:paraId="639F321C" w14:textId="09143E70" w:rsidR="32ADAAF6" w:rsidRPr="005029E6" w:rsidRDefault="32ADAAF6" w:rsidP="005029E6">
      <w:pPr>
        <w:spacing w:line="360" w:lineRule="auto"/>
        <w:rPr>
          <w:rFonts w:ascii="Arial" w:eastAsia="Arial Nova" w:hAnsi="Arial" w:cs="Arial"/>
          <w:i/>
          <w:iCs/>
          <w:color w:val="000000" w:themeColor="text1"/>
          <w:sz w:val="22"/>
          <w:szCs w:val="22"/>
        </w:rPr>
      </w:pPr>
      <w:r w:rsidRPr="005029E6">
        <w:rPr>
          <w:rFonts w:ascii="Arial" w:eastAsia="Arial Nova" w:hAnsi="Arial" w:cs="Arial"/>
          <w:i/>
          <w:iCs/>
          <w:color w:val="000000" w:themeColor="text1"/>
          <w:sz w:val="22"/>
          <w:szCs w:val="22"/>
        </w:rPr>
        <w:t>Complete a self-Reflection on the Convergent/Divergent</w:t>
      </w:r>
      <w:r w:rsidR="009C5459" w:rsidRPr="005029E6">
        <w:rPr>
          <w:rFonts w:ascii="Arial" w:eastAsia="Arial Nova" w:hAnsi="Arial" w:cs="Arial"/>
          <w:i/>
          <w:iCs/>
          <w:color w:val="000000" w:themeColor="text1"/>
          <w:sz w:val="22"/>
          <w:szCs w:val="22"/>
        </w:rPr>
        <w:t xml:space="preserve"> </w:t>
      </w:r>
      <w:r w:rsidR="00746840" w:rsidRPr="005029E6">
        <w:rPr>
          <w:rFonts w:ascii="Arial" w:eastAsia="Arial Nova" w:hAnsi="Arial" w:cs="Arial"/>
          <w:i/>
          <w:iCs/>
          <w:color w:val="000000" w:themeColor="text1"/>
          <w:sz w:val="22"/>
          <w:szCs w:val="22"/>
        </w:rPr>
        <w:t>paperclip</w:t>
      </w:r>
      <w:r w:rsidRPr="005029E6">
        <w:rPr>
          <w:rFonts w:ascii="Arial" w:eastAsia="Arial Nova" w:hAnsi="Arial" w:cs="Arial"/>
          <w:i/>
          <w:iCs/>
          <w:color w:val="000000" w:themeColor="text1"/>
          <w:sz w:val="22"/>
          <w:szCs w:val="22"/>
        </w:rPr>
        <w:t xml:space="preserve"> class activity using a reflective model (250 words, 1 source)</w:t>
      </w:r>
    </w:p>
    <w:p w14:paraId="70D5B49A" w14:textId="6864121A" w:rsidR="00DF3652" w:rsidRPr="005029E6" w:rsidRDefault="00DF3652" w:rsidP="005029E6">
      <w:pPr>
        <w:spacing w:line="360" w:lineRule="auto"/>
        <w:rPr>
          <w:rFonts w:ascii="Arial" w:eastAsia="Arial Nova" w:hAnsi="Arial" w:cs="Arial"/>
          <w:sz w:val="22"/>
          <w:szCs w:val="22"/>
        </w:rPr>
      </w:pPr>
    </w:p>
    <w:p w14:paraId="412FFDEE" w14:textId="6CF4A13D" w:rsidR="003262DD" w:rsidRPr="005029E6" w:rsidRDefault="003262DD" w:rsidP="005029E6">
      <w:pPr>
        <w:spacing w:line="360" w:lineRule="auto"/>
        <w:rPr>
          <w:rFonts w:ascii="Arial" w:eastAsia="Arial Nova" w:hAnsi="Arial" w:cs="Arial"/>
          <w:sz w:val="22"/>
          <w:szCs w:val="22"/>
        </w:rPr>
      </w:pPr>
      <w:r w:rsidRPr="005029E6">
        <w:rPr>
          <w:rFonts w:ascii="Arial" w:eastAsia="Arial Nova" w:hAnsi="Arial" w:cs="Arial"/>
          <w:sz w:val="22"/>
          <w:szCs w:val="22"/>
        </w:rPr>
        <w:t xml:space="preserve">Self-reflection is the process of thinking about and evaluating your own experiences, actions, and decisions to gain insight, </w:t>
      </w:r>
      <w:r w:rsidR="1A0EF674" w:rsidRPr="005029E6">
        <w:rPr>
          <w:rFonts w:ascii="Arial" w:eastAsia="Arial Nova" w:hAnsi="Arial" w:cs="Arial"/>
          <w:sz w:val="22"/>
          <w:szCs w:val="22"/>
        </w:rPr>
        <w:t>learn,</w:t>
      </w:r>
      <w:r w:rsidRPr="005029E6">
        <w:rPr>
          <w:rFonts w:ascii="Arial" w:eastAsia="Arial Nova" w:hAnsi="Arial" w:cs="Arial"/>
          <w:sz w:val="22"/>
          <w:szCs w:val="22"/>
        </w:rPr>
        <w:t xml:space="preserve"> and improve future behaviour.</w:t>
      </w:r>
    </w:p>
    <w:p w14:paraId="4A032705" w14:textId="2997A145" w:rsidR="00B12127" w:rsidRPr="005029E6" w:rsidRDefault="003262DD" w:rsidP="005029E6">
      <w:pPr>
        <w:spacing w:line="360" w:lineRule="auto"/>
        <w:rPr>
          <w:rFonts w:ascii="Arial" w:eastAsia="Arial Nova" w:hAnsi="Arial" w:cs="Arial"/>
          <w:sz w:val="22"/>
          <w:szCs w:val="22"/>
        </w:rPr>
      </w:pPr>
      <w:r w:rsidRPr="005029E6">
        <w:rPr>
          <w:rFonts w:ascii="Arial" w:eastAsia="Arial Nova" w:hAnsi="Arial" w:cs="Arial"/>
          <w:sz w:val="22"/>
          <w:szCs w:val="22"/>
        </w:rPr>
        <w:t xml:space="preserve">The Driscoll Model of Reflection is a structured framework that </w:t>
      </w:r>
      <w:r w:rsidR="008A3B89" w:rsidRPr="005029E6">
        <w:rPr>
          <w:rFonts w:ascii="Arial" w:eastAsia="Arial Nova" w:hAnsi="Arial" w:cs="Arial"/>
          <w:sz w:val="22"/>
          <w:szCs w:val="22"/>
        </w:rPr>
        <w:t>helps</w:t>
      </w:r>
      <w:r w:rsidRPr="005029E6">
        <w:rPr>
          <w:rFonts w:ascii="Arial" w:eastAsia="Arial Nova" w:hAnsi="Arial" w:cs="Arial"/>
          <w:sz w:val="22"/>
          <w:szCs w:val="22"/>
        </w:rPr>
        <w:t xml:space="preserve"> individuals reflect on experiences</w:t>
      </w:r>
      <w:r w:rsidR="008A3B89" w:rsidRPr="005029E6">
        <w:rPr>
          <w:rFonts w:ascii="Arial" w:eastAsia="Arial Nova" w:hAnsi="Arial" w:cs="Arial"/>
          <w:sz w:val="22"/>
          <w:szCs w:val="22"/>
        </w:rPr>
        <w:t>. It is based on three key questions.</w:t>
      </w:r>
    </w:p>
    <w:p w14:paraId="1CC4564B" w14:textId="0B6784A4" w:rsidR="00317BCE" w:rsidRPr="005029E6" w:rsidRDefault="00317BCE" w:rsidP="005029E6">
      <w:pPr>
        <w:spacing w:line="360" w:lineRule="auto"/>
        <w:rPr>
          <w:rFonts w:ascii="Arial" w:eastAsia="Arial Nova" w:hAnsi="Arial" w:cs="Arial"/>
          <w:i/>
          <w:iCs/>
          <w:color w:val="FF0000"/>
          <w:sz w:val="22"/>
          <w:szCs w:val="22"/>
        </w:rPr>
      </w:pPr>
      <w:r w:rsidRPr="005029E6">
        <w:rPr>
          <w:rFonts w:ascii="Arial" w:hAnsi="Arial" w:cs="Arial"/>
          <w:noProof/>
          <w:sz w:val="22"/>
          <w:szCs w:val="22"/>
        </w:rPr>
        <w:drawing>
          <wp:inline distT="0" distB="0" distL="0" distR="0" wp14:anchorId="00995B3B" wp14:editId="1B93F744">
            <wp:extent cx="5315803" cy="1597025"/>
            <wp:effectExtent l="0" t="0" r="0" b="3175"/>
            <wp:docPr id="176548349" name="Picture 38" descr="Model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ls of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7368" cy="1603504"/>
                    </a:xfrm>
                    <a:prstGeom prst="rect">
                      <a:avLst/>
                    </a:prstGeom>
                    <a:noFill/>
                    <a:ln>
                      <a:noFill/>
                    </a:ln>
                  </pic:spPr>
                </pic:pic>
              </a:graphicData>
            </a:graphic>
          </wp:inline>
        </w:drawing>
      </w:r>
    </w:p>
    <w:p w14:paraId="1C574D3F" w14:textId="3ECDB8BC" w:rsidR="008A3B89" w:rsidRPr="005029E6" w:rsidRDefault="008A3B89" w:rsidP="005029E6">
      <w:pPr>
        <w:spacing w:line="360" w:lineRule="auto"/>
        <w:rPr>
          <w:rFonts w:ascii="Arial" w:eastAsia="Arial Nova" w:hAnsi="Arial" w:cs="Arial"/>
          <w:color w:val="000000" w:themeColor="text1"/>
          <w:sz w:val="22"/>
          <w:szCs w:val="22"/>
        </w:rPr>
      </w:pPr>
    </w:p>
    <w:p w14:paraId="5A8BEC0A" w14:textId="42138310" w:rsidR="00AF3C5F" w:rsidRPr="005029E6" w:rsidRDefault="008A3B89"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This model encourages critical thinking, self-awareness, and learning from practical experiences, commonly used in </w:t>
      </w:r>
      <w:r w:rsidR="00F422CF" w:rsidRPr="005029E6">
        <w:rPr>
          <w:rFonts w:ascii="Arial" w:eastAsia="Arial Nova" w:hAnsi="Arial" w:cs="Arial"/>
          <w:color w:val="000000" w:themeColor="text1"/>
          <w:sz w:val="22"/>
          <w:szCs w:val="22"/>
        </w:rPr>
        <w:t>healthcare, education</w:t>
      </w:r>
      <w:r w:rsidRPr="005029E6">
        <w:rPr>
          <w:rFonts w:ascii="Arial" w:eastAsia="Arial Nova" w:hAnsi="Arial" w:cs="Arial"/>
          <w:color w:val="000000" w:themeColor="text1"/>
          <w:sz w:val="22"/>
          <w:szCs w:val="22"/>
        </w:rPr>
        <w:t xml:space="preserve">, and </w:t>
      </w:r>
      <w:r w:rsidR="00F422CF" w:rsidRPr="005029E6">
        <w:rPr>
          <w:rFonts w:ascii="Arial" w:eastAsia="Arial Nova" w:hAnsi="Arial" w:cs="Arial"/>
          <w:color w:val="000000" w:themeColor="text1"/>
          <w:sz w:val="22"/>
          <w:szCs w:val="22"/>
        </w:rPr>
        <w:t>professional</w:t>
      </w:r>
      <w:r w:rsidRPr="005029E6">
        <w:rPr>
          <w:rFonts w:ascii="Arial" w:eastAsia="Arial Nova" w:hAnsi="Arial" w:cs="Arial"/>
          <w:color w:val="000000" w:themeColor="text1"/>
          <w:sz w:val="22"/>
          <w:szCs w:val="22"/>
        </w:rPr>
        <w:t xml:space="preserve"> </w:t>
      </w:r>
      <w:r w:rsidR="00F422CF" w:rsidRPr="005029E6">
        <w:rPr>
          <w:rFonts w:ascii="Arial" w:eastAsia="Arial Nova" w:hAnsi="Arial" w:cs="Arial"/>
          <w:color w:val="000000" w:themeColor="text1"/>
          <w:sz w:val="22"/>
          <w:szCs w:val="22"/>
        </w:rPr>
        <w:t>development to improve practice and personal growth</w:t>
      </w:r>
      <w:r w:rsidR="10A6D727" w:rsidRPr="005029E6">
        <w:rPr>
          <w:rFonts w:ascii="Arial" w:eastAsia="Arial" w:hAnsi="Arial" w:cs="Arial"/>
          <w:sz w:val="22"/>
          <w:szCs w:val="22"/>
        </w:rPr>
        <w:t xml:space="preserve"> </w:t>
      </w:r>
      <w:r w:rsidR="10A6D727" w:rsidRPr="004550EC">
        <w:rPr>
          <w:rFonts w:ascii="Arial" w:eastAsia="Arial" w:hAnsi="Arial" w:cs="Arial"/>
          <w:b/>
          <w:bCs/>
          <w:sz w:val="22"/>
          <w:szCs w:val="22"/>
        </w:rPr>
        <w:t>(Driscoll, 2007).</w:t>
      </w:r>
    </w:p>
    <w:p w14:paraId="0C5295B9" w14:textId="77777777" w:rsidR="00AF3C5F" w:rsidRPr="005029E6" w:rsidRDefault="00AF3C5F" w:rsidP="005029E6">
      <w:pPr>
        <w:spacing w:line="360" w:lineRule="auto"/>
        <w:rPr>
          <w:rFonts w:ascii="Arial" w:eastAsia="Arial Nova" w:hAnsi="Arial" w:cs="Arial"/>
          <w:color w:val="000000" w:themeColor="text1"/>
          <w:sz w:val="22"/>
          <w:szCs w:val="22"/>
        </w:rPr>
      </w:pPr>
    </w:p>
    <w:p w14:paraId="4A850F6D" w14:textId="77777777" w:rsidR="00AF3C5F" w:rsidRPr="005029E6" w:rsidRDefault="00AF3C5F" w:rsidP="005029E6">
      <w:pPr>
        <w:spacing w:line="360" w:lineRule="auto"/>
        <w:rPr>
          <w:rFonts w:ascii="Arial" w:eastAsia="Arial Nova" w:hAnsi="Arial" w:cs="Arial"/>
          <w:color w:val="000000" w:themeColor="text1"/>
          <w:sz w:val="22"/>
          <w:szCs w:val="22"/>
        </w:rPr>
      </w:pPr>
    </w:p>
    <w:p w14:paraId="377A28AA" w14:textId="77777777" w:rsidR="00AF3C5F" w:rsidRPr="005029E6" w:rsidRDefault="00AF3C5F" w:rsidP="005029E6">
      <w:pPr>
        <w:spacing w:line="360" w:lineRule="auto"/>
        <w:rPr>
          <w:rFonts w:ascii="Arial" w:eastAsia="Arial Nova" w:hAnsi="Arial" w:cs="Arial"/>
          <w:color w:val="000000" w:themeColor="text1"/>
          <w:sz w:val="22"/>
          <w:szCs w:val="22"/>
        </w:rPr>
      </w:pPr>
    </w:p>
    <w:p w14:paraId="3DFE97D3" w14:textId="77777777" w:rsidR="00AF3C5F" w:rsidRPr="005029E6" w:rsidRDefault="00AF3C5F" w:rsidP="005029E6">
      <w:pPr>
        <w:spacing w:line="360" w:lineRule="auto"/>
        <w:rPr>
          <w:rFonts w:ascii="Arial" w:eastAsia="Arial Nova" w:hAnsi="Arial" w:cs="Arial"/>
          <w:color w:val="000000" w:themeColor="text1"/>
          <w:sz w:val="22"/>
          <w:szCs w:val="22"/>
        </w:rPr>
      </w:pPr>
    </w:p>
    <w:p w14:paraId="5F1ADE95" w14:textId="77777777" w:rsidR="00AF3C5F" w:rsidRPr="005029E6" w:rsidRDefault="00AF3C5F" w:rsidP="005029E6">
      <w:pPr>
        <w:spacing w:line="360" w:lineRule="auto"/>
        <w:rPr>
          <w:rFonts w:ascii="Arial" w:eastAsia="Arial Nova" w:hAnsi="Arial" w:cs="Arial"/>
          <w:color w:val="000000" w:themeColor="text1"/>
          <w:sz w:val="22"/>
          <w:szCs w:val="22"/>
        </w:rPr>
      </w:pPr>
    </w:p>
    <w:p w14:paraId="43285D28" w14:textId="7FDA918D" w:rsidR="008A3B89" w:rsidRPr="005029E6" w:rsidRDefault="008A3B89" w:rsidP="005029E6">
      <w:pPr>
        <w:spacing w:line="360" w:lineRule="auto"/>
        <w:rPr>
          <w:rFonts w:ascii="Arial" w:eastAsia="Arial Nova" w:hAnsi="Arial" w:cs="Arial"/>
          <w:color w:val="000000" w:themeColor="text1"/>
          <w:sz w:val="22"/>
          <w:szCs w:val="22"/>
        </w:rPr>
      </w:pPr>
    </w:p>
    <w:p w14:paraId="536776E9" w14:textId="77777777" w:rsidR="00E90394" w:rsidRPr="005029E6" w:rsidRDefault="00E90394" w:rsidP="005029E6">
      <w:pPr>
        <w:spacing w:line="360" w:lineRule="auto"/>
        <w:rPr>
          <w:rFonts w:ascii="Arial" w:eastAsia="Arial Nova" w:hAnsi="Arial" w:cs="Arial"/>
          <w:color w:val="000000" w:themeColor="text1"/>
          <w:sz w:val="22"/>
          <w:szCs w:val="22"/>
        </w:rPr>
      </w:pPr>
    </w:p>
    <w:p w14:paraId="7CF3894F" w14:textId="77777777" w:rsidR="00E90394" w:rsidRPr="005029E6" w:rsidRDefault="00E90394" w:rsidP="005029E6">
      <w:pPr>
        <w:spacing w:line="360" w:lineRule="auto"/>
        <w:rPr>
          <w:rFonts w:ascii="Arial" w:eastAsia="Arial Nova" w:hAnsi="Arial" w:cs="Arial"/>
          <w:color w:val="000000" w:themeColor="text1"/>
          <w:sz w:val="22"/>
          <w:szCs w:val="22"/>
        </w:rPr>
      </w:pPr>
    </w:p>
    <w:p w14:paraId="6D9AA481" w14:textId="49C455FF" w:rsidR="00E90394" w:rsidRPr="005029E6" w:rsidRDefault="005231C5"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W</w:t>
      </w:r>
      <w:r w:rsidR="00DF3652" w:rsidRPr="005029E6">
        <w:rPr>
          <w:rFonts w:ascii="Arial" w:eastAsia="Arial Nova" w:hAnsi="Arial" w:cs="Arial"/>
          <w:b/>
          <w:bCs/>
          <w:color w:val="000000" w:themeColor="text1"/>
          <w:sz w:val="22"/>
          <w:szCs w:val="22"/>
        </w:rPr>
        <w:t>h</w:t>
      </w:r>
      <w:r w:rsidR="007C4FB0" w:rsidRPr="005029E6">
        <w:rPr>
          <w:rFonts w:ascii="Arial" w:eastAsia="Arial Nova" w:hAnsi="Arial" w:cs="Arial"/>
          <w:b/>
          <w:bCs/>
          <w:color w:val="000000" w:themeColor="text1"/>
          <w:sz w:val="22"/>
          <w:szCs w:val="22"/>
        </w:rPr>
        <w:t>at</w:t>
      </w:r>
      <w:r w:rsidR="00E90394" w:rsidRPr="005029E6">
        <w:rPr>
          <w:rFonts w:ascii="Arial" w:eastAsia="Arial Nova" w:hAnsi="Arial" w:cs="Arial"/>
          <w:b/>
          <w:bCs/>
          <w:color w:val="000000" w:themeColor="text1"/>
          <w:sz w:val="22"/>
          <w:szCs w:val="22"/>
        </w:rPr>
        <w:t>?</w:t>
      </w:r>
    </w:p>
    <w:p w14:paraId="559E83E5" w14:textId="1B608C70" w:rsidR="00ED0C63" w:rsidRPr="005029E6" w:rsidRDefault="00E33C31"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Workin</w:t>
      </w:r>
      <w:r w:rsidR="007E0822" w:rsidRPr="005029E6">
        <w:rPr>
          <w:rFonts w:ascii="Arial" w:eastAsia="Arial Nova" w:hAnsi="Arial" w:cs="Arial"/>
          <w:color w:val="000000" w:themeColor="text1"/>
          <w:sz w:val="22"/>
          <w:szCs w:val="22"/>
        </w:rPr>
        <w:t xml:space="preserve">g as </w:t>
      </w:r>
      <w:r w:rsidR="025B1C7B" w:rsidRPr="005029E6">
        <w:rPr>
          <w:rFonts w:ascii="Arial" w:eastAsia="Arial Nova" w:hAnsi="Arial" w:cs="Arial"/>
          <w:color w:val="000000" w:themeColor="text1"/>
          <w:sz w:val="22"/>
          <w:szCs w:val="22"/>
        </w:rPr>
        <w:t>a team</w:t>
      </w:r>
      <w:r w:rsidR="007E0822" w:rsidRPr="005029E6">
        <w:rPr>
          <w:rFonts w:ascii="Arial" w:eastAsia="Arial Nova" w:hAnsi="Arial" w:cs="Arial"/>
          <w:color w:val="000000" w:themeColor="text1"/>
          <w:sz w:val="22"/>
          <w:szCs w:val="22"/>
        </w:rPr>
        <w:t xml:space="preserve">, we service items </w:t>
      </w:r>
      <w:r w:rsidR="00A24EA9" w:rsidRPr="005029E6">
        <w:rPr>
          <w:rFonts w:ascii="Arial" w:eastAsia="Arial Nova" w:hAnsi="Arial" w:cs="Arial"/>
          <w:color w:val="000000" w:themeColor="text1"/>
          <w:sz w:val="22"/>
          <w:szCs w:val="22"/>
        </w:rPr>
        <w:t xml:space="preserve">from paperclips, </w:t>
      </w:r>
      <w:r w:rsidR="001F7DC9" w:rsidRPr="005029E6">
        <w:rPr>
          <w:rFonts w:ascii="Arial" w:eastAsia="Arial Nova" w:hAnsi="Arial" w:cs="Arial"/>
          <w:color w:val="000000" w:themeColor="text1"/>
          <w:sz w:val="22"/>
          <w:szCs w:val="22"/>
        </w:rPr>
        <w:t xml:space="preserve">including earrings, </w:t>
      </w:r>
      <w:r w:rsidR="00E976B9" w:rsidRPr="005029E6">
        <w:rPr>
          <w:rFonts w:ascii="Arial" w:eastAsia="Arial Nova" w:hAnsi="Arial" w:cs="Arial"/>
          <w:color w:val="000000" w:themeColor="text1"/>
          <w:sz w:val="22"/>
          <w:szCs w:val="22"/>
        </w:rPr>
        <w:t xml:space="preserve">doll </w:t>
      </w:r>
      <w:r w:rsidR="38317AE5" w:rsidRPr="005029E6">
        <w:rPr>
          <w:rFonts w:ascii="Arial" w:eastAsia="Arial Nova" w:hAnsi="Arial" w:cs="Arial"/>
          <w:color w:val="000000" w:themeColor="text1"/>
          <w:sz w:val="22"/>
          <w:szCs w:val="22"/>
        </w:rPr>
        <w:t>clothes,</w:t>
      </w:r>
      <w:r w:rsidR="00E976B9" w:rsidRPr="005029E6">
        <w:rPr>
          <w:rFonts w:ascii="Arial" w:eastAsia="Arial Nova" w:hAnsi="Arial" w:cs="Arial"/>
          <w:color w:val="000000" w:themeColor="text1"/>
          <w:sz w:val="22"/>
          <w:szCs w:val="22"/>
        </w:rPr>
        <w:t xml:space="preserve"> hangers, and </w:t>
      </w:r>
      <w:r w:rsidR="00453E91" w:rsidRPr="005029E6">
        <w:rPr>
          <w:rFonts w:ascii="Arial" w:eastAsia="Arial Nova" w:hAnsi="Arial" w:cs="Arial"/>
          <w:color w:val="000000" w:themeColor="text1"/>
          <w:sz w:val="22"/>
          <w:szCs w:val="22"/>
        </w:rPr>
        <w:t>an envelope. Every</w:t>
      </w:r>
      <w:r w:rsidR="00B5053D" w:rsidRPr="005029E6">
        <w:rPr>
          <w:rFonts w:ascii="Arial" w:eastAsia="Arial Nova" w:hAnsi="Arial" w:cs="Arial"/>
          <w:color w:val="000000" w:themeColor="text1"/>
          <w:sz w:val="22"/>
          <w:szCs w:val="22"/>
        </w:rPr>
        <w:t>one contributed</w:t>
      </w:r>
      <w:r w:rsidR="00EF2D4A" w:rsidRPr="005029E6">
        <w:rPr>
          <w:rFonts w:ascii="Arial" w:eastAsia="Arial Nova" w:hAnsi="Arial" w:cs="Arial"/>
          <w:color w:val="000000" w:themeColor="text1"/>
          <w:sz w:val="22"/>
          <w:szCs w:val="22"/>
        </w:rPr>
        <w:t xml:space="preserve"> to the design process to ensure </w:t>
      </w:r>
      <w:r w:rsidR="003A50FD" w:rsidRPr="005029E6">
        <w:rPr>
          <w:rFonts w:ascii="Arial" w:eastAsia="Arial Nova" w:hAnsi="Arial" w:cs="Arial"/>
          <w:color w:val="000000" w:themeColor="text1"/>
          <w:sz w:val="22"/>
          <w:szCs w:val="22"/>
        </w:rPr>
        <w:t xml:space="preserve">consistency. I </w:t>
      </w:r>
      <w:bookmarkStart w:id="0" w:name="_Int_0ay7ccO7"/>
      <w:r w:rsidR="003A50FD" w:rsidRPr="005029E6">
        <w:rPr>
          <w:rFonts w:ascii="Arial" w:eastAsia="Arial Nova" w:hAnsi="Arial" w:cs="Arial"/>
          <w:color w:val="000000" w:themeColor="text1"/>
          <w:sz w:val="22"/>
          <w:szCs w:val="22"/>
        </w:rPr>
        <w:t>modelled</w:t>
      </w:r>
      <w:bookmarkEnd w:id="0"/>
      <w:r w:rsidR="003A50FD" w:rsidRPr="005029E6">
        <w:rPr>
          <w:rFonts w:ascii="Arial" w:eastAsia="Arial Nova" w:hAnsi="Arial" w:cs="Arial"/>
          <w:color w:val="000000" w:themeColor="text1"/>
          <w:sz w:val="22"/>
          <w:szCs w:val="22"/>
        </w:rPr>
        <w:t xml:space="preserve"> the </w:t>
      </w:r>
      <w:r w:rsidR="00A116F0" w:rsidRPr="005029E6">
        <w:rPr>
          <w:rFonts w:ascii="Arial" w:eastAsia="Arial Nova" w:hAnsi="Arial" w:cs="Arial"/>
          <w:color w:val="000000" w:themeColor="text1"/>
          <w:sz w:val="22"/>
          <w:szCs w:val="22"/>
        </w:rPr>
        <w:t xml:space="preserve">earrings to demonstrate how the </w:t>
      </w:r>
      <w:r w:rsidR="0016433D" w:rsidRPr="005029E6">
        <w:rPr>
          <w:rFonts w:ascii="Arial" w:eastAsia="Arial Nova" w:hAnsi="Arial" w:cs="Arial"/>
          <w:color w:val="000000" w:themeColor="text1"/>
          <w:sz w:val="22"/>
          <w:szCs w:val="22"/>
        </w:rPr>
        <w:t>product would be used in pra</w:t>
      </w:r>
      <w:r w:rsidR="00A20104" w:rsidRPr="005029E6">
        <w:rPr>
          <w:rFonts w:ascii="Arial" w:eastAsia="Arial Nova" w:hAnsi="Arial" w:cs="Arial"/>
          <w:color w:val="000000" w:themeColor="text1"/>
          <w:sz w:val="22"/>
          <w:szCs w:val="22"/>
        </w:rPr>
        <w:t>ctice. A risk assessment identified</w:t>
      </w:r>
      <w:r w:rsidR="00D23F24" w:rsidRPr="005029E6">
        <w:rPr>
          <w:rFonts w:ascii="Arial" w:eastAsia="Arial Nova" w:hAnsi="Arial" w:cs="Arial"/>
          <w:color w:val="000000" w:themeColor="text1"/>
          <w:sz w:val="22"/>
          <w:szCs w:val="22"/>
        </w:rPr>
        <w:t xml:space="preserve"> that the earrings </w:t>
      </w:r>
      <w:r w:rsidR="008B672E" w:rsidRPr="005029E6">
        <w:rPr>
          <w:rFonts w:ascii="Arial" w:eastAsia="Arial Nova" w:hAnsi="Arial" w:cs="Arial"/>
          <w:color w:val="000000" w:themeColor="text1"/>
          <w:sz w:val="22"/>
          <w:szCs w:val="22"/>
        </w:rPr>
        <w:t>were unsafe due to sharp edge</w:t>
      </w:r>
      <w:r w:rsidR="00061904" w:rsidRPr="005029E6">
        <w:rPr>
          <w:rFonts w:ascii="Arial" w:eastAsia="Arial Nova" w:hAnsi="Arial" w:cs="Arial"/>
          <w:color w:val="000000" w:themeColor="text1"/>
          <w:sz w:val="22"/>
          <w:szCs w:val="22"/>
        </w:rPr>
        <w:t>s and poor durability</w:t>
      </w:r>
      <w:r w:rsidR="00490AE1">
        <w:rPr>
          <w:rFonts w:ascii="Arial" w:eastAsia="Arial Nova" w:hAnsi="Arial" w:cs="Arial"/>
          <w:color w:val="000000" w:themeColor="text1"/>
          <w:sz w:val="22"/>
          <w:szCs w:val="22"/>
        </w:rPr>
        <w:t xml:space="preserve"> </w:t>
      </w:r>
      <w:r w:rsidR="00490AE1" w:rsidRPr="00F25E9E">
        <w:rPr>
          <w:rFonts w:ascii="Arial" w:eastAsia="Arial Nova" w:hAnsi="Arial" w:cs="Arial"/>
          <w:b/>
          <w:bCs/>
          <w:color w:val="000000" w:themeColor="text1"/>
          <w:sz w:val="22"/>
          <w:szCs w:val="22"/>
        </w:rPr>
        <w:t>(</w:t>
      </w:r>
      <w:r w:rsidR="00F25E9E" w:rsidRPr="00F25E9E">
        <w:rPr>
          <w:rFonts w:ascii="Arial" w:eastAsia="Arial Nova" w:hAnsi="Arial" w:cs="Arial"/>
          <w:b/>
          <w:bCs/>
          <w:color w:val="000000" w:themeColor="text1"/>
          <w:sz w:val="22"/>
          <w:szCs w:val="22"/>
        </w:rPr>
        <w:t>Driscoll,2007)</w:t>
      </w:r>
      <w:r w:rsidR="00061904" w:rsidRPr="00F25E9E">
        <w:rPr>
          <w:rFonts w:ascii="Arial" w:eastAsia="Arial Nova" w:hAnsi="Arial" w:cs="Arial"/>
          <w:b/>
          <w:bCs/>
          <w:color w:val="000000" w:themeColor="text1"/>
          <w:sz w:val="22"/>
          <w:szCs w:val="22"/>
        </w:rPr>
        <w:t>.</w:t>
      </w:r>
    </w:p>
    <w:p w14:paraId="0044CF71" w14:textId="5667915D" w:rsidR="00061904" w:rsidRPr="005029E6" w:rsidRDefault="00061904"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So what</w:t>
      </w:r>
      <w:r w:rsidR="00ED0C63" w:rsidRPr="005029E6">
        <w:rPr>
          <w:rFonts w:ascii="Arial" w:eastAsia="Arial Nova" w:hAnsi="Arial" w:cs="Arial"/>
          <w:b/>
          <w:bCs/>
          <w:color w:val="000000" w:themeColor="text1"/>
          <w:sz w:val="22"/>
          <w:szCs w:val="22"/>
        </w:rPr>
        <w:t>?</w:t>
      </w:r>
    </w:p>
    <w:p w14:paraId="34FC93A6" w14:textId="507F0DF0" w:rsidR="00E90394" w:rsidRPr="005029E6" w:rsidRDefault="00ED0C63"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color w:val="000000" w:themeColor="text1"/>
          <w:sz w:val="22"/>
          <w:szCs w:val="22"/>
        </w:rPr>
        <w:t>Demonstra</w:t>
      </w:r>
      <w:r w:rsidR="002F3F84" w:rsidRPr="005029E6">
        <w:rPr>
          <w:rFonts w:ascii="Arial" w:eastAsia="Arial Nova" w:hAnsi="Arial" w:cs="Arial"/>
          <w:color w:val="000000" w:themeColor="text1"/>
          <w:sz w:val="22"/>
          <w:szCs w:val="22"/>
        </w:rPr>
        <w:t>ting the earrings highlighted</w:t>
      </w:r>
      <w:r w:rsidR="00007773" w:rsidRPr="005029E6">
        <w:rPr>
          <w:rFonts w:ascii="Arial" w:eastAsia="Arial Nova" w:hAnsi="Arial" w:cs="Arial"/>
          <w:color w:val="000000" w:themeColor="text1"/>
          <w:sz w:val="22"/>
          <w:szCs w:val="22"/>
        </w:rPr>
        <w:t xml:space="preserve"> the importance of moving beyond the </w:t>
      </w:r>
      <w:r w:rsidR="00A40911" w:rsidRPr="005029E6">
        <w:rPr>
          <w:rFonts w:ascii="Arial" w:eastAsia="Arial Nova" w:hAnsi="Arial" w:cs="Arial"/>
          <w:color w:val="000000" w:themeColor="text1"/>
          <w:sz w:val="22"/>
          <w:szCs w:val="22"/>
        </w:rPr>
        <w:t>ideas to practical tes</w:t>
      </w:r>
      <w:r w:rsidR="00986B93" w:rsidRPr="005029E6">
        <w:rPr>
          <w:rFonts w:ascii="Arial" w:eastAsia="Arial Nova" w:hAnsi="Arial" w:cs="Arial"/>
          <w:color w:val="000000" w:themeColor="text1"/>
          <w:sz w:val="22"/>
          <w:szCs w:val="22"/>
        </w:rPr>
        <w:t xml:space="preserve">ting. This reflects </w:t>
      </w:r>
      <w:r w:rsidR="009B2B7A" w:rsidRPr="005029E6">
        <w:rPr>
          <w:rFonts w:ascii="Arial" w:eastAsia="Arial Nova" w:hAnsi="Arial" w:cs="Arial"/>
          <w:color w:val="000000" w:themeColor="text1"/>
          <w:sz w:val="22"/>
          <w:szCs w:val="22"/>
        </w:rPr>
        <w:t>professional practice in health and social</w:t>
      </w:r>
      <w:r w:rsidR="00E64E32" w:rsidRPr="005029E6">
        <w:rPr>
          <w:rFonts w:ascii="Arial" w:eastAsia="Arial Nova" w:hAnsi="Arial" w:cs="Arial"/>
          <w:color w:val="000000" w:themeColor="text1"/>
          <w:sz w:val="22"/>
          <w:szCs w:val="22"/>
        </w:rPr>
        <w:t xml:space="preserve"> care, where creative solutions must be </w:t>
      </w:r>
      <w:r w:rsidR="00C7540A" w:rsidRPr="005029E6">
        <w:rPr>
          <w:rFonts w:ascii="Arial" w:eastAsia="Arial Nova" w:hAnsi="Arial" w:cs="Arial"/>
          <w:color w:val="000000" w:themeColor="text1"/>
          <w:sz w:val="22"/>
          <w:szCs w:val="22"/>
        </w:rPr>
        <w:t>assessed for safety, su</w:t>
      </w:r>
      <w:r w:rsidR="007D0037" w:rsidRPr="005029E6">
        <w:rPr>
          <w:rFonts w:ascii="Arial" w:eastAsia="Arial Nova" w:hAnsi="Arial" w:cs="Arial"/>
          <w:color w:val="000000" w:themeColor="text1"/>
          <w:sz w:val="22"/>
          <w:szCs w:val="22"/>
        </w:rPr>
        <w:t>itability, and user experience. The ac</w:t>
      </w:r>
      <w:r w:rsidR="000B1176" w:rsidRPr="005029E6">
        <w:rPr>
          <w:rFonts w:ascii="Arial" w:eastAsia="Arial Nova" w:hAnsi="Arial" w:cs="Arial"/>
          <w:color w:val="000000" w:themeColor="text1"/>
          <w:sz w:val="22"/>
          <w:szCs w:val="22"/>
        </w:rPr>
        <w:t xml:space="preserve">tivity reinforced that innovation must </w:t>
      </w:r>
      <w:r w:rsidR="00B3507F" w:rsidRPr="005029E6">
        <w:rPr>
          <w:rFonts w:ascii="Arial" w:eastAsia="Arial Nova" w:hAnsi="Arial" w:cs="Arial"/>
          <w:color w:val="000000" w:themeColor="text1"/>
          <w:sz w:val="22"/>
          <w:szCs w:val="22"/>
        </w:rPr>
        <w:t>be balanced with effec</w:t>
      </w:r>
      <w:r w:rsidR="00B11340" w:rsidRPr="005029E6">
        <w:rPr>
          <w:rFonts w:ascii="Arial" w:eastAsia="Arial Nova" w:hAnsi="Arial" w:cs="Arial"/>
          <w:color w:val="000000" w:themeColor="text1"/>
          <w:sz w:val="22"/>
          <w:szCs w:val="22"/>
        </w:rPr>
        <w:t>tive risk management to protect service users</w:t>
      </w:r>
      <w:r w:rsidR="00855A55">
        <w:rPr>
          <w:rFonts w:ascii="Arial" w:eastAsia="Arial Nova" w:hAnsi="Arial" w:cs="Arial"/>
          <w:color w:val="000000" w:themeColor="text1"/>
          <w:sz w:val="22"/>
          <w:szCs w:val="22"/>
        </w:rPr>
        <w:t xml:space="preserve"> </w:t>
      </w:r>
      <w:r w:rsidR="00855A55" w:rsidRPr="00F25E9E">
        <w:rPr>
          <w:rFonts w:ascii="Arial" w:eastAsia="Arial Nova" w:hAnsi="Arial" w:cs="Arial"/>
          <w:b/>
          <w:bCs/>
          <w:color w:val="000000" w:themeColor="text1"/>
          <w:sz w:val="22"/>
          <w:szCs w:val="22"/>
        </w:rPr>
        <w:t>(Driscoll,2007)</w:t>
      </w:r>
      <w:r w:rsidR="00B11340" w:rsidRPr="005029E6">
        <w:rPr>
          <w:rFonts w:ascii="Arial" w:eastAsia="Arial Nova" w:hAnsi="Arial" w:cs="Arial"/>
          <w:b/>
          <w:bCs/>
          <w:color w:val="000000" w:themeColor="text1"/>
          <w:sz w:val="22"/>
          <w:szCs w:val="22"/>
        </w:rPr>
        <w:t>.</w:t>
      </w:r>
    </w:p>
    <w:p w14:paraId="77D808E1" w14:textId="45063E2A" w:rsidR="009E638E" w:rsidRPr="005029E6" w:rsidRDefault="009E638E"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Now what?</w:t>
      </w:r>
    </w:p>
    <w:p w14:paraId="36115CEC" w14:textId="273BFA3F" w:rsidR="00E922BA" w:rsidRPr="005029E6" w:rsidRDefault="0064293D"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In </w:t>
      </w:r>
      <w:r w:rsidR="248CE592" w:rsidRPr="005029E6">
        <w:rPr>
          <w:rFonts w:ascii="Arial" w:eastAsia="Arial Nova" w:hAnsi="Arial" w:cs="Arial"/>
          <w:color w:val="000000" w:themeColor="text1"/>
          <w:sz w:val="22"/>
          <w:szCs w:val="22"/>
        </w:rPr>
        <w:t>the future</w:t>
      </w:r>
      <w:r w:rsidRPr="005029E6">
        <w:rPr>
          <w:rFonts w:ascii="Arial" w:eastAsia="Arial Nova" w:hAnsi="Arial" w:cs="Arial"/>
          <w:color w:val="000000" w:themeColor="text1"/>
          <w:sz w:val="22"/>
          <w:szCs w:val="22"/>
        </w:rPr>
        <w:t>, I will incorporate demonstration and testing more consistently into creative activities to ensure that ideas are not only imaginative but also safe and practical. Within health and social care contexts, this approach involves piloting new interventions, gathering user feedback, and conducting comprehensive risk assessments prior to implementation. I will also encourage teams to balance divergent thinking with critical evaluation, ensuring that creative solutions remain both innovative and ethically responsible</w:t>
      </w:r>
      <w:r w:rsidR="391937DD" w:rsidRPr="005029E6">
        <w:rPr>
          <w:rFonts w:ascii="Arial" w:eastAsia="Arial Nova" w:hAnsi="Arial" w:cs="Arial"/>
          <w:color w:val="000000" w:themeColor="text1"/>
          <w:sz w:val="22"/>
          <w:szCs w:val="22"/>
        </w:rPr>
        <w:t xml:space="preserve"> </w:t>
      </w:r>
      <w:r w:rsidR="391937DD" w:rsidRPr="00855A55">
        <w:rPr>
          <w:rFonts w:ascii="Arial" w:eastAsia="Arial" w:hAnsi="Arial" w:cs="Arial"/>
          <w:b/>
          <w:bCs/>
          <w:sz w:val="22"/>
          <w:szCs w:val="22"/>
        </w:rPr>
        <w:t>(Driscoll, 2007)</w:t>
      </w:r>
      <w:r w:rsidRPr="00855A55">
        <w:rPr>
          <w:rFonts w:ascii="Arial" w:eastAsia="Arial Nova" w:hAnsi="Arial" w:cs="Arial"/>
          <w:b/>
          <w:bCs/>
          <w:color w:val="000000" w:themeColor="text1"/>
          <w:sz w:val="22"/>
          <w:szCs w:val="22"/>
        </w:rPr>
        <w:t>.</w:t>
      </w:r>
    </w:p>
    <w:p w14:paraId="09D74D2D" w14:textId="77777777" w:rsidR="00E922BA" w:rsidRPr="005029E6" w:rsidRDefault="00E922BA" w:rsidP="005029E6">
      <w:pPr>
        <w:spacing w:line="360" w:lineRule="auto"/>
        <w:rPr>
          <w:rFonts w:ascii="Arial" w:eastAsia="Arial Nova" w:hAnsi="Arial" w:cs="Arial"/>
          <w:color w:val="000000" w:themeColor="text1"/>
          <w:sz w:val="22"/>
          <w:szCs w:val="22"/>
        </w:rPr>
      </w:pPr>
    </w:p>
    <w:p w14:paraId="6A224328" w14:textId="21DB9A9B" w:rsidR="003C144A" w:rsidRPr="005029E6" w:rsidRDefault="003C144A" w:rsidP="005029E6">
      <w:pPr>
        <w:spacing w:line="360" w:lineRule="auto"/>
        <w:rPr>
          <w:rFonts w:ascii="Arial" w:eastAsia="Arial Nova" w:hAnsi="Arial" w:cs="Arial"/>
          <w:color w:val="000000" w:themeColor="text1"/>
          <w:sz w:val="22"/>
          <w:szCs w:val="22"/>
        </w:rPr>
      </w:pPr>
    </w:p>
    <w:p w14:paraId="3520D104" w14:textId="77777777" w:rsidR="00AF3C5F" w:rsidRPr="005029E6" w:rsidRDefault="00AF3C5F" w:rsidP="005029E6">
      <w:pPr>
        <w:spacing w:line="360" w:lineRule="auto"/>
        <w:rPr>
          <w:rFonts w:ascii="Arial" w:eastAsia="Arial Nova" w:hAnsi="Arial" w:cs="Arial"/>
          <w:color w:val="000000" w:themeColor="text1"/>
          <w:sz w:val="22"/>
          <w:szCs w:val="22"/>
        </w:rPr>
      </w:pPr>
    </w:p>
    <w:p w14:paraId="4DB0B3D5" w14:textId="77777777" w:rsidR="00AF3C5F" w:rsidRPr="005029E6" w:rsidRDefault="00AF3C5F" w:rsidP="005029E6">
      <w:pPr>
        <w:spacing w:line="360" w:lineRule="auto"/>
        <w:rPr>
          <w:rFonts w:ascii="Arial" w:eastAsia="Arial Nova" w:hAnsi="Arial" w:cs="Arial"/>
          <w:color w:val="000000" w:themeColor="text1"/>
          <w:sz w:val="22"/>
          <w:szCs w:val="22"/>
        </w:rPr>
      </w:pPr>
    </w:p>
    <w:p w14:paraId="20E1CD5D" w14:textId="77777777" w:rsidR="00AF3C5F" w:rsidRPr="005029E6" w:rsidRDefault="00AF3C5F" w:rsidP="005029E6">
      <w:pPr>
        <w:spacing w:line="360" w:lineRule="auto"/>
        <w:rPr>
          <w:rFonts w:ascii="Arial" w:eastAsia="Arial Nova" w:hAnsi="Arial" w:cs="Arial"/>
          <w:color w:val="000000" w:themeColor="text1"/>
          <w:sz w:val="22"/>
          <w:szCs w:val="22"/>
        </w:rPr>
      </w:pPr>
    </w:p>
    <w:p w14:paraId="614B3FFE" w14:textId="77777777" w:rsidR="00AF3C5F" w:rsidRPr="005029E6" w:rsidRDefault="00AF3C5F" w:rsidP="005029E6">
      <w:pPr>
        <w:spacing w:line="360" w:lineRule="auto"/>
        <w:rPr>
          <w:rFonts w:ascii="Arial" w:eastAsia="Arial Nova" w:hAnsi="Arial" w:cs="Arial"/>
          <w:color w:val="000000" w:themeColor="text1"/>
          <w:sz w:val="22"/>
          <w:szCs w:val="22"/>
        </w:rPr>
      </w:pPr>
    </w:p>
    <w:p w14:paraId="7FC68D7A" w14:textId="77777777" w:rsidR="00AF3C5F" w:rsidRPr="005029E6" w:rsidRDefault="00AF3C5F" w:rsidP="005029E6">
      <w:pPr>
        <w:spacing w:line="360" w:lineRule="auto"/>
        <w:rPr>
          <w:rFonts w:ascii="Arial" w:eastAsia="Arial Nova" w:hAnsi="Arial" w:cs="Arial"/>
          <w:color w:val="000000" w:themeColor="text1"/>
          <w:sz w:val="22"/>
          <w:szCs w:val="22"/>
        </w:rPr>
      </w:pPr>
    </w:p>
    <w:p w14:paraId="640E47A8" w14:textId="77777777" w:rsidR="00056AD3" w:rsidRPr="005029E6" w:rsidRDefault="00056AD3" w:rsidP="005029E6">
      <w:pPr>
        <w:spacing w:line="360" w:lineRule="auto"/>
        <w:rPr>
          <w:rFonts w:ascii="Arial" w:eastAsia="Arial Nova" w:hAnsi="Arial" w:cs="Arial"/>
          <w:color w:val="000000" w:themeColor="text1"/>
          <w:sz w:val="22"/>
          <w:szCs w:val="22"/>
        </w:rPr>
      </w:pPr>
    </w:p>
    <w:p w14:paraId="07CCD915" w14:textId="77777777" w:rsidR="00A8219C" w:rsidRPr="005029E6" w:rsidRDefault="00A8219C" w:rsidP="005029E6">
      <w:pPr>
        <w:spacing w:line="360" w:lineRule="auto"/>
        <w:rPr>
          <w:rFonts w:ascii="Arial" w:eastAsia="Arial Nova" w:hAnsi="Arial" w:cs="Arial"/>
          <w:color w:val="000000" w:themeColor="text1"/>
          <w:sz w:val="22"/>
          <w:szCs w:val="22"/>
        </w:rPr>
      </w:pPr>
    </w:p>
    <w:p w14:paraId="0B36E8F4" w14:textId="77777777" w:rsidR="00A8219C" w:rsidRPr="005029E6" w:rsidRDefault="00A8219C" w:rsidP="005029E6">
      <w:pPr>
        <w:spacing w:line="360" w:lineRule="auto"/>
        <w:rPr>
          <w:rFonts w:ascii="Arial" w:eastAsia="Arial Nova" w:hAnsi="Arial" w:cs="Arial"/>
          <w:color w:val="000000" w:themeColor="text1"/>
          <w:sz w:val="22"/>
          <w:szCs w:val="22"/>
        </w:rPr>
      </w:pPr>
    </w:p>
    <w:p w14:paraId="3D8E9ECA" w14:textId="58B0A1AA" w:rsidR="32ADAAF6" w:rsidRPr="005029E6" w:rsidRDefault="2A01ADFD"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Task 3 - </w:t>
      </w:r>
      <w:r w:rsidR="32ADAAF6" w:rsidRPr="005029E6">
        <w:rPr>
          <w:rFonts w:ascii="Arial" w:eastAsia="Arial Nova" w:hAnsi="Arial" w:cs="Arial"/>
          <w:color w:val="000000" w:themeColor="text1"/>
          <w:sz w:val="22"/>
          <w:szCs w:val="22"/>
        </w:rPr>
        <w:t>Case Study of a UK innovation</w:t>
      </w:r>
    </w:p>
    <w:p w14:paraId="31203949" w14:textId="68943C91" w:rsidR="32ADAAF6" w:rsidRPr="005029E6" w:rsidRDefault="32ADAAF6" w:rsidP="005029E6">
      <w:pPr>
        <w:spacing w:line="360" w:lineRule="auto"/>
        <w:rPr>
          <w:rFonts w:ascii="Arial" w:eastAsia="Arial Nova" w:hAnsi="Arial" w:cs="Arial"/>
          <w:i/>
          <w:iCs/>
          <w:color w:val="000000" w:themeColor="text1"/>
          <w:sz w:val="22"/>
          <w:szCs w:val="22"/>
        </w:rPr>
      </w:pPr>
      <w:r w:rsidRPr="005029E6">
        <w:rPr>
          <w:rFonts w:ascii="Arial" w:eastAsia="Arial Nova" w:hAnsi="Arial" w:cs="Arial"/>
          <w:i/>
          <w:iCs/>
          <w:color w:val="000000" w:themeColor="text1"/>
          <w:sz w:val="22"/>
          <w:szCs w:val="22"/>
        </w:rPr>
        <w:t>Write a concise case study analysis of an innovative project or initiative within the NHS or UK social care. Focus on how creativity was used to drive change and the value it created for patients or service users (400 words, 2 sources).</w:t>
      </w:r>
    </w:p>
    <w:p w14:paraId="57759211" w14:textId="77777777" w:rsidR="006E4E2B" w:rsidRPr="005029E6" w:rsidRDefault="006E4E2B" w:rsidP="005029E6">
      <w:pPr>
        <w:spacing w:line="360" w:lineRule="auto"/>
        <w:rPr>
          <w:rFonts w:ascii="Arial" w:eastAsia="Arial Nova" w:hAnsi="Arial" w:cs="Arial"/>
          <w:i/>
          <w:iCs/>
          <w:color w:val="000000" w:themeColor="text1"/>
          <w:sz w:val="22"/>
          <w:szCs w:val="22"/>
        </w:rPr>
      </w:pPr>
    </w:p>
    <w:p w14:paraId="21433688" w14:textId="19AF2B18" w:rsidR="00563EB8" w:rsidRPr="005029E6" w:rsidRDefault="00583B14"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Inno</w:t>
      </w:r>
      <w:r w:rsidR="009A0CBE" w:rsidRPr="005029E6">
        <w:rPr>
          <w:rFonts w:ascii="Arial" w:eastAsia="Arial Nova" w:hAnsi="Arial" w:cs="Arial"/>
          <w:b/>
          <w:bCs/>
          <w:color w:val="000000" w:themeColor="text1"/>
          <w:sz w:val="22"/>
          <w:szCs w:val="22"/>
        </w:rPr>
        <w:t>vation of</w:t>
      </w:r>
      <w:r w:rsidR="006E4E2B" w:rsidRPr="005029E6">
        <w:rPr>
          <w:rFonts w:ascii="Arial" w:eastAsia="Arial Nova" w:hAnsi="Arial" w:cs="Arial"/>
          <w:b/>
          <w:bCs/>
          <w:color w:val="000000" w:themeColor="text1"/>
          <w:sz w:val="22"/>
          <w:szCs w:val="22"/>
        </w:rPr>
        <w:t xml:space="preserve"> </w:t>
      </w:r>
      <w:r w:rsidR="002F68E6" w:rsidRPr="005029E6">
        <w:rPr>
          <w:rFonts w:ascii="Arial" w:eastAsia="Arial Nova" w:hAnsi="Arial" w:cs="Arial"/>
          <w:b/>
          <w:bCs/>
          <w:color w:val="000000" w:themeColor="text1"/>
          <w:sz w:val="22"/>
          <w:szCs w:val="22"/>
        </w:rPr>
        <w:t>Ai Radiology</w:t>
      </w:r>
    </w:p>
    <w:p w14:paraId="40E6A2D7" w14:textId="52DC3E9D" w:rsidR="006E4E2B" w:rsidRPr="005029E6" w:rsidRDefault="006B2DD4"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Introduction</w:t>
      </w:r>
    </w:p>
    <w:p w14:paraId="4A7FD837" w14:textId="4C98CC07" w:rsidR="006B2DD4" w:rsidRPr="005029E6" w:rsidRDefault="006B2DD4"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color w:val="000000" w:themeColor="text1"/>
          <w:sz w:val="22"/>
          <w:szCs w:val="22"/>
        </w:rPr>
        <w:t>This case study ex</w:t>
      </w:r>
      <w:r w:rsidR="008F2F95" w:rsidRPr="005029E6">
        <w:rPr>
          <w:rFonts w:ascii="Arial" w:eastAsia="Arial Nova" w:hAnsi="Arial" w:cs="Arial"/>
          <w:color w:val="000000" w:themeColor="text1"/>
          <w:sz w:val="22"/>
          <w:szCs w:val="22"/>
        </w:rPr>
        <w:t xml:space="preserve">plores the National </w:t>
      </w:r>
      <w:r w:rsidR="00A903BD" w:rsidRPr="005029E6">
        <w:rPr>
          <w:rFonts w:ascii="Arial" w:eastAsia="Arial Nova" w:hAnsi="Arial" w:cs="Arial"/>
          <w:color w:val="000000" w:themeColor="text1"/>
          <w:sz w:val="22"/>
          <w:szCs w:val="22"/>
        </w:rPr>
        <w:t>Health Service (NHS)</w:t>
      </w:r>
      <w:r w:rsidR="004B7EAB" w:rsidRPr="005029E6">
        <w:rPr>
          <w:rFonts w:ascii="Arial" w:eastAsia="Arial Nova" w:hAnsi="Arial" w:cs="Arial"/>
          <w:color w:val="000000" w:themeColor="text1"/>
          <w:sz w:val="22"/>
          <w:szCs w:val="22"/>
        </w:rPr>
        <w:t xml:space="preserve"> adoption</w:t>
      </w:r>
      <w:r w:rsidR="00007DB1" w:rsidRPr="005029E6">
        <w:rPr>
          <w:rFonts w:ascii="Arial" w:eastAsia="Arial Nova" w:hAnsi="Arial" w:cs="Arial"/>
          <w:color w:val="000000" w:themeColor="text1"/>
          <w:sz w:val="22"/>
          <w:szCs w:val="22"/>
        </w:rPr>
        <w:t xml:space="preserve"> of </w:t>
      </w:r>
      <w:r w:rsidR="00C33EC7" w:rsidRPr="005029E6">
        <w:rPr>
          <w:rFonts w:ascii="Arial" w:eastAsia="Arial Nova" w:hAnsi="Arial" w:cs="Arial"/>
          <w:color w:val="000000" w:themeColor="text1"/>
          <w:sz w:val="22"/>
          <w:szCs w:val="22"/>
        </w:rPr>
        <w:t>Ai within radiolo</w:t>
      </w:r>
      <w:r w:rsidR="005D7EE5" w:rsidRPr="005029E6">
        <w:rPr>
          <w:rFonts w:ascii="Arial" w:eastAsia="Arial Nova" w:hAnsi="Arial" w:cs="Arial"/>
          <w:color w:val="000000" w:themeColor="text1"/>
          <w:sz w:val="22"/>
          <w:szCs w:val="22"/>
        </w:rPr>
        <w:t xml:space="preserve">gy, with a </w:t>
      </w:r>
      <w:r w:rsidR="00896E98" w:rsidRPr="005029E6">
        <w:rPr>
          <w:rFonts w:ascii="Arial" w:eastAsia="Arial Nova" w:hAnsi="Arial" w:cs="Arial"/>
          <w:color w:val="000000" w:themeColor="text1"/>
          <w:sz w:val="22"/>
          <w:szCs w:val="22"/>
        </w:rPr>
        <w:t>particular</w:t>
      </w:r>
      <w:r w:rsidR="005D7EE5" w:rsidRPr="005029E6">
        <w:rPr>
          <w:rFonts w:ascii="Arial" w:eastAsia="Arial Nova" w:hAnsi="Arial" w:cs="Arial"/>
          <w:color w:val="000000" w:themeColor="text1"/>
          <w:sz w:val="22"/>
          <w:szCs w:val="22"/>
        </w:rPr>
        <w:t xml:space="preserve"> fo</w:t>
      </w:r>
      <w:r w:rsidR="00896E98" w:rsidRPr="005029E6">
        <w:rPr>
          <w:rFonts w:ascii="Arial" w:eastAsia="Arial Nova" w:hAnsi="Arial" w:cs="Arial"/>
          <w:color w:val="000000" w:themeColor="text1"/>
          <w:sz w:val="22"/>
          <w:szCs w:val="22"/>
        </w:rPr>
        <w:t>cus on Ai-</w:t>
      </w:r>
      <w:r w:rsidR="005C65C9" w:rsidRPr="005029E6">
        <w:rPr>
          <w:rFonts w:ascii="Arial" w:eastAsia="Arial Nova" w:hAnsi="Arial" w:cs="Arial"/>
          <w:color w:val="000000" w:themeColor="text1"/>
          <w:sz w:val="22"/>
          <w:szCs w:val="22"/>
        </w:rPr>
        <w:t>assisted im</w:t>
      </w:r>
      <w:r w:rsidR="003C70A5" w:rsidRPr="005029E6">
        <w:rPr>
          <w:rFonts w:ascii="Arial" w:eastAsia="Arial Nova" w:hAnsi="Arial" w:cs="Arial"/>
          <w:color w:val="000000" w:themeColor="text1"/>
          <w:sz w:val="22"/>
          <w:szCs w:val="22"/>
        </w:rPr>
        <w:t xml:space="preserve">age analysis used to </w:t>
      </w:r>
      <w:r w:rsidR="00402033" w:rsidRPr="005029E6">
        <w:rPr>
          <w:rFonts w:ascii="Arial" w:eastAsia="Arial Nova" w:hAnsi="Arial" w:cs="Arial"/>
          <w:color w:val="000000" w:themeColor="text1"/>
          <w:sz w:val="22"/>
          <w:szCs w:val="22"/>
        </w:rPr>
        <w:t>de</w:t>
      </w:r>
      <w:r w:rsidR="00E3562C" w:rsidRPr="005029E6">
        <w:rPr>
          <w:rFonts w:ascii="Arial" w:eastAsia="Arial Nova" w:hAnsi="Arial" w:cs="Arial"/>
          <w:color w:val="000000" w:themeColor="text1"/>
          <w:sz w:val="22"/>
          <w:szCs w:val="22"/>
        </w:rPr>
        <w:t>tect conditions such as lun</w:t>
      </w:r>
      <w:r w:rsidR="003513D1" w:rsidRPr="005029E6">
        <w:rPr>
          <w:rFonts w:ascii="Arial" w:eastAsia="Arial Nova" w:hAnsi="Arial" w:cs="Arial"/>
          <w:color w:val="000000" w:themeColor="text1"/>
          <w:sz w:val="22"/>
          <w:szCs w:val="22"/>
        </w:rPr>
        <w:t>g cancer</w:t>
      </w:r>
      <w:r w:rsidR="006311BA" w:rsidRPr="005029E6">
        <w:rPr>
          <w:rFonts w:ascii="Arial" w:eastAsia="Arial Nova" w:hAnsi="Arial" w:cs="Arial"/>
          <w:color w:val="000000" w:themeColor="text1"/>
          <w:sz w:val="22"/>
          <w:szCs w:val="22"/>
        </w:rPr>
        <w:t>, fractures, and stroke</w:t>
      </w:r>
      <w:r w:rsidR="00A66954" w:rsidRPr="005029E6">
        <w:rPr>
          <w:rFonts w:ascii="Arial" w:eastAsia="Arial Nova" w:hAnsi="Arial" w:cs="Arial"/>
          <w:color w:val="000000" w:themeColor="text1"/>
          <w:sz w:val="22"/>
          <w:szCs w:val="22"/>
        </w:rPr>
        <w:t xml:space="preserve">. This innovation was </w:t>
      </w:r>
      <w:r w:rsidR="004C289F" w:rsidRPr="005029E6">
        <w:rPr>
          <w:rFonts w:ascii="Arial" w:eastAsia="Arial Nova" w:hAnsi="Arial" w:cs="Arial"/>
          <w:color w:val="000000" w:themeColor="text1"/>
          <w:sz w:val="22"/>
          <w:szCs w:val="22"/>
        </w:rPr>
        <w:t>driven by a combination of</w:t>
      </w:r>
      <w:r w:rsidR="001B0051" w:rsidRPr="005029E6">
        <w:rPr>
          <w:rFonts w:ascii="Arial" w:eastAsia="Arial Nova" w:hAnsi="Arial" w:cs="Arial"/>
          <w:color w:val="000000" w:themeColor="text1"/>
          <w:sz w:val="22"/>
          <w:szCs w:val="22"/>
        </w:rPr>
        <w:t xml:space="preserve"> factors, including sign</w:t>
      </w:r>
      <w:r w:rsidR="00DD132A" w:rsidRPr="005029E6">
        <w:rPr>
          <w:rFonts w:ascii="Arial" w:eastAsia="Arial Nova" w:hAnsi="Arial" w:cs="Arial"/>
          <w:color w:val="000000" w:themeColor="text1"/>
          <w:sz w:val="22"/>
          <w:szCs w:val="22"/>
        </w:rPr>
        <w:t xml:space="preserve">ificant shortages in </w:t>
      </w:r>
      <w:r w:rsidR="4F5B174D" w:rsidRPr="005029E6">
        <w:rPr>
          <w:rFonts w:ascii="Arial" w:eastAsia="Arial Nova" w:hAnsi="Arial" w:cs="Arial"/>
          <w:color w:val="000000" w:themeColor="text1"/>
          <w:sz w:val="22"/>
          <w:szCs w:val="22"/>
        </w:rPr>
        <w:t>the radiology</w:t>
      </w:r>
      <w:r w:rsidR="001C2729" w:rsidRPr="005029E6">
        <w:rPr>
          <w:rFonts w:ascii="Arial" w:eastAsia="Arial Nova" w:hAnsi="Arial" w:cs="Arial"/>
          <w:color w:val="000000" w:themeColor="text1"/>
          <w:sz w:val="22"/>
          <w:szCs w:val="22"/>
        </w:rPr>
        <w:t xml:space="preserve"> workfor</w:t>
      </w:r>
      <w:r w:rsidR="00B638D1" w:rsidRPr="005029E6">
        <w:rPr>
          <w:rFonts w:ascii="Arial" w:eastAsia="Arial Nova" w:hAnsi="Arial" w:cs="Arial"/>
          <w:color w:val="000000" w:themeColor="text1"/>
          <w:sz w:val="22"/>
          <w:szCs w:val="22"/>
        </w:rPr>
        <w:t>ce, increasing demand for dia</w:t>
      </w:r>
      <w:r w:rsidR="007C28B6" w:rsidRPr="005029E6">
        <w:rPr>
          <w:rFonts w:ascii="Arial" w:eastAsia="Arial Nova" w:hAnsi="Arial" w:cs="Arial"/>
          <w:color w:val="000000" w:themeColor="text1"/>
          <w:sz w:val="22"/>
          <w:szCs w:val="22"/>
        </w:rPr>
        <w:t>gnostic imaging</w:t>
      </w:r>
      <w:r w:rsidR="009E070F" w:rsidRPr="005029E6">
        <w:rPr>
          <w:rFonts w:ascii="Arial" w:eastAsia="Arial Nova" w:hAnsi="Arial" w:cs="Arial"/>
          <w:color w:val="000000" w:themeColor="text1"/>
          <w:sz w:val="22"/>
          <w:szCs w:val="22"/>
        </w:rPr>
        <w:t>, and prolonged wait</w:t>
      </w:r>
      <w:r w:rsidR="00C157A5" w:rsidRPr="005029E6">
        <w:rPr>
          <w:rFonts w:ascii="Arial" w:eastAsia="Arial Nova" w:hAnsi="Arial" w:cs="Arial"/>
          <w:color w:val="000000" w:themeColor="text1"/>
          <w:sz w:val="22"/>
          <w:szCs w:val="22"/>
        </w:rPr>
        <w:t xml:space="preserve">ing times for results. </w:t>
      </w:r>
      <w:r w:rsidR="00C71E81" w:rsidRPr="005029E6">
        <w:rPr>
          <w:rFonts w:ascii="Arial" w:eastAsia="Arial Nova" w:hAnsi="Arial" w:cs="Arial"/>
          <w:color w:val="000000" w:themeColor="text1"/>
          <w:sz w:val="22"/>
          <w:szCs w:val="22"/>
        </w:rPr>
        <w:t xml:space="preserve">The Royal College of Radiologists has repeatedly reported workforce gaps and rising reporting backlogs, highlighting the urgent need for technological support. </w:t>
      </w:r>
      <w:r w:rsidR="00445EE1" w:rsidRPr="005029E6">
        <w:rPr>
          <w:rFonts w:ascii="Arial" w:eastAsia="Arial Nova" w:hAnsi="Arial" w:cs="Arial"/>
          <w:color w:val="000000" w:themeColor="text1"/>
          <w:sz w:val="22"/>
          <w:szCs w:val="22"/>
        </w:rPr>
        <w:t xml:space="preserve">Key stakeholders in this </w:t>
      </w:r>
      <w:r w:rsidR="0067422D" w:rsidRPr="005029E6">
        <w:rPr>
          <w:rFonts w:ascii="Arial" w:eastAsia="Arial Nova" w:hAnsi="Arial" w:cs="Arial"/>
          <w:color w:val="000000" w:themeColor="text1"/>
          <w:sz w:val="22"/>
          <w:szCs w:val="22"/>
        </w:rPr>
        <w:t>development include patient</w:t>
      </w:r>
      <w:r w:rsidR="009C530B" w:rsidRPr="005029E6">
        <w:rPr>
          <w:rFonts w:ascii="Arial" w:eastAsia="Arial Nova" w:hAnsi="Arial" w:cs="Arial"/>
          <w:color w:val="000000" w:themeColor="text1"/>
          <w:sz w:val="22"/>
          <w:szCs w:val="22"/>
        </w:rPr>
        <w:t>s, radiologists, repor</w:t>
      </w:r>
      <w:r w:rsidR="00DB0A02" w:rsidRPr="005029E6">
        <w:rPr>
          <w:rFonts w:ascii="Arial" w:eastAsia="Arial Nova" w:hAnsi="Arial" w:cs="Arial"/>
          <w:color w:val="000000" w:themeColor="text1"/>
          <w:sz w:val="22"/>
          <w:szCs w:val="22"/>
        </w:rPr>
        <w:t>ting radi</w:t>
      </w:r>
      <w:r w:rsidR="00AC11F5" w:rsidRPr="005029E6">
        <w:rPr>
          <w:rFonts w:ascii="Arial" w:eastAsia="Arial Nova" w:hAnsi="Arial" w:cs="Arial"/>
          <w:color w:val="000000" w:themeColor="text1"/>
          <w:sz w:val="22"/>
          <w:szCs w:val="22"/>
        </w:rPr>
        <w:t>ographers</w:t>
      </w:r>
      <w:r w:rsidR="00CA69AB" w:rsidRPr="005029E6">
        <w:rPr>
          <w:rFonts w:ascii="Arial" w:eastAsia="Arial Nova" w:hAnsi="Arial" w:cs="Arial"/>
          <w:color w:val="000000" w:themeColor="text1"/>
          <w:sz w:val="22"/>
          <w:szCs w:val="22"/>
        </w:rPr>
        <w:t>,</w:t>
      </w:r>
      <w:r w:rsidR="00C0223E" w:rsidRPr="005029E6">
        <w:rPr>
          <w:rFonts w:ascii="Arial" w:eastAsia="Arial Nova" w:hAnsi="Arial" w:cs="Arial"/>
          <w:color w:val="000000" w:themeColor="text1"/>
          <w:sz w:val="22"/>
          <w:szCs w:val="22"/>
        </w:rPr>
        <w:t xml:space="preserve"> digital health</w:t>
      </w:r>
      <w:r w:rsidR="00016A31" w:rsidRPr="005029E6">
        <w:rPr>
          <w:rFonts w:ascii="Arial" w:eastAsia="Arial Nova" w:hAnsi="Arial" w:cs="Arial"/>
          <w:color w:val="000000" w:themeColor="text1"/>
          <w:sz w:val="22"/>
          <w:szCs w:val="22"/>
        </w:rPr>
        <w:t xml:space="preserve"> and informati</w:t>
      </w:r>
      <w:r w:rsidR="00A45FFF" w:rsidRPr="005029E6">
        <w:rPr>
          <w:rFonts w:ascii="Arial" w:eastAsia="Arial Nova" w:hAnsi="Arial" w:cs="Arial"/>
          <w:color w:val="000000" w:themeColor="text1"/>
          <w:sz w:val="22"/>
          <w:szCs w:val="22"/>
        </w:rPr>
        <w:t>cs teams</w:t>
      </w:r>
      <w:r w:rsidR="008C774D" w:rsidRPr="005029E6">
        <w:rPr>
          <w:rFonts w:ascii="Arial" w:eastAsia="Arial Nova" w:hAnsi="Arial" w:cs="Arial"/>
          <w:color w:val="000000" w:themeColor="text1"/>
          <w:sz w:val="22"/>
          <w:szCs w:val="22"/>
        </w:rPr>
        <w:t>, NHS En</w:t>
      </w:r>
      <w:r w:rsidR="008F1D8C" w:rsidRPr="005029E6">
        <w:rPr>
          <w:rFonts w:ascii="Arial" w:eastAsia="Arial Nova" w:hAnsi="Arial" w:cs="Arial"/>
          <w:color w:val="000000" w:themeColor="text1"/>
          <w:sz w:val="22"/>
          <w:szCs w:val="22"/>
        </w:rPr>
        <w:t xml:space="preserve">gland, </w:t>
      </w:r>
      <w:r w:rsidR="00C76785" w:rsidRPr="005029E6">
        <w:rPr>
          <w:rFonts w:ascii="Arial" w:eastAsia="Arial Nova" w:hAnsi="Arial" w:cs="Arial"/>
          <w:color w:val="000000" w:themeColor="text1"/>
          <w:sz w:val="22"/>
          <w:szCs w:val="22"/>
        </w:rPr>
        <w:t>Integrated</w:t>
      </w:r>
      <w:r w:rsidR="00C71E81" w:rsidRPr="005029E6">
        <w:rPr>
          <w:rFonts w:ascii="Arial" w:eastAsia="Arial Nova" w:hAnsi="Arial" w:cs="Arial"/>
          <w:color w:val="000000" w:themeColor="text1"/>
          <w:sz w:val="22"/>
          <w:szCs w:val="22"/>
        </w:rPr>
        <w:t xml:space="preserve"> Care</w:t>
      </w:r>
      <w:r w:rsidR="00C76785" w:rsidRPr="005029E6">
        <w:rPr>
          <w:rFonts w:ascii="Arial" w:eastAsia="Arial Nova" w:hAnsi="Arial" w:cs="Arial"/>
          <w:color w:val="000000" w:themeColor="text1"/>
          <w:sz w:val="22"/>
          <w:szCs w:val="22"/>
        </w:rPr>
        <w:t xml:space="preserve"> Systems (ICSs)</w:t>
      </w:r>
      <w:r w:rsidR="00C71E81" w:rsidRPr="005029E6">
        <w:rPr>
          <w:rFonts w:ascii="Arial" w:eastAsia="Arial Nova" w:hAnsi="Arial" w:cs="Arial"/>
          <w:color w:val="000000" w:themeColor="text1"/>
          <w:sz w:val="22"/>
          <w:szCs w:val="22"/>
        </w:rPr>
        <w:t xml:space="preserve"> </w:t>
      </w:r>
      <w:r w:rsidR="008F1D8C" w:rsidRPr="005029E6">
        <w:rPr>
          <w:rFonts w:ascii="Arial" w:eastAsia="Arial Nova" w:hAnsi="Arial" w:cs="Arial"/>
          <w:color w:val="000000" w:themeColor="text1"/>
          <w:sz w:val="22"/>
          <w:szCs w:val="22"/>
        </w:rPr>
        <w:t>and AI tec</w:t>
      </w:r>
      <w:r w:rsidR="00E14D0A" w:rsidRPr="005029E6">
        <w:rPr>
          <w:rFonts w:ascii="Arial" w:eastAsia="Arial Nova" w:hAnsi="Arial" w:cs="Arial"/>
          <w:color w:val="000000" w:themeColor="text1"/>
          <w:sz w:val="22"/>
          <w:szCs w:val="22"/>
        </w:rPr>
        <w:t>hnology partners re</w:t>
      </w:r>
      <w:r w:rsidR="00A90C82" w:rsidRPr="005029E6">
        <w:rPr>
          <w:rFonts w:ascii="Arial" w:eastAsia="Arial Nova" w:hAnsi="Arial" w:cs="Arial"/>
          <w:color w:val="000000" w:themeColor="text1"/>
          <w:sz w:val="22"/>
          <w:szCs w:val="22"/>
        </w:rPr>
        <w:t xml:space="preserve">sponsible for the </w:t>
      </w:r>
      <w:r w:rsidR="00E819B9" w:rsidRPr="005029E6">
        <w:rPr>
          <w:rFonts w:ascii="Arial" w:eastAsia="Arial Nova" w:hAnsi="Arial" w:cs="Arial"/>
          <w:color w:val="000000" w:themeColor="text1"/>
          <w:sz w:val="22"/>
          <w:szCs w:val="22"/>
        </w:rPr>
        <w:t xml:space="preserve">deployment and </w:t>
      </w:r>
      <w:r w:rsidR="00EC4874" w:rsidRPr="005029E6">
        <w:rPr>
          <w:rFonts w:ascii="Arial" w:eastAsia="Arial Nova" w:hAnsi="Arial" w:cs="Arial"/>
          <w:color w:val="000000" w:themeColor="text1"/>
          <w:sz w:val="22"/>
          <w:szCs w:val="22"/>
        </w:rPr>
        <w:t>evaluation of these</w:t>
      </w:r>
      <w:r w:rsidR="00202B2C" w:rsidRPr="005029E6">
        <w:rPr>
          <w:rFonts w:ascii="Arial" w:eastAsia="Arial Nova" w:hAnsi="Arial" w:cs="Arial"/>
          <w:color w:val="000000" w:themeColor="text1"/>
          <w:sz w:val="22"/>
          <w:szCs w:val="22"/>
        </w:rPr>
        <w:t xml:space="preserve"> systems.</w:t>
      </w:r>
      <w:r w:rsidR="00AC11F5" w:rsidRPr="005029E6">
        <w:rPr>
          <w:rFonts w:ascii="Arial" w:eastAsia="Arial Nova" w:hAnsi="Arial" w:cs="Arial"/>
          <w:color w:val="000000" w:themeColor="text1"/>
          <w:sz w:val="22"/>
          <w:szCs w:val="22"/>
        </w:rPr>
        <w:t xml:space="preserve"> </w:t>
      </w:r>
      <w:r w:rsidR="00E76E70" w:rsidRPr="005029E6">
        <w:rPr>
          <w:rFonts w:ascii="Arial" w:eastAsia="Arial Nova" w:hAnsi="Arial" w:cs="Arial"/>
          <w:color w:val="000000" w:themeColor="text1"/>
          <w:sz w:val="22"/>
          <w:szCs w:val="22"/>
        </w:rPr>
        <w:t>AI innovation aligns with the NHS long term plan, which emphasizes digital transformation to improve diagnostic capacity and patient outcomes (NHS England, 2019).</w:t>
      </w:r>
      <w:r w:rsidR="004A357B" w:rsidRPr="005029E6">
        <w:rPr>
          <w:rFonts w:ascii="Arial" w:eastAsia="Arial Nova" w:hAnsi="Arial" w:cs="Arial"/>
          <w:color w:val="000000" w:themeColor="text1"/>
          <w:sz w:val="22"/>
          <w:szCs w:val="22"/>
        </w:rPr>
        <w:t xml:space="preserve"> National policy </w:t>
      </w:r>
      <w:r w:rsidR="4846C58E" w:rsidRPr="005029E6">
        <w:rPr>
          <w:rFonts w:ascii="Arial" w:eastAsia="Arial Nova" w:hAnsi="Arial" w:cs="Arial"/>
          <w:color w:val="000000" w:themeColor="text1"/>
          <w:sz w:val="22"/>
          <w:szCs w:val="22"/>
        </w:rPr>
        <w:t>frameworks</w:t>
      </w:r>
      <w:r w:rsidR="004A357B" w:rsidRPr="005029E6">
        <w:rPr>
          <w:rFonts w:ascii="Arial" w:eastAsia="Arial Nova" w:hAnsi="Arial" w:cs="Arial"/>
          <w:color w:val="000000" w:themeColor="text1"/>
          <w:sz w:val="22"/>
          <w:szCs w:val="22"/>
        </w:rPr>
        <w:t xml:space="preserve"> such as the NHS AI lab and the AI in Health and Care Award have provided funding and governance structures to accelerate safe implementation </w:t>
      </w:r>
      <w:r w:rsidR="004A357B" w:rsidRPr="005029E6">
        <w:rPr>
          <w:rFonts w:ascii="Arial" w:eastAsia="Arial Nova" w:hAnsi="Arial" w:cs="Arial"/>
          <w:b/>
          <w:bCs/>
          <w:color w:val="000000" w:themeColor="text1"/>
          <w:sz w:val="22"/>
          <w:szCs w:val="22"/>
        </w:rPr>
        <w:t>(NHS England,</w:t>
      </w:r>
      <w:r w:rsidR="006211BF" w:rsidRPr="005029E6">
        <w:rPr>
          <w:rFonts w:ascii="Arial" w:eastAsia="Arial Nova" w:hAnsi="Arial" w:cs="Arial"/>
          <w:b/>
          <w:bCs/>
          <w:color w:val="000000" w:themeColor="text1"/>
          <w:sz w:val="22"/>
          <w:szCs w:val="22"/>
        </w:rPr>
        <w:t xml:space="preserve"> </w:t>
      </w:r>
      <w:r w:rsidR="00DA23C6" w:rsidRPr="005029E6">
        <w:rPr>
          <w:rFonts w:ascii="Arial" w:eastAsia="Arial Nova" w:hAnsi="Arial" w:cs="Arial"/>
          <w:b/>
          <w:bCs/>
          <w:color w:val="000000" w:themeColor="text1"/>
          <w:sz w:val="22"/>
          <w:szCs w:val="22"/>
        </w:rPr>
        <w:t>2019</w:t>
      </w:r>
      <w:r w:rsidR="00D06B35">
        <w:rPr>
          <w:rFonts w:ascii="Arial" w:eastAsia="Arial Nova" w:hAnsi="Arial" w:cs="Arial"/>
          <w:b/>
          <w:bCs/>
          <w:color w:val="000000" w:themeColor="text1"/>
          <w:sz w:val="22"/>
          <w:szCs w:val="22"/>
        </w:rPr>
        <w:t>;</w:t>
      </w:r>
      <w:r w:rsidR="00DA23C6" w:rsidRPr="005029E6">
        <w:rPr>
          <w:rFonts w:ascii="Arial" w:eastAsia="Arial Nova" w:hAnsi="Arial" w:cs="Arial"/>
          <w:b/>
          <w:bCs/>
          <w:color w:val="000000" w:themeColor="text1"/>
          <w:sz w:val="22"/>
          <w:szCs w:val="22"/>
        </w:rPr>
        <w:t xml:space="preserve"> </w:t>
      </w:r>
      <w:r w:rsidR="006211BF" w:rsidRPr="005029E6">
        <w:rPr>
          <w:rFonts w:ascii="Arial" w:eastAsia="Arial Nova" w:hAnsi="Arial" w:cs="Arial"/>
          <w:b/>
          <w:bCs/>
          <w:color w:val="000000" w:themeColor="text1"/>
          <w:sz w:val="22"/>
          <w:szCs w:val="22"/>
        </w:rPr>
        <w:t>NHS England,</w:t>
      </w:r>
      <w:r w:rsidR="004A357B" w:rsidRPr="005029E6">
        <w:rPr>
          <w:rFonts w:ascii="Arial" w:eastAsia="Arial Nova" w:hAnsi="Arial" w:cs="Arial"/>
          <w:b/>
          <w:bCs/>
          <w:color w:val="000000" w:themeColor="text1"/>
          <w:sz w:val="22"/>
          <w:szCs w:val="22"/>
        </w:rPr>
        <w:t xml:space="preserve"> 2023).</w:t>
      </w:r>
    </w:p>
    <w:p w14:paraId="2774120F" w14:textId="649466F3" w:rsidR="00F1219D" w:rsidRPr="005029E6" w:rsidRDefault="00504A49"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 xml:space="preserve">Creativity and </w:t>
      </w:r>
      <w:r w:rsidR="0061599E" w:rsidRPr="005029E6">
        <w:rPr>
          <w:rFonts w:ascii="Arial" w:eastAsia="Arial Nova" w:hAnsi="Arial" w:cs="Arial"/>
          <w:b/>
          <w:bCs/>
          <w:color w:val="000000" w:themeColor="text1"/>
          <w:sz w:val="22"/>
          <w:szCs w:val="22"/>
        </w:rPr>
        <w:t>Innovation</w:t>
      </w:r>
    </w:p>
    <w:p w14:paraId="6E3D166E" w14:textId="6921A22F" w:rsidR="0061599E" w:rsidRPr="005029E6" w:rsidRDefault="0061599E"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Cre</w:t>
      </w:r>
      <w:r w:rsidR="000A29F7" w:rsidRPr="005029E6">
        <w:rPr>
          <w:rFonts w:ascii="Arial" w:eastAsia="Arial Nova" w:hAnsi="Arial" w:cs="Arial"/>
          <w:color w:val="000000" w:themeColor="text1"/>
          <w:sz w:val="22"/>
          <w:szCs w:val="22"/>
        </w:rPr>
        <w:t>ativity was c</w:t>
      </w:r>
      <w:r w:rsidR="00B90DDF" w:rsidRPr="005029E6">
        <w:rPr>
          <w:rFonts w:ascii="Arial" w:eastAsia="Arial Nova" w:hAnsi="Arial" w:cs="Arial"/>
          <w:color w:val="000000" w:themeColor="text1"/>
          <w:sz w:val="22"/>
          <w:szCs w:val="22"/>
        </w:rPr>
        <w:t>en</w:t>
      </w:r>
      <w:r w:rsidR="005759A4" w:rsidRPr="005029E6">
        <w:rPr>
          <w:rFonts w:ascii="Arial" w:eastAsia="Arial Nova" w:hAnsi="Arial" w:cs="Arial"/>
          <w:color w:val="000000" w:themeColor="text1"/>
          <w:sz w:val="22"/>
          <w:szCs w:val="22"/>
        </w:rPr>
        <w:t xml:space="preserve">tral to both the development and </w:t>
      </w:r>
      <w:r w:rsidR="00AC43F4" w:rsidRPr="005029E6">
        <w:rPr>
          <w:rFonts w:ascii="Arial" w:eastAsia="Arial Nova" w:hAnsi="Arial" w:cs="Arial"/>
          <w:color w:val="000000" w:themeColor="text1"/>
          <w:sz w:val="22"/>
          <w:szCs w:val="22"/>
        </w:rPr>
        <w:t xml:space="preserve">implementation of Ai technologies </w:t>
      </w:r>
      <w:r w:rsidR="004A2660" w:rsidRPr="005029E6">
        <w:rPr>
          <w:rFonts w:ascii="Arial" w:eastAsia="Arial Nova" w:hAnsi="Arial" w:cs="Arial"/>
          <w:color w:val="000000" w:themeColor="text1"/>
          <w:sz w:val="22"/>
          <w:szCs w:val="22"/>
        </w:rPr>
        <w:t>in radiology, particularly</w:t>
      </w:r>
      <w:r w:rsidR="00EE2195" w:rsidRPr="005029E6">
        <w:rPr>
          <w:rFonts w:ascii="Arial" w:eastAsia="Arial Nova" w:hAnsi="Arial" w:cs="Arial"/>
          <w:color w:val="000000" w:themeColor="text1"/>
          <w:sz w:val="22"/>
          <w:szCs w:val="22"/>
        </w:rPr>
        <w:t xml:space="preserve"> through the </w:t>
      </w:r>
      <w:r w:rsidR="00CB4260" w:rsidRPr="005029E6">
        <w:rPr>
          <w:rFonts w:ascii="Arial" w:eastAsia="Arial Nova" w:hAnsi="Arial" w:cs="Arial"/>
          <w:color w:val="000000" w:themeColor="text1"/>
          <w:sz w:val="22"/>
          <w:szCs w:val="22"/>
        </w:rPr>
        <w:t>reconfiguration</w:t>
      </w:r>
      <w:r w:rsidR="00EE2195" w:rsidRPr="005029E6">
        <w:rPr>
          <w:rFonts w:ascii="Arial" w:eastAsia="Arial Nova" w:hAnsi="Arial" w:cs="Arial"/>
          <w:color w:val="000000" w:themeColor="text1"/>
          <w:sz w:val="22"/>
          <w:szCs w:val="22"/>
        </w:rPr>
        <w:t xml:space="preserve"> of</w:t>
      </w:r>
      <w:r w:rsidR="001729B8" w:rsidRPr="005029E6">
        <w:rPr>
          <w:rFonts w:ascii="Arial" w:eastAsia="Arial Nova" w:hAnsi="Arial" w:cs="Arial"/>
          <w:color w:val="000000" w:themeColor="text1"/>
          <w:sz w:val="22"/>
          <w:szCs w:val="22"/>
        </w:rPr>
        <w:t xml:space="preserve"> </w:t>
      </w:r>
      <w:r w:rsidR="00EE2195" w:rsidRPr="005029E6">
        <w:rPr>
          <w:rFonts w:ascii="Arial" w:eastAsia="Arial Nova" w:hAnsi="Arial" w:cs="Arial"/>
          <w:color w:val="000000" w:themeColor="text1"/>
          <w:sz w:val="22"/>
          <w:szCs w:val="22"/>
        </w:rPr>
        <w:t>tradi</w:t>
      </w:r>
      <w:r w:rsidR="00CB4260" w:rsidRPr="005029E6">
        <w:rPr>
          <w:rFonts w:ascii="Arial" w:eastAsia="Arial Nova" w:hAnsi="Arial" w:cs="Arial"/>
          <w:color w:val="000000" w:themeColor="text1"/>
          <w:sz w:val="22"/>
          <w:szCs w:val="22"/>
        </w:rPr>
        <w:t>tion</w:t>
      </w:r>
      <w:r w:rsidR="009962F0" w:rsidRPr="005029E6">
        <w:rPr>
          <w:rFonts w:ascii="Arial" w:eastAsia="Arial Nova" w:hAnsi="Arial" w:cs="Arial"/>
          <w:color w:val="000000" w:themeColor="text1"/>
          <w:sz w:val="22"/>
          <w:szCs w:val="22"/>
        </w:rPr>
        <w:t>al diagnostic wor</w:t>
      </w:r>
      <w:r w:rsidR="0051628E" w:rsidRPr="005029E6">
        <w:rPr>
          <w:rFonts w:ascii="Arial" w:eastAsia="Arial Nova" w:hAnsi="Arial" w:cs="Arial"/>
          <w:color w:val="000000" w:themeColor="text1"/>
          <w:sz w:val="22"/>
          <w:szCs w:val="22"/>
        </w:rPr>
        <w:t>k</w:t>
      </w:r>
      <w:r w:rsidR="009962F0" w:rsidRPr="005029E6">
        <w:rPr>
          <w:rFonts w:ascii="Arial" w:eastAsia="Arial Nova" w:hAnsi="Arial" w:cs="Arial"/>
          <w:color w:val="000000" w:themeColor="text1"/>
          <w:sz w:val="22"/>
          <w:szCs w:val="22"/>
        </w:rPr>
        <w:t>flows</w:t>
      </w:r>
      <w:r w:rsidR="00F8668D" w:rsidRPr="005029E6">
        <w:rPr>
          <w:rFonts w:ascii="Arial" w:eastAsia="Arial Nova" w:hAnsi="Arial" w:cs="Arial"/>
          <w:color w:val="000000" w:themeColor="text1"/>
          <w:sz w:val="22"/>
          <w:szCs w:val="22"/>
        </w:rPr>
        <w:t>. Rather than rel</w:t>
      </w:r>
      <w:r w:rsidR="00C037B7" w:rsidRPr="005029E6">
        <w:rPr>
          <w:rFonts w:ascii="Arial" w:eastAsia="Arial Nova" w:hAnsi="Arial" w:cs="Arial"/>
          <w:color w:val="000000" w:themeColor="text1"/>
          <w:sz w:val="22"/>
          <w:szCs w:val="22"/>
        </w:rPr>
        <w:t>ying on solely</w:t>
      </w:r>
      <w:r w:rsidR="00297637" w:rsidRPr="005029E6">
        <w:rPr>
          <w:rFonts w:ascii="Arial" w:eastAsia="Arial Nova" w:hAnsi="Arial" w:cs="Arial"/>
          <w:color w:val="000000" w:themeColor="text1"/>
          <w:sz w:val="22"/>
          <w:szCs w:val="22"/>
        </w:rPr>
        <w:t xml:space="preserve"> analysing X</w:t>
      </w:r>
      <w:r w:rsidR="005F738B" w:rsidRPr="005029E6">
        <w:rPr>
          <w:rFonts w:ascii="Arial" w:eastAsia="Arial Nova" w:hAnsi="Arial" w:cs="Arial"/>
          <w:color w:val="000000" w:themeColor="text1"/>
          <w:sz w:val="22"/>
          <w:szCs w:val="22"/>
        </w:rPr>
        <w:t xml:space="preserve">-ray and CT scans to </w:t>
      </w:r>
      <w:r w:rsidR="002B15D7" w:rsidRPr="005029E6">
        <w:rPr>
          <w:rFonts w:ascii="Arial" w:eastAsia="Arial Nova" w:hAnsi="Arial" w:cs="Arial"/>
          <w:color w:val="000000" w:themeColor="text1"/>
          <w:sz w:val="22"/>
          <w:szCs w:val="22"/>
        </w:rPr>
        <w:t>identify and flag potential</w:t>
      </w:r>
      <w:r w:rsidR="00DF6D19" w:rsidRPr="005029E6">
        <w:rPr>
          <w:rFonts w:ascii="Arial" w:eastAsia="Arial Nova" w:hAnsi="Arial" w:cs="Arial"/>
          <w:color w:val="000000" w:themeColor="text1"/>
          <w:sz w:val="22"/>
          <w:szCs w:val="22"/>
        </w:rPr>
        <w:t xml:space="preserve"> abnormalities. This inn</w:t>
      </w:r>
      <w:r w:rsidR="00281290" w:rsidRPr="005029E6">
        <w:rPr>
          <w:rFonts w:ascii="Arial" w:eastAsia="Arial Nova" w:hAnsi="Arial" w:cs="Arial"/>
          <w:color w:val="000000" w:themeColor="text1"/>
          <w:sz w:val="22"/>
          <w:szCs w:val="22"/>
        </w:rPr>
        <w:t>ovative redesign enabl</w:t>
      </w:r>
      <w:r w:rsidR="00CB6309" w:rsidRPr="005029E6">
        <w:rPr>
          <w:rFonts w:ascii="Arial" w:eastAsia="Arial Nova" w:hAnsi="Arial" w:cs="Arial"/>
          <w:color w:val="000000" w:themeColor="text1"/>
          <w:sz w:val="22"/>
          <w:szCs w:val="22"/>
        </w:rPr>
        <w:t xml:space="preserve">ed clinicians to </w:t>
      </w:r>
      <w:r w:rsidR="056751E9" w:rsidRPr="005029E6">
        <w:rPr>
          <w:rFonts w:ascii="Arial" w:eastAsia="Arial Nova" w:hAnsi="Arial" w:cs="Arial"/>
          <w:color w:val="000000" w:themeColor="text1"/>
          <w:sz w:val="22"/>
          <w:szCs w:val="22"/>
        </w:rPr>
        <w:t>priorities</w:t>
      </w:r>
      <w:r w:rsidR="00FE4A31" w:rsidRPr="005029E6">
        <w:rPr>
          <w:rFonts w:ascii="Arial" w:eastAsia="Arial Nova" w:hAnsi="Arial" w:cs="Arial"/>
          <w:color w:val="000000" w:themeColor="text1"/>
          <w:sz w:val="22"/>
          <w:szCs w:val="22"/>
        </w:rPr>
        <w:t xml:space="preserve"> urgent </w:t>
      </w:r>
      <w:r w:rsidR="00FD40AB" w:rsidRPr="005029E6">
        <w:rPr>
          <w:rFonts w:ascii="Arial" w:eastAsia="Arial Nova" w:hAnsi="Arial" w:cs="Arial"/>
          <w:color w:val="000000" w:themeColor="text1"/>
          <w:sz w:val="22"/>
          <w:szCs w:val="22"/>
        </w:rPr>
        <w:t xml:space="preserve">cases more effectively and </w:t>
      </w:r>
      <w:r w:rsidR="00E67A76" w:rsidRPr="005029E6">
        <w:rPr>
          <w:rFonts w:ascii="Arial" w:eastAsia="Arial Nova" w:hAnsi="Arial" w:cs="Arial"/>
          <w:color w:val="000000" w:themeColor="text1"/>
          <w:sz w:val="22"/>
          <w:szCs w:val="22"/>
        </w:rPr>
        <w:t>reduce diagnostic</w:t>
      </w:r>
      <w:r w:rsidR="003B55E2" w:rsidRPr="005029E6">
        <w:rPr>
          <w:rFonts w:ascii="Arial" w:eastAsia="Arial Nova" w:hAnsi="Arial" w:cs="Arial"/>
          <w:color w:val="000000" w:themeColor="text1"/>
          <w:sz w:val="22"/>
          <w:szCs w:val="22"/>
        </w:rPr>
        <w:t xml:space="preserve"> backlogs.</w:t>
      </w:r>
    </w:p>
    <w:p w14:paraId="2A933FF4" w14:textId="221566B2" w:rsidR="003B55E2" w:rsidRPr="005029E6" w:rsidRDefault="003754AB"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 xml:space="preserve">Example of </w:t>
      </w:r>
      <w:r w:rsidR="00B1794C" w:rsidRPr="005029E6">
        <w:rPr>
          <w:rFonts w:ascii="Arial" w:eastAsia="Arial Nova" w:hAnsi="Arial" w:cs="Arial"/>
          <w:b/>
          <w:bCs/>
          <w:color w:val="000000" w:themeColor="text1"/>
          <w:sz w:val="22"/>
          <w:szCs w:val="22"/>
        </w:rPr>
        <w:t>Innovation</w:t>
      </w:r>
    </w:p>
    <w:p w14:paraId="52C3C4B3" w14:textId="570BB632" w:rsidR="00A51ABC" w:rsidRPr="005029E6" w:rsidRDefault="00E46B42"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lastRenderedPageBreak/>
        <w:t xml:space="preserve">A notable example of this </w:t>
      </w:r>
      <w:r w:rsidR="005E04AD" w:rsidRPr="005029E6">
        <w:rPr>
          <w:rFonts w:ascii="Arial" w:eastAsia="Arial Nova" w:hAnsi="Arial" w:cs="Arial"/>
          <w:color w:val="000000" w:themeColor="text1"/>
          <w:sz w:val="22"/>
          <w:szCs w:val="22"/>
        </w:rPr>
        <w:t>innovation is the rollout of A</w:t>
      </w:r>
      <w:r w:rsidR="00CE2468" w:rsidRPr="005029E6">
        <w:rPr>
          <w:rFonts w:ascii="Arial" w:eastAsia="Arial Nova" w:hAnsi="Arial" w:cs="Arial"/>
          <w:color w:val="000000" w:themeColor="text1"/>
          <w:sz w:val="22"/>
          <w:szCs w:val="22"/>
        </w:rPr>
        <w:t xml:space="preserve">I-enabled chest </w:t>
      </w:r>
      <w:r w:rsidR="002F55FB" w:rsidRPr="005029E6">
        <w:rPr>
          <w:rFonts w:ascii="Arial" w:eastAsia="Arial Nova" w:hAnsi="Arial" w:cs="Arial"/>
          <w:color w:val="000000" w:themeColor="text1"/>
          <w:sz w:val="22"/>
          <w:szCs w:val="22"/>
        </w:rPr>
        <w:t>X-ray anal</w:t>
      </w:r>
      <w:r w:rsidR="00CC7FCE" w:rsidRPr="005029E6">
        <w:rPr>
          <w:rFonts w:ascii="Arial" w:eastAsia="Arial Nova" w:hAnsi="Arial" w:cs="Arial"/>
          <w:color w:val="000000" w:themeColor="text1"/>
          <w:sz w:val="22"/>
          <w:szCs w:val="22"/>
        </w:rPr>
        <w:t xml:space="preserve">ysis </w:t>
      </w:r>
      <w:r w:rsidR="003705DE" w:rsidRPr="005029E6">
        <w:rPr>
          <w:rFonts w:ascii="Arial" w:eastAsia="Arial Nova" w:hAnsi="Arial" w:cs="Arial"/>
          <w:color w:val="000000" w:themeColor="text1"/>
          <w:sz w:val="22"/>
          <w:szCs w:val="22"/>
        </w:rPr>
        <w:t>tools</w:t>
      </w:r>
      <w:r w:rsidR="00CC7FCE" w:rsidRPr="005029E6">
        <w:rPr>
          <w:rFonts w:ascii="Arial" w:eastAsia="Arial Nova" w:hAnsi="Arial" w:cs="Arial"/>
          <w:color w:val="000000" w:themeColor="text1"/>
          <w:sz w:val="22"/>
          <w:szCs w:val="22"/>
        </w:rPr>
        <w:t xml:space="preserve"> across multiple </w:t>
      </w:r>
      <w:r w:rsidR="00D3311F" w:rsidRPr="005029E6">
        <w:rPr>
          <w:rFonts w:ascii="Arial" w:eastAsia="Arial Nova" w:hAnsi="Arial" w:cs="Arial"/>
          <w:color w:val="000000" w:themeColor="text1"/>
          <w:sz w:val="22"/>
          <w:szCs w:val="22"/>
        </w:rPr>
        <w:t>NHS sites. These s</w:t>
      </w:r>
      <w:r w:rsidR="00716302" w:rsidRPr="005029E6">
        <w:rPr>
          <w:rFonts w:ascii="Arial" w:eastAsia="Arial Nova" w:hAnsi="Arial" w:cs="Arial"/>
          <w:color w:val="000000" w:themeColor="text1"/>
          <w:sz w:val="22"/>
          <w:szCs w:val="22"/>
        </w:rPr>
        <w:t xml:space="preserve">ystems employ machine learning </w:t>
      </w:r>
      <w:r w:rsidR="003705DE" w:rsidRPr="005029E6">
        <w:rPr>
          <w:rFonts w:ascii="Arial" w:eastAsia="Arial Nova" w:hAnsi="Arial" w:cs="Arial"/>
          <w:color w:val="000000" w:themeColor="text1"/>
          <w:sz w:val="22"/>
          <w:szCs w:val="22"/>
        </w:rPr>
        <w:t>models train</w:t>
      </w:r>
      <w:r w:rsidR="00DA5C27" w:rsidRPr="005029E6">
        <w:rPr>
          <w:rFonts w:ascii="Arial" w:eastAsia="Arial Nova" w:hAnsi="Arial" w:cs="Arial"/>
          <w:color w:val="000000" w:themeColor="text1"/>
          <w:sz w:val="22"/>
          <w:szCs w:val="22"/>
        </w:rPr>
        <w:t>ed on extensive imag</w:t>
      </w:r>
      <w:r w:rsidR="00F54571" w:rsidRPr="005029E6">
        <w:rPr>
          <w:rFonts w:ascii="Arial" w:eastAsia="Arial Nova" w:hAnsi="Arial" w:cs="Arial"/>
          <w:color w:val="000000" w:themeColor="text1"/>
          <w:sz w:val="22"/>
          <w:szCs w:val="22"/>
        </w:rPr>
        <w:t>ing datasets to detec</w:t>
      </w:r>
      <w:r w:rsidR="00BF0F0B" w:rsidRPr="005029E6">
        <w:rPr>
          <w:rFonts w:ascii="Arial" w:eastAsia="Arial Nova" w:hAnsi="Arial" w:cs="Arial"/>
          <w:color w:val="000000" w:themeColor="text1"/>
          <w:sz w:val="22"/>
          <w:szCs w:val="22"/>
        </w:rPr>
        <w:t>t early indi</w:t>
      </w:r>
      <w:r w:rsidR="001D2D81" w:rsidRPr="005029E6">
        <w:rPr>
          <w:rFonts w:ascii="Arial" w:eastAsia="Arial Nova" w:hAnsi="Arial" w:cs="Arial"/>
          <w:color w:val="000000" w:themeColor="text1"/>
          <w:sz w:val="22"/>
          <w:szCs w:val="22"/>
        </w:rPr>
        <w:t xml:space="preserve">cators of lung cancer, </w:t>
      </w:r>
      <w:r w:rsidR="00F25D42" w:rsidRPr="005029E6">
        <w:rPr>
          <w:rFonts w:ascii="Arial" w:eastAsia="Arial Nova" w:hAnsi="Arial" w:cs="Arial"/>
          <w:color w:val="000000" w:themeColor="text1"/>
          <w:sz w:val="22"/>
          <w:szCs w:val="22"/>
        </w:rPr>
        <w:t>p</w:t>
      </w:r>
      <w:r w:rsidR="00DC1FDF" w:rsidRPr="005029E6">
        <w:rPr>
          <w:rFonts w:ascii="Arial" w:eastAsia="Arial Nova" w:hAnsi="Arial" w:cs="Arial"/>
          <w:color w:val="000000" w:themeColor="text1"/>
          <w:sz w:val="22"/>
          <w:szCs w:val="22"/>
        </w:rPr>
        <w:t xml:space="preserve">neumonia, and other </w:t>
      </w:r>
      <w:r w:rsidR="00EB493D" w:rsidRPr="005029E6">
        <w:rPr>
          <w:rFonts w:ascii="Arial" w:eastAsia="Arial Nova" w:hAnsi="Arial" w:cs="Arial"/>
          <w:color w:val="000000" w:themeColor="text1"/>
          <w:sz w:val="22"/>
          <w:szCs w:val="22"/>
        </w:rPr>
        <w:t>con</w:t>
      </w:r>
      <w:r w:rsidR="00464966" w:rsidRPr="005029E6">
        <w:rPr>
          <w:rFonts w:ascii="Arial" w:eastAsia="Arial Nova" w:hAnsi="Arial" w:cs="Arial"/>
          <w:color w:val="000000" w:themeColor="text1"/>
          <w:sz w:val="22"/>
          <w:szCs w:val="22"/>
        </w:rPr>
        <w:t>ditions. Creative</w:t>
      </w:r>
      <w:r w:rsidR="00B742FA" w:rsidRPr="005029E6">
        <w:rPr>
          <w:rFonts w:ascii="Arial" w:eastAsia="Arial Nova" w:hAnsi="Arial" w:cs="Arial"/>
          <w:color w:val="000000" w:themeColor="text1"/>
          <w:sz w:val="22"/>
          <w:szCs w:val="22"/>
        </w:rPr>
        <w:t xml:space="preserve"> problems-solving was </w:t>
      </w:r>
      <w:r w:rsidR="00FD2943" w:rsidRPr="005029E6">
        <w:rPr>
          <w:rFonts w:ascii="Arial" w:eastAsia="Arial Nova" w:hAnsi="Arial" w:cs="Arial"/>
          <w:color w:val="000000" w:themeColor="text1"/>
          <w:sz w:val="22"/>
          <w:szCs w:val="22"/>
        </w:rPr>
        <w:t>essential in adapting these</w:t>
      </w:r>
      <w:r w:rsidR="00AF37A7" w:rsidRPr="005029E6">
        <w:rPr>
          <w:rFonts w:ascii="Arial" w:eastAsia="Arial Nova" w:hAnsi="Arial" w:cs="Arial"/>
          <w:color w:val="000000" w:themeColor="text1"/>
          <w:sz w:val="22"/>
          <w:szCs w:val="22"/>
        </w:rPr>
        <w:t xml:space="preserve"> technologies to </w:t>
      </w:r>
      <w:r w:rsidR="00A31C5F" w:rsidRPr="005029E6">
        <w:rPr>
          <w:rFonts w:ascii="Arial" w:eastAsia="Arial Nova" w:hAnsi="Arial" w:cs="Arial"/>
          <w:color w:val="000000" w:themeColor="text1"/>
          <w:sz w:val="22"/>
          <w:szCs w:val="22"/>
        </w:rPr>
        <w:t xml:space="preserve">existing </w:t>
      </w:r>
      <w:r w:rsidR="00C472FA" w:rsidRPr="005029E6">
        <w:rPr>
          <w:rFonts w:ascii="Arial" w:eastAsia="Arial Nova" w:hAnsi="Arial" w:cs="Arial"/>
          <w:color w:val="000000" w:themeColor="text1"/>
          <w:sz w:val="22"/>
          <w:szCs w:val="22"/>
        </w:rPr>
        <w:t>NHS infrastructure. Radiology</w:t>
      </w:r>
      <w:r w:rsidR="00480E4F" w:rsidRPr="005029E6">
        <w:rPr>
          <w:rFonts w:ascii="Arial" w:eastAsia="Arial Nova" w:hAnsi="Arial" w:cs="Arial"/>
          <w:color w:val="000000" w:themeColor="text1"/>
          <w:sz w:val="22"/>
          <w:szCs w:val="22"/>
        </w:rPr>
        <w:t xml:space="preserve"> teams worked closely with </w:t>
      </w:r>
      <w:r w:rsidR="00F431A2" w:rsidRPr="005029E6">
        <w:rPr>
          <w:rFonts w:ascii="Arial" w:eastAsia="Arial Nova" w:hAnsi="Arial" w:cs="Arial"/>
          <w:color w:val="000000" w:themeColor="text1"/>
          <w:sz w:val="22"/>
          <w:szCs w:val="22"/>
        </w:rPr>
        <w:t xml:space="preserve">digital engineers to </w:t>
      </w:r>
      <w:r w:rsidR="00414D9E" w:rsidRPr="005029E6">
        <w:rPr>
          <w:rFonts w:ascii="Arial" w:eastAsia="Arial Nova" w:hAnsi="Arial" w:cs="Arial"/>
          <w:color w:val="000000" w:themeColor="text1"/>
          <w:sz w:val="22"/>
          <w:szCs w:val="22"/>
        </w:rPr>
        <w:t>integrate</w:t>
      </w:r>
      <w:r w:rsidR="00503E59" w:rsidRPr="005029E6">
        <w:rPr>
          <w:rFonts w:ascii="Arial" w:eastAsia="Arial Nova" w:hAnsi="Arial" w:cs="Arial"/>
          <w:color w:val="000000" w:themeColor="text1"/>
          <w:sz w:val="22"/>
          <w:szCs w:val="22"/>
        </w:rPr>
        <w:t xml:space="preserve"> </w:t>
      </w:r>
      <w:r w:rsidR="00414D9E" w:rsidRPr="005029E6">
        <w:rPr>
          <w:rFonts w:ascii="Arial" w:eastAsia="Arial Nova" w:hAnsi="Arial" w:cs="Arial"/>
          <w:color w:val="000000" w:themeColor="text1"/>
          <w:sz w:val="22"/>
          <w:szCs w:val="22"/>
        </w:rPr>
        <w:t xml:space="preserve">AI </w:t>
      </w:r>
      <w:r w:rsidR="00207B1D" w:rsidRPr="005029E6">
        <w:rPr>
          <w:rFonts w:ascii="Arial" w:eastAsia="Arial Nova" w:hAnsi="Arial" w:cs="Arial"/>
          <w:color w:val="000000" w:themeColor="text1"/>
          <w:sz w:val="22"/>
          <w:szCs w:val="22"/>
        </w:rPr>
        <w:t xml:space="preserve">outputs into </w:t>
      </w:r>
      <w:r w:rsidR="00CF7988" w:rsidRPr="005029E6">
        <w:rPr>
          <w:rFonts w:ascii="Arial" w:eastAsia="Arial Nova" w:hAnsi="Arial" w:cs="Arial"/>
          <w:color w:val="000000" w:themeColor="text1"/>
          <w:sz w:val="22"/>
          <w:szCs w:val="22"/>
        </w:rPr>
        <w:t>established Picture</w:t>
      </w:r>
      <w:r w:rsidR="00DA633C" w:rsidRPr="005029E6">
        <w:rPr>
          <w:rFonts w:ascii="Arial" w:eastAsia="Arial Nova" w:hAnsi="Arial" w:cs="Arial"/>
          <w:color w:val="000000" w:themeColor="text1"/>
          <w:sz w:val="22"/>
          <w:szCs w:val="22"/>
        </w:rPr>
        <w:t xml:space="preserve"> Archiv</w:t>
      </w:r>
      <w:r w:rsidR="00577B53" w:rsidRPr="005029E6">
        <w:rPr>
          <w:rFonts w:ascii="Arial" w:eastAsia="Arial Nova" w:hAnsi="Arial" w:cs="Arial"/>
          <w:color w:val="000000" w:themeColor="text1"/>
          <w:sz w:val="22"/>
          <w:szCs w:val="22"/>
        </w:rPr>
        <w:t>ing and Communication Sys</w:t>
      </w:r>
      <w:r w:rsidR="00256378" w:rsidRPr="005029E6">
        <w:rPr>
          <w:rFonts w:ascii="Arial" w:eastAsia="Arial Nova" w:hAnsi="Arial" w:cs="Arial"/>
          <w:color w:val="000000" w:themeColor="text1"/>
          <w:sz w:val="22"/>
          <w:szCs w:val="22"/>
        </w:rPr>
        <w:t>tems (PACS</w:t>
      </w:r>
      <w:r w:rsidR="00490BD7" w:rsidRPr="005029E6">
        <w:rPr>
          <w:rFonts w:ascii="Arial" w:eastAsia="Arial Nova" w:hAnsi="Arial" w:cs="Arial"/>
          <w:color w:val="000000" w:themeColor="text1"/>
          <w:sz w:val="22"/>
          <w:szCs w:val="22"/>
        </w:rPr>
        <w:t>), allowing seamless in</w:t>
      </w:r>
      <w:r w:rsidR="005E26E9" w:rsidRPr="005029E6">
        <w:rPr>
          <w:rFonts w:ascii="Arial" w:eastAsia="Arial Nova" w:hAnsi="Arial" w:cs="Arial"/>
          <w:color w:val="000000" w:themeColor="text1"/>
          <w:sz w:val="22"/>
          <w:szCs w:val="22"/>
        </w:rPr>
        <w:t xml:space="preserve">corporation into routine </w:t>
      </w:r>
      <w:r w:rsidR="00822655" w:rsidRPr="005029E6">
        <w:rPr>
          <w:rFonts w:ascii="Arial" w:eastAsia="Arial Nova" w:hAnsi="Arial" w:cs="Arial"/>
          <w:color w:val="000000" w:themeColor="text1"/>
          <w:sz w:val="22"/>
          <w:szCs w:val="22"/>
        </w:rPr>
        <w:t xml:space="preserve">clinical </w:t>
      </w:r>
      <w:r w:rsidR="00237A01" w:rsidRPr="005029E6">
        <w:rPr>
          <w:rFonts w:ascii="Arial" w:eastAsia="Arial Nova" w:hAnsi="Arial" w:cs="Arial"/>
          <w:color w:val="000000" w:themeColor="text1"/>
          <w:sz w:val="22"/>
          <w:szCs w:val="22"/>
        </w:rPr>
        <w:t>reporting.</w:t>
      </w:r>
      <w:r w:rsidR="000E226F" w:rsidRPr="005029E6">
        <w:rPr>
          <w:rFonts w:ascii="Arial" w:eastAsia="Arial Nova" w:hAnsi="Arial" w:cs="Arial"/>
          <w:color w:val="000000" w:themeColor="text1"/>
          <w:sz w:val="22"/>
          <w:szCs w:val="22"/>
        </w:rPr>
        <w:t xml:space="preserve"> NHS England reported that AI- supported chest X-ray tools have improved early cancer detection rates and reduced reporting turnaround time </w:t>
      </w:r>
      <w:r w:rsidR="000E226F" w:rsidRPr="005029E6">
        <w:rPr>
          <w:rFonts w:ascii="Arial" w:eastAsia="Arial Nova" w:hAnsi="Arial" w:cs="Arial"/>
          <w:b/>
          <w:bCs/>
          <w:color w:val="000000" w:themeColor="text1"/>
          <w:sz w:val="22"/>
          <w:szCs w:val="22"/>
        </w:rPr>
        <w:t>(NHS England, 2024</w:t>
      </w:r>
      <w:r w:rsidR="009C4CE5" w:rsidRPr="005029E6">
        <w:rPr>
          <w:rFonts w:ascii="Arial" w:eastAsia="Arial Nova" w:hAnsi="Arial" w:cs="Arial"/>
          <w:b/>
          <w:bCs/>
          <w:color w:val="000000" w:themeColor="text1"/>
          <w:sz w:val="22"/>
          <w:szCs w:val="22"/>
        </w:rPr>
        <w:t xml:space="preserve"> </w:t>
      </w:r>
      <w:r w:rsidR="009C4CE5" w:rsidRPr="005029E6">
        <w:rPr>
          <w:rFonts w:ascii="Arial" w:eastAsia="Arial Nova" w:hAnsi="Arial" w:cs="Arial"/>
          <w:b/>
          <w:bCs/>
          <w:color w:val="000000" w:themeColor="text1"/>
          <w:sz w:val="22"/>
          <w:szCs w:val="22"/>
        </w:rPr>
        <w:t>NHS England</w:t>
      </w:r>
      <w:r w:rsidR="009C4CE5" w:rsidRPr="005029E6">
        <w:rPr>
          <w:rFonts w:ascii="Arial" w:eastAsia="Arial Nova" w:hAnsi="Arial" w:cs="Arial"/>
          <w:b/>
          <w:bCs/>
          <w:color w:val="000000" w:themeColor="text1"/>
          <w:sz w:val="22"/>
          <w:szCs w:val="22"/>
        </w:rPr>
        <w:t>,</w:t>
      </w:r>
      <w:r w:rsidR="00075D24" w:rsidRPr="005029E6">
        <w:rPr>
          <w:rFonts w:ascii="Arial" w:eastAsia="Arial Nova" w:hAnsi="Arial" w:cs="Arial"/>
          <w:b/>
          <w:bCs/>
          <w:color w:val="000000" w:themeColor="text1"/>
          <w:sz w:val="22"/>
          <w:szCs w:val="22"/>
        </w:rPr>
        <w:t>2019</w:t>
      </w:r>
      <w:r w:rsidR="000E226F" w:rsidRPr="005029E6">
        <w:rPr>
          <w:rFonts w:ascii="Arial" w:eastAsia="Arial Nova" w:hAnsi="Arial" w:cs="Arial"/>
          <w:b/>
          <w:bCs/>
          <w:color w:val="000000" w:themeColor="text1"/>
          <w:sz w:val="22"/>
          <w:szCs w:val="22"/>
        </w:rPr>
        <w:t>).</w:t>
      </w:r>
    </w:p>
    <w:p w14:paraId="1A6BE320" w14:textId="77777777" w:rsidR="00A51ABC" w:rsidRPr="005029E6" w:rsidRDefault="00A51ABC" w:rsidP="005029E6">
      <w:pPr>
        <w:spacing w:line="360" w:lineRule="auto"/>
        <w:rPr>
          <w:rFonts w:ascii="Arial" w:eastAsia="Arial Nova" w:hAnsi="Arial" w:cs="Arial"/>
          <w:color w:val="000000" w:themeColor="text1"/>
          <w:sz w:val="22"/>
          <w:szCs w:val="22"/>
        </w:rPr>
      </w:pPr>
    </w:p>
    <w:p w14:paraId="376FB0FC" w14:textId="650FD28A" w:rsidR="00237A01" w:rsidRPr="005029E6" w:rsidRDefault="00A574C8"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Creativity</w:t>
      </w:r>
      <w:r w:rsidR="00187DC5" w:rsidRPr="005029E6">
        <w:rPr>
          <w:rFonts w:ascii="Arial" w:eastAsia="Arial Nova" w:hAnsi="Arial" w:cs="Arial"/>
          <w:b/>
          <w:bCs/>
          <w:color w:val="000000" w:themeColor="text1"/>
          <w:sz w:val="22"/>
          <w:szCs w:val="22"/>
        </w:rPr>
        <w:t xml:space="preserve"> Demonstrations</w:t>
      </w:r>
    </w:p>
    <w:p w14:paraId="1CCA6802" w14:textId="319AFC5F" w:rsidR="001F0456" w:rsidRPr="005029E6" w:rsidRDefault="001F0456"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Creativity was fu</w:t>
      </w:r>
      <w:r w:rsidR="00ED73A6" w:rsidRPr="005029E6">
        <w:rPr>
          <w:rFonts w:ascii="Arial" w:eastAsia="Arial Nova" w:hAnsi="Arial" w:cs="Arial"/>
          <w:color w:val="000000" w:themeColor="text1"/>
          <w:sz w:val="22"/>
          <w:szCs w:val="22"/>
        </w:rPr>
        <w:t>r</w:t>
      </w:r>
      <w:r w:rsidRPr="005029E6">
        <w:rPr>
          <w:rFonts w:ascii="Arial" w:eastAsia="Arial Nova" w:hAnsi="Arial" w:cs="Arial"/>
          <w:color w:val="000000" w:themeColor="text1"/>
          <w:sz w:val="22"/>
          <w:szCs w:val="22"/>
        </w:rPr>
        <w:t>ther</w:t>
      </w:r>
      <w:r w:rsidR="00ED73A6" w:rsidRPr="005029E6">
        <w:rPr>
          <w:rFonts w:ascii="Arial" w:eastAsia="Arial Nova" w:hAnsi="Arial" w:cs="Arial"/>
          <w:color w:val="000000" w:themeColor="text1"/>
          <w:sz w:val="22"/>
          <w:szCs w:val="22"/>
        </w:rPr>
        <w:t xml:space="preserve"> demonstrated through inter</w:t>
      </w:r>
      <w:r w:rsidR="00735533" w:rsidRPr="005029E6">
        <w:rPr>
          <w:rFonts w:ascii="Arial" w:eastAsia="Arial Nova" w:hAnsi="Arial" w:cs="Arial"/>
          <w:color w:val="000000" w:themeColor="text1"/>
          <w:sz w:val="22"/>
          <w:szCs w:val="22"/>
        </w:rPr>
        <w:t>disciplinary collaboration. Radiolog</w:t>
      </w:r>
      <w:r w:rsidR="00CD48CC" w:rsidRPr="005029E6">
        <w:rPr>
          <w:rFonts w:ascii="Arial" w:eastAsia="Arial Nova" w:hAnsi="Arial" w:cs="Arial"/>
          <w:color w:val="000000" w:themeColor="text1"/>
          <w:sz w:val="22"/>
          <w:szCs w:val="22"/>
        </w:rPr>
        <w:t xml:space="preserve">ists, data scientists and </w:t>
      </w:r>
      <w:r w:rsidR="00087AA5" w:rsidRPr="005029E6">
        <w:rPr>
          <w:rFonts w:ascii="Arial" w:eastAsia="Arial Nova" w:hAnsi="Arial" w:cs="Arial"/>
          <w:color w:val="000000" w:themeColor="text1"/>
          <w:sz w:val="22"/>
          <w:szCs w:val="22"/>
        </w:rPr>
        <w:t>clinical saf</w:t>
      </w:r>
      <w:r w:rsidR="00582BFE" w:rsidRPr="005029E6">
        <w:rPr>
          <w:rFonts w:ascii="Arial" w:eastAsia="Arial Nova" w:hAnsi="Arial" w:cs="Arial"/>
          <w:color w:val="000000" w:themeColor="text1"/>
          <w:sz w:val="22"/>
          <w:szCs w:val="22"/>
        </w:rPr>
        <w:t>ety officers co</w:t>
      </w:r>
      <w:r w:rsidR="00413DC7" w:rsidRPr="005029E6">
        <w:rPr>
          <w:rFonts w:ascii="Arial" w:eastAsia="Arial Nova" w:hAnsi="Arial" w:cs="Arial"/>
          <w:color w:val="000000" w:themeColor="text1"/>
          <w:sz w:val="22"/>
          <w:szCs w:val="22"/>
        </w:rPr>
        <w:t>llaborated to validate alg</w:t>
      </w:r>
      <w:r w:rsidR="001D1C7D" w:rsidRPr="005029E6">
        <w:rPr>
          <w:rFonts w:ascii="Arial" w:eastAsia="Arial Nova" w:hAnsi="Arial" w:cs="Arial"/>
          <w:color w:val="000000" w:themeColor="text1"/>
          <w:sz w:val="22"/>
          <w:szCs w:val="22"/>
        </w:rPr>
        <w:t>orithms perfor</w:t>
      </w:r>
      <w:r w:rsidR="0056381F" w:rsidRPr="005029E6">
        <w:rPr>
          <w:rFonts w:ascii="Arial" w:eastAsia="Arial Nova" w:hAnsi="Arial" w:cs="Arial"/>
          <w:color w:val="000000" w:themeColor="text1"/>
          <w:sz w:val="22"/>
          <w:szCs w:val="22"/>
        </w:rPr>
        <w:t>mance, refine al</w:t>
      </w:r>
      <w:r w:rsidR="008418EF" w:rsidRPr="005029E6">
        <w:rPr>
          <w:rFonts w:ascii="Arial" w:eastAsia="Arial Nova" w:hAnsi="Arial" w:cs="Arial"/>
          <w:color w:val="000000" w:themeColor="text1"/>
          <w:sz w:val="22"/>
          <w:szCs w:val="22"/>
        </w:rPr>
        <w:t>ert thresholds,</w:t>
      </w:r>
      <w:r w:rsidR="007C0658" w:rsidRPr="005029E6">
        <w:rPr>
          <w:rFonts w:ascii="Arial" w:eastAsia="Arial Nova" w:hAnsi="Arial" w:cs="Arial"/>
          <w:color w:val="000000" w:themeColor="text1"/>
          <w:sz w:val="22"/>
          <w:szCs w:val="22"/>
        </w:rPr>
        <w:t xml:space="preserve"> and develop clear escala</w:t>
      </w:r>
      <w:r w:rsidR="00101960" w:rsidRPr="005029E6">
        <w:rPr>
          <w:rFonts w:ascii="Arial" w:eastAsia="Arial Nova" w:hAnsi="Arial" w:cs="Arial"/>
          <w:color w:val="000000" w:themeColor="text1"/>
          <w:sz w:val="22"/>
          <w:szCs w:val="22"/>
        </w:rPr>
        <w:t>tion pathways</w:t>
      </w:r>
      <w:r w:rsidR="009D2B3C" w:rsidRPr="005029E6">
        <w:rPr>
          <w:rFonts w:ascii="Arial" w:eastAsia="Arial Nova" w:hAnsi="Arial" w:cs="Arial"/>
          <w:color w:val="000000" w:themeColor="text1"/>
          <w:sz w:val="22"/>
          <w:szCs w:val="22"/>
        </w:rPr>
        <w:t>. This coll</w:t>
      </w:r>
      <w:r w:rsidR="001118CF" w:rsidRPr="005029E6">
        <w:rPr>
          <w:rFonts w:ascii="Arial" w:eastAsia="Arial Nova" w:hAnsi="Arial" w:cs="Arial"/>
          <w:color w:val="000000" w:themeColor="text1"/>
          <w:sz w:val="22"/>
          <w:szCs w:val="22"/>
        </w:rPr>
        <w:t>aborative a</w:t>
      </w:r>
      <w:r w:rsidR="007D57F0" w:rsidRPr="005029E6">
        <w:rPr>
          <w:rFonts w:ascii="Arial" w:eastAsia="Arial Nova" w:hAnsi="Arial" w:cs="Arial"/>
          <w:color w:val="000000" w:themeColor="text1"/>
          <w:sz w:val="22"/>
          <w:szCs w:val="22"/>
        </w:rPr>
        <w:t>pproach helped address chal</w:t>
      </w:r>
      <w:r w:rsidR="006A2C13" w:rsidRPr="005029E6">
        <w:rPr>
          <w:rFonts w:ascii="Arial" w:eastAsia="Arial Nova" w:hAnsi="Arial" w:cs="Arial"/>
          <w:color w:val="000000" w:themeColor="text1"/>
          <w:sz w:val="22"/>
          <w:szCs w:val="22"/>
        </w:rPr>
        <w:t>lenges such as clinician sce</w:t>
      </w:r>
      <w:r w:rsidR="00726502" w:rsidRPr="005029E6">
        <w:rPr>
          <w:rFonts w:ascii="Arial" w:eastAsia="Arial Nova" w:hAnsi="Arial" w:cs="Arial"/>
          <w:color w:val="000000" w:themeColor="text1"/>
          <w:sz w:val="22"/>
          <w:szCs w:val="22"/>
        </w:rPr>
        <w:t xml:space="preserve">pticism, concerns </w:t>
      </w:r>
      <w:r w:rsidR="008E412B" w:rsidRPr="005029E6">
        <w:rPr>
          <w:rFonts w:ascii="Arial" w:eastAsia="Arial Nova" w:hAnsi="Arial" w:cs="Arial"/>
          <w:color w:val="000000" w:themeColor="text1"/>
          <w:sz w:val="22"/>
          <w:szCs w:val="22"/>
        </w:rPr>
        <w:t xml:space="preserve">around data quality, and the </w:t>
      </w:r>
      <w:r w:rsidR="002328B0" w:rsidRPr="005029E6">
        <w:rPr>
          <w:rFonts w:ascii="Arial" w:eastAsia="Arial Nova" w:hAnsi="Arial" w:cs="Arial"/>
          <w:color w:val="000000" w:themeColor="text1"/>
          <w:sz w:val="22"/>
          <w:szCs w:val="22"/>
        </w:rPr>
        <w:t>need for robust clinical governance frameworks</w:t>
      </w:r>
      <w:r w:rsidR="00A815E5">
        <w:rPr>
          <w:rFonts w:ascii="Arial" w:eastAsia="Arial Nova" w:hAnsi="Arial" w:cs="Arial"/>
          <w:color w:val="000000" w:themeColor="text1"/>
          <w:sz w:val="22"/>
          <w:szCs w:val="22"/>
        </w:rPr>
        <w:t xml:space="preserve"> </w:t>
      </w:r>
      <w:r w:rsidR="00F90DB1" w:rsidRPr="00F90DB1">
        <w:rPr>
          <w:rFonts w:ascii="Arial" w:eastAsia="Arial Nova" w:hAnsi="Arial" w:cs="Arial"/>
          <w:b/>
          <w:bCs/>
          <w:color w:val="000000" w:themeColor="text1"/>
          <w:sz w:val="22"/>
          <w:szCs w:val="22"/>
        </w:rPr>
        <w:t>(NHS England,2023)</w:t>
      </w:r>
      <w:r w:rsidR="002E14B6" w:rsidRPr="00F90DB1">
        <w:rPr>
          <w:rFonts w:ascii="Arial" w:eastAsia="Arial Nova" w:hAnsi="Arial" w:cs="Arial"/>
          <w:b/>
          <w:bCs/>
          <w:color w:val="000000" w:themeColor="text1"/>
          <w:sz w:val="22"/>
          <w:szCs w:val="22"/>
        </w:rPr>
        <w:t>.</w:t>
      </w:r>
    </w:p>
    <w:p w14:paraId="677E8399" w14:textId="798F32B5" w:rsidR="00336635" w:rsidRPr="005029E6" w:rsidRDefault="00336635"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Pilo</w:t>
      </w:r>
      <w:r w:rsidR="00430989" w:rsidRPr="005029E6">
        <w:rPr>
          <w:rFonts w:ascii="Arial" w:eastAsia="Arial Nova" w:hAnsi="Arial" w:cs="Arial"/>
          <w:color w:val="000000" w:themeColor="text1"/>
          <w:sz w:val="22"/>
          <w:szCs w:val="22"/>
        </w:rPr>
        <w:t>t sites adopted an ite</w:t>
      </w:r>
      <w:r w:rsidR="007C2041" w:rsidRPr="005029E6">
        <w:rPr>
          <w:rFonts w:ascii="Arial" w:eastAsia="Arial Nova" w:hAnsi="Arial" w:cs="Arial"/>
          <w:color w:val="000000" w:themeColor="text1"/>
          <w:sz w:val="22"/>
          <w:szCs w:val="22"/>
        </w:rPr>
        <w:t xml:space="preserve">rative testing approach, </w:t>
      </w:r>
      <w:r w:rsidR="00807F69" w:rsidRPr="005029E6">
        <w:rPr>
          <w:rFonts w:ascii="Arial" w:eastAsia="Arial Nova" w:hAnsi="Arial" w:cs="Arial"/>
          <w:color w:val="000000" w:themeColor="text1"/>
          <w:sz w:val="22"/>
          <w:szCs w:val="22"/>
        </w:rPr>
        <w:t>using feedback from radio</w:t>
      </w:r>
      <w:r w:rsidR="00AB0764" w:rsidRPr="005029E6">
        <w:rPr>
          <w:rFonts w:ascii="Arial" w:eastAsia="Arial Nova" w:hAnsi="Arial" w:cs="Arial"/>
          <w:color w:val="000000" w:themeColor="text1"/>
          <w:sz w:val="22"/>
          <w:szCs w:val="22"/>
        </w:rPr>
        <w:t xml:space="preserve">logists to enhance </w:t>
      </w:r>
      <w:r w:rsidR="007444FA" w:rsidRPr="005029E6">
        <w:rPr>
          <w:rFonts w:ascii="Arial" w:eastAsia="Arial Nova" w:hAnsi="Arial" w:cs="Arial"/>
          <w:color w:val="000000" w:themeColor="text1"/>
          <w:sz w:val="22"/>
          <w:szCs w:val="22"/>
        </w:rPr>
        <w:t>both the accuracy and usab</w:t>
      </w:r>
      <w:r w:rsidR="005A1EAC" w:rsidRPr="005029E6">
        <w:rPr>
          <w:rFonts w:ascii="Arial" w:eastAsia="Arial Nova" w:hAnsi="Arial" w:cs="Arial"/>
          <w:color w:val="000000" w:themeColor="text1"/>
          <w:sz w:val="22"/>
          <w:szCs w:val="22"/>
        </w:rPr>
        <w:t>ility of the Al tools. NHS England</w:t>
      </w:r>
      <w:r w:rsidR="00113D7F" w:rsidRPr="005029E6">
        <w:rPr>
          <w:rFonts w:ascii="Arial" w:eastAsia="Arial Nova" w:hAnsi="Arial" w:cs="Arial"/>
          <w:color w:val="000000" w:themeColor="text1"/>
          <w:sz w:val="22"/>
          <w:szCs w:val="22"/>
        </w:rPr>
        <w:t xml:space="preserve"> supported these initiatives throu</w:t>
      </w:r>
      <w:r w:rsidR="00BB08DA" w:rsidRPr="005029E6">
        <w:rPr>
          <w:rFonts w:ascii="Arial" w:eastAsia="Arial Nova" w:hAnsi="Arial" w:cs="Arial"/>
          <w:color w:val="000000" w:themeColor="text1"/>
          <w:sz w:val="22"/>
          <w:szCs w:val="22"/>
        </w:rPr>
        <w:t>gh the AI i</w:t>
      </w:r>
      <w:r w:rsidR="0059695A" w:rsidRPr="005029E6">
        <w:rPr>
          <w:rFonts w:ascii="Arial" w:eastAsia="Arial Nova" w:hAnsi="Arial" w:cs="Arial"/>
          <w:color w:val="000000" w:themeColor="text1"/>
          <w:sz w:val="22"/>
          <w:szCs w:val="22"/>
        </w:rPr>
        <w:t>n Health and Care Award</w:t>
      </w:r>
      <w:r w:rsidR="00AA07D8" w:rsidRPr="005029E6">
        <w:rPr>
          <w:rFonts w:ascii="Arial" w:eastAsia="Arial Nova" w:hAnsi="Arial" w:cs="Arial"/>
          <w:color w:val="000000" w:themeColor="text1"/>
          <w:sz w:val="22"/>
          <w:szCs w:val="22"/>
        </w:rPr>
        <w:t>, which funded real-wo</w:t>
      </w:r>
      <w:r w:rsidR="00277F52" w:rsidRPr="005029E6">
        <w:rPr>
          <w:rFonts w:ascii="Arial" w:eastAsia="Arial Nova" w:hAnsi="Arial" w:cs="Arial"/>
          <w:color w:val="000000" w:themeColor="text1"/>
          <w:sz w:val="22"/>
          <w:szCs w:val="22"/>
        </w:rPr>
        <w:t>rld testing and evaluation</w:t>
      </w:r>
      <w:r w:rsidR="00D67696" w:rsidRPr="005029E6">
        <w:rPr>
          <w:rFonts w:ascii="Arial" w:eastAsia="Arial Nova" w:hAnsi="Arial" w:cs="Arial"/>
          <w:color w:val="000000" w:themeColor="text1"/>
          <w:sz w:val="22"/>
          <w:szCs w:val="22"/>
        </w:rPr>
        <w:t xml:space="preserve">. This national backing </w:t>
      </w:r>
      <w:r w:rsidR="0084188C" w:rsidRPr="005029E6">
        <w:rPr>
          <w:rFonts w:ascii="Arial" w:eastAsia="Arial Nova" w:hAnsi="Arial" w:cs="Arial"/>
          <w:color w:val="000000" w:themeColor="text1"/>
          <w:sz w:val="22"/>
          <w:szCs w:val="22"/>
        </w:rPr>
        <w:t xml:space="preserve">enabled local teams to scale </w:t>
      </w:r>
      <w:r w:rsidR="006A56CE" w:rsidRPr="005029E6">
        <w:rPr>
          <w:rFonts w:ascii="Arial" w:eastAsia="Arial Nova" w:hAnsi="Arial" w:cs="Arial"/>
          <w:color w:val="000000" w:themeColor="text1"/>
          <w:sz w:val="22"/>
          <w:szCs w:val="22"/>
        </w:rPr>
        <w:t xml:space="preserve">innovative solutions while </w:t>
      </w:r>
      <w:r w:rsidR="006726E1" w:rsidRPr="005029E6">
        <w:rPr>
          <w:rFonts w:ascii="Arial" w:eastAsia="Arial Nova" w:hAnsi="Arial" w:cs="Arial"/>
          <w:color w:val="000000" w:themeColor="text1"/>
          <w:sz w:val="22"/>
          <w:szCs w:val="22"/>
        </w:rPr>
        <w:t>maintaining rigorous clin</w:t>
      </w:r>
      <w:r w:rsidR="00332C2A" w:rsidRPr="005029E6">
        <w:rPr>
          <w:rFonts w:ascii="Arial" w:eastAsia="Arial Nova" w:hAnsi="Arial" w:cs="Arial"/>
          <w:color w:val="000000" w:themeColor="text1"/>
          <w:sz w:val="22"/>
          <w:szCs w:val="22"/>
        </w:rPr>
        <w:t>ical safety standards</w:t>
      </w:r>
      <w:r w:rsidR="000E226F" w:rsidRPr="005029E6">
        <w:rPr>
          <w:rFonts w:ascii="Arial" w:eastAsia="Arial Nova" w:hAnsi="Arial" w:cs="Arial"/>
          <w:color w:val="000000" w:themeColor="text1"/>
          <w:sz w:val="22"/>
          <w:szCs w:val="22"/>
        </w:rPr>
        <w:t xml:space="preserve"> </w:t>
      </w:r>
      <w:r w:rsidR="000E226F" w:rsidRPr="00F90DB1">
        <w:rPr>
          <w:rFonts w:ascii="Arial" w:eastAsia="Arial Nova" w:hAnsi="Arial" w:cs="Arial"/>
          <w:b/>
          <w:bCs/>
          <w:color w:val="000000" w:themeColor="text1"/>
          <w:sz w:val="22"/>
          <w:szCs w:val="22"/>
        </w:rPr>
        <w:t>(NHS England, 2023).</w:t>
      </w:r>
    </w:p>
    <w:p w14:paraId="6B6873A0" w14:textId="77777777" w:rsidR="00D90012" w:rsidRPr="005029E6" w:rsidRDefault="00D90012" w:rsidP="005029E6">
      <w:pPr>
        <w:spacing w:line="360" w:lineRule="auto"/>
        <w:rPr>
          <w:rFonts w:ascii="Arial" w:eastAsia="Arial Nova" w:hAnsi="Arial" w:cs="Arial"/>
          <w:color w:val="000000" w:themeColor="text1"/>
          <w:sz w:val="22"/>
          <w:szCs w:val="22"/>
        </w:rPr>
      </w:pPr>
    </w:p>
    <w:p w14:paraId="18939A81" w14:textId="5F86A1B8" w:rsidR="003B0E24" w:rsidRPr="005029E6" w:rsidRDefault="00663975"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Impact and</w:t>
      </w:r>
      <w:r w:rsidR="000E226F" w:rsidRPr="005029E6">
        <w:rPr>
          <w:rFonts w:ascii="Arial" w:eastAsia="Arial Nova" w:hAnsi="Arial" w:cs="Arial"/>
          <w:b/>
          <w:bCs/>
          <w:color w:val="000000" w:themeColor="text1"/>
          <w:sz w:val="22"/>
          <w:szCs w:val="22"/>
        </w:rPr>
        <w:t xml:space="preserve"> </w:t>
      </w:r>
      <w:r w:rsidR="007C7166" w:rsidRPr="005029E6">
        <w:rPr>
          <w:rFonts w:ascii="Arial" w:eastAsia="Arial Nova" w:hAnsi="Arial" w:cs="Arial"/>
          <w:b/>
          <w:bCs/>
          <w:color w:val="000000" w:themeColor="text1"/>
          <w:sz w:val="22"/>
          <w:szCs w:val="22"/>
        </w:rPr>
        <w:t>Value Creation</w:t>
      </w:r>
    </w:p>
    <w:p w14:paraId="66227922" w14:textId="6492E571" w:rsidR="007C7166" w:rsidRPr="00FF692D" w:rsidRDefault="00394547"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color w:val="000000" w:themeColor="text1"/>
          <w:sz w:val="22"/>
          <w:szCs w:val="22"/>
        </w:rPr>
        <w:t xml:space="preserve">The implementation of </w:t>
      </w:r>
      <w:r w:rsidR="00903BB7" w:rsidRPr="005029E6">
        <w:rPr>
          <w:rFonts w:ascii="Arial" w:eastAsia="Arial Nova" w:hAnsi="Arial" w:cs="Arial"/>
          <w:color w:val="000000" w:themeColor="text1"/>
          <w:sz w:val="22"/>
          <w:szCs w:val="22"/>
        </w:rPr>
        <w:t>AI in radiology has generated signi</w:t>
      </w:r>
      <w:r w:rsidR="00641DBF" w:rsidRPr="005029E6">
        <w:rPr>
          <w:rFonts w:ascii="Arial" w:eastAsia="Arial Nova" w:hAnsi="Arial" w:cs="Arial"/>
          <w:color w:val="000000" w:themeColor="text1"/>
          <w:sz w:val="22"/>
          <w:szCs w:val="22"/>
        </w:rPr>
        <w:t>ficant value for both patient</w:t>
      </w:r>
      <w:r w:rsidR="00F274C0" w:rsidRPr="005029E6">
        <w:rPr>
          <w:rFonts w:ascii="Arial" w:eastAsia="Arial Nova" w:hAnsi="Arial" w:cs="Arial"/>
          <w:color w:val="000000" w:themeColor="text1"/>
          <w:sz w:val="22"/>
          <w:szCs w:val="22"/>
        </w:rPr>
        <w:t xml:space="preserve">s and the wider </w:t>
      </w:r>
      <w:r w:rsidR="00A96245" w:rsidRPr="005029E6">
        <w:rPr>
          <w:rFonts w:ascii="Arial" w:eastAsia="Arial Nova" w:hAnsi="Arial" w:cs="Arial"/>
          <w:color w:val="000000" w:themeColor="text1"/>
          <w:sz w:val="22"/>
          <w:szCs w:val="22"/>
        </w:rPr>
        <w:t>NHS. Early evaluations in</w:t>
      </w:r>
      <w:r w:rsidR="00E01B23" w:rsidRPr="005029E6">
        <w:rPr>
          <w:rFonts w:ascii="Arial" w:eastAsia="Arial Nova" w:hAnsi="Arial" w:cs="Arial"/>
          <w:color w:val="000000" w:themeColor="text1"/>
          <w:sz w:val="22"/>
          <w:szCs w:val="22"/>
        </w:rPr>
        <w:t xml:space="preserve">dicate that AI- supported tools reduce </w:t>
      </w:r>
      <w:r w:rsidR="00A54D53" w:rsidRPr="005029E6">
        <w:rPr>
          <w:rFonts w:ascii="Arial" w:eastAsia="Arial Nova" w:hAnsi="Arial" w:cs="Arial"/>
          <w:color w:val="000000" w:themeColor="text1"/>
          <w:sz w:val="22"/>
          <w:szCs w:val="22"/>
        </w:rPr>
        <w:t>reporting</w:t>
      </w:r>
      <w:r w:rsidR="00E01B23" w:rsidRPr="005029E6">
        <w:rPr>
          <w:rFonts w:ascii="Arial" w:eastAsia="Arial Nova" w:hAnsi="Arial" w:cs="Arial"/>
          <w:color w:val="000000" w:themeColor="text1"/>
          <w:sz w:val="22"/>
          <w:szCs w:val="22"/>
        </w:rPr>
        <w:t xml:space="preserve"> delays</w:t>
      </w:r>
      <w:r w:rsidR="00C83F34" w:rsidRPr="005029E6">
        <w:rPr>
          <w:rFonts w:ascii="Arial" w:eastAsia="Arial Nova" w:hAnsi="Arial" w:cs="Arial"/>
          <w:color w:val="000000" w:themeColor="text1"/>
          <w:sz w:val="22"/>
          <w:szCs w:val="22"/>
        </w:rPr>
        <w:t xml:space="preserve">, </w:t>
      </w:r>
      <w:r w:rsidR="00646DAC" w:rsidRPr="005029E6">
        <w:rPr>
          <w:rFonts w:ascii="Arial" w:eastAsia="Arial Nova" w:hAnsi="Arial" w:cs="Arial"/>
          <w:color w:val="000000" w:themeColor="text1"/>
          <w:sz w:val="22"/>
          <w:szCs w:val="22"/>
        </w:rPr>
        <w:t>enable earlier</w:t>
      </w:r>
      <w:r w:rsidR="008A0841" w:rsidRPr="005029E6">
        <w:rPr>
          <w:rFonts w:ascii="Arial" w:eastAsia="Arial Nova" w:hAnsi="Arial" w:cs="Arial"/>
          <w:color w:val="000000" w:themeColor="text1"/>
          <w:sz w:val="22"/>
          <w:szCs w:val="22"/>
        </w:rPr>
        <w:t xml:space="preserve"> diagnosis,</w:t>
      </w:r>
      <w:r w:rsidR="00646DAC" w:rsidRPr="005029E6">
        <w:rPr>
          <w:rFonts w:ascii="Arial" w:eastAsia="Arial Nova" w:hAnsi="Arial" w:cs="Arial"/>
          <w:color w:val="000000" w:themeColor="text1"/>
          <w:sz w:val="22"/>
          <w:szCs w:val="22"/>
        </w:rPr>
        <w:t xml:space="preserve"> and improve </w:t>
      </w:r>
      <w:r w:rsidR="00EE23FE" w:rsidRPr="005029E6">
        <w:rPr>
          <w:rFonts w:ascii="Arial" w:eastAsia="Arial Nova" w:hAnsi="Arial" w:cs="Arial"/>
          <w:color w:val="000000" w:themeColor="text1"/>
          <w:sz w:val="22"/>
          <w:szCs w:val="22"/>
        </w:rPr>
        <w:t xml:space="preserve">the </w:t>
      </w:r>
      <w:r w:rsidR="00CA7272" w:rsidRPr="005029E6">
        <w:rPr>
          <w:rFonts w:ascii="Arial" w:eastAsia="Arial Nova" w:hAnsi="Arial" w:cs="Arial"/>
          <w:color w:val="000000" w:themeColor="text1"/>
          <w:sz w:val="22"/>
          <w:szCs w:val="22"/>
        </w:rPr>
        <w:t xml:space="preserve">prioritisation of </w:t>
      </w:r>
      <w:r w:rsidR="006C7D05" w:rsidRPr="005029E6">
        <w:rPr>
          <w:rFonts w:ascii="Arial" w:eastAsia="Arial Nova" w:hAnsi="Arial" w:cs="Arial"/>
          <w:color w:val="000000" w:themeColor="text1"/>
          <w:sz w:val="22"/>
          <w:szCs w:val="22"/>
        </w:rPr>
        <w:t>urgent cases (NHS</w:t>
      </w:r>
      <w:r w:rsidR="00342F32" w:rsidRPr="005029E6">
        <w:rPr>
          <w:rFonts w:ascii="Arial" w:eastAsia="Arial Nova" w:hAnsi="Arial" w:cs="Arial"/>
          <w:color w:val="000000" w:themeColor="text1"/>
          <w:sz w:val="22"/>
          <w:szCs w:val="22"/>
        </w:rPr>
        <w:t xml:space="preserve"> England, 2023</w:t>
      </w:r>
      <w:r w:rsidR="006C7D05" w:rsidRPr="005029E6">
        <w:rPr>
          <w:rFonts w:ascii="Arial" w:eastAsia="Arial Nova" w:hAnsi="Arial" w:cs="Arial"/>
          <w:color w:val="000000" w:themeColor="text1"/>
          <w:sz w:val="22"/>
          <w:szCs w:val="22"/>
        </w:rPr>
        <w:t>)</w:t>
      </w:r>
      <w:r w:rsidR="00250D9C" w:rsidRPr="005029E6">
        <w:rPr>
          <w:rFonts w:ascii="Arial" w:eastAsia="Arial Nova" w:hAnsi="Arial" w:cs="Arial"/>
          <w:color w:val="000000" w:themeColor="text1"/>
          <w:sz w:val="22"/>
          <w:szCs w:val="22"/>
        </w:rPr>
        <w:t xml:space="preserve">. For </w:t>
      </w:r>
      <w:r w:rsidR="001E4985" w:rsidRPr="005029E6">
        <w:rPr>
          <w:rFonts w:ascii="Arial" w:eastAsia="Arial Nova" w:hAnsi="Arial" w:cs="Arial"/>
          <w:color w:val="000000" w:themeColor="text1"/>
          <w:sz w:val="22"/>
          <w:szCs w:val="22"/>
        </w:rPr>
        <w:t>patients</w:t>
      </w:r>
      <w:r w:rsidR="00250D9C" w:rsidRPr="005029E6">
        <w:rPr>
          <w:rFonts w:ascii="Arial" w:eastAsia="Arial Nova" w:hAnsi="Arial" w:cs="Arial"/>
          <w:color w:val="000000" w:themeColor="text1"/>
          <w:sz w:val="22"/>
          <w:szCs w:val="22"/>
        </w:rPr>
        <w:t xml:space="preserve">, </w:t>
      </w:r>
      <w:r w:rsidR="00292F95" w:rsidRPr="005029E6">
        <w:rPr>
          <w:rFonts w:ascii="Arial" w:eastAsia="Arial Nova" w:hAnsi="Arial" w:cs="Arial"/>
          <w:color w:val="000000" w:themeColor="text1"/>
          <w:sz w:val="22"/>
          <w:szCs w:val="22"/>
        </w:rPr>
        <w:t>this translates into faster clinical</w:t>
      </w:r>
      <w:r w:rsidR="00F9079A" w:rsidRPr="005029E6">
        <w:rPr>
          <w:rFonts w:ascii="Arial" w:eastAsia="Arial Nova" w:hAnsi="Arial" w:cs="Arial"/>
          <w:color w:val="000000" w:themeColor="text1"/>
          <w:sz w:val="22"/>
          <w:szCs w:val="22"/>
        </w:rPr>
        <w:t xml:space="preserve"> </w:t>
      </w:r>
      <w:r w:rsidR="0086703C" w:rsidRPr="005029E6">
        <w:rPr>
          <w:rFonts w:ascii="Arial" w:eastAsia="Arial Nova" w:hAnsi="Arial" w:cs="Arial"/>
          <w:color w:val="000000" w:themeColor="text1"/>
          <w:sz w:val="22"/>
          <w:szCs w:val="22"/>
        </w:rPr>
        <w:t>decision</w:t>
      </w:r>
      <w:r w:rsidR="00F9079A" w:rsidRPr="005029E6">
        <w:rPr>
          <w:rFonts w:ascii="Arial" w:eastAsia="Arial Nova" w:hAnsi="Arial" w:cs="Arial"/>
          <w:color w:val="000000" w:themeColor="text1"/>
          <w:sz w:val="22"/>
          <w:szCs w:val="22"/>
        </w:rPr>
        <w:t xml:space="preserve"> making and </w:t>
      </w:r>
      <w:r w:rsidR="001E4985" w:rsidRPr="005029E6">
        <w:rPr>
          <w:rFonts w:ascii="Arial" w:eastAsia="Arial Nova" w:hAnsi="Arial" w:cs="Arial"/>
          <w:color w:val="000000" w:themeColor="text1"/>
          <w:sz w:val="22"/>
          <w:szCs w:val="22"/>
        </w:rPr>
        <w:t>reduces</w:t>
      </w:r>
      <w:r w:rsidR="00A42C17" w:rsidRPr="005029E6">
        <w:rPr>
          <w:rFonts w:ascii="Arial" w:eastAsia="Arial Nova" w:hAnsi="Arial" w:cs="Arial"/>
          <w:color w:val="000000" w:themeColor="text1"/>
          <w:sz w:val="22"/>
          <w:szCs w:val="22"/>
        </w:rPr>
        <w:t xml:space="preserve"> anxiety associated with w</w:t>
      </w:r>
      <w:r w:rsidR="00145903" w:rsidRPr="005029E6">
        <w:rPr>
          <w:rFonts w:ascii="Arial" w:eastAsia="Arial Nova" w:hAnsi="Arial" w:cs="Arial"/>
          <w:color w:val="000000" w:themeColor="text1"/>
          <w:sz w:val="22"/>
          <w:szCs w:val="22"/>
        </w:rPr>
        <w:t>aiting for result</w:t>
      </w:r>
      <w:r w:rsidR="00F83FC3" w:rsidRPr="005029E6">
        <w:rPr>
          <w:rFonts w:ascii="Arial" w:eastAsia="Arial Nova" w:hAnsi="Arial" w:cs="Arial"/>
          <w:color w:val="000000" w:themeColor="text1"/>
          <w:sz w:val="22"/>
          <w:szCs w:val="22"/>
        </w:rPr>
        <w:t xml:space="preserve">s. From a </w:t>
      </w:r>
      <w:r w:rsidR="0086703C" w:rsidRPr="005029E6">
        <w:rPr>
          <w:rFonts w:ascii="Arial" w:eastAsia="Arial Nova" w:hAnsi="Arial" w:cs="Arial"/>
          <w:color w:val="000000" w:themeColor="text1"/>
          <w:sz w:val="22"/>
          <w:szCs w:val="22"/>
        </w:rPr>
        <w:t>system perspective,</w:t>
      </w:r>
      <w:r w:rsidR="00467858" w:rsidRPr="005029E6">
        <w:rPr>
          <w:rFonts w:ascii="Arial" w:eastAsia="Arial Nova" w:hAnsi="Arial" w:cs="Arial"/>
          <w:color w:val="000000" w:themeColor="text1"/>
          <w:sz w:val="22"/>
          <w:szCs w:val="22"/>
        </w:rPr>
        <w:t xml:space="preserve"> AI </w:t>
      </w:r>
      <w:r w:rsidR="003D15A4" w:rsidRPr="005029E6">
        <w:rPr>
          <w:rFonts w:ascii="Arial" w:eastAsia="Arial Nova" w:hAnsi="Arial" w:cs="Arial"/>
          <w:color w:val="000000" w:themeColor="text1"/>
          <w:sz w:val="22"/>
          <w:szCs w:val="22"/>
        </w:rPr>
        <w:t>enhances</w:t>
      </w:r>
      <w:r w:rsidR="001E4985" w:rsidRPr="005029E6">
        <w:rPr>
          <w:rFonts w:ascii="Arial" w:eastAsia="Arial Nova" w:hAnsi="Arial" w:cs="Arial"/>
          <w:color w:val="000000" w:themeColor="text1"/>
          <w:sz w:val="22"/>
          <w:szCs w:val="22"/>
        </w:rPr>
        <w:t xml:space="preserve"> </w:t>
      </w:r>
      <w:r w:rsidR="006F7531" w:rsidRPr="005029E6">
        <w:rPr>
          <w:rFonts w:ascii="Arial" w:eastAsia="Arial Nova" w:hAnsi="Arial" w:cs="Arial"/>
          <w:color w:val="000000" w:themeColor="text1"/>
          <w:sz w:val="22"/>
          <w:szCs w:val="22"/>
        </w:rPr>
        <w:t xml:space="preserve">efficiency, </w:t>
      </w:r>
      <w:r w:rsidR="003D15A4" w:rsidRPr="005029E6">
        <w:rPr>
          <w:rFonts w:ascii="Arial" w:eastAsia="Arial Nova" w:hAnsi="Arial" w:cs="Arial"/>
          <w:color w:val="000000" w:themeColor="text1"/>
          <w:sz w:val="22"/>
          <w:szCs w:val="22"/>
        </w:rPr>
        <w:t>alleviating</w:t>
      </w:r>
      <w:r w:rsidR="00747D9F" w:rsidRPr="005029E6">
        <w:rPr>
          <w:rFonts w:ascii="Arial" w:eastAsia="Arial Nova" w:hAnsi="Arial" w:cs="Arial"/>
          <w:color w:val="000000" w:themeColor="text1"/>
          <w:sz w:val="22"/>
          <w:szCs w:val="22"/>
        </w:rPr>
        <w:t xml:space="preserve"> radiology departments</w:t>
      </w:r>
      <w:r w:rsidR="003A6D24" w:rsidRPr="005029E6">
        <w:rPr>
          <w:rFonts w:ascii="Arial" w:eastAsia="Arial Nova" w:hAnsi="Arial" w:cs="Arial"/>
          <w:color w:val="000000" w:themeColor="text1"/>
          <w:sz w:val="22"/>
          <w:szCs w:val="22"/>
        </w:rPr>
        <w:t xml:space="preserve">. NHS England </w:t>
      </w:r>
      <w:r w:rsidR="00DF217D" w:rsidRPr="005029E6">
        <w:rPr>
          <w:rFonts w:ascii="Arial" w:eastAsia="Arial Nova" w:hAnsi="Arial" w:cs="Arial"/>
          <w:color w:val="000000" w:themeColor="text1"/>
          <w:sz w:val="22"/>
          <w:szCs w:val="22"/>
        </w:rPr>
        <w:t xml:space="preserve">has reported that AI </w:t>
      </w:r>
      <w:r w:rsidR="00635F94" w:rsidRPr="005029E6">
        <w:rPr>
          <w:rFonts w:ascii="Arial" w:eastAsia="Arial Nova" w:hAnsi="Arial" w:cs="Arial"/>
          <w:color w:val="000000" w:themeColor="text1"/>
          <w:sz w:val="22"/>
          <w:szCs w:val="22"/>
        </w:rPr>
        <w:t>– assisted chest X-ray</w:t>
      </w:r>
      <w:r w:rsidR="00DB7F48" w:rsidRPr="005029E6">
        <w:rPr>
          <w:rFonts w:ascii="Arial" w:eastAsia="Arial Nova" w:hAnsi="Arial" w:cs="Arial"/>
          <w:color w:val="000000" w:themeColor="text1"/>
          <w:sz w:val="22"/>
          <w:szCs w:val="22"/>
        </w:rPr>
        <w:t xml:space="preserve"> tools have already con</w:t>
      </w:r>
      <w:r w:rsidR="003D15A4" w:rsidRPr="005029E6">
        <w:rPr>
          <w:rFonts w:ascii="Arial" w:eastAsia="Arial Nova" w:hAnsi="Arial" w:cs="Arial"/>
          <w:color w:val="000000" w:themeColor="text1"/>
          <w:sz w:val="22"/>
          <w:szCs w:val="22"/>
        </w:rPr>
        <w:t>tributed to earlier cancer detection</w:t>
      </w:r>
      <w:r w:rsidR="00934ACC" w:rsidRPr="005029E6">
        <w:rPr>
          <w:rFonts w:ascii="Arial" w:eastAsia="Arial Nova" w:hAnsi="Arial" w:cs="Arial"/>
          <w:color w:val="000000" w:themeColor="text1"/>
          <w:sz w:val="22"/>
          <w:szCs w:val="22"/>
        </w:rPr>
        <w:t xml:space="preserve"> and more strea</w:t>
      </w:r>
      <w:r w:rsidR="00CE4080" w:rsidRPr="005029E6">
        <w:rPr>
          <w:rFonts w:ascii="Arial" w:eastAsia="Arial Nova" w:hAnsi="Arial" w:cs="Arial"/>
          <w:color w:val="000000" w:themeColor="text1"/>
          <w:sz w:val="22"/>
          <w:szCs w:val="22"/>
        </w:rPr>
        <w:t xml:space="preserve">mlined diagnostics </w:t>
      </w:r>
      <w:r w:rsidR="00CE4080" w:rsidRPr="00FF692D">
        <w:rPr>
          <w:rFonts w:ascii="Arial" w:eastAsia="Arial Nova" w:hAnsi="Arial" w:cs="Arial"/>
          <w:b/>
          <w:bCs/>
          <w:color w:val="000000" w:themeColor="text1"/>
          <w:sz w:val="22"/>
          <w:szCs w:val="22"/>
        </w:rPr>
        <w:t xml:space="preserve">pathways </w:t>
      </w:r>
      <w:r w:rsidR="00476AD2" w:rsidRPr="00FF692D">
        <w:rPr>
          <w:rFonts w:ascii="Arial" w:eastAsia="Arial Nova" w:hAnsi="Arial" w:cs="Arial"/>
          <w:b/>
          <w:bCs/>
          <w:color w:val="000000" w:themeColor="text1"/>
          <w:sz w:val="22"/>
          <w:szCs w:val="22"/>
        </w:rPr>
        <w:t>(</w:t>
      </w:r>
      <w:r w:rsidR="00772D80" w:rsidRPr="00FF692D">
        <w:rPr>
          <w:rFonts w:ascii="Arial" w:eastAsia="Arial Nova" w:hAnsi="Arial" w:cs="Arial"/>
          <w:b/>
          <w:bCs/>
          <w:color w:val="000000" w:themeColor="text1"/>
          <w:sz w:val="22"/>
          <w:szCs w:val="22"/>
        </w:rPr>
        <w:t>NHS</w:t>
      </w:r>
      <w:r w:rsidR="00476AD2" w:rsidRPr="00FF692D">
        <w:rPr>
          <w:rFonts w:ascii="Arial" w:eastAsia="Arial Nova" w:hAnsi="Arial" w:cs="Arial"/>
          <w:b/>
          <w:bCs/>
          <w:color w:val="000000" w:themeColor="text1"/>
          <w:sz w:val="22"/>
          <w:szCs w:val="22"/>
        </w:rPr>
        <w:t xml:space="preserve"> Eng</w:t>
      </w:r>
      <w:r w:rsidR="00DE4839" w:rsidRPr="00FF692D">
        <w:rPr>
          <w:rFonts w:ascii="Arial" w:eastAsia="Arial Nova" w:hAnsi="Arial" w:cs="Arial"/>
          <w:b/>
          <w:bCs/>
          <w:color w:val="000000" w:themeColor="text1"/>
          <w:sz w:val="22"/>
          <w:szCs w:val="22"/>
        </w:rPr>
        <w:t xml:space="preserve">land, </w:t>
      </w:r>
      <w:r w:rsidR="00FF692D" w:rsidRPr="00FF692D">
        <w:rPr>
          <w:rFonts w:ascii="Arial" w:eastAsia="Arial Nova" w:hAnsi="Arial" w:cs="Arial"/>
          <w:b/>
          <w:bCs/>
          <w:color w:val="000000" w:themeColor="text1"/>
          <w:sz w:val="22"/>
          <w:szCs w:val="22"/>
        </w:rPr>
        <w:t>2023; NHS</w:t>
      </w:r>
      <w:r w:rsidR="009027EB" w:rsidRPr="00FF692D">
        <w:rPr>
          <w:rFonts w:ascii="Arial" w:eastAsia="Arial Nova" w:hAnsi="Arial" w:cs="Arial"/>
          <w:b/>
          <w:bCs/>
          <w:color w:val="000000" w:themeColor="text1"/>
          <w:sz w:val="22"/>
          <w:szCs w:val="22"/>
        </w:rPr>
        <w:t xml:space="preserve"> </w:t>
      </w:r>
      <w:r w:rsidR="00FA25BF" w:rsidRPr="00FF692D">
        <w:rPr>
          <w:rFonts w:ascii="Arial" w:eastAsia="Arial Nova" w:hAnsi="Arial" w:cs="Arial"/>
          <w:b/>
          <w:bCs/>
          <w:color w:val="000000" w:themeColor="text1"/>
          <w:sz w:val="22"/>
          <w:szCs w:val="22"/>
        </w:rPr>
        <w:t>England,2024).</w:t>
      </w:r>
    </w:p>
    <w:p w14:paraId="25880770" w14:textId="77777777" w:rsidR="00744BF1" w:rsidRPr="005029E6" w:rsidRDefault="00744BF1" w:rsidP="005029E6">
      <w:pPr>
        <w:spacing w:line="360" w:lineRule="auto"/>
        <w:rPr>
          <w:rFonts w:ascii="Arial" w:eastAsia="Arial Nova" w:hAnsi="Arial" w:cs="Arial"/>
          <w:color w:val="000000" w:themeColor="text1"/>
          <w:sz w:val="22"/>
          <w:szCs w:val="22"/>
        </w:rPr>
      </w:pPr>
    </w:p>
    <w:p w14:paraId="0BFFEE83" w14:textId="77777777" w:rsidR="00563EB8" w:rsidRPr="005029E6" w:rsidRDefault="00563EB8" w:rsidP="005029E6">
      <w:pPr>
        <w:spacing w:line="360" w:lineRule="auto"/>
        <w:rPr>
          <w:rFonts w:ascii="Arial" w:eastAsia="Arial Nova" w:hAnsi="Arial" w:cs="Arial"/>
          <w:color w:val="000000" w:themeColor="text1"/>
          <w:sz w:val="22"/>
          <w:szCs w:val="22"/>
        </w:rPr>
      </w:pPr>
    </w:p>
    <w:p w14:paraId="39457D42" w14:textId="77777777" w:rsidR="00563EB8" w:rsidRPr="005029E6" w:rsidRDefault="00563EB8" w:rsidP="005029E6">
      <w:pPr>
        <w:spacing w:line="360" w:lineRule="auto"/>
        <w:rPr>
          <w:rFonts w:ascii="Arial" w:eastAsia="Arial Nova" w:hAnsi="Arial" w:cs="Arial"/>
          <w:color w:val="000000" w:themeColor="text1"/>
          <w:sz w:val="22"/>
          <w:szCs w:val="22"/>
        </w:rPr>
      </w:pPr>
    </w:p>
    <w:p w14:paraId="7A54C266" w14:textId="77777777" w:rsidR="00563EB8" w:rsidRPr="005029E6" w:rsidRDefault="00563EB8" w:rsidP="005029E6">
      <w:pPr>
        <w:spacing w:line="360" w:lineRule="auto"/>
        <w:rPr>
          <w:rFonts w:ascii="Arial" w:eastAsia="Arial Nova" w:hAnsi="Arial" w:cs="Arial"/>
          <w:color w:val="000000" w:themeColor="text1"/>
          <w:sz w:val="22"/>
          <w:szCs w:val="22"/>
        </w:rPr>
      </w:pPr>
    </w:p>
    <w:p w14:paraId="7E7EEBF1" w14:textId="442FECF6" w:rsidR="79E626CA" w:rsidRPr="005029E6" w:rsidRDefault="11DCB36E"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Task 4 - </w:t>
      </w:r>
      <w:r w:rsidR="79E626CA" w:rsidRPr="005029E6">
        <w:rPr>
          <w:rFonts w:ascii="Arial" w:eastAsia="Arial Nova" w:hAnsi="Arial" w:cs="Arial"/>
          <w:color w:val="000000" w:themeColor="text1"/>
          <w:sz w:val="22"/>
          <w:szCs w:val="22"/>
        </w:rPr>
        <w:t>Research Task</w:t>
      </w:r>
    </w:p>
    <w:p w14:paraId="6153600B" w14:textId="50AC1D88" w:rsidR="79E626CA" w:rsidRPr="005029E6" w:rsidRDefault="79E626CA" w:rsidP="005029E6">
      <w:pPr>
        <w:spacing w:line="360" w:lineRule="auto"/>
        <w:rPr>
          <w:rFonts w:ascii="Arial" w:eastAsia="Arial Nova" w:hAnsi="Arial" w:cs="Arial"/>
          <w:i/>
          <w:iCs/>
          <w:color w:val="000000" w:themeColor="text1"/>
          <w:sz w:val="22"/>
          <w:szCs w:val="22"/>
        </w:rPr>
      </w:pPr>
      <w:r w:rsidRPr="005029E6">
        <w:rPr>
          <w:rFonts w:ascii="Arial" w:eastAsia="Arial Nova" w:hAnsi="Arial" w:cs="Arial"/>
          <w:i/>
          <w:iCs/>
          <w:color w:val="000000" w:themeColor="text1"/>
          <w:sz w:val="22"/>
          <w:szCs w:val="22"/>
        </w:rPr>
        <w:t>Identify a current issue in health and social care (e.g</w:t>
      </w:r>
      <w:r w:rsidR="00337274" w:rsidRPr="005029E6">
        <w:rPr>
          <w:rFonts w:ascii="Arial" w:eastAsia="Arial Nova" w:hAnsi="Arial" w:cs="Arial"/>
          <w:i/>
          <w:iCs/>
          <w:color w:val="000000" w:themeColor="text1"/>
          <w:sz w:val="22"/>
          <w:szCs w:val="22"/>
        </w:rPr>
        <w:t>. e.g., mental health stigma, access to care for vulnerable populations</w:t>
      </w:r>
      <w:r w:rsidRPr="005029E6">
        <w:rPr>
          <w:rFonts w:ascii="Arial" w:eastAsia="Arial Nova" w:hAnsi="Arial" w:cs="Arial"/>
          <w:i/>
          <w:iCs/>
          <w:color w:val="000000" w:themeColor="text1"/>
          <w:sz w:val="22"/>
          <w:szCs w:val="22"/>
        </w:rPr>
        <w:t xml:space="preserve">). Find two pieces of </w:t>
      </w:r>
      <w:r w:rsidR="00255A0D" w:rsidRPr="005029E6">
        <w:rPr>
          <w:rFonts w:ascii="Arial" w:eastAsia="Arial Nova" w:hAnsi="Arial" w:cs="Arial"/>
          <w:i/>
          <w:iCs/>
          <w:color w:val="000000" w:themeColor="text1"/>
          <w:sz w:val="22"/>
          <w:szCs w:val="22"/>
        </w:rPr>
        <w:t xml:space="preserve">academic </w:t>
      </w:r>
      <w:r w:rsidRPr="005029E6">
        <w:rPr>
          <w:rFonts w:ascii="Arial" w:eastAsia="Arial Nova" w:hAnsi="Arial" w:cs="Arial"/>
          <w:i/>
          <w:iCs/>
          <w:color w:val="000000" w:themeColor="text1"/>
          <w:sz w:val="22"/>
          <w:szCs w:val="22"/>
        </w:rPr>
        <w:t>research</w:t>
      </w:r>
      <w:r w:rsidR="00255A0D" w:rsidRPr="005029E6">
        <w:rPr>
          <w:rFonts w:ascii="Arial" w:eastAsia="Arial Nova" w:hAnsi="Arial" w:cs="Arial"/>
          <w:i/>
          <w:iCs/>
          <w:color w:val="000000" w:themeColor="text1"/>
          <w:sz w:val="22"/>
          <w:szCs w:val="22"/>
        </w:rPr>
        <w:t xml:space="preserve"> (journal articles)</w:t>
      </w:r>
      <w:r w:rsidRPr="005029E6">
        <w:rPr>
          <w:rFonts w:ascii="Arial" w:eastAsia="Arial Nova" w:hAnsi="Arial" w:cs="Arial"/>
          <w:i/>
          <w:iCs/>
          <w:color w:val="000000" w:themeColor="text1"/>
          <w:sz w:val="22"/>
          <w:szCs w:val="22"/>
        </w:rPr>
        <w:t xml:space="preserve"> that explain the reason for this problem. Paraphrase the findings of each article (300 words, 2 sources).</w:t>
      </w:r>
    </w:p>
    <w:p w14:paraId="3DACFA4F" w14:textId="77777777" w:rsidR="00D16F9E" w:rsidRPr="005029E6" w:rsidRDefault="00D16F9E" w:rsidP="005029E6">
      <w:pPr>
        <w:spacing w:line="360" w:lineRule="auto"/>
        <w:rPr>
          <w:rFonts w:ascii="Arial" w:eastAsia="Arial Nova" w:hAnsi="Arial" w:cs="Arial"/>
          <w:b/>
          <w:bCs/>
          <w:i/>
          <w:iCs/>
          <w:color w:val="000000" w:themeColor="text1"/>
          <w:sz w:val="22"/>
          <w:szCs w:val="22"/>
        </w:rPr>
      </w:pPr>
    </w:p>
    <w:p w14:paraId="42EF6D13" w14:textId="3401CF82" w:rsidR="00D16F9E" w:rsidRDefault="005C0FB2"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Workforce Challenges in UK Health and Social Care</w:t>
      </w:r>
    </w:p>
    <w:p w14:paraId="6E07649F" w14:textId="7EF10101" w:rsidR="008778B1" w:rsidRPr="005029E6" w:rsidRDefault="008778B1" w:rsidP="005029E6">
      <w:pPr>
        <w:spacing w:line="360" w:lineRule="auto"/>
        <w:rPr>
          <w:rFonts w:ascii="Arial" w:eastAsia="Arial Nova" w:hAnsi="Arial" w:cs="Arial"/>
          <w:b/>
          <w:bCs/>
          <w:color w:val="000000" w:themeColor="text1"/>
          <w:sz w:val="22"/>
          <w:szCs w:val="22"/>
        </w:rPr>
      </w:pPr>
      <w:r w:rsidRPr="008778B1">
        <w:rPr>
          <w:rFonts w:ascii="Arial" w:eastAsia="Arial Nova" w:hAnsi="Arial" w:cs="Arial"/>
          <w:b/>
          <w:bCs/>
          <w:color w:val="000000" w:themeColor="text1"/>
          <w:sz w:val="22"/>
          <w:szCs w:val="22"/>
        </w:rPr>
        <w:t>Recruitment</w:t>
      </w:r>
    </w:p>
    <w:p w14:paraId="5DA34871" w14:textId="63A50933" w:rsidR="240D90F5" w:rsidRDefault="005C0FB2" w:rsidP="005029E6">
      <w:pPr>
        <w:spacing w:line="360" w:lineRule="auto"/>
        <w:rPr>
          <w:rFonts w:ascii="Arial" w:eastAsia="Arial Nova" w:hAnsi="Arial" w:cs="Arial"/>
          <w:b/>
          <w:bCs/>
          <w:sz w:val="22"/>
          <w:szCs w:val="22"/>
        </w:rPr>
      </w:pPr>
      <w:r w:rsidRPr="005029E6">
        <w:rPr>
          <w:rFonts w:ascii="Arial" w:eastAsia="Arial Nova" w:hAnsi="Arial" w:cs="Arial"/>
          <w:color w:val="000000" w:themeColor="text1"/>
          <w:sz w:val="22"/>
          <w:szCs w:val="22"/>
        </w:rPr>
        <w:t>The UK health and social care s</w:t>
      </w:r>
      <w:r w:rsidR="00FF6379" w:rsidRPr="005029E6">
        <w:rPr>
          <w:rFonts w:ascii="Arial" w:eastAsia="Arial Nova" w:hAnsi="Arial" w:cs="Arial"/>
          <w:color w:val="000000" w:themeColor="text1"/>
          <w:sz w:val="22"/>
          <w:szCs w:val="22"/>
        </w:rPr>
        <w:t xml:space="preserve">ystem faces significant and growing challenges that threaten its capacity to meet rising demand. Increasing service needs, an ageing population, and </w:t>
      </w:r>
      <w:r w:rsidR="00D340BE" w:rsidRPr="005029E6">
        <w:rPr>
          <w:rFonts w:ascii="Arial" w:eastAsia="Arial Nova" w:hAnsi="Arial" w:cs="Arial"/>
          <w:color w:val="000000" w:themeColor="text1"/>
          <w:sz w:val="22"/>
          <w:szCs w:val="22"/>
        </w:rPr>
        <w:t>the growing difficulty of care requirement are substantial pressure</w:t>
      </w:r>
      <w:r w:rsidR="00663F4C">
        <w:rPr>
          <w:rFonts w:ascii="Arial" w:eastAsia="Arial Nova" w:hAnsi="Arial" w:cs="Arial"/>
          <w:color w:val="000000" w:themeColor="text1"/>
          <w:sz w:val="22"/>
          <w:szCs w:val="22"/>
        </w:rPr>
        <w:t xml:space="preserve"> </w:t>
      </w:r>
      <w:r w:rsidR="00663F4C" w:rsidRPr="005029E6">
        <w:rPr>
          <w:rFonts w:ascii="Arial" w:eastAsia="Arial Nova" w:hAnsi="Arial" w:cs="Arial"/>
          <w:color w:val="000000" w:themeColor="text1"/>
          <w:sz w:val="22"/>
          <w:szCs w:val="22"/>
        </w:rPr>
        <w:t>on</w:t>
      </w:r>
      <w:r w:rsidR="00D340BE" w:rsidRPr="005029E6">
        <w:rPr>
          <w:rFonts w:ascii="Arial" w:eastAsia="Arial Nova" w:hAnsi="Arial" w:cs="Arial"/>
          <w:color w:val="000000" w:themeColor="text1"/>
          <w:sz w:val="22"/>
          <w:szCs w:val="22"/>
        </w:rPr>
        <w:t xml:space="preserve"> both health and social care services (Warner &amp; Zaranko,2025). Recruitment and</w:t>
      </w:r>
      <w:r w:rsidR="00663F4C">
        <w:rPr>
          <w:rFonts w:ascii="Arial" w:eastAsia="Arial Nova" w:hAnsi="Arial" w:cs="Arial"/>
          <w:color w:val="000000" w:themeColor="text1"/>
          <w:sz w:val="22"/>
          <w:szCs w:val="22"/>
        </w:rPr>
        <w:t xml:space="preserve"> </w:t>
      </w:r>
      <w:r w:rsidR="00F94D04" w:rsidRPr="005029E6">
        <w:rPr>
          <w:rFonts w:ascii="Arial" w:eastAsia="Arial Nova" w:hAnsi="Arial" w:cs="Arial"/>
          <w:sz w:val="22"/>
          <w:szCs w:val="22"/>
        </w:rPr>
        <w:t>retention difficulties and compounded by long-standing structural issues, including low pay, heavy workloads, limited opportunities for career progression, which hinder the system’s ability to attract</w:t>
      </w:r>
      <w:r w:rsidR="008F4264" w:rsidRPr="005029E6">
        <w:rPr>
          <w:rFonts w:ascii="Arial" w:eastAsia="Arial Nova" w:hAnsi="Arial" w:cs="Arial"/>
          <w:sz w:val="22"/>
          <w:szCs w:val="22"/>
        </w:rPr>
        <w:t xml:space="preserve"> and retain skilled workers. Although improvements in productivity can offer some relief, they are insufficient to address the scale of workforce gaps, leaving services stretched and vulnerable to further pressures </w:t>
      </w:r>
      <w:r w:rsidR="008F4264" w:rsidRPr="000A0822">
        <w:rPr>
          <w:rFonts w:ascii="Arial" w:eastAsia="Arial Nova" w:hAnsi="Arial" w:cs="Arial"/>
          <w:b/>
          <w:bCs/>
          <w:sz w:val="22"/>
          <w:szCs w:val="22"/>
        </w:rPr>
        <w:t>(Warner &amp; Zaranko, 2025).</w:t>
      </w:r>
    </w:p>
    <w:p w14:paraId="00F7AE03" w14:textId="0F7DC2E1" w:rsidR="008778B1" w:rsidRPr="008778B1" w:rsidRDefault="008778B1" w:rsidP="005029E6">
      <w:pPr>
        <w:spacing w:line="360" w:lineRule="auto"/>
        <w:rPr>
          <w:rFonts w:ascii="Arial" w:eastAsia="Arial Nova" w:hAnsi="Arial" w:cs="Arial"/>
          <w:b/>
          <w:bCs/>
          <w:sz w:val="22"/>
          <w:szCs w:val="22"/>
        </w:rPr>
      </w:pPr>
      <w:r w:rsidRPr="008778B1">
        <w:rPr>
          <w:rFonts w:ascii="Arial" w:eastAsia="Arial Nova" w:hAnsi="Arial" w:cs="Arial"/>
          <w:b/>
          <w:bCs/>
          <w:sz w:val="22"/>
          <w:szCs w:val="22"/>
        </w:rPr>
        <w:t>R</w:t>
      </w:r>
      <w:r w:rsidRPr="008778B1">
        <w:rPr>
          <w:rFonts w:ascii="Arial" w:eastAsia="Arial Nova" w:hAnsi="Arial" w:cs="Arial"/>
          <w:b/>
          <w:bCs/>
          <w:sz w:val="22"/>
          <w:szCs w:val="22"/>
        </w:rPr>
        <w:t>etention</w:t>
      </w:r>
    </w:p>
    <w:p w14:paraId="048D2D01" w14:textId="58C618CE" w:rsidR="008F4264" w:rsidRPr="005029E6" w:rsidRDefault="008F4264" w:rsidP="005029E6">
      <w:pPr>
        <w:spacing w:line="360" w:lineRule="auto"/>
        <w:rPr>
          <w:rFonts w:ascii="Arial" w:eastAsia="Arial Nova" w:hAnsi="Arial" w:cs="Arial"/>
          <w:sz w:val="22"/>
          <w:szCs w:val="22"/>
        </w:rPr>
      </w:pPr>
      <w:r w:rsidRPr="005029E6">
        <w:rPr>
          <w:rFonts w:ascii="Arial" w:eastAsia="Arial Nova" w:hAnsi="Arial" w:cs="Arial"/>
          <w:sz w:val="22"/>
          <w:szCs w:val="22"/>
        </w:rPr>
        <w:t xml:space="preserve">In social care, these </w:t>
      </w:r>
      <w:r w:rsidR="00C1326C" w:rsidRPr="005029E6">
        <w:rPr>
          <w:rFonts w:ascii="Arial" w:eastAsia="Arial Nova" w:hAnsi="Arial" w:cs="Arial"/>
          <w:sz w:val="22"/>
          <w:szCs w:val="22"/>
        </w:rPr>
        <w:t>challenges are</w:t>
      </w:r>
      <w:r w:rsidRPr="005029E6">
        <w:rPr>
          <w:rFonts w:ascii="Arial" w:eastAsia="Arial Nova" w:hAnsi="Arial" w:cs="Arial"/>
          <w:sz w:val="22"/>
          <w:szCs w:val="22"/>
        </w:rPr>
        <w:t xml:space="preserve"> particularly acute due to the sector’s reliance on a low-pay and undervalued workforce, resulting in high staff turnover and disrupted continuity</w:t>
      </w:r>
      <w:r w:rsidR="00C1326C" w:rsidRPr="005029E6">
        <w:rPr>
          <w:rFonts w:ascii="Arial" w:eastAsia="Arial Nova" w:hAnsi="Arial" w:cs="Arial"/>
          <w:sz w:val="22"/>
          <w:szCs w:val="22"/>
        </w:rPr>
        <w:t xml:space="preserve"> of care. Inadequate workforce data further undermines effective policy planning, leading to mismatches between staffing requirements and available resources, which exacerbates workforce pressures (Mendes et al, 2024). Limiting the opportunity and inconsistent professional standards f</w:t>
      </w:r>
      <w:r w:rsidR="00474A31" w:rsidRPr="005029E6">
        <w:rPr>
          <w:rFonts w:ascii="Arial" w:eastAsia="Arial Nova" w:hAnsi="Arial" w:cs="Arial"/>
          <w:sz w:val="22"/>
          <w:szCs w:val="22"/>
        </w:rPr>
        <w:t xml:space="preserve">urther reduce retention, limiting the sector’s capacity to support timely hospital discharges, manage community care needs, and relieve pressure on the NHS </w:t>
      </w:r>
      <w:r w:rsidR="00474A31" w:rsidRPr="00960EF4">
        <w:rPr>
          <w:rFonts w:ascii="Arial" w:eastAsia="Arial Nova" w:hAnsi="Arial" w:cs="Arial"/>
          <w:b/>
          <w:bCs/>
          <w:sz w:val="22"/>
          <w:szCs w:val="22"/>
        </w:rPr>
        <w:t>(Mendes et al, 2024).</w:t>
      </w:r>
    </w:p>
    <w:p w14:paraId="31B717AA" w14:textId="03E41058" w:rsidR="00663975" w:rsidRPr="008778B1" w:rsidRDefault="00474A31" w:rsidP="005029E6">
      <w:pPr>
        <w:spacing w:line="360" w:lineRule="auto"/>
        <w:rPr>
          <w:rFonts w:ascii="Arial" w:eastAsia="Arial Nova" w:hAnsi="Arial" w:cs="Arial"/>
          <w:sz w:val="22"/>
          <w:szCs w:val="22"/>
        </w:rPr>
      </w:pPr>
      <w:r w:rsidRPr="005029E6">
        <w:rPr>
          <w:rFonts w:ascii="Arial" w:eastAsia="Arial Nova" w:hAnsi="Arial" w:cs="Arial"/>
          <w:sz w:val="22"/>
          <w:szCs w:val="22"/>
        </w:rPr>
        <w:lastRenderedPageBreak/>
        <w:t>Together</w:t>
      </w:r>
      <w:r w:rsidR="00354C84">
        <w:rPr>
          <w:rFonts w:ascii="Arial" w:eastAsia="Arial Nova" w:hAnsi="Arial" w:cs="Arial"/>
          <w:sz w:val="22"/>
          <w:szCs w:val="22"/>
        </w:rPr>
        <w:t>,</w:t>
      </w:r>
      <w:r w:rsidRPr="005029E6">
        <w:rPr>
          <w:rFonts w:ascii="Arial" w:eastAsia="Arial Nova" w:hAnsi="Arial" w:cs="Arial"/>
          <w:sz w:val="22"/>
          <w:szCs w:val="22"/>
        </w:rPr>
        <w:t xml:space="preserve"> these studies indicate that addressing </w:t>
      </w:r>
      <w:r w:rsidR="00890F22" w:rsidRPr="005029E6">
        <w:rPr>
          <w:rFonts w:ascii="Arial" w:eastAsia="Arial Nova" w:hAnsi="Arial" w:cs="Arial"/>
          <w:sz w:val="22"/>
          <w:szCs w:val="22"/>
        </w:rPr>
        <w:t>workforce shortages is critical for sustaining the quality and efficiency of health and social care provision. Strategic interventions are needed, including expanding the workforce, improving working conditions, enhancing career development opportunities, and implementing robust workforce data collection systems. Without such measures, the sector will continue to struggle to meet growing demand, undermining the effectiveness of care delivery. Strengthening the workforce</w:t>
      </w:r>
      <w:r w:rsidR="00D47A5E" w:rsidRPr="005029E6">
        <w:rPr>
          <w:rFonts w:ascii="Arial" w:eastAsia="Arial Nova" w:hAnsi="Arial" w:cs="Arial"/>
          <w:sz w:val="22"/>
          <w:szCs w:val="22"/>
        </w:rPr>
        <w:t xml:space="preserve"> is therefore central to ensuring the sustainability, resilience, and long-term effectiveness of the UK’s health and social care system in decades ahead.</w:t>
      </w:r>
      <w:r w:rsidR="008778B1">
        <w:rPr>
          <w:rFonts w:ascii="Arial" w:eastAsia="Arial Nova" w:hAnsi="Arial" w:cs="Arial"/>
          <w:sz w:val="22"/>
          <w:szCs w:val="22"/>
        </w:rPr>
        <w:t xml:space="preserve"> </w:t>
      </w:r>
      <w:r w:rsidR="008778B1" w:rsidRPr="008778B1">
        <w:rPr>
          <w:rFonts w:ascii="Arial" w:eastAsia="Arial Nova" w:hAnsi="Arial" w:cs="Arial"/>
          <w:b/>
          <w:bCs/>
          <w:sz w:val="22"/>
          <w:szCs w:val="22"/>
        </w:rPr>
        <w:t>(</w:t>
      </w:r>
      <w:r w:rsidR="008778B1">
        <w:rPr>
          <w:rFonts w:ascii="Arial" w:eastAsia="Arial Nova" w:hAnsi="Arial" w:cs="Arial"/>
          <w:b/>
          <w:bCs/>
          <w:sz w:val="22"/>
          <w:szCs w:val="22"/>
        </w:rPr>
        <w:t>Warner &amp;</w:t>
      </w:r>
      <w:r w:rsidR="008778B1" w:rsidRPr="008778B1">
        <w:rPr>
          <w:rFonts w:ascii="Arial" w:eastAsia="Arial Nova" w:hAnsi="Arial" w:cs="Arial"/>
          <w:b/>
          <w:bCs/>
          <w:sz w:val="22"/>
          <w:szCs w:val="22"/>
        </w:rPr>
        <w:t xml:space="preserve"> Zaranko</w:t>
      </w:r>
      <w:r w:rsidR="008778B1">
        <w:rPr>
          <w:rFonts w:ascii="Arial" w:eastAsia="Arial Nova" w:hAnsi="Arial" w:cs="Arial"/>
          <w:b/>
          <w:bCs/>
          <w:sz w:val="22"/>
          <w:szCs w:val="22"/>
        </w:rPr>
        <w:t>, 2025; Mendes et.,2024)</w:t>
      </w:r>
    </w:p>
    <w:p w14:paraId="0A444845" w14:textId="77777777" w:rsidR="00676353" w:rsidRPr="005029E6" w:rsidRDefault="00676353" w:rsidP="005029E6">
      <w:pPr>
        <w:spacing w:line="360" w:lineRule="auto"/>
        <w:rPr>
          <w:rFonts w:ascii="Arial" w:eastAsia="Arial Nova" w:hAnsi="Arial" w:cs="Arial"/>
          <w:color w:val="000000" w:themeColor="text1"/>
          <w:sz w:val="22"/>
          <w:szCs w:val="22"/>
        </w:rPr>
      </w:pPr>
    </w:p>
    <w:p w14:paraId="443966C0" w14:textId="3E5919AB" w:rsidR="6D65878B" w:rsidRPr="005029E6" w:rsidRDefault="72B6EECC"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Task </w:t>
      </w:r>
      <w:r w:rsidR="00563EB8" w:rsidRPr="005029E6">
        <w:rPr>
          <w:rFonts w:ascii="Arial" w:eastAsia="Arial Nova" w:hAnsi="Arial" w:cs="Arial"/>
          <w:color w:val="000000" w:themeColor="text1"/>
          <w:sz w:val="22"/>
          <w:szCs w:val="22"/>
        </w:rPr>
        <w:t>5</w:t>
      </w:r>
      <w:r w:rsidRPr="005029E6">
        <w:rPr>
          <w:rFonts w:ascii="Arial" w:eastAsia="Arial Nova" w:hAnsi="Arial" w:cs="Arial"/>
          <w:color w:val="000000" w:themeColor="text1"/>
          <w:sz w:val="22"/>
          <w:szCs w:val="22"/>
        </w:rPr>
        <w:t xml:space="preserve"> - </w:t>
      </w:r>
      <w:r w:rsidR="6D65878B" w:rsidRPr="005029E6">
        <w:rPr>
          <w:rFonts w:ascii="Arial" w:eastAsia="Arial Nova" w:hAnsi="Arial" w:cs="Arial"/>
          <w:color w:val="000000" w:themeColor="text1"/>
          <w:sz w:val="22"/>
          <w:szCs w:val="22"/>
        </w:rPr>
        <w:t>Podcast</w:t>
      </w:r>
    </w:p>
    <w:p w14:paraId="11129455" w14:textId="6D5FB5F6" w:rsidR="6D65878B" w:rsidRPr="005029E6" w:rsidRDefault="6D65878B" w:rsidP="005029E6">
      <w:pPr>
        <w:spacing w:line="360" w:lineRule="auto"/>
        <w:rPr>
          <w:rFonts w:ascii="Arial" w:eastAsia="Arial Nova" w:hAnsi="Arial" w:cs="Arial"/>
          <w:i/>
          <w:iCs/>
          <w:sz w:val="22"/>
          <w:szCs w:val="22"/>
        </w:rPr>
      </w:pPr>
      <w:r w:rsidRPr="005029E6">
        <w:rPr>
          <w:rFonts w:ascii="Arial" w:eastAsia="Arial Nova" w:hAnsi="Arial" w:cs="Arial"/>
          <w:i/>
          <w:iCs/>
          <w:color w:val="000000" w:themeColor="text1"/>
          <w:sz w:val="22"/>
          <w:szCs w:val="22"/>
        </w:rPr>
        <w:t xml:space="preserve">Record a two-minute Podcast introducing your idea for component 2 using </w:t>
      </w:r>
      <w:hyperlink r:id="rId9">
        <w:r w:rsidRPr="005029E6">
          <w:rPr>
            <w:rStyle w:val="Hyperlink"/>
            <w:rFonts w:ascii="Arial" w:eastAsia="Arial Nova" w:hAnsi="Arial" w:cs="Arial"/>
            <w:i/>
            <w:iCs/>
            <w:sz w:val="22"/>
            <w:szCs w:val="22"/>
          </w:rPr>
          <w:t>https://www.rev.com/onlinevoicerecorder</w:t>
        </w:r>
      </w:hyperlink>
      <w:r w:rsidRPr="005029E6">
        <w:rPr>
          <w:rFonts w:ascii="Arial" w:eastAsia="Arial Nova" w:hAnsi="Arial" w:cs="Arial"/>
          <w:i/>
          <w:iCs/>
          <w:sz w:val="22"/>
          <w:szCs w:val="22"/>
        </w:rPr>
        <w:t xml:space="preserve"> The MP3 audio must be downloaded and embedded as a file</w:t>
      </w:r>
      <w:r w:rsidR="3299FD2E" w:rsidRPr="005029E6">
        <w:rPr>
          <w:rFonts w:ascii="Arial" w:eastAsia="Arial Nova" w:hAnsi="Arial" w:cs="Arial"/>
          <w:i/>
          <w:iCs/>
          <w:sz w:val="22"/>
          <w:szCs w:val="22"/>
        </w:rPr>
        <w:t xml:space="preserve"> (see guidance </w:t>
      </w:r>
      <w:r w:rsidR="4CDDFD23" w:rsidRPr="005029E6">
        <w:rPr>
          <w:rFonts w:ascii="Arial" w:eastAsia="Arial Nova" w:hAnsi="Arial" w:cs="Arial"/>
          <w:i/>
          <w:iCs/>
          <w:sz w:val="22"/>
          <w:szCs w:val="22"/>
        </w:rPr>
        <w:t>video</w:t>
      </w:r>
      <w:r w:rsidR="3299FD2E" w:rsidRPr="005029E6">
        <w:rPr>
          <w:rFonts w:ascii="Arial" w:eastAsia="Arial Nova" w:hAnsi="Arial" w:cs="Arial"/>
          <w:i/>
          <w:iCs/>
          <w:sz w:val="22"/>
          <w:szCs w:val="22"/>
        </w:rPr>
        <w:t xml:space="preserve"> on how to do this</w:t>
      </w:r>
      <w:r w:rsidR="5D1B1139" w:rsidRPr="005029E6">
        <w:rPr>
          <w:rFonts w:ascii="Arial" w:eastAsia="Arial Nova" w:hAnsi="Arial" w:cs="Arial"/>
          <w:i/>
          <w:iCs/>
          <w:sz w:val="22"/>
          <w:szCs w:val="22"/>
        </w:rPr>
        <w:t xml:space="preserve"> here: https://www.youtube.com/watch?v=D21isId0agw</w:t>
      </w:r>
      <w:r w:rsidR="3299FD2E" w:rsidRPr="005029E6">
        <w:rPr>
          <w:rFonts w:ascii="Arial" w:eastAsia="Arial Nova" w:hAnsi="Arial" w:cs="Arial"/>
          <w:i/>
          <w:iCs/>
          <w:sz w:val="22"/>
          <w:szCs w:val="22"/>
        </w:rPr>
        <w:t>)</w:t>
      </w:r>
      <w:r w:rsidRPr="005029E6">
        <w:rPr>
          <w:rFonts w:ascii="Arial" w:eastAsia="Arial Nova" w:hAnsi="Arial" w:cs="Arial"/>
          <w:i/>
          <w:iCs/>
          <w:sz w:val="22"/>
          <w:szCs w:val="22"/>
        </w:rPr>
        <w:t xml:space="preserve"> or </w:t>
      </w:r>
      <w:r w:rsidR="04D995C7" w:rsidRPr="005029E6">
        <w:rPr>
          <w:rFonts w:ascii="Arial" w:eastAsia="Arial Nova" w:hAnsi="Arial" w:cs="Arial"/>
          <w:i/>
          <w:iCs/>
          <w:sz w:val="22"/>
          <w:szCs w:val="22"/>
        </w:rPr>
        <w:t>an accessible OneDrive link</w:t>
      </w:r>
      <w:r w:rsidR="02449CD0" w:rsidRPr="005029E6">
        <w:rPr>
          <w:rFonts w:ascii="Arial" w:eastAsia="Arial Nova" w:hAnsi="Arial" w:cs="Arial"/>
          <w:i/>
          <w:iCs/>
          <w:sz w:val="22"/>
          <w:szCs w:val="22"/>
        </w:rPr>
        <w:t xml:space="preserve"> if using a </w:t>
      </w:r>
      <w:proofErr w:type="spellStart"/>
      <w:r w:rsidR="02449CD0" w:rsidRPr="005029E6">
        <w:rPr>
          <w:rFonts w:ascii="Arial" w:eastAsia="Arial Nova" w:hAnsi="Arial" w:cs="Arial"/>
          <w:i/>
          <w:iCs/>
          <w:sz w:val="22"/>
          <w:szCs w:val="22"/>
        </w:rPr>
        <w:t>chromebook</w:t>
      </w:r>
      <w:proofErr w:type="spellEnd"/>
      <w:r w:rsidR="04D995C7" w:rsidRPr="005029E6">
        <w:rPr>
          <w:rFonts w:ascii="Arial" w:eastAsia="Arial Nova" w:hAnsi="Arial" w:cs="Arial"/>
          <w:i/>
          <w:iCs/>
          <w:sz w:val="22"/>
          <w:szCs w:val="22"/>
        </w:rPr>
        <w:t xml:space="preserve"> (make accessibility – anybody) before inserting</w:t>
      </w:r>
      <w:r w:rsidR="4D842DEF" w:rsidRPr="005029E6">
        <w:rPr>
          <w:rFonts w:ascii="Arial" w:eastAsia="Arial Nova" w:hAnsi="Arial" w:cs="Arial"/>
          <w:i/>
          <w:iCs/>
          <w:sz w:val="22"/>
          <w:szCs w:val="22"/>
        </w:rPr>
        <w:t xml:space="preserve"> into your portfolio</w:t>
      </w:r>
      <w:r w:rsidR="04D995C7" w:rsidRPr="005029E6">
        <w:rPr>
          <w:rFonts w:ascii="Arial" w:eastAsia="Arial Nova" w:hAnsi="Arial" w:cs="Arial"/>
          <w:i/>
          <w:iCs/>
          <w:sz w:val="22"/>
          <w:szCs w:val="22"/>
        </w:rPr>
        <w:t>. Check the</w:t>
      </w:r>
      <w:r w:rsidR="00655563" w:rsidRPr="005029E6">
        <w:rPr>
          <w:rFonts w:ascii="Arial" w:eastAsia="Arial Nova" w:hAnsi="Arial" w:cs="Arial"/>
          <w:i/>
          <w:iCs/>
          <w:sz w:val="22"/>
          <w:szCs w:val="22"/>
        </w:rPr>
        <w:t xml:space="preserve"> </w:t>
      </w:r>
      <w:r w:rsidR="04D995C7" w:rsidRPr="005029E6">
        <w:rPr>
          <w:rFonts w:ascii="Arial" w:eastAsia="Arial Nova" w:hAnsi="Arial" w:cs="Arial"/>
          <w:i/>
          <w:iCs/>
          <w:sz w:val="22"/>
          <w:szCs w:val="22"/>
        </w:rPr>
        <w:t>accessibility of the link before submitting.</w:t>
      </w:r>
    </w:p>
    <w:p w14:paraId="6727BE71" w14:textId="569317BD" w:rsidR="007652AC" w:rsidRPr="005029E6" w:rsidRDefault="118E4763" w:rsidP="005029E6">
      <w:pPr>
        <w:spacing w:line="360" w:lineRule="auto"/>
        <w:rPr>
          <w:rFonts w:ascii="Arial" w:eastAsia="Arial Nova" w:hAnsi="Arial" w:cs="Arial"/>
          <w:i/>
          <w:iCs/>
          <w:sz w:val="22"/>
          <w:szCs w:val="22"/>
        </w:rPr>
      </w:pPr>
      <w:r w:rsidRPr="005029E6">
        <w:rPr>
          <w:rFonts w:ascii="Arial" w:eastAsia="Arial Nova" w:hAnsi="Arial" w:cs="Arial"/>
          <w:i/>
          <w:iCs/>
          <w:color w:val="FF0000"/>
          <w:sz w:val="22"/>
          <w:szCs w:val="22"/>
        </w:rPr>
        <w:t>Please refer to week 4 &amp; 6 content.</w:t>
      </w:r>
    </w:p>
    <w:p w14:paraId="1569B4A4" w14:textId="77777777" w:rsidR="00221D59" w:rsidRPr="005029E6" w:rsidRDefault="00221D59" w:rsidP="005029E6">
      <w:pPr>
        <w:spacing w:line="360" w:lineRule="auto"/>
        <w:rPr>
          <w:rFonts w:ascii="Arial" w:eastAsia="Arial Nova" w:hAnsi="Arial" w:cs="Arial"/>
          <w:i/>
          <w:iCs/>
          <w:sz w:val="22"/>
          <w:szCs w:val="22"/>
        </w:rPr>
      </w:pPr>
    </w:p>
    <w:p w14:paraId="251D343C" w14:textId="77777777" w:rsidR="00221D59" w:rsidRPr="005029E6" w:rsidRDefault="00221D59" w:rsidP="005029E6">
      <w:pPr>
        <w:spacing w:line="360" w:lineRule="auto"/>
        <w:rPr>
          <w:rFonts w:ascii="Arial" w:eastAsia="Arial Nova" w:hAnsi="Arial" w:cs="Arial"/>
          <w:i/>
          <w:iCs/>
          <w:sz w:val="22"/>
          <w:szCs w:val="22"/>
        </w:rPr>
      </w:pPr>
    </w:p>
    <w:p w14:paraId="2D872273" w14:textId="19754D19" w:rsidR="00221D59" w:rsidRPr="005029E6" w:rsidRDefault="00962DC4" w:rsidP="005029E6">
      <w:pPr>
        <w:spacing w:line="360" w:lineRule="auto"/>
        <w:rPr>
          <w:rFonts w:ascii="Arial" w:eastAsia="Arial Nova" w:hAnsi="Arial" w:cs="Arial"/>
          <w:i/>
          <w:iCs/>
          <w:sz w:val="22"/>
          <w:szCs w:val="22"/>
        </w:rPr>
      </w:pPr>
      <w:r w:rsidRPr="005029E6">
        <w:rPr>
          <w:rFonts w:ascii="Arial" w:eastAsia="Arial Nova" w:hAnsi="Arial" w:cs="Arial"/>
          <w:i/>
          <w:iCs/>
          <w:sz w:val="22"/>
          <w:szCs w:val="22"/>
        </w:rPr>
        <w:object w:dxaOrig="1870" w:dyaOrig="830" w14:anchorId="24519B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8pt;height:122.25pt" o:ole="">
            <v:imagedata r:id="rId10" o:title=""/>
          </v:shape>
          <o:OLEObject Type="Embed" ProgID="Package" ShapeID="_x0000_i1025" DrawAspect="Content" ObjectID="_1835587676" r:id="rId11"/>
        </w:object>
      </w:r>
    </w:p>
    <w:p w14:paraId="4CABA658" w14:textId="77777777" w:rsidR="00221D59" w:rsidRPr="005029E6" w:rsidRDefault="00221D59" w:rsidP="005029E6">
      <w:pPr>
        <w:spacing w:line="360" w:lineRule="auto"/>
        <w:rPr>
          <w:rFonts w:ascii="Arial" w:eastAsia="Arial Nova" w:hAnsi="Arial" w:cs="Arial"/>
          <w:i/>
          <w:iCs/>
          <w:color w:val="FF0000"/>
          <w:sz w:val="22"/>
          <w:szCs w:val="22"/>
        </w:rPr>
      </w:pPr>
    </w:p>
    <w:p w14:paraId="1AF53867" w14:textId="77777777" w:rsidR="00E4560E" w:rsidRPr="005029E6" w:rsidRDefault="00E4560E" w:rsidP="005029E6">
      <w:pPr>
        <w:spacing w:line="360" w:lineRule="auto"/>
        <w:rPr>
          <w:rFonts w:ascii="Arial" w:eastAsia="Arial Nova" w:hAnsi="Arial" w:cs="Arial"/>
          <w:i/>
          <w:iCs/>
          <w:color w:val="FF0000"/>
          <w:sz w:val="22"/>
          <w:szCs w:val="22"/>
        </w:rPr>
      </w:pPr>
    </w:p>
    <w:p w14:paraId="1F880707" w14:textId="77777777" w:rsidR="00E4560E" w:rsidRPr="005029E6" w:rsidRDefault="00E4560E" w:rsidP="005029E6">
      <w:pPr>
        <w:spacing w:line="360" w:lineRule="auto"/>
        <w:rPr>
          <w:rFonts w:ascii="Arial" w:eastAsia="Arial Nova" w:hAnsi="Arial" w:cs="Arial"/>
          <w:i/>
          <w:iCs/>
          <w:color w:val="FF0000"/>
          <w:sz w:val="22"/>
          <w:szCs w:val="22"/>
        </w:rPr>
      </w:pPr>
    </w:p>
    <w:p w14:paraId="2B7392EE" w14:textId="77777777" w:rsidR="008778B1" w:rsidRDefault="008778B1" w:rsidP="005029E6">
      <w:pPr>
        <w:spacing w:line="360" w:lineRule="auto"/>
        <w:rPr>
          <w:rFonts w:ascii="Arial" w:eastAsia="Arial Nova" w:hAnsi="Arial" w:cs="Arial"/>
          <w:color w:val="000000" w:themeColor="text1"/>
          <w:sz w:val="22"/>
          <w:szCs w:val="22"/>
        </w:rPr>
      </w:pPr>
    </w:p>
    <w:p w14:paraId="58A63EFA" w14:textId="5F53C32E" w:rsidR="17E92B46" w:rsidRPr="005029E6" w:rsidRDefault="21B62BFC" w:rsidP="005029E6">
      <w:pPr>
        <w:spacing w:line="360" w:lineRule="auto"/>
        <w:rPr>
          <w:rFonts w:ascii="Arial" w:eastAsia="Arial Nova" w:hAnsi="Arial" w:cs="Arial"/>
          <w:i/>
          <w:iCs/>
          <w:color w:val="FF0000"/>
          <w:sz w:val="22"/>
          <w:szCs w:val="22"/>
        </w:rPr>
      </w:pPr>
      <w:r w:rsidRPr="005029E6">
        <w:rPr>
          <w:rFonts w:ascii="Arial" w:eastAsia="Arial Nova" w:hAnsi="Arial" w:cs="Arial"/>
          <w:color w:val="000000" w:themeColor="text1"/>
          <w:sz w:val="22"/>
          <w:szCs w:val="22"/>
        </w:rPr>
        <w:lastRenderedPageBreak/>
        <w:t xml:space="preserve">Task </w:t>
      </w:r>
      <w:r w:rsidR="00563EB8" w:rsidRPr="005029E6">
        <w:rPr>
          <w:rFonts w:ascii="Arial" w:eastAsia="Arial Nova" w:hAnsi="Arial" w:cs="Arial"/>
          <w:color w:val="000000" w:themeColor="text1"/>
          <w:sz w:val="22"/>
          <w:szCs w:val="22"/>
        </w:rPr>
        <w:t>6</w:t>
      </w:r>
      <w:r w:rsidRPr="005029E6">
        <w:rPr>
          <w:rFonts w:ascii="Arial" w:eastAsia="Arial Nova" w:hAnsi="Arial" w:cs="Arial"/>
          <w:color w:val="000000" w:themeColor="text1"/>
          <w:sz w:val="22"/>
          <w:szCs w:val="22"/>
        </w:rPr>
        <w:t xml:space="preserve"> - </w:t>
      </w:r>
      <w:r w:rsidR="17E92B46" w:rsidRPr="005029E6">
        <w:rPr>
          <w:rFonts w:ascii="Arial" w:eastAsia="Arial Nova" w:hAnsi="Arial" w:cs="Arial"/>
          <w:color w:val="000000" w:themeColor="text1"/>
          <w:sz w:val="22"/>
          <w:szCs w:val="22"/>
        </w:rPr>
        <w:t>NHS Leadership Framework Analysis</w:t>
      </w:r>
    </w:p>
    <w:p w14:paraId="3C1485BD" w14:textId="7AE0F664" w:rsidR="17E92B46" w:rsidRPr="005029E6" w:rsidRDefault="17E92B46" w:rsidP="005029E6">
      <w:pPr>
        <w:spacing w:line="360" w:lineRule="auto"/>
        <w:rPr>
          <w:rFonts w:ascii="Arial" w:eastAsia="Arial Nova" w:hAnsi="Arial" w:cs="Arial"/>
          <w:i/>
          <w:iCs/>
          <w:color w:val="000000" w:themeColor="text1"/>
          <w:sz w:val="22"/>
          <w:szCs w:val="22"/>
        </w:rPr>
      </w:pPr>
      <w:r w:rsidRPr="005029E6">
        <w:rPr>
          <w:rFonts w:ascii="Arial" w:eastAsia="Arial Nova" w:hAnsi="Arial" w:cs="Arial"/>
          <w:i/>
          <w:iCs/>
          <w:color w:val="000000" w:themeColor="text1"/>
          <w:sz w:val="22"/>
          <w:szCs w:val="22"/>
        </w:rPr>
        <w:t>Write a short summary (</w:t>
      </w:r>
      <w:r w:rsidR="00563EB8" w:rsidRPr="005029E6">
        <w:rPr>
          <w:rFonts w:ascii="Arial" w:eastAsia="Arial Nova" w:hAnsi="Arial" w:cs="Arial"/>
          <w:i/>
          <w:iCs/>
          <w:color w:val="000000" w:themeColor="text1"/>
          <w:sz w:val="22"/>
          <w:szCs w:val="22"/>
        </w:rPr>
        <w:t>200</w:t>
      </w:r>
      <w:r w:rsidRPr="005029E6">
        <w:rPr>
          <w:rFonts w:ascii="Arial" w:eastAsia="Arial Nova" w:hAnsi="Arial" w:cs="Arial"/>
          <w:i/>
          <w:iCs/>
          <w:color w:val="000000" w:themeColor="text1"/>
          <w:sz w:val="22"/>
          <w:szCs w:val="22"/>
        </w:rPr>
        <w:t xml:space="preserve"> words) explaining the key components of the NHS Leadership Framework. Then, choose one component and describe (1</w:t>
      </w:r>
      <w:r w:rsidR="00563EB8" w:rsidRPr="005029E6">
        <w:rPr>
          <w:rFonts w:ascii="Arial" w:eastAsia="Arial Nova" w:hAnsi="Arial" w:cs="Arial"/>
          <w:i/>
          <w:iCs/>
          <w:color w:val="000000" w:themeColor="text1"/>
          <w:sz w:val="22"/>
          <w:szCs w:val="22"/>
        </w:rPr>
        <w:t>50</w:t>
      </w:r>
      <w:r w:rsidRPr="005029E6">
        <w:rPr>
          <w:rFonts w:ascii="Arial" w:eastAsia="Arial Nova" w:hAnsi="Arial" w:cs="Arial"/>
          <w:i/>
          <w:iCs/>
          <w:color w:val="000000" w:themeColor="text1"/>
          <w:sz w:val="22"/>
          <w:szCs w:val="22"/>
        </w:rPr>
        <w:t xml:space="preserve"> words) how a leader might use it to encourage creativity and improve care in the NHS (2 sources).</w:t>
      </w:r>
    </w:p>
    <w:p w14:paraId="462F4D73" w14:textId="3A2A4F7D" w:rsidR="38F3069B" w:rsidRPr="005029E6" w:rsidRDefault="38F3069B" w:rsidP="005029E6">
      <w:pPr>
        <w:spacing w:line="360" w:lineRule="auto"/>
        <w:rPr>
          <w:rFonts w:ascii="Arial" w:eastAsia="Arial Nova" w:hAnsi="Arial" w:cs="Arial"/>
          <w:i/>
          <w:iCs/>
          <w:color w:val="FF0000"/>
          <w:sz w:val="22"/>
          <w:szCs w:val="22"/>
        </w:rPr>
      </w:pPr>
      <w:r w:rsidRPr="005029E6">
        <w:rPr>
          <w:rFonts w:ascii="Arial" w:eastAsia="Arial Nova" w:hAnsi="Arial" w:cs="Arial"/>
          <w:i/>
          <w:iCs/>
          <w:color w:val="FF0000"/>
          <w:sz w:val="22"/>
          <w:szCs w:val="22"/>
        </w:rPr>
        <w:t xml:space="preserve">Please refer to week </w:t>
      </w:r>
      <w:proofErr w:type="gramStart"/>
      <w:r w:rsidRPr="005029E6">
        <w:rPr>
          <w:rFonts w:ascii="Arial" w:eastAsia="Arial Nova" w:hAnsi="Arial" w:cs="Arial"/>
          <w:i/>
          <w:iCs/>
          <w:color w:val="FF0000"/>
          <w:sz w:val="22"/>
          <w:szCs w:val="22"/>
        </w:rPr>
        <w:t>7 content</w:t>
      </w:r>
      <w:proofErr w:type="gramEnd"/>
      <w:r w:rsidRPr="005029E6">
        <w:rPr>
          <w:rFonts w:ascii="Arial" w:eastAsia="Arial Nova" w:hAnsi="Arial" w:cs="Arial"/>
          <w:i/>
          <w:iCs/>
          <w:color w:val="FF0000"/>
          <w:sz w:val="22"/>
          <w:szCs w:val="22"/>
        </w:rPr>
        <w:t>.</w:t>
      </w:r>
    </w:p>
    <w:p w14:paraId="3709AA45" w14:textId="77777777" w:rsidR="00207359" w:rsidRPr="005029E6" w:rsidRDefault="00207359" w:rsidP="005029E6">
      <w:pPr>
        <w:spacing w:line="360" w:lineRule="auto"/>
        <w:rPr>
          <w:rFonts w:ascii="Arial" w:eastAsia="Arial Nova" w:hAnsi="Arial" w:cs="Arial"/>
          <w:b/>
          <w:bCs/>
          <w:color w:val="000000" w:themeColor="text1"/>
          <w:sz w:val="22"/>
          <w:szCs w:val="22"/>
        </w:rPr>
      </w:pPr>
    </w:p>
    <w:p w14:paraId="2873EBE5" w14:textId="061B9B73" w:rsidR="001005B8" w:rsidRPr="005029E6" w:rsidRDefault="001005B8"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 xml:space="preserve">NHS </w:t>
      </w:r>
      <w:r w:rsidR="006A6215" w:rsidRPr="005029E6">
        <w:rPr>
          <w:rFonts w:ascii="Arial" w:eastAsia="Arial Nova" w:hAnsi="Arial" w:cs="Arial"/>
          <w:b/>
          <w:bCs/>
          <w:color w:val="000000" w:themeColor="text1"/>
          <w:sz w:val="22"/>
          <w:szCs w:val="22"/>
        </w:rPr>
        <w:t>Healthcare Leadership Model</w:t>
      </w:r>
    </w:p>
    <w:p w14:paraId="136F10A1" w14:textId="69E69A74" w:rsidR="00085D35" w:rsidRPr="008778B1" w:rsidRDefault="006A6215"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color w:val="000000" w:themeColor="text1"/>
          <w:sz w:val="22"/>
          <w:szCs w:val="22"/>
        </w:rPr>
        <w:t xml:space="preserve">The NHS Healthcare Leadership Model, developed by the NHS Leadership Academy, outlines nine behavioral dimensions intended to support effective leadership across all roles within health and social care. These dimensions describe attitudes, values, and behaviors expected from leaders who aim to enhance patient outcomes, promote staff wellbeing, and deliver high-quality, person-centered care. The nine dimensions include: Inspiring Shared Purpose, Leading with Care, </w:t>
      </w:r>
      <w:r w:rsidR="00085D35" w:rsidRPr="005029E6">
        <w:rPr>
          <w:rFonts w:ascii="Arial" w:eastAsia="Arial Nova" w:hAnsi="Arial" w:cs="Arial"/>
          <w:color w:val="000000" w:themeColor="text1"/>
          <w:sz w:val="22"/>
          <w:szCs w:val="22"/>
        </w:rPr>
        <w:t xml:space="preserve">Evaluating Information, Connecting Our Service, Sharing the Vision, Engaging the Team, Holding to Account, Developing Capability, and Influencing for Results </w:t>
      </w:r>
      <w:r w:rsidR="00085D35" w:rsidRPr="008778B1">
        <w:rPr>
          <w:rFonts w:ascii="Arial" w:eastAsia="Arial Nova" w:hAnsi="Arial" w:cs="Arial"/>
          <w:b/>
          <w:bCs/>
          <w:color w:val="000000" w:themeColor="text1"/>
          <w:sz w:val="22"/>
          <w:szCs w:val="22"/>
        </w:rPr>
        <w:t xml:space="preserve">(NHS Leadership Academy, </w:t>
      </w:r>
      <w:r w:rsidR="00D12715">
        <w:rPr>
          <w:rFonts w:ascii="Arial" w:eastAsia="Arial Nova" w:hAnsi="Arial" w:cs="Arial"/>
          <w:b/>
          <w:bCs/>
          <w:color w:val="000000" w:themeColor="text1"/>
          <w:sz w:val="22"/>
          <w:szCs w:val="22"/>
        </w:rPr>
        <w:t>2019</w:t>
      </w:r>
      <w:r w:rsidR="00085D35" w:rsidRPr="008778B1">
        <w:rPr>
          <w:rFonts w:ascii="Arial" w:eastAsia="Arial Nova" w:hAnsi="Arial" w:cs="Arial"/>
          <w:b/>
          <w:bCs/>
          <w:color w:val="000000" w:themeColor="text1"/>
          <w:sz w:val="22"/>
          <w:szCs w:val="22"/>
        </w:rPr>
        <w:t>).</w:t>
      </w:r>
    </w:p>
    <w:p w14:paraId="06D12BBB" w14:textId="42854141" w:rsidR="006A6215" w:rsidRPr="00D12715" w:rsidRDefault="00085D35"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color w:val="000000" w:themeColor="text1"/>
          <w:sz w:val="22"/>
          <w:szCs w:val="22"/>
        </w:rPr>
        <w:t>Each dimension addresses a different aspect of leadership practice. For ins</w:t>
      </w:r>
      <w:r w:rsidR="005C13A2" w:rsidRPr="005029E6">
        <w:rPr>
          <w:rFonts w:ascii="Arial" w:eastAsia="Arial Nova" w:hAnsi="Arial" w:cs="Arial"/>
          <w:color w:val="000000" w:themeColor="text1"/>
          <w:sz w:val="22"/>
          <w:szCs w:val="22"/>
        </w:rPr>
        <w:t xml:space="preserve">tance, Inspiring Shared Purpose encourages leaders to demonstrate integrity while motivating others through clear and meaningful versions. In </w:t>
      </w:r>
      <w:r w:rsidR="00EE3B77" w:rsidRPr="005029E6">
        <w:rPr>
          <w:rFonts w:ascii="Arial" w:eastAsia="Arial Nova" w:hAnsi="Arial" w:cs="Arial"/>
          <w:color w:val="000000" w:themeColor="text1"/>
          <w:sz w:val="22"/>
          <w:szCs w:val="22"/>
        </w:rPr>
        <w:t>contrast,</w:t>
      </w:r>
      <w:r w:rsidR="005C13A2" w:rsidRPr="005029E6">
        <w:rPr>
          <w:rFonts w:ascii="Arial" w:eastAsia="Arial Nova" w:hAnsi="Arial" w:cs="Arial"/>
          <w:color w:val="000000" w:themeColor="text1"/>
          <w:sz w:val="22"/>
          <w:szCs w:val="22"/>
        </w:rPr>
        <w:t xml:space="preserve"> Leading with Care highlights the importance of compassion, empathy, and </w:t>
      </w:r>
      <w:r w:rsidR="00EE3B77" w:rsidRPr="005029E6">
        <w:rPr>
          <w:rFonts w:ascii="Arial" w:eastAsia="Arial Nova" w:hAnsi="Arial" w:cs="Arial"/>
          <w:color w:val="000000" w:themeColor="text1"/>
          <w:sz w:val="22"/>
          <w:szCs w:val="22"/>
        </w:rPr>
        <w:t xml:space="preserve">fostering a supportive and inclusive working environment. The dimension Evaluating Information emphasises the need for leaders to use data, evidence and critical thinking to inform decision making, while Connecting Our Service focuses on building effective collaboration across </w:t>
      </w:r>
      <w:r w:rsidR="008952C0" w:rsidRPr="005029E6">
        <w:rPr>
          <w:rFonts w:ascii="Arial" w:eastAsia="Arial Nova" w:hAnsi="Arial" w:cs="Arial"/>
          <w:color w:val="000000" w:themeColor="text1"/>
          <w:sz w:val="22"/>
          <w:szCs w:val="22"/>
        </w:rPr>
        <w:t>teams</w:t>
      </w:r>
      <w:r w:rsidR="00111F64" w:rsidRPr="005029E6">
        <w:rPr>
          <w:rFonts w:ascii="Arial" w:eastAsia="Arial Nova" w:hAnsi="Arial" w:cs="Arial"/>
          <w:color w:val="000000" w:themeColor="text1"/>
          <w:sz w:val="22"/>
          <w:szCs w:val="22"/>
        </w:rPr>
        <w:t>, organisations, and healthcare systems</w:t>
      </w:r>
      <w:r w:rsidR="00D12715">
        <w:rPr>
          <w:rFonts w:ascii="Arial" w:eastAsia="Arial Nova" w:hAnsi="Arial" w:cs="Arial"/>
          <w:color w:val="000000" w:themeColor="text1"/>
          <w:sz w:val="22"/>
          <w:szCs w:val="22"/>
        </w:rPr>
        <w:t xml:space="preserve"> </w:t>
      </w:r>
      <w:r w:rsidR="00D12715" w:rsidRPr="00D12715">
        <w:rPr>
          <w:rFonts w:ascii="Arial" w:eastAsia="Arial Nova" w:hAnsi="Arial" w:cs="Arial"/>
          <w:b/>
          <w:bCs/>
          <w:color w:val="000000" w:themeColor="text1"/>
          <w:sz w:val="22"/>
          <w:szCs w:val="22"/>
        </w:rPr>
        <w:t>(NHS Leadership Academy,2019)</w:t>
      </w:r>
      <w:r w:rsidR="00D12715">
        <w:rPr>
          <w:rFonts w:ascii="Arial" w:eastAsia="Arial Nova" w:hAnsi="Arial" w:cs="Arial"/>
          <w:b/>
          <w:bCs/>
          <w:color w:val="000000" w:themeColor="text1"/>
          <w:sz w:val="22"/>
          <w:szCs w:val="22"/>
        </w:rPr>
        <w:t>.</w:t>
      </w:r>
    </w:p>
    <w:p w14:paraId="24AD3B50" w14:textId="484D8FD0" w:rsidR="00111F64" w:rsidRPr="005029E6" w:rsidRDefault="00111F64"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The framework is designed to support reflective leadership development by helping individuals recognize their strengths, identify areas for improvement, and understand how their behaviors influence colleagues and organisations culture. It is widely used within leadership </w:t>
      </w:r>
      <w:r w:rsidR="008952C0" w:rsidRPr="005029E6">
        <w:rPr>
          <w:rFonts w:ascii="Arial" w:eastAsia="Arial Nova" w:hAnsi="Arial" w:cs="Arial"/>
          <w:color w:val="000000" w:themeColor="text1"/>
          <w:sz w:val="22"/>
          <w:szCs w:val="22"/>
        </w:rPr>
        <w:t xml:space="preserve">development </w:t>
      </w:r>
      <w:r w:rsidR="00D12715" w:rsidRPr="005029E6">
        <w:rPr>
          <w:rFonts w:ascii="Arial" w:eastAsia="Arial Nova" w:hAnsi="Arial" w:cs="Arial"/>
          <w:color w:val="000000" w:themeColor="text1"/>
          <w:sz w:val="22"/>
          <w:szCs w:val="22"/>
        </w:rPr>
        <w:t>programmes,</w:t>
      </w:r>
      <w:r w:rsidRPr="005029E6">
        <w:rPr>
          <w:rFonts w:ascii="Arial" w:eastAsia="Arial Nova" w:hAnsi="Arial" w:cs="Arial"/>
          <w:color w:val="000000" w:themeColor="text1"/>
          <w:sz w:val="22"/>
          <w:szCs w:val="22"/>
        </w:rPr>
        <w:t xml:space="preserve"> </w:t>
      </w:r>
      <w:r w:rsidR="008952C0" w:rsidRPr="005029E6">
        <w:rPr>
          <w:rFonts w:ascii="Arial" w:eastAsia="Arial Nova" w:hAnsi="Arial" w:cs="Arial"/>
          <w:color w:val="000000" w:themeColor="text1"/>
          <w:sz w:val="22"/>
          <w:szCs w:val="22"/>
        </w:rPr>
        <w:t xml:space="preserve">aligns with the NHS commitment to compassionate, inclusive, and continuous improvement in healthcare leadership </w:t>
      </w:r>
      <w:r w:rsidR="008952C0" w:rsidRPr="00D12715">
        <w:rPr>
          <w:rFonts w:ascii="Arial" w:eastAsia="Arial Nova" w:hAnsi="Arial" w:cs="Arial"/>
          <w:b/>
          <w:bCs/>
          <w:color w:val="000000" w:themeColor="text1"/>
          <w:sz w:val="22"/>
          <w:szCs w:val="22"/>
        </w:rPr>
        <w:t>(NHS Leadership Academy,</w:t>
      </w:r>
      <w:r w:rsidR="00D12715" w:rsidRPr="00D12715">
        <w:rPr>
          <w:rFonts w:ascii="Arial" w:eastAsia="Arial Nova" w:hAnsi="Arial" w:cs="Arial"/>
          <w:b/>
          <w:bCs/>
          <w:color w:val="000000" w:themeColor="text1"/>
          <w:sz w:val="22"/>
          <w:szCs w:val="22"/>
        </w:rPr>
        <w:t xml:space="preserve"> 2019)</w:t>
      </w:r>
    </w:p>
    <w:p w14:paraId="77AEE88A" w14:textId="77777777" w:rsidR="00E265E4" w:rsidRPr="005029E6" w:rsidRDefault="00E265E4" w:rsidP="005029E6">
      <w:pPr>
        <w:spacing w:line="360" w:lineRule="auto"/>
        <w:rPr>
          <w:rFonts w:ascii="Arial" w:eastAsia="Arial Nova" w:hAnsi="Arial" w:cs="Arial"/>
          <w:color w:val="000000" w:themeColor="text1"/>
          <w:sz w:val="22"/>
          <w:szCs w:val="22"/>
        </w:rPr>
      </w:pPr>
    </w:p>
    <w:p w14:paraId="3BD49324" w14:textId="77777777" w:rsidR="00D12715" w:rsidRDefault="00D12715" w:rsidP="005029E6">
      <w:pPr>
        <w:spacing w:line="360" w:lineRule="auto"/>
        <w:rPr>
          <w:rFonts w:ascii="Arial" w:eastAsia="Arial Nova" w:hAnsi="Arial" w:cs="Arial"/>
          <w:b/>
          <w:bCs/>
          <w:color w:val="000000" w:themeColor="text1"/>
          <w:sz w:val="22"/>
          <w:szCs w:val="22"/>
        </w:rPr>
      </w:pPr>
    </w:p>
    <w:p w14:paraId="3DB7F6F1" w14:textId="77777777" w:rsidR="00D12715" w:rsidRDefault="00D12715" w:rsidP="005029E6">
      <w:pPr>
        <w:spacing w:line="360" w:lineRule="auto"/>
        <w:rPr>
          <w:rFonts w:ascii="Arial" w:eastAsia="Arial Nova" w:hAnsi="Arial" w:cs="Arial"/>
          <w:b/>
          <w:bCs/>
          <w:color w:val="000000" w:themeColor="text1"/>
          <w:sz w:val="22"/>
          <w:szCs w:val="22"/>
        </w:rPr>
      </w:pPr>
    </w:p>
    <w:p w14:paraId="30AB856D" w14:textId="651DA7B7" w:rsidR="008952C0" w:rsidRPr="005029E6" w:rsidRDefault="008952C0"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Leadership that inspires others to be innovative and work together</w:t>
      </w:r>
    </w:p>
    <w:p w14:paraId="5D7796A5" w14:textId="6A1BAE21" w:rsidR="00C87628" w:rsidRPr="005029E6" w:rsidRDefault="00E265E4"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Inspiring Shared purpose is a crucial part of the NHS Healthcare Leadership Model. It talks about how leaders may help teams see the bigger picture of their work and </w:t>
      </w:r>
      <w:r w:rsidR="00AD3284" w:rsidRPr="005029E6">
        <w:rPr>
          <w:rFonts w:ascii="Arial" w:eastAsia="Arial Nova" w:hAnsi="Arial" w:cs="Arial"/>
          <w:color w:val="000000" w:themeColor="text1"/>
          <w:sz w:val="22"/>
          <w:szCs w:val="22"/>
        </w:rPr>
        <w:t xml:space="preserve">why they need to change and move forward. This section can help leaders get people to come up with fresh ideas by making sure everyone knows a shared vision for success and tying it </w:t>
      </w:r>
      <w:r w:rsidR="00C87628" w:rsidRPr="005029E6">
        <w:rPr>
          <w:rFonts w:ascii="Arial" w:eastAsia="Arial Nova" w:hAnsi="Arial" w:cs="Arial"/>
          <w:color w:val="000000" w:themeColor="text1"/>
          <w:sz w:val="22"/>
          <w:szCs w:val="22"/>
        </w:rPr>
        <w:t>on</w:t>
      </w:r>
      <w:r w:rsidR="00AD3284" w:rsidRPr="005029E6">
        <w:rPr>
          <w:rFonts w:ascii="Arial" w:eastAsia="Arial Nova" w:hAnsi="Arial" w:cs="Arial"/>
          <w:color w:val="000000" w:themeColor="text1"/>
          <w:sz w:val="22"/>
          <w:szCs w:val="22"/>
        </w:rPr>
        <w:t xml:space="preserve"> NHS values like compassion, justice, and pitting patients first. When the employees know </w:t>
      </w:r>
      <w:r w:rsidR="00C87628" w:rsidRPr="005029E6">
        <w:rPr>
          <w:rFonts w:ascii="Arial" w:eastAsia="Arial Nova" w:hAnsi="Arial" w:cs="Arial"/>
          <w:color w:val="000000" w:themeColor="text1"/>
          <w:sz w:val="22"/>
          <w:szCs w:val="22"/>
        </w:rPr>
        <w:t xml:space="preserve">while their company has specific goals, they are more likely to be interested in their work and take responsibility for it </w:t>
      </w:r>
      <w:r w:rsidR="00C87628" w:rsidRPr="005922B7">
        <w:rPr>
          <w:rFonts w:ascii="Arial" w:eastAsia="Arial Nova" w:hAnsi="Arial" w:cs="Arial"/>
          <w:b/>
          <w:bCs/>
          <w:color w:val="000000" w:themeColor="text1"/>
          <w:sz w:val="22"/>
          <w:szCs w:val="22"/>
        </w:rPr>
        <w:t>(NHS Leadership Academy,</w:t>
      </w:r>
      <w:r w:rsidR="005922B7" w:rsidRPr="005922B7">
        <w:rPr>
          <w:rFonts w:ascii="Arial" w:eastAsia="Arial Nova" w:hAnsi="Arial" w:cs="Arial"/>
          <w:b/>
          <w:bCs/>
          <w:color w:val="000000" w:themeColor="text1"/>
          <w:sz w:val="22"/>
          <w:szCs w:val="22"/>
        </w:rPr>
        <w:t>2019)</w:t>
      </w:r>
      <w:r w:rsidR="00C87628" w:rsidRPr="005922B7">
        <w:rPr>
          <w:rFonts w:ascii="Arial" w:eastAsia="Arial Nova" w:hAnsi="Arial" w:cs="Arial"/>
          <w:b/>
          <w:bCs/>
          <w:color w:val="000000" w:themeColor="text1"/>
          <w:sz w:val="22"/>
          <w:szCs w:val="22"/>
        </w:rPr>
        <w:t>.</w:t>
      </w:r>
    </w:p>
    <w:p w14:paraId="0841493F" w14:textId="11B692A2" w:rsidR="008952C0" w:rsidRPr="005029E6" w:rsidRDefault="00C87628"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Getting people interested in making things better is one approach for leaders to get them to come up with fresh ideas. For instance, leaders might hold co-design workshops where patien</w:t>
      </w:r>
      <w:r w:rsidR="004A4F74" w:rsidRPr="005029E6">
        <w:rPr>
          <w:rFonts w:ascii="Arial" w:eastAsia="Arial Nova" w:hAnsi="Arial" w:cs="Arial"/>
          <w:color w:val="000000" w:themeColor="text1"/>
          <w:sz w:val="22"/>
          <w:szCs w:val="22"/>
        </w:rPr>
        <w:t>ts, carers, and healthcare professionals work together to find problems with the service and come up with new ways to make it better. These kinds of collaborative methods make it safe for teams to express their ideas and criticize how things are done without worrying about getting in trouble</w:t>
      </w:r>
      <w:r w:rsidR="00D12715">
        <w:rPr>
          <w:rFonts w:ascii="Arial" w:eastAsia="Arial Nova" w:hAnsi="Arial" w:cs="Arial"/>
          <w:color w:val="000000" w:themeColor="text1"/>
          <w:sz w:val="22"/>
          <w:szCs w:val="22"/>
        </w:rPr>
        <w:t xml:space="preserve"> </w:t>
      </w:r>
      <w:r w:rsidR="00D12715" w:rsidRPr="00D12715">
        <w:rPr>
          <w:rFonts w:ascii="Arial" w:eastAsia="Arial Nova" w:hAnsi="Arial" w:cs="Arial"/>
          <w:b/>
          <w:bCs/>
          <w:color w:val="000000" w:themeColor="text1"/>
          <w:sz w:val="22"/>
          <w:szCs w:val="22"/>
        </w:rPr>
        <w:t>(West et al., 2017).</w:t>
      </w:r>
    </w:p>
    <w:p w14:paraId="3A3726E6" w14:textId="753E8168" w:rsidR="004A4F74" w:rsidRPr="005029E6" w:rsidRDefault="004A4F74"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The NHS Leadership Academy says that giving </w:t>
      </w:r>
      <w:r w:rsidR="009A27B5" w:rsidRPr="005029E6">
        <w:rPr>
          <w:rFonts w:ascii="Arial" w:eastAsia="Arial Nova" w:hAnsi="Arial" w:cs="Arial"/>
          <w:color w:val="000000" w:themeColor="text1"/>
          <w:sz w:val="22"/>
          <w:szCs w:val="22"/>
        </w:rPr>
        <w:t>teams the</w:t>
      </w:r>
      <w:r w:rsidRPr="005029E6">
        <w:rPr>
          <w:rFonts w:ascii="Arial" w:eastAsia="Arial Nova" w:hAnsi="Arial" w:cs="Arial"/>
          <w:color w:val="000000" w:themeColor="text1"/>
          <w:sz w:val="22"/>
          <w:szCs w:val="22"/>
        </w:rPr>
        <w:t xml:space="preserve"> same goal can help them trust each other and get people to work together to make </w:t>
      </w:r>
      <w:r w:rsidR="005922B7" w:rsidRPr="005029E6">
        <w:rPr>
          <w:rFonts w:ascii="Arial" w:eastAsia="Arial Nova" w:hAnsi="Arial" w:cs="Arial"/>
          <w:color w:val="000000" w:themeColor="text1"/>
          <w:sz w:val="22"/>
          <w:szCs w:val="22"/>
        </w:rPr>
        <w:t>better services at the</w:t>
      </w:r>
      <w:r w:rsidRPr="005029E6">
        <w:rPr>
          <w:rFonts w:ascii="Arial" w:eastAsia="Arial Nova" w:hAnsi="Arial" w:cs="Arial"/>
          <w:color w:val="000000" w:themeColor="text1"/>
          <w:sz w:val="22"/>
          <w:szCs w:val="22"/>
        </w:rPr>
        <w:t xml:space="preserve"> NHS Leadership </w:t>
      </w:r>
      <w:r w:rsidR="00D12715" w:rsidRPr="005029E6">
        <w:rPr>
          <w:rFonts w:ascii="Arial" w:eastAsia="Arial Nova" w:hAnsi="Arial" w:cs="Arial"/>
          <w:color w:val="000000" w:themeColor="text1"/>
          <w:sz w:val="22"/>
          <w:szCs w:val="22"/>
        </w:rPr>
        <w:t>Academy (</w:t>
      </w:r>
      <w:r w:rsidR="005922B7">
        <w:rPr>
          <w:rFonts w:ascii="Arial" w:eastAsia="Arial Nova" w:hAnsi="Arial" w:cs="Arial"/>
          <w:color w:val="000000" w:themeColor="text1"/>
          <w:sz w:val="22"/>
          <w:szCs w:val="22"/>
        </w:rPr>
        <w:t xml:space="preserve">2019). </w:t>
      </w:r>
      <w:r w:rsidRPr="005029E6">
        <w:rPr>
          <w:rFonts w:ascii="Arial" w:eastAsia="Arial Nova" w:hAnsi="Arial" w:cs="Arial"/>
          <w:color w:val="000000" w:themeColor="text1"/>
          <w:sz w:val="22"/>
          <w:szCs w:val="22"/>
        </w:rPr>
        <w:t xml:space="preserve"> Also, research shows that purpose-driven lea</w:t>
      </w:r>
      <w:r w:rsidR="009A27B5" w:rsidRPr="005029E6">
        <w:rPr>
          <w:rFonts w:ascii="Arial" w:eastAsia="Arial Nova" w:hAnsi="Arial" w:cs="Arial"/>
          <w:color w:val="000000" w:themeColor="text1"/>
          <w:sz w:val="22"/>
          <w:szCs w:val="22"/>
        </w:rPr>
        <w:t xml:space="preserve">dership can make healthcare personnel more engaged open to ideas, which can lead to better patient care and better business </w:t>
      </w:r>
      <w:r w:rsidR="005922B7" w:rsidRPr="005029E6">
        <w:rPr>
          <w:rFonts w:ascii="Arial" w:eastAsia="Arial Nova" w:hAnsi="Arial" w:cs="Arial"/>
          <w:color w:val="000000" w:themeColor="text1"/>
          <w:sz w:val="22"/>
          <w:szCs w:val="22"/>
        </w:rPr>
        <w:t xml:space="preserve">success </w:t>
      </w:r>
      <w:r w:rsidR="005922B7">
        <w:rPr>
          <w:rFonts w:ascii="Arial" w:eastAsia="Arial Nova" w:hAnsi="Arial" w:cs="Arial"/>
          <w:color w:val="000000" w:themeColor="text1"/>
          <w:sz w:val="22"/>
          <w:szCs w:val="22"/>
        </w:rPr>
        <w:t>(</w:t>
      </w:r>
      <w:r w:rsidR="005922B7" w:rsidRPr="005922B7">
        <w:rPr>
          <w:rFonts w:ascii="Arial" w:eastAsia="Arial Nova" w:hAnsi="Arial" w:cs="Arial"/>
          <w:b/>
          <w:bCs/>
          <w:color w:val="000000" w:themeColor="text1"/>
          <w:sz w:val="22"/>
          <w:szCs w:val="22"/>
        </w:rPr>
        <w:t xml:space="preserve">NHS Leadership Academy, </w:t>
      </w:r>
      <w:r w:rsidR="005922B7" w:rsidRPr="005922B7">
        <w:rPr>
          <w:rFonts w:ascii="Arial" w:eastAsia="Arial Nova" w:hAnsi="Arial" w:cs="Arial"/>
          <w:b/>
          <w:bCs/>
          <w:color w:val="000000" w:themeColor="text1"/>
          <w:sz w:val="22"/>
          <w:szCs w:val="22"/>
        </w:rPr>
        <w:t>2019;</w:t>
      </w:r>
      <w:r w:rsidR="005922B7" w:rsidRPr="005922B7">
        <w:rPr>
          <w:rFonts w:ascii="Arial" w:eastAsia="Arial Nova" w:hAnsi="Arial" w:cs="Arial"/>
          <w:b/>
          <w:bCs/>
          <w:color w:val="000000" w:themeColor="text1"/>
          <w:sz w:val="22"/>
          <w:szCs w:val="22"/>
        </w:rPr>
        <w:t xml:space="preserve"> </w:t>
      </w:r>
      <w:r w:rsidR="009A27B5" w:rsidRPr="005922B7">
        <w:rPr>
          <w:rFonts w:ascii="Arial" w:eastAsia="Arial Nova" w:hAnsi="Arial" w:cs="Arial"/>
          <w:b/>
          <w:bCs/>
          <w:color w:val="000000" w:themeColor="text1"/>
          <w:sz w:val="22"/>
          <w:szCs w:val="22"/>
        </w:rPr>
        <w:t>Quarterdeck, 2026).</w:t>
      </w:r>
    </w:p>
    <w:p w14:paraId="5778D767" w14:textId="77777777" w:rsidR="00E265E4" w:rsidRPr="005029E6" w:rsidRDefault="00E265E4" w:rsidP="005029E6">
      <w:pPr>
        <w:spacing w:line="360" w:lineRule="auto"/>
        <w:rPr>
          <w:rFonts w:ascii="Arial" w:eastAsia="Arial Nova" w:hAnsi="Arial" w:cs="Arial"/>
          <w:b/>
          <w:bCs/>
          <w:color w:val="000000" w:themeColor="text1"/>
          <w:sz w:val="22"/>
          <w:szCs w:val="22"/>
        </w:rPr>
      </w:pPr>
    </w:p>
    <w:p w14:paraId="4AE2467A" w14:textId="122BD398" w:rsidR="021F216E" w:rsidRPr="005029E6" w:rsidRDefault="021F216E" w:rsidP="005029E6">
      <w:pPr>
        <w:spacing w:line="360" w:lineRule="auto"/>
        <w:rPr>
          <w:rFonts w:ascii="Arial" w:eastAsia="Arial Nova" w:hAnsi="Arial" w:cs="Arial"/>
          <w:i/>
          <w:iCs/>
          <w:color w:val="000000" w:themeColor="text1"/>
          <w:sz w:val="22"/>
          <w:szCs w:val="22"/>
        </w:rPr>
      </w:pPr>
    </w:p>
    <w:p w14:paraId="42513359" w14:textId="34F4DC92" w:rsidR="00655563" w:rsidRPr="005029E6" w:rsidRDefault="00655563" w:rsidP="005029E6">
      <w:pPr>
        <w:spacing w:line="360" w:lineRule="auto"/>
        <w:rPr>
          <w:rFonts w:ascii="Arial" w:eastAsia="Arial Nova" w:hAnsi="Arial" w:cs="Arial"/>
          <w:i/>
          <w:iCs/>
          <w:color w:val="000000" w:themeColor="text1"/>
          <w:sz w:val="22"/>
          <w:szCs w:val="22"/>
          <w:lang w:val="en-GB"/>
        </w:rPr>
      </w:pPr>
    </w:p>
    <w:p w14:paraId="743C7137" w14:textId="209D018D" w:rsidR="17E92B46" w:rsidRPr="005029E6" w:rsidRDefault="38F3069B" w:rsidP="005029E6">
      <w:pPr>
        <w:spacing w:line="360" w:lineRule="auto"/>
        <w:rPr>
          <w:rFonts w:ascii="Arial" w:eastAsia="Arial Nova" w:hAnsi="Arial" w:cs="Arial"/>
          <w:i/>
          <w:iCs/>
          <w:color w:val="000000" w:themeColor="text1"/>
          <w:sz w:val="22"/>
          <w:szCs w:val="22"/>
          <w:lang w:val="en-GB"/>
        </w:rPr>
      </w:pPr>
      <w:r w:rsidRPr="005029E6">
        <w:rPr>
          <w:rFonts w:ascii="Arial" w:eastAsia="Arial Nova" w:hAnsi="Arial" w:cs="Arial"/>
          <w:color w:val="000000" w:themeColor="text1"/>
          <w:sz w:val="22"/>
          <w:szCs w:val="22"/>
        </w:rPr>
        <w:t xml:space="preserve">Task </w:t>
      </w:r>
      <w:r w:rsidR="00563EB8" w:rsidRPr="005029E6">
        <w:rPr>
          <w:rFonts w:ascii="Arial" w:eastAsia="Arial Nova" w:hAnsi="Arial" w:cs="Arial"/>
          <w:color w:val="000000" w:themeColor="text1"/>
          <w:sz w:val="22"/>
          <w:szCs w:val="22"/>
        </w:rPr>
        <w:t>7</w:t>
      </w:r>
      <w:r w:rsidRPr="005029E6">
        <w:rPr>
          <w:rFonts w:ascii="Arial" w:eastAsia="Arial Nova" w:hAnsi="Arial" w:cs="Arial"/>
          <w:color w:val="000000" w:themeColor="text1"/>
          <w:sz w:val="22"/>
          <w:szCs w:val="22"/>
        </w:rPr>
        <w:t xml:space="preserve"> - </w:t>
      </w:r>
      <w:r w:rsidR="17E92B46" w:rsidRPr="005029E6">
        <w:rPr>
          <w:rFonts w:ascii="Arial" w:eastAsia="Arial Nova" w:hAnsi="Arial" w:cs="Arial"/>
          <w:color w:val="000000" w:themeColor="text1"/>
          <w:sz w:val="22"/>
          <w:szCs w:val="22"/>
        </w:rPr>
        <w:t>Self-Reflection Journal Entry</w:t>
      </w:r>
    </w:p>
    <w:p w14:paraId="5040CF5E" w14:textId="215BFBEF" w:rsidR="17E92B46" w:rsidRPr="005029E6" w:rsidRDefault="17E92B46" w:rsidP="005029E6">
      <w:pPr>
        <w:spacing w:line="360" w:lineRule="auto"/>
        <w:rPr>
          <w:rFonts w:ascii="Arial" w:eastAsia="Arial Nova" w:hAnsi="Arial" w:cs="Arial"/>
          <w:i/>
          <w:iCs/>
          <w:color w:val="000000" w:themeColor="text1"/>
          <w:sz w:val="22"/>
          <w:szCs w:val="22"/>
        </w:rPr>
      </w:pPr>
      <w:r w:rsidRPr="005029E6">
        <w:rPr>
          <w:rFonts w:ascii="Arial" w:eastAsia="Arial Nova" w:hAnsi="Arial" w:cs="Arial"/>
          <w:i/>
          <w:iCs/>
          <w:color w:val="000000" w:themeColor="text1"/>
          <w:sz w:val="22"/>
          <w:szCs w:val="22"/>
        </w:rPr>
        <w:t>Write a short journal entry about what you learned in this module. Focus on how your understanding of creativity and value creation withing H&amp;SC has changed and how it has informed your professional practice (</w:t>
      </w:r>
      <w:r w:rsidR="00563EB8" w:rsidRPr="005029E6">
        <w:rPr>
          <w:rFonts w:ascii="Arial" w:eastAsia="Arial Nova" w:hAnsi="Arial" w:cs="Arial"/>
          <w:i/>
          <w:iCs/>
          <w:color w:val="000000" w:themeColor="text1"/>
          <w:sz w:val="22"/>
          <w:szCs w:val="22"/>
        </w:rPr>
        <w:t>20</w:t>
      </w:r>
      <w:r w:rsidRPr="005029E6">
        <w:rPr>
          <w:rFonts w:ascii="Arial" w:eastAsia="Arial Nova" w:hAnsi="Arial" w:cs="Arial"/>
          <w:i/>
          <w:iCs/>
          <w:color w:val="000000" w:themeColor="text1"/>
          <w:sz w:val="22"/>
          <w:szCs w:val="22"/>
        </w:rPr>
        <w:t>0 words).</w:t>
      </w:r>
    </w:p>
    <w:p w14:paraId="14BBDC4C" w14:textId="6BB4E909" w:rsidR="1D4C7ABC" w:rsidRPr="005029E6" w:rsidRDefault="1D4C7ABC" w:rsidP="005029E6">
      <w:pPr>
        <w:spacing w:line="360" w:lineRule="auto"/>
        <w:rPr>
          <w:rFonts w:ascii="Arial" w:eastAsia="Arial Nova" w:hAnsi="Arial" w:cs="Arial"/>
          <w:i/>
          <w:iCs/>
          <w:color w:val="FF0000"/>
          <w:sz w:val="22"/>
          <w:szCs w:val="22"/>
        </w:rPr>
      </w:pPr>
      <w:r w:rsidRPr="005029E6">
        <w:rPr>
          <w:rFonts w:ascii="Arial" w:eastAsia="Arial Nova" w:hAnsi="Arial" w:cs="Arial"/>
          <w:i/>
          <w:iCs/>
          <w:color w:val="FF0000"/>
          <w:sz w:val="22"/>
          <w:szCs w:val="22"/>
        </w:rPr>
        <w:t xml:space="preserve">Please refer to week </w:t>
      </w:r>
      <w:proofErr w:type="gramStart"/>
      <w:r w:rsidRPr="005029E6">
        <w:rPr>
          <w:rFonts w:ascii="Arial" w:eastAsia="Arial Nova" w:hAnsi="Arial" w:cs="Arial"/>
          <w:i/>
          <w:iCs/>
          <w:color w:val="FF0000"/>
          <w:sz w:val="22"/>
          <w:szCs w:val="22"/>
        </w:rPr>
        <w:t>9 content</w:t>
      </w:r>
      <w:proofErr w:type="gramEnd"/>
      <w:r w:rsidRPr="005029E6">
        <w:rPr>
          <w:rFonts w:ascii="Arial" w:eastAsia="Arial Nova" w:hAnsi="Arial" w:cs="Arial"/>
          <w:i/>
          <w:iCs/>
          <w:color w:val="FF0000"/>
          <w:sz w:val="22"/>
          <w:szCs w:val="22"/>
        </w:rPr>
        <w:t>.</w:t>
      </w:r>
    </w:p>
    <w:p w14:paraId="06F6AC41" w14:textId="51ED6EC4" w:rsidR="021F216E" w:rsidRPr="005029E6" w:rsidRDefault="002F3191" w:rsidP="005029E6">
      <w:pPr>
        <w:spacing w:line="360" w:lineRule="auto"/>
        <w:rPr>
          <w:rFonts w:ascii="Arial" w:eastAsia="Arial Nova" w:hAnsi="Arial" w:cs="Arial"/>
          <w:b/>
          <w:bCs/>
          <w:color w:val="000000" w:themeColor="text1"/>
          <w:sz w:val="22"/>
          <w:szCs w:val="22"/>
        </w:rPr>
      </w:pPr>
      <w:r w:rsidRPr="005029E6">
        <w:rPr>
          <w:rFonts w:ascii="Arial" w:eastAsia="Arial Nova" w:hAnsi="Arial" w:cs="Arial"/>
          <w:b/>
          <w:bCs/>
          <w:color w:val="000000" w:themeColor="text1"/>
          <w:sz w:val="22"/>
          <w:szCs w:val="22"/>
        </w:rPr>
        <w:t>Reflective Integration of Learning</w:t>
      </w:r>
    </w:p>
    <w:p w14:paraId="1A630389" w14:textId="46139C77" w:rsidR="002F3191" w:rsidRPr="005029E6" w:rsidRDefault="002F3191"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lastRenderedPageBreak/>
        <w:t xml:space="preserve">This </w:t>
      </w:r>
      <w:r w:rsidR="003231DA" w:rsidRPr="005029E6">
        <w:rPr>
          <w:rFonts w:ascii="Arial" w:eastAsia="Arial Nova" w:hAnsi="Arial" w:cs="Arial"/>
          <w:color w:val="000000" w:themeColor="text1"/>
          <w:sz w:val="22"/>
          <w:szCs w:val="22"/>
        </w:rPr>
        <w:t xml:space="preserve">module has strengthened my understanding of creativity and value creation within health and social care by combining theoretical learning with practical experience. The concept map developed in task 1 helped illustrate the relationship between creativity, innovation, and service improvement. Concept mapping is recognised as an effective learning strategy because it enables learners to organize and connect complex ideas, leading to deeper understanding </w:t>
      </w:r>
      <w:r w:rsidR="00B8627F" w:rsidRPr="005029E6">
        <w:rPr>
          <w:rFonts w:ascii="Arial" w:eastAsia="Arial Nova" w:hAnsi="Arial" w:cs="Arial"/>
          <w:color w:val="000000" w:themeColor="text1"/>
          <w:sz w:val="22"/>
          <w:szCs w:val="22"/>
        </w:rPr>
        <w:t xml:space="preserve">Novak and Cana, </w:t>
      </w:r>
      <w:r w:rsidR="00D12715">
        <w:rPr>
          <w:rFonts w:ascii="Arial" w:eastAsia="Arial Nova" w:hAnsi="Arial" w:cs="Arial"/>
          <w:color w:val="000000" w:themeColor="text1"/>
          <w:sz w:val="22"/>
          <w:szCs w:val="22"/>
        </w:rPr>
        <w:t>(</w:t>
      </w:r>
      <w:r w:rsidR="00B8627F" w:rsidRPr="005029E6">
        <w:rPr>
          <w:rFonts w:ascii="Arial" w:eastAsia="Arial Nova" w:hAnsi="Arial" w:cs="Arial"/>
          <w:color w:val="000000" w:themeColor="text1"/>
          <w:sz w:val="22"/>
          <w:szCs w:val="22"/>
        </w:rPr>
        <w:t>2008). Through this process, I realized that creativity in healthcare extends beyond patient outcomes</w:t>
      </w:r>
      <w:r w:rsidR="00D12715">
        <w:rPr>
          <w:rFonts w:ascii="Arial" w:eastAsia="Arial Nova" w:hAnsi="Arial" w:cs="Arial"/>
          <w:color w:val="000000" w:themeColor="text1"/>
          <w:sz w:val="22"/>
          <w:szCs w:val="22"/>
        </w:rPr>
        <w:t xml:space="preserve"> </w:t>
      </w:r>
      <w:r w:rsidR="00D12715" w:rsidRPr="00D12715">
        <w:rPr>
          <w:rFonts w:ascii="Arial" w:eastAsia="Arial Nova" w:hAnsi="Arial" w:cs="Arial"/>
          <w:b/>
          <w:bCs/>
          <w:color w:val="000000" w:themeColor="text1"/>
          <w:sz w:val="22"/>
          <w:szCs w:val="22"/>
        </w:rPr>
        <w:t>(Novak and Cana, 2008).</w:t>
      </w:r>
    </w:p>
    <w:p w14:paraId="472CCA6C" w14:textId="0C436D7D" w:rsidR="00B8627F" w:rsidRPr="005029E6" w:rsidRDefault="00B8627F"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The paperclip team activity in Task 3 further reinforce</w:t>
      </w:r>
      <w:r w:rsidR="00C748A8" w:rsidRPr="005029E6">
        <w:rPr>
          <w:rFonts w:ascii="Arial" w:eastAsia="Arial Nova" w:hAnsi="Arial" w:cs="Arial"/>
          <w:color w:val="000000" w:themeColor="text1"/>
          <w:sz w:val="22"/>
          <w:szCs w:val="22"/>
        </w:rPr>
        <w:t>d this understanding by demonstrating creativity in a collaborative environment. Working together, our group created items such as earrings, doll clothes hangers, and envelop using papercli</w:t>
      </w:r>
      <w:r w:rsidR="004E38CA" w:rsidRPr="005029E6">
        <w:rPr>
          <w:rFonts w:ascii="Arial" w:eastAsia="Arial Nova" w:hAnsi="Arial" w:cs="Arial"/>
          <w:color w:val="000000" w:themeColor="text1"/>
          <w:sz w:val="22"/>
          <w:szCs w:val="22"/>
        </w:rPr>
        <w:t>ps. This activity highlighted how communication, teamwork, and shared decision-making contribute to the creative process. Research indicates that innovation in healthcare often emerges from collaborative environments where individuals feel able to share ideas and experiment with solutions West et al</w:t>
      </w:r>
      <w:r w:rsidR="00D12715">
        <w:rPr>
          <w:rFonts w:ascii="Arial" w:eastAsia="Arial Nova" w:hAnsi="Arial" w:cs="Arial"/>
          <w:color w:val="000000" w:themeColor="text1"/>
          <w:sz w:val="22"/>
          <w:szCs w:val="22"/>
        </w:rPr>
        <w:t>, (</w:t>
      </w:r>
      <w:r w:rsidR="004E38CA" w:rsidRPr="005029E6">
        <w:rPr>
          <w:rFonts w:ascii="Arial" w:eastAsia="Arial Nova" w:hAnsi="Arial" w:cs="Arial"/>
          <w:color w:val="000000" w:themeColor="text1"/>
          <w:sz w:val="22"/>
          <w:szCs w:val="22"/>
        </w:rPr>
        <w:t>2017). Additionally, modelling the earrings encouraged me to consider</w:t>
      </w:r>
      <w:r w:rsidR="00572B53" w:rsidRPr="005029E6">
        <w:rPr>
          <w:rFonts w:ascii="Arial" w:eastAsia="Arial Nova" w:hAnsi="Arial" w:cs="Arial"/>
          <w:color w:val="000000" w:themeColor="text1"/>
          <w:sz w:val="22"/>
          <w:szCs w:val="22"/>
        </w:rPr>
        <w:t xml:space="preserve"> how ideas function in real-life contexts, reflecting experiential learning where knowledge develops through practical experience and reflection </w:t>
      </w:r>
      <w:r w:rsidR="00572B53" w:rsidRPr="00D12715">
        <w:rPr>
          <w:rFonts w:ascii="Arial" w:eastAsia="Arial Nova" w:hAnsi="Arial" w:cs="Arial"/>
          <w:b/>
          <w:bCs/>
          <w:color w:val="000000" w:themeColor="text1"/>
          <w:sz w:val="22"/>
          <w:szCs w:val="22"/>
        </w:rPr>
        <w:t>(Kolb, 1984</w:t>
      </w:r>
      <w:r w:rsidR="00D12715" w:rsidRPr="00D12715">
        <w:rPr>
          <w:rFonts w:ascii="Arial" w:eastAsia="Arial Nova" w:hAnsi="Arial" w:cs="Arial"/>
          <w:b/>
          <w:bCs/>
          <w:color w:val="000000" w:themeColor="text1"/>
          <w:sz w:val="22"/>
          <w:szCs w:val="22"/>
        </w:rPr>
        <w:t xml:space="preserve">; </w:t>
      </w:r>
      <w:r w:rsidR="00D12715" w:rsidRPr="00D12715">
        <w:rPr>
          <w:rFonts w:ascii="Arial" w:eastAsia="Arial Nova" w:hAnsi="Arial" w:cs="Arial"/>
          <w:b/>
          <w:bCs/>
          <w:color w:val="000000" w:themeColor="text1"/>
          <w:sz w:val="22"/>
          <w:szCs w:val="22"/>
        </w:rPr>
        <w:t>West et al.,2017</w:t>
      </w:r>
      <w:r w:rsidR="00572B53" w:rsidRPr="00D12715">
        <w:rPr>
          <w:rFonts w:ascii="Arial" w:eastAsia="Arial Nova" w:hAnsi="Arial" w:cs="Arial"/>
          <w:b/>
          <w:bCs/>
          <w:color w:val="000000" w:themeColor="text1"/>
          <w:sz w:val="22"/>
          <w:szCs w:val="22"/>
        </w:rPr>
        <w:t>).</w:t>
      </w:r>
    </w:p>
    <w:p w14:paraId="7AB3CCCA" w14:textId="0B0597DD" w:rsidR="021F216E" w:rsidRPr="005029E6" w:rsidRDefault="00572B53" w:rsidP="005029E6">
      <w:pPr>
        <w:spacing w:line="360" w:lineRule="auto"/>
        <w:rPr>
          <w:rFonts w:ascii="Arial" w:eastAsia="Arial Nova" w:hAnsi="Arial" w:cs="Arial"/>
          <w:color w:val="000000" w:themeColor="text1"/>
          <w:sz w:val="22"/>
          <w:szCs w:val="22"/>
        </w:rPr>
      </w:pPr>
      <w:r w:rsidRPr="005029E6">
        <w:rPr>
          <w:rFonts w:ascii="Arial" w:eastAsia="Arial Nova" w:hAnsi="Arial" w:cs="Arial"/>
          <w:color w:val="000000" w:themeColor="text1"/>
          <w:sz w:val="22"/>
          <w:szCs w:val="22"/>
        </w:rPr>
        <w:t xml:space="preserve">The activity also demonstrated the importance of balancing creativity with professional responsibility. Conducting a risk assessment emphasized that new ideas must be safe, durable, and ethically appropriate. Innovation within healthcare must </w:t>
      </w:r>
      <w:r w:rsidR="00E026F7" w:rsidRPr="005029E6">
        <w:rPr>
          <w:rFonts w:ascii="Arial" w:eastAsia="Arial Nova" w:hAnsi="Arial" w:cs="Arial"/>
          <w:color w:val="000000" w:themeColor="text1"/>
          <w:sz w:val="22"/>
          <w:szCs w:val="22"/>
        </w:rPr>
        <w:t xml:space="preserve">therefore be evidence-informed to ensure that supports safe and effective care </w:t>
      </w:r>
      <w:r w:rsidR="00E026F7" w:rsidRPr="00E62DE6">
        <w:rPr>
          <w:rFonts w:ascii="Arial" w:eastAsia="Arial Nova" w:hAnsi="Arial" w:cs="Arial"/>
          <w:b/>
          <w:bCs/>
          <w:color w:val="000000" w:themeColor="text1"/>
          <w:sz w:val="22"/>
          <w:szCs w:val="22"/>
        </w:rPr>
        <w:t>(Greenhalgh et al., 2004)</w:t>
      </w:r>
      <w:r w:rsidR="00E62DE6">
        <w:rPr>
          <w:rFonts w:ascii="Arial" w:eastAsia="Arial Nova" w:hAnsi="Arial" w:cs="Arial"/>
          <w:b/>
          <w:bCs/>
          <w:color w:val="000000" w:themeColor="text1"/>
          <w:sz w:val="22"/>
          <w:szCs w:val="22"/>
        </w:rPr>
        <w:t>.</w:t>
      </w:r>
    </w:p>
    <w:p w14:paraId="5CB95668" w14:textId="48FCE4BC" w:rsidR="021F216E" w:rsidRPr="00B8627F" w:rsidRDefault="021F216E" w:rsidP="004C67E2">
      <w:pPr>
        <w:spacing w:line="360" w:lineRule="auto"/>
        <w:rPr>
          <w:rFonts w:ascii="Arial" w:eastAsia="Arial Nova" w:hAnsi="Arial" w:cs="Arial"/>
          <w:i/>
          <w:iCs/>
          <w:color w:val="000000" w:themeColor="text1"/>
          <w:sz w:val="22"/>
          <w:szCs w:val="22"/>
        </w:rPr>
      </w:pPr>
    </w:p>
    <w:p w14:paraId="366024A1" w14:textId="77777777" w:rsidR="00DB2E2A" w:rsidRPr="00E62DE6" w:rsidRDefault="00DB2E2A" w:rsidP="004C67E2">
      <w:pPr>
        <w:spacing w:line="360" w:lineRule="auto"/>
        <w:rPr>
          <w:rFonts w:ascii="Arial" w:eastAsia="Arial Nova" w:hAnsi="Arial" w:cs="Arial"/>
          <w:b/>
          <w:bCs/>
          <w:color w:val="000000" w:themeColor="text1"/>
          <w:sz w:val="22"/>
          <w:szCs w:val="22"/>
          <w:lang w:val="en-GB"/>
        </w:rPr>
      </w:pPr>
      <w:r w:rsidRPr="00E62DE6">
        <w:rPr>
          <w:rFonts w:ascii="Arial" w:eastAsia="Arial Nova" w:hAnsi="Arial" w:cs="Arial"/>
          <w:b/>
          <w:bCs/>
          <w:color w:val="000000" w:themeColor="text1"/>
          <w:sz w:val="22"/>
          <w:szCs w:val="22"/>
          <w:lang w:val="en-GB"/>
        </w:rPr>
        <w:t>REFERENCE LIST</w:t>
      </w:r>
    </w:p>
    <w:p w14:paraId="216A12C0" w14:textId="77777777" w:rsidR="00DB2E2A" w:rsidRPr="00DB2E2A" w:rsidRDefault="00DB2E2A" w:rsidP="004C67E2">
      <w:pPr>
        <w:spacing w:line="360" w:lineRule="auto"/>
        <w:rPr>
          <w:rFonts w:ascii="Arial" w:eastAsia="Arial Nova" w:hAnsi="Arial" w:cs="Arial"/>
          <w:color w:val="000000" w:themeColor="text1"/>
          <w:sz w:val="22"/>
          <w:szCs w:val="22"/>
          <w:lang w:val="en-GB"/>
        </w:rPr>
      </w:pPr>
      <w:proofErr w:type="spellStart"/>
      <w:r w:rsidRPr="00DB2E2A">
        <w:rPr>
          <w:rFonts w:ascii="Arial" w:eastAsia="Arial Nova" w:hAnsi="Arial" w:cs="Arial"/>
          <w:color w:val="000000" w:themeColor="text1"/>
          <w:sz w:val="22"/>
          <w:szCs w:val="22"/>
          <w:lang w:val="en-GB"/>
        </w:rPr>
        <w:t>Batalden</w:t>
      </w:r>
      <w:proofErr w:type="spellEnd"/>
      <w:r w:rsidRPr="00DB2E2A">
        <w:rPr>
          <w:rFonts w:ascii="Arial" w:eastAsia="Arial Nova" w:hAnsi="Arial" w:cs="Arial"/>
          <w:color w:val="000000" w:themeColor="text1"/>
          <w:sz w:val="22"/>
          <w:szCs w:val="22"/>
          <w:lang w:val="en-GB"/>
        </w:rPr>
        <w:t xml:space="preserve">, P. and Davidoff, F. (2007) ‘What is “quality improvement” and how can it transform healthcare?’, </w:t>
      </w:r>
      <w:r w:rsidRPr="00DB2E2A">
        <w:rPr>
          <w:rFonts w:ascii="Arial" w:eastAsia="Arial Nova" w:hAnsi="Arial" w:cs="Arial"/>
          <w:i/>
          <w:iCs/>
          <w:color w:val="000000" w:themeColor="text1"/>
          <w:sz w:val="22"/>
          <w:szCs w:val="22"/>
          <w:lang w:val="en-GB"/>
        </w:rPr>
        <w:t>Quality and Safety in Health Care</w:t>
      </w:r>
      <w:r w:rsidRPr="00DB2E2A">
        <w:rPr>
          <w:rFonts w:ascii="Arial" w:eastAsia="Arial Nova" w:hAnsi="Arial" w:cs="Arial"/>
          <w:color w:val="000000" w:themeColor="text1"/>
          <w:sz w:val="22"/>
          <w:szCs w:val="22"/>
          <w:lang w:val="en-GB"/>
        </w:rPr>
        <w:t>, 16(1), pp. 2–3 (Accessed: 10 February 2026).</w:t>
      </w:r>
    </w:p>
    <w:p w14:paraId="7D5E168E" w14:textId="673EB6EA"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Bate, P. and Robert, G. (2007) </w:t>
      </w:r>
      <w:r w:rsidRPr="00DB2E2A">
        <w:rPr>
          <w:rFonts w:ascii="Arial" w:eastAsia="Arial Nova" w:hAnsi="Arial" w:cs="Arial"/>
          <w:i/>
          <w:iCs/>
          <w:color w:val="000000" w:themeColor="text1"/>
          <w:sz w:val="22"/>
          <w:szCs w:val="22"/>
          <w:lang w:val="en-GB"/>
        </w:rPr>
        <w:t>Bringing user experience to healthcare improvement: The concepts, methods and practices of experience-based design</w:t>
      </w:r>
      <w:r w:rsidRPr="00DB2E2A">
        <w:rPr>
          <w:rFonts w:ascii="Arial" w:eastAsia="Arial Nova" w:hAnsi="Arial" w:cs="Arial"/>
          <w:color w:val="000000" w:themeColor="text1"/>
          <w:sz w:val="22"/>
          <w:szCs w:val="22"/>
          <w:lang w:val="en-GB"/>
        </w:rPr>
        <w:t xml:space="preserve">. Oxford: Radcliffe Publishing (Accessed: </w:t>
      </w:r>
      <w:r w:rsidR="008E794A">
        <w:rPr>
          <w:rFonts w:ascii="Arial" w:eastAsia="Arial Nova" w:hAnsi="Arial" w:cs="Arial"/>
          <w:color w:val="000000" w:themeColor="text1"/>
          <w:sz w:val="22"/>
          <w:szCs w:val="22"/>
          <w:lang w:val="en-GB"/>
        </w:rPr>
        <w:t>1</w:t>
      </w:r>
      <w:r w:rsidRPr="00DB2E2A">
        <w:rPr>
          <w:rFonts w:ascii="Arial" w:eastAsia="Arial Nova" w:hAnsi="Arial" w:cs="Arial"/>
          <w:color w:val="000000" w:themeColor="text1"/>
          <w:sz w:val="22"/>
          <w:szCs w:val="22"/>
          <w:lang w:val="en-GB"/>
        </w:rPr>
        <w:t>9 February 2026).</w:t>
      </w:r>
    </w:p>
    <w:p w14:paraId="1D943861" w14:textId="1D3A8F5E"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Ham, C., Berwick, D. and Dixon, J. (2016) </w:t>
      </w:r>
      <w:r w:rsidRPr="00DB2E2A">
        <w:rPr>
          <w:rFonts w:ascii="Arial" w:eastAsia="Arial Nova" w:hAnsi="Arial" w:cs="Arial"/>
          <w:i/>
          <w:iCs/>
          <w:color w:val="000000" w:themeColor="text1"/>
          <w:sz w:val="22"/>
          <w:szCs w:val="22"/>
          <w:lang w:val="en-GB"/>
        </w:rPr>
        <w:t xml:space="preserve">Improving quality in the English NHS: A strategy for </w:t>
      </w:r>
      <w:proofErr w:type="gramStart"/>
      <w:r w:rsidRPr="00DB2E2A">
        <w:rPr>
          <w:rFonts w:ascii="Arial" w:eastAsia="Arial Nova" w:hAnsi="Arial" w:cs="Arial"/>
          <w:i/>
          <w:iCs/>
          <w:color w:val="000000" w:themeColor="text1"/>
          <w:sz w:val="22"/>
          <w:szCs w:val="22"/>
          <w:lang w:val="en-GB"/>
        </w:rPr>
        <w:t>action</w:t>
      </w:r>
      <w:r w:rsidR="00F553CC">
        <w:rPr>
          <w:rFonts w:ascii="Arial" w:eastAsia="Arial Nova" w:hAnsi="Arial" w:cs="Arial"/>
          <w:i/>
          <w:iCs/>
          <w:color w:val="000000" w:themeColor="text1"/>
          <w:sz w:val="22"/>
          <w:szCs w:val="22"/>
          <w:lang w:val="en-GB"/>
        </w:rPr>
        <w:t>,</w:t>
      </w:r>
      <w:r w:rsidR="00582FD3" w:rsidRPr="00DB2E2A">
        <w:rPr>
          <w:rFonts w:ascii="Arial" w:eastAsia="Arial Nova" w:hAnsi="Arial" w:cs="Arial"/>
          <w:color w:val="000000" w:themeColor="text1"/>
          <w:sz w:val="22"/>
          <w:szCs w:val="22"/>
          <w:lang w:val="en-GB"/>
        </w:rPr>
        <w:t>(</w:t>
      </w:r>
      <w:proofErr w:type="gramEnd"/>
      <w:r w:rsidR="00582FD3" w:rsidRPr="00DB2E2A">
        <w:rPr>
          <w:rFonts w:ascii="Arial" w:eastAsia="Arial Nova" w:hAnsi="Arial" w:cs="Arial"/>
          <w:color w:val="000000" w:themeColor="text1"/>
          <w:sz w:val="22"/>
          <w:szCs w:val="22"/>
          <w:lang w:val="en-GB"/>
        </w:rPr>
        <w:t xml:space="preserve">Accessed: </w:t>
      </w:r>
      <w:r w:rsidR="00F553CC">
        <w:rPr>
          <w:rFonts w:ascii="Arial" w:eastAsia="Arial Nova" w:hAnsi="Arial" w:cs="Arial"/>
          <w:color w:val="000000" w:themeColor="text1"/>
          <w:sz w:val="22"/>
          <w:szCs w:val="22"/>
          <w:lang w:val="en-GB"/>
        </w:rPr>
        <w:t>17</w:t>
      </w:r>
      <w:r w:rsidR="00582FD3" w:rsidRPr="00DB2E2A">
        <w:rPr>
          <w:rFonts w:ascii="Arial" w:eastAsia="Arial Nova" w:hAnsi="Arial" w:cs="Arial"/>
          <w:color w:val="000000" w:themeColor="text1"/>
          <w:sz w:val="22"/>
          <w:szCs w:val="22"/>
          <w:lang w:val="en-GB"/>
        </w:rPr>
        <w:t xml:space="preserve"> February 2026).</w:t>
      </w:r>
    </w:p>
    <w:p w14:paraId="5A439F34" w14:textId="77777777"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NHS England (2019) </w:t>
      </w:r>
      <w:r w:rsidRPr="00DB2E2A">
        <w:rPr>
          <w:rFonts w:ascii="Arial" w:eastAsia="Arial Nova" w:hAnsi="Arial" w:cs="Arial"/>
          <w:i/>
          <w:iCs/>
          <w:color w:val="000000" w:themeColor="text1"/>
          <w:sz w:val="22"/>
          <w:szCs w:val="22"/>
          <w:lang w:val="en-GB"/>
        </w:rPr>
        <w:t>The NHS Long Term Plan</w:t>
      </w:r>
      <w:r w:rsidRPr="00DB2E2A">
        <w:rPr>
          <w:rFonts w:ascii="Arial" w:eastAsia="Arial Nova" w:hAnsi="Arial" w:cs="Arial"/>
          <w:color w:val="000000" w:themeColor="text1"/>
          <w:sz w:val="22"/>
          <w:szCs w:val="22"/>
          <w:lang w:val="en-GB"/>
        </w:rPr>
        <w:t xml:space="preserve">. Available at: </w:t>
      </w:r>
      <w:hyperlink r:id="rId12" w:history="1">
        <w:r w:rsidRPr="00DB2E2A">
          <w:rPr>
            <w:rStyle w:val="Hyperlink"/>
            <w:rFonts w:ascii="Arial" w:eastAsia="Arial Nova" w:hAnsi="Arial" w:cs="Arial"/>
            <w:sz w:val="22"/>
            <w:szCs w:val="22"/>
            <w:lang w:val="en-GB"/>
          </w:rPr>
          <w:t>https://www.england.nhs.uk/</w:t>
        </w:r>
      </w:hyperlink>
      <w:r w:rsidRPr="00DB2E2A">
        <w:rPr>
          <w:rFonts w:ascii="Arial" w:eastAsia="Arial Nova" w:hAnsi="Arial" w:cs="Arial"/>
          <w:color w:val="000000" w:themeColor="text1"/>
          <w:sz w:val="22"/>
          <w:szCs w:val="22"/>
          <w:lang w:val="en-GB"/>
        </w:rPr>
        <w:t xml:space="preserve"> (Accessed: 9 February 2026).</w:t>
      </w:r>
    </w:p>
    <w:p w14:paraId="6F3F700B" w14:textId="66275160"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lastRenderedPageBreak/>
        <w:t xml:space="preserve">NHS England (2022) </w:t>
      </w:r>
      <w:r w:rsidRPr="00DB2E2A">
        <w:rPr>
          <w:rFonts w:ascii="Arial" w:eastAsia="Arial Nova" w:hAnsi="Arial" w:cs="Arial"/>
          <w:i/>
          <w:iCs/>
          <w:color w:val="000000" w:themeColor="text1"/>
          <w:sz w:val="22"/>
          <w:szCs w:val="22"/>
          <w:lang w:val="en-GB"/>
        </w:rPr>
        <w:t>Innovation and improvement in the NHS</w:t>
      </w:r>
      <w:r w:rsidRPr="00DB2E2A">
        <w:rPr>
          <w:rFonts w:ascii="Arial" w:eastAsia="Arial Nova" w:hAnsi="Arial" w:cs="Arial"/>
          <w:color w:val="000000" w:themeColor="text1"/>
          <w:sz w:val="22"/>
          <w:szCs w:val="22"/>
          <w:lang w:val="en-GB"/>
        </w:rPr>
        <w:t xml:space="preserve">. Available at: </w:t>
      </w:r>
      <w:hyperlink r:id="rId13" w:history="1">
        <w:r w:rsidRPr="00DB2E2A">
          <w:rPr>
            <w:rStyle w:val="Hyperlink"/>
            <w:rFonts w:ascii="Arial" w:eastAsia="Arial Nova" w:hAnsi="Arial" w:cs="Arial"/>
            <w:sz w:val="22"/>
            <w:szCs w:val="22"/>
            <w:lang w:val="en-GB"/>
          </w:rPr>
          <w:t>https://www.england.nhs.uk/</w:t>
        </w:r>
      </w:hyperlink>
      <w:r w:rsidRPr="00DB2E2A">
        <w:rPr>
          <w:rFonts w:ascii="Arial" w:eastAsia="Arial Nova" w:hAnsi="Arial" w:cs="Arial"/>
          <w:color w:val="000000" w:themeColor="text1"/>
          <w:sz w:val="22"/>
          <w:szCs w:val="22"/>
          <w:lang w:val="en-GB"/>
        </w:rPr>
        <w:t xml:space="preserve"> (Accessed: </w:t>
      </w:r>
      <w:r w:rsidR="00674C4E">
        <w:rPr>
          <w:rFonts w:ascii="Arial" w:eastAsia="Arial Nova" w:hAnsi="Arial" w:cs="Arial"/>
          <w:color w:val="000000" w:themeColor="text1"/>
          <w:sz w:val="22"/>
          <w:szCs w:val="22"/>
          <w:lang w:val="en-GB"/>
        </w:rPr>
        <w:t xml:space="preserve">10 </w:t>
      </w:r>
      <w:r w:rsidRPr="00DB2E2A">
        <w:rPr>
          <w:rFonts w:ascii="Arial" w:eastAsia="Arial Nova" w:hAnsi="Arial" w:cs="Arial"/>
          <w:color w:val="000000" w:themeColor="text1"/>
          <w:sz w:val="22"/>
          <w:szCs w:val="22"/>
          <w:lang w:val="en-GB"/>
        </w:rPr>
        <w:t>February 2026).</w:t>
      </w:r>
    </w:p>
    <w:p w14:paraId="6FBA543F" w14:textId="5AB0CFAD"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NHS England (2023a) </w:t>
      </w:r>
      <w:r w:rsidRPr="00DB2E2A">
        <w:rPr>
          <w:rFonts w:ascii="Arial" w:eastAsia="Arial Nova" w:hAnsi="Arial" w:cs="Arial"/>
          <w:i/>
          <w:iCs/>
          <w:color w:val="000000" w:themeColor="text1"/>
          <w:sz w:val="22"/>
          <w:szCs w:val="22"/>
          <w:lang w:val="en-GB"/>
        </w:rPr>
        <w:t>AI in Health and Care Award: Programme overview and early findings</w:t>
      </w:r>
      <w:r w:rsidRPr="00DB2E2A">
        <w:rPr>
          <w:rFonts w:ascii="Arial" w:eastAsia="Arial Nova" w:hAnsi="Arial" w:cs="Arial"/>
          <w:color w:val="000000" w:themeColor="text1"/>
          <w:sz w:val="22"/>
          <w:szCs w:val="22"/>
          <w:lang w:val="en-GB"/>
        </w:rPr>
        <w:t xml:space="preserve">. Available at: </w:t>
      </w:r>
      <w:hyperlink r:id="rId14" w:history="1">
        <w:r w:rsidRPr="00DB2E2A">
          <w:rPr>
            <w:rStyle w:val="Hyperlink"/>
            <w:rFonts w:ascii="Arial" w:eastAsia="Arial Nova" w:hAnsi="Arial" w:cs="Arial"/>
            <w:sz w:val="22"/>
            <w:szCs w:val="22"/>
            <w:lang w:val="en-GB"/>
          </w:rPr>
          <w:t>https://www.england.nhs.uk/</w:t>
        </w:r>
      </w:hyperlink>
      <w:r w:rsidRPr="00DB2E2A">
        <w:rPr>
          <w:rFonts w:ascii="Arial" w:eastAsia="Arial Nova" w:hAnsi="Arial" w:cs="Arial"/>
          <w:color w:val="000000" w:themeColor="text1"/>
          <w:sz w:val="22"/>
          <w:szCs w:val="22"/>
          <w:lang w:val="en-GB"/>
        </w:rPr>
        <w:t xml:space="preserve"> (Accessed: </w:t>
      </w:r>
      <w:r w:rsidR="0096639C">
        <w:rPr>
          <w:rFonts w:ascii="Arial" w:eastAsia="Arial Nova" w:hAnsi="Arial" w:cs="Arial"/>
          <w:color w:val="000000" w:themeColor="text1"/>
          <w:sz w:val="22"/>
          <w:szCs w:val="22"/>
          <w:lang w:val="en-GB"/>
        </w:rPr>
        <w:t>8</w:t>
      </w:r>
      <w:r w:rsidRPr="00DB2E2A">
        <w:rPr>
          <w:rFonts w:ascii="Arial" w:eastAsia="Arial Nova" w:hAnsi="Arial" w:cs="Arial"/>
          <w:color w:val="000000" w:themeColor="text1"/>
          <w:sz w:val="22"/>
          <w:szCs w:val="22"/>
          <w:lang w:val="en-GB"/>
        </w:rPr>
        <w:t xml:space="preserve"> February 2026).</w:t>
      </w:r>
    </w:p>
    <w:p w14:paraId="5A3EF7A3" w14:textId="5C9B8359"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NHS England (2023b) </w:t>
      </w:r>
      <w:r w:rsidRPr="00DB2E2A">
        <w:rPr>
          <w:rFonts w:ascii="Arial" w:eastAsia="Arial Nova" w:hAnsi="Arial" w:cs="Arial"/>
          <w:i/>
          <w:iCs/>
          <w:color w:val="000000" w:themeColor="text1"/>
          <w:sz w:val="22"/>
          <w:szCs w:val="22"/>
          <w:lang w:val="en-GB"/>
        </w:rPr>
        <w:t>AI in Health and Care Award: Real-world evaluation of AI radiology tools</w:t>
      </w:r>
      <w:r w:rsidRPr="00DB2E2A">
        <w:rPr>
          <w:rFonts w:ascii="Arial" w:eastAsia="Arial Nova" w:hAnsi="Arial" w:cs="Arial"/>
          <w:color w:val="000000" w:themeColor="text1"/>
          <w:sz w:val="22"/>
          <w:szCs w:val="22"/>
          <w:lang w:val="en-GB"/>
        </w:rPr>
        <w:t xml:space="preserve">. Available at: </w:t>
      </w:r>
      <w:hyperlink r:id="rId15" w:history="1">
        <w:r w:rsidRPr="00DB2E2A">
          <w:rPr>
            <w:rStyle w:val="Hyperlink"/>
            <w:rFonts w:ascii="Arial" w:eastAsia="Arial Nova" w:hAnsi="Arial" w:cs="Arial"/>
            <w:sz w:val="22"/>
            <w:szCs w:val="22"/>
            <w:lang w:val="en-GB"/>
          </w:rPr>
          <w:t>https://www.england.nhs.uk/</w:t>
        </w:r>
      </w:hyperlink>
      <w:r w:rsidRPr="00DB2E2A">
        <w:rPr>
          <w:rFonts w:ascii="Arial" w:eastAsia="Arial Nova" w:hAnsi="Arial" w:cs="Arial"/>
          <w:color w:val="000000" w:themeColor="text1"/>
          <w:sz w:val="22"/>
          <w:szCs w:val="22"/>
          <w:lang w:val="en-GB"/>
        </w:rPr>
        <w:t xml:space="preserve"> (Accessed: </w:t>
      </w:r>
      <w:r w:rsidR="008E794A">
        <w:rPr>
          <w:rFonts w:ascii="Arial" w:eastAsia="Arial Nova" w:hAnsi="Arial" w:cs="Arial"/>
          <w:color w:val="000000" w:themeColor="text1"/>
          <w:sz w:val="22"/>
          <w:szCs w:val="22"/>
          <w:lang w:val="en-GB"/>
        </w:rPr>
        <w:t>23</w:t>
      </w:r>
      <w:r w:rsidRPr="00DB2E2A">
        <w:rPr>
          <w:rFonts w:ascii="Arial" w:eastAsia="Arial Nova" w:hAnsi="Arial" w:cs="Arial"/>
          <w:color w:val="000000" w:themeColor="text1"/>
          <w:sz w:val="22"/>
          <w:szCs w:val="22"/>
          <w:lang w:val="en-GB"/>
        </w:rPr>
        <w:t xml:space="preserve"> February 2026).</w:t>
      </w:r>
    </w:p>
    <w:p w14:paraId="3CAF00B5" w14:textId="5011A768"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NHS England (2024a) </w:t>
      </w:r>
      <w:r w:rsidRPr="00DB2E2A">
        <w:rPr>
          <w:rFonts w:ascii="Arial" w:eastAsia="Arial Nova" w:hAnsi="Arial" w:cs="Arial"/>
          <w:i/>
          <w:iCs/>
          <w:color w:val="000000" w:themeColor="text1"/>
          <w:sz w:val="22"/>
          <w:szCs w:val="22"/>
          <w:lang w:val="en-GB"/>
        </w:rPr>
        <w:t>AI-enabled diagnostic imaging: Impact report</w:t>
      </w:r>
      <w:r w:rsidRPr="00DB2E2A">
        <w:rPr>
          <w:rFonts w:ascii="Arial" w:eastAsia="Arial Nova" w:hAnsi="Arial" w:cs="Arial"/>
          <w:color w:val="000000" w:themeColor="text1"/>
          <w:sz w:val="22"/>
          <w:szCs w:val="22"/>
          <w:lang w:val="en-GB"/>
        </w:rPr>
        <w:t xml:space="preserve">. Available at: </w:t>
      </w:r>
      <w:hyperlink r:id="rId16" w:history="1">
        <w:r w:rsidRPr="00DB2E2A">
          <w:rPr>
            <w:rStyle w:val="Hyperlink"/>
            <w:rFonts w:ascii="Arial" w:eastAsia="Arial Nova" w:hAnsi="Arial" w:cs="Arial"/>
            <w:sz w:val="22"/>
            <w:szCs w:val="22"/>
            <w:lang w:val="en-GB"/>
          </w:rPr>
          <w:t>https://www.england.nhs.uk/</w:t>
        </w:r>
      </w:hyperlink>
      <w:r w:rsidRPr="00DB2E2A">
        <w:rPr>
          <w:rFonts w:ascii="Arial" w:eastAsia="Arial Nova" w:hAnsi="Arial" w:cs="Arial"/>
          <w:color w:val="000000" w:themeColor="text1"/>
          <w:sz w:val="22"/>
          <w:szCs w:val="22"/>
          <w:lang w:val="en-GB"/>
        </w:rPr>
        <w:t xml:space="preserve"> (Accessed: </w:t>
      </w:r>
      <w:r w:rsidR="00233E50">
        <w:rPr>
          <w:rFonts w:ascii="Arial" w:eastAsia="Arial Nova" w:hAnsi="Arial" w:cs="Arial"/>
          <w:color w:val="000000" w:themeColor="text1"/>
          <w:sz w:val="22"/>
          <w:szCs w:val="22"/>
          <w:lang w:val="en-GB"/>
        </w:rPr>
        <w:t>26</w:t>
      </w:r>
      <w:r w:rsidR="001B4F18">
        <w:rPr>
          <w:rFonts w:ascii="Arial" w:eastAsia="Arial Nova" w:hAnsi="Arial" w:cs="Arial"/>
          <w:color w:val="000000" w:themeColor="text1"/>
          <w:sz w:val="22"/>
          <w:szCs w:val="22"/>
          <w:lang w:val="en-GB"/>
        </w:rPr>
        <w:t xml:space="preserve"> </w:t>
      </w:r>
      <w:r w:rsidRPr="00DB2E2A">
        <w:rPr>
          <w:rFonts w:ascii="Arial" w:eastAsia="Arial Nova" w:hAnsi="Arial" w:cs="Arial"/>
          <w:color w:val="000000" w:themeColor="text1"/>
          <w:sz w:val="22"/>
          <w:szCs w:val="22"/>
          <w:lang w:val="en-GB"/>
        </w:rPr>
        <w:t>February 2026).</w:t>
      </w:r>
    </w:p>
    <w:p w14:paraId="20BAE716" w14:textId="1F904839"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NHS England (2024b) </w:t>
      </w:r>
      <w:r w:rsidRPr="00DB2E2A">
        <w:rPr>
          <w:rFonts w:ascii="Arial" w:eastAsia="Arial Nova" w:hAnsi="Arial" w:cs="Arial"/>
          <w:i/>
          <w:iCs/>
          <w:color w:val="000000" w:themeColor="text1"/>
          <w:sz w:val="22"/>
          <w:szCs w:val="22"/>
          <w:lang w:val="en-GB"/>
        </w:rPr>
        <w:t>How AI is supporting earlier diagnosis in the NHS</w:t>
      </w:r>
      <w:r w:rsidRPr="00DB2E2A">
        <w:rPr>
          <w:rFonts w:ascii="Arial" w:eastAsia="Arial Nova" w:hAnsi="Arial" w:cs="Arial"/>
          <w:color w:val="000000" w:themeColor="text1"/>
          <w:sz w:val="22"/>
          <w:szCs w:val="22"/>
          <w:lang w:val="en-GB"/>
        </w:rPr>
        <w:t xml:space="preserve">. Available at: </w:t>
      </w:r>
      <w:hyperlink r:id="rId17" w:history="1">
        <w:r w:rsidRPr="00DB2E2A">
          <w:rPr>
            <w:rStyle w:val="Hyperlink"/>
            <w:rFonts w:ascii="Arial" w:eastAsia="Arial Nova" w:hAnsi="Arial" w:cs="Arial"/>
            <w:sz w:val="22"/>
            <w:szCs w:val="22"/>
            <w:lang w:val="en-GB"/>
          </w:rPr>
          <w:t>https://www.england.nhs.uk/</w:t>
        </w:r>
      </w:hyperlink>
      <w:r w:rsidRPr="00DB2E2A">
        <w:rPr>
          <w:rFonts w:ascii="Arial" w:eastAsia="Arial Nova" w:hAnsi="Arial" w:cs="Arial"/>
          <w:color w:val="000000" w:themeColor="text1"/>
          <w:sz w:val="22"/>
          <w:szCs w:val="22"/>
          <w:lang w:val="en-GB"/>
        </w:rPr>
        <w:t xml:space="preserve"> (Accessed: </w:t>
      </w:r>
      <w:r w:rsidR="004E1F51">
        <w:rPr>
          <w:rFonts w:ascii="Arial" w:eastAsia="Arial Nova" w:hAnsi="Arial" w:cs="Arial"/>
          <w:color w:val="000000" w:themeColor="text1"/>
          <w:sz w:val="22"/>
          <w:szCs w:val="22"/>
          <w:lang w:val="en-GB"/>
        </w:rPr>
        <w:t>20</w:t>
      </w:r>
      <w:r w:rsidRPr="00DB2E2A">
        <w:rPr>
          <w:rFonts w:ascii="Arial" w:eastAsia="Arial Nova" w:hAnsi="Arial" w:cs="Arial"/>
          <w:color w:val="000000" w:themeColor="text1"/>
          <w:sz w:val="22"/>
          <w:szCs w:val="22"/>
          <w:lang w:val="en-GB"/>
        </w:rPr>
        <w:t xml:space="preserve"> February 2026).</w:t>
      </w:r>
    </w:p>
    <w:p w14:paraId="3D400DD6" w14:textId="77777777"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NHS Leadership Academy (n.d.) </w:t>
      </w:r>
      <w:r w:rsidRPr="00DB2E2A">
        <w:rPr>
          <w:rFonts w:ascii="Arial" w:eastAsia="Arial Nova" w:hAnsi="Arial" w:cs="Arial"/>
          <w:i/>
          <w:iCs/>
          <w:color w:val="000000" w:themeColor="text1"/>
          <w:sz w:val="22"/>
          <w:szCs w:val="22"/>
          <w:lang w:val="en-GB"/>
        </w:rPr>
        <w:t>Healthcare Leadership Model</w:t>
      </w:r>
      <w:r w:rsidRPr="00DB2E2A">
        <w:rPr>
          <w:rFonts w:ascii="Arial" w:eastAsia="Arial Nova" w:hAnsi="Arial" w:cs="Arial"/>
          <w:color w:val="000000" w:themeColor="text1"/>
          <w:sz w:val="22"/>
          <w:szCs w:val="22"/>
          <w:lang w:val="en-GB"/>
        </w:rPr>
        <w:t xml:space="preserve">. Available at: </w:t>
      </w:r>
      <w:hyperlink r:id="rId18" w:history="1">
        <w:r w:rsidRPr="00DB2E2A">
          <w:rPr>
            <w:rStyle w:val="Hyperlink"/>
            <w:rFonts w:ascii="Arial" w:eastAsia="Arial Nova" w:hAnsi="Arial" w:cs="Arial"/>
            <w:sz w:val="22"/>
            <w:szCs w:val="22"/>
            <w:lang w:val="en-GB"/>
          </w:rPr>
          <w:t>https://www.leadershipacademy.nhs.uk</w:t>
        </w:r>
      </w:hyperlink>
      <w:r w:rsidRPr="00DB2E2A">
        <w:rPr>
          <w:rFonts w:ascii="Arial" w:eastAsia="Arial Nova" w:hAnsi="Arial" w:cs="Arial"/>
          <w:color w:val="000000" w:themeColor="text1"/>
          <w:sz w:val="22"/>
          <w:szCs w:val="22"/>
          <w:lang w:val="en-GB"/>
        </w:rPr>
        <w:t xml:space="preserve"> (Accessed: 12 March 2026).</w:t>
      </w:r>
    </w:p>
    <w:p w14:paraId="5D5F9239" w14:textId="1B744F90"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Porter, M.E. (2010) ‘What is value in health care?’, </w:t>
      </w:r>
      <w:r w:rsidRPr="00DB2E2A">
        <w:rPr>
          <w:rFonts w:ascii="Arial" w:eastAsia="Arial Nova" w:hAnsi="Arial" w:cs="Arial"/>
          <w:i/>
          <w:iCs/>
          <w:color w:val="000000" w:themeColor="text1"/>
          <w:sz w:val="22"/>
          <w:szCs w:val="22"/>
          <w:lang w:val="en-GB"/>
        </w:rPr>
        <w:t>New England Journal of Medicine</w:t>
      </w:r>
      <w:r w:rsidRPr="00DB2E2A">
        <w:rPr>
          <w:rFonts w:ascii="Arial" w:eastAsia="Arial Nova" w:hAnsi="Arial" w:cs="Arial"/>
          <w:color w:val="000000" w:themeColor="text1"/>
          <w:sz w:val="22"/>
          <w:szCs w:val="22"/>
          <w:lang w:val="en-GB"/>
        </w:rPr>
        <w:t xml:space="preserve">, 363(26), pp. 2477–2481 (Accessed: </w:t>
      </w:r>
      <w:r w:rsidR="004E1F51">
        <w:rPr>
          <w:rFonts w:ascii="Arial" w:eastAsia="Arial Nova" w:hAnsi="Arial" w:cs="Arial"/>
          <w:color w:val="000000" w:themeColor="text1"/>
          <w:sz w:val="22"/>
          <w:szCs w:val="22"/>
          <w:lang w:val="en-GB"/>
        </w:rPr>
        <w:t xml:space="preserve">18 </w:t>
      </w:r>
      <w:r w:rsidRPr="00DB2E2A">
        <w:rPr>
          <w:rFonts w:ascii="Arial" w:eastAsia="Arial Nova" w:hAnsi="Arial" w:cs="Arial"/>
          <w:color w:val="000000" w:themeColor="text1"/>
          <w:sz w:val="22"/>
          <w:szCs w:val="22"/>
          <w:lang w:val="en-GB"/>
        </w:rPr>
        <w:t>February 2026).</w:t>
      </w:r>
    </w:p>
    <w:p w14:paraId="3679797D" w14:textId="77777777"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Quarterdeck (2026) </w:t>
      </w:r>
      <w:r w:rsidRPr="00DB2E2A">
        <w:rPr>
          <w:rFonts w:ascii="Arial" w:eastAsia="Arial Nova" w:hAnsi="Arial" w:cs="Arial"/>
          <w:i/>
          <w:iCs/>
          <w:color w:val="000000" w:themeColor="text1"/>
          <w:sz w:val="22"/>
          <w:szCs w:val="22"/>
          <w:lang w:val="en-GB"/>
        </w:rPr>
        <w:t>Leadership in healthcare: Inspiring purpose and innovation in NHS teams</w:t>
      </w:r>
      <w:r w:rsidRPr="00DB2E2A">
        <w:rPr>
          <w:rFonts w:ascii="Arial" w:eastAsia="Arial Nova" w:hAnsi="Arial" w:cs="Arial"/>
          <w:color w:val="000000" w:themeColor="text1"/>
          <w:sz w:val="22"/>
          <w:szCs w:val="22"/>
          <w:lang w:val="en-GB"/>
        </w:rPr>
        <w:t>.</w:t>
      </w:r>
    </w:p>
    <w:p w14:paraId="6D366FA6" w14:textId="6B8C12AC"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Royal College of Radiologists (2023) </w:t>
      </w:r>
      <w:r w:rsidRPr="00DB2E2A">
        <w:rPr>
          <w:rFonts w:ascii="Arial" w:eastAsia="Arial Nova" w:hAnsi="Arial" w:cs="Arial"/>
          <w:i/>
          <w:iCs/>
          <w:color w:val="000000" w:themeColor="text1"/>
          <w:sz w:val="22"/>
          <w:szCs w:val="22"/>
          <w:lang w:val="en-GB"/>
        </w:rPr>
        <w:t>Clinical Radiology Workforce Census Report</w:t>
      </w:r>
      <w:r w:rsidRPr="00DB2E2A">
        <w:rPr>
          <w:rFonts w:ascii="Arial" w:eastAsia="Arial Nova" w:hAnsi="Arial" w:cs="Arial"/>
          <w:color w:val="000000" w:themeColor="text1"/>
          <w:sz w:val="22"/>
          <w:szCs w:val="22"/>
          <w:lang w:val="en-GB"/>
        </w:rPr>
        <w:t>. London: Royal College of Radiologists.</w:t>
      </w:r>
      <w:r w:rsidR="00E62DE6">
        <w:rPr>
          <w:rFonts w:ascii="Arial" w:eastAsia="Arial Nova" w:hAnsi="Arial" w:cs="Arial"/>
          <w:color w:val="000000" w:themeColor="text1"/>
          <w:sz w:val="22"/>
          <w:szCs w:val="22"/>
          <w:lang w:val="en-GB"/>
        </w:rPr>
        <w:t>(Accessed: 13 February 2026).</w:t>
      </w:r>
    </w:p>
    <w:p w14:paraId="5C6618D5" w14:textId="77777777"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Storey, J. and Holti, R. (2013) </w:t>
      </w:r>
      <w:r w:rsidRPr="00DB2E2A">
        <w:rPr>
          <w:rFonts w:ascii="Arial" w:eastAsia="Arial Nova" w:hAnsi="Arial" w:cs="Arial"/>
          <w:i/>
          <w:iCs/>
          <w:color w:val="000000" w:themeColor="text1"/>
          <w:sz w:val="22"/>
          <w:szCs w:val="22"/>
          <w:lang w:val="en-GB"/>
        </w:rPr>
        <w:t>Towards a new model of leadership for the NHS</w:t>
      </w:r>
      <w:r w:rsidRPr="00DB2E2A">
        <w:rPr>
          <w:rFonts w:ascii="Arial" w:eastAsia="Arial Nova" w:hAnsi="Arial" w:cs="Arial"/>
          <w:color w:val="000000" w:themeColor="text1"/>
          <w:sz w:val="22"/>
          <w:szCs w:val="22"/>
          <w:lang w:val="en-GB"/>
        </w:rPr>
        <w:t>.</w:t>
      </w:r>
    </w:p>
    <w:p w14:paraId="53D38203" w14:textId="69EDB324" w:rsid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The King’s Fund (2021) </w:t>
      </w:r>
      <w:r w:rsidRPr="00DB2E2A">
        <w:rPr>
          <w:rFonts w:ascii="Arial" w:eastAsia="Arial Nova" w:hAnsi="Arial" w:cs="Arial"/>
          <w:i/>
          <w:iCs/>
          <w:color w:val="000000" w:themeColor="text1"/>
          <w:sz w:val="22"/>
          <w:szCs w:val="22"/>
          <w:lang w:val="en-GB"/>
        </w:rPr>
        <w:t>Transforming health and care: The role of innovation</w:t>
      </w:r>
      <w:r w:rsidRPr="00DB2E2A">
        <w:rPr>
          <w:rFonts w:ascii="Arial" w:eastAsia="Arial Nova" w:hAnsi="Arial" w:cs="Arial"/>
          <w:color w:val="000000" w:themeColor="text1"/>
          <w:sz w:val="22"/>
          <w:szCs w:val="22"/>
          <w:lang w:val="en-GB"/>
        </w:rPr>
        <w:t xml:space="preserve">. London: The King’s Fund. Available at: </w:t>
      </w:r>
      <w:hyperlink r:id="rId19" w:history="1">
        <w:r w:rsidRPr="00DB2E2A">
          <w:rPr>
            <w:rStyle w:val="Hyperlink"/>
            <w:rFonts w:ascii="Arial" w:eastAsia="Arial Nova" w:hAnsi="Arial" w:cs="Arial"/>
            <w:sz w:val="22"/>
            <w:szCs w:val="22"/>
            <w:lang w:val="en-GB"/>
          </w:rPr>
          <w:t>https://www.kingsfund.org.uk/</w:t>
        </w:r>
      </w:hyperlink>
      <w:r w:rsidRPr="00DB2E2A">
        <w:rPr>
          <w:rFonts w:ascii="Arial" w:eastAsia="Arial Nova" w:hAnsi="Arial" w:cs="Arial"/>
          <w:color w:val="000000" w:themeColor="text1"/>
          <w:sz w:val="22"/>
          <w:szCs w:val="22"/>
          <w:lang w:val="en-GB"/>
        </w:rPr>
        <w:t xml:space="preserve"> (Accessed: 1</w:t>
      </w:r>
      <w:r w:rsidR="004E1F51">
        <w:rPr>
          <w:rFonts w:ascii="Arial" w:eastAsia="Arial Nova" w:hAnsi="Arial" w:cs="Arial"/>
          <w:color w:val="000000" w:themeColor="text1"/>
          <w:sz w:val="22"/>
          <w:szCs w:val="22"/>
          <w:lang w:val="en-GB"/>
        </w:rPr>
        <w:t>8</w:t>
      </w:r>
      <w:r w:rsidRPr="00DB2E2A">
        <w:rPr>
          <w:rFonts w:ascii="Arial" w:eastAsia="Arial Nova" w:hAnsi="Arial" w:cs="Arial"/>
          <w:color w:val="000000" w:themeColor="text1"/>
          <w:sz w:val="22"/>
          <w:szCs w:val="22"/>
          <w:lang w:val="en-GB"/>
        </w:rPr>
        <w:t xml:space="preserve"> February 2026).</w:t>
      </w:r>
    </w:p>
    <w:p w14:paraId="0060031E" w14:textId="6D724B25" w:rsidR="00D12715" w:rsidRPr="00D12715" w:rsidRDefault="005922B7" w:rsidP="004C67E2">
      <w:pPr>
        <w:spacing w:line="360" w:lineRule="auto"/>
        <w:rPr>
          <w:rFonts w:ascii="Arial" w:eastAsia="Arial Nova" w:hAnsi="Arial" w:cs="Arial"/>
          <w:color w:val="000000" w:themeColor="text1"/>
          <w:sz w:val="22"/>
          <w:szCs w:val="22"/>
        </w:rPr>
      </w:pPr>
      <w:r w:rsidRPr="005922B7">
        <w:rPr>
          <w:rFonts w:ascii="Arial" w:eastAsia="Arial Nova" w:hAnsi="Arial" w:cs="Arial"/>
          <w:color w:val="000000" w:themeColor="text1"/>
          <w:sz w:val="22"/>
          <w:szCs w:val="22"/>
        </w:rPr>
        <w:t xml:space="preserve">West, M., Armit, K., Loewenthal, L., Eckert, R., West, T. &amp; Lee, A. (2017) </w:t>
      </w:r>
      <w:r w:rsidRPr="005922B7">
        <w:rPr>
          <w:rFonts w:ascii="Arial" w:eastAsia="Arial Nova" w:hAnsi="Arial" w:cs="Arial"/>
          <w:i/>
          <w:iCs/>
          <w:color w:val="000000" w:themeColor="text1"/>
          <w:sz w:val="22"/>
          <w:szCs w:val="22"/>
        </w:rPr>
        <w:t>Leadership and Leadership Development in Healthcare: The Evidence Base</w:t>
      </w:r>
      <w:r w:rsidRPr="005922B7">
        <w:rPr>
          <w:rFonts w:ascii="Arial" w:eastAsia="Arial Nova" w:hAnsi="Arial" w:cs="Arial"/>
          <w:color w:val="000000" w:themeColor="text1"/>
          <w:sz w:val="22"/>
          <w:szCs w:val="22"/>
        </w:rPr>
        <w:t>. London: The King’s Fund.</w:t>
      </w:r>
      <w:r>
        <w:rPr>
          <w:rFonts w:ascii="Arial" w:eastAsia="Arial Nova" w:hAnsi="Arial" w:cs="Arial"/>
          <w:color w:val="000000" w:themeColor="text1"/>
          <w:sz w:val="22"/>
          <w:szCs w:val="22"/>
        </w:rPr>
        <w:t xml:space="preserve"> (Accesse</w:t>
      </w:r>
      <w:r w:rsidR="00D12715">
        <w:rPr>
          <w:rFonts w:ascii="Arial" w:eastAsia="Arial Nova" w:hAnsi="Arial" w:cs="Arial"/>
          <w:color w:val="000000" w:themeColor="text1"/>
          <w:sz w:val="22"/>
          <w:szCs w:val="22"/>
        </w:rPr>
        <w:t>d: 21 March 2026).</w:t>
      </w:r>
    </w:p>
    <w:p w14:paraId="742F96BC" w14:textId="77777777"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Warner, M. and Zaranko, B. (2025) ‘Future challenges for health and social care provision in the UK’, </w:t>
      </w:r>
      <w:r w:rsidRPr="00DB2E2A">
        <w:rPr>
          <w:rFonts w:ascii="Arial" w:eastAsia="Arial Nova" w:hAnsi="Arial" w:cs="Arial"/>
          <w:i/>
          <w:iCs/>
          <w:color w:val="000000" w:themeColor="text1"/>
          <w:sz w:val="22"/>
          <w:szCs w:val="22"/>
          <w:lang w:val="en-GB"/>
        </w:rPr>
        <w:t>Oxford Review of Economic Policy</w:t>
      </w:r>
      <w:r w:rsidRPr="00DB2E2A">
        <w:rPr>
          <w:rFonts w:ascii="Arial" w:eastAsia="Arial Nova" w:hAnsi="Arial" w:cs="Arial"/>
          <w:color w:val="000000" w:themeColor="text1"/>
          <w:sz w:val="22"/>
          <w:szCs w:val="22"/>
          <w:lang w:val="en-GB"/>
        </w:rPr>
        <w:t xml:space="preserve">, 41(1), pp. 179–194. Available at: </w:t>
      </w:r>
      <w:hyperlink r:id="rId20" w:history="1">
        <w:r w:rsidRPr="00DB2E2A">
          <w:rPr>
            <w:rStyle w:val="Hyperlink"/>
            <w:rFonts w:ascii="Arial" w:eastAsia="Arial Nova" w:hAnsi="Arial" w:cs="Arial"/>
            <w:sz w:val="22"/>
            <w:szCs w:val="22"/>
            <w:lang w:val="en-GB"/>
          </w:rPr>
          <w:t>https://doi.org/10.1093/oxrep/graf005</w:t>
        </w:r>
      </w:hyperlink>
      <w:r w:rsidRPr="00DB2E2A">
        <w:rPr>
          <w:rFonts w:ascii="Arial" w:eastAsia="Arial Nova" w:hAnsi="Arial" w:cs="Arial"/>
          <w:color w:val="000000" w:themeColor="text1"/>
          <w:sz w:val="22"/>
          <w:szCs w:val="22"/>
          <w:lang w:val="en-GB"/>
        </w:rPr>
        <w:t xml:space="preserve"> (Accessed: 14 February 2026).</w:t>
      </w:r>
    </w:p>
    <w:p w14:paraId="60B6AED8" w14:textId="77777777"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West, M., Bailey, S. and Williams, E. (2017) </w:t>
      </w:r>
      <w:r w:rsidRPr="00DB2E2A">
        <w:rPr>
          <w:rFonts w:ascii="Arial" w:eastAsia="Arial Nova" w:hAnsi="Arial" w:cs="Arial"/>
          <w:i/>
          <w:iCs/>
          <w:color w:val="000000" w:themeColor="text1"/>
          <w:sz w:val="22"/>
          <w:szCs w:val="22"/>
          <w:lang w:val="en-GB"/>
        </w:rPr>
        <w:t>The King’s Fund review of leadership in health care</w:t>
      </w:r>
      <w:r w:rsidRPr="00DB2E2A">
        <w:rPr>
          <w:rFonts w:ascii="Arial" w:eastAsia="Arial Nova" w:hAnsi="Arial" w:cs="Arial"/>
          <w:color w:val="000000" w:themeColor="text1"/>
          <w:sz w:val="22"/>
          <w:szCs w:val="22"/>
          <w:lang w:val="en-GB"/>
        </w:rPr>
        <w:t>.</w:t>
      </w:r>
    </w:p>
    <w:p w14:paraId="5B5E7ABF" w14:textId="50AB4CD5"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lastRenderedPageBreak/>
        <w:t xml:space="preserve">West, M., Dawson, J., </w:t>
      </w:r>
      <w:proofErr w:type="spellStart"/>
      <w:r w:rsidRPr="00DB2E2A">
        <w:rPr>
          <w:rFonts w:ascii="Arial" w:eastAsia="Arial Nova" w:hAnsi="Arial" w:cs="Arial"/>
          <w:color w:val="000000" w:themeColor="text1"/>
          <w:sz w:val="22"/>
          <w:szCs w:val="22"/>
          <w:lang w:val="en-GB"/>
        </w:rPr>
        <w:t>Admasachew</w:t>
      </w:r>
      <w:proofErr w:type="spellEnd"/>
      <w:r w:rsidRPr="00DB2E2A">
        <w:rPr>
          <w:rFonts w:ascii="Arial" w:eastAsia="Arial Nova" w:hAnsi="Arial" w:cs="Arial"/>
          <w:color w:val="000000" w:themeColor="text1"/>
          <w:sz w:val="22"/>
          <w:szCs w:val="22"/>
          <w:lang w:val="en-GB"/>
        </w:rPr>
        <w:t xml:space="preserve">, L. and </w:t>
      </w:r>
      <w:proofErr w:type="spellStart"/>
      <w:r w:rsidRPr="00DB2E2A">
        <w:rPr>
          <w:rFonts w:ascii="Arial" w:eastAsia="Arial Nova" w:hAnsi="Arial" w:cs="Arial"/>
          <w:color w:val="000000" w:themeColor="text1"/>
          <w:sz w:val="22"/>
          <w:szCs w:val="22"/>
          <w:lang w:val="en-GB"/>
        </w:rPr>
        <w:t>Topakas</w:t>
      </w:r>
      <w:proofErr w:type="spellEnd"/>
      <w:r w:rsidRPr="00DB2E2A">
        <w:rPr>
          <w:rFonts w:ascii="Arial" w:eastAsia="Arial Nova" w:hAnsi="Arial" w:cs="Arial"/>
          <w:color w:val="000000" w:themeColor="text1"/>
          <w:sz w:val="22"/>
          <w:szCs w:val="22"/>
          <w:lang w:val="en-GB"/>
        </w:rPr>
        <w:t xml:space="preserve">, A. (2015) </w:t>
      </w:r>
      <w:r w:rsidRPr="00DB2E2A">
        <w:rPr>
          <w:rFonts w:ascii="Arial" w:eastAsia="Arial Nova" w:hAnsi="Arial" w:cs="Arial"/>
          <w:i/>
          <w:iCs/>
          <w:color w:val="000000" w:themeColor="text1"/>
          <w:sz w:val="22"/>
          <w:szCs w:val="22"/>
          <w:lang w:val="en-GB"/>
        </w:rPr>
        <w:t>NHS staff management and health service quality</w:t>
      </w:r>
      <w:r w:rsidR="00B914C3">
        <w:rPr>
          <w:rFonts w:ascii="Arial" w:eastAsia="Arial Nova" w:hAnsi="Arial" w:cs="Arial"/>
          <w:color w:val="000000" w:themeColor="text1"/>
          <w:sz w:val="22"/>
          <w:szCs w:val="22"/>
          <w:lang w:val="en-GB"/>
        </w:rPr>
        <w:t>,</w:t>
      </w:r>
      <w:r w:rsidR="00B914C3" w:rsidRPr="00B914C3">
        <w:rPr>
          <w:rFonts w:ascii="Arial" w:eastAsia="Arial Nova" w:hAnsi="Arial" w:cs="Arial"/>
          <w:color w:val="000000" w:themeColor="text1"/>
          <w:sz w:val="22"/>
          <w:szCs w:val="22"/>
          <w:lang w:val="en-GB"/>
        </w:rPr>
        <w:t xml:space="preserve"> </w:t>
      </w:r>
      <w:r w:rsidR="00B914C3" w:rsidRPr="00DB2E2A">
        <w:rPr>
          <w:rFonts w:ascii="Arial" w:eastAsia="Arial Nova" w:hAnsi="Arial" w:cs="Arial"/>
          <w:color w:val="000000" w:themeColor="text1"/>
          <w:sz w:val="22"/>
          <w:szCs w:val="22"/>
          <w:lang w:val="en-GB"/>
        </w:rPr>
        <w:t>(Accessed</w:t>
      </w:r>
      <w:r w:rsidR="00801F5D">
        <w:rPr>
          <w:rFonts w:ascii="Arial" w:eastAsia="Arial Nova" w:hAnsi="Arial" w:cs="Arial"/>
          <w:color w:val="000000" w:themeColor="text1"/>
          <w:sz w:val="22"/>
          <w:szCs w:val="22"/>
          <w:lang w:val="en-GB"/>
        </w:rPr>
        <w:t>:</w:t>
      </w:r>
      <w:r w:rsidR="00B914C3">
        <w:rPr>
          <w:rFonts w:ascii="Arial" w:eastAsia="Arial Nova" w:hAnsi="Arial" w:cs="Arial"/>
          <w:color w:val="000000" w:themeColor="text1"/>
          <w:sz w:val="22"/>
          <w:szCs w:val="22"/>
          <w:lang w:val="en-GB"/>
        </w:rPr>
        <w:t xml:space="preserve"> 6 </w:t>
      </w:r>
      <w:r w:rsidR="006B3E7D">
        <w:rPr>
          <w:rFonts w:ascii="Arial" w:eastAsia="Arial Nova" w:hAnsi="Arial" w:cs="Arial"/>
          <w:color w:val="000000" w:themeColor="text1"/>
          <w:sz w:val="22"/>
          <w:szCs w:val="22"/>
          <w:lang w:val="en-GB"/>
        </w:rPr>
        <w:t xml:space="preserve">March </w:t>
      </w:r>
      <w:r w:rsidR="006B3E7D" w:rsidRPr="00DB2E2A">
        <w:rPr>
          <w:rFonts w:ascii="Arial" w:eastAsia="Arial Nova" w:hAnsi="Arial" w:cs="Arial"/>
          <w:color w:val="000000" w:themeColor="text1"/>
          <w:sz w:val="22"/>
          <w:szCs w:val="22"/>
          <w:lang w:val="en-GB"/>
        </w:rPr>
        <w:t>2026</w:t>
      </w:r>
      <w:r w:rsidR="00B914C3" w:rsidRPr="00DB2E2A">
        <w:rPr>
          <w:rFonts w:ascii="Arial" w:eastAsia="Arial Nova" w:hAnsi="Arial" w:cs="Arial"/>
          <w:color w:val="000000" w:themeColor="text1"/>
          <w:sz w:val="22"/>
          <w:szCs w:val="22"/>
          <w:lang w:val="en-GB"/>
        </w:rPr>
        <w:t>).</w:t>
      </w:r>
    </w:p>
    <w:p w14:paraId="5297C8E7" w14:textId="0894D43D" w:rsidR="00DB2E2A" w:rsidRPr="00DB2E2A" w:rsidRDefault="00DB2E2A" w:rsidP="004C67E2">
      <w:pPr>
        <w:spacing w:line="360" w:lineRule="auto"/>
        <w:rPr>
          <w:rFonts w:ascii="Arial" w:eastAsia="Arial Nova" w:hAnsi="Arial" w:cs="Arial"/>
          <w:color w:val="000000" w:themeColor="text1"/>
          <w:sz w:val="22"/>
          <w:szCs w:val="22"/>
          <w:lang w:val="en-GB"/>
        </w:rPr>
      </w:pPr>
      <w:r w:rsidRPr="00DB2E2A">
        <w:rPr>
          <w:rFonts w:ascii="Arial" w:eastAsia="Arial Nova" w:hAnsi="Arial" w:cs="Arial"/>
          <w:color w:val="000000" w:themeColor="text1"/>
          <w:sz w:val="22"/>
          <w:szCs w:val="22"/>
          <w:lang w:val="en-GB"/>
        </w:rPr>
        <w:t xml:space="preserve">West, M., Eckert, R., Steward, K. and Pasmore, B. (2014) </w:t>
      </w:r>
      <w:r w:rsidRPr="00DB2E2A">
        <w:rPr>
          <w:rFonts w:ascii="Arial" w:eastAsia="Arial Nova" w:hAnsi="Arial" w:cs="Arial"/>
          <w:i/>
          <w:iCs/>
          <w:color w:val="000000" w:themeColor="text1"/>
          <w:sz w:val="22"/>
          <w:szCs w:val="22"/>
          <w:lang w:val="en-GB"/>
        </w:rPr>
        <w:t>Developing collective leadership for health care</w:t>
      </w:r>
      <w:r w:rsidRPr="00DB2E2A">
        <w:rPr>
          <w:rFonts w:ascii="Arial" w:eastAsia="Arial Nova" w:hAnsi="Arial" w:cs="Arial"/>
          <w:color w:val="000000" w:themeColor="text1"/>
          <w:sz w:val="22"/>
          <w:szCs w:val="22"/>
          <w:lang w:val="en-GB"/>
        </w:rPr>
        <w:t>.</w:t>
      </w:r>
      <w:r w:rsidR="00BA124E" w:rsidRPr="00BA124E">
        <w:rPr>
          <w:rFonts w:ascii="Arial" w:eastAsia="Arial Nova" w:hAnsi="Arial" w:cs="Arial"/>
          <w:color w:val="000000" w:themeColor="text1"/>
          <w:sz w:val="22"/>
          <w:szCs w:val="22"/>
          <w:lang w:val="en-GB"/>
        </w:rPr>
        <w:t xml:space="preserve"> </w:t>
      </w:r>
      <w:r w:rsidR="00BA124E" w:rsidRPr="00DB2E2A">
        <w:rPr>
          <w:rFonts w:ascii="Arial" w:eastAsia="Arial Nova" w:hAnsi="Arial" w:cs="Arial"/>
          <w:color w:val="000000" w:themeColor="text1"/>
          <w:sz w:val="22"/>
          <w:szCs w:val="22"/>
          <w:lang w:val="en-GB"/>
        </w:rPr>
        <w:t xml:space="preserve">(Accessed: </w:t>
      </w:r>
      <w:r w:rsidR="00205002">
        <w:rPr>
          <w:rFonts w:ascii="Arial" w:eastAsia="Arial Nova" w:hAnsi="Arial" w:cs="Arial"/>
          <w:color w:val="000000" w:themeColor="text1"/>
          <w:sz w:val="22"/>
          <w:szCs w:val="22"/>
          <w:lang w:val="en-GB"/>
        </w:rPr>
        <w:t xml:space="preserve">14 March </w:t>
      </w:r>
      <w:r w:rsidR="00BA124E" w:rsidRPr="00DB2E2A">
        <w:rPr>
          <w:rFonts w:ascii="Arial" w:eastAsia="Arial Nova" w:hAnsi="Arial" w:cs="Arial"/>
          <w:color w:val="000000" w:themeColor="text1"/>
          <w:sz w:val="22"/>
          <w:szCs w:val="22"/>
          <w:lang w:val="en-GB"/>
        </w:rPr>
        <w:t>2026).</w:t>
      </w:r>
    </w:p>
    <w:p w14:paraId="77AB0226" w14:textId="77777777" w:rsidR="00655563" w:rsidRPr="00B8627F" w:rsidRDefault="00655563" w:rsidP="004C67E2">
      <w:pPr>
        <w:spacing w:line="360" w:lineRule="auto"/>
        <w:rPr>
          <w:rFonts w:ascii="Arial" w:eastAsia="Arial Nova" w:hAnsi="Arial" w:cs="Arial"/>
          <w:color w:val="000000" w:themeColor="text1"/>
          <w:sz w:val="22"/>
          <w:szCs w:val="22"/>
          <w:lang w:val="en-GB"/>
        </w:rPr>
      </w:pPr>
    </w:p>
    <w:sectPr w:rsidR="00655563" w:rsidRPr="00B8627F" w:rsidSect="00D70709">
      <w:headerReference w:type="default" r:id="rId21"/>
      <w:footerReference w:type="default" r:id="rId22"/>
      <w:headerReference w:type="first" r:id="rId23"/>
      <w:footerReference w:type="firs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4FBC1" w14:textId="77777777" w:rsidR="00034D0C" w:rsidRDefault="00034D0C" w:rsidP="00255A0D">
      <w:pPr>
        <w:spacing w:after="0" w:line="240" w:lineRule="auto"/>
      </w:pPr>
      <w:r>
        <w:separator/>
      </w:r>
    </w:p>
  </w:endnote>
  <w:endnote w:type="continuationSeparator" w:id="0">
    <w:p w14:paraId="4BE0F4C8" w14:textId="77777777" w:rsidR="00034D0C" w:rsidRDefault="00034D0C"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063968"/>
      <w:docPartObj>
        <w:docPartGallery w:val="Page Numbers (Bottom of Page)"/>
        <w:docPartUnique/>
      </w:docPartObj>
    </w:sdtPr>
    <w:sdtEndPr>
      <w:rPr>
        <w:noProof/>
      </w:rPr>
    </w:sdtEndPr>
    <w:sdtContent>
      <w:p w14:paraId="52CD69DA" w14:textId="54351779" w:rsidR="00774B87" w:rsidRDefault="00774B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9999C2" w14:textId="77777777" w:rsidR="00774B87" w:rsidRDefault="00774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D3D44D" w14:paraId="6104431C" w14:textId="77777777" w:rsidTr="6AD3D44D">
      <w:trPr>
        <w:trHeight w:val="300"/>
      </w:trPr>
      <w:tc>
        <w:tcPr>
          <w:tcW w:w="3120" w:type="dxa"/>
        </w:tcPr>
        <w:p w14:paraId="5B15E1C9" w14:textId="63987B38" w:rsidR="6AD3D44D" w:rsidRDefault="6AD3D44D" w:rsidP="6AD3D44D">
          <w:pPr>
            <w:pStyle w:val="Header"/>
            <w:ind w:left="-115"/>
          </w:pPr>
        </w:p>
      </w:tc>
      <w:tc>
        <w:tcPr>
          <w:tcW w:w="3120" w:type="dxa"/>
        </w:tcPr>
        <w:p w14:paraId="02734CBE" w14:textId="0DCEF835" w:rsidR="6AD3D44D" w:rsidRDefault="6AD3D44D" w:rsidP="6AD3D44D">
          <w:pPr>
            <w:pStyle w:val="Header"/>
            <w:jc w:val="center"/>
          </w:pPr>
        </w:p>
      </w:tc>
      <w:tc>
        <w:tcPr>
          <w:tcW w:w="3120" w:type="dxa"/>
        </w:tcPr>
        <w:p w14:paraId="7A53E7DE" w14:textId="0338D37D" w:rsidR="6AD3D44D" w:rsidRDefault="6AD3D44D" w:rsidP="6AD3D44D">
          <w:pPr>
            <w:pStyle w:val="Header"/>
            <w:ind w:right="-115"/>
            <w:jc w:val="right"/>
          </w:pPr>
        </w:p>
      </w:tc>
    </w:tr>
  </w:tbl>
  <w:p w14:paraId="5557823A" w14:textId="26BBEBB1" w:rsidR="6AD3D44D" w:rsidRDefault="6AD3D44D" w:rsidP="6AD3D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AFD4F" w14:textId="77777777" w:rsidR="00034D0C" w:rsidRDefault="00034D0C" w:rsidP="00255A0D">
      <w:pPr>
        <w:spacing w:after="0" w:line="240" w:lineRule="auto"/>
      </w:pPr>
      <w:r>
        <w:separator/>
      </w:r>
    </w:p>
  </w:footnote>
  <w:footnote w:type="continuationSeparator" w:id="0">
    <w:p w14:paraId="00430628" w14:textId="77777777" w:rsidR="00034D0C" w:rsidRDefault="00034D0C"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AD3D44D" w14:paraId="7F68545C" w14:textId="77777777" w:rsidTr="6AD3D44D">
      <w:trPr>
        <w:trHeight w:val="300"/>
      </w:trPr>
      <w:tc>
        <w:tcPr>
          <w:tcW w:w="3120" w:type="dxa"/>
        </w:tcPr>
        <w:p w14:paraId="465DDD07" w14:textId="7B40787E" w:rsidR="6AD3D44D" w:rsidRDefault="6AD3D44D" w:rsidP="6AD3D44D">
          <w:pPr>
            <w:pStyle w:val="Header"/>
            <w:ind w:left="-115"/>
          </w:pPr>
        </w:p>
      </w:tc>
      <w:tc>
        <w:tcPr>
          <w:tcW w:w="3120" w:type="dxa"/>
        </w:tcPr>
        <w:p w14:paraId="62015BC2" w14:textId="255EB89C" w:rsidR="6AD3D44D" w:rsidRDefault="6AD3D44D" w:rsidP="6AD3D44D">
          <w:pPr>
            <w:pStyle w:val="Header"/>
            <w:jc w:val="center"/>
          </w:pPr>
        </w:p>
      </w:tc>
      <w:tc>
        <w:tcPr>
          <w:tcW w:w="3120" w:type="dxa"/>
        </w:tcPr>
        <w:p w14:paraId="2D3E29ED" w14:textId="52CC6BF3" w:rsidR="6AD3D44D" w:rsidRDefault="6AD3D44D" w:rsidP="6AD3D44D">
          <w:pPr>
            <w:pStyle w:val="Header"/>
            <w:ind w:right="-115"/>
            <w:jc w:val="right"/>
          </w:pPr>
        </w:p>
      </w:tc>
    </w:tr>
  </w:tbl>
  <w:p w14:paraId="4E1D4AA9" w14:textId="691E1A3C" w:rsidR="6AD3D44D" w:rsidRDefault="6AD3D44D" w:rsidP="6AD3D4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57F77" w14:textId="0052255D" w:rsidR="00CD5349" w:rsidRDefault="6AD3D44D">
    <w:pPr>
      <w:pStyle w:val="Header"/>
    </w:pPr>
    <w:r>
      <w:t xml:space="preserve">                                                                                                                                  2412888 </w:t>
    </w:r>
  </w:p>
  <w:p w14:paraId="7C2BF3AA" w14:textId="727FD5F9" w:rsidR="00CD5349" w:rsidRDefault="6AD3D44D">
    <w:pPr>
      <w:pStyle w:val="Header"/>
    </w:pPr>
    <w:r>
      <w:t xml:space="preserve">                                                                                                                                  Olakitan Adeusi</w:t>
    </w:r>
  </w:p>
  <w:p w14:paraId="255B0056" w14:textId="77777777" w:rsidR="00654882" w:rsidRDefault="00654882">
    <w:pPr>
      <w:pStyle w:val="Header"/>
    </w:pPr>
  </w:p>
</w:hdr>
</file>

<file path=word/intelligence2.xml><?xml version="1.0" encoding="utf-8"?>
<int2:intelligence xmlns:int2="http://schemas.microsoft.com/office/intelligence/2020/intelligence" xmlns:oel="http://schemas.microsoft.com/office/2019/extlst">
  <int2:observations>
    <int2:textHash int2:hashCode="zqhYDntAHb/qEo" int2:id="8vy3BRe5">
      <int2:state int2:value="Rejected" int2:type="spell"/>
    </int2:textHash>
    <int2:textHash int2:hashCode="v3jXqOAVqWKVSe" int2:id="4csrFwJ2">
      <int2:state int2:value="Rejected" int2:type="spell"/>
    </int2:textHash>
    <int2:textHash int2:hashCode="9oNz09EuikaoGU" int2:id="KBBrbBgu">
      <int2:state int2:value="Rejected" int2:type="spell"/>
    </int2:textHash>
    <int2:bookmark int2:bookmarkName="_Int_0ay7ccO7" int2:invalidationBookmarkName="" int2:hashCode="Hh9LFWIiorD+o8" int2:id="xIDyNgW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E02A0"/>
    <w:multiLevelType w:val="hybridMultilevel"/>
    <w:tmpl w:val="C8F2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F47C5"/>
    <w:multiLevelType w:val="hybridMultilevel"/>
    <w:tmpl w:val="13B0A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3" w15:restartNumberingAfterBreak="0">
    <w:nsid w:val="23117E1B"/>
    <w:multiLevelType w:val="hybridMultilevel"/>
    <w:tmpl w:val="F476F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23F77"/>
    <w:multiLevelType w:val="hybridMultilevel"/>
    <w:tmpl w:val="013CA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D1220"/>
    <w:multiLevelType w:val="hybridMultilevel"/>
    <w:tmpl w:val="72326E4C"/>
    <w:lvl w:ilvl="0" w:tplc="95C2DDF0">
      <w:start w:val="1"/>
      <w:numFmt w:val="bullet"/>
      <w:lvlText w:val=""/>
      <w:lvlJc w:val="left"/>
      <w:pPr>
        <w:ind w:left="786" w:hanging="360"/>
      </w:pPr>
      <w:rPr>
        <w:rFonts w:ascii="Symbol" w:hAnsi="Symbol" w:hint="default"/>
        <w:color w:val="EE0000"/>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3EE81B81"/>
    <w:multiLevelType w:val="multilevel"/>
    <w:tmpl w:val="BD14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4177C6"/>
    <w:multiLevelType w:val="hybridMultilevel"/>
    <w:tmpl w:val="93F22F52"/>
    <w:lvl w:ilvl="0" w:tplc="08090001">
      <w:start w:val="1"/>
      <w:numFmt w:val="bullet"/>
      <w:lvlText w:val=""/>
      <w:lvlJc w:val="left"/>
      <w:pPr>
        <w:ind w:left="720" w:hanging="360"/>
      </w:pPr>
      <w:rPr>
        <w:rFonts w:ascii="Symbol" w:hAnsi="Symbo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3849FA"/>
    <w:multiLevelType w:val="hybridMultilevel"/>
    <w:tmpl w:val="78388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EF666A"/>
    <w:multiLevelType w:val="hybridMultilevel"/>
    <w:tmpl w:val="D654E1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C4164E3"/>
    <w:multiLevelType w:val="multilevel"/>
    <w:tmpl w:val="5F3A8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C257CE"/>
    <w:multiLevelType w:val="hybridMultilevel"/>
    <w:tmpl w:val="612093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A045ADF"/>
    <w:multiLevelType w:val="hybridMultilevel"/>
    <w:tmpl w:val="AF54E0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F335E4"/>
    <w:multiLevelType w:val="hybridMultilevel"/>
    <w:tmpl w:val="37E23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7423AC"/>
    <w:multiLevelType w:val="hybridMultilevel"/>
    <w:tmpl w:val="6B700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774998">
    <w:abstractNumId w:val="2"/>
  </w:num>
  <w:num w:numId="2" w16cid:durableId="331642728">
    <w:abstractNumId w:val="5"/>
  </w:num>
  <w:num w:numId="3" w16cid:durableId="2077121597">
    <w:abstractNumId w:val="7"/>
  </w:num>
  <w:num w:numId="4" w16cid:durableId="610816631">
    <w:abstractNumId w:val="13"/>
  </w:num>
  <w:num w:numId="5" w16cid:durableId="979337090">
    <w:abstractNumId w:val="12"/>
  </w:num>
  <w:num w:numId="6" w16cid:durableId="1564021702">
    <w:abstractNumId w:val="9"/>
  </w:num>
  <w:num w:numId="7" w16cid:durableId="1258560492">
    <w:abstractNumId w:val="14"/>
  </w:num>
  <w:num w:numId="8" w16cid:durableId="1381906480">
    <w:abstractNumId w:val="8"/>
  </w:num>
  <w:num w:numId="9" w16cid:durableId="2085033091">
    <w:abstractNumId w:val="3"/>
  </w:num>
  <w:num w:numId="10" w16cid:durableId="1534004506">
    <w:abstractNumId w:val="11"/>
  </w:num>
  <w:num w:numId="11" w16cid:durableId="94054730">
    <w:abstractNumId w:val="4"/>
  </w:num>
  <w:num w:numId="12" w16cid:durableId="1280649071">
    <w:abstractNumId w:val="0"/>
  </w:num>
  <w:num w:numId="13" w16cid:durableId="1027101228">
    <w:abstractNumId w:val="6"/>
  </w:num>
  <w:num w:numId="14" w16cid:durableId="1765688187">
    <w:abstractNumId w:val="1"/>
  </w:num>
  <w:num w:numId="15" w16cid:durableId="4617327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DCA"/>
    <w:rsid w:val="00002F30"/>
    <w:rsid w:val="00007773"/>
    <w:rsid w:val="00007DB1"/>
    <w:rsid w:val="00011067"/>
    <w:rsid w:val="00015878"/>
    <w:rsid w:val="000159E6"/>
    <w:rsid w:val="00016A31"/>
    <w:rsid w:val="00021690"/>
    <w:rsid w:val="00024C23"/>
    <w:rsid w:val="00031AB9"/>
    <w:rsid w:val="00034D0C"/>
    <w:rsid w:val="00037929"/>
    <w:rsid w:val="00040122"/>
    <w:rsid w:val="00056AD3"/>
    <w:rsid w:val="00056DEA"/>
    <w:rsid w:val="00061904"/>
    <w:rsid w:val="000650A7"/>
    <w:rsid w:val="000670CB"/>
    <w:rsid w:val="000707E8"/>
    <w:rsid w:val="00075724"/>
    <w:rsid w:val="00075D24"/>
    <w:rsid w:val="00076BDD"/>
    <w:rsid w:val="00085D35"/>
    <w:rsid w:val="00087AA5"/>
    <w:rsid w:val="00090D53"/>
    <w:rsid w:val="00094EFD"/>
    <w:rsid w:val="000A0176"/>
    <w:rsid w:val="000A0822"/>
    <w:rsid w:val="000A0FA0"/>
    <w:rsid w:val="000A29F7"/>
    <w:rsid w:val="000A73D0"/>
    <w:rsid w:val="000B1176"/>
    <w:rsid w:val="000B167B"/>
    <w:rsid w:val="000B327C"/>
    <w:rsid w:val="000B7EE5"/>
    <w:rsid w:val="000C2628"/>
    <w:rsid w:val="000D15B3"/>
    <w:rsid w:val="000D1BF6"/>
    <w:rsid w:val="000D72DD"/>
    <w:rsid w:val="000E17C3"/>
    <w:rsid w:val="000E226F"/>
    <w:rsid w:val="000E35C9"/>
    <w:rsid w:val="000F3AAC"/>
    <w:rsid w:val="00100198"/>
    <w:rsid w:val="001005B8"/>
    <w:rsid w:val="00101960"/>
    <w:rsid w:val="0010597B"/>
    <w:rsid w:val="001118CF"/>
    <w:rsid w:val="0011198A"/>
    <w:rsid w:val="00111F64"/>
    <w:rsid w:val="00113D7F"/>
    <w:rsid w:val="001162A4"/>
    <w:rsid w:val="001220F0"/>
    <w:rsid w:val="00123D34"/>
    <w:rsid w:val="001242D1"/>
    <w:rsid w:val="00131FCF"/>
    <w:rsid w:val="001349CB"/>
    <w:rsid w:val="001441BA"/>
    <w:rsid w:val="00145903"/>
    <w:rsid w:val="00160465"/>
    <w:rsid w:val="0016433D"/>
    <w:rsid w:val="001729B8"/>
    <w:rsid w:val="001735AD"/>
    <w:rsid w:val="00173C3A"/>
    <w:rsid w:val="00175D5A"/>
    <w:rsid w:val="00180361"/>
    <w:rsid w:val="00183B47"/>
    <w:rsid w:val="00184485"/>
    <w:rsid w:val="00184529"/>
    <w:rsid w:val="00187DC5"/>
    <w:rsid w:val="001935D8"/>
    <w:rsid w:val="0019606D"/>
    <w:rsid w:val="00196596"/>
    <w:rsid w:val="001965B2"/>
    <w:rsid w:val="00196C51"/>
    <w:rsid w:val="00196E23"/>
    <w:rsid w:val="001A0E8E"/>
    <w:rsid w:val="001B0051"/>
    <w:rsid w:val="001B0D12"/>
    <w:rsid w:val="001B0F29"/>
    <w:rsid w:val="001B4F18"/>
    <w:rsid w:val="001C2729"/>
    <w:rsid w:val="001C40BE"/>
    <w:rsid w:val="001C4F5D"/>
    <w:rsid w:val="001C52C8"/>
    <w:rsid w:val="001C747B"/>
    <w:rsid w:val="001D17CE"/>
    <w:rsid w:val="001D1C7D"/>
    <w:rsid w:val="001D2D81"/>
    <w:rsid w:val="001D499D"/>
    <w:rsid w:val="001D7723"/>
    <w:rsid w:val="001E0C6A"/>
    <w:rsid w:val="001E0E3F"/>
    <w:rsid w:val="001E4985"/>
    <w:rsid w:val="001F023E"/>
    <w:rsid w:val="001F0456"/>
    <w:rsid w:val="001F46AD"/>
    <w:rsid w:val="001F7DC9"/>
    <w:rsid w:val="00200403"/>
    <w:rsid w:val="00202B2C"/>
    <w:rsid w:val="00204E17"/>
    <w:rsid w:val="00204F12"/>
    <w:rsid w:val="00205002"/>
    <w:rsid w:val="00207359"/>
    <w:rsid w:val="00207B1D"/>
    <w:rsid w:val="00213392"/>
    <w:rsid w:val="002168C3"/>
    <w:rsid w:val="00216932"/>
    <w:rsid w:val="00221D59"/>
    <w:rsid w:val="002328B0"/>
    <w:rsid w:val="00232E05"/>
    <w:rsid w:val="00233E50"/>
    <w:rsid w:val="00237A01"/>
    <w:rsid w:val="00246067"/>
    <w:rsid w:val="00250D9C"/>
    <w:rsid w:val="00255A0D"/>
    <w:rsid w:val="00256378"/>
    <w:rsid w:val="00273605"/>
    <w:rsid w:val="00277F52"/>
    <w:rsid w:val="00281290"/>
    <w:rsid w:val="0028344F"/>
    <w:rsid w:val="00285D06"/>
    <w:rsid w:val="0028757C"/>
    <w:rsid w:val="00292F95"/>
    <w:rsid w:val="00297637"/>
    <w:rsid w:val="002A2AAA"/>
    <w:rsid w:val="002A71B5"/>
    <w:rsid w:val="002B15D7"/>
    <w:rsid w:val="002B188C"/>
    <w:rsid w:val="002B4D0E"/>
    <w:rsid w:val="002C4FE1"/>
    <w:rsid w:val="002D4B31"/>
    <w:rsid w:val="002D7E2C"/>
    <w:rsid w:val="002E0D90"/>
    <w:rsid w:val="002E14B6"/>
    <w:rsid w:val="002E76CD"/>
    <w:rsid w:val="002F3191"/>
    <w:rsid w:val="002F3F84"/>
    <w:rsid w:val="002F4340"/>
    <w:rsid w:val="002F4F80"/>
    <w:rsid w:val="002F50C9"/>
    <w:rsid w:val="002F55FB"/>
    <w:rsid w:val="002F68E6"/>
    <w:rsid w:val="0030024E"/>
    <w:rsid w:val="0030491C"/>
    <w:rsid w:val="00305017"/>
    <w:rsid w:val="00311082"/>
    <w:rsid w:val="00311EF3"/>
    <w:rsid w:val="003137EB"/>
    <w:rsid w:val="00317BCE"/>
    <w:rsid w:val="003231DA"/>
    <w:rsid w:val="003262DD"/>
    <w:rsid w:val="00332C2A"/>
    <w:rsid w:val="00332D70"/>
    <w:rsid w:val="00336635"/>
    <w:rsid w:val="00337274"/>
    <w:rsid w:val="00342F32"/>
    <w:rsid w:val="00344984"/>
    <w:rsid w:val="00350C84"/>
    <w:rsid w:val="003513D1"/>
    <w:rsid w:val="00352BC6"/>
    <w:rsid w:val="00353DAF"/>
    <w:rsid w:val="00354C84"/>
    <w:rsid w:val="0035724F"/>
    <w:rsid w:val="0036365A"/>
    <w:rsid w:val="003705DE"/>
    <w:rsid w:val="003754AB"/>
    <w:rsid w:val="00376691"/>
    <w:rsid w:val="00380F8D"/>
    <w:rsid w:val="00382ACA"/>
    <w:rsid w:val="00384D90"/>
    <w:rsid w:val="00385F58"/>
    <w:rsid w:val="003935BE"/>
    <w:rsid w:val="00394547"/>
    <w:rsid w:val="003A22B6"/>
    <w:rsid w:val="003A50FD"/>
    <w:rsid w:val="003A56F8"/>
    <w:rsid w:val="003A6D24"/>
    <w:rsid w:val="003B0E24"/>
    <w:rsid w:val="003B29D9"/>
    <w:rsid w:val="003B3D85"/>
    <w:rsid w:val="003B55E2"/>
    <w:rsid w:val="003C055D"/>
    <w:rsid w:val="003C144A"/>
    <w:rsid w:val="003C415D"/>
    <w:rsid w:val="003C70A5"/>
    <w:rsid w:val="003C7E8B"/>
    <w:rsid w:val="003C7F7D"/>
    <w:rsid w:val="003D0693"/>
    <w:rsid w:val="003D15A4"/>
    <w:rsid w:val="003D25DE"/>
    <w:rsid w:val="003D32F2"/>
    <w:rsid w:val="003D4F97"/>
    <w:rsid w:val="003D7D53"/>
    <w:rsid w:val="003E0E4D"/>
    <w:rsid w:val="003E1B28"/>
    <w:rsid w:val="003E4712"/>
    <w:rsid w:val="003E58DC"/>
    <w:rsid w:val="003F25CE"/>
    <w:rsid w:val="00402033"/>
    <w:rsid w:val="0040673A"/>
    <w:rsid w:val="00407914"/>
    <w:rsid w:val="004116E5"/>
    <w:rsid w:val="00413DC7"/>
    <w:rsid w:val="00414D9E"/>
    <w:rsid w:val="004231AF"/>
    <w:rsid w:val="00427DEB"/>
    <w:rsid w:val="00430989"/>
    <w:rsid w:val="00430B49"/>
    <w:rsid w:val="00431A49"/>
    <w:rsid w:val="00433170"/>
    <w:rsid w:val="00441B9E"/>
    <w:rsid w:val="00441FD6"/>
    <w:rsid w:val="00443AA5"/>
    <w:rsid w:val="0044562E"/>
    <w:rsid w:val="00445EE1"/>
    <w:rsid w:val="004515F3"/>
    <w:rsid w:val="00453E91"/>
    <w:rsid w:val="00454FD2"/>
    <w:rsid w:val="004550EC"/>
    <w:rsid w:val="00455F54"/>
    <w:rsid w:val="00456089"/>
    <w:rsid w:val="00456C61"/>
    <w:rsid w:val="0046088D"/>
    <w:rsid w:val="004630E1"/>
    <w:rsid w:val="0046311C"/>
    <w:rsid w:val="0046474E"/>
    <w:rsid w:val="00464966"/>
    <w:rsid w:val="00467858"/>
    <w:rsid w:val="0047430C"/>
    <w:rsid w:val="00474A31"/>
    <w:rsid w:val="004764D3"/>
    <w:rsid w:val="00476AD2"/>
    <w:rsid w:val="004779DE"/>
    <w:rsid w:val="00480E4F"/>
    <w:rsid w:val="00483C40"/>
    <w:rsid w:val="00490A65"/>
    <w:rsid w:val="00490AE1"/>
    <w:rsid w:val="00490BD7"/>
    <w:rsid w:val="004A2660"/>
    <w:rsid w:val="004A357B"/>
    <w:rsid w:val="004A4F74"/>
    <w:rsid w:val="004A526A"/>
    <w:rsid w:val="004A61C2"/>
    <w:rsid w:val="004B064F"/>
    <w:rsid w:val="004B3544"/>
    <w:rsid w:val="004B6A6B"/>
    <w:rsid w:val="004B7EAB"/>
    <w:rsid w:val="004C019A"/>
    <w:rsid w:val="004C289F"/>
    <w:rsid w:val="004C2D80"/>
    <w:rsid w:val="004C67E2"/>
    <w:rsid w:val="004D3869"/>
    <w:rsid w:val="004D5C69"/>
    <w:rsid w:val="004E1F51"/>
    <w:rsid w:val="004E38CA"/>
    <w:rsid w:val="005029E6"/>
    <w:rsid w:val="00503E59"/>
    <w:rsid w:val="00504A49"/>
    <w:rsid w:val="00505F09"/>
    <w:rsid w:val="0050790B"/>
    <w:rsid w:val="00510F85"/>
    <w:rsid w:val="00515BD7"/>
    <w:rsid w:val="0051628E"/>
    <w:rsid w:val="00517B02"/>
    <w:rsid w:val="005231C5"/>
    <w:rsid w:val="0052615D"/>
    <w:rsid w:val="00533E03"/>
    <w:rsid w:val="005350C4"/>
    <w:rsid w:val="005463B6"/>
    <w:rsid w:val="00547C3C"/>
    <w:rsid w:val="00550F97"/>
    <w:rsid w:val="005514CD"/>
    <w:rsid w:val="00554C12"/>
    <w:rsid w:val="00557834"/>
    <w:rsid w:val="00560C3A"/>
    <w:rsid w:val="0056231A"/>
    <w:rsid w:val="0056381F"/>
    <w:rsid w:val="00563EB8"/>
    <w:rsid w:val="00567FE5"/>
    <w:rsid w:val="00571325"/>
    <w:rsid w:val="00572B53"/>
    <w:rsid w:val="00572C4B"/>
    <w:rsid w:val="00574C2C"/>
    <w:rsid w:val="00574E10"/>
    <w:rsid w:val="005759A4"/>
    <w:rsid w:val="00577423"/>
    <w:rsid w:val="00577B53"/>
    <w:rsid w:val="00582BFE"/>
    <w:rsid w:val="00582FD3"/>
    <w:rsid w:val="00583B14"/>
    <w:rsid w:val="00590239"/>
    <w:rsid w:val="005922B7"/>
    <w:rsid w:val="0059695A"/>
    <w:rsid w:val="005A1569"/>
    <w:rsid w:val="005A1EAC"/>
    <w:rsid w:val="005A3721"/>
    <w:rsid w:val="005A6F98"/>
    <w:rsid w:val="005B5543"/>
    <w:rsid w:val="005B5E73"/>
    <w:rsid w:val="005B7570"/>
    <w:rsid w:val="005C0FB2"/>
    <w:rsid w:val="005C13A2"/>
    <w:rsid w:val="005C1B60"/>
    <w:rsid w:val="005C65C9"/>
    <w:rsid w:val="005D7EE5"/>
    <w:rsid w:val="005E04AD"/>
    <w:rsid w:val="005E26E9"/>
    <w:rsid w:val="005E51F7"/>
    <w:rsid w:val="005F5E45"/>
    <w:rsid w:val="005F738B"/>
    <w:rsid w:val="00601F9E"/>
    <w:rsid w:val="006029C6"/>
    <w:rsid w:val="0060558D"/>
    <w:rsid w:val="0060651A"/>
    <w:rsid w:val="006112C5"/>
    <w:rsid w:val="00614D1A"/>
    <w:rsid w:val="00615745"/>
    <w:rsid w:val="0061599E"/>
    <w:rsid w:val="006211BF"/>
    <w:rsid w:val="00621A48"/>
    <w:rsid w:val="0062245E"/>
    <w:rsid w:val="006225A7"/>
    <w:rsid w:val="006311BA"/>
    <w:rsid w:val="00631833"/>
    <w:rsid w:val="00634E9C"/>
    <w:rsid w:val="00635F94"/>
    <w:rsid w:val="00640264"/>
    <w:rsid w:val="00641DBF"/>
    <w:rsid w:val="0064293D"/>
    <w:rsid w:val="00644405"/>
    <w:rsid w:val="00646288"/>
    <w:rsid w:val="00646DAC"/>
    <w:rsid w:val="006510FC"/>
    <w:rsid w:val="006523B1"/>
    <w:rsid w:val="00652871"/>
    <w:rsid w:val="006541BB"/>
    <w:rsid w:val="0065436B"/>
    <w:rsid w:val="00654882"/>
    <w:rsid w:val="00655563"/>
    <w:rsid w:val="00655AB7"/>
    <w:rsid w:val="00660C76"/>
    <w:rsid w:val="00663975"/>
    <w:rsid w:val="00663F4C"/>
    <w:rsid w:val="00670EAA"/>
    <w:rsid w:val="006726E1"/>
    <w:rsid w:val="0067422D"/>
    <w:rsid w:val="00674C4E"/>
    <w:rsid w:val="00674F02"/>
    <w:rsid w:val="00676353"/>
    <w:rsid w:val="00676E5C"/>
    <w:rsid w:val="006823E6"/>
    <w:rsid w:val="00693975"/>
    <w:rsid w:val="00697FA8"/>
    <w:rsid w:val="006A2C13"/>
    <w:rsid w:val="006A3ED7"/>
    <w:rsid w:val="006A56CE"/>
    <w:rsid w:val="006A5F96"/>
    <w:rsid w:val="006A6215"/>
    <w:rsid w:val="006B2DD4"/>
    <w:rsid w:val="006B3E7D"/>
    <w:rsid w:val="006B529F"/>
    <w:rsid w:val="006C0914"/>
    <w:rsid w:val="006C7017"/>
    <w:rsid w:val="006C7D05"/>
    <w:rsid w:val="006D528F"/>
    <w:rsid w:val="006D5944"/>
    <w:rsid w:val="006D77DC"/>
    <w:rsid w:val="006E2D83"/>
    <w:rsid w:val="006E4E2B"/>
    <w:rsid w:val="006F0F7B"/>
    <w:rsid w:val="006F4BB4"/>
    <w:rsid w:val="006F5A40"/>
    <w:rsid w:val="006F6CFF"/>
    <w:rsid w:val="006F7531"/>
    <w:rsid w:val="00702BBA"/>
    <w:rsid w:val="00711B1E"/>
    <w:rsid w:val="00716302"/>
    <w:rsid w:val="007228E3"/>
    <w:rsid w:val="00726502"/>
    <w:rsid w:val="007320A2"/>
    <w:rsid w:val="00735533"/>
    <w:rsid w:val="00736D93"/>
    <w:rsid w:val="007432C2"/>
    <w:rsid w:val="007444FA"/>
    <w:rsid w:val="00744BF1"/>
    <w:rsid w:val="00746840"/>
    <w:rsid w:val="00747D9F"/>
    <w:rsid w:val="00752433"/>
    <w:rsid w:val="00753B7F"/>
    <w:rsid w:val="00763F19"/>
    <w:rsid w:val="007652AC"/>
    <w:rsid w:val="00772D80"/>
    <w:rsid w:val="00774B87"/>
    <w:rsid w:val="007757C1"/>
    <w:rsid w:val="00781A0D"/>
    <w:rsid w:val="0078282D"/>
    <w:rsid w:val="00784661"/>
    <w:rsid w:val="00791A25"/>
    <w:rsid w:val="007A45C2"/>
    <w:rsid w:val="007A555A"/>
    <w:rsid w:val="007C0658"/>
    <w:rsid w:val="007C2041"/>
    <w:rsid w:val="007C28B6"/>
    <w:rsid w:val="007C4FB0"/>
    <w:rsid w:val="007C7166"/>
    <w:rsid w:val="007D0037"/>
    <w:rsid w:val="007D058B"/>
    <w:rsid w:val="007D2067"/>
    <w:rsid w:val="007D57F0"/>
    <w:rsid w:val="007E02BF"/>
    <w:rsid w:val="007E0822"/>
    <w:rsid w:val="007E75EC"/>
    <w:rsid w:val="007F0718"/>
    <w:rsid w:val="007F1CD1"/>
    <w:rsid w:val="007F5B16"/>
    <w:rsid w:val="007F7691"/>
    <w:rsid w:val="00801F5D"/>
    <w:rsid w:val="008057FA"/>
    <w:rsid w:val="00807F69"/>
    <w:rsid w:val="0082248C"/>
    <w:rsid w:val="00822655"/>
    <w:rsid w:val="008236A3"/>
    <w:rsid w:val="00823DF9"/>
    <w:rsid w:val="00824EAC"/>
    <w:rsid w:val="0084188C"/>
    <w:rsid w:val="008418EF"/>
    <w:rsid w:val="0084565B"/>
    <w:rsid w:val="00847903"/>
    <w:rsid w:val="00854A66"/>
    <w:rsid w:val="00854B18"/>
    <w:rsid w:val="00854D04"/>
    <w:rsid w:val="00855534"/>
    <w:rsid w:val="00855A55"/>
    <w:rsid w:val="00856BAB"/>
    <w:rsid w:val="008642E4"/>
    <w:rsid w:val="00865412"/>
    <w:rsid w:val="0086703C"/>
    <w:rsid w:val="008778B1"/>
    <w:rsid w:val="00881AFA"/>
    <w:rsid w:val="00881CC7"/>
    <w:rsid w:val="00886FBA"/>
    <w:rsid w:val="00890F22"/>
    <w:rsid w:val="00892D92"/>
    <w:rsid w:val="008952C0"/>
    <w:rsid w:val="00896E98"/>
    <w:rsid w:val="008A0841"/>
    <w:rsid w:val="008A3B89"/>
    <w:rsid w:val="008B43F2"/>
    <w:rsid w:val="008B51A2"/>
    <w:rsid w:val="008B5C0B"/>
    <w:rsid w:val="008B672E"/>
    <w:rsid w:val="008C4436"/>
    <w:rsid w:val="008C774D"/>
    <w:rsid w:val="008E0D59"/>
    <w:rsid w:val="008E3CA9"/>
    <w:rsid w:val="008E412B"/>
    <w:rsid w:val="008E794A"/>
    <w:rsid w:val="008F076E"/>
    <w:rsid w:val="008F1D8C"/>
    <w:rsid w:val="008F2F95"/>
    <w:rsid w:val="008F2FE9"/>
    <w:rsid w:val="008F32EE"/>
    <w:rsid w:val="008F390C"/>
    <w:rsid w:val="008F4264"/>
    <w:rsid w:val="008F58C5"/>
    <w:rsid w:val="00900A79"/>
    <w:rsid w:val="009027EB"/>
    <w:rsid w:val="00903BB7"/>
    <w:rsid w:val="00914238"/>
    <w:rsid w:val="009214AD"/>
    <w:rsid w:val="009223C7"/>
    <w:rsid w:val="00932A7A"/>
    <w:rsid w:val="00934ACC"/>
    <w:rsid w:val="00936707"/>
    <w:rsid w:val="00942E06"/>
    <w:rsid w:val="009434BC"/>
    <w:rsid w:val="0094555D"/>
    <w:rsid w:val="00960EF4"/>
    <w:rsid w:val="00962DC4"/>
    <w:rsid w:val="0096639C"/>
    <w:rsid w:val="00967457"/>
    <w:rsid w:val="0098348B"/>
    <w:rsid w:val="00986B93"/>
    <w:rsid w:val="00994462"/>
    <w:rsid w:val="00994B9D"/>
    <w:rsid w:val="009962F0"/>
    <w:rsid w:val="009A0CBE"/>
    <w:rsid w:val="009A27B5"/>
    <w:rsid w:val="009A4194"/>
    <w:rsid w:val="009B2B7A"/>
    <w:rsid w:val="009B2D47"/>
    <w:rsid w:val="009B57AB"/>
    <w:rsid w:val="009B677F"/>
    <w:rsid w:val="009C4CE5"/>
    <w:rsid w:val="009C530B"/>
    <w:rsid w:val="009C5459"/>
    <w:rsid w:val="009C764A"/>
    <w:rsid w:val="009C78FF"/>
    <w:rsid w:val="009D0245"/>
    <w:rsid w:val="009D2B3C"/>
    <w:rsid w:val="009D55F1"/>
    <w:rsid w:val="009E070F"/>
    <w:rsid w:val="009E638E"/>
    <w:rsid w:val="009E7369"/>
    <w:rsid w:val="009E7D3C"/>
    <w:rsid w:val="00A06134"/>
    <w:rsid w:val="00A116F0"/>
    <w:rsid w:val="00A20104"/>
    <w:rsid w:val="00A24E90"/>
    <w:rsid w:val="00A24EA9"/>
    <w:rsid w:val="00A31C5F"/>
    <w:rsid w:val="00A32F80"/>
    <w:rsid w:val="00A3650B"/>
    <w:rsid w:val="00A37E1A"/>
    <w:rsid w:val="00A40911"/>
    <w:rsid w:val="00A42C17"/>
    <w:rsid w:val="00A43882"/>
    <w:rsid w:val="00A45114"/>
    <w:rsid w:val="00A45FFF"/>
    <w:rsid w:val="00A507D8"/>
    <w:rsid w:val="00A50CF3"/>
    <w:rsid w:val="00A51ABC"/>
    <w:rsid w:val="00A54D53"/>
    <w:rsid w:val="00A574C8"/>
    <w:rsid w:val="00A62F95"/>
    <w:rsid w:val="00A63EDC"/>
    <w:rsid w:val="00A65E37"/>
    <w:rsid w:val="00A66954"/>
    <w:rsid w:val="00A70DB7"/>
    <w:rsid w:val="00A720A5"/>
    <w:rsid w:val="00A815E5"/>
    <w:rsid w:val="00A8219C"/>
    <w:rsid w:val="00A85A3D"/>
    <w:rsid w:val="00A903BD"/>
    <w:rsid w:val="00A90C82"/>
    <w:rsid w:val="00A952BE"/>
    <w:rsid w:val="00A96245"/>
    <w:rsid w:val="00AA07D8"/>
    <w:rsid w:val="00AA18B9"/>
    <w:rsid w:val="00AA3917"/>
    <w:rsid w:val="00AB0764"/>
    <w:rsid w:val="00AB3FF9"/>
    <w:rsid w:val="00AC11F5"/>
    <w:rsid w:val="00AC43F4"/>
    <w:rsid w:val="00AD1465"/>
    <w:rsid w:val="00AD3284"/>
    <w:rsid w:val="00AD40EC"/>
    <w:rsid w:val="00AE1299"/>
    <w:rsid w:val="00AF37A7"/>
    <w:rsid w:val="00AF3C5F"/>
    <w:rsid w:val="00B0734B"/>
    <w:rsid w:val="00B11340"/>
    <w:rsid w:val="00B12127"/>
    <w:rsid w:val="00B16D72"/>
    <w:rsid w:val="00B1794C"/>
    <w:rsid w:val="00B21B73"/>
    <w:rsid w:val="00B327E2"/>
    <w:rsid w:val="00B3503C"/>
    <w:rsid w:val="00B3507F"/>
    <w:rsid w:val="00B43206"/>
    <w:rsid w:val="00B4601D"/>
    <w:rsid w:val="00B5053D"/>
    <w:rsid w:val="00B55343"/>
    <w:rsid w:val="00B606F0"/>
    <w:rsid w:val="00B615FD"/>
    <w:rsid w:val="00B638D1"/>
    <w:rsid w:val="00B742FA"/>
    <w:rsid w:val="00B74F9B"/>
    <w:rsid w:val="00B7798E"/>
    <w:rsid w:val="00B8627F"/>
    <w:rsid w:val="00B87FAA"/>
    <w:rsid w:val="00B90DDF"/>
    <w:rsid w:val="00B914C3"/>
    <w:rsid w:val="00B9274F"/>
    <w:rsid w:val="00B94EBA"/>
    <w:rsid w:val="00B95496"/>
    <w:rsid w:val="00B97297"/>
    <w:rsid w:val="00BA0C46"/>
    <w:rsid w:val="00BA0E3A"/>
    <w:rsid w:val="00BA124E"/>
    <w:rsid w:val="00BA3F00"/>
    <w:rsid w:val="00BA48FC"/>
    <w:rsid w:val="00BA52AC"/>
    <w:rsid w:val="00BA5C3E"/>
    <w:rsid w:val="00BA70EE"/>
    <w:rsid w:val="00BB08DA"/>
    <w:rsid w:val="00BC48B4"/>
    <w:rsid w:val="00BC5C1F"/>
    <w:rsid w:val="00BD4173"/>
    <w:rsid w:val="00BD607F"/>
    <w:rsid w:val="00BD6268"/>
    <w:rsid w:val="00BE00BC"/>
    <w:rsid w:val="00BE1CA2"/>
    <w:rsid w:val="00BE274D"/>
    <w:rsid w:val="00BE41C4"/>
    <w:rsid w:val="00BF05FF"/>
    <w:rsid w:val="00BF0F0B"/>
    <w:rsid w:val="00C018AA"/>
    <w:rsid w:val="00C0223E"/>
    <w:rsid w:val="00C037B7"/>
    <w:rsid w:val="00C07A04"/>
    <w:rsid w:val="00C1298D"/>
    <w:rsid w:val="00C1326C"/>
    <w:rsid w:val="00C14840"/>
    <w:rsid w:val="00C157A5"/>
    <w:rsid w:val="00C23E1D"/>
    <w:rsid w:val="00C302AC"/>
    <w:rsid w:val="00C3144F"/>
    <w:rsid w:val="00C33EC7"/>
    <w:rsid w:val="00C44416"/>
    <w:rsid w:val="00C472FA"/>
    <w:rsid w:val="00C544E9"/>
    <w:rsid w:val="00C62057"/>
    <w:rsid w:val="00C71E81"/>
    <w:rsid w:val="00C748A8"/>
    <w:rsid w:val="00C7540A"/>
    <w:rsid w:val="00C76785"/>
    <w:rsid w:val="00C773F4"/>
    <w:rsid w:val="00C80305"/>
    <w:rsid w:val="00C83F34"/>
    <w:rsid w:val="00C85B27"/>
    <w:rsid w:val="00C874C0"/>
    <w:rsid w:val="00C87628"/>
    <w:rsid w:val="00C90471"/>
    <w:rsid w:val="00CA1B8F"/>
    <w:rsid w:val="00CA384C"/>
    <w:rsid w:val="00CA69AB"/>
    <w:rsid w:val="00CA7272"/>
    <w:rsid w:val="00CA76E4"/>
    <w:rsid w:val="00CA76EF"/>
    <w:rsid w:val="00CB2FF6"/>
    <w:rsid w:val="00CB4260"/>
    <w:rsid w:val="00CB6309"/>
    <w:rsid w:val="00CC3788"/>
    <w:rsid w:val="00CC4F47"/>
    <w:rsid w:val="00CC7FCE"/>
    <w:rsid w:val="00CD48CC"/>
    <w:rsid w:val="00CD4D2B"/>
    <w:rsid w:val="00CD5349"/>
    <w:rsid w:val="00CE2468"/>
    <w:rsid w:val="00CE4080"/>
    <w:rsid w:val="00CE6B57"/>
    <w:rsid w:val="00CF7988"/>
    <w:rsid w:val="00D04AC3"/>
    <w:rsid w:val="00D05290"/>
    <w:rsid w:val="00D06B35"/>
    <w:rsid w:val="00D11FFD"/>
    <w:rsid w:val="00D12715"/>
    <w:rsid w:val="00D146ED"/>
    <w:rsid w:val="00D16F9E"/>
    <w:rsid w:val="00D20B75"/>
    <w:rsid w:val="00D23F24"/>
    <w:rsid w:val="00D3311F"/>
    <w:rsid w:val="00D340BE"/>
    <w:rsid w:val="00D36104"/>
    <w:rsid w:val="00D4368E"/>
    <w:rsid w:val="00D45612"/>
    <w:rsid w:val="00D47A5E"/>
    <w:rsid w:val="00D55F72"/>
    <w:rsid w:val="00D61138"/>
    <w:rsid w:val="00D614F9"/>
    <w:rsid w:val="00D67696"/>
    <w:rsid w:val="00D70709"/>
    <w:rsid w:val="00D770D8"/>
    <w:rsid w:val="00D90012"/>
    <w:rsid w:val="00D93C4B"/>
    <w:rsid w:val="00DA23C6"/>
    <w:rsid w:val="00DA2F78"/>
    <w:rsid w:val="00DA3530"/>
    <w:rsid w:val="00DA4095"/>
    <w:rsid w:val="00DA5C0E"/>
    <w:rsid w:val="00DA5C27"/>
    <w:rsid w:val="00DA633C"/>
    <w:rsid w:val="00DA7D21"/>
    <w:rsid w:val="00DB0A02"/>
    <w:rsid w:val="00DB262F"/>
    <w:rsid w:val="00DB2E2A"/>
    <w:rsid w:val="00DB2EE3"/>
    <w:rsid w:val="00DB62B6"/>
    <w:rsid w:val="00DB7F48"/>
    <w:rsid w:val="00DC1FDF"/>
    <w:rsid w:val="00DC2ECF"/>
    <w:rsid w:val="00DD0A15"/>
    <w:rsid w:val="00DD132A"/>
    <w:rsid w:val="00DD3E92"/>
    <w:rsid w:val="00DE07F2"/>
    <w:rsid w:val="00DE18C2"/>
    <w:rsid w:val="00DE2941"/>
    <w:rsid w:val="00DE4839"/>
    <w:rsid w:val="00DF217D"/>
    <w:rsid w:val="00DF3652"/>
    <w:rsid w:val="00DF47ED"/>
    <w:rsid w:val="00DF6610"/>
    <w:rsid w:val="00DF67BD"/>
    <w:rsid w:val="00DF6D19"/>
    <w:rsid w:val="00E01B23"/>
    <w:rsid w:val="00E026F7"/>
    <w:rsid w:val="00E062B0"/>
    <w:rsid w:val="00E13450"/>
    <w:rsid w:val="00E14D0A"/>
    <w:rsid w:val="00E17BC0"/>
    <w:rsid w:val="00E17BE8"/>
    <w:rsid w:val="00E21A61"/>
    <w:rsid w:val="00E265E4"/>
    <w:rsid w:val="00E27647"/>
    <w:rsid w:val="00E27A2D"/>
    <w:rsid w:val="00E33C31"/>
    <w:rsid w:val="00E3487F"/>
    <w:rsid w:val="00E3562C"/>
    <w:rsid w:val="00E363F1"/>
    <w:rsid w:val="00E439DA"/>
    <w:rsid w:val="00E4560E"/>
    <w:rsid w:val="00E466AA"/>
    <w:rsid w:val="00E46B42"/>
    <w:rsid w:val="00E53D30"/>
    <w:rsid w:val="00E57DCF"/>
    <w:rsid w:val="00E62DE6"/>
    <w:rsid w:val="00E64E32"/>
    <w:rsid w:val="00E67A76"/>
    <w:rsid w:val="00E7277A"/>
    <w:rsid w:val="00E76E70"/>
    <w:rsid w:val="00E819B9"/>
    <w:rsid w:val="00E81AF0"/>
    <w:rsid w:val="00E836AD"/>
    <w:rsid w:val="00E90394"/>
    <w:rsid w:val="00E90FC2"/>
    <w:rsid w:val="00E922BA"/>
    <w:rsid w:val="00E94B60"/>
    <w:rsid w:val="00E96A3F"/>
    <w:rsid w:val="00E976B9"/>
    <w:rsid w:val="00EA0D9F"/>
    <w:rsid w:val="00EA4A4E"/>
    <w:rsid w:val="00EB0401"/>
    <w:rsid w:val="00EB493D"/>
    <w:rsid w:val="00EB7CBC"/>
    <w:rsid w:val="00EC4874"/>
    <w:rsid w:val="00ED0C63"/>
    <w:rsid w:val="00ED120A"/>
    <w:rsid w:val="00ED13E8"/>
    <w:rsid w:val="00ED30CB"/>
    <w:rsid w:val="00ED7199"/>
    <w:rsid w:val="00ED73A6"/>
    <w:rsid w:val="00EE2195"/>
    <w:rsid w:val="00EE23FE"/>
    <w:rsid w:val="00EE2DB8"/>
    <w:rsid w:val="00EE322F"/>
    <w:rsid w:val="00EE3B77"/>
    <w:rsid w:val="00EE69B4"/>
    <w:rsid w:val="00EF00F0"/>
    <w:rsid w:val="00EF090F"/>
    <w:rsid w:val="00EF0C55"/>
    <w:rsid w:val="00EF132C"/>
    <w:rsid w:val="00EF2D4A"/>
    <w:rsid w:val="00EF3B46"/>
    <w:rsid w:val="00EF7BD0"/>
    <w:rsid w:val="00F0031A"/>
    <w:rsid w:val="00F1219D"/>
    <w:rsid w:val="00F24627"/>
    <w:rsid w:val="00F25D42"/>
    <w:rsid w:val="00F25E9E"/>
    <w:rsid w:val="00F274C0"/>
    <w:rsid w:val="00F32888"/>
    <w:rsid w:val="00F330A3"/>
    <w:rsid w:val="00F34857"/>
    <w:rsid w:val="00F422CF"/>
    <w:rsid w:val="00F431A2"/>
    <w:rsid w:val="00F51B87"/>
    <w:rsid w:val="00F54571"/>
    <w:rsid w:val="00F553CC"/>
    <w:rsid w:val="00F56741"/>
    <w:rsid w:val="00F56A57"/>
    <w:rsid w:val="00F56FD8"/>
    <w:rsid w:val="00F57EB5"/>
    <w:rsid w:val="00F72BD2"/>
    <w:rsid w:val="00F82744"/>
    <w:rsid w:val="00F83FC3"/>
    <w:rsid w:val="00F8668D"/>
    <w:rsid w:val="00F90310"/>
    <w:rsid w:val="00F9079A"/>
    <w:rsid w:val="00F90DB1"/>
    <w:rsid w:val="00F9333F"/>
    <w:rsid w:val="00F94D04"/>
    <w:rsid w:val="00FA25BF"/>
    <w:rsid w:val="00FB2EFE"/>
    <w:rsid w:val="00FC06E1"/>
    <w:rsid w:val="00FC6D17"/>
    <w:rsid w:val="00FD2943"/>
    <w:rsid w:val="00FD40AB"/>
    <w:rsid w:val="00FE441E"/>
    <w:rsid w:val="00FE4A31"/>
    <w:rsid w:val="00FE6715"/>
    <w:rsid w:val="00FF6379"/>
    <w:rsid w:val="00FF692D"/>
    <w:rsid w:val="021F216E"/>
    <w:rsid w:val="02449CD0"/>
    <w:rsid w:val="025B1C7B"/>
    <w:rsid w:val="0265074D"/>
    <w:rsid w:val="0301BA44"/>
    <w:rsid w:val="04D995C7"/>
    <w:rsid w:val="056751E9"/>
    <w:rsid w:val="073417F5"/>
    <w:rsid w:val="081F19E1"/>
    <w:rsid w:val="0AE8B742"/>
    <w:rsid w:val="0CC215B9"/>
    <w:rsid w:val="0E50A84A"/>
    <w:rsid w:val="0F5D0B49"/>
    <w:rsid w:val="0FA1A111"/>
    <w:rsid w:val="10A6D727"/>
    <w:rsid w:val="111C6C6B"/>
    <w:rsid w:val="118E4763"/>
    <w:rsid w:val="11DCB36E"/>
    <w:rsid w:val="1260D88E"/>
    <w:rsid w:val="14410AF1"/>
    <w:rsid w:val="15BB4A4A"/>
    <w:rsid w:val="16AAC293"/>
    <w:rsid w:val="1751A648"/>
    <w:rsid w:val="17E92B46"/>
    <w:rsid w:val="190078CE"/>
    <w:rsid w:val="1A0EF674"/>
    <w:rsid w:val="1AD7CC6F"/>
    <w:rsid w:val="1AEA2BF4"/>
    <w:rsid w:val="1D4C7ABC"/>
    <w:rsid w:val="21B62BFC"/>
    <w:rsid w:val="22567C85"/>
    <w:rsid w:val="240D90F5"/>
    <w:rsid w:val="248CE592"/>
    <w:rsid w:val="251C0B80"/>
    <w:rsid w:val="27053207"/>
    <w:rsid w:val="284520E4"/>
    <w:rsid w:val="284F49DD"/>
    <w:rsid w:val="28CFF48D"/>
    <w:rsid w:val="2A01ADFD"/>
    <w:rsid w:val="2A23208A"/>
    <w:rsid w:val="2B7DCDE6"/>
    <w:rsid w:val="3299FD2E"/>
    <w:rsid w:val="32ADAAF6"/>
    <w:rsid w:val="3575C376"/>
    <w:rsid w:val="3622B505"/>
    <w:rsid w:val="36FBD366"/>
    <w:rsid w:val="38317AE5"/>
    <w:rsid w:val="387BE15F"/>
    <w:rsid w:val="38F3069B"/>
    <w:rsid w:val="391937DD"/>
    <w:rsid w:val="39E5AD7F"/>
    <w:rsid w:val="3A10C6F5"/>
    <w:rsid w:val="3C0F64F2"/>
    <w:rsid w:val="3EA1690F"/>
    <w:rsid w:val="3EF52F69"/>
    <w:rsid w:val="3F61084C"/>
    <w:rsid w:val="3F99161F"/>
    <w:rsid w:val="3FEB3356"/>
    <w:rsid w:val="44E2105F"/>
    <w:rsid w:val="469F9A50"/>
    <w:rsid w:val="47853A3C"/>
    <w:rsid w:val="47F71378"/>
    <w:rsid w:val="4846C58E"/>
    <w:rsid w:val="49A2AA47"/>
    <w:rsid w:val="4CDDFD23"/>
    <w:rsid w:val="4D842DEF"/>
    <w:rsid w:val="4F14E5B2"/>
    <w:rsid w:val="4F5B174D"/>
    <w:rsid w:val="4FBCB652"/>
    <w:rsid w:val="50F1DE52"/>
    <w:rsid w:val="5137FA03"/>
    <w:rsid w:val="557EB33E"/>
    <w:rsid w:val="56A5C45E"/>
    <w:rsid w:val="5790A825"/>
    <w:rsid w:val="5C25A517"/>
    <w:rsid w:val="5D1B1139"/>
    <w:rsid w:val="5EB634FD"/>
    <w:rsid w:val="625D542F"/>
    <w:rsid w:val="62B0621D"/>
    <w:rsid w:val="62C452DE"/>
    <w:rsid w:val="6396F556"/>
    <w:rsid w:val="648C21D4"/>
    <w:rsid w:val="692A9F9C"/>
    <w:rsid w:val="6AD3D44D"/>
    <w:rsid w:val="6AFE1675"/>
    <w:rsid w:val="6D60DCDE"/>
    <w:rsid w:val="6D65878B"/>
    <w:rsid w:val="6F4F07BE"/>
    <w:rsid w:val="6FE7966A"/>
    <w:rsid w:val="7016E409"/>
    <w:rsid w:val="723804E2"/>
    <w:rsid w:val="72B6EECC"/>
    <w:rsid w:val="74CF99F4"/>
    <w:rsid w:val="761B3D0B"/>
    <w:rsid w:val="76773806"/>
    <w:rsid w:val="776AEF63"/>
    <w:rsid w:val="78EB0FE3"/>
    <w:rsid w:val="79E626CA"/>
    <w:rsid w:val="7B42E65D"/>
    <w:rsid w:val="7C1EB5F2"/>
    <w:rsid w:val="7D6D3F78"/>
    <w:rsid w:val="7DA3B185"/>
    <w:rsid w:val="7E5A8408"/>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72614136-7B85-4900-B329-FF0888A5F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CA76EF"/>
    <w:rPr>
      <w:color w:val="605E5C"/>
      <w:shd w:val="clear" w:color="auto" w:fill="E1DFDD"/>
    </w:rPr>
  </w:style>
  <w:style w:type="paragraph" w:styleId="Revision">
    <w:name w:val="Revision"/>
    <w:hidden/>
    <w:uiPriority w:val="99"/>
    <w:semiHidden/>
    <w:rsid w:val="00B12127"/>
    <w:pPr>
      <w:spacing w:after="0" w:line="240" w:lineRule="auto"/>
    </w:pPr>
  </w:style>
  <w:style w:type="paragraph" w:styleId="NormalWeb">
    <w:name w:val="Normal (Web)"/>
    <w:basedOn w:val="Normal"/>
    <w:uiPriority w:val="99"/>
    <w:semiHidden/>
    <w:unhideWhenUsed/>
    <w:rsid w:val="00E76E70"/>
    <w:rPr>
      <w:rFonts w:ascii="Times New Roman" w:hAnsi="Times New Roman" w:cs="Times New Roman"/>
    </w:rPr>
  </w:style>
  <w:style w:type="character" w:styleId="Strong">
    <w:name w:val="Strong"/>
    <w:basedOn w:val="DefaultParagraphFont"/>
    <w:uiPriority w:val="22"/>
    <w:qFormat/>
    <w:rsid w:val="00A85A3D"/>
    <w:rPr>
      <w:b/>
      <w:bCs/>
    </w:rPr>
  </w:style>
  <w:style w:type="paragraph" w:styleId="NoSpacing">
    <w:name w:val="No Spacing"/>
    <w:link w:val="NoSpacingChar"/>
    <w:uiPriority w:val="1"/>
    <w:qFormat/>
    <w:rsid w:val="00D70709"/>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D70709"/>
    <w:rPr>
      <w:sz w:val="22"/>
      <w:szCs w:val="22"/>
      <w:lang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 TargetMode="External"/><Relationship Id="rId18" Type="http://schemas.openxmlformats.org/officeDocument/2006/relationships/hyperlink" Target="https://www.leadershipacademy.nhs.uk/"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england.nhs.uk/" TargetMode="External"/><Relationship Id="rId17" Type="http://schemas.openxmlformats.org/officeDocument/2006/relationships/hyperlink" Target="https://www.england.nhs.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hyperlink" Target="https://doi.org/10.1093/oxrep/graf0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ngland.nhs.uk/" TargetMode="External"/><Relationship Id="rId23" Type="http://schemas.openxmlformats.org/officeDocument/2006/relationships/header" Target="header2.xml"/><Relationship Id="rId28" Type="http://schemas.microsoft.com/office/2020/10/relationships/intelligence" Target="intelligence2.xml"/><Relationship Id="rId10" Type="http://schemas.openxmlformats.org/officeDocument/2006/relationships/image" Target="media/image3.emf"/><Relationship Id="rId19" Type="http://schemas.openxmlformats.org/officeDocument/2006/relationships/hyperlink" Target="https://www.kingsfund.org.uk/" TargetMode="External"/><Relationship Id="rId4" Type="http://schemas.openxmlformats.org/officeDocument/2006/relationships/webSettings" Target="webSettings.xml"/><Relationship Id="rId9" Type="http://schemas.openxmlformats.org/officeDocument/2006/relationships/hyperlink" Target="https://www.rev.com/onlinevoicerecorder" TargetMode="External"/><Relationship Id="rId14" Type="http://schemas.openxmlformats.org/officeDocument/2006/relationships/hyperlink" Target="https://www.england.nhs.uk/" TargetMode="External"/><Relationship Id="rId22" Type="http://schemas.openxmlformats.org/officeDocument/2006/relationships/footer" Target="foot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953AC7C87349308EC413EB66DD2C38"/>
        <w:category>
          <w:name w:val="General"/>
          <w:gallery w:val="placeholder"/>
        </w:category>
        <w:types>
          <w:type w:val="bbPlcHdr"/>
        </w:types>
        <w:behaviors>
          <w:behavior w:val="content"/>
        </w:behaviors>
        <w:guid w:val="{80A333CB-792A-4D0E-BC0C-CB579279D90B}"/>
      </w:docPartPr>
      <w:docPartBody>
        <w:p w:rsidR="00DB3686" w:rsidRDefault="009009D0" w:rsidP="009009D0">
          <w:pPr>
            <w:pStyle w:val="A5953AC7C87349308EC413EB66DD2C3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2000028F" w:usb1="00000002"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D0"/>
    <w:rsid w:val="005B126B"/>
    <w:rsid w:val="009009D0"/>
    <w:rsid w:val="009E7369"/>
    <w:rsid w:val="00BA70EE"/>
    <w:rsid w:val="00D64A26"/>
    <w:rsid w:val="00DB3686"/>
    <w:rsid w:val="00E17A6E"/>
    <w:rsid w:val="00F57EB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953AC7C87349308EC413EB66DD2C38">
    <w:name w:val="A5953AC7C87349308EC413EB66DD2C38"/>
    <w:rsid w:val="009009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3134</Words>
  <Characters>19685</Characters>
  <Application>Microsoft Office Word</Application>
  <DocSecurity>0</DocSecurity>
  <Lines>385</Lines>
  <Paragraphs>118</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22701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
  <dc:creator>Parese Ahmed</dc:creator>
  <cp:keywords/>
  <dc:description/>
  <cp:lastModifiedBy>Olakitan Adeusi (2412888)</cp:lastModifiedBy>
  <cp:revision>2</cp:revision>
  <dcterms:created xsi:type="dcterms:W3CDTF">2026-03-21T08:41:00Z</dcterms:created>
  <dcterms:modified xsi:type="dcterms:W3CDTF">2026-03-21T08:41:00Z</dcterms:modified>
</cp:coreProperties>
</file>