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lang w:eastAsia="en-GB"/>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6D9624D5" w:rsidR="00301299" w:rsidRPr="00335C75" w:rsidRDefault="00335C75" w:rsidP="00301299">
      <w:pPr>
        <w:jc w:val="center"/>
        <w:rPr>
          <w:sz w:val="96"/>
          <w:szCs w:val="96"/>
        </w:rPr>
      </w:pPr>
      <w:r w:rsidRPr="00335C75">
        <w:rPr>
          <w:sz w:val="96"/>
          <w:szCs w:val="96"/>
        </w:rPr>
        <w:t>AWD Torque Vectoring</w:t>
      </w:r>
    </w:p>
    <w:p w14:paraId="34E74634" w14:textId="267BB6A8" w:rsidR="00301299" w:rsidRPr="00335C75" w:rsidRDefault="00335C75" w:rsidP="00301299">
      <w:pPr>
        <w:jc w:val="center"/>
        <w:rPr>
          <w:sz w:val="36"/>
          <w:szCs w:val="36"/>
        </w:rPr>
      </w:pPr>
      <w:r w:rsidRPr="00335C75">
        <w:rPr>
          <w:sz w:val="36"/>
          <w:szCs w:val="36"/>
        </w:rPr>
        <w:t>Combined Advanced Vehicle Dynamics</w:t>
      </w:r>
      <w:r>
        <w:rPr>
          <w:sz w:val="36"/>
          <w:szCs w:val="36"/>
        </w:rPr>
        <w:t xml:space="preserve"> </w:t>
      </w:r>
      <w:r w:rsidRPr="00335C75">
        <w:rPr>
          <w:sz w:val="36"/>
          <w:szCs w:val="36"/>
        </w:rPr>
        <w:t>ACHA6003/6011</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1192853D" w:rsidR="00301299" w:rsidRDefault="00335C75" w:rsidP="00301299">
      <w:pPr>
        <w:jc w:val="center"/>
        <w:rPr>
          <w:sz w:val="40"/>
          <w:szCs w:val="40"/>
        </w:rPr>
      </w:pPr>
      <w:r>
        <w:rPr>
          <w:sz w:val="32"/>
          <w:szCs w:val="32"/>
        </w:rPr>
        <w:t>Harry Rivers</w:t>
      </w:r>
    </w:p>
    <w:p w14:paraId="6BFE1304" w14:textId="2987F31D" w:rsidR="00301299" w:rsidRDefault="00335C75" w:rsidP="00301299">
      <w:pPr>
        <w:jc w:val="center"/>
      </w:pPr>
      <w:r>
        <w:rPr>
          <w:sz w:val="24"/>
          <w:szCs w:val="24"/>
        </w:rPr>
        <w:t>1902574</w:t>
      </w:r>
    </w:p>
    <w:p w14:paraId="5E3CE57E" w14:textId="36A8C495" w:rsidR="00301299" w:rsidRDefault="008E3A8C" w:rsidP="00301299">
      <w:pPr>
        <w:jc w:val="center"/>
        <w:sectPr w:rsidR="00301299" w:rsidSect="00962E5F">
          <w:headerReference w:type="default" r:id="rId12"/>
          <w:footerReference w:type="default" r:id="rId13"/>
          <w:pgSz w:w="11906" w:h="16838"/>
          <w:pgMar w:top="1440" w:right="1440" w:bottom="1440" w:left="1440" w:header="708" w:footer="708" w:gutter="0"/>
          <w:cols w:space="708"/>
          <w:titlePg/>
          <w:docGrid w:linePitch="360"/>
        </w:sectPr>
      </w:pPr>
      <w:r>
        <w:t>May</w:t>
      </w:r>
      <w:r w:rsidR="00301299">
        <w:t xml:space="preserve"> 202</w:t>
      </w:r>
      <w:r w:rsidR="00335C75">
        <w:t>2</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4D4B06C2" w14:textId="4B45EE54" w:rsidR="00EC12E9" w:rsidRDefault="00B25D2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03831926" w:history="1">
            <w:r w:rsidR="00EC12E9" w:rsidRPr="00CE2997">
              <w:rPr>
                <w:rStyle w:val="Hyperlink"/>
                <w:noProof/>
              </w:rPr>
              <w:t>1</w:t>
            </w:r>
            <w:r w:rsidR="00EC12E9">
              <w:rPr>
                <w:rFonts w:eastAsiaTheme="minorEastAsia"/>
                <w:noProof/>
                <w:lang w:eastAsia="en-GB"/>
              </w:rPr>
              <w:tab/>
            </w:r>
            <w:r w:rsidR="00EC12E9" w:rsidRPr="00CE2997">
              <w:rPr>
                <w:rStyle w:val="Hyperlink"/>
                <w:noProof/>
              </w:rPr>
              <w:t>Introduction</w:t>
            </w:r>
            <w:r w:rsidR="00EC12E9">
              <w:rPr>
                <w:noProof/>
                <w:webHidden/>
              </w:rPr>
              <w:tab/>
            </w:r>
            <w:r w:rsidR="00EC12E9">
              <w:rPr>
                <w:noProof/>
                <w:webHidden/>
              </w:rPr>
              <w:fldChar w:fldCharType="begin"/>
            </w:r>
            <w:r w:rsidR="00EC12E9">
              <w:rPr>
                <w:noProof/>
                <w:webHidden/>
              </w:rPr>
              <w:instrText xml:space="preserve"> PAGEREF _Toc103831926 \h </w:instrText>
            </w:r>
            <w:r w:rsidR="00EC12E9">
              <w:rPr>
                <w:noProof/>
                <w:webHidden/>
              </w:rPr>
            </w:r>
            <w:r w:rsidR="00EC12E9">
              <w:rPr>
                <w:noProof/>
                <w:webHidden/>
              </w:rPr>
              <w:fldChar w:fldCharType="separate"/>
            </w:r>
            <w:r w:rsidR="00EC12E9">
              <w:rPr>
                <w:noProof/>
                <w:webHidden/>
              </w:rPr>
              <w:t>1</w:t>
            </w:r>
            <w:r w:rsidR="00EC12E9">
              <w:rPr>
                <w:noProof/>
                <w:webHidden/>
              </w:rPr>
              <w:fldChar w:fldCharType="end"/>
            </w:r>
          </w:hyperlink>
        </w:p>
        <w:p w14:paraId="524F24CE" w14:textId="1206FCFB" w:rsidR="00EC12E9" w:rsidRDefault="00455EA6">
          <w:pPr>
            <w:pStyle w:val="TOC1"/>
            <w:tabs>
              <w:tab w:val="left" w:pos="440"/>
              <w:tab w:val="right" w:leader="dot" w:pos="9016"/>
            </w:tabs>
            <w:rPr>
              <w:rFonts w:eastAsiaTheme="minorEastAsia"/>
              <w:noProof/>
              <w:lang w:eastAsia="en-GB"/>
            </w:rPr>
          </w:pPr>
          <w:hyperlink w:anchor="_Toc103831927" w:history="1">
            <w:r w:rsidR="00EC12E9" w:rsidRPr="00CE2997">
              <w:rPr>
                <w:rStyle w:val="Hyperlink"/>
                <w:noProof/>
              </w:rPr>
              <w:t>2</w:t>
            </w:r>
            <w:r w:rsidR="00EC12E9">
              <w:rPr>
                <w:rFonts w:eastAsiaTheme="minorEastAsia"/>
                <w:noProof/>
                <w:lang w:eastAsia="en-GB"/>
              </w:rPr>
              <w:tab/>
            </w:r>
            <w:r w:rsidR="00EC12E9" w:rsidRPr="00CE2997">
              <w:rPr>
                <w:rStyle w:val="Hyperlink"/>
                <w:noProof/>
              </w:rPr>
              <w:t>Calculation</w:t>
            </w:r>
            <w:r w:rsidR="00EC12E9">
              <w:rPr>
                <w:noProof/>
                <w:webHidden/>
              </w:rPr>
              <w:tab/>
            </w:r>
            <w:r w:rsidR="00EC12E9">
              <w:rPr>
                <w:noProof/>
                <w:webHidden/>
              </w:rPr>
              <w:fldChar w:fldCharType="begin"/>
            </w:r>
            <w:r w:rsidR="00EC12E9">
              <w:rPr>
                <w:noProof/>
                <w:webHidden/>
              </w:rPr>
              <w:instrText xml:space="preserve"> PAGEREF _Toc103831927 \h </w:instrText>
            </w:r>
            <w:r w:rsidR="00EC12E9">
              <w:rPr>
                <w:noProof/>
                <w:webHidden/>
              </w:rPr>
            </w:r>
            <w:r w:rsidR="00EC12E9">
              <w:rPr>
                <w:noProof/>
                <w:webHidden/>
              </w:rPr>
              <w:fldChar w:fldCharType="separate"/>
            </w:r>
            <w:r w:rsidR="00EC12E9">
              <w:rPr>
                <w:noProof/>
                <w:webHidden/>
              </w:rPr>
              <w:t>2</w:t>
            </w:r>
            <w:r w:rsidR="00EC12E9">
              <w:rPr>
                <w:noProof/>
                <w:webHidden/>
              </w:rPr>
              <w:fldChar w:fldCharType="end"/>
            </w:r>
          </w:hyperlink>
        </w:p>
        <w:p w14:paraId="4143D4FE" w14:textId="3C5F1EEA" w:rsidR="00EC12E9" w:rsidRDefault="00455EA6">
          <w:pPr>
            <w:pStyle w:val="TOC2"/>
            <w:tabs>
              <w:tab w:val="left" w:pos="880"/>
              <w:tab w:val="right" w:leader="dot" w:pos="9016"/>
            </w:tabs>
            <w:rPr>
              <w:rFonts w:eastAsiaTheme="minorEastAsia"/>
              <w:noProof/>
              <w:lang w:eastAsia="en-GB"/>
            </w:rPr>
          </w:pPr>
          <w:hyperlink w:anchor="_Toc103831928" w:history="1">
            <w:r w:rsidR="00EC12E9" w:rsidRPr="00CE2997">
              <w:rPr>
                <w:rStyle w:val="Hyperlink"/>
                <w:noProof/>
              </w:rPr>
              <w:t>2.1</w:t>
            </w:r>
            <w:r w:rsidR="00EC12E9">
              <w:rPr>
                <w:rFonts w:eastAsiaTheme="minorEastAsia"/>
                <w:noProof/>
                <w:lang w:eastAsia="en-GB"/>
              </w:rPr>
              <w:tab/>
            </w:r>
            <w:r w:rsidR="00EC12E9" w:rsidRPr="00CE2997">
              <w:rPr>
                <w:rStyle w:val="Hyperlink"/>
                <w:noProof/>
              </w:rPr>
              <w:t>Lumped Mass Model</w:t>
            </w:r>
            <w:r w:rsidR="00EC12E9">
              <w:rPr>
                <w:noProof/>
                <w:webHidden/>
              </w:rPr>
              <w:tab/>
            </w:r>
            <w:r w:rsidR="00EC12E9">
              <w:rPr>
                <w:noProof/>
                <w:webHidden/>
              </w:rPr>
              <w:fldChar w:fldCharType="begin"/>
            </w:r>
            <w:r w:rsidR="00EC12E9">
              <w:rPr>
                <w:noProof/>
                <w:webHidden/>
              </w:rPr>
              <w:instrText xml:space="preserve"> PAGEREF _Toc103831928 \h </w:instrText>
            </w:r>
            <w:r w:rsidR="00EC12E9">
              <w:rPr>
                <w:noProof/>
                <w:webHidden/>
              </w:rPr>
            </w:r>
            <w:r w:rsidR="00EC12E9">
              <w:rPr>
                <w:noProof/>
                <w:webHidden/>
              </w:rPr>
              <w:fldChar w:fldCharType="separate"/>
            </w:r>
            <w:r w:rsidR="00EC12E9">
              <w:rPr>
                <w:noProof/>
                <w:webHidden/>
              </w:rPr>
              <w:t>2</w:t>
            </w:r>
            <w:r w:rsidR="00EC12E9">
              <w:rPr>
                <w:noProof/>
                <w:webHidden/>
              </w:rPr>
              <w:fldChar w:fldCharType="end"/>
            </w:r>
          </w:hyperlink>
        </w:p>
        <w:p w14:paraId="624EEC2A" w14:textId="231AFC2A" w:rsidR="00EC12E9" w:rsidRDefault="00455EA6">
          <w:pPr>
            <w:pStyle w:val="TOC2"/>
            <w:tabs>
              <w:tab w:val="left" w:pos="880"/>
              <w:tab w:val="right" w:leader="dot" w:pos="9016"/>
            </w:tabs>
            <w:rPr>
              <w:rFonts w:eastAsiaTheme="minorEastAsia"/>
              <w:noProof/>
              <w:lang w:eastAsia="en-GB"/>
            </w:rPr>
          </w:pPr>
          <w:hyperlink w:anchor="_Toc103831929" w:history="1">
            <w:r w:rsidR="00EC12E9" w:rsidRPr="00CE2997">
              <w:rPr>
                <w:rStyle w:val="Hyperlink"/>
                <w:noProof/>
              </w:rPr>
              <w:t>2.2</w:t>
            </w:r>
            <w:r w:rsidR="00EC12E9">
              <w:rPr>
                <w:rFonts w:eastAsiaTheme="minorEastAsia"/>
                <w:noProof/>
                <w:lang w:eastAsia="en-GB"/>
              </w:rPr>
              <w:tab/>
            </w:r>
            <w:r w:rsidR="00EC12E9" w:rsidRPr="00CE2997">
              <w:rPr>
                <w:rStyle w:val="Hyperlink"/>
                <w:noProof/>
              </w:rPr>
              <w:t>Calculation of the CoG position</w:t>
            </w:r>
            <w:r w:rsidR="00EC12E9">
              <w:rPr>
                <w:noProof/>
                <w:webHidden/>
              </w:rPr>
              <w:tab/>
            </w:r>
            <w:r w:rsidR="00EC12E9">
              <w:rPr>
                <w:noProof/>
                <w:webHidden/>
              </w:rPr>
              <w:fldChar w:fldCharType="begin"/>
            </w:r>
            <w:r w:rsidR="00EC12E9">
              <w:rPr>
                <w:noProof/>
                <w:webHidden/>
              </w:rPr>
              <w:instrText xml:space="preserve"> PAGEREF _Toc103831929 \h </w:instrText>
            </w:r>
            <w:r w:rsidR="00EC12E9">
              <w:rPr>
                <w:noProof/>
                <w:webHidden/>
              </w:rPr>
            </w:r>
            <w:r w:rsidR="00EC12E9">
              <w:rPr>
                <w:noProof/>
                <w:webHidden/>
              </w:rPr>
              <w:fldChar w:fldCharType="separate"/>
            </w:r>
            <w:r w:rsidR="00EC12E9">
              <w:rPr>
                <w:noProof/>
                <w:webHidden/>
              </w:rPr>
              <w:t>2</w:t>
            </w:r>
            <w:r w:rsidR="00EC12E9">
              <w:rPr>
                <w:noProof/>
                <w:webHidden/>
              </w:rPr>
              <w:fldChar w:fldCharType="end"/>
            </w:r>
          </w:hyperlink>
        </w:p>
        <w:p w14:paraId="08C6E393" w14:textId="7B8777FA" w:rsidR="00EC12E9" w:rsidRDefault="00455EA6">
          <w:pPr>
            <w:pStyle w:val="TOC2"/>
            <w:tabs>
              <w:tab w:val="left" w:pos="880"/>
              <w:tab w:val="right" w:leader="dot" w:pos="9016"/>
            </w:tabs>
            <w:rPr>
              <w:rFonts w:eastAsiaTheme="minorEastAsia"/>
              <w:noProof/>
              <w:lang w:eastAsia="en-GB"/>
            </w:rPr>
          </w:pPr>
          <w:hyperlink w:anchor="_Toc103831930" w:history="1">
            <w:r w:rsidR="00EC12E9" w:rsidRPr="00CE2997">
              <w:rPr>
                <w:rStyle w:val="Hyperlink"/>
                <w:noProof/>
              </w:rPr>
              <w:t>2.3</w:t>
            </w:r>
            <w:r w:rsidR="00EC12E9">
              <w:rPr>
                <w:rFonts w:eastAsiaTheme="minorEastAsia"/>
                <w:noProof/>
                <w:lang w:eastAsia="en-GB"/>
              </w:rPr>
              <w:tab/>
            </w:r>
            <w:r w:rsidR="00EC12E9" w:rsidRPr="00CE2997">
              <w:rPr>
                <w:rStyle w:val="Hyperlink"/>
                <w:noProof/>
              </w:rPr>
              <w:t>Calculation of the Vehicle’s Moment of Inertia</w:t>
            </w:r>
            <w:r w:rsidR="00EC12E9">
              <w:rPr>
                <w:noProof/>
                <w:webHidden/>
              </w:rPr>
              <w:tab/>
            </w:r>
            <w:r w:rsidR="00EC12E9">
              <w:rPr>
                <w:noProof/>
                <w:webHidden/>
              </w:rPr>
              <w:fldChar w:fldCharType="begin"/>
            </w:r>
            <w:r w:rsidR="00EC12E9">
              <w:rPr>
                <w:noProof/>
                <w:webHidden/>
              </w:rPr>
              <w:instrText xml:space="preserve"> PAGEREF _Toc103831930 \h </w:instrText>
            </w:r>
            <w:r w:rsidR="00EC12E9">
              <w:rPr>
                <w:noProof/>
                <w:webHidden/>
              </w:rPr>
            </w:r>
            <w:r w:rsidR="00EC12E9">
              <w:rPr>
                <w:noProof/>
                <w:webHidden/>
              </w:rPr>
              <w:fldChar w:fldCharType="separate"/>
            </w:r>
            <w:r w:rsidR="00EC12E9">
              <w:rPr>
                <w:noProof/>
                <w:webHidden/>
              </w:rPr>
              <w:t>2</w:t>
            </w:r>
            <w:r w:rsidR="00EC12E9">
              <w:rPr>
                <w:noProof/>
                <w:webHidden/>
              </w:rPr>
              <w:fldChar w:fldCharType="end"/>
            </w:r>
          </w:hyperlink>
        </w:p>
        <w:p w14:paraId="5115297C" w14:textId="364E11F7" w:rsidR="00EC12E9" w:rsidRDefault="00455EA6">
          <w:pPr>
            <w:pStyle w:val="TOC2"/>
            <w:tabs>
              <w:tab w:val="left" w:pos="880"/>
              <w:tab w:val="right" w:leader="dot" w:pos="9016"/>
            </w:tabs>
            <w:rPr>
              <w:rFonts w:eastAsiaTheme="minorEastAsia"/>
              <w:noProof/>
              <w:lang w:eastAsia="en-GB"/>
            </w:rPr>
          </w:pPr>
          <w:hyperlink w:anchor="_Toc103831931" w:history="1">
            <w:r w:rsidR="00EC12E9" w:rsidRPr="00CE2997">
              <w:rPr>
                <w:rStyle w:val="Hyperlink"/>
                <w:noProof/>
              </w:rPr>
              <w:t>2.4</w:t>
            </w:r>
            <w:r w:rsidR="00EC12E9">
              <w:rPr>
                <w:rFonts w:eastAsiaTheme="minorEastAsia"/>
                <w:noProof/>
                <w:lang w:eastAsia="en-GB"/>
              </w:rPr>
              <w:tab/>
            </w:r>
            <w:r w:rsidR="00EC12E9" w:rsidRPr="00CE2997">
              <w:rPr>
                <w:rStyle w:val="Hyperlink"/>
                <w:noProof/>
              </w:rPr>
              <w:t>Position of the inertia conjugate and dynamic index.</w:t>
            </w:r>
            <w:r w:rsidR="00EC12E9">
              <w:rPr>
                <w:noProof/>
                <w:webHidden/>
              </w:rPr>
              <w:tab/>
            </w:r>
            <w:r w:rsidR="00EC12E9">
              <w:rPr>
                <w:noProof/>
                <w:webHidden/>
              </w:rPr>
              <w:fldChar w:fldCharType="begin"/>
            </w:r>
            <w:r w:rsidR="00EC12E9">
              <w:rPr>
                <w:noProof/>
                <w:webHidden/>
              </w:rPr>
              <w:instrText xml:space="preserve"> PAGEREF _Toc103831931 \h </w:instrText>
            </w:r>
            <w:r w:rsidR="00EC12E9">
              <w:rPr>
                <w:noProof/>
                <w:webHidden/>
              </w:rPr>
            </w:r>
            <w:r w:rsidR="00EC12E9">
              <w:rPr>
                <w:noProof/>
                <w:webHidden/>
              </w:rPr>
              <w:fldChar w:fldCharType="separate"/>
            </w:r>
            <w:r w:rsidR="00EC12E9">
              <w:rPr>
                <w:noProof/>
                <w:webHidden/>
              </w:rPr>
              <w:t>3</w:t>
            </w:r>
            <w:r w:rsidR="00EC12E9">
              <w:rPr>
                <w:noProof/>
                <w:webHidden/>
              </w:rPr>
              <w:fldChar w:fldCharType="end"/>
            </w:r>
          </w:hyperlink>
        </w:p>
        <w:p w14:paraId="33E564E5" w14:textId="2AE4F625" w:rsidR="00EC12E9" w:rsidRDefault="00455EA6">
          <w:pPr>
            <w:pStyle w:val="TOC2"/>
            <w:tabs>
              <w:tab w:val="left" w:pos="880"/>
              <w:tab w:val="right" w:leader="dot" w:pos="9016"/>
            </w:tabs>
            <w:rPr>
              <w:rFonts w:eastAsiaTheme="minorEastAsia"/>
              <w:noProof/>
              <w:lang w:eastAsia="en-GB"/>
            </w:rPr>
          </w:pPr>
          <w:hyperlink w:anchor="_Toc103831932" w:history="1">
            <w:r w:rsidR="00EC12E9" w:rsidRPr="00CE2997">
              <w:rPr>
                <w:rStyle w:val="Hyperlink"/>
                <w:noProof/>
              </w:rPr>
              <w:t>2.5</w:t>
            </w:r>
            <w:r w:rsidR="00EC12E9">
              <w:rPr>
                <w:rFonts w:eastAsiaTheme="minorEastAsia"/>
                <w:noProof/>
                <w:lang w:eastAsia="en-GB"/>
              </w:rPr>
              <w:tab/>
            </w:r>
            <w:r w:rsidR="00EC12E9" w:rsidRPr="00CE2997">
              <w:rPr>
                <w:rStyle w:val="Hyperlink"/>
                <w:noProof/>
              </w:rPr>
              <w:t>Clutch Pack Calculations</w:t>
            </w:r>
            <w:r w:rsidR="00EC12E9">
              <w:rPr>
                <w:noProof/>
                <w:webHidden/>
              </w:rPr>
              <w:tab/>
            </w:r>
            <w:r w:rsidR="00EC12E9">
              <w:rPr>
                <w:noProof/>
                <w:webHidden/>
              </w:rPr>
              <w:fldChar w:fldCharType="begin"/>
            </w:r>
            <w:r w:rsidR="00EC12E9">
              <w:rPr>
                <w:noProof/>
                <w:webHidden/>
              </w:rPr>
              <w:instrText xml:space="preserve"> PAGEREF _Toc103831932 \h </w:instrText>
            </w:r>
            <w:r w:rsidR="00EC12E9">
              <w:rPr>
                <w:noProof/>
                <w:webHidden/>
              </w:rPr>
            </w:r>
            <w:r w:rsidR="00EC12E9">
              <w:rPr>
                <w:noProof/>
                <w:webHidden/>
              </w:rPr>
              <w:fldChar w:fldCharType="separate"/>
            </w:r>
            <w:r w:rsidR="00EC12E9">
              <w:rPr>
                <w:noProof/>
                <w:webHidden/>
              </w:rPr>
              <w:t>3</w:t>
            </w:r>
            <w:r w:rsidR="00EC12E9">
              <w:rPr>
                <w:noProof/>
                <w:webHidden/>
              </w:rPr>
              <w:fldChar w:fldCharType="end"/>
            </w:r>
          </w:hyperlink>
        </w:p>
        <w:p w14:paraId="025C7FC9" w14:textId="1485BCBD" w:rsidR="00EC12E9" w:rsidRDefault="00455EA6">
          <w:pPr>
            <w:pStyle w:val="TOC2"/>
            <w:tabs>
              <w:tab w:val="left" w:pos="880"/>
              <w:tab w:val="right" w:leader="dot" w:pos="9016"/>
            </w:tabs>
            <w:rPr>
              <w:rFonts w:eastAsiaTheme="minorEastAsia"/>
              <w:noProof/>
              <w:lang w:eastAsia="en-GB"/>
            </w:rPr>
          </w:pPr>
          <w:hyperlink w:anchor="_Toc103831933" w:history="1">
            <w:r w:rsidR="00EC12E9" w:rsidRPr="00CE2997">
              <w:rPr>
                <w:rStyle w:val="Hyperlink"/>
                <w:noProof/>
              </w:rPr>
              <w:t>2.6</w:t>
            </w:r>
            <w:r w:rsidR="00EC12E9">
              <w:rPr>
                <w:rFonts w:eastAsiaTheme="minorEastAsia"/>
                <w:noProof/>
                <w:lang w:eastAsia="en-GB"/>
              </w:rPr>
              <w:tab/>
            </w:r>
            <w:r w:rsidR="00EC12E9" w:rsidRPr="00CE2997">
              <w:rPr>
                <w:rStyle w:val="Hyperlink"/>
                <w:noProof/>
              </w:rPr>
              <w:t>Longitudinal Acceleration Calculations</w:t>
            </w:r>
            <w:r w:rsidR="00EC12E9">
              <w:rPr>
                <w:noProof/>
                <w:webHidden/>
              </w:rPr>
              <w:tab/>
            </w:r>
            <w:r w:rsidR="00EC12E9">
              <w:rPr>
                <w:noProof/>
                <w:webHidden/>
              </w:rPr>
              <w:fldChar w:fldCharType="begin"/>
            </w:r>
            <w:r w:rsidR="00EC12E9">
              <w:rPr>
                <w:noProof/>
                <w:webHidden/>
              </w:rPr>
              <w:instrText xml:space="preserve"> PAGEREF _Toc103831933 \h </w:instrText>
            </w:r>
            <w:r w:rsidR="00EC12E9">
              <w:rPr>
                <w:noProof/>
                <w:webHidden/>
              </w:rPr>
            </w:r>
            <w:r w:rsidR="00EC12E9">
              <w:rPr>
                <w:noProof/>
                <w:webHidden/>
              </w:rPr>
              <w:fldChar w:fldCharType="separate"/>
            </w:r>
            <w:r w:rsidR="00EC12E9">
              <w:rPr>
                <w:noProof/>
                <w:webHidden/>
              </w:rPr>
              <w:t>3</w:t>
            </w:r>
            <w:r w:rsidR="00EC12E9">
              <w:rPr>
                <w:noProof/>
                <w:webHidden/>
              </w:rPr>
              <w:fldChar w:fldCharType="end"/>
            </w:r>
          </w:hyperlink>
        </w:p>
        <w:p w14:paraId="319EE649" w14:textId="2BE11090" w:rsidR="00EC12E9" w:rsidRDefault="00455EA6">
          <w:pPr>
            <w:pStyle w:val="TOC2"/>
            <w:tabs>
              <w:tab w:val="left" w:pos="880"/>
              <w:tab w:val="right" w:leader="dot" w:pos="9016"/>
            </w:tabs>
            <w:rPr>
              <w:rFonts w:eastAsiaTheme="minorEastAsia"/>
              <w:noProof/>
              <w:lang w:eastAsia="en-GB"/>
            </w:rPr>
          </w:pPr>
          <w:hyperlink w:anchor="_Toc103831934" w:history="1">
            <w:r w:rsidR="00EC12E9" w:rsidRPr="00CE2997">
              <w:rPr>
                <w:rStyle w:val="Hyperlink"/>
                <w:noProof/>
              </w:rPr>
              <w:t>2.7</w:t>
            </w:r>
            <w:r w:rsidR="00EC12E9">
              <w:rPr>
                <w:rFonts w:eastAsiaTheme="minorEastAsia"/>
                <w:noProof/>
                <w:lang w:eastAsia="en-GB"/>
              </w:rPr>
              <w:tab/>
            </w:r>
            <w:r w:rsidR="00EC12E9" w:rsidRPr="00CE2997">
              <w:rPr>
                <w:rStyle w:val="Hyperlink"/>
                <w:noProof/>
              </w:rPr>
              <w:t>Yaw Rate Calculations</w:t>
            </w:r>
            <w:r w:rsidR="00EC12E9">
              <w:rPr>
                <w:noProof/>
                <w:webHidden/>
              </w:rPr>
              <w:tab/>
            </w:r>
            <w:r w:rsidR="00EC12E9">
              <w:rPr>
                <w:noProof/>
                <w:webHidden/>
              </w:rPr>
              <w:fldChar w:fldCharType="begin"/>
            </w:r>
            <w:r w:rsidR="00EC12E9">
              <w:rPr>
                <w:noProof/>
                <w:webHidden/>
              </w:rPr>
              <w:instrText xml:space="preserve"> PAGEREF _Toc103831934 \h </w:instrText>
            </w:r>
            <w:r w:rsidR="00EC12E9">
              <w:rPr>
                <w:noProof/>
                <w:webHidden/>
              </w:rPr>
            </w:r>
            <w:r w:rsidR="00EC12E9">
              <w:rPr>
                <w:noProof/>
                <w:webHidden/>
              </w:rPr>
              <w:fldChar w:fldCharType="separate"/>
            </w:r>
            <w:r w:rsidR="00EC12E9">
              <w:rPr>
                <w:noProof/>
                <w:webHidden/>
              </w:rPr>
              <w:t>4</w:t>
            </w:r>
            <w:r w:rsidR="00EC12E9">
              <w:rPr>
                <w:noProof/>
                <w:webHidden/>
              </w:rPr>
              <w:fldChar w:fldCharType="end"/>
            </w:r>
          </w:hyperlink>
        </w:p>
        <w:p w14:paraId="37F55511" w14:textId="26EA4AD7" w:rsidR="00EC12E9" w:rsidRDefault="00455EA6">
          <w:pPr>
            <w:pStyle w:val="TOC1"/>
            <w:tabs>
              <w:tab w:val="left" w:pos="440"/>
              <w:tab w:val="right" w:leader="dot" w:pos="9016"/>
            </w:tabs>
            <w:rPr>
              <w:rFonts w:eastAsiaTheme="minorEastAsia"/>
              <w:noProof/>
              <w:lang w:eastAsia="en-GB"/>
            </w:rPr>
          </w:pPr>
          <w:hyperlink w:anchor="_Toc103831935" w:history="1">
            <w:r w:rsidR="00EC12E9" w:rsidRPr="00CE2997">
              <w:rPr>
                <w:rStyle w:val="Hyperlink"/>
                <w:noProof/>
              </w:rPr>
              <w:t>3</w:t>
            </w:r>
            <w:r w:rsidR="00EC12E9">
              <w:rPr>
                <w:rFonts w:eastAsiaTheme="minorEastAsia"/>
                <w:noProof/>
                <w:lang w:eastAsia="en-GB"/>
              </w:rPr>
              <w:tab/>
            </w:r>
            <w:r w:rsidR="00EC12E9" w:rsidRPr="00CE2997">
              <w:rPr>
                <w:rStyle w:val="Hyperlink"/>
                <w:noProof/>
              </w:rPr>
              <w:t>Torque Vectoring Systems</w:t>
            </w:r>
            <w:r w:rsidR="00EC12E9">
              <w:rPr>
                <w:noProof/>
                <w:webHidden/>
              </w:rPr>
              <w:tab/>
            </w:r>
            <w:r w:rsidR="00EC12E9">
              <w:rPr>
                <w:noProof/>
                <w:webHidden/>
              </w:rPr>
              <w:fldChar w:fldCharType="begin"/>
            </w:r>
            <w:r w:rsidR="00EC12E9">
              <w:rPr>
                <w:noProof/>
                <w:webHidden/>
              </w:rPr>
              <w:instrText xml:space="preserve"> PAGEREF _Toc103831935 \h </w:instrText>
            </w:r>
            <w:r w:rsidR="00EC12E9">
              <w:rPr>
                <w:noProof/>
                <w:webHidden/>
              </w:rPr>
            </w:r>
            <w:r w:rsidR="00EC12E9">
              <w:rPr>
                <w:noProof/>
                <w:webHidden/>
              </w:rPr>
              <w:fldChar w:fldCharType="separate"/>
            </w:r>
            <w:r w:rsidR="00EC12E9">
              <w:rPr>
                <w:noProof/>
                <w:webHidden/>
              </w:rPr>
              <w:t>5</w:t>
            </w:r>
            <w:r w:rsidR="00EC12E9">
              <w:rPr>
                <w:noProof/>
                <w:webHidden/>
              </w:rPr>
              <w:fldChar w:fldCharType="end"/>
            </w:r>
          </w:hyperlink>
        </w:p>
        <w:p w14:paraId="59CD2FC9" w14:textId="407220D0" w:rsidR="00EC12E9" w:rsidRDefault="00455EA6">
          <w:pPr>
            <w:pStyle w:val="TOC1"/>
            <w:tabs>
              <w:tab w:val="left" w:pos="440"/>
              <w:tab w:val="right" w:leader="dot" w:pos="9016"/>
            </w:tabs>
            <w:rPr>
              <w:rFonts w:eastAsiaTheme="minorEastAsia"/>
              <w:noProof/>
              <w:lang w:eastAsia="en-GB"/>
            </w:rPr>
          </w:pPr>
          <w:hyperlink w:anchor="_Toc103831936" w:history="1">
            <w:r w:rsidR="00EC12E9" w:rsidRPr="00CE2997">
              <w:rPr>
                <w:rStyle w:val="Hyperlink"/>
                <w:noProof/>
              </w:rPr>
              <w:t>4</w:t>
            </w:r>
            <w:r w:rsidR="00EC12E9">
              <w:rPr>
                <w:rFonts w:eastAsiaTheme="minorEastAsia"/>
                <w:noProof/>
                <w:lang w:eastAsia="en-GB"/>
              </w:rPr>
              <w:tab/>
            </w:r>
            <w:r w:rsidR="00EC12E9" w:rsidRPr="00CE2997">
              <w:rPr>
                <w:rStyle w:val="Hyperlink"/>
                <w:noProof/>
                <w:shd w:val="clear" w:color="auto" w:fill="FFFFFF"/>
              </w:rPr>
              <w:t>Implementation of control algorithms</w:t>
            </w:r>
            <w:r w:rsidR="00EC12E9">
              <w:rPr>
                <w:noProof/>
                <w:webHidden/>
              </w:rPr>
              <w:tab/>
            </w:r>
            <w:r w:rsidR="00EC12E9">
              <w:rPr>
                <w:noProof/>
                <w:webHidden/>
              </w:rPr>
              <w:fldChar w:fldCharType="begin"/>
            </w:r>
            <w:r w:rsidR="00EC12E9">
              <w:rPr>
                <w:noProof/>
                <w:webHidden/>
              </w:rPr>
              <w:instrText xml:space="preserve"> PAGEREF _Toc103831936 \h </w:instrText>
            </w:r>
            <w:r w:rsidR="00EC12E9">
              <w:rPr>
                <w:noProof/>
                <w:webHidden/>
              </w:rPr>
            </w:r>
            <w:r w:rsidR="00EC12E9">
              <w:rPr>
                <w:noProof/>
                <w:webHidden/>
              </w:rPr>
              <w:fldChar w:fldCharType="separate"/>
            </w:r>
            <w:r w:rsidR="00EC12E9">
              <w:rPr>
                <w:noProof/>
                <w:webHidden/>
              </w:rPr>
              <w:t>7</w:t>
            </w:r>
            <w:r w:rsidR="00EC12E9">
              <w:rPr>
                <w:noProof/>
                <w:webHidden/>
              </w:rPr>
              <w:fldChar w:fldCharType="end"/>
            </w:r>
          </w:hyperlink>
        </w:p>
        <w:p w14:paraId="2FAF1E38" w14:textId="273FE229" w:rsidR="00EC12E9" w:rsidRDefault="00455EA6">
          <w:pPr>
            <w:pStyle w:val="TOC1"/>
            <w:tabs>
              <w:tab w:val="left" w:pos="440"/>
              <w:tab w:val="right" w:leader="dot" w:pos="9016"/>
            </w:tabs>
            <w:rPr>
              <w:rFonts w:eastAsiaTheme="minorEastAsia"/>
              <w:noProof/>
              <w:lang w:eastAsia="en-GB"/>
            </w:rPr>
          </w:pPr>
          <w:hyperlink w:anchor="_Toc103831937" w:history="1">
            <w:r w:rsidR="00EC12E9" w:rsidRPr="00CE2997">
              <w:rPr>
                <w:rStyle w:val="Hyperlink"/>
                <w:noProof/>
              </w:rPr>
              <w:t>5</w:t>
            </w:r>
            <w:r w:rsidR="00EC12E9">
              <w:rPr>
                <w:rFonts w:eastAsiaTheme="minorEastAsia"/>
                <w:noProof/>
                <w:lang w:eastAsia="en-GB"/>
              </w:rPr>
              <w:tab/>
            </w:r>
            <w:r w:rsidR="00EC12E9" w:rsidRPr="00CE2997">
              <w:rPr>
                <w:rStyle w:val="Hyperlink"/>
                <w:noProof/>
              </w:rPr>
              <w:t>Data Used</w:t>
            </w:r>
            <w:r w:rsidR="00EC12E9">
              <w:rPr>
                <w:noProof/>
                <w:webHidden/>
              </w:rPr>
              <w:tab/>
            </w:r>
            <w:r w:rsidR="00EC12E9">
              <w:rPr>
                <w:noProof/>
                <w:webHidden/>
              </w:rPr>
              <w:fldChar w:fldCharType="begin"/>
            </w:r>
            <w:r w:rsidR="00EC12E9">
              <w:rPr>
                <w:noProof/>
                <w:webHidden/>
              </w:rPr>
              <w:instrText xml:space="preserve"> PAGEREF _Toc103831937 \h </w:instrText>
            </w:r>
            <w:r w:rsidR="00EC12E9">
              <w:rPr>
                <w:noProof/>
                <w:webHidden/>
              </w:rPr>
            </w:r>
            <w:r w:rsidR="00EC12E9">
              <w:rPr>
                <w:noProof/>
                <w:webHidden/>
              </w:rPr>
              <w:fldChar w:fldCharType="separate"/>
            </w:r>
            <w:r w:rsidR="00EC12E9">
              <w:rPr>
                <w:noProof/>
                <w:webHidden/>
              </w:rPr>
              <w:t>9</w:t>
            </w:r>
            <w:r w:rsidR="00EC12E9">
              <w:rPr>
                <w:noProof/>
                <w:webHidden/>
              </w:rPr>
              <w:fldChar w:fldCharType="end"/>
            </w:r>
          </w:hyperlink>
        </w:p>
        <w:p w14:paraId="6C2708E8" w14:textId="1CBB7BB3" w:rsidR="00EC12E9" w:rsidRDefault="00455EA6">
          <w:pPr>
            <w:pStyle w:val="TOC1"/>
            <w:tabs>
              <w:tab w:val="left" w:pos="440"/>
              <w:tab w:val="right" w:leader="dot" w:pos="9016"/>
            </w:tabs>
            <w:rPr>
              <w:rFonts w:eastAsiaTheme="minorEastAsia"/>
              <w:noProof/>
              <w:lang w:eastAsia="en-GB"/>
            </w:rPr>
          </w:pPr>
          <w:hyperlink w:anchor="_Toc103831938" w:history="1">
            <w:r w:rsidR="00EC12E9" w:rsidRPr="00CE2997">
              <w:rPr>
                <w:rStyle w:val="Hyperlink"/>
                <w:rFonts w:eastAsia="Times New Roman"/>
                <w:noProof/>
                <w:lang w:eastAsia="en-GB"/>
              </w:rPr>
              <w:t>6</w:t>
            </w:r>
            <w:r w:rsidR="00EC12E9">
              <w:rPr>
                <w:rFonts w:eastAsiaTheme="minorEastAsia"/>
                <w:noProof/>
                <w:lang w:eastAsia="en-GB"/>
              </w:rPr>
              <w:tab/>
            </w:r>
            <w:r w:rsidR="00EC12E9" w:rsidRPr="00CE2997">
              <w:rPr>
                <w:rStyle w:val="Hyperlink"/>
                <w:rFonts w:eastAsia="Times New Roman"/>
                <w:noProof/>
                <w:lang w:eastAsia="en-GB"/>
              </w:rPr>
              <w:t>Mechanical Torque Path and Results Discussion</w:t>
            </w:r>
            <w:r w:rsidR="00EC12E9">
              <w:rPr>
                <w:noProof/>
                <w:webHidden/>
              </w:rPr>
              <w:tab/>
            </w:r>
            <w:r w:rsidR="00EC12E9">
              <w:rPr>
                <w:noProof/>
                <w:webHidden/>
              </w:rPr>
              <w:fldChar w:fldCharType="begin"/>
            </w:r>
            <w:r w:rsidR="00EC12E9">
              <w:rPr>
                <w:noProof/>
                <w:webHidden/>
              </w:rPr>
              <w:instrText xml:space="preserve"> PAGEREF _Toc103831938 \h </w:instrText>
            </w:r>
            <w:r w:rsidR="00EC12E9">
              <w:rPr>
                <w:noProof/>
                <w:webHidden/>
              </w:rPr>
            </w:r>
            <w:r w:rsidR="00EC12E9">
              <w:rPr>
                <w:noProof/>
                <w:webHidden/>
              </w:rPr>
              <w:fldChar w:fldCharType="separate"/>
            </w:r>
            <w:r w:rsidR="00EC12E9">
              <w:rPr>
                <w:noProof/>
                <w:webHidden/>
              </w:rPr>
              <w:t>9</w:t>
            </w:r>
            <w:r w:rsidR="00EC12E9">
              <w:rPr>
                <w:noProof/>
                <w:webHidden/>
              </w:rPr>
              <w:fldChar w:fldCharType="end"/>
            </w:r>
          </w:hyperlink>
        </w:p>
        <w:p w14:paraId="308D9FD2" w14:textId="1576D7CE" w:rsidR="00EC12E9" w:rsidRDefault="00455EA6">
          <w:pPr>
            <w:pStyle w:val="TOC1"/>
            <w:tabs>
              <w:tab w:val="left" w:pos="440"/>
              <w:tab w:val="right" w:leader="dot" w:pos="9016"/>
            </w:tabs>
            <w:rPr>
              <w:rFonts w:eastAsiaTheme="minorEastAsia"/>
              <w:noProof/>
              <w:lang w:eastAsia="en-GB"/>
            </w:rPr>
          </w:pPr>
          <w:hyperlink w:anchor="_Toc103831939" w:history="1">
            <w:r w:rsidR="00EC12E9" w:rsidRPr="00CE2997">
              <w:rPr>
                <w:rStyle w:val="Hyperlink"/>
                <w:noProof/>
                <w:lang w:eastAsia="en-GB"/>
              </w:rPr>
              <w:t>7</w:t>
            </w:r>
            <w:r w:rsidR="00EC12E9">
              <w:rPr>
                <w:rFonts w:eastAsiaTheme="minorEastAsia"/>
                <w:noProof/>
                <w:lang w:eastAsia="en-GB"/>
              </w:rPr>
              <w:tab/>
            </w:r>
            <w:r w:rsidR="00EC12E9" w:rsidRPr="00CE2997">
              <w:rPr>
                <w:rStyle w:val="Hyperlink"/>
                <w:noProof/>
                <w:lang w:eastAsia="en-GB"/>
              </w:rPr>
              <w:t>Conclusion</w:t>
            </w:r>
            <w:r w:rsidR="00EC12E9">
              <w:rPr>
                <w:noProof/>
                <w:webHidden/>
              </w:rPr>
              <w:tab/>
            </w:r>
            <w:r w:rsidR="00EC12E9">
              <w:rPr>
                <w:noProof/>
                <w:webHidden/>
              </w:rPr>
              <w:fldChar w:fldCharType="begin"/>
            </w:r>
            <w:r w:rsidR="00EC12E9">
              <w:rPr>
                <w:noProof/>
                <w:webHidden/>
              </w:rPr>
              <w:instrText xml:space="preserve"> PAGEREF _Toc103831939 \h </w:instrText>
            </w:r>
            <w:r w:rsidR="00EC12E9">
              <w:rPr>
                <w:noProof/>
                <w:webHidden/>
              </w:rPr>
            </w:r>
            <w:r w:rsidR="00EC12E9">
              <w:rPr>
                <w:noProof/>
                <w:webHidden/>
              </w:rPr>
              <w:fldChar w:fldCharType="separate"/>
            </w:r>
            <w:r w:rsidR="00EC12E9">
              <w:rPr>
                <w:noProof/>
                <w:webHidden/>
              </w:rPr>
              <w:t>10</w:t>
            </w:r>
            <w:r w:rsidR="00EC12E9">
              <w:rPr>
                <w:noProof/>
                <w:webHidden/>
              </w:rPr>
              <w:fldChar w:fldCharType="end"/>
            </w:r>
          </w:hyperlink>
        </w:p>
        <w:p w14:paraId="443918BA" w14:textId="391801A1" w:rsidR="00EC12E9" w:rsidRDefault="00455EA6">
          <w:pPr>
            <w:pStyle w:val="TOC1"/>
            <w:tabs>
              <w:tab w:val="left" w:pos="440"/>
              <w:tab w:val="right" w:leader="dot" w:pos="9016"/>
            </w:tabs>
            <w:rPr>
              <w:rFonts w:eastAsiaTheme="minorEastAsia"/>
              <w:noProof/>
              <w:lang w:eastAsia="en-GB"/>
            </w:rPr>
          </w:pPr>
          <w:hyperlink w:anchor="_Toc103831940" w:history="1">
            <w:r w:rsidR="00EC12E9" w:rsidRPr="00CE2997">
              <w:rPr>
                <w:rStyle w:val="Hyperlink"/>
                <w:noProof/>
              </w:rPr>
              <w:t>8</w:t>
            </w:r>
            <w:r w:rsidR="00EC12E9">
              <w:rPr>
                <w:rFonts w:eastAsiaTheme="minorEastAsia"/>
                <w:noProof/>
                <w:lang w:eastAsia="en-GB"/>
              </w:rPr>
              <w:tab/>
            </w:r>
            <w:r w:rsidR="00EC12E9" w:rsidRPr="00CE2997">
              <w:rPr>
                <w:rStyle w:val="Hyperlink"/>
                <w:noProof/>
              </w:rPr>
              <w:t>References</w:t>
            </w:r>
            <w:r w:rsidR="00EC12E9">
              <w:rPr>
                <w:noProof/>
                <w:webHidden/>
              </w:rPr>
              <w:tab/>
            </w:r>
            <w:r w:rsidR="00EC12E9">
              <w:rPr>
                <w:noProof/>
                <w:webHidden/>
              </w:rPr>
              <w:fldChar w:fldCharType="begin"/>
            </w:r>
            <w:r w:rsidR="00EC12E9">
              <w:rPr>
                <w:noProof/>
                <w:webHidden/>
              </w:rPr>
              <w:instrText xml:space="preserve"> PAGEREF _Toc103831940 \h </w:instrText>
            </w:r>
            <w:r w:rsidR="00EC12E9">
              <w:rPr>
                <w:noProof/>
                <w:webHidden/>
              </w:rPr>
            </w:r>
            <w:r w:rsidR="00EC12E9">
              <w:rPr>
                <w:noProof/>
                <w:webHidden/>
              </w:rPr>
              <w:fldChar w:fldCharType="separate"/>
            </w:r>
            <w:r w:rsidR="00EC12E9">
              <w:rPr>
                <w:noProof/>
                <w:webHidden/>
              </w:rPr>
              <w:t>11</w:t>
            </w:r>
            <w:r w:rsidR="00EC12E9">
              <w:rPr>
                <w:noProof/>
                <w:webHidden/>
              </w:rPr>
              <w:fldChar w:fldCharType="end"/>
            </w:r>
          </w:hyperlink>
        </w:p>
        <w:p w14:paraId="450FA7E4" w14:textId="7E744369" w:rsidR="00B25D24" w:rsidRDefault="00B25D24">
          <w:r>
            <w:rPr>
              <w:b/>
              <w:bCs/>
              <w:noProof/>
            </w:rPr>
            <w:fldChar w:fldCharType="end"/>
          </w:r>
        </w:p>
      </w:sdtContent>
    </w:sdt>
    <w:p w14:paraId="36839EDD" w14:textId="77777777" w:rsidR="000570C9" w:rsidRDefault="000570C9" w:rsidP="00B25D24"/>
    <w:p w14:paraId="5911DE9E" w14:textId="77777777" w:rsidR="000570C9" w:rsidRDefault="000570C9" w:rsidP="00B25D24"/>
    <w:p w14:paraId="4B437AB5" w14:textId="77777777" w:rsidR="000570C9" w:rsidRDefault="000570C9" w:rsidP="00B25D24"/>
    <w:p w14:paraId="0A9AD02A" w14:textId="77777777" w:rsidR="000570C9" w:rsidRDefault="000570C9" w:rsidP="00B25D24"/>
    <w:p w14:paraId="284B91E8" w14:textId="77777777" w:rsidR="000570C9" w:rsidRDefault="000570C9" w:rsidP="00B25D24"/>
    <w:p w14:paraId="4B9AE467" w14:textId="77777777" w:rsidR="000570C9" w:rsidRDefault="000570C9" w:rsidP="00B25D24"/>
    <w:p w14:paraId="233AB071" w14:textId="77777777" w:rsidR="000570C9" w:rsidRDefault="000570C9" w:rsidP="00B25D24"/>
    <w:p w14:paraId="2232020D" w14:textId="77777777" w:rsidR="000570C9" w:rsidRDefault="000570C9" w:rsidP="00B25D24"/>
    <w:p w14:paraId="3EC3C32E" w14:textId="77777777" w:rsidR="000570C9" w:rsidRDefault="000570C9" w:rsidP="00B25D24"/>
    <w:p w14:paraId="0986F3BE" w14:textId="77777777" w:rsidR="000570C9" w:rsidRDefault="000570C9" w:rsidP="00B25D24"/>
    <w:p w14:paraId="63E8B27D" w14:textId="77777777" w:rsidR="000570C9" w:rsidRDefault="000570C9" w:rsidP="00B25D24"/>
    <w:p w14:paraId="28E84713" w14:textId="77777777" w:rsidR="000570C9" w:rsidRDefault="000570C9" w:rsidP="00B25D24"/>
    <w:p w14:paraId="31E7C0E2" w14:textId="77777777" w:rsidR="000570C9" w:rsidRDefault="000570C9" w:rsidP="00B25D24"/>
    <w:p w14:paraId="7EF0D1EC" w14:textId="77777777" w:rsidR="000570C9" w:rsidRDefault="000570C9" w:rsidP="00B25D24"/>
    <w:p w14:paraId="5FF1C5B1" w14:textId="77777777" w:rsidR="000570C9" w:rsidRDefault="000570C9" w:rsidP="00B25D24"/>
    <w:p w14:paraId="6DF7EFE8" w14:textId="72D2CF70" w:rsidR="000570C9" w:rsidRDefault="000570C9" w:rsidP="00B25D24"/>
    <w:p w14:paraId="54C3A1C6" w14:textId="60A63C4B" w:rsidR="00ED4E2D" w:rsidRDefault="000570C9">
      <w:pPr>
        <w:pStyle w:val="TableofFigures"/>
        <w:tabs>
          <w:tab w:val="right" w:leader="dot" w:pos="9016"/>
        </w:tabs>
        <w:rPr>
          <w:rFonts w:eastAsiaTheme="minorEastAsia"/>
          <w:noProof/>
          <w:lang w:eastAsia="en-GB"/>
        </w:rPr>
      </w:pPr>
      <w:r>
        <w:lastRenderedPageBreak/>
        <w:fldChar w:fldCharType="begin"/>
      </w:r>
      <w:r>
        <w:instrText xml:space="preserve"> TOC \h \z \c "Figure" </w:instrText>
      </w:r>
      <w:r>
        <w:fldChar w:fldCharType="separate"/>
      </w:r>
      <w:hyperlink w:anchor="_Toc103831580" w:history="1">
        <w:r w:rsidR="00ED4E2D" w:rsidRPr="005B7856">
          <w:rPr>
            <w:rStyle w:val="Hyperlink"/>
            <w:noProof/>
          </w:rPr>
          <w:t>Figure 1 - Ferrari FF lumped Mass Model (The Blueprint, 2013)</w:t>
        </w:r>
        <w:r w:rsidR="00ED4E2D">
          <w:rPr>
            <w:noProof/>
            <w:webHidden/>
          </w:rPr>
          <w:tab/>
        </w:r>
        <w:r w:rsidR="00ED4E2D">
          <w:rPr>
            <w:noProof/>
            <w:webHidden/>
          </w:rPr>
          <w:fldChar w:fldCharType="begin"/>
        </w:r>
        <w:r w:rsidR="00ED4E2D">
          <w:rPr>
            <w:noProof/>
            <w:webHidden/>
          </w:rPr>
          <w:instrText xml:space="preserve"> PAGEREF _Toc103831580 \h </w:instrText>
        </w:r>
        <w:r w:rsidR="00ED4E2D">
          <w:rPr>
            <w:noProof/>
            <w:webHidden/>
          </w:rPr>
        </w:r>
        <w:r w:rsidR="00ED4E2D">
          <w:rPr>
            <w:noProof/>
            <w:webHidden/>
          </w:rPr>
          <w:fldChar w:fldCharType="separate"/>
        </w:r>
        <w:r w:rsidR="00ED4E2D">
          <w:rPr>
            <w:noProof/>
            <w:webHidden/>
          </w:rPr>
          <w:t>2</w:t>
        </w:r>
        <w:r w:rsidR="00ED4E2D">
          <w:rPr>
            <w:noProof/>
            <w:webHidden/>
          </w:rPr>
          <w:fldChar w:fldCharType="end"/>
        </w:r>
      </w:hyperlink>
    </w:p>
    <w:p w14:paraId="70220085" w14:textId="35447B3A" w:rsidR="00ED4E2D" w:rsidRDefault="00455EA6">
      <w:pPr>
        <w:pStyle w:val="TableofFigures"/>
        <w:tabs>
          <w:tab w:val="right" w:leader="dot" w:pos="9016"/>
        </w:tabs>
        <w:rPr>
          <w:rFonts w:eastAsiaTheme="minorEastAsia"/>
          <w:noProof/>
          <w:lang w:eastAsia="en-GB"/>
        </w:rPr>
      </w:pPr>
      <w:hyperlink w:anchor="_Toc103831581" w:history="1">
        <w:r w:rsidR="00ED4E2D" w:rsidRPr="005B7856">
          <w:rPr>
            <w:rStyle w:val="Hyperlink"/>
            <w:noProof/>
          </w:rPr>
          <w:t>Figure 2 - Clutch Pack Equation (X-Engineer, 2022)</w:t>
        </w:r>
        <w:r w:rsidR="00ED4E2D">
          <w:rPr>
            <w:noProof/>
            <w:webHidden/>
          </w:rPr>
          <w:tab/>
        </w:r>
        <w:r w:rsidR="00ED4E2D">
          <w:rPr>
            <w:noProof/>
            <w:webHidden/>
          </w:rPr>
          <w:fldChar w:fldCharType="begin"/>
        </w:r>
        <w:r w:rsidR="00ED4E2D">
          <w:rPr>
            <w:noProof/>
            <w:webHidden/>
          </w:rPr>
          <w:instrText xml:space="preserve"> PAGEREF _Toc103831581 \h </w:instrText>
        </w:r>
        <w:r w:rsidR="00ED4E2D">
          <w:rPr>
            <w:noProof/>
            <w:webHidden/>
          </w:rPr>
        </w:r>
        <w:r w:rsidR="00ED4E2D">
          <w:rPr>
            <w:noProof/>
            <w:webHidden/>
          </w:rPr>
          <w:fldChar w:fldCharType="separate"/>
        </w:r>
        <w:r w:rsidR="00ED4E2D">
          <w:rPr>
            <w:noProof/>
            <w:webHidden/>
          </w:rPr>
          <w:t>3</w:t>
        </w:r>
        <w:r w:rsidR="00ED4E2D">
          <w:rPr>
            <w:noProof/>
            <w:webHidden/>
          </w:rPr>
          <w:fldChar w:fldCharType="end"/>
        </w:r>
      </w:hyperlink>
    </w:p>
    <w:p w14:paraId="637AD51E" w14:textId="3EF2BD21" w:rsidR="00ED4E2D" w:rsidRDefault="00455EA6">
      <w:pPr>
        <w:pStyle w:val="TableofFigures"/>
        <w:tabs>
          <w:tab w:val="right" w:leader="dot" w:pos="9016"/>
        </w:tabs>
        <w:rPr>
          <w:rFonts w:eastAsiaTheme="minorEastAsia"/>
          <w:noProof/>
          <w:lang w:eastAsia="en-GB"/>
        </w:rPr>
      </w:pPr>
      <w:hyperlink w:anchor="_Toc103831582" w:history="1">
        <w:r w:rsidR="00ED4E2D" w:rsidRPr="005B7856">
          <w:rPr>
            <w:rStyle w:val="Hyperlink"/>
            <w:noProof/>
          </w:rPr>
          <w:t>Figure 3 - Longitudinal Acceleration Calculations</w:t>
        </w:r>
        <w:r w:rsidR="00ED4E2D">
          <w:rPr>
            <w:noProof/>
            <w:webHidden/>
          </w:rPr>
          <w:tab/>
        </w:r>
        <w:r w:rsidR="00ED4E2D">
          <w:rPr>
            <w:noProof/>
            <w:webHidden/>
          </w:rPr>
          <w:fldChar w:fldCharType="begin"/>
        </w:r>
        <w:r w:rsidR="00ED4E2D">
          <w:rPr>
            <w:noProof/>
            <w:webHidden/>
          </w:rPr>
          <w:instrText xml:space="preserve"> PAGEREF _Toc103831582 \h </w:instrText>
        </w:r>
        <w:r w:rsidR="00ED4E2D">
          <w:rPr>
            <w:noProof/>
            <w:webHidden/>
          </w:rPr>
        </w:r>
        <w:r w:rsidR="00ED4E2D">
          <w:rPr>
            <w:noProof/>
            <w:webHidden/>
          </w:rPr>
          <w:fldChar w:fldCharType="separate"/>
        </w:r>
        <w:r w:rsidR="00ED4E2D">
          <w:rPr>
            <w:noProof/>
            <w:webHidden/>
          </w:rPr>
          <w:t>4</w:t>
        </w:r>
        <w:r w:rsidR="00ED4E2D">
          <w:rPr>
            <w:noProof/>
            <w:webHidden/>
          </w:rPr>
          <w:fldChar w:fldCharType="end"/>
        </w:r>
      </w:hyperlink>
    </w:p>
    <w:p w14:paraId="7A4EC1D4" w14:textId="1179D0B6" w:rsidR="00ED4E2D" w:rsidRDefault="00455EA6">
      <w:pPr>
        <w:pStyle w:val="TableofFigures"/>
        <w:tabs>
          <w:tab w:val="right" w:leader="dot" w:pos="9016"/>
        </w:tabs>
        <w:rPr>
          <w:rFonts w:eastAsiaTheme="minorEastAsia"/>
          <w:noProof/>
          <w:lang w:eastAsia="en-GB"/>
        </w:rPr>
      </w:pPr>
      <w:hyperlink w:anchor="_Toc103831583" w:history="1">
        <w:r w:rsidR="00ED4E2D" w:rsidRPr="005B7856">
          <w:rPr>
            <w:rStyle w:val="Hyperlink"/>
            <w:noProof/>
          </w:rPr>
          <w:t>Figure 4 - Yaw Rate Calculations</w:t>
        </w:r>
        <w:r w:rsidR="00ED4E2D">
          <w:rPr>
            <w:noProof/>
            <w:webHidden/>
          </w:rPr>
          <w:tab/>
        </w:r>
        <w:r w:rsidR="00ED4E2D">
          <w:rPr>
            <w:noProof/>
            <w:webHidden/>
          </w:rPr>
          <w:fldChar w:fldCharType="begin"/>
        </w:r>
        <w:r w:rsidR="00ED4E2D">
          <w:rPr>
            <w:noProof/>
            <w:webHidden/>
          </w:rPr>
          <w:instrText xml:space="preserve"> PAGEREF _Toc103831583 \h </w:instrText>
        </w:r>
        <w:r w:rsidR="00ED4E2D">
          <w:rPr>
            <w:noProof/>
            <w:webHidden/>
          </w:rPr>
        </w:r>
        <w:r w:rsidR="00ED4E2D">
          <w:rPr>
            <w:noProof/>
            <w:webHidden/>
          </w:rPr>
          <w:fldChar w:fldCharType="separate"/>
        </w:r>
        <w:r w:rsidR="00ED4E2D">
          <w:rPr>
            <w:noProof/>
            <w:webHidden/>
          </w:rPr>
          <w:t>4</w:t>
        </w:r>
        <w:r w:rsidR="00ED4E2D">
          <w:rPr>
            <w:noProof/>
            <w:webHidden/>
          </w:rPr>
          <w:fldChar w:fldCharType="end"/>
        </w:r>
      </w:hyperlink>
    </w:p>
    <w:p w14:paraId="3A6ECB5E" w14:textId="74F3B39C" w:rsidR="00ED4E2D" w:rsidRDefault="00455EA6">
      <w:pPr>
        <w:pStyle w:val="TableofFigures"/>
        <w:tabs>
          <w:tab w:val="right" w:leader="dot" w:pos="9016"/>
        </w:tabs>
        <w:rPr>
          <w:rFonts w:eastAsiaTheme="minorEastAsia"/>
          <w:noProof/>
          <w:lang w:eastAsia="en-GB"/>
        </w:rPr>
      </w:pPr>
      <w:hyperlink w:anchor="_Toc103831584" w:history="1">
        <w:r w:rsidR="00ED4E2D" w:rsidRPr="005B7856">
          <w:rPr>
            <w:rStyle w:val="Hyperlink"/>
            <w:noProof/>
          </w:rPr>
          <w:t>Figure 5 - Hand Wheel Movement Calculation</w:t>
        </w:r>
        <w:r w:rsidR="00ED4E2D">
          <w:rPr>
            <w:noProof/>
            <w:webHidden/>
          </w:rPr>
          <w:tab/>
        </w:r>
        <w:r w:rsidR="00ED4E2D">
          <w:rPr>
            <w:noProof/>
            <w:webHidden/>
          </w:rPr>
          <w:fldChar w:fldCharType="begin"/>
        </w:r>
        <w:r w:rsidR="00ED4E2D">
          <w:rPr>
            <w:noProof/>
            <w:webHidden/>
          </w:rPr>
          <w:instrText xml:space="preserve"> PAGEREF _Toc103831584 \h </w:instrText>
        </w:r>
        <w:r w:rsidR="00ED4E2D">
          <w:rPr>
            <w:noProof/>
            <w:webHidden/>
          </w:rPr>
        </w:r>
        <w:r w:rsidR="00ED4E2D">
          <w:rPr>
            <w:noProof/>
            <w:webHidden/>
          </w:rPr>
          <w:fldChar w:fldCharType="separate"/>
        </w:r>
        <w:r w:rsidR="00ED4E2D">
          <w:rPr>
            <w:noProof/>
            <w:webHidden/>
          </w:rPr>
          <w:t>5</w:t>
        </w:r>
        <w:r w:rsidR="00ED4E2D">
          <w:rPr>
            <w:noProof/>
            <w:webHidden/>
          </w:rPr>
          <w:fldChar w:fldCharType="end"/>
        </w:r>
      </w:hyperlink>
    </w:p>
    <w:p w14:paraId="477C979C" w14:textId="63D9D057" w:rsidR="00ED4E2D" w:rsidRDefault="00455EA6">
      <w:pPr>
        <w:pStyle w:val="TableofFigures"/>
        <w:tabs>
          <w:tab w:val="right" w:leader="dot" w:pos="9016"/>
        </w:tabs>
        <w:rPr>
          <w:rFonts w:eastAsiaTheme="minorEastAsia"/>
          <w:noProof/>
          <w:lang w:eastAsia="en-GB"/>
        </w:rPr>
      </w:pPr>
      <w:hyperlink w:anchor="_Toc103831585" w:history="1">
        <w:r w:rsidR="00ED4E2D" w:rsidRPr="005B7856">
          <w:rPr>
            <w:rStyle w:val="Hyperlink"/>
            <w:noProof/>
          </w:rPr>
          <w:t>Figure 6 - Motor torque comparison for the pickup vehicle with (red) and without (blue) torque vectoring (Modelon, 2021)</w:t>
        </w:r>
        <w:r w:rsidR="00ED4E2D">
          <w:rPr>
            <w:noProof/>
            <w:webHidden/>
          </w:rPr>
          <w:tab/>
        </w:r>
        <w:r w:rsidR="00ED4E2D">
          <w:rPr>
            <w:noProof/>
            <w:webHidden/>
          </w:rPr>
          <w:fldChar w:fldCharType="begin"/>
        </w:r>
        <w:r w:rsidR="00ED4E2D">
          <w:rPr>
            <w:noProof/>
            <w:webHidden/>
          </w:rPr>
          <w:instrText xml:space="preserve"> PAGEREF _Toc103831585 \h </w:instrText>
        </w:r>
        <w:r w:rsidR="00ED4E2D">
          <w:rPr>
            <w:noProof/>
            <w:webHidden/>
          </w:rPr>
        </w:r>
        <w:r w:rsidR="00ED4E2D">
          <w:rPr>
            <w:noProof/>
            <w:webHidden/>
          </w:rPr>
          <w:fldChar w:fldCharType="separate"/>
        </w:r>
        <w:r w:rsidR="00ED4E2D">
          <w:rPr>
            <w:noProof/>
            <w:webHidden/>
          </w:rPr>
          <w:t>6</w:t>
        </w:r>
        <w:r w:rsidR="00ED4E2D">
          <w:rPr>
            <w:noProof/>
            <w:webHidden/>
          </w:rPr>
          <w:fldChar w:fldCharType="end"/>
        </w:r>
      </w:hyperlink>
    </w:p>
    <w:p w14:paraId="11D119EF" w14:textId="61185214" w:rsidR="00ED4E2D" w:rsidRDefault="00455EA6">
      <w:pPr>
        <w:pStyle w:val="TableofFigures"/>
        <w:tabs>
          <w:tab w:val="right" w:leader="dot" w:pos="9016"/>
        </w:tabs>
        <w:rPr>
          <w:rFonts w:eastAsiaTheme="minorEastAsia"/>
          <w:noProof/>
          <w:lang w:eastAsia="en-GB"/>
        </w:rPr>
      </w:pPr>
      <w:hyperlink w:anchor="_Toc103831586" w:history="1">
        <w:r w:rsidR="00ED4E2D" w:rsidRPr="005B7856">
          <w:rPr>
            <w:rStyle w:val="Hyperlink"/>
            <w:noProof/>
          </w:rPr>
          <w:t>Figure 7 - Hybrid electric vehicle configuration showing the engine (red), inverter (orange), battery (light blue), and electric machines (yellow) (Malikopoulos, 2014)</w:t>
        </w:r>
        <w:r w:rsidR="00ED4E2D">
          <w:rPr>
            <w:noProof/>
            <w:webHidden/>
          </w:rPr>
          <w:tab/>
        </w:r>
        <w:r w:rsidR="00ED4E2D">
          <w:rPr>
            <w:noProof/>
            <w:webHidden/>
          </w:rPr>
          <w:fldChar w:fldCharType="begin"/>
        </w:r>
        <w:r w:rsidR="00ED4E2D">
          <w:rPr>
            <w:noProof/>
            <w:webHidden/>
          </w:rPr>
          <w:instrText xml:space="preserve"> PAGEREF _Toc103831586 \h </w:instrText>
        </w:r>
        <w:r w:rsidR="00ED4E2D">
          <w:rPr>
            <w:noProof/>
            <w:webHidden/>
          </w:rPr>
        </w:r>
        <w:r w:rsidR="00ED4E2D">
          <w:rPr>
            <w:noProof/>
            <w:webHidden/>
          </w:rPr>
          <w:fldChar w:fldCharType="separate"/>
        </w:r>
        <w:r w:rsidR="00ED4E2D">
          <w:rPr>
            <w:noProof/>
            <w:webHidden/>
          </w:rPr>
          <w:t>8</w:t>
        </w:r>
        <w:r w:rsidR="00ED4E2D">
          <w:rPr>
            <w:noProof/>
            <w:webHidden/>
          </w:rPr>
          <w:fldChar w:fldCharType="end"/>
        </w:r>
      </w:hyperlink>
    </w:p>
    <w:p w14:paraId="1DDCACA2" w14:textId="69E6A236" w:rsidR="00ED4E2D" w:rsidRDefault="00455EA6">
      <w:pPr>
        <w:pStyle w:val="TableofFigures"/>
        <w:tabs>
          <w:tab w:val="right" w:leader="dot" w:pos="9016"/>
        </w:tabs>
        <w:rPr>
          <w:rFonts w:eastAsiaTheme="minorEastAsia"/>
          <w:noProof/>
          <w:lang w:eastAsia="en-GB"/>
        </w:rPr>
      </w:pPr>
      <w:hyperlink w:anchor="_Toc103831587" w:history="1">
        <w:r w:rsidR="00ED4E2D" w:rsidRPr="005B7856">
          <w:rPr>
            <w:rStyle w:val="Hyperlink"/>
            <w:noProof/>
          </w:rPr>
          <w:t>Figure 8 - Table of Base Data</w:t>
        </w:r>
        <w:r w:rsidR="00ED4E2D">
          <w:rPr>
            <w:noProof/>
            <w:webHidden/>
          </w:rPr>
          <w:tab/>
        </w:r>
        <w:r w:rsidR="00ED4E2D">
          <w:rPr>
            <w:noProof/>
            <w:webHidden/>
          </w:rPr>
          <w:fldChar w:fldCharType="begin"/>
        </w:r>
        <w:r w:rsidR="00ED4E2D">
          <w:rPr>
            <w:noProof/>
            <w:webHidden/>
          </w:rPr>
          <w:instrText xml:space="preserve"> PAGEREF _Toc103831587 \h </w:instrText>
        </w:r>
        <w:r w:rsidR="00ED4E2D">
          <w:rPr>
            <w:noProof/>
            <w:webHidden/>
          </w:rPr>
        </w:r>
        <w:r w:rsidR="00ED4E2D">
          <w:rPr>
            <w:noProof/>
            <w:webHidden/>
          </w:rPr>
          <w:fldChar w:fldCharType="separate"/>
        </w:r>
        <w:r w:rsidR="00ED4E2D">
          <w:rPr>
            <w:noProof/>
            <w:webHidden/>
          </w:rPr>
          <w:t>9</w:t>
        </w:r>
        <w:r w:rsidR="00ED4E2D">
          <w:rPr>
            <w:noProof/>
            <w:webHidden/>
          </w:rPr>
          <w:fldChar w:fldCharType="end"/>
        </w:r>
      </w:hyperlink>
    </w:p>
    <w:p w14:paraId="35D78F48" w14:textId="580E451C" w:rsidR="00ED4E2D" w:rsidRDefault="00455EA6">
      <w:pPr>
        <w:pStyle w:val="TableofFigures"/>
        <w:tabs>
          <w:tab w:val="right" w:leader="dot" w:pos="9016"/>
        </w:tabs>
        <w:rPr>
          <w:rFonts w:eastAsiaTheme="minorEastAsia"/>
          <w:noProof/>
          <w:lang w:eastAsia="en-GB"/>
        </w:rPr>
      </w:pPr>
      <w:hyperlink w:anchor="_Toc103831588" w:history="1">
        <w:r w:rsidR="00ED4E2D" w:rsidRPr="005B7856">
          <w:rPr>
            <w:rStyle w:val="Hyperlink"/>
            <w:noProof/>
          </w:rPr>
          <w:t>Figure 9 - Results of Calculations</w:t>
        </w:r>
        <w:r w:rsidR="00ED4E2D">
          <w:rPr>
            <w:noProof/>
            <w:webHidden/>
          </w:rPr>
          <w:tab/>
        </w:r>
        <w:r w:rsidR="00ED4E2D">
          <w:rPr>
            <w:noProof/>
            <w:webHidden/>
          </w:rPr>
          <w:fldChar w:fldCharType="begin"/>
        </w:r>
        <w:r w:rsidR="00ED4E2D">
          <w:rPr>
            <w:noProof/>
            <w:webHidden/>
          </w:rPr>
          <w:instrText xml:space="preserve"> PAGEREF _Toc103831588 \h </w:instrText>
        </w:r>
        <w:r w:rsidR="00ED4E2D">
          <w:rPr>
            <w:noProof/>
            <w:webHidden/>
          </w:rPr>
        </w:r>
        <w:r w:rsidR="00ED4E2D">
          <w:rPr>
            <w:noProof/>
            <w:webHidden/>
          </w:rPr>
          <w:fldChar w:fldCharType="separate"/>
        </w:r>
        <w:r w:rsidR="00ED4E2D">
          <w:rPr>
            <w:noProof/>
            <w:webHidden/>
          </w:rPr>
          <w:t>10</w:t>
        </w:r>
        <w:r w:rsidR="00ED4E2D">
          <w:rPr>
            <w:noProof/>
            <w:webHidden/>
          </w:rPr>
          <w:fldChar w:fldCharType="end"/>
        </w:r>
      </w:hyperlink>
    </w:p>
    <w:p w14:paraId="1C2F6BBC" w14:textId="735D138B" w:rsidR="00B25D24" w:rsidRDefault="000570C9" w:rsidP="00B25D24">
      <w:pPr>
        <w:sectPr w:rsidR="00B25D24" w:rsidSect="00962E5F">
          <w:pgSz w:w="11906" w:h="16838"/>
          <w:pgMar w:top="1440" w:right="1440" w:bottom="1440" w:left="1440" w:header="708" w:footer="708" w:gutter="0"/>
          <w:pgNumType w:fmt="lowerRoman" w:start="1"/>
          <w:cols w:space="708"/>
          <w:docGrid w:linePitch="360"/>
        </w:sectPr>
      </w:pPr>
      <w:r>
        <w:fldChar w:fldCharType="end"/>
      </w:r>
    </w:p>
    <w:p w14:paraId="4EA02785" w14:textId="74AC7459" w:rsidR="00301299" w:rsidRDefault="00EA1FB4" w:rsidP="00EA1FB4">
      <w:pPr>
        <w:pStyle w:val="Heading1"/>
      </w:pPr>
      <w:bookmarkStart w:id="0" w:name="_Toc103831926"/>
      <w:r>
        <w:lastRenderedPageBreak/>
        <w:t>Introduction</w:t>
      </w:r>
      <w:bookmarkEnd w:id="0"/>
    </w:p>
    <w:p w14:paraId="106B5938" w14:textId="6CB87F61" w:rsidR="00A349C2" w:rsidRDefault="00AF5096" w:rsidP="00AF5096">
      <w:r>
        <w:tab/>
        <w:t xml:space="preserve">The aim of this paper is to analyse the Ferrari’s </w:t>
      </w:r>
      <w:proofErr w:type="spellStart"/>
      <w:r>
        <w:t>all wheel</w:t>
      </w:r>
      <w:proofErr w:type="spellEnd"/>
      <w:r>
        <w:t xml:space="preserve"> drive torque vectoring system. This firstly required establishing a base data for the </w:t>
      </w:r>
      <w:proofErr w:type="gramStart"/>
      <w:r>
        <w:t>vehicles,</w:t>
      </w:r>
      <w:proofErr w:type="gramEnd"/>
      <w:r>
        <w:t xml:space="preserve"> this can be obtained through research. Whilst doing this research </w:t>
      </w:r>
      <w:proofErr w:type="gramStart"/>
      <w:r>
        <w:t>will be conducted</w:t>
      </w:r>
      <w:proofErr w:type="gramEnd"/>
      <w:r>
        <w:t xml:space="preserve"> into basic torque vectoring systems. Once research </w:t>
      </w:r>
      <w:proofErr w:type="gramStart"/>
      <w:r>
        <w:t>has been conducted</w:t>
      </w:r>
      <w:proofErr w:type="gramEnd"/>
      <w:r>
        <w:t xml:space="preserve"> on the base model calculations can be done to achieve a number of useful information from the vehicle. This information includes the vehicles CoG, dynamic index and calculation of potential longitudinal acceleration. After these calculations </w:t>
      </w:r>
      <w:proofErr w:type="gramStart"/>
      <w:r>
        <w:t>are done</w:t>
      </w:r>
      <w:proofErr w:type="gramEnd"/>
      <w:r>
        <w:t>, more research will be conducted into looking at the future for control algorithms and how these will have an effect on vehicle dynamics.</w:t>
      </w:r>
    </w:p>
    <w:p w14:paraId="1FA5014F" w14:textId="182FEBD3" w:rsidR="00A349C2" w:rsidRDefault="00A349C2" w:rsidP="00EA1FB4"/>
    <w:p w14:paraId="0176BE82" w14:textId="43772993" w:rsidR="00A349C2" w:rsidRDefault="00A349C2" w:rsidP="00EA1FB4"/>
    <w:p w14:paraId="4D82D245" w14:textId="2EC970F1" w:rsidR="00A349C2" w:rsidRDefault="00A349C2" w:rsidP="00EA1FB4"/>
    <w:p w14:paraId="00FE9928" w14:textId="42465192" w:rsidR="00A349C2" w:rsidRDefault="00A349C2" w:rsidP="00EA1FB4"/>
    <w:p w14:paraId="1EB4372B" w14:textId="02B5257F" w:rsidR="00A349C2" w:rsidRDefault="00A349C2" w:rsidP="00EA1FB4"/>
    <w:p w14:paraId="7A6C2770" w14:textId="2231FDA3" w:rsidR="00A349C2" w:rsidRDefault="00A349C2" w:rsidP="00EA1FB4"/>
    <w:p w14:paraId="72DC09B0" w14:textId="7E6C9CF8" w:rsidR="00A349C2" w:rsidRDefault="00A349C2" w:rsidP="00EA1FB4"/>
    <w:p w14:paraId="27CED600" w14:textId="44F473E0" w:rsidR="00A349C2" w:rsidRDefault="00A349C2" w:rsidP="00EA1FB4"/>
    <w:p w14:paraId="710E22DA" w14:textId="465BF42A" w:rsidR="00A349C2" w:rsidRDefault="00A349C2" w:rsidP="00EA1FB4"/>
    <w:p w14:paraId="50B2C98C" w14:textId="75EAD4FA" w:rsidR="00A349C2" w:rsidRDefault="00A349C2" w:rsidP="00EA1FB4"/>
    <w:p w14:paraId="4CF961D9" w14:textId="162B9262" w:rsidR="00A349C2" w:rsidRDefault="00A349C2" w:rsidP="00EA1FB4"/>
    <w:p w14:paraId="209B7732" w14:textId="0738787B" w:rsidR="00A349C2" w:rsidRDefault="00A349C2" w:rsidP="00EA1FB4"/>
    <w:p w14:paraId="1C72CCD2" w14:textId="7B28485C" w:rsidR="00A349C2" w:rsidRDefault="00A349C2" w:rsidP="00EA1FB4"/>
    <w:p w14:paraId="536CFAD7" w14:textId="16DFE90B" w:rsidR="00A349C2" w:rsidRDefault="00A349C2" w:rsidP="00EA1FB4"/>
    <w:p w14:paraId="26FC03CB" w14:textId="2D2A5073" w:rsidR="00A349C2" w:rsidRDefault="00A349C2" w:rsidP="00EA1FB4"/>
    <w:p w14:paraId="4B5D0D1D" w14:textId="4BCCFA5C" w:rsidR="00A349C2" w:rsidRDefault="00A349C2" w:rsidP="00EA1FB4"/>
    <w:p w14:paraId="11AD79AF" w14:textId="4721F562" w:rsidR="00A349C2" w:rsidRDefault="00A349C2" w:rsidP="00EA1FB4"/>
    <w:p w14:paraId="7CCF7D06" w14:textId="3EFC59DF" w:rsidR="00A349C2" w:rsidRDefault="00A349C2" w:rsidP="00EA1FB4"/>
    <w:p w14:paraId="7210A23D" w14:textId="032D0363" w:rsidR="00A349C2" w:rsidRDefault="00A349C2" w:rsidP="00EA1FB4"/>
    <w:p w14:paraId="70E79EF0" w14:textId="00C96351" w:rsidR="00A349C2" w:rsidRDefault="00A349C2" w:rsidP="00EA1FB4"/>
    <w:p w14:paraId="48F3C3DC" w14:textId="4AADB9EC" w:rsidR="00A349C2" w:rsidRDefault="00A349C2" w:rsidP="00EA1FB4"/>
    <w:p w14:paraId="05C2605D" w14:textId="0CF78A28" w:rsidR="00A349C2" w:rsidRDefault="00A349C2" w:rsidP="00EA1FB4"/>
    <w:p w14:paraId="102B0D98" w14:textId="77777777" w:rsidR="00A349C2" w:rsidRPr="00EA1FB4" w:rsidRDefault="00A349C2" w:rsidP="00EA1FB4"/>
    <w:p w14:paraId="3FA97294" w14:textId="6DD3A5F9" w:rsidR="00301299" w:rsidRDefault="000A4088" w:rsidP="00301299">
      <w:pPr>
        <w:pStyle w:val="Heading1"/>
      </w:pPr>
      <w:bookmarkStart w:id="1" w:name="_Toc103831927"/>
      <w:r>
        <w:lastRenderedPageBreak/>
        <w:t>Calculation</w:t>
      </w:r>
      <w:bookmarkEnd w:id="1"/>
    </w:p>
    <w:p w14:paraId="4B247B5A" w14:textId="33002021" w:rsidR="000570C9" w:rsidRDefault="000A4088" w:rsidP="00B25D24">
      <w:pPr>
        <w:pStyle w:val="Heading2"/>
      </w:pPr>
      <w:bookmarkStart w:id="2" w:name="_Toc103831928"/>
      <w:r>
        <w:t>Lumped Mass Model</w:t>
      </w:r>
      <w:bookmarkEnd w:id="2"/>
    </w:p>
    <w:p w14:paraId="63B1044D" w14:textId="77777777" w:rsidR="00AF5096" w:rsidRDefault="000570C9" w:rsidP="00AF5096">
      <w:pPr>
        <w:keepNext/>
      </w:pPr>
      <w:r w:rsidRPr="000570C9">
        <w:rPr>
          <w:noProof/>
          <w:lang w:eastAsia="en-GB"/>
        </w:rPr>
        <w:drawing>
          <wp:inline distT="0" distB="0" distL="0" distR="0" wp14:anchorId="261E4C0A" wp14:editId="5499E0B4">
            <wp:extent cx="5153891" cy="2258728"/>
            <wp:effectExtent l="0" t="0" r="8890" b="8255"/>
            <wp:docPr id="5" name="Picture 5" descr="C:\Users\riverj\Desktop\mass dis ferrar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verj\Desktop\mass dis ferrari.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8292" t="4060" r="39701" b="55359"/>
                    <a:stretch/>
                  </pic:blipFill>
                  <pic:spPr bwMode="auto">
                    <a:xfrm>
                      <a:off x="0" y="0"/>
                      <a:ext cx="5191641" cy="2275272"/>
                    </a:xfrm>
                    <a:prstGeom prst="rect">
                      <a:avLst/>
                    </a:prstGeom>
                    <a:noFill/>
                    <a:ln>
                      <a:noFill/>
                    </a:ln>
                    <a:extLst>
                      <a:ext uri="{53640926-AAD7-44D8-BBD7-CCE9431645EC}">
                        <a14:shadowObscured xmlns:a14="http://schemas.microsoft.com/office/drawing/2010/main"/>
                      </a:ext>
                    </a:extLst>
                  </pic:spPr>
                </pic:pic>
              </a:graphicData>
            </a:graphic>
          </wp:inline>
        </w:drawing>
      </w:r>
    </w:p>
    <w:p w14:paraId="35150C1B" w14:textId="342E65DA" w:rsidR="000570C9" w:rsidRDefault="00AF5096" w:rsidP="00AF5096">
      <w:pPr>
        <w:pStyle w:val="Caption"/>
        <w:jc w:val="center"/>
      </w:pPr>
      <w:bookmarkStart w:id="3" w:name="_Toc103831580"/>
      <w:r>
        <w:t xml:space="preserve">Figure </w:t>
      </w:r>
      <w:r w:rsidR="00455EA6">
        <w:fldChar w:fldCharType="begin"/>
      </w:r>
      <w:r w:rsidR="00455EA6">
        <w:instrText xml:space="preserve"> SEQ Figure \* ARABIC </w:instrText>
      </w:r>
      <w:r w:rsidR="00455EA6">
        <w:fldChar w:fldCharType="separate"/>
      </w:r>
      <w:r w:rsidR="008E3A8C">
        <w:rPr>
          <w:noProof/>
        </w:rPr>
        <w:t>1</w:t>
      </w:r>
      <w:r w:rsidR="00455EA6">
        <w:rPr>
          <w:noProof/>
        </w:rPr>
        <w:fldChar w:fldCharType="end"/>
      </w:r>
      <w:r>
        <w:t xml:space="preserve"> - Ferrari FF lumped Mass Model</w:t>
      </w:r>
      <w:r w:rsidR="00C512A2">
        <w:t xml:space="preserve"> (The Blueprint, 2013)</w:t>
      </w:r>
      <w:bookmarkEnd w:id="3"/>
    </w:p>
    <w:p w14:paraId="5BD773EB" w14:textId="3AABCD63" w:rsidR="00894207" w:rsidRDefault="00AF5096" w:rsidP="00AF5096">
      <w:r>
        <w:rPr>
          <w:sz w:val="16"/>
          <w:szCs w:val="16"/>
        </w:rPr>
        <w:tab/>
      </w:r>
      <w:r>
        <w:t xml:space="preserve">A lumped mass model </w:t>
      </w:r>
      <w:proofErr w:type="gramStart"/>
      <w:r>
        <w:t>is created</w:t>
      </w:r>
      <w:proofErr w:type="gramEnd"/>
      <w:r>
        <w:t xml:space="preserve"> to display the position of the masses inside of the vehicle. This allows for a clear visual representation of where the vehicle </w:t>
      </w:r>
      <w:proofErr w:type="gramStart"/>
      <w:r>
        <w:t>will be affected</w:t>
      </w:r>
      <w:proofErr w:type="gramEnd"/>
      <w:r>
        <w:t xml:space="preserve"> by mass. By doing this, the information can be used with the calculation of the centre of gravity calculations due to the masses being located around the wheel axles which will be used to help with calculations. The masses depicted in the model show the driver and passengers in the vehicle drawn in green. Whilst having the Ferrari’s engine just behind the front axle as well having its separate gearbox in the front of the vehicle. Whilst the rear of the vehicle contains the controllable E-differential.</w:t>
      </w:r>
    </w:p>
    <w:p w14:paraId="7B4E3D3B" w14:textId="6AB42543" w:rsidR="003F2229" w:rsidRPr="003F2229" w:rsidRDefault="00EC12E9" w:rsidP="0051283E">
      <w:pPr>
        <w:pStyle w:val="Heading2"/>
        <w:rPr>
          <w:rFonts w:asciiTheme="minorHAnsi" w:eastAsiaTheme="minorHAnsi" w:hAnsiTheme="minorHAnsi" w:cstheme="minorBidi"/>
          <w:color w:val="auto"/>
          <w:sz w:val="22"/>
          <w:szCs w:val="22"/>
        </w:rPr>
      </w:pPr>
      <w:bookmarkStart w:id="4" w:name="_Toc103831929"/>
      <w:r>
        <w:rPr>
          <w:rStyle w:val="Heading2Char"/>
        </w:rPr>
        <w:t>Calculation of the Co</w:t>
      </w:r>
      <w:r w:rsidR="00894207" w:rsidRPr="000A4088">
        <w:rPr>
          <w:rStyle w:val="Heading2Char"/>
        </w:rPr>
        <w:t>G position</w:t>
      </w:r>
      <w:bookmarkEnd w:id="4"/>
      <w:r w:rsidR="00894207">
        <w:t xml:space="preserve"> </w:t>
      </w:r>
    </w:p>
    <w:p w14:paraId="13F9475F" w14:textId="00B2D0F4" w:rsidR="000A4088" w:rsidRDefault="00AF5096" w:rsidP="00AF5096">
      <w:r>
        <w:tab/>
      </w:r>
      <w:r w:rsidR="00EC12E9">
        <w:t>The Co</w:t>
      </w:r>
      <w:r>
        <w:t xml:space="preserve">G (Centre of Gravity) of the vehicle </w:t>
      </w:r>
      <w:proofErr w:type="gramStart"/>
      <w:r>
        <w:t>is calculated</w:t>
      </w:r>
      <w:proofErr w:type="gramEnd"/>
      <w:r>
        <w:t xml:space="preserve"> by using some of the base information that is available. The base information needed is the wheelbase size and the r</w:t>
      </w:r>
      <w:r w:rsidR="00EC12E9">
        <w:t>ear bias. To calculate the Co</w:t>
      </w:r>
      <w:r>
        <w:t>G from the sid</w:t>
      </w:r>
      <w:r w:rsidR="00EC12E9">
        <w:t>e view of the vehicle. The Co</w:t>
      </w:r>
      <w:r>
        <w:t xml:space="preserve">G </w:t>
      </w:r>
      <w:proofErr w:type="gramStart"/>
      <w:r>
        <w:t>is calculated</w:t>
      </w:r>
      <w:proofErr w:type="gramEnd"/>
      <w:r>
        <w:t xml:space="preserve"> by multiplying the front and rear bias respectively by the wheelbase. The wheelbase has a value of 2990mm as it </w:t>
      </w:r>
      <w:proofErr w:type="gramStart"/>
      <w:r>
        <w:t>was found</w:t>
      </w:r>
      <w:proofErr w:type="gramEnd"/>
      <w:r>
        <w:t xml:space="preserve"> in the Ferrari’s Technical hand shout sheet. It was also in this sheet where it showed the rear bias as 53%. Meaning to </w:t>
      </w:r>
      <w:r w:rsidR="00EC12E9">
        <w:t>calculate the Co</w:t>
      </w:r>
      <w:r>
        <w:t xml:space="preserve">G the wheelbase of 2990/1000 to convert it into 2.99m, multiply that by 0.53 and a value 1.5847m </w:t>
      </w:r>
      <w:proofErr w:type="gramStart"/>
      <w:r>
        <w:t>was given</w:t>
      </w:r>
      <w:proofErr w:type="gramEnd"/>
      <w:r>
        <w:t xml:space="preserve">. Then to calculate the distance from the front axle, it is 2.99m * </w:t>
      </w:r>
      <w:proofErr w:type="gramStart"/>
      <w:r>
        <w:t>0.47 which</w:t>
      </w:r>
      <w:proofErr w:type="gramEnd"/>
      <w:r>
        <w:t xml:space="preserve"> equals 1.4053 m</w:t>
      </w:r>
      <w:r w:rsidR="007A1503">
        <w:t>.</w:t>
      </w:r>
    </w:p>
    <w:p w14:paraId="2D3376AB" w14:textId="77777777" w:rsidR="00641741" w:rsidRDefault="00641741" w:rsidP="000A4088">
      <w:pPr>
        <w:pStyle w:val="Heading2"/>
      </w:pPr>
      <w:bookmarkStart w:id="5" w:name="_Toc103831930"/>
      <w:r>
        <w:t>Calculation of the Vehicle’s Moment of Inertia</w:t>
      </w:r>
      <w:bookmarkEnd w:id="5"/>
    </w:p>
    <w:p w14:paraId="159810EE" w14:textId="3E6A9520" w:rsidR="00AF5096" w:rsidRDefault="00AF5096" w:rsidP="00AF5096">
      <w:r>
        <w:tab/>
        <w:t xml:space="preserve">To calculate the vehicle's moment of inertia it required the front and rear mass of the vehicle. To calculate the mass an equation is used. Firstly, the vehicle's kerb weight </w:t>
      </w:r>
      <w:proofErr w:type="gramStart"/>
      <w:r>
        <w:t>was used and divided by the percentage of the bias for both the rear and the front</w:t>
      </w:r>
      <w:proofErr w:type="gramEnd"/>
      <w:r>
        <w:t xml:space="preserve">. This gave the front a weight of 883.6kg and the rear a weight of 966.4kg. Since having both the figures to calculate the mass at both rear and front of the vehicle, the weight </w:t>
      </w:r>
      <w:proofErr w:type="gramStart"/>
      <w:r>
        <w:t>is multiplied</w:t>
      </w:r>
      <w:proofErr w:type="gramEnd"/>
      <w:r>
        <w:t xml:space="preserve"> by the distance </w:t>
      </w:r>
      <w:r w:rsidR="00EC12E9">
        <w:t>from its distance from the Co</w:t>
      </w:r>
      <w:r>
        <w:t>G squared.</w:t>
      </w:r>
    </w:p>
    <w:p w14:paraId="65B2938E" w14:textId="20AC85DC" w:rsidR="00575B18" w:rsidRDefault="00575B18" w:rsidP="00641741">
      <m:oMathPara>
        <m:oMath>
          <m:r>
            <w:rPr>
              <w:rFonts w:ascii="Cambria Math" w:hAnsi="Cambria Math"/>
            </w:rPr>
            <m:t>I=m</m:t>
          </m:r>
          <m:sSup>
            <m:sSupPr>
              <m:ctrlPr>
                <w:rPr>
                  <w:rFonts w:ascii="Cambria Math" w:hAnsi="Cambria Math"/>
                  <w:i/>
                </w:rPr>
              </m:ctrlPr>
            </m:sSupPr>
            <m:e>
              <m:r>
                <w:rPr>
                  <w:rFonts w:ascii="Cambria Math" w:hAnsi="Cambria Math"/>
                </w:rPr>
                <m:t>r</m:t>
              </m:r>
            </m:e>
            <m:sup>
              <m:r>
                <w:rPr>
                  <w:rFonts w:ascii="Cambria Math" w:hAnsi="Cambria Math"/>
                </w:rPr>
                <m:t>2</m:t>
              </m:r>
            </m:sup>
          </m:sSup>
        </m:oMath>
      </m:oMathPara>
    </w:p>
    <w:p w14:paraId="0A9725A2" w14:textId="77777777" w:rsidR="000004F9" w:rsidRDefault="00E54C3E" w:rsidP="00AF5096">
      <w:r>
        <w:t xml:space="preserve"> </w:t>
      </w:r>
      <w:r w:rsidR="00AF5096">
        <w:t>Doing this gave a front mass of 1661.45kg.m</w:t>
      </w:r>
      <w:r w:rsidR="00AF5096">
        <w:rPr>
          <w:sz w:val="13"/>
          <w:szCs w:val="13"/>
          <w:vertAlign w:val="superscript"/>
        </w:rPr>
        <w:t>2</w:t>
      </w:r>
      <w:r w:rsidR="00AF5096">
        <w:t>and a rear mass of 2407.56kg.m</w:t>
      </w:r>
      <w:r w:rsidR="00AF5096">
        <w:rPr>
          <w:sz w:val="13"/>
          <w:szCs w:val="13"/>
          <w:vertAlign w:val="superscript"/>
        </w:rPr>
        <w:t>2</w:t>
      </w:r>
      <w:r w:rsidR="00AF5096">
        <w:t>, adding these two numbers together gives the total inertia of 4069kg.m</w:t>
      </w:r>
      <w:r w:rsidR="00AF5096">
        <w:rPr>
          <w:sz w:val="13"/>
          <w:szCs w:val="13"/>
          <w:vertAlign w:val="superscript"/>
        </w:rPr>
        <w:t>2</w:t>
      </w:r>
      <w:r w:rsidR="00AF5096">
        <w:t>.</w:t>
      </w:r>
    </w:p>
    <w:p w14:paraId="28BC1308" w14:textId="77777777" w:rsidR="000004F9" w:rsidRDefault="000004F9" w:rsidP="00AF5096"/>
    <w:p w14:paraId="512BD50C" w14:textId="77777777" w:rsidR="000004F9" w:rsidRDefault="000004F9" w:rsidP="00AF5096"/>
    <w:p w14:paraId="08421E9F" w14:textId="0FFFE4E9" w:rsidR="000004F9" w:rsidRDefault="007A4B5C" w:rsidP="000004F9">
      <w:pPr>
        <w:pStyle w:val="Heading2"/>
      </w:pPr>
      <w:bookmarkStart w:id="6" w:name="_Toc103831931"/>
      <w:r>
        <w:lastRenderedPageBreak/>
        <w:t>Position of the inertia conjugate and dynamic index</w:t>
      </w:r>
      <w:r w:rsidR="00AF5096">
        <w:t>.</w:t>
      </w:r>
      <w:bookmarkEnd w:id="6"/>
    </w:p>
    <w:p w14:paraId="0A2C6DAB" w14:textId="4357356C" w:rsidR="00FA1626" w:rsidRPr="000004F9" w:rsidRDefault="000004F9" w:rsidP="0004542F">
      <w:r>
        <w:tab/>
        <w:t xml:space="preserve">If the value is greater than one the rotation of the vehicle will be In front of the rear axle line. </w:t>
      </w:r>
      <w:r w:rsidR="00FA1626" w:rsidRPr="000004F9">
        <w:t xml:space="preserve">The dynamic index </w:t>
      </w:r>
      <w:proofErr w:type="gramStart"/>
      <w:r w:rsidR="00FA1626" w:rsidRPr="000004F9">
        <w:t>is calculated</w:t>
      </w:r>
      <w:proofErr w:type="gramEnd"/>
      <w:r w:rsidR="00FA1626" w:rsidRPr="000004F9">
        <w:t xml:space="preserve"> using the equations seen below, </w:t>
      </w:r>
    </w:p>
    <w:p w14:paraId="6C123916" w14:textId="15E4C640" w:rsidR="00FA1626" w:rsidRDefault="00FA1626" w:rsidP="00FA1626">
      <w:pPr>
        <w:jc w:val="center"/>
      </w:pPr>
      <w:r w:rsidRPr="00FA1626">
        <w:t>DI = I/a*b*m</w:t>
      </w:r>
    </w:p>
    <w:p w14:paraId="1C7B9B20" w14:textId="039B3B68" w:rsidR="000004F9" w:rsidRDefault="000004F9" w:rsidP="000004F9">
      <w:r>
        <w:tab/>
        <w:t>The I value is the previously calculated inertia value of 4069kg.m</w:t>
      </w:r>
      <w:r w:rsidRPr="000004F9">
        <w:rPr>
          <w:sz w:val="24"/>
          <w:szCs w:val="13"/>
          <w:vertAlign w:val="superscript"/>
        </w:rPr>
        <w:t>2</w:t>
      </w:r>
      <w:proofErr w:type="gramStart"/>
      <w:r>
        <w:rPr>
          <w:sz w:val="24"/>
          <w:szCs w:val="13"/>
        </w:rPr>
        <w:t>,</w:t>
      </w:r>
      <w:r>
        <w:rPr>
          <w:sz w:val="13"/>
          <w:szCs w:val="13"/>
          <w:vertAlign w:val="superscript"/>
        </w:rPr>
        <w:t>,</w:t>
      </w:r>
      <w:proofErr w:type="gramEnd"/>
      <w:r>
        <w:t xml:space="preserve"> a is the rear distance from the CoG of 1.5847m with the b value is the front distance from cog with a value of 1.4053m. The mass </w:t>
      </w:r>
      <w:proofErr w:type="gramStart"/>
      <w:r>
        <w:t>was given</w:t>
      </w:r>
      <w:proofErr w:type="gramEnd"/>
      <w:r>
        <w:t xml:space="preserve"> as 1790kg. From the equation, the calculated value of the dynamic index was 1.02. This number seems a little too high when compared to other SUVs style vehicles, as their dynamic index value normally clocks in around the high 0.9 values.</w:t>
      </w:r>
    </w:p>
    <w:p w14:paraId="676AB317" w14:textId="1CFED8AD" w:rsidR="008C530F" w:rsidRDefault="008C530F" w:rsidP="000004F9"/>
    <w:p w14:paraId="67750235" w14:textId="037FB6A1" w:rsidR="008C530F" w:rsidRDefault="000004F9" w:rsidP="000004F9">
      <w:pPr>
        <w:pStyle w:val="Heading2"/>
      </w:pPr>
      <w:bookmarkStart w:id="7" w:name="_Toc103831932"/>
      <w:r>
        <w:t>Clutch Pack Calculations</w:t>
      </w:r>
      <w:bookmarkEnd w:id="7"/>
    </w:p>
    <w:p w14:paraId="1BAC6499" w14:textId="77777777" w:rsidR="000004F9" w:rsidRDefault="000004F9" w:rsidP="000004F9">
      <w:r>
        <w:tab/>
        <w:t xml:space="preserve">To calculate the clutch packs torque capacity, through research the clutch disk size was able to be determined. The outermost diameter </w:t>
      </w:r>
      <w:proofErr w:type="gramStart"/>
      <w:r>
        <w:t>was found</w:t>
      </w:r>
      <w:proofErr w:type="gramEnd"/>
      <w:r>
        <w:t xml:space="preserve"> to be a value of 190mm, which would be determined at a radius of 95mm. With an inner diameter found to be 135mm and can be divided by 2 to find the inner radius of 67.5mm. The coefficient value of the brake was determined through </w:t>
      </w:r>
      <w:proofErr w:type="gramStart"/>
      <w:r>
        <w:t>research,</w:t>
      </w:r>
      <w:proofErr w:type="gramEnd"/>
      <w:r>
        <w:t xml:space="preserve"> it was first found out that the Ferraris brakes with carbon ceramic brakes. It was then determined the value of the coefficient of carbon ceramic brakes is 0.4. The normal force was determined at a value of 250N. The value of z is the number of clutch plates multiplied by 2 due to the amount of clutch plates. This gives a value of </w:t>
      </w:r>
      <w:proofErr w:type="gramStart"/>
      <w:r>
        <w:t>4</w:t>
      </w:r>
      <w:proofErr w:type="gramEnd"/>
      <w:r>
        <w:t xml:space="preserve">. Using the equation seen below, it </w:t>
      </w:r>
      <w:proofErr w:type="gramStart"/>
      <w:r>
        <w:t>can be used</w:t>
      </w:r>
      <w:proofErr w:type="gramEnd"/>
      <w:r>
        <w:t xml:space="preserve"> to calculate the clutch pack torque capacity.</w:t>
      </w:r>
    </w:p>
    <w:p w14:paraId="235A7CC7" w14:textId="77777777" w:rsidR="000004F9" w:rsidRDefault="008C530F" w:rsidP="000004F9">
      <w:pPr>
        <w:keepNext/>
        <w:jc w:val="center"/>
      </w:pPr>
      <w:r>
        <w:rPr>
          <w:noProof/>
          <w:lang w:eastAsia="en-GB"/>
        </w:rPr>
        <w:drawing>
          <wp:inline distT="0" distB="0" distL="0" distR="0" wp14:anchorId="05A65B22" wp14:editId="5A02E4F1">
            <wp:extent cx="1552575" cy="600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552575" cy="600075"/>
                    </a:xfrm>
                    <a:prstGeom prst="rect">
                      <a:avLst/>
                    </a:prstGeom>
                  </pic:spPr>
                </pic:pic>
              </a:graphicData>
            </a:graphic>
          </wp:inline>
        </w:drawing>
      </w:r>
    </w:p>
    <w:p w14:paraId="65414A22" w14:textId="4355D7B6" w:rsidR="008C530F" w:rsidRDefault="000004F9" w:rsidP="000004F9">
      <w:pPr>
        <w:pStyle w:val="Caption"/>
        <w:jc w:val="center"/>
        <w:rPr>
          <w:vertAlign w:val="superscript"/>
        </w:rPr>
      </w:pPr>
      <w:bookmarkStart w:id="8" w:name="_Toc103831581"/>
      <w:r>
        <w:t xml:space="preserve">Figure </w:t>
      </w:r>
      <w:r w:rsidR="00455EA6">
        <w:fldChar w:fldCharType="begin"/>
      </w:r>
      <w:r w:rsidR="00455EA6">
        <w:instrText xml:space="preserve"> SEQ Figure \* ARABIC </w:instrText>
      </w:r>
      <w:r w:rsidR="00455EA6">
        <w:fldChar w:fldCharType="separate"/>
      </w:r>
      <w:r w:rsidR="008E3A8C">
        <w:rPr>
          <w:noProof/>
        </w:rPr>
        <w:t>2</w:t>
      </w:r>
      <w:r w:rsidR="00455EA6">
        <w:rPr>
          <w:noProof/>
        </w:rPr>
        <w:fldChar w:fldCharType="end"/>
      </w:r>
      <w:r>
        <w:t xml:space="preserve"> - Clutch Pack Equation</w:t>
      </w:r>
      <w:r w:rsidR="00C512A2">
        <w:t xml:space="preserve"> (X-Engineer, 2022)</w:t>
      </w:r>
      <w:bookmarkEnd w:id="8"/>
    </w:p>
    <w:p w14:paraId="179E115D" w14:textId="42E18548" w:rsidR="008C530F" w:rsidRDefault="000004F9" w:rsidP="000004F9">
      <w:r>
        <w:t xml:space="preserve">The </w:t>
      </w:r>
      <w:proofErr w:type="gramStart"/>
      <w:r>
        <w:t>clutch pack torque capacity</w:t>
      </w:r>
      <w:proofErr w:type="gramEnd"/>
      <w:r>
        <w:t xml:space="preserve"> was calculated at a value of 32.81Nm.</w:t>
      </w:r>
    </w:p>
    <w:p w14:paraId="60C3058E" w14:textId="577DDDBB" w:rsidR="00041F9A" w:rsidRDefault="00041F9A" w:rsidP="00041F9A">
      <w:pPr>
        <w:pStyle w:val="Heading2"/>
      </w:pPr>
      <w:bookmarkStart w:id="9" w:name="_Toc103831933"/>
      <w:r>
        <w:t>Longitudinal Acceleration Calculations</w:t>
      </w:r>
      <w:bookmarkEnd w:id="9"/>
    </w:p>
    <w:p w14:paraId="6F357464" w14:textId="0A0BA462" w:rsidR="008C530F" w:rsidRDefault="004E6146" w:rsidP="004E6146">
      <w:r>
        <w:tab/>
        <w:t xml:space="preserve">To calculate the longitudinal acceleration to be calculated a number of calculations. Firstly, the vertical load needs to </w:t>
      </w:r>
      <w:proofErr w:type="gramStart"/>
      <w:r>
        <w:t>be calculated</w:t>
      </w:r>
      <w:proofErr w:type="gramEnd"/>
      <w:r>
        <w:t xml:space="preserve">, this is firstly done by multiplying the vehicle's mass by the gravitational constant. This value </w:t>
      </w:r>
      <w:proofErr w:type="gramStart"/>
      <w:r>
        <w:t>is then multiplied by the CoG height and divided by the vehicle's wheelbase</w:t>
      </w:r>
      <w:proofErr w:type="gramEnd"/>
      <w:r>
        <w:t>. The vehicle's vertical load is calculated by multiplying the vehicle's mass by the gravitational constant</w:t>
      </w:r>
      <w:proofErr w:type="gramStart"/>
      <w:r>
        <w:t>  then</w:t>
      </w:r>
      <w:proofErr w:type="gramEnd"/>
      <w:r>
        <w:t xml:space="preserve"> being divided by 2. The load on the rear </w:t>
      </w:r>
      <w:proofErr w:type="gramStart"/>
      <w:r>
        <w:t>is then calculated</w:t>
      </w:r>
      <w:proofErr w:type="gramEnd"/>
      <w:r>
        <w:t xml:space="preserve"> to by adding the two previously calculated values and dividing the value by the number of wheels for the force to be acting one, in this scenario for calculating the acceleration on rear wheel drive means this value will be 2. The force </w:t>
      </w:r>
      <w:proofErr w:type="gramStart"/>
      <w:r>
        <w:t>is calculated</w:t>
      </w:r>
      <w:proofErr w:type="gramEnd"/>
      <w:r>
        <w:t xml:space="preserve"> for both the right and left rear wheels. The pull away force </w:t>
      </w:r>
      <w:proofErr w:type="gramStart"/>
      <w:r>
        <w:t>is calculated</w:t>
      </w:r>
      <w:proofErr w:type="gramEnd"/>
      <w:r>
        <w:t xml:space="preserve"> by multiplying the force acting on the right wheel whilst the handbrake is on and multiplying the value by 2. To calculate the longitudinal acceleration the previously calculated rear axle force has the value of the pull away force subtracted from it. Dividing this value by the vehicle's mass leads to the calculation of the longitudinal acceleration with the unit m/s</w:t>
      </w:r>
      <w:r>
        <w:rPr>
          <w:sz w:val="13"/>
          <w:szCs w:val="13"/>
          <w:vertAlign w:val="superscript"/>
        </w:rPr>
        <w:t xml:space="preserve">2 </w:t>
      </w:r>
      <w:r>
        <w:t xml:space="preserve">.The equations enlisted to calculate the acceleration </w:t>
      </w:r>
      <w:proofErr w:type="gramStart"/>
      <w:r>
        <w:t>can</w:t>
      </w:r>
      <w:proofErr w:type="gramEnd"/>
      <w:r>
        <w:t xml:space="preserve"> be seen below.</w:t>
      </w:r>
    </w:p>
    <w:tbl>
      <w:tblPr>
        <w:tblW w:w="4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1053"/>
        <w:gridCol w:w="960"/>
      </w:tblGrid>
      <w:tr w:rsidR="00406D2A" w:rsidRPr="00406D2A" w14:paraId="63500543" w14:textId="77777777" w:rsidTr="00406D2A">
        <w:trPr>
          <w:trHeight w:val="300"/>
          <w:jc w:val="center"/>
        </w:trPr>
        <w:tc>
          <w:tcPr>
            <w:tcW w:w="2260" w:type="dxa"/>
            <w:shd w:val="clear" w:color="auto" w:fill="auto"/>
            <w:noWrap/>
            <w:vAlign w:val="bottom"/>
            <w:hideMark/>
          </w:tcPr>
          <w:p w14:paraId="2E5C27E0"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Force Rear Axle</w:t>
            </w:r>
          </w:p>
        </w:tc>
        <w:tc>
          <w:tcPr>
            <w:tcW w:w="960" w:type="dxa"/>
            <w:shd w:val="clear" w:color="auto" w:fill="auto"/>
            <w:noWrap/>
            <w:vAlign w:val="bottom"/>
            <w:hideMark/>
          </w:tcPr>
          <w:p w14:paraId="20729A30"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17559.9</w:t>
            </w:r>
          </w:p>
        </w:tc>
        <w:tc>
          <w:tcPr>
            <w:tcW w:w="960" w:type="dxa"/>
            <w:shd w:val="clear" w:color="auto" w:fill="auto"/>
            <w:noWrap/>
            <w:vAlign w:val="bottom"/>
            <w:hideMark/>
          </w:tcPr>
          <w:p w14:paraId="6791E6CC"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w:t>
            </w:r>
          </w:p>
        </w:tc>
      </w:tr>
      <w:tr w:rsidR="00406D2A" w:rsidRPr="00406D2A" w14:paraId="4AEF2BCD" w14:textId="77777777" w:rsidTr="00406D2A">
        <w:trPr>
          <w:trHeight w:val="300"/>
          <w:jc w:val="center"/>
        </w:trPr>
        <w:tc>
          <w:tcPr>
            <w:tcW w:w="2260" w:type="dxa"/>
            <w:shd w:val="clear" w:color="auto" w:fill="auto"/>
            <w:noWrap/>
            <w:vAlign w:val="bottom"/>
            <w:hideMark/>
          </w:tcPr>
          <w:p w14:paraId="0FE6BD6D"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21FDA929"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1936.875</w:t>
            </w:r>
          </w:p>
        </w:tc>
        <w:tc>
          <w:tcPr>
            <w:tcW w:w="960" w:type="dxa"/>
            <w:shd w:val="clear" w:color="auto" w:fill="auto"/>
            <w:noWrap/>
            <w:vAlign w:val="bottom"/>
            <w:hideMark/>
          </w:tcPr>
          <w:p w14:paraId="1B4F43F7"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w:t>
            </w:r>
          </w:p>
        </w:tc>
      </w:tr>
      <w:tr w:rsidR="00406D2A" w:rsidRPr="00406D2A" w14:paraId="0F8289CD" w14:textId="77777777" w:rsidTr="00406D2A">
        <w:trPr>
          <w:trHeight w:val="300"/>
          <w:jc w:val="center"/>
        </w:trPr>
        <w:tc>
          <w:tcPr>
            <w:tcW w:w="2260" w:type="dxa"/>
            <w:shd w:val="clear" w:color="auto" w:fill="auto"/>
            <w:noWrap/>
            <w:vAlign w:val="bottom"/>
            <w:hideMark/>
          </w:tcPr>
          <w:p w14:paraId="547045D7"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Vertical Load</w:t>
            </w:r>
          </w:p>
        </w:tc>
        <w:tc>
          <w:tcPr>
            <w:tcW w:w="960" w:type="dxa"/>
            <w:shd w:val="clear" w:color="auto" w:fill="auto"/>
            <w:noWrap/>
            <w:vAlign w:val="bottom"/>
            <w:hideMark/>
          </w:tcPr>
          <w:p w14:paraId="7234384C"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8779.95</w:t>
            </w:r>
          </w:p>
        </w:tc>
        <w:tc>
          <w:tcPr>
            <w:tcW w:w="960" w:type="dxa"/>
            <w:shd w:val="clear" w:color="auto" w:fill="auto"/>
            <w:noWrap/>
            <w:vAlign w:val="bottom"/>
            <w:hideMark/>
          </w:tcPr>
          <w:p w14:paraId="5860AABA"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w:t>
            </w:r>
          </w:p>
        </w:tc>
      </w:tr>
      <w:tr w:rsidR="00406D2A" w:rsidRPr="00406D2A" w14:paraId="3BC3D545" w14:textId="77777777" w:rsidTr="00406D2A">
        <w:trPr>
          <w:trHeight w:val="300"/>
          <w:jc w:val="center"/>
        </w:trPr>
        <w:tc>
          <w:tcPr>
            <w:tcW w:w="2260" w:type="dxa"/>
            <w:shd w:val="clear" w:color="auto" w:fill="auto"/>
            <w:noWrap/>
            <w:vAlign w:val="bottom"/>
            <w:hideMark/>
          </w:tcPr>
          <w:p w14:paraId="1DED23FD"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2D8A6253"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30EAD395"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4CF38328" w14:textId="77777777" w:rsidTr="00406D2A">
        <w:trPr>
          <w:trHeight w:val="300"/>
          <w:jc w:val="center"/>
        </w:trPr>
        <w:tc>
          <w:tcPr>
            <w:tcW w:w="4180" w:type="dxa"/>
            <w:gridSpan w:val="3"/>
            <w:shd w:val="clear" w:color="auto" w:fill="auto"/>
            <w:noWrap/>
            <w:vAlign w:val="bottom"/>
            <w:hideMark/>
          </w:tcPr>
          <w:p w14:paraId="62D97F3F" w14:textId="77777777" w:rsidR="00406D2A" w:rsidRPr="00406D2A" w:rsidRDefault="00406D2A" w:rsidP="00406D2A">
            <w:pPr>
              <w:spacing w:after="0" w:line="240" w:lineRule="auto"/>
              <w:jc w:val="center"/>
              <w:rPr>
                <w:rFonts w:ascii="Calibri" w:eastAsia="Times New Roman" w:hAnsi="Calibri" w:cs="Calibri"/>
                <w:color w:val="000000"/>
                <w:lang w:eastAsia="en-GB"/>
              </w:rPr>
            </w:pPr>
            <w:r w:rsidRPr="00406D2A">
              <w:rPr>
                <w:rFonts w:ascii="Calibri" w:eastAsia="Times New Roman" w:hAnsi="Calibri" w:cs="Calibri"/>
                <w:color w:val="000000"/>
                <w:lang w:eastAsia="en-GB"/>
              </w:rPr>
              <w:t>For Rear Wheel Drive</w:t>
            </w:r>
          </w:p>
        </w:tc>
      </w:tr>
      <w:tr w:rsidR="00406D2A" w:rsidRPr="00406D2A" w14:paraId="50275515" w14:textId="77777777" w:rsidTr="00406D2A">
        <w:trPr>
          <w:trHeight w:val="300"/>
          <w:jc w:val="center"/>
        </w:trPr>
        <w:tc>
          <w:tcPr>
            <w:tcW w:w="2260" w:type="dxa"/>
            <w:shd w:val="clear" w:color="auto" w:fill="auto"/>
            <w:noWrap/>
            <w:vAlign w:val="bottom"/>
            <w:hideMark/>
          </w:tcPr>
          <w:p w14:paraId="34FB6542"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Load on Rear</w:t>
            </w:r>
          </w:p>
        </w:tc>
        <w:tc>
          <w:tcPr>
            <w:tcW w:w="960" w:type="dxa"/>
            <w:shd w:val="clear" w:color="auto" w:fill="auto"/>
            <w:noWrap/>
            <w:vAlign w:val="bottom"/>
            <w:hideMark/>
          </w:tcPr>
          <w:p w14:paraId="2B6852A5"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2679.206</w:t>
            </w:r>
          </w:p>
        </w:tc>
        <w:tc>
          <w:tcPr>
            <w:tcW w:w="960" w:type="dxa"/>
            <w:shd w:val="clear" w:color="auto" w:fill="auto"/>
            <w:noWrap/>
            <w:vAlign w:val="bottom"/>
            <w:hideMark/>
          </w:tcPr>
          <w:p w14:paraId="5C374A39"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w:t>
            </w:r>
          </w:p>
        </w:tc>
      </w:tr>
      <w:tr w:rsidR="00406D2A" w:rsidRPr="00406D2A" w14:paraId="1B2A7095" w14:textId="77777777" w:rsidTr="00406D2A">
        <w:trPr>
          <w:trHeight w:val="300"/>
          <w:jc w:val="center"/>
        </w:trPr>
        <w:tc>
          <w:tcPr>
            <w:tcW w:w="2260" w:type="dxa"/>
            <w:shd w:val="clear" w:color="auto" w:fill="auto"/>
            <w:noWrap/>
            <w:vAlign w:val="bottom"/>
            <w:hideMark/>
          </w:tcPr>
          <w:p w14:paraId="0FF7E172"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33908B96"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4B47C3AC"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6B56673F" w14:textId="77777777" w:rsidTr="00406D2A">
        <w:trPr>
          <w:trHeight w:val="300"/>
          <w:jc w:val="center"/>
        </w:trPr>
        <w:tc>
          <w:tcPr>
            <w:tcW w:w="2260" w:type="dxa"/>
            <w:shd w:val="clear" w:color="auto" w:fill="auto"/>
            <w:noWrap/>
            <w:vAlign w:val="bottom"/>
            <w:hideMark/>
          </w:tcPr>
          <w:p w14:paraId="462DC877"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657049E1"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1FCF35F9"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50A2EDB0" w14:textId="77777777" w:rsidTr="00406D2A">
        <w:trPr>
          <w:trHeight w:val="300"/>
          <w:jc w:val="center"/>
        </w:trPr>
        <w:tc>
          <w:tcPr>
            <w:tcW w:w="2260" w:type="dxa"/>
            <w:shd w:val="clear" w:color="auto" w:fill="auto"/>
            <w:noWrap/>
            <w:vAlign w:val="bottom"/>
            <w:hideMark/>
          </w:tcPr>
          <w:p w14:paraId="6CC3DB43"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Left Wheel</w:t>
            </w:r>
          </w:p>
        </w:tc>
        <w:tc>
          <w:tcPr>
            <w:tcW w:w="960" w:type="dxa"/>
            <w:shd w:val="clear" w:color="auto" w:fill="auto"/>
            <w:noWrap/>
            <w:vAlign w:val="bottom"/>
            <w:hideMark/>
          </w:tcPr>
          <w:p w14:paraId="30BF9173"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2679.206</w:t>
            </w:r>
          </w:p>
        </w:tc>
        <w:tc>
          <w:tcPr>
            <w:tcW w:w="960" w:type="dxa"/>
            <w:shd w:val="clear" w:color="auto" w:fill="auto"/>
            <w:noWrap/>
            <w:vAlign w:val="bottom"/>
            <w:hideMark/>
          </w:tcPr>
          <w:p w14:paraId="403BC936"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r>
      <w:tr w:rsidR="00406D2A" w:rsidRPr="00406D2A" w14:paraId="0026290D" w14:textId="77777777" w:rsidTr="00406D2A">
        <w:trPr>
          <w:trHeight w:val="300"/>
          <w:jc w:val="center"/>
        </w:trPr>
        <w:tc>
          <w:tcPr>
            <w:tcW w:w="2260" w:type="dxa"/>
            <w:shd w:val="clear" w:color="auto" w:fill="auto"/>
            <w:noWrap/>
            <w:vAlign w:val="bottom"/>
            <w:hideMark/>
          </w:tcPr>
          <w:p w14:paraId="1585674F"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Right Wheel</w:t>
            </w:r>
          </w:p>
        </w:tc>
        <w:tc>
          <w:tcPr>
            <w:tcW w:w="960" w:type="dxa"/>
            <w:shd w:val="clear" w:color="auto" w:fill="auto"/>
            <w:noWrap/>
            <w:vAlign w:val="bottom"/>
            <w:hideMark/>
          </w:tcPr>
          <w:p w14:paraId="39D90A88"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1071.682</w:t>
            </w:r>
          </w:p>
        </w:tc>
        <w:tc>
          <w:tcPr>
            <w:tcW w:w="960" w:type="dxa"/>
            <w:shd w:val="clear" w:color="auto" w:fill="auto"/>
            <w:noWrap/>
            <w:vAlign w:val="bottom"/>
            <w:hideMark/>
          </w:tcPr>
          <w:p w14:paraId="5675CC29"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r>
      <w:tr w:rsidR="00406D2A" w:rsidRPr="00406D2A" w14:paraId="5DDA5CE7" w14:textId="77777777" w:rsidTr="00406D2A">
        <w:trPr>
          <w:trHeight w:val="300"/>
          <w:jc w:val="center"/>
        </w:trPr>
        <w:tc>
          <w:tcPr>
            <w:tcW w:w="2260" w:type="dxa"/>
            <w:shd w:val="clear" w:color="auto" w:fill="auto"/>
            <w:noWrap/>
            <w:vAlign w:val="bottom"/>
            <w:hideMark/>
          </w:tcPr>
          <w:p w14:paraId="53017744"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7A495799"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6AB28662"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3C8EAD73" w14:textId="77777777" w:rsidTr="00406D2A">
        <w:trPr>
          <w:trHeight w:val="300"/>
          <w:jc w:val="center"/>
        </w:trPr>
        <w:tc>
          <w:tcPr>
            <w:tcW w:w="2260" w:type="dxa"/>
            <w:shd w:val="clear" w:color="auto" w:fill="auto"/>
            <w:noWrap/>
            <w:vAlign w:val="bottom"/>
            <w:hideMark/>
          </w:tcPr>
          <w:p w14:paraId="1D2AFB10"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Hand Brake On</w:t>
            </w:r>
          </w:p>
        </w:tc>
        <w:tc>
          <w:tcPr>
            <w:tcW w:w="960" w:type="dxa"/>
            <w:shd w:val="clear" w:color="auto" w:fill="auto"/>
            <w:noWrap/>
            <w:vAlign w:val="bottom"/>
            <w:hideMark/>
          </w:tcPr>
          <w:p w14:paraId="14EE52EE"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15F03E31"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1DC8CD68" w14:textId="77777777" w:rsidTr="00406D2A">
        <w:trPr>
          <w:trHeight w:val="300"/>
          <w:jc w:val="center"/>
        </w:trPr>
        <w:tc>
          <w:tcPr>
            <w:tcW w:w="2260" w:type="dxa"/>
            <w:shd w:val="clear" w:color="auto" w:fill="auto"/>
            <w:noWrap/>
            <w:vAlign w:val="bottom"/>
            <w:hideMark/>
          </w:tcPr>
          <w:p w14:paraId="48A0F1D7"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Left Wheel</w:t>
            </w:r>
          </w:p>
        </w:tc>
        <w:tc>
          <w:tcPr>
            <w:tcW w:w="960" w:type="dxa"/>
            <w:shd w:val="clear" w:color="auto" w:fill="auto"/>
            <w:noWrap/>
            <w:vAlign w:val="bottom"/>
            <w:hideMark/>
          </w:tcPr>
          <w:p w14:paraId="616A8F82"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16488.22</w:t>
            </w:r>
          </w:p>
        </w:tc>
        <w:tc>
          <w:tcPr>
            <w:tcW w:w="960" w:type="dxa"/>
            <w:shd w:val="clear" w:color="auto" w:fill="auto"/>
            <w:noWrap/>
            <w:vAlign w:val="bottom"/>
            <w:hideMark/>
          </w:tcPr>
          <w:p w14:paraId="5010563A"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w:t>
            </w:r>
          </w:p>
        </w:tc>
      </w:tr>
      <w:tr w:rsidR="00406D2A" w:rsidRPr="00406D2A" w14:paraId="31688E10" w14:textId="77777777" w:rsidTr="00406D2A">
        <w:trPr>
          <w:trHeight w:val="300"/>
          <w:jc w:val="center"/>
        </w:trPr>
        <w:tc>
          <w:tcPr>
            <w:tcW w:w="2260" w:type="dxa"/>
            <w:shd w:val="clear" w:color="auto" w:fill="auto"/>
            <w:noWrap/>
            <w:vAlign w:val="bottom"/>
            <w:hideMark/>
          </w:tcPr>
          <w:p w14:paraId="3B7CDC8F"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Right Wheel</w:t>
            </w:r>
          </w:p>
        </w:tc>
        <w:tc>
          <w:tcPr>
            <w:tcW w:w="960" w:type="dxa"/>
            <w:shd w:val="clear" w:color="auto" w:fill="auto"/>
            <w:noWrap/>
            <w:vAlign w:val="bottom"/>
            <w:hideMark/>
          </w:tcPr>
          <w:p w14:paraId="40262241"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1071.682</w:t>
            </w:r>
          </w:p>
        </w:tc>
        <w:tc>
          <w:tcPr>
            <w:tcW w:w="960" w:type="dxa"/>
            <w:shd w:val="clear" w:color="auto" w:fill="auto"/>
            <w:noWrap/>
            <w:vAlign w:val="bottom"/>
            <w:hideMark/>
          </w:tcPr>
          <w:p w14:paraId="11FCFC52"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w:t>
            </w:r>
          </w:p>
        </w:tc>
      </w:tr>
      <w:tr w:rsidR="00406D2A" w:rsidRPr="00406D2A" w14:paraId="589C92D4" w14:textId="77777777" w:rsidTr="00406D2A">
        <w:trPr>
          <w:trHeight w:val="300"/>
          <w:jc w:val="center"/>
        </w:trPr>
        <w:tc>
          <w:tcPr>
            <w:tcW w:w="2260" w:type="dxa"/>
            <w:shd w:val="clear" w:color="auto" w:fill="auto"/>
            <w:noWrap/>
            <w:vAlign w:val="bottom"/>
            <w:hideMark/>
          </w:tcPr>
          <w:p w14:paraId="131EBF1A"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1D960045"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1E9516E8"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4077EB40" w14:textId="77777777" w:rsidTr="00406D2A">
        <w:trPr>
          <w:trHeight w:val="300"/>
          <w:jc w:val="center"/>
        </w:trPr>
        <w:tc>
          <w:tcPr>
            <w:tcW w:w="2260" w:type="dxa"/>
            <w:shd w:val="clear" w:color="auto" w:fill="auto"/>
            <w:noWrap/>
            <w:vAlign w:val="bottom"/>
            <w:hideMark/>
          </w:tcPr>
          <w:p w14:paraId="09B9B2F9"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Pull away</w:t>
            </w:r>
          </w:p>
        </w:tc>
        <w:tc>
          <w:tcPr>
            <w:tcW w:w="960" w:type="dxa"/>
            <w:shd w:val="clear" w:color="auto" w:fill="auto"/>
            <w:noWrap/>
            <w:vAlign w:val="bottom"/>
            <w:hideMark/>
          </w:tcPr>
          <w:p w14:paraId="3413B9C6"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2143.365</w:t>
            </w:r>
          </w:p>
        </w:tc>
        <w:tc>
          <w:tcPr>
            <w:tcW w:w="960" w:type="dxa"/>
            <w:shd w:val="clear" w:color="auto" w:fill="auto"/>
            <w:noWrap/>
            <w:vAlign w:val="bottom"/>
            <w:hideMark/>
          </w:tcPr>
          <w:p w14:paraId="73CAA70F"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w:t>
            </w:r>
          </w:p>
        </w:tc>
      </w:tr>
      <w:tr w:rsidR="00406D2A" w:rsidRPr="00406D2A" w14:paraId="0A571D32" w14:textId="77777777" w:rsidTr="00406D2A">
        <w:trPr>
          <w:trHeight w:val="300"/>
          <w:jc w:val="center"/>
        </w:trPr>
        <w:tc>
          <w:tcPr>
            <w:tcW w:w="2260" w:type="dxa"/>
            <w:shd w:val="clear" w:color="auto" w:fill="auto"/>
            <w:noWrap/>
            <w:vAlign w:val="bottom"/>
            <w:hideMark/>
          </w:tcPr>
          <w:p w14:paraId="5388D961"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440843FE"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0C253461"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02781AC3" w14:textId="77777777" w:rsidTr="00406D2A">
        <w:trPr>
          <w:trHeight w:val="300"/>
          <w:jc w:val="center"/>
        </w:trPr>
        <w:tc>
          <w:tcPr>
            <w:tcW w:w="2260" w:type="dxa"/>
            <w:shd w:val="clear" w:color="auto" w:fill="auto"/>
            <w:noWrap/>
            <w:vAlign w:val="bottom"/>
            <w:hideMark/>
          </w:tcPr>
          <w:p w14:paraId="4B07C43B" w14:textId="6858BE81"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Longitudinal Acceleration</w:t>
            </w:r>
          </w:p>
        </w:tc>
        <w:tc>
          <w:tcPr>
            <w:tcW w:w="960" w:type="dxa"/>
            <w:shd w:val="clear" w:color="auto" w:fill="auto"/>
            <w:noWrap/>
            <w:vAlign w:val="bottom"/>
            <w:hideMark/>
          </w:tcPr>
          <w:p w14:paraId="03FFE6B3"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8.612589</w:t>
            </w:r>
          </w:p>
        </w:tc>
        <w:tc>
          <w:tcPr>
            <w:tcW w:w="960" w:type="dxa"/>
            <w:shd w:val="clear" w:color="auto" w:fill="auto"/>
            <w:noWrap/>
            <w:vAlign w:val="bottom"/>
            <w:hideMark/>
          </w:tcPr>
          <w:p w14:paraId="0B421DA6" w14:textId="77777777" w:rsidR="00406D2A" w:rsidRPr="00406D2A" w:rsidRDefault="00406D2A" w:rsidP="007C4DAE">
            <w:pPr>
              <w:keepNext/>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m/s2</w:t>
            </w:r>
          </w:p>
        </w:tc>
      </w:tr>
    </w:tbl>
    <w:p w14:paraId="741A7D06" w14:textId="5A9CD7EA" w:rsidR="00001D2E" w:rsidRDefault="007C4DAE" w:rsidP="007C4DAE">
      <w:pPr>
        <w:pStyle w:val="Caption"/>
        <w:jc w:val="center"/>
      </w:pPr>
      <w:bookmarkStart w:id="10" w:name="_Toc103831582"/>
      <w:r>
        <w:t xml:space="preserve">Figure </w:t>
      </w:r>
      <w:r w:rsidR="00455EA6">
        <w:fldChar w:fldCharType="begin"/>
      </w:r>
      <w:r w:rsidR="00455EA6">
        <w:instrText xml:space="preserve"> SEQ Figure \* ARABIC </w:instrText>
      </w:r>
      <w:r w:rsidR="00455EA6">
        <w:fldChar w:fldCharType="separate"/>
      </w:r>
      <w:r w:rsidR="008E3A8C">
        <w:rPr>
          <w:noProof/>
        </w:rPr>
        <w:t>3</w:t>
      </w:r>
      <w:r w:rsidR="00455EA6">
        <w:rPr>
          <w:noProof/>
        </w:rPr>
        <w:fldChar w:fldCharType="end"/>
      </w:r>
      <w:r w:rsidR="008E3A8C">
        <w:t xml:space="preserve"> </w:t>
      </w:r>
      <w:r>
        <w:t xml:space="preserve">- Longitudinal </w:t>
      </w:r>
      <w:r w:rsidR="00C512A2">
        <w:t>Acceleration</w:t>
      </w:r>
      <w:r>
        <w:t xml:space="preserve"> Calculations</w:t>
      </w:r>
      <w:bookmarkEnd w:id="10"/>
    </w:p>
    <w:p w14:paraId="28D505DE" w14:textId="6CA3CB42" w:rsidR="007C4DAE" w:rsidRPr="007C4DAE" w:rsidRDefault="007C4DAE" w:rsidP="007C4DAE">
      <w:pPr>
        <w:pStyle w:val="Heading2"/>
      </w:pPr>
      <w:bookmarkStart w:id="11" w:name="_Toc103831934"/>
      <w:r>
        <w:t>Yaw Rate Calculations</w:t>
      </w:r>
      <w:bookmarkEnd w:id="11"/>
    </w:p>
    <w:p w14:paraId="07C84AC7" w14:textId="469F6686" w:rsidR="007C4DAE" w:rsidRDefault="007C4DAE" w:rsidP="007C4DAE">
      <w:r>
        <w:tab/>
        <w:t xml:space="preserve">Potential yaw rate increases </w:t>
      </w:r>
      <w:proofErr w:type="gramStart"/>
      <w:r>
        <w:t>can be calculated</w:t>
      </w:r>
      <w:proofErr w:type="gramEnd"/>
      <w:r>
        <w:t xml:space="preserve"> through a number of equations. Firstly, the turning moment </w:t>
      </w:r>
      <w:proofErr w:type="gramStart"/>
      <w:r>
        <w:t>will be calculated</w:t>
      </w:r>
      <w:proofErr w:type="gramEnd"/>
      <w:r>
        <w:t xml:space="preserve"> by dividing the force on the rear axle by 2 and then subtracting the force acting on the right wheel. </w:t>
      </w:r>
      <w:proofErr w:type="gramStart"/>
      <w:r>
        <w:t>This value can then be divided by half of the track width to establish the force per metre</w:t>
      </w:r>
      <w:proofErr w:type="gramEnd"/>
      <w:r>
        <w:t xml:space="preserve">. The moment around the CoG </w:t>
      </w:r>
      <w:proofErr w:type="gramStart"/>
      <w:r>
        <w:t>is calculated</w:t>
      </w:r>
      <w:proofErr w:type="gramEnd"/>
      <w:r>
        <w:t xml:space="preserve"> by subtracting the left wheel force by the right wheel and then multiplying that value by the height of the CoG of the Ferrari FF. The vehicle's available grip can be determined by adding the two forces </w:t>
      </w:r>
      <w:proofErr w:type="gramStart"/>
      <w:r>
        <w:t>being applied</w:t>
      </w:r>
      <w:proofErr w:type="gramEnd"/>
      <w:r>
        <w:t xml:space="preserve"> to the vehicle's wheels. A new acceleration value </w:t>
      </w:r>
      <w:proofErr w:type="gramStart"/>
      <w:r>
        <w:t>is calculated</w:t>
      </w:r>
      <w:proofErr w:type="gramEnd"/>
      <w:r>
        <w:t xml:space="preserve"> through dividing the vehicle's grip by the vehicle's mass. A force value </w:t>
      </w:r>
      <w:proofErr w:type="gramStart"/>
      <w:r>
        <w:t>is calculated</w:t>
      </w:r>
      <w:proofErr w:type="gramEnd"/>
      <w:r>
        <w:t xml:space="preserve"> from subtracting the force value applied on the right wheel from the vehicle's total mass. This calculated value </w:t>
      </w:r>
      <w:proofErr w:type="gramStart"/>
      <w:r>
        <w:t>is then multiplied</w:t>
      </w:r>
      <w:proofErr w:type="gramEnd"/>
      <w:r>
        <w:t xml:space="preserve"> by the CoG height to find the Nm value. To calculate the yaw rate the calculated the previous forces value </w:t>
      </w:r>
      <w:proofErr w:type="gramStart"/>
      <w:r>
        <w:t>is divided</w:t>
      </w:r>
      <w:proofErr w:type="gramEnd"/>
      <w:r>
        <w:t xml:space="preserve"> by the originally calculated inertia value, doing this gives the value in rad/sec. For the value to be in the correct units the value is multiplied by (180/PI), this will give in the correct units of deg/sec</w:t>
      </w:r>
      <w:r>
        <w:rPr>
          <w:sz w:val="13"/>
          <w:szCs w:val="13"/>
          <w:vertAlign w:val="superscript"/>
        </w:rPr>
        <w:t>2</w:t>
      </w:r>
      <w:r>
        <w:t xml:space="preserve">. The equations used to calculate this value </w:t>
      </w:r>
      <w:proofErr w:type="gramStart"/>
      <w:r>
        <w:t>can</w:t>
      </w:r>
      <w:proofErr w:type="gramEnd"/>
      <w:r>
        <w:t xml:space="preserve"> be seen below.</w:t>
      </w:r>
    </w:p>
    <w:tbl>
      <w:tblPr>
        <w:tblW w:w="4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1053"/>
        <w:gridCol w:w="1030"/>
      </w:tblGrid>
      <w:tr w:rsidR="00406D2A" w:rsidRPr="00406D2A" w14:paraId="1B6F7A87" w14:textId="77777777" w:rsidTr="00406D2A">
        <w:trPr>
          <w:trHeight w:val="300"/>
          <w:jc w:val="center"/>
        </w:trPr>
        <w:tc>
          <w:tcPr>
            <w:tcW w:w="2260" w:type="dxa"/>
            <w:shd w:val="clear" w:color="auto" w:fill="auto"/>
            <w:noWrap/>
            <w:vAlign w:val="bottom"/>
            <w:hideMark/>
          </w:tcPr>
          <w:p w14:paraId="421A08EA"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 xml:space="preserve">Turning Moment </w:t>
            </w:r>
          </w:p>
        </w:tc>
        <w:tc>
          <w:tcPr>
            <w:tcW w:w="960" w:type="dxa"/>
            <w:shd w:val="clear" w:color="auto" w:fill="auto"/>
            <w:noWrap/>
            <w:vAlign w:val="bottom"/>
            <w:hideMark/>
          </w:tcPr>
          <w:p w14:paraId="7BD4C236"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7708.268</w:t>
            </w:r>
          </w:p>
        </w:tc>
        <w:tc>
          <w:tcPr>
            <w:tcW w:w="960" w:type="dxa"/>
            <w:shd w:val="clear" w:color="auto" w:fill="auto"/>
            <w:noWrap/>
            <w:vAlign w:val="bottom"/>
            <w:hideMark/>
          </w:tcPr>
          <w:p w14:paraId="2C2B7D37"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w:t>
            </w:r>
          </w:p>
        </w:tc>
      </w:tr>
      <w:tr w:rsidR="00406D2A" w:rsidRPr="00406D2A" w14:paraId="69AA4D25" w14:textId="77777777" w:rsidTr="00406D2A">
        <w:trPr>
          <w:trHeight w:val="300"/>
          <w:jc w:val="center"/>
        </w:trPr>
        <w:tc>
          <w:tcPr>
            <w:tcW w:w="2260" w:type="dxa"/>
            <w:shd w:val="clear" w:color="auto" w:fill="auto"/>
            <w:noWrap/>
            <w:vAlign w:val="bottom"/>
            <w:hideMark/>
          </w:tcPr>
          <w:p w14:paraId="1EBC54D4"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3A0EFCF1"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6397862</w:t>
            </w:r>
          </w:p>
        </w:tc>
        <w:tc>
          <w:tcPr>
            <w:tcW w:w="960" w:type="dxa"/>
            <w:shd w:val="clear" w:color="auto" w:fill="auto"/>
            <w:noWrap/>
            <w:vAlign w:val="bottom"/>
            <w:hideMark/>
          </w:tcPr>
          <w:p w14:paraId="6C0A7EAB"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Nm</w:t>
            </w:r>
          </w:p>
        </w:tc>
      </w:tr>
      <w:tr w:rsidR="00406D2A" w:rsidRPr="00406D2A" w14:paraId="7FAEE1AD" w14:textId="77777777" w:rsidTr="00406D2A">
        <w:trPr>
          <w:trHeight w:val="300"/>
          <w:jc w:val="center"/>
        </w:trPr>
        <w:tc>
          <w:tcPr>
            <w:tcW w:w="2260" w:type="dxa"/>
            <w:shd w:val="clear" w:color="auto" w:fill="auto"/>
            <w:noWrap/>
            <w:vAlign w:val="bottom"/>
            <w:hideMark/>
          </w:tcPr>
          <w:p w14:paraId="455E7B5A"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54AF0FA6"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5AF838FB"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07D18151" w14:textId="77777777" w:rsidTr="00406D2A">
        <w:trPr>
          <w:trHeight w:val="300"/>
          <w:jc w:val="center"/>
        </w:trPr>
        <w:tc>
          <w:tcPr>
            <w:tcW w:w="2260" w:type="dxa"/>
            <w:shd w:val="clear" w:color="auto" w:fill="auto"/>
            <w:noWrap/>
            <w:vAlign w:val="bottom"/>
            <w:hideMark/>
          </w:tcPr>
          <w:p w14:paraId="7314AAA6" w14:textId="45D43087" w:rsidR="00406D2A" w:rsidRPr="00406D2A" w:rsidRDefault="008E3A8C" w:rsidP="00406D2A">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Moment  around Co</w:t>
            </w:r>
            <w:r w:rsidR="00406D2A" w:rsidRPr="00406D2A">
              <w:rPr>
                <w:rFonts w:ascii="Calibri" w:eastAsia="Times New Roman" w:hAnsi="Calibri" w:cs="Calibri"/>
                <w:color w:val="000000"/>
                <w:lang w:eastAsia="en-GB"/>
              </w:rPr>
              <w:t>G</w:t>
            </w:r>
          </w:p>
        </w:tc>
        <w:tc>
          <w:tcPr>
            <w:tcW w:w="960" w:type="dxa"/>
            <w:shd w:val="clear" w:color="auto" w:fill="auto"/>
            <w:noWrap/>
            <w:vAlign w:val="bottom"/>
            <w:hideMark/>
          </w:tcPr>
          <w:p w14:paraId="7AE3856E"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5084.373</w:t>
            </w:r>
          </w:p>
        </w:tc>
        <w:tc>
          <w:tcPr>
            <w:tcW w:w="960" w:type="dxa"/>
            <w:shd w:val="clear" w:color="auto" w:fill="auto"/>
            <w:noWrap/>
            <w:vAlign w:val="bottom"/>
            <w:hideMark/>
          </w:tcPr>
          <w:p w14:paraId="0582D928"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Nm</w:t>
            </w:r>
          </w:p>
        </w:tc>
      </w:tr>
      <w:tr w:rsidR="00406D2A" w:rsidRPr="00406D2A" w14:paraId="69356549" w14:textId="77777777" w:rsidTr="00406D2A">
        <w:trPr>
          <w:trHeight w:val="300"/>
          <w:jc w:val="center"/>
        </w:trPr>
        <w:tc>
          <w:tcPr>
            <w:tcW w:w="2260" w:type="dxa"/>
            <w:shd w:val="clear" w:color="auto" w:fill="auto"/>
            <w:noWrap/>
            <w:vAlign w:val="bottom"/>
            <w:hideMark/>
          </w:tcPr>
          <w:p w14:paraId="0B5AB33B"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319A97C1"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12BC9F3B"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14D8240D" w14:textId="77777777" w:rsidTr="00406D2A">
        <w:trPr>
          <w:trHeight w:val="300"/>
          <w:jc w:val="center"/>
        </w:trPr>
        <w:tc>
          <w:tcPr>
            <w:tcW w:w="2260" w:type="dxa"/>
            <w:shd w:val="clear" w:color="auto" w:fill="auto"/>
            <w:noWrap/>
            <w:vAlign w:val="bottom"/>
            <w:hideMark/>
          </w:tcPr>
          <w:p w14:paraId="407B8CF8"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Available Grip</w:t>
            </w:r>
          </w:p>
        </w:tc>
        <w:tc>
          <w:tcPr>
            <w:tcW w:w="960" w:type="dxa"/>
            <w:shd w:val="clear" w:color="auto" w:fill="auto"/>
            <w:noWrap/>
            <w:vAlign w:val="bottom"/>
            <w:hideMark/>
          </w:tcPr>
          <w:p w14:paraId="5EDBCBB3"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3750.889</w:t>
            </w:r>
          </w:p>
        </w:tc>
        <w:tc>
          <w:tcPr>
            <w:tcW w:w="960" w:type="dxa"/>
            <w:shd w:val="clear" w:color="auto" w:fill="auto"/>
            <w:noWrap/>
            <w:vAlign w:val="bottom"/>
            <w:hideMark/>
          </w:tcPr>
          <w:p w14:paraId="3122886A"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r>
      <w:tr w:rsidR="00406D2A" w:rsidRPr="00406D2A" w14:paraId="10866CE3" w14:textId="77777777" w:rsidTr="00406D2A">
        <w:trPr>
          <w:trHeight w:val="300"/>
          <w:jc w:val="center"/>
        </w:trPr>
        <w:tc>
          <w:tcPr>
            <w:tcW w:w="2260" w:type="dxa"/>
            <w:shd w:val="clear" w:color="auto" w:fill="auto"/>
            <w:noWrap/>
            <w:vAlign w:val="bottom"/>
            <w:hideMark/>
          </w:tcPr>
          <w:p w14:paraId="42EBBC85" w14:textId="39B7E3D0" w:rsidR="00406D2A" w:rsidRPr="00406D2A" w:rsidRDefault="008E3A8C"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Acceleration</w:t>
            </w:r>
          </w:p>
        </w:tc>
        <w:tc>
          <w:tcPr>
            <w:tcW w:w="960" w:type="dxa"/>
            <w:shd w:val="clear" w:color="auto" w:fill="auto"/>
            <w:noWrap/>
            <w:vAlign w:val="bottom"/>
            <w:hideMark/>
          </w:tcPr>
          <w:p w14:paraId="68AC2430"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2.095468</w:t>
            </w:r>
          </w:p>
        </w:tc>
        <w:tc>
          <w:tcPr>
            <w:tcW w:w="960" w:type="dxa"/>
            <w:shd w:val="clear" w:color="auto" w:fill="auto"/>
            <w:noWrap/>
            <w:vAlign w:val="bottom"/>
            <w:hideMark/>
          </w:tcPr>
          <w:p w14:paraId="2EF53887"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m/s2</w:t>
            </w:r>
          </w:p>
        </w:tc>
      </w:tr>
      <w:tr w:rsidR="00406D2A" w:rsidRPr="00406D2A" w14:paraId="71222134" w14:textId="77777777" w:rsidTr="00406D2A">
        <w:trPr>
          <w:trHeight w:val="300"/>
          <w:jc w:val="center"/>
        </w:trPr>
        <w:tc>
          <w:tcPr>
            <w:tcW w:w="2260" w:type="dxa"/>
            <w:shd w:val="clear" w:color="auto" w:fill="auto"/>
            <w:noWrap/>
            <w:vAlign w:val="bottom"/>
            <w:hideMark/>
          </w:tcPr>
          <w:p w14:paraId="100BEBC7"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3460E452"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0423EC05"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5392C256" w14:textId="77777777" w:rsidTr="00406D2A">
        <w:trPr>
          <w:trHeight w:val="300"/>
          <w:jc w:val="center"/>
        </w:trPr>
        <w:tc>
          <w:tcPr>
            <w:tcW w:w="2260" w:type="dxa"/>
            <w:shd w:val="clear" w:color="auto" w:fill="auto"/>
            <w:noWrap/>
            <w:vAlign w:val="bottom"/>
            <w:hideMark/>
          </w:tcPr>
          <w:p w14:paraId="4560BA3B"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2AD54A78"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718.3175</w:t>
            </w:r>
          </w:p>
        </w:tc>
        <w:tc>
          <w:tcPr>
            <w:tcW w:w="960" w:type="dxa"/>
            <w:shd w:val="clear" w:color="auto" w:fill="auto"/>
            <w:noWrap/>
            <w:vAlign w:val="bottom"/>
            <w:hideMark/>
          </w:tcPr>
          <w:p w14:paraId="539699AF"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w:t>
            </w:r>
          </w:p>
        </w:tc>
      </w:tr>
      <w:tr w:rsidR="00406D2A" w:rsidRPr="00406D2A" w14:paraId="04758910" w14:textId="77777777" w:rsidTr="00406D2A">
        <w:trPr>
          <w:trHeight w:val="300"/>
          <w:jc w:val="center"/>
        </w:trPr>
        <w:tc>
          <w:tcPr>
            <w:tcW w:w="2260" w:type="dxa"/>
            <w:shd w:val="clear" w:color="auto" w:fill="auto"/>
            <w:noWrap/>
            <w:vAlign w:val="bottom"/>
            <w:hideMark/>
          </w:tcPr>
          <w:p w14:paraId="40364F6F"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7E922844"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236.9011</w:t>
            </w:r>
          </w:p>
        </w:tc>
        <w:tc>
          <w:tcPr>
            <w:tcW w:w="960" w:type="dxa"/>
            <w:shd w:val="clear" w:color="auto" w:fill="auto"/>
            <w:noWrap/>
            <w:vAlign w:val="bottom"/>
            <w:hideMark/>
          </w:tcPr>
          <w:p w14:paraId="481FBBD4"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Nm</w:t>
            </w:r>
          </w:p>
        </w:tc>
      </w:tr>
      <w:tr w:rsidR="00406D2A" w:rsidRPr="00406D2A" w14:paraId="190A63E1" w14:textId="77777777" w:rsidTr="00406D2A">
        <w:trPr>
          <w:trHeight w:val="300"/>
          <w:jc w:val="center"/>
        </w:trPr>
        <w:tc>
          <w:tcPr>
            <w:tcW w:w="2260" w:type="dxa"/>
            <w:shd w:val="clear" w:color="auto" w:fill="auto"/>
            <w:noWrap/>
            <w:vAlign w:val="bottom"/>
            <w:hideMark/>
          </w:tcPr>
          <w:p w14:paraId="2C17E482"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2BA623D2"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1FB90BE7"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2A935018" w14:textId="77777777" w:rsidTr="00406D2A">
        <w:trPr>
          <w:trHeight w:val="300"/>
          <w:jc w:val="center"/>
        </w:trPr>
        <w:tc>
          <w:tcPr>
            <w:tcW w:w="2260" w:type="dxa"/>
            <w:shd w:val="clear" w:color="auto" w:fill="auto"/>
            <w:noWrap/>
            <w:vAlign w:val="bottom"/>
            <w:hideMark/>
          </w:tcPr>
          <w:p w14:paraId="3EA662BD"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1026C8C0"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0.058221</w:t>
            </w:r>
          </w:p>
        </w:tc>
        <w:tc>
          <w:tcPr>
            <w:tcW w:w="960" w:type="dxa"/>
            <w:shd w:val="clear" w:color="auto" w:fill="auto"/>
            <w:noWrap/>
            <w:vAlign w:val="bottom"/>
            <w:hideMark/>
          </w:tcPr>
          <w:p w14:paraId="3AF02A4B"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rad/sec</w:t>
            </w:r>
          </w:p>
        </w:tc>
      </w:tr>
      <w:tr w:rsidR="00406D2A" w:rsidRPr="00406D2A" w14:paraId="4DD5CF40" w14:textId="77777777" w:rsidTr="00406D2A">
        <w:trPr>
          <w:trHeight w:val="300"/>
          <w:jc w:val="center"/>
        </w:trPr>
        <w:tc>
          <w:tcPr>
            <w:tcW w:w="2260" w:type="dxa"/>
            <w:shd w:val="clear" w:color="auto" w:fill="auto"/>
            <w:noWrap/>
            <w:vAlign w:val="bottom"/>
            <w:hideMark/>
          </w:tcPr>
          <w:p w14:paraId="7074822E"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40B31A45"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3.335816</w:t>
            </w:r>
          </w:p>
        </w:tc>
        <w:tc>
          <w:tcPr>
            <w:tcW w:w="960" w:type="dxa"/>
            <w:shd w:val="clear" w:color="auto" w:fill="auto"/>
            <w:noWrap/>
            <w:vAlign w:val="bottom"/>
            <w:hideMark/>
          </w:tcPr>
          <w:p w14:paraId="320390C6" w14:textId="77777777" w:rsidR="00406D2A" w:rsidRPr="00406D2A" w:rsidRDefault="00406D2A" w:rsidP="007C4DAE">
            <w:pPr>
              <w:keepNext/>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deg/sec2</w:t>
            </w:r>
          </w:p>
        </w:tc>
      </w:tr>
    </w:tbl>
    <w:p w14:paraId="6883A52C" w14:textId="585D89C9" w:rsidR="00406D2A" w:rsidRDefault="007C4DAE" w:rsidP="007C4DAE">
      <w:pPr>
        <w:pStyle w:val="Caption"/>
        <w:jc w:val="center"/>
      </w:pPr>
      <w:bookmarkStart w:id="12" w:name="_Toc103831583"/>
      <w:r>
        <w:t xml:space="preserve">Figure </w:t>
      </w:r>
      <w:r w:rsidR="00455EA6">
        <w:fldChar w:fldCharType="begin"/>
      </w:r>
      <w:r w:rsidR="00455EA6">
        <w:instrText xml:space="preserve"> SEQ Figure \* ARABIC </w:instrText>
      </w:r>
      <w:r w:rsidR="00455EA6">
        <w:fldChar w:fldCharType="separate"/>
      </w:r>
      <w:r w:rsidR="008E3A8C">
        <w:rPr>
          <w:noProof/>
        </w:rPr>
        <w:t>4</w:t>
      </w:r>
      <w:r w:rsidR="00455EA6">
        <w:rPr>
          <w:noProof/>
        </w:rPr>
        <w:fldChar w:fldCharType="end"/>
      </w:r>
      <w:r w:rsidR="008E3A8C">
        <w:t xml:space="preserve"> </w:t>
      </w:r>
      <w:r>
        <w:t>- Yaw Rate Calculations</w:t>
      </w:r>
      <w:bookmarkEnd w:id="12"/>
    </w:p>
    <w:p w14:paraId="3CDC48FB" w14:textId="51F69A16" w:rsidR="008C530F" w:rsidRDefault="007C4DAE" w:rsidP="007C4DAE">
      <w:r>
        <w:lastRenderedPageBreak/>
        <w:tab/>
        <w:t xml:space="preserve">To find the change in hand position, a force </w:t>
      </w:r>
      <w:proofErr w:type="gramStart"/>
      <w:r>
        <w:t>is calculated</w:t>
      </w:r>
      <w:proofErr w:type="gramEnd"/>
      <w:r>
        <w:t xml:space="preserve"> by dividing the previously calculated Nm value by the distance from the CoG from the front of the vehicle. To calculate the change in hand position the standard value is determined as 876 for a tarmac road. </w:t>
      </w:r>
      <w:proofErr w:type="gramStart"/>
      <w:r>
        <w:t>This value can be multiplied by 0.1 and 0.4 depending on the different types of surfaces the vehicle can be on</w:t>
      </w:r>
      <w:proofErr w:type="gramEnd"/>
      <w:r>
        <w:t xml:space="preserve">. This value </w:t>
      </w:r>
      <w:proofErr w:type="gramStart"/>
      <w:r>
        <w:t>should be determined</w:t>
      </w:r>
      <w:proofErr w:type="gramEnd"/>
      <w:r>
        <w:t xml:space="preserve"> by which wheels the surfaces are on. An example </w:t>
      </w:r>
      <w:proofErr w:type="gramStart"/>
      <w:r>
        <w:t>can be seen</w:t>
      </w:r>
      <w:proofErr w:type="gramEnd"/>
      <w:r>
        <w:t xml:space="preserve"> with one wheel on ice and one wheel on tarmac would lead to a value of 963.6N/deg. This value </w:t>
      </w:r>
      <w:proofErr w:type="gramStart"/>
      <w:r>
        <w:t>should be divided</w:t>
      </w:r>
      <w:proofErr w:type="gramEnd"/>
      <w:r>
        <w:t xml:space="preserve"> by the previously determined force value in this section, this value is then multiplied by the standard value of 15:1 to achieve the change in hand position value.</w:t>
      </w:r>
    </w:p>
    <w:tbl>
      <w:tblPr>
        <w:tblW w:w="4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1053"/>
        <w:gridCol w:w="960"/>
      </w:tblGrid>
      <w:tr w:rsidR="00406D2A" w:rsidRPr="00406D2A" w14:paraId="072283F7" w14:textId="77777777" w:rsidTr="00406D2A">
        <w:trPr>
          <w:trHeight w:val="300"/>
          <w:jc w:val="center"/>
        </w:trPr>
        <w:tc>
          <w:tcPr>
            <w:tcW w:w="2260" w:type="dxa"/>
            <w:shd w:val="clear" w:color="auto" w:fill="auto"/>
            <w:noWrap/>
            <w:vAlign w:val="bottom"/>
            <w:hideMark/>
          </w:tcPr>
          <w:p w14:paraId="4428FC2B" w14:textId="77777777" w:rsidR="00406D2A" w:rsidRPr="00406D2A" w:rsidRDefault="00406D2A" w:rsidP="00406D2A">
            <w:pPr>
              <w:spacing w:after="0" w:line="240" w:lineRule="auto"/>
              <w:rPr>
                <w:rFonts w:ascii="Times New Roman" w:eastAsia="Times New Roman" w:hAnsi="Times New Roman" w:cs="Times New Roman"/>
                <w:sz w:val="24"/>
                <w:szCs w:val="24"/>
                <w:lang w:eastAsia="en-GB"/>
              </w:rPr>
            </w:pPr>
          </w:p>
        </w:tc>
        <w:tc>
          <w:tcPr>
            <w:tcW w:w="960" w:type="dxa"/>
            <w:shd w:val="clear" w:color="auto" w:fill="auto"/>
            <w:noWrap/>
            <w:vAlign w:val="bottom"/>
            <w:hideMark/>
          </w:tcPr>
          <w:p w14:paraId="735EDD60"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168.5769</w:t>
            </w:r>
          </w:p>
        </w:tc>
        <w:tc>
          <w:tcPr>
            <w:tcW w:w="960" w:type="dxa"/>
            <w:shd w:val="clear" w:color="auto" w:fill="auto"/>
            <w:noWrap/>
            <w:vAlign w:val="bottom"/>
            <w:hideMark/>
          </w:tcPr>
          <w:p w14:paraId="195FB153"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r>
      <w:tr w:rsidR="00406D2A" w:rsidRPr="00406D2A" w14:paraId="797C1656" w14:textId="77777777" w:rsidTr="00406D2A">
        <w:trPr>
          <w:trHeight w:val="300"/>
          <w:jc w:val="center"/>
        </w:trPr>
        <w:tc>
          <w:tcPr>
            <w:tcW w:w="2260" w:type="dxa"/>
            <w:shd w:val="clear" w:color="auto" w:fill="auto"/>
            <w:noWrap/>
            <w:vAlign w:val="bottom"/>
            <w:hideMark/>
          </w:tcPr>
          <w:p w14:paraId="522D40CB"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Road Value</w:t>
            </w:r>
          </w:p>
        </w:tc>
        <w:tc>
          <w:tcPr>
            <w:tcW w:w="960" w:type="dxa"/>
            <w:shd w:val="clear" w:color="auto" w:fill="auto"/>
            <w:noWrap/>
            <w:vAlign w:val="bottom"/>
            <w:hideMark/>
          </w:tcPr>
          <w:p w14:paraId="2D1B9014"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963.6</w:t>
            </w:r>
          </w:p>
        </w:tc>
        <w:tc>
          <w:tcPr>
            <w:tcW w:w="960" w:type="dxa"/>
            <w:shd w:val="clear" w:color="auto" w:fill="auto"/>
            <w:noWrap/>
            <w:vAlign w:val="bottom"/>
            <w:hideMark/>
          </w:tcPr>
          <w:p w14:paraId="15730B10"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N/deg</w:t>
            </w:r>
          </w:p>
        </w:tc>
      </w:tr>
      <w:tr w:rsidR="00406D2A" w:rsidRPr="00406D2A" w14:paraId="2E540985" w14:textId="77777777" w:rsidTr="00406D2A">
        <w:trPr>
          <w:trHeight w:val="300"/>
          <w:jc w:val="center"/>
        </w:trPr>
        <w:tc>
          <w:tcPr>
            <w:tcW w:w="2260" w:type="dxa"/>
            <w:shd w:val="clear" w:color="auto" w:fill="auto"/>
            <w:noWrap/>
            <w:vAlign w:val="bottom"/>
            <w:hideMark/>
          </w:tcPr>
          <w:p w14:paraId="2871E3EB"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34417FD2"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0.174945</w:t>
            </w:r>
          </w:p>
        </w:tc>
        <w:tc>
          <w:tcPr>
            <w:tcW w:w="960" w:type="dxa"/>
            <w:shd w:val="clear" w:color="auto" w:fill="auto"/>
            <w:noWrap/>
            <w:vAlign w:val="bottom"/>
            <w:hideMark/>
          </w:tcPr>
          <w:p w14:paraId="4FD15FC6"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r>
      <w:tr w:rsidR="00406D2A" w:rsidRPr="00406D2A" w14:paraId="77DF245E" w14:textId="77777777" w:rsidTr="00406D2A">
        <w:trPr>
          <w:trHeight w:val="300"/>
          <w:jc w:val="center"/>
        </w:trPr>
        <w:tc>
          <w:tcPr>
            <w:tcW w:w="2260" w:type="dxa"/>
            <w:shd w:val="clear" w:color="auto" w:fill="auto"/>
            <w:noWrap/>
            <w:vAlign w:val="bottom"/>
            <w:hideMark/>
          </w:tcPr>
          <w:p w14:paraId="68FDFDF1"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Hand to Wheel Degree</w:t>
            </w:r>
          </w:p>
        </w:tc>
        <w:tc>
          <w:tcPr>
            <w:tcW w:w="960" w:type="dxa"/>
            <w:shd w:val="clear" w:color="auto" w:fill="auto"/>
            <w:noWrap/>
            <w:vAlign w:val="bottom"/>
            <w:hideMark/>
          </w:tcPr>
          <w:p w14:paraId="73040374"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2.624173</w:t>
            </w:r>
          </w:p>
        </w:tc>
        <w:tc>
          <w:tcPr>
            <w:tcW w:w="960" w:type="dxa"/>
            <w:shd w:val="clear" w:color="auto" w:fill="auto"/>
            <w:noWrap/>
            <w:vAlign w:val="bottom"/>
            <w:hideMark/>
          </w:tcPr>
          <w:p w14:paraId="7C057179" w14:textId="77777777" w:rsidR="00406D2A" w:rsidRPr="00406D2A" w:rsidRDefault="00406D2A" w:rsidP="007C4DAE">
            <w:pPr>
              <w:keepNext/>
              <w:spacing w:after="0" w:line="240" w:lineRule="auto"/>
              <w:jc w:val="right"/>
              <w:rPr>
                <w:rFonts w:ascii="Calibri" w:eastAsia="Times New Roman" w:hAnsi="Calibri" w:cs="Calibri"/>
                <w:color w:val="000000"/>
                <w:lang w:eastAsia="en-GB"/>
              </w:rPr>
            </w:pPr>
          </w:p>
        </w:tc>
      </w:tr>
    </w:tbl>
    <w:p w14:paraId="312E85B8" w14:textId="2E560792" w:rsidR="00406D2A" w:rsidRDefault="007C4DAE" w:rsidP="007C4DAE">
      <w:pPr>
        <w:pStyle w:val="Caption"/>
        <w:jc w:val="center"/>
      </w:pPr>
      <w:bookmarkStart w:id="13" w:name="_Toc103831584"/>
      <w:r>
        <w:t xml:space="preserve">Figure </w:t>
      </w:r>
      <w:r w:rsidR="00455EA6">
        <w:fldChar w:fldCharType="begin"/>
      </w:r>
      <w:r w:rsidR="00455EA6">
        <w:instrText xml:space="preserve"> SEQ Figure \* ARABIC </w:instrText>
      </w:r>
      <w:r w:rsidR="00455EA6">
        <w:fldChar w:fldCharType="separate"/>
      </w:r>
      <w:r w:rsidR="008E3A8C">
        <w:rPr>
          <w:noProof/>
        </w:rPr>
        <w:t>5</w:t>
      </w:r>
      <w:r w:rsidR="00455EA6">
        <w:rPr>
          <w:noProof/>
        </w:rPr>
        <w:fldChar w:fldCharType="end"/>
      </w:r>
      <w:r>
        <w:t xml:space="preserve"> - Hand Wheel Movement Calculation</w:t>
      </w:r>
      <w:bookmarkEnd w:id="13"/>
    </w:p>
    <w:p w14:paraId="2BA3979D" w14:textId="47F62A16" w:rsidR="00DB686A" w:rsidRDefault="00DB686A" w:rsidP="00047778">
      <w:pPr>
        <w:ind w:firstLine="720"/>
      </w:pPr>
    </w:p>
    <w:p w14:paraId="49B95E77" w14:textId="1721B121" w:rsidR="00B7473D" w:rsidRDefault="00B7473D" w:rsidP="00B7473D">
      <w:pPr>
        <w:pStyle w:val="Heading1"/>
      </w:pPr>
      <w:bookmarkStart w:id="14" w:name="_Toc103831935"/>
      <w:r>
        <w:t>Torque Vectoring Systems</w:t>
      </w:r>
      <w:bookmarkEnd w:id="14"/>
    </w:p>
    <w:p w14:paraId="71A6C4B4" w14:textId="79FB9A8F" w:rsidR="007C4DAE" w:rsidRDefault="0003164E" w:rsidP="008E3A8C">
      <w:r>
        <w:tab/>
      </w:r>
      <w:r w:rsidR="007C4DAE" w:rsidRPr="008E3A8C">
        <w:t>Torque Vectoring systems ‘are designed to improve a car’s grip, and when driving quickly or in slippery conditions’</w:t>
      </w:r>
      <w:r w:rsidR="007323A7" w:rsidRPr="008E3A8C">
        <w:t xml:space="preserve"> (Carwow, 2022)</w:t>
      </w:r>
      <w:r w:rsidR="007C4DAE" w:rsidRPr="008E3A8C">
        <w:t xml:space="preserve">. The ‘torque vectoring is a computer-controlled system that controls how much </w:t>
      </w:r>
      <w:hyperlink r:id="rId16" w:history="1">
        <w:r w:rsidR="007C4DAE" w:rsidRPr="008E3A8C">
          <w:t>power</w:t>
        </w:r>
      </w:hyperlink>
      <w:r w:rsidR="007C4DAE" w:rsidRPr="008E3A8C">
        <w:t xml:space="preserve"> your car’s engine or motors send to each individual wheel’</w:t>
      </w:r>
      <w:r w:rsidR="007323A7" w:rsidRPr="008E3A8C">
        <w:t xml:space="preserve"> (Carwow, 2022)</w:t>
      </w:r>
      <w:r w:rsidR="007C4DAE" w:rsidRPr="008E3A8C">
        <w:t>. This benefits the vehicle as ‘By controlling power more effectively, a car with torque vectoring will have more grip on slippery surfaces and can accelerate more quickly’</w:t>
      </w:r>
      <w:r w:rsidR="007323A7" w:rsidRPr="008E3A8C">
        <w:t xml:space="preserve"> (Carwow, 2022)</w:t>
      </w:r>
      <w:r w:rsidR="007C4DAE" w:rsidRPr="008E3A8C">
        <w:t>. It also allows for the ‘the cornering capabilities and stability of their cars’</w:t>
      </w:r>
      <w:r w:rsidR="007323A7" w:rsidRPr="008E3A8C">
        <w:t xml:space="preserve"> (Piston Heads, 2018)</w:t>
      </w:r>
      <w:r w:rsidR="007C4DAE" w:rsidRPr="008E3A8C">
        <w:t>. The basic idea of a torque vectoring system ‘torque vectoring system is to redistribute torque between the driven wheels. When cornering, for example, such a system could send more torque to the wheel on the outside of a corner’</w:t>
      </w:r>
      <w:r w:rsidR="007323A7" w:rsidRPr="008E3A8C">
        <w:t xml:space="preserve"> (Piston Heads, 2018)</w:t>
      </w:r>
      <w:r w:rsidR="007C4DAE" w:rsidRPr="008E3A8C">
        <w:t>.  Doing this gives the vehicle an ‘extra 'push' from the driven outside wheel generates a yaw moment which helps the turn the car into the corner, tightening its line’</w:t>
      </w:r>
      <w:r w:rsidR="007323A7" w:rsidRPr="008E3A8C">
        <w:t xml:space="preserve"> (Piston Heads, 2018)</w:t>
      </w:r>
      <w:r w:rsidR="007C4DAE" w:rsidRPr="008E3A8C">
        <w:t>. This leads into the two different types of torque vectoring systems, first there is the ‘simple and inexpensive 'torque vectoring by braking'’</w:t>
      </w:r>
      <w:r w:rsidR="007323A7" w:rsidRPr="008E3A8C">
        <w:t xml:space="preserve"> (Piston Heads, 2018)</w:t>
      </w:r>
      <w:r w:rsidR="007C4DAE" w:rsidRPr="008E3A8C">
        <w:t>. This leads into the second type of torque vectoring system, which is ‘more complicated but capable active differential-based torque vectoring, which is far more expensive and often utilised in performance applications’</w:t>
      </w:r>
      <w:r w:rsidR="007323A7" w:rsidRPr="008E3A8C">
        <w:t xml:space="preserve"> (Piston Heads, 2018)</w:t>
      </w:r>
      <w:r w:rsidR="007C4DAE" w:rsidRPr="008E3A8C">
        <w:t>.</w:t>
      </w:r>
    </w:p>
    <w:p w14:paraId="25D50FEC" w14:textId="7220ED86" w:rsidR="007C4DAE" w:rsidRDefault="007C4DAE" w:rsidP="008E3A8C">
      <w:r>
        <w:rPr>
          <w:color w:val="4472C4"/>
        </w:rPr>
        <w:t>  </w:t>
      </w:r>
      <w:r>
        <w:rPr>
          <w:rStyle w:val="apple-tab-span"/>
          <w:rFonts w:ascii="Arial" w:hAnsi="Arial" w:cs="Arial"/>
          <w:color w:val="4472C4"/>
        </w:rPr>
        <w:tab/>
      </w:r>
      <w:r>
        <w:rPr>
          <w:color w:val="000000"/>
        </w:rPr>
        <w:t>Brake based torque vectoring ‘</w:t>
      </w:r>
      <w:r>
        <w:t>is a less sophisticated system that attempts to replicate the capabilities of the mechanical system above through simpler, cheaper means’</w:t>
      </w:r>
      <w:r w:rsidR="007323A7">
        <w:t xml:space="preserve"> (Car Expert, 2018)</w:t>
      </w:r>
      <w:r>
        <w:t xml:space="preserve">. </w:t>
      </w:r>
      <w:r>
        <w:rPr>
          <w:color w:val="000000"/>
        </w:rPr>
        <w:t xml:space="preserve">This means that </w:t>
      </w:r>
      <w:r>
        <w:t>‘rather than torque being shuffled through a differential, this system momentarily applies the brake to one of the wheels’</w:t>
      </w:r>
      <w:r w:rsidR="007323A7">
        <w:t xml:space="preserve"> (Car Expert, 2018)</w:t>
      </w:r>
      <w:r>
        <w:t xml:space="preserve">.  </w:t>
      </w:r>
      <w:r>
        <w:rPr>
          <w:color w:val="000000"/>
        </w:rPr>
        <w:t xml:space="preserve">This leads to a </w:t>
      </w:r>
      <w:r>
        <w:t>‘reduction in speed of the inside wheel creates a similar speed differential across the inside and outside wheels as a mechanical system, increasing yaw and helping rotate the car’</w:t>
      </w:r>
      <w:r w:rsidR="007323A7">
        <w:t xml:space="preserve"> (Car Expert, 2018)</w:t>
      </w:r>
      <w:r>
        <w:t>. ‘The key disadvantages of a brake-based system concern outright speed and durability’</w:t>
      </w:r>
      <w:r w:rsidR="007323A7">
        <w:t xml:space="preserve"> (Car Expert, 2018)</w:t>
      </w:r>
      <w:r>
        <w:t xml:space="preserve">. </w:t>
      </w:r>
      <w:r>
        <w:rPr>
          <w:color w:val="000000"/>
        </w:rPr>
        <w:t xml:space="preserve">This </w:t>
      </w:r>
      <w:r w:rsidR="007323A7">
        <w:rPr>
          <w:color w:val="000000"/>
        </w:rPr>
        <w:t>tends to make the system lean to</w:t>
      </w:r>
      <w:r>
        <w:rPr>
          <w:color w:val="000000"/>
        </w:rPr>
        <w:t xml:space="preserve"> more automotive-based applications rather than motorsport, as </w:t>
      </w:r>
      <w:r>
        <w:t>‘in performance applications, using the brakes to improve cornering can result in inherently slower lap times than a differential-based system’</w:t>
      </w:r>
      <w:r w:rsidR="007323A7">
        <w:t xml:space="preserve"> (Car Expert, 2018)</w:t>
      </w:r>
      <w:r>
        <w:t xml:space="preserve">. </w:t>
      </w:r>
      <w:r>
        <w:rPr>
          <w:color w:val="000000"/>
        </w:rPr>
        <w:t xml:space="preserve">On the durability side of brake based vectoring </w:t>
      </w:r>
      <w:r>
        <w:t>‘the use of brakes through turns over an extended period of time will cause greater wear and tear, resulting in more frequent replacement of the brake pads, or potential overheating on track days’</w:t>
      </w:r>
      <w:r w:rsidR="007323A7">
        <w:t xml:space="preserve"> (Car Expert, 2018)</w:t>
      </w:r>
      <w:r>
        <w:t>.</w:t>
      </w:r>
    </w:p>
    <w:p w14:paraId="79D0A52D" w14:textId="54542089" w:rsidR="007C4DAE" w:rsidRDefault="007C4DAE" w:rsidP="008E3A8C">
      <w:r>
        <w:rPr>
          <w:color w:val="FF66CC"/>
        </w:rPr>
        <w:t>  </w:t>
      </w:r>
      <w:r>
        <w:rPr>
          <w:rStyle w:val="apple-tab-span"/>
          <w:rFonts w:ascii="Arial" w:hAnsi="Arial" w:cs="Arial"/>
          <w:color w:val="FF66CC"/>
        </w:rPr>
        <w:tab/>
      </w:r>
      <w:r>
        <w:rPr>
          <w:color w:val="000000"/>
        </w:rPr>
        <w:t>Most torque vectoring systems using differentials are found on all wheel drive vehicles,</w:t>
      </w:r>
      <w:r>
        <w:rPr>
          <w:color w:val="000000"/>
          <w:sz w:val="23"/>
          <w:szCs w:val="23"/>
          <w:shd w:val="clear" w:color="auto" w:fill="FFFFFF"/>
        </w:rPr>
        <w:t xml:space="preserve"> ‘</w:t>
      </w:r>
      <w:r>
        <w:t xml:space="preserve">One such basic differential oscillates torque between the front and rear wheels. This means that under </w:t>
      </w:r>
      <w:r>
        <w:lastRenderedPageBreak/>
        <w:t>normal driving conditions the front wheels get a predetermined percentage of the engine torque while the rear wheels receive the rest’</w:t>
      </w:r>
      <w:r w:rsidR="00392A11">
        <w:t xml:space="preserve"> (Auto Evolution, 2020)</w:t>
      </w:r>
      <w:r>
        <w:t xml:space="preserve">. </w:t>
      </w:r>
      <w:r>
        <w:rPr>
          <w:color w:val="000000"/>
        </w:rPr>
        <w:t xml:space="preserve">This means that </w:t>
      </w:r>
      <w:r>
        <w:t>‘when the situation demands it, this percentage can vary to increase stability and performance’</w:t>
      </w:r>
      <w:r w:rsidR="00392A11">
        <w:t xml:space="preserve"> (Auto Evolution, 2020)</w:t>
      </w:r>
      <w:r>
        <w:t xml:space="preserve">.  </w:t>
      </w:r>
      <w:r>
        <w:rPr>
          <w:color w:val="000000"/>
        </w:rPr>
        <w:t xml:space="preserve">In the early days of the developments of differentials for torque vectoring </w:t>
      </w:r>
      <w:r>
        <w:t>‘Mitsubishi was among the first manufacturers to use an early version of this technology with its Active Yaw Control on the Lancer Evolution IV rear axle’</w:t>
      </w:r>
      <w:r w:rsidR="00392A11">
        <w:t xml:space="preserve"> (Auto Evolution, 2020)</w:t>
      </w:r>
      <w:r>
        <w:t xml:space="preserve">. </w:t>
      </w:r>
      <w:r>
        <w:rPr>
          <w:color w:val="000000"/>
        </w:rPr>
        <w:t xml:space="preserve">This was achieved as </w:t>
      </w:r>
      <w:r>
        <w:t>‘It managed which rear wheel got more power with an electronically controlled wet clutch pack on either side of the differential gears in the rear axle, minimizing understeer’</w:t>
      </w:r>
      <w:r w:rsidR="00392A11">
        <w:t xml:space="preserve"> (Auto Evolution, 2020)</w:t>
      </w:r>
      <w:r>
        <w:t xml:space="preserve">. </w:t>
      </w:r>
      <w:r>
        <w:rPr>
          <w:color w:val="000000"/>
        </w:rPr>
        <w:t xml:space="preserve">This development allowed </w:t>
      </w:r>
      <w:proofErr w:type="gramStart"/>
      <w:r>
        <w:rPr>
          <w:color w:val="000000"/>
        </w:rPr>
        <w:t>to help</w:t>
      </w:r>
      <w:proofErr w:type="gramEnd"/>
      <w:r>
        <w:rPr>
          <w:color w:val="000000"/>
        </w:rPr>
        <w:t xml:space="preserve"> </w:t>
      </w:r>
      <w:r>
        <w:t>‘the rally Evo car driven by Tommi Makinen dominate the World Rally Championship in the late ‘90s’</w:t>
      </w:r>
      <w:r w:rsidR="00392A11">
        <w:t xml:space="preserve"> (Auto Evolution, 2020)</w:t>
      </w:r>
      <w:r>
        <w:t xml:space="preserve">.  </w:t>
      </w:r>
      <w:r>
        <w:rPr>
          <w:color w:val="000000"/>
        </w:rPr>
        <w:t xml:space="preserve">Modern day differentials have advanced, </w:t>
      </w:r>
      <w:r>
        <w:t>these ‘differentials have the ability to adjust torque between each individual wheel, making the vehicles even more stable and manoeuvrable’</w:t>
      </w:r>
      <w:r w:rsidR="00392A11">
        <w:t xml:space="preserve"> (Auto Evolution, 2020)</w:t>
      </w:r>
      <w:r>
        <w:t xml:space="preserve">. </w:t>
      </w:r>
      <w:r>
        <w:rPr>
          <w:color w:val="000000"/>
        </w:rPr>
        <w:t xml:space="preserve">The newer </w:t>
      </w:r>
      <w:r>
        <w:t>‘advanced differentials use the torque vectoring system to monitor each wheel independently and distribute available torque to match driving conditions’</w:t>
      </w:r>
      <w:r w:rsidR="00392A11">
        <w:t xml:space="preserve"> (Auto Evolution, 2020)</w:t>
      </w:r>
      <w:r>
        <w:t>.</w:t>
      </w:r>
    </w:p>
    <w:p w14:paraId="60196871" w14:textId="4FCC9DA6" w:rsidR="007C4DAE" w:rsidRDefault="007C4DAE" w:rsidP="008E3A8C">
      <w:r>
        <w:rPr>
          <w:color w:val="000000"/>
        </w:rPr>
        <w:t>  </w:t>
      </w:r>
      <w:r>
        <w:rPr>
          <w:rStyle w:val="apple-tab-span"/>
          <w:rFonts w:ascii="Arial" w:hAnsi="Arial" w:cs="Arial"/>
          <w:color w:val="000000"/>
        </w:rPr>
        <w:tab/>
      </w:r>
      <w:r>
        <w:rPr>
          <w:color w:val="000000"/>
        </w:rPr>
        <w:t xml:space="preserve">Electric vehicle torque vectoring </w:t>
      </w:r>
      <w:proofErr w:type="gramStart"/>
      <w:r>
        <w:rPr>
          <w:color w:val="000000"/>
        </w:rPr>
        <w:t>is seen</w:t>
      </w:r>
      <w:proofErr w:type="gramEnd"/>
      <w:r>
        <w:rPr>
          <w:color w:val="000000"/>
        </w:rPr>
        <w:t xml:space="preserve"> in electric motors, as they are ‘</w:t>
      </w:r>
      <w:r>
        <w:t>able to respond instantly to inputs from an on-board computer or the driver, and are able to rapidly vary the amount of power and torque they produce’</w:t>
      </w:r>
      <w:r w:rsidR="007323A7">
        <w:t xml:space="preserve"> (Car Expert, 2018)</w:t>
      </w:r>
      <w:r>
        <w:t xml:space="preserve">. </w:t>
      </w:r>
      <w:r>
        <w:rPr>
          <w:color w:val="000000"/>
        </w:rPr>
        <w:t xml:space="preserve">Electric vehicles are the best form of torque vectoring as </w:t>
      </w:r>
      <w:r>
        <w:t>‘they offer the ideal foundation for the holy grail of torque vectoring – all-wheel torque vectoring’</w:t>
      </w:r>
      <w:r w:rsidR="007323A7">
        <w:t xml:space="preserve"> (Car Expert, 2018)</w:t>
      </w:r>
      <w:r>
        <w:t>. Th</w:t>
      </w:r>
      <w:r>
        <w:rPr>
          <w:color w:val="000000"/>
        </w:rPr>
        <w:t xml:space="preserve">is type of system </w:t>
      </w:r>
      <w:proofErr w:type="gramStart"/>
      <w:r>
        <w:rPr>
          <w:color w:val="000000"/>
        </w:rPr>
        <w:t>can be seen</w:t>
      </w:r>
      <w:proofErr w:type="gramEnd"/>
      <w:r>
        <w:rPr>
          <w:color w:val="000000"/>
        </w:rPr>
        <w:t xml:space="preserve"> in the electric Rimac Concept One hyper car. The system is on the vehicle as it allows for a </w:t>
      </w:r>
      <w:r>
        <w:t xml:space="preserve">‘discrete electric motor being mounted to each wheel’. </w:t>
      </w:r>
      <w:r>
        <w:rPr>
          <w:color w:val="000000"/>
        </w:rPr>
        <w:t xml:space="preserve">This allows </w:t>
      </w:r>
      <w:r>
        <w:t>‘each wheel can be individually controlled’</w:t>
      </w:r>
      <w:r w:rsidR="007323A7">
        <w:t xml:space="preserve"> (Car Expert, 2018)</w:t>
      </w:r>
      <w:r>
        <w:t xml:space="preserve">. </w:t>
      </w:r>
      <w:r>
        <w:rPr>
          <w:color w:val="000000"/>
        </w:rPr>
        <w:t xml:space="preserve">Having them individually controlled allows </w:t>
      </w:r>
      <w:r>
        <w:t>‘torque and power levels can be adjusted constantly, and can be combined with regenerative braking to precisely control the distribution of power across all four motors during both acceleration and braking’</w:t>
      </w:r>
      <w:r w:rsidR="007323A7">
        <w:t xml:space="preserve"> (Car Expert, 2018)</w:t>
      </w:r>
      <w:r>
        <w:t xml:space="preserve">. </w:t>
      </w:r>
      <w:r>
        <w:rPr>
          <w:color w:val="000000"/>
        </w:rPr>
        <w:t xml:space="preserve">This allows the system to have a greater control of the vehicle's stability and </w:t>
      </w:r>
      <w:r>
        <w:t>‘At the push of a button, the driver can choose whether they would like their car to oversteer, understeer, or have a neutral handling balance’</w:t>
      </w:r>
      <w:r w:rsidR="007323A7">
        <w:t xml:space="preserve"> (Car Expert, 2018)</w:t>
      </w:r>
      <w:r>
        <w:t xml:space="preserve">. </w:t>
      </w:r>
      <w:r>
        <w:rPr>
          <w:color w:val="000000"/>
        </w:rPr>
        <w:t xml:space="preserve">With the implement comes a higher level of complexity, but with the higher level of complexity comes with a </w:t>
      </w:r>
      <w:r>
        <w:t>‘the system overall offers a very high degree of flexibility as to how torque is distributed between the four wheels, enhancing handling’</w:t>
      </w:r>
      <w:r w:rsidR="007323A7">
        <w:t xml:space="preserve"> (Car Expert, 2018)</w:t>
      </w:r>
      <w:r>
        <w:t>.</w:t>
      </w:r>
    </w:p>
    <w:p w14:paraId="1175E2FA" w14:textId="77777777" w:rsidR="00C512A2" w:rsidRDefault="005100E0" w:rsidP="00B056B3">
      <w:pPr>
        <w:keepNext/>
        <w:jc w:val="center"/>
      </w:pPr>
      <w:r>
        <w:rPr>
          <w:noProof/>
          <w:lang w:eastAsia="en-GB"/>
        </w:rPr>
        <w:drawing>
          <wp:inline distT="0" distB="0" distL="0" distR="0" wp14:anchorId="17F37A2D" wp14:editId="30250B54">
            <wp:extent cx="5124893" cy="294989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35139" cy="2955793"/>
                    </a:xfrm>
                    <a:prstGeom prst="rect">
                      <a:avLst/>
                    </a:prstGeom>
                  </pic:spPr>
                </pic:pic>
              </a:graphicData>
            </a:graphic>
          </wp:inline>
        </w:drawing>
      </w:r>
    </w:p>
    <w:p w14:paraId="24456AD9" w14:textId="141DA4FB" w:rsidR="00375EFC" w:rsidRDefault="00C512A2" w:rsidP="00C512A2">
      <w:pPr>
        <w:pStyle w:val="Caption"/>
        <w:rPr>
          <w:color w:val="FF66CC"/>
        </w:rPr>
      </w:pPr>
      <w:bookmarkStart w:id="15" w:name="_Toc103831585"/>
      <w:r>
        <w:t xml:space="preserve">Figure </w:t>
      </w:r>
      <w:r w:rsidR="00455EA6">
        <w:fldChar w:fldCharType="begin"/>
      </w:r>
      <w:r w:rsidR="00455EA6">
        <w:instrText xml:space="preserve"> SEQ Figure \* ARABIC </w:instrText>
      </w:r>
      <w:r w:rsidR="00455EA6">
        <w:fldChar w:fldCharType="separate"/>
      </w:r>
      <w:r w:rsidR="008E3A8C">
        <w:rPr>
          <w:noProof/>
        </w:rPr>
        <w:t>6</w:t>
      </w:r>
      <w:r w:rsidR="00455EA6">
        <w:rPr>
          <w:noProof/>
        </w:rPr>
        <w:fldChar w:fldCharType="end"/>
      </w:r>
      <w:r>
        <w:t xml:space="preserve"> </w:t>
      </w:r>
      <w:r w:rsidR="00B056B3">
        <w:t xml:space="preserve">- </w:t>
      </w:r>
      <w:r w:rsidR="00B056B3" w:rsidRPr="002D4D30">
        <w:t>Motor</w:t>
      </w:r>
      <w:r w:rsidRPr="002D4D30">
        <w:t xml:space="preserve"> torque comparison for the pickup vehicle with (red) and without (blue) torque vectoring</w:t>
      </w:r>
      <w:r>
        <w:t xml:space="preserve"> (Modelon, 2021)</w:t>
      </w:r>
      <w:bookmarkEnd w:id="15"/>
    </w:p>
    <w:p w14:paraId="1C939EAA" w14:textId="259BE530" w:rsidR="00447AF1" w:rsidRPr="008E3A8C" w:rsidRDefault="00447AF1" w:rsidP="008E3A8C">
      <w:r>
        <w:lastRenderedPageBreak/>
        <w:tab/>
      </w:r>
      <w:r w:rsidR="00375EFC" w:rsidRPr="008E3A8C">
        <w:t>When using torque vectoring systems there are numerous benefits that come along with the implementation of these systems. These systems are helpful when under wet conditions, as ‘torque vectoring can help stop you from getting stuck in slippery conditions’</w:t>
      </w:r>
      <w:r w:rsidR="007323A7" w:rsidRPr="008E3A8C">
        <w:t xml:space="preserve"> (Carwow, 2022)</w:t>
      </w:r>
      <w:r w:rsidR="00375EFC" w:rsidRPr="008E3A8C">
        <w:t>. Benefits also include improvements to ‘cornering stability’</w:t>
      </w:r>
      <w:r w:rsidR="007323A7" w:rsidRPr="008E3A8C">
        <w:t xml:space="preserve"> (Carwow, 2022)</w:t>
      </w:r>
      <w:r w:rsidR="00375EFC" w:rsidRPr="008E3A8C">
        <w:t>; these benefits are gratefully beneficial for the use in tracks as ‘the tech was developed in motorsport’</w:t>
      </w:r>
      <w:r w:rsidR="007323A7" w:rsidRPr="008E3A8C">
        <w:t xml:space="preserve"> (Carwow, 2022)</w:t>
      </w:r>
      <w:r w:rsidR="00375EFC" w:rsidRPr="008E3A8C">
        <w:t>. The system also comes with some negatives for them, first of all most people will not see a benefit for the use of this technology, ‘Unless you drive down muddy country roads or you drive a car enthusiastically, you won’t really feel the benefit of torque vectoring’</w:t>
      </w:r>
      <w:r w:rsidR="007323A7" w:rsidRPr="008E3A8C">
        <w:t xml:space="preserve"> (Carwow, 2022)</w:t>
      </w:r>
      <w:r w:rsidR="00375EFC" w:rsidRPr="008E3A8C">
        <w:t>. ‘As a result, it’s not worth buying a car just for the technology unless you plan to make use of it’</w:t>
      </w:r>
      <w:r w:rsidR="007323A7" w:rsidRPr="008E3A8C">
        <w:t xml:space="preserve"> (Carwow, 2022)</w:t>
      </w:r>
      <w:r w:rsidR="00375EFC" w:rsidRPr="008E3A8C">
        <w:t>. This technology is also contained in, ‘a lot of performance cars will come with the tech as standard, torque vectoring can also be an expensive option’</w:t>
      </w:r>
      <w:r w:rsidR="007323A7" w:rsidRPr="008E3A8C">
        <w:t xml:space="preserve"> (Carwow, 2022)</w:t>
      </w:r>
      <w:r w:rsidR="00375EFC" w:rsidRPr="008E3A8C">
        <w:t>.</w:t>
      </w:r>
    </w:p>
    <w:p w14:paraId="5EEA080B" w14:textId="4607EA85" w:rsidR="00272163" w:rsidRDefault="00272163" w:rsidP="00272163">
      <w:pPr>
        <w:pStyle w:val="NoSpacing"/>
        <w:ind w:firstLine="432"/>
        <w:rPr>
          <w:rFonts w:ascii="Arial" w:hAnsi="Arial" w:cs="Arial"/>
          <w:color w:val="000000"/>
          <w:sz w:val="23"/>
          <w:szCs w:val="23"/>
          <w:shd w:val="clear" w:color="auto" w:fill="FFFFFF"/>
        </w:rPr>
      </w:pPr>
    </w:p>
    <w:p w14:paraId="38BCC5BC" w14:textId="77F54579" w:rsidR="0059435D" w:rsidRDefault="0059435D" w:rsidP="00272163">
      <w:pPr>
        <w:pStyle w:val="NoSpacing"/>
        <w:ind w:firstLine="432"/>
        <w:rPr>
          <w:rFonts w:ascii="Arial" w:hAnsi="Arial" w:cs="Arial"/>
          <w:color w:val="000000"/>
          <w:sz w:val="23"/>
          <w:szCs w:val="23"/>
          <w:shd w:val="clear" w:color="auto" w:fill="FFFFFF"/>
        </w:rPr>
      </w:pPr>
    </w:p>
    <w:p w14:paraId="177727EC" w14:textId="17757B28" w:rsidR="0059435D" w:rsidRDefault="0059435D" w:rsidP="0059435D">
      <w:pPr>
        <w:pStyle w:val="Heading1"/>
        <w:rPr>
          <w:shd w:val="clear" w:color="auto" w:fill="FFFFFF"/>
        </w:rPr>
      </w:pPr>
      <w:r>
        <w:rPr>
          <w:shd w:val="clear" w:color="auto" w:fill="FFFFFF"/>
        </w:rPr>
        <w:tab/>
      </w:r>
      <w:bookmarkStart w:id="16" w:name="_Toc103831936"/>
      <w:r>
        <w:rPr>
          <w:shd w:val="clear" w:color="auto" w:fill="FFFFFF"/>
        </w:rPr>
        <w:t>Implementation of control algorithms</w:t>
      </w:r>
      <w:bookmarkEnd w:id="16"/>
    </w:p>
    <w:p w14:paraId="20662338" w14:textId="1A8AB15F" w:rsidR="00717D2B" w:rsidRDefault="0059435D" w:rsidP="008E3A8C">
      <w:pPr>
        <w:rPr>
          <w:color w:val="000000"/>
        </w:rPr>
      </w:pPr>
      <w:r>
        <w:tab/>
      </w:r>
      <w:r w:rsidR="00E3230B" w:rsidRPr="00E3230B">
        <w:t>‘</w:t>
      </w:r>
      <w:r w:rsidR="008E3A8C">
        <w:t xml:space="preserve">‘The number of </w:t>
      </w:r>
      <w:r w:rsidR="00375EFC">
        <w:t>auxiliary</w:t>
      </w:r>
      <w:r w:rsidR="008E3A8C">
        <w:t> electric</w:t>
      </w:r>
      <w:r w:rsidR="00375EFC">
        <w:t>-powered</w:t>
      </w:r>
      <w:r w:rsidR="008E3A8C">
        <w:t> devices has been constantly</w:t>
      </w:r>
      <w:r w:rsidR="00375EFC">
        <w:t xml:space="preserve"> increased</w:t>
      </w:r>
      <w:r w:rsidR="008E3A8C">
        <w:t> in modern vehicles</w:t>
      </w:r>
      <w:r w:rsidR="00375EFC">
        <w:t xml:space="preserve">, e.g.  </w:t>
      </w:r>
      <w:r w:rsidR="008E3A8C">
        <w:t>Active</w:t>
      </w:r>
      <w:r w:rsidR="00375EFC">
        <w:t xml:space="preserve"> suspension, electric brakes, catalyst heaters, etc’</w:t>
      </w:r>
      <w:r w:rsidR="00392A11">
        <w:t xml:space="preserve"> (Nguyen, 2014)</w:t>
      </w:r>
      <w:r w:rsidR="00375EFC">
        <w:t xml:space="preserve">. </w:t>
      </w:r>
      <w:r w:rsidR="00375EFC">
        <w:rPr>
          <w:color w:val="000000"/>
        </w:rPr>
        <w:t xml:space="preserve">This then leads to </w:t>
      </w:r>
      <w:r w:rsidR="00375EFC">
        <w:t>‘increasing demand tends to double or triple the current vehicle electric load’</w:t>
      </w:r>
      <w:r w:rsidR="00392A11">
        <w:t xml:space="preserve"> (Nguyen, 2014)</w:t>
      </w:r>
      <w:r w:rsidR="00375EFC">
        <w:t xml:space="preserve">. </w:t>
      </w:r>
      <w:r w:rsidR="00375EFC">
        <w:rPr>
          <w:color w:val="000000"/>
        </w:rPr>
        <w:t>One solution would be to look to improve the electric efficiency of the electrical components; an alternative solution is the implementation of an ‘</w:t>
      </w:r>
      <w:r w:rsidR="00375EFC">
        <w:t>effective energy management strategy (EMS)’</w:t>
      </w:r>
      <w:r w:rsidR="00392A11">
        <w:t xml:space="preserve"> (Nguyen, 2014)</w:t>
      </w:r>
      <w:r w:rsidR="00375EFC">
        <w:t xml:space="preserve">. </w:t>
      </w:r>
      <w:r w:rsidR="00375EFC">
        <w:rPr>
          <w:color w:val="000000"/>
        </w:rPr>
        <w:t xml:space="preserve">The purpose of this device would </w:t>
      </w:r>
      <w:r w:rsidR="00375EFC">
        <w:t>‘aims at  assisting  the  main  turbocharger  to  reduce  the effects  of  "turbo  lag",  i.e.  Slow engine torque dynamics and lack of torque at low speeds’</w:t>
      </w:r>
      <w:r w:rsidR="00392A11">
        <w:t xml:space="preserve"> (Nguyen, 2014)</w:t>
      </w:r>
      <w:r w:rsidR="00375EFC">
        <w:t xml:space="preserve">. </w:t>
      </w:r>
      <w:r w:rsidR="00375EFC">
        <w:rPr>
          <w:color w:val="000000"/>
        </w:rPr>
        <w:t xml:space="preserve">It </w:t>
      </w:r>
      <w:proofErr w:type="gramStart"/>
      <w:r w:rsidR="00375EFC">
        <w:rPr>
          <w:color w:val="000000"/>
        </w:rPr>
        <w:t>was found</w:t>
      </w:r>
      <w:proofErr w:type="gramEnd"/>
      <w:r w:rsidR="00375EFC">
        <w:rPr>
          <w:color w:val="000000"/>
        </w:rPr>
        <w:t xml:space="preserve"> that </w:t>
      </w:r>
      <w:r w:rsidR="00375EFC">
        <w:t>‘Pontryagin’s Minimum Principle (PMP) based strategies are developed to “optimally" control the vehicular electric power systems’</w:t>
      </w:r>
      <w:r w:rsidR="00392A11">
        <w:t xml:space="preserve"> (Nguyen, 2014)</w:t>
      </w:r>
      <w:r w:rsidR="00375EFC">
        <w:t xml:space="preserve">. </w:t>
      </w:r>
      <w:r w:rsidR="00375EFC">
        <w:rPr>
          <w:color w:val="000000"/>
        </w:rPr>
        <w:t xml:space="preserve">This style of system </w:t>
      </w:r>
      <w:proofErr w:type="gramStart"/>
      <w:r w:rsidR="00375EFC">
        <w:rPr>
          <w:color w:val="000000"/>
        </w:rPr>
        <w:t>can be seen</w:t>
      </w:r>
      <w:proofErr w:type="gramEnd"/>
      <w:r w:rsidR="00375EFC">
        <w:rPr>
          <w:color w:val="000000"/>
        </w:rPr>
        <w:t xml:space="preserve"> to have several </w:t>
      </w:r>
      <w:r w:rsidR="00375EFC">
        <w:t xml:space="preserve">‘advantages for real-time implementation’. </w:t>
      </w:r>
      <w:r w:rsidR="00375EFC">
        <w:rPr>
          <w:color w:val="000000"/>
        </w:rPr>
        <w:t>Firstly,</w:t>
      </w:r>
      <w:r w:rsidR="00375EFC">
        <w:t xml:space="preserve"> ‘causal strategies, which can mimic the behaviour</w:t>
      </w:r>
      <w:r w:rsidR="00392A11">
        <w:t xml:space="preserve"> of optimal solution, can be</w:t>
      </w:r>
      <w:r w:rsidR="00375EFC">
        <w:t xml:space="preserve"> easily obtained with a simple feedback control scheme’. </w:t>
      </w:r>
      <w:r w:rsidR="00375EFC">
        <w:rPr>
          <w:color w:val="000000"/>
        </w:rPr>
        <w:t>Secondly, ‘</w:t>
      </w:r>
      <w:r w:rsidR="00375EFC">
        <w:t>it is very efficient in terms of time computation  because  it  is  based  on  the  instantaneous  minimization  of  the  Hamiltonian’</w:t>
      </w:r>
      <w:r w:rsidR="00392A11">
        <w:t xml:space="preserve"> (Nguyen, 2014)</w:t>
      </w:r>
      <w:r w:rsidR="00375EFC">
        <w:t xml:space="preserve">.  </w:t>
      </w:r>
      <w:r w:rsidR="00375EFC">
        <w:rPr>
          <w:color w:val="000000"/>
        </w:rPr>
        <w:t xml:space="preserve">This method's effectiveness is </w:t>
      </w:r>
      <w:r w:rsidR="00375EFC">
        <w:t>‘pointed out through several simulation results’</w:t>
      </w:r>
      <w:r w:rsidR="00392A11">
        <w:t xml:space="preserve"> (Nguyen, 2014)</w:t>
      </w:r>
      <w:r w:rsidR="00375EFC">
        <w:t xml:space="preserve">.  </w:t>
      </w:r>
      <w:r w:rsidR="00375EFC">
        <w:rPr>
          <w:color w:val="000000"/>
        </w:rPr>
        <w:t xml:space="preserve">The implementation of this software comes with great financial costs but </w:t>
      </w:r>
      <w:r w:rsidR="00375EFC">
        <w:t>‘the dual storage electric power system offers a limited fuel saving performance compared to single storage electric power system for the given parameter values in the simulator’</w:t>
      </w:r>
      <w:r w:rsidR="00392A11">
        <w:t xml:space="preserve"> (Nguyen, 2014)</w:t>
      </w:r>
      <w:r w:rsidR="00375EFC">
        <w:t xml:space="preserve">. </w:t>
      </w:r>
      <w:r w:rsidR="00375EFC">
        <w:rPr>
          <w:color w:val="000000"/>
        </w:rPr>
        <w:t xml:space="preserve">The system highlighted in this section </w:t>
      </w:r>
      <w:r w:rsidR="00375EFC">
        <w:t>‘can be directly applied to parallel hybrid electric vehicles.  They are also easily generalized to others hybrid architectures with some slight modifications’</w:t>
      </w:r>
      <w:r w:rsidR="00392A11">
        <w:t xml:space="preserve"> (Nguyen, 2014)</w:t>
      </w:r>
      <w:r w:rsidR="00375EFC">
        <w:t xml:space="preserve">. </w:t>
      </w:r>
      <w:r w:rsidR="00375EFC">
        <w:rPr>
          <w:color w:val="000000"/>
        </w:rPr>
        <w:t>This proposed system will help control the power loss seen in hybrid electric vehicles for on and off power control.</w:t>
      </w:r>
    </w:p>
    <w:p w14:paraId="2955DAFD" w14:textId="77777777" w:rsidR="008E3A8C" w:rsidRDefault="008E3A8C" w:rsidP="008E3A8C"/>
    <w:p w14:paraId="212687F5" w14:textId="77777777" w:rsidR="008E3A8C" w:rsidRDefault="0019655F" w:rsidP="008E3A8C">
      <w:pPr>
        <w:keepNext/>
        <w:jc w:val="center"/>
      </w:pPr>
      <w:r>
        <w:rPr>
          <w:noProof/>
          <w:lang w:eastAsia="en-GB"/>
        </w:rPr>
        <w:lastRenderedPageBreak/>
        <w:drawing>
          <wp:inline distT="0" distB="0" distL="0" distR="0" wp14:anchorId="08BCC16D" wp14:editId="4C5517C3">
            <wp:extent cx="3114675" cy="2009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14675" cy="2009775"/>
                    </a:xfrm>
                    <a:prstGeom prst="rect">
                      <a:avLst/>
                    </a:prstGeom>
                  </pic:spPr>
                </pic:pic>
              </a:graphicData>
            </a:graphic>
          </wp:inline>
        </w:drawing>
      </w:r>
    </w:p>
    <w:p w14:paraId="2E411021" w14:textId="0FDCCDAB" w:rsidR="008E3A8C" w:rsidRPr="008E3A8C" w:rsidRDefault="008E3A8C" w:rsidP="008E3A8C">
      <w:pPr>
        <w:pStyle w:val="Caption"/>
        <w:jc w:val="center"/>
      </w:pPr>
      <w:bookmarkStart w:id="17" w:name="_Toc103831586"/>
      <w:r>
        <w:t xml:space="preserve">Figure </w:t>
      </w:r>
      <w:r w:rsidR="00455EA6">
        <w:fldChar w:fldCharType="begin"/>
      </w:r>
      <w:r w:rsidR="00455EA6">
        <w:instrText xml:space="preserve"> SEQ Figure \* ARABIC </w:instrText>
      </w:r>
      <w:r w:rsidR="00455EA6">
        <w:fldChar w:fldCharType="separate"/>
      </w:r>
      <w:r>
        <w:rPr>
          <w:noProof/>
        </w:rPr>
        <w:t>7</w:t>
      </w:r>
      <w:r w:rsidR="00455EA6">
        <w:rPr>
          <w:noProof/>
        </w:rPr>
        <w:fldChar w:fldCharType="end"/>
      </w:r>
      <w:r>
        <w:t xml:space="preserve"> - Hybrid electric vehicle configuration showing the engine (red), inverter (orange), battery (light blue), and electric machines (yellow) (Malikopoulos, 2014)</w:t>
      </w:r>
      <w:bookmarkEnd w:id="17"/>
    </w:p>
    <w:p w14:paraId="0E56131D" w14:textId="6C8A5DF1" w:rsidR="00364A08" w:rsidRPr="008E3A8C" w:rsidRDefault="006852C5" w:rsidP="008E3A8C">
      <w:r>
        <w:tab/>
      </w:r>
      <w:r w:rsidR="00364A08" w:rsidRPr="008E3A8C">
        <w:t xml:space="preserve">The implementation of control algorithms for straight line and cornering as well an on-limit lane change manoeuvre. These points </w:t>
      </w:r>
      <w:proofErr w:type="gramStart"/>
      <w:r w:rsidR="00364A08" w:rsidRPr="008E3A8C">
        <w:t>can be achieved</w:t>
      </w:r>
      <w:proofErr w:type="gramEnd"/>
      <w:r w:rsidR="00364A08" w:rsidRPr="008E3A8C">
        <w:t xml:space="preserve"> through autonomous vehicle identification software. Doing this can also look to improve the safety on the road, especially in areas involving vulnerable road users. As studies ‘have shown that the root cause of frequent traffic accidents is vehicle instability and the degree of seriousness of traffic accidents is aggravated further by vehicle over speed and overload, driver fatigue, and sideslip caused by low adhesion pavement under severe weather conditions’</w:t>
      </w:r>
      <w:r w:rsidR="00C247E5" w:rsidRPr="008E3A8C">
        <w:t xml:space="preserve"> (Cao, 2019)</w:t>
      </w:r>
      <w:r w:rsidR="00364A08" w:rsidRPr="008E3A8C">
        <w:t>. With the implementation of this technology a new ‘era of automatic driving, intelligent vehicles can replace humans partially or completely in driving tasks, which has far-reaching significance in improving road traffic safety and protecting human life and property’</w:t>
      </w:r>
      <w:r w:rsidR="00C247E5" w:rsidRPr="008E3A8C">
        <w:t xml:space="preserve"> (Cao, 2019)</w:t>
      </w:r>
      <w:r w:rsidR="00364A08" w:rsidRPr="008E3A8C">
        <w:t>. For this type of technology ‘trajectory tracking control is a key technology in the research and development of autonomous vehicles’</w:t>
      </w:r>
      <w:r w:rsidR="00C247E5" w:rsidRPr="008E3A8C">
        <w:t xml:space="preserve"> (Cao, 2019)</w:t>
      </w:r>
      <w:r w:rsidR="00364A08" w:rsidRPr="008E3A8C">
        <w:t>. These technologies are also used for ‘lane-keeping, autonomous lane changing, and adaptive cruise control in the advanced driving assistant system are all related closely to the trajectory tracking control’</w:t>
      </w:r>
      <w:r w:rsidR="00C247E5" w:rsidRPr="008E3A8C">
        <w:t xml:space="preserve"> (Cao, 2019)</w:t>
      </w:r>
      <w:r w:rsidR="00364A08" w:rsidRPr="008E3A8C">
        <w:t>. For the use of ‘tracking accuracy and average control calculation time of the controlled vehicle, the designed trajectory tracking controller has obvious advantages, which conducive to enhancing the tracking stability and driving safety of autonomous vehicle in complex extreme condition’</w:t>
      </w:r>
      <w:r w:rsidR="00C247E5" w:rsidRPr="008E3A8C">
        <w:t xml:space="preserve"> (Cao, 2019)</w:t>
      </w:r>
      <w:r w:rsidR="00364A08" w:rsidRPr="008E3A8C">
        <w:t xml:space="preserve">. This </w:t>
      </w:r>
      <w:proofErr w:type="gramStart"/>
      <w:r w:rsidR="00364A08" w:rsidRPr="008E3A8C">
        <w:t>was achieved</w:t>
      </w:r>
      <w:proofErr w:type="gramEnd"/>
      <w:r w:rsidR="00364A08" w:rsidRPr="008E3A8C">
        <w:t xml:space="preserve"> using a ‘linear time-varying model predictive control algorithm’</w:t>
      </w:r>
      <w:r w:rsidR="00C247E5" w:rsidRPr="008E3A8C">
        <w:t xml:space="preserve"> (Cao, 2019)</w:t>
      </w:r>
      <w:r w:rsidR="00364A08" w:rsidRPr="008E3A8C">
        <w:t xml:space="preserve">. Other vehicle based identification systems as well as lane tracking models can be achieved with a YOLOv2 (You Only Look </w:t>
      </w:r>
      <w:proofErr w:type="gramStart"/>
      <w:r w:rsidR="00364A08" w:rsidRPr="008E3A8C">
        <w:t>Once</w:t>
      </w:r>
      <w:proofErr w:type="gramEnd"/>
      <w:r w:rsidR="00364A08" w:rsidRPr="008E3A8C">
        <w:t xml:space="preserve">) object detector. The system </w:t>
      </w:r>
      <w:proofErr w:type="gramStart"/>
      <w:r w:rsidR="00364A08" w:rsidRPr="008E3A8C">
        <w:t>can be created</w:t>
      </w:r>
      <w:proofErr w:type="gramEnd"/>
      <w:r w:rsidR="00364A08" w:rsidRPr="008E3A8C">
        <w:t xml:space="preserve"> with the use of MATLAB and can come pre-trained on different dataset to help with vehicle identification and lane tracking.</w:t>
      </w:r>
    </w:p>
    <w:p w14:paraId="17A7A572" w14:textId="7B9BCCDB" w:rsidR="0019655F" w:rsidRDefault="00364A08" w:rsidP="008E3A8C">
      <w:r w:rsidRPr="00364A08">
        <w:rPr>
          <w:color w:val="000000"/>
          <w:lang w:eastAsia="en-GB"/>
        </w:rPr>
        <w:t>            </w:t>
      </w:r>
      <w:r w:rsidRPr="00364A08">
        <w:rPr>
          <w:color w:val="000000"/>
          <w:lang w:eastAsia="en-GB"/>
        </w:rPr>
        <w:tab/>
        <w:t xml:space="preserve">Different control systems can interact with each other. An example of this can be seen when </w:t>
      </w:r>
      <w:r w:rsidRPr="00364A08">
        <w:rPr>
          <w:lang w:eastAsia="en-GB"/>
        </w:rPr>
        <w:t>‘Torque Vectoring (TV) or Electronic Stability Control (ESC) can be applied to distribute the torque applied to the wheels separately or their intervention can be coordinated, thus leading to enhanced results’</w:t>
      </w:r>
      <w:r w:rsidR="0081319C">
        <w:rPr>
          <w:lang w:eastAsia="en-GB"/>
        </w:rPr>
        <w:t xml:space="preserve"> </w:t>
      </w:r>
      <w:r w:rsidR="0081319C">
        <w:t>(Velardocchia and Vigliani, 2013)</w:t>
      </w:r>
      <w:r w:rsidRPr="00364A08">
        <w:rPr>
          <w:lang w:eastAsia="en-GB"/>
        </w:rPr>
        <w:t xml:space="preserve">. </w:t>
      </w:r>
      <w:r w:rsidRPr="00364A08">
        <w:rPr>
          <w:color w:val="000000"/>
          <w:lang w:eastAsia="en-GB"/>
        </w:rPr>
        <w:t xml:space="preserve">This can also be seen in other systems where </w:t>
      </w:r>
      <w:r w:rsidRPr="00364A08">
        <w:rPr>
          <w:lang w:eastAsia="en-GB"/>
        </w:rPr>
        <w:t>‘Active Roll Control (ARC), Active Front Steering (AFS) and Traction Control (TC) can be integrated to increase handling and comfort. The list of active systems goes on and new solutions are continuously under investigation due to development of new sensors and actuators’</w:t>
      </w:r>
      <w:r w:rsidR="0081319C">
        <w:rPr>
          <w:lang w:eastAsia="en-GB"/>
        </w:rPr>
        <w:t xml:space="preserve"> </w:t>
      </w:r>
      <w:r w:rsidR="0081319C">
        <w:t>(Velardocchia and Vigliani, 2013)</w:t>
      </w:r>
      <w:r w:rsidRPr="00364A08">
        <w:rPr>
          <w:lang w:eastAsia="en-GB"/>
        </w:rPr>
        <w:t xml:space="preserve">. </w:t>
      </w:r>
      <w:r w:rsidRPr="00364A08">
        <w:rPr>
          <w:color w:val="000000"/>
          <w:lang w:eastAsia="en-GB"/>
        </w:rPr>
        <w:t xml:space="preserve">Improvements </w:t>
      </w:r>
      <w:proofErr w:type="gramStart"/>
      <w:r w:rsidRPr="00364A08">
        <w:rPr>
          <w:color w:val="000000"/>
          <w:lang w:eastAsia="en-GB"/>
        </w:rPr>
        <w:t>can also be seen</w:t>
      </w:r>
      <w:proofErr w:type="gramEnd"/>
      <w:r w:rsidRPr="00364A08">
        <w:rPr>
          <w:color w:val="000000"/>
          <w:lang w:eastAsia="en-GB"/>
        </w:rPr>
        <w:t xml:space="preserve"> using ‘</w:t>
      </w:r>
      <w:r w:rsidRPr="00364A08">
        <w:rPr>
          <w:lang w:eastAsia="en-GB"/>
        </w:rPr>
        <w:t>chassis systems integration’</w:t>
      </w:r>
      <w:r w:rsidRPr="00364A08">
        <w:rPr>
          <w:color w:val="000000"/>
          <w:lang w:eastAsia="en-GB"/>
        </w:rPr>
        <w:t xml:space="preserve">. This is used as it </w:t>
      </w:r>
      <w:r w:rsidRPr="00364A08">
        <w:rPr>
          <w:lang w:eastAsia="en-GB"/>
        </w:rPr>
        <w:t>‘offers a positive impact to improve on vehicle efficiency and saving energy, e.g. integrating active roll-bars with active braking’</w:t>
      </w:r>
      <w:r w:rsidR="0081319C">
        <w:rPr>
          <w:lang w:eastAsia="en-GB"/>
        </w:rPr>
        <w:t xml:space="preserve"> </w:t>
      </w:r>
      <w:r w:rsidR="0081319C">
        <w:t>(Velardocchia and Vigliani, 2013)</w:t>
      </w:r>
      <w:r w:rsidRPr="00364A08">
        <w:rPr>
          <w:lang w:eastAsia="en-GB"/>
        </w:rPr>
        <w:t xml:space="preserve">. </w:t>
      </w:r>
      <w:r w:rsidRPr="00364A08">
        <w:rPr>
          <w:color w:val="000000"/>
          <w:lang w:eastAsia="en-GB"/>
        </w:rPr>
        <w:t xml:space="preserve">Other positive effects can be seen with the </w:t>
      </w:r>
      <w:r w:rsidRPr="00364A08">
        <w:rPr>
          <w:lang w:eastAsia="en-GB"/>
        </w:rPr>
        <w:t>‘optimizing the drivability, e.g. coordinating powertrain control, active suspensions and active braking’</w:t>
      </w:r>
      <w:r w:rsidR="0081319C">
        <w:rPr>
          <w:lang w:eastAsia="en-GB"/>
        </w:rPr>
        <w:t xml:space="preserve"> </w:t>
      </w:r>
      <w:r w:rsidR="0081319C">
        <w:t>(Velardocchia and Vigliani, 2013)</w:t>
      </w:r>
      <w:r w:rsidRPr="00364A08">
        <w:rPr>
          <w:lang w:eastAsia="en-GB"/>
        </w:rPr>
        <w:t>.</w:t>
      </w:r>
    </w:p>
    <w:p w14:paraId="00635EC5" w14:textId="2D7D13DB" w:rsidR="005B5134" w:rsidRDefault="005B5134" w:rsidP="003A0AF2">
      <w:pPr>
        <w:rPr>
          <w:color w:val="00FF00"/>
        </w:rPr>
      </w:pPr>
    </w:p>
    <w:p w14:paraId="326F915A" w14:textId="2517F010" w:rsidR="005B5134" w:rsidRDefault="005B5134" w:rsidP="005B5134">
      <w:pPr>
        <w:pStyle w:val="Heading1"/>
      </w:pPr>
      <w:bookmarkStart w:id="18" w:name="_Toc103831937"/>
      <w:r>
        <w:lastRenderedPageBreak/>
        <w:t>Data Used</w:t>
      </w:r>
      <w:bookmarkEnd w:id="18"/>
    </w:p>
    <w:p w14:paraId="22614D1D" w14:textId="6DC1A318" w:rsidR="005B5134" w:rsidRDefault="005B5134" w:rsidP="00364A08">
      <w:r>
        <w:tab/>
      </w:r>
      <w:r w:rsidR="00364A08">
        <w:t xml:space="preserve">For the information used for the calculations, the base vehicle specifications </w:t>
      </w:r>
      <w:proofErr w:type="gramStart"/>
      <w:r w:rsidR="00364A08">
        <w:t>were used</w:t>
      </w:r>
      <w:proofErr w:type="gramEnd"/>
      <w:r w:rsidR="00364A08">
        <w:t xml:space="preserve">. This information allowed calculations to produce accurate results. From the obtained results, a few pieces of information had to </w:t>
      </w:r>
      <w:proofErr w:type="gramStart"/>
      <w:r w:rsidR="00364A08">
        <w:t>be found</w:t>
      </w:r>
      <w:proofErr w:type="gramEnd"/>
      <w:r w:rsidR="00364A08">
        <w:t xml:space="preserve"> with research to fill out the final spots. An example of the missing information was for the sizing of the clutch packs as well as information pertaining for the calculation of the height of the CoG</w:t>
      </w:r>
      <w:r w:rsidR="00DF4201">
        <w:t xml:space="preserve">. </w:t>
      </w:r>
    </w:p>
    <w:tbl>
      <w:tblPr>
        <w:tblW w:w="6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960"/>
        <w:gridCol w:w="960"/>
        <w:gridCol w:w="1053"/>
        <w:gridCol w:w="960"/>
      </w:tblGrid>
      <w:tr w:rsidR="00406D2A" w:rsidRPr="00406D2A" w14:paraId="7C9A1EC3" w14:textId="77777777" w:rsidTr="00406D2A">
        <w:trPr>
          <w:trHeight w:val="300"/>
          <w:jc w:val="center"/>
        </w:trPr>
        <w:tc>
          <w:tcPr>
            <w:tcW w:w="2800" w:type="dxa"/>
            <w:shd w:val="clear" w:color="auto" w:fill="auto"/>
            <w:noWrap/>
            <w:vAlign w:val="bottom"/>
            <w:hideMark/>
          </w:tcPr>
          <w:p w14:paraId="0CF43CCF"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r1</w:t>
            </w:r>
          </w:p>
        </w:tc>
        <w:tc>
          <w:tcPr>
            <w:tcW w:w="960" w:type="dxa"/>
            <w:shd w:val="clear" w:color="auto" w:fill="auto"/>
            <w:noWrap/>
            <w:vAlign w:val="bottom"/>
            <w:hideMark/>
          </w:tcPr>
          <w:p w14:paraId="10CD89EC"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0.0675</w:t>
            </w:r>
          </w:p>
        </w:tc>
        <w:tc>
          <w:tcPr>
            <w:tcW w:w="960" w:type="dxa"/>
            <w:shd w:val="clear" w:color="auto" w:fill="auto"/>
            <w:noWrap/>
            <w:vAlign w:val="bottom"/>
            <w:hideMark/>
          </w:tcPr>
          <w:p w14:paraId="3830E978"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w:t>
            </w:r>
          </w:p>
        </w:tc>
        <w:tc>
          <w:tcPr>
            <w:tcW w:w="960" w:type="dxa"/>
            <w:shd w:val="clear" w:color="auto" w:fill="auto"/>
            <w:noWrap/>
            <w:vAlign w:val="bottom"/>
            <w:hideMark/>
          </w:tcPr>
          <w:p w14:paraId="4779660D"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174CE92D"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7FA14338" w14:textId="77777777" w:rsidTr="00406D2A">
        <w:trPr>
          <w:trHeight w:val="300"/>
          <w:jc w:val="center"/>
        </w:trPr>
        <w:tc>
          <w:tcPr>
            <w:tcW w:w="2800" w:type="dxa"/>
            <w:shd w:val="clear" w:color="auto" w:fill="auto"/>
            <w:noWrap/>
            <w:vAlign w:val="bottom"/>
            <w:hideMark/>
          </w:tcPr>
          <w:p w14:paraId="3F9B209E"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r2</w:t>
            </w:r>
          </w:p>
        </w:tc>
        <w:tc>
          <w:tcPr>
            <w:tcW w:w="960" w:type="dxa"/>
            <w:shd w:val="clear" w:color="auto" w:fill="auto"/>
            <w:noWrap/>
            <w:vAlign w:val="bottom"/>
            <w:hideMark/>
          </w:tcPr>
          <w:p w14:paraId="3D3F17F4"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0.095</w:t>
            </w:r>
          </w:p>
        </w:tc>
        <w:tc>
          <w:tcPr>
            <w:tcW w:w="960" w:type="dxa"/>
            <w:shd w:val="clear" w:color="auto" w:fill="auto"/>
            <w:noWrap/>
            <w:vAlign w:val="bottom"/>
            <w:hideMark/>
          </w:tcPr>
          <w:p w14:paraId="3886BB37"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w:t>
            </w:r>
          </w:p>
        </w:tc>
        <w:tc>
          <w:tcPr>
            <w:tcW w:w="960" w:type="dxa"/>
            <w:shd w:val="clear" w:color="auto" w:fill="auto"/>
            <w:noWrap/>
            <w:vAlign w:val="bottom"/>
            <w:hideMark/>
          </w:tcPr>
          <w:p w14:paraId="23C90313"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7187BE6D"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671D76E0" w14:textId="77777777" w:rsidTr="00406D2A">
        <w:trPr>
          <w:trHeight w:val="300"/>
          <w:jc w:val="center"/>
        </w:trPr>
        <w:tc>
          <w:tcPr>
            <w:tcW w:w="2800" w:type="dxa"/>
            <w:shd w:val="clear" w:color="auto" w:fill="auto"/>
            <w:noWrap/>
            <w:vAlign w:val="bottom"/>
            <w:hideMark/>
          </w:tcPr>
          <w:p w14:paraId="689CC3A3"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z</w:t>
            </w:r>
          </w:p>
        </w:tc>
        <w:tc>
          <w:tcPr>
            <w:tcW w:w="960" w:type="dxa"/>
            <w:shd w:val="clear" w:color="auto" w:fill="auto"/>
            <w:noWrap/>
            <w:vAlign w:val="bottom"/>
            <w:hideMark/>
          </w:tcPr>
          <w:p w14:paraId="610A2DA3"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4</w:t>
            </w:r>
          </w:p>
        </w:tc>
        <w:tc>
          <w:tcPr>
            <w:tcW w:w="960" w:type="dxa"/>
            <w:shd w:val="clear" w:color="auto" w:fill="auto"/>
            <w:noWrap/>
            <w:vAlign w:val="bottom"/>
            <w:hideMark/>
          </w:tcPr>
          <w:p w14:paraId="5E85B5DB"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4A9E8520"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3E65EC0D"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7BA58A21" w14:textId="77777777" w:rsidTr="00406D2A">
        <w:trPr>
          <w:trHeight w:val="300"/>
          <w:jc w:val="center"/>
        </w:trPr>
        <w:tc>
          <w:tcPr>
            <w:tcW w:w="2800" w:type="dxa"/>
            <w:shd w:val="clear" w:color="auto" w:fill="auto"/>
            <w:noWrap/>
            <w:vAlign w:val="bottom"/>
            <w:hideMark/>
          </w:tcPr>
          <w:p w14:paraId="70666C81"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u</w:t>
            </w:r>
          </w:p>
        </w:tc>
        <w:tc>
          <w:tcPr>
            <w:tcW w:w="960" w:type="dxa"/>
            <w:shd w:val="clear" w:color="auto" w:fill="auto"/>
            <w:noWrap/>
            <w:vAlign w:val="bottom"/>
            <w:hideMark/>
          </w:tcPr>
          <w:p w14:paraId="245D77BE"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0.4</w:t>
            </w:r>
          </w:p>
        </w:tc>
        <w:tc>
          <w:tcPr>
            <w:tcW w:w="960" w:type="dxa"/>
            <w:shd w:val="clear" w:color="auto" w:fill="auto"/>
            <w:noWrap/>
            <w:vAlign w:val="bottom"/>
            <w:hideMark/>
          </w:tcPr>
          <w:p w14:paraId="30C776A3"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6F1F110C"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15DDDE4A"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4B35A51A" w14:textId="77777777" w:rsidTr="00406D2A">
        <w:trPr>
          <w:trHeight w:val="300"/>
          <w:jc w:val="center"/>
        </w:trPr>
        <w:tc>
          <w:tcPr>
            <w:tcW w:w="2800" w:type="dxa"/>
            <w:shd w:val="clear" w:color="auto" w:fill="auto"/>
            <w:noWrap/>
            <w:vAlign w:val="bottom"/>
            <w:hideMark/>
          </w:tcPr>
          <w:p w14:paraId="18B11E9C"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Fa</w:t>
            </w:r>
          </w:p>
        </w:tc>
        <w:tc>
          <w:tcPr>
            <w:tcW w:w="960" w:type="dxa"/>
            <w:shd w:val="clear" w:color="auto" w:fill="auto"/>
            <w:noWrap/>
            <w:vAlign w:val="bottom"/>
            <w:hideMark/>
          </w:tcPr>
          <w:p w14:paraId="5DEFFBA5"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250</w:t>
            </w:r>
          </w:p>
        </w:tc>
        <w:tc>
          <w:tcPr>
            <w:tcW w:w="960" w:type="dxa"/>
            <w:shd w:val="clear" w:color="auto" w:fill="auto"/>
            <w:noWrap/>
            <w:vAlign w:val="bottom"/>
            <w:hideMark/>
          </w:tcPr>
          <w:p w14:paraId="5A95D2E4"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w:t>
            </w:r>
          </w:p>
        </w:tc>
        <w:tc>
          <w:tcPr>
            <w:tcW w:w="960" w:type="dxa"/>
            <w:shd w:val="clear" w:color="auto" w:fill="auto"/>
            <w:noWrap/>
            <w:vAlign w:val="bottom"/>
            <w:hideMark/>
          </w:tcPr>
          <w:p w14:paraId="40C84886"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5E931265"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6F15EAB1" w14:textId="77777777" w:rsidTr="00406D2A">
        <w:trPr>
          <w:trHeight w:val="300"/>
          <w:jc w:val="center"/>
        </w:trPr>
        <w:tc>
          <w:tcPr>
            <w:tcW w:w="2800" w:type="dxa"/>
            <w:shd w:val="clear" w:color="auto" w:fill="auto"/>
            <w:noWrap/>
            <w:vAlign w:val="bottom"/>
            <w:hideMark/>
          </w:tcPr>
          <w:p w14:paraId="640BAC50"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2EDE590C"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230AEEFD"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757F1A47"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282002BE"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0A8A4223" w14:textId="77777777" w:rsidTr="00406D2A">
        <w:trPr>
          <w:trHeight w:val="300"/>
          <w:jc w:val="center"/>
        </w:trPr>
        <w:tc>
          <w:tcPr>
            <w:tcW w:w="2800" w:type="dxa"/>
            <w:shd w:val="clear" w:color="auto" w:fill="auto"/>
            <w:noWrap/>
            <w:vAlign w:val="bottom"/>
            <w:hideMark/>
          </w:tcPr>
          <w:p w14:paraId="36D986EE"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Tyre R Radius</w:t>
            </w:r>
          </w:p>
        </w:tc>
        <w:tc>
          <w:tcPr>
            <w:tcW w:w="960" w:type="dxa"/>
            <w:shd w:val="clear" w:color="auto" w:fill="auto"/>
            <w:noWrap/>
            <w:vAlign w:val="bottom"/>
            <w:hideMark/>
          </w:tcPr>
          <w:p w14:paraId="521A3166"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329.769</w:t>
            </w:r>
          </w:p>
        </w:tc>
        <w:tc>
          <w:tcPr>
            <w:tcW w:w="960" w:type="dxa"/>
            <w:shd w:val="clear" w:color="auto" w:fill="auto"/>
            <w:noWrap/>
            <w:vAlign w:val="bottom"/>
            <w:hideMark/>
          </w:tcPr>
          <w:p w14:paraId="51E60732"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mm</w:t>
            </w:r>
          </w:p>
        </w:tc>
        <w:tc>
          <w:tcPr>
            <w:tcW w:w="960" w:type="dxa"/>
            <w:shd w:val="clear" w:color="auto" w:fill="auto"/>
            <w:noWrap/>
            <w:vAlign w:val="bottom"/>
            <w:hideMark/>
          </w:tcPr>
          <w:p w14:paraId="00AEEDA6"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0.329769</w:t>
            </w:r>
          </w:p>
        </w:tc>
        <w:tc>
          <w:tcPr>
            <w:tcW w:w="960" w:type="dxa"/>
            <w:shd w:val="clear" w:color="auto" w:fill="auto"/>
            <w:noWrap/>
            <w:vAlign w:val="bottom"/>
            <w:hideMark/>
          </w:tcPr>
          <w:p w14:paraId="51DF9CAC"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w:t>
            </w:r>
          </w:p>
        </w:tc>
      </w:tr>
      <w:tr w:rsidR="00406D2A" w:rsidRPr="00406D2A" w14:paraId="45277470" w14:textId="77777777" w:rsidTr="00406D2A">
        <w:trPr>
          <w:trHeight w:val="300"/>
          <w:jc w:val="center"/>
        </w:trPr>
        <w:tc>
          <w:tcPr>
            <w:tcW w:w="2800" w:type="dxa"/>
            <w:shd w:val="clear" w:color="auto" w:fill="auto"/>
            <w:noWrap/>
            <w:vAlign w:val="bottom"/>
            <w:hideMark/>
          </w:tcPr>
          <w:p w14:paraId="7517FAE0"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CoG Height</w:t>
            </w:r>
          </w:p>
        </w:tc>
        <w:tc>
          <w:tcPr>
            <w:tcW w:w="960" w:type="dxa"/>
            <w:shd w:val="clear" w:color="auto" w:fill="auto"/>
            <w:noWrap/>
            <w:vAlign w:val="bottom"/>
            <w:hideMark/>
          </w:tcPr>
          <w:p w14:paraId="34004C20"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329.8</w:t>
            </w:r>
          </w:p>
        </w:tc>
        <w:tc>
          <w:tcPr>
            <w:tcW w:w="960" w:type="dxa"/>
            <w:shd w:val="clear" w:color="auto" w:fill="auto"/>
            <w:noWrap/>
            <w:vAlign w:val="bottom"/>
            <w:hideMark/>
          </w:tcPr>
          <w:p w14:paraId="0A753F12"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mm</w:t>
            </w:r>
          </w:p>
        </w:tc>
        <w:tc>
          <w:tcPr>
            <w:tcW w:w="960" w:type="dxa"/>
            <w:shd w:val="clear" w:color="auto" w:fill="auto"/>
            <w:noWrap/>
            <w:vAlign w:val="bottom"/>
            <w:hideMark/>
          </w:tcPr>
          <w:p w14:paraId="4F01480A"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0.3298</w:t>
            </w:r>
          </w:p>
        </w:tc>
        <w:tc>
          <w:tcPr>
            <w:tcW w:w="960" w:type="dxa"/>
            <w:shd w:val="clear" w:color="auto" w:fill="auto"/>
            <w:noWrap/>
            <w:vAlign w:val="bottom"/>
            <w:hideMark/>
          </w:tcPr>
          <w:p w14:paraId="7F3591CD"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w:t>
            </w:r>
          </w:p>
        </w:tc>
      </w:tr>
      <w:tr w:rsidR="00406D2A" w:rsidRPr="00406D2A" w14:paraId="55216491" w14:textId="77777777" w:rsidTr="00406D2A">
        <w:trPr>
          <w:trHeight w:val="300"/>
          <w:jc w:val="center"/>
        </w:trPr>
        <w:tc>
          <w:tcPr>
            <w:tcW w:w="2800" w:type="dxa"/>
            <w:shd w:val="clear" w:color="auto" w:fill="auto"/>
            <w:noWrap/>
            <w:vAlign w:val="bottom"/>
            <w:hideMark/>
          </w:tcPr>
          <w:p w14:paraId="15AAB60C"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Wheel Base</w:t>
            </w:r>
          </w:p>
        </w:tc>
        <w:tc>
          <w:tcPr>
            <w:tcW w:w="960" w:type="dxa"/>
            <w:shd w:val="clear" w:color="auto" w:fill="auto"/>
            <w:noWrap/>
            <w:vAlign w:val="bottom"/>
            <w:hideMark/>
          </w:tcPr>
          <w:p w14:paraId="5116972A"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2990</w:t>
            </w:r>
          </w:p>
        </w:tc>
        <w:tc>
          <w:tcPr>
            <w:tcW w:w="960" w:type="dxa"/>
            <w:shd w:val="clear" w:color="auto" w:fill="auto"/>
            <w:noWrap/>
            <w:vAlign w:val="bottom"/>
            <w:hideMark/>
          </w:tcPr>
          <w:p w14:paraId="6AB217EC"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mm</w:t>
            </w:r>
          </w:p>
        </w:tc>
        <w:tc>
          <w:tcPr>
            <w:tcW w:w="960" w:type="dxa"/>
            <w:shd w:val="clear" w:color="auto" w:fill="auto"/>
            <w:noWrap/>
            <w:vAlign w:val="bottom"/>
            <w:hideMark/>
          </w:tcPr>
          <w:p w14:paraId="4D4CA7A1"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2.99</w:t>
            </w:r>
          </w:p>
        </w:tc>
        <w:tc>
          <w:tcPr>
            <w:tcW w:w="960" w:type="dxa"/>
            <w:shd w:val="clear" w:color="auto" w:fill="auto"/>
            <w:noWrap/>
            <w:vAlign w:val="bottom"/>
            <w:hideMark/>
          </w:tcPr>
          <w:p w14:paraId="10C79EBD"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w:t>
            </w:r>
          </w:p>
        </w:tc>
      </w:tr>
      <w:tr w:rsidR="00406D2A" w:rsidRPr="00406D2A" w14:paraId="26F23811" w14:textId="77777777" w:rsidTr="00406D2A">
        <w:trPr>
          <w:trHeight w:val="300"/>
          <w:jc w:val="center"/>
        </w:trPr>
        <w:tc>
          <w:tcPr>
            <w:tcW w:w="2800" w:type="dxa"/>
            <w:shd w:val="clear" w:color="auto" w:fill="auto"/>
            <w:noWrap/>
            <w:vAlign w:val="bottom"/>
            <w:hideMark/>
          </w:tcPr>
          <w:p w14:paraId="7D1BF972"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Track Width</w:t>
            </w:r>
          </w:p>
        </w:tc>
        <w:tc>
          <w:tcPr>
            <w:tcW w:w="960" w:type="dxa"/>
            <w:shd w:val="clear" w:color="auto" w:fill="auto"/>
            <w:noWrap/>
            <w:vAlign w:val="bottom"/>
            <w:hideMark/>
          </w:tcPr>
          <w:p w14:paraId="353D8466"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1660</w:t>
            </w:r>
          </w:p>
        </w:tc>
        <w:tc>
          <w:tcPr>
            <w:tcW w:w="960" w:type="dxa"/>
            <w:shd w:val="clear" w:color="auto" w:fill="auto"/>
            <w:noWrap/>
            <w:vAlign w:val="bottom"/>
            <w:hideMark/>
          </w:tcPr>
          <w:p w14:paraId="140D0BCF"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mm</w:t>
            </w:r>
          </w:p>
        </w:tc>
        <w:tc>
          <w:tcPr>
            <w:tcW w:w="960" w:type="dxa"/>
            <w:shd w:val="clear" w:color="auto" w:fill="auto"/>
            <w:noWrap/>
            <w:vAlign w:val="bottom"/>
            <w:hideMark/>
          </w:tcPr>
          <w:p w14:paraId="538AB401"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1.66</w:t>
            </w:r>
          </w:p>
        </w:tc>
        <w:tc>
          <w:tcPr>
            <w:tcW w:w="960" w:type="dxa"/>
            <w:shd w:val="clear" w:color="auto" w:fill="auto"/>
            <w:noWrap/>
            <w:vAlign w:val="bottom"/>
            <w:hideMark/>
          </w:tcPr>
          <w:p w14:paraId="0B285FDC"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w:t>
            </w:r>
          </w:p>
        </w:tc>
      </w:tr>
      <w:tr w:rsidR="00406D2A" w:rsidRPr="00406D2A" w14:paraId="279F4422" w14:textId="77777777" w:rsidTr="00406D2A">
        <w:trPr>
          <w:trHeight w:val="300"/>
          <w:jc w:val="center"/>
        </w:trPr>
        <w:tc>
          <w:tcPr>
            <w:tcW w:w="2800" w:type="dxa"/>
            <w:shd w:val="clear" w:color="auto" w:fill="auto"/>
            <w:noWrap/>
            <w:vAlign w:val="bottom"/>
            <w:hideMark/>
          </w:tcPr>
          <w:p w14:paraId="355DA00B"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Front Axle Mass</w:t>
            </w:r>
          </w:p>
        </w:tc>
        <w:tc>
          <w:tcPr>
            <w:tcW w:w="960" w:type="dxa"/>
            <w:shd w:val="clear" w:color="auto" w:fill="auto"/>
            <w:noWrap/>
            <w:vAlign w:val="bottom"/>
            <w:hideMark/>
          </w:tcPr>
          <w:p w14:paraId="63D1A4DA"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851.3</w:t>
            </w:r>
          </w:p>
        </w:tc>
        <w:tc>
          <w:tcPr>
            <w:tcW w:w="960" w:type="dxa"/>
            <w:shd w:val="clear" w:color="auto" w:fill="auto"/>
            <w:noWrap/>
            <w:vAlign w:val="bottom"/>
            <w:hideMark/>
          </w:tcPr>
          <w:p w14:paraId="7CAE3DBF"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kg</w:t>
            </w:r>
          </w:p>
        </w:tc>
        <w:tc>
          <w:tcPr>
            <w:tcW w:w="960" w:type="dxa"/>
            <w:shd w:val="clear" w:color="auto" w:fill="auto"/>
            <w:noWrap/>
            <w:vAlign w:val="bottom"/>
            <w:hideMark/>
          </w:tcPr>
          <w:p w14:paraId="4383C092"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307F885E"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6BD64718" w14:textId="77777777" w:rsidTr="00406D2A">
        <w:trPr>
          <w:trHeight w:val="300"/>
          <w:jc w:val="center"/>
        </w:trPr>
        <w:tc>
          <w:tcPr>
            <w:tcW w:w="2800" w:type="dxa"/>
            <w:shd w:val="clear" w:color="auto" w:fill="auto"/>
            <w:noWrap/>
            <w:vAlign w:val="bottom"/>
            <w:hideMark/>
          </w:tcPr>
          <w:p w14:paraId="240598DB"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Rear Axle Mass</w:t>
            </w:r>
          </w:p>
        </w:tc>
        <w:tc>
          <w:tcPr>
            <w:tcW w:w="960" w:type="dxa"/>
            <w:shd w:val="clear" w:color="auto" w:fill="auto"/>
            <w:noWrap/>
            <w:vAlign w:val="bottom"/>
            <w:hideMark/>
          </w:tcPr>
          <w:p w14:paraId="05C5CE7F"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948.7</w:t>
            </w:r>
          </w:p>
        </w:tc>
        <w:tc>
          <w:tcPr>
            <w:tcW w:w="960" w:type="dxa"/>
            <w:shd w:val="clear" w:color="auto" w:fill="auto"/>
            <w:noWrap/>
            <w:vAlign w:val="bottom"/>
            <w:hideMark/>
          </w:tcPr>
          <w:p w14:paraId="108F95D0"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kg</w:t>
            </w:r>
          </w:p>
        </w:tc>
        <w:tc>
          <w:tcPr>
            <w:tcW w:w="960" w:type="dxa"/>
            <w:shd w:val="clear" w:color="auto" w:fill="auto"/>
            <w:noWrap/>
            <w:vAlign w:val="bottom"/>
            <w:hideMark/>
          </w:tcPr>
          <w:p w14:paraId="6F72FE76"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2998F406"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4256211D" w14:textId="77777777" w:rsidTr="00406D2A">
        <w:trPr>
          <w:trHeight w:val="300"/>
          <w:jc w:val="center"/>
        </w:trPr>
        <w:tc>
          <w:tcPr>
            <w:tcW w:w="2800" w:type="dxa"/>
            <w:shd w:val="clear" w:color="auto" w:fill="auto"/>
            <w:noWrap/>
            <w:vAlign w:val="bottom"/>
            <w:hideMark/>
          </w:tcPr>
          <w:p w14:paraId="16725769"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Vehicle Mass</w:t>
            </w:r>
          </w:p>
        </w:tc>
        <w:tc>
          <w:tcPr>
            <w:tcW w:w="960" w:type="dxa"/>
            <w:shd w:val="clear" w:color="auto" w:fill="auto"/>
            <w:noWrap/>
            <w:vAlign w:val="bottom"/>
            <w:hideMark/>
          </w:tcPr>
          <w:p w14:paraId="3B901C01"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1790</w:t>
            </w:r>
          </w:p>
        </w:tc>
        <w:tc>
          <w:tcPr>
            <w:tcW w:w="960" w:type="dxa"/>
            <w:shd w:val="clear" w:color="auto" w:fill="auto"/>
            <w:noWrap/>
            <w:vAlign w:val="bottom"/>
            <w:hideMark/>
          </w:tcPr>
          <w:p w14:paraId="228F296F"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kg</w:t>
            </w:r>
          </w:p>
        </w:tc>
        <w:tc>
          <w:tcPr>
            <w:tcW w:w="960" w:type="dxa"/>
            <w:shd w:val="clear" w:color="auto" w:fill="auto"/>
            <w:noWrap/>
            <w:vAlign w:val="bottom"/>
            <w:hideMark/>
          </w:tcPr>
          <w:p w14:paraId="69353D58"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3A7F57C0"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06098CC2" w14:textId="77777777" w:rsidTr="00406D2A">
        <w:trPr>
          <w:trHeight w:val="300"/>
          <w:jc w:val="center"/>
        </w:trPr>
        <w:tc>
          <w:tcPr>
            <w:tcW w:w="2800" w:type="dxa"/>
            <w:shd w:val="clear" w:color="auto" w:fill="auto"/>
            <w:noWrap/>
            <w:vAlign w:val="bottom"/>
            <w:hideMark/>
          </w:tcPr>
          <w:p w14:paraId="7D41307F"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CoG Front Length</w:t>
            </w:r>
          </w:p>
        </w:tc>
        <w:tc>
          <w:tcPr>
            <w:tcW w:w="960" w:type="dxa"/>
            <w:shd w:val="clear" w:color="auto" w:fill="auto"/>
            <w:noWrap/>
            <w:vAlign w:val="bottom"/>
            <w:hideMark/>
          </w:tcPr>
          <w:p w14:paraId="48EE659B"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1.4053</w:t>
            </w:r>
          </w:p>
        </w:tc>
        <w:tc>
          <w:tcPr>
            <w:tcW w:w="960" w:type="dxa"/>
            <w:shd w:val="clear" w:color="auto" w:fill="auto"/>
            <w:noWrap/>
            <w:vAlign w:val="bottom"/>
            <w:hideMark/>
          </w:tcPr>
          <w:p w14:paraId="7CBCD3AE"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w:t>
            </w:r>
          </w:p>
        </w:tc>
        <w:tc>
          <w:tcPr>
            <w:tcW w:w="960" w:type="dxa"/>
            <w:shd w:val="clear" w:color="auto" w:fill="auto"/>
            <w:noWrap/>
            <w:vAlign w:val="bottom"/>
            <w:hideMark/>
          </w:tcPr>
          <w:p w14:paraId="7311BB62"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0A4EA481"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1E20DC9E" w14:textId="77777777" w:rsidTr="00406D2A">
        <w:trPr>
          <w:trHeight w:val="300"/>
          <w:jc w:val="center"/>
        </w:trPr>
        <w:tc>
          <w:tcPr>
            <w:tcW w:w="2800" w:type="dxa"/>
            <w:shd w:val="clear" w:color="auto" w:fill="auto"/>
            <w:noWrap/>
            <w:vAlign w:val="bottom"/>
            <w:hideMark/>
          </w:tcPr>
          <w:p w14:paraId="3769A22E"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CoG Rear Length</w:t>
            </w:r>
          </w:p>
        </w:tc>
        <w:tc>
          <w:tcPr>
            <w:tcW w:w="960" w:type="dxa"/>
            <w:shd w:val="clear" w:color="auto" w:fill="auto"/>
            <w:noWrap/>
            <w:vAlign w:val="bottom"/>
            <w:hideMark/>
          </w:tcPr>
          <w:p w14:paraId="6A7F7EEC"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1.5847</w:t>
            </w:r>
          </w:p>
        </w:tc>
        <w:tc>
          <w:tcPr>
            <w:tcW w:w="960" w:type="dxa"/>
            <w:shd w:val="clear" w:color="auto" w:fill="auto"/>
            <w:noWrap/>
            <w:vAlign w:val="bottom"/>
            <w:hideMark/>
          </w:tcPr>
          <w:p w14:paraId="38351720"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w:t>
            </w:r>
          </w:p>
        </w:tc>
        <w:tc>
          <w:tcPr>
            <w:tcW w:w="960" w:type="dxa"/>
            <w:shd w:val="clear" w:color="auto" w:fill="auto"/>
            <w:noWrap/>
            <w:vAlign w:val="bottom"/>
            <w:hideMark/>
          </w:tcPr>
          <w:p w14:paraId="67C4F5F9"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0A1D3903"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1A7885AA" w14:textId="77777777" w:rsidTr="00406D2A">
        <w:trPr>
          <w:trHeight w:val="300"/>
          <w:jc w:val="center"/>
        </w:trPr>
        <w:tc>
          <w:tcPr>
            <w:tcW w:w="2800" w:type="dxa"/>
            <w:shd w:val="clear" w:color="auto" w:fill="auto"/>
            <w:noWrap/>
            <w:vAlign w:val="bottom"/>
            <w:hideMark/>
          </w:tcPr>
          <w:p w14:paraId="6DBC5989"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6DC3C930"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0B0A3059"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20ED8E31"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5474A8B2"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4ED6309E" w14:textId="77777777" w:rsidTr="00406D2A">
        <w:trPr>
          <w:trHeight w:val="300"/>
          <w:jc w:val="center"/>
        </w:trPr>
        <w:tc>
          <w:tcPr>
            <w:tcW w:w="2800" w:type="dxa"/>
            <w:shd w:val="clear" w:color="auto" w:fill="auto"/>
            <w:noWrap/>
            <w:vAlign w:val="bottom"/>
            <w:hideMark/>
          </w:tcPr>
          <w:p w14:paraId="1CAC8BCC"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Asphalt</w:t>
            </w:r>
          </w:p>
        </w:tc>
        <w:tc>
          <w:tcPr>
            <w:tcW w:w="960" w:type="dxa"/>
            <w:shd w:val="clear" w:color="auto" w:fill="auto"/>
            <w:noWrap/>
            <w:vAlign w:val="bottom"/>
            <w:hideMark/>
          </w:tcPr>
          <w:p w14:paraId="227BDE10"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w:t>
            </w:r>
          </w:p>
        </w:tc>
        <w:tc>
          <w:tcPr>
            <w:tcW w:w="960" w:type="dxa"/>
            <w:shd w:val="clear" w:color="auto" w:fill="auto"/>
            <w:noWrap/>
            <w:vAlign w:val="bottom"/>
            <w:hideMark/>
          </w:tcPr>
          <w:p w14:paraId="0502D432"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58934779"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2529C779"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00438474" w14:textId="77777777" w:rsidTr="00406D2A">
        <w:trPr>
          <w:trHeight w:val="300"/>
          <w:jc w:val="center"/>
        </w:trPr>
        <w:tc>
          <w:tcPr>
            <w:tcW w:w="2800" w:type="dxa"/>
            <w:shd w:val="clear" w:color="auto" w:fill="auto"/>
            <w:noWrap/>
            <w:vAlign w:val="bottom"/>
            <w:hideMark/>
          </w:tcPr>
          <w:p w14:paraId="0A13F811"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Snow</w:t>
            </w:r>
          </w:p>
        </w:tc>
        <w:tc>
          <w:tcPr>
            <w:tcW w:w="960" w:type="dxa"/>
            <w:shd w:val="clear" w:color="auto" w:fill="auto"/>
            <w:noWrap/>
            <w:vAlign w:val="bottom"/>
            <w:hideMark/>
          </w:tcPr>
          <w:p w14:paraId="3B204F69"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0.4</w:t>
            </w:r>
          </w:p>
        </w:tc>
        <w:tc>
          <w:tcPr>
            <w:tcW w:w="960" w:type="dxa"/>
            <w:shd w:val="clear" w:color="auto" w:fill="auto"/>
            <w:noWrap/>
            <w:vAlign w:val="bottom"/>
            <w:hideMark/>
          </w:tcPr>
          <w:p w14:paraId="61934190"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69472A05"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6A23F38E"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39FB8DC2" w14:textId="77777777" w:rsidTr="00406D2A">
        <w:trPr>
          <w:trHeight w:val="300"/>
          <w:jc w:val="center"/>
        </w:trPr>
        <w:tc>
          <w:tcPr>
            <w:tcW w:w="2800" w:type="dxa"/>
            <w:shd w:val="clear" w:color="auto" w:fill="auto"/>
            <w:noWrap/>
            <w:vAlign w:val="bottom"/>
            <w:hideMark/>
          </w:tcPr>
          <w:p w14:paraId="393CFEE7"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Ice</w:t>
            </w:r>
          </w:p>
        </w:tc>
        <w:tc>
          <w:tcPr>
            <w:tcW w:w="960" w:type="dxa"/>
            <w:shd w:val="clear" w:color="auto" w:fill="auto"/>
            <w:noWrap/>
            <w:vAlign w:val="bottom"/>
            <w:hideMark/>
          </w:tcPr>
          <w:p w14:paraId="740BB690"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0.1</w:t>
            </w:r>
          </w:p>
        </w:tc>
        <w:tc>
          <w:tcPr>
            <w:tcW w:w="960" w:type="dxa"/>
            <w:shd w:val="clear" w:color="auto" w:fill="auto"/>
            <w:noWrap/>
            <w:vAlign w:val="bottom"/>
            <w:hideMark/>
          </w:tcPr>
          <w:p w14:paraId="0067A7F4"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23A2F603"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3DC497AD"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641625C7" w14:textId="77777777" w:rsidTr="00406D2A">
        <w:trPr>
          <w:trHeight w:val="300"/>
          <w:jc w:val="center"/>
        </w:trPr>
        <w:tc>
          <w:tcPr>
            <w:tcW w:w="2800" w:type="dxa"/>
            <w:shd w:val="clear" w:color="auto" w:fill="auto"/>
            <w:noWrap/>
            <w:vAlign w:val="bottom"/>
            <w:hideMark/>
          </w:tcPr>
          <w:p w14:paraId="027A1104"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1FEB6926"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252D8E1B"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5FB16E3C"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34DED820"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6ABEEA02" w14:textId="77777777" w:rsidTr="00406D2A">
        <w:trPr>
          <w:trHeight w:val="300"/>
          <w:jc w:val="center"/>
        </w:trPr>
        <w:tc>
          <w:tcPr>
            <w:tcW w:w="2800" w:type="dxa"/>
            <w:shd w:val="clear" w:color="auto" w:fill="auto"/>
            <w:noWrap/>
            <w:vAlign w:val="bottom"/>
            <w:hideMark/>
          </w:tcPr>
          <w:p w14:paraId="40B4418C"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 xml:space="preserve">Road Angle </w:t>
            </w:r>
          </w:p>
        </w:tc>
        <w:tc>
          <w:tcPr>
            <w:tcW w:w="960" w:type="dxa"/>
            <w:shd w:val="clear" w:color="auto" w:fill="auto"/>
            <w:noWrap/>
            <w:vAlign w:val="bottom"/>
            <w:hideMark/>
          </w:tcPr>
          <w:p w14:paraId="5E43742B"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0</w:t>
            </w:r>
          </w:p>
        </w:tc>
        <w:tc>
          <w:tcPr>
            <w:tcW w:w="960" w:type="dxa"/>
            <w:shd w:val="clear" w:color="auto" w:fill="auto"/>
            <w:noWrap/>
            <w:vAlign w:val="bottom"/>
            <w:hideMark/>
          </w:tcPr>
          <w:p w14:paraId="5CCC8D6E"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2E5A9FCF"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65B1A2C9"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10204F89" w14:textId="77777777" w:rsidTr="00406D2A">
        <w:trPr>
          <w:trHeight w:val="300"/>
          <w:jc w:val="center"/>
        </w:trPr>
        <w:tc>
          <w:tcPr>
            <w:tcW w:w="2800" w:type="dxa"/>
            <w:shd w:val="clear" w:color="auto" w:fill="auto"/>
            <w:noWrap/>
            <w:vAlign w:val="bottom"/>
            <w:hideMark/>
          </w:tcPr>
          <w:p w14:paraId="39244BA2"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g</w:t>
            </w:r>
          </w:p>
        </w:tc>
        <w:tc>
          <w:tcPr>
            <w:tcW w:w="960" w:type="dxa"/>
            <w:shd w:val="clear" w:color="auto" w:fill="auto"/>
            <w:noWrap/>
            <w:vAlign w:val="bottom"/>
            <w:hideMark/>
          </w:tcPr>
          <w:p w14:paraId="407657D3"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9.81</w:t>
            </w:r>
          </w:p>
        </w:tc>
        <w:tc>
          <w:tcPr>
            <w:tcW w:w="960" w:type="dxa"/>
            <w:shd w:val="clear" w:color="auto" w:fill="auto"/>
            <w:noWrap/>
            <w:vAlign w:val="bottom"/>
            <w:hideMark/>
          </w:tcPr>
          <w:p w14:paraId="1714088E"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7698ED53"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63D57CC4"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6922CBF1" w14:textId="77777777" w:rsidTr="00406D2A">
        <w:trPr>
          <w:trHeight w:val="300"/>
          <w:jc w:val="center"/>
        </w:trPr>
        <w:tc>
          <w:tcPr>
            <w:tcW w:w="2800" w:type="dxa"/>
            <w:shd w:val="clear" w:color="auto" w:fill="auto"/>
            <w:noWrap/>
            <w:vAlign w:val="bottom"/>
            <w:hideMark/>
          </w:tcPr>
          <w:p w14:paraId="4297F690"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Number of Wheels acting on</w:t>
            </w:r>
          </w:p>
        </w:tc>
        <w:tc>
          <w:tcPr>
            <w:tcW w:w="960" w:type="dxa"/>
            <w:shd w:val="clear" w:color="auto" w:fill="auto"/>
            <w:noWrap/>
            <w:vAlign w:val="bottom"/>
            <w:hideMark/>
          </w:tcPr>
          <w:p w14:paraId="5ADACA34" w14:textId="4CA5DE1B" w:rsidR="00406D2A" w:rsidRPr="00406D2A" w:rsidRDefault="00406D2A" w:rsidP="00406D2A">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960" w:type="dxa"/>
            <w:shd w:val="clear" w:color="auto" w:fill="auto"/>
            <w:noWrap/>
            <w:vAlign w:val="bottom"/>
            <w:hideMark/>
          </w:tcPr>
          <w:p w14:paraId="168C0935"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1549E157"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4E568B17"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5EADBBC4" w14:textId="77777777" w:rsidTr="00406D2A">
        <w:trPr>
          <w:trHeight w:val="300"/>
          <w:jc w:val="center"/>
        </w:trPr>
        <w:tc>
          <w:tcPr>
            <w:tcW w:w="2800" w:type="dxa"/>
            <w:shd w:val="clear" w:color="auto" w:fill="auto"/>
            <w:noWrap/>
            <w:vAlign w:val="bottom"/>
            <w:hideMark/>
          </w:tcPr>
          <w:p w14:paraId="76F6CD8A"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75382409"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05CB65AF"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67089A27"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500EB11E"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1277751E" w14:textId="77777777" w:rsidTr="00406D2A">
        <w:trPr>
          <w:trHeight w:val="300"/>
          <w:jc w:val="center"/>
        </w:trPr>
        <w:tc>
          <w:tcPr>
            <w:tcW w:w="2800" w:type="dxa"/>
            <w:shd w:val="clear" w:color="auto" w:fill="auto"/>
            <w:noWrap/>
            <w:vAlign w:val="bottom"/>
            <w:hideMark/>
          </w:tcPr>
          <w:p w14:paraId="4A092F4F" w14:textId="47A08ACC" w:rsidR="00406D2A" w:rsidRPr="00406D2A" w:rsidRDefault="007A0A7C"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Acceleration</w:t>
            </w:r>
            <w:bookmarkStart w:id="19" w:name="_GoBack"/>
            <w:bookmarkEnd w:id="19"/>
            <w:r w:rsidR="00406D2A" w:rsidRPr="00406D2A">
              <w:rPr>
                <w:rFonts w:ascii="Calibri" w:eastAsia="Times New Roman" w:hAnsi="Calibri" w:cs="Calibri"/>
                <w:color w:val="000000"/>
                <w:lang w:eastAsia="en-GB"/>
              </w:rPr>
              <w:t xml:space="preserve"> </w:t>
            </w:r>
          </w:p>
        </w:tc>
        <w:tc>
          <w:tcPr>
            <w:tcW w:w="960" w:type="dxa"/>
            <w:shd w:val="clear" w:color="auto" w:fill="auto"/>
            <w:noWrap/>
            <w:vAlign w:val="bottom"/>
            <w:hideMark/>
          </w:tcPr>
          <w:p w14:paraId="5D68D31F"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w:t>
            </w:r>
          </w:p>
        </w:tc>
        <w:tc>
          <w:tcPr>
            <w:tcW w:w="960" w:type="dxa"/>
            <w:shd w:val="clear" w:color="auto" w:fill="auto"/>
            <w:noWrap/>
            <w:vAlign w:val="bottom"/>
            <w:hideMark/>
          </w:tcPr>
          <w:p w14:paraId="19783BE8"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m/s2</w:t>
            </w:r>
          </w:p>
        </w:tc>
        <w:tc>
          <w:tcPr>
            <w:tcW w:w="960" w:type="dxa"/>
            <w:shd w:val="clear" w:color="auto" w:fill="auto"/>
            <w:noWrap/>
            <w:vAlign w:val="bottom"/>
            <w:hideMark/>
          </w:tcPr>
          <w:p w14:paraId="349EFF7C"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52BC0778"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37DFCDB7" w14:textId="77777777" w:rsidTr="00406D2A">
        <w:trPr>
          <w:trHeight w:val="300"/>
          <w:jc w:val="center"/>
        </w:trPr>
        <w:tc>
          <w:tcPr>
            <w:tcW w:w="2800" w:type="dxa"/>
            <w:shd w:val="clear" w:color="auto" w:fill="auto"/>
            <w:noWrap/>
            <w:vAlign w:val="bottom"/>
            <w:hideMark/>
          </w:tcPr>
          <w:p w14:paraId="0BD4B04E"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797C60D9"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339C4DBC"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0E5EE42A"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6963E1F1"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4EC16142" w14:textId="77777777" w:rsidTr="00406D2A">
        <w:trPr>
          <w:trHeight w:val="300"/>
          <w:jc w:val="center"/>
        </w:trPr>
        <w:tc>
          <w:tcPr>
            <w:tcW w:w="2800" w:type="dxa"/>
            <w:shd w:val="clear" w:color="auto" w:fill="auto"/>
            <w:noWrap/>
            <w:vAlign w:val="bottom"/>
            <w:hideMark/>
          </w:tcPr>
          <w:p w14:paraId="1FE3C64A"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 xml:space="preserve">INERTIA </w:t>
            </w:r>
          </w:p>
        </w:tc>
        <w:tc>
          <w:tcPr>
            <w:tcW w:w="960" w:type="dxa"/>
            <w:shd w:val="clear" w:color="auto" w:fill="auto"/>
            <w:noWrap/>
            <w:vAlign w:val="bottom"/>
            <w:hideMark/>
          </w:tcPr>
          <w:p w14:paraId="003AD270"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4069</w:t>
            </w:r>
          </w:p>
        </w:tc>
        <w:tc>
          <w:tcPr>
            <w:tcW w:w="960" w:type="dxa"/>
            <w:shd w:val="clear" w:color="auto" w:fill="auto"/>
            <w:noWrap/>
            <w:vAlign w:val="bottom"/>
            <w:hideMark/>
          </w:tcPr>
          <w:p w14:paraId="6BA7C616" w14:textId="77777777" w:rsidR="00406D2A" w:rsidRPr="00406D2A" w:rsidRDefault="00406D2A" w:rsidP="00406D2A">
            <w:pPr>
              <w:spacing w:after="0" w:line="240" w:lineRule="auto"/>
              <w:jc w:val="right"/>
              <w:rPr>
                <w:rFonts w:ascii="Calibri" w:eastAsia="Times New Roman" w:hAnsi="Calibri" w:cs="Calibri"/>
                <w:color w:val="000000"/>
                <w:lang w:eastAsia="en-GB"/>
              </w:rPr>
            </w:pPr>
          </w:p>
        </w:tc>
        <w:tc>
          <w:tcPr>
            <w:tcW w:w="960" w:type="dxa"/>
            <w:shd w:val="clear" w:color="auto" w:fill="auto"/>
            <w:noWrap/>
            <w:vAlign w:val="bottom"/>
            <w:hideMark/>
          </w:tcPr>
          <w:p w14:paraId="1E672B10"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76EBCA6B"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5394F903" w14:textId="77777777" w:rsidTr="00406D2A">
        <w:trPr>
          <w:trHeight w:val="300"/>
          <w:jc w:val="center"/>
        </w:trPr>
        <w:tc>
          <w:tcPr>
            <w:tcW w:w="2800" w:type="dxa"/>
            <w:shd w:val="clear" w:color="auto" w:fill="auto"/>
            <w:noWrap/>
            <w:vAlign w:val="bottom"/>
            <w:hideMark/>
          </w:tcPr>
          <w:p w14:paraId="6BBCFA83"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4BE3761D"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7037208E"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0DE8E89E"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c>
          <w:tcPr>
            <w:tcW w:w="960" w:type="dxa"/>
            <w:shd w:val="clear" w:color="auto" w:fill="auto"/>
            <w:noWrap/>
            <w:vAlign w:val="bottom"/>
            <w:hideMark/>
          </w:tcPr>
          <w:p w14:paraId="3B30A0C8"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5E6E3416" w14:textId="77777777" w:rsidTr="00406D2A">
        <w:trPr>
          <w:trHeight w:val="300"/>
          <w:jc w:val="center"/>
        </w:trPr>
        <w:tc>
          <w:tcPr>
            <w:tcW w:w="2800" w:type="dxa"/>
            <w:shd w:val="clear" w:color="auto" w:fill="auto"/>
            <w:noWrap/>
            <w:vAlign w:val="bottom"/>
            <w:hideMark/>
          </w:tcPr>
          <w:p w14:paraId="1521D88F"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Standard value</w:t>
            </w:r>
          </w:p>
        </w:tc>
        <w:tc>
          <w:tcPr>
            <w:tcW w:w="960" w:type="dxa"/>
            <w:shd w:val="clear" w:color="auto" w:fill="auto"/>
            <w:noWrap/>
            <w:vAlign w:val="bottom"/>
            <w:hideMark/>
          </w:tcPr>
          <w:p w14:paraId="4E7DB213"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876</w:t>
            </w:r>
          </w:p>
        </w:tc>
        <w:tc>
          <w:tcPr>
            <w:tcW w:w="960" w:type="dxa"/>
            <w:shd w:val="clear" w:color="auto" w:fill="auto"/>
            <w:noWrap/>
            <w:vAlign w:val="bottom"/>
            <w:hideMark/>
          </w:tcPr>
          <w:p w14:paraId="472571B9"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N/deg</w:t>
            </w:r>
          </w:p>
        </w:tc>
        <w:tc>
          <w:tcPr>
            <w:tcW w:w="960" w:type="dxa"/>
            <w:shd w:val="clear" w:color="auto" w:fill="auto"/>
            <w:noWrap/>
            <w:vAlign w:val="bottom"/>
            <w:hideMark/>
          </w:tcPr>
          <w:p w14:paraId="0288927D"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4C687570" w14:textId="77777777" w:rsidR="00406D2A" w:rsidRPr="00406D2A" w:rsidRDefault="00406D2A" w:rsidP="00406D2A">
            <w:pPr>
              <w:spacing w:after="0" w:line="240" w:lineRule="auto"/>
              <w:rPr>
                <w:rFonts w:ascii="Times New Roman" w:eastAsia="Times New Roman" w:hAnsi="Times New Roman" w:cs="Times New Roman"/>
                <w:sz w:val="20"/>
                <w:szCs w:val="20"/>
                <w:lang w:eastAsia="en-GB"/>
              </w:rPr>
            </w:pPr>
          </w:p>
        </w:tc>
      </w:tr>
      <w:tr w:rsidR="00406D2A" w:rsidRPr="00406D2A" w14:paraId="7E242EB5" w14:textId="77777777" w:rsidTr="00406D2A">
        <w:trPr>
          <w:trHeight w:val="300"/>
          <w:jc w:val="center"/>
        </w:trPr>
        <w:tc>
          <w:tcPr>
            <w:tcW w:w="2800" w:type="dxa"/>
            <w:shd w:val="clear" w:color="auto" w:fill="auto"/>
            <w:noWrap/>
            <w:vAlign w:val="bottom"/>
            <w:hideMark/>
          </w:tcPr>
          <w:p w14:paraId="44D11E23"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Ratio</w:t>
            </w:r>
          </w:p>
        </w:tc>
        <w:tc>
          <w:tcPr>
            <w:tcW w:w="960" w:type="dxa"/>
            <w:shd w:val="clear" w:color="auto" w:fill="auto"/>
            <w:noWrap/>
            <w:vAlign w:val="bottom"/>
            <w:hideMark/>
          </w:tcPr>
          <w:p w14:paraId="257DFF01" w14:textId="77777777" w:rsidR="00406D2A" w:rsidRPr="00406D2A" w:rsidRDefault="00406D2A" w:rsidP="00406D2A">
            <w:pPr>
              <w:spacing w:after="0" w:line="240" w:lineRule="auto"/>
              <w:jc w:val="right"/>
              <w:rPr>
                <w:rFonts w:ascii="Calibri" w:eastAsia="Times New Roman" w:hAnsi="Calibri" w:cs="Calibri"/>
                <w:color w:val="000000"/>
                <w:lang w:eastAsia="en-GB"/>
              </w:rPr>
            </w:pPr>
            <w:r w:rsidRPr="00406D2A">
              <w:rPr>
                <w:rFonts w:ascii="Calibri" w:eastAsia="Times New Roman" w:hAnsi="Calibri" w:cs="Calibri"/>
                <w:color w:val="000000"/>
                <w:lang w:eastAsia="en-GB"/>
              </w:rPr>
              <w:t>15</w:t>
            </w:r>
          </w:p>
        </w:tc>
        <w:tc>
          <w:tcPr>
            <w:tcW w:w="960" w:type="dxa"/>
            <w:shd w:val="clear" w:color="auto" w:fill="auto"/>
            <w:noWrap/>
            <w:vAlign w:val="bottom"/>
            <w:hideMark/>
          </w:tcPr>
          <w:p w14:paraId="6DAC9E7B" w14:textId="77777777" w:rsidR="00406D2A" w:rsidRPr="00406D2A" w:rsidRDefault="00406D2A" w:rsidP="00406D2A">
            <w:pPr>
              <w:spacing w:after="0" w:line="240" w:lineRule="auto"/>
              <w:rPr>
                <w:rFonts w:ascii="Calibri" w:eastAsia="Times New Roman" w:hAnsi="Calibri" w:cs="Calibri"/>
                <w:color w:val="000000"/>
                <w:lang w:eastAsia="en-GB"/>
              </w:rPr>
            </w:pPr>
            <w:r w:rsidRPr="00406D2A">
              <w:rPr>
                <w:rFonts w:ascii="Calibri" w:eastAsia="Times New Roman" w:hAnsi="Calibri" w:cs="Calibri"/>
                <w:color w:val="000000"/>
                <w:lang w:eastAsia="en-GB"/>
              </w:rPr>
              <w:t>:1</w:t>
            </w:r>
          </w:p>
        </w:tc>
        <w:tc>
          <w:tcPr>
            <w:tcW w:w="960" w:type="dxa"/>
            <w:shd w:val="clear" w:color="auto" w:fill="auto"/>
            <w:noWrap/>
            <w:vAlign w:val="bottom"/>
            <w:hideMark/>
          </w:tcPr>
          <w:p w14:paraId="1248BBB7" w14:textId="77777777" w:rsidR="00406D2A" w:rsidRPr="00406D2A" w:rsidRDefault="00406D2A" w:rsidP="00406D2A">
            <w:pPr>
              <w:spacing w:after="0" w:line="240" w:lineRule="auto"/>
              <w:rPr>
                <w:rFonts w:ascii="Calibri" w:eastAsia="Times New Roman" w:hAnsi="Calibri" w:cs="Calibri"/>
                <w:color w:val="000000"/>
                <w:lang w:eastAsia="en-GB"/>
              </w:rPr>
            </w:pPr>
          </w:p>
        </w:tc>
        <w:tc>
          <w:tcPr>
            <w:tcW w:w="960" w:type="dxa"/>
            <w:shd w:val="clear" w:color="auto" w:fill="auto"/>
            <w:noWrap/>
            <w:vAlign w:val="bottom"/>
            <w:hideMark/>
          </w:tcPr>
          <w:p w14:paraId="0B5605AB" w14:textId="77777777" w:rsidR="00406D2A" w:rsidRPr="00406D2A" w:rsidRDefault="00406D2A" w:rsidP="00364A08">
            <w:pPr>
              <w:keepNext/>
              <w:spacing w:after="0" w:line="240" w:lineRule="auto"/>
              <w:rPr>
                <w:rFonts w:ascii="Times New Roman" w:eastAsia="Times New Roman" w:hAnsi="Times New Roman" w:cs="Times New Roman"/>
                <w:sz w:val="20"/>
                <w:szCs w:val="20"/>
                <w:lang w:eastAsia="en-GB"/>
              </w:rPr>
            </w:pPr>
          </w:p>
        </w:tc>
      </w:tr>
    </w:tbl>
    <w:p w14:paraId="2F61F03F" w14:textId="6646B187" w:rsidR="00406D2A" w:rsidRPr="005B5134" w:rsidRDefault="00364A08" w:rsidP="00364A08">
      <w:pPr>
        <w:pStyle w:val="Caption"/>
        <w:jc w:val="center"/>
      </w:pPr>
      <w:bookmarkStart w:id="20" w:name="_Toc103831587"/>
      <w:r>
        <w:t xml:space="preserve">Figure </w:t>
      </w:r>
      <w:r w:rsidR="00455EA6">
        <w:fldChar w:fldCharType="begin"/>
      </w:r>
      <w:r w:rsidR="00455EA6">
        <w:instrText xml:space="preserve"> SEQ Figure \* ARABIC </w:instrText>
      </w:r>
      <w:r w:rsidR="00455EA6">
        <w:fldChar w:fldCharType="separate"/>
      </w:r>
      <w:r w:rsidR="008E3A8C">
        <w:rPr>
          <w:noProof/>
        </w:rPr>
        <w:t>8</w:t>
      </w:r>
      <w:r w:rsidR="00455EA6">
        <w:rPr>
          <w:noProof/>
        </w:rPr>
        <w:fldChar w:fldCharType="end"/>
      </w:r>
      <w:r>
        <w:t xml:space="preserve"> - Table of Base Data</w:t>
      </w:r>
      <w:bookmarkEnd w:id="20"/>
    </w:p>
    <w:p w14:paraId="25F0E249" w14:textId="232C3273" w:rsidR="00E3230B" w:rsidRPr="00717D2B" w:rsidRDefault="00E3230B" w:rsidP="00E3230B">
      <w:pPr>
        <w:rPr>
          <w:lang w:eastAsia="en-GB"/>
        </w:rPr>
      </w:pPr>
    </w:p>
    <w:p w14:paraId="4E2D2FF9" w14:textId="6844F422" w:rsidR="00E3230B" w:rsidRDefault="00034BAC" w:rsidP="00034BAC">
      <w:pPr>
        <w:pStyle w:val="Heading1"/>
        <w:rPr>
          <w:rFonts w:eastAsia="Times New Roman"/>
          <w:lang w:eastAsia="en-GB"/>
        </w:rPr>
      </w:pPr>
      <w:bookmarkStart w:id="21" w:name="_Toc103831938"/>
      <w:r>
        <w:rPr>
          <w:rFonts w:eastAsia="Times New Roman"/>
          <w:lang w:eastAsia="en-GB"/>
        </w:rPr>
        <w:t xml:space="preserve">Mechanical Torque Path </w:t>
      </w:r>
      <w:r w:rsidR="0017477D">
        <w:rPr>
          <w:rFonts w:eastAsia="Times New Roman"/>
          <w:lang w:eastAsia="en-GB"/>
        </w:rPr>
        <w:t>and Results Discussion</w:t>
      </w:r>
      <w:bookmarkEnd w:id="21"/>
    </w:p>
    <w:p w14:paraId="092E92E6" w14:textId="0B708E62" w:rsidR="00364A08" w:rsidRPr="00364A08" w:rsidRDefault="00034BAC" w:rsidP="008E3A8C">
      <w:r>
        <w:rPr>
          <w:lang w:eastAsia="en-GB"/>
        </w:rPr>
        <w:tab/>
      </w:r>
      <w:r w:rsidR="00364A08" w:rsidRPr="00364A08">
        <w:rPr>
          <w:color w:val="000000"/>
        </w:rPr>
        <w:t xml:space="preserve">For the mechanical torque path devices can be implemented to help limit the torque, for this setup </w:t>
      </w:r>
      <w:r w:rsidR="00364A08" w:rsidRPr="00364A08">
        <w:t>‘pre-set torque is kept within an acceptable setting tolerance and ensures that even under highly dynamic drive conditions, the clutch disengages during overload’</w:t>
      </w:r>
      <w:r w:rsidR="0081319C">
        <w:t xml:space="preserve"> (Machine Design, 2004)</w:t>
      </w:r>
      <w:r w:rsidR="00364A08" w:rsidRPr="00364A08">
        <w:t xml:space="preserve">. </w:t>
      </w:r>
      <w:r w:rsidR="00364A08" w:rsidRPr="00364A08">
        <w:rPr>
          <w:color w:val="000000"/>
        </w:rPr>
        <w:t xml:space="preserve">These devices have improved over the years </w:t>
      </w:r>
      <w:r w:rsidR="00364A08" w:rsidRPr="00364A08">
        <w:t>‘From the basic shear-pin or slip-clutch to state-of-the-art ball-</w:t>
      </w:r>
      <w:r w:rsidR="00364A08" w:rsidRPr="00364A08">
        <w:lastRenderedPageBreak/>
        <w:t>detent clutches that provide backlash free torque transmission, internal splines or keyways subject to fretting and premature wear are eliminated’</w:t>
      </w:r>
      <w:r w:rsidR="0081319C">
        <w:t xml:space="preserve"> (Machine Design, 2004)</w:t>
      </w:r>
      <w:r w:rsidR="00364A08" w:rsidRPr="00364A08">
        <w:t>. ‘The newest mechanical torque limiters also utilize special springs with negative spring rates, where increased deflection produces less end force’</w:t>
      </w:r>
      <w:r w:rsidR="0081319C">
        <w:t xml:space="preserve"> (Machine Design, 2004)</w:t>
      </w:r>
      <w:r w:rsidR="00364A08" w:rsidRPr="00364A08">
        <w:rPr>
          <w:color w:val="000000"/>
        </w:rPr>
        <w:t>. This allows for the elimination of ‘</w:t>
      </w:r>
      <w:r w:rsidR="00364A08" w:rsidRPr="00364A08">
        <w:t>false trips and “breathing”, extending service life while providing much improved accuracy and repeatability’</w:t>
      </w:r>
      <w:r w:rsidR="0081319C">
        <w:t xml:space="preserve"> (Machine Design, 2004).</w:t>
      </w:r>
    </w:p>
    <w:p w14:paraId="23019A1A" w14:textId="5AC6328E" w:rsidR="00B21C15" w:rsidRDefault="00364A08" w:rsidP="008E3A8C">
      <w:r w:rsidRPr="00364A08">
        <w:rPr>
          <w:color w:val="FFC000"/>
          <w:lang w:eastAsia="en-GB"/>
        </w:rPr>
        <w:t>            </w:t>
      </w:r>
      <w:r w:rsidRPr="00364A08">
        <w:rPr>
          <w:color w:val="FFC000"/>
          <w:lang w:eastAsia="en-GB"/>
        </w:rPr>
        <w:tab/>
      </w:r>
      <w:r w:rsidRPr="00364A08">
        <w:rPr>
          <w:lang w:eastAsia="en-GB"/>
        </w:rPr>
        <w:t xml:space="preserve">From the use of calculations, it was able to determine the value for the vehicles longitudinal acceleration, yaw rate and this relation to the hand wheel. The results of these calculations </w:t>
      </w:r>
      <w:proofErr w:type="gramStart"/>
      <w:r w:rsidRPr="00364A08">
        <w:rPr>
          <w:lang w:eastAsia="en-GB"/>
        </w:rPr>
        <w:t>can be seen</w:t>
      </w:r>
      <w:proofErr w:type="gramEnd"/>
      <w:r w:rsidRPr="00364A08">
        <w:rPr>
          <w:lang w:eastAsia="en-GB"/>
        </w:rPr>
        <w:t xml:space="preserve"> in the figure below.</w:t>
      </w:r>
    </w:p>
    <w:tbl>
      <w:tblPr>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0"/>
        <w:gridCol w:w="3080"/>
        <w:gridCol w:w="2020"/>
        <w:gridCol w:w="1240"/>
      </w:tblGrid>
      <w:tr w:rsidR="00B21C15" w:rsidRPr="00B21C15" w14:paraId="4CB8490A" w14:textId="77777777" w:rsidTr="00B21C15">
        <w:trPr>
          <w:trHeight w:val="300"/>
        </w:trPr>
        <w:tc>
          <w:tcPr>
            <w:tcW w:w="2500" w:type="dxa"/>
            <w:shd w:val="clear" w:color="auto" w:fill="auto"/>
            <w:noWrap/>
            <w:vAlign w:val="bottom"/>
            <w:hideMark/>
          </w:tcPr>
          <w:p w14:paraId="15F02F06" w14:textId="77777777" w:rsidR="00B21C15" w:rsidRPr="00B21C15" w:rsidRDefault="00B21C15" w:rsidP="00B21C15">
            <w:pPr>
              <w:spacing w:after="0" w:line="240" w:lineRule="auto"/>
              <w:rPr>
                <w:rFonts w:ascii="Calibri" w:eastAsia="Times New Roman" w:hAnsi="Calibri" w:cs="Calibri"/>
                <w:color w:val="000000"/>
                <w:lang w:eastAsia="en-GB"/>
              </w:rPr>
            </w:pPr>
            <w:r w:rsidRPr="00B21C15">
              <w:rPr>
                <w:rFonts w:ascii="Calibri" w:eastAsia="Times New Roman" w:hAnsi="Calibri" w:cs="Calibri"/>
                <w:color w:val="000000"/>
                <w:lang w:eastAsia="en-GB"/>
              </w:rPr>
              <w:t>Wheel on Top of Material</w:t>
            </w:r>
          </w:p>
        </w:tc>
        <w:tc>
          <w:tcPr>
            <w:tcW w:w="3080" w:type="dxa"/>
            <w:shd w:val="clear" w:color="auto" w:fill="auto"/>
            <w:noWrap/>
            <w:vAlign w:val="bottom"/>
            <w:hideMark/>
          </w:tcPr>
          <w:p w14:paraId="3A48A610" w14:textId="2C4F876C" w:rsidR="00B21C15" w:rsidRPr="00B21C15" w:rsidRDefault="00B21C15" w:rsidP="00B21C15">
            <w:pPr>
              <w:spacing w:after="0" w:line="240" w:lineRule="auto"/>
              <w:rPr>
                <w:rFonts w:ascii="Calibri" w:eastAsia="Times New Roman" w:hAnsi="Calibri" w:cs="Calibri"/>
                <w:color w:val="000000"/>
                <w:lang w:eastAsia="en-GB"/>
              </w:rPr>
            </w:pPr>
            <w:r w:rsidRPr="00B21C15">
              <w:rPr>
                <w:rFonts w:ascii="Calibri" w:eastAsia="Times New Roman" w:hAnsi="Calibri" w:cs="Calibri"/>
                <w:color w:val="000000"/>
                <w:lang w:eastAsia="en-GB"/>
              </w:rPr>
              <w:t xml:space="preserve">Longitudinal </w:t>
            </w:r>
            <w:r w:rsidR="008C5E61" w:rsidRPr="00B21C15">
              <w:rPr>
                <w:rFonts w:ascii="Calibri" w:eastAsia="Times New Roman" w:hAnsi="Calibri" w:cs="Calibri"/>
                <w:color w:val="000000"/>
                <w:lang w:eastAsia="en-GB"/>
              </w:rPr>
              <w:t>Acceleration</w:t>
            </w:r>
            <w:r w:rsidRPr="00B21C15">
              <w:rPr>
                <w:rFonts w:ascii="Calibri" w:eastAsia="Times New Roman" w:hAnsi="Calibri" w:cs="Calibri"/>
                <w:color w:val="000000"/>
                <w:lang w:eastAsia="en-GB"/>
              </w:rPr>
              <w:t xml:space="preserve"> (m/s2)</w:t>
            </w:r>
          </w:p>
        </w:tc>
        <w:tc>
          <w:tcPr>
            <w:tcW w:w="2020" w:type="dxa"/>
            <w:shd w:val="clear" w:color="auto" w:fill="auto"/>
            <w:noWrap/>
            <w:vAlign w:val="bottom"/>
            <w:hideMark/>
          </w:tcPr>
          <w:p w14:paraId="10178616" w14:textId="77777777" w:rsidR="00B21C15" w:rsidRPr="00B21C15" w:rsidRDefault="00B21C15" w:rsidP="00B21C15">
            <w:pPr>
              <w:spacing w:after="0" w:line="240" w:lineRule="auto"/>
              <w:rPr>
                <w:rFonts w:ascii="Calibri" w:eastAsia="Times New Roman" w:hAnsi="Calibri" w:cs="Calibri"/>
                <w:color w:val="000000"/>
                <w:lang w:eastAsia="en-GB"/>
              </w:rPr>
            </w:pPr>
            <w:r w:rsidRPr="00B21C15">
              <w:rPr>
                <w:rFonts w:ascii="Calibri" w:eastAsia="Times New Roman" w:hAnsi="Calibri" w:cs="Calibri"/>
                <w:color w:val="000000"/>
                <w:lang w:eastAsia="en-GB"/>
              </w:rPr>
              <w:t>Yaw Rate (deg/sec2)</w:t>
            </w:r>
          </w:p>
        </w:tc>
        <w:tc>
          <w:tcPr>
            <w:tcW w:w="1240" w:type="dxa"/>
            <w:shd w:val="clear" w:color="auto" w:fill="auto"/>
            <w:noWrap/>
            <w:vAlign w:val="bottom"/>
            <w:hideMark/>
          </w:tcPr>
          <w:p w14:paraId="717FBE66" w14:textId="77777777" w:rsidR="00B21C15" w:rsidRPr="00B21C15" w:rsidRDefault="00B21C15" w:rsidP="00B21C15">
            <w:pPr>
              <w:spacing w:after="0" w:line="240" w:lineRule="auto"/>
              <w:rPr>
                <w:rFonts w:ascii="Calibri" w:eastAsia="Times New Roman" w:hAnsi="Calibri" w:cs="Calibri"/>
                <w:color w:val="000000"/>
                <w:lang w:eastAsia="en-GB"/>
              </w:rPr>
            </w:pPr>
            <w:r w:rsidRPr="00B21C15">
              <w:rPr>
                <w:rFonts w:ascii="Calibri" w:eastAsia="Times New Roman" w:hAnsi="Calibri" w:cs="Calibri"/>
                <w:color w:val="000000"/>
                <w:lang w:eastAsia="en-GB"/>
              </w:rPr>
              <w:t>Hand Wheel</w:t>
            </w:r>
          </w:p>
        </w:tc>
      </w:tr>
      <w:tr w:rsidR="00B21C15" w:rsidRPr="00B21C15" w14:paraId="65E61BDF" w14:textId="77777777" w:rsidTr="00B21C15">
        <w:trPr>
          <w:trHeight w:val="300"/>
        </w:trPr>
        <w:tc>
          <w:tcPr>
            <w:tcW w:w="2500" w:type="dxa"/>
            <w:shd w:val="clear" w:color="auto" w:fill="auto"/>
            <w:noWrap/>
            <w:vAlign w:val="bottom"/>
            <w:hideMark/>
          </w:tcPr>
          <w:p w14:paraId="54D6D362" w14:textId="77777777" w:rsidR="00B21C15" w:rsidRPr="00B21C15" w:rsidRDefault="00B21C15" w:rsidP="00B21C15">
            <w:pPr>
              <w:spacing w:after="0" w:line="240" w:lineRule="auto"/>
              <w:rPr>
                <w:rFonts w:ascii="Calibri" w:eastAsia="Times New Roman" w:hAnsi="Calibri" w:cs="Calibri"/>
                <w:color w:val="000000"/>
                <w:lang w:eastAsia="en-GB"/>
              </w:rPr>
            </w:pPr>
            <w:r w:rsidRPr="00B21C15">
              <w:rPr>
                <w:rFonts w:ascii="Calibri" w:eastAsia="Times New Roman" w:hAnsi="Calibri" w:cs="Calibri"/>
                <w:color w:val="000000"/>
                <w:lang w:eastAsia="en-GB"/>
              </w:rPr>
              <w:t>2 Ice</w:t>
            </w:r>
          </w:p>
        </w:tc>
        <w:tc>
          <w:tcPr>
            <w:tcW w:w="3080" w:type="dxa"/>
            <w:shd w:val="clear" w:color="auto" w:fill="auto"/>
            <w:noWrap/>
            <w:vAlign w:val="bottom"/>
            <w:hideMark/>
          </w:tcPr>
          <w:p w14:paraId="50782CC5"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9.21</w:t>
            </w:r>
          </w:p>
        </w:tc>
        <w:tc>
          <w:tcPr>
            <w:tcW w:w="2020" w:type="dxa"/>
            <w:shd w:val="clear" w:color="auto" w:fill="auto"/>
            <w:noWrap/>
            <w:vAlign w:val="bottom"/>
            <w:hideMark/>
          </w:tcPr>
          <w:p w14:paraId="2D5A5710"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5.82</w:t>
            </w:r>
          </w:p>
        </w:tc>
        <w:tc>
          <w:tcPr>
            <w:tcW w:w="1240" w:type="dxa"/>
            <w:shd w:val="clear" w:color="auto" w:fill="auto"/>
            <w:noWrap/>
            <w:vAlign w:val="bottom"/>
            <w:hideMark/>
          </w:tcPr>
          <w:p w14:paraId="7DCABDF3"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4.58</w:t>
            </w:r>
          </w:p>
        </w:tc>
      </w:tr>
      <w:tr w:rsidR="00B21C15" w:rsidRPr="00B21C15" w14:paraId="55A26EC4" w14:textId="77777777" w:rsidTr="00B21C15">
        <w:trPr>
          <w:trHeight w:val="300"/>
        </w:trPr>
        <w:tc>
          <w:tcPr>
            <w:tcW w:w="2500" w:type="dxa"/>
            <w:shd w:val="clear" w:color="auto" w:fill="auto"/>
            <w:noWrap/>
            <w:vAlign w:val="bottom"/>
            <w:hideMark/>
          </w:tcPr>
          <w:p w14:paraId="47C818F2" w14:textId="77777777" w:rsidR="00B21C15" w:rsidRPr="00B21C15" w:rsidRDefault="00B21C15" w:rsidP="00B21C15">
            <w:pPr>
              <w:spacing w:after="0" w:line="240" w:lineRule="auto"/>
              <w:rPr>
                <w:rFonts w:ascii="Calibri" w:eastAsia="Times New Roman" w:hAnsi="Calibri" w:cs="Calibri"/>
                <w:color w:val="000000"/>
                <w:lang w:eastAsia="en-GB"/>
              </w:rPr>
            </w:pPr>
            <w:r w:rsidRPr="00B21C15">
              <w:rPr>
                <w:rFonts w:ascii="Calibri" w:eastAsia="Times New Roman" w:hAnsi="Calibri" w:cs="Calibri"/>
                <w:color w:val="000000"/>
                <w:lang w:eastAsia="en-GB"/>
              </w:rPr>
              <w:t>2 Snow</w:t>
            </w:r>
          </w:p>
        </w:tc>
        <w:tc>
          <w:tcPr>
            <w:tcW w:w="3080" w:type="dxa"/>
            <w:shd w:val="clear" w:color="auto" w:fill="auto"/>
            <w:noWrap/>
            <w:vAlign w:val="bottom"/>
            <w:hideMark/>
          </w:tcPr>
          <w:p w14:paraId="6271DB12"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7.42</w:t>
            </w:r>
          </w:p>
        </w:tc>
        <w:tc>
          <w:tcPr>
            <w:tcW w:w="2020" w:type="dxa"/>
            <w:shd w:val="clear" w:color="auto" w:fill="auto"/>
            <w:noWrap/>
            <w:vAlign w:val="bottom"/>
            <w:hideMark/>
          </w:tcPr>
          <w:p w14:paraId="44EE359A"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-1.64</w:t>
            </w:r>
          </w:p>
        </w:tc>
        <w:tc>
          <w:tcPr>
            <w:tcW w:w="1240" w:type="dxa"/>
            <w:shd w:val="clear" w:color="auto" w:fill="auto"/>
            <w:noWrap/>
            <w:vAlign w:val="bottom"/>
            <w:hideMark/>
          </w:tcPr>
          <w:p w14:paraId="018B3CA6"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-1.29</w:t>
            </w:r>
          </w:p>
        </w:tc>
      </w:tr>
      <w:tr w:rsidR="00B21C15" w:rsidRPr="00B21C15" w14:paraId="4D789558" w14:textId="77777777" w:rsidTr="00B21C15">
        <w:trPr>
          <w:trHeight w:val="300"/>
        </w:trPr>
        <w:tc>
          <w:tcPr>
            <w:tcW w:w="2500" w:type="dxa"/>
            <w:shd w:val="clear" w:color="auto" w:fill="auto"/>
            <w:noWrap/>
            <w:vAlign w:val="bottom"/>
            <w:hideMark/>
          </w:tcPr>
          <w:p w14:paraId="53803377" w14:textId="77777777" w:rsidR="00B21C15" w:rsidRPr="00B21C15" w:rsidRDefault="00B21C15" w:rsidP="00B21C15">
            <w:pPr>
              <w:spacing w:after="0" w:line="240" w:lineRule="auto"/>
              <w:rPr>
                <w:rFonts w:ascii="Calibri" w:eastAsia="Times New Roman" w:hAnsi="Calibri" w:cs="Calibri"/>
                <w:color w:val="000000"/>
                <w:lang w:eastAsia="en-GB"/>
              </w:rPr>
            </w:pPr>
            <w:r w:rsidRPr="00B21C15">
              <w:rPr>
                <w:rFonts w:ascii="Calibri" w:eastAsia="Times New Roman" w:hAnsi="Calibri" w:cs="Calibri"/>
                <w:color w:val="000000"/>
                <w:lang w:eastAsia="en-GB"/>
              </w:rPr>
              <w:t>2 Tarmac</w:t>
            </w:r>
          </w:p>
        </w:tc>
        <w:tc>
          <w:tcPr>
            <w:tcW w:w="3080" w:type="dxa"/>
            <w:shd w:val="clear" w:color="auto" w:fill="auto"/>
            <w:noWrap/>
            <w:vAlign w:val="bottom"/>
            <w:hideMark/>
          </w:tcPr>
          <w:p w14:paraId="78432E80"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3.82</w:t>
            </w:r>
          </w:p>
        </w:tc>
        <w:tc>
          <w:tcPr>
            <w:tcW w:w="2020" w:type="dxa"/>
            <w:shd w:val="clear" w:color="auto" w:fill="auto"/>
            <w:noWrap/>
            <w:vAlign w:val="bottom"/>
            <w:hideMark/>
          </w:tcPr>
          <w:p w14:paraId="445BCF46"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-16.57</w:t>
            </w:r>
          </w:p>
        </w:tc>
        <w:tc>
          <w:tcPr>
            <w:tcW w:w="1240" w:type="dxa"/>
            <w:shd w:val="clear" w:color="auto" w:fill="auto"/>
            <w:noWrap/>
            <w:vAlign w:val="bottom"/>
            <w:hideMark/>
          </w:tcPr>
          <w:p w14:paraId="112B8421"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-13.04</w:t>
            </w:r>
          </w:p>
        </w:tc>
      </w:tr>
      <w:tr w:rsidR="00B21C15" w:rsidRPr="00B21C15" w14:paraId="1E9F0C52" w14:textId="77777777" w:rsidTr="00B21C15">
        <w:trPr>
          <w:trHeight w:val="300"/>
        </w:trPr>
        <w:tc>
          <w:tcPr>
            <w:tcW w:w="2500" w:type="dxa"/>
            <w:shd w:val="clear" w:color="auto" w:fill="auto"/>
            <w:noWrap/>
            <w:vAlign w:val="bottom"/>
            <w:hideMark/>
          </w:tcPr>
          <w:p w14:paraId="26062304" w14:textId="77777777" w:rsidR="00B21C15" w:rsidRPr="00B21C15" w:rsidRDefault="00B21C15" w:rsidP="00B21C15">
            <w:pPr>
              <w:spacing w:after="0" w:line="240" w:lineRule="auto"/>
              <w:rPr>
                <w:rFonts w:ascii="Calibri" w:eastAsia="Times New Roman" w:hAnsi="Calibri" w:cs="Calibri"/>
                <w:color w:val="000000"/>
                <w:lang w:eastAsia="en-GB"/>
              </w:rPr>
            </w:pPr>
            <w:r w:rsidRPr="00B21C15">
              <w:rPr>
                <w:rFonts w:ascii="Calibri" w:eastAsia="Times New Roman" w:hAnsi="Calibri" w:cs="Calibri"/>
                <w:color w:val="000000"/>
                <w:lang w:eastAsia="en-GB"/>
              </w:rPr>
              <w:t>4 Ice</w:t>
            </w:r>
          </w:p>
        </w:tc>
        <w:tc>
          <w:tcPr>
            <w:tcW w:w="3080" w:type="dxa"/>
            <w:shd w:val="clear" w:color="auto" w:fill="auto"/>
            <w:noWrap/>
            <w:vAlign w:val="bottom"/>
            <w:hideMark/>
          </w:tcPr>
          <w:p w14:paraId="547A2652"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19.02</w:t>
            </w:r>
          </w:p>
        </w:tc>
        <w:tc>
          <w:tcPr>
            <w:tcW w:w="2020" w:type="dxa"/>
            <w:shd w:val="clear" w:color="auto" w:fill="auto"/>
            <w:noWrap/>
            <w:vAlign w:val="bottom"/>
            <w:hideMark/>
          </w:tcPr>
          <w:p w14:paraId="6D1CF7C5"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14.14</w:t>
            </w:r>
          </w:p>
        </w:tc>
        <w:tc>
          <w:tcPr>
            <w:tcW w:w="1240" w:type="dxa"/>
            <w:shd w:val="clear" w:color="auto" w:fill="auto"/>
            <w:noWrap/>
            <w:vAlign w:val="bottom"/>
            <w:hideMark/>
          </w:tcPr>
          <w:p w14:paraId="0B5A348F"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11.12</w:t>
            </w:r>
          </w:p>
        </w:tc>
      </w:tr>
      <w:tr w:rsidR="00B21C15" w:rsidRPr="00B21C15" w14:paraId="60661261" w14:textId="77777777" w:rsidTr="00B21C15">
        <w:trPr>
          <w:trHeight w:val="300"/>
        </w:trPr>
        <w:tc>
          <w:tcPr>
            <w:tcW w:w="2500" w:type="dxa"/>
            <w:shd w:val="clear" w:color="auto" w:fill="auto"/>
            <w:noWrap/>
            <w:vAlign w:val="bottom"/>
            <w:hideMark/>
          </w:tcPr>
          <w:p w14:paraId="56A86C5F" w14:textId="77777777" w:rsidR="00B21C15" w:rsidRPr="00B21C15" w:rsidRDefault="00B21C15" w:rsidP="00B21C15">
            <w:pPr>
              <w:spacing w:after="0" w:line="240" w:lineRule="auto"/>
              <w:rPr>
                <w:rFonts w:ascii="Calibri" w:eastAsia="Times New Roman" w:hAnsi="Calibri" w:cs="Calibri"/>
                <w:color w:val="000000"/>
                <w:lang w:eastAsia="en-GB"/>
              </w:rPr>
            </w:pPr>
            <w:r w:rsidRPr="00B21C15">
              <w:rPr>
                <w:rFonts w:ascii="Calibri" w:eastAsia="Times New Roman" w:hAnsi="Calibri" w:cs="Calibri"/>
                <w:color w:val="000000"/>
                <w:lang w:eastAsia="en-GB"/>
              </w:rPr>
              <w:t>4 Snow</w:t>
            </w:r>
          </w:p>
        </w:tc>
        <w:tc>
          <w:tcPr>
            <w:tcW w:w="3080" w:type="dxa"/>
            <w:shd w:val="clear" w:color="auto" w:fill="auto"/>
            <w:noWrap/>
            <w:vAlign w:val="bottom"/>
            <w:hideMark/>
          </w:tcPr>
          <w:p w14:paraId="16525666"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17.23</w:t>
            </w:r>
          </w:p>
        </w:tc>
        <w:tc>
          <w:tcPr>
            <w:tcW w:w="2020" w:type="dxa"/>
            <w:shd w:val="clear" w:color="auto" w:fill="auto"/>
            <w:noWrap/>
            <w:vAlign w:val="bottom"/>
            <w:hideMark/>
          </w:tcPr>
          <w:p w14:paraId="6FC95162"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6.67</w:t>
            </w:r>
          </w:p>
        </w:tc>
        <w:tc>
          <w:tcPr>
            <w:tcW w:w="1240" w:type="dxa"/>
            <w:shd w:val="clear" w:color="auto" w:fill="auto"/>
            <w:noWrap/>
            <w:vAlign w:val="bottom"/>
            <w:hideMark/>
          </w:tcPr>
          <w:p w14:paraId="1943FDA3"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5.25</w:t>
            </w:r>
          </w:p>
        </w:tc>
      </w:tr>
      <w:tr w:rsidR="00B21C15" w:rsidRPr="00B21C15" w14:paraId="60955204" w14:textId="77777777" w:rsidTr="00B21C15">
        <w:trPr>
          <w:trHeight w:val="300"/>
        </w:trPr>
        <w:tc>
          <w:tcPr>
            <w:tcW w:w="2500" w:type="dxa"/>
            <w:shd w:val="clear" w:color="auto" w:fill="auto"/>
            <w:noWrap/>
            <w:vAlign w:val="bottom"/>
            <w:hideMark/>
          </w:tcPr>
          <w:p w14:paraId="46DC0DF9" w14:textId="77777777" w:rsidR="00B21C15" w:rsidRPr="00B21C15" w:rsidRDefault="00B21C15" w:rsidP="00B21C15">
            <w:pPr>
              <w:spacing w:after="0" w:line="240" w:lineRule="auto"/>
              <w:rPr>
                <w:rFonts w:ascii="Calibri" w:eastAsia="Times New Roman" w:hAnsi="Calibri" w:cs="Calibri"/>
                <w:color w:val="000000"/>
                <w:lang w:eastAsia="en-GB"/>
              </w:rPr>
            </w:pPr>
            <w:r w:rsidRPr="00B21C15">
              <w:rPr>
                <w:rFonts w:ascii="Calibri" w:eastAsia="Times New Roman" w:hAnsi="Calibri" w:cs="Calibri"/>
                <w:color w:val="000000"/>
                <w:lang w:eastAsia="en-GB"/>
              </w:rPr>
              <w:t>4 tarmac</w:t>
            </w:r>
          </w:p>
        </w:tc>
        <w:tc>
          <w:tcPr>
            <w:tcW w:w="3080" w:type="dxa"/>
            <w:shd w:val="clear" w:color="auto" w:fill="auto"/>
            <w:noWrap/>
            <w:vAlign w:val="bottom"/>
            <w:hideMark/>
          </w:tcPr>
          <w:p w14:paraId="0310D12B"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13.63</w:t>
            </w:r>
          </w:p>
        </w:tc>
        <w:tc>
          <w:tcPr>
            <w:tcW w:w="2020" w:type="dxa"/>
            <w:shd w:val="clear" w:color="auto" w:fill="auto"/>
            <w:noWrap/>
            <w:vAlign w:val="bottom"/>
            <w:hideMark/>
          </w:tcPr>
          <w:p w14:paraId="37350B94" w14:textId="77777777" w:rsidR="00B21C15" w:rsidRPr="00B21C15" w:rsidRDefault="00B21C15" w:rsidP="00B21C15">
            <w:pPr>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-8.26</w:t>
            </w:r>
          </w:p>
        </w:tc>
        <w:tc>
          <w:tcPr>
            <w:tcW w:w="1240" w:type="dxa"/>
            <w:shd w:val="clear" w:color="auto" w:fill="auto"/>
            <w:noWrap/>
            <w:vAlign w:val="bottom"/>
            <w:hideMark/>
          </w:tcPr>
          <w:p w14:paraId="090A0603" w14:textId="77777777" w:rsidR="00B21C15" w:rsidRPr="00B21C15" w:rsidRDefault="00B21C15" w:rsidP="00364A08">
            <w:pPr>
              <w:keepNext/>
              <w:spacing w:after="0" w:line="240" w:lineRule="auto"/>
              <w:jc w:val="right"/>
              <w:rPr>
                <w:rFonts w:ascii="Calibri" w:eastAsia="Times New Roman" w:hAnsi="Calibri" w:cs="Calibri"/>
                <w:color w:val="000000"/>
                <w:lang w:eastAsia="en-GB"/>
              </w:rPr>
            </w:pPr>
            <w:r w:rsidRPr="00B21C15">
              <w:rPr>
                <w:rFonts w:ascii="Calibri" w:eastAsia="Times New Roman" w:hAnsi="Calibri" w:cs="Calibri"/>
                <w:color w:val="000000"/>
                <w:lang w:eastAsia="en-GB"/>
              </w:rPr>
              <w:t>-6.5</w:t>
            </w:r>
          </w:p>
        </w:tc>
      </w:tr>
    </w:tbl>
    <w:p w14:paraId="2EDA09AD" w14:textId="7E8A4A3F" w:rsidR="00B21C15" w:rsidRDefault="00364A08" w:rsidP="00364A08">
      <w:pPr>
        <w:pStyle w:val="Caption"/>
        <w:jc w:val="center"/>
        <w:rPr>
          <w:lang w:eastAsia="en-GB"/>
        </w:rPr>
      </w:pPr>
      <w:bookmarkStart w:id="22" w:name="_Toc103831588"/>
      <w:r>
        <w:t xml:space="preserve">Figure </w:t>
      </w:r>
      <w:r w:rsidR="00455EA6">
        <w:fldChar w:fldCharType="begin"/>
      </w:r>
      <w:r w:rsidR="00455EA6">
        <w:instrText xml:space="preserve"> SEQ Figure \* ARABIC </w:instrText>
      </w:r>
      <w:r w:rsidR="00455EA6">
        <w:fldChar w:fldCharType="separate"/>
      </w:r>
      <w:r w:rsidR="008E3A8C">
        <w:rPr>
          <w:noProof/>
        </w:rPr>
        <w:t>9</w:t>
      </w:r>
      <w:r w:rsidR="00455EA6">
        <w:rPr>
          <w:noProof/>
        </w:rPr>
        <w:fldChar w:fldCharType="end"/>
      </w:r>
      <w:r>
        <w:t xml:space="preserve"> - Results of Calculations</w:t>
      </w:r>
      <w:bookmarkEnd w:id="22"/>
    </w:p>
    <w:p w14:paraId="5A2785BB" w14:textId="1F8BE469" w:rsidR="008C5E61" w:rsidRDefault="008C5E61" w:rsidP="008E3A8C">
      <w:r>
        <w:rPr>
          <w:lang w:eastAsia="en-GB"/>
        </w:rPr>
        <w:tab/>
      </w:r>
      <w:r w:rsidR="00364A08" w:rsidRPr="008E3A8C">
        <w:t xml:space="preserve">From the observed results, it shows the difference of acceleration, yaw rate and the relation to the hand on the wheel depending on the surface the Ferrari is on. The results of this table indicate the greatest acceleration </w:t>
      </w:r>
      <w:proofErr w:type="gramStart"/>
      <w:r w:rsidR="00364A08" w:rsidRPr="008E3A8C">
        <w:t>can be found</w:t>
      </w:r>
      <w:proofErr w:type="gramEnd"/>
      <w:r w:rsidR="00364A08" w:rsidRPr="008E3A8C">
        <w:t xml:space="preserve"> when the test is conducted on the ice surface. In real world situations, this perceived finding </w:t>
      </w:r>
      <w:proofErr w:type="gramStart"/>
      <w:r w:rsidR="00364A08" w:rsidRPr="008E3A8C">
        <w:t>would be reversed</w:t>
      </w:r>
      <w:proofErr w:type="gramEnd"/>
      <w:r w:rsidR="00364A08" w:rsidRPr="008E3A8C">
        <w:t xml:space="preserve"> as when ‘Low temperatures slow the battery chemistry, resulting in less energy for acceleration’</w:t>
      </w:r>
      <w:r w:rsidR="00646678" w:rsidRPr="008E3A8C">
        <w:t xml:space="preserve"> (Car and driver, 2021)</w:t>
      </w:r>
      <w:r w:rsidR="008E3A8C">
        <w:t>.</w:t>
      </w:r>
      <w:r w:rsidR="00364A08" w:rsidRPr="008E3A8C">
        <w:t xml:space="preserve"> This problem most likely occurred through the calculations of the results; to fix this further work </w:t>
      </w:r>
      <w:proofErr w:type="gramStart"/>
      <w:r w:rsidR="00364A08" w:rsidRPr="008E3A8C">
        <w:t>could be conducted</w:t>
      </w:r>
      <w:proofErr w:type="gramEnd"/>
      <w:r w:rsidR="00364A08" w:rsidRPr="008E3A8C">
        <w:t xml:space="preserve"> on a real life model Ferrari FF to correctly compare the results.</w:t>
      </w:r>
    </w:p>
    <w:p w14:paraId="28E43EF3" w14:textId="776354D7" w:rsidR="0017477D" w:rsidRDefault="0017477D" w:rsidP="0017477D">
      <w:pPr>
        <w:pStyle w:val="Heading1"/>
        <w:rPr>
          <w:lang w:eastAsia="en-GB"/>
        </w:rPr>
      </w:pPr>
      <w:bookmarkStart w:id="23" w:name="_Toc103831939"/>
      <w:r>
        <w:rPr>
          <w:lang w:eastAsia="en-GB"/>
        </w:rPr>
        <w:t>Conclusion</w:t>
      </w:r>
      <w:bookmarkEnd w:id="23"/>
    </w:p>
    <w:p w14:paraId="38BAA874" w14:textId="24DBC91C" w:rsidR="0017477D" w:rsidRPr="0017477D" w:rsidRDefault="00406D2A" w:rsidP="008E3A8C">
      <w:pPr>
        <w:rPr>
          <w:lang w:eastAsia="en-GB"/>
        </w:rPr>
      </w:pPr>
      <w:r>
        <w:rPr>
          <w:lang w:eastAsia="en-GB"/>
        </w:rPr>
        <w:tab/>
      </w:r>
      <w:r w:rsidR="00364A08">
        <w:t xml:space="preserve">This paper managed to outline the aims outlined in the introduction of the report. The paper outlined the previous and current torque vectoring systems, whilst highlighting both the benefits and the negatives of these systems. Three different </w:t>
      </w:r>
      <w:proofErr w:type="gramStart"/>
      <w:r w:rsidR="00364A08">
        <w:t>torque vectoring</w:t>
      </w:r>
      <w:proofErr w:type="gramEnd"/>
      <w:r w:rsidR="00364A08">
        <w:t xml:space="preserve"> systems were discussed about how the systems have developed over time and where the systems will go in the future with the implementation of electric vehicles to the automotive industry. The Ferrari FF based data </w:t>
      </w:r>
      <w:proofErr w:type="gramStart"/>
      <w:r w:rsidR="00364A08">
        <w:t>was used</w:t>
      </w:r>
      <w:proofErr w:type="gramEnd"/>
      <w:r w:rsidR="00364A08">
        <w:t xml:space="preserve"> to do calculations to generate a longitudinal acceleration value, yaw rate with how it relates to the hand wheel. Discussion </w:t>
      </w:r>
      <w:proofErr w:type="gramStart"/>
      <w:r w:rsidR="00364A08">
        <w:t>was conducted</w:t>
      </w:r>
      <w:proofErr w:type="gramEnd"/>
      <w:r w:rsidR="00364A08">
        <w:t xml:space="preserve"> on how possible control algorithms can be used to calculate vehicle driving, power controls as well as how AWD systems interact. From the calculations conducted in this paper the final results contradict the results that would be seen from real life situations from this, in further work it would be best if the results could be tested on a real life Ferrari FF for comparison.</w:t>
      </w:r>
    </w:p>
    <w:p w14:paraId="760F4D86" w14:textId="2D6245F8" w:rsidR="00272163" w:rsidRDefault="0059435D" w:rsidP="008E3A8C">
      <w:r>
        <w:tab/>
      </w:r>
    </w:p>
    <w:p w14:paraId="2E231695" w14:textId="5DA4FB3E" w:rsidR="00B45433" w:rsidRDefault="00B45433" w:rsidP="00B45433"/>
    <w:p w14:paraId="1D4756E3" w14:textId="2567F4E9" w:rsidR="00B45433" w:rsidRDefault="00B45433" w:rsidP="00B45433"/>
    <w:p w14:paraId="202B4438" w14:textId="131B14CC" w:rsidR="00B45433" w:rsidRDefault="00B45433" w:rsidP="00B45433"/>
    <w:p w14:paraId="346864B4" w14:textId="09EDB43A" w:rsidR="00B45433" w:rsidRDefault="00B45433" w:rsidP="00B45433"/>
    <w:p w14:paraId="0D2B74C9" w14:textId="3A19981D" w:rsidR="00B45433" w:rsidRDefault="00B45433" w:rsidP="00B45433">
      <w:pPr>
        <w:pStyle w:val="Heading1"/>
      </w:pPr>
      <w:bookmarkStart w:id="24" w:name="_Toc103831940"/>
      <w:r>
        <w:lastRenderedPageBreak/>
        <w:t>References</w:t>
      </w:r>
      <w:bookmarkEnd w:id="24"/>
    </w:p>
    <w:p w14:paraId="02ED632F" w14:textId="53D86AC4" w:rsidR="008E3A8C" w:rsidRDefault="008E3A8C" w:rsidP="008E3A8C">
      <w:r>
        <w:t xml:space="preserve">Auto Evolution (2020) </w:t>
      </w:r>
      <w:r w:rsidRPr="00392A11">
        <w:rPr>
          <w:i/>
        </w:rPr>
        <w:t>What Is Torque Vectoring and How it</w:t>
      </w:r>
      <w:r w:rsidRPr="00392A11">
        <w:t xml:space="preserve"> </w:t>
      </w:r>
      <w:r w:rsidRPr="00392A11">
        <w:rPr>
          <w:i/>
        </w:rPr>
        <w:t>Works</w:t>
      </w:r>
      <w:r>
        <w:rPr>
          <w:rFonts w:ascii="Garamond" w:hAnsi="Garamond"/>
          <w:i/>
          <w:color w:val="000000"/>
          <w:spacing w:val="-15"/>
          <w:sz w:val="54"/>
          <w:szCs w:val="54"/>
        </w:rPr>
        <w:t xml:space="preserve"> </w:t>
      </w:r>
      <w:r>
        <w:t>Available at:</w:t>
      </w:r>
      <w:r w:rsidRPr="007323A7">
        <w:t xml:space="preserve"> </w:t>
      </w:r>
      <w:hyperlink r:id="rId19" w:history="1">
        <w:r>
          <w:rPr>
            <w:rStyle w:val="Hyperlink"/>
          </w:rPr>
          <w:t xml:space="preserve">What Is Torque Vectoring and How it Works - </w:t>
        </w:r>
        <w:proofErr w:type="spellStart"/>
        <w:r>
          <w:rPr>
            <w:rStyle w:val="Hyperlink"/>
          </w:rPr>
          <w:t>autoevolution</w:t>
        </w:r>
        <w:proofErr w:type="spellEnd"/>
      </w:hyperlink>
      <w:r>
        <w:t xml:space="preserve"> (Accessed: 17 May 2022) </w:t>
      </w:r>
    </w:p>
    <w:p w14:paraId="3084BF8A" w14:textId="7BCF348E" w:rsidR="00EA77C7" w:rsidRPr="00EA77C7" w:rsidRDefault="00EA77C7" w:rsidP="008E3A8C">
      <w:pPr>
        <w:rPr>
          <w:rFonts w:ascii="Georgia" w:hAnsi="Georgia"/>
          <w:color w:val="000000"/>
        </w:rPr>
      </w:pPr>
      <w:r>
        <w:t xml:space="preserve">Car and Driver (2021) </w:t>
      </w:r>
      <w:r w:rsidRPr="00646678">
        <w:rPr>
          <w:i/>
        </w:rPr>
        <w:t>How severe cold affects your car (and what to do about it)</w:t>
      </w:r>
      <w:r>
        <w:rPr>
          <w:i/>
        </w:rPr>
        <w:t xml:space="preserve"> </w:t>
      </w:r>
      <w:r>
        <w:t xml:space="preserve">Available at: </w:t>
      </w:r>
      <w:hyperlink r:id="rId20" w:history="1">
        <w:r>
          <w:rPr>
            <w:rStyle w:val="Hyperlink"/>
          </w:rPr>
          <w:t>How Severe Cold Affects Your Car (and What to Do about It) (caranddriver.com)</w:t>
        </w:r>
      </w:hyperlink>
      <w:r>
        <w:t xml:space="preserve"> (Accessed: 17 May 2022) </w:t>
      </w:r>
    </w:p>
    <w:p w14:paraId="1B992A6F" w14:textId="3D4BB592" w:rsidR="00EA77C7" w:rsidRDefault="00EA77C7" w:rsidP="008E3A8C">
      <w:r>
        <w:t xml:space="preserve">Cao, </w:t>
      </w:r>
      <w:proofErr w:type="gramStart"/>
      <w:r>
        <w:t>J .</w:t>
      </w:r>
      <w:proofErr w:type="gramEnd"/>
      <w:r>
        <w:t xml:space="preserve"> </w:t>
      </w:r>
      <w:proofErr w:type="gramStart"/>
      <w:r>
        <w:rPr>
          <w:i/>
        </w:rPr>
        <w:t>et</w:t>
      </w:r>
      <w:proofErr w:type="gramEnd"/>
      <w:r>
        <w:rPr>
          <w:i/>
        </w:rPr>
        <w:t xml:space="preserve"> al</w:t>
      </w:r>
      <w:r>
        <w:t xml:space="preserve"> (2019) Trajectory Tracking Control Algorithm for Autonomous Vehicle Considering Cornering Characteristics Natural Science Foundation of Jilin Province 10.1109/ACCESS.2019.Doi Number </w:t>
      </w:r>
    </w:p>
    <w:p w14:paraId="10715CA5" w14:textId="58605C95" w:rsidR="008E3A8C" w:rsidRPr="00EA77C7" w:rsidRDefault="008E3A8C" w:rsidP="008E3A8C">
      <w:r>
        <w:t xml:space="preserve">Car Expert (2018) </w:t>
      </w:r>
      <w:r w:rsidRPr="00B45433">
        <w:rPr>
          <w:i/>
        </w:rPr>
        <w:t>Torque vectoring explained</w:t>
      </w:r>
      <w:r>
        <w:rPr>
          <w:i/>
        </w:rPr>
        <w:t xml:space="preserve"> </w:t>
      </w:r>
      <w:r>
        <w:t>Available at:</w:t>
      </w:r>
      <w:r w:rsidRPr="007323A7">
        <w:t xml:space="preserve"> </w:t>
      </w:r>
      <w:hyperlink r:id="rId21" w:history="1">
        <w:r>
          <w:rPr>
            <w:rStyle w:val="Hyperlink"/>
          </w:rPr>
          <w:t xml:space="preserve">Torque vectoring explained | </w:t>
        </w:r>
        <w:proofErr w:type="spellStart"/>
        <w:r>
          <w:rPr>
            <w:rStyle w:val="Hyperlink"/>
          </w:rPr>
          <w:t>CarExpert</w:t>
        </w:r>
        <w:proofErr w:type="spellEnd"/>
      </w:hyperlink>
      <w:r>
        <w:t xml:space="preserve"> (Accessed: 17 May 2022) </w:t>
      </w:r>
    </w:p>
    <w:p w14:paraId="395B57DE" w14:textId="6A5297CC" w:rsidR="00EA77C7" w:rsidRDefault="00B45433" w:rsidP="00B45433">
      <w:r>
        <w:t xml:space="preserve">Carwow (2022) </w:t>
      </w:r>
      <w:r w:rsidRPr="00B45433">
        <w:rPr>
          <w:i/>
        </w:rPr>
        <w:t>Torque vectoring explained</w:t>
      </w:r>
      <w:r>
        <w:rPr>
          <w:i/>
        </w:rPr>
        <w:t xml:space="preserve"> </w:t>
      </w:r>
      <w:r>
        <w:t>Available at:</w:t>
      </w:r>
      <w:r>
        <w:rPr>
          <w:i/>
        </w:rPr>
        <w:t xml:space="preserve"> </w:t>
      </w:r>
      <w:hyperlink r:id="rId22" w:anchor="gref" w:history="1">
        <w:r>
          <w:rPr>
            <w:rStyle w:val="Hyperlink"/>
          </w:rPr>
          <w:t xml:space="preserve">Torque vectoring explained | </w:t>
        </w:r>
        <w:proofErr w:type="spellStart"/>
        <w:r>
          <w:rPr>
            <w:rStyle w:val="Hyperlink"/>
          </w:rPr>
          <w:t>carwow</w:t>
        </w:r>
        <w:proofErr w:type="spellEnd"/>
      </w:hyperlink>
      <w:r>
        <w:t xml:space="preserve"> </w:t>
      </w:r>
      <w:r w:rsidR="007323A7">
        <w:t>(</w:t>
      </w:r>
      <w:r>
        <w:t xml:space="preserve">Accessed: 17 May 2022)  </w:t>
      </w:r>
    </w:p>
    <w:p w14:paraId="5353DD16" w14:textId="77777777" w:rsidR="00EA77C7" w:rsidRDefault="00EA77C7" w:rsidP="00EA77C7">
      <w:r>
        <w:t xml:space="preserve">Machine Design (2004) </w:t>
      </w:r>
      <w:proofErr w:type="gramStart"/>
      <w:r w:rsidRPr="0081319C">
        <w:rPr>
          <w:i/>
        </w:rPr>
        <w:t>What</w:t>
      </w:r>
      <w:proofErr w:type="gramEnd"/>
      <w:r w:rsidRPr="0081319C">
        <w:rPr>
          <w:i/>
        </w:rPr>
        <w:t xml:space="preserve"> you need to know about mechanical torque limiters</w:t>
      </w:r>
      <w:r>
        <w:rPr>
          <w:i/>
        </w:rPr>
        <w:t xml:space="preserve"> </w:t>
      </w:r>
      <w:r>
        <w:t>Available at:</w:t>
      </w:r>
      <w:r w:rsidRPr="0081319C">
        <w:t xml:space="preserve"> </w:t>
      </w:r>
      <w:hyperlink r:id="rId23" w:history="1">
        <w:r>
          <w:rPr>
            <w:rStyle w:val="Hyperlink"/>
          </w:rPr>
          <w:t>What you need to know about mechanical torque limiters | Machine Design</w:t>
        </w:r>
      </w:hyperlink>
      <w:r>
        <w:t xml:space="preserve"> (Accessed: 17 May 2022) </w:t>
      </w:r>
    </w:p>
    <w:p w14:paraId="21C041E4" w14:textId="77777777" w:rsidR="00EA77C7" w:rsidRDefault="00EA77C7" w:rsidP="00EA77C7">
      <w:pPr>
        <w:rPr>
          <w:shd w:val="clear" w:color="auto" w:fill="F9F9F9"/>
        </w:rPr>
      </w:pPr>
      <w:r>
        <w:t>Malikopoulos, A</w:t>
      </w:r>
      <w:r w:rsidRPr="00B854D8">
        <w:t>. Supervisory Power Management Control Algorithms for Hybrid Electric Vehicles. A Survey. United States:</w:t>
      </w:r>
      <w:r>
        <w:rPr>
          <w:shd w:val="clear" w:color="auto" w:fill="F9F9F9"/>
        </w:rPr>
        <w:t xml:space="preserve"> </w:t>
      </w:r>
      <w:r w:rsidRPr="00B854D8">
        <w:t>N. p., 2014. Web. doi:10.1109/TITS.2014.2309674</w:t>
      </w:r>
      <w:r>
        <w:rPr>
          <w:shd w:val="clear" w:color="auto" w:fill="F9F9F9"/>
        </w:rPr>
        <w:t xml:space="preserve">. </w:t>
      </w:r>
    </w:p>
    <w:p w14:paraId="6A887AE1" w14:textId="77777777" w:rsidR="00EA77C7" w:rsidRDefault="00EA77C7" w:rsidP="00EA77C7">
      <w:r>
        <w:t xml:space="preserve">Modelon (2021) </w:t>
      </w:r>
      <w:r w:rsidRPr="00C512A2">
        <w:rPr>
          <w:i/>
        </w:rPr>
        <w:t>TORQUE VECTORING DESIGN FOR ELECTRIC VEHICLES</w:t>
      </w:r>
      <w:r>
        <w:rPr>
          <w:i/>
        </w:rPr>
        <w:t xml:space="preserve"> </w:t>
      </w:r>
      <w:r>
        <w:t xml:space="preserve">Available at: </w:t>
      </w:r>
      <w:hyperlink r:id="rId24" w:history="1">
        <w:r>
          <w:rPr>
            <w:rStyle w:val="Hyperlink"/>
          </w:rPr>
          <w:t>Torque Vectoring Technology Design in Electric Vehicles (modelon.com)</w:t>
        </w:r>
      </w:hyperlink>
      <w:r>
        <w:t xml:space="preserve"> (Accessed: 17 May 2022) </w:t>
      </w:r>
    </w:p>
    <w:p w14:paraId="4D9012D9" w14:textId="77777777" w:rsidR="00EA77C7" w:rsidRDefault="00EA77C7" w:rsidP="00EA77C7">
      <w:r>
        <w:t xml:space="preserve">M. Velardocchia and A. Vigliani (2013) Control Systems Integration for Enhanced Vehicle Dynamics </w:t>
      </w:r>
      <w:proofErr w:type="spellStart"/>
      <w:r>
        <w:t>Dipartimento</w:t>
      </w:r>
      <w:proofErr w:type="spellEnd"/>
      <w:r>
        <w:t xml:space="preserve"> di </w:t>
      </w:r>
      <w:proofErr w:type="spellStart"/>
      <w:r>
        <w:t>Ingegneria</w:t>
      </w:r>
      <w:proofErr w:type="spellEnd"/>
      <w:r>
        <w:t xml:space="preserve"> </w:t>
      </w:r>
      <w:proofErr w:type="spellStart"/>
      <w:r>
        <w:t>Meccanica</w:t>
      </w:r>
      <w:proofErr w:type="spellEnd"/>
      <w:r>
        <w:t xml:space="preserve"> e </w:t>
      </w:r>
      <w:proofErr w:type="spellStart"/>
      <w:r>
        <w:t>Aerospaziale</w:t>
      </w:r>
      <w:proofErr w:type="spellEnd"/>
      <w:r>
        <w:t xml:space="preserve"> - </w:t>
      </w:r>
      <w:proofErr w:type="spellStart"/>
      <w:r>
        <w:t>Politecnico</w:t>
      </w:r>
      <w:proofErr w:type="spellEnd"/>
      <w:r>
        <w:t xml:space="preserve"> di Torino, C.so </w:t>
      </w:r>
      <w:proofErr w:type="spellStart"/>
      <w:r>
        <w:t>Duca</w:t>
      </w:r>
      <w:proofErr w:type="spellEnd"/>
      <w:r>
        <w:t xml:space="preserve"> </w:t>
      </w:r>
      <w:proofErr w:type="spellStart"/>
      <w:r>
        <w:t>degli</w:t>
      </w:r>
      <w:proofErr w:type="spellEnd"/>
      <w:r>
        <w:t xml:space="preserve"> Abruzzi 24, 10129 Torino, Italy </w:t>
      </w:r>
    </w:p>
    <w:p w14:paraId="058ECB6F" w14:textId="3A5BBF3B" w:rsidR="00B45433" w:rsidRPr="00EA77C7" w:rsidRDefault="00EA77C7" w:rsidP="00B45433">
      <w:r w:rsidRPr="00392A11">
        <w:t xml:space="preserve">Nguyen, </w:t>
      </w:r>
      <w:proofErr w:type="spellStart"/>
      <w:r w:rsidRPr="00392A11">
        <w:t>Anh-Tu</w:t>
      </w:r>
      <w:proofErr w:type="spellEnd"/>
      <w:r w:rsidRPr="00392A11">
        <w:t xml:space="preserve"> &amp; </w:t>
      </w:r>
      <w:proofErr w:type="spellStart"/>
      <w:r w:rsidRPr="00392A11">
        <w:t>Lauber</w:t>
      </w:r>
      <w:proofErr w:type="spellEnd"/>
      <w:r w:rsidRPr="00392A11">
        <w:t xml:space="preserve">, Jimmy &amp; </w:t>
      </w:r>
      <w:proofErr w:type="spellStart"/>
      <w:r w:rsidRPr="00392A11">
        <w:t>Dambrine</w:t>
      </w:r>
      <w:proofErr w:type="spellEnd"/>
      <w:r w:rsidRPr="00392A11">
        <w:t>, Michel. (2014). Optimal Control Based Algorithms for Energy Management of Automotive Power Systems with Battery/</w:t>
      </w:r>
      <w:proofErr w:type="spellStart"/>
      <w:r w:rsidRPr="00392A11">
        <w:t>Supercapacitor</w:t>
      </w:r>
      <w:proofErr w:type="spellEnd"/>
      <w:r w:rsidRPr="00392A11">
        <w:t xml:space="preserve"> Storage Devices. Energy Conversion and Management. 87. 410–420. 10.1016/j.enconman.2014.07.042.</w:t>
      </w:r>
    </w:p>
    <w:p w14:paraId="194627C0" w14:textId="4AABF450" w:rsidR="007323A7" w:rsidRPr="007323A7" w:rsidRDefault="007323A7" w:rsidP="007323A7">
      <w:r>
        <w:t xml:space="preserve">Piston Heads (2018) </w:t>
      </w:r>
      <w:proofErr w:type="gramStart"/>
      <w:r w:rsidRPr="007323A7">
        <w:rPr>
          <w:i/>
        </w:rPr>
        <w:t>What</w:t>
      </w:r>
      <w:proofErr w:type="gramEnd"/>
      <w:r w:rsidRPr="007323A7">
        <w:rPr>
          <w:i/>
        </w:rPr>
        <w:t xml:space="preserve"> is torque vectoring? PH Explains</w:t>
      </w:r>
      <w:r>
        <w:t xml:space="preserve"> Available at:</w:t>
      </w:r>
      <w:r w:rsidRPr="007323A7">
        <w:t xml:space="preserve"> </w:t>
      </w:r>
      <w:hyperlink r:id="rId25" w:history="1">
        <w:r>
          <w:rPr>
            <w:rStyle w:val="Hyperlink"/>
          </w:rPr>
          <w:t xml:space="preserve">What is torque vectoring? PH Explains | </w:t>
        </w:r>
        <w:proofErr w:type="spellStart"/>
        <w:r>
          <w:rPr>
            <w:rStyle w:val="Hyperlink"/>
          </w:rPr>
          <w:t>PistonHeads</w:t>
        </w:r>
        <w:proofErr w:type="spellEnd"/>
        <w:r>
          <w:rPr>
            <w:rStyle w:val="Hyperlink"/>
          </w:rPr>
          <w:t xml:space="preserve"> UK</w:t>
        </w:r>
      </w:hyperlink>
      <w:r>
        <w:t xml:space="preserve"> (Accessed: 17 May 2022) </w:t>
      </w:r>
    </w:p>
    <w:p w14:paraId="2F9C7253" w14:textId="121353F4" w:rsidR="0081319C" w:rsidRDefault="00C512A2" w:rsidP="00B45433">
      <w:r>
        <w:t xml:space="preserve">The Blueprints (2013) </w:t>
      </w:r>
      <w:r w:rsidRPr="00C512A2">
        <w:rPr>
          <w:i/>
        </w:rPr>
        <w:t>Ferrari FF</w:t>
      </w:r>
      <w:r w:rsidRPr="00C512A2">
        <w:t xml:space="preserve"> </w:t>
      </w:r>
      <w:r>
        <w:t xml:space="preserve">Available at: </w:t>
      </w:r>
      <w:hyperlink r:id="rId26" w:history="1">
        <w:r>
          <w:rPr>
            <w:rStyle w:val="Hyperlink"/>
          </w:rPr>
          <w:t>Ferrari FF vector drawing (the-blueprints.com)</w:t>
        </w:r>
      </w:hyperlink>
      <w:r>
        <w:t xml:space="preserve"> (Accessed: 17 May 2022) </w:t>
      </w:r>
    </w:p>
    <w:p w14:paraId="54C6AAC5" w14:textId="0FA2D803" w:rsidR="00C512A2" w:rsidRDefault="00C512A2" w:rsidP="00C512A2">
      <w:r>
        <w:t xml:space="preserve">X-Engineer (2022) </w:t>
      </w:r>
      <w:r w:rsidRPr="00C512A2">
        <w:rPr>
          <w:i/>
        </w:rPr>
        <w:t>How to calculate clutch torque</w:t>
      </w:r>
      <w:r w:rsidRPr="00C512A2">
        <w:t xml:space="preserve"> </w:t>
      </w:r>
      <w:r>
        <w:t xml:space="preserve">Available at: </w:t>
      </w:r>
      <w:hyperlink r:id="rId27" w:history="1">
        <w:r w:rsidRPr="001E7BDE">
          <w:rPr>
            <w:rStyle w:val="Hyperlink"/>
          </w:rPr>
          <w:t>https://x-engineer.org/calculate-clutch-torque/</w:t>
        </w:r>
      </w:hyperlink>
      <w:r>
        <w:t xml:space="preserve"> (Accessed: 17 May 2022) </w:t>
      </w:r>
    </w:p>
    <w:p w14:paraId="472D64F0" w14:textId="293E6F18" w:rsidR="00AF5096" w:rsidRDefault="00AF5096" w:rsidP="008C530F"/>
    <w:sectPr w:rsidR="00AF5096"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0166F" w14:textId="77777777" w:rsidR="00455EA6" w:rsidRDefault="00455EA6" w:rsidP="00962E5F">
      <w:pPr>
        <w:spacing w:after="0" w:line="240" w:lineRule="auto"/>
      </w:pPr>
      <w:r>
        <w:separator/>
      </w:r>
    </w:p>
  </w:endnote>
  <w:endnote w:type="continuationSeparator" w:id="0">
    <w:p w14:paraId="4CC04DD2" w14:textId="77777777" w:rsidR="00455EA6" w:rsidRDefault="00455EA6"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8984204"/>
      <w:docPartObj>
        <w:docPartGallery w:val="Page Numbers (Bottom of Page)"/>
        <w:docPartUnique/>
      </w:docPartObj>
    </w:sdtPr>
    <w:sdtEndPr>
      <w:rPr>
        <w:noProof/>
      </w:rPr>
    </w:sdtEndPr>
    <w:sdtContent>
      <w:p w14:paraId="391E8D6E" w14:textId="780DB67F" w:rsidR="008E3A8C" w:rsidRDefault="008E3A8C">
        <w:pPr>
          <w:pStyle w:val="Footer"/>
          <w:jc w:val="center"/>
        </w:pPr>
        <w:r>
          <w:fldChar w:fldCharType="begin"/>
        </w:r>
        <w:r>
          <w:instrText xml:space="preserve"> PAGE   \* MERGEFORMAT </w:instrText>
        </w:r>
        <w:r>
          <w:fldChar w:fldCharType="separate"/>
        </w:r>
        <w:r w:rsidR="007A0A7C">
          <w:rPr>
            <w:noProof/>
          </w:rPr>
          <w:t>11</w:t>
        </w:r>
        <w:r>
          <w:rPr>
            <w:noProof/>
          </w:rPr>
          <w:fldChar w:fldCharType="end"/>
        </w:r>
      </w:p>
    </w:sdtContent>
  </w:sdt>
  <w:p w14:paraId="035E37B3" w14:textId="548A9824" w:rsidR="008E3A8C" w:rsidRDefault="008E3A8C"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07126B" w14:textId="77777777" w:rsidR="00455EA6" w:rsidRDefault="00455EA6" w:rsidP="00962E5F">
      <w:pPr>
        <w:spacing w:after="0" w:line="240" w:lineRule="auto"/>
      </w:pPr>
      <w:r>
        <w:separator/>
      </w:r>
    </w:p>
  </w:footnote>
  <w:footnote w:type="continuationSeparator" w:id="0">
    <w:p w14:paraId="271DF56A" w14:textId="77777777" w:rsidR="00455EA6" w:rsidRDefault="00455EA6"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729C9" w14:textId="5376081C" w:rsidR="008E3A8C" w:rsidRDefault="008E3A8C">
    <w:pPr>
      <w:pStyle w:val="Header"/>
    </w:pPr>
    <w:r>
      <w:t>Harry Rivers</w:t>
    </w:r>
    <w:r>
      <w:ptab w:relativeTo="margin" w:alignment="center" w:leader="none"/>
    </w:r>
    <w:r>
      <w:t>Combined Advanced Vehicle Dynamics</w:t>
    </w:r>
    <w:r>
      <w:ptab w:relativeTo="margin" w:alignment="right" w:leader="none"/>
    </w:r>
    <w:r>
      <w:t>1902574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1AAA"/>
    <w:multiLevelType w:val="multilevel"/>
    <w:tmpl w:val="CC1612B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299"/>
    <w:rsid w:val="000004F9"/>
    <w:rsid w:val="00001D2E"/>
    <w:rsid w:val="00002AE0"/>
    <w:rsid w:val="00011B68"/>
    <w:rsid w:val="00015F1C"/>
    <w:rsid w:val="00021169"/>
    <w:rsid w:val="0003164E"/>
    <w:rsid w:val="00034BAC"/>
    <w:rsid w:val="00041F9A"/>
    <w:rsid w:val="0004542F"/>
    <w:rsid w:val="00047778"/>
    <w:rsid w:val="000570C9"/>
    <w:rsid w:val="00060EC0"/>
    <w:rsid w:val="00072C0E"/>
    <w:rsid w:val="00074447"/>
    <w:rsid w:val="000936C0"/>
    <w:rsid w:val="000A4088"/>
    <w:rsid w:val="000D4100"/>
    <w:rsid w:val="000D61BC"/>
    <w:rsid w:val="000D6C4B"/>
    <w:rsid w:val="000F0D22"/>
    <w:rsid w:val="0017477D"/>
    <w:rsid w:val="00181DC7"/>
    <w:rsid w:val="0019332E"/>
    <w:rsid w:val="0019655F"/>
    <w:rsid w:val="001A4EB7"/>
    <w:rsid w:val="00201A61"/>
    <w:rsid w:val="00203670"/>
    <w:rsid w:val="00217DE2"/>
    <w:rsid w:val="00232629"/>
    <w:rsid w:val="0023676D"/>
    <w:rsid w:val="00272163"/>
    <w:rsid w:val="00287C46"/>
    <w:rsid w:val="002A400B"/>
    <w:rsid w:val="002B47B7"/>
    <w:rsid w:val="002C2808"/>
    <w:rsid w:val="00301299"/>
    <w:rsid w:val="00311895"/>
    <w:rsid w:val="00324D41"/>
    <w:rsid w:val="00324EDD"/>
    <w:rsid w:val="00326516"/>
    <w:rsid w:val="00335C75"/>
    <w:rsid w:val="00337E35"/>
    <w:rsid w:val="00364A08"/>
    <w:rsid w:val="0036584C"/>
    <w:rsid w:val="0037417D"/>
    <w:rsid w:val="00375EFC"/>
    <w:rsid w:val="00392A11"/>
    <w:rsid w:val="00395053"/>
    <w:rsid w:val="003A02C3"/>
    <w:rsid w:val="003A0AF2"/>
    <w:rsid w:val="003B06A8"/>
    <w:rsid w:val="003F2229"/>
    <w:rsid w:val="003F42C7"/>
    <w:rsid w:val="003F666F"/>
    <w:rsid w:val="00400DC7"/>
    <w:rsid w:val="00406D2A"/>
    <w:rsid w:val="004224CA"/>
    <w:rsid w:val="00447AF1"/>
    <w:rsid w:val="00455EA6"/>
    <w:rsid w:val="00462C20"/>
    <w:rsid w:val="004E2E7C"/>
    <w:rsid w:val="004E6146"/>
    <w:rsid w:val="00501185"/>
    <w:rsid w:val="0050456F"/>
    <w:rsid w:val="005100E0"/>
    <w:rsid w:val="0051283E"/>
    <w:rsid w:val="005339ED"/>
    <w:rsid w:val="005356C3"/>
    <w:rsid w:val="00537941"/>
    <w:rsid w:val="00551AB9"/>
    <w:rsid w:val="0057357E"/>
    <w:rsid w:val="00575B18"/>
    <w:rsid w:val="0059435D"/>
    <w:rsid w:val="005A5C42"/>
    <w:rsid w:val="005B5134"/>
    <w:rsid w:val="005D62C6"/>
    <w:rsid w:val="005E179F"/>
    <w:rsid w:val="005E4F7B"/>
    <w:rsid w:val="005F7AB3"/>
    <w:rsid w:val="0061729C"/>
    <w:rsid w:val="00641741"/>
    <w:rsid w:val="00641B10"/>
    <w:rsid w:val="0064390E"/>
    <w:rsid w:val="00646678"/>
    <w:rsid w:val="00647B3D"/>
    <w:rsid w:val="00664834"/>
    <w:rsid w:val="0066554A"/>
    <w:rsid w:val="006852C5"/>
    <w:rsid w:val="0069150D"/>
    <w:rsid w:val="00692689"/>
    <w:rsid w:val="00697774"/>
    <w:rsid w:val="006F3CAF"/>
    <w:rsid w:val="0070709B"/>
    <w:rsid w:val="00717D2B"/>
    <w:rsid w:val="007323A7"/>
    <w:rsid w:val="00746710"/>
    <w:rsid w:val="0075047F"/>
    <w:rsid w:val="007861CC"/>
    <w:rsid w:val="007A0A7C"/>
    <w:rsid w:val="007A1503"/>
    <w:rsid w:val="007A4B5C"/>
    <w:rsid w:val="007C38FA"/>
    <w:rsid w:val="007C4DAE"/>
    <w:rsid w:val="0081142D"/>
    <w:rsid w:val="0081319C"/>
    <w:rsid w:val="0083786F"/>
    <w:rsid w:val="00845833"/>
    <w:rsid w:val="00871CD7"/>
    <w:rsid w:val="00886C66"/>
    <w:rsid w:val="00894207"/>
    <w:rsid w:val="008C530F"/>
    <w:rsid w:val="008C5E61"/>
    <w:rsid w:val="008D16FE"/>
    <w:rsid w:val="008E0552"/>
    <w:rsid w:val="008E3A8C"/>
    <w:rsid w:val="008E5B1F"/>
    <w:rsid w:val="00962E5F"/>
    <w:rsid w:val="00970AC6"/>
    <w:rsid w:val="00971E54"/>
    <w:rsid w:val="00972C8D"/>
    <w:rsid w:val="00981D4E"/>
    <w:rsid w:val="009A597E"/>
    <w:rsid w:val="00A349C2"/>
    <w:rsid w:val="00A50BFA"/>
    <w:rsid w:val="00A603DD"/>
    <w:rsid w:val="00A611DB"/>
    <w:rsid w:val="00A61BF4"/>
    <w:rsid w:val="00A8756C"/>
    <w:rsid w:val="00AE0F5E"/>
    <w:rsid w:val="00AF5096"/>
    <w:rsid w:val="00B056B3"/>
    <w:rsid w:val="00B11871"/>
    <w:rsid w:val="00B14C99"/>
    <w:rsid w:val="00B21C15"/>
    <w:rsid w:val="00B25D24"/>
    <w:rsid w:val="00B4134B"/>
    <w:rsid w:val="00B4284F"/>
    <w:rsid w:val="00B44170"/>
    <w:rsid w:val="00B45433"/>
    <w:rsid w:val="00B50732"/>
    <w:rsid w:val="00B7473D"/>
    <w:rsid w:val="00B854D8"/>
    <w:rsid w:val="00B93ECF"/>
    <w:rsid w:val="00BA4DAA"/>
    <w:rsid w:val="00BD4246"/>
    <w:rsid w:val="00BF4AE6"/>
    <w:rsid w:val="00C01CF8"/>
    <w:rsid w:val="00C247E5"/>
    <w:rsid w:val="00C40294"/>
    <w:rsid w:val="00C46ED8"/>
    <w:rsid w:val="00C512A2"/>
    <w:rsid w:val="00C6272E"/>
    <w:rsid w:val="00C675BB"/>
    <w:rsid w:val="00C866C0"/>
    <w:rsid w:val="00CA5F1C"/>
    <w:rsid w:val="00CC77D9"/>
    <w:rsid w:val="00CD63BF"/>
    <w:rsid w:val="00CD6B6F"/>
    <w:rsid w:val="00CE1F17"/>
    <w:rsid w:val="00CE51D4"/>
    <w:rsid w:val="00D95D78"/>
    <w:rsid w:val="00D96C7F"/>
    <w:rsid w:val="00DB686A"/>
    <w:rsid w:val="00DD39DD"/>
    <w:rsid w:val="00DE5546"/>
    <w:rsid w:val="00DF4201"/>
    <w:rsid w:val="00E02A3F"/>
    <w:rsid w:val="00E04A34"/>
    <w:rsid w:val="00E3230B"/>
    <w:rsid w:val="00E42CCB"/>
    <w:rsid w:val="00E44D60"/>
    <w:rsid w:val="00E54C3E"/>
    <w:rsid w:val="00E55027"/>
    <w:rsid w:val="00EA1FB4"/>
    <w:rsid w:val="00EA77C7"/>
    <w:rsid w:val="00EC12E9"/>
    <w:rsid w:val="00ED4E2D"/>
    <w:rsid w:val="00F14DD0"/>
    <w:rsid w:val="00F302A4"/>
    <w:rsid w:val="00F32D0B"/>
    <w:rsid w:val="00F5680B"/>
    <w:rsid w:val="00F61C34"/>
    <w:rsid w:val="00F63948"/>
    <w:rsid w:val="00FA11A3"/>
    <w:rsid w:val="00FA1626"/>
    <w:rsid w:val="00FD6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246"/>
    <w:pPr>
      <w:jc w:val="both"/>
    </w:pPr>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575B18"/>
    <w:rPr>
      <w:color w:val="808080"/>
    </w:rPr>
  </w:style>
  <w:style w:type="paragraph" w:styleId="NoSpacing">
    <w:name w:val="No Spacing"/>
    <w:uiPriority w:val="1"/>
    <w:qFormat/>
    <w:rsid w:val="00B7473D"/>
    <w:pPr>
      <w:spacing w:after="0" w:line="240" w:lineRule="auto"/>
    </w:pPr>
  </w:style>
  <w:style w:type="character" w:styleId="Strong">
    <w:name w:val="Strong"/>
    <w:basedOn w:val="DefaultParagraphFont"/>
    <w:uiPriority w:val="22"/>
    <w:qFormat/>
    <w:rsid w:val="00B7473D"/>
    <w:rPr>
      <w:b/>
      <w:bCs/>
    </w:rPr>
  </w:style>
  <w:style w:type="character" w:customStyle="1" w:styleId="txtglos">
    <w:name w:val="txtglos"/>
    <w:basedOn w:val="DefaultParagraphFont"/>
    <w:rsid w:val="008E5B1F"/>
  </w:style>
  <w:style w:type="character" w:customStyle="1" w:styleId="a">
    <w:name w:val="_"/>
    <w:basedOn w:val="DefaultParagraphFont"/>
    <w:rsid w:val="00E3230B"/>
  </w:style>
  <w:style w:type="paragraph" w:styleId="NormalWeb">
    <w:name w:val="Normal (Web)"/>
    <w:basedOn w:val="Normal"/>
    <w:uiPriority w:val="99"/>
    <w:semiHidden/>
    <w:unhideWhenUsed/>
    <w:rsid w:val="007C4DA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7C4DAE"/>
  </w:style>
  <w:style w:type="character" w:styleId="FollowedHyperlink">
    <w:name w:val="FollowedHyperlink"/>
    <w:basedOn w:val="DefaultParagraphFont"/>
    <w:uiPriority w:val="99"/>
    <w:semiHidden/>
    <w:unhideWhenUsed/>
    <w:rsid w:val="00B45433"/>
    <w:rPr>
      <w:color w:val="954F72" w:themeColor="followedHyperlink"/>
      <w:u w:val="single"/>
    </w:rPr>
  </w:style>
  <w:style w:type="paragraph" w:styleId="BalloonText">
    <w:name w:val="Balloon Text"/>
    <w:basedOn w:val="Normal"/>
    <w:link w:val="BalloonTextChar"/>
    <w:uiPriority w:val="99"/>
    <w:semiHidden/>
    <w:unhideWhenUsed/>
    <w:rsid w:val="00C512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12A2"/>
    <w:rPr>
      <w:rFonts w:ascii="Segoe UI" w:hAnsi="Segoe UI" w:cs="Segoe UI"/>
      <w:sz w:val="18"/>
      <w:szCs w:val="18"/>
    </w:rPr>
  </w:style>
  <w:style w:type="character" w:customStyle="1" w:styleId="italic-text">
    <w:name w:val="italic-text"/>
    <w:basedOn w:val="DefaultParagraphFont"/>
    <w:rsid w:val="00B854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3409">
      <w:bodyDiv w:val="1"/>
      <w:marLeft w:val="0"/>
      <w:marRight w:val="0"/>
      <w:marTop w:val="0"/>
      <w:marBottom w:val="0"/>
      <w:divBdr>
        <w:top w:val="none" w:sz="0" w:space="0" w:color="auto"/>
        <w:left w:val="none" w:sz="0" w:space="0" w:color="auto"/>
        <w:bottom w:val="none" w:sz="0" w:space="0" w:color="auto"/>
        <w:right w:val="none" w:sz="0" w:space="0" w:color="auto"/>
      </w:divBdr>
    </w:div>
    <w:div w:id="25642827">
      <w:bodyDiv w:val="1"/>
      <w:marLeft w:val="0"/>
      <w:marRight w:val="0"/>
      <w:marTop w:val="0"/>
      <w:marBottom w:val="0"/>
      <w:divBdr>
        <w:top w:val="none" w:sz="0" w:space="0" w:color="auto"/>
        <w:left w:val="none" w:sz="0" w:space="0" w:color="auto"/>
        <w:bottom w:val="none" w:sz="0" w:space="0" w:color="auto"/>
        <w:right w:val="none" w:sz="0" w:space="0" w:color="auto"/>
      </w:divBdr>
    </w:div>
    <w:div w:id="26032546">
      <w:bodyDiv w:val="1"/>
      <w:marLeft w:val="0"/>
      <w:marRight w:val="0"/>
      <w:marTop w:val="0"/>
      <w:marBottom w:val="0"/>
      <w:divBdr>
        <w:top w:val="none" w:sz="0" w:space="0" w:color="auto"/>
        <w:left w:val="none" w:sz="0" w:space="0" w:color="auto"/>
        <w:bottom w:val="none" w:sz="0" w:space="0" w:color="auto"/>
        <w:right w:val="none" w:sz="0" w:space="0" w:color="auto"/>
      </w:divBdr>
    </w:div>
    <w:div w:id="32970474">
      <w:bodyDiv w:val="1"/>
      <w:marLeft w:val="0"/>
      <w:marRight w:val="0"/>
      <w:marTop w:val="0"/>
      <w:marBottom w:val="0"/>
      <w:divBdr>
        <w:top w:val="none" w:sz="0" w:space="0" w:color="auto"/>
        <w:left w:val="none" w:sz="0" w:space="0" w:color="auto"/>
        <w:bottom w:val="none" w:sz="0" w:space="0" w:color="auto"/>
        <w:right w:val="none" w:sz="0" w:space="0" w:color="auto"/>
      </w:divBdr>
    </w:div>
    <w:div w:id="381559718">
      <w:bodyDiv w:val="1"/>
      <w:marLeft w:val="0"/>
      <w:marRight w:val="0"/>
      <w:marTop w:val="0"/>
      <w:marBottom w:val="0"/>
      <w:divBdr>
        <w:top w:val="none" w:sz="0" w:space="0" w:color="auto"/>
        <w:left w:val="none" w:sz="0" w:space="0" w:color="auto"/>
        <w:bottom w:val="none" w:sz="0" w:space="0" w:color="auto"/>
        <w:right w:val="none" w:sz="0" w:space="0" w:color="auto"/>
      </w:divBdr>
    </w:div>
    <w:div w:id="434521523">
      <w:bodyDiv w:val="1"/>
      <w:marLeft w:val="0"/>
      <w:marRight w:val="0"/>
      <w:marTop w:val="0"/>
      <w:marBottom w:val="0"/>
      <w:divBdr>
        <w:top w:val="none" w:sz="0" w:space="0" w:color="auto"/>
        <w:left w:val="none" w:sz="0" w:space="0" w:color="auto"/>
        <w:bottom w:val="none" w:sz="0" w:space="0" w:color="auto"/>
        <w:right w:val="none" w:sz="0" w:space="0" w:color="auto"/>
      </w:divBdr>
    </w:div>
    <w:div w:id="582495914">
      <w:bodyDiv w:val="1"/>
      <w:marLeft w:val="0"/>
      <w:marRight w:val="0"/>
      <w:marTop w:val="0"/>
      <w:marBottom w:val="0"/>
      <w:divBdr>
        <w:top w:val="none" w:sz="0" w:space="0" w:color="auto"/>
        <w:left w:val="none" w:sz="0" w:space="0" w:color="auto"/>
        <w:bottom w:val="none" w:sz="0" w:space="0" w:color="auto"/>
        <w:right w:val="none" w:sz="0" w:space="0" w:color="auto"/>
      </w:divBdr>
    </w:div>
    <w:div w:id="594020324">
      <w:bodyDiv w:val="1"/>
      <w:marLeft w:val="0"/>
      <w:marRight w:val="0"/>
      <w:marTop w:val="0"/>
      <w:marBottom w:val="0"/>
      <w:divBdr>
        <w:top w:val="none" w:sz="0" w:space="0" w:color="auto"/>
        <w:left w:val="none" w:sz="0" w:space="0" w:color="auto"/>
        <w:bottom w:val="none" w:sz="0" w:space="0" w:color="auto"/>
        <w:right w:val="none" w:sz="0" w:space="0" w:color="auto"/>
      </w:divBdr>
    </w:div>
    <w:div w:id="836073481">
      <w:bodyDiv w:val="1"/>
      <w:marLeft w:val="0"/>
      <w:marRight w:val="0"/>
      <w:marTop w:val="0"/>
      <w:marBottom w:val="0"/>
      <w:divBdr>
        <w:top w:val="none" w:sz="0" w:space="0" w:color="auto"/>
        <w:left w:val="none" w:sz="0" w:space="0" w:color="auto"/>
        <w:bottom w:val="none" w:sz="0" w:space="0" w:color="auto"/>
        <w:right w:val="none" w:sz="0" w:space="0" w:color="auto"/>
      </w:divBdr>
    </w:div>
    <w:div w:id="961764817">
      <w:bodyDiv w:val="1"/>
      <w:marLeft w:val="0"/>
      <w:marRight w:val="0"/>
      <w:marTop w:val="0"/>
      <w:marBottom w:val="0"/>
      <w:divBdr>
        <w:top w:val="none" w:sz="0" w:space="0" w:color="auto"/>
        <w:left w:val="none" w:sz="0" w:space="0" w:color="auto"/>
        <w:bottom w:val="none" w:sz="0" w:space="0" w:color="auto"/>
        <w:right w:val="none" w:sz="0" w:space="0" w:color="auto"/>
      </w:divBdr>
    </w:div>
    <w:div w:id="968901369">
      <w:bodyDiv w:val="1"/>
      <w:marLeft w:val="0"/>
      <w:marRight w:val="0"/>
      <w:marTop w:val="0"/>
      <w:marBottom w:val="0"/>
      <w:divBdr>
        <w:top w:val="none" w:sz="0" w:space="0" w:color="auto"/>
        <w:left w:val="none" w:sz="0" w:space="0" w:color="auto"/>
        <w:bottom w:val="none" w:sz="0" w:space="0" w:color="auto"/>
        <w:right w:val="none" w:sz="0" w:space="0" w:color="auto"/>
      </w:divBdr>
    </w:div>
    <w:div w:id="1027025029">
      <w:bodyDiv w:val="1"/>
      <w:marLeft w:val="0"/>
      <w:marRight w:val="0"/>
      <w:marTop w:val="0"/>
      <w:marBottom w:val="0"/>
      <w:divBdr>
        <w:top w:val="none" w:sz="0" w:space="0" w:color="auto"/>
        <w:left w:val="none" w:sz="0" w:space="0" w:color="auto"/>
        <w:bottom w:val="none" w:sz="0" w:space="0" w:color="auto"/>
        <w:right w:val="none" w:sz="0" w:space="0" w:color="auto"/>
      </w:divBdr>
    </w:div>
    <w:div w:id="1047680265">
      <w:bodyDiv w:val="1"/>
      <w:marLeft w:val="0"/>
      <w:marRight w:val="0"/>
      <w:marTop w:val="0"/>
      <w:marBottom w:val="0"/>
      <w:divBdr>
        <w:top w:val="none" w:sz="0" w:space="0" w:color="auto"/>
        <w:left w:val="none" w:sz="0" w:space="0" w:color="auto"/>
        <w:bottom w:val="none" w:sz="0" w:space="0" w:color="auto"/>
        <w:right w:val="none" w:sz="0" w:space="0" w:color="auto"/>
      </w:divBdr>
    </w:div>
    <w:div w:id="1157265280">
      <w:bodyDiv w:val="1"/>
      <w:marLeft w:val="0"/>
      <w:marRight w:val="0"/>
      <w:marTop w:val="0"/>
      <w:marBottom w:val="0"/>
      <w:divBdr>
        <w:top w:val="none" w:sz="0" w:space="0" w:color="auto"/>
        <w:left w:val="none" w:sz="0" w:space="0" w:color="auto"/>
        <w:bottom w:val="none" w:sz="0" w:space="0" w:color="auto"/>
        <w:right w:val="none" w:sz="0" w:space="0" w:color="auto"/>
      </w:divBdr>
    </w:div>
    <w:div w:id="1186018059">
      <w:bodyDiv w:val="1"/>
      <w:marLeft w:val="0"/>
      <w:marRight w:val="0"/>
      <w:marTop w:val="0"/>
      <w:marBottom w:val="0"/>
      <w:divBdr>
        <w:top w:val="none" w:sz="0" w:space="0" w:color="auto"/>
        <w:left w:val="none" w:sz="0" w:space="0" w:color="auto"/>
        <w:bottom w:val="none" w:sz="0" w:space="0" w:color="auto"/>
        <w:right w:val="none" w:sz="0" w:space="0" w:color="auto"/>
      </w:divBdr>
    </w:div>
    <w:div w:id="1302081132">
      <w:bodyDiv w:val="1"/>
      <w:marLeft w:val="0"/>
      <w:marRight w:val="0"/>
      <w:marTop w:val="0"/>
      <w:marBottom w:val="0"/>
      <w:divBdr>
        <w:top w:val="none" w:sz="0" w:space="0" w:color="auto"/>
        <w:left w:val="none" w:sz="0" w:space="0" w:color="auto"/>
        <w:bottom w:val="none" w:sz="0" w:space="0" w:color="auto"/>
        <w:right w:val="none" w:sz="0" w:space="0" w:color="auto"/>
      </w:divBdr>
    </w:div>
    <w:div w:id="1340742597">
      <w:bodyDiv w:val="1"/>
      <w:marLeft w:val="0"/>
      <w:marRight w:val="0"/>
      <w:marTop w:val="0"/>
      <w:marBottom w:val="0"/>
      <w:divBdr>
        <w:top w:val="none" w:sz="0" w:space="0" w:color="auto"/>
        <w:left w:val="none" w:sz="0" w:space="0" w:color="auto"/>
        <w:bottom w:val="none" w:sz="0" w:space="0" w:color="auto"/>
        <w:right w:val="none" w:sz="0" w:space="0" w:color="auto"/>
      </w:divBdr>
    </w:div>
    <w:div w:id="1426270466">
      <w:bodyDiv w:val="1"/>
      <w:marLeft w:val="0"/>
      <w:marRight w:val="0"/>
      <w:marTop w:val="0"/>
      <w:marBottom w:val="0"/>
      <w:divBdr>
        <w:top w:val="none" w:sz="0" w:space="0" w:color="auto"/>
        <w:left w:val="none" w:sz="0" w:space="0" w:color="auto"/>
        <w:bottom w:val="none" w:sz="0" w:space="0" w:color="auto"/>
        <w:right w:val="none" w:sz="0" w:space="0" w:color="auto"/>
      </w:divBdr>
    </w:div>
    <w:div w:id="1580627730">
      <w:bodyDiv w:val="1"/>
      <w:marLeft w:val="0"/>
      <w:marRight w:val="0"/>
      <w:marTop w:val="0"/>
      <w:marBottom w:val="0"/>
      <w:divBdr>
        <w:top w:val="none" w:sz="0" w:space="0" w:color="auto"/>
        <w:left w:val="none" w:sz="0" w:space="0" w:color="auto"/>
        <w:bottom w:val="none" w:sz="0" w:space="0" w:color="auto"/>
        <w:right w:val="none" w:sz="0" w:space="0" w:color="auto"/>
      </w:divBdr>
    </w:div>
    <w:div w:id="1683623992">
      <w:bodyDiv w:val="1"/>
      <w:marLeft w:val="0"/>
      <w:marRight w:val="0"/>
      <w:marTop w:val="0"/>
      <w:marBottom w:val="0"/>
      <w:divBdr>
        <w:top w:val="none" w:sz="0" w:space="0" w:color="auto"/>
        <w:left w:val="none" w:sz="0" w:space="0" w:color="auto"/>
        <w:bottom w:val="none" w:sz="0" w:space="0" w:color="auto"/>
        <w:right w:val="none" w:sz="0" w:space="0" w:color="auto"/>
      </w:divBdr>
    </w:div>
    <w:div w:id="1684474427">
      <w:bodyDiv w:val="1"/>
      <w:marLeft w:val="0"/>
      <w:marRight w:val="0"/>
      <w:marTop w:val="0"/>
      <w:marBottom w:val="0"/>
      <w:divBdr>
        <w:top w:val="none" w:sz="0" w:space="0" w:color="auto"/>
        <w:left w:val="none" w:sz="0" w:space="0" w:color="auto"/>
        <w:bottom w:val="none" w:sz="0" w:space="0" w:color="auto"/>
        <w:right w:val="none" w:sz="0" w:space="0" w:color="auto"/>
      </w:divBdr>
      <w:divsChild>
        <w:div w:id="56709611">
          <w:marLeft w:val="0"/>
          <w:marRight w:val="0"/>
          <w:marTop w:val="0"/>
          <w:marBottom w:val="0"/>
          <w:divBdr>
            <w:top w:val="none" w:sz="0" w:space="0" w:color="auto"/>
            <w:left w:val="none" w:sz="0" w:space="0" w:color="auto"/>
            <w:bottom w:val="none" w:sz="0" w:space="0" w:color="auto"/>
            <w:right w:val="none" w:sz="0" w:space="0" w:color="auto"/>
          </w:divBdr>
          <w:divsChild>
            <w:div w:id="1095635712">
              <w:marLeft w:val="0"/>
              <w:marRight w:val="0"/>
              <w:marTop w:val="0"/>
              <w:marBottom w:val="0"/>
              <w:divBdr>
                <w:top w:val="none" w:sz="0" w:space="0" w:color="auto"/>
                <w:left w:val="none" w:sz="0" w:space="0" w:color="auto"/>
                <w:bottom w:val="none" w:sz="0" w:space="0" w:color="auto"/>
                <w:right w:val="none" w:sz="0" w:space="0" w:color="auto"/>
              </w:divBdr>
              <w:divsChild>
                <w:div w:id="334579368">
                  <w:marLeft w:val="0"/>
                  <w:marRight w:val="0"/>
                  <w:marTop w:val="0"/>
                  <w:marBottom w:val="0"/>
                  <w:divBdr>
                    <w:top w:val="none" w:sz="0" w:space="0" w:color="auto"/>
                    <w:left w:val="none" w:sz="0" w:space="0" w:color="auto"/>
                    <w:bottom w:val="none" w:sz="0" w:space="0" w:color="auto"/>
                    <w:right w:val="none" w:sz="0" w:space="0" w:color="auto"/>
                  </w:divBdr>
                </w:div>
                <w:div w:id="119314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354713">
          <w:marLeft w:val="0"/>
          <w:marRight w:val="0"/>
          <w:marTop w:val="0"/>
          <w:marBottom w:val="0"/>
          <w:divBdr>
            <w:top w:val="none" w:sz="0" w:space="0" w:color="auto"/>
            <w:left w:val="none" w:sz="0" w:space="0" w:color="auto"/>
            <w:bottom w:val="none" w:sz="0" w:space="0" w:color="auto"/>
            <w:right w:val="none" w:sz="0" w:space="0" w:color="auto"/>
          </w:divBdr>
          <w:divsChild>
            <w:div w:id="1677883964">
              <w:marLeft w:val="0"/>
              <w:marRight w:val="0"/>
              <w:marTop w:val="0"/>
              <w:marBottom w:val="0"/>
              <w:divBdr>
                <w:top w:val="none" w:sz="0" w:space="0" w:color="auto"/>
                <w:left w:val="none" w:sz="0" w:space="0" w:color="auto"/>
                <w:bottom w:val="none" w:sz="0" w:space="0" w:color="auto"/>
                <w:right w:val="none" w:sz="0" w:space="0" w:color="auto"/>
              </w:divBdr>
              <w:divsChild>
                <w:div w:id="1071541892">
                  <w:marLeft w:val="0"/>
                  <w:marRight w:val="0"/>
                  <w:marTop w:val="0"/>
                  <w:marBottom w:val="0"/>
                  <w:divBdr>
                    <w:top w:val="none" w:sz="0" w:space="0" w:color="auto"/>
                    <w:left w:val="none" w:sz="0" w:space="0" w:color="auto"/>
                    <w:bottom w:val="none" w:sz="0" w:space="0" w:color="auto"/>
                    <w:right w:val="none" w:sz="0" w:space="0" w:color="auto"/>
                  </w:divBdr>
                  <w:divsChild>
                    <w:div w:id="1470317363">
                      <w:marLeft w:val="0"/>
                      <w:marRight w:val="0"/>
                      <w:marTop w:val="0"/>
                      <w:marBottom w:val="0"/>
                      <w:divBdr>
                        <w:top w:val="none" w:sz="0" w:space="0" w:color="auto"/>
                        <w:left w:val="none" w:sz="0" w:space="0" w:color="auto"/>
                        <w:bottom w:val="none" w:sz="0" w:space="0" w:color="auto"/>
                        <w:right w:val="none" w:sz="0" w:space="0" w:color="auto"/>
                      </w:divBdr>
                    </w:div>
                    <w:div w:id="60800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448900">
      <w:bodyDiv w:val="1"/>
      <w:marLeft w:val="0"/>
      <w:marRight w:val="0"/>
      <w:marTop w:val="0"/>
      <w:marBottom w:val="0"/>
      <w:divBdr>
        <w:top w:val="none" w:sz="0" w:space="0" w:color="auto"/>
        <w:left w:val="none" w:sz="0" w:space="0" w:color="auto"/>
        <w:bottom w:val="none" w:sz="0" w:space="0" w:color="auto"/>
        <w:right w:val="none" w:sz="0" w:space="0" w:color="auto"/>
      </w:divBdr>
    </w:div>
    <w:div w:id="1721588026">
      <w:bodyDiv w:val="1"/>
      <w:marLeft w:val="0"/>
      <w:marRight w:val="0"/>
      <w:marTop w:val="0"/>
      <w:marBottom w:val="0"/>
      <w:divBdr>
        <w:top w:val="none" w:sz="0" w:space="0" w:color="auto"/>
        <w:left w:val="none" w:sz="0" w:space="0" w:color="auto"/>
        <w:bottom w:val="none" w:sz="0" w:space="0" w:color="auto"/>
        <w:right w:val="none" w:sz="0" w:space="0" w:color="auto"/>
      </w:divBdr>
    </w:div>
    <w:div w:id="1823736966">
      <w:bodyDiv w:val="1"/>
      <w:marLeft w:val="0"/>
      <w:marRight w:val="0"/>
      <w:marTop w:val="0"/>
      <w:marBottom w:val="0"/>
      <w:divBdr>
        <w:top w:val="none" w:sz="0" w:space="0" w:color="auto"/>
        <w:left w:val="none" w:sz="0" w:space="0" w:color="auto"/>
        <w:bottom w:val="none" w:sz="0" w:space="0" w:color="auto"/>
        <w:right w:val="none" w:sz="0" w:space="0" w:color="auto"/>
      </w:divBdr>
    </w:div>
    <w:div w:id="187742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www.the-blueprints.com/vectordrawings/show/6704/ferrari_ff/" TargetMode="External"/><Relationship Id="rId3" Type="http://schemas.openxmlformats.org/officeDocument/2006/relationships/customXml" Target="../customXml/item3.xml"/><Relationship Id="rId21" Type="http://schemas.openxmlformats.org/officeDocument/2006/relationships/hyperlink" Target="https://www.carexpert.com.au/car-news/torque-vectoring-explained"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hyperlink" Target="https://www.pistonheads.com/news/ph-features/what-is-torque-vectoring-ph-explains/38379" TargetMode="External"/><Relationship Id="rId2" Type="http://schemas.openxmlformats.org/officeDocument/2006/relationships/customXml" Target="../customXml/item2.xml"/><Relationship Id="rId16" Type="http://schemas.openxmlformats.org/officeDocument/2006/relationships/hyperlink" Target="https://www.carwow.co.uk/guides/glossary/what-is-horsepower" TargetMode="External"/><Relationship Id="rId20" Type="http://schemas.openxmlformats.org/officeDocument/2006/relationships/hyperlink" Target="https://www.caranddriver.com/news/a14762411/how-severe-cold-affects-your-car-and-what-to-do-about-i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odelon.com/torque-vectoring-design-for-electric-vehicles/"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machinedesign.com/automation-iiot/article/21828587/what-you-need-to-know-about-mechanical-torque-limiter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utoevolution.com/news/what-is-torque-vectoring-and-how-it-works-152235.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arwow.co.uk/guides/glossary/what-is-torque-vectoring" TargetMode="External"/><Relationship Id="rId27" Type="http://schemas.openxmlformats.org/officeDocument/2006/relationships/hyperlink" Target="https://x-engineer.org/calculate-clutch-torq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818F5163A30074CA94BF41AC5F190F6" ma:contentTypeVersion="0" ma:contentTypeDescription="Create a new document." ma:contentTypeScope="" ma:versionID="912f0c93cb6df5dbd127ef7e703c14a0">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E2876-F287-4C16-A6E0-CDC148BC07C1}">
  <ds:schemaRefs>
    <ds:schemaRef ds:uri="http://schemas.microsoft.com/sharepoint/v3/contenttype/forms"/>
  </ds:schemaRefs>
</ds:datastoreItem>
</file>

<file path=customXml/itemProps2.xml><?xml version="1.0" encoding="utf-8"?>
<ds:datastoreItem xmlns:ds="http://schemas.openxmlformats.org/officeDocument/2006/customXml" ds:itemID="{EB7917AD-90E5-4CCE-870D-EBC0E5819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5E59761-80E8-4E1B-B631-F2387C1D9B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BAEB80-31FB-4108-8F89-2FB439B81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4652</Words>
  <Characters>26520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Jennifer Rivers</cp:lastModifiedBy>
  <cp:revision>4</cp:revision>
  <cp:lastPrinted>2021-09-30T11:07:00Z</cp:lastPrinted>
  <dcterms:created xsi:type="dcterms:W3CDTF">2022-05-19T04:47:00Z</dcterms:created>
  <dcterms:modified xsi:type="dcterms:W3CDTF">2022-05-19T04:53:00Z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0x0101004818F5163A30074CA94BF41AC5F190F6</vt:lpwstr>
  </property>
</Properties>
</file>