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85C90C" w14:textId="77777777" w:rsidR="00D6152E" w:rsidRPr="00D6152E" w:rsidRDefault="00FF3BE2" w:rsidP="00D6152E">
      <w:pPr>
        <w:spacing w:line="257" w:lineRule="auto"/>
        <w:rPr>
          <w:rFonts w:ascii="Calibri" w:eastAsia="Calibri" w:hAnsi="Calibri" w:cs="Calibri"/>
          <w:sz w:val="28"/>
          <w:szCs w:val="28"/>
          <w:u w:val="single"/>
        </w:rPr>
      </w:pPr>
      <w:r w:rsidRPr="00FF3BE2">
        <w:rPr>
          <w:rFonts w:ascii="Calibri" w:eastAsia="Calibri" w:hAnsi="Calibri" w:cs="Calibri"/>
          <w:b/>
          <w:sz w:val="28"/>
          <w:szCs w:val="28"/>
          <w:u w:val="single"/>
        </w:rPr>
        <w:t>Critically evaluate the role of the police in Counter Terrorism Policing.</w:t>
      </w:r>
      <w:r>
        <w:rPr>
          <w:rFonts w:ascii="Calibri" w:eastAsia="Calibri" w:hAnsi="Calibri" w:cs="Calibri"/>
          <w:b/>
          <w:sz w:val="28"/>
          <w:szCs w:val="28"/>
          <w:u w:val="single"/>
        </w:rPr>
        <w:t xml:space="preserve"> (5000 Words)</w:t>
      </w:r>
    </w:p>
    <w:p w14:paraId="727EA307" w14:textId="77777777" w:rsidR="00D6152E" w:rsidRPr="00327E50" w:rsidRDefault="00D6152E" w:rsidP="00D6152E">
      <w:pPr>
        <w:jc w:val="both"/>
        <w:rPr>
          <w:rFonts w:ascii="Arial" w:eastAsia="Arial" w:hAnsi="Arial" w:cs="Arial"/>
          <w:color w:val="000000" w:themeColor="text1"/>
          <w:sz w:val="24"/>
          <w:szCs w:val="24"/>
        </w:rPr>
      </w:pPr>
      <w:r w:rsidRPr="00327E50">
        <w:rPr>
          <w:rFonts w:ascii="Arial" w:eastAsia="Arial" w:hAnsi="Arial" w:cs="Arial"/>
          <w:color w:val="000000" w:themeColor="text1"/>
          <w:sz w:val="24"/>
          <w:szCs w:val="24"/>
        </w:rPr>
        <w:t>- Understand and explain the national counter terrorism structure</w:t>
      </w:r>
    </w:p>
    <w:p w14:paraId="7F41434B" w14:textId="77777777" w:rsidR="00D6152E" w:rsidRPr="00327E50" w:rsidRDefault="00D6152E" w:rsidP="00D6152E">
      <w:pPr>
        <w:jc w:val="both"/>
        <w:rPr>
          <w:rFonts w:ascii="Arial" w:eastAsia="Arial" w:hAnsi="Arial" w:cs="Arial"/>
          <w:color w:val="000000" w:themeColor="text1"/>
          <w:sz w:val="24"/>
          <w:szCs w:val="24"/>
        </w:rPr>
      </w:pPr>
      <w:r w:rsidRPr="00327E50">
        <w:rPr>
          <w:rFonts w:ascii="Arial" w:eastAsia="Arial" w:hAnsi="Arial" w:cs="Arial"/>
          <w:color w:val="000000" w:themeColor="text1"/>
          <w:sz w:val="24"/>
          <w:szCs w:val="24"/>
        </w:rPr>
        <w:t>- Review and understand the insider threat in relation to counter terrorism</w:t>
      </w:r>
    </w:p>
    <w:p w14:paraId="05BF88EA" w14:textId="77777777" w:rsidR="00D6152E" w:rsidRDefault="00D6152E" w:rsidP="00FF3BE2">
      <w:pPr>
        <w:spacing w:line="257" w:lineRule="auto"/>
        <w:rPr>
          <w:rFonts w:ascii="Calibri" w:eastAsia="Calibri" w:hAnsi="Calibri" w:cs="Calibri"/>
          <w:b/>
          <w:sz w:val="28"/>
          <w:szCs w:val="28"/>
          <w:u w:val="single"/>
        </w:rPr>
      </w:pPr>
    </w:p>
    <w:p w14:paraId="1FF42571" w14:textId="77777777" w:rsidR="006534AA" w:rsidRDefault="006534AA" w:rsidP="00FF3BE2">
      <w:pPr>
        <w:spacing w:line="257" w:lineRule="auto"/>
        <w:rPr>
          <w:rFonts w:ascii="Arial" w:eastAsia="Arial" w:hAnsi="Arial" w:cs="Arial"/>
          <w:color w:val="000000" w:themeColor="text1"/>
          <w:sz w:val="24"/>
          <w:szCs w:val="24"/>
        </w:rPr>
      </w:pPr>
    </w:p>
    <w:p w14:paraId="744D2EDF" w14:textId="78BC3112" w:rsidR="006534AA" w:rsidRPr="000E0563" w:rsidRDefault="002610F5" w:rsidP="000E0563">
      <w:pPr>
        <w:spacing w:line="360" w:lineRule="auto"/>
        <w:rPr>
          <w:rFonts w:ascii="Arial" w:eastAsia="Calibri" w:hAnsi="Arial" w:cs="Arial"/>
          <w:sz w:val="24"/>
          <w:szCs w:val="24"/>
        </w:rPr>
      </w:pPr>
      <w:r w:rsidRPr="000E0563">
        <w:rPr>
          <w:rFonts w:ascii="Arial" w:eastAsia="Arial" w:hAnsi="Arial" w:cs="Arial"/>
          <w:sz w:val="24"/>
          <w:szCs w:val="24"/>
        </w:rPr>
        <w:t>Th</w:t>
      </w:r>
      <w:r w:rsidR="009862D1" w:rsidRPr="000E0563">
        <w:rPr>
          <w:rFonts w:ascii="Arial" w:eastAsia="Arial" w:hAnsi="Arial" w:cs="Arial"/>
          <w:sz w:val="24"/>
          <w:szCs w:val="24"/>
        </w:rPr>
        <w:t xml:space="preserve">e </w:t>
      </w:r>
      <w:r w:rsidRPr="000E0563">
        <w:rPr>
          <w:rFonts w:ascii="Arial" w:eastAsia="Arial" w:hAnsi="Arial" w:cs="Arial"/>
          <w:sz w:val="24"/>
          <w:szCs w:val="24"/>
        </w:rPr>
        <w:t>following essay will critically evaluate the role of the police in Counter Terro</w:t>
      </w:r>
      <w:r w:rsidR="007314A3" w:rsidRPr="000E0563">
        <w:rPr>
          <w:rFonts w:ascii="Arial" w:eastAsia="Arial" w:hAnsi="Arial" w:cs="Arial"/>
          <w:sz w:val="24"/>
          <w:szCs w:val="24"/>
        </w:rPr>
        <w:t xml:space="preserve">rism Policing. The essay will begin by looking at the definitions of </w:t>
      </w:r>
      <w:r w:rsidR="00CE6997" w:rsidRPr="000E0563">
        <w:rPr>
          <w:rFonts w:ascii="Arial" w:eastAsia="Arial" w:hAnsi="Arial" w:cs="Arial"/>
          <w:sz w:val="24"/>
          <w:szCs w:val="24"/>
        </w:rPr>
        <w:t>t</w:t>
      </w:r>
      <w:r w:rsidR="007314A3" w:rsidRPr="000E0563">
        <w:rPr>
          <w:rFonts w:ascii="Arial" w:eastAsia="Arial" w:hAnsi="Arial" w:cs="Arial"/>
          <w:sz w:val="24"/>
          <w:szCs w:val="24"/>
        </w:rPr>
        <w:t xml:space="preserve">errorism before </w:t>
      </w:r>
      <w:r w:rsidR="00CE6997" w:rsidRPr="000E0563">
        <w:rPr>
          <w:rFonts w:ascii="Arial" w:eastAsia="Arial" w:hAnsi="Arial" w:cs="Arial"/>
          <w:sz w:val="24"/>
          <w:szCs w:val="24"/>
        </w:rPr>
        <w:t>providing a brief history of terrorism within the United Kingdom</w:t>
      </w:r>
      <w:r w:rsidR="009862D1" w:rsidRPr="000E0563">
        <w:rPr>
          <w:rFonts w:ascii="Arial" w:eastAsia="Arial" w:hAnsi="Arial" w:cs="Arial"/>
          <w:sz w:val="24"/>
          <w:szCs w:val="24"/>
        </w:rPr>
        <w:t xml:space="preserve"> (UK)</w:t>
      </w:r>
      <w:r w:rsidR="00CE6997" w:rsidRPr="000E0563">
        <w:rPr>
          <w:rFonts w:ascii="Arial" w:eastAsia="Arial" w:hAnsi="Arial" w:cs="Arial"/>
          <w:sz w:val="24"/>
          <w:szCs w:val="24"/>
        </w:rPr>
        <w:t xml:space="preserve">. It will then go on to </w:t>
      </w:r>
      <w:r w:rsidR="007C15CB" w:rsidRPr="000E0563">
        <w:rPr>
          <w:rFonts w:ascii="Arial" w:eastAsia="Arial" w:hAnsi="Arial" w:cs="Arial"/>
          <w:sz w:val="24"/>
          <w:szCs w:val="24"/>
        </w:rPr>
        <w:t xml:space="preserve">identify and explain </w:t>
      </w:r>
      <w:r w:rsidR="00CE6997" w:rsidRPr="000E0563">
        <w:rPr>
          <w:rFonts w:ascii="Arial" w:eastAsia="Arial" w:hAnsi="Arial" w:cs="Arial"/>
          <w:sz w:val="24"/>
          <w:szCs w:val="24"/>
        </w:rPr>
        <w:t>some of the organisations that make up t</w:t>
      </w:r>
      <w:r w:rsidR="007C15CB" w:rsidRPr="000E0563">
        <w:rPr>
          <w:rFonts w:ascii="Arial" w:eastAsia="Arial" w:hAnsi="Arial" w:cs="Arial"/>
          <w:sz w:val="24"/>
          <w:szCs w:val="24"/>
        </w:rPr>
        <w:t>he UK Terrorism Structure</w:t>
      </w:r>
      <w:r w:rsidR="00F3630E" w:rsidRPr="000E0563">
        <w:rPr>
          <w:rFonts w:ascii="Arial" w:eastAsia="Arial" w:hAnsi="Arial" w:cs="Arial"/>
          <w:sz w:val="24"/>
          <w:szCs w:val="24"/>
        </w:rPr>
        <w:t>.</w:t>
      </w:r>
      <w:r w:rsidR="007C15CB" w:rsidRPr="000E0563">
        <w:rPr>
          <w:rFonts w:ascii="Arial" w:eastAsia="Arial" w:hAnsi="Arial" w:cs="Arial"/>
          <w:sz w:val="24"/>
          <w:szCs w:val="24"/>
        </w:rPr>
        <w:t xml:space="preserve"> </w:t>
      </w:r>
      <w:r w:rsidR="00F3630E" w:rsidRPr="000E0563">
        <w:rPr>
          <w:rFonts w:ascii="Arial" w:eastAsia="Arial" w:hAnsi="Arial" w:cs="Arial"/>
          <w:sz w:val="24"/>
          <w:szCs w:val="24"/>
        </w:rPr>
        <w:t>T</w:t>
      </w:r>
      <w:r w:rsidR="007C15CB" w:rsidRPr="000E0563">
        <w:rPr>
          <w:rFonts w:ascii="Arial" w:eastAsia="Arial" w:hAnsi="Arial" w:cs="Arial"/>
          <w:sz w:val="24"/>
          <w:szCs w:val="24"/>
        </w:rPr>
        <w:t>he essay will look at the structure nationally</w:t>
      </w:r>
      <w:r w:rsidR="00F3630E" w:rsidRPr="000E0563">
        <w:rPr>
          <w:rFonts w:ascii="Arial" w:eastAsia="Arial" w:hAnsi="Arial" w:cs="Arial"/>
          <w:sz w:val="24"/>
          <w:szCs w:val="24"/>
        </w:rPr>
        <w:t>,</w:t>
      </w:r>
      <w:r w:rsidR="007C15CB" w:rsidRPr="000E0563">
        <w:rPr>
          <w:rFonts w:ascii="Arial" w:eastAsia="Arial" w:hAnsi="Arial" w:cs="Arial"/>
          <w:sz w:val="24"/>
          <w:szCs w:val="24"/>
        </w:rPr>
        <w:t xml:space="preserve"> as well as locally</w:t>
      </w:r>
      <w:r w:rsidR="00F3630E" w:rsidRPr="000E0563">
        <w:rPr>
          <w:rFonts w:ascii="Arial" w:eastAsia="Arial" w:hAnsi="Arial" w:cs="Arial"/>
          <w:sz w:val="24"/>
          <w:szCs w:val="24"/>
        </w:rPr>
        <w:t>,</w:t>
      </w:r>
      <w:r w:rsidR="007C15CB" w:rsidRPr="000E0563">
        <w:rPr>
          <w:rFonts w:ascii="Arial" w:eastAsia="Arial" w:hAnsi="Arial" w:cs="Arial"/>
          <w:sz w:val="24"/>
          <w:szCs w:val="24"/>
        </w:rPr>
        <w:t xml:space="preserve"> identifying and explaining where South Wales Police fit into the structure. </w:t>
      </w:r>
      <w:r w:rsidR="00DC5731" w:rsidRPr="000E0563">
        <w:rPr>
          <w:rFonts w:ascii="Arial" w:eastAsia="Arial" w:hAnsi="Arial" w:cs="Arial"/>
          <w:sz w:val="24"/>
          <w:szCs w:val="24"/>
        </w:rPr>
        <w:t>The essay will then go on</w:t>
      </w:r>
      <w:r w:rsidR="00F3630E" w:rsidRPr="000E0563">
        <w:rPr>
          <w:rFonts w:ascii="Arial" w:eastAsia="Arial" w:hAnsi="Arial" w:cs="Arial"/>
          <w:sz w:val="24"/>
          <w:szCs w:val="24"/>
        </w:rPr>
        <w:t xml:space="preserve"> </w:t>
      </w:r>
      <w:r w:rsidR="00DC5731" w:rsidRPr="000E0563">
        <w:rPr>
          <w:rFonts w:ascii="Arial" w:eastAsia="Arial" w:hAnsi="Arial" w:cs="Arial"/>
          <w:sz w:val="24"/>
          <w:szCs w:val="24"/>
        </w:rPr>
        <w:t>to defining insider threat i</w:t>
      </w:r>
      <w:r w:rsidR="007F1D30" w:rsidRPr="000E0563">
        <w:rPr>
          <w:rFonts w:ascii="Arial" w:eastAsia="Arial" w:hAnsi="Arial" w:cs="Arial"/>
          <w:sz w:val="24"/>
          <w:szCs w:val="24"/>
        </w:rPr>
        <w:t xml:space="preserve">n relation to counter terrorism, providing some </w:t>
      </w:r>
      <w:r w:rsidR="00F3630E" w:rsidRPr="000E0563">
        <w:rPr>
          <w:rFonts w:ascii="Arial" w:eastAsia="Arial" w:hAnsi="Arial" w:cs="Arial"/>
          <w:sz w:val="24"/>
          <w:szCs w:val="24"/>
        </w:rPr>
        <w:t>real-life</w:t>
      </w:r>
      <w:r w:rsidR="007F1D30" w:rsidRPr="000E0563">
        <w:rPr>
          <w:rFonts w:ascii="Arial" w:eastAsia="Arial" w:hAnsi="Arial" w:cs="Arial"/>
          <w:sz w:val="24"/>
          <w:szCs w:val="24"/>
        </w:rPr>
        <w:t xml:space="preserve"> example</w:t>
      </w:r>
      <w:r w:rsidR="00F3630E" w:rsidRPr="000E0563">
        <w:rPr>
          <w:rFonts w:ascii="Arial" w:eastAsia="Arial" w:hAnsi="Arial" w:cs="Arial"/>
          <w:sz w:val="24"/>
          <w:szCs w:val="24"/>
        </w:rPr>
        <w:t>s</w:t>
      </w:r>
      <w:r w:rsidR="007F1D30" w:rsidRPr="000E0563">
        <w:rPr>
          <w:rFonts w:ascii="Arial" w:eastAsia="Arial" w:hAnsi="Arial" w:cs="Arial"/>
          <w:sz w:val="24"/>
          <w:szCs w:val="24"/>
        </w:rPr>
        <w:t xml:space="preserve"> both nationally and internationally, </w:t>
      </w:r>
      <w:r w:rsidR="00DC5731" w:rsidRPr="000E0563">
        <w:rPr>
          <w:rFonts w:ascii="Arial" w:eastAsia="Arial" w:hAnsi="Arial" w:cs="Arial"/>
          <w:sz w:val="24"/>
          <w:szCs w:val="24"/>
        </w:rPr>
        <w:t>before</w:t>
      </w:r>
      <w:r w:rsidR="007F1D30" w:rsidRPr="000E0563">
        <w:rPr>
          <w:rFonts w:ascii="Arial" w:eastAsia="Arial" w:hAnsi="Arial" w:cs="Arial"/>
          <w:sz w:val="24"/>
          <w:szCs w:val="24"/>
        </w:rPr>
        <w:t xml:space="preserve"> reviewing the Centre for the Protection of National Infrastructure’s ‘</w:t>
      </w:r>
      <w:r w:rsidR="007F1D30" w:rsidRPr="000E0563">
        <w:rPr>
          <w:rFonts w:ascii="Arial" w:eastAsia="Calibri" w:hAnsi="Arial" w:cs="Arial"/>
          <w:sz w:val="24"/>
          <w:szCs w:val="24"/>
        </w:rPr>
        <w:t>Insider Risk Mitigation Framework’.</w:t>
      </w:r>
      <w:r w:rsidR="00D227D6" w:rsidRPr="000E0563">
        <w:rPr>
          <w:rFonts w:ascii="Arial" w:eastAsia="Calibri" w:hAnsi="Arial" w:cs="Arial"/>
          <w:sz w:val="24"/>
          <w:szCs w:val="24"/>
        </w:rPr>
        <w:t xml:space="preserve"> </w:t>
      </w:r>
    </w:p>
    <w:p w14:paraId="500C2483" w14:textId="77777777" w:rsidR="009634F2" w:rsidRPr="000E0563" w:rsidRDefault="009634F2" w:rsidP="000E0563">
      <w:pPr>
        <w:spacing w:line="360" w:lineRule="auto"/>
        <w:rPr>
          <w:rFonts w:ascii="Arial" w:eastAsia="Arial" w:hAnsi="Arial" w:cs="Arial"/>
          <w:sz w:val="24"/>
          <w:szCs w:val="24"/>
        </w:rPr>
      </w:pPr>
    </w:p>
    <w:p w14:paraId="7CE18709" w14:textId="2D109806" w:rsidR="00302B23" w:rsidRPr="000E0563" w:rsidRDefault="009634F2" w:rsidP="000E0563">
      <w:pPr>
        <w:spacing w:line="360" w:lineRule="auto"/>
        <w:rPr>
          <w:rFonts w:ascii="Arial" w:eastAsia="Arial" w:hAnsi="Arial" w:cs="Arial"/>
          <w:sz w:val="24"/>
          <w:szCs w:val="24"/>
        </w:rPr>
      </w:pPr>
      <w:r w:rsidRPr="000E0563">
        <w:rPr>
          <w:rFonts w:ascii="Arial" w:eastAsia="Arial" w:hAnsi="Arial" w:cs="Arial"/>
          <w:sz w:val="24"/>
          <w:szCs w:val="24"/>
        </w:rPr>
        <w:t xml:space="preserve">Terrorism is </w:t>
      </w:r>
      <w:r w:rsidR="00AC58C4" w:rsidRPr="000E0563">
        <w:rPr>
          <w:rFonts w:ascii="Arial" w:eastAsia="Arial" w:hAnsi="Arial" w:cs="Arial"/>
          <w:sz w:val="24"/>
          <w:szCs w:val="24"/>
        </w:rPr>
        <w:t>a world-wide issue and in modern times has caused devastation</w:t>
      </w:r>
      <w:r w:rsidR="00F3630E" w:rsidRPr="000E0563">
        <w:rPr>
          <w:rFonts w:ascii="Arial" w:eastAsia="Arial" w:hAnsi="Arial" w:cs="Arial"/>
          <w:sz w:val="24"/>
          <w:szCs w:val="24"/>
        </w:rPr>
        <w:t>, as well as being</w:t>
      </w:r>
      <w:r w:rsidR="00AC58C4" w:rsidRPr="000E0563">
        <w:rPr>
          <w:rFonts w:ascii="Arial" w:eastAsia="Arial" w:hAnsi="Arial" w:cs="Arial"/>
          <w:sz w:val="24"/>
          <w:szCs w:val="24"/>
        </w:rPr>
        <w:t xml:space="preserve"> responsible for a huge </w:t>
      </w:r>
      <w:r w:rsidR="00F3630E" w:rsidRPr="000E0563">
        <w:rPr>
          <w:rFonts w:ascii="Arial" w:eastAsia="Arial" w:hAnsi="Arial" w:cs="Arial"/>
          <w:sz w:val="24"/>
          <w:szCs w:val="24"/>
        </w:rPr>
        <w:t>number</w:t>
      </w:r>
      <w:r w:rsidR="00AC58C4" w:rsidRPr="000E0563">
        <w:rPr>
          <w:rFonts w:ascii="Arial" w:eastAsia="Arial" w:hAnsi="Arial" w:cs="Arial"/>
          <w:sz w:val="24"/>
          <w:szCs w:val="24"/>
        </w:rPr>
        <w:t xml:space="preserve"> of deaths. Terrorism appears to be a complex and ever-changing phenomenon, </w:t>
      </w:r>
      <w:r w:rsidR="00F3630E" w:rsidRPr="000E0563">
        <w:rPr>
          <w:rFonts w:ascii="Arial" w:eastAsia="Arial" w:hAnsi="Arial" w:cs="Arial"/>
          <w:sz w:val="24"/>
          <w:szCs w:val="24"/>
        </w:rPr>
        <w:t xml:space="preserve">and </w:t>
      </w:r>
      <w:r w:rsidR="00AC58C4" w:rsidRPr="000E0563">
        <w:rPr>
          <w:rFonts w:ascii="Arial" w:eastAsia="Arial" w:hAnsi="Arial" w:cs="Arial"/>
          <w:sz w:val="24"/>
          <w:szCs w:val="24"/>
        </w:rPr>
        <w:t xml:space="preserve">as a result there is no agreed global definition. </w:t>
      </w:r>
      <w:r w:rsidR="00514635" w:rsidRPr="000E0563">
        <w:rPr>
          <w:rFonts w:ascii="Arial" w:eastAsia="Arial" w:hAnsi="Arial" w:cs="Arial"/>
          <w:sz w:val="24"/>
          <w:szCs w:val="24"/>
        </w:rPr>
        <w:t>The first place to begin is the definition given by the Oxford Dictionary</w:t>
      </w:r>
      <w:r w:rsidR="00302B23" w:rsidRPr="000E0563">
        <w:rPr>
          <w:rFonts w:ascii="Arial" w:eastAsia="Arial" w:hAnsi="Arial" w:cs="Arial"/>
          <w:sz w:val="24"/>
          <w:szCs w:val="24"/>
        </w:rPr>
        <w:t>:</w:t>
      </w:r>
    </w:p>
    <w:p w14:paraId="73064F1D" w14:textId="77777777" w:rsidR="00302B23" w:rsidRPr="000E0563" w:rsidRDefault="00302B23" w:rsidP="000E0563">
      <w:pPr>
        <w:spacing w:line="360" w:lineRule="auto"/>
        <w:rPr>
          <w:rFonts w:ascii="Arial" w:eastAsia="Arial" w:hAnsi="Arial" w:cs="Arial"/>
          <w:sz w:val="24"/>
          <w:szCs w:val="24"/>
        </w:rPr>
      </w:pPr>
    </w:p>
    <w:p w14:paraId="54160CA3" w14:textId="77777777" w:rsidR="00514635" w:rsidRPr="000E0563" w:rsidRDefault="00302B23" w:rsidP="000E0563">
      <w:pPr>
        <w:spacing w:line="360" w:lineRule="auto"/>
        <w:rPr>
          <w:rFonts w:ascii="Arial" w:eastAsia="Arial" w:hAnsi="Arial" w:cs="Arial"/>
          <w:sz w:val="24"/>
          <w:szCs w:val="24"/>
        </w:rPr>
      </w:pPr>
      <w:r w:rsidRPr="000E0563">
        <w:rPr>
          <w:rFonts w:ascii="Arial" w:eastAsia="Arial" w:hAnsi="Arial" w:cs="Arial"/>
          <w:sz w:val="24"/>
          <w:szCs w:val="24"/>
        </w:rPr>
        <w:t>‘A system of terror. 1. Government by intimidation as directed and carried out by the party in power in France during the Revolution 1789-94; the system of the “Terror</w:t>
      </w:r>
      <w:r w:rsidR="00E611D7" w:rsidRPr="000E0563">
        <w:rPr>
          <w:rFonts w:ascii="Arial" w:eastAsia="Arial" w:hAnsi="Arial" w:cs="Arial"/>
          <w:sz w:val="24"/>
          <w:szCs w:val="24"/>
        </w:rPr>
        <w:t>” 2</w:t>
      </w:r>
      <w:r w:rsidRPr="000E0563">
        <w:rPr>
          <w:rFonts w:ascii="Arial" w:eastAsia="Arial" w:hAnsi="Arial" w:cs="Arial"/>
          <w:sz w:val="24"/>
          <w:szCs w:val="24"/>
        </w:rPr>
        <w:t xml:space="preserve">. </w:t>
      </w:r>
      <w:r w:rsidR="00E611D7" w:rsidRPr="000E0563">
        <w:rPr>
          <w:rFonts w:ascii="Arial" w:eastAsia="Arial" w:hAnsi="Arial" w:cs="Arial"/>
          <w:sz w:val="24"/>
          <w:szCs w:val="24"/>
        </w:rPr>
        <w:t>Gen</w:t>
      </w:r>
      <w:r w:rsidRPr="000E0563">
        <w:rPr>
          <w:rFonts w:ascii="Arial" w:eastAsia="Arial" w:hAnsi="Arial" w:cs="Arial"/>
          <w:sz w:val="24"/>
          <w:szCs w:val="24"/>
        </w:rPr>
        <w:t>. A policy intended to strike with terror those against whom it’s adopted; the employment of methods of intimidation; the fact of terrorising or condition of being terrorised.’ (Oxford English Dictionary)</w:t>
      </w:r>
    </w:p>
    <w:p w14:paraId="6CEFA1DA" w14:textId="77777777" w:rsidR="00302B23" w:rsidRPr="000E0563" w:rsidRDefault="00302B23" w:rsidP="000E0563">
      <w:pPr>
        <w:spacing w:line="360" w:lineRule="auto"/>
        <w:rPr>
          <w:rFonts w:ascii="Arial" w:eastAsia="Arial" w:hAnsi="Arial" w:cs="Arial"/>
          <w:sz w:val="24"/>
          <w:szCs w:val="24"/>
        </w:rPr>
      </w:pPr>
    </w:p>
    <w:p w14:paraId="402123D4" w14:textId="550F9702" w:rsidR="00302B23" w:rsidRPr="000E0563" w:rsidRDefault="00302B23" w:rsidP="000E0563">
      <w:pPr>
        <w:spacing w:line="360" w:lineRule="auto"/>
        <w:rPr>
          <w:rFonts w:ascii="Arial" w:eastAsia="Arial" w:hAnsi="Arial" w:cs="Arial"/>
          <w:sz w:val="24"/>
          <w:szCs w:val="24"/>
        </w:rPr>
      </w:pPr>
      <w:r w:rsidRPr="000E0563">
        <w:rPr>
          <w:rFonts w:ascii="Arial" w:eastAsia="Arial" w:hAnsi="Arial" w:cs="Arial"/>
          <w:sz w:val="24"/>
          <w:szCs w:val="24"/>
        </w:rPr>
        <w:t xml:space="preserve">This definition can be seen to be </w:t>
      </w:r>
      <w:r w:rsidR="00F3630E" w:rsidRPr="000E0563">
        <w:rPr>
          <w:rFonts w:ascii="Arial" w:eastAsia="Arial" w:hAnsi="Arial" w:cs="Arial"/>
          <w:sz w:val="24"/>
          <w:szCs w:val="24"/>
        </w:rPr>
        <w:t>vague and subjective;</w:t>
      </w:r>
      <w:r w:rsidRPr="000E0563">
        <w:rPr>
          <w:rFonts w:ascii="Arial" w:eastAsia="Arial" w:hAnsi="Arial" w:cs="Arial"/>
          <w:sz w:val="24"/>
          <w:szCs w:val="24"/>
        </w:rPr>
        <w:t xml:space="preserve"> the issue here is it opens itself up to a considerable amount of discussion and variations of what terrorism really is. Hoffman (2006) argues that the Oxford Dictionary ‘is disappointingly unobliging when it comes to providing edification on this subject, its interpretation at once too literal and too historical to be much of contemp</w:t>
      </w:r>
      <w:r w:rsidR="00806EED" w:rsidRPr="000E0563">
        <w:rPr>
          <w:rFonts w:ascii="Arial" w:eastAsia="Arial" w:hAnsi="Arial" w:cs="Arial"/>
          <w:sz w:val="24"/>
          <w:szCs w:val="24"/>
        </w:rPr>
        <w:t>ora</w:t>
      </w:r>
      <w:r w:rsidR="007F7D92" w:rsidRPr="000E0563">
        <w:rPr>
          <w:rFonts w:ascii="Arial" w:eastAsia="Arial" w:hAnsi="Arial" w:cs="Arial"/>
          <w:sz w:val="24"/>
          <w:szCs w:val="24"/>
        </w:rPr>
        <w:t>ry use.’ T</w:t>
      </w:r>
      <w:r w:rsidR="00964A25" w:rsidRPr="000E0563">
        <w:rPr>
          <w:rFonts w:ascii="Arial" w:eastAsia="Arial" w:hAnsi="Arial" w:cs="Arial"/>
          <w:sz w:val="24"/>
          <w:szCs w:val="24"/>
        </w:rPr>
        <w:t>his is an important point and the fact that terrorism is continuously changing must be acknowledge</w:t>
      </w:r>
      <w:r w:rsidR="00F3630E" w:rsidRPr="000E0563">
        <w:rPr>
          <w:rFonts w:ascii="Arial" w:eastAsia="Arial" w:hAnsi="Arial" w:cs="Arial"/>
          <w:sz w:val="24"/>
          <w:szCs w:val="24"/>
        </w:rPr>
        <w:t>d</w:t>
      </w:r>
      <w:r w:rsidR="00964A25" w:rsidRPr="000E0563">
        <w:rPr>
          <w:rFonts w:ascii="Arial" w:eastAsia="Arial" w:hAnsi="Arial" w:cs="Arial"/>
          <w:sz w:val="24"/>
          <w:szCs w:val="24"/>
        </w:rPr>
        <w:t xml:space="preserve"> when trying to decipher what terrorism is defined as. </w:t>
      </w:r>
    </w:p>
    <w:p w14:paraId="52684AC4" w14:textId="77777777" w:rsidR="00514635" w:rsidRPr="000E0563" w:rsidRDefault="00514635" w:rsidP="000E0563">
      <w:pPr>
        <w:spacing w:line="360" w:lineRule="auto"/>
        <w:rPr>
          <w:rFonts w:ascii="Arial" w:eastAsia="Arial" w:hAnsi="Arial" w:cs="Arial"/>
          <w:sz w:val="24"/>
          <w:szCs w:val="24"/>
        </w:rPr>
      </w:pPr>
    </w:p>
    <w:p w14:paraId="06091760" w14:textId="2D764982" w:rsidR="009634F2" w:rsidRPr="000E0563" w:rsidRDefault="00514635" w:rsidP="000E0563">
      <w:pPr>
        <w:spacing w:line="360" w:lineRule="auto"/>
        <w:rPr>
          <w:rFonts w:ascii="Arial" w:eastAsia="Arial" w:hAnsi="Arial" w:cs="Arial"/>
          <w:sz w:val="24"/>
          <w:szCs w:val="24"/>
        </w:rPr>
      </w:pPr>
      <w:r w:rsidRPr="000E0563">
        <w:rPr>
          <w:rFonts w:ascii="Arial" w:eastAsia="Arial" w:hAnsi="Arial" w:cs="Arial"/>
          <w:sz w:val="24"/>
          <w:szCs w:val="24"/>
        </w:rPr>
        <w:lastRenderedPageBreak/>
        <w:t>The Terrorism Act 2000 gives the definition of terrorism as ‘the use or threat of action where – the use or threat is designed to influence the government…or to intimidate the public. The use or threat is made for the purpose of advancing a political, religious, racial or ideological cause.</w:t>
      </w:r>
      <w:r w:rsidR="00F3630E" w:rsidRPr="000E0563">
        <w:rPr>
          <w:rFonts w:ascii="Arial" w:eastAsia="Arial" w:hAnsi="Arial" w:cs="Arial"/>
          <w:sz w:val="24"/>
          <w:szCs w:val="24"/>
        </w:rPr>
        <w:t>’</w:t>
      </w:r>
      <w:r w:rsidRPr="000E0563">
        <w:rPr>
          <w:rFonts w:ascii="Arial" w:eastAsia="Arial" w:hAnsi="Arial" w:cs="Arial"/>
          <w:sz w:val="24"/>
          <w:szCs w:val="24"/>
        </w:rPr>
        <w:t xml:space="preserve"> (Terrorism Act, 2000). </w:t>
      </w:r>
    </w:p>
    <w:p w14:paraId="25D26D02" w14:textId="77777777" w:rsidR="00514635" w:rsidRPr="000E0563" w:rsidRDefault="00514635" w:rsidP="000E0563">
      <w:pPr>
        <w:spacing w:line="360" w:lineRule="auto"/>
        <w:rPr>
          <w:rFonts w:ascii="Arial" w:eastAsia="Arial" w:hAnsi="Arial" w:cs="Arial"/>
          <w:sz w:val="24"/>
          <w:szCs w:val="24"/>
        </w:rPr>
      </w:pPr>
    </w:p>
    <w:p w14:paraId="14ACA2DF" w14:textId="0AFE5637" w:rsidR="00B0325D" w:rsidRPr="000E0563" w:rsidRDefault="00B0325D" w:rsidP="000E0563">
      <w:pPr>
        <w:spacing w:line="360" w:lineRule="auto"/>
        <w:rPr>
          <w:rFonts w:ascii="Arial" w:hAnsi="Arial" w:cs="Arial"/>
          <w:sz w:val="24"/>
          <w:szCs w:val="24"/>
        </w:rPr>
      </w:pPr>
      <w:r w:rsidRPr="000E0563">
        <w:rPr>
          <w:rFonts w:ascii="Arial" w:hAnsi="Arial" w:cs="Arial"/>
          <w:sz w:val="24"/>
          <w:szCs w:val="24"/>
        </w:rPr>
        <w:t xml:space="preserve">The number of definitions </w:t>
      </w:r>
      <w:r w:rsidR="001363C8" w:rsidRPr="000E0563">
        <w:rPr>
          <w:rFonts w:ascii="Arial" w:hAnsi="Arial" w:cs="Arial"/>
          <w:sz w:val="24"/>
          <w:szCs w:val="24"/>
        </w:rPr>
        <w:t>for</w:t>
      </w:r>
      <w:r w:rsidRPr="000E0563">
        <w:rPr>
          <w:rFonts w:ascii="Arial" w:hAnsi="Arial" w:cs="Arial"/>
          <w:sz w:val="24"/>
          <w:szCs w:val="24"/>
        </w:rPr>
        <w:t xml:space="preserve"> terrorism shows how subjective it can be, it is important to remind ourselves that </w:t>
      </w:r>
      <w:r w:rsidR="00A04980" w:rsidRPr="000E0563">
        <w:rPr>
          <w:rFonts w:ascii="Arial" w:hAnsi="Arial" w:cs="Arial"/>
          <w:sz w:val="24"/>
          <w:szCs w:val="24"/>
        </w:rPr>
        <w:t>terrorists</w:t>
      </w:r>
      <w:r w:rsidRPr="000E0563">
        <w:rPr>
          <w:rFonts w:ascii="Arial" w:hAnsi="Arial" w:cs="Arial"/>
          <w:sz w:val="24"/>
          <w:szCs w:val="24"/>
        </w:rPr>
        <w:t xml:space="preserve"> are unlikely to see themselves as terrorists and more so </w:t>
      </w:r>
      <w:r w:rsidR="001363C8" w:rsidRPr="000E0563">
        <w:rPr>
          <w:rFonts w:ascii="Arial" w:hAnsi="Arial" w:cs="Arial"/>
          <w:sz w:val="24"/>
          <w:szCs w:val="24"/>
        </w:rPr>
        <w:t xml:space="preserve">as </w:t>
      </w:r>
      <w:r w:rsidR="00721E52" w:rsidRPr="000E0563">
        <w:rPr>
          <w:rFonts w:ascii="Arial" w:hAnsi="Arial" w:cs="Arial"/>
          <w:sz w:val="24"/>
          <w:szCs w:val="24"/>
        </w:rPr>
        <w:t xml:space="preserve">‘freedom fighters’ or </w:t>
      </w:r>
      <w:r w:rsidRPr="000E0563">
        <w:rPr>
          <w:rFonts w:ascii="Arial" w:hAnsi="Arial" w:cs="Arial"/>
          <w:sz w:val="24"/>
          <w:szCs w:val="24"/>
        </w:rPr>
        <w:t>‘fighting for the cause’. A person engaged in illegal, wholly disreputable violent activities, such as robbery or murder, would probably admit to being a robber or a murderer. The terrorist, by contrast, will never acknowledge that he is a terrorist and moreover will go to great lengths to evade and obscure any such inference or connection. (Hoffman, 2006).</w:t>
      </w:r>
    </w:p>
    <w:p w14:paraId="3DF100E1" w14:textId="77777777" w:rsidR="004C579E" w:rsidRPr="000E0563" w:rsidRDefault="004C579E" w:rsidP="000E0563">
      <w:pPr>
        <w:spacing w:line="360" w:lineRule="auto"/>
        <w:rPr>
          <w:rFonts w:ascii="Arial" w:hAnsi="Arial" w:cs="Arial"/>
          <w:sz w:val="24"/>
          <w:szCs w:val="24"/>
        </w:rPr>
      </w:pPr>
    </w:p>
    <w:p w14:paraId="61BB9699" w14:textId="3C8063C2" w:rsidR="00701F6A" w:rsidRPr="000E0563" w:rsidRDefault="004C579E" w:rsidP="000E0563">
      <w:pPr>
        <w:spacing w:line="360" w:lineRule="auto"/>
        <w:rPr>
          <w:rFonts w:ascii="Arial" w:hAnsi="Arial" w:cs="Arial"/>
          <w:sz w:val="24"/>
          <w:szCs w:val="24"/>
        </w:rPr>
      </w:pPr>
      <w:r w:rsidRPr="000E0563">
        <w:rPr>
          <w:rFonts w:ascii="Arial" w:hAnsi="Arial" w:cs="Arial"/>
          <w:sz w:val="24"/>
          <w:szCs w:val="24"/>
        </w:rPr>
        <w:t xml:space="preserve">Although there is no agreed definition </w:t>
      </w:r>
      <w:r w:rsidR="00701F6A" w:rsidRPr="000E0563">
        <w:rPr>
          <w:rFonts w:ascii="Arial" w:hAnsi="Arial" w:cs="Arial"/>
          <w:sz w:val="24"/>
          <w:szCs w:val="24"/>
        </w:rPr>
        <w:t xml:space="preserve">it is worth remembering that terrorism is ever changing, from their ‘target audience’ to the method </w:t>
      </w:r>
      <w:r w:rsidR="001363C8" w:rsidRPr="000E0563">
        <w:rPr>
          <w:rFonts w:ascii="Arial" w:hAnsi="Arial" w:cs="Arial"/>
          <w:sz w:val="24"/>
          <w:szCs w:val="24"/>
        </w:rPr>
        <w:t xml:space="preserve">used to </w:t>
      </w:r>
      <w:r w:rsidR="00701F6A" w:rsidRPr="000E0563">
        <w:rPr>
          <w:rFonts w:ascii="Arial" w:hAnsi="Arial" w:cs="Arial"/>
          <w:sz w:val="24"/>
          <w:szCs w:val="24"/>
        </w:rPr>
        <w:t xml:space="preserve">carry out attacks. As such it would be naïve </w:t>
      </w:r>
      <w:r w:rsidR="001363C8" w:rsidRPr="000E0563">
        <w:rPr>
          <w:rFonts w:ascii="Arial" w:hAnsi="Arial" w:cs="Arial"/>
          <w:sz w:val="24"/>
          <w:szCs w:val="24"/>
        </w:rPr>
        <w:t>of</w:t>
      </w:r>
      <w:r w:rsidR="00701F6A" w:rsidRPr="000E0563">
        <w:rPr>
          <w:rFonts w:ascii="Arial" w:hAnsi="Arial" w:cs="Arial"/>
          <w:sz w:val="24"/>
          <w:szCs w:val="24"/>
        </w:rPr>
        <w:t xml:space="preserve"> us to agree a definition and stick with it without the flexibility of </w:t>
      </w:r>
      <w:r w:rsidR="001363C8" w:rsidRPr="000E0563">
        <w:rPr>
          <w:rFonts w:ascii="Arial" w:hAnsi="Arial" w:cs="Arial"/>
          <w:sz w:val="24"/>
          <w:szCs w:val="24"/>
        </w:rPr>
        <w:t xml:space="preserve">it </w:t>
      </w:r>
      <w:r w:rsidR="00701F6A" w:rsidRPr="000E0563">
        <w:rPr>
          <w:rFonts w:ascii="Arial" w:hAnsi="Arial" w:cs="Arial"/>
          <w:sz w:val="24"/>
          <w:szCs w:val="24"/>
        </w:rPr>
        <w:t>changing over time. Nevertheless, when reading through various definitions it is clear to see that there are</w:t>
      </w:r>
      <w:r w:rsidR="00FF5515" w:rsidRPr="000E0563">
        <w:rPr>
          <w:rFonts w:ascii="Arial" w:hAnsi="Arial" w:cs="Arial"/>
          <w:sz w:val="24"/>
          <w:szCs w:val="24"/>
        </w:rPr>
        <w:t xml:space="preserve"> two common themes within. Firstly, one</w:t>
      </w:r>
      <w:r w:rsidR="00701F6A" w:rsidRPr="000E0563">
        <w:rPr>
          <w:rFonts w:ascii="Arial" w:hAnsi="Arial" w:cs="Arial"/>
          <w:sz w:val="24"/>
          <w:szCs w:val="24"/>
        </w:rPr>
        <w:t xml:space="preserve"> theme that is mentioned in most definitions is the use of thr</w:t>
      </w:r>
      <w:r w:rsidR="00FF5515" w:rsidRPr="000E0563">
        <w:rPr>
          <w:rFonts w:ascii="Arial" w:hAnsi="Arial" w:cs="Arial"/>
          <w:sz w:val="24"/>
          <w:szCs w:val="24"/>
        </w:rPr>
        <w:t>eat and violence to create fear</w:t>
      </w:r>
      <w:r w:rsidR="001363C8" w:rsidRPr="000E0563">
        <w:rPr>
          <w:rFonts w:ascii="Arial" w:hAnsi="Arial" w:cs="Arial"/>
          <w:sz w:val="24"/>
          <w:szCs w:val="24"/>
        </w:rPr>
        <w:t xml:space="preserve">; </w:t>
      </w:r>
      <w:r w:rsidR="00FF5515" w:rsidRPr="000E0563">
        <w:rPr>
          <w:rFonts w:ascii="Arial" w:hAnsi="Arial" w:cs="Arial"/>
          <w:sz w:val="24"/>
          <w:szCs w:val="24"/>
        </w:rPr>
        <w:t xml:space="preserve">terrorists use a range of simplified and complex techniques in order to carry out their attacks. The second common theme is the motive behind their attacks, the attack is mainly motivated by a shared value or belief which </w:t>
      </w:r>
      <w:r w:rsidR="00754DB4" w:rsidRPr="000E0563">
        <w:rPr>
          <w:rFonts w:ascii="Arial" w:hAnsi="Arial" w:cs="Arial"/>
          <w:sz w:val="24"/>
          <w:szCs w:val="24"/>
        </w:rPr>
        <w:t xml:space="preserve">may </w:t>
      </w:r>
      <w:r w:rsidR="001363C8" w:rsidRPr="000E0563">
        <w:rPr>
          <w:rFonts w:ascii="Arial" w:hAnsi="Arial" w:cs="Arial"/>
          <w:sz w:val="24"/>
          <w:szCs w:val="24"/>
        </w:rPr>
        <w:t>include</w:t>
      </w:r>
      <w:r w:rsidR="00754DB4" w:rsidRPr="000E0563">
        <w:rPr>
          <w:rFonts w:ascii="Arial" w:hAnsi="Arial" w:cs="Arial"/>
          <w:sz w:val="24"/>
          <w:szCs w:val="24"/>
        </w:rPr>
        <w:t xml:space="preserve"> political, religion or public opinion. In summary, t</w:t>
      </w:r>
      <w:r w:rsidR="00FF5515" w:rsidRPr="000E0563">
        <w:rPr>
          <w:rFonts w:ascii="Arial" w:hAnsi="Arial" w:cs="Arial"/>
          <w:sz w:val="24"/>
          <w:szCs w:val="24"/>
        </w:rPr>
        <w:t xml:space="preserve">errorism is designed to have serious psychological effects beyond the immediate victims of a terrorist attack. It aims to instil fear and intimidate a wider target audience that include but is not limited to a rival ethnic or religious group, country, political opinion or government. Terrorists aim to increase leverage, influence and power thought the publicity created from their violence. </w:t>
      </w:r>
    </w:p>
    <w:p w14:paraId="1287B114" w14:textId="4F16DFCE" w:rsidR="00AD7449" w:rsidRPr="000E0563" w:rsidRDefault="00AD7449" w:rsidP="000E0563">
      <w:pPr>
        <w:spacing w:line="360" w:lineRule="auto"/>
        <w:jc w:val="both"/>
        <w:rPr>
          <w:rFonts w:ascii="Arial" w:eastAsia="Arial" w:hAnsi="Arial" w:cs="Arial"/>
          <w:b/>
          <w:color w:val="000000" w:themeColor="text1"/>
          <w:sz w:val="24"/>
          <w:szCs w:val="24"/>
          <w:u w:val="single"/>
        </w:rPr>
      </w:pPr>
    </w:p>
    <w:p w14:paraId="7AA1123F" w14:textId="1B715A37" w:rsidR="00ED2841" w:rsidRPr="000E0563" w:rsidRDefault="00190393" w:rsidP="000E0563">
      <w:pPr>
        <w:spacing w:line="360" w:lineRule="auto"/>
        <w:jc w:val="both"/>
        <w:rPr>
          <w:rFonts w:ascii="Arial" w:eastAsia="Arial" w:hAnsi="Arial" w:cs="Arial"/>
          <w:sz w:val="24"/>
          <w:szCs w:val="24"/>
        </w:rPr>
      </w:pPr>
      <w:r w:rsidRPr="000E0563">
        <w:rPr>
          <w:rFonts w:ascii="Arial" w:eastAsia="Arial" w:hAnsi="Arial" w:cs="Arial"/>
          <w:sz w:val="24"/>
          <w:szCs w:val="24"/>
        </w:rPr>
        <w:t>Throughout the United Kingdom</w:t>
      </w:r>
      <w:r w:rsidR="00ED2841" w:rsidRPr="000E0563">
        <w:rPr>
          <w:rFonts w:ascii="Arial" w:eastAsia="Arial" w:hAnsi="Arial" w:cs="Arial"/>
          <w:sz w:val="24"/>
          <w:szCs w:val="24"/>
        </w:rPr>
        <w:t xml:space="preserve"> there </w:t>
      </w:r>
      <w:r w:rsidR="00157F7F" w:rsidRPr="000E0563">
        <w:rPr>
          <w:rFonts w:ascii="Arial" w:eastAsia="Arial" w:hAnsi="Arial" w:cs="Arial"/>
          <w:sz w:val="24"/>
          <w:szCs w:val="24"/>
        </w:rPr>
        <w:t xml:space="preserve">are eleven regional </w:t>
      </w:r>
      <w:r w:rsidR="001363C8" w:rsidRPr="000E0563">
        <w:rPr>
          <w:rFonts w:ascii="Arial" w:eastAsia="Arial" w:hAnsi="Arial" w:cs="Arial"/>
          <w:sz w:val="24"/>
          <w:szCs w:val="24"/>
        </w:rPr>
        <w:t>C</w:t>
      </w:r>
      <w:r w:rsidR="00157F7F" w:rsidRPr="000E0563">
        <w:rPr>
          <w:rFonts w:ascii="Arial" w:eastAsia="Arial" w:hAnsi="Arial" w:cs="Arial"/>
          <w:sz w:val="24"/>
          <w:szCs w:val="24"/>
        </w:rPr>
        <w:t xml:space="preserve">ounter </w:t>
      </w:r>
      <w:r w:rsidR="001363C8" w:rsidRPr="000E0563">
        <w:rPr>
          <w:rFonts w:ascii="Arial" w:eastAsia="Arial" w:hAnsi="Arial" w:cs="Arial"/>
          <w:sz w:val="24"/>
          <w:szCs w:val="24"/>
        </w:rPr>
        <w:t>T</w:t>
      </w:r>
      <w:r w:rsidR="00157F7F" w:rsidRPr="000E0563">
        <w:rPr>
          <w:rFonts w:ascii="Arial" w:eastAsia="Arial" w:hAnsi="Arial" w:cs="Arial"/>
          <w:sz w:val="24"/>
          <w:szCs w:val="24"/>
        </w:rPr>
        <w:t xml:space="preserve">errorism </w:t>
      </w:r>
      <w:r w:rsidR="001363C8" w:rsidRPr="000E0563">
        <w:rPr>
          <w:rFonts w:ascii="Arial" w:eastAsia="Arial" w:hAnsi="Arial" w:cs="Arial"/>
          <w:sz w:val="24"/>
          <w:szCs w:val="24"/>
        </w:rPr>
        <w:t>U</w:t>
      </w:r>
      <w:r w:rsidR="00157F7F" w:rsidRPr="000E0563">
        <w:rPr>
          <w:rFonts w:ascii="Arial" w:eastAsia="Arial" w:hAnsi="Arial" w:cs="Arial"/>
          <w:sz w:val="24"/>
          <w:szCs w:val="24"/>
        </w:rPr>
        <w:t xml:space="preserve">nits (CTUs) and </w:t>
      </w:r>
      <w:r w:rsidR="001363C8" w:rsidRPr="000E0563">
        <w:rPr>
          <w:rFonts w:ascii="Arial" w:eastAsia="Arial" w:hAnsi="Arial" w:cs="Arial"/>
          <w:sz w:val="24"/>
          <w:szCs w:val="24"/>
        </w:rPr>
        <w:t>I</w:t>
      </w:r>
      <w:r w:rsidR="00157F7F" w:rsidRPr="000E0563">
        <w:rPr>
          <w:rFonts w:ascii="Arial" w:eastAsia="Arial" w:hAnsi="Arial" w:cs="Arial"/>
          <w:sz w:val="24"/>
          <w:szCs w:val="24"/>
        </w:rPr>
        <w:t xml:space="preserve">ntelligence </w:t>
      </w:r>
      <w:r w:rsidR="001363C8" w:rsidRPr="000E0563">
        <w:rPr>
          <w:rFonts w:ascii="Arial" w:eastAsia="Arial" w:hAnsi="Arial" w:cs="Arial"/>
          <w:sz w:val="24"/>
          <w:szCs w:val="24"/>
        </w:rPr>
        <w:t>U</w:t>
      </w:r>
      <w:r w:rsidR="00157F7F" w:rsidRPr="000E0563">
        <w:rPr>
          <w:rFonts w:ascii="Arial" w:eastAsia="Arial" w:hAnsi="Arial" w:cs="Arial"/>
          <w:sz w:val="24"/>
          <w:szCs w:val="24"/>
        </w:rPr>
        <w:t>nits (CTIUs) that make up the UK</w:t>
      </w:r>
      <w:r w:rsidR="00BF3823" w:rsidRPr="000E0563">
        <w:rPr>
          <w:rFonts w:ascii="Arial" w:eastAsia="Arial" w:hAnsi="Arial" w:cs="Arial"/>
          <w:sz w:val="24"/>
          <w:szCs w:val="24"/>
        </w:rPr>
        <w:t xml:space="preserve">’s counter terrorism structure. These units work in partnership with each other </w:t>
      </w:r>
      <w:r w:rsidR="005246E7" w:rsidRPr="000E0563">
        <w:rPr>
          <w:rFonts w:ascii="Arial" w:eastAsia="Arial" w:hAnsi="Arial" w:cs="Arial"/>
          <w:sz w:val="24"/>
          <w:szCs w:val="24"/>
        </w:rPr>
        <w:t xml:space="preserve">on a </w:t>
      </w:r>
      <w:r w:rsidR="00BF3823" w:rsidRPr="000E0563">
        <w:rPr>
          <w:rFonts w:ascii="Arial" w:eastAsia="Arial" w:hAnsi="Arial" w:cs="Arial"/>
          <w:sz w:val="24"/>
          <w:szCs w:val="24"/>
        </w:rPr>
        <w:t xml:space="preserve">daily </w:t>
      </w:r>
      <w:r w:rsidR="005246E7" w:rsidRPr="000E0563">
        <w:rPr>
          <w:rFonts w:ascii="Arial" w:eastAsia="Arial" w:hAnsi="Arial" w:cs="Arial"/>
          <w:sz w:val="24"/>
          <w:szCs w:val="24"/>
        </w:rPr>
        <w:t xml:space="preserve">basis </w:t>
      </w:r>
      <w:r w:rsidR="00BF3823" w:rsidRPr="000E0563">
        <w:rPr>
          <w:rFonts w:ascii="Arial" w:eastAsia="Arial" w:hAnsi="Arial" w:cs="Arial"/>
          <w:sz w:val="24"/>
          <w:szCs w:val="24"/>
        </w:rPr>
        <w:t xml:space="preserve">to combat the threat </w:t>
      </w:r>
      <w:r w:rsidR="001363C8" w:rsidRPr="000E0563">
        <w:rPr>
          <w:rFonts w:ascii="Arial" w:eastAsia="Arial" w:hAnsi="Arial" w:cs="Arial"/>
          <w:sz w:val="24"/>
          <w:szCs w:val="24"/>
        </w:rPr>
        <w:t>of</w:t>
      </w:r>
      <w:r w:rsidR="00BF3823" w:rsidRPr="000E0563">
        <w:rPr>
          <w:rFonts w:ascii="Arial" w:eastAsia="Arial" w:hAnsi="Arial" w:cs="Arial"/>
          <w:sz w:val="24"/>
          <w:szCs w:val="24"/>
        </w:rPr>
        <w:t xml:space="preserve"> terrorism. They are made up of officers and civilian staff that work in a range of specialist fields including but not limited to investigations, forensics, digital </w:t>
      </w:r>
      <w:r w:rsidR="00BF3823" w:rsidRPr="000E0563">
        <w:rPr>
          <w:rFonts w:ascii="Arial" w:eastAsia="Arial" w:hAnsi="Arial" w:cs="Arial"/>
          <w:sz w:val="24"/>
          <w:szCs w:val="24"/>
        </w:rPr>
        <w:lastRenderedPageBreak/>
        <w:t>exploitation, financial enquires and community liaison. The regional Counter Terrorism Units (CTU) gather intelligence and evidence to help prevent, disrupt and prosecute terrorists and their activities. Each CTU provides coordination and specialist support providing a wide range of expertise including skilled detectives, financial investigators and forensic specialist</w:t>
      </w:r>
      <w:r w:rsidR="001363C8" w:rsidRPr="000E0563">
        <w:rPr>
          <w:rFonts w:ascii="Arial" w:eastAsia="Arial" w:hAnsi="Arial" w:cs="Arial"/>
          <w:sz w:val="24"/>
          <w:szCs w:val="24"/>
        </w:rPr>
        <w:t>,</w:t>
      </w:r>
      <w:r w:rsidR="00BF3823" w:rsidRPr="000E0563">
        <w:rPr>
          <w:rFonts w:ascii="Arial" w:eastAsia="Arial" w:hAnsi="Arial" w:cs="Arial"/>
          <w:sz w:val="24"/>
          <w:szCs w:val="24"/>
        </w:rPr>
        <w:t xml:space="preserve"> amongst others. </w:t>
      </w:r>
      <w:r w:rsidR="001B1DFB" w:rsidRPr="000E0563">
        <w:rPr>
          <w:rFonts w:ascii="Arial" w:eastAsia="Arial" w:hAnsi="Arial" w:cs="Arial"/>
          <w:sz w:val="24"/>
          <w:szCs w:val="24"/>
        </w:rPr>
        <w:t xml:space="preserve">The </w:t>
      </w:r>
      <w:r w:rsidR="00B92A66" w:rsidRPr="000E0563">
        <w:rPr>
          <w:rFonts w:ascii="Arial" w:eastAsia="Arial" w:hAnsi="Arial" w:cs="Arial"/>
          <w:sz w:val="24"/>
          <w:szCs w:val="24"/>
        </w:rPr>
        <w:t>regional</w:t>
      </w:r>
      <w:r w:rsidR="001B1DFB" w:rsidRPr="000E0563">
        <w:rPr>
          <w:rFonts w:ascii="Arial" w:eastAsia="Arial" w:hAnsi="Arial" w:cs="Arial"/>
          <w:sz w:val="24"/>
          <w:szCs w:val="24"/>
        </w:rPr>
        <w:t xml:space="preserve"> Counter Terrorism Intelligence Units (CTIU) are also resourced by the police forces in their respective areas and carry out primarily intelligence gathering operations. The CTIU for Wales is made up of the four Welsh forces</w:t>
      </w:r>
      <w:r w:rsidR="001363C8" w:rsidRPr="000E0563">
        <w:rPr>
          <w:rFonts w:ascii="Arial" w:eastAsia="Arial" w:hAnsi="Arial" w:cs="Arial"/>
          <w:sz w:val="24"/>
          <w:szCs w:val="24"/>
        </w:rPr>
        <w:t>,</w:t>
      </w:r>
      <w:r w:rsidR="001B1DFB" w:rsidRPr="000E0563">
        <w:rPr>
          <w:rFonts w:ascii="Arial" w:eastAsia="Arial" w:hAnsi="Arial" w:cs="Arial"/>
          <w:sz w:val="24"/>
          <w:szCs w:val="24"/>
        </w:rPr>
        <w:t xml:space="preserve"> with South Wales Police taking the lead, this CTIU is known as Wales Extremism and Counter Terrorism Unit (WECTU)</w:t>
      </w:r>
      <w:r w:rsidR="00B92A66" w:rsidRPr="000E0563">
        <w:rPr>
          <w:rFonts w:ascii="Arial" w:eastAsia="Arial" w:hAnsi="Arial" w:cs="Arial"/>
          <w:sz w:val="24"/>
          <w:szCs w:val="24"/>
        </w:rPr>
        <w:t>. The main difference between the CTU’s and the CTIU’s is th</w:t>
      </w:r>
      <w:r w:rsidR="008F5487" w:rsidRPr="000E0563">
        <w:rPr>
          <w:rFonts w:ascii="Arial" w:eastAsia="Arial" w:hAnsi="Arial" w:cs="Arial"/>
          <w:sz w:val="24"/>
          <w:szCs w:val="24"/>
        </w:rPr>
        <w:t>at the CTU operate both covertly and overtly and are able to carry out investigative procedure</w:t>
      </w:r>
      <w:r w:rsidR="001363C8" w:rsidRPr="000E0563">
        <w:rPr>
          <w:rFonts w:ascii="Arial" w:eastAsia="Arial" w:hAnsi="Arial" w:cs="Arial"/>
          <w:sz w:val="24"/>
          <w:szCs w:val="24"/>
        </w:rPr>
        <w:t>s</w:t>
      </w:r>
      <w:r w:rsidR="008F5487" w:rsidRPr="000E0563">
        <w:rPr>
          <w:rFonts w:ascii="Arial" w:eastAsia="Arial" w:hAnsi="Arial" w:cs="Arial"/>
          <w:sz w:val="24"/>
          <w:szCs w:val="24"/>
        </w:rPr>
        <w:t xml:space="preserve"> themselves when the covert intelligence gathering has been completed.</w:t>
      </w:r>
      <w:r w:rsidR="00CB696C" w:rsidRPr="000E0563">
        <w:rPr>
          <w:rFonts w:ascii="Arial" w:eastAsia="Arial" w:hAnsi="Arial" w:cs="Arial"/>
          <w:sz w:val="24"/>
          <w:szCs w:val="24"/>
        </w:rPr>
        <w:t xml:space="preserve"> Whereas </w:t>
      </w:r>
      <w:r w:rsidR="008F5487" w:rsidRPr="000E0563">
        <w:rPr>
          <w:rFonts w:ascii="Arial" w:eastAsia="Arial" w:hAnsi="Arial" w:cs="Arial"/>
          <w:sz w:val="24"/>
          <w:szCs w:val="24"/>
        </w:rPr>
        <w:t xml:space="preserve">the CTIU </w:t>
      </w:r>
      <w:r w:rsidR="00565D46" w:rsidRPr="000E0563">
        <w:rPr>
          <w:rFonts w:ascii="Arial" w:eastAsia="Arial" w:hAnsi="Arial" w:cs="Arial"/>
          <w:sz w:val="24"/>
          <w:szCs w:val="24"/>
        </w:rPr>
        <w:t>usually o</w:t>
      </w:r>
      <w:r w:rsidR="008F5487" w:rsidRPr="000E0563">
        <w:rPr>
          <w:rFonts w:ascii="Arial" w:eastAsia="Arial" w:hAnsi="Arial" w:cs="Arial"/>
          <w:sz w:val="24"/>
          <w:szCs w:val="24"/>
        </w:rPr>
        <w:t>nly o</w:t>
      </w:r>
      <w:r w:rsidR="00565D46" w:rsidRPr="000E0563">
        <w:rPr>
          <w:rFonts w:ascii="Arial" w:eastAsia="Arial" w:hAnsi="Arial" w:cs="Arial"/>
          <w:sz w:val="24"/>
          <w:szCs w:val="24"/>
        </w:rPr>
        <w:t>perate covert</w:t>
      </w:r>
      <w:r w:rsidR="008F5487" w:rsidRPr="000E0563">
        <w:rPr>
          <w:rFonts w:ascii="Arial" w:eastAsia="Arial" w:hAnsi="Arial" w:cs="Arial"/>
          <w:sz w:val="24"/>
          <w:szCs w:val="24"/>
        </w:rPr>
        <w:t xml:space="preserve">ly </w:t>
      </w:r>
      <w:r w:rsidR="005246E7" w:rsidRPr="000E0563">
        <w:rPr>
          <w:rFonts w:ascii="Arial" w:eastAsia="Arial" w:hAnsi="Arial" w:cs="Arial"/>
          <w:sz w:val="24"/>
          <w:szCs w:val="24"/>
        </w:rPr>
        <w:t xml:space="preserve">and gather the intelligence, once the investigation </w:t>
      </w:r>
      <w:r w:rsidR="00565D46" w:rsidRPr="000E0563">
        <w:rPr>
          <w:rFonts w:ascii="Arial" w:eastAsia="Arial" w:hAnsi="Arial" w:cs="Arial"/>
          <w:sz w:val="24"/>
          <w:szCs w:val="24"/>
        </w:rPr>
        <w:t>needs to become overt by making arrests and conduct</w:t>
      </w:r>
      <w:r w:rsidR="001363C8" w:rsidRPr="000E0563">
        <w:rPr>
          <w:rFonts w:ascii="Arial" w:eastAsia="Arial" w:hAnsi="Arial" w:cs="Arial"/>
          <w:sz w:val="24"/>
          <w:szCs w:val="24"/>
        </w:rPr>
        <w:t>ing</w:t>
      </w:r>
      <w:r w:rsidR="00565D46" w:rsidRPr="000E0563">
        <w:rPr>
          <w:rFonts w:ascii="Arial" w:eastAsia="Arial" w:hAnsi="Arial" w:cs="Arial"/>
          <w:sz w:val="24"/>
          <w:szCs w:val="24"/>
        </w:rPr>
        <w:t xml:space="preserve"> interviews</w:t>
      </w:r>
      <w:r w:rsidR="00473EEA" w:rsidRPr="000E0563">
        <w:rPr>
          <w:rFonts w:ascii="Arial" w:eastAsia="Arial" w:hAnsi="Arial" w:cs="Arial"/>
          <w:sz w:val="24"/>
          <w:szCs w:val="24"/>
        </w:rPr>
        <w:t>, they then</w:t>
      </w:r>
      <w:r w:rsidR="00565D46" w:rsidRPr="000E0563">
        <w:rPr>
          <w:rFonts w:ascii="Arial" w:eastAsia="Arial" w:hAnsi="Arial" w:cs="Arial"/>
          <w:sz w:val="24"/>
          <w:szCs w:val="24"/>
        </w:rPr>
        <w:t xml:space="preserve"> pass it to an investigative department of the CTU’s who then perform these overt tasks.</w:t>
      </w:r>
      <w:r w:rsidR="00CB696C" w:rsidRPr="000E0563">
        <w:rPr>
          <w:rFonts w:ascii="Arial" w:eastAsia="Arial" w:hAnsi="Arial" w:cs="Arial"/>
          <w:sz w:val="24"/>
          <w:szCs w:val="24"/>
        </w:rPr>
        <w:t xml:space="preserve"> </w:t>
      </w:r>
    </w:p>
    <w:p w14:paraId="1045EDC1" w14:textId="77777777" w:rsidR="00B92A66" w:rsidRPr="000E0563" w:rsidRDefault="00B92A66" w:rsidP="000E0563">
      <w:pPr>
        <w:spacing w:line="360" w:lineRule="auto"/>
        <w:jc w:val="both"/>
        <w:rPr>
          <w:rFonts w:ascii="Arial" w:eastAsia="Arial" w:hAnsi="Arial" w:cs="Arial"/>
          <w:sz w:val="24"/>
          <w:szCs w:val="24"/>
        </w:rPr>
      </w:pPr>
    </w:p>
    <w:p w14:paraId="65BECA1F" w14:textId="06609EFE" w:rsidR="00ED2841" w:rsidRPr="000E0563" w:rsidRDefault="00ED2841" w:rsidP="000E0563">
      <w:pPr>
        <w:spacing w:line="360" w:lineRule="auto"/>
        <w:jc w:val="both"/>
        <w:rPr>
          <w:rFonts w:ascii="Arial" w:eastAsia="Arial" w:hAnsi="Arial" w:cs="Arial"/>
          <w:sz w:val="24"/>
          <w:szCs w:val="24"/>
        </w:rPr>
      </w:pPr>
      <w:r w:rsidRPr="000E0563">
        <w:rPr>
          <w:rFonts w:ascii="Arial" w:eastAsia="Arial" w:hAnsi="Arial" w:cs="Arial"/>
          <w:sz w:val="24"/>
          <w:szCs w:val="24"/>
        </w:rPr>
        <w:t>The Counter Terrorism Polic</w:t>
      </w:r>
      <w:r w:rsidR="005246E7" w:rsidRPr="000E0563">
        <w:rPr>
          <w:rFonts w:ascii="Arial" w:eastAsia="Arial" w:hAnsi="Arial" w:cs="Arial"/>
          <w:sz w:val="24"/>
          <w:szCs w:val="24"/>
        </w:rPr>
        <w:t>ing Headquarters (CTPHQ) sits at</w:t>
      </w:r>
      <w:r w:rsidRPr="000E0563">
        <w:rPr>
          <w:rFonts w:ascii="Arial" w:eastAsia="Arial" w:hAnsi="Arial" w:cs="Arial"/>
          <w:sz w:val="24"/>
          <w:szCs w:val="24"/>
        </w:rPr>
        <w:t xml:space="preserve"> the centre and acts as the nucleus of </w:t>
      </w:r>
      <w:r w:rsidR="003C4335" w:rsidRPr="000E0563">
        <w:rPr>
          <w:rFonts w:ascii="Arial" w:eastAsia="Arial" w:hAnsi="Arial" w:cs="Arial"/>
          <w:sz w:val="24"/>
          <w:szCs w:val="24"/>
        </w:rPr>
        <w:t>the counter terrorism structure, it devises policy</w:t>
      </w:r>
      <w:r w:rsidR="008232D7" w:rsidRPr="000E0563">
        <w:rPr>
          <w:rFonts w:ascii="Arial" w:eastAsia="Arial" w:hAnsi="Arial" w:cs="Arial"/>
          <w:sz w:val="24"/>
          <w:szCs w:val="24"/>
        </w:rPr>
        <w:t xml:space="preserve"> and strategy whilst coordinating</w:t>
      </w:r>
      <w:r w:rsidR="003C4335" w:rsidRPr="000E0563">
        <w:rPr>
          <w:rFonts w:ascii="Arial" w:eastAsia="Arial" w:hAnsi="Arial" w:cs="Arial"/>
          <w:sz w:val="24"/>
          <w:szCs w:val="24"/>
        </w:rPr>
        <w:t xml:space="preserve"> national projects and programmes providing </w:t>
      </w:r>
      <w:r w:rsidR="005246E7" w:rsidRPr="000E0563">
        <w:rPr>
          <w:rFonts w:ascii="Arial" w:eastAsia="Arial" w:hAnsi="Arial" w:cs="Arial"/>
          <w:sz w:val="24"/>
          <w:szCs w:val="24"/>
        </w:rPr>
        <w:t>a single national Counter Terror</w:t>
      </w:r>
      <w:r w:rsidR="003C4335" w:rsidRPr="000E0563">
        <w:rPr>
          <w:rFonts w:ascii="Arial" w:eastAsia="Arial" w:hAnsi="Arial" w:cs="Arial"/>
          <w:sz w:val="24"/>
          <w:szCs w:val="24"/>
        </w:rPr>
        <w:t xml:space="preserve"> Policing voice for key stakeholders including government, intelligence agencies and ot</w:t>
      </w:r>
      <w:r w:rsidR="005745C5" w:rsidRPr="000E0563">
        <w:rPr>
          <w:rFonts w:ascii="Arial" w:eastAsia="Arial" w:hAnsi="Arial" w:cs="Arial"/>
          <w:sz w:val="24"/>
          <w:szCs w:val="24"/>
        </w:rPr>
        <w:t>her partners.</w:t>
      </w:r>
      <w:r w:rsidR="001B45DE" w:rsidRPr="000E0563">
        <w:rPr>
          <w:rFonts w:ascii="Arial" w:eastAsia="Arial" w:hAnsi="Arial" w:cs="Arial"/>
          <w:sz w:val="24"/>
          <w:szCs w:val="24"/>
        </w:rPr>
        <w:t xml:space="preserve"> Essentially, the CTPHQ sets out policies and procedures on how the CTU’s and CTIU’s gather their intelligence and conduct their inves</w:t>
      </w:r>
      <w:r w:rsidR="00147218" w:rsidRPr="000E0563">
        <w:rPr>
          <w:rFonts w:ascii="Arial" w:eastAsia="Arial" w:hAnsi="Arial" w:cs="Arial"/>
          <w:sz w:val="24"/>
          <w:szCs w:val="24"/>
        </w:rPr>
        <w:t>tigations. Once</w:t>
      </w:r>
      <w:r w:rsidR="007B709B" w:rsidRPr="000E0563">
        <w:rPr>
          <w:rFonts w:ascii="Arial" w:eastAsia="Arial" w:hAnsi="Arial" w:cs="Arial"/>
          <w:sz w:val="24"/>
          <w:szCs w:val="24"/>
        </w:rPr>
        <w:t xml:space="preserve"> we move to the operational side, this is overlooked by, T</w:t>
      </w:r>
      <w:r w:rsidR="00147218" w:rsidRPr="000E0563">
        <w:rPr>
          <w:rFonts w:ascii="Arial" w:eastAsia="Arial" w:hAnsi="Arial" w:cs="Arial"/>
          <w:sz w:val="24"/>
          <w:szCs w:val="24"/>
        </w:rPr>
        <w:t xml:space="preserve">he National Counter Terrorism </w:t>
      </w:r>
      <w:proofErr w:type="spellStart"/>
      <w:r w:rsidR="00147218" w:rsidRPr="000E0563">
        <w:rPr>
          <w:rFonts w:ascii="Arial" w:eastAsia="Arial" w:hAnsi="Arial" w:cs="Arial"/>
          <w:sz w:val="24"/>
          <w:szCs w:val="24"/>
        </w:rPr>
        <w:t>Polcing</w:t>
      </w:r>
      <w:proofErr w:type="spellEnd"/>
      <w:r w:rsidR="00147218" w:rsidRPr="000E0563">
        <w:rPr>
          <w:rFonts w:ascii="Arial" w:eastAsia="Arial" w:hAnsi="Arial" w:cs="Arial"/>
          <w:sz w:val="24"/>
          <w:szCs w:val="24"/>
        </w:rPr>
        <w:t xml:space="preserve"> Operations Centre (NCTPOC) who work in conjunction with the CTPHQ. The National Operations Centre is a central operational command made up of units that provide operational suppo</w:t>
      </w:r>
      <w:r w:rsidR="009672FF" w:rsidRPr="000E0563">
        <w:rPr>
          <w:rFonts w:ascii="Arial" w:eastAsia="Arial" w:hAnsi="Arial" w:cs="Arial"/>
          <w:sz w:val="24"/>
          <w:szCs w:val="24"/>
        </w:rPr>
        <w:t xml:space="preserve">rt to the national network. The teams within the operations centre </w:t>
      </w:r>
      <w:r w:rsidR="001363C8" w:rsidRPr="000E0563">
        <w:rPr>
          <w:rFonts w:ascii="Arial" w:eastAsia="Arial" w:hAnsi="Arial" w:cs="Arial"/>
          <w:sz w:val="24"/>
          <w:szCs w:val="24"/>
        </w:rPr>
        <w:t>are</w:t>
      </w:r>
      <w:r w:rsidR="009672FF" w:rsidRPr="000E0563">
        <w:rPr>
          <w:rFonts w:ascii="Arial" w:eastAsia="Arial" w:hAnsi="Arial" w:cs="Arial"/>
          <w:sz w:val="24"/>
          <w:szCs w:val="24"/>
        </w:rPr>
        <w:t xml:space="preserve"> ports, intelligence, firearms suppression and coordination centre. </w:t>
      </w:r>
    </w:p>
    <w:p w14:paraId="635CEC43" w14:textId="77777777" w:rsidR="007B709B" w:rsidRPr="000E0563" w:rsidRDefault="007B709B" w:rsidP="000E0563">
      <w:pPr>
        <w:spacing w:line="360" w:lineRule="auto"/>
        <w:jc w:val="both"/>
        <w:rPr>
          <w:rFonts w:ascii="Arial" w:eastAsia="Arial" w:hAnsi="Arial" w:cs="Arial"/>
          <w:sz w:val="24"/>
          <w:szCs w:val="24"/>
        </w:rPr>
      </w:pPr>
    </w:p>
    <w:p w14:paraId="7EE0C0D8" w14:textId="23462EB1" w:rsidR="007B709B" w:rsidRPr="000E0563" w:rsidRDefault="001363C8" w:rsidP="000E0563">
      <w:pPr>
        <w:tabs>
          <w:tab w:val="left" w:pos="284"/>
        </w:tabs>
        <w:spacing w:line="360" w:lineRule="auto"/>
        <w:jc w:val="both"/>
        <w:rPr>
          <w:rFonts w:ascii="Arial" w:eastAsia="Arial" w:hAnsi="Arial" w:cs="Arial"/>
          <w:sz w:val="24"/>
          <w:szCs w:val="24"/>
        </w:rPr>
      </w:pPr>
      <w:r w:rsidRPr="000E0563">
        <w:rPr>
          <w:rFonts w:ascii="Arial" w:eastAsia="Arial" w:hAnsi="Arial" w:cs="Arial"/>
          <w:sz w:val="24"/>
          <w:szCs w:val="24"/>
        </w:rPr>
        <w:t>There are</w:t>
      </w:r>
      <w:r w:rsidR="00E5023B" w:rsidRPr="000E0563">
        <w:rPr>
          <w:rFonts w:ascii="Arial" w:eastAsia="Arial" w:hAnsi="Arial" w:cs="Arial"/>
          <w:sz w:val="24"/>
          <w:szCs w:val="24"/>
        </w:rPr>
        <w:t xml:space="preserve"> a number of other organisations that contribute to mak</w:t>
      </w:r>
      <w:r w:rsidRPr="000E0563">
        <w:rPr>
          <w:rFonts w:ascii="Arial" w:eastAsia="Arial" w:hAnsi="Arial" w:cs="Arial"/>
          <w:sz w:val="24"/>
          <w:szCs w:val="24"/>
        </w:rPr>
        <w:t>ing</w:t>
      </w:r>
      <w:r w:rsidR="00E5023B" w:rsidRPr="000E0563">
        <w:rPr>
          <w:rFonts w:ascii="Arial" w:eastAsia="Arial" w:hAnsi="Arial" w:cs="Arial"/>
          <w:sz w:val="24"/>
          <w:szCs w:val="24"/>
        </w:rPr>
        <w:t xml:space="preserve"> up the counter terror network within the United Kingdom, one of these </w:t>
      </w:r>
      <w:r w:rsidRPr="000E0563">
        <w:rPr>
          <w:rFonts w:ascii="Arial" w:eastAsia="Arial" w:hAnsi="Arial" w:cs="Arial"/>
          <w:sz w:val="24"/>
          <w:szCs w:val="24"/>
        </w:rPr>
        <w:t>is</w:t>
      </w:r>
      <w:r w:rsidR="00E5023B" w:rsidRPr="000E0563">
        <w:rPr>
          <w:rFonts w:ascii="Arial" w:eastAsia="Arial" w:hAnsi="Arial" w:cs="Arial"/>
          <w:sz w:val="24"/>
          <w:szCs w:val="24"/>
        </w:rPr>
        <w:t xml:space="preserve"> the </w:t>
      </w:r>
      <w:proofErr w:type="spellStart"/>
      <w:r w:rsidR="00E5023B" w:rsidRPr="000E0563">
        <w:rPr>
          <w:rFonts w:ascii="Arial" w:eastAsia="Arial" w:hAnsi="Arial" w:cs="Arial"/>
          <w:sz w:val="24"/>
          <w:szCs w:val="24"/>
        </w:rPr>
        <w:t>The</w:t>
      </w:r>
      <w:proofErr w:type="spellEnd"/>
      <w:r w:rsidR="00E5023B" w:rsidRPr="000E0563">
        <w:rPr>
          <w:rFonts w:ascii="Arial" w:eastAsia="Arial" w:hAnsi="Arial" w:cs="Arial"/>
          <w:sz w:val="24"/>
          <w:szCs w:val="24"/>
        </w:rPr>
        <w:t xml:space="preserve"> National CBRN Centre that brings a joint emergency services approach to protect and prepare the UK against the chemical, biological, radiological and nuclear (CBRN) threat. One recent example of when the organisation was used</w:t>
      </w:r>
      <w:r w:rsidRPr="000E0563">
        <w:rPr>
          <w:rFonts w:ascii="Arial" w:eastAsia="Arial" w:hAnsi="Arial" w:cs="Arial"/>
          <w:sz w:val="24"/>
          <w:szCs w:val="24"/>
        </w:rPr>
        <w:t xml:space="preserve">, </w:t>
      </w:r>
      <w:r w:rsidR="00E5023B" w:rsidRPr="000E0563">
        <w:rPr>
          <w:rFonts w:ascii="Arial" w:eastAsia="Arial" w:hAnsi="Arial" w:cs="Arial"/>
          <w:sz w:val="24"/>
          <w:szCs w:val="24"/>
        </w:rPr>
        <w:t xml:space="preserve">was during </w:t>
      </w:r>
      <w:r w:rsidR="009D7C24" w:rsidRPr="000E0563">
        <w:rPr>
          <w:rFonts w:ascii="Arial" w:eastAsia="Arial" w:hAnsi="Arial" w:cs="Arial"/>
          <w:sz w:val="24"/>
          <w:szCs w:val="24"/>
        </w:rPr>
        <w:t>2018</w:t>
      </w:r>
      <w:r w:rsidRPr="000E0563">
        <w:rPr>
          <w:rFonts w:ascii="Arial" w:eastAsia="Arial" w:hAnsi="Arial" w:cs="Arial"/>
          <w:sz w:val="24"/>
          <w:szCs w:val="24"/>
        </w:rPr>
        <w:t>,</w:t>
      </w:r>
      <w:r w:rsidR="009D7C24" w:rsidRPr="000E0563">
        <w:rPr>
          <w:rFonts w:ascii="Arial" w:eastAsia="Arial" w:hAnsi="Arial" w:cs="Arial"/>
          <w:sz w:val="24"/>
          <w:szCs w:val="24"/>
        </w:rPr>
        <w:t xml:space="preserve"> where a former Russian </w:t>
      </w:r>
      <w:r w:rsidRPr="000E0563">
        <w:rPr>
          <w:rFonts w:ascii="Arial" w:eastAsia="Arial" w:hAnsi="Arial" w:cs="Arial"/>
          <w:sz w:val="24"/>
          <w:szCs w:val="24"/>
        </w:rPr>
        <w:t>agent</w:t>
      </w:r>
      <w:r w:rsidR="009D7C24" w:rsidRPr="000E0563">
        <w:rPr>
          <w:rFonts w:ascii="Arial" w:eastAsia="Arial" w:hAnsi="Arial" w:cs="Arial"/>
          <w:sz w:val="24"/>
          <w:szCs w:val="24"/>
        </w:rPr>
        <w:t xml:space="preserve"> and his daughter were found collapsed on a park bench in Salisbury </w:t>
      </w:r>
      <w:r w:rsidR="009D7C24" w:rsidRPr="000E0563">
        <w:rPr>
          <w:rFonts w:ascii="Arial" w:eastAsia="Arial" w:hAnsi="Arial" w:cs="Arial"/>
          <w:sz w:val="24"/>
          <w:szCs w:val="24"/>
        </w:rPr>
        <w:lastRenderedPageBreak/>
        <w:t xml:space="preserve">and rushed to hospital. It was later revealed that they had been poisoned with </w:t>
      </w:r>
      <w:proofErr w:type="spellStart"/>
      <w:r w:rsidR="009D7C24" w:rsidRPr="000E0563">
        <w:rPr>
          <w:rFonts w:ascii="Arial" w:eastAsia="Arial" w:hAnsi="Arial" w:cs="Arial"/>
          <w:sz w:val="24"/>
          <w:szCs w:val="24"/>
        </w:rPr>
        <w:t>Novichok</w:t>
      </w:r>
      <w:proofErr w:type="spellEnd"/>
      <w:r w:rsidR="009D7C24" w:rsidRPr="000E0563">
        <w:rPr>
          <w:rFonts w:ascii="Arial" w:eastAsia="Arial" w:hAnsi="Arial" w:cs="Arial"/>
          <w:sz w:val="24"/>
          <w:szCs w:val="24"/>
        </w:rPr>
        <w:t>, a deadly nerve agent that causes the body to shut down</w:t>
      </w:r>
      <w:r w:rsidRPr="000E0563">
        <w:rPr>
          <w:rFonts w:ascii="Arial" w:eastAsia="Arial" w:hAnsi="Arial" w:cs="Arial"/>
          <w:sz w:val="24"/>
          <w:szCs w:val="24"/>
        </w:rPr>
        <w:t>. T</w:t>
      </w:r>
      <w:r w:rsidR="009D7C24" w:rsidRPr="000E0563">
        <w:rPr>
          <w:rFonts w:ascii="Arial" w:eastAsia="Arial" w:hAnsi="Arial" w:cs="Arial"/>
          <w:sz w:val="24"/>
          <w:szCs w:val="24"/>
        </w:rPr>
        <w:t xml:space="preserve">his caused a huge response from local policing units and those from the UK Counter Terror Structure. </w:t>
      </w:r>
    </w:p>
    <w:p w14:paraId="0F531E00" w14:textId="77777777" w:rsidR="009D7C24" w:rsidRPr="000E0563" w:rsidRDefault="009D7C24" w:rsidP="000E0563">
      <w:pPr>
        <w:spacing w:line="360" w:lineRule="auto"/>
        <w:jc w:val="both"/>
        <w:rPr>
          <w:rFonts w:ascii="Arial" w:eastAsia="Arial" w:hAnsi="Arial" w:cs="Arial"/>
          <w:sz w:val="24"/>
          <w:szCs w:val="24"/>
        </w:rPr>
      </w:pPr>
    </w:p>
    <w:p w14:paraId="02B29F79" w14:textId="2376C950" w:rsidR="009D7C24" w:rsidRPr="000E0563" w:rsidRDefault="00AF06F8" w:rsidP="000E0563">
      <w:pPr>
        <w:spacing w:line="360" w:lineRule="auto"/>
        <w:jc w:val="both"/>
        <w:rPr>
          <w:rFonts w:ascii="Arial" w:hAnsi="Arial" w:cs="Arial"/>
          <w:sz w:val="24"/>
          <w:szCs w:val="24"/>
          <w:shd w:val="clear" w:color="auto" w:fill="FFFFFF"/>
        </w:rPr>
      </w:pPr>
      <w:r w:rsidRPr="000E0563">
        <w:rPr>
          <w:rFonts w:ascii="Arial" w:eastAsia="Arial" w:hAnsi="Arial" w:cs="Arial"/>
          <w:sz w:val="24"/>
          <w:szCs w:val="24"/>
        </w:rPr>
        <w:t xml:space="preserve">Another organisation </w:t>
      </w:r>
      <w:r w:rsidR="00FF1A0A" w:rsidRPr="000E0563">
        <w:rPr>
          <w:rFonts w:ascii="Arial" w:eastAsia="Arial" w:hAnsi="Arial" w:cs="Arial"/>
          <w:sz w:val="24"/>
          <w:szCs w:val="24"/>
        </w:rPr>
        <w:t>which</w:t>
      </w:r>
      <w:r w:rsidRPr="000E0563">
        <w:rPr>
          <w:rFonts w:ascii="Arial" w:eastAsia="Arial" w:hAnsi="Arial" w:cs="Arial"/>
          <w:sz w:val="24"/>
          <w:szCs w:val="24"/>
        </w:rPr>
        <w:t xml:space="preserve"> </w:t>
      </w:r>
      <w:r w:rsidR="00FF1A0A" w:rsidRPr="000E0563">
        <w:rPr>
          <w:rFonts w:ascii="Arial" w:eastAsia="Arial" w:hAnsi="Arial" w:cs="Arial"/>
          <w:sz w:val="24"/>
          <w:szCs w:val="24"/>
        </w:rPr>
        <w:t>makes</w:t>
      </w:r>
      <w:r w:rsidRPr="000E0563">
        <w:rPr>
          <w:rFonts w:ascii="Arial" w:eastAsia="Arial" w:hAnsi="Arial" w:cs="Arial"/>
          <w:sz w:val="24"/>
          <w:szCs w:val="24"/>
        </w:rPr>
        <w:t xml:space="preserve"> up the counter terror network and </w:t>
      </w:r>
      <w:r w:rsidR="00FF1A0A" w:rsidRPr="000E0563">
        <w:rPr>
          <w:rFonts w:ascii="Arial" w:eastAsia="Arial" w:hAnsi="Arial" w:cs="Arial"/>
          <w:sz w:val="24"/>
          <w:szCs w:val="24"/>
        </w:rPr>
        <w:t>which is</w:t>
      </w:r>
      <w:r w:rsidRPr="000E0563">
        <w:rPr>
          <w:rFonts w:ascii="Arial" w:eastAsia="Arial" w:hAnsi="Arial" w:cs="Arial"/>
          <w:sz w:val="24"/>
          <w:szCs w:val="24"/>
        </w:rPr>
        <w:t xml:space="preserve"> responsible for co-ordinating intelligence operations </w:t>
      </w:r>
      <w:r w:rsidR="00FF1A0A" w:rsidRPr="000E0563">
        <w:rPr>
          <w:rFonts w:ascii="Arial" w:eastAsia="Arial" w:hAnsi="Arial" w:cs="Arial"/>
          <w:sz w:val="24"/>
          <w:szCs w:val="24"/>
        </w:rPr>
        <w:t>is</w:t>
      </w:r>
      <w:r w:rsidRPr="000E0563">
        <w:rPr>
          <w:rFonts w:ascii="Arial" w:eastAsia="Arial" w:hAnsi="Arial" w:cs="Arial"/>
          <w:sz w:val="24"/>
          <w:szCs w:val="24"/>
        </w:rPr>
        <w:t xml:space="preserve"> the Security Service</w:t>
      </w:r>
      <w:r w:rsidR="00FF1A0A" w:rsidRPr="000E0563">
        <w:rPr>
          <w:rFonts w:ascii="Arial" w:eastAsia="Arial" w:hAnsi="Arial" w:cs="Arial"/>
          <w:sz w:val="24"/>
          <w:szCs w:val="24"/>
        </w:rPr>
        <w:t>.</w:t>
      </w:r>
      <w:r w:rsidRPr="000E0563">
        <w:rPr>
          <w:rFonts w:ascii="Arial" w:eastAsia="Arial" w:hAnsi="Arial" w:cs="Arial"/>
          <w:sz w:val="24"/>
          <w:szCs w:val="24"/>
        </w:rPr>
        <w:t xml:space="preserve"> </w:t>
      </w:r>
      <w:r w:rsidR="00FF1A0A" w:rsidRPr="000E0563">
        <w:rPr>
          <w:rFonts w:ascii="Arial" w:eastAsia="Arial" w:hAnsi="Arial" w:cs="Arial"/>
          <w:sz w:val="24"/>
          <w:szCs w:val="24"/>
        </w:rPr>
        <w:t>T</w:t>
      </w:r>
      <w:r w:rsidRPr="000E0563">
        <w:rPr>
          <w:rFonts w:ascii="Arial" w:eastAsia="Arial" w:hAnsi="Arial" w:cs="Arial"/>
          <w:sz w:val="24"/>
          <w:szCs w:val="24"/>
        </w:rPr>
        <w:t>his is made up of MI5</w:t>
      </w:r>
      <w:r w:rsidR="00FF1A0A" w:rsidRPr="000E0563">
        <w:rPr>
          <w:rFonts w:ascii="Arial" w:eastAsia="Arial" w:hAnsi="Arial" w:cs="Arial"/>
          <w:sz w:val="24"/>
          <w:szCs w:val="24"/>
        </w:rPr>
        <w:t>,</w:t>
      </w:r>
      <w:r w:rsidRPr="000E0563">
        <w:rPr>
          <w:rFonts w:ascii="Arial" w:eastAsia="Arial" w:hAnsi="Arial" w:cs="Arial"/>
          <w:sz w:val="24"/>
          <w:szCs w:val="24"/>
        </w:rPr>
        <w:t xml:space="preserve"> who look at UK security and MI6</w:t>
      </w:r>
      <w:r w:rsidR="00FF1A0A" w:rsidRPr="000E0563">
        <w:rPr>
          <w:rFonts w:ascii="Arial" w:eastAsia="Arial" w:hAnsi="Arial" w:cs="Arial"/>
          <w:sz w:val="24"/>
          <w:szCs w:val="24"/>
        </w:rPr>
        <w:t>,</w:t>
      </w:r>
      <w:r w:rsidRPr="000E0563">
        <w:rPr>
          <w:rFonts w:ascii="Arial" w:eastAsia="Arial" w:hAnsi="Arial" w:cs="Arial"/>
          <w:sz w:val="24"/>
          <w:szCs w:val="24"/>
        </w:rPr>
        <w:t xml:space="preserve"> who look at international security. The role of MI5 is defined in the Security Service Act 1989 </w:t>
      </w:r>
      <w:r w:rsidR="00FF1A0A" w:rsidRPr="000E0563">
        <w:rPr>
          <w:rFonts w:ascii="Arial" w:eastAsia="Arial" w:hAnsi="Arial" w:cs="Arial"/>
          <w:sz w:val="24"/>
          <w:szCs w:val="24"/>
        </w:rPr>
        <w:t>as</w:t>
      </w:r>
      <w:r w:rsidRPr="000E0563">
        <w:rPr>
          <w:rFonts w:ascii="Arial" w:eastAsia="Arial" w:hAnsi="Arial" w:cs="Arial"/>
          <w:sz w:val="24"/>
          <w:szCs w:val="24"/>
        </w:rPr>
        <w:t xml:space="preserve"> </w:t>
      </w:r>
      <w:r w:rsidRPr="000E0563">
        <w:rPr>
          <w:rFonts w:ascii="Arial" w:hAnsi="Arial" w:cs="Arial"/>
          <w:sz w:val="24"/>
          <w:szCs w:val="24"/>
          <w:shd w:val="clear" w:color="auto" w:fill="FFFFFF"/>
        </w:rPr>
        <w:t xml:space="preserve">"the protection of national security and in particular its protection against threats such as terrorism, espionage and sabotage, the activities of agents of foreign powers, and from actions intended to overthrow or undermine parliamentary democracy by political, industrial or violent means". Although the security service work on a national and international level they work closely in partnership with </w:t>
      </w:r>
      <w:r w:rsidR="003C1DAC" w:rsidRPr="000E0563">
        <w:rPr>
          <w:rFonts w:ascii="Arial" w:hAnsi="Arial" w:cs="Arial"/>
          <w:sz w:val="24"/>
          <w:szCs w:val="24"/>
          <w:shd w:val="clear" w:color="auto" w:fill="FFFFFF"/>
        </w:rPr>
        <w:t>‘Special Branch</w:t>
      </w:r>
      <w:r w:rsidR="00FF1A0A" w:rsidRPr="000E0563">
        <w:rPr>
          <w:rFonts w:ascii="Arial" w:hAnsi="Arial" w:cs="Arial"/>
          <w:sz w:val="24"/>
          <w:szCs w:val="24"/>
          <w:shd w:val="clear" w:color="auto" w:fill="FFFFFF"/>
        </w:rPr>
        <w:t>,</w:t>
      </w:r>
      <w:r w:rsidR="003C1DAC" w:rsidRPr="000E0563">
        <w:rPr>
          <w:rFonts w:ascii="Arial" w:hAnsi="Arial" w:cs="Arial"/>
          <w:sz w:val="24"/>
          <w:szCs w:val="24"/>
          <w:shd w:val="clear" w:color="auto" w:fill="FFFFFF"/>
        </w:rPr>
        <w:t xml:space="preserve">’ which is found in each UK police force. These branches focus on identifying and </w:t>
      </w:r>
      <w:r w:rsidR="00FF1A0A" w:rsidRPr="000E0563">
        <w:rPr>
          <w:rFonts w:ascii="Arial" w:hAnsi="Arial" w:cs="Arial"/>
          <w:sz w:val="24"/>
          <w:szCs w:val="24"/>
          <w:shd w:val="clear" w:color="auto" w:fill="FFFFFF"/>
        </w:rPr>
        <w:t>investigate,</w:t>
      </w:r>
      <w:r w:rsidR="003C1DAC" w:rsidRPr="000E0563">
        <w:rPr>
          <w:rFonts w:ascii="Arial" w:hAnsi="Arial" w:cs="Arial"/>
          <w:sz w:val="24"/>
          <w:szCs w:val="24"/>
          <w:shd w:val="clear" w:color="auto" w:fill="FFFFFF"/>
        </w:rPr>
        <w:t xml:space="preserve"> espionage, proliferation, subversion and terrorism. Special Branch act as a liaison between the police and the security service</w:t>
      </w:r>
      <w:r w:rsidR="00FF1A0A" w:rsidRPr="000E0563">
        <w:rPr>
          <w:rFonts w:ascii="Arial" w:hAnsi="Arial" w:cs="Arial"/>
          <w:sz w:val="24"/>
          <w:szCs w:val="24"/>
          <w:shd w:val="clear" w:color="auto" w:fill="FFFFFF"/>
        </w:rPr>
        <w:t>s.</w:t>
      </w:r>
    </w:p>
    <w:p w14:paraId="199CA4A6" w14:textId="77777777" w:rsidR="003C1DAC" w:rsidRPr="000E0563" w:rsidRDefault="003C1DAC" w:rsidP="000E0563">
      <w:pPr>
        <w:spacing w:line="360" w:lineRule="auto"/>
        <w:jc w:val="both"/>
        <w:rPr>
          <w:rFonts w:ascii="Arial" w:hAnsi="Arial" w:cs="Arial"/>
          <w:sz w:val="24"/>
          <w:szCs w:val="24"/>
          <w:shd w:val="clear" w:color="auto" w:fill="FFFFFF"/>
        </w:rPr>
      </w:pPr>
    </w:p>
    <w:p w14:paraId="296536EC" w14:textId="7F871EEC" w:rsidR="003C1DAC" w:rsidRPr="000E0563" w:rsidRDefault="00D765FA" w:rsidP="000E0563">
      <w:pPr>
        <w:spacing w:line="360" w:lineRule="auto"/>
        <w:jc w:val="both"/>
        <w:rPr>
          <w:rFonts w:ascii="Arial" w:eastAsia="Arial" w:hAnsi="Arial" w:cs="Arial"/>
          <w:sz w:val="24"/>
          <w:szCs w:val="24"/>
        </w:rPr>
      </w:pPr>
      <w:r w:rsidRPr="000E0563">
        <w:rPr>
          <w:rFonts w:ascii="Arial" w:hAnsi="Arial" w:cs="Arial"/>
          <w:sz w:val="24"/>
          <w:szCs w:val="24"/>
          <w:shd w:val="clear" w:color="auto" w:fill="FFFFFF"/>
        </w:rPr>
        <w:t>Finally, The National Counter Terrorism Security Office is a unit that is part of the Nationals Police Chiefs Council, they support local polices forces</w:t>
      </w:r>
      <w:r w:rsidR="00FF1A0A" w:rsidRPr="000E0563">
        <w:rPr>
          <w:rFonts w:ascii="Arial" w:hAnsi="Arial" w:cs="Arial"/>
          <w:sz w:val="24"/>
          <w:szCs w:val="24"/>
          <w:shd w:val="clear" w:color="auto" w:fill="FFFFFF"/>
        </w:rPr>
        <w:t>,</w:t>
      </w:r>
      <w:r w:rsidRPr="000E0563">
        <w:rPr>
          <w:rFonts w:ascii="Arial" w:hAnsi="Arial" w:cs="Arial"/>
          <w:sz w:val="24"/>
          <w:szCs w:val="24"/>
          <w:shd w:val="clear" w:color="auto" w:fill="FFFFFF"/>
        </w:rPr>
        <w:t xml:space="preserve"> who contain a number of counter terrorism security advisors. </w:t>
      </w:r>
      <w:proofErr w:type="spellStart"/>
      <w:r w:rsidRPr="000E0563">
        <w:rPr>
          <w:rFonts w:ascii="Arial" w:hAnsi="Arial" w:cs="Arial"/>
          <w:sz w:val="24"/>
          <w:szCs w:val="24"/>
          <w:shd w:val="clear" w:color="auto" w:fill="FFFFFF"/>
        </w:rPr>
        <w:t>NaCTSO’s</w:t>
      </w:r>
      <w:proofErr w:type="spellEnd"/>
      <w:r w:rsidRPr="000E0563">
        <w:rPr>
          <w:rFonts w:ascii="Arial" w:hAnsi="Arial" w:cs="Arial"/>
          <w:sz w:val="24"/>
          <w:szCs w:val="24"/>
          <w:shd w:val="clear" w:color="auto" w:fill="FFFFFF"/>
        </w:rPr>
        <w:t xml:space="preserve"> role is to provide advice and guidance to government and industry to protect from a </w:t>
      </w:r>
      <w:r w:rsidR="00D6152E" w:rsidRPr="000E0563">
        <w:rPr>
          <w:rFonts w:ascii="Arial" w:hAnsi="Arial" w:cs="Arial"/>
          <w:sz w:val="24"/>
          <w:szCs w:val="24"/>
          <w:shd w:val="clear" w:color="auto" w:fill="FFFFFF"/>
        </w:rPr>
        <w:t>terrorist</w:t>
      </w:r>
      <w:r w:rsidRPr="000E0563">
        <w:rPr>
          <w:rFonts w:ascii="Arial" w:hAnsi="Arial" w:cs="Arial"/>
          <w:sz w:val="24"/>
          <w:szCs w:val="24"/>
          <w:shd w:val="clear" w:color="auto" w:fill="FFFFFF"/>
        </w:rPr>
        <w:t xml:space="preserve"> threat within crowded places throughout the United Kingdom</w:t>
      </w:r>
      <w:r w:rsidR="00FF1A0A" w:rsidRPr="000E0563">
        <w:rPr>
          <w:rFonts w:ascii="Arial" w:hAnsi="Arial" w:cs="Arial"/>
          <w:sz w:val="24"/>
          <w:szCs w:val="24"/>
          <w:shd w:val="clear" w:color="auto" w:fill="FFFFFF"/>
        </w:rPr>
        <w:t>,</w:t>
      </w:r>
      <w:r w:rsidRPr="000E0563">
        <w:rPr>
          <w:rFonts w:ascii="Arial" w:hAnsi="Arial" w:cs="Arial"/>
          <w:sz w:val="24"/>
          <w:szCs w:val="24"/>
          <w:shd w:val="clear" w:color="auto" w:fill="FFFFFF"/>
        </w:rPr>
        <w:t xml:space="preserve"> such as shopping centres and public transport, hazardous sites and dangerous substances, person security and the critical national infrastructure. </w:t>
      </w:r>
      <w:proofErr w:type="spellStart"/>
      <w:r w:rsidRPr="000E0563">
        <w:rPr>
          <w:rFonts w:ascii="Arial" w:hAnsi="Arial" w:cs="Arial"/>
          <w:sz w:val="24"/>
          <w:szCs w:val="24"/>
          <w:shd w:val="clear" w:color="auto" w:fill="FFFFFF"/>
        </w:rPr>
        <w:t>NaCTSO</w:t>
      </w:r>
      <w:proofErr w:type="spellEnd"/>
      <w:r w:rsidRPr="000E0563">
        <w:rPr>
          <w:rFonts w:ascii="Arial" w:hAnsi="Arial" w:cs="Arial"/>
          <w:sz w:val="24"/>
          <w:szCs w:val="24"/>
          <w:shd w:val="clear" w:color="auto" w:fill="FFFFFF"/>
        </w:rPr>
        <w:t xml:space="preserve"> provide campaigns that educate the public </w:t>
      </w:r>
      <w:r w:rsidR="00D6152E" w:rsidRPr="000E0563">
        <w:rPr>
          <w:rFonts w:ascii="Arial" w:hAnsi="Arial" w:cs="Arial"/>
          <w:sz w:val="24"/>
          <w:szCs w:val="24"/>
          <w:shd w:val="clear" w:color="auto" w:fill="FFFFFF"/>
        </w:rPr>
        <w:t xml:space="preserve">on what to do in the rare of event of a firearms or weapons attack </w:t>
      </w:r>
      <w:r w:rsidRPr="000E0563">
        <w:rPr>
          <w:rFonts w:ascii="Arial" w:hAnsi="Arial" w:cs="Arial"/>
          <w:sz w:val="24"/>
          <w:szCs w:val="24"/>
          <w:shd w:val="clear" w:color="auto" w:fill="FFFFFF"/>
        </w:rPr>
        <w:t xml:space="preserve">such has the </w:t>
      </w:r>
      <w:r w:rsidR="00D6152E" w:rsidRPr="000E0563">
        <w:rPr>
          <w:rFonts w:ascii="Arial" w:hAnsi="Arial" w:cs="Arial"/>
          <w:sz w:val="24"/>
          <w:szCs w:val="24"/>
          <w:shd w:val="clear" w:color="auto" w:fill="FFFFFF"/>
        </w:rPr>
        <w:t xml:space="preserve">‘Run, Hide, Tell’. They have </w:t>
      </w:r>
      <w:r w:rsidR="00FF1A0A" w:rsidRPr="000E0563">
        <w:rPr>
          <w:rFonts w:ascii="Arial" w:hAnsi="Arial" w:cs="Arial"/>
          <w:sz w:val="24"/>
          <w:szCs w:val="24"/>
          <w:shd w:val="clear" w:color="auto" w:fill="FFFFFF"/>
        </w:rPr>
        <w:t>provided</w:t>
      </w:r>
      <w:r w:rsidR="00D6152E" w:rsidRPr="000E0563">
        <w:rPr>
          <w:rFonts w:ascii="Arial" w:hAnsi="Arial" w:cs="Arial"/>
          <w:sz w:val="24"/>
          <w:szCs w:val="24"/>
          <w:shd w:val="clear" w:color="auto" w:fill="FFFFFF"/>
        </w:rPr>
        <w:t xml:space="preserve"> simple counter terrorism training and have created an app for UK organisations to receive expert advice and guidance directly from Counter Terrorism Policing straight to their smart phones and tablet devices. </w:t>
      </w:r>
    </w:p>
    <w:p w14:paraId="2AF8B235" w14:textId="77777777" w:rsidR="003C4335" w:rsidRPr="000E0563" w:rsidRDefault="003C4335" w:rsidP="000E0563">
      <w:pPr>
        <w:spacing w:line="360" w:lineRule="auto"/>
        <w:jc w:val="both"/>
        <w:rPr>
          <w:rFonts w:ascii="Arial" w:eastAsia="Arial" w:hAnsi="Arial" w:cs="Arial"/>
          <w:sz w:val="24"/>
          <w:szCs w:val="24"/>
        </w:rPr>
      </w:pPr>
    </w:p>
    <w:p w14:paraId="21D9771E" w14:textId="669EB6B6" w:rsidR="00D6152E" w:rsidRPr="000E0563" w:rsidRDefault="00087A2B" w:rsidP="000E0563">
      <w:pPr>
        <w:spacing w:line="360" w:lineRule="auto"/>
        <w:jc w:val="both"/>
        <w:rPr>
          <w:rFonts w:ascii="Arial" w:eastAsia="Arial" w:hAnsi="Arial" w:cs="Arial"/>
          <w:sz w:val="24"/>
          <w:szCs w:val="24"/>
        </w:rPr>
      </w:pPr>
      <w:r w:rsidRPr="000E0563">
        <w:rPr>
          <w:rFonts w:ascii="Arial" w:eastAsia="Arial" w:hAnsi="Arial" w:cs="Arial"/>
          <w:sz w:val="24"/>
          <w:szCs w:val="24"/>
        </w:rPr>
        <w:t>More recently however,</w:t>
      </w:r>
      <w:r w:rsidR="00574DD1" w:rsidRPr="000E0563">
        <w:rPr>
          <w:rFonts w:ascii="Arial" w:eastAsia="Arial" w:hAnsi="Arial" w:cs="Arial"/>
          <w:sz w:val="24"/>
          <w:szCs w:val="24"/>
        </w:rPr>
        <w:t xml:space="preserve"> after a series of terrorist attacks in 2017 causing a number of people to lose their live</w:t>
      </w:r>
      <w:r w:rsidR="00473EEA" w:rsidRPr="000E0563">
        <w:rPr>
          <w:rFonts w:ascii="Arial" w:eastAsia="Arial" w:hAnsi="Arial" w:cs="Arial"/>
          <w:sz w:val="24"/>
          <w:szCs w:val="24"/>
        </w:rPr>
        <w:t>s</w:t>
      </w:r>
      <w:r w:rsidR="00574DD1" w:rsidRPr="000E0563">
        <w:rPr>
          <w:rFonts w:ascii="Arial" w:eastAsia="Arial" w:hAnsi="Arial" w:cs="Arial"/>
          <w:sz w:val="24"/>
          <w:szCs w:val="24"/>
        </w:rPr>
        <w:t xml:space="preserve"> and cause more to sustain serious and life changing injuries, an operational independent review was conducted independently by Lord Anderson who </w:t>
      </w:r>
      <w:r w:rsidR="00D07481" w:rsidRPr="000E0563">
        <w:rPr>
          <w:rFonts w:ascii="Arial" w:eastAsia="Arial" w:hAnsi="Arial" w:cs="Arial"/>
          <w:sz w:val="24"/>
          <w:szCs w:val="24"/>
        </w:rPr>
        <w:t>highlighted</w:t>
      </w:r>
      <w:r w:rsidR="00574DD1" w:rsidRPr="000E0563">
        <w:rPr>
          <w:rFonts w:ascii="Arial" w:eastAsia="Arial" w:hAnsi="Arial" w:cs="Arial"/>
          <w:sz w:val="24"/>
          <w:szCs w:val="24"/>
        </w:rPr>
        <w:t xml:space="preserve"> the need to further develop </w:t>
      </w:r>
      <w:r w:rsidR="00D07481" w:rsidRPr="000E0563">
        <w:rPr>
          <w:rFonts w:ascii="Arial" w:eastAsia="Arial" w:hAnsi="Arial" w:cs="Arial"/>
          <w:sz w:val="24"/>
          <w:szCs w:val="24"/>
        </w:rPr>
        <w:t xml:space="preserve">the UK’s counter terrorism response to </w:t>
      </w:r>
      <w:r w:rsidR="00D07481" w:rsidRPr="000E0563">
        <w:rPr>
          <w:rFonts w:ascii="Arial" w:eastAsia="Arial" w:hAnsi="Arial" w:cs="Arial"/>
          <w:sz w:val="24"/>
          <w:szCs w:val="24"/>
        </w:rPr>
        <w:lastRenderedPageBreak/>
        <w:t>ensure it continues to adapt to an evolving threat.</w:t>
      </w:r>
      <w:r w:rsidR="008242A7" w:rsidRPr="000E0563">
        <w:rPr>
          <w:rFonts w:ascii="Arial" w:eastAsia="Arial" w:hAnsi="Arial" w:cs="Arial"/>
          <w:sz w:val="24"/>
          <w:szCs w:val="24"/>
        </w:rPr>
        <w:t xml:space="preserve"> As a result of the independent review, </w:t>
      </w:r>
      <w:r w:rsidRPr="000E0563">
        <w:rPr>
          <w:rFonts w:ascii="Arial" w:eastAsia="Arial" w:hAnsi="Arial" w:cs="Arial"/>
          <w:sz w:val="24"/>
          <w:szCs w:val="24"/>
        </w:rPr>
        <w:t xml:space="preserve">the government have committed to spending millions of pounds to further improve the protection of the public against terrorism. The spending will see a new National Counter-Terrorism Operations Centre (CTOC) which will bring together Counter Terrorism Policing, UK Intelligence Community and various parts of the criminal justice system </w:t>
      </w:r>
      <w:r w:rsidR="00574DD1" w:rsidRPr="000E0563">
        <w:rPr>
          <w:rFonts w:ascii="Arial" w:eastAsia="Arial" w:hAnsi="Arial" w:cs="Arial"/>
          <w:sz w:val="24"/>
          <w:szCs w:val="24"/>
        </w:rPr>
        <w:t xml:space="preserve">into one location. It is </w:t>
      </w:r>
      <w:r w:rsidR="00F67AAA" w:rsidRPr="000E0563">
        <w:rPr>
          <w:rFonts w:ascii="Arial" w:eastAsia="Arial" w:hAnsi="Arial" w:cs="Arial"/>
          <w:sz w:val="24"/>
          <w:szCs w:val="24"/>
        </w:rPr>
        <w:t>believed</w:t>
      </w:r>
      <w:r w:rsidR="00574DD1" w:rsidRPr="000E0563">
        <w:rPr>
          <w:rFonts w:ascii="Arial" w:eastAsia="Arial" w:hAnsi="Arial" w:cs="Arial"/>
          <w:sz w:val="24"/>
          <w:szCs w:val="24"/>
        </w:rPr>
        <w:t xml:space="preserve"> that as a result of combining these the variant arms of the current counter terror structure, it will enhance the ability to prevent attacks, improve response and work more efficiently. </w:t>
      </w:r>
    </w:p>
    <w:p w14:paraId="5EBBBA8B" w14:textId="77777777" w:rsidR="00DC5731" w:rsidRPr="000E0563" w:rsidRDefault="00DC5731" w:rsidP="000E0563">
      <w:pPr>
        <w:spacing w:line="360" w:lineRule="auto"/>
        <w:rPr>
          <w:rFonts w:ascii="Arial" w:eastAsia="Arial" w:hAnsi="Arial" w:cs="Arial"/>
          <w:b/>
          <w:color w:val="000000" w:themeColor="text1"/>
          <w:sz w:val="24"/>
          <w:szCs w:val="24"/>
          <w:u w:val="single"/>
        </w:rPr>
      </w:pPr>
    </w:p>
    <w:p w14:paraId="62F04654" w14:textId="5573C89B" w:rsidR="00B555FD" w:rsidRPr="000E0563" w:rsidRDefault="00B873F3" w:rsidP="000E0563">
      <w:pPr>
        <w:spacing w:line="360" w:lineRule="auto"/>
        <w:rPr>
          <w:rFonts w:ascii="Arial" w:eastAsia="Arial" w:hAnsi="Arial" w:cs="Arial"/>
          <w:sz w:val="24"/>
          <w:szCs w:val="24"/>
        </w:rPr>
      </w:pPr>
      <w:r w:rsidRPr="000E0563">
        <w:rPr>
          <w:rFonts w:ascii="Arial" w:eastAsia="Arial" w:hAnsi="Arial" w:cs="Arial"/>
          <w:sz w:val="24"/>
          <w:szCs w:val="24"/>
        </w:rPr>
        <w:t>There are</w:t>
      </w:r>
      <w:r w:rsidR="00B555FD" w:rsidRPr="000E0563">
        <w:rPr>
          <w:rFonts w:ascii="Arial" w:eastAsia="Arial" w:hAnsi="Arial" w:cs="Arial"/>
          <w:sz w:val="24"/>
          <w:szCs w:val="24"/>
        </w:rPr>
        <w:t xml:space="preserve"> many factors that pose a threat to the protection</w:t>
      </w:r>
      <w:r w:rsidR="00BD3771" w:rsidRPr="000E0563">
        <w:rPr>
          <w:rFonts w:ascii="Arial" w:eastAsia="Arial" w:hAnsi="Arial" w:cs="Arial"/>
          <w:sz w:val="24"/>
          <w:szCs w:val="24"/>
        </w:rPr>
        <w:t xml:space="preserve"> of terrorism within the UK</w:t>
      </w:r>
      <w:r w:rsidRPr="000E0563">
        <w:rPr>
          <w:rFonts w:ascii="Arial" w:eastAsia="Arial" w:hAnsi="Arial" w:cs="Arial"/>
          <w:sz w:val="24"/>
          <w:szCs w:val="24"/>
        </w:rPr>
        <w:t>.</w:t>
      </w:r>
      <w:r w:rsidR="00BD3771" w:rsidRPr="000E0563">
        <w:rPr>
          <w:rFonts w:ascii="Arial" w:eastAsia="Arial" w:hAnsi="Arial" w:cs="Arial"/>
          <w:sz w:val="24"/>
          <w:szCs w:val="24"/>
        </w:rPr>
        <w:t xml:space="preserve"> </w:t>
      </w:r>
      <w:r w:rsidRPr="000E0563">
        <w:rPr>
          <w:rFonts w:ascii="Arial" w:eastAsia="Arial" w:hAnsi="Arial" w:cs="Arial"/>
          <w:sz w:val="24"/>
          <w:szCs w:val="24"/>
        </w:rPr>
        <w:t>T</w:t>
      </w:r>
      <w:r w:rsidR="00BD3771" w:rsidRPr="000E0563">
        <w:rPr>
          <w:rFonts w:ascii="Arial" w:eastAsia="Arial" w:hAnsi="Arial" w:cs="Arial"/>
          <w:sz w:val="24"/>
          <w:szCs w:val="24"/>
        </w:rPr>
        <w:t>hese factors</w:t>
      </w:r>
      <w:r w:rsidR="00B555FD" w:rsidRPr="000E0563">
        <w:rPr>
          <w:rFonts w:ascii="Arial" w:eastAsia="Arial" w:hAnsi="Arial" w:cs="Arial"/>
          <w:sz w:val="24"/>
          <w:szCs w:val="24"/>
        </w:rPr>
        <w:t xml:space="preserve"> can come from members of the public, nationally and internationally</w:t>
      </w:r>
      <w:r w:rsidRPr="000E0563">
        <w:rPr>
          <w:rFonts w:ascii="Arial" w:eastAsia="Arial" w:hAnsi="Arial" w:cs="Arial"/>
          <w:sz w:val="24"/>
          <w:szCs w:val="24"/>
        </w:rPr>
        <w:t>.</w:t>
      </w:r>
      <w:r w:rsidR="00B555FD" w:rsidRPr="000E0563">
        <w:rPr>
          <w:rFonts w:ascii="Arial" w:eastAsia="Arial" w:hAnsi="Arial" w:cs="Arial"/>
          <w:sz w:val="24"/>
          <w:szCs w:val="24"/>
        </w:rPr>
        <w:t xml:space="preserve"> </w:t>
      </w:r>
      <w:r w:rsidRPr="000E0563">
        <w:rPr>
          <w:rFonts w:ascii="Arial" w:eastAsia="Arial" w:hAnsi="Arial" w:cs="Arial"/>
          <w:sz w:val="24"/>
          <w:szCs w:val="24"/>
        </w:rPr>
        <w:t>H</w:t>
      </w:r>
      <w:r w:rsidR="00B555FD" w:rsidRPr="000E0563">
        <w:rPr>
          <w:rFonts w:ascii="Arial" w:eastAsia="Arial" w:hAnsi="Arial" w:cs="Arial"/>
          <w:sz w:val="24"/>
          <w:szCs w:val="24"/>
        </w:rPr>
        <w:t>owever</w:t>
      </w:r>
      <w:r w:rsidRPr="000E0563">
        <w:rPr>
          <w:rFonts w:ascii="Arial" w:eastAsia="Arial" w:hAnsi="Arial" w:cs="Arial"/>
          <w:sz w:val="24"/>
          <w:szCs w:val="24"/>
        </w:rPr>
        <w:t>,</w:t>
      </w:r>
      <w:r w:rsidR="00B555FD" w:rsidRPr="000E0563">
        <w:rPr>
          <w:rFonts w:ascii="Arial" w:eastAsia="Arial" w:hAnsi="Arial" w:cs="Arial"/>
          <w:sz w:val="24"/>
          <w:szCs w:val="24"/>
        </w:rPr>
        <w:t xml:space="preserve"> it can also come from employees within an organisation, this is known as ‘insider threat’. A</w:t>
      </w:r>
      <w:r w:rsidR="00BD3771" w:rsidRPr="000E0563">
        <w:rPr>
          <w:rFonts w:ascii="Arial" w:eastAsia="Arial" w:hAnsi="Arial" w:cs="Arial"/>
          <w:sz w:val="24"/>
          <w:szCs w:val="24"/>
        </w:rPr>
        <w:t>n organisations biggest asset</w:t>
      </w:r>
      <w:r w:rsidR="00B555FD" w:rsidRPr="000E0563">
        <w:rPr>
          <w:rFonts w:ascii="Arial" w:eastAsia="Arial" w:hAnsi="Arial" w:cs="Arial"/>
          <w:sz w:val="24"/>
          <w:szCs w:val="24"/>
        </w:rPr>
        <w:t xml:space="preserve"> are the people within </w:t>
      </w:r>
      <w:r w:rsidRPr="000E0563">
        <w:rPr>
          <w:rFonts w:ascii="Arial" w:eastAsia="Arial" w:hAnsi="Arial" w:cs="Arial"/>
          <w:sz w:val="24"/>
          <w:szCs w:val="24"/>
        </w:rPr>
        <w:t>it;</w:t>
      </w:r>
      <w:r w:rsidR="00B555FD" w:rsidRPr="000E0563">
        <w:rPr>
          <w:rFonts w:ascii="Arial" w:eastAsia="Arial" w:hAnsi="Arial" w:cs="Arial"/>
          <w:sz w:val="24"/>
          <w:szCs w:val="24"/>
        </w:rPr>
        <w:t xml:space="preserve"> however</w:t>
      </w:r>
      <w:r w:rsidRPr="000E0563">
        <w:rPr>
          <w:rFonts w:ascii="Arial" w:eastAsia="Arial" w:hAnsi="Arial" w:cs="Arial"/>
          <w:sz w:val="24"/>
          <w:szCs w:val="24"/>
        </w:rPr>
        <w:t>,</w:t>
      </w:r>
      <w:r w:rsidR="00B555FD" w:rsidRPr="000E0563">
        <w:rPr>
          <w:rFonts w:ascii="Arial" w:eastAsia="Arial" w:hAnsi="Arial" w:cs="Arial"/>
          <w:sz w:val="24"/>
          <w:szCs w:val="24"/>
        </w:rPr>
        <w:t xml:space="preserve"> they also pose a risk t</w:t>
      </w:r>
      <w:r w:rsidR="001E6A8D" w:rsidRPr="000E0563">
        <w:rPr>
          <w:rFonts w:ascii="Arial" w:eastAsia="Arial" w:hAnsi="Arial" w:cs="Arial"/>
          <w:sz w:val="24"/>
          <w:szCs w:val="24"/>
        </w:rPr>
        <w:t xml:space="preserve">o the organisation due to the ability to </w:t>
      </w:r>
      <w:r w:rsidR="00B555FD" w:rsidRPr="000E0563">
        <w:rPr>
          <w:rFonts w:ascii="Arial" w:eastAsia="Arial" w:hAnsi="Arial" w:cs="Arial"/>
          <w:sz w:val="24"/>
          <w:szCs w:val="24"/>
        </w:rPr>
        <w:t xml:space="preserve">access </w:t>
      </w:r>
      <w:r w:rsidR="001E6A8D" w:rsidRPr="000E0563">
        <w:rPr>
          <w:rFonts w:ascii="Arial" w:eastAsia="Arial" w:hAnsi="Arial" w:cs="Arial"/>
          <w:sz w:val="24"/>
          <w:szCs w:val="24"/>
        </w:rPr>
        <w:t>the organisat</w:t>
      </w:r>
      <w:r w:rsidR="00BD3771" w:rsidRPr="000E0563">
        <w:rPr>
          <w:rFonts w:ascii="Arial" w:eastAsia="Arial" w:hAnsi="Arial" w:cs="Arial"/>
          <w:sz w:val="24"/>
          <w:szCs w:val="24"/>
        </w:rPr>
        <w:t xml:space="preserve">ions sophisticated physical information, </w:t>
      </w:r>
      <w:r w:rsidR="006A146B" w:rsidRPr="000E0563">
        <w:rPr>
          <w:rFonts w:ascii="Arial" w:eastAsia="Arial" w:hAnsi="Arial" w:cs="Arial"/>
          <w:sz w:val="24"/>
          <w:szCs w:val="24"/>
        </w:rPr>
        <w:t xml:space="preserve">cyber information and systems. </w:t>
      </w:r>
    </w:p>
    <w:p w14:paraId="36C6EA92" w14:textId="77777777" w:rsidR="006A146B" w:rsidRPr="000E0563" w:rsidRDefault="006A146B" w:rsidP="000E0563">
      <w:pPr>
        <w:spacing w:line="360" w:lineRule="auto"/>
        <w:rPr>
          <w:rFonts w:ascii="Arial" w:eastAsia="Arial" w:hAnsi="Arial" w:cs="Arial"/>
          <w:sz w:val="24"/>
          <w:szCs w:val="24"/>
        </w:rPr>
      </w:pPr>
    </w:p>
    <w:p w14:paraId="0821A5A7" w14:textId="5AE98ED0" w:rsidR="001917EF" w:rsidRPr="000E0563" w:rsidRDefault="006A146B" w:rsidP="000E0563">
      <w:pPr>
        <w:spacing w:line="360" w:lineRule="auto"/>
        <w:rPr>
          <w:rFonts w:ascii="Arial" w:eastAsia="Arial" w:hAnsi="Arial" w:cs="Arial"/>
          <w:sz w:val="24"/>
          <w:szCs w:val="24"/>
        </w:rPr>
      </w:pPr>
      <w:r w:rsidRPr="000E0563">
        <w:rPr>
          <w:rFonts w:ascii="Arial" w:eastAsia="Arial" w:hAnsi="Arial" w:cs="Arial"/>
          <w:sz w:val="24"/>
          <w:szCs w:val="24"/>
        </w:rPr>
        <w:t>Much l</w:t>
      </w:r>
      <w:r w:rsidR="00796629" w:rsidRPr="000E0563">
        <w:rPr>
          <w:rFonts w:ascii="Arial" w:eastAsia="Arial" w:hAnsi="Arial" w:cs="Arial"/>
          <w:sz w:val="24"/>
          <w:szCs w:val="24"/>
        </w:rPr>
        <w:t>ike ‘terrorism’ there is no agreed</w:t>
      </w:r>
      <w:r w:rsidRPr="000E0563">
        <w:rPr>
          <w:rFonts w:ascii="Arial" w:eastAsia="Arial" w:hAnsi="Arial" w:cs="Arial"/>
          <w:sz w:val="24"/>
          <w:szCs w:val="24"/>
        </w:rPr>
        <w:t xml:space="preserve"> definition </w:t>
      </w:r>
      <w:r w:rsidR="00796629" w:rsidRPr="000E0563">
        <w:rPr>
          <w:rFonts w:ascii="Arial" w:eastAsia="Arial" w:hAnsi="Arial" w:cs="Arial"/>
          <w:sz w:val="24"/>
          <w:szCs w:val="24"/>
        </w:rPr>
        <w:t xml:space="preserve">for ‘insider threat’ </w:t>
      </w:r>
      <w:r w:rsidRPr="000E0563">
        <w:rPr>
          <w:rFonts w:ascii="Arial" w:eastAsia="Arial" w:hAnsi="Arial" w:cs="Arial"/>
          <w:sz w:val="24"/>
          <w:szCs w:val="24"/>
        </w:rPr>
        <w:t xml:space="preserve">and there have been a number of definitions shared by </w:t>
      </w:r>
      <w:r w:rsidR="00796629" w:rsidRPr="000E0563">
        <w:rPr>
          <w:rFonts w:ascii="Arial" w:eastAsia="Arial" w:hAnsi="Arial" w:cs="Arial"/>
          <w:sz w:val="24"/>
          <w:szCs w:val="24"/>
        </w:rPr>
        <w:t xml:space="preserve">academics and organisations. One definition is provided by Einwechter who defines ‘an insider’ as someone who is </w:t>
      </w:r>
      <w:r w:rsidR="006A38DD" w:rsidRPr="000E0563">
        <w:rPr>
          <w:rFonts w:ascii="Arial" w:eastAsia="Arial" w:hAnsi="Arial" w:cs="Arial"/>
          <w:sz w:val="24"/>
          <w:szCs w:val="24"/>
        </w:rPr>
        <w:t>entrusted</w:t>
      </w:r>
      <w:r w:rsidR="00796629" w:rsidRPr="000E0563">
        <w:rPr>
          <w:rFonts w:ascii="Arial" w:eastAsia="Arial" w:hAnsi="Arial" w:cs="Arial"/>
          <w:sz w:val="24"/>
          <w:szCs w:val="24"/>
        </w:rPr>
        <w:t xml:space="preserve"> with authorised access, who instead of fulfilling assigned responsibilities, manipulates access to a system to ex</w:t>
      </w:r>
      <w:r w:rsidR="006A38DD" w:rsidRPr="000E0563">
        <w:rPr>
          <w:rFonts w:ascii="Arial" w:eastAsia="Arial" w:hAnsi="Arial" w:cs="Arial"/>
          <w:sz w:val="24"/>
          <w:szCs w:val="24"/>
        </w:rPr>
        <w:t>ploit it</w:t>
      </w:r>
      <w:r w:rsidR="00B873F3" w:rsidRPr="000E0563">
        <w:rPr>
          <w:rFonts w:ascii="Arial" w:eastAsia="Arial" w:hAnsi="Arial" w:cs="Arial"/>
          <w:sz w:val="24"/>
          <w:szCs w:val="24"/>
        </w:rPr>
        <w:t>,</w:t>
      </w:r>
      <w:r w:rsidR="006A38DD" w:rsidRPr="000E0563">
        <w:rPr>
          <w:rFonts w:ascii="Arial" w:eastAsia="Arial" w:hAnsi="Arial" w:cs="Arial"/>
          <w:sz w:val="24"/>
          <w:szCs w:val="24"/>
        </w:rPr>
        <w:t>’</w:t>
      </w:r>
      <w:r w:rsidR="00B873F3" w:rsidRPr="000E0563">
        <w:rPr>
          <w:rFonts w:ascii="Arial" w:eastAsia="Arial" w:hAnsi="Arial" w:cs="Arial"/>
          <w:sz w:val="24"/>
          <w:szCs w:val="24"/>
        </w:rPr>
        <w:t xml:space="preserve"> </w:t>
      </w:r>
      <w:r w:rsidR="006A38DD" w:rsidRPr="000E0563">
        <w:rPr>
          <w:rFonts w:ascii="Arial" w:eastAsia="Arial" w:hAnsi="Arial" w:cs="Arial"/>
          <w:sz w:val="24"/>
          <w:szCs w:val="24"/>
        </w:rPr>
        <w:t xml:space="preserve">(Einwechter, 2002). Another definition is proposed by </w:t>
      </w:r>
      <w:proofErr w:type="spellStart"/>
      <w:r w:rsidR="006A38DD" w:rsidRPr="000E0563">
        <w:rPr>
          <w:rFonts w:ascii="Arial" w:eastAsia="Arial" w:hAnsi="Arial" w:cs="Arial"/>
          <w:sz w:val="24"/>
          <w:szCs w:val="24"/>
        </w:rPr>
        <w:t>Tugular</w:t>
      </w:r>
      <w:proofErr w:type="spellEnd"/>
      <w:r w:rsidR="006A38DD" w:rsidRPr="000E0563">
        <w:rPr>
          <w:rFonts w:ascii="Arial" w:eastAsia="Arial" w:hAnsi="Arial" w:cs="Arial"/>
          <w:sz w:val="24"/>
          <w:szCs w:val="24"/>
        </w:rPr>
        <w:t xml:space="preserve"> and </w:t>
      </w:r>
      <w:proofErr w:type="spellStart"/>
      <w:r w:rsidR="006A38DD" w:rsidRPr="000E0563">
        <w:rPr>
          <w:rFonts w:ascii="Arial" w:eastAsia="Arial" w:hAnsi="Arial" w:cs="Arial"/>
          <w:sz w:val="24"/>
          <w:szCs w:val="24"/>
        </w:rPr>
        <w:t>Spafford</w:t>
      </w:r>
      <w:proofErr w:type="spellEnd"/>
      <w:r w:rsidR="006A38DD" w:rsidRPr="000E0563">
        <w:rPr>
          <w:rFonts w:ascii="Arial" w:eastAsia="Arial" w:hAnsi="Arial" w:cs="Arial"/>
          <w:sz w:val="24"/>
          <w:szCs w:val="24"/>
        </w:rPr>
        <w:t xml:space="preserve"> (1997) who say that inside attackers are those </w:t>
      </w:r>
      <w:r w:rsidR="00B873F3" w:rsidRPr="000E0563">
        <w:rPr>
          <w:rFonts w:ascii="Arial" w:eastAsia="Arial" w:hAnsi="Arial" w:cs="Arial"/>
          <w:sz w:val="24"/>
          <w:szCs w:val="24"/>
        </w:rPr>
        <w:t xml:space="preserve">who </w:t>
      </w:r>
      <w:r w:rsidR="006A38DD" w:rsidRPr="000E0563">
        <w:rPr>
          <w:rFonts w:ascii="Arial" w:eastAsia="Arial" w:hAnsi="Arial" w:cs="Arial"/>
          <w:sz w:val="24"/>
          <w:szCs w:val="24"/>
        </w:rPr>
        <w:t>are able to use a given computer system with a level of authority granted to them and who in so doing violate their organisations security policy.</w:t>
      </w:r>
      <w:r w:rsidR="00133335" w:rsidRPr="000E0563">
        <w:rPr>
          <w:rFonts w:ascii="Arial" w:eastAsia="Arial" w:hAnsi="Arial" w:cs="Arial"/>
          <w:sz w:val="24"/>
          <w:szCs w:val="24"/>
        </w:rPr>
        <w:t xml:space="preserve"> </w:t>
      </w:r>
    </w:p>
    <w:p w14:paraId="0DDCBD81" w14:textId="77777777" w:rsidR="001917EF" w:rsidRPr="000E0563" w:rsidRDefault="001917EF" w:rsidP="000E0563">
      <w:pPr>
        <w:spacing w:line="360" w:lineRule="auto"/>
        <w:rPr>
          <w:rFonts w:ascii="Arial" w:eastAsia="Arial" w:hAnsi="Arial" w:cs="Arial"/>
          <w:sz w:val="24"/>
          <w:szCs w:val="24"/>
        </w:rPr>
      </w:pPr>
    </w:p>
    <w:p w14:paraId="685EBC6D" w14:textId="2C6503EB" w:rsidR="00DC5731" w:rsidRPr="000E0563" w:rsidRDefault="00133335" w:rsidP="000E0563">
      <w:pPr>
        <w:spacing w:line="360" w:lineRule="auto"/>
        <w:rPr>
          <w:rFonts w:ascii="Arial" w:eastAsia="Arial" w:hAnsi="Arial" w:cs="Arial"/>
          <w:sz w:val="24"/>
          <w:szCs w:val="24"/>
        </w:rPr>
      </w:pPr>
      <w:r w:rsidRPr="000E0563">
        <w:rPr>
          <w:rFonts w:ascii="Arial" w:eastAsia="Arial" w:hAnsi="Arial" w:cs="Arial"/>
          <w:sz w:val="24"/>
          <w:szCs w:val="24"/>
        </w:rPr>
        <w:t xml:space="preserve">One important organisation is the Centre for the Protection of National Infrastructure </w:t>
      </w:r>
      <w:r w:rsidR="00433F93" w:rsidRPr="000E0563">
        <w:rPr>
          <w:rFonts w:ascii="Arial" w:eastAsia="Arial" w:hAnsi="Arial" w:cs="Arial"/>
          <w:sz w:val="24"/>
          <w:szCs w:val="24"/>
        </w:rPr>
        <w:t xml:space="preserve">(CPNI) </w:t>
      </w:r>
      <w:r w:rsidRPr="000E0563">
        <w:rPr>
          <w:rFonts w:ascii="Arial" w:eastAsia="Arial" w:hAnsi="Arial" w:cs="Arial"/>
          <w:sz w:val="24"/>
          <w:szCs w:val="24"/>
        </w:rPr>
        <w:t>who are the government authority for protective security advice to th</w:t>
      </w:r>
      <w:r w:rsidR="00433F93" w:rsidRPr="000E0563">
        <w:rPr>
          <w:rFonts w:ascii="Arial" w:eastAsia="Arial" w:hAnsi="Arial" w:cs="Arial"/>
          <w:sz w:val="24"/>
          <w:szCs w:val="24"/>
        </w:rPr>
        <w:t>e UK</w:t>
      </w:r>
      <w:r w:rsidR="00B873F3" w:rsidRPr="000E0563">
        <w:rPr>
          <w:rFonts w:ascii="Arial" w:eastAsia="Arial" w:hAnsi="Arial" w:cs="Arial"/>
          <w:sz w:val="24"/>
          <w:szCs w:val="24"/>
        </w:rPr>
        <w:t>’s</w:t>
      </w:r>
      <w:r w:rsidR="00433F93" w:rsidRPr="000E0563">
        <w:rPr>
          <w:rFonts w:ascii="Arial" w:eastAsia="Arial" w:hAnsi="Arial" w:cs="Arial"/>
          <w:sz w:val="24"/>
          <w:szCs w:val="24"/>
        </w:rPr>
        <w:t xml:space="preserve"> national infrastructure. Their</w:t>
      </w:r>
      <w:r w:rsidRPr="000E0563">
        <w:rPr>
          <w:rFonts w:ascii="Arial" w:eastAsia="Arial" w:hAnsi="Arial" w:cs="Arial"/>
          <w:sz w:val="24"/>
          <w:szCs w:val="24"/>
        </w:rPr>
        <w:t xml:space="preserve"> aim </w:t>
      </w:r>
      <w:r w:rsidR="00433F93" w:rsidRPr="000E0563">
        <w:rPr>
          <w:rFonts w:ascii="Arial" w:eastAsia="Arial" w:hAnsi="Arial" w:cs="Arial"/>
          <w:sz w:val="24"/>
          <w:szCs w:val="24"/>
        </w:rPr>
        <w:t xml:space="preserve">is </w:t>
      </w:r>
      <w:r w:rsidRPr="000E0563">
        <w:rPr>
          <w:rFonts w:ascii="Arial" w:eastAsia="Arial" w:hAnsi="Arial" w:cs="Arial"/>
          <w:sz w:val="24"/>
          <w:szCs w:val="24"/>
        </w:rPr>
        <w:t xml:space="preserve">to protect national security by </w:t>
      </w:r>
      <w:r w:rsidR="00433F93" w:rsidRPr="000E0563">
        <w:rPr>
          <w:rFonts w:ascii="Arial" w:eastAsia="Arial" w:hAnsi="Arial" w:cs="Arial"/>
          <w:sz w:val="24"/>
          <w:szCs w:val="24"/>
        </w:rPr>
        <w:t>helping to reduce the vulnerability of the national infrastructure to terrorism an</w:t>
      </w:r>
      <w:r w:rsidR="003F4BAD" w:rsidRPr="000E0563">
        <w:rPr>
          <w:rFonts w:ascii="Arial" w:eastAsia="Arial" w:hAnsi="Arial" w:cs="Arial"/>
          <w:sz w:val="24"/>
          <w:szCs w:val="24"/>
        </w:rPr>
        <w:t xml:space="preserve">d other threats. The CPNI define ‘insider’ as a </w:t>
      </w:r>
      <w:r w:rsidR="00BD3771" w:rsidRPr="000E0563">
        <w:rPr>
          <w:rFonts w:ascii="Arial" w:eastAsia="Arial" w:hAnsi="Arial" w:cs="Arial"/>
          <w:sz w:val="24"/>
          <w:szCs w:val="24"/>
        </w:rPr>
        <w:t>‘</w:t>
      </w:r>
      <w:r w:rsidR="003F4BAD" w:rsidRPr="000E0563">
        <w:rPr>
          <w:rFonts w:ascii="Arial" w:eastAsia="Arial" w:hAnsi="Arial" w:cs="Arial"/>
          <w:sz w:val="24"/>
          <w:szCs w:val="24"/>
        </w:rPr>
        <w:t>person who exploits, or has the intention to exploit, their legitimate access to an organisation’s assets for unauthorised purposes.</w:t>
      </w:r>
      <w:r w:rsidR="00BD3771" w:rsidRPr="000E0563">
        <w:rPr>
          <w:rFonts w:ascii="Arial" w:eastAsia="Arial" w:hAnsi="Arial" w:cs="Arial"/>
          <w:sz w:val="24"/>
          <w:szCs w:val="24"/>
        </w:rPr>
        <w:t>’</w:t>
      </w:r>
      <w:r w:rsidR="003F4BAD" w:rsidRPr="000E0563">
        <w:rPr>
          <w:rFonts w:ascii="Arial" w:eastAsia="Arial" w:hAnsi="Arial" w:cs="Arial"/>
          <w:sz w:val="24"/>
          <w:szCs w:val="24"/>
        </w:rPr>
        <w:t xml:space="preserve"> Although these definitions have their own variations </w:t>
      </w:r>
      <w:r w:rsidR="00B873F3" w:rsidRPr="000E0563">
        <w:rPr>
          <w:rFonts w:ascii="Arial" w:eastAsia="Arial" w:hAnsi="Arial" w:cs="Arial"/>
          <w:sz w:val="24"/>
          <w:szCs w:val="24"/>
        </w:rPr>
        <w:t>generally,</w:t>
      </w:r>
      <w:r w:rsidR="003F4BAD" w:rsidRPr="000E0563">
        <w:rPr>
          <w:rFonts w:ascii="Arial" w:eastAsia="Arial" w:hAnsi="Arial" w:cs="Arial"/>
          <w:sz w:val="24"/>
          <w:szCs w:val="24"/>
        </w:rPr>
        <w:t xml:space="preserve"> they are very simila</w:t>
      </w:r>
      <w:r w:rsidR="0098012A" w:rsidRPr="000E0563">
        <w:rPr>
          <w:rFonts w:ascii="Arial" w:eastAsia="Arial" w:hAnsi="Arial" w:cs="Arial"/>
          <w:sz w:val="24"/>
          <w:szCs w:val="24"/>
        </w:rPr>
        <w:t>r</w:t>
      </w:r>
      <w:r w:rsidR="00B873F3" w:rsidRPr="000E0563">
        <w:rPr>
          <w:rFonts w:ascii="Arial" w:eastAsia="Arial" w:hAnsi="Arial" w:cs="Arial"/>
          <w:sz w:val="24"/>
          <w:szCs w:val="24"/>
        </w:rPr>
        <w:t>. T</w:t>
      </w:r>
      <w:r w:rsidR="0098012A" w:rsidRPr="000E0563">
        <w:rPr>
          <w:rFonts w:ascii="Arial" w:eastAsia="Arial" w:hAnsi="Arial" w:cs="Arial"/>
          <w:sz w:val="24"/>
          <w:szCs w:val="24"/>
        </w:rPr>
        <w:t>hey agree that</w:t>
      </w:r>
      <w:r w:rsidR="003F4BAD" w:rsidRPr="000E0563">
        <w:rPr>
          <w:rFonts w:ascii="Arial" w:eastAsia="Arial" w:hAnsi="Arial" w:cs="Arial"/>
          <w:sz w:val="24"/>
          <w:szCs w:val="24"/>
        </w:rPr>
        <w:t xml:space="preserve"> insiders are usually employees, contractors or business pa</w:t>
      </w:r>
      <w:r w:rsidR="0098012A" w:rsidRPr="000E0563">
        <w:rPr>
          <w:rFonts w:ascii="Arial" w:eastAsia="Arial" w:hAnsi="Arial" w:cs="Arial"/>
          <w:sz w:val="24"/>
          <w:szCs w:val="24"/>
        </w:rPr>
        <w:t>rtners and that their aim is to exploit</w:t>
      </w:r>
      <w:r w:rsidR="00BD3771" w:rsidRPr="000E0563">
        <w:rPr>
          <w:rFonts w:ascii="Arial" w:eastAsia="Arial" w:hAnsi="Arial" w:cs="Arial"/>
          <w:sz w:val="24"/>
          <w:szCs w:val="24"/>
        </w:rPr>
        <w:t xml:space="preserve"> the organisation by using the</w:t>
      </w:r>
      <w:r w:rsidR="0098012A" w:rsidRPr="000E0563">
        <w:rPr>
          <w:rFonts w:ascii="Arial" w:eastAsia="Arial" w:hAnsi="Arial" w:cs="Arial"/>
          <w:sz w:val="24"/>
          <w:szCs w:val="24"/>
        </w:rPr>
        <w:t xml:space="preserve"> access permissions given to them </w:t>
      </w:r>
      <w:r w:rsidR="0098012A" w:rsidRPr="000E0563">
        <w:rPr>
          <w:rFonts w:ascii="Arial" w:eastAsia="Arial" w:hAnsi="Arial" w:cs="Arial"/>
          <w:sz w:val="24"/>
          <w:szCs w:val="24"/>
        </w:rPr>
        <w:lastRenderedPageBreak/>
        <w:t>by their organisation. However, it is worth considering that in modern times a lot of wor</w:t>
      </w:r>
      <w:r w:rsidR="00BD3771" w:rsidRPr="000E0563">
        <w:rPr>
          <w:rFonts w:ascii="Arial" w:eastAsia="Arial" w:hAnsi="Arial" w:cs="Arial"/>
          <w:sz w:val="24"/>
          <w:szCs w:val="24"/>
        </w:rPr>
        <w:t>k is being outsourced to specialists</w:t>
      </w:r>
      <w:r w:rsidR="0098012A" w:rsidRPr="000E0563">
        <w:rPr>
          <w:rFonts w:ascii="Arial" w:eastAsia="Arial" w:hAnsi="Arial" w:cs="Arial"/>
          <w:sz w:val="24"/>
          <w:szCs w:val="24"/>
        </w:rPr>
        <w:t xml:space="preserve"> and some contractors </w:t>
      </w:r>
      <w:r w:rsidR="00955960" w:rsidRPr="000E0563">
        <w:rPr>
          <w:rFonts w:ascii="Arial" w:eastAsia="Arial" w:hAnsi="Arial" w:cs="Arial"/>
          <w:sz w:val="24"/>
          <w:szCs w:val="24"/>
        </w:rPr>
        <w:t xml:space="preserve">who </w:t>
      </w:r>
      <w:r w:rsidR="0098012A" w:rsidRPr="000E0563">
        <w:rPr>
          <w:rFonts w:ascii="Arial" w:eastAsia="Arial" w:hAnsi="Arial" w:cs="Arial"/>
          <w:sz w:val="24"/>
          <w:szCs w:val="24"/>
        </w:rPr>
        <w:t>then outsource further. As such the term ‘insider’ can be confusing making it difficult to establish when there has been an insider attack. Furthermore, Schultz (2002)</w:t>
      </w:r>
      <w:r w:rsidR="007C4E77" w:rsidRPr="000E0563">
        <w:rPr>
          <w:rFonts w:ascii="Arial" w:eastAsia="Arial" w:hAnsi="Arial" w:cs="Arial"/>
          <w:sz w:val="24"/>
          <w:szCs w:val="24"/>
        </w:rPr>
        <w:t xml:space="preserve"> has argued that </w:t>
      </w:r>
      <w:r w:rsidR="00CD0AE2" w:rsidRPr="000E0563">
        <w:rPr>
          <w:rFonts w:ascii="Arial" w:eastAsia="Arial" w:hAnsi="Arial" w:cs="Arial"/>
          <w:sz w:val="24"/>
          <w:szCs w:val="24"/>
        </w:rPr>
        <w:t xml:space="preserve">many so-called ‘insider jobs’ have turned out to be as a result of complicity between an insider and outsider and as such many definitions of insider attacks are to some degree true, </w:t>
      </w:r>
      <w:r w:rsidR="00955960" w:rsidRPr="000E0563">
        <w:rPr>
          <w:rFonts w:ascii="Arial" w:eastAsia="Arial" w:hAnsi="Arial" w:cs="Arial"/>
          <w:sz w:val="24"/>
          <w:szCs w:val="24"/>
        </w:rPr>
        <w:t xml:space="preserve">however, </w:t>
      </w:r>
      <w:r w:rsidR="00CD0AE2" w:rsidRPr="000E0563">
        <w:rPr>
          <w:rFonts w:ascii="Arial" w:eastAsia="Arial" w:hAnsi="Arial" w:cs="Arial"/>
          <w:sz w:val="24"/>
          <w:szCs w:val="24"/>
        </w:rPr>
        <w:t xml:space="preserve">applying definitions in the real world is often tenuous. </w:t>
      </w:r>
    </w:p>
    <w:p w14:paraId="156F9524" w14:textId="77777777" w:rsidR="001F49D8" w:rsidRPr="000E0563" w:rsidRDefault="001F49D8" w:rsidP="000E0563">
      <w:pPr>
        <w:spacing w:line="360" w:lineRule="auto"/>
        <w:rPr>
          <w:rFonts w:ascii="Arial" w:eastAsia="Arial" w:hAnsi="Arial" w:cs="Arial"/>
          <w:sz w:val="24"/>
          <w:szCs w:val="24"/>
          <w:u w:val="single"/>
        </w:rPr>
      </w:pPr>
    </w:p>
    <w:p w14:paraId="74B93CFF" w14:textId="77777777" w:rsidR="00E76578" w:rsidRPr="000E0563" w:rsidRDefault="00E76578" w:rsidP="000E0563">
      <w:pPr>
        <w:spacing w:line="360" w:lineRule="auto"/>
        <w:rPr>
          <w:rFonts w:ascii="Arial" w:eastAsia="Arial" w:hAnsi="Arial" w:cs="Arial"/>
          <w:sz w:val="24"/>
          <w:szCs w:val="24"/>
        </w:rPr>
      </w:pPr>
      <w:r w:rsidRPr="000E0563">
        <w:rPr>
          <w:rFonts w:ascii="Arial" w:eastAsia="Arial" w:hAnsi="Arial" w:cs="Arial"/>
          <w:sz w:val="24"/>
          <w:szCs w:val="24"/>
        </w:rPr>
        <w:t>The intended and unintended consequences of terrorists’ acti</w:t>
      </w:r>
      <w:r w:rsidR="006D37C3" w:rsidRPr="000E0563">
        <w:rPr>
          <w:rFonts w:ascii="Arial" w:eastAsia="Arial" w:hAnsi="Arial" w:cs="Arial"/>
          <w:sz w:val="24"/>
          <w:szCs w:val="24"/>
        </w:rPr>
        <w:t xml:space="preserve">ons a significant impact </w:t>
      </w:r>
      <w:r w:rsidRPr="000E0563">
        <w:rPr>
          <w:rFonts w:ascii="Arial" w:eastAsia="Arial" w:hAnsi="Arial" w:cs="Arial"/>
          <w:sz w:val="24"/>
          <w:szCs w:val="24"/>
        </w:rPr>
        <w:t>on the capacity and capability of society to function in a manner that attracts investment, socio-ec</w:t>
      </w:r>
      <w:r w:rsidR="006D37C3" w:rsidRPr="000E0563">
        <w:rPr>
          <w:rFonts w:ascii="Arial" w:eastAsia="Arial" w:hAnsi="Arial" w:cs="Arial"/>
          <w:sz w:val="24"/>
          <w:szCs w:val="24"/>
        </w:rPr>
        <w:t>onomic well-being and develop</w:t>
      </w:r>
      <w:r w:rsidRPr="000E0563">
        <w:rPr>
          <w:rFonts w:ascii="Arial" w:eastAsia="Arial" w:hAnsi="Arial" w:cs="Arial"/>
          <w:sz w:val="24"/>
          <w:szCs w:val="24"/>
        </w:rPr>
        <w:t xml:space="preserve"> social</w:t>
      </w:r>
      <w:r w:rsidR="006D37C3" w:rsidRPr="000E0563">
        <w:rPr>
          <w:rFonts w:ascii="Arial" w:eastAsia="Arial" w:hAnsi="Arial" w:cs="Arial"/>
          <w:sz w:val="24"/>
          <w:szCs w:val="24"/>
        </w:rPr>
        <w:t xml:space="preserve"> relations. As such by</w:t>
      </w:r>
      <w:r w:rsidRPr="000E0563">
        <w:rPr>
          <w:rFonts w:ascii="Arial" w:eastAsia="Arial" w:hAnsi="Arial" w:cs="Arial"/>
          <w:sz w:val="24"/>
          <w:szCs w:val="24"/>
        </w:rPr>
        <w:t xml:space="preserve"> looking at real life examples </w:t>
      </w:r>
      <w:r w:rsidR="006D37C3" w:rsidRPr="000E0563">
        <w:rPr>
          <w:rFonts w:ascii="Arial" w:eastAsia="Arial" w:hAnsi="Arial" w:cs="Arial"/>
          <w:sz w:val="24"/>
          <w:szCs w:val="24"/>
        </w:rPr>
        <w:t>not only does it highlight</w:t>
      </w:r>
      <w:r w:rsidRPr="000E0563">
        <w:rPr>
          <w:rFonts w:ascii="Arial" w:eastAsia="Arial" w:hAnsi="Arial" w:cs="Arial"/>
          <w:sz w:val="24"/>
          <w:szCs w:val="24"/>
        </w:rPr>
        <w:t xml:space="preserve"> the seriousness and reality of the threat to national and intern</w:t>
      </w:r>
      <w:r w:rsidR="006D37C3" w:rsidRPr="000E0563">
        <w:rPr>
          <w:rFonts w:ascii="Arial" w:eastAsia="Arial" w:hAnsi="Arial" w:cs="Arial"/>
          <w:sz w:val="24"/>
          <w:szCs w:val="24"/>
        </w:rPr>
        <w:t>ational security from insiders, but it also gives organisations the realisation to ensure the correct prevention measures are in place to ensure security and safety.</w:t>
      </w:r>
    </w:p>
    <w:p w14:paraId="01660850" w14:textId="77777777" w:rsidR="00D94C9C" w:rsidRPr="000E0563" w:rsidRDefault="00D94C9C" w:rsidP="000E0563">
      <w:pPr>
        <w:spacing w:line="360" w:lineRule="auto"/>
        <w:rPr>
          <w:rFonts w:ascii="Arial" w:eastAsia="Arial" w:hAnsi="Arial" w:cs="Arial"/>
          <w:sz w:val="24"/>
          <w:szCs w:val="24"/>
        </w:rPr>
      </w:pPr>
    </w:p>
    <w:p w14:paraId="0282B4B5" w14:textId="380212EE" w:rsidR="00D94C9C" w:rsidRPr="000E0563" w:rsidRDefault="00D94C9C" w:rsidP="000E0563">
      <w:pPr>
        <w:spacing w:line="360" w:lineRule="auto"/>
        <w:rPr>
          <w:rFonts w:ascii="Arial" w:eastAsia="Arial" w:hAnsi="Arial" w:cs="Arial"/>
          <w:sz w:val="24"/>
          <w:szCs w:val="24"/>
        </w:rPr>
      </w:pPr>
      <w:r w:rsidRPr="000E0563">
        <w:rPr>
          <w:rFonts w:ascii="Arial" w:eastAsia="Arial" w:hAnsi="Arial" w:cs="Arial"/>
          <w:sz w:val="24"/>
          <w:szCs w:val="24"/>
        </w:rPr>
        <w:t>One historic example of an incident that we may label as an ‘insider’ attack is the death of former Indian Prime Minister Indira Gandhi. In 1984</w:t>
      </w:r>
      <w:r w:rsidR="00BA6560" w:rsidRPr="000E0563">
        <w:rPr>
          <w:rFonts w:ascii="Arial" w:eastAsia="Arial" w:hAnsi="Arial" w:cs="Arial"/>
          <w:sz w:val="24"/>
          <w:szCs w:val="24"/>
        </w:rPr>
        <w:t>,</w:t>
      </w:r>
      <w:r w:rsidRPr="000E0563">
        <w:rPr>
          <w:rFonts w:ascii="Arial" w:eastAsia="Arial" w:hAnsi="Arial" w:cs="Arial"/>
          <w:sz w:val="24"/>
          <w:szCs w:val="24"/>
        </w:rPr>
        <w:t xml:space="preserve"> Gandhi</w:t>
      </w:r>
      <w:r w:rsidR="00D61924" w:rsidRPr="000E0563">
        <w:rPr>
          <w:rFonts w:ascii="Arial" w:eastAsia="Arial" w:hAnsi="Arial" w:cs="Arial"/>
          <w:sz w:val="24"/>
          <w:szCs w:val="24"/>
        </w:rPr>
        <w:t xml:space="preserve"> began her second term as prime minister and</w:t>
      </w:r>
      <w:r w:rsidRPr="000E0563">
        <w:rPr>
          <w:rFonts w:ascii="Arial" w:eastAsia="Arial" w:hAnsi="Arial" w:cs="Arial"/>
          <w:sz w:val="24"/>
          <w:szCs w:val="24"/>
        </w:rPr>
        <w:t xml:space="preserve"> at the time was the longest </w:t>
      </w:r>
      <w:r w:rsidR="00AC13AC" w:rsidRPr="000E0563">
        <w:rPr>
          <w:rFonts w:ascii="Arial" w:eastAsia="Arial" w:hAnsi="Arial" w:cs="Arial"/>
          <w:sz w:val="24"/>
          <w:szCs w:val="24"/>
        </w:rPr>
        <w:t>s</w:t>
      </w:r>
      <w:r w:rsidR="00D61924" w:rsidRPr="000E0563">
        <w:rPr>
          <w:rFonts w:ascii="Arial" w:eastAsia="Arial" w:hAnsi="Arial" w:cs="Arial"/>
          <w:sz w:val="24"/>
          <w:szCs w:val="24"/>
        </w:rPr>
        <w:t>erving prime minister in India. During both her</w:t>
      </w:r>
      <w:r w:rsidR="00AC13AC" w:rsidRPr="000E0563">
        <w:rPr>
          <w:rFonts w:ascii="Arial" w:eastAsia="Arial" w:hAnsi="Arial" w:cs="Arial"/>
          <w:sz w:val="24"/>
          <w:szCs w:val="24"/>
        </w:rPr>
        <w:t xml:space="preserve"> term</w:t>
      </w:r>
      <w:r w:rsidR="00D61924" w:rsidRPr="000E0563">
        <w:rPr>
          <w:rFonts w:ascii="Arial" w:eastAsia="Arial" w:hAnsi="Arial" w:cs="Arial"/>
          <w:sz w:val="24"/>
          <w:szCs w:val="24"/>
        </w:rPr>
        <w:t>s as prime minister</w:t>
      </w:r>
      <w:r w:rsidR="00AC13AC" w:rsidRPr="000E0563">
        <w:rPr>
          <w:rFonts w:ascii="Arial" w:eastAsia="Arial" w:hAnsi="Arial" w:cs="Arial"/>
          <w:sz w:val="24"/>
          <w:szCs w:val="24"/>
        </w:rPr>
        <w:t xml:space="preserve"> she had to deal with the many religious, ethnic and cultural factors that </w:t>
      </w:r>
      <w:r w:rsidR="00D61924" w:rsidRPr="000E0563">
        <w:rPr>
          <w:rFonts w:ascii="Arial" w:eastAsia="Arial" w:hAnsi="Arial" w:cs="Arial"/>
          <w:sz w:val="24"/>
          <w:szCs w:val="24"/>
        </w:rPr>
        <w:t xml:space="preserve">surrounded India at the time. Ghandi was criticised for being authoritarian, however she was largely supported due to her extensive social programmes. </w:t>
      </w:r>
      <w:r w:rsidR="00A40A60" w:rsidRPr="000E0563">
        <w:rPr>
          <w:rFonts w:ascii="Arial" w:eastAsia="Arial" w:hAnsi="Arial" w:cs="Arial"/>
          <w:sz w:val="24"/>
          <w:szCs w:val="24"/>
        </w:rPr>
        <w:t>Whilst in office in her second term, she was enjoying widespread popularity</w:t>
      </w:r>
      <w:r w:rsidR="00B725C5" w:rsidRPr="000E0563">
        <w:rPr>
          <w:rFonts w:ascii="Arial" w:eastAsia="Arial" w:hAnsi="Arial" w:cs="Arial"/>
          <w:sz w:val="24"/>
          <w:szCs w:val="24"/>
        </w:rPr>
        <w:t>.</w:t>
      </w:r>
      <w:r w:rsidR="00A40A60" w:rsidRPr="000E0563">
        <w:rPr>
          <w:rFonts w:ascii="Arial" w:eastAsia="Arial" w:hAnsi="Arial" w:cs="Arial"/>
          <w:sz w:val="24"/>
          <w:szCs w:val="24"/>
        </w:rPr>
        <w:t xml:space="preserve"> </w:t>
      </w:r>
      <w:r w:rsidR="00B725C5" w:rsidRPr="000E0563">
        <w:rPr>
          <w:rFonts w:ascii="Arial" w:eastAsia="Arial" w:hAnsi="Arial" w:cs="Arial"/>
          <w:sz w:val="24"/>
          <w:szCs w:val="24"/>
        </w:rPr>
        <w:t>H</w:t>
      </w:r>
      <w:r w:rsidR="00A40A60" w:rsidRPr="000E0563">
        <w:rPr>
          <w:rFonts w:ascii="Arial" w:eastAsia="Arial" w:hAnsi="Arial" w:cs="Arial"/>
          <w:sz w:val="24"/>
          <w:szCs w:val="24"/>
        </w:rPr>
        <w:t>owever</w:t>
      </w:r>
      <w:r w:rsidR="00B725C5" w:rsidRPr="000E0563">
        <w:rPr>
          <w:rFonts w:ascii="Arial" w:eastAsia="Arial" w:hAnsi="Arial" w:cs="Arial"/>
          <w:sz w:val="24"/>
          <w:szCs w:val="24"/>
        </w:rPr>
        <w:t>,</w:t>
      </w:r>
      <w:r w:rsidR="00A40A60" w:rsidRPr="000E0563">
        <w:rPr>
          <w:rFonts w:ascii="Arial" w:eastAsia="Arial" w:hAnsi="Arial" w:cs="Arial"/>
          <w:sz w:val="24"/>
          <w:szCs w:val="24"/>
        </w:rPr>
        <w:t xml:space="preserve"> in 1984 she ordered to remove the Sikh leader from the ‘Golden Temple’ in Punjab. As a result, whilst Gandhi walked through the gardens of her private residence </w:t>
      </w:r>
      <w:r w:rsidR="003A1932" w:rsidRPr="000E0563">
        <w:rPr>
          <w:rFonts w:ascii="Arial" w:eastAsia="Arial" w:hAnsi="Arial" w:cs="Arial"/>
          <w:sz w:val="24"/>
          <w:szCs w:val="24"/>
        </w:rPr>
        <w:t xml:space="preserve">her bodyguard shot her dead. </w:t>
      </w:r>
      <w:r w:rsidR="000E5088" w:rsidRPr="000E0563">
        <w:rPr>
          <w:rFonts w:ascii="Arial" w:eastAsia="Arial" w:hAnsi="Arial" w:cs="Arial"/>
          <w:sz w:val="24"/>
          <w:szCs w:val="24"/>
        </w:rPr>
        <w:t>This incident would be identified as an ‘insider’ attack, because th</w:t>
      </w:r>
      <w:r w:rsidR="00473EEA" w:rsidRPr="000E0563">
        <w:rPr>
          <w:rFonts w:ascii="Arial" w:eastAsia="Arial" w:hAnsi="Arial" w:cs="Arial"/>
          <w:sz w:val="24"/>
          <w:szCs w:val="24"/>
        </w:rPr>
        <w:t>e attack was carried out by Gand</w:t>
      </w:r>
      <w:r w:rsidR="000E5088" w:rsidRPr="000E0563">
        <w:rPr>
          <w:rFonts w:ascii="Arial" w:eastAsia="Arial" w:hAnsi="Arial" w:cs="Arial"/>
          <w:sz w:val="24"/>
          <w:szCs w:val="24"/>
        </w:rPr>
        <w:t>hi’s bodyguards. These guards as part of their jobs had very close a</w:t>
      </w:r>
      <w:r w:rsidR="00B12EE2" w:rsidRPr="000E0563">
        <w:rPr>
          <w:rFonts w:ascii="Arial" w:eastAsia="Arial" w:hAnsi="Arial" w:cs="Arial"/>
          <w:sz w:val="24"/>
          <w:szCs w:val="24"/>
        </w:rPr>
        <w:t xml:space="preserve">ccess to her private residence, her movements and ammunition, </w:t>
      </w:r>
      <w:r w:rsidR="00B725C5" w:rsidRPr="000E0563">
        <w:rPr>
          <w:rFonts w:ascii="Arial" w:eastAsia="Arial" w:hAnsi="Arial" w:cs="Arial"/>
          <w:sz w:val="24"/>
          <w:szCs w:val="24"/>
        </w:rPr>
        <w:t xml:space="preserve">and </w:t>
      </w:r>
      <w:r w:rsidR="00B12EE2" w:rsidRPr="000E0563">
        <w:rPr>
          <w:rFonts w:ascii="Arial" w:eastAsia="Arial" w:hAnsi="Arial" w:cs="Arial"/>
          <w:sz w:val="24"/>
          <w:szCs w:val="24"/>
        </w:rPr>
        <w:t xml:space="preserve">as a result they were able to exploit their position </w:t>
      </w:r>
      <w:r w:rsidR="00B725C5" w:rsidRPr="000E0563">
        <w:rPr>
          <w:rFonts w:ascii="Arial" w:eastAsia="Arial" w:hAnsi="Arial" w:cs="Arial"/>
          <w:sz w:val="24"/>
          <w:szCs w:val="24"/>
        </w:rPr>
        <w:t>to</w:t>
      </w:r>
      <w:r w:rsidR="00B12EE2" w:rsidRPr="000E0563">
        <w:rPr>
          <w:rFonts w:ascii="Arial" w:eastAsia="Arial" w:hAnsi="Arial" w:cs="Arial"/>
          <w:sz w:val="24"/>
          <w:szCs w:val="24"/>
        </w:rPr>
        <w:t xml:space="preserve"> carry out the assassination. Following this assassination riots began to break out in New </w:t>
      </w:r>
      <w:proofErr w:type="spellStart"/>
      <w:r w:rsidR="00B12EE2" w:rsidRPr="000E0563">
        <w:rPr>
          <w:rFonts w:ascii="Arial" w:eastAsia="Arial" w:hAnsi="Arial" w:cs="Arial"/>
          <w:sz w:val="24"/>
          <w:szCs w:val="24"/>
        </w:rPr>
        <w:t>Dehli</w:t>
      </w:r>
      <w:proofErr w:type="spellEnd"/>
      <w:r w:rsidR="00B12EE2" w:rsidRPr="000E0563">
        <w:rPr>
          <w:rFonts w:ascii="Arial" w:eastAsia="Arial" w:hAnsi="Arial" w:cs="Arial"/>
          <w:sz w:val="24"/>
          <w:szCs w:val="24"/>
        </w:rPr>
        <w:t xml:space="preserve">, resulting in over a thousand innocent Sikhs being killed in indiscriminate attacks over the course of two days. </w:t>
      </w:r>
    </w:p>
    <w:p w14:paraId="6B5B2C10" w14:textId="77777777" w:rsidR="006D37C3" w:rsidRPr="000E0563" w:rsidRDefault="006D37C3" w:rsidP="000E0563">
      <w:pPr>
        <w:spacing w:line="360" w:lineRule="auto"/>
        <w:rPr>
          <w:rFonts w:ascii="Arial" w:eastAsia="Arial" w:hAnsi="Arial" w:cs="Arial"/>
          <w:sz w:val="24"/>
          <w:szCs w:val="24"/>
        </w:rPr>
      </w:pPr>
    </w:p>
    <w:p w14:paraId="23B65761" w14:textId="35C6F57E" w:rsidR="007E0378" w:rsidRPr="000E0563" w:rsidRDefault="00BD0E68" w:rsidP="000E0563">
      <w:pPr>
        <w:spacing w:line="360" w:lineRule="auto"/>
        <w:rPr>
          <w:rFonts w:ascii="Arial" w:eastAsia="Arial" w:hAnsi="Arial" w:cs="Arial"/>
          <w:sz w:val="24"/>
          <w:szCs w:val="24"/>
        </w:rPr>
      </w:pPr>
      <w:r w:rsidRPr="000E0563">
        <w:rPr>
          <w:rFonts w:ascii="Arial" w:eastAsia="Arial" w:hAnsi="Arial" w:cs="Arial"/>
          <w:sz w:val="24"/>
          <w:szCs w:val="24"/>
        </w:rPr>
        <w:lastRenderedPageBreak/>
        <w:t>Another</w:t>
      </w:r>
      <w:r w:rsidR="007E0378" w:rsidRPr="000E0563">
        <w:rPr>
          <w:rFonts w:ascii="Arial" w:eastAsia="Arial" w:hAnsi="Arial" w:cs="Arial"/>
          <w:sz w:val="24"/>
          <w:szCs w:val="24"/>
        </w:rPr>
        <w:t xml:space="preserve"> key example of insider </w:t>
      </w:r>
      <w:r w:rsidR="00B725C5" w:rsidRPr="000E0563">
        <w:rPr>
          <w:rFonts w:ascii="Arial" w:eastAsia="Arial" w:hAnsi="Arial" w:cs="Arial"/>
          <w:sz w:val="24"/>
          <w:szCs w:val="24"/>
        </w:rPr>
        <w:t>activity</w:t>
      </w:r>
      <w:r w:rsidR="007E0378" w:rsidRPr="000E0563">
        <w:rPr>
          <w:rFonts w:ascii="Arial" w:eastAsia="Arial" w:hAnsi="Arial" w:cs="Arial"/>
          <w:sz w:val="24"/>
          <w:szCs w:val="24"/>
        </w:rPr>
        <w:t xml:space="preserve"> is that of a British Airways (BA) employee named </w:t>
      </w:r>
      <w:proofErr w:type="spellStart"/>
      <w:r w:rsidR="007E0378" w:rsidRPr="000E0563">
        <w:rPr>
          <w:rFonts w:ascii="Arial" w:eastAsia="Arial" w:hAnsi="Arial" w:cs="Arial"/>
          <w:sz w:val="24"/>
          <w:szCs w:val="24"/>
        </w:rPr>
        <w:t>Rajib</w:t>
      </w:r>
      <w:proofErr w:type="spellEnd"/>
      <w:r w:rsidR="007E0378" w:rsidRPr="000E0563">
        <w:rPr>
          <w:rFonts w:ascii="Arial" w:eastAsia="Arial" w:hAnsi="Arial" w:cs="Arial"/>
          <w:sz w:val="24"/>
          <w:szCs w:val="24"/>
        </w:rPr>
        <w:t xml:space="preserve"> Karim</w:t>
      </w:r>
      <w:r w:rsidR="00B725C5" w:rsidRPr="000E0563">
        <w:rPr>
          <w:rFonts w:ascii="Arial" w:eastAsia="Arial" w:hAnsi="Arial" w:cs="Arial"/>
          <w:sz w:val="24"/>
          <w:szCs w:val="24"/>
        </w:rPr>
        <w:t>.</w:t>
      </w:r>
      <w:r w:rsidR="007E0378" w:rsidRPr="000E0563">
        <w:rPr>
          <w:rFonts w:ascii="Arial" w:eastAsia="Arial" w:hAnsi="Arial" w:cs="Arial"/>
          <w:sz w:val="24"/>
          <w:szCs w:val="24"/>
        </w:rPr>
        <w:t xml:space="preserve"> </w:t>
      </w:r>
      <w:r w:rsidR="00B725C5" w:rsidRPr="000E0563">
        <w:rPr>
          <w:rFonts w:ascii="Arial" w:eastAsia="Arial" w:hAnsi="Arial" w:cs="Arial"/>
          <w:sz w:val="24"/>
          <w:szCs w:val="24"/>
        </w:rPr>
        <w:t>H</w:t>
      </w:r>
      <w:r w:rsidR="007E0378" w:rsidRPr="000E0563">
        <w:rPr>
          <w:rFonts w:ascii="Arial" w:eastAsia="Arial" w:hAnsi="Arial" w:cs="Arial"/>
          <w:sz w:val="24"/>
          <w:szCs w:val="24"/>
        </w:rPr>
        <w:t>e was arrested in 2010 following a discovery that he had been in contact with al-Awlaki and was actively using his position in the IT department with BA</w:t>
      </w:r>
      <w:r w:rsidR="00D53783" w:rsidRPr="000E0563">
        <w:rPr>
          <w:rFonts w:ascii="Arial" w:eastAsia="Arial" w:hAnsi="Arial" w:cs="Arial"/>
          <w:sz w:val="24"/>
          <w:szCs w:val="24"/>
        </w:rPr>
        <w:t xml:space="preserve"> to carry out a terrorist attack on be</w:t>
      </w:r>
      <w:r w:rsidR="003636CB" w:rsidRPr="000E0563">
        <w:rPr>
          <w:rFonts w:ascii="Arial" w:eastAsia="Arial" w:hAnsi="Arial" w:cs="Arial"/>
          <w:sz w:val="24"/>
          <w:szCs w:val="24"/>
        </w:rPr>
        <w:t xml:space="preserve">half of Al-Qaeda. In 2011 Karim was found guilty of plotting to blow up and aircraft, sharing information of use to al-Awlaki and offering to help financial or disruptive attacks on BA. </w:t>
      </w:r>
    </w:p>
    <w:p w14:paraId="2542EE7F" w14:textId="77777777" w:rsidR="004D08D1" w:rsidRPr="000E0563" w:rsidRDefault="004D08D1" w:rsidP="000E0563">
      <w:pPr>
        <w:spacing w:line="360" w:lineRule="auto"/>
        <w:rPr>
          <w:rFonts w:ascii="Arial" w:eastAsia="Arial" w:hAnsi="Arial" w:cs="Arial"/>
          <w:sz w:val="24"/>
          <w:szCs w:val="24"/>
        </w:rPr>
      </w:pPr>
    </w:p>
    <w:p w14:paraId="13C431D7" w14:textId="5AFD53F6" w:rsidR="008D3890" w:rsidRPr="000E0563" w:rsidRDefault="004D08D1" w:rsidP="000E0563">
      <w:pPr>
        <w:spacing w:line="360" w:lineRule="auto"/>
        <w:rPr>
          <w:rFonts w:ascii="Arial" w:eastAsia="Arial" w:hAnsi="Arial" w:cs="Arial"/>
          <w:sz w:val="24"/>
          <w:szCs w:val="24"/>
        </w:rPr>
      </w:pPr>
      <w:r w:rsidRPr="000E0563">
        <w:rPr>
          <w:rFonts w:ascii="Arial" w:eastAsia="Arial" w:hAnsi="Arial" w:cs="Arial"/>
          <w:sz w:val="24"/>
          <w:szCs w:val="24"/>
        </w:rPr>
        <w:t>A further example showing the vulnerability within the aviation sector</w:t>
      </w:r>
      <w:r w:rsidR="00CA55FD" w:rsidRPr="000E0563">
        <w:rPr>
          <w:rFonts w:ascii="Arial" w:eastAsia="Arial" w:hAnsi="Arial" w:cs="Arial"/>
          <w:sz w:val="24"/>
          <w:szCs w:val="24"/>
        </w:rPr>
        <w:t xml:space="preserve"> of insider threat</w:t>
      </w:r>
      <w:r w:rsidRPr="000E0563">
        <w:rPr>
          <w:rFonts w:ascii="Arial" w:eastAsia="Arial" w:hAnsi="Arial" w:cs="Arial"/>
          <w:sz w:val="24"/>
          <w:szCs w:val="24"/>
        </w:rPr>
        <w:t xml:space="preserve"> is an incident from 2006 whereby the Al Qaeda linked individual </w:t>
      </w:r>
      <w:proofErr w:type="spellStart"/>
      <w:r w:rsidRPr="000E0563">
        <w:rPr>
          <w:rFonts w:ascii="Arial" w:eastAsia="Arial" w:hAnsi="Arial" w:cs="Arial"/>
          <w:sz w:val="24"/>
          <w:szCs w:val="24"/>
        </w:rPr>
        <w:t>Sohail</w:t>
      </w:r>
      <w:proofErr w:type="spellEnd"/>
      <w:r w:rsidRPr="000E0563">
        <w:rPr>
          <w:rFonts w:ascii="Arial" w:eastAsia="Arial" w:hAnsi="Arial" w:cs="Arial"/>
          <w:sz w:val="24"/>
          <w:szCs w:val="24"/>
        </w:rPr>
        <w:t xml:space="preserve"> </w:t>
      </w:r>
      <w:proofErr w:type="spellStart"/>
      <w:r w:rsidRPr="000E0563">
        <w:rPr>
          <w:rFonts w:ascii="Arial" w:eastAsia="Arial" w:hAnsi="Arial" w:cs="Arial"/>
          <w:sz w:val="24"/>
          <w:szCs w:val="24"/>
        </w:rPr>
        <w:t>Anjum</w:t>
      </w:r>
      <w:proofErr w:type="spellEnd"/>
      <w:r w:rsidRPr="000E0563">
        <w:rPr>
          <w:rFonts w:ascii="Arial" w:eastAsia="Arial" w:hAnsi="Arial" w:cs="Arial"/>
          <w:sz w:val="24"/>
          <w:szCs w:val="24"/>
        </w:rPr>
        <w:t xml:space="preserve"> Qureshi was in contact with a female who was a retail assistant within London Heathrow Airport. </w:t>
      </w:r>
      <w:r w:rsidR="00CA55FD" w:rsidRPr="000E0563">
        <w:rPr>
          <w:rFonts w:ascii="Arial" w:eastAsia="Arial" w:hAnsi="Arial" w:cs="Arial"/>
          <w:sz w:val="24"/>
          <w:szCs w:val="24"/>
        </w:rPr>
        <w:t>T</w:t>
      </w:r>
      <w:r w:rsidRPr="000E0563">
        <w:rPr>
          <w:rFonts w:ascii="Arial" w:eastAsia="Arial" w:hAnsi="Arial" w:cs="Arial"/>
          <w:sz w:val="24"/>
          <w:szCs w:val="24"/>
        </w:rPr>
        <w:t>his type of insider</w:t>
      </w:r>
      <w:r w:rsidR="00CA55FD" w:rsidRPr="000E0563">
        <w:rPr>
          <w:rFonts w:ascii="Arial" w:eastAsia="Arial" w:hAnsi="Arial" w:cs="Arial"/>
          <w:sz w:val="24"/>
          <w:szCs w:val="24"/>
        </w:rPr>
        <w:t xml:space="preserve"> threat</w:t>
      </w:r>
      <w:r w:rsidRPr="000E0563">
        <w:rPr>
          <w:rFonts w:ascii="Arial" w:eastAsia="Arial" w:hAnsi="Arial" w:cs="Arial"/>
          <w:sz w:val="24"/>
          <w:szCs w:val="24"/>
        </w:rPr>
        <w:t xml:space="preserve"> supports Schultz (2002) argument in that ‘insider jobs’ can be a partnership between an insider and outsider. Although the contact between Qureshi and the female was only by email, he was able to obtain information regarding the security searching regime from the fema</w:t>
      </w:r>
      <w:r w:rsidR="00C77E68" w:rsidRPr="000E0563">
        <w:rPr>
          <w:rFonts w:ascii="Arial" w:eastAsia="Arial" w:hAnsi="Arial" w:cs="Arial"/>
          <w:sz w:val="24"/>
          <w:szCs w:val="24"/>
        </w:rPr>
        <w:t xml:space="preserve">le </w:t>
      </w:r>
      <w:r w:rsidRPr="000E0563">
        <w:rPr>
          <w:rFonts w:ascii="Arial" w:eastAsia="Arial" w:hAnsi="Arial" w:cs="Arial"/>
          <w:sz w:val="24"/>
          <w:szCs w:val="24"/>
        </w:rPr>
        <w:t>(</w:t>
      </w:r>
      <w:proofErr w:type="spellStart"/>
      <w:r w:rsidRPr="000E0563">
        <w:rPr>
          <w:rFonts w:ascii="Arial" w:eastAsia="Arial" w:hAnsi="Arial" w:cs="Arial"/>
          <w:sz w:val="24"/>
          <w:szCs w:val="24"/>
        </w:rPr>
        <w:t>Casciani</w:t>
      </w:r>
      <w:proofErr w:type="spellEnd"/>
      <w:r w:rsidRPr="000E0563">
        <w:rPr>
          <w:rFonts w:ascii="Arial" w:eastAsia="Arial" w:hAnsi="Arial" w:cs="Arial"/>
          <w:sz w:val="24"/>
          <w:szCs w:val="24"/>
        </w:rPr>
        <w:t>, 2008)</w:t>
      </w:r>
      <w:r w:rsidR="00C77E68" w:rsidRPr="000E0563">
        <w:rPr>
          <w:rFonts w:ascii="Arial" w:eastAsia="Arial" w:hAnsi="Arial" w:cs="Arial"/>
          <w:sz w:val="24"/>
          <w:szCs w:val="24"/>
        </w:rPr>
        <w:t>. This shows that an ‘insider’ does not need to be highly skilled to access a system or sensitive information</w:t>
      </w:r>
      <w:r w:rsidR="00484835" w:rsidRPr="000E0563">
        <w:rPr>
          <w:rFonts w:ascii="Arial" w:eastAsia="Arial" w:hAnsi="Arial" w:cs="Arial"/>
          <w:sz w:val="24"/>
          <w:szCs w:val="24"/>
        </w:rPr>
        <w:t>; t</w:t>
      </w:r>
      <w:r w:rsidR="00C77E68" w:rsidRPr="000E0563">
        <w:rPr>
          <w:rFonts w:ascii="Arial" w:eastAsia="Arial" w:hAnsi="Arial" w:cs="Arial"/>
          <w:sz w:val="24"/>
          <w:szCs w:val="24"/>
        </w:rPr>
        <w:t xml:space="preserve">hey can be in an ordinary job </w:t>
      </w:r>
      <w:r w:rsidR="00E9633E" w:rsidRPr="000E0563">
        <w:rPr>
          <w:rFonts w:ascii="Arial" w:eastAsia="Arial" w:hAnsi="Arial" w:cs="Arial"/>
          <w:sz w:val="24"/>
          <w:szCs w:val="24"/>
        </w:rPr>
        <w:t xml:space="preserve">and still have the ability to disclose sensitive information to </w:t>
      </w:r>
      <w:bookmarkStart w:id="0" w:name="_GoBack"/>
      <w:r w:rsidR="00E9633E" w:rsidRPr="000E0563">
        <w:rPr>
          <w:rFonts w:ascii="Arial" w:eastAsia="Arial" w:hAnsi="Arial" w:cs="Arial"/>
          <w:sz w:val="24"/>
          <w:szCs w:val="24"/>
        </w:rPr>
        <w:t xml:space="preserve">outsiders resulting in weakened security. </w:t>
      </w:r>
      <w:r w:rsidR="00C77E68" w:rsidRPr="000E0563">
        <w:rPr>
          <w:rFonts w:ascii="Arial" w:eastAsia="Arial" w:hAnsi="Arial" w:cs="Arial"/>
          <w:sz w:val="24"/>
          <w:szCs w:val="24"/>
        </w:rPr>
        <w:t>However</w:t>
      </w:r>
      <w:r w:rsidR="00484835" w:rsidRPr="000E0563">
        <w:rPr>
          <w:rFonts w:ascii="Arial" w:eastAsia="Arial" w:hAnsi="Arial" w:cs="Arial"/>
          <w:sz w:val="24"/>
          <w:szCs w:val="24"/>
        </w:rPr>
        <w:t>,</w:t>
      </w:r>
      <w:r w:rsidR="00C77E68" w:rsidRPr="000E0563">
        <w:rPr>
          <w:rFonts w:ascii="Arial" w:eastAsia="Arial" w:hAnsi="Arial" w:cs="Arial"/>
          <w:sz w:val="24"/>
          <w:szCs w:val="24"/>
        </w:rPr>
        <w:t xml:space="preserve"> despite the vulnerability identified of the aviation sector in being the target of terror attacks it is a method that has seemed to have become uncommon in the modern day. The </w:t>
      </w:r>
      <w:r w:rsidR="00484835" w:rsidRPr="000E0563">
        <w:rPr>
          <w:rFonts w:ascii="Arial" w:eastAsia="Arial" w:hAnsi="Arial" w:cs="Arial"/>
          <w:sz w:val="24"/>
          <w:szCs w:val="24"/>
        </w:rPr>
        <w:t>modern-day</w:t>
      </w:r>
      <w:r w:rsidR="00C77E68" w:rsidRPr="000E0563">
        <w:rPr>
          <w:rFonts w:ascii="Arial" w:eastAsia="Arial" w:hAnsi="Arial" w:cs="Arial"/>
          <w:sz w:val="24"/>
          <w:szCs w:val="24"/>
        </w:rPr>
        <w:t xml:space="preserve"> terror attack appears to be more </w:t>
      </w:r>
      <w:bookmarkEnd w:id="0"/>
      <w:r w:rsidR="00C77E68" w:rsidRPr="000E0563">
        <w:rPr>
          <w:rFonts w:ascii="Arial" w:eastAsia="Arial" w:hAnsi="Arial" w:cs="Arial"/>
          <w:sz w:val="24"/>
          <w:szCs w:val="24"/>
        </w:rPr>
        <w:t>simplified</w:t>
      </w:r>
      <w:r w:rsidR="00484835" w:rsidRPr="000E0563">
        <w:rPr>
          <w:rFonts w:ascii="Arial" w:eastAsia="Arial" w:hAnsi="Arial" w:cs="Arial"/>
          <w:sz w:val="24"/>
          <w:szCs w:val="24"/>
        </w:rPr>
        <w:t xml:space="preserve">, making it </w:t>
      </w:r>
      <w:r w:rsidR="00C77E68" w:rsidRPr="000E0563">
        <w:rPr>
          <w:rFonts w:ascii="Arial" w:eastAsia="Arial" w:hAnsi="Arial" w:cs="Arial"/>
          <w:sz w:val="24"/>
          <w:szCs w:val="24"/>
        </w:rPr>
        <w:t xml:space="preserve">easier </w:t>
      </w:r>
      <w:r w:rsidR="00D94C9C" w:rsidRPr="000E0563">
        <w:rPr>
          <w:rFonts w:ascii="Arial" w:eastAsia="Arial" w:hAnsi="Arial" w:cs="Arial"/>
          <w:sz w:val="24"/>
          <w:szCs w:val="24"/>
        </w:rPr>
        <w:t xml:space="preserve">to plan and execute an attack. </w:t>
      </w:r>
      <w:r w:rsidR="008D3890" w:rsidRPr="000E0563">
        <w:rPr>
          <w:rFonts w:ascii="Arial" w:eastAsia="Arial" w:hAnsi="Arial" w:cs="Arial"/>
          <w:sz w:val="24"/>
          <w:szCs w:val="24"/>
        </w:rPr>
        <w:t>It is important to remember</w:t>
      </w:r>
      <w:r w:rsidR="00484835" w:rsidRPr="000E0563">
        <w:rPr>
          <w:rFonts w:ascii="Arial" w:eastAsia="Arial" w:hAnsi="Arial" w:cs="Arial"/>
          <w:sz w:val="24"/>
          <w:szCs w:val="24"/>
        </w:rPr>
        <w:t>,</w:t>
      </w:r>
      <w:r w:rsidR="008D3890" w:rsidRPr="000E0563">
        <w:rPr>
          <w:rFonts w:ascii="Arial" w:eastAsia="Arial" w:hAnsi="Arial" w:cs="Arial"/>
          <w:sz w:val="24"/>
          <w:szCs w:val="24"/>
        </w:rPr>
        <w:t xml:space="preserve"> however</w:t>
      </w:r>
      <w:r w:rsidR="00484835" w:rsidRPr="000E0563">
        <w:rPr>
          <w:rFonts w:ascii="Arial" w:eastAsia="Arial" w:hAnsi="Arial" w:cs="Arial"/>
          <w:sz w:val="24"/>
          <w:szCs w:val="24"/>
        </w:rPr>
        <w:t>,</w:t>
      </w:r>
      <w:r w:rsidR="008D3890" w:rsidRPr="000E0563">
        <w:rPr>
          <w:rFonts w:ascii="Arial" w:eastAsia="Arial" w:hAnsi="Arial" w:cs="Arial"/>
          <w:sz w:val="24"/>
          <w:szCs w:val="24"/>
        </w:rPr>
        <w:t xml:space="preserve"> that the risk of an ‘insider threat’ not only lies within the aviation sector but across all organisations both public and private.</w:t>
      </w:r>
      <w:r w:rsidR="00C72270" w:rsidRPr="000E0563">
        <w:rPr>
          <w:rFonts w:ascii="Arial" w:eastAsia="Arial" w:hAnsi="Arial" w:cs="Arial"/>
          <w:sz w:val="24"/>
          <w:szCs w:val="24"/>
        </w:rPr>
        <w:t xml:space="preserve"> </w:t>
      </w:r>
    </w:p>
    <w:p w14:paraId="68B8C551" w14:textId="77777777" w:rsidR="00CA55FD" w:rsidRPr="000E0563" w:rsidRDefault="00CA55FD" w:rsidP="000E0563">
      <w:pPr>
        <w:spacing w:line="360" w:lineRule="auto"/>
        <w:rPr>
          <w:rFonts w:ascii="Arial" w:eastAsia="Arial" w:hAnsi="Arial" w:cs="Arial"/>
          <w:sz w:val="24"/>
          <w:szCs w:val="24"/>
        </w:rPr>
      </w:pPr>
    </w:p>
    <w:p w14:paraId="1376A7D2" w14:textId="423C7960" w:rsidR="00F3296A" w:rsidRPr="000E0563" w:rsidRDefault="00CA55FD" w:rsidP="000E0563">
      <w:pPr>
        <w:spacing w:line="360" w:lineRule="auto"/>
        <w:rPr>
          <w:rFonts w:ascii="Arial" w:eastAsia="Calibri" w:hAnsi="Arial" w:cs="Arial"/>
          <w:sz w:val="24"/>
          <w:szCs w:val="24"/>
        </w:rPr>
      </w:pPr>
      <w:r w:rsidRPr="000E0563">
        <w:rPr>
          <w:rFonts w:ascii="Arial" w:eastAsia="Calibri" w:hAnsi="Arial" w:cs="Arial"/>
          <w:sz w:val="24"/>
          <w:szCs w:val="24"/>
        </w:rPr>
        <w:t>An insider threat in relation to terrorism is a way of causing an organisation or government severe loss, this may not only be cyber or financially related but also physically with the loss of people and structures</w:t>
      </w:r>
      <w:r w:rsidR="00543F57" w:rsidRPr="000E0563">
        <w:rPr>
          <w:rFonts w:ascii="Arial" w:eastAsia="Calibri" w:hAnsi="Arial" w:cs="Arial"/>
          <w:sz w:val="24"/>
          <w:szCs w:val="24"/>
        </w:rPr>
        <w:t xml:space="preserve"> from the inside out. Sometimes the vulnerability of staff within an organisation can get overlooked and forgotten about</w:t>
      </w:r>
      <w:r w:rsidR="00484835" w:rsidRPr="000E0563">
        <w:rPr>
          <w:rFonts w:ascii="Arial" w:eastAsia="Calibri" w:hAnsi="Arial" w:cs="Arial"/>
          <w:sz w:val="24"/>
          <w:szCs w:val="24"/>
        </w:rPr>
        <w:t>.</w:t>
      </w:r>
      <w:r w:rsidR="00543F57" w:rsidRPr="000E0563">
        <w:rPr>
          <w:rFonts w:ascii="Arial" w:eastAsia="Calibri" w:hAnsi="Arial" w:cs="Arial"/>
          <w:sz w:val="24"/>
          <w:szCs w:val="24"/>
        </w:rPr>
        <w:t xml:space="preserve"> </w:t>
      </w:r>
      <w:r w:rsidR="00484835" w:rsidRPr="000E0563">
        <w:rPr>
          <w:rFonts w:ascii="Arial" w:eastAsia="Calibri" w:hAnsi="Arial" w:cs="Arial"/>
          <w:sz w:val="24"/>
          <w:szCs w:val="24"/>
        </w:rPr>
        <w:t>However,</w:t>
      </w:r>
      <w:r w:rsidR="00543F57" w:rsidRPr="000E0563">
        <w:rPr>
          <w:rFonts w:ascii="Arial" w:eastAsia="Calibri" w:hAnsi="Arial" w:cs="Arial"/>
          <w:sz w:val="24"/>
          <w:szCs w:val="24"/>
        </w:rPr>
        <w:t xml:space="preserve"> it is a real threat</w:t>
      </w:r>
      <w:r w:rsidR="00484835" w:rsidRPr="000E0563">
        <w:rPr>
          <w:rFonts w:ascii="Arial" w:eastAsia="Calibri" w:hAnsi="Arial" w:cs="Arial"/>
          <w:sz w:val="24"/>
          <w:szCs w:val="24"/>
        </w:rPr>
        <w:t>;</w:t>
      </w:r>
      <w:r w:rsidR="00543F57" w:rsidRPr="000E0563">
        <w:rPr>
          <w:rFonts w:ascii="Arial" w:eastAsia="Calibri" w:hAnsi="Arial" w:cs="Arial"/>
          <w:sz w:val="24"/>
          <w:szCs w:val="24"/>
        </w:rPr>
        <w:t xml:space="preserve"> this is evident in findings by the HM Inspectorate of Constabulary and Fire and Rescue Service whereby ‘only one force had arrangements in place acknowledging that members of staff vulnerable to radicalisation might need safeguarding’. This is quite a staggering finding as the police are constantly safeguarding members of the public from threat, risk and harm</w:t>
      </w:r>
      <w:r w:rsidR="00484835" w:rsidRPr="000E0563">
        <w:rPr>
          <w:rFonts w:ascii="Arial" w:eastAsia="Calibri" w:hAnsi="Arial" w:cs="Arial"/>
          <w:sz w:val="24"/>
          <w:szCs w:val="24"/>
        </w:rPr>
        <w:t>.</w:t>
      </w:r>
      <w:r w:rsidR="00543F57" w:rsidRPr="000E0563">
        <w:rPr>
          <w:rFonts w:ascii="Arial" w:eastAsia="Calibri" w:hAnsi="Arial" w:cs="Arial"/>
          <w:sz w:val="24"/>
          <w:szCs w:val="24"/>
        </w:rPr>
        <w:t xml:space="preserve"> </w:t>
      </w:r>
      <w:r w:rsidR="00484835" w:rsidRPr="000E0563">
        <w:rPr>
          <w:rFonts w:ascii="Arial" w:eastAsia="Calibri" w:hAnsi="Arial" w:cs="Arial"/>
          <w:sz w:val="24"/>
          <w:szCs w:val="24"/>
        </w:rPr>
        <w:t>However,</w:t>
      </w:r>
      <w:r w:rsidR="00543F57" w:rsidRPr="000E0563">
        <w:rPr>
          <w:rFonts w:ascii="Arial" w:eastAsia="Calibri" w:hAnsi="Arial" w:cs="Arial"/>
          <w:sz w:val="24"/>
          <w:szCs w:val="24"/>
        </w:rPr>
        <w:t xml:space="preserve"> too often they fail to safeguard themselves which can result in a significant </w:t>
      </w:r>
      <w:r w:rsidR="00543F57" w:rsidRPr="000E0563">
        <w:rPr>
          <w:rFonts w:ascii="Arial" w:eastAsia="Calibri" w:hAnsi="Arial" w:cs="Arial"/>
          <w:sz w:val="24"/>
          <w:szCs w:val="24"/>
        </w:rPr>
        <w:lastRenderedPageBreak/>
        <w:t>impact on the org</w:t>
      </w:r>
      <w:r w:rsidR="00BA6560" w:rsidRPr="000E0563">
        <w:rPr>
          <w:rFonts w:ascii="Arial" w:eastAsia="Calibri" w:hAnsi="Arial" w:cs="Arial"/>
          <w:sz w:val="24"/>
          <w:szCs w:val="24"/>
        </w:rPr>
        <w:t>anisation and the public’s confidence i</w:t>
      </w:r>
      <w:r w:rsidR="00543F57" w:rsidRPr="000E0563">
        <w:rPr>
          <w:rFonts w:ascii="Arial" w:eastAsia="Calibri" w:hAnsi="Arial" w:cs="Arial"/>
          <w:sz w:val="24"/>
          <w:szCs w:val="24"/>
        </w:rPr>
        <w:t xml:space="preserve">n police. </w:t>
      </w:r>
      <w:r w:rsidR="00AE178D" w:rsidRPr="000E0563">
        <w:rPr>
          <w:rFonts w:ascii="Arial" w:eastAsia="Calibri" w:hAnsi="Arial" w:cs="Arial"/>
          <w:sz w:val="24"/>
          <w:szCs w:val="24"/>
        </w:rPr>
        <w:t>As an insider</w:t>
      </w:r>
      <w:r w:rsidR="00484835" w:rsidRPr="000E0563">
        <w:rPr>
          <w:rFonts w:ascii="Arial" w:eastAsia="Calibri" w:hAnsi="Arial" w:cs="Arial"/>
          <w:sz w:val="24"/>
          <w:szCs w:val="24"/>
        </w:rPr>
        <w:t>’s</w:t>
      </w:r>
      <w:r w:rsidR="00AE178D" w:rsidRPr="000E0563">
        <w:rPr>
          <w:rFonts w:ascii="Arial" w:eastAsia="Calibri" w:hAnsi="Arial" w:cs="Arial"/>
          <w:sz w:val="24"/>
          <w:szCs w:val="24"/>
        </w:rPr>
        <w:t xml:space="preserve"> threat can have a significant impact and serious consequences, it is important the relevant process</w:t>
      </w:r>
      <w:r w:rsidR="00484835" w:rsidRPr="000E0563">
        <w:rPr>
          <w:rFonts w:ascii="Arial" w:eastAsia="Calibri" w:hAnsi="Arial" w:cs="Arial"/>
          <w:sz w:val="24"/>
          <w:szCs w:val="24"/>
        </w:rPr>
        <w:t>es</w:t>
      </w:r>
      <w:r w:rsidR="00AE178D" w:rsidRPr="000E0563">
        <w:rPr>
          <w:rFonts w:ascii="Arial" w:eastAsia="Calibri" w:hAnsi="Arial" w:cs="Arial"/>
          <w:sz w:val="24"/>
          <w:szCs w:val="24"/>
        </w:rPr>
        <w:t xml:space="preserve"> are put in place. The UK government currently has the CONTEST strategy in place</w:t>
      </w:r>
      <w:r w:rsidR="00484835" w:rsidRPr="000E0563">
        <w:rPr>
          <w:rFonts w:ascii="Arial" w:eastAsia="Calibri" w:hAnsi="Arial" w:cs="Arial"/>
          <w:sz w:val="24"/>
          <w:szCs w:val="24"/>
        </w:rPr>
        <w:t>,</w:t>
      </w:r>
      <w:r w:rsidR="00AE178D" w:rsidRPr="000E0563">
        <w:rPr>
          <w:rFonts w:ascii="Arial" w:eastAsia="Calibri" w:hAnsi="Arial" w:cs="Arial"/>
          <w:sz w:val="24"/>
          <w:szCs w:val="24"/>
        </w:rPr>
        <w:t xml:space="preserve"> which is the framework that enables organis</w:t>
      </w:r>
      <w:r w:rsidR="00484835" w:rsidRPr="000E0563">
        <w:rPr>
          <w:rFonts w:ascii="Arial" w:eastAsia="Calibri" w:hAnsi="Arial" w:cs="Arial"/>
          <w:sz w:val="24"/>
          <w:szCs w:val="24"/>
        </w:rPr>
        <w:t>ing</w:t>
      </w:r>
      <w:r w:rsidR="00AE178D" w:rsidRPr="000E0563">
        <w:rPr>
          <w:rFonts w:ascii="Arial" w:eastAsia="Calibri" w:hAnsi="Arial" w:cs="Arial"/>
          <w:sz w:val="24"/>
          <w:szCs w:val="24"/>
        </w:rPr>
        <w:t xml:space="preserve"> work to counter all forms of terrorism. Its aim is to reduce this risk to the UK and its citizens and interests overseas from terrorism</w:t>
      </w:r>
      <w:r w:rsidR="00484835" w:rsidRPr="000E0563">
        <w:rPr>
          <w:rFonts w:ascii="Arial" w:eastAsia="Calibri" w:hAnsi="Arial" w:cs="Arial"/>
          <w:sz w:val="24"/>
          <w:szCs w:val="24"/>
        </w:rPr>
        <w:t>,</w:t>
      </w:r>
      <w:r w:rsidR="00AE178D" w:rsidRPr="000E0563">
        <w:rPr>
          <w:rFonts w:ascii="Arial" w:eastAsia="Calibri" w:hAnsi="Arial" w:cs="Arial"/>
          <w:sz w:val="24"/>
          <w:szCs w:val="24"/>
        </w:rPr>
        <w:t xml:space="preserve"> so that people can go about their lives freely and with confidence. The framework is made up of four ‘P’ work strands; Prevent: to stop people becoming terrorists or supporting terrorism. Pursue: to stop terrorist attacks. Protect: to strengthen our protection against a terrorist attack. Prepare: to mitigate the impact of a terrorist attack. Ultimately, prevention is key and stops the need for government and communities to react to </w:t>
      </w:r>
      <w:r w:rsidR="00C72270" w:rsidRPr="000E0563">
        <w:rPr>
          <w:rFonts w:ascii="Arial" w:eastAsia="Calibri" w:hAnsi="Arial" w:cs="Arial"/>
          <w:sz w:val="24"/>
          <w:szCs w:val="24"/>
        </w:rPr>
        <w:t xml:space="preserve">the devastation </w:t>
      </w:r>
      <w:r w:rsidR="00BA6560" w:rsidRPr="000E0563">
        <w:rPr>
          <w:rFonts w:ascii="Arial" w:eastAsia="Calibri" w:hAnsi="Arial" w:cs="Arial"/>
          <w:sz w:val="24"/>
          <w:szCs w:val="24"/>
        </w:rPr>
        <w:t xml:space="preserve">left </w:t>
      </w:r>
      <w:r w:rsidR="00C72270" w:rsidRPr="000E0563">
        <w:rPr>
          <w:rFonts w:ascii="Arial" w:eastAsia="Calibri" w:hAnsi="Arial" w:cs="Arial"/>
          <w:sz w:val="24"/>
          <w:szCs w:val="24"/>
        </w:rPr>
        <w:t xml:space="preserve">once a terror incident has occurred. </w:t>
      </w:r>
    </w:p>
    <w:p w14:paraId="4A10CC46" w14:textId="77777777" w:rsidR="00FF3BE2" w:rsidRPr="000E0563" w:rsidRDefault="00FF3BE2" w:rsidP="000E0563">
      <w:pPr>
        <w:spacing w:line="360" w:lineRule="auto"/>
        <w:rPr>
          <w:rFonts w:ascii="Arial" w:eastAsia="Calibri" w:hAnsi="Arial" w:cs="Arial"/>
          <w:sz w:val="24"/>
          <w:szCs w:val="24"/>
        </w:rPr>
      </w:pPr>
    </w:p>
    <w:p w14:paraId="017980FC" w14:textId="5052B3EA" w:rsidR="00C72270" w:rsidRPr="000E0563" w:rsidRDefault="00C72270" w:rsidP="000E0563">
      <w:pPr>
        <w:spacing w:line="360" w:lineRule="auto"/>
        <w:rPr>
          <w:rFonts w:ascii="Arial" w:eastAsia="Calibri" w:hAnsi="Arial" w:cs="Arial"/>
          <w:b/>
          <w:sz w:val="24"/>
          <w:szCs w:val="24"/>
          <w:u w:val="single"/>
        </w:rPr>
      </w:pPr>
      <w:r w:rsidRPr="000E0563">
        <w:rPr>
          <w:rFonts w:ascii="Arial" w:eastAsia="Calibri" w:hAnsi="Arial" w:cs="Arial"/>
          <w:sz w:val="24"/>
          <w:szCs w:val="24"/>
        </w:rPr>
        <w:t xml:space="preserve">The </w:t>
      </w:r>
      <w:r w:rsidR="00BA6560" w:rsidRPr="000E0563">
        <w:rPr>
          <w:rFonts w:ascii="Arial" w:eastAsia="Calibri" w:hAnsi="Arial" w:cs="Arial"/>
          <w:sz w:val="24"/>
          <w:szCs w:val="24"/>
        </w:rPr>
        <w:t xml:space="preserve">CPNI have </w:t>
      </w:r>
      <w:r w:rsidR="000971F0" w:rsidRPr="000E0563">
        <w:rPr>
          <w:rFonts w:ascii="Arial" w:eastAsia="Calibri" w:hAnsi="Arial" w:cs="Arial"/>
          <w:sz w:val="24"/>
          <w:szCs w:val="24"/>
        </w:rPr>
        <w:t>developed a wide range of guidance to allow organisation</w:t>
      </w:r>
      <w:r w:rsidR="00484835" w:rsidRPr="000E0563">
        <w:rPr>
          <w:rFonts w:ascii="Arial" w:eastAsia="Calibri" w:hAnsi="Arial" w:cs="Arial"/>
          <w:sz w:val="24"/>
          <w:szCs w:val="24"/>
        </w:rPr>
        <w:t>s to</w:t>
      </w:r>
      <w:r w:rsidR="000971F0" w:rsidRPr="000E0563">
        <w:rPr>
          <w:rFonts w:ascii="Arial" w:eastAsia="Calibri" w:hAnsi="Arial" w:cs="Arial"/>
          <w:sz w:val="24"/>
          <w:szCs w:val="24"/>
        </w:rPr>
        <w:t xml:space="preserve"> make informed decisions about the level of personal security risk they manage. ‘The Insider Risk Mitigation Framework’ is one of the products produced by the CPNI</w:t>
      </w:r>
      <w:r w:rsidR="00484835" w:rsidRPr="000E0563">
        <w:rPr>
          <w:rFonts w:ascii="Arial" w:eastAsia="Calibri" w:hAnsi="Arial" w:cs="Arial"/>
          <w:sz w:val="24"/>
          <w:szCs w:val="24"/>
        </w:rPr>
        <w:t xml:space="preserve">, </w:t>
      </w:r>
      <w:r w:rsidR="000971F0" w:rsidRPr="000E0563">
        <w:rPr>
          <w:rFonts w:ascii="Arial" w:eastAsia="Calibri" w:hAnsi="Arial" w:cs="Arial"/>
          <w:sz w:val="24"/>
          <w:szCs w:val="24"/>
        </w:rPr>
        <w:t xml:space="preserve">which recommends </w:t>
      </w:r>
      <w:r w:rsidR="00036DAC" w:rsidRPr="000E0563">
        <w:rPr>
          <w:rFonts w:ascii="Arial" w:eastAsia="Calibri" w:hAnsi="Arial" w:cs="Arial"/>
          <w:sz w:val="24"/>
          <w:szCs w:val="24"/>
        </w:rPr>
        <w:t>developing</w:t>
      </w:r>
      <w:r w:rsidR="000971F0" w:rsidRPr="000E0563">
        <w:rPr>
          <w:rFonts w:ascii="Arial" w:eastAsia="Calibri" w:hAnsi="Arial" w:cs="Arial"/>
          <w:sz w:val="24"/>
          <w:szCs w:val="24"/>
        </w:rPr>
        <w:t xml:space="preserve"> an insider threat programme that aims to reduce insider risk. The implementation of the framework claims to facilitate an objective review of security posture and allow</w:t>
      </w:r>
      <w:r w:rsidR="00036DAC" w:rsidRPr="000E0563">
        <w:rPr>
          <w:rFonts w:ascii="Arial" w:eastAsia="Calibri" w:hAnsi="Arial" w:cs="Arial"/>
          <w:sz w:val="24"/>
          <w:szCs w:val="24"/>
        </w:rPr>
        <w:t>s</w:t>
      </w:r>
      <w:r w:rsidR="000971F0" w:rsidRPr="000E0563">
        <w:rPr>
          <w:rFonts w:ascii="Arial" w:eastAsia="Calibri" w:hAnsi="Arial" w:cs="Arial"/>
          <w:sz w:val="24"/>
          <w:szCs w:val="24"/>
        </w:rPr>
        <w:t xml:space="preserve"> measures to be updated or deployed in a </w:t>
      </w:r>
      <w:r w:rsidR="00036DAC" w:rsidRPr="000E0563">
        <w:rPr>
          <w:rFonts w:ascii="Arial" w:eastAsia="Calibri" w:hAnsi="Arial" w:cs="Arial"/>
          <w:sz w:val="24"/>
          <w:szCs w:val="24"/>
        </w:rPr>
        <w:t>risk-based</w:t>
      </w:r>
      <w:r w:rsidR="000971F0" w:rsidRPr="000E0563">
        <w:rPr>
          <w:rFonts w:ascii="Arial" w:eastAsia="Calibri" w:hAnsi="Arial" w:cs="Arial"/>
          <w:sz w:val="24"/>
          <w:szCs w:val="24"/>
        </w:rPr>
        <w:t xml:space="preserve"> manner. The framework aids in proportionate spending on any measures posed and make</w:t>
      </w:r>
      <w:r w:rsidR="00F76CFD" w:rsidRPr="000E0563">
        <w:rPr>
          <w:rFonts w:ascii="Arial" w:eastAsia="Calibri" w:hAnsi="Arial" w:cs="Arial"/>
          <w:sz w:val="24"/>
          <w:szCs w:val="24"/>
        </w:rPr>
        <w:t xml:space="preserve"> the cost benefit argument to support recommendations for security.  The framework is split into three sections which all contain their own sub-sections, the </w:t>
      </w:r>
      <w:r w:rsidR="00036DAC" w:rsidRPr="000E0563">
        <w:rPr>
          <w:rFonts w:ascii="Arial" w:eastAsia="Calibri" w:hAnsi="Arial" w:cs="Arial"/>
          <w:sz w:val="24"/>
          <w:szCs w:val="24"/>
        </w:rPr>
        <w:t>framework</w:t>
      </w:r>
      <w:r w:rsidR="00F76CFD" w:rsidRPr="000E0563">
        <w:rPr>
          <w:rFonts w:ascii="Arial" w:eastAsia="Calibri" w:hAnsi="Arial" w:cs="Arial"/>
          <w:sz w:val="24"/>
          <w:szCs w:val="24"/>
        </w:rPr>
        <w:t xml:space="preserve"> begins with the ‘Foundation’ before moving onto the second stage of ‘Implementing Mitigations’ before ending with the ‘Concurrent Actions’.</w:t>
      </w:r>
    </w:p>
    <w:p w14:paraId="2D55F813" w14:textId="77777777" w:rsidR="00FF3BE2" w:rsidRPr="000E0563" w:rsidRDefault="00FF3BE2" w:rsidP="000E0563">
      <w:pPr>
        <w:spacing w:line="360" w:lineRule="auto"/>
        <w:rPr>
          <w:rFonts w:ascii="Arial" w:hAnsi="Arial" w:cs="Arial"/>
          <w:b/>
          <w:sz w:val="24"/>
          <w:szCs w:val="24"/>
          <w:u w:val="single"/>
        </w:rPr>
      </w:pPr>
    </w:p>
    <w:p w14:paraId="561AB10B" w14:textId="2586FFDA" w:rsidR="009D0F73" w:rsidRPr="000E0563" w:rsidRDefault="00826EF5" w:rsidP="000E0563">
      <w:pPr>
        <w:spacing w:line="360" w:lineRule="auto"/>
        <w:rPr>
          <w:rFonts w:ascii="Arial" w:hAnsi="Arial" w:cs="Arial"/>
          <w:sz w:val="24"/>
          <w:szCs w:val="24"/>
        </w:rPr>
      </w:pPr>
      <w:r w:rsidRPr="000E0563">
        <w:rPr>
          <w:rFonts w:ascii="Arial" w:hAnsi="Arial" w:cs="Arial"/>
          <w:sz w:val="24"/>
          <w:szCs w:val="24"/>
        </w:rPr>
        <w:t xml:space="preserve">The ‘Foundation’ looks at three areas, firstly ‘Board Engagement and Governance’. The CPNI state that there is a need for a board member to have overall responsibility for protective and regularly engaged with key stakeholders from the insider threat programme to have a firm understanding of the risk that the organisations </w:t>
      </w:r>
      <w:r w:rsidR="00036DAC" w:rsidRPr="000E0563">
        <w:rPr>
          <w:rFonts w:ascii="Arial" w:hAnsi="Arial" w:cs="Arial"/>
          <w:sz w:val="24"/>
          <w:szCs w:val="24"/>
        </w:rPr>
        <w:t>face</w:t>
      </w:r>
      <w:r w:rsidRPr="000E0563">
        <w:rPr>
          <w:rFonts w:ascii="Arial" w:hAnsi="Arial" w:cs="Arial"/>
          <w:sz w:val="24"/>
          <w:szCs w:val="24"/>
        </w:rPr>
        <w:t>. The second sub-section within the f</w:t>
      </w:r>
      <w:r w:rsidR="009D0F73" w:rsidRPr="000E0563">
        <w:rPr>
          <w:rFonts w:ascii="Arial" w:hAnsi="Arial" w:cs="Arial"/>
          <w:sz w:val="24"/>
          <w:szCs w:val="24"/>
        </w:rPr>
        <w:t xml:space="preserve">oundation stage is the need insider threat practitioners and stakeholders in addition to board level engagement. This will ensure that the implementation of the insider threat strategy is linked to policies across the organisation. Furthermore, the involvement of senior members of staff across different business areas ensures that the programme is implemented in their </w:t>
      </w:r>
      <w:r w:rsidR="009D0F73" w:rsidRPr="000E0563">
        <w:rPr>
          <w:rFonts w:ascii="Arial" w:hAnsi="Arial" w:cs="Arial"/>
          <w:sz w:val="24"/>
          <w:szCs w:val="24"/>
        </w:rPr>
        <w:lastRenderedPageBreak/>
        <w:t>specialist areas whilst holding them responsible. The final section of the foundation stage is ‘Role Based Security Risk Assessment’, it is vital at this stage to understand the security risk the organisation f</w:t>
      </w:r>
      <w:r w:rsidR="00FC4A52" w:rsidRPr="000E0563">
        <w:rPr>
          <w:rFonts w:ascii="Arial" w:hAnsi="Arial" w:cs="Arial"/>
          <w:sz w:val="24"/>
          <w:szCs w:val="24"/>
        </w:rPr>
        <w:t>aces. The CPNI points out that the insider threat working group should identify the critical assets and threat in the organisation, assess the likelihood of the threat and the impact it will have and finally review existing measures</w:t>
      </w:r>
      <w:r w:rsidR="00036DAC" w:rsidRPr="000E0563">
        <w:rPr>
          <w:rFonts w:ascii="Arial" w:hAnsi="Arial" w:cs="Arial"/>
          <w:sz w:val="24"/>
          <w:szCs w:val="24"/>
        </w:rPr>
        <w:t>,</w:t>
      </w:r>
      <w:r w:rsidR="00FC4A52" w:rsidRPr="000E0563">
        <w:rPr>
          <w:rFonts w:ascii="Arial" w:hAnsi="Arial" w:cs="Arial"/>
          <w:sz w:val="24"/>
          <w:szCs w:val="24"/>
        </w:rPr>
        <w:t xml:space="preserve"> before proposing new ones that are required. This is because the most appropriate strategy can be made and tailored to the organisation to ensure it is most effective</w:t>
      </w:r>
      <w:r w:rsidR="00036DAC" w:rsidRPr="000E0563">
        <w:rPr>
          <w:rFonts w:ascii="Arial" w:hAnsi="Arial" w:cs="Arial"/>
          <w:sz w:val="24"/>
          <w:szCs w:val="24"/>
        </w:rPr>
        <w:t>. A</w:t>
      </w:r>
      <w:r w:rsidR="00FC4A52" w:rsidRPr="000E0563">
        <w:rPr>
          <w:rFonts w:ascii="Arial" w:hAnsi="Arial" w:cs="Arial"/>
          <w:sz w:val="24"/>
          <w:szCs w:val="24"/>
        </w:rPr>
        <w:t xml:space="preserve">s a </w:t>
      </w:r>
      <w:r w:rsidR="00036DAC" w:rsidRPr="000E0563">
        <w:rPr>
          <w:rFonts w:ascii="Arial" w:hAnsi="Arial" w:cs="Arial"/>
          <w:sz w:val="24"/>
          <w:szCs w:val="24"/>
        </w:rPr>
        <w:t>result,</w:t>
      </w:r>
      <w:r w:rsidR="00FC4A52" w:rsidRPr="000E0563">
        <w:rPr>
          <w:rFonts w:ascii="Arial" w:hAnsi="Arial" w:cs="Arial"/>
          <w:sz w:val="24"/>
          <w:szCs w:val="24"/>
        </w:rPr>
        <w:t xml:space="preserve"> this will ensure the security mitigation measures are appropriate and proportionate. </w:t>
      </w:r>
    </w:p>
    <w:p w14:paraId="5906C48E" w14:textId="5CE2A421" w:rsidR="009D0F73" w:rsidRPr="000E0563" w:rsidRDefault="009D0F73" w:rsidP="000E0563">
      <w:pPr>
        <w:spacing w:line="360" w:lineRule="auto"/>
        <w:rPr>
          <w:rFonts w:ascii="Arial" w:hAnsi="Arial" w:cs="Arial"/>
          <w:sz w:val="24"/>
          <w:szCs w:val="24"/>
        </w:rPr>
      </w:pPr>
      <w:r w:rsidRPr="000E0563">
        <w:rPr>
          <w:rFonts w:ascii="Arial" w:hAnsi="Arial" w:cs="Arial"/>
          <w:sz w:val="24"/>
          <w:szCs w:val="24"/>
        </w:rPr>
        <w:t>This is an important phase of the framework</w:t>
      </w:r>
      <w:r w:rsidR="00036DAC" w:rsidRPr="000E0563">
        <w:rPr>
          <w:rFonts w:ascii="Arial" w:hAnsi="Arial" w:cs="Arial"/>
          <w:sz w:val="24"/>
          <w:szCs w:val="24"/>
        </w:rPr>
        <w:t>,</w:t>
      </w:r>
      <w:r w:rsidRPr="000E0563">
        <w:rPr>
          <w:rFonts w:ascii="Arial" w:hAnsi="Arial" w:cs="Arial"/>
          <w:sz w:val="24"/>
          <w:szCs w:val="24"/>
        </w:rPr>
        <w:t xml:space="preserve"> as an organisation could potentially have a very effective and secure strategy in relation to the insider threat</w:t>
      </w:r>
      <w:r w:rsidR="00036DAC" w:rsidRPr="000E0563">
        <w:rPr>
          <w:rFonts w:ascii="Arial" w:hAnsi="Arial" w:cs="Arial"/>
          <w:sz w:val="24"/>
          <w:szCs w:val="24"/>
        </w:rPr>
        <w:t>. H</w:t>
      </w:r>
      <w:r w:rsidRPr="000E0563">
        <w:rPr>
          <w:rFonts w:ascii="Arial" w:hAnsi="Arial" w:cs="Arial"/>
          <w:sz w:val="24"/>
          <w:szCs w:val="24"/>
        </w:rPr>
        <w:t>owever</w:t>
      </w:r>
      <w:r w:rsidR="00036DAC" w:rsidRPr="000E0563">
        <w:rPr>
          <w:rFonts w:ascii="Arial" w:hAnsi="Arial" w:cs="Arial"/>
          <w:sz w:val="24"/>
          <w:szCs w:val="24"/>
        </w:rPr>
        <w:t>,</w:t>
      </w:r>
      <w:r w:rsidRPr="000E0563">
        <w:rPr>
          <w:rFonts w:ascii="Arial" w:hAnsi="Arial" w:cs="Arial"/>
          <w:sz w:val="24"/>
          <w:szCs w:val="24"/>
        </w:rPr>
        <w:t xml:space="preserve"> without effective understanding and implementation from relevant persons within the organisations</w:t>
      </w:r>
      <w:r w:rsidR="00036DAC" w:rsidRPr="000E0563">
        <w:rPr>
          <w:rFonts w:ascii="Arial" w:hAnsi="Arial" w:cs="Arial"/>
          <w:sz w:val="24"/>
          <w:szCs w:val="24"/>
        </w:rPr>
        <w:t xml:space="preserve">, </w:t>
      </w:r>
      <w:r w:rsidRPr="000E0563">
        <w:rPr>
          <w:rFonts w:ascii="Arial" w:hAnsi="Arial" w:cs="Arial"/>
          <w:sz w:val="24"/>
          <w:szCs w:val="24"/>
        </w:rPr>
        <w:t xml:space="preserve">the strategy is of not much use at all. As such the organisation will be exposed to the insider risk whilst being under the impression that they have a secure strategy in place. </w:t>
      </w:r>
    </w:p>
    <w:p w14:paraId="73AF5DBD" w14:textId="77777777" w:rsidR="00D73B5E" w:rsidRPr="000E0563" w:rsidRDefault="00D73B5E" w:rsidP="000E0563">
      <w:pPr>
        <w:spacing w:line="360" w:lineRule="auto"/>
        <w:rPr>
          <w:rFonts w:ascii="Arial" w:hAnsi="Arial" w:cs="Arial"/>
          <w:sz w:val="24"/>
          <w:szCs w:val="24"/>
        </w:rPr>
      </w:pPr>
    </w:p>
    <w:p w14:paraId="29AC19EB" w14:textId="3389A5A5" w:rsidR="00FD7F23" w:rsidRPr="000E0563" w:rsidRDefault="00094629" w:rsidP="000E0563">
      <w:pPr>
        <w:spacing w:line="360" w:lineRule="auto"/>
        <w:rPr>
          <w:rFonts w:ascii="Arial" w:hAnsi="Arial" w:cs="Arial"/>
          <w:sz w:val="24"/>
          <w:szCs w:val="24"/>
        </w:rPr>
      </w:pPr>
      <w:r w:rsidRPr="000E0563">
        <w:rPr>
          <w:rFonts w:ascii="Arial" w:hAnsi="Arial" w:cs="Arial"/>
          <w:sz w:val="24"/>
          <w:szCs w:val="24"/>
        </w:rPr>
        <w:t>The second section of the framework is ‘Implementing Mitigations</w:t>
      </w:r>
      <w:r w:rsidR="00036DAC" w:rsidRPr="000E0563">
        <w:rPr>
          <w:rFonts w:ascii="Arial" w:hAnsi="Arial" w:cs="Arial"/>
          <w:sz w:val="24"/>
          <w:szCs w:val="24"/>
        </w:rPr>
        <w:t>,</w:t>
      </w:r>
      <w:r w:rsidRPr="000E0563">
        <w:rPr>
          <w:rFonts w:ascii="Arial" w:hAnsi="Arial" w:cs="Arial"/>
          <w:sz w:val="24"/>
          <w:szCs w:val="24"/>
        </w:rPr>
        <w:t xml:space="preserve">’ which is the main part of the framework and is split into six areas. </w:t>
      </w:r>
      <w:r w:rsidR="009F5771" w:rsidRPr="000E0563">
        <w:rPr>
          <w:rFonts w:ascii="Arial" w:hAnsi="Arial" w:cs="Arial"/>
          <w:sz w:val="24"/>
          <w:szCs w:val="24"/>
        </w:rPr>
        <w:t>One area is e</w:t>
      </w:r>
      <w:r w:rsidRPr="000E0563">
        <w:rPr>
          <w:rFonts w:ascii="Arial" w:hAnsi="Arial" w:cs="Arial"/>
          <w:sz w:val="24"/>
          <w:szCs w:val="24"/>
        </w:rPr>
        <w:t>nsuring policies, standards, guidelines and procedures are in place</w:t>
      </w:r>
      <w:r w:rsidR="00036DAC" w:rsidRPr="000E0563">
        <w:rPr>
          <w:rFonts w:ascii="Arial" w:hAnsi="Arial" w:cs="Arial"/>
          <w:sz w:val="24"/>
          <w:szCs w:val="24"/>
        </w:rPr>
        <w:t>.</w:t>
      </w:r>
      <w:r w:rsidRPr="000E0563">
        <w:rPr>
          <w:rFonts w:ascii="Arial" w:hAnsi="Arial" w:cs="Arial"/>
          <w:sz w:val="24"/>
          <w:szCs w:val="24"/>
        </w:rPr>
        <w:t xml:space="preserve"> </w:t>
      </w:r>
      <w:r w:rsidR="009F5771" w:rsidRPr="000E0563">
        <w:rPr>
          <w:rFonts w:ascii="Arial" w:hAnsi="Arial" w:cs="Arial"/>
          <w:sz w:val="24"/>
          <w:szCs w:val="24"/>
        </w:rPr>
        <w:t>The management of any security programme is determining and definite how the security will be maintained and knowing when police, standards, guidelines and procedures should defined by the role based risk assessment, as a result this will be able to assist in maintaining operational effectiveness.</w:t>
      </w:r>
    </w:p>
    <w:p w14:paraId="4A6B0265" w14:textId="7C6DF651" w:rsidR="00FD7F23" w:rsidRPr="000E0563" w:rsidRDefault="009F5771" w:rsidP="000E0563">
      <w:pPr>
        <w:spacing w:line="360" w:lineRule="auto"/>
        <w:rPr>
          <w:rFonts w:ascii="Arial" w:hAnsi="Arial" w:cs="Arial"/>
          <w:sz w:val="24"/>
          <w:szCs w:val="24"/>
        </w:rPr>
      </w:pPr>
      <w:r w:rsidRPr="000E0563">
        <w:rPr>
          <w:rFonts w:ascii="Arial" w:hAnsi="Arial" w:cs="Arial"/>
          <w:sz w:val="24"/>
          <w:szCs w:val="24"/>
        </w:rPr>
        <w:t xml:space="preserve">The second area is ‘Employment Screening and Vetting’ which comprises the procedures involved in deciding an individual’s suitability to hold employment within a given role. </w:t>
      </w:r>
      <w:r w:rsidR="00051B00" w:rsidRPr="000E0563">
        <w:rPr>
          <w:rFonts w:ascii="Arial" w:hAnsi="Arial" w:cs="Arial"/>
          <w:sz w:val="24"/>
          <w:szCs w:val="24"/>
        </w:rPr>
        <w:t xml:space="preserve">It is important to remember that at this stage it does not </w:t>
      </w:r>
      <w:r w:rsidR="00783B64" w:rsidRPr="000E0563">
        <w:rPr>
          <w:rFonts w:ascii="Arial" w:hAnsi="Arial" w:cs="Arial"/>
          <w:sz w:val="24"/>
          <w:szCs w:val="24"/>
        </w:rPr>
        <w:t>mean only new employees</w:t>
      </w:r>
      <w:r w:rsidR="00D845C5" w:rsidRPr="000E0563">
        <w:rPr>
          <w:rFonts w:ascii="Arial" w:hAnsi="Arial" w:cs="Arial"/>
          <w:sz w:val="24"/>
          <w:szCs w:val="24"/>
        </w:rPr>
        <w:t xml:space="preserve"> are subjected to these checks</w:t>
      </w:r>
      <w:r w:rsidR="00667AB3" w:rsidRPr="000E0563">
        <w:rPr>
          <w:rFonts w:ascii="Arial" w:hAnsi="Arial" w:cs="Arial"/>
          <w:sz w:val="24"/>
          <w:szCs w:val="24"/>
        </w:rPr>
        <w:t>;</w:t>
      </w:r>
      <w:r w:rsidR="00D845C5" w:rsidRPr="000E0563">
        <w:rPr>
          <w:rFonts w:ascii="Arial" w:hAnsi="Arial" w:cs="Arial"/>
          <w:sz w:val="24"/>
          <w:szCs w:val="24"/>
        </w:rPr>
        <w:t xml:space="preserve"> these checks can also be required for persons moving between job roles within the organisation. </w:t>
      </w:r>
      <w:r w:rsidR="00667AB3" w:rsidRPr="000E0563">
        <w:rPr>
          <w:rFonts w:ascii="Arial" w:hAnsi="Arial" w:cs="Arial"/>
          <w:sz w:val="24"/>
          <w:szCs w:val="24"/>
        </w:rPr>
        <w:t>From</w:t>
      </w:r>
      <w:r w:rsidR="00D845C5" w:rsidRPr="000E0563">
        <w:rPr>
          <w:rFonts w:ascii="Arial" w:hAnsi="Arial" w:cs="Arial"/>
          <w:sz w:val="24"/>
          <w:szCs w:val="24"/>
        </w:rPr>
        <w:t xml:space="preserve"> a policing point of view an established constable moving from a response team to a counter terror role would then be subject to a higher level of security vetting.</w:t>
      </w:r>
      <w:r w:rsidR="00845849" w:rsidRPr="000E0563">
        <w:rPr>
          <w:rFonts w:ascii="Arial" w:hAnsi="Arial" w:cs="Arial"/>
          <w:sz w:val="24"/>
          <w:szCs w:val="24"/>
        </w:rPr>
        <w:t xml:space="preserve"> This is supported by Hanley et al (2009) who state that the process should commence as early as the first day of employment and continue to an employee’s dismissal, resignation or retirement.</w:t>
      </w:r>
      <w:r w:rsidR="00D845C5" w:rsidRPr="000E0563">
        <w:rPr>
          <w:rFonts w:ascii="Arial" w:hAnsi="Arial" w:cs="Arial"/>
          <w:sz w:val="24"/>
          <w:szCs w:val="24"/>
        </w:rPr>
        <w:t xml:space="preserve"> One of these </w:t>
      </w:r>
      <w:r w:rsidR="00667AB3" w:rsidRPr="000E0563">
        <w:rPr>
          <w:rFonts w:ascii="Arial" w:hAnsi="Arial" w:cs="Arial"/>
          <w:sz w:val="24"/>
          <w:szCs w:val="24"/>
        </w:rPr>
        <w:t>higher-level</w:t>
      </w:r>
      <w:r w:rsidR="00D845C5" w:rsidRPr="000E0563">
        <w:rPr>
          <w:rFonts w:ascii="Arial" w:hAnsi="Arial" w:cs="Arial"/>
          <w:sz w:val="24"/>
          <w:szCs w:val="24"/>
        </w:rPr>
        <w:t xml:space="preserve"> vetting is ‘National Security Vetting</w:t>
      </w:r>
      <w:r w:rsidR="00667AB3" w:rsidRPr="000E0563">
        <w:rPr>
          <w:rFonts w:ascii="Arial" w:hAnsi="Arial" w:cs="Arial"/>
          <w:sz w:val="24"/>
          <w:szCs w:val="24"/>
        </w:rPr>
        <w:t>,</w:t>
      </w:r>
      <w:r w:rsidR="00D845C5" w:rsidRPr="000E0563">
        <w:rPr>
          <w:rFonts w:ascii="Arial" w:hAnsi="Arial" w:cs="Arial"/>
          <w:sz w:val="24"/>
          <w:szCs w:val="24"/>
        </w:rPr>
        <w:t xml:space="preserve">’ </w:t>
      </w:r>
      <w:r w:rsidR="00667AB3" w:rsidRPr="000E0563">
        <w:rPr>
          <w:rFonts w:ascii="Arial" w:hAnsi="Arial" w:cs="Arial"/>
          <w:sz w:val="24"/>
          <w:szCs w:val="24"/>
        </w:rPr>
        <w:t>whereby</w:t>
      </w:r>
      <w:r w:rsidR="00D845C5" w:rsidRPr="000E0563">
        <w:rPr>
          <w:rFonts w:ascii="Arial" w:hAnsi="Arial" w:cs="Arial"/>
          <w:sz w:val="24"/>
          <w:szCs w:val="24"/>
        </w:rPr>
        <w:t xml:space="preserve"> the persons would be able to access information and intelligence regarding people of </w:t>
      </w:r>
      <w:r w:rsidR="00D845C5" w:rsidRPr="000E0563">
        <w:rPr>
          <w:rFonts w:ascii="Arial" w:hAnsi="Arial" w:cs="Arial"/>
          <w:sz w:val="24"/>
          <w:szCs w:val="24"/>
        </w:rPr>
        <w:lastRenderedPageBreak/>
        <w:t>particular terrorist intere</w:t>
      </w:r>
      <w:r w:rsidR="00FD7F23" w:rsidRPr="000E0563">
        <w:rPr>
          <w:rFonts w:ascii="Arial" w:hAnsi="Arial" w:cs="Arial"/>
          <w:sz w:val="24"/>
          <w:szCs w:val="24"/>
        </w:rPr>
        <w:t xml:space="preserve">st or hostile foreign interest. </w:t>
      </w:r>
      <w:r w:rsidR="00845849" w:rsidRPr="000E0563">
        <w:rPr>
          <w:rFonts w:ascii="Arial" w:hAnsi="Arial" w:cs="Arial"/>
          <w:sz w:val="24"/>
          <w:szCs w:val="24"/>
        </w:rPr>
        <w:t>It has been argued that by screen</w:t>
      </w:r>
      <w:r w:rsidR="00D57070" w:rsidRPr="000E0563">
        <w:rPr>
          <w:rFonts w:ascii="Arial" w:hAnsi="Arial" w:cs="Arial"/>
          <w:sz w:val="24"/>
          <w:szCs w:val="24"/>
        </w:rPr>
        <w:t xml:space="preserve">ing potential employees, it </w:t>
      </w:r>
      <w:r w:rsidR="00845849" w:rsidRPr="000E0563">
        <w:rPr>
          <w:rFonts w:ascii="Arial" w:hAnsi="Arial" w:cs="Arial"/>
          <w:sz w:val="24"/>
          <w:szCs w:val="24"/>
        </w:rPr>
        <w:t>can reduce the overall risk from an insider attac</w:t>
      </w:r>
      <w:r w:rsidR="00667AB3" w:rsidRPr="000E0563">
        <w:rPr>
          <w:rFonts w:ascii="Arial" w:hAnsi="Arial" w:cs="Arial"/>
          <w:sz w:val="24"/>
          <w:szCs w:val="24"/>
        </w:rPr>
        <w:t>k</w:t>
      </w:r>
      <w:r w:rsidR="00845849" w:rsidRPr="000E0563">
        <w:rPr>
          <w:rFonts w:ascii="Arial" w:hAnsi="Arial" w:cs="Arial"/>
          <w:sz w:val="24"/>
          <w:szCs w:val="24"/>
        </w:rPr>
        <w:t xml:space="preserve"> and flag potential or actual issues of concern to employees. (Shaw et al, 1998; Furnham &amp; Taylor, 2011)</w:t>
      </w:r>
    </w:p>
    <w:p w14:paraId="0647B51C" w14:textId="14B7CCAE" w:rsidR="00783B64" w:rsidRPr="000E0563" w:rsidRDefault="00783B64" w:rsidP="000E0563">
      <w:pPr>
        <w:spacing w:line="360" w:lineRule="auto"/>
        <w:rPr>
          <w:rFonts w:ascii="Arial" w:hAnsi="Arial" w:cs="Arial"/>
          <w:sz w:val="24"/>
          <w:szCs w:val="24"/>
        </w:rPr>
      </w:pPr>
      <w:r w:rsidRPr="000E0563">
        <w:rPr>
          <w:rFonts w:ascii="Arial" w:hAnsi="Arial" w:cs="Arial"/>
          <w:sz w:val="24"/>
          <w:szCs w:val="24"/>
        </w:rPr>
        <w:t xml:space="preserve">Thirdly, this part of the </w:t>
      </w:r>
      <w:r w:rsidR="00FD7F23" w:rsidRPr="000E0563">
        <w:rPr>
          <w:rFonts w:ascii="Arial" w:hAnsi="Arial" w:cs="Arial"/>
          <w:sz w:val="24"/>
          <w:szCs w:val="24"/>
        </w:rPr>
        <w:t>framework looks at ‘Physical and Technical Measures’ that can be put in place to mitigate the potential for any insider threat. These measures could be physical such key card access</w:t>
      </w:r>
      <w:r w:rsidR="00805F3B" w:rsidRPr="000E0563">
        <w:rPr>
          <w:rFonts w:ascii="Arial" w:hAnsi="Arial" w:cs="Arial"/>
          <w:sz w:val="24"/>
          <w:szCs w:val="24"/>
        </w:rPr>
        <w:t xml:space="preserve"> or </w:t>
      </w:r>
      <w:r w:rsidR="00667AB3" w:rsidRPr="000E0563">
        <w:rPr>
          <w:rFonts w:ascii="Arial" w:hAnsi="Arial" w:cs="Arial"/>
          <w:sz w:val="24"/>
          <w:szCs w:val="24"/>
        </w:rPr>
        <w:t>CCTV;</w:t>
      </w:r>
      <w:r w:rsidR="00805F3B" w:rsidRPr="000E0563">
        <w:rPr>
          <w:rFonts w:ascii="Arial" w:hAnsi="Arial" w:cs="Arial"/>
          <w:sz w:val="24"/>
          <w:szCs w:val="24"/>
        </w:rPr>
        <w:t xml:space="preserve"> however</w:t>
      </w:r>
      <w:r w:rsidR="00667AB3" w:rsidRPr="000E0563">
        <w:rPr>
          <w:rFonts w:ascii="Arial" w:hAnsi="Arial" w:cs="Arial"/>
          <w:sz w:val="24"/>
          <w:szCs w:val="24"/>
        </w:rPr>
        <w:t>,</w:t>
      </w:r>
      <w:r w:rsidR="00805F3B" w:rsidRPr="000E0563">
        <w:rPr>
          <w:rFonts w:ascii="Arial" w:hAnsi="Arial" w:cs="Arial"/>
          <w:sz w:val="24"/>
          <w:szCs w:val="24"/>
        </w:rPr>
        <w:t xml:space="preserve"> they may also be cyber</w:t>
      </w:r>
      <w:r w:rsidR="00667AB3" w:rsidRPr="000E0563">
        <w:rPr>
          <w:rFonts w:ascii="Arial" w:hAnsi="Arial" w:cs="Arial"/>
          <w:sz w:val="24"/>
          <w:szCs w:val="24"/>
        </w:rPr>
        <w:t>,</w:t>
      </w:r>
      <w:r w:rsidR="00805F3B" w:rsidRPr="000E0563">
        <w:rPr>
          <w:rFonts w:ascii="Arial" w:hAnsi="Arial" w:cs="Arial"/>
          <w:sz w:val="24"/>
          <w:szCs w:val="24"/>
        </w:rPr>
        <w:t xml:space="preserve"> such as cloud security guidance or password guidance. This could potentially be costly for an organisation</w:t>
      </w:r>
      <w:r w:rsidR="00667AB3" w:rsidRPr="000E0563">
        <w:rPr>
          <w:rFonts w:ascii="Arial" w:hAnsi="Arial" w:cs="Arial"/>
          <w:sz w:val="24"/>
          <w:szCs w:val="24"/>
        </w:rPr>
        <w:t xml:space="preserve">, </w:t>
      </w:r>
      <w:r w:rsidR="00805F3B" w:rsidRPr="000E0563">
        <w:rPr>
          <w:rFonts w:ascii="Arial" w:hAnsi="Arial" w:cs="Arial"/>
          <w:sz w:val="24"/>
          <w:szCs w:val="24"/>
        </w:rPr>
        <w:t>however</w:t>
      </w:r>
      <w:r w:rsidR="00667AB3" w:rsidRPr="000E0563">
        <w:rPr>
          <w:rFonts w:ascii="Arial" w:hAnsi="Arial" w:cs="Arial"/>
          <w:sz w:val="24"/>
          <w:szCs w:val="24"/>
        </w:rPr>
        <w:t>,</w:t>
      </w:r>
      <w:r w:rsidR="00805F3B" w:rsidRPr="000E0563">
        <w:rPr>
          <w:rFonts w:ascii="Arial" w:hAnsi="Arial" w:cs="Arial"/>
          <w:sz w:val="24"/>
          <w:szCs w:val="24"/>
        </w:rPr>
        <w:t xml:space="preserve"> an appropriate risk assessment at the foundation stage of the framework will ensure that the out cost would be proportionate and effective. </w:t>
      </w:r>
      <w:r w:rsidR="00667AB3" w:rsidRPr="000E0563">
        <w:rPr>
          <w:rFonts w:ascii="Arial" w:hAnsi="Arial" w:cs="Arial"/>
          <w:sz w:val="24"/>
          <w:szCs w:val="24"/>
        </w:rPr>
        <w:t>Organisations</w:t>
      </w:r>
      <w:r w:rsidR="00805F3B" w:rsidRPr="000E0563">
        <w:rPr>
          <w:rFonts w:ascii="Arial" w:hAnsi="Arial" w:cs="Arial"/>
          <w:sz w:val="24"/>
          <w:szCs w:val="24"/>
        </w:rPr>
        <w:t xml:space="preserve"> need to consider whether the cost of implementing this security would outweigh that lost with an insider attack. </w:t>
      </w:r>
    </w:p>
    <w:p w14:paraId="07FBB38A" w14:textId="63689470" w:rsidR="0086278A" w:rsidRPr="000E0563" w:rsidRDefault="0086278A" w:rsidP="000E0563">
      <w:pPr>
        <w:spacing w:line="360" w:lineRule="auto"/>
        <w:rPr>
          <w:rFonts w:ascii="Arial" w:hAnsi="Arial" w:cs="Arial"/>
          <w:sz w:val="24"/>
          <w:szCs w:val="24"/>
        </w:rPr>
      </w:pPr>
      <w:r w:rsidRPr="000E0563">
        <w:rPr>
          <w:rFonts w:ascii="Arial" w:hAnsi="Arial" w:cs="Arial"/>
          <w:sz w:val="24"/>
          <w:szCs w:val="24"/>
        </w:rPr>
        <w:t>The fourth strain within the section is the need for ‘Security Education and Training’</w:t>
      </w:r>
      <w:r w:rsidR="00277BB3" w:rsidRPr="000E0563">
        <w:rPr>
          <w:rFonts w:ascii="Arial" w:hAnsi="Arial" w:cs="Arial"/>
          <w:sz w:val="24"/>
          <w:szCs w:val="24"/>
        </w:rPr>
        <w:t xml:space="preserve">, employees cannot be expected to know the policies, guidelines or procedures that are in place. As a result of educating individuals in the company at whatever level reinforces good practice as a result reducing threat and increasing the ability to identify and report security concerns. It is important to note </w:t>
      </w:r>
      <w:r w:rsidR="00667AB3" w:rsidRPr="000E0563">
        <w:rPr>
          <w:rFonts w:ascii="Arial" w:hAnsi="Arial" w:cs="Arial"/>
          <w:sz w:val="24"/>
          <w:szCs w:val="24"/>
        </w:rPr>
        <w:t>that</w:t>
      </w:r>
      <w:r w:rsidR="00277BB3" w:rsidRPr="000E0563">
        <w:rPr>
          <w:rFonts w:ascii="Arial" w:hAnsi="Arial" w:cs="Arial"/>
          <w:sz w:val="24"/>
          <w:szCs w:val="24"/>
        </w:rPr>
        <w:t xml:space="preserve"> bespoke training may need to be provided for jobs with specific security responsibilities. In a policing context this may be that police officers will have more training than </w:t>
      </w:r>
      <w:r w:rsidR="006B0090" w:rsidRPr="000E0563">
        <w:rPr>
          <w:rFonts w:ascii="Arial" w:hAnsi="Arial" w:cs="Arial"/>
          <w:sz w:val="24"/>
          <w:szCs w:val="24"/>
        </w:rPr>
        <w:t xml:space="preserve">employees who work in the fleet department. This is because police officers will have access to more sensitive information. </w:t>
      </w:r>
    </w:p>
    <w:p w14:paraId="5E2369BB" w14:textId="01203451" w:rsidR="002E54A4" w:rsidRPr="000E0563" w:rsidRDefault="002E54A4" w:rsidP="000E0563">
      <w:pPr>
        <w:spacing w:line="360" w:lineRule="auto"/>
        <w:rPr>
          <w:rFonts w:ascii="Arial" w:hAnsi="Arial" w:cs="Arial"/>
          <w:sz w:val="24"/>
          <w:szCs w:val="24"/>
        </w:rPr>
      </w:pPr>
      <w:r w:rsidRPr="000E0563">
        <w:rPr>
          <w:rFonts w:ascii="Arial" w:hAnsi="Arial" w:cs="Arial"/>
          <w:sz w:val="24"/>
          <w:szCs w:val="24"/>
        </w:rPr>
        <w:t xml:space="preserve">‘Monitoring and Review’ makes up the fourth fragment of the mitigations, it identifies the need to review not only at the pre-employment stage but throughout a person’s time with the organisation. One example that could change is someone’s personal that could make them at risk of a committing a security breach. In a policing context, a person may enter some financial difficulty and as such </w:t>
      </w:r>
      <w:r w:rsidR="00667AB3" w:rsidRPr="000E0563">
        <w:rPr>
          <w:rFonts w:ascii="Arial" w:hAnsi="Arial" w:cs="Arial"/>
          <w:sz w:val="24"/>
          <w:szCs w:val="24"/>
        </w:rPr>
        <w:t xml:space="preserve">are </w:t>
      </w:r>
      <w:r w:rsidRPr="000E0563">
        <w:rPr>
          <w:rFonts w:ascii="Arial" w:hAnsi="Arial" w:cs="Arial"/>
          <w:sz w:val="24"/>
          <w:szCs w:val="24"/>
        </w:rPr>
        <w:t>more vulnerable to taking ‘</w:t>
      </w:r>
      <w:r w:rsidR="00667AB3" w:rsidRPr="000E0563">
        <w:rPr>
          <w:rFonts w:ascii="Arial" w:hAnsi="Arial" w:cs="Arial"/>
          <w:sz w:val="24"/>
          <w:szCs w:val="24"/>
        </w:rPr>
        <w:t>bribes</w:t>
      </w:r>
      <w:r w:rsidRPr="000E0563">
        <w:rPr>
          <w:rFonts w:ascii="Arial" w:hAnsi="Arial" w:cs="Arial"/>
          <w:sz w:val="24"/>
          <w:szCs w:val="24"/>
        </w:rPr>
        <w:t>.</w:t>
      </w:r>
      <w:r w:rsidR="00667AB3" w:rsidRPr="000E0563">
        <w:rPr>
          <w:rFonts w:ascii="Arial" w:hAnsi="Arial" w:cs="Arial"/>
          <w:sz w:val="24"/>
          <w:szCs w:val="24"/>
        </w:rPr>
        <w:t>’</w:t>
      </w:r>
      <w:r w:rsidRPr="000E0563">
        <w:rPr>
          <w:rFonts w:ascii="Arial" w:hAnsi="Arial" w:cs="Arial"/>
          <w:sz w:val="24"/>
          <w:szCs w:val="24"/>
        </w:rPr>
        <w:t xml:space="preserve"> This vulnerability is shown in a survey conducted by the Police Federation of England and Wales which </w:t>
      </w:r>
      <w:r w:rsidR="00E72B36" w:rsidRPr="000E0563">
        <w:rPr>
          <w:rFonts w:ascii="Arial" w:hAnsi="Arial" w:cs="Arial"/>
          <w:sz w:val="24"/>
          <w:szCs w:val="24"/>
        </w:rPr>
        <w:t>shows</w:t>
      </w:r>
      <w:r w:rsidRPr="000E0563">
        <w:rPr>
          <w:rFonts w:ascii="Arial" w:hAnsi="Arial" w:cs="Arial"/>
          <w:sz w:val="24"/>
          <w:szCs w:val="24"/>
        </w:rPr>
        <w:t xml:space="preserve"> that only 36% of respondents stated they had enough money to cover their monthly essentials, with around one in eight admitting they have had to seek financial support. One way to overcome this would be offer support and guidance to employees and ensure that they are monitored by supervisors.</w:t>
      </w:r>
    </w:p>
    <w:p w14:paraId="0F9C1868" w14:textId="353935CA" w:rsidR="002E54A4" w:rsidRPr="000E0563" w:rsidRDefault="000C1F33" w:rsidP="000E0563">
      <w:pPr>
        <w:spacing w:line="360" w:lineRule="auto"/>
        <w:rPr>
          <w:rFonts w:ascii="Arial" w:hAnsi="Arial" w:cs="Arial"/>
          <w:sz w:val="24"/>
          <w:szCs w:val="24"/>
        </w:rPr>
      </w:pPr>
      <w:r w:rsidRPr="000E0563">
        <w:rPr>
          <w:rFonts w:ascii="Arial" w:hAnsi="Arial" w:cs="Arial"/>
          <w:sz w:val="24"/>
          <w:szCs w:val="24"/>
        </w:rPr>
        <w:t>The final area is</w:t>
      </w:r>
      <w:r w:rsidR="002E54A4" w:rsidRPr="000E0563">
        <w:rPr>
          <w:rFonts w:ascii="Arial" w:hAnsi="Arial" w:cs="Arial"/>
          <w:sz w:val="24"/>
          <w:szCs w:val="24"/>
        </w:rPr>
        <w:t xml:space="preserve"> ‘Investigation and Disciplinary’ </w:t>
      </w:r>
      <w:r w:rsidRPr="000E0563">
        <w:rPr>
          <w:rFonts w:ascii="Arial" w:hAnsi="Arial" w:cs="Arial"/>
          <w:sz w:val="24"/>
          <w:szCs w:val="24"/>
        </w:rPr>
        <w:t xml:space="preserve">whereby </w:t>
      </w:r>
      <w:r w:rsidR="00D57070" w:rsidRPr="000E0563">
        <w:rPr>
          <w:rFonts w:ascii="Arial" w:hAnsi="Arial" w:cs="Arial"/>
          <w:sz w:val="24"/>
          <w:szCs w:val="24"/>
        </w:rPr>
        <w:t>CP</w:t>
      </w:r>
      <w:r w:rsidR="00BC4DBF" w:rsidRPr="000E0563">
        <w:rPr>
          <w:rFonts w:ascii="Arial" w:hAnsi="Arial" w:cs="Arial"/>
          <w:sz w:val="24"/>
          <w:szCs w:val="24"/>
        </w:rPr>
        <w:t xml:space="preserve">NI state that organisations will need to conduct investigations and deal with any subsequent </w:t>
      </w:r>
      <w:r w:rsidR="00BC4DBF" w:rsidRPr="000E0563">
        <w:rPr>
          <w:rFonts w:ascii="Arial" w:hAnsi="Arial" w:cs="Arial"/>
          <w:sz w:val="24"/>
          <w:szCs w:val="24"/>
        </w:rPr>
        <w:lastRenderedPageBreak/>
        <w:t>disciplinary as a resu</w:t>
      </w:r>
      <w:r w:rsidR="00E4562C" w:rsidRPr="000E0563">
        <w:rPr>
          <w:rFonts w:ascii="Arial" w:hAnsi="Arial" w:cs="Arial"/>
          <w:sz w:val="24"/>
          <w:szCs w:val="24"/>
        </w:rPr>
        <w:t xml:space="preserve">lt of the investigation. If an organisation fails to take immediate and appropriate action to any security </w:t>
      </w:r>
      <w:r w:rsidR="00E72B36" w:rsidRPr="000E0563">
        <w:rPr>
          <w:rFonts w:ascii="Arial" w:hAnsi="Arial" w:cs="Arial"/>
          <w:sz w:val="24"/>
          <w:szCs w:val="24"/>
        </w:rPr>
        <w:t>breach,</w:t>
      </w:r>
      <w:r w:rsidR="00E4562C" w:rsidRPr="000E0563">
        <w:rPr>
          <w:rFonts w:ascii="Arial" w:hAnsi="Arial" w:cs="Arial"/>
          <w:sz w:val="24"/>
          <w:szCs w:val="24"/>
        </w:rPr>
        <w:t xml:space="preserve"> then it can result in a culture whereby staff are complacent with security policies and procedures. This puts the organisation at a huge risk of an insider attack and makes them very vulnerable.</w:t>
      </w:r>
    </w:p>
    <w:p w14:paraId="72610FB7" w14:textId="77777777" w:rsidR="004834D8" w:rsidRPr="000E0563" w:rsidRDefault="004834D8" w:rsidP="000E0563">
      <w:pPr>
        <w:spacing w:line="360" w:lineRule="auto"/>
        <w:rPr>
          <w:rFonts w:ascii="Arial" w:hAnsi="Arial" w:cs="Arial"/>
          <w:sz w:val="24"/>
          <w:szCs w:val="24"/>
        </w:rPr>
      </w:pPr>
    </w:p>
    <w:p w14:paraId="10A4D9B1" w14:textId="5421CAF9" w:rsidR="005F567F" w:rsidRPr="000E0563" w:rsidRDefault="004834D8" w:rsidP="000E0563">
      <w:pPr>
        <w:spacing w:line="360" w:lineRule="auto"/>
        <w:rPr>
          <w:rFonts w:ascii="Arial" w:hAnsi="Arial" w:cs="Arial"/>
          <w:sz w:val="24"/>
          <w:szCs w:val="24"/>
        </w:rPr>
      </w:pPr>
      <w:r w:rsidRPr="000E0563">
        <w:rPr>
          <w:rFonts w:ascii="Arial" w:hAnsi="Arial" w:cs="Arial"/>
          <w:sz w:val="24"/>
          <w:szCs w:val="24"/>
        </w:rPr>
        <w:t>The third section which brings the framework to a close is the ‘Concurrent Actions</w:t>
      </w:r>
      <w:r w:rsidR="00C80758" w:rsidRPr="000E0563">
        <w:rPr>
          <w:rFonts w:ascii="Arial" w:hAnsi="Arial" w:cs="Arial"/>
          <w:sz w:val="24"/>
          <w:szCs w:val="24"/>
        </w:rPr>
        <w:t>,</w:t>
      </w:r>
      <w:r w:rsidRPr="000E0563">
        <w:rPr>
          <w:rFonts w:ascii="Arial" w:hAnsi="Arial" w:cs="Arial"/>
          <w:sz w:val="24"/>
          <w:szCs w:val="24"/>
        </w:rPr>
        <w:t>’ which looks</w:t>
      </w:r>
      <w:r w:rsidR="00C80758" w:rsidRPr="000E0563">
        <w:rPr>
          <w:rFonts w:ascii="Arial" w:hAnsi="Arial" w:cs="Arial"/>
          <w:sz w:val="24"/>
          <w:szCs w:val="24"/>
        </w:rPr>
        <w:t xml:space="preserve"> at</w:t>
      </w:r>
      <w:r w:rsidRPr="000E0563">
        <w:rPr>
          <w:rFonts w:ascii="Arial" w:hAnsi="Arial" w:cs="Arial"/>
          <w:sz w:val="24"/>
          <w:szCs w:val="24"/>
        </w:rPr>
        <w:t xml:space="preserve"> areas that need to be continuously reviewed and implemented to ensure the effective security of the organisation day to day. It begins by look</w:t>
      </w:r>
      <w:r w:rsidR="00C80758" w:rsidRPr="000E0563">
        <w:rPr>
          <w:rFonts w:ascii="Arial" w:hAnsi="Arial" w:cs="Arial"/>
          <w:sz w:val="24"/>
          <w:szCs w:val="24"/>
        </w:rPr>
        <w:t>ing</w:t>
      </w:r>
      <w:r w:rsidRPr="000E0563">
        <w:rPr>
          <w:rFonts w:ascii="Arial" w:hAnsi="Arial" w:cs="Arial"/>
          <w:sz w:val="24"/>
          <w:szCs w:val="24"/>
        </w:rPr>
        <w:t xml:space="preserve"> at ‘communications’ whereby it aims to educate the workforce and help them in understanding security policies and procedures. According to </w:t>
      </w:r>
      <w:r w:rsidR="005700AC" w:rsidRPr="000E0563">
        <w:rPr>
          <w:rFonts w:ascii="Arial" w:hAnsi="Arial" w:cs="Arial"/>
          <w:sz w:val="24"/>
          <w:szCs w:val="24"/>
        </w:rPr>
        <w:t xml:space="preserve">a study conducted by </w:t>
      </w:r>
      <w:r w:rsidRPr="000E0563">
        <w:rPr>
          <w:rFonts w:ascii="Arial" w:hAnsi="Arial" w:cs="Arial"/>
          <w:sz w:val="24"/>
          <w:szCs w:val="24"/>
        </w:rPr>
        <w:t>Gallup (2015), 74% of employee</w:t>
      </w:r>
      <w:r w:rsidR="005700AC" w:rsidRPr="000E0563">
        <w:rPr>
          <w:rFonts w:ascii="Arial" w:hAnsi="Arial" w:cs="Arial"/>
          <w:sz w:val="24"/>
          <w:szCs w:val="24"/>
        </w:rPr>
        <w:t xml:space="preserve">s feel that they’re missing out on company information and news. </w:t>
      </w:r>
      <w:r w:rsidR="00A02FD4" w:rsidRPr="000E0563">
        <w:rPr>
          <w:rFonts w:ascii="Arial" w:hAnsi="Arial" w:cs="Arial"/>
          <w:sz w:val="24"/>
          <w:szCs w:val="24"/>
        </w:rPr>
        <w:t>This shows the importance of this part of the framework to ensure that insider threat-related security campaigns are implemented at the right time and are appropriate</w:t>
      </w:r>
      <w:r w:rsidR="00C80758" w:rsidRPr="000E0563">
        <w:rPr>
          <w:rFonts w:ascii="Arial" w:hAnsi="Arial" w:cs="Arial"/>
          <w:sz w:val="24"/>
          <w:szCs w:val="24"/>
        </w:rPr>
        <w:t xml:space="preserve">, </w:t>
      </w:r>
      <w:r w:rsidR="00A02FD4" w:rsidRPr="000E0563">
        <w:rPr>
          <w:rFonts w:ascii="Arial" w:hAnsi="Arial" w:cs="Arial"/>
          <w:sz w:val="24"/>
          <w:szCs w:val="24"/>
        </w:rPr>
        <w:t xml:space="preserve">ensuring the organisation has maximum impact as a result from the communication. </w:t>
      </w:r>
      <w:r w:rsidR="00E052B0" w:rsidRPr="000E0563">
        <w:rPr>
          <w:rFonts w:ascii="Arial" w:hAnsi="Arial" w:cs="Arial"/>
          <w:sz w:val="24"/>
          <w:szCs w:val="24"/>
        </w:rPr>
        <w:t>Another ‘concurrent action’</w:t>
      </w:r>
      <w:r w:rsidR="00A02FD4" w:rsidRPr="000E0563">
        <w:rPr>
          <w:rFonts w:ascii="Arial" w:hAnsi="Arial" w:cs="Arial"/>
          <w:sz w:val="24"/>
          <w:szCs w:val="24"/>
        </w:rPr>
        <w:t xml:space="preserve"> </w:t>
      </w:r>
      <w:r w:rsidR="00C80758" w:rsidRPr="000E0563">
        <w:rPr>
          <w:rFonts w:ascii="Arial" w:hAnsi="Arial" w:cs="Arial"/>
          <w:sz w:val="24"/>
          <w:szCs w:val="24"/>
        </w:rPr>
        <w:t>of</w:t>
      </w:r>
      <w:r w:rsidR="00A02FD4" w:rsidRPr="000E0563">
        <w:rPr>
          <w:rFonts w:ascii="Arial" w:hAnsi="Arial" w:cs="Arial"/>
          <w:sz w:val="24"/>
          <w:szCs w:val="24"/>
        </w:rPr>
        <w:t xml:space="preserve"> this framework </w:t>
      </w:r>
      <w:r w:rsidR="00E052B0" w:rsidRPr="000E0563">
        <w:rPr>
          <w:rFonts w:ascii="Arial" w:hAnsi="Arial" w:cs="Arial"/>
          <w:sz w:val="24"/>
          <w:szCs w:val="24"/>
        </w:rPr>
        <w:t>is the security culture within the organisation</w:t>
      </w:r>
      <w:r w:rsidR="00C80758" w:rsidRPr="000E0563">
        <w:rPr>
          <w:rFonts w:ascii="Arial" w:hAnsi="Arial" w:cs="Arial"/>
          <w:sz w:val="24"/>
          <w:szCs w:val="24"/>
        </w:rPr>
        <w:t>.</w:t>
      </w:r>
      <w:r w:rsidR="00E052B0" w:rsidRPr="000E0563">
        <w:rPr>
          <w:rFonts w:ascii="Arial" w:hAnsi="Arial" w:cs="Arial"/>
          <w:sz w:val="24"/>
          <w:szCs w:val="24"/>
        </w:rPr>
        <w:t xml:space="preserve"> </w:t>
      </w:r>
      <w:r w:rsidR="00C80758" w:rsidRPr="000E0563">
        <w:rPr>
          <w:rFonts w:ascii="Arial" w:hAnsi="Arial" w:cs="Arial"/>
          <w:sz w:val="24"/>
          <w:szCs w:val="24"/>
        </w:rPr>
        <w:t>T</w:t>
      </w:r>
      <w:r w:rsidR="00E052B0" w:rsidRPr="000E0563">
        <w:rPr>
          <w:rFonts w:ascii="Arial" w:hAnsi="Arial" w:cs="Arial"/>
          <w:sz w:val="24"/>
          <w:szCs w:val="24"/>
        </w:rPr>
        <w:t>his is a set of values and aims shared by everyone involved within the organisation and shape</w:t>
      </w:r>
      <w:r w:rsidR="00C80758" w:rsidRPr="000E0563">
        <w:rPr>
          <w:rFonts w:ascii="Arial" w:hAnsi="Arial" w:cs="Arial"/>
          <w:sz w:val="24"/>
          <w:szCs w:val="24"/>
        </w:rPr>
        <w:t xml:space="preserve">s </w:t>
      </w:r>
      <w:r w:rsidR="00E052B0" w:rsidRPr="000E0563">
        <w:rPr>
          <w:rFonts w:ascii="Arial" w:hAnsi="Arial" w:cs="Arial"/>
          <w:sz w:val="24"/>
          <w:szCs w:val="24"/>
        </w:rPr>
        <w:t>the way people think and approach security. Instilling a good security culture will ensu</w:t>
      </w:r>
      <w:r w:rsidR="00C80758" w:rsidRPr="000E0563">
        <w:rPr>
          <w:rFonts w:ascii="Arial" w:hAnsi="Arial" w:cs="Arial"/>
          <w:sz w:val="24"/>
          <w:szCs w:val="24"/>
        </w:rPr>
        <w:t>r</w:t>
      </w:r>
      <w:r w:rsidR="00E052B0" w:rsidRPr="000E0563">
        <w:rPr>
          <w:rFonts w:ascii="Arial" w:hAnsi="Arial" w:cs="Arial"/>
          <w:sz w:val="24"/>
          <w:szCs w:val="24"/>
        </w:rPr>
        <w:t>e people take responsibility in ensuring security and reducing the risk of security inci</w:t>
      </w:r>
      <w:r w:rsidR="005F567F" w:rsidRPr="000E0563">
        <w:rPr>
          <w:rFonts w:ascii="Arial" w:hAnsi="Arial" w:cs="Arial"/>
          <w:sz w:val="24"/>
          <w:szCs w:val="24"/>
        </w:rPr>
        <w:t xml:space="preserve">dent and breaches whilst being conscious of behaviours of concern. </w:t>
      </w:r>
      <w:r w:rsidR="00845849" w:rsidRPr="000E0563">
        <w:rPr>
          <w:rFonts w:ascii="Arial" w:hAnsi="Arial" w:cs="Arial"/>
          <w:sz w:val="24"/>
          <w:szCs w:val="24"/>
        </w:rPr>
        <w:t>It is important to remember that changing a culture is difficult and will take time maybe yea</w:t>
      </w:r>
      <w:r w:rsidR="00C9730C" w:rsidRPr="000E0563">
        <w:rPr>
          <w:rFonts w:ascii="Arial" w:hAnsi="Arial" w:cs="Arial"/>
          <w:sz w:val="24"/>
          <w:szCs w:val="24"/>
        </w:rPr>
        <w:t>rs rather than weeks and months</w:t>
      </w:r>
      <w:r w:rsidR="00845849" w:rsidRPr="000E0563">
        <w:rPr>
          <w:rFonts w:ascii="Arial" w:hAnsi="Arial" w:cs="Arial"/>
          <w:sz w:val="24"/>
          <w:szCs w:val="24"/>
        </w:rPr>
        <w:t xml:space="preserve"> (Jackson, 2012)</w:t>
      </w:r>
      <w:r w:rsidR="00C9730C" w:rsidRPr="000E0563">
        <w:rPr>
          <w:rFonts w:ascii="Arial" w:hAnsi="Arial" w:cs="Arial"/>
          <w:sz w:val="24"/>
          <w:szCs w:val="24"/>
        </w:rPr>
        <w:t>.</w:t>
      </w:r>
      <w:r w:rsidR="00845849" w:rsidRPr="000E0563">
        <w:rPr>
          <w:rFonts w:ascii="Arial" w:hAnsi="Arial" w:cs="Arial"/>
          <w:sz w:val="24"/>
          <w:szCs w:val="24"/>
        </w:rPr>
        <w:t xml:space="preserve"> </w:t>
      </w:r>
      <w:r w:rsidR="00103EFE" w:rsidRPr="000E0563">
        <w:rPr>
          <w:rFonts w:ascii="Arial" w:hAnsi="Arial" w:cs="Arial"/>
          <w:sz w:val="24"/>
          <w:szCs w:val="24"/>
        </w:rPr>
        <w:t>The last ‘concurrent action</w:t>
      </w:r>
      <w:r w:rsidR="00C80758" w:rsidRPr="000E0563">
        <w:rPr>
          <w:rFonts w:ascii="Arial" w:hAnsi="Arial" w:cs="Arial"/>
          <w:sz w:val="24"/>
          <w:szCs w:val="24"/>
        </w:rPr>
        <w:t>,</w:t>
      </w:r>
      <w:r w:rsidR="00103EFE" w:rsidRPr="000E0563">
        <w:rPr>
          <w:rFonts w:ascii="Arial" w:hAnsi="Arial" w:cs="Arial"/>
          <w:sz w:val="24"/>
          <w:szCs w:val="24"/>
        </w:rPr>
        <w:t>’ which completes the framework is the need for ‘Continuous Improvement</w:t>
      </w:r>
      <w:r w:rsidR="00C80758" w:rsidRPr="000E0563">
        <w:rPr>
          <w:rFonts w:ascii="Arial" w:hAnsi="Arial" w:cs="Arial"/>
          <w:sz w:val="24"/>
          <w:szCs w:val="24"/>
        </w:rPr>
        <w:t>,</w:t>
      </w:r>
      <w:r w:rsidR="00103EFE" w:rsidRPr="000E0563">
        <w:rPr>
          <w:rFonts w:ascii="Arial" w:hAnsi="Arial" w:cs="Arial"/>
          <w:sz w:val="24"/>
          <w:szCs w:val="24"/>
        </w:rPr>
        <w:t>’ arguably one of the most important parts of the framework</w:t>
      </w:r>
      <w:r w:rsidR="00B904EC" w:rsidRPr="000E0563">
        <w:rPr>
          <w:rFonts w:ascii="Arial" w:hAnsi="Arial" w:cs="Arial"/>
          <w:sz w:val="24"/>
          <w:szCs w:val="24"/>
        </w:rPr>
        <w:t>. The framework identifies the need for measuring the effectiveness of the programme to establish if the resources are being used in the right areas and are reducing the threat and vulnerabilities. It is important that this is done</w:t>
      </w:r>
      <w:r w:rsidR="00436557" w:rsidRPr="000E0563">
        <w:rPr>
          <w:rFonts w:ascii="Arial" w:hAnsi="Arial" w:cs="Arial"/>
          <w:sz w:val="24"/>
          <w:szCs w:val="24"/>
        </w:rPr>
        <w:t xml:space="preserve">, </w:t>
      </w:r>
      <w:r w:rsidR="00B904EC" w:rsidRPr="000E0563">
        <w:rPr>
          <w:rFonts w:ascii="Arial" w:hAnsi="Arial" w:cs="Arial"/>
          <w:sz w:val="24"/>
          <w:szCs w:val="24"/>
        </w:rPr>
        <w:t>as although implementing a programme is a huge step forward for organisations</w:t>
      </w:r>
      <w:r w:rsidR="00436557" w:rsidRPr="000E0563">
        <w:rPr>
          <w:rFonts w:ascii="Arial" w:hAnsi="Arial" w:cs="Arial"/>
          <w:sz w:val="24"/>
          <w:szCs w:val="24"/>
        </w:rPr>
        <w:t>,</w:t>
      </w:r>
      <w:r w:rsidR="0099783E" w:rsidRPr="000E0563">
        <w:rPr>
          <w:rFonts w:ascii="Arial" w:hAnsi="Arial" w:cs="Arial"/>
          <w:sz w:val="24"/>
          <w:szCs w:val="24"/>
        </w:rPr>
        <w:t xml:space="preserve"> this is a pointless task if the programme is not reviewed and its effectiveness assessed. </w:t>
      </w:r>
      <w:r w:rsidR="00927DCD" w:rsidRPr="000E0563">
        <w:rPr>
          <w:rFonts w:ascii="Arial" w:hAnsi="Arial" w:cs="Arial"/>
          <w:sz w:val="24"/>
          <w:szCs w:val="24"/>
        </w:rPr>
        <w:t xml:space="preserve">Organisations have to be honest with themselves, it is not a bad thing if an area of the programme </w:t>
      </w:r>
      <w:r w:rsidR="006E6A0C" w:rsidRPr="000E0563">
        <w:rPr>
          <w:rFonts w:ascii="Arial" w:hAnsi="Arial" w:cs="Arial"/>
          <w:sz w:val="24"/>
          <w:szCs w:val="24"/>
        </w:rPr>
        <w:t xml:space="preserve">is not effective, as long as it is identified and adapted, it only becomes an issue if it is identified and not addressed. </w:t>
      </w:r>
      <w:r w:rsidR="0099783E" w:rsidRPr="000E0563">
        <w:rPr>
          <w:rFonts w:ascii="Arial" w:hAnsi="Arial" w:cs="Arial"/>
          <w:sz w:val="24"/>
          <w:szCs w:val="24"/>
        </w:rPr>
        <w:t xml:space="preserve">If a programme has been implemented but is not </w:t>
      </w:r>
      <w:r w:rsidR="00436557" w:rsidRPr="000E0563">
        <w:rPr>
          <w:rFonts w:ascii="Arial" w:hAnsi="Arial" w:cs="Arial"/>
          <w:sz w:val="24"/>
          <w:szCs w:val="24"/>
        </w:rPr>
        <w:t>effective,</w:t>
      </w:r>
      <w:r w:rsidR="0099783E" w:rsidRPr="000E0563">
        <w:rPr>
          <w:rFonts w:ascii="Arial" w:hAnsi="Arial" w:cs="Arial"/>
          <w:sz w:val="24"/>
          <w:szCs w:val="24"/>
        </w:rPr>
        <w:t xml:space="preserve"> then the risks and vulnerability </w:t>
      </w:r>
      <w:r w:rsidR="00927DCD" w:rsidRPr="000E0563">
        <w:rPr>
          <w:rFonts w:ascii="Arial" w:hAnsi="Arial" w:cs="Arial"/>
          <w:sz w:val="24"/>
          <w:szCs w:val="24"/>
        </w:rPr>
        <w:t xml:space="preserve">of the </w:t>
      </w:r>
      <w:r w:rsidR="00436557" w:rsidRPr="000E0563">
        <w:rPr>
          <w:rFonts w:ascii="Arial" w:hAnsi="Arial" w:cs="Arial"/>
          <w:sz w:val="24"/>
          <w:szCs w:val="24"/>
        </w:rPr>
        <w:t>organisation’s</w:t>
      </w:r>
      <w:r w:rsidR="00927DCD" w:rsidRPr="000E0563">
        <w:rPr>
          <w:rFonts w:ascii="Arial" w:hAnsi="Arial" w:cs="Arial"/>
          <w:sz w:val="24"/>
          <w:szCs w:val="24"/>
        </w:rPr>
        <w:t xml:space="preserve"> security remain. </w:t>
      </w:r>
    </w:p>
    <w:p w14:paraId="1F4018AB" w14:textId="77777777" w:rsidR="007F1D30" w:rsidRPr="000E0563" w:rsidRDefault="007F1D30" w:rsidP="000E0563">
      <w:pPr>
        <w:spacing w:line="360" w:lineRule="auto"/>
        <w:rPr>
          <w:rFonts w:ascii="Arial" w:hAnsi="Arial" w:cs="Arial"/>
          <w:sz w:val="24"/>
          <w:szCs w:val="24"/>
        </w:rPr>
      </w:pPr>
    </w:p>
    <w:p w14:paraId="6CAFAB0F" w14:textId="4DD5B520" w:rsidR="00C80758" w:rsidRPr="000E0563" w:rsidRDefault="007F1D30" w:rsidP="000E0563">
      <w:pPr>
        <w:spacing w:line="360" w:lineRule="auto"/>
        <w:rPr>
          <w:rFonts w:ascii="Arial" w:hAnsi="Arial" w:cs="Arial"/>
          <w:sz w:val="24"/>
          <w:szCs w:val="24"/>
        </w:rPr>
      </w:pPr>
      <w:r w:rsidRPr="000E0563">
        <w:rPr>
          <w:rFonts w:ascii="Arial" w:hAnsi="Arial" w:cs="Arial"/>
          <w:sz w:val="24"/>
          <w:szCs w:val="24"/>
        </w:rPr>
        <w:lastRenderedPageBreak/>
        <w:t xml:space="preserve">It is clear to see there are a number of vulnerabilities that an organisation may find that they </w:t>
      </w:r>
      <w:r w:rsidR="00436557" w:rsidRPr="000E0563">
        <w:rPr>
          <w:rFonts w:ascii="Arial" w:hAnsi="Arial" w:cs="Arial"/>
          <w:sz w:val="24"/>
          <w:szCs w:val="24"/>
        </w:rPr>
        <w:t>have,</w:t>
      </w:r>
      <w:r w:rsidRPr="000E0563">
        <w:rPr>
          <w:rFonts w:ascii="Arial" w:hAnsi="Arial" w:cs="Arial"/>
          <w:sz w:val="24"/>
          <w:szCs w:val="24"/>
        </w:rPr>
        <w:t xml:space="preserve"> and that one single technique or procedure may assist in creating a secure organisation</w:t>
      </w:r>
      <w:r w:rsidR="00436557" w:rsidRPr="000E0563">
        <w:rPr>
          <w:rFonts w:ascii="Arial" w:hAnsi="Arial" w:cs="Arial"/>
          <w:sz w:val="24"/>
          <w:szCs w:val="24"/>
        </w:rPr>
        <w:t>.</w:t>
      </w:r>
      <w:r w:rsidRPr="000E0563">
        <w:rPr>
          <w:rFonts w:ascii="Arial" w:hAnsi="Arial" w:cs="Arial"/>
          <w:sz w:val="24"/>
          <w:szCs w:val="24"/>
        </w:rPr>
        <w:t xml:space="preserve"> </w:t>
      </w:r>
      <w:r w:rsidR="00436557" w:rsidRPr="000E0563">
        <w:rPr>
          <w:rFonts w:ascii="Arial" w:hAnsi="Arial" w:cs="Arial"/>
          <w:sz w:val="24"/>
          <w:szCs w:val="24"/>
        </w:rPr>
        <w:t>H</w:t>
      </w:r>
      <w:r w:rsidRPr="000E0563">
        <w:rPr>
          <w:rFonts w:ascii="Arial" w:hAnsi="Arial" w:cs="Arial"/>
          <w:sz w:val="24"/>
          <w:szCs w:val="24"/>
        </w:rPr>
        <w:t>owever</w:t>
      </w:r>
      <w:r w:rsidR="00436557" w:rsidRPr="000E0563">
        <w:rPr>
          <w:rFonts w:ascii="Arial" w:hAnsi="Arial" w:cs="Arial"/>
          <w:sz w:val="24"/>
          <w:szCs w:val="24"/>
        </w:rPr>
        <w:t>,</w:t>
      </w:r>
      <w:r w:rsidRPr="000E0563">
        <w:rPr>
          <w:rFonts w:ascii="Arial" w:hAnsi="Arial" w:cs="Arial"/>
          <w:sz w:val="24"/>
          <w:szCs w:val="24"/>
        </w:rPr>
        <w:t xml:space="preserve"> as the cyber world develops there will be increasing opportunities for ‘insiders’ to attack the organisation to extract sensitive information. As such it is important that an organisation continues to develop ideas that will reduce the risk of an insider attack and learn from various defence methods and techniques that are available.</w:t>
      </w:r>
    </w:p>
    <w:p w14:paraId="6EBEF829" w14:textId="77777777" w:rsidR="00BB1741" w:rsidRPr="000E0563" w:rsidRDefault="00BB1741" w:rsidP="000E0563">
      <w:pPr>
        <w:spacing w:line="360" w:lineRule="auto"/>
        <w:rPr>
          <w:rFonts w:ascii="Arial" w:hAnsi="Arial" w:cs="Arial"/>
          <w:b/>
          <w:sz w:val="24"/>
          <w:szCs w:val="24"/>
          <w:u w:val="single"/>
        </w:rPr>
      </w:pPr>
    </w:p>
    <w:p w14:paraId="0CEF2BC3" w14:textId="77777777" w:rsidR="00D84B0A" w:rsidRDefault="00BB1741" w:rsidP="000E0563">
      <w:pPr>
        <w:spacing w:line="360" w:lineRule="auto"/>
        <w:rPr>
          <w:rFonts w:ascii="Arial" w:hAnsi="Arial" w:cs="Arial"/>
          <w:sz w:val="24"/>
          <w:szCs w:val="24"/>
        </w:rPr>
      </w:pPr>
      <w:r w:rsidRPr="000E0563">
        <w:rPr>
          <w:rFonts w:ascii="Arial" w:hAnsi="Arial" w:cs="Arial"/>
          <w:sz w:val="24"/>
          <w:szCs w:val="24"/>
        </w:rPr>
        <w:t>In conclusion, it is clear to see by looking at</w:t>
      </w:r>
      <w:r w:rsidR="00C9730C" w:rsidRPr="000E0563">
        <w:rPr>
          <w:rFonts w:ascii="Arial" w:hAnsi="Arial" w:cs="Arial"/>
          <w:sz w:val="24"/>
          <w:szCs w:val="24"/>
        </w:rPr>
        <w:t xml:space="preserve"> the </w:t>
      </w:r>
      <w:r w:rsidR="00C80758" w:rsidRPr="000E0563">
        <w:rPr>
          <w:rFonts w:ascii="Arial" w:hAnsi="Arial" w:cs="Arial"/>
          <w:sz w:val="24"/>
          <w:szCs w:val="24"/>
        </w:rPr>
        <w:t>ever-changing</w:t>
      </w:r>
      <w:r w:rsidR="00C9730C" w:rsidRPr="000E0563">
        <w:rPr>
          <w:rFonts w:ascii="Arial" w:hAnsi="Arial" w:cs="Arial"/>
          <w:sz w:val="24"/>
          <w:szCs w:val="24"/>
        </w:rPr>
        <w:t xml:space="preserve"> definitions of terrorism, types of attacks and prevention techniques</w:t>
      </w:r>
      <w:r w:rsidR="00F56F48" w:rsidRPr="000E0563">
        <w:rPr>
          <w:rFonts w:ascii="Arial" w:hAnsi="Arial" w:cs="Arial"/>
          <w:sz w:val="24"/>
          <w:szCs w:val="24"/>
        </w:rPr>
        <w:t>,</w:t>
      </w:r>
      <w:r w:rsidR="00C9730C" w:rsidRPr="000E0563">
        <w:rPr>
          <w:rFonts w:ascii="Arial" w:hAnsi="Arial" w:cs="Arial"/>
          <w:sz w:val="24"/>
          <w:szCs w:val="24"/>
        </w:rPr>
        <w:t xml:space="preserve"> that </w:t>
      </w:r>
      <w:r w:rsidRPr="000E0563">
        <w:rPr>
          <w:rFonts w:ascii="Arial" w:hAnsi="Arial" w:cs="Arial"/>
          <w:sz w:val="24"/>
          <w:szCs w:val="24"/>
        </w:rPr>
        <w:t>terro</w:t>
      </w:r>
      <w:r w:rsidR="00C9730C" w:rsidRPr="000E0563">
        <w:rPr>
          <w:rFonts w:ascii="Arial" w:hAnsi="Arial" w:cs="Arial"/>
          <w:sz w:val="24"/>
          <w:szCs w:val="24"/>
        </w:rPr>
        <w:t>rism is continuously changing. A</w:t>
      </w:r>
      <w:r w:rsidRPr="000E0563">
        <w:rPr>
          <w:rFonts w:ascii="Arial" w:hAnsi="Arial" w:cs="Arial"/>
          <w:sz w:val="24"/>
          <w:szCs w:val="24"/>
        </w:rPr>
        <w:t xml:space="preserve">s such it is important that police along with key stakeholders continue to review and adapt their way of working </w:t>
      </w:r>
      <w:r w:rsidR="00F56F48" w:rsidRPr="000E0563">
        <w:rPr>
          <w:rFonts w:ascii="Arial" w:hAnsi="Arial" w:cs="Arial"/>
          <w:sz w:val="24"/>
          <w:szCs w:val="24"/>
        </w:rPr>
        <w:t>with</w:t>
      </w:r>
      <w:r w:rsidRPr="000E0563">
        <w:rPr>
          <w:rFonts w:ascii="Arial" w:hAnsi="Arial" w:cs="Arial"/>
          <w:sz w:val="24"/>
          <w:szCs w:val="24"/>
        </w:rPr>
        <w:t xml:space="preserve"> the working method of </w:t>
      </w:r>
      <w:r w:rsidR="00C9730C" w:rsidRPr="000E0563">
        <w:rPr>
          <w:rFonts w:ascii="Arial" w:hAnsi="Arial" w:cs="Arial"/>
          <w:sz w:val="24"/>
          <w:szCs w:val="24"/>
        </w:rPr>
        <w:t xml:space="preserve">aiming to prevent terrorist activities. </w:t>
      </w:r>
      <w:r w:rsidR="00D07481" w:rsidRPr="000E0563">
        <w:rPr>
          <w:rFonts w:ascii="Arial" w:hAnsi="Arial" w:cs="Arial"/>
          <w:sz w:val="24"/>
          <w:szCs w:val="24"/>
        </w:rPr>
        <w:t>This is not only shown by Lord Andersons review and the recommendations put forward but also t</w:t>
      </w:r>
      <w:r w:rsidR="00C9730C" w:rsidRPr="000E0563">
        <w:rPr>
          <w:rFonts w:ascii="Arial" w:hAnsi="Arial" w:cs="Arial"/>
          <w:sz w:val="24"/>
          <w:szCs w:val="24"/>
        </w:rPr>
        <w:t>he CPNI</w:t>
      </w:r>
      <w:r w:rsidR="00D07481" w:rsidRPr="000E0563">
        <w:rPr>
          <w:rFonts w:ascii="Arial" w:hAnsi="Arial" w:cs="Arial"/>
          <w:sz w:val="24"/>
          <w:szCs w:val="24"/>
        </w:rPr>
        <w:t xml:space="preserve"> who</w:t>
      </w:r>
      <w:r w:rsidR="00E56F4C" w:rsidRPr="000E0563">
        <w:rPr>
          <w:rFonts w:ascii="Arial" w:hAnsi="Arial" w:cs="Arial"/>
          <w:sz w:val="24"/>
          <w:szCs w:val="24"/>
        </w:rPr>
        <w:t xml:space="preserve"> acknowledge the importance of continuous review and change by building it into</w:t>
      </w:r>
      <w:r w:rsidR="00E56F4C" w:rsidRPr="000E0563">
        <w:rPr>
          <w:rFonts w:ascii="Arial" w:eastAsia="Calibri" w:hAnsi="Arial" w:cs="Arial"/>
          <w:sz w:val="24"/>
          <w:szCs w:val="24"/>
        </w:rPr>
        <w:t xml:space="preserve"> ‘The Insider Risk Mitigation Framework’. Furthermore, much like other areas of policing, everyone has a part to play and </w:t>
      </w:r>
      <w:r w:rsidR="00180469" w:rsidRPr="000E0563">
        <w:rPr>
          <w:rFonts w:ascii="Arial" w:eastAsia="Calibri" w:hAnsi="Arial" w:cs="Arial"/>
          <w:sz w:val="24"/>
          <w:szCs w:val="24"/>
        </w:rPr>
        <w:t>partnership working is key in the effective prevention of terror and minimising insider threat. It is clear throughout the insider risk mitigation framework that everyone is responsible in ensuring safety and protection against terrorism. On a policing view, the</w:t>
      </w:r>
      <w:r w:rsidR="00410E0F" w:rsidRPr="000E0563">
        <w:rPr>
          <w:rFonts w:ascii="Arial" w:eastAsia="Calibri" w:hAnsi="Arial" w:cs="Arial"/>
          <w:sz w:val="24"/>
          <w:szCs w:val="24"/>
        </w:rPr>
        <w:t xml:space="preserve"> UK counter terrorism</w:t>
      </w:r>
      <w:r w:rsidR="00180469" w:rsidRPr="000E0563">
        <w:rPr>
          <w:rFonts w:ascii="Arial" w:eastAsia="Calibri" w:hAnsi="Arial" w:cs="Arial"/>
          <w:sz w:val="24"/>
          <w:szCs w:val="24"/>
        </w:rPr>
        <w:t xml:space="preserve"> structure </w:t>
      </w:r>
      <w:r w:rsidR="00410E0F" w:rsidRPr="000E0563">
        <w:rPr>
          <w:rFonts w:ascii="Arial" w:eastAsia="Calibri" w:hAnsi="Arial" w:cs="Arial"/>
          <w:sz w:val="24"/>
          <w:szCs w:val="24"/>
        </w:rPr>
        <w:t xml:space="preserve">enables forces to collaborate together </w:t>
      </w:r>
      <w:r w:rsidR="000A22B2" w:rsidRPr="000E0563">
        <w:rPr>
          <w:rFonts w:ascii="Arial" w:eastAsia="Calibri" w:hAnsi="Arial" w:cs="Arial"/>
          <w:sz w:val="24"/>
          <w:szCs w:val="24"/>
        </w:rPr>
        <w:t>which enables for forces to achieve more effective and long-lasti</w:t>
      </w:r>
      <w:r w:rsidR="00B437B4" w:rsidRPr="000E0563">
        <w:rPr>
          <w:rFonts w:ascii="Arial" w:eastAsia="Calibri" w:hAnsi="Arial" w:cs="Arial"/>
          <w:sz w:val="24"/>
          <w:szCs w:val="24"/>
        </w:rPr>
        <w:t>ng reduction to terrorism risk.</w:t>
      </w:r>
      <w:r w:rsidR="00A103AD" w:rsidRPr="000E0563">
        <w:rPr>
          <w:rFonts w:ascii="Arial" w:eastAsia="Calibri" w:hAnsi="Arial" w:cs="Arial"/>
          <w:sz w:val="24"/>
          <w:szCs w:val="24"/>
        </w:rPr>
        <w:t xml:space="preserve"> </w:t>
      </w:r>
      <w:r w:rsidR="00ED3A1D" w:rsidRPr="000E0563">
        <w:rPr>
          <w:rFonts w:ascii="Arial" w:hAnsi="Arial" w:cs="Arial"/>
          <w:sz w:val="24"/>
          <w:szCs w:val="24"/>
        </w:rPr>
        <w:t>Finally, the ability to work in partnership other forces,</w:t>
      </w:r>
      <w:r w:rsidR="00BD702A" w:rsidRPr="000E0563">
        <w:rPr>
          <w:rFonts w:ascii="Arial" w:hAnsi="Arial" w:cs="Arial"/>
          <w:sz w:val="24"/>
          <w:szCs w:val="24"/>
        </w:rPr>
        <w:t xml:space="preserve"> partner agencies</w:t>
      </w:r>
      <w:r w:rsidR="00ED3A1D" w:rsidRPr="000E0563">
        <w:rPr>
          <w:rFonts w:ascii="Arial" w:hAnsi="Arial" w:cs="Arial"/>
          <w:sz w:val="24"/>
          <w:szCs w:val="24"/>
        </w:rPr>
        <w:t xml:space="preserve"> and key stakeholder</w:t>
      </w:r>
      <w:r w:rsidR="00BD702A" w:rsidRPr="000E0563">
        <w:rPr>
          <w:rFonts w:ascii="Arial" w:hAnsi="Arial" w:cs="Arial"/>
          <w:sz w:val="24"/>
          <w:szCs w:val="24"/>
        </w:rPr>
        <w:t xml:space="preserve"> allows the attitude towards security and reducing</w:t>
      </w:r>
      <w:r w:rsidR="006E67CB" w:rsidRPr="000E0563">
        <w:rPr>
          <w:rFonts w:ascii="Arial" w:hAnsi="Arial" w:cs="Arial"/>
          <w:sz w:val="24"/>
          <w:szCs w:val="24"/>
        </w:rPr>
        <w:t xml:space="preserve"> terrorism</w:t>
      </w:r>
      <w:r w:rsidR="00BD702A" w:rsidRPr="000E0563">
        <w:rPr>
          <w:rFonts w:ascii="Arial" w:hAnsi="Arial" w:cs="Arial"/>
          <w:sz w:val="24"/>
          <w:szCs w:val="24"/>
        </w:rPr>
        <w:t xml:space="preserve"> to be a positive one. Although, as suggested it may take a period of time to change attitudes, having a number of people from different organisations showing good practice </w:t>
      </w:r>
      <w:r w:rsidR="006E67CB" w:rsidRPr="000E0563">
        <w:rPr>
          <w:rFonts w:ascii="Arial" w:hAnsi="Arial" w:cs="Arial"/>
          <w:sz w:val="24"/>
          <w:szCs w:val="24"/>
        </w:rPr>
        <w:t xml:space="preserve">will contribute </w:t>
      </w:r>
      <w:r w:rsidR="00F56F48" w:rsidRPr="000E0563">
        <w:rPr>
          <w:rFonts w:ascii="Arial" w:hAnsi="Arial" w:cs="Arial"/>
          <w:sz w:val="24"/>
          <w:szCs w:val="24"/>
        </w:rPr>
        <w:t>to</w:t>
      </w:r>
      <w:r w:rsidR="006E67CB" w:rsidRPr="000E0563">
        <w:rPr>
          <w:rFonts w:ascii="Arial" w:hAnsi="Arial" w:cs="Arial"/>
          <w:sz w:val="24"/>
          <w:szCs w:val="24"/>
        </w:rPr>
        <w:t xml:space="preserve"> instilling</w:t>
      </w:r>
      <w:r w:rsidR="00BD702A" w:rsidRPr="000E0563">
        <w:rPr>
          <w:rFonts w:ascii="Arial" w:hAnsi="Arial" w:cs="Arial"/>
          <w:sz w:val="24"/>
          <w:szCs w:val="24"/>
        </w:rPr>
        <w:t xml:space="preserve"> a positive attitude </w:t>
      </w:r>
      <w:r w:rsidR="006E67CB" w:rsidRPr="000E0563">
        <w:rPr>
          <w:rFonts w:ascii="Arial" w:hAnsi="Arial" w:cs="Arial"/>
          <w:sz w:val="24"/>
          <w:szCs w:val="24"/>
        </w:rPr>
        <w:t xml:space="preserve">across the </w:t>
      </w:r>
      <w:r w:rsidR="00BD702A" w:rsidRPr="000E0563">
        <w:rPr>
          <w:rFonts w:ascii="Arial" w:hAnsi="Arial" w:cs="Arial"/>
          <w:sz w:val="24"/>
          <w:szCs w:val="24"/>
        </w:rPr>
        <w:t xml:space="preserve">organisation. </w:t>
      </w:r>
      <w:r w:rsidR="006E67CB" w:rsidRPr="000E0563">
        <w:rPr>
          <w:rFonts w:ascii="Arial" w:hAnsi="Arial" w:cs="Arial"/>
          <w:sz w:val="24"/>
          <w:szCs w:val="24"/>
        </w:rPr>
        <w:t>This positive attitude shown by those working within policing is not only underpinned by the code of ethics but transfers into the community and members of the public. Along with the attitude set</w:t>
      </w:r>
      <w:r w:rsidR="00C818EF" w:rsidRPr="000E0563">
        <w:rPr>
          <w:rFonts w:ascii="Arial" w:hAnsi="Arial" w:cs="Arial"/>
          <w:sz w:val="24"/>
          <w:szCs w:val="24"/>
        </w:rPr>
        <w:t xml:space="preserve"> within relevant organisations</w:t>
      </w:r>
      <w:r w:rsidR="006E67CB" w:rsidRPr="000E0563">
        <w:rPr>
          <w:rFonts w:ascii="Arial" w:hAnsi="Arial" w:cs="Arial"/>
          <w:sz w:val="24"/>
          <w:szCs w:val="24"/>
        </w:rPr>
        <w:t xml:space="preserve"> and increased media communi</w:t>
      </w:r>
      <w:r w:rsidR="00C818EF" w:rsidRPr="000E0563">
        <w:rPr>
          <w:rFonts w:ascii="Arial" w:hAnsi="Arial" w:cs="Arial"/>
          <w:sz w:val="24"/>
          <w:szCs w:val="24"/>
        </w:rPr>
        <w:t xml:space="preserve">cations regarding terrorism, this will instil positive attitude in relation to terrorism and as such aid in the public </w:t>
      </w:r>
      <w:r w:rsidR="006E67CB" w:rsidRPr="000E0563">
        <w:rPr>
          <w:rFonts w:ascii="Arial" w:hAnsi="Arial" w:cs="Arial"/>
          <w:sz w:val="24"/>
          <w:szCs w:val="24"/>
        </w:rPr>
        <w:t xml:space="preserve">being confident to report </w:t>
      </w:r>
      <w:r w:rsidR="00F56F48" w:rsidRPr="000E0563">
        <w:rPr>
          <w:rFonts w:ascii="Arial" w:hAnsi="Arial" w:cs="Arial"/>
          <w:sz w:val="24"/>
          <w:szCs w:val="24"/>
        </w:rPr>
        <w:t>anything,</w:t>
      </w:r>
      <w:r w:rsidR="006E67CB" w:rsidRPr="000E0563">
        <w:rPr>
          <w:rFonts w:ascii="Arial" w:hAnsi="Arial" w:cs="Arial"/>
          <w:sz w:val="24"/>
          <w:szCs w:val="24"/>
        </w:rPr>
        <w:t xml:space="preserve"> they feel is a threat to national security. This ultimately takes us back to an historic principle set out by Sir Robert Peel whereby the police are the public and the public are the police. </w:t>
      </w:r>
    </w:p>
    <w:p w14:paraId="44E9AAB8" w14:textId="65D08E47" w:rsidR="000E0563" w:rsidRPr="00D84B0A" w:rsidRDefault="000E0563" w:rsidP="000E0563">
      <w:pPr>
        <w:spacing w:line="360" w:lineRule="auto"/>
        <w:rPr>
          <w:rFonts w:ascii="Arial" w:hAnsi="Arial" w:cs="Arial"/>
          <w:sz w:val="24"/>
          <w:szCs w:val="24"/>
        </w:rPr>
      </w:pPr>
      <w:r w:rsidRPr="000E0563">
        <w:rPr>
          <w:rFonts w:ascii="Arial" w:hAnsi="Arial" w:cs="Arial"/>
          <w:b/>
          <w:sz w:val="28"/>
          <w:szCs w:val="28"/>
        </w:rPr>
        <w:lastRenderedPageBreak/>
        <w:t>Bibliography</w:t>
      </w:r>
    </w:p>
    <w:p w14:paraId="48243C76" w14:textId="77777777" w:rsidR="000E0563" w:rsidRDefault="000E0563" w:rsidP="000E0563">
      <w:pPr>
        <w:spacing w:line="360" w:lineRule="auto"/>
        <w:rPr>
          <w:rFonts w:ascii="Arial" w:hAnsi="Arial" w:cs="Arial"/>
          <w:b/>
          <w:sz w:val="28"/>
          <w:szCs w:val="28"/>
        </w:rPr>
      </w:pPr>
    </w:p>
    <w:p w14:paraId="71F6C3A0" w14:textId="22BBCD0F" w:rsidR="000E0563" w:rsidRDefault="000E0563" w:rsidP="0098626D">
      <w:pPr>
        <w:numPr>
          <w:ilvl w:val="0"/>
          <w:numId w:val="10"/>
        </w:numPr>
        <w:spacing w:after="180"/>
        <w:contextualSpacing/>
        <w:rPr>
          <w:rFonts w:ascii="Arial" w:hAnsi="Arial" w:cs="Arial"/>
          <w:color w:val="000000"/>
          <w:sz w:val="24"/>
          <w:szCs w:val="24"/>
        </w:rPr>
      </w:pPr>
      <w:r w:rsidRPr="000E0563">
        <w:rPr>
          <w:rFonts w:ascii="Arial" w:hAnsi="Arial" w:cs="Arial"/>
          <w:color w:val="000000"/>
          <w:sz w:val="24"/>
          <w:szCs w:val="24"/>
        </w:rPr>
        <w:t>2013. </w:t>
      </w:r>
      <w:r w:rsidRPr="000E0563">
        <w:rPr>
          <w:rFonts w:ascii="Arial" w:hAnsi="Arial" w:cs="Arial"/>
          <w:i/>
          <w:iCs/>
          <w:color w:val="000000"/>
          <w:sz w:val="24"/>
          <w:szCs w:val="24"/>
        </w:rPr>
        <w:t>CPNI INSIDER DATA COLLECTION STUDY REPORT OF MAIN FINDINGS</w:t>
      </w:r>
      <w:r w:rsidRPr="000E0563">
        <w:rPr>
          <w:rFonts w:ascii="Arial" w:hAnsi="Arial" w:cs="Arial"/>
          <w:color w:val="000000"/>
          <w:sz w:val="24"/>
          <w:szCs w:val="24"/>
        </w:rPr>
        <w:t>. [</w:t>
      </w:r>
      <w:proofErr w:type="spellStart"/>
      <w:r w:rsidRPr="000E0563">
        <w:rPr>
          <w:rFonts w:ascii="Arial" w:hAnsi="Arial" w:cs="Arial"/>
          <w:color w:val="000000"/>
          <w:sz w:val="24"/>
          <w:szCs w:val="24"/>
        </w:rPr>
        <w:t>ebook</w:t>
      </w:r>
      <w:proofErr w:type="spellEnd"/>
      <w:r w:rsidRPr="000E0563">
        <w:rPr>
          <w:rFonts w:ascii="Arial" w:hAnsi="Arial" w:cs="Arial"/>
          <w:color w:val="000000"/>
          <w:sz w:val="24"/>
          <w:szCs w:val="24"/>
        </w:rPr>
        <w:t>] CPNI. Available at: &lt;https://www.cpni.gov.uk/system/files/documents/63/29/insider-data-collection-study-report-of-main-findings.pdf&gt; [Accessed 3 January 2021].</w:t>
      </w:r>
    </w:p>
    <w:p w14:paraId="19B67CB6" w14:textId="77777777" w:rsidR="000E0563" w:rsidRDefault="000E0563" w:rsidP="0098626D">
      <w:pPr>
        <w:spacing w:after="180"/>
        <w:ind w:left="720"/>
        <w:contextualSpacing/>
        <w:rPr>
          <w:rFonts w:ascii="Arial" w:hAnsi="Arial" w:cs="Arial"/>
          <w:color w:val="000000"/>
          <w:sz w:val="24"/>
          <w:szCs w:val="24"/>
        </w:rPr>
      </w:pPr>
    </w:p>
    <w:p w14:paraId="290C4464" w14:textId="77777777" w:rsidR="0098626D" w:rsidRDefault="000E0563" w:rsidP="0098626D">
      <w:pPr>
        <w:numPr>
          <w:ilvl w:val="0"/>
          <w:numId w:val="10"/>
        </w:numPr>
        <w:spacing w:after="180"/>
        <w:contextualSpacing/>
        <w:rPr>
          <w:rFonts w:ascii="Arial" w:hAnsi="Arial" w:cs="Arial"/>
          <w:color w:val="000000"/>
          <w:sz w:val="24"/>
          <w:szCs w:val="24"/>
        </w:rPr>
      </w:pPr>
      <w:r w:rsidRPr="000E0563">
        <w:rPr>
          <w:rFonts w:ascii="Arial" w:hAnsi="Arial" w:cs="Arial"/>
          <w:color w:val="000000"/>
          <w:sz w:val="24"/>
          <w:szCs w:val="24"/>
        </w:rPr>
        <w:t>2016. </w:t>
      </w:r>
      <w:r w:rsidRPr="000E0563">
        <w:rPr>
          <w:rFonts w:ascii="Arial" w:hAnsi="Arial" w:cs="Arial"/>
          <w:i/>
          <w:iCs/>
          <w:color w:val="000000"/>
          <w:sz w:val="24"/>
          <w:szCs w:val="24"/>
        </w:rPr>
        <w:t>Managing Insider Threat A Holistic Approach To Dealing With Risk From Within</w:t>
      </w:r>
      <w:r w:rsidRPr="000E0563">
        <w:rPr>
          <w:rFonts w:ascii="Arial" w:hAnsi="Arial" w:cs="Arial"/>
          <w:color w:val="000000"/>
          <w:sz w:val="24"/>
          <w:szCs w:val="24"/>
        </w:rPr>
        <w:t>. [</w:t>
      </w:r>
      <w:proofErr w:type="spellStart"/>
      <w:r w:rsidRPr="000E0563">
        <w:rPr>
          <w:rFonts w:ascii="Arial" w:hAnsi="Arial" w:cs="Arial"/>
          <w:color w:val="000000"/>
          <w:sz w:val="24"/>
          <w:szCs w:val="24"/>
        </w:rPr>
        <w:t>ebook</w:t>
      </w:r>
      <w:proofErr w:type="spellEnd"/>
      <w:r w:rsidRPr="000E0563">
        <w:rPr>
          <w:rFonts w:ascii="Arial" w:hAnsi="Arial" w:cs="Arial"/>
          <w:color w:val="000000"/>
          <w:sz w:val="24"/>
          <w:szCs w:val="24"/>
        </w:rPr>
        <w:t>] Available at: &lt;http://file:///C:/Users/SWP6395/Downloads/EY-managing-insider-threat.pdf&gt; [Accessed 3 January 2021].</w:t>
      </w:r>
    </w:p>
    <w:p w14:paraId="56A883CC" w14:textId="77777777" w:rsidR="0098626D" w:rsidRDefault="0098626D" w:rsidP="0098626D">
      <w:pPr>
        <w:pStyle w:val="ListParagraph"/>
        <w:rPr>
          <w:rFonts w:ascii="Arial" w:hAnsi="Arial" w:cs="Arial"/>
          <w:color w:val="000000"/>
          <w:sz w:val="24"/>
          <w:szCs w:val="24"/>
        </w:rPr>
      </w:pPr>
    </w:p>
    <w:p w14:paraId="22E80949" w14:textId="77777777" w:rsidR="0098626D" w:rsidRDefault="000E0563" w:rsidP="0098626D">
      <w:pPr>
        <w:numPr>
          <w:ilvl w:val="0"/>
          <w:numId w:val="10"/>
        </w:numPr>
        <w:spacing w:after="180"/>
        <w:contextualSpacing/>
        <w:rPr>
          <w:rFonts w:ascii="Arial" w:hAnsi="Arial" w:cs="Arial"/>
          <w:color w:val="000000"/>
          <w:sz w:val="24"/>
          <w:szCs w:val="24"/>
        </w:rPr>
      </w:pPr>
      <w:proofErr w:type="spellStart"/>
      <w:r w:rsidRPr="000E0563">
        <w:rPr>
          <w:rFonts w:ascii="Arial" w:hAnsi="Arial" w:cs="Arial"/>
          <w:color w:val="000000"/>
          <w:sz w:val="24"/>
          <w:szCs w:val="24"/>
        </w:rPr>
        <w:t>BaMaung</w:t>
      </w:r>
      <w:proofErr w:type="spellEnd"/>
      <w:r w:rsidRPr="000E0563">
        <w:rPr>
          <w:rFonts w:ascii="Arial" w:hAnsi="Arial" w:cs="Arial"/>
          <w:color w:val="000000"/>
          <w:sz w:val="24"/>
          <w:szCs w:val="24"/>
        </w:rPr>
        <w:t xml:space="preserve">, D., </w:t>
      </w:r>
      <w:proofErr w:type="spellStart"/>
      <w:r w:rsidRPr="000E0563">
        <w:rPr>
          <w:rFonts w:ascii="Arial" w:hAnsi="Arial" w:cs="Arial"/>
          <w:color w:val="000000"/>
          <w:sz w:val="24"/>
          <w:szCs w:val="24"/>
        </w:rPr>
        <w:t>McIlhatton</w:t>
      </w:r>
      <w:proofErr w:type="spellEnd"/>
      <w:r w:rsidRPr="000E0563">
        <w:rPr>
          <w:rFonts w:ascii="Arial" w:hAnsi="Arial" w:cs="Arial"/>
          <w:color w:val="000000"/>
          <w:sz w:val="24"/>
          <w:szCs w:val="24"/>
        </w:rPr>
        <w:t>, D., MacDonald, M. and Beattie, R., 2016. The Enemy Within? The Connection between Insider Threat and Terrorism. </w:t>
      </w:r>
      <w:r w:rsidRPr="000E0563">
        <w:rPr>
          <w:rFonts w:ascii="Arial" w:hAnsi="Arial" w:cs="Arial"/>
          <w:i/>
          <w:iCs/>
          <w:color w:val="000000"/>
          <w:sz w:val="24"/>
          <w:szCs w:val="24"/>
        </w:rPr>
        <w:t>Studies in Conflict &amp; Terrorism</w:t>
      </w:r>
      <w:r w:rsidRPr="000E0563">
        <w:rPr>
          <w:rFonts w:ascii="Arial" w:hAnsi="Arial" w:cs="Arial"/>
          <w:color w:val="000000"/>
          <w:sz w:val="24"/>
          <w:szCs w:val="24"/>
        </w:rPr>
        <w:t>, [online] 41(2), pp.133-150. Available at: &lt;http://file:///C:/Users/SWP6395/Downloads/Bamaung_et_al_Enemy_within_Studies_Conflict_Terrorism%20(1).pdf&gt; [Accessed 3 January 2021].</w:t>
      </w:r>
      <w:r w:rsidR="0098626D">
        <w:rPr>
          <w:rFonts w:ascii="Arial" w:hAnsi="Arial" w:cs="Arial"/>
          <w:color w:val="000000"/>
          <w:sz w:val="24"/>
          <w:szCs w:val="24"/>
        </w:rPr>
        <w:t xml:space="preserve"> </w:t>
      </w:r>
    </w:p>
    <w:p w14:paraId="3AB8FB94" w14:textId="77777777" w:rsidR="0098626D" w:rsidRDefault="0098626D" w:rsidP="0098626D">
      <w:pPr>
        <w:pStyle w:val="ListParagraph"/>
        <w:rPr>
          <w:rFonts w:ascii="Arial" w:hAnsi="Arial" w:cs="Arial"/>
          <w:color w:val="000000"/>
          <w:sz w:val="24"/>
          <w:szCs w:val="24"/>
        </w:rPr>
      </w:pPr>
    </w:p>
    <w:p w14:paraId="11CB21F4" w14:textId="77777777" w:rsidR="0098626D" w:rsidRDefault="000E0563" w:rsidP="0098626D">
      <w:pPr>
        <w:numPr>
          <w:ilvl w:val="0"/>
          <w:numId w:val="10"/>
        </w:numPr>
        <w:spacing w:after="180"/>
        <w:contextualSpacing/>
        <w:rPr>
          <w:rFonts w:ascii="Arial" w:hAnsi="Arial" w:cs="Arial"/>
          <w:color w:val="000000"/>
          <w:sz w:val="24"/>
          <w:szCs w:val="24"/>
        </w:rPr>
      </w:pPr>
      <w:r w:rsidRPr="000E0563">
        <w:rPr>
          <w:rFonts w:ascii="Arial" w:hAnsi="Arial" w:cs="Arial"/>
          <w:color w:val="000000"/>
          <w:sz w:val="24"/>
          <w:szCs w:val="24"/>
        </w:rPr>
        <w:t>Counter Terrorism Policing. 2020. </w:t>
      </w:r>
      <w:r w:rsidRPr="000E0563">
        <w:rPr>
          <w:rFonts w:ascii="Arial" w:hAnsi="Arial" w:cs="Arial"/>
          <w:i/>
          <w:iCs/>
          <w:color w:val="000000"/>
          <w:sz w:val="24"/>
          <w:szCs w:val="24"/>
        </w:rPr>
        <w:t>Our Network | Counter Terrorism Policing</w:t>
      </w:r>
      <w:r w:rsidRPr="000E0563">
        <w:rPr>
          <w:rFonts w:ascii="Arial" w:hAnsi="Arial" w:cs="Arial"/>
          <w:color w:val="000000"/>
          <w:sz w:val="24"/>
          <w:szCs w:val="24"/>
        </w:rPr>
        <w:t>. [online] Available at: &lt;https://www.counterterrorism.police.uk/our-network/&gt; [Accessed 3 January 2021].</w:t>
      </w:r>
    </w:p>
    <w:p w14:paraId="38E243F7" w14:textId="77777777" w:rsidR="0098626D" w:rsidRDefault="0098626D" w:rsidP="0098626D">
      <w:pPr>
        <w:pStyle w:val="ListParagraph"/>
        <w:rPr>
          <w:rFonts w:ascii="Arial" w:hAnsi="Arial" w:cs="Arial"/>
          <w:color w:val="000000"/>
          <w:sz w:val="24"/>
          <w:szCs w:val="24"/>
        </w:rPr>
      </w:pPr>
    </w:p>
    <w:p w14:paraId="6EAC4A63" w14:textId="77777777" w:rsidR="0098626D" w:rsidRDefault="000E0563" w:rsidP="0098626D">
      <w:pPr>
        <w:numPr>
          <w:ilvl w:val="0"/>
          <w:numId w:val="10"/>
        </w:numPr>
        <w:spacing w:after="180"/>
        <w:contextualSpacing/>
        <w:rPr>
          <w:rFonts w:ascii="Arial" w:hAnsi="Arial" w:cs="Arial"/>
          <w:color w:val="000000"/>
          <w:sz w:val="24"/>
          <w:szCs w:val="24"/>
        </w:rPr>
      </w:pPr>
      <w:r w:rsidRPr="000E0563">
        <w:rPr>
          <w:rFonts w:ascii="Arial" w:hAnsi="Arial" w:cs="Arial"/>
          <w:color w:val="000000"/>
          <w:sz w:val="24"/>
          <w:szCs w:val="24"/>
        </w:rPr>
        <w:t>Counter Terrorism Policing. 2020. </w:t>
      </w:r>
      <w:r w:rsidRPr="000E0563">
        <w:rPr>
          <w:rFonts w:ascii="Arial" w:hAnsi="Arial" w:cs="Arial"/>
          <w:i/>
          <w:iCs/>
          <w:color w:val="000000"/>
          <w:sz w:val="24"/>
          <w:szCs w:val="24"/>
        </w:rPr>
        <w:t>Our Network | Counter Terrorism Policing</w:t>
      </w:r>
      <w:r w:rsidRPr="000E0563">
        <w:rPr>
          <w:rFonts w:ascii="Arial" w:hAnsi="Arial" w:cs="Arial"/>
          <w:color w:val="000000"/>
          <w:sz w:val="24"/>
          <w:szCs w:val="24"/>
        </w:rPr>
        <w:t>. [online] Available at: &lt;https://www.counterterrorism.police.uk/our-network/&gt; [Accessed 3 January 2021].</w:t>
      </w:r>
    </w:p>
    <w:p w14:paraId="62AEB05F" w14:textId="77777777" w:rsidR="0098626D" w:rsidRDefault="0098626D" w:rsidP="0098626D">
      <w:pPr>
        <w:pStyle w:val="ListParagraph"/>
        <w:rPr>
          <w:rFonts w:ascii="Arial" w:hAnsi="Arial" w:cs="Arial"/>
          <w:color w:val="000000"/>
          <w:sz w:val="24"/>
          <w:szCs w:val="24"/>
        </w:rPr>
      </w:pPr>
    </w:p>
    <w:p w14:paraId="13193190" w14:textId="7E7F249B" w:rsidR="000E0563" w:rsidRPr="000E0563" w:rsidRDefault="000E0563" w:rsidP="0098626D">
      <w:pPr>
        <w:numPr>
          <w:ilvl w:val="0"/>
          <w:numId w:val="10"/>
        </w:numPr>
        <w:spacing w:after="180"/>
        <w:contextualSpacing/>
        <w:rPr>
          <w:rFonts w:ascii="Arial" w:hAnsi="Arial" w:cs="Arial"/>
          <w:color w:val="000000"/>
          <w:sz w:val="24"/>
          <w:szCs w:val="24"/>
        </w:rPr>
      </w:pPr>
      <w:r w:rsidRPr="000E0563">
        <w:rPr>
          <w:rFonts w:ascii="Arial" w:hAnsi="Arial" w:cs="Arial"/>
          <w:color w:val="000000"/>
          <w:sz w:val="24"/>
          <w:szCs w:val="24"/>
        </w:rPr>
        <w:t xml:space="preserve">CBRN UK. </w:t>
      </w:r>
      <w:proofErr w:type="spellStart"/>
      <w:r w:rsidRPr="000E0563">
        <w:rPr>
          <w:rFonts w:ascii="Arial" w:hAnsi="Arial" w:cs="Arial"/>
          <w:color w:val="000000"/>
          <w:sz w:val="24"/>
          <w:szCs w:val="24"/>
        </w:rPr>
        <w:t>n.d.</w:t>
      </w:r>
      <w:proofErr w:type="spellEnd"/>
      <w:r w:rsidRPr="000E0563">
        <w:rPr>
          <w:rFonts w:ascii="Arial" w:hAnsi="Arial" w:cs="Arial"/>
          <w:color w:val="000000"/>
          <w:sz w:val="24"/>
          <w:szCs w:val="24"/>
        </w:rPr>
        <w:t> </w:t>
      </w:r>
      <w:r w:rsidRPr="000E0563">
        <w:rPr>
          <w:rFonts w:ascii="Arial" w:hAnsi="Arial" w:cs="Arial"/>
          <w:i/>
          <w:iCs/>
          <w:color w:val="000000"/>
          <w:sz w:val="24"/>
          <w:szCs w:val="24"/>
        </w:rPr>
        <w:t>About CBRN-UK - CBRN UK</w:t>
      </w:r>
      <w:r w:rsidRPr="000E0563">
        <w:rPr>
          <w:rFonts w:ascii="Arial" w:hAnsi="Arial" w:cs="Arial"/>
          <w:color w:val="000000"/>
          <w:sz w:val="24"/>
          <w:szCs w:val="24"/>
        </w:rPr>
        <w:t>. [online] Available at: &lt;https://www.cbrn-uk.com/about-us/&gt; [Accessed 3 January 2021].</w:t>
      </w:r>
    </w:p>
    <w:p w14:paraId="488F2CFD" w14:textId="77777777" w:rsidR="000E0563" w:rsidRPr="000E0563" w:rsidRDefault="000E0563" w:rsidP="0098626D">
      <w:pPr>
        <w:spacing w:after="180"/>
        <w:ind w:left="450" w:hanging="450"/>
        <w:rPr>
          <w:rFonts w:ascii="Arial" w:hAnsi="Arial" w:cs="Arial"/>
          <w:color w:val="000000"/>
          <w:sz w:val="24"/>
          <w:szCs w:val="24"/>
        </w:rPr>
      </w:pPr>
    </w:p>
    <w:p w14:paraId="5FD2F49C" w14:textId="77777777" w:rsidR="0098626D" w:rsidRDefault="000E0563" w:rsidP="0098626D">
      <w:pPr>
        <w:numPr>
          <w:ilvl w:val="0"/>
          <w:numId w:val="10"/>
        </w:numPr>
        <w:spacing w:after="180"/>
        <w:rPr>
          <w:rFonts w:ascii="Arial" w:hAnsi="Arial" w:cs="Arial"/>
          <w:color w:val="000000"/>
          <w:sz w:val="24"/>
          <w:szCs w:val="24"/>
        </w:rPr>
      </w:pPr>
      <w:proofErr w:type="spellStart"/>
      <w:r w:rsidRPr="000E0563">
        <w:rPr>
          <w:rFonts w:ascii="Arial" w:hAnsi="Arial" w:cs="Arial"/>
          <w:color w:val="000000"/>
          <w:sz w:val="24"/>
          <w:szCs w:val="24"/>
        </w:rPr>
        <w:t>Challen</w:t>
      </w:r>
      <w:proofErr w:type="spellEnd"/>
      <w:r w:rsidRPr="000E0563">
        <w:rPr>
          <w:rFonts w:ascii="Arial" w:hAnsi="Arial" w:cs="Arial"/>
          <w:color w:val="000000"/>
          <w:sz w:val="24"/>
          <w:szCs w:val="24"/>
        </w:rPr>
        <w:t>, F., 2018. </w:t>
      </w:r>
      <w:r w:rsidRPr="000E0563">
        <w:rPr>
          <w:rFonts w:ascii="Arial" w:hAnsi="Arial" w:cs="Arial"/>
          <w:i/>
          <w:iCs/>
          <w:color w:val="000000"/>
          <w:sz w:val="24"/>
          <w:szCs w:val="24"/>
        </w:rPr>
        <w:t>4 Tips To Improve Employee Communication In The Workplace</w:t>
      </w:r>
      <w:r w:rsidRPr="000E0563">
        <w:rPr>
          <w:rFonts w:ascii="Arial" w:hAnsi="Arial" w:cs="Arial"/>
          <w:color w:val="000000"/>
          <w:sz w:val="24"/>
          <w:szCs w:val="24"/>
        </w:rPr>
        <w:t>. [online] Tribalimpact.com. Available at: &lt;https://www.tribalimpact.com/blog/how-to-improve-employee-communication-in-the-workplace&gt; [Accessed 3 January 2021].</w:t>
      </w:r>
    </w:p>
    <w:p w14:paraId="3AFEE5A1" w14:textId="77777777" w:rsidR="0098626D" w:rsidRDefault="0098626D" w:rsidP="0098626D">
      <w:pPr>
        <w:pStyle w:val="ListParagraph"/>
        <w:rPr>
          <w:rFonts w:ascii="Arial" w:hAnsi="Arial" w:cs="Arial"/>
          <w:color w:val="000000"/>
          <w:sz w:val="24"/>
          <w:szCs w:val="24"/>
        </w:rPr>
      </w:pPr>
    </w:p>
    <w:p w14:paraId="48F8745D" w14:textId="77777777" w:rsidR="0098626D"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Counter Terrorism Policing. 2020. </w:t>
      </w:r>
      <w:r w:rsidRPr="000E0563">
        <w:rPr>
          <w:rFonts w:ascii="Arial" w:hAnsi="Arial" w:cs="Arial"/>
          <w:i/>
          <w:iCs/>
          <w:color w:val="000000"/>
          <w:sz w:val="24"/>
          <w:szCs w:val="24"/>
        </w:rPr>
        <w:t>CTP Receive Funding For Historic New Counter Terrorism Operations Centre | Counter Terrorism Policing</w:t>
      </w:r>
      <w:r w:rsidRPr="000E0563">
        <w:rPr>
          <w:rFonts w:ascii="Arial" w:hAnsi="Arial" w:cs="Arial"/>
          <w:color w:val="000000"/>
          <w:sz w:val="24"/>
          <w:szCs w:val="24"/>
        </w:rPr>
        <w:t>. [online] Available at: &lt;https://www.counterterrorism.police.uk/ctp-receive-funding-for-historic-new-counter-terrorism-opera</w:t>
      </w:r>
      <w:r w:rsidR="0098626D">
        <w:rPr>
          <w:rFonts w:ascii="Arial" w:hAnsi="Arial" w:cs="Arial"/>
          <w:color w:val="000000"/>
          <w:sz w:val="24"/>
          <w:szCs w:val="24"/>
        </w:rPr>
        <w:t>tion&gt; [Accessed 3 January 2021].</w:t>
      </w:r>
    </w:p>
    <w:p w14:paraId="7E94EFDE" w14:textId="77777777" w:rsidR="0098626D" w:rsidRDefault="0098626D" w:rsidP="0098626D">
      <w:pPr>
        <w:pStyle w:val="ListParagraph"/>
        <w:rPr>
          <w:rFonts w:ascii="Arial" w:hAnsi="Arial" w:cs="Arial"/>
          <w:color w:val="000000"/>
          <w:sz w:val="24"/>
          <w:szCs w:val="24"/>
        </w:rPr>
      </w:pPr>
    </w:p>
    <w:p w14:paraId="6168F6CB" w14:textId="306C6200" w:rsidR="000E0563" w:rsidRPr="000E0563"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 xml:space="preserve">Cpni.gov.uk. </w:t>
      </w:r>
      <w:proofErr w:type="spellStart"/>
      <w:r w:rsidRPr="000E0563">
        <w:rPr>
          <w:rFonts w:ascii="Arial" w:hAnsi="Arial" w:cs="Arial"/>
          <w:color w:val="000000"/>
          <w:sz w:val="24"/>
          <w:szCs w:val="24"/>
        </w:rPr>
        <w:t>n.d.</w:t>
      </w:r>
      <w:proofErr w:type="spellEnd"/>
      <w:r w:rsidRPr="000E0563">
        <w:rPr>
          <w:rFonts w:ascii="Arial" w:hAnsi="Arial" w:cs="Arial"/>
          <w:color w:val="000000"/>
          <w:sz w:val="24"/>
          <w:szCs w:val="24"/>
        </w:rPr>
        <w:t> </w:t>
      </w:r>
      <w:r w:rsidRPr="000E0563">
        <w:rPr>
          <w:rFonts w:ascii="Arial" w:hAnsi="Arial" w:cs="Arial"/>
          <w:i/>
          <w:iCs/>
          <w:color w:val="000000"/>
          <w:sz w:val="24"/>
          <w:szCs w:val="24"/>
        </w:rPr>
        <w:t>Insider Risk Mitigation Framework | Public Website</w:t>
      </w:r>
      <w:r w:rsidRPr="000E0563">
        <w:rPr>
          <w:rFonts w:ascii="Arial" w:hAnsi="Arial" w:cs="Arial"/>
          <w:color w:val="000000"/>
          <w:sz w:val="24"/>
          <w:szCs w:val="24"/>
        </w:rPr>
        <w:t>. [online] Available at: &lt;https://www.cpni.gov.uk/insider-risks/insider-risk-mitigation-framework&gt; [Accessed 3 January 2021].</w:t>
      </w:r>
    </w:p>
    <w:p w14:paraId="317222A3" w14:textId="77777777" w:rsidR="0098626D"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lastRenderedPageBreak/>
        <w:t xml:space="preserve">Cpni.gov.uk. </w:t>
      </w:r>
      <w:proofErr w:type="spellStart"/>
      <w:r w:rsidRPr="000E0563">
        <w:rPr>
          <w:rFonts w:ascii="Arial" w:hAnsi="Arial" w:cs="Arial"/>
          <w:color w:val="000000"/>
          <w:sz w:val="24"/>
          <w:szCs w:val="24"/>
        </w:rPr>
        <w:t>n.d.</w:t>
      </w:r>
      <w:proofErr w:type="spellEnd"/>
      <w:r w:rsidRPr="000E0563">
        <w:rPr>
          <w:rFonts w:ascii="Arial" w:hAnsi="Arial" w:cs="Arial"/>
          <w:color w:val="000000"/>
          <w:sz w:val="24"/>
          <w:szCs w:val="24"/>
        </w:rPr>
        <w:t> </w:t>
      </w:r>
      <w:r w:rsidRPr="000E0563">
        <w:rPr>
          <w:rFonts w:ascii="Arial" w:hAnsi="Arial" w:cs="Arial"/>
          <w:i/>
          <w:iCs/>
          <w:color w:val="000000"/>
          <w:sz w:val="24"/>
          <w:szCs w:val="24"/>
        </w:rPr>
        <w:t>Role Based Security Risk Assessment | Public Website</w:t>
      </w:r>
      <w:r w:rsidRPr="000E0563">
        <w:rPr>
          <w:rFonts w:ascii="Arial" w:hAnsi="Arial" w:cs="Arial"/>
          <w:color w:val="000000"/>
          <w:sz w:val="24"/>
          <w:szCs w:val="24"/>
        </w:rPr>
        <w:t>. [online] Available at: &lt;https://www.cpni.gov.uk/insider-risks/3-role-based-security-risk-assessment&gt; [Accessed 3 January 2021].</w:t>
      </w:r>
    </w:p>
    <w:p w14:paraId="1D28A230" w14:textId="77777777" w:rsidR="0098626D"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CPNI, 2010. </w:t>
      </w:r>
      <w:r w:rsidRPr="000E0563">
        <w:rPr>
          <w:rFonts w:ascii="Arial" w:hAnsi="Arial" w:cs="Arial"/>
          <w:i/>
          <w:iCs/>
          <w:color w:val="000000"/>
          <w:sz w:val="24"/>
          <w:szCs w:val="24"/>
        </w:rPr>
        <w:t>PROTECTING AGAINST TERRORISM</w:t>
      </w:r>
      <w:r w:rsidRPr="000E0563">
        <w:rPr>
          <w:rFonts w:ascii="Arial" w:hAnsi="Arial" w:cs="Arial"/>
          <w:color w:val="000000"/>
          <w:sz w:val="24"/>
          <w:szCs w:val="24"/>
        </w:rPr>
        <w:t>. CPNI.</w:t>
      </w:r>
    </w:p>
    <w:p w14:paraId="1A831DAB" w14:textId="77777777" w:rsidR="0098626D"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 xml:space="preserve">Cpni.gov.uk. </w:t>
      </w:r>
      <w:proofErr w:type="spellStart"/>
      <w:r w:rsidRPr="000E0563">
        <w:rPr>
          <w:rFonts w:ascii="Arial" w:hAnsi="Arial" w:cs="Arial"/>
          <w:color w:val="000000"/>
          <w:sz w:val="24"/>
          <w:szCs w:val="24"/>
        </w:rPr>
        <w:t>n.d.</w:t>
      </w:r>
      <w:proofErr w:type="spellEnd"/>
      <w:r w:rsidRPr="000E0563">
        <w:rPr>
          <w:rFonts w:ascii="Arial" w:hAnsi="Arial" w:cs="Arial"/>
          <w:color w:val="000000"/>
          <w:sz w:val="24"/>
          <w:szCs w:val="24"/>
        </w:rPr>
        <w:t> </w:t>
      </w:r>
      <w:r w:rsidRPr="000E0563">
        <w:rPr>
          <w:rFonts w:ascii="Arial" w:hAnsi="Arial" w:cs="Arial"/>
          <w:i/>
          <w:iCs/>
          <w:color w:val="000000"/>
          <w:sz w:val="24"/>
          <w:szCs w:val="24"/>
        </w:rPr>
        <w:t>Reducing Insider Risk By Good Personnel Security Practices | Public Website</w:t>
      </w:r>
      <w:r w:rsidRPr="000E0563">
        <w:rPr>
          <w:rFonts w:ascii="Arial" w:hAnsi="Arial" w:cs="Arial"/>
          <w:color w:val="000000"/>
          <w:sz w:val="24"/>
          <w:szCs w:val="24"/>
        </w:rPr>
        <w:t>. [online] Available at: &lt;https://www.cpni.gov.uk/reducing-insider-risk&gt; [Accessed 3 January 2021].</w:t>
      </w:r>
    </w:p>
    <w:p w14:paraId="5BAB0D3C" w14:textId="7287D294" w:rsidR="0098626D" w:rsidRPr="0098626D" w:rsidRDefault="000E0563" w:rsidP="0098626D">
      <w:pPr>
        <w:numPr>
          <w:ilvl w:val="0"/>
          <w:numId w:val="10"/>
        </w:numPr>
        <w:spacing w:after="180"/>
        <w:rPr>
          <w:rFonts w:ascii="Arial" w:hAnsi="Arial" w:cs="Arial"/>
          <w:color w:val="000000"/>
          <w:sz w:val="24"/>
          <w:szCs w:val="24"/>
        </w:rPr>
      </w:pPr>
      <w:proofErr w:type="spellStart"/>
      <w:r w:rsidRPr="000E0563">
        <w:rPr>
          <w:rFonts w:ascii="Arial" w:hAnsi="Arial" w:cs="Arial"/>
          <w:color w:val="000000"/>
          <w:sz w:val="24"/>
          <w:szCs w:val="24"/>
        </w:rPr>
        <w:t>Dearden</w:t>
      </w:r>
      <w:proofErr w:type="spellEnd"/>
      <w:r w:rsidRPr="000E0563">
        <w:rPr>
          <w:rFonts w:ascii="Arial" w:hAnsi="Arial" w:cs="Arial"/>
          <w:color w:val="000000"/>
          <w:sz w:val="24"/>
          <w:szCs w:val="24"/>
        </w:rPr>
        <w:t>, L., 2020. </w:t>
      </w:r>
      <w:r w:rsidRPr="000E0563">
        <w:rPr>
          <w:rFonts w:ascii="Arial" w:hAnsi="Arial" w:cs="Arial"/>
          <w:i/>
          <w:iCs/>
          <w:color w:val="000000"/>
          <w:sz w:val="24"/>
          <w:szCs w:val="24"/>
        </w:rPr>
        <w:t>Police Warned About ‘Insider Threat’ From Extremists Inside Their Own Forces</w:t>
      </w:r>
      <w:r w:rsidRPr="000E0563">
        <w:rPr>
          <w:rFonts w:ascii="Arial" w:hAnsi="Arial" w:cs="Arial"/>
          <w:color w:val="000000"/>
          <w:sz w:val="24"/>
          <w:szCs w:val="24"/>
        </w:rPr>
        <w:t>. [online] The Independent. Available at: &lt;https://www.independent.co.uk/news/uk/home-news/met-police-extremist-prevent-radicalisation-neo-nazi-terror-a9387721.html&gt; [Accessed 3 January 2021].</w:t>
      </w:r>
    </w:p>
    <w:p w14:paraId="00F6F8CB" w14:textId="77777777" w:rsidR="0098626D" w:rsidRDefault="000E0563" w:rsidP="0098626D">
      <w:pPr>
        <w:numPr>
          <w:ilvl w:val="0"/>
          <w:numId w:val="10"/>
        </w:numPr>
        <w:spacing w:after="180"/>
        <w:rPr>
          <w:rFonts w:ascii="Arial" w:hAnsi="Arial" w:cs="Arial"/>
          <w:color w:val="000000"/>
          <w:sz w:val="24"/>
          <w:szCs w:val="24"/>
        </w:rPr>
      </w:pPr>
      <w:proofErr w:type="spellStart"/>
      <w:r w:rsidRPr="000E0563">
        <w:rPr>
          <w:rFonts w:ascii="Arial" w:hAnsi="Arial" w:cs="Arial"/>
          <w:color w:val="000000"/>
          <w:sz w:val="24"/>
          <w:szCs w:val="24"/>
        </w:rPr>
        <w:t>Einwechter</w:t>
      </w:r>
      <w:proofErr w:type="spellEnd"/>
      <w:r w:rsidRPr="000E0563">
        <w:rPr>
          <w:rFonts w:ascii="Arial" w:hAnsi="Arial" w:cs="Arial"/>
          <w:color w:val="000000"/>
          <w:sz w:val="24"/>
          <w:szCs w:val="24"/>
        </w:rPr>
        <w:t>, N., 2002. </w:t>
      </w:r>
      <w:r w:rsidRPr="000E0563">
        <w:rPr>
          <w:rFonts w:ascii="Arial" w:hAnsi="Arial" w:cs="Arial"/>
          <w:i/>
          <w:iCs/>
          <w:color w:val="000000"/>
          <w:sz w:val="24"/>
          <w:szCs w:val="24"/>
        </w:rPr>
        <w:t>The Enemy Inside The Gates: Preventing And Detecting Insider Attacks</w:t>
      </w:r>
      <w:r w:rsidRPr="000E0563">
        <w:rPr>
          <w:rFonts w:ascii="Arial" w:hAnsi="Arial" w:cs="Arial"/>
          <w:color w:val="000000"/>
          <w:sz w:val="24"/>
          <w:szCs w:val="24"/>
        </w:rPr>
        <w:t>. [online] Community.broadcom.com. Available at: &lt;https://community.broadcom.com/symantecenterprise/communities/community-home/librarydocuments/viewdocument?DocumentKey=c6c7d56c-39b0-4994-b0d6-a6b22491144f&amp;CommunityKey=1ecf5f55-9545-44d6-b0f4-4e4a7f5f5e68&amp;tab=librarydocuments&gt; [Accessed 3 January 2021].</w:t>
      </w:r>
    </w:p>
    <w:p w14:paraId="0A80B77A" w14:textId="77777777" w:rsidR="0098626D"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Figures, I. and System, E., 2020. </w:t>
      </w:r>
      <w:r w:rsidRPr="000E0563">
        <w:rPr>
          <w:rFonts w:ascii="Arial" w:hAnsi="Arial" w:cs="Arial"/>
          <w:i/>
          <w:iCs/>
          <w:color w:val="000000"/>
          <w:sz w:val="24"/>
          <w:szCs w:val="24"/>
        </w:rPr>
        <w:t>Insider Threat Statistics For 2020: Facts And Figures</w:t>
      </w:r>
      <w:r w:rsidRPr="000E0563">
        <w:rPr>
          <w:rFonts w:ascii="Arial" w:hAnsi="Arial" w:cs="Arial"/>
          <w:color w:val="000000"/>
          <w:sz w:val="24"/>
          <w:szCs w:val="24"/>
        </w:rPr>
        <w:t>. [online] Ekransystem.com. Available at: &lt;https://www.ekransystem.com/en/blog/insider-threat-statistics-facts-and-fig</w:t>
      </w:r>
      <w:r w:rsidR="0098626D">
        <w:rPr>
          <w:rFonts w:ascii="Arial" w:hAnsi="Arial" w:cs="Arial"/>
          <w:color w:val="000000"/>
          <w:sz w:val="24"/>
          <w:szCs w:val="24"/>
        </w:rPr>
        <w:t>ures&gt; [Accessed 3 January 2021].</w:t>
      </w:r>
    </w:p>
    <w:p w14:paraId="03346C04" w14:textId="77777777" w:rsidR="0098626D"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Fox News. 2021. </w:t>
      </w:r>
      <w:r w:rsidRPr="000E0563">
        <w:rPr>
          <w:rFonts w:ascii="Arial" w:hAnsi="Arial" w:cs="Arial"/>
          <w:i/>
          <w:iCs/>
          <w:color w:val="000000"/>
          <w:sz w:val="24"/>
          <w:szCs w:val="24"/>
        </w:rPr>
        <w:t>Report: Airlines Vulnerable To Terror</w:t>
      </w:r>
      <w:r w:rsidRPr="000E0563">
        <w:rPr>
          <w:rFonts w:ascii="Arial" w:hAnsi="Arial" w:cs="Arial"/>
          <w:color w:val="000000"/>
          <w:sz w:val="24"/>
          <w:szCs w:val="24"/>
        </w:rPr>
        <w:t>. [online] Available at: &lt;https://www.foxnews.com/story/report-airlines-vulnerable-to-terror&gt; [Accessed 3 January 2021].</w:t>
      </w:r>
    </w:p>
    <w:p w14:paraId="1F4A0CAA" w14:textId="77777777" w:rsidR="0098626D"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GOV.UK. 2020. </w:t>
      </w:r>
      <w:r w:rsidRPr="000E0563">
        <w:rPr>
          <w:rFonts w:ascii="Arial" w:hAnsi="Arial" w:cs="Arial"/>
          <w:i/>
          <w:iCs/>
          <w:color w:val="000000"/>
          <w:sz w:val="24"/>
          <w:szCs w:val="24"/>
        </w:rPr>
        <w:t>ACT App Reaches 100,000 Users</w:t>
      </w:r>
      <w:r w:rsidRPr="000E0563">
        <w:rPr>
          <w:rFonts w:ascii="Arial" w:hAnsi="Arial" w:cs="Arial"/>
          <w:color w:val="000000"/>
          <w:sz w:val="24"/>
          <w:szCs w:val="24"/>
        </w:rPr>
        <w:t>. [online] Available at: &lt;https://www.gov.uk/government/news/act-app-reaches-100000-users&gt; [Accessed 3 January 2021].</w:t>
      </w:r>
    </w:p>
    <w:p w14:paraId="7534B5D0" w14:textId="77777777" w:rsidR="0098626D"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HISTORY. 2009. </w:t>
      </w:r>
      <w:r w:rsidRPr="000E0563">
        <w:rPr>
          <w:rFonts w:ascii="Arial" w:hAnsi="Arial" w:cs="Arial"/>
          <w:i/>
          <w:iCs/>
          <w:color w:val="000000"/>
          <w:sz w:val="24"/>
          <w:szCs w:val="24"/>
        </w:rPr>
        <w:t>The Prime Minister Of India Is Assassinated</w:t>
      </w:r>
      <w:r w:rsidRPr="000E0563">
        <w:rPr>
          <w:rFonts w:ascii="Arial" w:hAnsi="Arial" w:cs="Arial"/>
          <w:color w:val="000000"/>
          <w:sz w:val="24"/>
          <w:szCs w:val="24"/>
        </w:rPr>
        <w:t>. [online] Available at: &lt;https://www.history.com/this-day-in-history/the-prime-minister-of-india-is-assassinated&gt; [Accessed 3 January 2021].</w:t>
      </w:r>
    </w:p>
    <w:p w14:paraId="7A9089A0" w14:textId="77777777" w:rsidR="0098626D"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HM Government, 2018. </w:t>
      </w:r>
      <w:r w:rsidRPr="000E0563">
        <w:rPr>
          <w:rFonts w:ascii="Arial" w:hAnsi="Arial" w:cs="Arial"/>
          <w:i/>
          <w:iCs/>
          <w:color w:val="000000"/>
          <w:sz w:val="24"/>
          <w:szCs w:val="24"/>
        </w:rPr>
        <w:t xml:space="preserve">CONTEST - The United </w:t>
      </w:r>
      <w:proofErr w:type="spellStart"/>
      <w:r w:rsidRPr="000E0563">
        <w:rPr>
          <w:rFonts w:ascii="Arial" w:hAnsi="Arial" w:cs="Arial"/>
          <w:i/>
          <w:iCs/>
          <w:color w:val="000000"/>
          <w:sz w:val="24"/>
          <w:szCs w:val="24"/>
        </w:rPr>
        <w:t>Kingdoms</w:t>
      </w:r>
      <w:proofErr w:type="spellEnd"/>
      <w:r w:rsidRPr="000E0563">
        <w:rPr>
          <w:rFonts w:ascii="Arial" w:hAnsi="Arial" w:cs="Arial"/>
          <w:i/>
          <w:iCs/>
          <w:color w:val="000000"/>
          <w:sz w:val="24"/>
          <w:szCs w:val="24"/>
        </w:rPr>
        <w:t xml:space="preserve"> Strategy For Countering Terrorism</w:t>
      </w:r>
      <w:r w:rsidRPr="000E0563">
        <w:rPr>
          <w:rFonts w:ascii="Arial" w:hAnsi="Arial" w:cs="Arial"/>
          <w:color w:val="000000"/>
          <w:sz w:val="24"/>
          <w:szCs w:val="24"/>
        </w:rPr>
        <w:t>. London: Crown.</w:t>
      </w:r>
    </w:p>
    <w:p w14:paraId="63F24D53" w14:textId="77777777" w:rsidR="0098626D"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HOBBS, C. and MORAN, M., 2015. </w:t>
      </w:r>
      <w:r w:rsidRPr="000E0563">
        <w:rPr>
          <w:rFonts w:ascii="Arial" w:hAnsi="Arial" w:cs="Arial"/>
          <w:i/>
          <w:iCs/>
          <w:color w:val="000000"/>
          <w:sz w:val="24"/>
          <w:szCs w:val="24"/>
        </w:rPr>
        <w:t>Insider Threats An Educational Handbook Of Nuclear &amp; Non-Nuclear Case Studies</w:t>
      </w:r>
      <w:r w:rsidRPr="000E0563">
        <w:rPr>
          <w:rFonts w:ascii="Arial" w:hAnsi="Arial" w:cs="Arial"/>
          <w:color w:val="000000"/>
          <w:sz w:val="24"/>
          <w:szCs w:val="24"/>
        </w:rPr>
        <w:t>. [</w:t>
      </w:r>
      <w:proofErr w:type="spellStart"/>
      <w:r w:rsidRPr="000E0563">
        <w:rPr>
          <w:rFonts w:ascii="Arial" w:hAnsi="Arial" w:cs="Arial"/>
          <w:color w:val="000000"/>
          <w:sz w:val="24"/>
          <w:szCs w:val="24"/>
        </w:rPr>
        <w:t>ebook</w:t>
      </w:r>
      <w:proofErr w:type="spellEnd"/>
      <w:r w:rsidRPr="000E0563">
        <w:rPr>
          <w:rFonts w:ascii="Arial" w:hAnsi="Arial" w:cs="Arial"/>
          <w:color w:val="000000"/>
          <w:sz w:val="24"/>
          <w:szCs w:val="24"/>
        </w:rPr>
        <w:t>] Kings College London. Available at: &lt;https://www.kcl.ac.uk/csss/assets/insider-threats-handbook.pdf&gt; [Accessed 3 January 2021].</w:t>
      </w:r>
    </w:p>
    <w:p w14:paraId="0F6D11F4" w14:textId="49D3F888" w:rsidR="000E0563" w:rsidRPr="000E0563" w:rsidRDefault="000E0563" w:rsidP="0098626D">
      <w:pPr>
        <w:numPr>
          <w:ilvl w:val="0"/>
          <w:numId w:val="10"/>
        </w:numPr>
        <w:spacing w:after="180"/>
        <w:rPr>
          <w:rFonts w:ascii="Arial" w:hAnsi="Arial" w:cs="Arial"/>
          <w:color w:val="000000"/>
          <w:sz w:val="24"/>
          <w:szCs w:val="24"/>
        </w:rPr>
      </w:pPr>
      <w:r w:rsidRPr="000E0563">
        <w:rPr>
          <w:rFonts w:ascii="Arial" w:hAnsi="Arial" w:cs="Arial"/>
          <w:color w:val="000000"/>
          <w:sz w:val="24"/>
          <w:szCs w:val="24"/>
        </w:rPr>
        <w:t xml:space="preserve">Jenkins, J., </w:t>
      </w:r>
      <w:proofErr w:type="spellStart"/>
      <w:r w:rsidRPr="000E0563">
        <w:rPr>
          <w:rFonts w:ascii="Arial" w:hAnsi="Arial" w:cs="Arial"/>
          <w:color w:val="000000"/>
          <w:sz w:val="24"/>
          <w:szCs w:val="24"/>
        </w:rPr>
        <w:t>n.d.</w:t>
      </w:r>
      <w:proofErr w:type="spellEnd"/>
      <w:r w:rsidRPr="000E0563">
        <w:rPr>
          <w:rFonts w:ascii="Arial" w:hAnsi="Arial" w:cs="Arial"/>
          <w:color w:val="000000"/>
          <w:sz w:val="24"/>
          <w:szCs w:val="24"/>
        </w:rPr>
        <w:t> </w:t>
      </w:r>
      <w:r w:rsidRPr="000E0563">
        <w:rPr>
          <w:rFonts w:ascii="Arial" w:hAnsi="Arial" w:cs="Arial"/>
          <w:i/>
          <w:iCs/>
          <w:color w:val="000000"/>
          <w:sz w:val="24"/>
          <w:szCs w:val="24"/>
        </w:rPr>
        <w:t>Terrorism | Definition, History, &amp; Facts</w:t>
      </w:r>
      <w:r w:rsidRPr="000E0563">
        <w:rPr>
          <w:rFonts w:ascii="Arial" w:hAnsi="Arial" w:cs="Arial"/>
          <w:color w:val="000000"/>
          <w:sz w:val="24"/>
          <w:szCs w:val="24"/>
        </w:rPr>
        <w:t xml:space="preserve">. [online] </w:t>
      </w:r>
      <w:proofErr w:type="spellStart"/>
      <w:r w:rsidRPr="000E0563">
        <w:rPr>
          <w:rFonts w:ascii="Arial" w:hAnsi="Arial" w:cs="Arial"/>
          <w:color w:val="000000"/>
          <w:sz w:val="24"/>
          <w:szCs w:val="24"/>
        </w:rPr>
        <w:t>Encyclopedia</w:t>
      </w:r>
      <w:proofErr w:type="spellEnd"/>
      <w:r w:rsidRPr="000E0563">
        <w:rPr>
          <w:rFonts w:ascii="Arial" w:hAnsi="Arial" w:cs="Arial"/>
          <w:color w:val="000000"/>
          <w:sz w:val="24"/>
          <w:szCs w:val="24"/>
        </w:rPr>
        <w:t xml:space="preserve"> Britannica. Available at: &lt;https://www.britannica.com/topic/terrorism&gt; [Accessed 3 January 2021].</w:t>
      </w:r>
    </w:p>
    <w:p w14:paraId="665687AB" w14:textId="77777777" w:rsidR="000E0563" w:rsidRPr="000E0563" w:rsidRDefault="000E0563" w:rsidP="0098626D">
      <w:pPr>
        <w:spacing w:after="160"/>
        <w:ind w:left="720"/>
        <w:contextualSpacing/>
        <w:rPr>
          <w:rFonts w:ascii="Arial" w:hAnsi="Arial" w:cs="Arial"/>
          <w:color w:val="000000"/>
          <w:sz w:val="24"/>
          <w:szCs w:val="24"/>
        </w:rPr>
      </w:pPr>
    </w:p>
    <w:p w14:paraId="209F96A5" w14:textId="77777777" w:rsidR="000E0563" w:rsidRPr="000E0563" w:rsidRDefault="000E0563" w:rsidP="0098626D">
      <w:pPr>
        <w:spacing w:after="180"/>
        <w:ind w:left="720"/>
        <w:contextualSpacing/>
        <w:rPr>
          <w:rFonts w:ascii="Arial" w:hAnsi="Arial" w:cs="Arial"/>
          <w:color w:val="000000"/>
          <w:sz w:val="24"/>
          <w:szCs w:val="24"/>
        </w:rPr>
      </w:pPr>
    </w:p>
    <w:p w14:paraId="0F14EFD6" w14:textId="098C99B2" w:rsidR="0098626D" w:rsidRDefault="000E0563" w:rsidP="0098626D">
      <w:pPr>
        <w:numPr>
          <w:ilvl w:val="0"/>
          <w:numId w:val="9"/>
        </w:numPr>
        <w:spacing w:after="180"/>
        <w:contextualSpacing/>
        <w:rPr>
          <w:rFonts w:ascii="Arial" w:hAnsi="Arial" w:cs="Arial"/>
          <w:color w:val="000000"/>
          <w:sz w:val="24"/>
          <w:szCs w:val="24"/>
        </w:rPr>
      </w:pPr>
      <w:r w:rsidRPr="000E0563">
        <w:rPr>
          <w:rFonts w:ascii="Arial" w:hAnsi="Arial" w:cs="Arial"/>
          <w:color w:val="000000"/>
          <w:sz w:val="24"/>
          <w:szCs w:val="24"/>
        </w:rPr>
        <w:lastRenderedPageBreak/>
        <w:t xml:space="preserve">Legislation.gov.uk. </w:t>
      </w:r>
      <w:proofErr w:type="spellStart"/>
      <w:r w:rsidRPr="000E0563">
        <w:rPr>
          <w:rFonts w:ascii="Arial" w:hAnsi="Arial" w:cs="Arial"/>
          <w:color w:val="000000"/>
          <w:sz w:val="24"/>
          <w:szCs w:val="24"/>
        </w:rPr>
        <w:t>n.d.</w:t>
      </w:r>
      <w:proofErr w:type="spellEnd"/>
      <w:r w:rsidRPr="000E0563">
        <w:rPr>
          <w:rFonts w:ascii="Arial" w:hAnsi="Arial" w:cs="Arial"/>
          <w:color w:val="000000"/>
          <w:sz w:val="24"/>
          <w:szCs w:val="24"/>
        </w:rPr>
        <w:t> </w:t>
      </w:r>
      <w:r w:rsidRPr="000E0563">
        <w:rPr>
          <w:rFonts w:ascii="Arial" w:hAnsi="Arial" w:cs="Arial"/>
          <w:i/>
          <w:iCs/>
          <w:color w:val="000000"/>
          <w:sz w:val="24"/>
          <w:szCs w:val="24"/>
        </w:rPr>
        <w:t>Terrorism Act 2000</w:t>
      </w:r>
      <w:r w:rsidRPr="000E0563">
        <w:rPr>
          <w:rFonts w:ascii="Arial" w:hAnsi="Arial" w:cs="Arial"/>
          <w:color w:val="000000"/>
          <w:sz w:val="24"/>
          <w:szCs w:val="24"/>
        </w:rPr>
        <w:t>. [online] Available at: &lt;https://www.legislation.gov.uk/ukpga/2000/11/section/1&gt; [Accessed 3 January 2021].</w:t>
      </w:r>
    </w:p>
    <w:p w14:paraId="71F0E960" w14:textId="77777777" w:rsidR="0098626D" w:rsidRDefault="0098626D" w:rsidP="0098626D">
      <w:pPr>
        <w:spacing w:after="180"/>
        <w:ind w:left="720"/>
        <w:contextualSpacing/>
        <w:rPr>
          <w:rFonts w:ascii="Arial" w:hAnsi="Arial" w:cs="Arial"/>
          <w:color w:val="000000"/>
          <w:sz w:val="24"/>
          <w:szCs w:val="24"/>
        </w:rPr>
      </w:pPr>
    </w:p>
    <w:p w14:paraId="28685270" w14:textId="77777777" w:rsidR="0098626D" w:rsidRDefault="000E0563" w:rsidP="0098626D">
      <w:pPr>
        <w:numPr>
          <w:ilvl w:val="0"/>
          <w:numId w:val="9"/>
        </w:numPr>
        <w:spacing w:after="180"/>
        <w:contextualSpacing/>
        <w:rPr>
          <w:rFonts w:ascii="Arial" w:hAnsi="Arial" w:cs="Arial"/>
          <w:color w:val="000000"/>
          <w:sz w:val="24"/>
          <w:szCs w:val="24"/>
        </w:rPr>
      </w:pPr>
      <w:r w:rsidRPr="000E0563">
        <w:rPr>
          <w:rFonts w:ascii="Arial" w:hAnsi="Arial" w:cs="Arial"/>
          <w:color w:val="000000"/>
          <w:sz w:val="24"/>
          <w:szCs w:val="24"/>
        </w:rPr>
        <w:t>Mi5.gov.uk. 2017. </w:t>
      </w:r>
      <w:r w:rsidRPr="000E0563">
        <w:rPr>
          <w:rFonts w:ascii="Arial" w:hAnsi="Arial" w:cs="Arial"/>
          <w:i/>
          <w:iCs/>
          <w:color w:val="000000"/>
          <w:sz w:val="24"/>
          <w:szCs w:val="24"/>
        </w:rPr>
        <w:t>Publication Of David Anderson QC’S Report On The Terrorist Attacks Of March-June 2017 | MI5 - The Security Service</w:t>
      </w:r>
      <w:r w:rsidRPr="000E0563">
        <w:rPr>
          <w:rFonts w:ascii="Arial" w:hAnsi="Arial" w:cs="Arial"/>
          <w:color w:val="000000"/>
          <w:sz w:val="24"/>
          <w:szCs w:val="24"/>
        </w:rPr>
        <w:t>. [online] Available at: &lt;https://www.mi5.gov.uk/news/publication-of-david-anderson-qc%E2%80%99s-report-on-the-terrorist-attacks-of-march-june-2017&gt; [Accessed 3 January 2021].</w:t>
      </w:r>
    </w:p>
    <w:p w14:paraId="452F5B38" w14:textId="77777777" w:rsidR="0098626D" w:rsidRDefault="0098626D" w:rsidP="0098626D">
      <w:pPr>
        <w:pStyle w:val="ListParagraph"/>
        <w:rPr>
          <w:rFonts w:ascii="Arial" w:hAnsi="Arial" w:cs="Arial"/>
          <w:color w:val="000000"/>
          <w:sz w:val="24"/>
          <w:szCs w:val="24"/>
        </w:rPr>
      </w:pPr>
    </w:p>
    <w:p w14:paraId="59864331" w14:textId="77777777" w:rsidR="0098626D" w:rsidRDefault="000E0563" w:rsidP="0098626D">
      <w:pPr>
        <w:numPr>
          <w:ilvl w:val="0"/>
          <w:numId w:val="9"/>
        </w:numPr>
        <w:spacing w:after="180"/>
        <w:contextualSpacing/>
        <w:rPr>
          <w:rFonts w:ascii="Arial" w:hAnsi="Arial" w:cs="Arial"/>
          <w:color w:val="000000"/>
          <w:sz w:val="24"/>
          <w:szCs w:val="24"/>
        </w:rPr>
      </w:pPr>
      <w:r w:rsidRPr="000E0563">
        <w:rPr>
          <w:rFonts w:ascii="Arial" w:hAnsi="Arial" w:cs="Arial"/>
          <w:color w:val="000000"/>
          <w:sz w:val="24"/>
          <w:szCs w:val="24"/>
        </w:rPr>
        <w:t xml:space="preserve">Mi5.gov.uk. </w:t>
      </w:r>
      <w:proofErr w:type="spellStart"/>
      <w:r w:rsidRPr="000E0563">
        <w:rPr>
          <w:rFonts w:ascii="Arial" w:hAnsi="Arial" w:cs="Arial"/>
          <w:color w:val="000000"/>
          <w:sz w:val="24"/>
          <w:szCs w:val="24"/>
        </w:rPr>
        <w:t>n.d.</w:t>
      </w:r>
      <w:proofErr w:type="spellEnd"/>
      <w:r w:rsidRPr="000E0563">
        <w:rPr>
          <w:rFonts w:ascii="Arial" w:hAnsi="Arial" w:cs="Arial"/>
          <w:color w:val="000000"/>
          <w:sz w:val="24"/>
          <w:szCs w:val="24"/>
        </w:rPr>
        <w:t> </w:t>
      </w:r>
      <w:r w:rsidRPr="000E0563">
        <w:rPr>
          <w:rFonts w:ascii="Arial" w:hAnsi="Arial" w:cs="Arial"/>
          <w:i/>
          <w:iCs/>
          <w:color w:val="000000"/>
          <w:sz w:val="24"/>
          <w:szCs w:val="24"/>
        </w:rPr>
        <w:t>What We Do | MI5 - The Security Service</w:t>
      </w:r>
      <w:r w:rsidRPr="000E0563">
        <w:rPr>
          <w:rFonts w:ascii="Arial" w:hAnsi="Arial" w:cs="Arial"/>
          <w:color w:val="000000"/>
          <w:sz w:val="24"/>
          <w:szCs w:val="24"/>
        </w:rPr>
        <w:t>. [online] Available at: &lt;https://www.mi5.gov.uk/what-we-do&gt; [Accessed 3 January 2021].</w:t>
      </w:r>
    </w:p>
    <w:p w14:paraId="0ECCA651" w14:textId="77777777" w:rsidR="0098626D" w:rsidRDefault="0098626D" w:rsidP="0098626D">
      <w:pPr>
        <w:pStyle w:val="ListParagraph"/>
        <w:rPr>
          <w:rFonts w:ascii="Arial" w:hAnsi="Arial" w:cs="Arial"/>
          <w:color w:val="000000"/>
          <w:sz w:val="24"/>
          <w:szCs w:val="24"/>
        </w:rPr>
      </w:pPr>
    </w:p>
    <w:p w14:paraId="1508B08A" w14:textId="77777777" w:rsidR="0098626D" w:rsidRDefault="000E0563" w:rsidP="0098626D">
      <w:pPr>
        <w:numPr>
          <w:ilvl w:val="0"/>
          <w:numId w:val="9"/>
        </w:numPr>
        <w:spacing w:after="180"/>
        <w:contextualSpacing/>
        <w:rPr>
          <w:rFonts w:ascii="Arial" w:hAnsi="Arial" w:cs="Arial"/>
          <w:color w:val="000000"/>
          <w:sz w:val="24"/>
          <w:szCs w:val="24"/>
        </w:rPr>
      </w:pPr>
      <w:r w:rsidRPr="000E0563">
        <w:rPr>
          <w:rFonts w:ascii="Arial" w:hAnsi="Arial" w:cs="Arial"/>
          <w:color w:val="000000"/>
          <w:sz w:val="24"/>
          <w:szCs w:val="24"/>
        </w:rPr>
        <w:t xml:space="preserve">Npcc.police.uk. </w:t>
      </w:r>
      <w:proofErr w:type="spellStart"/>
      <w:r w:rsidRPr="000E0563">
        <w:rPr>
          <w:rFonts w:ascii="Arial" w:hAnsi="Arial" w:cs="Arial"/>
          <w:color w:val="000000"/>
          <w:sz w:val="24"/>
          <w:szCs w:val="24"/>
        </w:rPr>
        <w:t>n.d.</w:t>
      </w:r>
      <w:proofErr w:type="spellEnd"/>
      <w:r w:rsidRPr="000E0563">
        <w:rPr>
          <w:rFonts w:ascii="Arial" w:hAnsi="Arial" w:cs="Arial"/>
          <w:color w:val="000000"/>
          <w:sz w:val="24"/>
          <w:szCs w:val="24"/>
        </w:rPr>
        <w:t> </w:t>
      </w:r>
      <w:r w:rsidRPr="000E0563">
        <w:rPr>
          <w:rFonts w:ascii="Arial" w:hAnsi="Arial" w:cs="Arial"/>
          <w:i/>
          <w:iCs/>
          <w:color w:val="000000"/>
          <w:sz w:val="24"/>
          <w:szCs w:val="24"/>
        </w:rPr>
        <w:t>Counter Terrorism Policing</w:t>
      </w:r>
      <w:r w:rsidRPr="000E0563">
        <w:rPr>
          <w:rFonts w:ascii="Arial" w:hAnsi="Arial" w:cs="Arial"/>
          <w:color w:val="000000"/>
          <w:sz w:val="24"/>
          <w:szCs w:val="24"/>
        </w:rPr>
        <w:t>. [online] Available at: &lt;https://www.npcc.police.uk/NationalPolicing/CounterTerrorism/CounterTerrorismPolicing.aspx&gt; [Accessed 3 January 2021].</w:t>
      </w:r>
    </w:p>
    <w:p w14:paraId="096948B2" w14:textId="77777777" w:rsidR="0098626D" w:rsidRDefault="0098626D" w:rsidP="0098626D">
      <w:pPr>
        <w:pStyle w:val="ListParagraph"/>
        <w:rPr>
          <w:rFonts w:ascii="Arial" w:hAnsi="Arial" w:cs="Arial"/>
          <w:color w:val="000000"/>
          <w:sz w:val="24"/>
          <w:szCs w:val="24"/>
        </w:rPr>
      </w:pPr>
    </w:p>
    <w:p w14:paraId="710E7816" w14:textId="77777777" w:rsidR="0098626D" w:rsidRDefault="000E0563" w:rsidP="0098626D">
      <w:pPr>
        <w:numPr>
          <w:ilvl w:val="0"/>
          <w:numId w:val="9"/>
        </w:numPr>
        <w:spacing w:after="180"/>
        <w:contextualSpacing/>
        <w:rPr>
          <w:rFonts w:ascii="Arial" w:hAnsi="Arial" w:cs="Arial"/>
          <w:color w:val="000000"/>
          <w:sz w:val="24"/>
          <w:szCs w:val="24"/>
        </w:rPr>
      </w:pPr>
      <w:r w:rsidRPr="000E0563">
        <w:rPr>
          <w:rFonts w:ascii="Arial" w:hAnsi="Arial" w:cs="Arial"/>
          <w:color w:val="000000"/>
          <w:sz w:val="24"/>
          <w:szCs w:val="24"/>
        </w:rPr>
        <w:t>Pearce, T., 2020. </w:t>
      </w:r>
      <w:r w:rsidRPr="000E0563">
        <w:rPr>
          <w:rFonts w:ascii="Arial" w:hAnsi="Arial" w:cs="Arial"/>
          <w:i/>
          <w:iCs/>
          <w:color w:val="000000"/>
          <w:sz w:val="24"/>
          <w:szCs w:val="24"/>
        </w:rPr>
        <w:t xml:space="preserve">The Salisbury Poisonings: </w:t>
      </w:r>
      <w:proofErr w:type="spellStart"/>
      <w:r w:rsidRPr="000E0563">
        <w:rPr>
          <w:rFonts w:ascii="Arial" w:hAnsi="Arial" w:cs="Arial"/>
          <w:i/>
          <w:iCs/>
          <w:color w:val="000000"/>
          <w:sz w:val="24"/>
          <w:szCs w:val="24"/>
        </w:rPr>
        <w:t>Heartbreaking</w:t>
      </w:r>
      <w:proofErr w:type="spellEnd"/>
      <w:r w:rsidRPr="000E0563">
        <w:rPr>
          <w:rFonts w:ascii="Arial" w:hAnsi="Arial" w:cs="Arial"/>
          <w:i/>
          <w:iCs/>
          <w:color w:val="000000"/>
          <w:sz w:val="24"/>
          <w:szCs w:val="24"/>
        </w:rPr>
        <w:t xml:space="preserve"> True Story Behind 2018 Chemical Attack</w:t>
      </w:r>
      <w:r w:rsidRPr="000E0563">
        <w:rPr>
          <w:rFonts w:ascii="Arial" w:hAnsi="Arial" w:cs="Arial"/>
          <w:color w:val="000000"/>
          <w:sz w:val="24"/>
          <w:szCs w:val="24"/>
        </w:rPr>
        <w:t>. [online] Metro. Available at: &lt;https://metro.co.uk/2020/06/14/salisbury-poisonings-heartbreaking-true-story-behind-horrific-2018-chemical-attack-ahead-new-bbc-drama-12850421/&gt; [Accessed 3 January 2021].</w:t>
      </w:r>
    </w:p>
    <w:p w14:paraId="5321E624" w14:textId="77777777" w:rsidR="0098626D" w:rsidRDefault="0098626D" w:rsidP="0098626D">
      <w:pPr>
        <w:pStyle w:val="ListParagraph"/>
        <w:rPr>
          <w:rFonts w:ascii="Arial" w:hAnsi="Arial" w:cs="Arial"/>
          <w:color w:val="000000"/>
          <w:sz w:val="24"/>
          <w:szCs w:val="24"/>
        </w:rPr>
      </w:pPr>
    </w:p>
    <w:p w14:paraId="7F5AA846" w14:textId="77777777" w:rsidR="0098626D" w:rsidRDefault="000E0563" w:rsidP="0098626D">
      <w:pPr>
        <w:numPr>
          <w:ilvl w:val="0"/>
          <w:numId w:val="9"/>
        </w:numPr>
        <w:spacing w:after="180"/>
        <w:contextualSpacing/>
        <w:rPr>
          <w:rFonts w:ascii="Arial" w:hAnsi="Arial" w:cs="Arial"/>
          <w:color w:val="000000"/>
          <w:sz w:val="24"/>
          <w:szCs w:val="24"/>
        </w:rPr>
      </w:pPr>
      <w:r w:rsidRPr="000E0563">
        <w:rPr>
          <w:rFonts w:ascii="Arial" w:hAnsi="Arial" w:cs="Arial"/>
          <w:color w:val="000000"/>
          <w:sz w:val="24"/>
          <w:szCs w:val="24"/>
        </w:rPr>
        <w:t>Polfed.org. 2019. </w:t>
      </w:r>
      <w:r w:rsidRPr="000E0563">
        <w:rPr>
          <w:rFonts w:ascii="Arial" w:hAnsi="Arial" w:cs="Arial"/>
          <w:i/>
          <w:iCs/>
          <w:color w:val="000000"/>
          <w:sz w:val="24"/>
          <w:szCs w:val="24"/>
        </w:rPr>
        <w:t>More Than Half Of Police Officers Worry About Money Almost Every Day</w:t>
      </w:r>
      <w:r w:rsidRPr="000E0563">
        <w:rPr>
          <w:rFonts w:ascii="Arial" w:hAnsi="Arial" w:cs="Arial"/>
          <w:color w:val="000000"/>
          <w:sz w:val="24"/>
          <w:szCs w:val="24"/>
        </w:rPr>
        <w:t>. [online] Available at: &lt;https://www.polfed.org/news/latest-news/2019/more-than-half-of-officers-worry-about-money-almost-every-day/&gt; [Accessed 3 January 2021].</w:t>
      </w:r>
    </w:p>
    <w:p w14:paraId="53F67C44" w14:textId="77777777" w:rsidR="0098626D" w:rsidRDefault="0098626D" w:rsidP="0098626D">
      <w:pPr>
        <w:pStyle w:val="ListParagraph"/>
        <w:rPr>
          <w:rFonts w:ascii="Arial" w:hAnsi="Arial" w:cs="Arial"/>
          <w:color w:val="000000"/>
          <w:sz w:val="24"/>
          <w:szCs w:val="24"/>
        </w:rPr>
      </w:pPr>
    </w:p>
    <w:p w14:paraId="67E04419" w14:textId="377E3241" w:rsidR="000E0563" w:rsidRPr="000E0563" w:rsidRDefault="000E0563" w:rsidP="0098626D">
      <w:pPr>
        <w:numPr>
          <w:ilvl w:val="0"/>
          <w:numId w:val="9"/>
        </w:numPr>
        <w:spacing w:after="180"/>
        <w:contextualSpacing/>
        <w:rPr>
          <w:rFonts w:ascii="Arial" w:hAnsi="Arial" w:cs="Arial"/>
          <w:color w:val="000000"/>
          <w:sz w:val="24"/>
          <w:szCs w:val="24"/>
        </w:rPr>
      </w:pPr>
      <w:r w:rsidRPr="000E0563">
        <w:rPr>
          <w:rFonts w:ascii="Arial" w:hAnsi="Arial" w:cs="Arial"/>
          <w:color w:val="000000"/>
          <w:sz w:val="24"/>
          <w:szCs w:val="24"/>
        </w:rPr>
        <w:t xml:space="preserve">Ritchie, H., </w:t>
      </w:r>
      <w:proofErr w:type="spellStart"/>
      <w:r w:rsidRPr="000E0563">
        <w:rPr>
          <w:rFonts w:ascii="Arial" w:hAnsi="Arial" w:cs="Arial"/>
          <w:color w:val="000000"/>
          <w:sz w:val="24"/>
          <w:szCs w:val="24"/>
        </w:rPr>
        <w:t>Hasell</w:t>
      </w:r>
      <w:proofErr w:type="spellEnd"/>
      <w:r w:rsidRPr="000E0563">
        <w:rPr>
          <w:rFonts w:ascii="Arial" w:hAnsi="Arial" w:cs="Arial"/>
          <w:color w:val="000000"/>
          <w:sz w:val="24"/>
          <w:szCs w:val="24"/>
        </w:rPr>
        <w:t xml:space="preserve">, J., Appel, C. and </w:t>
      </w:r>
      <w:proofErr w:type="spellStart"/>
      <w:r w:rsidRPr="000E0563">
        <w:rPr>
          <w:rFonts w:ascii="Arial" w:hAnsi="Arial" w:cs="Arial"/>
          <w:color w:val="000000"/>
          <w:sz w:val="24"/>
          <w:szCs w:val="24"/>
        </w:rPr>
        <w:t>Roser</w:t>
      </w:r>
      <w:proofErr w:type="spellEnd"/>
      <w:r w:rsidRPr="000E0563">
        <w:rPr>
          <w:rFonts w:ascii="Arial" w:hAnsi="Arial" w:cs="Arial"/>
          <w:color w:val="000000"/>
          <w:sz w:val="24"/>
          <w:szCs w:val="24"/>
        </w:rPr>
        <w:t>, M., 2013. </w:t>
      </w:r>
      <w:r w:rsidRPr="000E0563">
        <w:rPr>
          <w:rFonts w:ascii="Arial" w:hAnsi="Arial" w:cs="Arial"/>
          <w:i/>
          <w:iCs/>
          <w:color w:val="000000"/>
          <w:sz w:val="24"/>
          <w:szCs w:val="24"/>
        </w:rPr>
        <w:t>Terrorism</w:t>
      </w:r>
      <w:r w:rsidRPr="000E0563">
        <w:rPr>
          <w:rFonts w:ascii="Arial" w:hAnsi="Arial" w:cs="Arial"/>
          <w:color w:val="000000"/>
          <w:sz w:val="24"/>
          <w:szCs w:val="24"/>
        </w:rPr>
        <w:t>. [online] Our World in Data. Available at: &lt;https://ourworldindata.org/terrorism&gt; [Accessed 3 January 2021].</w:t>
      </w:r>
    </w:p>
    <w:p w14:paraId="2AA8A406" w14:textId="77777777" w:rsidR="000E0563" w:rsidRPr="000E0563" w:rsidRDefault="000E0563" w:rsidP="0098626D">
      <w:pPr>
        <w:rPr>
          <w:rFonts w:ascii="Arial" w:hAnsi="Arial" w:cs="Arial"/>
          <w:b/>
          <w:sz w:val="28"/>
          <w:szCs w:val="28"/>
        </w:rPr>
      </w:pPr>
    </w:p>
    <w:sectPr w:rsidR="000E0563" w:rsidRPr="000E0563" w:rsidSect="007C15C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76C828" w14:textId="77777777" w:rsidR="007F7425" w:rsidRDefault="007F7425" w:rsidP="007C15CB">
      <w:r>
        <w:separator/>
      </w:r>
    </w:p>
  </w:endnote>
  <w:endnote w:type="continuationSeparator" w:id="0">
    <w:p w14:paraId="0C04B39A" w14:textId="77777777" w:rsidR="007F7425" w:rsidRDefault="007F7425" w:rsidP="007C15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0A0782" w14:textId="77777777" w:rsidR="003C1DAC" w:rsidRDefault="00340773" w:rsidP="00340773">
    <w:pPr>
      <w:pStyle w:val="Footer"/>
      <w:rPr>
        <w:color w:val="000000"/>
        <w:sz w:val="17"/>
      </w:rPr>
    </w:pPr>
    <w:bookmarkStart w:id="3" w:name="TITUS1FooterEvenPages"/>
    <w:r>
      <w:rPr>
        <w:color w:val="000000"/>
        <w:sz w:val="17"/>
      </w:rPr>
      <w:t> </w:t>
    </w:r>
  </w:p>
  <w:bookmarkEnd w:id="3"/>
  <w:p w14:paraId="09CEE3D1" w14:textId="77777777" w:rsidR="003C1DAC" w:rsidRDefault="003C1DAC" w:rsidP="00BD478A">
    <w:pPr>
      <w:pStyle w:val="Footer"/>
    </w:pPr>
  </w:p>
  <w:p w14:paraId="61067761" w14:textId="77777777" w:rsidR="003C1DAC" w:rsidRDefault="003C1D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F8E12" w14:textId="77777777" w:rsidR="003C1DAC" w:rsidRDefault="00340773" w:rsidP="00340773">
    <w:pPr>
      <w:pStyle w:val="Footer"/>
      <w:rPr>
        <w:color w:val="000000"/>
        <w:sz w:val="17"/>
      </w:rPr>
    </w:pPr>
    <w:bookmarkStart w:id="4" w:name="TITUS1FooterPrimary"/>
    <w:r>
      <w:rPr>
        <w:color w:val="000000"/>
        <w:sz w:val="17"/>
      </w:rPr>
      <w:t> </w:t>
    </w:r>
  </w:p>
  <w:bookmarkEnd w:id="4"/>
  <w:p w14:paraId="4C6A2407" w14:textId="77777777" w:rsidR="003C1DAC" w:rsidRDefault="003C1D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94C4BF" w14:textId="77777777" w:rsidR="003C1DAC" w:rsidRDefault="00340773" w:rsidP="00340773">
    <w:pPr>
      <w:pStyle w:val="Footer"/>
      <w:rPr>
        <w:color w:val="000000"/>
        <w:sz w:val="17"/>
      </w:rPr>
    </w:pPr>
    <w:bookmarkStart w:id="6" w:name="TITUS1FooterFirstPage"/>
    <w:r>
      <w:rPr>
        <w:color w:val="000000"/>
        <w:sz w:val="17"/>
      </w:rPr>
      <w:t> </w:t>
    </w:r>
  </w:p>
  <w:bookmarkEnd w:id="6"/>
  <w:p w14:paraId="1A4CB71E" w14:textId="77777777" w:rsidR="003C1DAC" w:rsidRDefault="003C1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7F75A1" w14:textId="77777777" w:rsidR="007F7425" w:rsidRDefault="007F7425" w:rsidP="007C15CB">
      <w:r>
        <w:separator/>
      </w:r>
    </w:p>
  </w:footnote>
  <w:footnote w:type="continuationSeparator" w:id="0">
    <w:p w14:paraId="32145DD8" w14:textId="77777777" w:rsidR="007F7425" w:rsidRDefault="007F7425" w:rsidP="007C15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DED23" w14:textId="77777777" w:rsidR="003C1DAC" w:rsidRDefault="00340773" w:rsidP="00340773">
    <w:pPr>
      <w:pStyle w:val="Header"/>
      <w:rPr>
        <w:color w:val="000000"/>
        <w:sz w:val="17"/>
      </w:rPr>
    </w:pPr>
    <w:bookmarkStart w:id="1" w:name="TITUS1HeaderEvenPages"/>
    <w:r>
      <w:rPr>
        <w:color w:val="000000"/>
        <w:sz w:val="17"/>
      </w:rPr>
      <w:t> </w:t>
    </w:r>
  </w:p>
  <w:bookmarkEnd w:id="1"/>
  <w:p w14:paraId="41EF1694" w14:textId="77777777" w:rsidR="003C1DAC" w:rsidRDefault="003C1DAC" w:rsidP="00BD478A">
    <w:pPr>
      <w:pStyle w:val="Header"/>
    </w:pPr>
  </w:p>
  <w:p w14:paraId="0C4214D2" w14:textId="77777777" w:rsidR="003C1DAC" w:rsidRDefault="003C1D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495A60" w14:textId="77777777" w:rsidR="003C1DAC" w:rsidRDefault="00340773" w:rsidP="00340773">
    <w:pPr>
      <w:pStyle w:val="Header"/>
      <w:rPr>
        <w:color w:val="000000"/>
        <w:sz w:val="17"/>
      </w:rPr>
    </w:pPr>
    <w:bookmarkStart w:id="2" w:name="TITUS1HeaderPrimary"/>
    <w:r>
      <w:rPr>
        <w:color w:val="000000"/>
        <w:sz w:val="17"/>
      </w:rPr>
      <w:t> </w:t>
    </w:r>
  </w:p>
  <w:bookmarkEnd w:id="2"/>
  <w:p w14:paraId="281D08CA" w14:textId="77777777" w:rsidR="003C1DAC" w:rsidRDefault="003C1D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F741A1" w14:textId="68E57DF4" w:rsidR="003C1DAC" w:rsidRPr="00D84B0A" w:rsidRDefault="00D84B0A" w:rsidP="00340773">
    <w:pPr>
      <w:pStyle w:val="Header"/>
      <w:rPr>
        <w:rFonts w:ascii="Arial" w:hAnsi="Arial" w:cs="Arial"/>
        <w:color w:val="000000"/>
        <w:sz w:val="22"/>
        <w:szCs w:val="22"/>
      </w:rPr>
    </w:pPr>
    <w:bookmarkStart w:id="5" w:name="TITUS1HeaderFirstPage"/>
    <w:r w:rsidRPr="00D84B0A">
      <w:rPr>
        <w:rFonts w:ascii="Arial" w:hAnsi="Arial" w:cs="Arial"/>
        <w:color w:val="000000"/>
        <w:sz w:val="22"/>
        <w:szCs w:val="22"/>
      </w:rPr>
      <w:t xml:space="preserve">1815674                                                                                 </w:t>
    </w:r>
    <w:r>
      <w:rPr>
        <w:rFonts w:ascii="Arial" w:hAnsi="Arial" w:cs="Arial"/>
        <w:color w:val="000000"/>
        <w:sz w:val="22"/>
        <w:szCs w:val="22"/>
      </w:rPr>
      <w:t xml:space="preserve">                     </w:t>
    </w:r>
    <w:r w:rsidRPr="00D84B0A">
      <w:rPr>
        <w:rFonts w:ascii="Arial" w:hAnsi="Arial" w:cs="Arial"/>
        <w:color w:val="000000"/>
        <w:sz w:val="22"/>
        <w:szCs w:val="22"/>
      </w:rPr>
      <w:t>Word Count - 4759</w:t>
    </w:r>
    <w:r w:rsidR="00340773" w:rsidRPr="00D84B0A">
      <w:rPr>
        <w:rFonts w:ascii="Arial" w:hAnsi="Arial" w:cs="Arial"/>
        <w:color w:val="000000"/>
        <w:sz w:val="22"/>
        <w:szCs w:val="22"/>
      </w:rPr>
      <w:t> </w:t>
    </w:r>
  </w:p>
  <w:bookmarkEnd w:id="5"/>
  <w:p w14:paraId="699D93F4" w14:textId="77777777" w:rsidR="003C1DAC" w:rsidRDefault="003C1D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F25BB7"/>
    <w:multiLevelType w:val="hybridMultilevel"/>
    <w:tmpl w:val="4184F622"/>
    <w:lvl w:ilvl="0" w:tplc="BF3E41A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845A1"/>
    <w:multiLevelType w:val="hybridMultilevel"/>
    <w:tmpl w:val="F52C356A"/>
    <w:lvl w:ilvl="0" w:tplc="7EE8ED08">
      <w:start w:val="2013"/>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226C1"/>
    <w:multiLevelType w:val="hybridMultilevel"/>
    <w:tmpl w:val="C194E6FE"/>
    <w:lvl w:ilvl="0" w:tplc="3488976E">
      <w:start w:val="1"/>
      <w:numFmt w:val="bullet"/>
      <w:lvlText w:val=""/>
      <w:lvlJc w:val="left"/>
      <w:pPr>
        <w:ind w:left="720" w:hanging="360"/>
      </w:pPr>
      <w:rPr>
        <w:rFonts w:ascii="Symbol" w:hAnsi="Symbol" w:hint="default"/>
      </w:rPr>
    </w:lvl>
    <w:lvl w:ilvl="1" w:tplc="C194F1F4">
      <w:start w:val="1"/>
      <w:numFmt w:val="bullet"/>
      <w:lvlText w:val="o"/>
      <w:lvlJc w:val="left"/>
      <w:pPr>
        <w:ind w:left="1440" w:hanging="360"/>
      </w:pPr>
      <w:rPr>
        <w:rFonts w:ascii="Courier New" w:hAnsi="Courier New" w:hint="default"/>
      </w:rPr>
    </w:lvl>
    <w:lvl w:ilvl="2" w:tplc="B7BAE3A0">
      <w:start w:val="1"/>
      <w:numFmt w:val="bullet"/>
      <w:lvlText w:val=""/>
      <w:lvlJc w:val="left"/>
      <w:pPr>
        <w:ind w:left="2160" w:hanging="360"/>
      </w:pPr>
      <w:rPr>
        <w:rFonts w:ascii="Wingdings" w:hAnsi="Wingdings" w:hint="default"/>
      </w:rPr>
    </w:lvl>
    <w:lvl w:ilvl="3" w:tplc="20C4494A">
      <w:start w:val="1"/>
      <w:numFmt w:val="bullet"/>
      <w:lvlText w:val=""/>
      <w:lvlJc w:val="left"/>
      <w:pPr>
        <w:ind w:left="2880" w:hanging="360"/>
      </w:pPr>
      <w:rPr>
        <w:rFonts w:ascii="Symbol" w:hAnsi="Symbol" w:hint="default"/>
      </w:rPr>
    </w:lvl>
    <w:lvl w:ilvl="4" w:tplc="F6C8E7F8">
      <w:start w:val="1"/>
      <w:numFmt w:val="bullet"/>
      <w:lvlText w:val="o"/>
      <w:lvlJc w:val="left"/>
      <w:pPr>
        <w:ind w:left="3600" w:hanging="360"/>
      </w:pPr>
      <w:rPr>
        <w:rFonts w:ascii="Courier New" w:hAnsi="Courier New" w:hint="default"/>
      </w:rPr>
    </w:lvl>
    <w:lvl w:ilvl="5" w:tplc="AAF02610">
      <w:start w:val="1"/>
      <w:numFmt w:val="bullet"/>
      <w:lvlText w:val=""/>
      <w:lvlJc w:val="left"/>
      <w:pPr>
        <w:ind w:left="4320" w:hanging="360"/>
      </w:pPr>
      <w:rPr>
        <w:rFonts w:ascii="Wingdings" w:hAnsi="Wingdings" w:hint="default"/>
      </w:rPr>
    </w:lvl>
    <w:lvl w:ilvl="6" w:tplc="BB1A5DA6">
      <w:start w:val="1"/>
      <w:numFmt w:val="bullet"/>
      <w:lvlText w:val=""/>
      <w:lvlJc w:val="left"/>
      <w:pPr>
        <w:ind w:left="5040" w:hanging="360"/>
      </w:pPr>
      <w:rPr>
        <w:rFonts w:ascii="Symbol" w:hAnsi="Symbol" w:hint="default"/>
      </w:rPr>
    </w:lvl>
    <w:lvl w:ilvl="7" w:tplc="31E2FBB0">
      <w:start w:val="1"/>
      <w:numFmt w:val="bullet"/>
      <w:lvlText w:val="o"/>
      <w:lvlJc w:val="left"/>
      <w:pPr>
        <w:ind w:left="5760" w:hanging="360"/>
      </w:pPr>
      <w:rPr>
        <w:rFonts w:ascii="Courier New" w:hAnsi="Courier New" w:hint="default"/>
      </w:rPr>
    </w:lvl>
    <w:lvl w:ilvl="8" w:tplc="297E47FA">
      <w:start w:val="1"/>
      <w:numFmt w:val="bullet"/>
      <w:lvlText w:val=""/>
      <w:lvlJc w:val="left"/>
      <w:pPr>
        <w:ind w:left="6480" w:hanging="360"/>
      </w:pPr>
      <w:rPr>
        <w:rFonts w:ascii="Wingdings" w:hAnsi="Wingdings" w:hint="default"/>
      </w:rPr>
    </w:lvl>
  </w:abstractNum>
  <w:abstractNum w:abstractNumId="3" w15:restartNumberingAfterBreak="0">
    <w:nsid w:val="14220804"/>
    <w:multiLevelType w:val="hybridMultilevel"/>
    <w:tmpl w:val="A524D62C"/>
    <w:lvl w:ilvl="0" w:tplc="6D2EFD0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9238B9"/>
    <w:multiLevelType w:val="hybridMultilevel"/>
    <w:tmpl w:val="D9AEA3AC"/>
    <w:lvl w:ilvl="0" w:tplc="C4F47A86">
      <w:numFmt w:val="bullet"/>
      <w:lvlText w:val="-"/>
      <w:lvlJc w:val="left"/>
      <w:pPr>
        <w:ind w:left="430" w:hanging="360"/>
      </w:pPr>
      <w:rPr>
        <w:rFonts w:ascii="Arial" w:eastAsia="Times New Roman"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5" w15:restartNumberingAfterBreak="0">
    <w:nsid w:val="1E8514EC"/>
    <w:multiLevelType w:val="hybridMultilevel"/>
    <w:tmpl w:val="E274270A"/>
    <w:lvl w:ilvl="0" w:tplc="D6C85C1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BD4105"/>
    <w:multiLevelType w:val="hybridMultilevel"/>
    <w:tmpl w:val="3C1EBA58"/>
    <w:lvl w:ilvl="0" w:tplc="E5B0289C">
      <w:numFmt w:val="bullet"/>
      <w:lvlText w:val="-"/>
      <w:lvlJc w:val="left"/>
      <w:pPr>
        <w:ind w:left="720" w:hanging="360"/>
      </w:pPr>
      <w:rPr>
        <w:rFonts w:ascii="Arial" w:eastAsia="Arial" w:hAnsi="Aria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3E6D56"/>
    <w:multiLevelType w:val="hybridMultilevel"/>
    <w:tmpl w:val="C09A58AA"/>
    <w:lvl w:ilvl="0" w:tplc="41C0B2E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AE1C47"/>
    <w:multiLevelType w:val="hybridMultilevel"/>
    <w:tmpl w:val="41109218"/>
    <w:lvl w:ilvl="0" w:tplc="966AE0B0">
      <w:numFmt w:val="bullet"/>
      <w:lvlText w:val="-"/>
      <w:lvlJc w:val="left"/>
      <w:pPr>
        <w:ind w:left="720" w:hanging="360"/>
      </w:pPr>
      <w:rPr>
        <w:rFonts w:ascii="Calibri" w:eastAsia="Calibr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994F2F"/>
    <w:multiLevelType w:val="hybridMultilevel"/>
    <w:tmpl w:val="E12ACBBC"/>
    <w:lvl w:ilvl="0" w:tplc="F4921F66">
      <w:start w:val="2013"/>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0"/>
  </w:num>
  <w:num w:numId="4">
    <w:abstractNumId w:val="8"/>
  </w:num>
  <w:num w:numId="5">
    <w:abstractNumId w:val="7"/>
  </w:num>
  <w:num w:numId="6">
    <w:abstractNumId w:val="5"/>
  </w:num>
  <w:num w:numId="7">
    <w:abstractNumId w:val="4"/>
  </w:num>
  <w:num w:numId="8">
    <w:abstractNumId w:val="3"/>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3BE2"/>
    <w:rsid w:val="00036DAC"/>
    <w:rsid w:val="00037757"/>
    <w:rsid w:val="00051B00"/>
    <w:rsid w:val="00087A2B"/>
    <w:rsid w:val="00094629"/>
    <w:rsid w:val="000971F0"/>
    <w:rsid w:val="000A22B2"/>
    <w:rsid w:val="000B60FA"/>
    <w:rsid w:val="000C1F33"/>
    <w:rsid w:val="000E0563"/>
    <w:rsid w:val="000E5088"/>
    <w:rsid w:val="00101DD0"/>
    <w:rsid w:val="00103EFE"/>
    <w:rsid w:val="00133335"/>
    <w:rsid w:val="001363C8"/>
    <w:rsid w:val="00147218"/>
    <w:rsid w:val="00157F7F"/>
    <w:rsid w:val="00180469"/>
    <w:rsid w:val="00190393"/>
    <w:rsid w:val="001917EF"/>
    <w:rsid w:val="001B1DFB"/>
    <w:rsid w:val="001B45DE"/>
    <w:rsid w:val="001D3EB1"/>
    <w:rsid w:val="001E6A8D"/>
    <w:rsid w:val="001F49D8"/>
    <w:rsid w:val="00207DEA"/>
    <w:rsid w:val="00214FB9"/>
    <w:rsid w:val="002565F9"/>
    <w:rsid w:val="002610F5"/>
    <w:rsid w:val="002657C3"/>
    <w:rsid w:val="00277BB3"/>
    <w:rsid w:val="00291F88"/>
    <w:rsid w:val="002A1683"/>
    <w:rsid w:val="002C105D"/>
    <w:rsid w:val="002D2242"/>
    <w:rsid w:val="002D2FB7"/>
    <w:rsid w:val="002E54A4"/>
    <w:rsid w:val="00302B23"/>
    <w:rsid w:val="00312D32"/>
    <w:rsid w:val="00316E98"/>
    <w:rsid w:val="003265C6"/>
    <w:rsid w:val="00327E50"/>
    <w:rsid w:val="00340773"/>
    <w:rsid w:val="003636CB"/>
    <w:rsid w:val="00385014"/>
    <w:rsid w:val="00386E9E"/>
    <w:rsid w:val="003A1932"/>
    <w:rsid w:val="003B4083"/>
    <w:rsid w:val="003C1DAC"/>
    <w:rsid w:val="003C3FB3"/>
    <w:rsid w:val="003C4335"/>
    <w:rsid w:val="003C54A6"/>
    <w:rsid w:val="003D3F5E"/>
    <w:rsid w:val="003D61A3"/>
    <w:rsid w:val="003F4BAD"/>
    <w:rsid w:val="00410E0F"/>
    <w:rsid w:val="0041304F"/>
    <w:rsid w:val="00433F93"/>
    <w:rsid w:val="00436557"/>
    <w:rsid w:val="00473EEA"/>
    <w:rsid w:val="0047585B"/>
    <w:rsid w:val="00481B5D"/>
    <w:rsid w:val="004834D8"/>
    <w:rsid w:val="00484835"/>
    <w:rsid w:val="0048497A"/>
    <w:rsid w:val="004B41BF"/>
    <w:rsid w:val="004C579E"/>
    <w:rsid w:val="004C6044"/>
    <w:rsid w:val="004D08D1"/>
    <w:rsid w:val="004D5323"/>
    <w:rsid w:val="004E4D65"/>
    <w:rsid w:val="004F7625"/>
    <w:rsid w:val="00514635"/>
    <w:rsid w:val="005246E7"/>
    <w:rsid w:val="00543F57"/>
    <w:rsid w:val="00565D46"/>
    <w:rsid w:val="005700AC"/>
    <w:rsid w:val="005745C5"/>
    <w:rsid w:val="00574DD1"/>
    <w:rsid w:val="005F567F"/>
    <w:rsid w:val="006534AA"/>
    <w:rsid w:val="00667AB3"/>
    <w:rsid w:val="00685564"/>
    <w:rsid w:val="006910BA"/>
    <w:rsid w:val="00692ACF"/>
    <w:rsid w:val="006A146B"/>
    <w:rsid w:val="006A38DD"/>
    <w:rsid w:val="006B0090"/>
    <w:rsid w:val="006D37C3"/>
    <w:rsid w:val="006E67CB"/>
    <w:rsid w:val="006E6A0C"/>
    <w:rsid w:val="00701F6A"/>
    <w:rsid w:val="00721E52"/>
    <w:rsid w:val="007314A3"/>
    <w:rsid w:val="007512DD"/>
    <w:rsid w:val="00754DB4"/>
    <w:rsid w:val="00783B64"/>
    <w:rsid w:val="00796629"/>
    <w:rsid w:val="007B2106"/>
    <w:rsid w:val="007B709B"/>
    <w:rsid w:val="007C15CB"/>
    <w:rsid w:val="007C4E77"/>
    <w:rsid w:val="007E0378"/>
    <w:rsid w:val="007F1D30"/>
    <w:rsid w:val="007F7425"/>
    <w:rsid w:val="007F7D92"/>
    <w:rsid w:val="00802598"/>
    <w:rsid w:val="00805F3B"/>
    <w:rsid w:val="00806EED"/>
    <w:rsid w:val="008232D7"/>
    <w:rsid w:val="008242A7"/>
    <w:rsid w:val="008264B5"/>
    <w:rsid w:val="00826EF5"/>
    <w:rsid w:val="00845849"/>
    <w:rsid w:val="0086278A"/>
    <w:rsid w:val="008D3890"/>
    <w:rsid w:val="008F5487"/>
    <w:rsid w:val="00927DCD"/>
    <w:rsid w:val="00955960"/>
    <w:rsid w:val="009634F2"/>
    <w:rsid w:val="00964A25"/>
    <w:rsid w:val="009672FF"/>
    <w:rsid w:val="0098012A"/>
    <w:rsid w:val="0098626D"/>
    <w:rsid w:val="009862D1"/>
    <w:rsid w:val="0099783E"/>
    <w:rsid w:val="009B06B9"/>
    <w:rsid w:val="009C2CE1"/>
    <w:rsid w:val="009D0F73"/>
    <w:rsid w:val="009D7C24"/>
    <w:rsid w:val="009F5771"/>
    <w:rsid w:val="00A02FD4"/>
    <w:rsid w:val="00A04980"/>
    <w:rsid w:val="00A06770"/>
    <w:rsid w:val="00A103AD"/>
    <w:rsid w:val="00A40A60"/>
    <w:rsid w:val="00A451F6"/>
    <w:rsid w:val="00A56756"/>
    <w:rsid w:val="00AC13AC"/>
    <w:rsid w:val="00AC58C4"/>
    <w:rsid w:val="00AD7449"/>
    <w:rsid w:val="00AE178D"/>
    <w:rsid w:val="00AF06F8"/>
    <w:rsid w:val="00B0325D"/>
    <w:rsid w:val="00B12EE2"/>
    <w:rsid w:val="00B437B4"/>
    <w:rsid w:val="00B555FD"/>
    <w:rsid w:val="00B725C5"/>
    <w:rsid w:val="00B84C8A"/>
    <w:rsid w:val="00B873F3"/>
    <w:rsid w:val="00B904EC"/>
    <w:rsid w:val="00B92A66"/>
    <w:rsid w:val="00BA6560"/>
    <w:rsid w:val="00BB1741"/>
    <w:rsid w:val="00BC4DBF"/>
    <w:rsid w:val="00BD0E68"/>
    <w:rsid w:val="00BD3771"/>
    <w:rsid w:val="00BD38CD"/>
    <w:rsid w:val="00BD478A"/>
    <w:rsid w:val="00BD702A"/>
    <w:rsid w:val="00BE540A"/>
    <w:rsid w:val="00BF3823"/>
    <w:rsid w:val="00BF4B82"/>
    <w:rsid w:val="00C72270"/>
    <w:rsid w:val="00C723F4"/>
    <w:rsid w:val="00C77E68"/>
    <w:rsid w:val="00C80758"/>
    <w:rsid w:val="00C818EF"/>
    <w:rsid w:val="00C9730C"/>
    <w:rsid w:val="00CA55FD"/>
    <w:rsid w:val="00CB696C"/>
    <w:rsid w:val="00CD0AE2"/>
    <w:rsid w:val="00CD7335"/>
    <w:rsid w:val="00CE337B"/>
    <w:rsid w:val="00CE6997"/>
    <w:rsid w:val="00CF6932"/>
    <w:rsid w:val="00D07481"/>
    <w:rsid w:val="00D2190D"/>
    <w:rsid w:val="00D227D6"/>
    <w:rsid w:val="00D53783"/>
    <w:rsid w:val="00D57070"/>
    <w:rsid w:val="00D6152E"/>
    <w:rsid w:val="00D61924"/>
    <w:rsid w:val="00D73B5E"/>
    <w:rsid w:val="00D765FA"/>
    <w:rsid w:val="00D845C5"/>
    <w:rsid w:val="00D84B0A"/>
    <w:rsid w:val="00D94C9C"/>
    <w:rsid w:val="00DA229B"/>
    <w:rsid w:val="00DB154D"/>
    <w:rsid w:val="00DC5497"/>
    <w:rsid w:val="00DC5731"/>
    <w:rsid w:val="00E052B0"/>
    <w:rsid w:val="00E20166"/>
    <w:rsid w:val="00E24FFF"/>
    <w:rsid w:val="00E32540"/>
    <w:rsid w:val="00E35D6D"/>
    <w:rsid w:val="00E4562C"/>
    <w:rsid w:val="00E5023B"/>
    <w:rsid w:val="00E56F4C"/>
    <w:rsid w:val="00E611D7"/>
    <w:rsid w:val="00E72B36"/>
    <w:rsid w:val="00E76578"/>
    <w:rsid w:val="00E9633E"/>
    <w:rsid w:val="00E97B5B"/>
    <w:rsid w:val="00ED2841"/>
    <w:rsid w:val="00ED3A1D"/>
    <w:rsid w:val="00EE3FC5"/>
    <w:rsid w:val="00F13E27"/>
    <w:rsid w:val="00F23F19"/>
    <w:rsid w:val="00F3296A"/>
    <w:rsid w:val="00F3630E"/>
    <w:rsid w:val="00F56F48"/>
    <w:rsid w:val="00F67AAA"/>
    <w:rsid w:val="00F76CFD"/>
    <w:rsid w:val="00F773D1"/>
    <w:rsid w:val="00FB4A4C"/>
    <w:rsid w:val="00FB4BC8"/>
    <w:rsid w:val="00FC4A52"/>
    <w:rsid w:val="00FD5517"/>
    <w:rsid w:val="00FD7F23"/>
    <w:rsid w:val="00FF1A0A"/>
    <w:rsid w:val="00FF3BE2"/>
    <w:rsid w:val="00FF46ED"/>
    <w:rsid w:val="00FF5515"/>
    <w:rsid w:val="00FF5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CF1DC3"/>
  <w15:chartTrackingRefBased/>
  <w15:docId w15:val="{8416AB56-365F-41A7-A62F-AC40FBE8A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3BE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3BE2"/>
    <w:pPr>
      <w:ind w:left="720"/>
      <w:contextualSpacing/>
    </w:pPr>
  </w:style>
  <w:style w:type="paragraph" w:styleId="Header">
    <w:name w:val="header"/>
    <w:basedOn w:val="Normal"/>
    <w:link w:val="HeaderChar"/>
    <w:uiPriority w:val="99"/>
    <w:unhideWhenUsed/>
    <w:rsid w:val="007C15CB"/>
    <w:pPr>
      <w:tabs>
        <w:tab w:val="center" w:pos="4513"/>
        <w:tab w:val="right" w:pos="9026"/>
      </w:tabs>
    </w:pPr>
  </w:style>
  <w:style w:type="character" w:customStyle="1" w:styleId="HeaderChar">
    <w:name w:val="Header Char"/>
    <w:basedOn w:val="DefaultParagraphFont"/>
    <w:link w:val="Header"/>
    <w:uiPriority w:val="99"/>
    <w:rsid w:val="007C15C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C15CB"/>
    <w:pPr>
      <w:tabs>
        <w:tab w:val="center" w:pos="4513"/>
        <w:tab w:val="right" w:pos="9026"/>
      </w:tabs>
    </w:pPr>
  </w:style>
  <w:style w:type="character" w:customStyle="1" w:styleId="FooterChar">
    <w:name w:val="Footer Char"/>
    <w:basedOn w:val="DefaultParagraphFont"/>
    <w:link w:val="Footer"/>
    <w:uiPriority w:val="99"/>
    <w:rsid w:val="007C15CB"/>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0E0563"/>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5424</Words>
  <Characters>30923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Tobin,Samuel swp6395</dc:creator>
  <cp:keywords/>
  <dc:description/>
  <cp:lastModifiedBy>Tobin,Samuel swp6395</cp:lastModifiedBy>
  <cp:revision>2</cp:revision>
  <dcterms:created xsi:type="dcterms:W3CDTF">2021-01-04T11:21:00Z</dcterms:created>
  <dcterms:modified xsi:type="dcterms:W3CDTF">2021-01-04T11:21:00Z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08570ab6-8b3e-41b9-a344-c3c575b39e5f</vt:lpwstr>
  </property>
  <property fmtid="{D5CDD505-2E9C-101B-9397-08002B2CF9AE}" pid="3" name="Classification">
    <vt:lpwstr>OFFICIAL</vt:lpwstr>
  </property>
  <property fmtid="{D5CDD505-2E9C-101B-9397-08002B2CF9AE}" pid="4" name="Visibility">
    <vt:lpwstr>NOT VISIBLE</vt:lpwstr>
  </property>
</Properties>
</file>