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E720C" w14:textId="6BFBB8CA" w:rsidR="004C321E" w:rsidRDefault="004C321E" w:rsidP="00C1427C">
      <w:pPr>
        <w:spacing w:before="100" w:beforeAutospacing="1" w:after="100" w:afterAutospacing="1" w:line="240" w:lineRule="auto"/>
        <w:jc w:val="left"/>
        <w:outlineLvl w:val="0"/>
        <w:rPr>
          <w:rFonts w:ascii="Times New Roman" w:eastAsia="Times New Roman" w:hAnsi="Times New Roman" w:cs="Times New Roman"/>
          <w:b/>
          <w:bCs/>
          <w:color w:val="auto"/>
          <w:kern w:val="36"/>
          <w:sz w:val="48"/>
          <w:szCs w:val="48"/>
          <w:lang w:eastAsia="en-GB"/>
          <w14:ligatures w14:val="none"/>
        </w:rPr>
      </w:pPr>
      <w:r>
        <w:rPr>
          <w:noProof/>
        </w:rPr>
        <w:drawing>
          <wp:inline distT="0" distB="0" distL="0" distR="0" wp14:anchorId="32ECFF64" wp14:editId="1C3B9E6C">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49305A89" w14:textId="77777777" w:rsidR="004C321E" w:rsidRPr="004C321E" w:rsidRDefault="004C321E" w:rsidP="004C321E">
      <w:pPr>
        <w:spacing w:before="100" w:beforeAutospacing="1" w:after="100" w:afterAutospacing="1" w:line="360" w:lineRule="auto"/>
        <w:jc w:val="left"/>
        <w:outlineLvl w:val="0"/>
        <w:rPr>
          <w:rFonts w:eastAsia="Times New Roman"/>
          <w:b/>
          <w:bCs/>
          <w:color w:val="auto"/>
          <w:kern w:val="36"/>
          <w:sz w:val="22"/>
          <w:szCs w:val="22"/>
          <w:lang w:eastAsia="en-GB"/>
          <w14:ligatures w14:val="none"/>
        </w:rPr>
      </w:pPr>
    </w:p>
    <w:p w14:paraId="70D5F0C6" w14:textId="77777777" w:rsidR="004C321E" w:rsidRPr="00654A9C" w:rsidRDefault="004C321E" w:rsidP="00654A9C">
      <w:pPr>
        <w:spacing w:line="360" w:lineRule="auto"/>
        <w:jc w:val="both"/>
        <w:rPr>
          <w:color w:val="000000" w:themeColor="text1"/>
          <w:sz w:val="22"/>
          <w:szCs w:val="22"/>
        </w:rPr>
      </w:pPr>
      <w:r w:rsidRPr="00654A9C">
        <w:rPr>
          <w:color w:val="000000" w:themeColor="text1"/>
          <w:sz w:val="22"/>
          <w:szCs w:val="22"/>
        </w:rPr>
        <w:t>Name: Mohamed Othman Shaban Elshredi</w:t>
      </w:r>
    </w:p>
    <w:p w14:paraId="5A82D550" w14:textId="77777777" w:rsidR="004C321E" w:rsidRPr="00654A9C" w:rsidRDefault="004C321E" w:rsidP="00654A9C">
      <w:pPr>
        <w:spacing w:line="360" w:lineRule="auto"/>
        <w:jc w:val="both"/>
        <w:rPr>
          <w:color w:val="000000" w:themeColor="text1"/>
          <w:sz w:val="22"/>
          <w:szCs w:val="22"/>
        </w:rPr>
      </w:pPr>
      <w:r w:rsidRPr="00654A9C">
        <w:rPr>
          <w:color w:val="000000" w:themeColor="text1"/>
          <w:sz w:val="22"/>
          <w:szCs w:val="22"/>
        </w:rPr>
        <w:t>Student ID: 2512526</w:t>
      </w:r>
    </w:p>
    <w:p w14:paraId="683E41CA" w14:textId="77777777" w:rsidR="004C321E" w:rsidRPr="00654A9C" w:rsidRDefault="004C321E" w:rsidP="00654A9C">
      <w:pPr>
        <w:spacing w:line="360" w:lineRule="auto"/>
        <w:jc w:val="both"/>
        <w:rPr>
          <w:color w:val="000000" w:themeColor="text1"/>
          <w:sz w:val="22"/>
          <w:szCs w:val="22"/>
        </w:rPr>
      </w:pPr>
      <w:r w:rsidRPr="00654A9C">
        <w:rPr>
          <w:color w:val="000000" w:themeColor="text1"/>
          <w:sz w:val="22"/>
          <w:szCs w:val="22"/>
        </w:rPr>
        <w:t>Module Code:</w:t>
      </w:r>
      <w:r w:rsidRPr="00654A9C">
        <w:rPr>
          <w:color w:val="auto"/>
          <w:sz w:val="22"/>
          <w:szCs w:val="22"/>
        </w:rPr>
        <w:t xml:space="preserve"> </w:t>
      </w:r>
      <w:r w:rsidRPr="00654A9C">
        <w:rPr>
          <w:bCs/>
          <w:color w:val="auto"/>
          <w:sz w:val="22"/>
          <w:szCs w:val="22"/>
        </w:rPr>
        <w:t>LCHS4001</w:t>
      </w:r>
    </w:p>
    <w:p w14:paraId="6408B6C1" w14:textId="77777777" w:rsidR="004C321E" w:rsidRPr="00654A9C" w:rsidRDefault="004C321E" w:rsidP="00654A9C">
      <w:pPr>
        <w:spacing w:line="360" w:lineRule="auto"/>
        <w:jc w:val="both"/>
        <w:rPr>
          <w:color w:val="000000" w:themeColor="text1"/>
          <w:sz w:val="22"/>
          <w:szCs w:val="22"/>
        </w:rPr>
      </w:pPr>
      <w:r w:rsidRPr="00654A9C">
        <w:rPr>
          <w:color w:val="000000" w:themeColor="text1"/>
          <w:sz w:val="22"/>
          <w:szCs w:val="22"/>
        </w:rPr>
        <w:t xml:space="preserve">Module: </w:t>
      </w:r>
      <w:r w:rsidRPr="00654A9C">
        <w:rPr>
          <w:color w:val="auto"/>
          <w:sz w:val="22"/>
          <w:szCs w:val="22"/>
        </w:rPr>
        <w:t xml:space="preserve">Task 3, writing Report </w:t>
      </w:r>
    </w:p>
    <w:p w14:paraId="4F36F952" w14:textId="3BE1E486" w:rsidR="004C321E" w:rsidRPr="00654A9C" w:rsidRDefault="004C321E" w:rsidP="00654A9C">
      <w:pPr>
        <w:spacing w:line="360" w:lineRule="auto"/>
        <w:jc w:val="both"/>
        <w:rPr>
          <w:color w:val="000000" w:themeColor="text1"/>
          <w:sz w:val="22"/>
          <w:szCs w:val="22"/>
        </w:rPr>
      </w:pPr>
      <w:r w:rsidRPr="00654A9C">
        <w:rPr>
          <w:color w:val="000000" w:themeColor="text1"/>
          <w:sz w:val="22"/>
          <w:szCs w:val="22"/>
        </w:rPr>
        <w:t>Lecturer: Natalia</w:t>
      </w:r>
    </w:p>
    <w:p w14:paraId="2E246030" w14:textId="77777777" w:rsidR="004C321E" w:rsidRPr="00654A9C" w:rsidRDefault="004C321E" w:rsidP="00654A9C">
      <w:pPr>
        <w:spacing w:line="360" w:lineRule="auto"/>
        <w:jc w:val="both"/>
        <w:rPr>
          <w:color w:val="000000" w:themeColor="text1"/>
          <w:sz w:val="22"/>
          <w:szCs w:val="22"/>
        </w:rPr>
      </w:pPr>
    </w:p>
    <w:p w14:paraId="7AA22138" w14:textId="556E8222" w:rsidR="004C321E" w:rsidRPr="00654A9C" w:rsidRDefault="004C321E" w:rsidP="00654A9C">
      <w:pPr>
        <w:spacing w:before="100" w:beforeAutospacing="1" w:after="100" w:afterAutospacing="1" w:line="360" w:lineRule="auto"/>
        <w:outlineLvl w:val="0"/>
        <w:rPr>
          <w:rFonts w:eastAsia="Times New Roman"/>
          <w:b/>
          <w:bCs/>
          <w:color w:val="auto"/>
          <w:kern w:val="36"/>
          <w:sz w:val="22"/>
          <w:szCs w:val="22"/>
          <w:lang w:eastAsia="en-GB"/>
          <w14:ligatures w14:val="none"/>
        </w:rPr>
      </w:pPr>
      <w:r w:rsidRPr="00654A9C">
        <w:rPr>
          <w:color w:val="000000" w:themeColor="text1"/>
          <w:sz w:val="22"/>
          <w:szCs w:val="22"/>
        </w:rPr>
        <w:t>Submitted on:</w:t>
      </w:r>
      <w:r w:rsidR="00271260">
        <w:rPr>
          <w:color w:val="000000" w:themeColor="text1"/>
          <w:sz w:val="22"/>
          <w:szCs w:val="22"/>
        </w:rPr>
        <w:t xml:space="preserve"> 14/12/2025</w:t>
      </w:r>
    </w:p>
    <w:p w14:paraId="3807BD77" w14:textId="38E15C60" w:rsidR="00C1427C" w:rsidRPr="00654A9C" w:rsidRDefault="00C1427C" w:rsidP="00654A9C">
      <w:pPr>
        <w:spacing w:before="100" w:beforeAutospacing="1" w:after="100" w:afterAutospacing="1" w:line="360" w:lineRule="auto"/>
        <w:jc w:val="left"/>
        <w:outlineLvl w:val="0"/>
        <w:rPr>
          <w:rFonts w:eastAsia="Times New Roman"/>
          <w:b/>
          <w:bCs/>
          <w:color w:val="auto"/>
          <w:kern w:val="36"/>
          <w:sz w:val="22"/>
          <w:szCs w:val="22"/>
          <w:lang w:eastAsia="en-GB"/>
          <w14:ligatures w14:val="none"/>
        </w:rPr>
      </w:pPr>
      <w:r w:rsidRPr="00C1427C">
        <w:rPr>
          <w:rFonts w:eastAsia="Times New Roman"/>
          <w:b/>
          <w:bCs/>
          <w:color w:val="auto"/>
          <w:kern w:val="36"/>
          <w:sz w:val="22"/>
          <w:szCs w:val="22"/>
          <w:lang w:eastAsia="en-GB"/>
          <w14:ligatures w14:val="none"/>
        </w:rPr>
        <w:t>Title Page</w:t>
      </w:r>
    </w:p>
    <w:p w14:paraId="64B72A87" w14:textId="77777777" w:rsidR="004C321E" w:rsidRPr="00654A9C" w:rsidRDefault="004C321E" w:rsidP="00654A9C">
      <w:pPr>
        <w:shd w:val="clear" w:color="auto" w:fill="FFFFFF"/>
        <w:spacing w:after="100" w:afterAutospacing="1" w:line="360" w:lineRule="auto"/>
        <w:jc w:val="left"/>
        <w:outlineLvl w:val="2"/>
        <w:rPr>
          <w:rFonts w:eastAsia="Times New Roman"/>
          <w:b/>
          <w:bCs/>
          <w:color w:val="1D2125"/>
          <w:kern w:val="0"/>
          <w:sz w:val="22"/>
          <w:szCs w:val="22"/>
          <w:lang w:eastAsia="en-GB"/>
          <w14:ligatures w14:val="none"/>
        </w:rPr>
      </w:pPr>
      <w:r w:rsidRPr="00654A9C">
        <w:rPr>
          <w:rFonts w:eastAsia="Times New Roman"/>
          <w:b/>
          <w:bCs/>
          <w:color w:val="1D2125"/>
          <w:kern w:val="0"/>
          <w:sz w:val="22"/>
          <w:szCs w:val="22"/>
          <w:lang w:eastAsia="en-GB"/>
          <w14:ligatures w14:val="none"/>
        </w:rPr>
        <w:t>Academic and Employability Skills</w:t>
      </w:r>
    </w:p>
    <w:p w14:paraId="1BFC6170" w14:textId="5C44215B" w:rsidR="00C1427C" w:rsidRPr="00654A9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b/>
          <w:bCs/>
          <w:color w:val="auto"/>
          <w:kern w:val="0"/>
          <w:sz w:val="22"/>
          <w:szCs w:val="22"/>
          <w:lang w:eastAsia="en-GB"/>
          <w14:ligatures w14:val="none"/>
        </w:rPr>
        <w:t>Title:</w:t>
      </w:r>
      <w:r w:rsidRPr="00C1427C">
        <w:rPr>
          <w:rFonts w:eastAsia="Times New Roman"/>
          <w:color w:val="auto"/>
          <w:kern w:val="0"/>
          <w:sz w:val="22"/>
          <w:szCs w:val="22"/>
          <w:lang w:eastAsia="en-GB"/>
          <w14:ligatures w14:val="none"/>
        </w:rPr>
        <w:t xml:space="preserve"> The Role of a Care Assistant in Health and Social Care: Responsibilities, Skills, and Strategies for Professional Development</w:t>
      </w:r>
      <w:r w:rsidR="004C321E" w:rsidRPr="00654A9C">
        <w:rPr>
          <w:rFonts w:eastAsia="Times New Roman"/>
          <w:color w:val="auto"/>
          <w:kern w:val="0"/>
          <w:sz w:val="22"/>
          <w:szCs w:val="22"/>
          <w:lang w:eastAsia="en-GB"/>
          <w14:ligatures w14:val="none"/>
        </w:rPr>
        <w:t>.</w:t>
      </w:r>
    </w:p>
    <w:p w14:paraId="0C5B1C97" w14:textId="77777777" w:rsidR="004C321E" w:rsidRPr="00C1427C" w:rsidRDefault="004C321E" w:rsidP="00654A9C">
      <w:pPr>
        <w:spacing w:before="100" w:beforeAutospacing="1" w:after="100" w:afterAutospacing="1" w:line="360" w:lineRule="auto"/>
        <w:jc w:val="left"/>
        <w:rPr>
          <w:rFonts w:eastAsia="Times New Roman"/>
          <w:color w:val="auto"/>
          <w:kern w:val="0"/>
          <w:sz w:val="22"/>
          <w:szCs w:val="22"/>
          <w:lang w:eastAsia="en-GB"/>
          <w14:ligatures w14:val="none"/>
        </w:rPr>
      </w:pPr>
    </w:p>
    <w:p w14:paraId="3C32CC0C" w14:textId="77777777" w:rsidR="00C1427C" w:rsidRPr="00C1427C" w:rsidRDefault="00C1427C" w:rsidP="00654A9C">
      <w:pPr>
        <w:spacing w:before="100" w:beforeAutospacing="1" w:after="100" w:afterAutospacing="1" w:line="360" w:lineRule="auto"/>
        <w:jc w:val="left"/>
        <w:outlineLvl w:val="0"/>
        <w:rPr>
          <w:rFonts w:eastAsia="Times New Roman"/>
          <w:b/>
          <w:bCs/>
          <w:color w:val="auto"/>
          <w:kern w:val="36"/>
          <w:sz w:val="22"/>
          <w:szCs w:val="22"/>
          <w:lang w:eastAsia="en-GB"/>
          <w14:ligatures w14:val="none"/>
        </w:rPr>
      </w:pPr>
      <w:r w:rsidRPr="00C1427C">
        <w:rPr>
          <w:rFonts w:eastAsia="Times New Roman"/>
          <w:b/>
          <w:bCs/>
          <w:color w:val="auto"/>
          <w:kern w:val="36"/>
          <w:sz w:val="22"/>
          <w:szCs w:val="22"/>
          <w:lang w:eastAsia="en-GB"/>
          <w14:ligatures w14:val="none"/>
        </w:rPr>
        <w:t>Table of Contents</w:t>
      </w:r>
    </w:p>
    <w:p w14:paraId="647C7CE0" w14:textId="16CF82D5" w:rsidR="00C1427C" w:rsidRPr="00654A9C" w:rsidRDefault="00C1427C" w:rsidP="00654A9C">
      <w:pPr>
        <w:pStyle w:val="ListParagraph"/>
        <w:numPr>
          <w:ilvl w:val="1"/>
          <w:numId w:val="1"/>
        </w:numPr>
        <w:spacing w:before="100" w:beforeAutospacing="1" w:after="100" w:afterAutospacing="1" w:line="360" w:lineRule="auto"/>
        <w:jc w:val="left"/>
        <w:rPr>
          <w:rFonts w:eastAsia="Times New Roman"/>
          <w:color w:val="auto"/>
          <w:kern w:val="0"/>
          <w:sz w:val="22"/>
          <w:szCs w:val="22"/>
          <w:lang w:eastAsia="en-GB"/>
          <w14:ligatures w14:val="none"/>
        </w:rPr>
      </w:pPr>
      <w:r w:rsidRPr="00654A9C">
        <w:rPr>
          <w:rFonts w:eastAsia="Times New Roman"/>
          <w:color w:val="auto"/>
          <w:kern w:val="0"/>
          <w:sz w:val="22"/>
          <w:szCs w:val="22"/>
          <w:lang w:eastAsia="en-GB"/>
          <w14:ligatures w14:val="none"/>
        </w:rPr>
        <w:t>Introduction .................................................................................... 3</w:t>
      </w:r>
    </w:p>
    <w:p w14:paraId="37CB4110" w14:textId="35002017" w:rsidR="00C1427C" w:rsidRPr="00654A9C" w:rsidRDefault="00C1427C" w:rsidP="00654A9C">
      <w:pPr>
        <w:pStyle w:val="ListParagraph"/>
        <w:numPr>
          <w:ilvl w:val="0"/>
          <w:numId w:val="2"/>
        </w:numPr>
        <w:spacing w:before="100" w:beforeAutospacing="1" w:after="100" w:afterAutospacing="1" w:line="360" w:lineRule="auto"/>
        <w:jc w:val="left"/>
        <w:rPr>
          <w:rFonts w:eastAsia="Times New Roman"/>
          <w:color w:val="auto"/>
          <w:kern w:val="0"/>
          <w:sz w:val="22"/>
          <w:szCs w:val="22"/>
          <w:lang w:eastAsia="en-GB"/>
          <w14:ligatures w14:val="none"/>
        </w:rPr>
      </w:pPr>
      <w:r w:rsidRPr="00654A9C">
        <w:rPr>
          <w:rFonts w:eastAsia="Times New Roman"/>
          <w:color w:val="auto"/>
          <w:kern w:val="0"/>
          <w:sz w:val="22"/>
          <w:szCs w:val="22"/>
          <w:lang w:eastAsia="en-GB"/>
          <w14:ligatures w14:val="none"/>
        </w:rPr>
        <w:t xml:space="preserve">Care Assistant in the Health and Social Care Field ......................... 3 </w:t>
      </w:r>
    </w:p>
    <w:p w14:paraId="0F354900" w14:textId="3A75D34D" w:rsidR="00C1427C" w:rsidRPr="00654A9C" w:rsidRDefault="00C1427C" w:rsidP="00654A9C">
      <w:pPr>
        <w:pStyle w:val="ListParagraph"/>
        <w:numPr>
          <w:ilvl w:val="1"/>
          <w:numId w:val="2"/>
        </w:numPr>
        <w:spacing w:before="100" w:beforeAutospacing="1" w:after="100" w:afterAutospacing="1" w:line="360" w:lineRule="auto"/>
        <w:jc w:val="left"/>
        <w:rPr>
          <w:rFonts w:eastAsia="Times New Roman"/>
          <w:color w:val="auto"/>
          <w:kern w:val="0"/>
          <w:sz w:val="22"/>
          <w:szCs w:val="22"/>
          <w:lang w:eastAsia="en-GB"/>
          <w14:ligatures w14:val="none"/>
        </w:rPr>
      </w:pPr>
      <w:r w:rsidRPr="00654A9C">
        <w:rPr>
          <w:rFonts w:eastAsia="Times New Roman"/>
          <w:color w:val="auto"/>
          <w:kern w:val="0"/>
          <w:sz w:val="22"/>
          <w:szCs w:val="22"/>
          <w:lang w:eastAsia="en-GB"/>
          <w14:ligatures w14:val="none"/>
        </w:rPr>
        <w:t>Description of Care Assistant in Health and Social Care ............. 3</w:t>
      </w:r>
    </w:p>
    <w:p w14:paraId="6BBB985B" w14:textId="2412269D" w:rsidR="00C1427C" w:rsidRPr="00654A9C" w:rsidRDefault="00C1427C" w:rsidP="00654A9C">
      <w:pPr>
        <w:pStyle w:val="ListParagraph"/>
        <w:numPr>
          <w:ilvl w:val="1"/>
          <w:numId w:val="2"/>
        </w:numPr>
        <w:spacing w:before="100" w:beforeAutospacing="1" w:after="100" w:afterAutospacing="1" w:line="360" w:lineRule="auto"/>
        <w:jc w:val="left"/>
        <w:rPr>
          <w:rFonts w:eastAsia="Times New Roman"/>
          <w:color w:val="auto"/>
          <w:kern w:val="0"/>
          <w:sz w:val="22"/>
          <w:szCs w:val="22"/>
          <w:lang w:eastAsia="en-GB"/>
          <w14:ligatures w14:val="none"/>
        </w:rPr>
      </w:pPr>
      <w:r w:rsidRPr="00654A9C">
        <w:rPr>
          <w:rFonts w:eastAsia="Times New Roman"/>
          <w:color w:val="auto"/>
          <w:kern w:val="0"/>
          <w:sz w:val="22"/>
          <w:szCs w:val="22"/>
          <w:lang w:eastAsia="en-GB"/>
          <w14:ligatures w14:val="none"/>
        </w:rPr>
        <w:t>Explanation of Most Significant Skills needed for care assistant in Health and social care...3</w:t>
      </w:r>
    </w:p>
    <w:p w14:paraId="6495553A" w14:textId="70915D1A" w:rsidR="00C1427C" w:rsidRPr="00654A9C" w:rsidRDefault="00C1427C" w:rsidP="00654A9C">
      <w:pPr>
        <w:pStyle w:val="ListParagraph"/>
        <w:numPr>
          <w:ilvl w:val="0"/>
          <w:numId w:val="2"/>
        </w:numPr>
        <w:spacing w:before="100" w:beforeAutospacing="1" w:after="100" w:afterAutospacing="1" w:line="360" w:lineRule="auto"/>
        <w:jc w:val="left"/>
        <w:rPr>
          <w:rFonts w:eastAsia="Times New Roman"/>
          <w:color w:val="auto"/>
          <w:kern w:val="0"/>
          <w:sz w:val="22"/>
          <w:szCs w:val="22"/>
          <w:lang w:eastAsia="en-GB"/>
          <w14:ligatures w14:val="none"/>
        </w:rPr>
      </w:pPr>
      <w:r w:rsidRPr="00654A9C">
        <w:rPr>
          <w:rFonts w:eastAsia="Times New Roman"/>
          <w:color w:val="auto"/>
          <w:kern w:val="0"/>
          <w:sz w:val="22"/>
          <w:szCs w:val="22"/>
          <w:lang w:eastAsia="en-GB"/>
          <w14:ligatures w14:val="none"/>
        </w:rPr>
        <w:t xml:space="preserve">Strategies for Skill Improvement for Care Assistant ....................... 4 </w:t>
      </w:r>
    </w:p>
    <w:p w14:paraId="4B3A1BE4" w14:textId="7F65E727" w:rsidR="00C1427C" w:rsidRPr="00654A9C" w:rsidRDefault="00C1427C" w:rsidP="00654A9C">
      <w:pPr>
        <w:pStyle w:val="ListParagraph"/>
        <w:numPr>
          <w:ilvl w:val="1"/>
          <w:numId w:val="2"/>
        </w:numPr>
        <w:spacing w:before="100" w:beforeAutospacing="1" w:after="100" w:afterAutospacing="1" w:line="360" w:lineRule="auto"/>
        <w:jc w:val="left"/>
        <w:rPr>
          <w:rFonts w:eastAsia="Times New Roman"/>
          <w:color w:val="auto"/>
          <w:kern w:val="0"/>
          <w:sz w:val="22"/>
          <w:szCs w:val="22"/>
          <w:lang w:eastAsia="en-GB"/>
          <w14:ligatures w14:val="none"/>
        </w:rPr>
      </w:pPr>
      <w:r w:rsidRPr="00654A9C">
        <w:rPr>
          <w:rFonts w:eastAsia="Times New Roman"/>
          <w:color w:val="auto"/>
          <w:kern w:val="0"/>
          <w:sz w:val="22"/>
          <w:szCs w:val="22"/>
          <w:lang w:eastAsia="en-GB"/>
          <w14:ligatures w14:val="none"/>
        </w:rPr>
        <w:t xml:space="preserve"> Three Strategies to Improve the Skills for Care Assistant ........... 4 </w:t>
      </w:r>
    </w:p>
    <w:p w14:paraId="10B7806D" w14:textId="57C7E330" w:rsidR="00C1427C" w:rsidRPr="00654A9C" w:rsidRDefault="00C1427C" w:rsidP="00654A9C">
      <w:pPr>
        <w:pStyle w:val="ListParagraph"/>
        <w:numPr>
          <w:ilvl w:val="0"/>
          <w:numId w:val="2"/>
        </w:numPr>
        <w:spacing w:before="100" w:beforeAutospacing="1" w:after="100" w:afterAutospacing="1" w:line="360" w:lineRule="auto"/>
        <w:jc w:val="left"/>
        <w:rPr>
          <w:rFonts w:eastAsia="Times New Roman"/>
          <w:color w:val="auto"/>
          <w:kern w:val="0"/>
          <w:sz w:val="22"/>
          <w:szCs w:val="22"/>
          <w:lang w:eastAsia="en-GB"/>
          <w14:ligatures w14:val="none"/>
        </w:rPr>
      </w:pPr>
      <w:r w:rsidRPr="00654A9C">
        <w:rPr>
          <w:rFonts w:eastAsia="Times New Roman"/>
          <w:color w:val="auto"/>
          <w:kern w:val="0"/>
          <w:sz w:val="22"/>
          <w:szCs w:val="22"/>
          <w:lang w:eastAsia="en-GB"/>
          <w14:ligatures w14:val="none"/>
        </w:rPr>
        <w:t xml:space="preserve"> Conclusion ......................................................................................... 4 </w:t>
      </w:r>
    </w:p>
    <w:p w14:paraId="03CAB158" w14:textId="5238570D" w:rsidR="00C1427C" w:rsidRPr="00654A9C" w:rsidRDefault="00C1427C" w:rsidP="00654A9C">
      <w:pPr>
        <w:pStyle w:val="ListParagraph"/>
        <w:numPr>
          <w:ilvl w:val="0"/>
          <w:numId w:val="2"/>
        </w:numPr>
        <w:spacing w:before="100" w:beforeAutospacing="1" w:after="100" w:afterAutospacing="1" w:line="360" w:lineRule="auto"/>
        <w:jc w:val="left"/>
        <w:rPr>
          <w:rFonts w:eastAsia="Times New Roman"/>
          <w:color w:val="auto"/>
          <w:kern w:val="0"/>
          <w:sz w:val="22"/>
          <w:szCs w:val="22"/>
          <w:lang w:eastAsia="en-GB"/>
          <w14:ligatures w14:val="none"/>
        </w:rPr>
      </w:pPr>
      <w:r w:rsidRPr="00654A9C">
        <w:rPr>
          <w:rFonts w:eastAsia="Times New Roman"/>
          <w:color w:val="auto"/>
          <w:kern w:val="0"/>
          <w:sz w:val="22"/>
          <w:szCs w:val="22"/>
          <w:lang w:eastAsia="en-GB"/>
          <w14:ligatures w14:val="none"/>
        </w:rPr>
        <w:t>Reference List .................................................................................... 5</w:t>
      </w:r>
    </w:p>
    <w:p w14:paraId="3ED20112" w14:textId="77777777" w:rsidR="004C321E" w:rsidRPr="00654A9C" w:rsidRDefault="004C321E" w:rsidP="00654A9C">
      <w:pPr>
        <w:spacing w:before="100" w:beforeAutospacing="1" w:after="100" w:afterAutospacing="1" w:line="360" w:lineRule="auto"/>
        <w:jc w:val="left"/>
        <w:rPr>
          <w:rFonts w:eastAsia="Times New Roman"/>
          <w:color w:val="auto"/>
          <w:kern w:val="0"/>
          <w:sz w:val="22"/>
          <w:szCs w:val="22"/>
          <w:lang w:eastAsia="en-GB"/>
          <w14:ligatures w14:val="none"/>
        </w:rPr>
      </w:pPr>
    </w:p>
    <w:p w14:paraId="43D6DDE5" w14:textId="77777777" w:rsidR="004C321E" w:rsidRPr="00654A9C" w:rsidRDefault="004C321E" w:rsidP="00654A9C">
      <w:pPr>
        <w:spacing w:before="100" w:beforeAutospacing="1" w:after="100" w:afterAutospacing="1" w:line="360" w:lineRule="auto"/>
        <w:jc w:val="left"/>
        <w:rPr>
          <w:rFonts w:eastAsia="Times New Roman"/>
          <w:color w:val="auto"/>
          <w:kern w:val="0"/>
          <w:sz w:val="22"/>
          <w:szCs w:val="22"/>
          <w:lang w:eastAsia="en-GB"/>
          <w14:ligatures w14:val="none"/>
        </w:rPr>
      </w:pPr>
    </w:p>
    <w:p w14:paraId="12022D4D" w14:textId="77777777" w:rsidR="00C1427C" w:rsidRPr="00C1427C" w:rsidRDefault="00C1427C"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r w:rsidRPr="00C1427C">
        <w:rPr>
          <w:rFonts w:eastAsia="Times New Roman"/>
          <w:b/>
          <w:bCs/>
          <w:color w:val="auto"/>
          <w:kern w:val="0"/>
          <w:sz w:val="22"/>
          <w:szCs w:val="22"/>
          <w:lang w:eastAsia="en-GB"/>
          <w14:ligatures w14:val="none"/>
        </w:rPr>
        <w:t>1.1 Introduction</w:t>
      </w:r>
    </w:p>
    <w:p w14:paraId="78909C84" w14:textId="2F04D6A6" w:rsidR="00C1427C" w:rsidRPr="00C1427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Roles within health and social care are fundamental to ensuring that individuals receive safe, compassionate, and effective support. Among these roles, care assistants are essential in promoting independence and dignity for those requiring assistance with daily living. This report examines the responsibilities of care assistants, identifies three of the most significant skills required for the role, and explores research-supported strategies to improve these skills. The report is structured to first provide a description of the care assistant role, followed by an explanation of the key skills, and finally a discussion of strategies for skill development before concluding with a summary of the findings.</w:t>
      </w:r>
      <w:r w:rsidR="00654A9C" w:rsidRPr="00654A9C">
        <w:rPr>
          <w:rFonts w:eastAsia="Times New Roman"/>
          <w:color w:val="auto"/>
          <w:kern w:val="0"/>
          <w:sz w:val="22"/>
          <w:szCs w:val="22"/>
          <w:lang w:eastAsia="en-GB"/>
          <w14:ligatures w14:val="none"/>
        </w:rPr>
        <w:t xml:space="preserve"> Within this field, care assistants are essential professionals who provide daily support, personal care, and emotional encouragement to people with varying needs. </w:t>
      </w:r>
      <w:bookmarkStart w:id="0" w:name="_Hlk216472648"/>
      <w:r w:rsidR="00654A9C" w:rsidRPr="00654A9C">
        <w:rPr>
          <w:rFonts w:eastAsia="Times New Roman"/>
          <w:color w:val="auto"/>
          <w:kern w:val="0"/>
          <w:sz w:val="22"/>
          <w:szCs w:val="22"/>
          <w:lang w:eastAsia="en-GB"/>
          <w14:ligatures w14:val="none"/>
        </w:rPr>
        <w:t>This report aims to explore the responsibilities of a care assistant, the skills required, and the impact of their role on service users. It will begin with background information about Health and Social Care, then examine the duties of care assistants, followed by the challenges they face, and finally discuss the importance of professional values and future development.</w:t>
      </w:r>
      <w:bookmarkEnd w:id="0"/>
    </w:p>
    <w:p w14:paraId="5ED160F9" w14:textId="77777777" w:rsidR="00C1427C" w:rsidRPr="00C1427C" w:rsidRDefault="00C1427C"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r w:rsidRPr="00C1427C">
        <w:rPr>
          <w:rFonts w:eastAsia="Times New Roman"/>
          <w:b/>
          <w:bCs/>
          <w:color w:val="auto"/>
          <w:kern w:val="0"/>
          <w:sz w:val="22"/>
          <w:szCs w:val="22"/>
          <w:lang w:eastAsia="en-GB"/>
          <w14:ligatures w14:val="none"/>
        </w:rPr>
        <w:t>2 Care Assistant in the Health and Social Care Field</w:t>
      </w:r>
    </w:p>
    <w:p w14:paraId="21821563" w14:textId="77777777" w:rsidR="00C1427C" w:rsidRPr="00C1427C" w:rsidRDefault="00C1427C" w:rsidP="00654A9C">
      <w:pPr>
        <w:spacing w:before="100" w:beforeAutospacing="1" w:after="100" w:afterAutospacing="1" w:line="360" w:lineRule="auto"/>
        <w:jc w:val="left"/>
        <w:outlineLvl w:val="2"/>
        <w:rPr>
          <w:rFonts w:eastAsia="Times New Roman"/>
          <w:b/>
          <w:bCs/>
          <w:color w:val="auto"/>
          <w:kern w:val="0"/>
          <w:sz w:val="22"/>
          <w:szCs w:val="22"/>
          <w:lang w:eastAsia="en-GB"/>
          <w14:ligatures w14:val="none"/>
        </w:rPr>
      </w:pPr>
      <w:r w:rsidRPr="00C1427C">
        <w:rPr>
          <w:rFonts w:eastAsia="Times New Roman"/>
          <w:b/>
          <w:bCs/>
          <w:color w:val="auto"/>
          <w:kern w:val="0"/>
          <w:sz w:val="22"/>
          <w:szCs w:val="22"/>
          <w:lang w:eastAsia="en-GB"/>
          <w14:ligatures w14:val="none"/>
        </w:rPr>
        <w:t>2.1 Description of Care Assistant in Health and Social Care</w:t>
      </w:r>
    </w:p>
    <w:p w14:paraId="2B19A1C1" w14:textId="0E52B6D4" w:rsidR="00460EB2" w:rsidRPr="00654A9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The role of a care assistant is vital in supporting individuals who may be elderly, disabled, or living with chronic health conditions. Care assistants provide personal care such as washing, dressing, feeding, and mobility support, alongside practical tasks including meal preparation, shopping, and housekeeping. They also offer companionship and emotional support, which is crucial for maintaining mental well-being. The importance of the role lies in its ability to enable individuals to live with dignity and independence, often within their own homes or residential care</w:t>
      </w:r>
      <w:r w:rsidR="004C321E" w:rsidRPr="00654A9C">
        <w:rPr>
          <w:rFonts w:eastAsia="Times New Roman"/>
          <w:color w:val="auto"/>
          <w:kern w:val="0"/>
          <w:sz w:val="22"/>
          <w:szCs w:val="22"/>
          <w:lang w:eastAsia="en-GB"/>
          <w14:ligatures w14:val="none"/>
        </w:rPr>
        <w:t>.</w:t>
      </w:r>
      <w:r w:rsidRPr="00C1427C">
        <w:rPr>
          <w:rFonts w:eastAsia="Times New Roman"/>
          <w:color w:val="auto"/>
          <w:kern w:val="0"/>
          <w:sz w:val="22"/>
          <w:szCs w:val="22"/>
          <w:lang w:eastAsia="en-GB"/>
          <w14:ligatures w14:val="none"/>
        </w:rPr>
        <w:t xml:space="preserve"> To perform effectively, care assistants must demonstrate reliability, compassion, and adaptability, as no two days are the same and the needs of clients vary widely.</w:t>
      </w:r>
      <w:r w:rsidR="0095249D" w:rsidRPr="00654A9C">
        <w:rPr>
          <w:rFonts w:eastAsia="Times New Roman"/>
          <w:color w:val="auto"/>
          <w:kern w:val="0"/>
          <w:sz w:val="22"/>
          <w:szCs w:val="22"/>
          <w:lang w:eastAsia="en-GB"/>
          <w14:ligatures w14:val="none"/>
        </w:rPr>
        <w:t xml:space="preserve"> This report aims to explore the responsibilities of a care assistant, the skills required, and the impact of their role on service users. It will begin with background information about Health and Social Care, then examine the duties of care assistants, followed by the challenges they face, and finally discuss </w:t>
      </w:r>
      <w:r w:rsidR="0095249D" w:rsidRPr="00654A9C">
        <w:rPr>
          <w:rFonts w:eastAsia="Times New Roman"/>
          <w:color w:val="auto"/>
          <w:kern w:val="0"/>
          <w:sz w:val="22"/>
          <w:szCs w:val="22"/>
          <w:lang w:eastAsia="en-GB"/>
          <w14:ligatures w14:val="none"/>
        </w:rPr>
        <w:lastRenderedPageBreak/>
        <w:t>the importance of professional values and future development. The role is both practical and emotional, requiring compassion and resilience.</w:t>
      </w:r>
      <w:r w:rsidR="00460EB2" w:rsidRPr="00654A9C">
        <w:rPr>
          <w:rFonts w:eastAsia="Times New Roman"/>
          <w:color w:val="auto"/>
          <w:kern w:val="0"/>
          <w:sz w:val="22"/>
          <w:szCs w:val="22"/>
          <w:lang w:eastAsia="en-GB"/>
          <w14:ligatures w14:val="none"/>
        </w:rPr>
        <w:t xml:space="preserve"> Care assistants often work in care homes, hospitals, or provide domiciliary care. The role is demanding, requiring flexibility, patience, and a strong sense of responsibility</w:t>
      </w:r>
    </w:p>
    <w:p w14:paraId="167B4425" w14:textId="6CC91687" w:rsidR="00C1427C" w:rsidRPr="00C1427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p>
    <w:p w14:paraId="11F1F65E" w14:textId="77777777" w:rsidR="00C1427C" w:rsidRPr="00C1427C" w:rsidRDefault="00C1427C" w:rsidP="00654A9C">
      <w:pPr>
        <w:spacing w:before="100" w:beforeAutospacing="1" w:after="100" w:afterAutospacing="1" w:line="360" w:lineRule="auto"/>
        <w:jc w:val="left"/>
        <w:outlineLvl w:val="2"/>
        <w:rPr>
          <w:rFonts w:eastAsia="Times New Roman"/>
          <w:b/>
          <w:bCs/>
          <w:color w:val="auto"/>
          <w:kern w:val="0"/>
          <w:sz w:val="22"/>
          <w:szCs w:val="22"/>
          <w:lang w:eastAsia="en-GB"/>
          <w14:ligatures w14:val="none"/>
        </w:rPr>
      </w:pPr>
      <w:r w:rsidRPr="00C1427C">
        <w:rPr>
          <w:rFonts w:eastAsia="Times New Roman"/>
          <w:b/>
          <w:bCs/>
          <w:color w:val="auto"/>
          <w:kern w:val="0"/>
          <w:sz w:val="22"/>
          <w:szCs w:val="22"/>
          <w:lang w:eastAsia="en-GB"/>
          <w14:ligatures w14:val="none"/>
        </w:rPr>
        <w:t>2.2 Explanation of Most Significant Skills Needed for Care Assistant in Health and Social Care</w:t>
      </w:r>
    </w:p>
    <w:p w14:paraId="2C779C2E" w14:textId="77777777" w:rsidR="00460EB2" w:rsidRPr="00654A9C" w:rsidRDefault="00460EB2" w:rsidP="00654A9C">
      <w:pPr>
        <w:spacing w:before="100" w:beforeAutospacing="1" w:after="100" w:afterAutospacing="1" w:line="360" w:lineRule="auto"/>
        <w:jc w:val="left"/>
        <w:rPr>
          <w:rFonts w:eastAsia="Times New Roman"/>
          <w:color w:val="auto"/>
          <w:kern w:val="0"/>
          <w:sz w:val="22"/>
          <w:szCs w:val="22"/>
          <w:lang w:eastAsia="en-GB"/>
          <w14:ligatures w14:val="none"/>
        </w:rPr>
      </w:pPr>
    </w:p>
    <w:p w14:paraId="27C5F03B" w14:textId="77777777" w:rsidR="00460EB2" w:rsidRPr="00654A9C" w:rsidRDefault="00460EB2"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654A9C">
        <w:rPr>
          <w:rFonts w:eastAsia="Times New Roman"/>
          <w:color w:val="auto"/>
          <w:kern w:val="0"/>
          <w:sz w:val="22"/>
          <w:szCs w:val="22"/>
          <w:lang w:eastAsia="en-GB"/>
          <w14:ligatures w14:val="none"/>
        </w:rPr>
        <w:t>While many skills are valuable, the three most critical skills for care assistants are:</w:t>
      </w:r>
    </w:p>
    <w:p w14:paraId="6F9DCC5D" w14:textId="77777777" w:rsidR="00460EB2" w:rsidRPr="00654A9C" w:rsidRDefault="00460EB2" w:rsidP="00654A9C">
      <w:pPr>
        <w:numPr>
          <w:ilvl w:val="0"/>
          <w:numId w:val="4"/>
        </w:numPr>
        <w:spacing w:before="100" w:beforeAutospacing="1" w:after="100" w:afterAutospacing="1" w:line="360" w:lineRule="auto"/>
        <w:jc w:val="left"/>
        <w:rPr>
          <w:rFonts w:eastAsia="Times New Roman"/>
          <w:color w:val="auto"/>
          <w:kern w:val="0"/>
          <w:sz w:val="22"/>
          <w:szCs w:val="22"/>
          <w:lang w:eastAsia="en-GB"/>
          <w14:ligatures w14:val="none"/>
        </w:rPr>
      </w:pPr>
      <w:r w:rsidRPr="00654A9C">
        <w:rPr>
          <w:rFonts w:eastAsia="Times New Roman"/>
          <w:color w:val="auto"/>
          <w:kern w:val="0"/>
          <w:sz w:val="22"/>
          <w:szCs w:val="22"/>
          <w:lang w:eastAsia="en-GB"/>
          <w14:ligatures w14:val="none"/>
        </w:rPr>
        <w:t>Empathy – builds trust and improves patient satisfaction.</w:t>
      </w:r>
    </w:p>
    <w:p w14:paraId="13B61030" w14:textId="77777777" w:rsidR="00460EB2" w:rsidRPr="00654A9C" w:rsidRDefault="00460EB2" w:rsidP="00654A9C">
      <w:pPr>
        <w:numPr>
          <w:ilvl w:val="0"/>
          <w:numId w:val="4"/>
        </w:numPr>
        <w:spacing w:before="100" w:beforeAutospacing="1" w:after="100" w:afterAutospacing="1" w:line="360" w:lineRule="auto"/>
        <w:jc w:val="left"/>
        <w:rPr>
          <w:rFonts w:eastAsia="Times New Roman"/>
          <w:color w:val="auto"/>
          <w:kern w:val="0"/>
          <w:sz w:val="22"/>
          <w:szCs w:val="22"/>
          <w:lang w:eastAsia="en-GB"/>
          <w14:ligatures w14:val="none"/>
        </w:rPr>
      </w:pPr>
      <w:r w:rsidRPr="00654A9C">
        <w:rPr>
          <w:rFonts w:eastAsia="Times New Roman"/>
          <w:color w:val="auto"/>
          <w:kern w:val="0"/>
          <w:sz w:val="22"/>
          <w:szCs w:val="22"/>
          <w:lang w:eastAsia="en-GB"/>
          <w14:ligatures w14:val="none"/>
        </w:rPr>
        <w:t>Communication – ensures safety, clarity, and emotional connection.</w:t>
      </w:r>
    </w:p>
    <w:p w14:paraId="40741E6B" w14:textId="4C21B652" w:rsidR="00460EB2" w:rsidRPr="00654A9C" w:rsidRDefault="00460EB2" w:rsidP="00654A9C">
      <w:pPr>
        <w:numPr>
          <w:ilvl w:val="0"/>
          <w:numId w:val="4"/>
        </w:numPr>
        <w:spacing w:before="100" w:beforeAutospacing="1" w:after="100" w:afterAutospacing="1" w:line="360" w:lineRule="auto"/>
        <w:jc w:val="left"/>
        <w:rPr>
          <w:rFonts w:eastAsia="Times New Roman"/>
          <w:color w:val="auto"/>
          <w:kern w:val="0"/>
          <w:sz w:val="22"/>
          <w:szCs w:val="22"/>
          <w:lang w:eastAsia="en-GB"/>
          <w14:ligatures w14:val="none"/>
        </w:rPr>
      </w:pPr>
      <w:r w:rsidRPr="00654A9C">
        <w:rPr>
          <w:rFonts w:eastAsia="Times New Roman"/>
          <w:color w:val="auto"/>
          <w:kern w:val="0"/>
          <w:sz w:val="22"/>
          <w:szCs w:val="22"/>
          <w:lang w:eastAsia="en-GB"/>
          <w14:ligatures w14:val="none"/>
        </w:rPr>
        <w:t>Time Management – prevents burnout and ensures quality care delivery.</w:t>
      </w:r>
    </w:p>
    <w:p w14:paraId="0A852D19" w14:textId="60F209F0" w:rsidR="00C1427C" w:rsidRPr="00C1427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One of the most significant skills required is communication. Effective communication allows care assistants to understand client needs, collaborate with colleagues, and build trust. Research highlights that communication skills are central to patient-centred care and directly influence health outcomes. For example, when supporting a client with dementia, clear and simplified language can reduce confusion and improve cooperation.</w:t>
      </w:r>
    </w:p>
    <w:p w14:paraId="321FCD5B" w14:textId="77777777" w:rsidR="00C1427C" w:rsidRPr="00C1427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A second essential skill is empathy. Empathy enables care assistants to connect emotionally with clients, fostering dignity and respect. Studies show that empathy training improves patient satisfaction and trust in healthcare professionals. In practice, a care assistant demonstrating empathy when assisting a client with mobility challenges can reduce feelings of frustration and promote a sense of reassurance.</w:t>
      </w:r>
    </w:p>
    <w:p w14:paraId="0915FB85" w14:textId="77777777" w:rsidR="00C1427C" w:rsidRPr="00C1427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The third critical skill is time management. Care assistants often balance multiple responsibilities, from personal care to documentation, and must prioritise effectively. Evidence demonstrates that structured time management reduces stress and enhances performance. For instance, using a daily task chart ensures that medication administration is completed promptly while still allowing time for companionship activities.</w:t>
      </w:r>
    </w:p>
    <w:p w14:paraId="2B5EE087" w14:textId="77777777" w:rsidR="00C1427C" w:rsidRPr="00654A9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lastRenderedPageBreak/>
        <w:t>When these skills are lacking, the quality of care is compromised. Poor communication can lead to misunderstandings and errors, a lack of empathy may result in clients feeling neglected, and ineffective time management can cause delays in essential care tasks. Together, these deficiencies undermine both client well-being and organisational standards.</w:t>
      </w:r>
    </w:p>
    <w:p w14:paraId="0B255E8E" w14:textId="77777777" w:rsidR="0095249D" w:rsidRPr="00C1427C" w:rsidRDefault="0095249D" w:rsidP="00654A9C">
      <w:pPr>
        <w:spacing w:before="100" w:beforeAutospacing="1" w:after="100" w:afterAutospacing="1" w:line="360" w:lineRule="auto"/>
        <w:jc w:val="left"/>
        <w:rPr>
          <w:rFonts w:eastAsia="Times New Roman"/>
          <w:color w:val="auto"/>
          <w:kern w:val="0"/>
          <w:sz w:val="22"/>
          <w:szCs w:val="22"/>
          <w:lang w:eastAsia="en-GB"/>
          <w14:ligatures w14:val="none"/>
        </w:rPr>
      </w:pPr>
    </w:p>
    <w:p w14:paraId="71D87242" w14:textId="77777777" w:rsidR="00C1427C" w:rsidRPr="00C1427C" w:rsidRDefault="00C1427C"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r w:rsidRPr="00C1427C">
        <w:rPr>
          <w:rFonts w:eastAsia="Times New Roman"/>
          <w:b/>
          <w:bCs/>
          <w:color w:val="auto"/>
          <w:kern w:val="0"/>
          <w:sz w:val="22"/>
          <w:szCs w:val="22"/>
          <w:lang w:eastAsia="en-GB"/>
          <w14:ligatures w14:val="none"/>
        </w:rPr>
        <w:t>3 Strategies for Skill Improvement for Care Assistant</w:t>
      </w:r>
    </w:p>
    <w:p w14:paraId="17A4384D" w14:textId="77777777" w:rsidR="00C1427C" w:rsidRPr="00C1427C" w:rsidRDefault="00C1427C" w:rsidP="00654A9C">
      <w:pPr>
        <w:spacing w:before="100" w:beforeAutospacing="1" w:after="100" w:afterAutospacing="1" w:line="360" w:lineRule="auto"/>
        <w:jc w:val="left"/>
        <w:outlineLvl w:val="2"/>
        <w:rPr>
          <w:rFonts w:eastAsia="Times New Roman"/>
          <w:b/>
          <w:bCs/>
          <w:color w:val="auto"/>
          <w:kern w:val="0"/>
          <w:sz w:val="22"/>
          <w:szCs w:val="22"/>
          <w:lang w:eastAsia="en-GB"/>
          <w14:ligatures w14:val="none"/>
        </w:rPr>
      </w:pPr>
      <w:r w:rsidRPr="00C1427C">
        <w:rPr>
          <w:rFonts w:eastAsia="Times New Roman"/>
          <w:b/>
          <w:bCs/>
          <w:color w:val="auto"/>
          <w:kern w:val="0"/>
          <w:sz w:val="22"/>
          <w:szCs w:val="22"/>
          <w:lang w:eastAsia="en-GB"/>
          <w14:ligatures w14:val="none"/>
        </w:rPr>
        <w:t>3.1 Three Strategies to Improve the Skills for Care Assistant</w:t>
      </w:r>
    </w:p>
    <w:p w14:paraId="1210B239" w14:textId="77777777" w:rsidR="00C1427C" w:rsidRPr="00C1427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Communication can be improved through structured communication skills training (CST). Systematic reviews confirm that CST enhances patient-centred interactions and equips healthcare providers with tools such as active listening and non-verbal awareness. For care assistants, attending CST workshops can improve clarity when supporting clients with cognitive impairments.</w:t>
      </w:r>
    </w:p>
    <w:p w14:paraId="2591FCCA" w14:textId="77777777" w:rsidR="00C1427C" w:rsidRPr="00C1427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Empathy can be strengthened through role-playing and reflective practice. Research shows that empathy-enhancing interventions, including simulation exercises, significantly improve empathic engagement in healthcare consultations. A care assistant participating in role-play scenarios involving clients with chronic pain may develop greater sensitivity to their experiences, leading to more compassionate care delivery.</w:t>
      </w:r>
    </w:p>
    <w:p w14:paraId="6C9BA12E" w14:textId="77777777" w:rsidR="00C1427C" w:rsidRPr="00C1427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Time management can be improved through structured planning and prioritisation techniques. Meta-analyses demonstrate that effective time management is linked to improved performance and reduced distress. Care assistants using shift-based planning tools can allocate time for personal care, documentation, and emergencies, ensuring efficiency and reducing stress.</w:t>
      </w:r>
    </w:p>
    <w:p w14:paraId="7F1AF834" w14:textId="77777777" w:rsidR="00747C06" w:rsidRDefault="00747C06"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455DFD88" w14:textId="77777777" w:rsidR="00747C06" w:rsidRDefault="00747C06"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029EF524" w14:textId="77777777" w:rsidR="00747C06" w:rsidRDefault="00747C06"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53D79B10" w14:textId="77777777" w:rsidR="00747C06" w:rsidRDefault="00747C06"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5B091F98" w14:textId="77777777" w:rsidR="00747C06" w:rsidRDefault="00747C06"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2639326B" w14:textId="77777777" w:rsidR="00747C06" w:rsidRDefault="00747C06"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45781CA8" w14:textId="77777777" w:rsidR="00747C06" w:rsidRDefault="00747C06"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29834CB6" w14:textId="7B4FF508" w:rsidR="00C1427C" w:rsidRPr="00C1427C" w:rsidRDefault="00C1427C"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r w:rsidRPr="00C1427C">
        <w:rPr>
          <w:rFonts w:eastAsia="Times New Roman"/>
          <w:b/>
          <w:bCs/>
          <w:color w:val="auto"/>
          <w:kern w:val="0"/>
          <w:sz w:val="22"/>
          <w:szCs w:val="22"/>
          <w:lang w:eastAsia="en-GB"/>
          <w14:ligatures w14:val="none"/>
        </w:rPr>
        <w:t>4 Conclusion</w:t>
      </w:r>
    </w:p>
    <w:p w14:paraId="536B1A47" w14:textId="73CBB706" w:rsidR="00460EB2" w:rsidRPr="00654A9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The role of a care assistant is central to the delivery of safe and high-quality care. Communication, empathy, and time management are three of the most significant skills required to meet the diverse needs of clients. Research-supported strategies such as CST, role-play empathy training, and structured time management planning provide practical pathways for professional development. Ultimately, strengthening these skills ensures that care assistants can deliver compassionate, efficient, and dignified care, which is fundamental to the health and social care field.</w:t>
      </w:r>
      <w:r w:rsidR="00460EB2" w:rsidRPr="00654A9C">
        <w:rPr>
          <w:rFonts w:eastAsia="Times New Roman"/>
          <w:color w:val="auto"/>
          <w:kern w:val="0"/>
          <w:sz w:val="22"/>
          <w:szCs w:val="22"/>
          <w:lang w:eastAsia="en-GB"/>
          <w14:ligatures w14:val="none"/>
        </w:rPr>
        <w:t xml:space="preserve"> The role of a care assistant is multifaceted, requiring a balance of technical competence and emotional intelligence. Among the many skills, empathy, communication, and time management stand out as the most essential. Empathy can be improved through structured training and reflective practice. Communication benefits from patient-centred models and active listening strategies. Time management is enhanced by prioritization, delegation, and batching tasks. By investing in these skills through evidence-based strategies, care assistants can deliver higher-quality care, reduce stress, and improve patient outcomes.</w:t>
      </w:r>
    </w:p>
    <w:p w14:paraId="2D2FDEF1" w14:textId="77777777" w:rsidR="00460EB2" w:rsidRPr="00654A9C" w:rsidRDefault="00460EB2" w:rsidP="00654A9C">
      <w:pPr>
        <w:spacing w:before="100" w:beforeAutospacing="1" w:after="100" w:afterAutospacing="1" w:line="360" w:lineRule="auto"/>
        <w:jc w:val="left"/>
        <w:rPr>
          <w:rFonts w:eastAsia="Times New Roman"/>
          <w:color w:val="auto"/>
          <w:kern w:val="0"/>
          <w:sz w:val="22"/>
          <w:szCs w:val="22"/>
          <w:lang w:eastAsia="en-GB"/>
          <w14:ligatures w14:val="none"/>
        </w:rPr>
      </w:pPr>
    </w:p>
    <w:p w14:paraId="280AA757" w14:textId="77777777" w:rsidR="00460EB2" w:rsidRPr="00654A9C" w:rsidRDefault="00460EB2" w:rsidP="00654A9C">
      <w:pPr>
        <w:spacing w:before="100" w:beforeAutospacing="1" w:after="100" w:afterAutospacing="1" w:line="360" w:lineRule="auto"/>
        <w:jc w:val="left"/>
        <w:rPr>
          <w:rFonts w:eastAsia="Times New Roman"/>
          <w:color w:val="auto"/>
          <w:kern w:val="0"/>
          <w:sz w:val="22"/>
          <w:szCs w:val="22"/>
          <w:lang w:eastAsia="en-GB"/>
          <w14:ligatures w14:val="none"/>
        </w:rPr>
      </w:pPr>
    </w:p>
    <w:p w14:paraId="45355425" w14:textId="77777777" w:rsidR="004C321E" w:rsidRPr="00654A9C" w:rsidRDefault="004C321E" w:rsidP="00654A9C">
      <w:pPr>
        <w:spacing w:before="100" w:beforeAutospacing="1" w:after="100" w:afterAutospacing="1" w:line="360" w:lineRule="auto"/>
        <w:jc w:val="left"/>
        <w:rPr>
          <w:rFonts w:eastAsia="Times New Roman"/>
          <w:color w:val="auto"/>
          <w:kern w:val="0"/>
          <w:sz w:val="22"/>
          <w:szCs w:val="22"/>
          <w:lang w:eastAsia="en-GB"/>
          <w14:ligatures w14:val="none"/>
        </w:rPr>
      </w:pPr>
    </w:p>
    <w:p w14:paraId="0DBE3FCC" w14:textId="77777777" w:rsidR="004C321E" w:rsidRPr="00654A9C" w:rsidRDefault="004C321E" w:rsidP="00654A9C">
      <w:pPr>
        <w:spacing w:before="100" w:beforeAutospacing="1" w:after="100" w:afterAutospacing="1" w:line="360" w:lineRule="auto"/>
        <w:jc w:val="left"/>
        <w:rPr>
          <w:rFonts w:eastAsia="Times New Roman"/>
          <w:color w:val="auto"/>
          <w:kern w:val="0"/>
          <w:sz w:val="22"/>
          <w:szCs w:val="22"/>
          <w:lang w:eastAsia="en-GB"/>
          <w14:ligatures w14:val="none"/>
        </w:rPr>
      </w:pPr>
    </w:p>
    <w:p w14:paraId="26B98BA1" w14:textId="77777777" w:rsidR="004C321E" w:rsidRPr="00654A9C" w:rsidRDefault="004C321E" w:rsidP="00654A9C">
      <w:pPr>
        <w:spacing w:before="100" w:beforeAutospacing="1" w:after="100" w:afterAutospacing="1" w:line="360" w:lineRule="auto"/>
        <w:jc w:val="left"/>
        <w:rPr>
          <w:rFonts w:eastAsia="Times New Roman"/>
          <w:color w:val="auto"/>
          <w:kern w:val="0"/>
          <w:sz w:val="22"/>
          <w:szCs w:val="22"/>
          <w:lang w:eastAsia="en-GB"/>
          <w14:ligatures w14:val="none"/>
        </w:rPr>
      </w:pPr>
    </w:p>
    <w:p w14:paraId="0C5BE3EA" w14:textId="77777777" w:rsidR="004C321E" w:rsidRPr="00654A9C" w:rsidRDefault="004C321E" w:rsidP="00654A9C">
      <w:pPr>
        <w:spacing w:before="100" w:beforeAutospacing="1" w:after="100" w:afterAutospacing="1" w:line="360" w:lineRule="auto"/>
        <w:jc w:val="left"/>
        <w:rPr>
          <w:rFonts w:eastAsia="Times New Roman"/>
          <w:color w:val="auto"/>
          <w:kern w:val="0"/>
          <w:sz w:val="22"/>
          <w:szCs w:val="22"/>
          <w:lang w:eastAsia="en-GB"/>
          <w14:ligatures w14:val="none"/>
        </w:rPr>
      </w:pPr>
    </w:p>
    <w:p w14:paraId="7D9AEFB2" w14:textId="77777777" w:rsidR="004C321E" w:rsidRPr="00C1427C" w:rsidRDefault="004C321E" w:rsidP="00654A9C">
      <w:pPr>
        <w:spacing w:before="100" w:beforeAutospacing="1" w:after="100" w:afterAutospacing="1" w:line="360" w:lineRule="auto"/>
        <w:jc w:val="left"/>
        <w:rPr>
          <w:rFonts w:eastAsia="Times New Roman"/>
          <w:color w:val="auto"/>
          <w:kern w:val="0"/>
          <w:sz w:val="22"/>
          <w:szCs w:val="22"/>
          <w:lang w:eastAsia="en-GB"/>
          <w14:ligatures w14:val="none"/>
        </w:rPr>
      </w:pPr>
    </w:p>
    <w:p w14:paraId="2ACE60B6" w14:textId="77777777" w:rsidR="004C321E" w:rsidRPr="00654A9C" w:rsidRDefault="004C321E"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1C3733FB" w14:textId="77777777" w:rsidR="00747C06" w:rsidRDefault="00747C06"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6A4274F1" w14:textId="77777777" w:rsidR="00747C06" w:rsidRDefault="00747C06"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4EB06B57" w14:textId="77777777" w:rsidR="00747C06" w:rsidRDefault="00747C06"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p>
    <w:p w14:paraId="2505208B" w14:textId="128D382A" w:rsidR="00C1427C" w:rsidRPr="00C1427C" w:rsidRDefault="00C1427C" w:rsidP="00654A9C">
      <w:pPr>
        <w:spacing w:before="100" w:beforeAutospacing="1" w:after="100" w:afterAutospacing="1" w:line="360" w:lineRule="auto"/>
        <w:jc w:val="left"/>
        <w:outlineLvl w:val="1"/>
        <w:rPr>
          <w:rFonts w:eastAsia="Times New Roman"/>
          <w:b/>
          <w:bCs/>
          <w:color w:val="auto"/>
          <w:kern w:val="0"/>
          <w:sz w:val="22"/>
          <w:szCs w:val="22"/>
          <w:lang w:eastAsia="en-GB"/>
          <w14:ligatures w14:val="none"/>
        </w:rPr>
      </w:pPr>
      <w:r w:rsidRPr="00C1427C">
        <w:rPr>
          <w:rFonts w:eastAsia="Times New Roman"/>
          <w:b/>
          <w:bCs/>
          <w:color w:val="auto"/>
          <w:kern w:val="0"/>
          <w:sz w:val="22"/>
          <w:szCs w:val="22"/>
          <w:lang w:eastAsia="en-GB"/>
          <w14:ligatures w14:val="none"/>
        </w:rPr>
        <w:t>5 Reference List</w:t>
      </w:r>
    </w:p>
    <w:p w14:paraId="50BE4BC9" w14:textId="77777777" w:rsidR="00C1427C" w:rsidRPr="00C1427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 xml:space="preserve">Alina Homecare (2025). </w:t>
      </w:r>
      <w:r w:rsidRPr="00C1427C">
        <w:rPr>
          <w:rFonts w:eastAsia="Times New Roman"/>
          <w:i/>
          <w:iCs/>
          <w:color w:val="auto"/>
          <w:kern w:val="0"/>
          <w:sz w:val="22"/>
          <w:szCs w:val="22"/>
          <w:lang w:eastAsia="en-GB"/>
          <w14:ligatures w14:val="none"/>
        </w:rPr>
        <w:t>The Role of a Care Assistant: Duties &amp; Responsibilities</w:t>
      </w:r>
      <w:r w:rsidRPr="00C1427C">
        <w:rPr>
          <w:rFonts w:eastAsia="Times New Roman"/>
          <w:color w:val="auto"/>
          <w:kern w:val="0"/>
          <w:sz w:val="22"/>
          <w:szCs w:val="22"/>
          <w:lang w:eastAsia="en-GB"/>
          <w14:ligatures w14:val="none"/>
        </w:rPr>
        <w:t>. Available at: https://jobs.alinahomecare.com (Accessed: 12 December 2025).</w:t>
      </w:r>
    </w:p>
    <w:p w14:paraId="2F6E4F50" w14:textId="77777777" w:rsidR="00C1427C" w:rsidRPr="00C1427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 xml:space="preserve">Care UK (2025). </w:t>
      </w:r>
      <w:r w:rsidRPr="00C1427C">
        <w:rPr>
          <w:rFonts w:eastAsia="Times New Roman"/>
          <w:i/>
          <w:iCs/>
          <w:color w:val="auto"/>
          <w:kern w:val="0"/>
          <w:sz w:val="22"/>
          <w:szCs w:val="22"/>
          <w:lang w:eastAsia="en-GB"/>
          <w14:ligatures w14:val="none"/>
        </w:rPr>
        <w:t>Care Assistant Job Description</w:t>
      </w:r>
      <w:r w:rsidRPr="00C1427C">
        <w:rPr>
          <w:rFonts w:eastAsia="Times New Roman"/>
          <w:color w:val="auto"/>
          <w:kern w:val="0"/>
          <w:sz w:val="22"/>
          <w:szCs w:val="22"/>
          <w:lang w:eastAsia="en-GB"/>
          <w14:ligatures w14:val="none"/>
        </w:rPr>
        <w:t>. Available at: https://apply.careuk.com (Accessed: 12 December 2025).</w:t>
      </w:r>
    </w:p>
    <w:p w14:paraId="3FD74C63" w14:textId="082935B8" w:rsidR="00C1427C" w:rsidRPr="00C1427C" w:rsidRDefault="00EB4C11"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 xml:space="preserve">Edwards, A., Grant, K-G., Hammer, N.C. et al. (2025). </w:t>
      </w:r>
      <w:r w:rsidRPr="00C1427C">
        <w:rPr>
          <w:rFonts w:eastAsia="Times New Roman"/>
          <w:i/>
          <w:iCs/>
          <w:color w:val="auto"/>
          <w:kern w:val="0"/>
          <w:sz w:val="22"/>
          <w:szCs w:val="22"/>
          <w:lang w:eastAsia="en-GB"/>
          <w14:ligatures w14:val="none"/>
        </w:rPr>
        <w:t>Empathy training in healthcare: an umbrella review</w:t>
      </w:r>
      <w:r w:rsidRPr="00C1427C">
        <w:rPr>
          <w:rFonts w:eastAsia="Times New Roman"/>
          <w:color w:val="auto"/>
          <w:kern w:val="0"/>
          <w:sz w:val="22"/>
          <w:szCs w:val="22"/>
          <w:lang w:eastAsia="en-GB"/>
          <w14:ligatures w14:val="none"/>
        </w:rPr>
        <w:t xml:space="preserve">. BMC Medical Education </w:t>
      </w:r>
      <w:r w:rsidR="00C1427C" w:rsidRPr="00C1427C">
        <w:rPr>
          <w:rFonts w:eastAsia="Times New Roman"/>
          <w:color w:val="auto"/>
          <w:kern w:val="0"/>
          <w:sz w:val="22"/>
          <w:szCs w:val="22"/>
          <w:lang w:eastAsia="en-GB"/>
          <w14:ligatures w14:val="none"/>
        </w:rPr>
        <w:t xml:space="preserve">Indeed Editorial Team (2025). </w:t>
      </w:r>
      <w:r w:rsidR="00C1427C" w:rsidRPr="00C1427C">
        <w:rPr>
          <w:rFonts w:eastAsia="Times New Roman"/>
          <w:i/>
          <w:iCs/>
          <w:color w:val="auto"/>
          <w:kern w:val="0"/>
          <w:sz w:val="22"/>
          <w:szCs w:val="22"/>
          <w:lang w:eastAsia="en-GB"/>
          <w14:ligatures w14:val="none"/>
        </w:rPr>
        <w:t xml:space="preserve">What are care assistant </w:t>
      </w:r>
      <w:proofErr w:type="gramStart"/>
      <w:r w:rsidR="00C1427C" w:rsidRPr="00C1427C">
        <w:rPr>
          <w:rFonts w:eastAsia="Times New Roman"/>
          <w:i/>
          <w:iCs/>
          <w:color w:val="auto"/>
          <w:kern w:val="0"/>
          <w:sz w:val="22"/>
          <w:szCs w:val="22"/>
          <w:lang w:eastAsia="en-GB"/>
          <w14:ligatures w14:val="none"/>
        </w:rPr>
        <w:t>duties?</w:t>
      </w:r>
      <w:r w:rsidR="00C1427C" w:rsidRPr="00C1427C">
        <w:rPr>
          <w:rFonts w:eastAsia="Times New Roman"/>
          <w:color w:val="auto"/>
          <w:kern w:val="0"/>
          <w:sz w:val="22"/>
          <w:szCs w:val="22"/>
          <w:lang w:eastAsia="en-GB"/>
          <w14:ligatures w14:val="none"/>
        </w:rPr>
        <w:t>.</w:t>
      </w:r>
      <w:proofErr w:type="gramEnd"/>
      <w:r w:rsidR="00C1427C" w:rsidRPr="00C1427C">
        <w:rPr>
          <w:rFonts w:eastAsia="Times New Roman"/>
          <w:color w:val="auto"/>
          <w:kern w:val="0"/>
          <w:sz w:val="22"/>
          <w:szCs w:val="22"/>
          <w:lang w:eastAsia="en-GB"/>
          <w14:ligatures w14:val="none"/>
        </w:rPr>
        <w:t xml:space="preserve"> Available at: https://uk.indeed.com (Accessed: 12 December 2025).</w:t>
      </w:r>
    </w:p>
    <w:p w14:paraId="47E2BC04" w14:textId="77777777" w:rsidR="00EB4C11" w:rsidRPr="00C1427C" w:rsidRDefault="00EB4C11" w:rsidP="00EB4C11">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 xml:space="preserve">Guardian Homecare (2025). </w:t>
      </w:r>
      <w:r w:rsidRPr="00C1427C">
        <w:rPr>
          <w:rFonts w:eastAsia="Times New Roman"/>
          <w:i/>
          <w:iCs/>
          <w:color w:val="auto"/>
          <w:kern w:val="0"/>
          <w:sz w:val="22"/>
          <w:szCs w:val="22"/>
          <w:lang w:eastAsia="en-GB"/>
          <w14:ligatures w14:val="none"/>
        </w:rPr>
        <w:t>Care Assistant Job Description</w:t>
      </w:r>
      <w:r w:rsidRPr="00C1427C">
        <w:rPr>
          <w:rFonts w:eastAsia="Times New Roman"/>
          <w:color w:val="auto"/>
          <w:kern w:val="0"/>
          <w:sz w:val="22"/>
          <w:szCs w:val="22"/>
          <w:lang w:eastAsia="en-GB"/>
          <w14:ligatures w14:val="none"/>
        </w:rPr>
        <w:t>. Available at: https://guardianhomecare.co.uk (Accessed: 12 December 2025).</w:t>
      </w:r>
    </w:p>
    <w:p w14:paraId="4CAE8FA5" w14:textId="77777777" w:rsidR="00EB4C11" w:rsidRPr="00C1427C" w:rsidRDefault="00EB4C11" w:rsidP="00EB4C11">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 xml:space="preserve">Macan, T.H., Gibson, J.M. &amp; Cunningham, J. (2021). </w:t>
      </w:r>
      <w:r w:rsidRPr="00C1427C">
        <w:rPr>
          <w:rFonts w:eastAsia="Times New Roman"/>
          <w:i/>
          <w:iCs/>
          <w:color w:val="auto"/>
          <w:kern w:val="0"/>
          <w:sz w:val="22"/>
          <w:szCs w:val="22"/>
          <w:lang w:eastAsia="en-GB"/>
          <w14:ligatures w14:val="none"/>
        </w:rPr>
        <w:t>Does time management work? A meta-analysis</w:t>
      </w:r>
      <w:r w:rsidRPr="00C1427C">
        <w:rPr>
          <w:rFonts w:eastAsia="Times New Roman"/>
          <w:color w:val="auto"/>
          <w:kern w:val="0"/>
          <w:sz w:val="22"/>
          <w:szCs w:val="22"/>
          <w:lang w:eastAsia="en-GB"/>
          <w14:ligatures w14:val="none"/>
        </w:rPr>
        <w:t xml:space="preserve">. </w:t>
      </w:r>
      <w:proofErr w:type="spellStart"/>
      <w:r w:rsidRPr="00C1427C">
        <w:rPr>
          <w:rFonts w:eastAsia="Times New Roman"/>
          <w:color w:val="auto"/>
          <w:kern w:val="0"/>
          <w:sz w:val="22"/>
          <w:szCs w:val="22"/>
          <w:lang w:eastAsia="en-GB"/>
          <w14:ligatures w14:val="none"/>
        </w:rPr>
        <w:t>PLoS</w:t>
      </w:r>
      <w:proofErr w:type="spellEnd"/>
      <w:r w:rsidRPr="00C1427C">
        <w:rPr>
          <w:rFonts w:eastAsia="Times New Roman"/>
          <w:color w:val="auto"/>
          <w:kern w:val="0"/>
          <w:sz w:val="22"/>
          <w:szCs w:val="22"/>
          <w:lang w:eastAsia="en-GB"/>
          <w14:ligatures w14:val="none"/>
        </w:rPr>
        <w:t xml:space="preserve"> One.</w:t>
      </w:r>
    </w:p>
    <w:p w14:paraId="419A425D" w14:textId="77777777" w:rsidR="00C1427C" w:rsidRPr="00C1427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 xml:space="preserve">NHS Careers NW (2024). </w:t>
      </w:r>
      <w:r w:rsidRPr="00C1427C">
        <w:rPr>
          <w:rFonts w:eastAsia="Times New Roman"/>
          <w:i/>
          <w:iCs/>
          <w:color w:val="auto"/>
          <w:kern w:val="0"/>
          <w:sz w:val="22"/>
          <w:szCs w:val="22"/>
          <w:lang w:eastAsia="en-GB"/>
          <w14:ligatures w14:val="none"/>
        </w:rPr>
        <w:t>Care Assistant Job Description</w:t>
      </w:r>
      <w:r w:rsidRPr="00C1427C">
        <w:rPr>
          <w:rFonts w:eastAsia="Times New Roman"/>
          <w:color w:val="auto"/>
          <w:kern w:val="0"/>
          <w:sz w:val="22"/>
          <w:szCs w:val="22"/>
          <w:lang w:eastAsia="en-GB"/>
          <w14:ligatures w14:val="none"/>
        </w:rPr>
        <w:t>. Available at: https://nhscareersnw.co.uk (Accessed: 12 December 2025).</w:t>
      </w:r>
    </w:p>
    <w:p w14:paraId="1A15EDF7" w14:textId="77777777" w:rsidR="00EB4C11" w:rsidRDefault="00C1427C" w:rsidP="00EB4C11">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 xml:space="preserve">Peimani, M., </w:t>
      </w:r>
      <w:proofErr w:type="spellStart"/>
      <w:r w:rsidRPr="00C1427C">
        <w:rPr>
          <w:rFonts w:eastAsia="Times New Roman"/>
          <w:color w:val="auto"/>
          <w:kern w:val="0"/>
          <w:sz w:val="22"/>
          <w:szCs w:val="22"/>
          <w:lang w:eastAsia="en-GB"/>
          <w14:ligatures w14:val="none"/>
        </w:rPr>
        <w:t>Tanhapour</w:t>
      </w:r>
      <w:proofErr w:type="spellEnd"/>
      <w:r w:rsidRPr="00C1427C">
        <w:rPr>
          <w:rFonts w:eastAsia="Times New Roman"/>
          <w:color w:val="auto"/>
          <w:kern w:val="0"/>
          <w:sz w:val="22"/>
          <w:szCs w:val="22"/>
          <w:lang w:eastAsia="en-GB"/>
          <w14:ligatures w14:val="none"/>
        </w:rPr>
        <w:t xml:space="preserve">, M., Majlesi, M. &amp; Nasli-Esfahani, E. (2025). </w:t>
      </w:r>
      <w:r w:rsidRPr="00C1427C">
        <w:rPr>
          <w:rFonts w:eastAsia="Times New Roman"/>
          <w:i/>
          <w:iCs/>
          <w:color w:val="auto"/>
          <w:kern w:val="0"/>
          <w:sz w:val="22"/>
          <w:szCs w:val="22"/>
          <w:lang w:eastAsia="en-GB"/>
          <w14:ligatures w14:val="none"/>
        </w:rPr>
        <w:t>Training in communication skills for healthcare providers in chronic care: a systematic review</w:t>
      </w:r>
      <w:r w:rsidRPr="00C1427C">
        <w:rPr>
          <w:rFonts w:eastAsia="Times New Roman"/>
          <w:color w:val="auto"/>
          <w:kern w:val="0"/>
          <w:sz w:val="22"/>
          <w:szCs w:val="22"/>
          <w:lang w:eastAsia="en-GB"/>
          <w14:ligatures w14:val="none"/>
        </w:rPr>
        <w:t>. BMC Medical Education, 25(1314).</w:t>
      </w:r>
    </w:p>
    <w:p w14:paraId="09E45C42" w14:textId="5F855B8C" w:rsidR="00EB4C11" w:rsidRPr="00C1427C" w:rsidRDefault="00EB4C11" w:rsidP="00EB4C11">
      <w:pPr>
        <w:spacing w:before="100" w:beforeAutospacing="1" w:after="100" w:afterAutospacing="1" w:line="360" w:lineRule="auto"/>
        <w:jc w:val="left"/>
        <w:rPr>
          <w:rFonts w:eastAsia="Times New Roman"/>
          <w:color w:val="auto"/>
          <w:kern w:val="0"/>
          <w:sz w:val="22"/>
          <w:szCs w:val="22"/>
          <w:lang w:eastAsia="en-GB"/>
          <w14:ligatures w14:val="none"/>
        </w:rPr>
      </w:pPr>
      <w:r w:rsidRPr="00EB4C11">
        <w:rPr>
          <w:rFonts w:eastAsia="Times New Roman"/>
          <w:color w:val="auto"/>
          <w:kern w:val="0"/>
          <w:sz w:val="22"/>
          <w:szCs w:val="22"/>
          <w:lang w:eastAsia="en-GB"/>
          <w14:ligatures w14:val="none"/>
        </w:rPr>
        <w:t xml:space="preserve"> </w:t>
      </w:r>
      <w:r w:rsidRPr="00C1427C">
        <w:rPr>
          <w:rFonts w:eastAsia="Times New Roman"/>
          <w:color w:val="auto"/>
          <w:kern w:val="0"/>
          <w:sz w:val="22"/>
          <w:szCs w:val="22"/>
          <w:lang w:eastAsia="en-GB"/>
          <w14:ligatures w14:val="none"/>
        </w:rPr>
        <w:t xml:space="preserve">Skills for Health (2024). </w:t>
      </w:r>
      <w:proofErr w:type="gramStart"/>
      <w:r w:rsidRPr="00C1427C">
        <w:rPr>
          <w:rFonts w:eastAsia="Times New Roman"/>
          <w:i/>
          <w:iCs/>
          <w:color w:val="auto"/>
          <w:kern w:val="0"/>
          <w:sz w:val="22"/>
          <w:szCs w:val="22"/>
          <w:lang w:eastAsia="en-GB"/>
          <w14:ligatures w14:val="none"/>
        </w:rPr>
        <w:t>Six time</w:t>
      </w:r>
      <w:proofErr w:type="gramEnd"/>
      <w:r w:rsidRPr="00C1427C">
        <w:rPr>
          <w:rFonts w:eastAsia="Times New Roman"/>
          <w:i/>
          <w:iCs/>
          <w:color w:val="auto"/>
          <w:kern w:val="0"/>
          <w:sz w:val="22"/>
          <w:szCs w:val="22"/>
          <w:lang w:eastAsia="en-GB"/>
          <w14:ligatures w14:val="none"/>
        </w:rPr>
        <w:t xml:space="preserve"> management tips for busy healthcare professionals</w:t>
      </w:r>
      <w:r w:rsidRPr="00C1427C">
        <w:rPr>
          <w:rFonts w:eastAsia="Times New Roman"/>
          <w:color w:val="auto"/>
          <w:kern w:val="0"/>
          <w:sz w:val="22"/>
          <w:szCs w:val="22"/>
          <w:lang w:eastAsia="en-GB"/>
          <w14:ligatures w14:val="none"/>
        </w:rPr>
        <w:t>. Available at: https://www.skillsforhealth.org.uk (Accessed: 12 December 2025).</w:t>
      </w:r>
    </w:p>
    <w:p w14:paraId="0FFB0965" w14:textId="18B413B7" w:rsidR="00C1427C" w:rsidRPr="00C1427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p>
    <w:p w14:paraId="2CA42D14" w14:textId="77777777" w:rsidR="00C1427C" w:rsidRPr="00C1427C" w:rsidRDefault="00C1427C" w:rsidP="00654A9C">
      <w:pPr>
        <w:spacing w:before="100" w:beforeAutospacing="1" w:after="100" w:afterAutospacing="1" w:line="360" w:lineRule="auto"/>
        <w:jc w:val="left"/>
        <w:rPr>
          <w:rFonts w:eastAsia="Times New Roman"/>
          <w:color w:val="auto"/>
          <w:kern w:val="0"/>
          <w:sz w:val="22"/>
          <w:szCs w:val="22"/>
          <w:lang w:eastAsia="en-GB"/>
          <w14:ligatures w14:val="none"/>
        </w:rPr>
      </w:pPr>
      <w:r w:rsidRPr="00C1427C">
        <w:rPr>
          <w:rFonts w:eastAsia="Times New Roman"/>
          <w:color w:val="auto"/>
          <w:kern w:val="0"/>
          <w:sz w:val="22"/>
          <w:szCs w:val="22"/>
          <w:lang w:eastAsia="en-GB"/>
          <w14:ligatures w14:val="none"/>
        </w:rPr>
        <w:t xml:space="preserve">Winter, R., Issa, E., Roberts, N. &amp; Norman, R.I. (2020). </w:t>
      </w:r>
      <w:r w:rsidRPr="00C1427C">
        <w:rPr>
          <w:rFonts w:eastAsia="Times New Roman"/>
          <w:i/>
          <w:iCs/>
          <w:color w:val="auto"/>
          <w:kern w:val="0"/>
          <w:sz w:val="22"/>
          <w:szCs w:val="22"/>
          <w:lang w:eastAsia="en-GB"/>
          <w14:ligatures w14:val="none"/>
        </w:rPr>
        <w:t>Assessing the effect of empathy-enhancing interventions in health education and training: a systematic review of randomised controlled trials</w:t>
      </w:r>
      <w:r w:rsidRPr="00C1427C">
        <w:rPr>
          <w:rFonts w:eastAsia="Times New Roman"/>
          <w:color w:val="auto"/>
          <w:kern w:val="0"/>
          <w:sz w:val="22"/>
          <w:szCs w:val="22"/>
          <w:lang w:eastAsia="en-GB"/>
          <w14:ligatures w14:val="none"/>
        </w:rPr>
        <w:t>. BMJ Open, 10(9).</w:t>
      </w:r>
    </w:p>
    <w:p w14:paraId="07AB4C31" w14:textId="77777777" w:rsidR="000F2ED0" w:rsidRDefault="000F2ED0" w:rsidP="00C1427C">
      <w:pPr>
        <w:jc w:val="left"/>
      </w:pPr>
    </w:p>
    <w:sectPr w:rsidR="000F2ED0" w:rsidSect="006B22AC">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ABA"/>
    <w:multiLevelType w:val="multilevel"/>
    <w:tmpl w:val="FB54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B3A5C"/>
    <w:multiLevelType w:val="multilevel"/>
    <w:tmpl w:val="1B0028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1DA3367"/>
    <w:multiLevelType w:val="multilevel"/>
    <w:tmpl w:val="65CCCC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B88642A"/>
    <w:multiLevelType w:val="multilevel"/>
    <w:tmpl w:val="E9F4F9E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CE66515"/>
    <w:multiLevelType w:val="multilevel"/>
    <w:tmpl w:val="66AAF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5958677">
    <w:abstractNumId w:val="2"/>
  </w:num>
  <w:num w:numId="2" w16cid:durableId="2120294685">
    <w:abstractNumId w:val="3"/>
  </w:num>
  <w:num w:numId="3" w16cid:durableId="976953836">
    <w:abstractNumId w:val="1"/>
  </w:num>
  <w:num w:numId="4" w16cid:durableId="966622878">
    <w:abstractNumId w:val="4"/>
  </w:num>
  <w:num w:numId="5" w16cid:durableId="957956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27C"/>
    <w:rsid w:val="000F2ED0"/>
    <w:rsid w:val="00271260"/>
    <w:rsid w:val="00460EB2"/>
    <w:rsid w:val="004C321E"/>
    <w:rsid w:val="004D6748"/>
    <w:rsid w:val="00654A9C"/>
    <w:rsid w:val="006B22AC"/>
    <w:rsid w:val="00747C06"/>
    <w:rsid w:val="008D15DB"/>
    <w:rsid w:val="0095249D"/>
    <w:rsid w:val="00C1427C"/>
    <w:rsid w:val="00E034FE"/>
    <w:rsid w:val="00EB4C11"/>
    <w:rsid w:val="00F52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29ACE"/>
  <w15:chartTrackingRefBased/>
  <w15:docId w15:val="{518D1D64-27FB-4899-942F-87A382148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F4761" w:themeColor="accent1" w:themeShade="BF"/>
        <w:kern w:val="2"/>
        <w:sz w:val="28"/>
        <w:szCs w:val="28"/>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ED0"/>
    <w:pPr>
      <w:spacing w:after="0" w:line="276" w:lineRule="auto"/>
      <w:jc w:val="center"/>
    </w:pPr>
  </w:style>
  <w:style w:type="paragraph" w:styleId="Heading1">
    <w:name w:val="heading 1"/>
    <w:basedOn w:val="Normal"/>
    <w:next w:val="Normal"/>
    <w:link w:val="Heading1Char"/>
    <w:uiPriority w:val="9"/>
    <w:qFormat/>
    <w:rsid w:val="00C1427C"/>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semiHidden/>
    <w:unhideWhenUsed/>
    <w:qFormat/>
    <w:rsid w:val="00C1427C"/>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C1427C"/>
    <w:pPr>
      <w:keepNext/>
      <w:keepLines/>
      <w:spacing w:before="160" w:after="80"/>
      <w:outlineLvl w:val="2"/>
    </w:pPr>
    <w:rPr>
      <w:rFonts w:asciiTheme="minorHAnsi" w:eastAsiaTheme="majorEastAsia" w:hAnsiTheme="minorHAnsi" w:cstheme="majorBidi"/>
    </w:rPr>
  </w:style>
  <w:style w:type="paragraph" w:styleId="Heading4">
    <w:name w:val="heading 4"/>
    <w:basedOn w:val="Normal"/>
    <w:next w:val="Normal"/>
    <w:link w:val="Heading4Char"/>
    <w:uiPriority w:val="9"/>
    <w:semiHidden/>
    <w:unhideWhenUsed/>
    <w:qFormat/>
    <w:rsid w:val="00C1427C"/>
    <w:pPr>
      <w:keepNext/>
      <w:keepLines/>
      <w:spacing w:before="80" w:after="40"/>
      <w:outlineLvl w:val="3"/>
    </w:pPr>
    <w:rPr>
      <w:rFonts w:asciiTheme="minorHAnsi" w:eastAsiaTheme="majorEastAsia" w:hAnsiTheme="minorHAnsi" w:cstheme="majorBidi"/>
      <w:i/>
      <w:iCs/>
    </w:rPr>
  </w:style>
  <w:style w:type="paragraph" w:styleId="Heading5">
    <w:name w:val="heading 5"/>
    <w:basedOn w:val="Normal"/>
    <w:next w:val="Normal"/>
    <w:link w:val="Heading5Char"/>
    <w:uiPriority w:val="9"/>
    <w:semiHidden/>
    <w:unhideWhenUsed/>
    <w:qFormat/>
    <w:rsid w:val="00C1427C"/>
    <w:pPr>
      <w:keepNext/>
      <w:keepLines/>
      <w:spacing w:before="80" w:after="40"/>
      <w:outlineLvl w:val="4"/>
    </w:pPr>
    <w:rPr>
      <w:rFonts w:asciiTheme="minorHAnsi" w:eastAsiaTheme="majorEastAsia" w:hAnsiTheme="minorHAnsi" w:cstheme="majorBidi"/>
    </w:rPr>
  </w:style>
  <w:style w:type="paragraph" w:styleId="Heading6">
    <w:name w:val="heading 6"/>
    <w:basedOn w:val="Normal"/>
    <w:next w:val="Normal"/>
    <w:link w:val="Heading6Char"/>
    <w:uiPriority w:val="9"/>
    <w:semiHidden/>
    <w:unhideWhenUsed/>
    <w:qFormat/>
    <w:rsid w:val="00C1427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1427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1427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1427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27C"/>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semiHidden/>
    <w:rsid w:val="00C1427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C1427C"/>
    <w:rPr>
      <w:rFonts w:asciiTheme="minorHAnsi" w:eastAsiaTheme="majorEastAsia" w:hAnsiTheme="minorHAnsi" w:cstheme="majorBidi"/>
    </w:rPr>
  </w:style>
  <w:style w:type="character" w:customStyle="1" w:styleId="Heading4Char">
    <w:name w:val="Heading 4 Char"/>
    <w:basedOn w:val="DefaultParagraphFont"/>
    <w:link w:val="Heading4"/>
    <w:uiPriority w:val="9"/>
    <w:semiHidden/>
    <w:rsid w:val="00C1427C"/>
    <w:rPr>
      <w:rFonts w:asciiTheme="minorHAnsi" w:eastAsiaTheme="majorEastAsia" w:hAnsiTheme="minorHAnsi" w:cstheme="majorBidi"/>
      <w:i/>
      <w:iCs/>
    </w:rPr>
  </w:style>
  <w:style w:type="character" w:customStyle="1" w:styleId="Heading5Char">
    <w:name w:val="Heading 5 Char"/>
    <w:basedOn w:val="DefaultParagraphFont"/>
    <w:link w:val="Heading5"/>
    <w:uiPriority w:val="9"/>
    <w:semiHidden/>
    <w:rsid w:val="00C1427C"/>
    <w:rPr>
      <w:rFonts w:asciiTheme="minorHAnsi" w:eastAsiaTheme="majorEastAsia" w:hAnsiTheme="minorHAnsi" w:cstheme="majorBidi"/>
    </w:rPr>
  </w:style>
  <w:style w:type="character" w:customStyle="1" w:styleId="Heading6Char">
    <w:name w:val="Heading 6 Char"/>
    <w:basedOn w:val="DefaultParagraphFont"/>
    <w:link w:val="Heading6"/>
    <w:uiPriority w:val="9"/>
    <w:semiHidden/>
    <w:rsid w:val="00C1427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1427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1427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1427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1427C"/>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1427C"/>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C1427C"/>
    <w:pPr>
      <w:numPr>
        <w:ilvl w:val="1"/>
      </w:numPr>
      <w:spacing w:after="160"/>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C1427C"/>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C1427C"/>
    <w:pPr>
      <w:spacing w:before="160" w:after="160"/>
    </w:pPr>
    <w:rPr>
      <w:i/>
      <w:iCs/>
      <w:color w:val="404040" w:themeColor="text1" w:themeTint="BF"/>
    </w:rPr>
  </w:style>
  <w:style w:type="character" w:customStyle="1" w:styleId="QuoteChar">
    <w:name w:val="Quote Char"/>
    <w:basedOn w:val="DefaultParagraphFont"/>
    <w:link w:val="Quote"/>
    <w:uiPriority w:val="29"/>
    <w:rsid w:val="00C1427C"/>
    <w:rPr>
      <w:i/>
      <w:iCs/>
      <w:color w:val="404040" w:themeColor="text1" w:themeTint="BF"/>
    </w:rPr>
  </w:style>
  <w:style w:type="paragraph" w:styleId="ListParagraph">
    <w:name w:val="List Paragraph"/>
    <w:basedOn w:val="Normal"/>
    <w:uiPriority w:val="34"/>
    <w:qFormat/>
    <w:rsid w:val="00C1427C"/>
    <w:pPr>
      <w:ind w:left="720"/>
      <w:contextualSpacing/>
    </w:pPr>
  </w:style>
  <w:style w:type="character" w:styleId="IntenseEmphasis">
    <w:name w:val="Intense Emphasis"/>
    <w:basedOn w:val="DefaultParagraphFont"/>
    <w:uiPriority w:val="21"/>
    <w:qFormat/>
    <w:rsid w:val="00C1427C"/>
    <w:rPr>
      <w:i/>
      <w:iCs/>
      <w:color w:val="0F4761" w:themeColor="accent1" w:themeShade="BF"/>
    </w:rPr>
  </w:style>
  <w:style w:type="paragraph" w:styleId="IntenseQuote">
    <w:name w:val="Intense Quote"/>
    <w:basedOn w:val="Normal"/>
    <w:next w:val="Normal"/>
    <w:link w:val="IntenseQuoteChar"/>
    <w:uiPriority w:val="30"/>
    <w:qFormat/>
    <w:rsid w:val="00C1427C"/>
    <w:pPr>
      <w:pBdr>
        <w:top w:val="single" w:sz="4" w:space="10" w:color="0F4761" w:themeColor="accent1" w:themeShade="BF"/>
        <w:bottom w:val="single" w:sz="4" w:space="10" w:color="0F4761" w:themeColor="accent1" w:themeShade="BF"/>
      </w:pBdr>
      <w:spacing w:before="360" w:after="360"/>
      <w:ind w:left="864" w:right="864"/>
    </w:pPr>
    <w:rPr>
      <w:i/>
      <w:iCs/>
    </w:rPr>
  </w:style>
  <w:style w:type="character" w:customStyle="1" w:styleId="IntenseQuoteChar">
    <w:name w:val="Intense Quote Char"/>
    <w:basedOn w:val="DefaultParagraphFont"/>
    <w:link w:val="IntenseQuote"/>
    <w:uiPriority w:val="30"/>
    <w:rsid w:val="00C1427C"/>
    <w:rPr>
      <w:i/>
      <w:iCs/>
    </w:rPr>
  </w:style>
  <w:style w:type="character" w:styleId="IntenseReference">
    <w:name w:val="Intense Reference"/>
    <w:basedOn w:val="DefaultParagraphFont"/>
    <w:uiPriority w:val="32"/>
    <w:qFormat/>
    <w:rsid w:val="00C1427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1320</Words>
  <Characters>8479</Characters>
  <Application>Microsoft Office Word</Application>
  <DocSecurity>0</DocSecurity>
  <Lines>157</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Elsheredi</dc:creator>
  <cp:keywords/>
  <dc:description/>
  <cp:lastModifiedBy>Mohammed Elsheredi</cp:lastModifiedBy>
  <cp:revision>2</cp:revision>
  <dcterms:created xsi:type="dcterms:W3CDTF">2025-12-14T22:24:00Z</dcterms:created>
  <dcterms:modified xsi:type="dcterms:W3CDTF">2025-12-14T22:24:00Z</dcterms:modified>
</cp:coreProperties>
</file>