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9B419C" w14:textId="117CEE45" w:rsidR="00F82934" w:rsidRDefault="00F82934">
      <w:pPr>
        <w:pStyle w:val="NoSpacing"/>
        <w:spacing w:before="1540" w:after="240"/>
        <w:jc w:val="center"/>
        <w:rPr>
          <w:noProof/>
        </w:rPr>
      </w:pPr>
    </w:p>
    <w:sdt>
      <w:sdtPr>
        <w:rPr>
          <w:rFonts w:cs="Times New Roman"/>
          <w:color w:val="4472C4" w:themeColor="accent1"/>
          <w:lang w:val="en-GB" w:eastAsia="en-GB"/>
        </w:rPr>
        <w:id w:val="476349024"/>
        <w:docPartObj>
          <w:docPartGallery w:val="Cover Pages"/>
          <w:docPartUnique/>
        </w:docPartObj>
      </w:sdtPr>
      <w:sdtEndPr>
        <w:rPr>
          <w:color w:val="auto"/>
        </w:rPr>
      </w:sdtEndPr>
      <w:sdtContent>
        <w:p w14:paraId="03B34947" w14:textId="7DDC46F6" w:rsidR="00055AC4" w:rsidRDefault="00055AC4">
          <w:pPr>
            <w:pStyle w:val="NoSpacing"/>
            <w:spacing w:before="1540" w:after="240"/>
            <w:jc w:val="center"/>
            <w:rPr>
              <w:color w:val="4472C4" w:themeColor="accent1"/>
            </w:rPr>
          </w:pPr>
          <w:r>
            <w:rPr>
              <w:noProof/>
              <w:color w:val="4472C4" w:themeColor="accent1"/>
            </w:rPr>
            <w:drawing>
              <wp:inline distT="0" distB="0" distL="0" distR="0" wp14:anchorId="4C224530" wp14:editId="59C51AA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31F8799E5EC4F048ADD3C816D6B825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0ED7ED" w14:textId="2B6B014B" w:rsidR="00055AC4" w:rsidRDefault="006055C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SKILLS AND RESEARCH METHODS</w:t>
              </w:r>
            </w:p>
          </w:sdtContent>
        </w:sdt>
        <w:p w14:paraId="247E5C3E" w14:textId="1D565FC3" w:rsidR="00055AC4" w:rsidRDefault="00055AC4" w:rsidP="00376D57">
          <w:pPr>
            <w:pStyle w:val="NoSpacing"/>
            <w:rPr>
              <w:color w:val="4472C4" w:themeColor="accent1"/>
              <w:sz w:val="28"/>
              <w:szCs w:val="28"/>
            </w:rPr>
          </w:pPr>
        </w:p>
        <w:p w14:paraId="1EA57265" w14:textId="7CEA14C9" w:rsidR="00055AC4" w:rsidRDefault="00055AC4">
          <w:pPr>
            <w:pStyle w:val="NoSpacing"/>
            <w:spacing w:before="480"/>
            <w:jc w:val="center"/>
            <w:rPr>
              <w:color w:val="4472C4" w:themeColor="accent1"/>
            </w:rPr>
          </w:pPr>
          <w:r>
            <w:rPr>
              <w:noProof/>
              <w:color w:val="4472C4" w:themeColor="accent1"/>
            </w:rPr>
            <w:drawing>
              <wp:inline distT="0" distB="0" distL="0" distR="0" wp14:anchorId="6F145C99" wp14:editId="73EFC26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EFCBC6" w14:textId="3B2C65FF" w:rsidR="00055AC4" w:rsidRDefault="008A4879">
          <w:pPr>
            <w:spacing w:line="259" w:lineRule="auto"/>
          </w:pPr>
          <w:r>
            <w:rPr>
              <w:noProof/>
              <w:color w:val="4472C4" w:themeColor="accent1"/>
            </w:rPr>
            <mc:AlternateContent>
              <mc:Choice Requires="wps">
                <w:drawing>
                  <wp:anchor distT="0" distB="0" distL="114300" distR="114300" simplePos="0" relativeHeight="251661312" behindDoc="0" locked="0" layoutInCell="1" allowOverlap="1" wp14:anchorId="799B644F" wp14:editId="135C43AA">
                    <wp:simplePos x="0" y="0"/>
                    <wp:positionH relativeFrom="margin">
                      <wp:posOffset>-409575</wp:posOffset>
                    </wp:positionH>
                    <wp:positionV relativeFrom="page">
                      <wp:posOffset>8801100</wp:posOffset>
                    </wp:positionV>
                    <wp:extent cx="6553200" cy="2814955"/>
                    <wp:effectExtent l="0" t="0" r="0" b="4445"/>
                    <wp:wrapNone/>
                    <wp:docPr id="142" name="Text Box 142"/>
                    <wp:cNvGraphicFramePr/>
                    <a:graphic xmlns:a="http://schemas.openxmlformats.org/drawingml/2006/main">
                      <a:graphicData uri="http://schemas.microsoft.com/office/word/2010/wordprocessingShape">
                        <wps:wsp>
                          <wps:cNvSpPr txBox="1"/>
                          <wps:spPr>
                            <a:xfrm>
                              <a:off x="0" y="0"/>
                              <a:ext cx="6553200" cy="28149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6955B4" w14:textId="2E614A26" w:rsidR="00055AC4" w:rsidRDefault="00055AC4" w:rsidP="00A95CE0">
                                <w:pPr>
                                  <w:pStyle w:val="NoSpacing"/>
                                  <w:spacing w:after="40"/>
                                  <w:rPr>
                                    <w:caps/>
                                    <w:color w:val="4472C4" w:themeColor="accent1"/>
                                    <w:sz w:val="28"/>
                                    <w:szCs w:val="28"/>
                                  </w:rPr>
                                </w:pPr>
                              </w:p>
                              <w:p w14:paraId="25969BA0" w14:textId="42E4F450" w:rsidR="00AC5C7B" w:rsidRDefault="00AC5C7B" w:rsidP="00AC5C7B">
                                <w:pPr>
                                  <w:pStyle w:val="NoSpacing"/>
                                  <w:spacing w:after="40"/>
                                  <w:ind w:left="1440"/>
                                  <w:rPr>
                                    <w:caps/>
                                    <w:color w:val="4472C4" w:themeColor="accent1"/>
                                    <w:sz w:val="28"/>
                                    <w:szCs w:val="28"/>
                                  </w:rPr>
                                </w:pPr>
                                <w:r>
                                  <w:rPr>
                                    <w:caps/>
                                    <w:color w:val="4472C4" w:themeColor="accent1"/>
                                    <w:sz w:val="28"/>
                                    <w:szCs w:val="28"/>
                                  </w:rPr>
                                  <w:t xml:space="preserve">                              MOHAMMAD JAHAN SHARIF</w:t>
                                </w:r>
                              </w:p>
                              <w:p w14:paraId="04C22C66" w14:textId="793D04E8" w:rsidR="00AC5C7B" w:rsidRDefault="00AC5C7B" w:rsidP="00AC5C7B">
                                <w:pPr>
                                  <w:pStyle w:val="NoSpacing"/>
                                  <w:spacing w:after="40"/>
                                  <w:ind w:left="1440"/>
                                  <w:rPr>
                                    <w:caps/>
                                    <w:color w:val="4472C4" w:themeColor="accent1"/>
                                    <w:sz w:val="28"/>
                                    <w:szCs w:val="28"/>
                                  </w:rPr>
                                </w:pPr>
                                <w:r>
                                  <w:rPr>
                                    <w:caps/>
                                    <w:color w:val="4472C4" w:themeColor="accent1"/>
                                    <w:sz w:val="28"/>
                                    <w:szCs w:val="28"/>
                                  </w:rPr>
                                  <w:t xml:space="preserve">                              uNIVERSITY OF WALES.</w:t>
                                </w:r>
                              </w:p>
                              <w:p w14:paraId="611B07E3" w14:textId="659E73E4" w:rsidR="00AC5C7B" w:rsidRDefault="00AC5C7B" w:rsidP="00AC5C7B">
                                <w:pPr>
                                  <w:pStyle w:val="NoSpacing"/>
                                  <w:spacing w:after="40"/>
                                  <w:ind w:left="1440"/>
                                  <w:rPr>
                                    <w:caps/>
                                    <w:color w:val="4472C4" w:themeColor="accent1"/>
                                    <w:sz w:val="28"/>
                                    <w:szCs w:val="28"/>
                                  </w:rPr>
                                </w:pPr>
                                <w:r>
                                  <w:rPr>
                                    <w:caps/>
                                    <w:color w:val="4472C4" w:themeColor="accent1"/>
                                    <w:sz w:val="28"/>
                                    <w:szCs w:val="28"/>
                                  </w:rPr>
                                  <w:t xml:space="preserve">                              TRINITY SAIND DAVID CAMPUS</w:t>
                                </w:r>
                              </w:p>
                              <w:p w14:paraId="0F811AF3" w14:textId="3E0DC6BC" w:rsidR="00AC5C7B" w:rsidRDefault="00AC5C7B" w:rsidP="00AC5C7B">
                                <w:pPr>
                                  <w:pStyle w:val="NoSpacing"/>
                                  <w:spacing w:after="40"/>
                                  <w:ind w:left="1440"/>
                                  <w:rPr>
                                    <w:caps/>
                                    <w:color w:val="4472C4" w:themeColor="accent1"/>
                                    <w:sz w:val="28"/>
                                    <w:szCs w:val="28"/>
                                  </w:rPr>
                                </w:pPr>
                                <w:r>
                                  <w:rPr>
                                    <w:caps/>
                                    <w:color w:val="4472C4" w:themeColor="accent1"/>
                                    <w:sz w:val="28"/>
                                    <w:szCs w:val="28"/>
                                  </w:rPr>
                                  <w:t xml:space="preserve">                              STUDENT NUMBER:1806271</w:t>
                                </w:r>
                              </w:p>
                              <w:p w14:paraId="64659905" w14:textId="71ED2CFA" w:rsidR="008A4879" w:rsidRDefault="00AC5C7B" w:rsidP="008A4879">
                                <w:pPr>
                                  <w:pStyle w:val="NoSpacing"/>
                                  <w:spacing w:after="40"/>
                                  <w:ind w:left="1440"/>
                                  <w:rPr>
                                    <w:caps/>
                                    <w:color w:val="4472C4" w:themeColor="accent1"/>
                                    <w:sz w:val="28"/>
                                    <w:szCs w:val="28"/>
                                  </w:rPr>
                                </w:pPr>
                                <w:r>
                                  <w:rPr>
                                    <w:caps/>
                                    <w:color w:val="4472C4" w:themeColor="accent1"/>
                                    <w:sz w:val="28"/>
                                    <w:szCs w:val="28"/>
                                  </w:rPr>
                                  <w:t xml:space="preserve">                              BMSK400</w:t>
                                </w:r>
                                <w:r w:rsidR="008A4879">
                                  <w:rPr>
                                    <w:caps/>
                                    <w:color w:val="4472C4" w:themeColor="accent1"/>
                                    <w:sz w:val="28"/>
                                    <w:szCs w:val="28"/>
                                  </w:rPr>
                                  <w:t>3,</w:t>
                                </w:r>
                              </w:p>
                              <w:p w14:paraId="32E35BA5" w14:textId="07A35E2D" w:rsidR="008A4879" w:rsidRDefault="008A4879" w:rsidP="008A4879">
                                <w:pPr>
                                  <w:pStyle w:val="NoSpacing"/>
                                  <w:spacing w:after="40"/>
                                  <w:ind w:left="1440"/>
                                  <w:rPr>
                                    <w:caps/>
                                    <w:color w:val="4472C4" w:themeColor="accent1"/>
                                    <w:sz w:val="28"/>
                                    <w:szCs w:val="28"/>
                                  </w:rPr>
                                </w:pPr>
                                <w:r>
                                  <w:rPr>
                                    <w:caps/>
                                    <w:color w:val="4472C4" w:themeColor="accent1"/>
                                    <w:sz w:val="28"/>
                                    <w:szCs w:val="28"/>
                                  </w:rPr>
                                  <w:t xml:space="preserve">                              term </w:t>
                                </w:r>
                                <w:proofErr w:type="gramStart"/>
                                <w:r>
                                  <w:rPr>
                                    <w:caps/>
                                    <w:color w:val="4472C4" w:themeColor="accent1"/>
                                    <w:sz w:val="28"/>
                                    <w:szCs w:val="28"/>
                                  </w:rPr>
                                  <w:t>2,Group</w:t>
                                </w:r>
                                <w:proofErr w:type="gramEnd"/>
                                <w:r>
                                  <w:rPr>
                                    <w:caps/>
                                    <w:color w:val="4472C4" w:themeColor="accent1"/>
                                    <w:sz w:val="28"/>
                                    <w:szCs w:val="28"/>
                                  </w:rPr>
                                  <w:t xml:space="preserve"> 5</w:t>
                                </w:r>
                              </w:p>
                              <w:p w14:paraId="1626FC3C" w14:textId="70A73960" w:rsidR="00AC5C7B" w:rsidRDefault="00AC5C7B" w:rsidP="00055AC4">
                                <w:pPr>
                                  <w:pStyle w:val="NoSpacing"/>
                                  <w:spacing w:after="40"/>
                                  <w:ind w:left="720"/>
                                  <w:jc w:val="center"/>
                                  <w:rPr>
                                    <w:caps/>
                                    <w:color w:val="4472C4" w:themeColor="accent1"/>
                                    <w:sz w:val="28"/>
                                    <w:szCs w:val="28"/>
                                  </w:rPr>
                                </w:pPr>
                              </w:p>
                              <w:p w14:paraId="5A50FED3" w14:textId="77777777" w:rsidR="00AC5C7B" w:rsidRDefault="00AC5C7B" w:rsidP="00055AC4">
                                <w:pPr>
                                  <w:pStyle w:val="NoSpacing"/>
                                  <w:spacing w:after="40"/>
                                  <w:ind w:left="720"/>
                                  <w:jc w:val="center"/>
                                  <w:rPr>
                                    <w:caps/>
                                    <w:color w:val="4472C4" w:themeColor="accent1"/>
                                    <w:sz w:val="28"/>
                                    <w:szCs w:val="28"/>
                                  </w:rPr>
                                </w:pPr>
                              </w:p>
                              <w:p w14:paraId="2E09AE03" w14:textId="181A1E90" w:rsidR="00055AC4" w:rsidRDefault="00D74663" w:rsidP="00055AC4">
                                <w:pPr>
                                  <w:pStyle w:val="NoSpacing"/>
                                  <w:ind w:left="720"/>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C5C7B">
                                      <w:rPr>
                                        <w:caps/>
                                        <w:color w:val="4472C4" w:themeColor="accent1"/>
                                      </w:rPr>
                                      <w:t xml:space="preserve">     </w:t>
                                    </w:r>
                                  </w:sdtContent>
                                </w:sdt>
                              </w:p>
                              <w:p w14:paraId="446577D7" w14:textId="77777777" w:rsidR="00055AC4" w:rsidRDefault="00D7466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55AC4">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9B644F" id="_x0000_t202" coordsize="21600,21600" o:spt="202" path="m,l,21600r21600,l21600,xe">
                    <v:stroke joinstyle="miter"/>
                    <v:path gradientshapeok="t" o:connecttype="rect"/>
                  </v:shapetype>
                  <v:shape id="Text Box 142" o:spid="_x0000_s1026" type="#_x0000_t202" style="position:absolute;margin-left:-32.25pt;margin-top:693pt;width:516pt;height:221.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" filled="f" stroked="f" strokeweight=".5pt">
                    <v:textbox inset="0,0,0,0">
                      <w:txbxContent>
                        <w:p w14:paraId="526955B4" w14:textId="2E614A26" w:rsidR="00055AC4" w:rsidRDefault="00055AC4" w:rsidP="00A95CE0">
                          <w:pPr>
                            <w:pStyle w:val="NoSpacing"/>
                            <w:spacing w:after="40"/>
                            <w:rPr>
                              <w:caps/>
                              <w:color w:val="4472C4" w:themeColor="accent1"/>
                              <w:sz w:val="28"/>
                              <w:szCs w:val="28"/>
                            </w:rPr>
                          </w:pPr>
                        </w:p>
                        <w:p w14:paraId="25969BA0" w14:textId="42E4F450" w:rsidR="00AC5C7B" w:rsidRDefault="00AC5C7B" w:rsidP="00AC5C7B">
                          <w:pPr>
                            <w:pStyle w:val="NoSpacing"/>
                            <w:spacing w:after="40"/>
                            <w:ind w:left="1440"/>
                            <w:rPr>
                              <w:caps/>
                              <w:color w:val="4472C4" w:themeColor="accent1"/>
                              <w:sz w:val="28"/>
                              <w:szCs w:val="28"/>
                            </w:rPr>
                          </w:pPr>
                          <w:r>
                            <w:rPr>
                              <w:caps/>
                              <w:color w:val="4472C4" w:themeColor="accent1"/>
                              <w:sz w:val="28"/>
                              <w:szCs w:val="28"/>
                            </w:rPr>
                            <w:t xml:space="preserve">                              MOHAMMAD JAHAN SHARIF</w:t>
                          </w:r>
                        </w:p>
                        <w:p w14:paraId="04C22C66" w14:textId="793D04E8" w:rsidR="00AC5C7B" w:rsidRDefault="00AC5C7B" w:rsidP="00AC5C7B">
                          <w:pPr>
                            <w:pStyle w:val="NoSpacing"/>
                            <w:spacing w:after="40"/>
                            <w:ind w:left="1440"/>
                            <w:rPr>
                              <w:caps/>
                              <w:color w:val="4472C4" w:themeColor="accent1"/>
                              <w:sz w:val="28"/>
                              <w:szCs w:val="28"/>
                            </w:rPr>
                          </w:pPr>
                          <w:r>
                            <w:rPr>
                              <w:caps/>
                              <w:color w:val="4472C4" w:themeColor="accent1"/>
                              <w:sz w:val="28"/>
                              <w:szCs w:val="28"/>
                            </w:rPr>
                            <w:t xml:space="preserve">                              uNIVERSITY OF WALES.</w:t>
                          </w:r>
                        </w:p>
                        <w:p w14:paraId="611B07E3" w14:textId="659E73E4" w:rsidR="00AC5C7B" w:rsidRDefault="00AC5C7B" w:rsidP="00AC5C7B">
                          <w:pPr>
                            <w:pStyle w:val="NoSpacing"/>
                            <w:spacing w:after="40"/>
                            <w:ind w:left="1440"/>
                            <w:rPr>
                              <w:caps/>
                              <w:color w:val="4472C4" w:themeColor="accent1"/>
                              <w:sz w:val="28"/>
                              <w:szCs w:val="28"/>
                            </w:rPr>
                          </w:pPr>
                          <w:r>
                            <w:rPr>
                              <w:caps/>
                              <w:color w:val="4472C4" w:themeColor="accent1"/>
                              <w:sz w:val="28"/>
                              <w:szCs w:val="28"/>
                            </w:rPr>
                            <w:t xml:space="preserve">                              TRINITY SAIND DAVID CAMPUS</w:t>
                          </w:r>
                        </w:p>
                        <w:p w14:paraId="0F811AF3" w14:textId="3E0DC6BC" w:rsidR="00AC5C7B" w:rsidRDefault="00AC5C7B" w:rsidP="00AC5C7B">
                          <w:pPr>
                            <w:pStyle w:val="NoSpacing"/>
                            <w:spacing w:after="40"/>
                            <w:ind w:left="1440"/>
                            <w:rPr>
                              <w:caps/>
                              <w:color w:val="4472C4" w:themeColor="accent1"/>
                              <w:sz w:val="28"/>
                              <w:szCs w:val="28"/>
                            </w:rPr>
                          </w:pPr>
                          <w:r>
                            <w:rPr>
                              <w:caps/>
                              <w:color w:val="4472C4" w:themeColor="accent1"/>
                              <w:sz w:val="28"/>
                              <w:szCs w:val="28"/>
                            </w:rPr>
                            <w:t xml:space="preserve">                              STUDENT NUMBER:1806271</w:t>
                          </w:r>
                        </w:p>
                        <w:p w14:paraId="64659905" w14:textId="71ED2CFA" w:rsidR="008A4879" w:rsidRDefault="00AC5C7B" w:rsidP="008A4879">
                          <w:pPr>
                            <w:pStyle w:val="NoSpacing"/>
                            <w:spacing w:after="40"/>
                            <w:ind w:left="1440"/>
                            <w:rPr>
                              <w:caps/>
                              <w:color w:val="4472C4" w:themeColor="accent1"/>
                              <w:sz w:val="28"/>
                              <w:szCs w:val="28"/>
                            </w:rPr>
                          </w:pPr>
                          <w:r>
                            <w:rPr>
                              <w:caps/>
                              <w:color w:val="4472C4" w:themeColor="accent1"/>
                              <w:sz w:val="28"/>
                              <w:szCs w:val="28"/>
                            </w:rPr>
                            <w:t xml:space="preserve">                              BMSK400</w:t>
                          </w:r>
                          <w:r w:rsidR="008A4879">
                            <w:rPr>
                              <w:caps/>
                              <w:color w:val="4472C4" w:themeColor="accent1"/>
                              <w:sz w:val="28"/>
                              <w:szCs w:val="28"/>
                            </w:rPr>
                            <w:t>3,</w:t>
                          </w:r>
                        </w:p>
                        <w:p w14:paraId="32E35BA5" w14:textId="07A35E2D" w:rsidR="008A4879" w:rsidRDefault="008A4879" w:rsidP="008A4879">
                          <w:pPr>
                            <w:pStyle w:val="NoSpacing"/>
                            <w:spacing w:after="40"/>
                            <w:ind w:left="1440"/>
                            <w:rPr>
                              <w:caps/>
                              <w:color w:val="4472C4" w:themeColor="accent1"/>
                              <w:sz w:val="28"/>
                              <w:szCs w:val="28"/>
                            </w:rPr>
                          </w:pPr>
                          <w:r>
                            <w:rPr>
                              <w:caps/>
                              <w:color w:val="4472C4" w:themeColor="accent1"/>
                              <w:sz w:val="28"/>
                              <w:szCs w:val="28"/>
                            </w:rPr>
                            <w:t xml:space="preserve">                              term </w:t>
                          </w:r>
                          <w:proofErr w:type="gramStart"/>
                          <w:r>
                            <w:rPr>
                              <w:caps/>
                              <w:color w:val="4472C4" w:themeColor="accent1"/>
                              <w:sz w:val="28"/>
                              <w:szCs w:val="28"/>
                            </w:rPr>
                            <w:t>2,Group</w:t>
                          </w:r>
                          <w:proofErr w:type="gramEnd"/>
                          <w:r>
                            <w:rPr>
                              <w:caps/>
                              <w:color w:val="4472C4" w:themeColor="accent1"/>
                              <w:sz w:val="28"/>
                              <w:szCs w:val="28"/>
                            </w:rPr>
                            <w:t xml:space="preserve"> 5</w:t>
                          </w:r>
                        </w:p>
                        <w:p w14:paraId="1626FC3C" w14:textId="70A73960" w:rsidR="00AC5C7B" w:rsidRDefault="00AC5C7B" w:rsidP="00055AC4">
                          <w:pPr>
                            <w:pStyle w:val="NoSpacing"/>
                            <w:spacing w:after="40"/>
                            <w:ind w:left="720"/>
                            <w:jc w:val="center"/>
                            <w:rPr>
                              <w:caps/>
                              <w:color w:val="4472C4" w:themeColor="accent1"/>
                              <w:sz w:val="28"/>
                              <w:szCs w:val="28"/>
                            </w:rPr>
                          </w:pPr>
                        </w:p>
                        <w:p w14:paraId="5A50FED3" w14:textId="77777777" w:rsidR="00AC5C7B" w:rsidRDefault="00AC5C7B" w:rsidP="00055AC4">
                          <w:pPr>
                            <w:pStyle w:val="NoSpacing"/>
                            <w:spacing w:after="40"/>
                            <w:ind w:left="720"/>
                            <w:jc w:val="center"/>
                            <w:rPr>
                              <w:caps/>
                              <w:color w:val="4472C4" w:themeColor="accent1"/>
                              <w:sz w:val="28"/>
                              <w:szCs w:val="28"/>
                            </w:rPr>
                          </w:pPr>
                        </w:p>
                        <w:p w14:paraId="2E09AE03" w14:textId="181A1E90" w:rsidR="00055AC4" w:rsidRDefault="00D74663" w:rsidP="00055AC4">
                          <w:pPr>
                            <w:pStyle w:val="NoSpacing"/>
                            <w:ind w:left="720"/>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C5C7B">
                                <w:rPr>
                                  <w:caps/>
                                  <w:color w:val="4472C4" w:themeColor="accent1"/>
                                </w:rPr>
                                <w:t xml:space="preserve">     </w:t>
                              </w:r>
                            </w:sdtContent>
                          </w:sdt>
                        </w:p>
                        <w:p w14:paraId="446577D7" w14:textId="77777777" w:rsidR="00055AC4" w:rsidRDefault="00D7466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55AC4">
                                <w:rPr>
                                  <w:color w:val="4472C4" w:themeColor="accent1"/>
                                </w:rPr>
                                <w:t>[Company address]</w:t>
                              </w:r>
                            </w:sdtContent>
                          </w:sdt>
                        </w:p>
                      </w:txbxContent>
                    </v:textbox>
                    <w10:wrap anchorx="margin" anchory="page"/>
                  </v:shape>
                </w:pict>
              </mc:Fallback>
            </mc:AlternateContent>
          </w:r>
          <w:r w:rsidR="00055AC4">
            <w:br w:type="page"/>
          </w:r>
        </w:p>
        <w:bookmarkStart w:id="0" w:name="_GoBack" w:displacedByCustomXml="next"/>
        <w:bookmarkEnd w:id="0" w:displacedByCustomXml="next"/>
      </w:sdtContent>
    </w:sdt>
    <w:p w14:paraId="3168711A" w14:textId="18FE2575" w:rsidR="00F76196" w:rsidRPr="00055AC4" w:rsidRDefault="00F76196" w:rsidP="00055AC4">
      <w:pPr>
        <w:spacing w:line="259" w:lineRule="auto"/>
        <w:ind w:left="1440"/>
      </w:pPr>
      <w:r>
        <w:rPr>
          <w:noProof/>
        </w:rPr>
        <w:lastRenderedPageBreak/>
        <mc:AlternateContent>
          <mc:Choice Requires="wps">
            <w:drawing>
              <wp:anchor distT="0" distB="0" distL="114300" distR="114300" simplePos="0" relativeHeight="251659264" behindDoc="1" locked="0" layoutInCell="1" allowOverlap="1" wp14:anchorId="0EC7B5CF" wp14:editId="1E9684FE">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BDB918" w14:textId="77777777" w:rsidR="00055AC4" w:rsidRPr="007F7F27" w:rsidRDefault="00055AC4" w:rsidP="00055AC4">
                            <w:pPr>
                              <w:pStyle w:val="NoSpacing"/>
                              <w:spacing w:before="2" w:after="2"/>
                              <w:rPr>
                                <w:color w:val="595959" w:themeColor="text1" w:themeTint="A6"/>
                                <w:sz w:val="20"/>
                                <w:szCs w:val="20"/>
                              </w:rPr>
                            </w:pPr>
                            <w:r>
                              <w:rPr>
                                <w:rFonts w:asciiTheme="majorHAnsi" w:hAnsiTheme="majorHAnsi"/>
                                <w:color w:val="FFFFFF" w:themeColor="background1"/>
                                <w:sz w:val="44"/>
                                <w:szCs w:val="44"/>
                              </w:rPr>
                              <w:t>MOHAMMAD JAHAN SHARIF</w:t>
                            </w:r>
                          </w:p>
                          <w:p w14:paraId="7372C693" w14:textId="77777777" w:rsidR="00055AC4" w:rsidRDefault="00055AC4" w:rsidP="00055AC4">
                            <w:pPr>
                              <w:pStyle w:val="NoSpacing"/>
                              <w:spacing w:before="2" w:after="2" w:line="216" w:lineRule="auto"/>
                              <w:ind w:left="360" w:right="360"/>
                              <w:contextualSpacing/>
                              <w:rPr>
                                <w:rFonts w:asciiTheme="majorHAnsi" w:hAnsiTheme="majorHAnsi"/>
                                <w:color w:val="FFFFFF" w:themeColor="background1"/>
                                <w:sz w:val="44"/>
                                <w:szCs w:val="44"/>
                              </w:rPr>
                            </w:pPr>
                            <w:r>
                              <w:rPr>
                                <w:rFonts w:asciiTheme="majorHAnsi" w:hAnsiTheme="majorHAnsi"/>
                                <w:color w:val="FFFFFF" w:themeColor="background1"/>
                                <w:sz w:val="44"/>
                                <w:szCs w:val="44"/>
                              </w:rPr>
                              <w:t>UNIVERSITY OF WALES</w:t>
                            </w:r>
                          </w:p>
                          <w:p w14:paraId="1538F528" w14:textId="77777777" w:rsidR="00055AC4" w:rsidRDefault="00055AC4" w:rsidP="00055AC4">
                            <w:pPr>
                              <w:pStyle w:val="NoSpacing"/>
                              <w:spacing w:before="2" w:after="2" w:line="216" w:lineRule="auto"/>
                              <w:ind w:left="360" w:right="360"/>
                              <w:contextualSpacing/>
                              <w:rPr>
                                <w:rFonts w:asciiTheme="majorHAnsi" w:hAnsiTheme="majorHAnsi"/>
                                <w:color w:val="FFFFFF" w:themeColor="background1"/>
                                <w:sz w:val="44"/>
                                <w:szCs w:val="44"/>
                              </w:rPr>
                            </w:pPr>
                            <w:r>
                              <w:rPr>
                                <w:rFonts w:asciiTheme="majorHAnsi" w:hAnsiTheme="majorHAnsi"/>
                                <w:color w:val="FFFFFF" w:themeColor="background1"/>
                                <w:sz w:val="44"/>
                                <w:szCs w:val="44"/>
                              </w:rPr>
                              <w:t>TRINITY SAINT DAVID CAMPUS</w:t>
                            </w:r>
                          </w:p>
                          <w:p w14:paraId="4521CDD5" w14:textId="77777777" w:rsidR="00055AC4" w:rsidRDefault="00055AC4" w:rsidP="00055AC4">
                            <w:pPr>
                              <w:pStyle w:val="NoSpacing"/>
                              <w:spacing w:before="2" w:after="2" w:line="216" w:lineRule="auto"/>
                              <w:ind w:left="360" w:right="360"/>
                              <w:contextualSpacing/>
                              <w:rPr>
                                <w:rFonts w:asciiTheme="majorHAnsi" w:hAnsiTheme="majorHAnsi"/>
                                <w:color w:val="FFFFFF" w:themeColor="background1"/>
                                <w:sz w:val="44"/>
                                <w:szCs w:val="44"/>
                              </w:rPr>
                            </w:pPr>
                            <w:r>
                              <w:rPr>
                                <w:rFonts w:asciiTheme="majorHAnsi" w:hAnsiTheme="majorHAnsi"/>
                                <w:color w:val="FFFFFF" w:themeColor="background1"/>
                                <w:sz w:val="44"/>
                                <w:szCs w:val="44"/>
                              </w:rPr>
                              <w:t>STUDENT NUMBER:1806271</w:t>
                            </w:r>
                          </w:p>
                          <w:p w14:paraId="3CE2371A" w14:textId="77777777" w:rsidR="00055AC4" w:rsidRDefault="00055AC4" w:rsidP="00055AC4">
                            <w:pPr>
                              <w:pStyle w:val="NoSpacing"/>
                              <w:spacing w:before="2" w:after="2" w:line="216" w:lineRule="auto"/>
                              <w:ind w:left="360" w:right="360"/>
                              <w:contextualSpacing/>
                              <w:rPr>
                                <w:rFonts w:asciiTheme="majorHAnsi" w:hAnsiTheme="majorHAnsi"/>
                                <w:color w:val="FFFFFF" w:themeColor="background1"/>
                                <w:sz w:val="44"/>
                                <w:szCs w:val="44"/>
                              </w:rPr>
                            </w:pPr>
                            <w:r>
                              <w:rPr>
                                <w:rFonts w:asciiTheme="majorHAnsi" w:hAnsiTheme="majorHAnsi"/>
                                <w:color w:val="FFFFFF" w:themeColor="background1"/>
                                <w:sz w:val="44"/>
                                <w:szCs w:val="44"/>
                              </w:rPr>
                              <w:t>BMSK4001</w:t>
                            </w:r>
                          </w:p>
                          <w:p w14:paraId="3125B824" w14:textId="430D733B" w:rsidR="00F76196" w:rsidRDefault="00055AC4" w:rsidP="00055AC4">
                            <w:pPr>
                              <w:rPr>
                                <w:rFonts w:asciiTheme="majorHAnsi" w:hAnsiTheme="majorHAnsi"/>
                                <w:color w:val="FFFFFF" w:themeColor="background1"/>
                                <w:sz w:val="44"/>
                                <w:szCs w:val="44"/>
                              </w:rPr>
                            </w:pPr>
                            <w:r>
                              <w:rPr>
                                <w:rFonts w:asciiTheme="majorHAnsi" w:hAnsiTheme="majorHAnsi"/>
                                <w:color w:val="FFFFFF" w:themeColor="background1"/>
                                <w:sz w:val="44"/>
                                <w:szCs w:val="44"/>
                              </w:rPr>
                              <w:t>30/4/2019</w:t>
                            </w:r>
                          </w:p>
                          <w:p w14:paraId="760A6F6E" w14:textId="77777777" w:rsidR="00055AC4" w:rsidRDefault="00055AC4" w:rsidP="00055AC4"/>
                          <w:p w14:paraId="0F16017E" w14:textId="77777777" w:rsidR="00F76196" w:rsidRDefault="00F76196" w:rsidP="00F76196"/>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 w14:anchorId="0EC7B5CF" id="Text Box 1" o:spid="_x0000_s1027" type="#_x0000_t202" alt="Cover page content layout" style="position:absolute;left:0;text-align:left;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I9NjAIAAHw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" filled="f" stroked="f" strokeweight=".5pt">
                <v:textbox style="mso-fit-shape-to-text:t" inset="0,0,0,0">
                  <w:txbxContent>
                    <w:p w14:paraId="72BDB918" w14:textId="77777777" w:rsidR="00055AC4" w:rsidRPr="007F7F27" w:rsidRDefault="00055AC4" w:rsidP="00055AC4">
                      <w:pPr>
                        <w:pStyle w:val="NoSpacing"/>
                        <w:spacing w:before="2" w:after="2"/>
                        <w:rPr>
                          <w:color w:val="595959" w:themeColor="text1" w:themeTint="A6"/>
                          <w:sz w:val="20"/>
                          <w:szCs w:val="20"/>
                        </w:rPr>
                      </w:pPr>
                      <w:r>
                        <w:rPr>
                          <w:rFonts w:asciiTheme="majorHAnsi" w:hAnsiTheme="majorHAnsi"/>
                          <w:color w:val="FFFFFF" w:themeColor="background1"/>
                          <w:sz w:val="44"/>
                          <w:szCs w:val="44"/>
                        </w:rPr>
                        <w:t>MOHAMMAD JAHAN SHARIF</w:t>
                      </w:r>
                    </w:p>
                    <w:p w14:paraId="7372C693" w14:textId="77777777" w:rsidR="00055AC4" w:rsidRDefault="00055AC4" w:rsidP="00055AC4">
                      <w:pPr>
                        <w:pStyle w:val="NoSpacing"/>
                        <w:spacing w:before="2" w:after="2" w:line="216" w:lineRule="auto"/>
                        <w:ind w:left="360" w:right="360"/>
                        <w:contextualSpacing/>
                        <w:rPr>
                          <w:rFonts w:asciiTheme="majorHAnsi" w:hAnsiTheme="majorHAnsi"/>
                          <w:color w:val="FFFFFF" w:themeColor="background1"/>
                          <w:sz w:val="44"/>
                          <w:szCs w:val="44"/>
                        </w:rPr>
                      </w:pPr>
                      <w:r>
                        <w:rPr>
                          <w:rFonts w:asciiTheme="majorHAnsi" w:hAnsiTheme="majorHAnsi"/>
                          <w:color w:val="FFFFFF" w:themeColor="background1"/>
                          <w:sz w:val="44"/>
                          <w:szCs w:val="44"/>
                        </w:rPr>
                        <w:t>UNIVERSITY OF WALES</w:t>
                      </w:r>
                    </w:p>
                    <w:p w14:paraId="1538F528" w14:textId="77777777" w:rsidR="00055AC4" w:rsidRDefault="00055AC4" w:rsidP="00055AC4">
                      <w:pPr>
                        <w:pStyle w:val="NoSpacing"/>
                        <w:spacing w:before="2" w:after="2" w:line="216" w:lineRule="auto"/>
                        <w:ind w:left="360" w:right="360"/>
                        <w:contextualSpacing/>
                        <w:rPr>
                          <w:rFonts w:asciiTheme="majorHAnsi" w:hAnsiTheme="majorHAnsi"/>
                          <w:color w:val="FFFFFF" w:themeColor="background1"/>
                          <w:sz w:val="44"/>
                          <w:szCs w:val="44"/>
                        </w:rPr>
                      </w:pPr>
                      <w:r>
                        <w:rPr>
                          <w:rFonts w:asciiTheme="majorHAnsi" w:hAnsiTheme="majorHAnsi"/>
                          <w:color w:val="FFFFFF" w:themeColor="background1"/>
                          <w:sz w:val="44"/>
                          <w:szCs w:val="44"/>
                        </w:rPr>
                        <w:t>TRINITY SAINT DAVID CAMPUS</w:t>
                      </w:r>
                    </w:p>
                    <w:p w14:paraId="4521CDD5" w14:textId="77777777" w:rsidR="00055AC4" w:rsidRDefault="00055AC4" w:rsidP="00055AC4">
                      <w:pPr>
                        <w:pStyle w:val="NoSpacing"/>
                        <w:spacing w:before="2" w:after="2" w:line="216" w:lineRule="auto"/>
                        <w:ind w:left="360" w:right="360"/>
                        <w:contextualSpacing/>
                        <w:rPr>
                          <w:rFonts w:asciiTheme="majorHAnsi" w:hAnsiTheme="majorHAnsi"/>
                          <w:color w:val="FFFFFF" w:themeColor="background1"/>
                          <w:sz w:val="44"/>
                          <w:szCs w:val="44"/>
                        </w:rPr>
                      </w:pPr>
                      <w:r>
                        <w:rPr>
                          <w:rFonts w:asciiTheme="majorHAnsi" w:hAnsiTheme="majorHAnsi"/>
                          <w:color w:val="FFFFFF" w:themeColor="background1"/>
                          <w:sz w:val="44"/>
                          <w:szCs w:val="44"/>
                        </w:rPr>
                        <w:t>STUDENT NUMBER:1806271</w:t>
                      </w:r>
                    </w:p>
                    <w:p w14:paraId="3CE2371A" w14:textId="77777777" w:rsidR="00055AC4" w:rsidRDefault="00055AC4" w:rsidP="00055AC4">
                      <w:pPr>
                        <w:pStyle w:val="NoSpacing"/>
                        <w:spacing w:before="2" w:after="2" w:line="216" w:lineRule="auto"/>
                        <w:ind w:left="360" w:right="360"/>
                        <w:contextualSpacing/>
                        <w:rPr>
                          <w:rFonts w:asciiTheme="majorHAnsi" w:hAnsiTheme="majorHAnsi"/>
                          <w:color w:val="FFFFFF" w:themeColor="background1"/>
                          <w:sz w:val="44"/>
                          <w:szCs w:val="44"/>
                        </w:rPr>
                      </w:pPr>
                      <w:r>
                        <w:rPr>
                          <w:rFonts w:asciiTheme="majorHAnsi" w:hAnsiTheme="majorHAnsi"/>
                          <w:color w:val="FFFFFF" w:themeColor="background1"/>
                          <w:sz w:val="44"/>
                          <w:szCs w:val="44"/>
                        </w:rPr>
                        <w:t>BMSK4001</w:t>
                      </w:r>
                    </w:p>
                    <w:p w14:paraId="3125B824" w14:textId="430D733B" w:rsidR="00F76196" w:rsidRDefault="00055AC4" w:rsidP="00055AC4">
                      <w:pPr>
                        <w:rPr>
                          <w:rFonts w:asciiTheme="majorHAnsi" w:hAnsiTheme="majorHAnsi"/>
                          <w:color w:val="FFFFFF" w:themeColor="background1"/>
                          <w:sz w:val="44"/>
                          <w:szCs w:val="44"/>
                        </w:rPr>
                      </w:pPr>
                      <w:r>
                        <w:rPr>
                          <w:rFonts w:asciiTheme="majorHAnsi" w:hAnsiTheme="majorHAnsi"/>
                          <w:color w:val="FFFFFF" w:themeColor="background1"/>
                          <w:sz w:val="44"/>
                          <w:szCs w:val="44"/>
                        </w:rPr>
                        <w:t>30/4/2019</w:t>
                      </w:r>
                    </w:p>
                    <w:p w14:paraId="760A6F6E" w14:textId="77777777" w:rsidR="00055AC4" w:rsidRDefault="00055AC4" w:rsidP="00055AC4"/>
                    <w:p w14:paraId="0F16017E" w14:textId="77777777" w:rsidR="00F76196" w:rsidRDefault="00F76196" w:rsidP="00F76196"/>
                  </w:txbxContent>
                </v:textbox>
                <w10:wrap anchorx="page" anchory="page"/>
              </v:shape>
            </w:pict>
          </mc:Fallback>
        </mc:AlternateContent>
      </w:r>
    </w:p>
    <w:p w14:paraId="11C8CF46" w14:textId="77777777" w:rsidR="000F6427" w:rsidRDefault="000F6427" w:rsidP="000F6427">
      <w:pPr>
        <w:rPr>
          <w:rFonts w:ascii="Times New Roman" w:hAnsi="Times New Roman"/>
          <w:sz w:val="24"/>
          <w:szCs w:val="24"/>
        </w:rPr>
      </w:pPr>
    </w:p>
    <w:p w14:paraId="5FC47AE8" w14:textId="77777777" w:rsidR="000F6427" w:rsidRPr="00021E66" w:rsidRDefault="000F6427" w:rsidP="000F6427">
      <w:pPr>
        <w:rPr>
          <w:rFonts w:ascii="Times New Roman" w:hAnsi="Times New Roman"/>
          <w:sz w:val="24"/>
          <w:szCs w:val="24"/>
        </w:rPr>
      </w:pPr>
      <w:r w:rsidRPr="002E2003">
        <w:rPr>
          <w:rFonts w:ascii="Times New Roman" w:hAnsi="Times New Roman"/>
          <w:sz w:val="24"/>
          <w:szCs w:val="24"/>
        </w:rPr>
        <w:t xml:space="preserve">  </w:t>
      </w:r>
      <w:r w:rsidRPr="002E2003">
        <w:rPr>
          <w:rFonts w:ascii="Times New Roman" w:hAnsi="Times New Roman"/>
          <w:sz w:val="40"/>
          <w:szCs w:val="40"/>
        </w:rPr>
        <w:t>Table of contents</w:t>
      </w:r>
    </w:p>
    <w:p w14:paraId="0FAC0541" w14:textId="77777777" w:rsidR="000F6427" w:rsidRPr="002E2003" w:rsidRDefault="000F6427" w:rsidP="000F6427">
      <w:pPr>
        <w:spacing w:after="0" w:line="360" w:lineRule="auto"/>
        <w:ind w:left="-1134"/>
        <w:jc w:val="both"/>
        <w:rPr>
          <w:rFonts w:ascii="Times New Roman" w:hAnsi="Times New Roman"/>
          <w:b/>
          <w:bCs/>
          <w:sz w:val="24"/>
          <w:szCs w:val="24"/>
        </w:rPr>
      </w:pPr>
    </w:p>
    <w:p w14:paraId="55524276" w14:textId="77777777" w:rsidR="000F6427" w:rsidRPr="002E2003" w:rsidRDefault="000F6427" w:rsidP="000F6427">
      <w:pPr>
        <w:spacing w:after="0" w:line="360" w:lineRule="auto"/>
        <w:ind w:left="-1134"/>
        <w:jc w:val="both"/>
        <w:rPr>
          <w:rFonts w:ascii="Times New Roman" w:hAnsi="Times New Roman"/>
          <w:b/>
          <w:bCs/>
          <w:sz w:val="24"/>
          <w:szCs w:val="24"/>
        </w:rPr>
      </w:pPr>
    </w:p>
    <w:sdt>
      <w:sdtPr>
        <w:rPr>
          <w:rFonts w:ascii="Times New Roman" w:eastAsiaTheme="minorHAnsi" w:hAnsi="Times New Roman" w:cs="Times New Roman"/>
          <w:b/>
          <w:bCs/>
          <w:color w:val="auto"/>
          <w:sz w:val="24"/>
          <w:szCs w:val="24"/>
          <w:lang w:val="en-GB" w:eastAsia="en-GB" w:bidi="bn-BD"/>
        </w:rPr>
        <w:id w:val="-1053226129"/>
        <w:docPartObj>
          <w:docPartGallery w:val="Table of Contents"/>
          <w:docPartUnique/>
        </w:docPartObj>
      </w:sdtPr>
      <w:sdtEndPr>
        <w:rPr>
          <w:rFonts w:eastAsiaTheme="minorEastAsia"/>
          <w:lang w:bidi="ar-SA"/>
        </w:rPr>
      </w:sdtEndPr>
      <w:sdtContent>
        <w:p w14:paraId="4FCC9D61" w14:textId="6897D368" w:rsidR="000F6427" w:rsidRDefault="000F6427" w:rsidP="000F6427">
          <w:pPr>
            <w:pStyle w:val="TOCHeading"/>
            <w:spacing w:before="0" w:line="360" w:lineRule="auto"/>
            <w:jc w:val="both"/>
            <w:rPr>
              <w:rFonts w:ascii="Times New Roman" w:hAnsi="Times New Roman" w:cs="Times New Roman"/>
              <w:b/>
              <w:bCs/>
              <w:color w:val="auto"/>
              <w:sz w:val="24"/>
              <w:szCs w:val="24"/>
            </w:rPr>
          </w:pPr>
          <w:r w:rsidRPr="002E2003">
            <w:rPr>
              <w:rFonts w:ascii="Times New Roman" w:hAnsi="Times New Roman" w:cs="Times New Roman"/>
              <w:b/>
              <w:bCs/>
              <w:color w:val="auto"/>
              <w:sz w:val="24"/>
              <w:szCs w:val="24"/>
            </w:rPr>
            <w:t>Introduction</w:t>
          </w:r>
          <w:r w:rsidRPr="002E2003">
            <w:rPr>
              <w:rFonts w:ascii="Times New Roman" w:hAnsi="Times New Roman" w:cs="Times New Roman"/>
              <w:b/>
              <w:bCs/>
              <w:color w:val="auto"/>
              <w:sz w:val="24"/>
              <w:szCs w:val="24"/>
            </w:rPr>
            <w:ptab w:relativeTo="margin" w:alignment="right" w:leader="dot"/>
          </w:r>
          <w:r w:rsidRPr="002E2003">
            <w:rPr>
              <w:rFonts w:ascii="Times New Roman" w:hAnsi="Times New Roman" w:cs="Times New Roman"/>
              <w:b/>
              <w:bCs/>
              <w:color w:val="auto"/>
              <w:sz w:val="24"/>
              <w:szCs w:val="24"/>
            </w:rPr>
            <w:t>2</w:t>
          </w:r>
        </w:p>
        <w:p w14:paraId="23963B43" w14:textId="77777777" w:rsidR="00807CFF" w:rsidRPr="00807CFF" w:rsidRDefault="00807CFF" w:rsidP="00807CFF">
          <w:pPr>
            <w:rPr>
              <w:lang w:val="en-US" w:eastAsia="en-US"/>
            </w:rPr>
          </w:pPr>
        </w:p>
        <w:p w14:paraId="61DD0F10" w14:textId="3386C723" w:rsidR="000F6427" w:rsidRPr="002E2003" w:rsidRDefault="00807CFF" w:rsidP="000F6427">
          <w:pPr>
            <w:pStyle w:val="TOC2"/>
            <w:spacing w:after="0"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Literature review</w:t>
          </w:r>
          <w:r w:rsidR="000F6427" w:rsidRPr="002E2003">
            <w:rPr>
              <w:rFonts w:ascii="Times New Roman" w:hAnsi="Times New Roman" w:cs="Times New Roman"/>
              <w:b/>
              <w:bCs/>
              <w:sz w:val="24"/>
              <w:szCs w:val="24"/>
            </w:rPr>
            <w:ptab w:relativeTo="margin" w:alignment="right" w:leader="dot"/>
          </w:r>
          <w:r w:rsidR="000F6427" w:rsidRPr="002E2003">
            <w:rPr>
              <w:rFonts w:ascii="Times New Roman" w:hAnsi="Times New Roman" w:cs="Times New Roman"/>
              <w:b/>
              <w:bCs/>
              <w:sz w:val="24"/>
              <w:szCs w:val="24"/>
            </w:rPr>
            <w:t>2</w:t>
          </w:r>
        </w:p>
        <w:p w14:paraId="7897B964" w14:textId="77777777" w:rsidR="000F6427" w:rsidRPr="002E2003" w:rsidRDefault="000F6427" w:rsidP="000F6427">
          <w:pPr>
            <w:spacing w:after="0" w:line="360" w:lineRule="auto"/>
            <w:jc w:val="both"/>
            <w:rPr>
              <w:rFonts w:ascii="Times New Roman" w:hAnsi="Times New Roman"/>
              <w:b/>
              <w:bCs/>
              <w:sz w:val="24"/>
              <w:szCs w:val="24"/>
            </w:rPr>
          </w:pPr>
        </w:p>
        <w:p w14:paraId="6FB036B3" w14:textId="471E4CCC" w:rsidR="000F6427" w:rsidRPr="002E2003" w:rsidRDefault="00807CFF" w:rsidP="000F6427">
          <w:pPr>
            <w:pStyle w:val="TOC3"/>
            <w:spacing w:after="0"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Methodology</w:t>
          </w:r>
          <w:r w:rsidR="000F6427" w:rsidRPr="002E2003">
            <w:rPr>
              <w:rFonts w:ascii="Times New Roman" w:hAnsi="Times New Roman" w:cs="Times New Roman"/>
              <w:b/>
              <w:bCs/>
              <w:sz w:val="24"/>
              <w:szCs w:val="24"/>
            </w:rPr>
            <w:ptab w:relativeTo="margin" w:alignment="right" w:leader="dot"/>
          </w:r>
          <w:r w:rsidR="000F6427" w:rsidRPr="002E2003">
            <w:rPr>
              <w:rFonts w:ascii="Times New Roman" w:hAnsi="Times New Roman" w:cs="Times New Roman"/>
              <w:b/>
              <w:bCs/>
              <w:sz w:val="24"/>
              <w:szCs w:val="24"/>
            </w:rPr>
            <w:t>3</w:t>
          </w:r>
        </w:p>
        <w:p w14:paraId="562F5727" w14:textId="77777777" w:rsidR="000F6427" w:rsidRPr="002E2003" w:rsidRDefault="000F6427" w:rsidP="000F6427">
          <w:pPr>
            <w:spacing w:after="0" w:line="360" w:lineRule="auto"/>
            <w:jc w:val="both"/>
            <w:rPr>
              <w:rFonts w:ascii="Times New Roman" w:hAnsi="Times New Roman"/>
              <w:b/>
              <w:bCs/>
              <w:sz w:val="24"/>
              <w:szCs w:val="24"/>
            </w:rPr>
          </w:pPr>
        </w:p>
        <w:p w14:paraId="67B3D455" w14:textId="37666120" w:rsidR="000F6427" w:rsidRPr="00104CC2" w:rsidRDefault="00807CFF" w:rsidP="00807CFF">
          <w:pPr>
            <w:pStyle w:val="TOC3"/>
            <w:spacing w:after="0"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Discussion</w:t>
          </w:r>
          <w:r w:rsidR="000F6427" w:rsidRPr="002E2003">
            <w:rPr>
              <w:rFonts w:ascii="Times New Roman" w:hAnsi="Times New Roman" w:cs="Times New Roman"/>
              <w:b/>
              <w:bCs/>
              <w:sz w:val="24"/>
              <w:szCs w:val="24"/>
            </w:rPr>
            <w:ptab w:relativeTo="margin" w:alignment="right" w:leader="dot"/>
          </w:r>
          <w:r w:rsidR="00F57C1D">
            <w:rPr>
              <w:rFonts w:ascii="Times New Roman" w:hAnsi="Times New Roman" w:cs="Times New Roman"/>
              <w:b/>
              <w:bCs/>
              <w:sz w:val="24"/>
              <w:szCs w:val="24"/>
            </w:rPr>
            <w:t>7</w:t>
          </w:r>
        </w:p>
        <w:p w14:paraId="78E5B491" w14:textId="77777777" w:rsidR="000F6427" w:rsidRPr="002E2003" w:rsidRDefault="000F6427" w:rsidP="000F6427">
          <w:pPr>
            <w:spacing w:after="0" w:line="360" w:lineRule="auto"/>
            <w:jc w:val="both"/>
            <w:rPr>
              <w:rFonts w:ascii="Times New Roman" w:hAnsi="Times New Roman"/>
              <w:b/>
              <w:bCs/>
              <w:sz w:val="24"/>
              <w:szCs w:val="24"/>
            </w:rPr>
          </w:pPr>
        </w:p>
        <w:p w14:paraId="1F4D09E7" w14:textId="7EFC7D78" w:rsidR="000F6427" w:rsidRPr="002E2003" w:rsidRDefault="000F6427" w:rsidP="000F6427">
          <w:pPr>
            <w:pStyle w:val="TOC3"/>
            <w:spacing w:after="0" w:line="360" w:lineRule="auto"/>
            <w:ind w:left="0"/>
            <w:jc w:val="both"/>
            <w:rPr>
              <w:rFonts w:ascii="Times New Roman" w:hAnsi="Times New Roman" w:cs="Times New Roman"/>
              <w:b/>
              <w:bCs/>
              <w:sz w:val="24"/>
              <w:szCs w:val="24"/>
            </w:rPr>
          </w:pPr>
          <w:r w:rsidRPr="002E2003">
            <w:rPr>
              <w:rFonts w:ascii="Times New Roman" w:hAnsi="Times New Roman" w:cs="Times New Roman"/>
              <w:b/>
              <w:bCs/>
              <w:sz w:val="24"/>
              <w:szCs w:val="24"/>
            </w:rPr>
            <w:t>C</w:t>
          </w:r>
          <w:r>
            <w:rPr>
              <w:rFonts w:ascii="Times New Roman" w:hAnsi="Times New Roman" w:cs="Times New Roman"/>
              <w:b/>
              <w:bCs/>
              <w:sz w:val="24"/>
              <w:szCs w:val="24"/>
            </w:rPr>
            <w:t>onclusion</w:t>
          </w:r>
          <w:r w:rsidRPr="002E2003">
            <w:rPr>
              <w:rFonts w:ascii="Times New Roman" w:hAnsi="Times New Roman" w:cs="Times New Roman"/>
              <w:b/>
              <w:bCs/>
              <w:sz w:val="24"/>
              <w:szCs w:val="24"/>
            </w:rPr>
            <w:ptab w:relativeTo="margin" w:alignment="right" w:leader="dot"/>
          </w:r>
          <w:r w:rsidR="00F57C1D">
            <w:rPr>
              <w:rFonts w:ascii="Times New Roman" w:hAnsi="Times New Roman" w:cs="Times New Roman"/>
              <w:b/>
              <w:bCs/>
              <w:sz w:val="24"/>
              <w:szCs w:val="24"/>
            </w:rPr>
            <w:t>8</w:t>
          </w:r>
        </w:p>
        <w:p w14:paraId="698193B2" w14:textId="77777777" w:rsidR="000F6427" w:rsidRPr="002E2003" w:rsidRDefault="00D74663" w:rsidP="000F6427">
          <w:pPr>
            <w:spacing w:after="0" w:line="360" w:lineRule="auto"/>
            <w:jc w:val="both"/>
            <w:rPr>
              <w:rFonts w:ascii="Times New Roman" w:hAnsi="Times New Roman"/>
              <w:b/>
              <w:bCs/>
              <w:sz w:val="24"/>
              <w:szCs w:val="24"/>
            </w:rPr>
          </w:pPr>
        </w:p>
      </w:sdtContent>
    </w:sdt>
    <w:p w14:paraId="2B0BF705" w14:textId="771C7567" w:rsidR="000F6427" w:rsidRPr="002E2003" w:rsidRDefault="000F6427" w:rsidP="000F6427">
      <w:pPr>
        <w:pStyle w:val="TOC3"/>
        <w:spacing w:after="0" w:line="360" w:lineRule="auto"/>
        <w:ind w:left="0"/>
        <w:jc w:val="both"/>
        <w:rPr>
          <w:rFonts w:ascii="Times New Roman" w:hAnsi="Times New Roman" w:cs="Times New Roman"/>
          <w:b/>
          <w:bCs/>
          <w:sz w:val="24"/>
          <w:szCs w:val="24"/>
        </w:rPr>
      </w:pPr>
      <w:r w:rsidRPr="002E2003">
        <w:rPr>
          <w:rFonts w:ascii="Times New Roman" w:hAnsi="Times New Roman" w:cs="Times New Roman"/>
          <w:b/>
          <w:bCs/>
          <w:sz w:val="24"/>
          <w:szCs w:val="24"/>
        </w:rPr>
        <w:t xml:space="preserve">References </w:t>
      </w:r>
      <w:r w:rsidRPr="002E2003">
        <w:rPr>
          <w:rFonts w:ascii="Times New Roman" w:hAnsi="Times New Roman" w:cs="Times New Roman"/>
          <w:b/>
          <w:bCs/>
          <w:sz w:val="24"/>
          <w:szCs w:val="24"/>
        </w:rPr>
        <w:ptab w:relativeTo="margin" w:alignment="right" w:leader="dot"/>
      </w:r>
      <w:r w:rsidR="00F57C1D">
        <w:rPr>
          <w:rFonts w:ascii="Times New Roman" w:hAnsi="Times New Roman" w:cs="Times New Roman"/>
          <w:b/>
          <w:bCs/>
          <w:sz w:val="24"/>
          <w:szCs w:val="24"/>
        </w:rPr>
        <w:t>8</w:t>
      </w:r>
    </w:p>
    <w:p w14:paraId="10028564" w14:textId="77777777" w:rsidR="007F06C0" w:rsidRDefault="00055AC4" w:rsidP="005B76EB">
      <w:pPr>
        <w:pStyle w:val="Heading1"/>
        <w:jc w:val="both"/>
        <w:sectPr w:rsidR="007F06C0" w:rsidSect="00F840BF">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docGrid w:linePitch="360"/>
        </w:sectPr>
      </w:pPr>
      <w:r>
        <w:br w:type="page"/>
      </w:r>
    </w:p>
    <w:p w14:paraId="45A7146F" w14:textId="50E6D85F" w:rsidR="004B1308" w:rsidRPr="006F6142" w:rsidRDefault="00026999" w:rsidP="006F6142">
      <w:pPr>
        <w:spacing w:line="259" w:lineRule="auto"/>
        <w:jc w:val="both"/>
        <w:rPr>
          <w:rFonts w:ascii="Times New Roman" w:hAnsi="Times New Roman"/>
          <w:b/>
          <w:bCs/>
          <w:color w:val="000000" w:themeColor="text1"/>
          <w:sz w:val="28"/>
          <w:szCs w:val="28"/>
        </w:rPr>
      </w:pPr>
      <w:r w:rsidRPr="00380CF9">
        <w:rPr>
          <w:rFonts w:ascii="Times New Roman" w:hAnsi="Times New Roman"/>
          <w:b/>
          <w:bCs/>
          <w:color w:val="000000" w:themeColor="text1"/>
          <w:sz w:val="32"/>
          <w:szCs w:val="32"/>
        </w:rPr>
        <w:lastRenderedPageBreak/>
        <w:t>Abstract</w:t>
      </w:r>
      <w:r w:rsidRPr="006F6142">
        <w:rPr>
          <w:rFonts w:ascii="Times New Roman" w:hAnsi="Times New Roman"/>
          <w:b/>
          <w:bCs/>
          <w:color w:val="000000" w:themeColor="text1"/>
          <w:sz w:val="28"/>
          <w:szCs w:val="28"/>
        </w:rPr>
        <w:t>:</w:t>
      </w:r>
      <w:r w:rsidRPr="006F6142">
        <w:rPr>
          <w:rFonts w:ascii="Times New Roman" w:hAnsi="Times New Roman"/>
          <w:color w:val="000000" w:themeColor="text1"/>
          <w:sz w:val="28"/>
          <w:szCs w:val="28"/>
          <w:shd w:val="clear" w:color="auto" w:fill="FFFFFF"/>
        </w:rPr>
        <w:t xml:space="preserve"> This</w:t>
      </w:r>
      <w:r w:rsidR="004B1308" w:rsidRPr="006F6142">
        <w:rPr>
          <w:rFonts w:ascii="Times New Roman" w:hAnsi="Times New Roman"/>
          <w:color w:val="000000" w:themeColor="text1"/>
          <w:sz w:val="28"/>
          <w:szCs w:val="28"/>
          <w:shd w:val="clear" w:color="auto" w:fill="FFFFFF"/>
        </w:rPr>
        <w:t xml:space="preserve"> research paper critically </w:t>
      </w:r>
      <w:r w:rsidRPr="006F6142">
        <w:rPr>
          <w:rFonts w:ascii="Times New Roman" w:hAnsi="Times New Roman"/>
          <w:color w:val="000000" w:themeColor="text1"/>
          <w:sz w:val="28"/>
          <w:szCs w:val="28"/>
          <w:shd w:val="clear" w:color="auto" w:fill="FFFFFF"/>
        </w:rPr>
        <w:t>analysed</w:t>
      </w:r>
      <w:r w:rsidR="004B1308" w:rsidRPr="006F6142">
        <w:rPr>
          <w:rFonts w:ascii="Times New Roman" w:hAnsi="Times New Roman"/>
          <w:color w:val="000000" w:themeColor="text1"/>
          <w:sz w:val="28"/>
          <w:szCs w:val="28"/>
          <w:shd w:val="clear" w:color="auto" w:fill="FFFFFF"/>
        </w:rPr>
        <w:t xml:space="preserve"> the research methods that are used with respect to the digital skills observed in the workplace. </w:t>
      </w:r>
      <w:r w:rsidR="004B1308" w:rsidRPr="006F6142">
        <w:rPr>
          <w:rFonts w:ascii="Times New Roman" w:hAnsi="Times New Roman"/>
          <w:color w:val="000000" w:themeColor="text1"/>
          <w:sz w:val="28"/>
          <w:szCs w:val="28"/>
        </w:rPr>
        <w:t xml:space="preserve">The paper further explained the different research methods in order to improve workplace efficiency and </w:t>
      </w:r>
      <w:r w:rsidR="004B1308" w:rsidRPr="006F6142">
        <w:rPr>
          <w:rFonts w:ascii="Times New Roman" w:eastAsia="Times New Roman" w:hAnsi="Times New Roman"/>
          <w:color w:val="000000" w:themeColor="text1"/>
          <w:sz w:val="28"/>
          <w:szCs w:val="28"/>
        </w:rPr>
        <w:t>employability</w:t>
      </w:r>
      <w:r w:rsidR="004B1308" w:rsidRPr="006F6142">
        <w:rPr>
          <w:rFonts w:ascii="Times New Roman" w:hAnsi="Times New Roman"/>
          <w:color w:val="000000" w:themeColor="text1"/>
          <w:sz w:val="28"/>
          <w:szCs w:val="28"/>
        </w:rPr>
        <w:t xml:space="preserve"> with a variety of techniques that can be used. Customer satisfaction considered as the research topic in order to determine the digital skills and research methods application worked on identifying the challenges, issues and how to work on the methods in order to obtain better results. Lastly, the paper also discussed the workplace data handling and information sources with which different research methodologies work respectively.  </w:t>
      </w:r>
    </w:p>
    <w:p w14:paraId="35C7B9F2" w14:textId="77777777" w:rsidR="004B1308" w:rsidRPr="006F6142" w:rsidRDefault="004B1308" w:rsidP="006F6142">
      <w:pPr>
        <w:jc w:val="both"/>
        <w:rPr>
          <w:rFonts w:ascii="Times New Roman" w:hAnsi="Times New Roman"/>
          <w:color w:val="FF0000"/>
          <w:sz w:val="28"/>
          <w:szCs w:val="28"/>
          <w:shd w:val="clear" w:color="auto" w:fill="FFFFFF"/>
        </w:rPr>
      </w:pPr>
    </w:p>
    <w:p w14:paraId="6B57DEB5" w14:textId="401721BD" w:rsidR="004B1308" w:rsidRPr="006F6142" w:rsidRDefault="004B1308" w:rsidP="006F6142">
      <w:pPr>
        <w:jc w:val="both"/>
        <w:rPr>
          <w:rFonts w:ascii="Times New Roman" w:hAnsi="Times New Roman"/>
          <w:b/>
          <w:color w:val="000000" w:themeColor="text1"/>
          <w:sz w:val="28"/>
          <w:szCs w:val="28"/>
          <w:shd w:val="clear" w:color="auto" w:fill="FFFFFF"/>
        </w:rPr>
      </w:pPr>
    </w:p>
    <w:p w14:paraId="31A1CF09" w14:textId="29CA7654" w:rsidR="004B1308" w:rsidRDefault="00380CF9" w:rsidP="00380CF9">
      <w:pPr>
        <w:pStyle w:val="Heading1"/>
        <w:jc w:val="both"/>
        <w:rPr>
          <w:rFonts w:ascii="Times New Roman" w:hAnsi="Times New Roman" w:cs="Times New Roman"/>
          <w:color w:val="auto"/>
          <w:sz w:val="28"/>
          <w:szCs w:val="28"/>
          <w:shd w:val="clear" w:color="auto" w:fill="FFFFFF"/>
        </w:rPr>
      </w:pPr>
      <w:r w:rsidRPr="00380CF9">
        <w:rPr>
          <w:rFonts w:ascii="Times New Roman" w:hAnsi="Times New Roman" w:cs="Times New Roman"/>
          <w:b/>
          <w:bCs/>
          <w:iCs/>
          <w:color w:val="auto"/>
        </w:rPr>
        <w:t>Introduction</w:t>
      </w:r>
      <w:r>
        <w:rPr>
          <w:rFonts w:ascii="Times New Roman" w:hAnsi="Times New Roman" w:cs="Times New Roman"/>
          <w:b/>
          <w:bCs/>
          <w:iCs/>
          <w:color w:val="auto"/>
        </w:rPr>
        <w:t>:</w:t>
      </w:r>
      <w:r w:rsidRPr="00380CF9">
        <w:rPr>
          <w:rFonts w:ascii="Times New Roman" w:hAnsi="Times New Roman" w:cs="Times New Roman"/>
          <w:color w:val="auto"/>
          <w:sz w:val="28"/>
          <w:szCs w:val="28"/>
        </w:rPr>
        <w:t xml:space="preserve"> The</w:t>
      </w:r>
      <w:r w:rsidR="004B1308" w:rsidRPr="00380CF9">
        <w:rPr>
          <w:rFonts w:ascii="Times New Roman" w:hAnsi="Times New Roman" w:cs="Times New Roman"/>
          <w:color w:val="auto"/>
          <w:sz w:val="28"/>
          <w:szCs w:val="28"/>
        </w:rPr>
        <w:t xml:space="preserve"> paper discusses the techniques that are used by employers in the workplace in relation to digital skills and research methods to increase productivity and efficiency accordingly. This allows to critically examine the customer satisfaction demonstrated at McDonald's allowing engagement, motivation, learning, and implementation of new techniques at the workplace. The paper further exhibits the employability skills that allow the employers to work on teaching specific job skills to manage equipment's used, digital tools on computer and also work on managing and improving employee soft skills.  (</w:t>
      </w:r>
      <w:r w:rsidR="004B1308" w:rsidRPr="00380CF9">
        <w:rPr>
          <w:rFonts w:ascii="Times New Roman" w:hAnsi="Times New Roman" w:cs="Times New Roman"/>
          <w:color w:val="auto"/>
          <w:sz w:val="28"/>
          <w:szCs w:val="28"/>
          <w:shd w:val="clear" w:color="auto" w:fill="FFFFFF"/>
        </w:rPr>
        <w:t>Webster, 2012)</w:t>
      </w:r>
    </w:p>
    <w:p w14:paraId="572A2DD6" w14:textId="77777777" w:rsidR="00380CF9" w:rsidRPr="00380CF9" w:rsidRDefault="00380CF9" w:rsidP="00380CF9"/>
    <w:p w14:paraId="5B93D379" w14:textId="77777777" w:rsidR="00380CF9" w:rsidRPr="00380CF9" w:rsidRDefault="00380CF9" w:rsidP="00380CF9"/>
    <w:p w14:paraId="05E432E6" w14:textId="410C69D5" w:rsidR="004B1308" w:rsidRDefault="00380CF9" w:rsidP="006F6142">
      <w:pPr>
        <w:jc w:val="both"/>
        <w:rPr>
          <w:rFonts w:ascii="Times New Roman" w:hAnsi="Times New Roman"/>
          <w:sz w:val="28"/>
          <w:szCs w:val="28"/>
        </w:rPr>
      </w:pPr>
      <w:r w:rsidRPr="00380CF9">
        <w:rPr>
          <w:rFonts w:ascii="Times New Roman" w:hAnsi="Times New Roman"/>
          <w:b/>
          <w:bCs/>
          <w:sz w:val="32"/>
          <w:szCs w:val="32"/>
        </w:rPr>
        <w:t>Purpose:</w:t>
      </w:r>
      <w:r>
        <w:rPr>
          <w:rFonts w:ascii="Times New Roman" w:hAnsi="Times New Roman"/>
          <w:sz w:val="28"/>
          <w:szCs w:val="28"/>
        </w:rPr>
        <w:t xml:space="preserve"> </w:t>
      </w:r>
      <w:r w:rsidR="004B1308" w:rsidRPr="006F6142">
        <w:rPr>
          <w:rFonts w:ascii="Times New Roman" w:hAnsi="Times New Roman"/>
          <w:sz w:val="28"/>
          <w:szCs w:val="28"/>
        </w:rPr>
        <w:t xml:space="preserve">In every organization customer satisfaction works on employee involvement, performance and delivery outcomes.  This allows the organization to identify quality customer service and measure it accordingly. Customer satisfaction thus helps in constructive measures to work on the service quality area to be tapped. This allows McDonald's to carefully examine customer feedback, suggestions and evaluate customer influencing </w:t>
      </w:r>
      <w:r w:rsidRPr="006F6142">
        <w:rPr>
          <w:rFonts w:ascii="Times New Roman" w:hAnsi="Times New Roman"/>
          <w:sz w:val="28"/>
          <w:szCs w:val="28"/>
        </w:rPr>
        <w:t>factors. Hence</w:t>
      </w:r>
      <w:r w:rsidR="004B1308" w:rsidRPr="006F6142">
        <w:rPr>
          <w:rFonts w:ascii="Times New Roman" w:hAnsi="Times New Roman"/>
          <w:sz w:val="28"/>
          <w:szCs w:val="28"/>
        </w:rPr>
        <w:t>, the paper works on the conceptual framework in order to work on assessing the different techniques and dimensions in relation with the research methods to cater to the digital skills of the employees to increase productivity and efficiency. This also works on how McDonald's works on customer satisfaction as an outcome with employee support through research conducted in order to have improved and better techniques in the workplace.</w:t>
      </w:r>
    </w:p>
    <w:p w14:paraId="1444D564" w14:textId="2FBB1BF8" w:rsidR="00380CF9" w:rsidRDefault="00380CF9" w:rsidP="006F6142">
      <w:pPr>
        <w:jc w:val="both"/>
        <w:rPr>
          <w:rFonts w:ascii="Times New Roman" w:hAnsi="Times New Roman"/>
          <w:sz w:val="28"/>
          <w:szCs w:val="28"/>
        </w:rPr>
      </w:pPr>
    </w:p>
    <w:p w14:paraId="382CCD3D" w14:textId="77777777" w:rsidR="00380CF9" w:rsidRPr="006F6142" w:rsidRDefault="00380CF9" w:rsidP="006F6142">
      <w:pPr>
        <w:jc w:val="both"/>
        <w:rPr>
          <w:rFonts w:ascii="Times New Roman" w:hAnsi="Times New Roman"/>
          <w:sz w:val="28"/>
          <w:szCs w:val="28"/>
        </w:rPr>
      </w:pPr>
    </w:p>
    <w:p w14:paraId="2F047957" w14:textId="4C924F4E" w:rsidR="004B1308" w:rsidRDefault="004B1308" w:rsidP="00380CF9">
      <w:pPr>
        <w:pStyle w:val="Heading1"/>
        <w:jc w:val="both"/>
        <w:rPr>
          <w:rFonts w:ascii="Times New Roman" w:hAnsi="Times New Roman" w:cs="Times New Roman"/>
          <w:color w:val="auto"/>
          <w:sz w:val="28"/>
          <w:szCs w:val="28"/>
          <w:shd w:val="clear" w:color="auto" w:fill="FFFFFF"/>
        </w:rPr>
      </w:pPr>
      <w:r w:rsidRPr="00380CF9">
        <w:rPr>
          <w:rFonts w:ascii="Times New Roman" w:hAnsi="Times New Roman" w:cs="Times New Roman"/>
          <w:b/>
          <w:bCs/>
          <w:iCs/>
          <w:color w:val="auto"/>
        </w:rPr>
        <w:t xml:space="preserve">Literature </w:t>
      </w:r>
      <w:r w:rsidR="00380CF9" w:rsidRPr="00380CF9">
        <w:rPr>
          <w:rFonts w:ascii="Times New Roman" w:hAnsi="Times New Roman" w:cs="Times New Roman"/>
          <w:b/>
          <w:bCs/>
          <w:iCs/>
          <w:color w:val="auto"/>
        </w:rPr>
        <w:t>Review</w:t>
      </w:r>
      <w:r w:rsidR="00380CF9">
        <w:rPr>
          <w:rFonts w:ascii="Times New Roman" w:hAnsi="Times New Roman" w:cs="Times New Roman"/>
          <w:b/>
          <w:bCs/>
          <w:iCs/>
          <w:color w:val="auto"/>
        </w:rPr>
        <w:t>:</w:t>
      </w:r>
      <w:r w:rsidR="00380CF9" w:rsidRPr="00380CF9">
        <w:rPr>
          <w:rFonts w:ascii="Times New Roman" w:hAnsi="Times New Roman" w:cs="Times New Roman"/>
          <w:color w:val="auto"/>
          <w:sz w:val="28"/>
          <w:szCs w:val="28"/>
        </w:rPr>
        <w:t xml:space="preserve"> With</w:t>
      </w:r>
      <w:r w:rsidRPr="00380CF9">
        <w:rPr>
          <w:rFonts w:ascii="Times New Roman" w:hAnsi="Times New Roman" w:cs="Times New Roman"/>
          <w:color w:val="auto"/>
          <w:sz w:val="28"/>
          <w:szCs w:val="28"/>
        </w:rPr>
        <w:t xml:space="preserve"> the changing dynamics, the world is prevailing towards technological advancements that have led the digital era in today's time to impact individuals and most importantly the workplace in the organizations. This allows the employees to participate as part of the community in order to encompass technology moving towards online platform implementations. This has allowed the movement towards a digitally equipped society with individuals engaged digitally. (</w:t>
      </w:r>
      <w:r w:rsidRPr="00380CF9">
        <w:rPr>
          <w:rFonts w:ascii="Times New Roman" w:hAnsi="Times New Roman" w:cs="Times New Roman"/>
          <w:color w:val="auto"/>
          <w:sz w:val="28"/>
          <w:szCs w:val="28"/>
          <w:shd w:val="clear" w:color="auto" w:fill="FFFFFF"/>
        </w:rPr>
        <w:t>Wessels, 2015)</w:t>
      </w:r>
    </w:p>
    <w:p w14:paraId="7D3FEA53" w14:textId="77777777" w:rsidR="00380CF9" w:rsidRPr="00380CF9" w:rsidRDefault="00380CF9" w:rsidP="00380CF9"/>
    <w:p w14:paraId="495A473C" w14:textId="2A4EC152" w:rsidR="004B1308" w:rsidRDefault="004B1308" w:rsidP="006F6142">
      <w:pPr>
        <w:jc w:val="both"/>
        <w:rPr>
          <w:rFonts w:ascii="Times New Roman" w:hAnsi="Times New Roman"/>
          <w:sz w:val="28"/>
          <w:szCs w:val="28"/>
        </w:rPr>
      </w:pPr>
      <w:r w:rsidRPr="006F6142">
        <w:rPr>
          <w:rFonts w:ascii="Times New Roman" w:hAnsi="Times New Roman"/>
          <w:sz w:val="28"/>
          <w:szCs w:val="28"/>
        </w:rPr>
        <w:t>The usage of the internet allows the world of business to move towards digital transformation. (</w:t>
      </w:r>
      <w:r w:rsidRPr="006F6142">
        <w:rPr>
          <w:rFonts w:ascii="Times New Roman" w:hAnsi="Times New Roman"/>
          <w:color w:val="222222"/>
          <w:sz w:val="28"/>
          <w:szCs w:val="28"/>
          <w:shd w:val="clear" w:color="auto" w:fill="FFFFFF"/>
        </w:rPr>
        <w:t>Berman, 2012</w:t>
      </w:r>
      <w:r w:rsidRPr="006F6142">
        <w:rPr>
          <w:rFonts w:ascii="Times New Roman" w:hAnsi="Times New Roman"/>
          <w:sz w:val="28"/>
          <w:szCs w:val="28"/>
        </w:rPr>
        <w:t>). This allows the explosion factor with the number of users to increase to gain customer advantage through both B2B and B2C marketing activities. Thus, a lot of attention has been provided to the opportunities that are visible, could be created or tapped working on the challenges as well as the issues faced through the digitally active community.</w:t>
      </w:r>
    </w:p>
    <w:p w14:paraId="2A5B2BE0" w14:textId="77777777" w:rsidR="003D3F7C" w:rsidRPr="006F6142" w:rsidRDefault="003D3F7C" w:rsidP="006F6142">
      <w:pPr>
        <w:jc w:val="both"/>
        <w:rPr>
          <w:rFonts w:ascii="Times New Roman" w:hAnsi="Times New Roman"/>
          <w:sz w:val="28"/>
          <w:szCs w:val="28"/>
        </w:rPr>
      </w:pPr>
    </w:p>
    <w:p w14:paraId="276B9946" w14:textId="06AEF5FD" w:rsidR="004B1308" w:rsidRDefault="004B1308" w:rsidP="006F6142">
      <w:pPr>
        <w:jc w:val="both"/>
        <w:rPr>
          <w:rFonts w:ascii="Times New Roman" w:hAnsi="Times New Roman"/>
          <w:sz w:val="28"/>
          <w:szCs w:val="28"/>
          <w:shd w:val="clear" w:color="auto" w:fill="FFFFFF"/>
        </w:rPr>
      </w:pPr>
      <w:r w:rsidRPr="006F6142">
        <w:rPr>
          <w:rFonts w:ascii="Times New Roman" w:hAnsi="Times New Roman"/>
          <w:sz w:val="28"/>
          <w:szCs w:val="28"/>
          <w:shd w:val="clear" w:color="auto" w:fill="FFFFFF"/>
        </w:rPr>
        <w:t>With emerging markets like China and North Korea, the organizations are witnessing effective information management as a move to gain organizational productivity with relation to the knowledge workers as well as digitally active employees. However, the changing dynamics in the growth of the digitally active era need to be considered with respect to the increase in information technology management capacity. Thus, allowing careful monitoring and controlling of both the data and information to be structured in order to manage work environment and pressures as a determinant of social media, the expectation of workplace as well as the consumerization of technology. (</w:t>
      </w:r>
      <w:r w:rsidRPr="006F6142">
        <w:rPr>
          <w:rFonts w:ascii="Times New Roman" w:hAnsi="Times New Roman"/>
          <w:color w:val="222222"/>
          <w:sz w:val="28"/>
          <w:szCs w:val="28"/>
          <w:shd w:val="clear" w:color="auto" w:fill="FFFFFF"/>
        </w:rPr>
        <w:t>Meier, 2013</w:t>
      </w:r>
      <w:r w:rsidRPr="006F6142">
        <w:rPr>
          <w:rFonts w:ascii="Times New Roman" w:hAnsi="Times New Roman"/>
          <w:sz w:val="28"/>
          <w:szCs w:val="28"/>
          <w:shd w:val="clear" w:color="auto" w:fill="FFFFFF"/>
        </w:rPr>
        <w:t>)</w:t>
      </w:r>
    </w:p>
    <w:p w14:paraId="011F9493" w14:textId="77777777" w:rsidR="003D3F7C" w:rsidRPr="003D3F7C" w:rsidRDefault="003D3F7C" w:rsidP="006F6142">
      <w:pPr>
        <w:jc w:val="both"/>
        <w:rPr>
          <w:rFonts w:ascii="Times New Roman" w:hAnsi="Times New Roman"/>
          <w:b/>
          <w:bCs/>
          <w:iCs/>
          <w:sz w:val="32"/>
          <w:szCs w:val="32"/>
          <w:shd w:val="clear" w:color="auto" w:fill="FFFFFF"/>
        </w:rPr>
      </w:pPr>
    </w:p>
    <w:p w14:paraId="6EA4E185" w14:textId="77777777" w:rsidR="004B1308" w:rsidRPr="003D3F7C" w:rsidRDefault="004B1308" w:rsidP="006F6142">
      <w:pPr>
        <w:pStyle w:val="Heading1"/>
        <w:jc w:val="both"/>
        <w:rPr>
          <w:rFonts w:ascii="Times New Roman" w:hAnsi="Times New Roman" w:cs="Times New Roman"/>
          <w:b/>
          <w:bCs/>
          <w:iCs/>
          <w:color w:val="auto"/>
        </w:rPr>
      </w:pPr>
      <w:r w:rsidRPr="003D3F7C">
        <w:rPr>
          <w:rFonts w:ascii="Times New Roman" w:hAnsi="Times New Roman" w:cs="Times New Roman"/>
          <w:b/>
          <w:bCs/>
          <w:iCs/>
          <w:color w:val="auto"/>
        </w:rPr>
        <w:t>Methodology</w:t>
      </w:r>
    </w:p>
    <w:p w14:paraId="466C9770" w14:textId="724717AD" w:rsidR="004B1308" w:rsidRDefault="004B1308" w:rsidP="006F6142">
      <w:pPr>
        <w:jc w:val="both"/>
        <w:rPr>
          <w:rFonts w:ascii="Times New Roman" w:hAnsi="Times New Roman"/>
          <w:sz w:val="28"/>
          <w:szCs w:val="28"/>
        </w:rPr>
      </w:pPr>
      <w:r w:rsidRPr="006F6142">
        <w:rPr>
          <w:rFonts w:ascii="Times New Roman" w:hAnsi="Times New Roman"/>
          <w:sz w:val="28"/>
          <w:szCs w:val="28"/>
        </w:rPr>
        <w:t>This part of the research paper seeks to examine the research methods used in regards to the digital skills implemented in the workplace in order to have customer satisfaction and increased employability. Thus, below is the research conducted on quantitative approach on McDonald's as a workplace that demonstrates the research methods to have higher employee performance and increased outputs. (</w:t>
      </w:r>
      <w:r w:rsidRPr="006F6142">
        <w:rPr>
          <w:rFonts w:ascii="Times New Roman" w:hAnsi="Times New Roman"/>
          <w:color w:val="222222"/>
          <w:sz w:val="28"/>
          <w:szCs w:val="28"/>
          <w:shd w:val="clear" w:color="auto" w:fill="FFFFFF"/>
        </w:rPr>
        <w:t>Teddlie, &amp; Tashakkori, 2009</w:t>
      </w:r>
      <w:r w:rsidRPr="006F6142">
        <w:rPr>
          <w:rFonts w:ascii="Times New Roman" w:hAnsi="Times New Roman"/>
          <w:sz w:val="28"/>
          <w:szCs w:val="28"/>
        </w:rPr>
        <w:t>)</w:t>
      </w:r>
    </w:p>
    <w:p w14:paraId="2C643877" w14:textId="77777777" w:rsidR="003D3F7C" w:rsidRPr="006F6142" w:rsidRDefault="003D3F7C" w:rsidP="006F6142">
      <w:pPr>
        <w:jc w:val="both"/>
        <w:rPr>
          <w:rFonts w:ascii="Times New Roman" w:hAnsi="Times New Roman"/>
          <w:sz w:val="28"/>
          <w:szCs w:val="28"/>
        </w:rPr>
      </w:pPr>
    </w:p>
    <w:p w14:paraId="4EFA81B9" w14:textId="3B2F972A" w:rsidR="004B1308" w:rsidRPr="003D3F7C" w:rsidRDefault="004B1308" w:rsidP="006F6142">
      <w:pPr>
        <w:pStyle w:val="Heading2"/>
        <w:jc w:val="both"/>
        <w:rPr>
          <w:rFonts w:ascii="Times New Roman" w:hAnsi="Times New Roman" w:cs="Times New Roman"/>
          <w:b/>
          <w:bCs/>
          <w:i/>
          <w:sz w:val="32"/>
          <w:szCs w:val="32"/>
        </w:rPr>
      </w:pPr>
      <w:r w:rsidRPr="006F6142">
        <w:rPr>
          <w:rFonts w:ascii="Times New Roman" w:hAnsi="Times New Roman" w:cs="Times New Roman"/>
          <w:sz w:val="28"/>
          <w:szCs w:val="28"/>
        </w:rPr>
        <w:lastRenderedPageBreak/>
        <w:t xml:space="preserve"> </w:t>
      </w:r>
      <w:r w:rsidRPr="003D3F7C">
        <w:rPr>
          <w:rFonts w:ascii="Times New Roman" w:hAnsi="Times New Roman" w:cs="Times New Roman"/>
          <w:b/>
          <w:bCs/>
          <w:color w:val="auto"/>
          <w:sz w:val="32"/>
          <w:szCs w:val="32"/>
        </w:rPr>
        <w:t>Research objective</w:t>
      </w:r>
    </w:p>
    <w:p w14:paraId="0AAF4407" w14:textId="77777777" w:rsidR="003D3F7C" w:rsidRDefault="004B1308" w:rsidP="006F6142">
      <w:pPr>
        <w:jc w:val="both"/>
        <w:rPr>
          <w:rFonts w:ascii="Times New Roman" w:hAnsi="Times New Roman"/>
          <w:sz w:val="28"/>
          <w:szCs w:val="28"/>
        </w:rPr>
      </w:pPr>
      <w:r w:rsidRPr="006F6142">
        <w:rPr>
          <w:rFonts w:ascii="Times New Roman" w:hAnsi="Times New Roman"/>
          <w:sz w:val="28"/>
          <w:szCs w:val="28"/>
        </w:rPr>
        <w:t xml:space="preserve">This part works on identifying the effective appraisal process used, in order to work on employee performance to have higher customer satisfaction. This allows the workplace to engage in mobility, employee ability to respond and also work on profitability and revenue generation. </w:t>
      </w:r>
    </w:p>
    <w:p w14:paraId="7B4F6E78" w14:textId="2BC6F4EF"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 xml:space="preserve"> </w:t>
      </w:r>
    </w:p>
    <w:p w14:paraId="314DF0C0" w14:textId="77777777" w:rsidR="004B1308" w:rsidRPr="003D3F7C" w:rsidRDefault="004B1308" w:rsidP="006F6142">
      <w:pPr>
        <w:pStyle w:val="Heading2"/>
        <w:jc w:val="both"/>
        <w:rPr>
          <w:rFonts w:ascii="Times New Roman" w:hAnsi="Times New Roman" w:cs="Times New Roman"/>
          <w:b/>
          <w:bCs/>
          <w:i/>
          <w:color w:val="auto"/>
          <w:sz w:val="32"/>
          <w:szCs w:val="32"/>
        </w:rPr>
      </w:pPr>
      <w:r w:rsidRPr="003D3F7C">
        <w:rPr>
          <w:rFonts w:ascii="Times New Roman" w:hAnsi="Times New Roman" w:cs="Times New Roman"/>
          <w:b/>
          <w:bCs/>
          <w:color w:val="auto"/>
          <w:sz w:val="32"/>
          <w:szCs w:val="32"/>
        </w:rPr>
        <w:t xml:space="preserve"> Research methods</w:t>
      </w:r>
    </w:p>
    <w:p w14:paraId="1619B2AB" w14:textId="77777777"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The research methods used to involve the quantitative approach with the questions being asked on the research objectives and understand the perspective of the interviewee. The approach allows to generate an in-depth understanding and analysis of the variables both independent and dependent gathered to further demonstrate results based on responses.</w:t>
      </w:r>
    </w:p>
    <w:p w14:paraId="67109917" w14:textId="003D94FC" w:rsidR="003D3F7C" w:rsidRPr="006F6142" w:rsidRDefault="004B1308" w:rsidP="006F6142">
      <w:pPr>
        <w:jc w:val="both"/>
        <w:rPr>
          <w:rFonts w:ascii="Times New Roman" w:hAnsi="Times New Roman"/>
          <w:sz w:val="28"/>
          <w:szCs w:val="28"/>
        </w:rPr>
      </w:pPr>
      <w:r w:rsidRPr="006F6142">
        <w:rPr>
          <w:rFonts w:ascii="Times New Roman" w:hAnsi="Times New Roman"/>
          <w:sz w:val="28"/>
          <w:szCs w:val="28"/>
        </w:rPr>
        <w:t>The research methods were divided into two parts, first assessing the process to determine parameters of the performance appraisal process that are people leadership, execution, effective communication, business acumen and customer centricity. While the second involved data analysis for further study to be conducted.  The three-point rating was also demonstrated with 3 ranked as an outstanding performer, 2 meetings expected performance and 1 as the need to improve performance</w:t>
      </w:r>
      <w:r w:rsidR="003D3F7C">
        <w:rPr>
          <w:rFonts w:ascii="Times New Roman" w:hAnsi="Times New Roman"/>
          <w:sz w:val="28"/>
          <w:szCs w:val="28"/>
        </w:rPr>
        <w:t>.</w:t>
      </w:r>
    </w:p>
    <w:p w14:paraId="4CD85BA3" w14:textId="77777777" w:rsidR="004B1308" w:rsidRPr="006F6142" w:rsidRDefault="004B1308" w:rsidP="006F6142">
      <w:pPr>
        <w:pStyle w:val="Heading2"/>
        <w:jc w:val="both"/>
        <w:rPr>
          <w:rFonts w:ascii="Times New Roman" w:hAnsi="Times New Roman" w:cs="Times New Roman"/>
          <w:i/>
          <w:sz w:val="28"/>
          <w:szCs w:val="28"/>
        </w:rPr>
      </w:pPr>
    </w:p>
    <w:p w14:paraId="2340535C" w14:textId="77777777" w:rsidR="004B1308" w:rsidRPr="006F6142" w:rsidRDefault="004B1308" w:rsidP="006F6142">
      <w:pPr>
        <w:pStyle w:val="Heading2"/>
        <w:jc w:val="both"/>
        <w:rPr>
          <w:rFonts w:ascii="Times New Roman" w:hAnsi="Times New Roman" w:cs="Times New Roman"/>
          <w:b/>
          <w:i/>
          <w:sz w:val="28"/>
          <w:szCs w:val="28"/>
        </w:rPr>
      </w:pPr>
    </w:p>
    <w:p w14:paraId="61F5FD35" w14:textId="34FFB5E4" w:rsidR="003D3F7C" w:rsidRPr="003D3F7C" w:rsidRDefault="004B1308" w:rsidP="003D3F7C">
      <w:pPr>
        <w:pStyle w:val="Heading2"/>
        <w:jc w:val="both"/>
        <w:rPr>
          <w:rFonts w:ascii="Times New Roman" w:hAnsi="Times New Roman" w:cs="Times New Roman"/>
          <w:b/>
          <w:bCs/>
          <w:color w:val="auto"/>
          <w:sz w:val="32"/>
          <w:szCs w:val="32"/>
        </w:rPr>
      </w:pPr>
      <w:r w:rsidRPr="003D3F7C">
        <w:rPr>
          <w:rFonts w:ascii="Times New Roman" w:hAnsi="Times New Roman" w:cs="Times New Roman"/>
          <w:b/>
          <w:bCs/>
          <w:color w:val="auto"/>
          <w:sz w:val="32"/>
          <w:szCs w:val="32"/>
        </w:rPr>
        <w:t>Research Questionnaire</w:t>
      </w:r>
    </w:p>
    <w:p w14:paraId="749EC8C9" w14:textId="77777777" w:rsidR="004B1308" w:rsidRPr="003D3F7C" w:rsidRDefault="004B1308" w:rsidP="006F6142">
      <w:pPr>
        <w:pStyle w:val="Heading2"/>
        <w:jc w:val="both"/>
        <w:rPr>
          <w:rFonts w:ascii="Times New Roman" w:hAnsi="Times New Roman" w:cs="Times New Roman"/>
          <w:b/>
          <w:i/>
          <w:color w:val="auto"/>
          <w:sz w:val="28"/>
          <w:szCs w:val="28"/>
        </w:rPr>
      </w:pPr>
      <w:r w:rsidRPr="003D3F7C">
        <w:rPr>
          <w:rFonts w:ascii="Times New Roman" w:hAnsi="Times New Roman" w:cs="Times New Roman"/>
          <w:color w:val="auto"/>
          <w:sz w:val="28"/>
          <w:szCs w:val="28"/>
        </w:rPr>
        <w:t>The research questionnaire or the survey floated was based on the research questions as below:</w:t>
      </w:r>
    </w:p>
    <w:p w14:paraId="0A89C919" w14:textId="0A47996B" w:rsidR="004B1308" w:rsidRDefault="004B1308" w:rsidP="006F6142">
      <w:pPr>
        <w:pStyle w:val="Heading2"/>
        <w:keepNext w:val="0"/>
        <w:keepLines w:val="0"/>
        <w:numPr>
          <w:ilvl w:val="0"/>
          <w:numId w:val="1"/>
        </w:numPr>
        <w:spacing w:before="100" w:beforeAutospacing="1" w:after="100" w:afterAutospacing="1" w:line="240" w:lineRule="auto"/>
        <w:jc w:val="both"/>
        <w:rPr>
          <w:rFonts w:ascii="Times New Roman" w:hAnsi="Times New Roman" w:cs="Times New Roman"/>
          <w:color w:val="auto"/>
          <w:sz w:val="28"/>
          <w:szCs w:val="28"/>
        </w:rPr>
      </w:pPr>
      <w:r w:rsidRPr="003D3F7C">
        <w:rPr>
          <w:rFonts w:ascii="Times New Roman" w:hAnsi="Times New Roman" w:cs="Times New Roman"/>
          <w:color w:val="auto"/>
          <w:sz w:val="28"/>
          <w:szCs w:val="28"/>
        </w:rPr>
        <w:t>What is the impact of customer satisfaction on job performance?</w:t>
      </w:r>
    </w:p>
    <w:p w14:paraId="77D5535E" w14:textId="77777777" w:rsidR="002D2DE7" w:rsidRPr="002D2DE7" w:rsidRDefault="002D2DE7" w:rsidP="002D2DE7"/>
    <w:p w14:paraId="62F48425" w14:textId="77777777" w:rsidR="004B1308" w:rsidRPr="003D3F7C" w:rsidRDefault="004B1308" w:rsidP="006F6142">
      <w:pPr>
        <w:pStyle w:val="Heading2"/>
        <w:keepNext w:val="0"/>
        <w:keepLines w:val="0"/>
        <w:numPr>
          <w:ilvl w:val="0"/>
          <w:numId w:val="1"/>
        </w:numPr>
        <w:spacing w:before="100" w:beforeAutospacing="1" w:after="100" w:afterAutospacing="1" w:line="240" w:lineRule="auto"/>
        <w:jc w:val="both"/>
        <w:rPr>
          <w:rFonts w:ascii="Times New Roman" w:hAnsi="Times New Roman" w:cs="Times New Roman"/>
          <w:i/>
          <w:color w:val="auto"/>
          <w:sz w:val="28"/>
          <w:szCs w:val="28"/>
        </w:rPr>
      </w:pPr>
      <w:r w:rsidRPr="003D3F7C">
        <w:rPr>
          <w:rFonts w:ascii="Times New Roman" w:hAnsi="Times New Roman" w:cs="Times New Roman"/>
          <w:color w:val="auto"/>
          <w:sz w:val="28"/>
          <w:szCs w:val="28"/>
        </w:rPr>
        <w:t>Is there a positive relationship between appraisals and job performance?</w:t>
      </w:r>
    </w:p>
    <w:p w14:paraId="597E64E5" w14:textId="77777777" w:rsidR="004B1308" w:rsidRPr="003D3F7C" w:rsidRDefault="004B1308" w:rsidP="006F6142">
      <w:pPr>
        <w:pStyle w:val="Heading2"/>
        <w:keepNext w:val="0"/>
        <w:keepLines w:val="0"/>
        <w:numPr>
          <w:ilvl w:val="0"/>
          <w:numId w:val="1"/>
        </w:numPr>
        <w:spacing w:before="100" w:beforeAutospacing="1" w:after="100" w:afterAutospacing="1" w:line="240" w:lineRule="auto"/>
        <w:jc w:val="both"/>
        <w:rPr>
          <w:rFonts w:ascii="Times New Roman" w:hAnsi="Times New Roman" w:cs="Times New Roman"/>
          <w:i/>
          <w:color w:val="auto"/>
          <w:sz w:val="28"/>
          <w:szCs w:val="28"/>
        </w:rPr>
      </w:pPr>
      <w:r w:rsidRPr="003D3F7C">
        <w:rPr>
          <w:rFonts w:ascii="Times New Roman" w:hAnsi="Times New Roman" w:cs="Times New Roman"/>
          <w:color w:val="auto"/>
          <w:sz w:val="28"/>
          <w:szCs w:val="28"/>
        </w:rPr>
        <w:t>How does training affect the job performance?</w:t>
      </w:r>
    </w:p>
    <w:p w14:paraId="60F17CC8" w14:textId="77777777" w:rsidR="004B1308" w:rsidRPr="003D3F7C" w:rsidRDefault="004B1308" w:rsidP="006F6142">
      <w:pPr>
        <w:pStyle w:val="Heading2"/>
        <w:jc w:val="both"/>
        <w:rPr>
          <w:rFonts w:ascii="Times New Roman" w:hAnsi="Times New Roman" w:cs="Times New Roman"/>
          <w:b/>
          <w:bCs/>
          <w:i/>
          <w:color w:val="auto"/>
          <w:sz w:val="32"/>
          <w:szCs w:val="32"/>
        </w:rPr>
      </w:pPr>
      <w:r w:rsidRPr="003D3F7C">
        <w:rPr>
          <w:rFonts w:ascii="Times New Roman" w:hAnsi="Times New Roman" w:cs="Times New Roman"/>
          <w:b/>
          <w:bCs/>
          <w:color w:val="auto"/>
          <w:sz w:val="32"/>
          <w:szCs w:val="32"/>
        </w:rPr>
        <w:t>Theoretical Framework</w:t>
      </w:r>
    </w:p>
    <w:p w14:paraId="2B4CEB76" w14:textId="7666D56A" w:rsidR="004B1308" w:rsidRDefault="004B1308" w:rsidP="006F6142">
      <w:pPr>
        <w:pStyle w:val="Heading2"/>
        <w:jc w:val="both"/>
        <w:rPr>
          <w:rFonts w:ascii="Times New Roman" w:hAnsi="Times New Roman" w:cs="Times New Roman"/>
          <w:color w:val="auto"/>
          <w:sz w:val="28"/>
          <w:szCs w:val="28"/>
        </w:rPr>
      </w:pPr>
      <w:r w:rsidRPr="003D3F7C">
        <w:rPr>
          <w:rFonts w:ascii="Times New Roman" w:hAnsi="Times New Roman" w:cs="Times New Roman"/>
          <w:color w:val="auto"/>
          <w:sz w:val="28"/>
          <w:szCs w:val="28"/>
        </w:rPr>
        <w:t>The theoretical framework worked on deriving research questions as well as research hypothesis based on independent and dependent variables as below:</w:t>
      </w:r>
    </w:p>
    <w:p w14:paraId="62163DA4" w14:textId="77777777" w:rsidR="002D2DE7" w:rsidRPr="002D2DE7" w:rsidRDefault="002D2DE7" w:rsidP="002D2DE7"/>
    <w:p w14:paraId="40F1C96F" w14:textId="07B2AB9F" w:rsidR="004B1308" w:rsidRPr="006F6142" w:rsidRDefault="004B1308" w:rsidP="006F6142">
      <w:pPr>
        <w:pStyle w:val="Heading2"/>
        <w:jc w:val="both"/>
        <w:rPr>
          <w:rFonts w:ascii="Times New Roman" w:hAnsi="Times New Roman" w:cs="Times New Roman"/>
          <w:i/>
          <w:sz w:val="28"/>
          <w:szCs w:val="28"/>
        </w:rPr>
      </w:pPr>
      <w:r w:rsidRPr="006F6142">
        <w:rPr>
          <w:rFonts w:ascii="Times New Roman" w:hAnsi="Times New Roman" w:cs="Times New Roman"/>
          <w:i/>
          <w:noProof/>
          <w:sz w:val="28"/>
          <w:szCs w:val="28"/>
        </w:rPr>
        <w:lastRenderedPageBreak/>
        <w:drawing>
          <wp:inline distT="0" distB="0" distL="0" distR="0" wp14:anchorId="5523D867" wp14:editId="5E47E896">
            <wp:extent cx="5372100" cy="3352800"/>
            <wp:effectExtent l="95250" t="95250" r="95250" b="19050"/>
            <wp:docPr id="37" name="Picture 37"/>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6">
                      <a:extLst>
                        <a:ext uri="{28A0092B-C50C-407E-A947-70E740481C1C}">
                          <a14:useLocalDpi xmlns:a14="http://schemas.microsoft.com/office/drawing/2010/main" val="0"/>
                        </a:ext>
                      </a:extLst>
                    </a:blip>
                    <a:srcRect l="21154" t="23470" r="19551" b="29591"/>
                    <a:stretch/>
                  </pic:blipFill>
                  <pic:spPr bwMode="auto">
                    <a:xfrm>
                      <a:off x="0" y="0"/>
                      <a:ext cx="5191125" cy="317055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16C990AD" w14:textId="77777777" w:rsidR="004B1308" w:rsidRPr="006F6142" w:rsidRDefault="004B1308" w:rsidP="006F6142">
      <w:pPr>
        <w:pStyle w:val="Heading2"/>
        <w:jc w:val="both"/>
        <w:rPr>
          <w:rFonts w:ascii="Times New Roman" w:hAnsi="Times New Roman" w:cs="Times New Roman"/>
          <w:b/>
          <w:i/>
          <w:sz w:val="28"/>
          <w:szCs w:val="28"/>
        </w:rPr>
      </w:pPr>
      <w:r w:rsidRPr="006F6142">
        <w:rPr>
          <w:rFonts w:ascii="Times New Roman" w:hAnsi="Times New Roman" w:cs="Times New Roman"/>
          <w:sz w:val="28"/>
          <w:szCs w:val="28"/>
        </w:rPr>
        <w:t xml:space="preserve"> </w:t>
      </w:r>
    </w:p>
    <w:p w14:paraId="4DBFFF29" w14:textId="77777777" w:rsidR="004B1308" w:rsidRPr="003D3F7C" w:rsidRDefault="004B1308" w:rsidP="006F6142">
      <w:pPr>
        <w:pStyle w:val="Heading2"/>
        <w:jc w:val="both"/>
        <w:rPr>
          <w:rFonts w:ascii="Times New Roman" w:hAnsi="Times New Roman" w:cs="Times New Roman"/>
          <w:b/>
          <w:bCs/>
          <w:i/>
          <w:color w:val="auto"/>
          <w:sz w:val="32"/>
          <w:szCs w:val="32"/>
        </w:rPr>
      </w:pPr>
      <w:r w:rsidRPr="003D3F7C">
        <w:rPr>
          <w:rFonts w:ascii="Times New Roman" w:hAnsi="Times New Roman" w:cs="Times New Roman"/>
          <w:b/>
          <w:bCs/>
          <w:color w:val="auto"/>
          <w:sz w:val="32"/>
          <w:szCs w:val="32"/>
        </w:rPr>
        <w:t>Analysis of data</w:t>
      </w:r>
    </w:p>
    <w:p w14:paraId="59AC9837" w14:textId="77777777"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 xml:space="preserve">Data analysis involved the interview procedure conducted to assess employee performance. This allows working on feedback, performance appraisal process, and impact on developmental measures. This allows to further work on designing questions and employee participation.  The analysis for the research helped examine the relationships with 30 in total employees responding to the results that are as below: </w:t>
      </w:r>
    </w:p>
    <w:p w14:paraId="4D586B65" w14:textId="263E4952" w:rsidR="004B1308" w:rsidRPr="006F6142" w:rsidRDefault="004B1308" w:rsidP="006F6142">
      <w:pPr>
        <w:jc w:val="both"/>
        <w:rPr>
          <w:rFonts w:ascii="Times New Roman" w:hAnsi="Times New Roman"/>
          <w:sz w:val="28"/>
          <w:szCs w:val="28"/>
        </w:rPr>
      </w:pPr>
      <w:r w:rsidRPr="006F6142">
        <w:rPr>
          <w:rFonts w:ascii="Times New Roman" w:hAnsi="Times New Roman"/>
          <w:noProof/>
          <w:sz w:val="28"/>
          <w:szCs w:val="28"/>
        </w:rPr>
        <w:drawing>
          <wp:inline distT="0" distB="0" distL="0" distR="0" wp14:anchorId="5B31BA96" wp14:editId="31D3D279">
            <wp:extent cx="3438525" cy="2247900"/>
            <wp:effectExtent l="0" t="0" r="9525" b="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41CCD5E" w14:textId="77777777"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The above pie chart helps in examining that of the total 30 employees 21 were males and 9 females.</w:t>
      </w:r>
    </w:p>
    <w:p w14:paraId="6FFF7A85" w14:textId="59F33ECD" w:rsidR="004B1308" w:rsidRPr="006F6142" w:rsidRDefault="004B1308" w:rsidP="006F6142">
      <w:pPr>
        <w:jc w:val="both"/>
        <w:rPr>
          <w:rFonts w:ascii="Times New Roman" w:hAnsi="Times New Roman"/>
          <w:sz w:val="28"/>
          <w:szCs w:val="28"/>
        </w:rPr>
      </w:pPr>
      <w:r w:rsidRPr="006F6142">
        <w:rPr>
          <w:rFonts w:ascii="Times New Roman" w:hAnsi="Times New Roman"/>
          <w:noProof/>
          <w:sz w:val="28"/>
          <w:szCs w:val="28"/>
        </w:rPr>
        <w:lastRenderedPageBreak/>
        <w:drawing>
          <wp:inline distT="0" distB="0" distL="0" distR="0" wp14:anchorId="1DCFFE29" wp14:editId="0A32CD1B">
            <wp:extent cx="3467100" cy="2571750"/>
            <wp:effectExtent l="0" t="0" r="0" b="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70C2552" w14:textId="77777777"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As per the results obtained from questionnaire the total of 26 answered as yes to the positive impact on job performance with appraisals given.</w:t>
      </w:r>
    </w:p>
    <w:p w14:paraId="68008EEE" w14:textId="54538BD9" w:rsidR="004B1308" w:rsidRPr="006F6142" w:rsidRDefault="004B1308" w:rsidP="006F6142">
      <w:pPr>
        <w:jc w:val="both"/>
        <w:rPr>
          <w:rFonts w:ascii="Times New Roman" w:hAnsi="Times New Roman"/>
          <w:sz w:val="28"/>
          <w:szCs w:val="28"/>
        </w:rPr>
      </w:pPr>
      <w:r w:rsidRPr="006F6142">
        <w:rPr>
          <w:rFonts w:ascii="Times New Roman" w:hAnsi="Times New Roman"/>
          <w:noProof/>
          <w:sz w:val="28"/>
          <w:szCs w:val="28"/>
        </w:rPr>
        <w:drawing>
          <wp:inline distT="0" distB="0" distL="0" distR="0" wp14:anchorId="4F56336D" wp14:editId="24B524DA">
            <wp:extent cx="3286125" cy="2362200"/>
            <wp:effectExtent l="0" t="0" r="9525" b="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8783FFC" w14:textId="77777777"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 xml:space="preserve">As per the results obtained from the questionnaire the total of 26 agreed with the training helping in increasing job performance while 4 disagreed. </w:t>
      </w:r>
    </w:p>
    <w:p w14:paraId="383BAC98" w14:textId="77777777"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The research conducted allowed the questions to be framed through theoretical sampling that allows data to be collected with respect to the theories derived.  The data collection process involved questionnaires to be floated as well with hypothesis derived and systems assessed with the total of 30 employees giving interviews. (</w:t>
      </w:r>
      <w:r w:rsidRPr="006F6142">
        <w:rPr>
          <w:rFonts w:ascii="Times New Roman" w:hAnsi="Times New Roman"/>
          <w:color w:val="222222"/>
          <w:sz w:val="28"/>
          <w:szCs w:val="28"/>
          <w:shd w:val="clear" w:color="auto" w:fill="FFFFFF"/>
        </w:rPr>
        <w:t>Gentles. et al,2015</w:t>
      </w:r>
      <w:r w:rsidRPr="006F6142">
        <w:rPr>
          <w:rFonts w:ascii="Times New Roman" w:hAnsi="Times New Roman"/>
          <w:sz w:val="28"/>
          <w:szCs w:val="28"/>
        </w:rPr>
        <w:t>)</w:t>
      </w:r>
    </w:p>
    <w:p w14:paraId="64591B68" w14:textId="77777777"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The below-mentioned graph illustrated defines customer satisfaction as of 2000 till 2018 with determinants studied through this research paper. (</w:t>
      </w:r>
      <w:r w:rsidRPr="006F6142">
        <w:rPr>
          <w:rFonts w:ascii="Times New Roman" w:hAnsi="Times New Roman"/>
          <w:bCs/>
          <w:iCs/>
          <w:color w:val="000000"/>
          <w:sz w:val="28"/>
          <w:szCs w:val="28"/>
        </w:rPr>
        <w:t>Statistic</w:t>
      </w:r>
      <w:r w:rsidRPr="006F6142">
        <w:rPr>
          <w:rFonts w:ascii="Times New Roman" w:hAnsi="Times New Roman"/>
          <w:bCs/>
          <w:color w:val="000000"/>
          <w:sz w:val="28"/>
          <w:szCs w:val="28"/>
        </w:rPr>
        <w:t>, 2019</w:t>
      </w:r>
      <w:r w:rsidRPr="006F6142">
        <w:rPr>
          <w:rFonts w:ascii="Times New Roman" w:hAnsi="Times New Roman"/>
          <w:sz w:val="28"/>
          <w:szCs w:val="28"/>
        </w:rPr>
        <w:t>)</w:t>
      </w:r>
    </w:p>
    <w:p w14:paraId="497D5CF7" w14:textId="77777777" w:rsidR="004B1308" w:rsidRPr="006F6142" w:rsidRDefault="004B1308" w:rsidP="006F6142">
      <w:pPr>
        <w:jc w:val="both"/>
        <w:rPr>
          <w:rFonts w:ascii="Times New Roman" w:hAnsi="Times New Roman"/>
          <w:sz w:val="28"/>
          <w:szCs w:val="28"/>
        </w:rPr>
      </w:pPr>
    </w:p>
    <w:p w14:paraId="6964570E" w14:textId="1B43E014" w:rsidR="004B1308" w:rsidRPr="006F6142" w:rsidRDefault="004B1308" w:rsidP="006F6142">
      <w:pPr>
        <w:jc w:val="both"/>
        <w:rPr>
          <w:rFonts w:ascii="Times New Roman" w:hAnsi="Times New Roman"/>
          <w:sz w:val="28"/>
          <w:szCs w:val="28"/>
        </w:rPr>
      </w:pPr>
      <w:r w:rsidRPr="006F6142">
        <w:rPr>
          <w:rFonts w:ascii="Times New Roman" w:hAnsi="Times New Roman"/>
          <w:noProof/>
          <w:sz w:val="28"/>
          <w:szCs w:val="28"/>
        </w:rPr>
        <w:lastRenderedPageBreak/>
        <w:drawing>
          <wp:inline distT="0" distB="0" distL="0" distR="0" wp14:anchorId="38FFAFD8" wp14:editId="1707A4A4">
            <wp:extent cx="4181475" cy="2809875"/>
            <wp:effectExtent l="190500" t="190500" r="200025" b="85725"/>
            <wp:docPr id="33" name="Picture 3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extLst>
                        <a:ext uri="{28A0092B-C50C-407E-A947-70E740481C1C}">
                          <a14:useLocalDpi xmlns:a14="http://schemas.microsoft.com/office/drawing/2010/main" val="0"/>
                        </a:ext>
                      </a:extLst>
                    </a:blip>
                    <a:srcRect l="7693" t="34078" r="38691" b="20988"/>
                    <a:stretch>
                      <a:fillRect/>
                    </a:stretch>
                  </pic:blipFill>
                  <pic:spPr bwMode="auto">
                    <a:xfrm>
                      <a:off x="0" y="0"/>
                      <a:ext cx="3862070" cy="249745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496CA06F" w14:textId="77777777" w:rsidR="004B1308" w:rsidRPr="003D3F7C" w:rsidRDefault="004B1308" w:rsidP="006F6142">
      <w:pPr>
        <w:pStyle w:val="Heading2"/>
        <w:jc w:val="both"/>
        <w:rPr>
          <w:rFonts w:ascii="Times New Roman" w:hAnsi="Times New Roman" w:cs="Times New Roman"/>
          <w:b/>
          <w:bCs/>
          <w:i/>
          <w:color w:val="auto"/>
          <w:sz w:val="32"/>
          <w:szCs w:val="32"/>
        </w:rPr>
      </w:pPr>
      <w:r w:rsidRPr="003D3F7C">
        <w:rPr>
          <w:rFonts w:ascii="Times New Roman" w:hAnsi="Times New Roman" w:cs="Times New Roman"/>
          <w:b/>
          <w:bCs/>
          <w:color w:val="auto"/>
          <w:sz w:val="32"/>
          <w:szCs w:val="32"/>
        </w:rPr>
        <w:t>Research Tactics</w:t>
      </w:r>
    </w:p>
    <w:p w14:paraId="67538ED3" w14:textId="69133CC1" w:rsidR="004B1308" w:rsidRDefault="004B1308" w:rsidP="006F6142">
      <w:pPr>
        <w:jc w:val="both"/>
        <w:rPr>
          <w:rFonts w:ascii="Times New Roman" w:hAnsi="Times New Roman"/>
          <w:sz w:val="28"/>
          <w:szCs w:val="28"/>
        </w:rPr>
      </w:pPr>
      <w:r w:rsidRPr="006F6142">
        <w:rPr>
          <w:rFonts w:ascii="Times New Roman" w:hAnsi="Times New Roman"/>
          <w:sz w:val="28"/>
          <w:szCs w:val="28"/>
        </w:rPr>
        <w:t xml:space="preserve"> The research tactics involve the data to be collected with the process described further in the research paper. The primary data for the study allows the researchers to identify the respondent’s reactions with respect to the concept of customer satisfaction and performance evaluation.   </w:t>
      </w:r>
    </w:p>
    <w:p w14:paraId="220EB805" w14:textId="77777777" w:rsidR="003D3F7C" w:rsidRPr="006F6142" w:rsidRDefault="003D3F7C" w:rsidP="006F6142">
      <w:pPr>
        <w:jc w:val="both"/>
        <w:rPr>
          <w:rFonts w:ascii="Times New Roman" w:hAnsi="Times New Roman"/>
          <w:sz w:val="28"/>
          <w:szCs w:val="28"/>
        </w:rPr>
      </w:pPr>
    </w:p>
    <w:p w14:paraId="0B9B1FF4" w14:textId="77777777" w:rsidR="004B1308" w:rsidRPr="003D3F7C" w:rsidRDefault="004B1308" w:rsidP="006F6142">
      <w:pPr>
        <w:pStyle w:val="Heading2"/>
        <w:jc w:val="both"/>
        <w:rPr>
          <w:rFonts w:ascii="Times New Roman" w:hAnsi="Times New Roman" w:cs="Times New Roman"/>
          <w:b/>
          <w:bCs/>
          <w:i/>
          <w:color w:val="auto"/>
          <w:sz w:val="32"/>
          <w:szCs w:val="32"/>
        </w:rPr>
      </w:pPr>
      <w:r w:rsidRPr="003D3F7C">
        <w:rPr>
          <w:rFonts w:ascii="Times New Roman" w:hAnsi="Times New Roman" w:cs="Times New Roman"/>
          <w:b/>
          <w:bCs/>
          <w:color w:val="auto"/>
          <w:sz w:val="32"/>
          <w:szCs w:val="32"/>
        </w:rPr>
        <w:t>Design of Questionnaire</w:t>
      </w:r>
    </w:p>
    <w:p w14:paraId="59258B50" w14:textId="77777777"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 xml:space="preserve">The research is based on the survey that is conducted with respect to research design and objective. The questionnaire, however, are categorized focusing on employee experience, training, and implications as well as reflect motivation and performance metrics.  </w:t>
      </w:r>
    </w:p>
    <w:p w14:paraId="105E5455" w14:textId="77777777"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The survey questions asked by the researchers are based on open-ended questions that allow the employee perspectives to be noted with respect to their opinions and observation elaborated while the process takes place.</w:t>
      </w:r>
    </w:p>
    <w:p w14:paraId="0DD5F34F" w14:textId="77777777" w:rsidR="004B1308" w:rsidRPr="006F6142" w:rsidRDefault="004B1308" w:rsidP="006F6142">
      <w:pPr>
        <w:pStyle w:val="Heading2"/>
        <w:jc w:val="both"/>
        <w:rPr>
          <w:rFonts w:ascii="Times New Roman" w:hAnsi="Times New Roman" w:cs="Times New Roman"/>
          <w:i/>
          <w:sz w:val="28"/>
          <w:szCs w:val="28"/>
        </w:rPr>
      </w:pPr>
    </w:p>
    <w:p w14:paraId="63E3DA8A" w14:textId="77777777" w:rsidR="004B1308" w:rsidRPr="003D3F7C" w:rsidRDefault="004B1308" w:rsidP="006F6142">
      <w:pPr>
        <w:pStyle w:val="Heading2"/>
        <w:jc w:val="both"/>
        <w:rPr>
          <w:rFonts w:ascii="Times New Roman" w:hAnsi="Times New Roman" w:cs="Times New Roman"/>
          <w:b/>
          <w:bCs/>
          <w:i/>
          <w:color w:val="auto"/>
          <w:sz w:val="32"/>
          <w:szCs w:val="32"/>
        </w:rPr>
      </w:pPr>
      <w:r w:rsidRPr="003D3F7C">
        <w:rPr>
          <w:rFonts w:ascii="Times New Roman" w:hAnsi="Times New Roman" w:cs="Times New Roman"/>
          <w:b/>
          <w:bCs/>
          <w:color w:val="auto"/>
          <w:sz w:val="32"/>
          <w:szCs w:val="32"/>
        </w:rPr>
        <w:t>Limitation</w:t>
      </w:r>
    </w:p>
    <w:p w14:paraId="3743CCDB" w14:textId="2EA8C7FC"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 xml:space="preserve">The limitations, however, involved complexities of the information as well as information to be assessed accordingly. The quantitative data collection with respect to the relationships that may lead to research being biased. This causes a single source error to be incorporated into the research study. Apart from the approach, time constraints </w:t>
      </w:r>
      <w:r w:rsidR="003D3F7C" w:rsidRPr="006F6142">
        <w:rPr>
          <w:rFonts w:ascii="Times New Roman" w:hAnsi="Times New Roman"/>
          <w:sz w:val="28"/>
          <w:szCs w:val="28"/>
        </w:rPr>
        <w:t>are</w:t>
      </w:r>
      <w:r w:rsidRPr="006F6142">
        <w:rPr>
          <w:rFonts w:ascii="Times New Roman" w:hAnsi="Times New Roman"/>
          <w:sz w:val="28"/>
          <w:szCs w:val="28"/>
        </w:rPr>
        <w:t xml:space="preserve"> also a limitation of the study.</w:t>
      </w:r>
    </w:p>
    <w:p w14:paraId="3F16B68A" w14:textId="77777777" w:rsidR="004B1308" w:rsidRPr="003D3F7C" w:rsidRDefault="004B1308" w:rsidP="006F6142">
      <w:pPr>
        <w:pStyle w:val="Heading1"/>
        <w:jc w:val="both"/>
        <w:rPr>
          <w:rFonts w:ascii="Times New Roman" w:hAnsi="Times New Roman" w:cs="Times New Roman"/>
          <w:b/>
          <w:bCs/>
          <w:iCs/>
          <w:color w:val="auto"/>
        </w:rPr>
      </w:pPr>
      <w:r w:rsidRPr="003D3F7C">
        <w:rPr>
          <w:rFonts w:ascii="Times New Roman" w:hAnsi="Times New Roman" w:cs="Times New Roman"/>
          <w:b/>
          <w:bCs/>
          <w:iCs/>
          <w:color w:val="auto"/>
        </w:rPr>
        <w:lastRenderedPageBreak/>
        <w:t>Discussion</w:t>
      </w:r>
    </w:p>
    <w:p w14:paraId="6565A2D3" w14:textId="367402C4"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 xml:space="preserve">The customers in the marketplace value human interactions, with managing to build stronger employee and customer relationships. This allows the management, in particular, to work on ways in order to cater to customer satisfaction and increase outputs. With the movement towards the digitally active community, the organizations are now seeking this opportunity to work on serving customer interfaces with customized products, trained staff and convenient equipment used by the company. This allows them to work on the delivery process to have smooth and personalized programs for a faster yet competitive working </w:t>
      </w:r>
      <w:r w:rsidR="003D3F7C" w:rsidRPr="006F6142">
        <w:rPr>
          <w:rFonts w:ascii="Times New Roman" w:hAnsi="Times New Roman"/>
          <w:sz w:val="28"/>
          <w:szCs w:val="28"/>
        </w:rPr>
        <w:t>environment. (</w:t>
      </w:r>
      <w:proofErr w:type="spellStart"/>
      <w:r w:rsidR="003D3F7C" w:rsidRPr="006F6142">
        <w:rPr>
          <w:rFonts w:ascii="Times New Roman" w:hAnsi="Times New Roman"/>
          <w:color w:val="222222"/>
          <w:sz w:val="28"/>
          <w:szCs w:val="28"/>
          <w:shd w:val="clear" w:color="auto" w:fill="FFFFFF"/>
        </w:rPr>
        <w:t>Sussan</w:t>
      </w:r>
      <w:proofErr w:type="spellEnd"/>
      <w:r w:rsidRPr="006F6142">
        <w:rPr>
          <w:rFonts w:ascii="Times New Roman" w:hAnsi="Times New Roman"/>
          <w:color w:val="222222"/>
          <w:sz w:val="28"/>
          <w:szCs w:val="28"/>
          <w:shd w:val="clear" w:color="auto" w:fill="FFFFFF"/>
        </w:rPr>
        <w:t>, &amp; Acs,2017</w:t>
      </w:r>
      <w:r w:rsidRPr="006F6142">
        <w:rPr>
          <w:rFonts w:ascii="Times New Roman" w:hAnsi="Times New Roman"/>
          <w:sz w:val="28"/>
          <w:szCs w:val="28"/>
        </w:rPr>
        <w:t>)</w:t>
      </w:r>
    </w:p>
    <w:p w14:paraId="07245890" w14:textId="7F3255C5"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The organizations have managed to work in introducing "limited touch" or "no touch" concept that allows the employees to work on digitally active platforms. Thus, many organizations have been working on technological advancements. Volvo Car Corporation has also implemented this technique by introducing a direct connection with the customers through applications and in-car electronic items installed. (</w:t>
      </w:r>
      <w:proofErr w:type="spellStart"/>
      <w:r w:rsidRPr="006F6142">
        <w:rPr>
          <w:rFonts w:ascii="Times New Roman" w:hAnsi="Times New Roman"/>
          <w:color w:val="222222"/>
          <w:sz w:val="28"/>
          <w:szCs w:val="28"/>
          <w:shd w:val="clear" w:color="auto" w:fill="FFFFFF"/>
        </w:rPr>
        <w:t>Svahn</w:t>
      </w:r>
      <w:proofErr w:type="spellEnd"/>
      <w:r w:rsidRPr="006F6142">
        <w:rPr>
          <w:rFonts w:ascii="Times New Roman" w:hAnsi="Times New Roman"/>
          <w:color w:val="222222"/>
          <w:sz w:val="28"/>
          <w:szCs w:val="28"/>
          <w:shd w:val="clear" w:color="auto" w:fill="FFFFFF"/>
        </w:rPr>
        <w:t xml:space="preserve">, </w:t>
      </w:r>
      <w:proofErr w:type="spellStart"/>
      <w:r w:rsidR="003D3F7C" w:rsidRPr="006F6142">
        <w:rPr>
          <w:rFonts w:ascii="Times New Roman" w:hAnsi="Times New Roman"/>
          <w:color w:val="222222"/>
          <w:sz w:val="28"/>
          <w:szCs w:val="28"/>
          <w:shd w:val="clear" w:color="auto" w:fill="FFFFFF"/>
        </w:rPr>
        <w:t>Mathiassen</w:t>
      </w:r>
      <w:proofErr w:type="spellEnd"/>
      <w:r w:rsidR="003D3F7C" w:rsidRPr="006F6142">
        <w:rPr>
          <w:rFonts w:ascii="Times New Roman" w:hAnsi="Times New Roman"/>
          <w:color w:val="222222"/>
          <w:sz w:val="28"/>
          <w:szCs w:val="28"/>
          <w:shd w:val="clear" w:color="auto" w:fill="FFFFFF"/>
        </w:rPr>
        <w:t>, &amp;</w:t>
      </w:r>
      <w:r w:rsidRPr="006F6142">
        <w:rPr>
          <w:rFonts w:ascii="Times New Roman" w:hAnsi="Times New Roman"/>
          <w:color w:val="222222"/>
          <w:sz w:val="28"/>
          <w:szCs w:val="28"/>
          <w:shd w:val="clear" w:color="auto" w:fill="FFFFFF"/>
        </w:rPr>
        <w:t xml:space="preserve"> Lindgren, 2017</w:t>
      </w:r>
      <w:r w:rsidR="003D3F7C" w:rsidRPr="006F6142">
        <w:rPr>
          <w:rFonts w:ascii="Times New Roman" w:hAnsi="Times New Roman"/>
          <w:sz w:val="28"/>
          <w:szCs w:val="28"/>
        </w:rPr>
        <w:t>). Digital</w:t>
      </w:r>
      <w:r w:rsidRPr="006F6142">
        <w:rPr>
          <w:rFonts w:ascii="Times New Roman" w:hAnsi="Times New Roman"/>
          <w:sz w:val="28"/>
          <w:szCs w:val="28"/>
        </w:rPr>
        <w:t xml:space="preserve"> transformation today allows companies to opt for digitally active society favouring self-service mechanisms as well as avoiding inconvenience and eliminating communication barriers.</w:t>
      </w:r>
    </w:p>
    <w:p w14:paraId="186652F9" w14:textId="05DA7C75" w:rsidR="004B1308" w:rsidRDefault="004B1308" w:rsidP="006F6142">
      <w:pPr>
        <w:jc w:val="both"/>
        <w:rPr>
          <w:rFonts w:ascii="Times New Roman" w:hAnsi="Times New Roman"/>
          <w:sz w:val="28"/>
          <w:szCs w:val="28"/>
        </w:rPr>
      </w:pPr>
      <w:r w:rsidRPr="006F6142">
        <w:rPr>
          <w:rFonts w:ascii="Times New Roman" w:hAnsi="Times New Roman"/>
          <w:sz w:val="28"/>
          <w:szCs w:val="28"/>
        </w:rPr>
        <w:t xml:space="preserve">However, with advancements and transition process to be implemented certain difficulty measures could be witnessed by the industries respectively. This allows business models that of automobiles and insurances where the dealers may perceive differently to the deal or program communicated resulting in a threat to be obtained in regards to the commission amount promised. With this reason, Volvo implementing and engaging clients to use direct connection allowed data of the customers and their respective requirements to be shared for the dealers to work on processing, scheduling appointments and delivering better results. </w:t>
      </w:r>
    </w:p>
    <w:p w14:paraId="29E549EE" w14:textId="77777777" w:rsidR="00F57C1D" w:rsidRPr="006F6142" w:rsidRDefault="00F57C1D" w:rsidP="006F6142">
      <w:pPr>
        <w:jc w:val="both"/>
        <w:rPr>
          <w:rFonts w:ascii="Times New Roman" w:hAnsi="Times New Roman"/>
          <w:sz w:val="28"/>
          <w:szCs w:val="28"/>
        </w:rPr>
      </w:pPr>
    </w:p>
    <w:p w14:paraId="09D07E75" w14:textId="79F6232E"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On the contrary, the digital advancements leading to agility with standardization as a practice could also impact the outcomes. With organizations implementing “Enterprise Resource Planning” (ERP) standardization could result in inefficiency of the working system. (</w:t>
      </w:r>
      <w:r w:rsidR="003D3F7C" w:rsidRPr="006F6142">
        <w:rPr>
          <w:rFonts w:ascii="Times New Roman" w:hAnsi="Times New Roman"/>
          <w:color w:val="222222"/>
          <w:sz w:val="28"/>
          <w:szCs w:val="28"/>
          <w:shd w:val="clear" w:color="auto" w:fill="FFFFFF"/>
        </w:rPr>
        <w:t>Monk, &amp;</w:t>
      </w:r>
      <w:r w:rsidRPr="006F6142">
        <w:rPr>
          <w:rFonts w:ascii="Times New Roman" w:hAnsi="Times New Roman"/>
          <w:color w:val="222222"/>
          <w:sz w:val="28"/>
          <w:szCs w:val="28"/>
          <w:shd w:val="clear" w:color="auto" w:fill="FFFFFF"/>
        </w:rPr>
        <w:t xml:space="preserve"> Wagner,2012</w:t>
      </w:r>
      <w:r w:rsidRPr="006F6142">
        <w:rPr>
          <w:rFonts w:ascii="Times New Roman" w:hAnsi="Times New Roman"/>
          <w:sz w:val="28"/>
          <w:szCs w:val="28"/>
        </w:rPr>
        <w:t>). This could, however, result in obtaining greater results with standardized core principles and procedures implemented.  This could further be customized based on organizational needs and approach.</w:t>
      </w:r>
    </w:p>
    <w:p w14:paraId="1E900714" w14:textId="77777777" w:rsidR="004B1308" w:rsidRPr="00F57C1D" w:rsidRDefault="004B1308" w:rsidP="006F6142">
      <w:pPr>
        <w:pStyle w:val="Heading1"/>
        <w:jc w:val="both"/>
        <w:rPr>
          <w:rFonts w:ascii="Times New Roman" w:hAnsi="Times New Roman" w:cs="Times New Roman"/>
          <w:b/>
          <w:bCs/>
          <w:iCs/>
          <w:color w:val="auto"/>
          <w:sz w:val="28"/>
          <w:szCs w:val="28"/>
        </w:rPr>
      </w:pPr>
      <w:r w:rsidRPr="00F57C1D">
        <w:rPr>
          <w:rFonts w:ascii="Times New Roman" w:hAnsi="Times New Roman" w:cs="Times New Roman"/>
          <w:b/>
          <w:bCs/>
          <w:iCs/>
          <w:color w:val="auto"/>
          <w:sz w:val="28"/>
          <w:szCs w:val="28"/>
        </w:rPr>
        <w:lastRenderedPageBreak/>
        <w:t>Conclusion</w:t>
      </w:r>
    </w:p>
    <w:p w14:paraId="166C4310" w14:textId="3F3BEF99"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 xml:space="preserve">The digital era in this competitive business world works on creating a new field for changing customer satisfaction and expectations in response to technological advancements. This allows reshaping, revamping and </w:t>
      </w:r>
      <w:r w:rsidR="00F57C1D" w:rsidRPr="006F6142">
        <w:rPr>
          <w:rFonts w:ascii="Times New Roman" w:hAnsi="Times New Roman"/>
          <w:sz w:val="28"/>
          <w:szCs w:val="28"/>
        </w:rPr>
        <w:t>re-evaluating</w:t>
      </w:r>
      <w:r w:rsidRPr="006F6142">
        <w:rPr>
          <w:rFonts w:ascii="Times New Roman" w:hAnsi="Times New Roman"/>
          <w:sz w:val="28"/>
          <w:szCs w:val="28"/>
        </w:rPr>
        <w:t xml:space="preserve"> business models embracing new digital platforms and environments.</w:t>
      </w:r>
    </w:p>
    <w:p w14:paraId="52558A83" w14:textId="4F6A211B" w:rsidR="004B1308" w:rsidRPr="006F6142" w:rsidRDefault="004B1308" w:rsidP="006F6142">
      <w:pPr>
        <w:jc w:val="both"/>
        <w:rPr>
          <w:rFonts w:ascii="Times New Roman" w:hAnsi="Times New Roman"/>
          <w:sz w:val="28"/>
          <w:szCs w:val="28"/>
        </w:rPr>
      </w:pPr>
      <w:r w:rsidRPr="006F6142">
        <w:rPr>
          <w:rFonts w:ascii="Times New Roman" w:hAnsi="Times New Roman"/>
          <w:sz w:val="28"/>
          <w:szCs w:val="28"/>
        </w:rPr>
        <w:t xml:space="preserve">The world is changing with collaborative programs and increased mobility. Thus, companies are seeking opportunities with increased customer engagements and experiences. One of the examples of the India based company "Asian Paints Ltd." Worked on a similar principle with moving from decentralization towards centralization incorporating ERP module in the organization. Not only the implementation of ERP modules </w:t>
      </w:r>
      <w:r w:rsidR="00F57C1D" w:rsidRPr="006F6142">
        <w:rPr>
          <w:rFonts w:ascii="Times New Roman" w:hAnsi="Times New Roman"/>
          <w:sz w:val="28"/>
          <w:szCs w:val="28"/>
        </w:rPr>
        <w:t>is</w:t>
      </w:r>
      <w:r w:rsidRPr="006F6142">
        <w:rPr>
          <w:rFonts w:ascii="Times New Roman" w:hAnsi="Times New Roman"/>
          <w:sz w:val="28"/>
          <w:szCs w:val="28"/>
        </w:rPr>
        <w:t xml:space="preserve"> worked upon moving with digital transformation but also business models are revamped to retain and gain customer satisfaction. This allows research methods to work on streamlining the concept of business operations and process, leveraging digital platforms. Examples of companies like “Uber” and “Airbnb" manage to have a similar business model in order to build stronger leadership within the management. With "Marriott International Inc." collaborating with "LiquidSpace Inc", a digital start-up company to rent workspaces in Marriott hotels revamping the business principles and operations respectively. (</w:t>
      </w:r>
      <w:r w:rsidRPr="006F6142">
        <w:rPr>
          <w:rFonts w:ascii="Times New Roman" w:hAnsi="Times New Roman"/>
          <w:color w:val="222222"/>
          <w:sz w:val="28"/>
          <w:szCs w:val="28"/>
          <w:shd w:val="clear" w:color="auto" w:fill="FFFFFF"/>
        </w:rPr>
        <w:t>Libert, Wind,&amp; Fenley,2014</w:t>
      </w:r>
      <w:r w:rsidRPr="006F6142">
        <w:rPr>
          <w:rFonts w:ascii="Times New Roman" w:hAnsi="Times New Roman"/>
          <w:sz w:val="28"/>
          <w:szCs w:val="28"/>
        </w:rPr>
        <w:t>)</w:t>
      </w:r>
    </w:p>
    <w:p w14:paraId="22F5B527" w14:textId="64BB452A" w:rsidR="00F57C1D" w:rsidRDefault="004B1308" w:rsidP="006F6142">
      <w:pPr>
        <w:jc w:val="both"/>
        <w:rPr>
          <w:rFonts w:ascii="Times New Roman" w:hAnsi="Times New Roman"/>
          <w:sz w:val="28"/>
          <w:szCs w:val="28"/>
        </w:rPr>
      </w:pPr>
      <w:r w:rsidRPr="006F6142">
        <w:rPr>
          <w:rFonts w:ascii="Times New Roman" w:hAnsi="Times New Roman"/>
          <w:sz w:val="28"/>
          <w:szCs w:val="28"/>
        </w:rPr>
        <w:t>Thus, companies like the ones mentioned above as well as McDonald's are now discovering opportunities with the incorporation of research methods and on their respective business models in order to revamp, establish and implement digitally active communities to gauge customer satisfaction</w:t>
      </w:r>
      <w:r w:rsidR="00F57C1D">
        <w:rPr>
          <w:rFonts w:ascii="Times New Roman" w:hAnsi="Times New Roman"/>
          <w:sz w:val="28"/>
          <w:szCs w:val="28"/>
        </w:rPr>
        <w:t>.</w:t>
      </w:r>
    </w:p>
    <w:p w14:paraId="7E738102" w14:textId="77777777" w:rsidR="00F57C1D" w:rsidRPr="006F6142" w:rsidRDefault="00F57C1D" w:rsidP="006F6142">
      <w:pPr>
        <w:jc w:val="both"/>
        <w:rPr>
          <w:rFonts w:ascii="Times New Roman" w:hAnsi="Times New Roman"/>
          <w:sz w:val="28"/>
          <w:szCs w:val="28"/>
        </w:rPr>
      </w:pPr>
    </w:p>
    <w:p w14:paraId="07E4DA78" w14:textId="719DF4B3" w:rsidR="00BF2F1D" w:rsidRPr="006F6142" w:rsidRDefault="00BF2F1D" w:rsidP="006F6142">
      <w:pPr>
        <w:jc w:val="both"/>
        <w:rPr>
          <w:rFonts w:ascii="Times New Roman" w:hAnsi="Times New Roman"/>
          <w:sz w:val="28"/>
          <w:szCs w:val="28"/>
        </w:rPr>
      </w:pPr>
    </w:p>
    <w:p w14:paraId="53C15F54" w14:textId="3C72ED5C" w:rsidR="00BF2F1D" w:rsidRPr="006F6142" w:rsidRDefault="00BF2F1D" w:rsidP="006F6142">
      <w:pPr>
        <w:jc w:val="both"/>
        <w:rPr>
          <w:rFonts w:ascii="Times New Roman" w:hAnsi="Times New Roman"/>
          <w:sz w:val="28"/>
          <w:szCs w:val="28"/>
        </w:rPr>
      </w:pPr>
    </w:p>
    <w:p w14:paraId="4C2DF306" w14:textId="0CE0C710" w:rsidR="00BF2F1D" w:rsidRPr="00F57C1D" w:rsidRDefault="00BF2F1D" w:rsidP="006F6142">
      <w:pPr>
        <w:pStyle w:val="Heading1"/>
        <w:jc w:val="both"/>
        <w:rPr>
          <w:rFonts w:ascii="Times New Roman" w:hAnsi="Times New Roman" w:cs="Times New Roman"/>
          <w:b/>
          <w:bCs/>
          <w:iCs/>
          <w:color w:val="auto"/>
        </w:rPr>
      </w:pPr>
      <w:r w:rsidRPr="00F57C1D">
        <w:rPr>
          <w:rFonts w:ascii="Times New Roman" w:hAnsi="Times New Roman" w:cs="Times New Roman"/>
          <w:b/>
          <w:bCs/>
          <w:iCs/>
          <w:color w:val="auto"/>
        </w:rPr>
        <w:t>Reference</w:t>
      </w:r>
    </w:p>
    <w:p w14:paraId="19D10BBE" w14:textId="5177780A" w:rsidR="00BF2F1D" w:rsidRDefault="00BF2F1D" w:rsidP="00F57C1D">
      <w:pPr>
        <w:pStyle w:val="Heading4"/>
        <w:spacing w:before="0" w:line="360" w:lineRule="atLeast"/>
        <w:ind w:firstLine="0"/>
        <w:jc w:val="both"/>
        <w:rPr>
          <w:rFonts w:ascii="Times New Roman" w:hAnsi="Times New Roman" w:cs="Times New Roman"/>
          <w:b/>
          <w:bCs/>
          <w:i w:val="0"/>
          <w:color w:val="auto"/>
          <w:sz w:val="28"/>
          <w:szCs w:val="28"/>
        </w:rPr>
      </w:pPr>
      <w:r w:rsidRPr="00F57C1D">
        <w:rPr>
          <w:rFonts w:ascii="Times New Roman" w:hAnsi="Times New Roman" w:cs="Times New Roman"/>
          <w:b/>
          <w:bCs/>
          <w:i w:val="0"/>
          <w:color w:val="auto"/>
          <w:sz w:val="28"/>
          <w:szCs w:val="28"/>
        </w:rPr>
        <w:t>ACSI: McDonald's restaurants in the U.</w:t>
      </w:r>
      <w:r w:rsidR="00F57C1D" w:rsidRPr="00F57C1D">
        <w:rPr>
          <w:rFonts w:ascii="Times New Roman" w:hAnsi="Times New Roman" w:cs="Times New Roman"/>
          <w:b/>
          <w:bCs/>
          <w:i w:val="0"/>
          <w:color w:val="auto"/>
          <w:sz w:val="28"/>
          <w:szCs w:val="28"/>
        </w:rPr>
        <w:t>K</w:t>
      </w:r>
      <w:r w:rsidRPr="00F57C1D">
        <w:rPr>
          <w:rFonts w:ascii="Times New Roman" w:hAnsi="Times New Roman" w:cs="Times New Roman"/>
          <w:b/>
          <w:bCs/>
          <w:i w:val="0"/>
          <w:color w:val="auto"/>
          <w:sz w:val="28"/>
          <w:szCs w:val="28"/>
        </w:rPr>
        <w:t xml:space="preserve">. 2000-2018 | Statistic. (2019). Statista. Retrieved 27 April 2019, from </w:t>
      </w:r>
      <w:hyperlink r:id="rId21" w:history="1">
        <w:r w:rsidR="00F57C1D" w:rsidRPr="00F57C1D">
          <w:rPr>
            <w:rStyle w:val="Hyperlink"/>
            <w:rFonts w:ascii="Times New Roman" w:hAnsi="Times New Roman" w:cs="Times New Roman"/>
            <w:b/>
            <w:bCs/>
            <w:i w:val="0"/>
            <w:color w:val="auto"/>
            <w:sz w:val="28"/>
            <w:szCs w:val="28"/>
          </w:rPr>
          <w:t>https://www.statista.com/statistics/216696/mcdonalds--customer-satisfaction-in-the-uk/</w:t>
        </w:r>
      </w:hyperlink>
    </w:p>
    <w:p w14:paraId="6F44E901" w14:textId="77777777" w:rsidR="00F57C1D" w:rsidRPr="00F57C1D" w:rsidRDefault="00F57C1D" w:rsidP="00F57C1D">
      <w:pPr>
        <w:rPr>
          <w:lang w:val="en-US" w:eastAsia="en-US"/>
        </w:rPr>
      </w:pPr>
    </w:p>
    <w:p w14:paraId="03BC3458" w14:textId="77777777" w:rsidR="00BF2F1D" w:rsidRPr="006F6142" w:rsidRDefault="00BF2F1D" w:rsidP="006F6142">
      <w:pPr>
        <w:jc w:val="both"/>
        <w:rPr>
          <w:rFonts w:ascii="Times New Roman" w:hAnsi="Times New Roman"/>
          <w:color w:val="222222"/>
          <w:sz w:val="28"/>
          <w:szCs w:val="28"/>
          <w:shd w:val="clear" w:color="auto" w:fill="FFFFFF"/>
        </w:rPr>
      </w:pPr>
      <w:r w:rsidRPr="006F6142">
        <w:rPr>
          <w:rFonts w:ascii="Times New Roman" w:hAnsi="Times New Roman"/>
          <w:color w:val="222222"/>
          <w:sz w:val="28"/>
          <w:szCs w:val="28"/>
          <w:shd w:val="clear" w:color="auto" w:fill="FFFFFF"/>
        </w:rPr>
        <w:t>Berman, S. J. (2012). Digital transformation: opportunities to create new business models. </w:t>
      </w:r>
      <w:r w:rsidRPr="006F6142">
        <w:rPr>
          <w:rFonts w:ascii="Times New Roman" w:hAnsi="Times New Roman"/>
          <w:i/>
          <w:iCs/>
          <w:color w:val="222222"/>
          <w:sz w:val="28"/>
          <w:szCs w:val="28"/>
          <w:shd w:val="clear" w:color="auto" w:fill="FFFFFF"/>
        </w:rPr>
        <w:t>Strategy &amp; Leadership</w:t>
      </w:r>
      <w:r w:rsidRPr="006F6142">
        <w:rPr>
          <w:rFonts w:ascii="Times New Roman" w:hAnsi="Times New Roman"/>
          <w:color w:val="222222"/>
          <w:sz w:val="28"/>
          <w:szCs w:val="28"/>
          <w:shd w:val="clear" w:color="auto" w:fill="FFFFFF"/>
        </w:rPr>
        <w:t>, </w:t>
      </w:r>
      <w:r w:rsidRPr="006F6142">
        <w:rPr>
          <w:rFonts w:ascii="Times New Roman" w:hAnsi="Times New Roman"/>
          <w:i/>
          <w:iCs/>
          <w:color w:val="222222"/>
          <w:sz w:val="28"/>
          <w:szCs w:val="28"/>
          <w:shd w:val="clear" w:color="auto" w:fill="FFFFFF"/>
        </w:rPr>
        <w:t>40</w:t>
      </w:r>
      <w:r w:rsidRPr="006F6142">
        <w:rPr>
          <w:rFonts w:ascii="Times New Roman" w:hAnsi="Times New Roman"/>
          <w:color w:val="222222"/>
          <w:sz w:val="28"/>
          <w:szCs w:val="28"/>
          <w:shd w:val="clear" w:color="auto" w:fill="FFFFFF"/>
        </w:rPr>
        <w:t>(2), 16-24.</w:t>
      </w:r>
    </w:p>
    <w:p w14:paraId="6630CFE9" w14:textId="77777777" w:rsidR="00BF2F1D" w:rsidRPr="006F6142" w:rsidRDefault="00BF2F1D" w:rsidP="006F6142">
      <w:pPr>
        <w:jc w:val="both"/>
        <w:rPr>
          <w:rFonts w:ascii="Times New Roman" w:hAnsi="Times New Roman"/>
          <w:sz w:val="28"/>
          <w:szCs w:val="28"/>
        </w:rPr>
      </w:pPr>
      <w:r w:rsidRPr="006F6142">
        <w:rPr>
          <w:rFonts w:ascii="Times New Roman" w:hAnsi="Times New Roman"/>
          <w:color w:val="222222"/>
          <w:sz w:val="28"/>
          <w:szCs w:val="28"/>
          <w:shd w:val="clear" w:color="auto" w:fill="FFFFFF"/>
        </w:rPr>
        <w:t>Finkel, J. (2011). Contemporary art in medicine: the Cleveland Clinic art collection. </w:t>
      </w:r>
      <w:r w:rsidRPr="006F6142">
        <w:rPr>
          <w:rFonts w:ascii="Times New Roman" w:hAnsi="Times New Roman"/>
          <w:i/>
          <w:iCs/>
          <w:color w:val="222222"/>
          <w:sz w:val="28"/>
          <w:szCs w:val="28"/>
          <w:shd w:val="clear" w:color="auto" w:fill="FFFFFF"/>
        </w:rPr>
        <w:t>Cardiovascular diagnosis and therapy</w:t>
      </w:r>
      <w:r w:rsidRPr="006F6142">
        <w:rPr>
          <w:rFonts w:ascii="Times New Roman" w:hAnsi="Times New Roman"/>
          <w:color w:val="222222"/>
          <w:sz w:val="28"/>
          <w:szCs w:val="28"/>
          <w:shd w:val="clear" w:color="auto" w:fill="FFFFFF"/>
        </w:rPr>
        <w:t>, </w:t>
      </w:r>
      <w:r w:rsidRPr="006F6142">
        <w:rPr>
          <w:rFonts w:ascii="Times New Roman" w:hAnsi="Times New Roman"/>
          <w:i/>
          <w:iCs/>
          <w:color w:val="222222"/>
          <w:sz w:val="28"/>
          <w:szCs w:val="28"/>
          <w:shd w:val="clear" w:color="auto" w:fill="FFFFFF"/>
        </w:rPr>
        <w:t>1</w:t>
      </w:r>
      <w:r w:rsidRPr="006F6142">
        <w:rPr>
          <w:rFonts w:ascii="Times New Roman" w:hAnsi="Times New Roman"/>
          <w:color w:val="222222"/>
          <w:sz w:val="28"/>
          <w:szCs w:val="28"/>
          <w:shd w:val="clear" w:color="auto" w:fill="FFFFFF"/>
        </w:rPr>
        <w:t>(1), 71.</w:t>
      </w:r>
    </w:p>
    <w:p w14:paraId="79A50378" w14:textId="77777777" w:rsidR="00BF2F1D" w:rsidRPr="006F6142" w:rsidRDefault="00BF2F1D" w:rsidP="006F6142">
      <w:pPr>
        <w:jc w:val="both"/>
        <w:rPr>
          <w:rFonts w:ascii="Times New Roman" w:hAnsi="Times New Roman"/>
          <w:color w:val="222222"/>
          <w:sz w:val="28"/>
          <w:szCs w:val="28"/>
          <w:shd w:val="clear" w:color="auto" w:fill="FFFFFF"/>
        </w:rPr>
      </w:pPr>
      <w:r w:rsidRPr="006F6142">
        <w:rPr>
          <w:rFonts w:ascii="Times New Roman" w:hAnsi="Times New Roman"/>
          <w:color w:val="222222"/>
          <w:sz w:val="28"/>
          <w:szCs w:val="28"/>
          <w:shd w:val="clear" w:color="auto" w:fill="FFFFFF"/>
        </w:rPr>
        <w:lastRenderedPageBreak/>
        <w:t xml:space="preserve">Gentles, S. J., Charles, C., Ploeg, J., &amp; </w:t>
      </w:r>
      <w:proofErr w:type="spellStart"/>
      <w:r w:rsidRPr="006F6142">
        <w:rPr>
          <w:rFonts w:ascii="Times New Roman" w:hAnsi="Times New Roman"/>
          <w:color w:val="222222"/>
          <w:sz w:val="28"/>
          <w:szCs w:val="28"/>
          <w:shd w:val="clear" w:color="auto" w:fill="FFFFFF"/>
        </w:rPr>
        <w:t>McKibbon</w:t>
      </w:r>
      <w:proofErr w:type="spellEnd"/>
      <w:r w:rsidRPr="006F6142">
        <w:rPr>
          <w:rFonts w:ascii="Times New Roman" w:hAnsi="Times New Roman"/>
          <w:color w:val="222222"/>
          <w:sz w:val="28"/>
          <w:szCs w:val="28"/>
          <w:shd w:val="clear" w:color="auto" w:fill="FFFFFF"/>
        </w:rPr>
        <w:t>, K. (2015). Sampling in qualitative research: Insights from an overview of the methods literature. </w:t>
      </w:r>
      <w:r w:rsidRPr="006F6142">
        <w:rPr>
          <w:rFonts w:ascii="Times New Roman" w:hAnsi="Times New Roman"/>
          <w:i/>
          <w:iCs/>
          <w:color w:val="222222"/>
          <w:sz w:val="28"/>
          <w:szCs w:val="28"/>
          <w:shd w:val="clear" w:color="auto" w:fill="FFFFFF"/>
        </w:rPr>
        <w:t>The Qualitative Report</w:t>
      </w:r>
      <w:r w:rsidRPr="006F6142">
        <w:rPr>
          <w:rFonts w:ascii="Times New Roman" w:hAnsi="Times New Roman"/>
          <w:color w:val="222222"/>
          <w:sz w:val="28"/>
          <w:szCs w:val="28"/>
          <w:shd w:val="clear" w:color="auto" w:fill="FFFFFF"/>
        </w:rPr>
        <w:t>, </w:t>
      </w:r>
      <w:r w:rsidRPr="006F6142">
        <w:rPr>
          <w:rFonts w:ascii="Times New Roman" w:hAnsi="Times New Roman"/>
          <w:i/>
          <w:iCs/>
          <w:color w:val="222222"/>
          <w:sz w:val="28"/>
          <w:szCs w:val="28"/>
          <w:shd w:val="clear" w:color="auto" w:fill="FFFFFF"/>
        </w:rPr>
        <w:t>20</w:t>
      </w:r>
      <w:r w:rsidRPr="006F6142">
        <w:rPr>
          <w:rFonts w:ascii="Times New Roman" w:hAnsi="Times New Roman"/>
          <w:color w:val="222222"/>
          <w:sz w:val="28"/>
          <w:szCs w:val="28"/>
          <w:shd w:val="clear" w:color="auto" w:fill="FFFFFF"/>
        </w:rPr>
        <w:t>(11), 1772-1789.</w:t>
      </w:r>
    </w:p>
    <w:p w14:paraId="4A830D07" w14:textId="77777777" w:rsidR="00BF2F1D" w:rsidRPr="006F6142" w:rsidRDefault="00BF2F1D" w:rsidP="006F6142">
      <w:pPr>
        <w:jc w:val="both"/>
        <w:rPr>
          <w:rFonts w:ascii="Times New Roman" w:hAnsi="Times New Roman"/>
          <w:sz w:val="28"/>
          <w:szCs w:val="28"/>
        </w:rPr>
      </w:pPr>
      <w:r w:rsidRPr="006F6142">
        <w:rPr>
          <w:rFonts w:ascii="Times New Roman" w:hAnsi="Times New Roman"/>
          <w:color w:val="222222"/>
          <w:sz w:val="28"/>
          <w:szCs w:val="28"/>
          <w:shd w:val="clear" w:color="auto" w:fill="FFFFFF"/>
        </w:rPr>
        <w:t xml:space="preserve">Libert, B., Wind, Y., &amp; </w:t>
      </w:r>
      <w:proofErr w:type="spellStart"/>
      <w:r w:rsidRPr="006F6142">
        <w:rPr>
          <w:rFonts w:ascii="Times New Roman" w:hAnsi="Times New Roman"/>
          <w:color w:val="222222"/>
          <w:sz w:val="28"/>
          <w:szCs w:val="28"/>
          <w:shd w:val="clear" w:color="auto" w:fill="FFFFFF"/>
        </w:rPr>
        <w:t>Fenley</w:t>
      </w:r>
      <w:proofErr w:type="spellEnd"/>
      <w:r w:rsidRPr="006F6142">
        <w:rPr>
          <w:rFonts w:ascii="Times New Roman" w:hAnsi="Times New Roman"/>
          <w:color w:val="222222"/>
          <w:sz w:val="28"/>
          <w:szCs w:val="28"/>
          <w:shd w:val="clear" w:color="auto" w:fill="FFFFFF"/>
        </w:rPr>
        <w:t>, M. (2014). What Airbnb, Uber, and Alibaba have in common. </w:t>
      </w:r>
      <w:r w:rsidRPr="006F6142">
        <w:rPr>
          <w:rFonts w:ascii="Times New Roman" w:hAnsi="Times New Roman"/>
          <w:i/>
          <w:iCs/>
          <w:color w:val="222222"/>
          <w:sz w:val="28"/>
          <w:szCs w:val="28"/>
          <w:shd w:val="clear" w:color="auto" w:fill="FFFFFF"/>
        </w:rPr>
        <w:t>Harvard business review</w:t>
      </w:r>
      <w:r w:rsidRPr="006F6142">
        <w:rPr>
          <w:rFonts w:ascii="Times New Roman" w:hAnsi="Times New Roman"/>
          <w:color w:val="222222"/>
          <w:sz w:val="28"/>
          <w:szCs w:val="28"/>
          <w:shd w:val="clear" w:color="auto" w:fill="FFFFFF"/>
        </w:rPr>
        <w:t>, </w:t>
      </w:r>
      <w:r w:rsidRPr="006F6142">
        <w:rPr>
          <w:rFonts w:ascii="Times New Roman" w:hAnsi="Times New Roman"/>
          <w:i/>
          <w:iCs/>
          <w:color w:val="222222"/>
          <w:sz w:val="28"/>
          <w:szCs w:val="28"/>
          <w:shd w:val="clear" w:color="auto" w:fill="FFFFFF"/>
        </w:rPr>
        <w:t>11</w:t>
      </w:r>
      <w:r w:rsidRPr="006F6142">
        <w:rPr>
          <w:rFonts w:ascii="Times New Roman" w:hAnsi="Times New Roman"/>
          <w:color w:val="222222"/>
          <w:sz w:val="28"/>
          <w:szCs w:val="28"/>
          <w:shd w:val="clear" w:color="auto" w:fill="FFFFFF"/>
        </w:rPr>
        <w:t>, 1-9.</w:t>
      </w:r>
    </w:p>
    <w:p w14:paraId="209797E4" w14:textId="77777777" w:rsidR="00BF2F1D" w:rsidRPr="006F6142" w:rsidRDefault="00BF2F1D" w:rsidP="006F6142">
      <w:pPr>
        <w:jc w:val="both"/>
        <w:rPr>
          <w:rFonts w:ascii="Times New Roman" w:hAnsi="Times New Roman"/>
          <w:color w:val="222222"/>
          <w:sz w:val="28"/>
          <w:szCs w:val="28"/>
          <w:shd w:val="clear" w:color="auto" w:fill="FFFFFF"/>
        </w:rPr>
      </w:pPr>
      <w:r w:rsidRPr="006F6142">
        <w:rPr>
          <w:rFonts w:ascii="Times New Roman" w:hAnsi="Times New Roman"/>
          <w:color w:val="222222"/>
          <w:sz w:val="28"/>
          <w:szCs w:val="28"/>
          <w:shd w:val="clear" w:color="auto" w:fill="FFFFFF"/>
        </w:rPr>
        <w:t xml:space="preserve">Meier, L. (2013). Promotional ubiquitous </w:t>
      </w:r>
      <w:proofErr w:type="spellStart"/>
      <w:r w:rsidRPr="006F6142">
        <w:rPr>
          <w:rFonts w:ascii="Times New Roman" w:hAnsi="Times New Roman"/>
          <w:color w:val="222222"/>
          <w:sz w:val="28"/>
          <w:szCs w:val="28"/>
          <w:shd w:val="clear" w:color="auto" w:fill="FFFFFF"/>
        </w:rPr>
        <w:t>musics</w:t>
      </w:r>
      <w:proofErr w:type="spellEnd"/>
      <w:r w:rsidRPr="006F6142">
        <w:rPr>
          <w:rFonts w:ascii="Times New Roman" w:hAnsi="Times New Roman"/>
          <w:color w:val="222222"/>
          <w:sz w:val="28"/>
          <w:szCs w:val="28"/>
          <w:shd w:val="clear" w:color="auto" w:fill="FFFFFF"/>
        </w:rPr>
        <w:t>: New identities and emerging markets in the digitalizing music industry.</w:t>
      </w:r>
    </w:p>
    <w:p w14:paraId="72AAD134" w14:textId="77777777" w:rsidR="00BF2F1D" w:rsidRPr="006F6142" w:rsidRDefault="00BF2F1D" w:rsidP="006F6142">
      <w:pPr>
        <w:jc w:val="both"/>
        <w:rPr>
          <w:rFonts w:ascii="Times New Roman" w:hAnsi="Times New Roman"/>
          <w:color w:val="222222"/>
          <w:sz w:val="28"/>
          <w:szCs w:val="28"/>
          <w:shd w:val="clear" w:color="auto" w:fill="FFFFFF"/>
        </w:rPr>
      </w:pPr>
      <w:r w:rsidRPr="006F6142">
        <w:rPr>
          <w:rFonts w:ascii="Times New Roman" w:hAnsi="Times New Roman"/>
          <w:color w:val="222222"/>
          <w:sz w:val="28"/>
          <w:szCs w:val="28"/>
          <w:shd w:val="clear" w:color="auto" w:fill="FFFFFF"/>
        </w:rPr>
        <w:t>Monk, E., &amp; Wagner, B. (2012). </w:t>
      </w:r>
      <w:r w:rsidRPr="006F6142">
        <w:rPr>
          <w:rFonts w:ascii="Times New Roman" w:hAnsi="Times New Roman"/>
          <w:i/>
          <w:iCs/>
          <w:color w:val="222222"/>
          <w:sz w:val="28"/>
          <w:szCs w:val="28"/>
          <w:shd w:val="clear" w:color="auto" w:fill="FFFFFF"/>
        </w:rPr>
        <w:t>Concepts in enterprise resource planning</w:t>
      </w:r>
      <w:r w:rsidRPr="006F6142">
        <w:rPr>
          <w:rFonts w:ascii="Times New Roman" w:hAnsi="Times New Roman"/>
          <w:color w:val="222222"/>
          <w:sz w:val="28"/>
          <w:szCs w:val="28"/>
          <w:shd w:val="clear" w:color="auto" w:fill="FFFFFF"/>
        </w:rPr>
        <w:t>. Cengage Learning.</w:t>
      </w:r>
    </w:p>
    <w:p w14:paraId="1E28ADC1" w14:textId="77777777" w:rsidR="00BF2F1D" w:rsidRPr="006F6142" w:rsidRDefault="00BF2F1D" w:rsidP="006F6142">
      <w:pPr>
        <w:jc w:val="both"/>
        <w:rPr>
          <w:rFonts w:ascii="Times New Roman" w:hAnsi="Times New Roman"/>
          <w:color w:val="222222"/>
          <w:sz w:val="28"/>
          <w:szCs w:val="28"/>
          <w:shd w:val="clear" w:color="auto" w:fill="FFFFFF"/>
        </w:rPr>
      </w:pPr>
      <w:r w:rsidRPr="006F6142">
        <w:rPr>
          <w:rFonts w:ascii="Times New Roman" w:hAnsi="Times New Roman"/>
          <w:color w:val="222222"/>
          <w:sz w:val="28"/>
          <w:szCs w:val="28"/>
          <w:shd w:val="clear" w:color="auto" w:fill="FFFFFF"/>
        </w:rPr>
        <w:t xml:space="preserve">Shuck, B., &amp; </w:t>
      </w:r>
      <w:proofErr w:type="spellStart"/>
      <w:r w:rsidRPr="006F6142">
        <w:rPr>
          <w:rFonts w:ascii="Times New Roman" w:hAnsi="Times New Roman"/>
          <w:color w:val="222222"/>
          <w:sz w:val="28"/>
          <w:szCs w:val="28"/>
          <w:shd w:val="clear" w:color="auto" w:fill="FFFFFF"/>
        </w:rPr>
        <w:t>Wollard</w:t>
      </w:r>
      <w:proofErr w:type="spellEnd"/>
      <w:r w:rsidRPr="006F6142">
        <w:rPr>
          <w:rFonts w:ascii="Times New Roman" w:hAnsi="Times New Roman"/>
          <w:color w:val="222222"/>
          <w:sz w:val="28"/>
          <w:szCs w:val="28"/>
          <w:shd w:val="clear" w:color="auto" w:fill="FFFFFF"/>
        </w:rPr>
        <w:t>, K. (2010). Employee engagement and HRD: A seminal review of the foundations. </w:t>
      </w:r>
      <w:r w:rsidRPr="006F6142">
        <w:rPr>
          <w:rFonts w:ascii="Times New Roman" w:hAnsi="Times New Roman"/>
          <w:i/>
          <w:iCs/>
          <w:color w:val="222222"/>
          <w:sz w:val="28"/>
          <w:szCs w:val="28"/>
          <w:shd w:val="clear" w:color="auto" w:fill="FFFFFF"/>
        </w:rPr>
        <w:t>Human resource development review</w:t>
      </w:r>
      <w:r w:rsidRPr="006F6142">
        <w:rPr>
          <w:rFonts w:ascii="Times New Roman" w:hAnsi="Times New Roman"/>
          <w:color w:val="222222"/>
          <w:sz w:val="28"/>
          <w:szCs w:val="28"/>
          <w:shd w:val="clear" w:color="auto" w:fill="FFFFFF"/>
        </w:rPr>
        <w:t>, </w:t>
      </w:r>
      <w:r w:rsidRPr="006F6142">
        <w:rPr>
          <w:rFonts w:ascii="Times New Roman" w:hAnsi="Times New Roman"/>
          <w:i/>
          <w:iCs/>
          <w:color w:val="222222"/>
          <w:sz w:val="28"/>
          <w:szCs w:val="28"/>
          <w:shd w:val="clear" w:color="auto" w:fill="FFFFFF"/>
        </w:rPr>
        <w:t>9</w:t>
      </w:r>
      <w:r w:rsidRPr="006F6142">
        <w:rPr>
          <w:rFonts w:ascii="Times New Roman" w:hAnsi="Times New Roman"/>
          <w:color w:val="222222"/>
          <w:sz w:val="28"/>
          <w:szCs w:val="28"/>
          <w:shd w:val="clear" w:color="auto" w:fill="FFFFFF"/>
        </w:rPr>
        <w:t>(1), 89-110.</w:t>
      </w:r>
    </w:p>
    <w:p w14:paraId="199E9451" w14:textId="77777777" w:rsidR="00BF2F1D" w:rsidRPr="006F6142" w:rsidRDefault="00BF2F1D" w:rsidP="006F6142">
      <w:pPr>
        <w:jc w:val="both"/>
        <w:rPr>
          <w:rFonts w:ascii="Times New Roman" w:hAnsi="Times New Roman"/>
          <w:color w:val="222222"/>
          <w:sz w:val="28"/>
          <w:szCs w:val="28"/>
          <w:shd w:val="clear" w:color="auto" w:fill="FFFFFF"/>
        </w:rPr>
      </w:pPr>
      <w:proofErr w:type="spellStart"/>
      <w:r w:rsidRPr="006F6142">
        <w:rPr>
          <w:rFonts w:ascii="Times New Roman" w:hAnsi="Times New Roman"/>
          <w:color w:val="222222"/>
          <w:sz w:val="28"/>
          <w:szCs w:val="28"/>
          <w:shd w:val="clear" w:color="auto" w:fill="FFFFFF"/>
        </w:rPr>
        <w:t>Sussan</w:t>
      </w:r>
      <w:proofErr w:type="spellEnd"/>
      <w:r w:rsidRPr="006F6142">
        <w:rPr>
          <w:rFonts w:ascii="Times New Roman" w:hAnsi="Times New Roman"/>
          <w:color w:val="222222"/>
          <w:sz w:val="28"/>
          <w:szCs w:val="28"/>
          <w:shd w:val="clear" w:color="auto" w:fill="FFFFFF"/>
        </w:rPr>
        <w:t xml:space="preserve">, F., &amp; </w:t>
      </w:r>
      <w:proofErr w:type="spellStart"/>
      <w:r w:rsidRPr="006F6142">
        <w:rPr>
          <w:rFonts w:ascii="Times New Roman" w:hAnsi="Times New Roman"/>
          <w:color w:val="222222"/>
          <w:sz w:val="28"/>
          <w:szCs w:val="28"/>
          <w:shd w:val="clear" w:color="auto" w:fill="FFFFFF"/>
        </w:rPr>
        <w:t>Acs</w:t>
      </w:r>
      <w:proofErr w:type="spellEnd"/>
      <w:r w:rsidRPr="006F6142">
        <w:rPr>
          <w:rFonts w:ascii="Times New Roman" w:hAnsi="Times New Roman"/>
          <w:color w:val="222222"/>
          <w:sz w:val="28"/>
          <w:szCs w:val="28"/>
          <w:shd w:val="clear" w:color="auto" w:fill="FFFFFF"/>
        </w:rPr>
        <w:t>, Z. J. (2017). The digital entrepreneurial ecosystem. </w:t>
      </w:r>
      <w:r w:rsidRPr="006F6142">
        <w:rPr>
          <w:rFonts w:ascii="Times New Roman" w:hAnsi="Times New Roman"/>
          <w:i/>
          <w:iCs/>
          <w:color w:val="222222"/>
          <w:sz w:val="28"/>
          <w:szCs w:val="28"/>
          <w:shd w:val="clear" w:color="auto" w:fill="FFFFFF"/>
        </w:rPr>
        <w:t>Small Business Economics</w:t>
      </w:r>
      <w:r w:rsidRPr="006F6142">
        <w:rPr>
          <w:rFonts w:ascii="Times New Roman" w:hAnsi="Times New Roman"/>
          <w:color w:val="222222"/>
          <w:sz w:val="28"/>
          <w:szCs w:val="28"/>
          <w:shd w:val="clear" w:color="auto" w:fill="FFFFFF"/>
        </w:rPr>
        <w:t>, </w:t>
      </w:r>
      <w:r w:rsidRPr="006F6142">
        <w:rPr>
          <w:rFonts w:ascii="Times New Roman" w:hAnsi="Times New Roman"/>
          <w:i/>
          <w:iCs/>
          <w:color w:val="222222"/>
          <w:sz w:val="28"/>
          <w:szCs w:val="28"/>
          <w:shd w:val="clear" w:color="auto" w:fill="FFFFFF"/>
        </w:rPr>
        <w:t>49</w:t>
      </w:r>
      <w:r w:rsidRPr="006F6142">
        <w:rPr>
          <w:rFonts w:ascii="Times New Roman" w:hAnsi="Times New Roman"/>
          <w:color w:val="222222"/>
          <w:sz w:val="28"/>
          <w:szCs w:val="28"/>
          <w:shd w:val="clear" w:color="auto" w:fill="FFFFFF"/>
        </w:rPr>
        <w:t>(1), 55-73.</w:t>
      </w:r>
    </w:p>
    <w:p w14:paraId="73AC9AAD" w14:textId="77777777" w:rsidR="00BF2F1D" w:rsidRPr="006F6142" w:rsidRDefault="00BF2F1D" w:rsidP="006F6142">
      <w:pPr>
        <w:jc w:val="both"/>
        <w:rPr>
          <w:rFonts w:ascii="Times New Roman" w:hAnsi="Times New Roman"/>
          <w:color w:val="222222"/>
          <w:sz w:val="28"/>
          <w:szCs w:val="28"/>
          <w:shd w:val="clear" w:color="auto" w:fill="FFFFFF"/>
        </w:rPr>
      </w:pPr>
      <w:proofErr w:type="spellStart"/>
      <w:r w:rsidRPr="006F6142">
        <w:rPr>
          <w:rFonts w:ascii="Times New Roman" w:hAnsi="Times New Roman"/>
          <w:color w:val="222222"/>
          <w:sz w:val="28"/>
          <w:szCs w:val="28"/>
          <w:shd w:val="clear" w:color="auto" w:fill="FFFFFF"/>
        </w:rPr>
        <w:t>Svahn</w:t>
      </w:r>
      <w:proofErr w:type="spellEnd"/>
      <w:r w:rsidRPr="006F6142">
        <w:rPr>
          <w:rFonts w:ascii="Times New Roman" w:hAnsi="Times New Roman"/>
          <w:color w:val="222222"/>
          <w:sz w:val="28"/>
          <w:szCs w:val="28"/>
          <w:shd w:val="clear" w:color="auto" w:fill="FFFFFF"/>
        </w:rPr>
        <w:t xml:space="preserve">, F., </w:t>
      </w:r>
      <w:proofErr w:type="spellStart"/>
      <w:r w:rsidRPr="006F6142">
        <w:rPr>
          <w:rFonts w:ascii="Times New Roman" w:hAnsi="Times New Roman"/>
          <w:color w:val="222222"/>
          <w:sz w:val="28"/>
          <w:szCs w:val="28"/>
          <w:shd w:val="clear" w:color="auto" w:fill="FFFFFF"/>
        </w:rPr>
        <w:t>Mathiassen</w:t>
      </w:r>
      <w:proofErr w:type="spellEnd"/>
      <w:r w:rsidRPr="006F6142">
        <w:rPr>
          <w:rFonts w:ascii="Times New Roman" w:hAnsi="Times New Roman"/>
          <w:color w:val="222222"/>
          <w:sz w:val="28"/>
          <w:szCs w:val="28"/>
          <w:shd w:val="clear" w:color="auto" w:fill="FFFFFF"/>
        </w:rPr>
        <w:t>, L., &amp; Lindgren, R. (2017). Embracing Digital Innovation in Incumbent Firms: How Volvo Cars Managed Competing Concerns. </w:t>
      </w:r>
      <w:r w:rsidRPr="006F6142">
        <w:rPr>
          <w:rFonts w:ascii="Times New Roman" w:hAnsi="Times New Roman"/>
          <w:i/>
          <w:iCs/>
          <w:color w:val="222222"/>
          <w:sz w:val="28"/>
          <w:szCs w:val="28"/>
          <w:shd w:val="clear" w:color="auto" w:fill="FFFFFF"/>
        </w:rPr>
        <w:t>Mis Quarterly</w:t>
      </w:r>
      <w:r w:rsidRPr="006F6142">
        <w:rPr>
          <w:rFonts w:ascii="Times New Roman" w:hAnsi="Times New Roman"/>
          <w:color w:val="222222"/>
          <w:sz w:val="28"/>
          <w:szCs w:val="28"/>
          <w:shd w:val="clear" w:color="auto" w:fill="FFFFFF"/>
        </w:rPr>
        <w:t>, </w:t>
      </w:r>
      <w:r w:rsidRPr="006F6142">
        <w:rPr>
          <w:rFonts w:ascii="Times New Roman" w:hAnsi="Times New Roman"/>
          <w:i/>
          <w:iCs/>
          <w:color w:val="222222"/>
          <w:sz w:val="28"/>
          <w:szCs w:val="28"/>
          <w:shd w:val="clear" w:color="auto" w:fill="FFFFFF"/>
        </w:rPr>
        <w:t>41</w:t>
      </w:r>
      <w:r w:rsidRPr="006F6142">
        <w:rPr>
          <w:rFonts w:ascii="Times New Roman" w:hAnsi="Times New Roman"/>
          <w:color w:val="222222"/>
          <w:sz w:val="28"/>
          <w:szCs w:val="28"/>
          <w:shd w:val="clear" w:color="auto" w:fill="FFFFFF"/>
        </w:rPr>
        <w:t>(1).</w:t>
      </w:r>
    </w:p>
    <w:p w14:paraId="3FB6C1FA" w14:textId="77777777" w:rsidR="00BF2F1D" w:rsidRPr="006F6142" w:rsidRDefault="00BF2F1D" w:rsidP="006F6142">
      <w:pPr>
        <w:jc w:val="both"/>
        <w:rPr>
          <w:rFonts w:ascii="Times New Roman" w:hAnsi="Times New Roman"/>
          <w:color w:val="222222"/>
          <w:sz w:val="28"/>
          <w:szCs w:val="28"/>
          <w:shd w:val="clear" w:color="auto" w:fill="FFFFFF"/>
        </w:rPr>
      </w:pPr>
      <w:r w:rsidRPr="006F6142">
        <w:rPr>
          <w:rFonts w:ascii="Times New Roman" w:hAnsi="Times New Roman"/>
          <w:color w:val="222222"/>
          <w:sz w:val="28"/>
          <w:szCs w:val="28"/>
          <w:shd w:val="clear" w:color="auto" w:fill="FFFFFF"/>
        </w:rPr>
        <w:t>Teddlie, C., &amp; Tashakkori, A. (2009). </w:t>
      </w:r>
      <w:r w:rsidRPr="006F6142">
        <w:rPr>
          <w:rFonts w:ascii="Times New Roman" w:hAnsi="Times New Roman"/>
          <w:i/>
          <w:iCs/>
          <w:color w:val="222222"/>
          <w:sz w:val="28"/>
          <w:szCs w:val="28"/>
          <w:shd w:val="clear" w:color="auto" w:fill="FFFFFF"/>
        </w:rPr>
        <w:t xml:space="preserve">Foundations of mixed methods research: Integrating quantitative and qualitative approaches in the social and </w:t>
      </w:r>
      <w:proofErr w:type="spellStart"/>
      <w:r w:rsidRPr="006F6142">
        <w:rPr>
          <w:rFonts w:ascii="Times New Roman" w:hAnsi="Times New Roman"/>
          <w:i/>
          <w:iCs/>
          <w:color w:val="222222"/>
          <w:sz w:val="28"/>
          <w:szCs w:val="28"/>
          <w:shd w:val="clear" w:color="auto" w:fill="FFFFFF"/>
        </w:rPr>
        <w:t>behavioral</w:t>
      </w:r>
      <w:proofErr w:type="spellEnd"/>
      <w:r w:rsidRPr="006F6142">
        <w:rPr>
          <w:rFonts w:ascii="Times New Roman" w:hAnsi="Times New Roman"/>
          <w:i/>
          <w:iCs/>
          <w:color w:val="222222"/>
          <w:sz w:val="28"/>
          <w:szCs w:val="28"/>
          <w:shd w:val="clear" w:color="auto" w:fill="FFFFFF"/>
        </w:rPr>
        <w:t xml:space="preserve"> sciences</w:t>
      </w:r>
      <w:r w:rsidRPr="006F6142">
        <w:rPr>
          <w:rFonts w:ascii="Times New Roman" w:hAnsi="Times New Roman"/>
          <w:color w:val="222222"/>
          <w:sz w:val="28"/>
          <w:szCs w:val="28"/>
          <w:shd w:val="clear" w:color="auto" w:fill="FFFFFF"/>
        </w:rPr>
        <w:t>. Sage.</w:t>
      </w:r>
    </w:p>
    <w:p w14:paraId="613C79A5" w14:textId="77777777" w:rsidR="00BF2F1D" w:rsidRPr="006F6142" w:rsidRDefault="00BF2F1D" w:rsidP="006F6142">
      <w:pPr>
        <w:jc w:val="both"/>
        <w:rPr>
          <w:rFonts w:ascii="Times New Roman" w:hAnsi="Times New Roman"/>
          <w:color w:val="222222"/>
          <w:sz w:val="28"/>
          <w:szCs w:val="28"/>
          <w:shd w:val="clear" w:color="auto" w:fill="FFFFFF"/>
        </w:rPr>
      </w:pPr>
      <w:r w:rsidRPr="006F6142">
        <w:rPr>
          <w:rFonts w:ascii="Times New Roman" w:hAnsi="Times New Roman"/>
          <w:color w:val="222222"/>
          <w:sz w:val="28"/>
          <w:szCs w:val="28"/>
          <w:shd w:val="clear" w:color="auto" w:fill="FFFFFF"/>
        </w:rPr>
        <w:t>Webster, R. S. (2012). Challenging student satisfaction through the education of desires. </w:t>
      </w:r>
      <w:r w:rsidRPr="006F6142">
        <w:rPr>
          <w:rFonts w:ascii="Times New Roman" w:hAnsi="Times New Roman"/>
          <w:i/>
          <w:iCs/>
          <w:color w:val="222222"/>
          <w:sz w:val="28"/>
          <w:szCs w:val="28"/>
          <w:shd w:val="clear" w:color="auto" w:fill="FFFFFF"/>
        </w:rPr>
        <w:t>Australian journal of teacher education</w:t>
      </w:r>
      <w:r w:rsidRPr="006F6142">
        <w:rPr>
          <w:rFonts w:ascii="Times New Roman" w:hAnsi="Times New Roman"/>
          <w:color w:val="222222"/>
          <w:sz w:val="28"/>
          <w:szCs w:val="28"/>
          <w:shd w:val="clear" w:color="auto" w:fill="FFFFFF"/>
        </w:rPr>
        <w:t>, </w:t>
      </w:r>
      <w:r w:rsidRPr="006F6142">
        <w:rPr>
          <w:rFonts w:ascii="Times New Roman" w:hAnsi="Times New Roman"/>
          <w:i/>
          <w:iCs/>
          <w:color w:val="222222"/>
          <w:sz w:val="28"/>
          <w:szCs w:val="28"/>
          <w:shd w:val="clear" w:color="auto" w:fill="FFFFFF"/>
        </w:rPr>
        <w:t>37</w:t>
      </w:r>
      <w:r w:rsidRPr="006F6142">
        <w:rPr>
          <w:rFonts w:ascii="Times New Roman" w:hAnsi="Times New Roman"/>
          <w:color w:val="222222"/>
          <w:sz w:val="28"/>
          <w:szCs w:val="28"/>
          <w:shd w:val="clear" w:color="auto" w:fill="FFFFFF"/>
        </w:rPr>
        <w:t>(9), 80-92.</w:t>
      </w:r>
    </w:p>
    <w:p w14:paraId="6813A95F" w14:textId="77777777" w:rsidR="00BF2F1D" w:rsidRPr="006F6142" w:rsidRDefault="00BF2F1D" w:rsidP="006F6142">
      <w:pPr>
        <w:jc w:val="both"/>
        <w:rPr>
          <w:rFonts w:ascii="Times New Roman" w:hAnsi="Times New Roman"/>
          <w:color w:val="222222"/>
          <w:sz w:val="28"/>
          <w:szCs w:val="28"/>
          <w:shd w:val="clear" w:color="auto" w:fill="FFFFFF"/>
        </w:rPr>
      </w:pPr>
      <w:r w:rsidRPr="006F6142">
        <w:rPr>
          <w:rFonts w:ascii="Times New Roman" w:hAnsi="Times New Roman"/>
          <w:color w:val="222222"/>
          <w:sz w:val="28"/>
          <w:szCs w:val="28"/>
          <w:shd w:val="clear" w:color="auto" w:fill="FFFFFF"/>
        </w:rPr>
        <w:t>Wessels, B. (2015). Digital Divide| Authentication, Status, and Power in a Digitally Organized Society. </w:t>
      </w:r>
      <w:r w:rsidRPr="006F6142">
        <w:rPr>
          <w:rFonts w:ascii="Times New Roman" w:hAnsi="Times New Roman"/>
          <w:i/>
          <w:iCs/>
          <w:color w:val="222222"/>
          <w:sz w:val="28"/>
          <w:szCs w:val="28"/>
          <w:shd w:val="clear" w:color="auto" w:fill="FFFFFF"/>
        </w:rPr>
        <w:t>International Journal of Communication</w:t>
      </w:r>
      <w:r w:rsidRPr="006F6142">
        <w:rPr>
          <w:rFonts w:ascii="Times New Roman" w:hAnsi="Times New Roman"/>
          <w:color w:val="222222"/>
          <w:sz w:val="28"/>
          <w:szCs w:val="28"/>
          <w:shd w:val="clear" w:color="auto" w:fill="FFFFFF"/>
        </w:rPr>
        <w:t>, </w:t>
      </w:r>
      <w:r w:rsidRPr="006F6142">
        <w:rPr>
          <w:rFonts w:ascii="Times New Roman" w:hAnsi="Times New Roman"/>
          <w:i/>
          <w:iCs/>
          <w:color w:val="222222"/>
          <w:sz w:val="28"/>
          <w:szCs w:val="28"/>
          <w:shd w:val="clear" w:color="auto" w:fill="FFFFFF"/>
        </w:rPr>
        <w:t>9</w:t>
      </w:r>
      <w:r w:rsidRPr="006F6142">
        <w:rPr>
          <w:rFonts w:ascii="Times New Roman" w:hAnsi="Times New Roman"/>
          <w:color w:val="222222"/>
          <w:sz w:val="28"/>
          <w:szCs w:val="28"/>
          <w:shd w:val="clear" w:color="auto" w:fill="FFFFFF"/>
        </w:rPr>
        <w:t>, 18.</w:t>
      </w:r>
    </w:p>
    <w:p w14:paraId="2008C614" w14:textId="77777777" w:rsidR="00BF2F1D" w:rsidRPr="006F6142" w:rsidRDefault="00BF2F1D" w:rsidP="006F6142">
      <w:pPr>
        <w:jc w:val="both"/>
        <w:rPr>
          <w:rFonts w:ascii="Times New Roman" w:hAnsi="Times New Roman"/>
          <w:sz w:val="28"/>
          <w:szCs w:val="28"/>
        </w:rPr>
      </w:pPr>
    </w:p>
    <w:p w14:paraId="0C4B1EB6" w14:textId="77777777" w:rsidR="004B1308" w:rsidRPr="006F6142" w:rsidRDefault="004B1308" w:rsidP="006F6142">
      <w:pPr>
        <w:jc w:val="both"/>
        <w:rPr>
          <w:rFonts w:ascii="Times New Roman" w:hAnsi="Times New Roman"/>
          <w:sz w:val="28"/>
          <w:szCs w:val="28"/>
        </w:rPr>
      </w:pPr>
    </w:p>
    <w:p w14:paraId="38E5E404" w14:textId="77777777" w:rsidR="004B1308" w:rsidRPr="006F6142" w:rsidRDefault="004B1308" w:rsidP="006F6142">
      <w:pPr>
        <w:jc w:val="both"/>
        <w:rPr>
          <w:rFonts w:ascii="Times New Roman" w:hAnsi="Times New Roman"/>
          <w:sz w:val="28"/>
          <w:szCs w:val="28"/>
        </w:rPr>
      </w:pPr>
    </w:p>
    <w:p w14:paraId="771801F1" w14:textId="5E779B48" w:rsidR="004B1308" w:rsidRPr="006F6142" w:rsidRDefault="004B1308" w:rsidP="006F6142">
      <w:pPr>
        <w:spacing w:line="259" w:lineRule="auto"/>
        <w:jc w:val="both"/>
        <w:rPr>
          <w:rFonts w:ascii="Times New Roman" w:hAnsi="Times New Roman"/>
          <w:sz w:val="28"/>
          <w:szCs w:val="28"/>
        </w:rPr>
      </w:pPr>
    </w:p>
    <w:p w14:paraId="2D8D03C8" w14:textId="77777777" w:rsidR="00055AC4" w:rsidRPr="006F6142" w:rsidRDefault="00055AC4" w:rsidP="006F6142">
      <w:pPr>
        <w:spacing w:line="259" w:lineRule="auto"/>
        <w:jc w:val="both"/>
        <w:rPr>
          <w:rFonts w:ascii="Times New Roman" w:hAnsi="Times New Roman"/>
          <w:sz w:val="28"/>
          <w:szCs w:val="28"/>
        </w:rPr>
      </w:pPr>
    </w:p>
    <w:p w14:paraId="1493801E" w14:textId="77777777" w:rsidR="0081330B" w:rsidRPr="006F6142" w:rsidRDefault="0081330B" w:rsidP="006F6142">
      <w:pPr>
        <w:jc w:val="both"/>
        <w:rPr>
          <w:rFonts w:ascii="Times New Roman" w:hAnsi="Times New Roman"/>
          <w:sz w:val="28"/>
          <w:szCs w:val="28"/>
        </w:rPr>
      </w:pPr>
    </w:p>
    <w:sectPr w:rsidR="0081330B" w:rsidRPr="006F6142" w:rsidSect="00A947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B6D67B" w14:textId="77777777" w:rsidR="00D74663" w:rsidRDefault="00D74663" w:rsidP="002224DD">
      <w:pPr>
        <w:spacing w:after="0" w:line="240" w:lineRule="auto"/>
      </w:pPr>
      <w:r>
        <w:separator/>
      </w:r>
    </w:p>
  </w:endnote>
  <w:endnote w:type="continuationSeparator" w:id="0">
    <w:p w14:paraId="44B7E285" w14:textId="77777777" w:rsidR="00D74663" w:rsidRDefault="00D74663" w:rsidP="00222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5A6F01" w14:textId="77777777" w:rsidR="00AE42ED" w:rsidRDefault="00AE42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219482"/>
      <w:docPartObj>
        <w:docPartGallery w:val="Page Numbers (Bottom of Page)"/>
        <w:docPartUnique/>
      </w:docPartObj>
    </w:sdtPr>
    <w:sdtEndPr>
      <w:rPr>
        <w:noProof/>
      </w:rPr>
    </w:sdtEndPr>
    <w:sdtContent>
      <w:p w14:paraId="2F79F845" w14:textId="3C1C7A89" w:rsidR="002A3702" w:rsidRDefault="002A37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7253B8" w14:textId="1621E1D1" w:rsidR="002224DD" w:rsidRDefault="002224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4E947E" w14:textId="335AB825" w:rsidR="00F840BF" w:rsidRDefault="00696794">
    <w:pPr>
      <w:pStyle w:val="Footer"/>
    </w:pPr>
    <w:r>
      <w:t>Mohammad Jahan Sharif                              1806271</w:t>
    </w:r>
  </w:p>
  <w:p w14:paraId="586995D8" w14:textId="77777777" w:rsidR="002224DD" w:rsidRDefault="00222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F6E63C" w14:textId="77777777" w:rsidR="00D74663" w:rsidRDefault="00D74663" w:rsidP="002224DD">
      <w:pPr>
        <w:spacing w:after="0" w:line="240" w:lineRule="auto"/>
      </w:pPr>
      <w:r>
        <w:separator/>
      </w:r>
    </w:p>
  </w:footnote>
  <w:footnote w:type="continuationSeparator" w:id="0">
    <w:p w14:paraId="7BAC2D18" w14:textId="77777777" w:rsidR="00D74663" w:rsidRDefault="00D74663" w:rsidP="002224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5DF35" w14:textId="77777777" w:rsidR="00AE42ED" w:rsidRDefault="00AE4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A661EC" w14:textId="2611E27A" w:rsidR="002224DD" w:rsidRDefault="002224DD">
    <w:pPr>
      <w:pStyle w:val="Header"/>
    </w:pPr>
    <w:r>
      <w:t xml:space="preserve">                                                           Digital skills and research methods</w:t>
    </w:r>
  </w:p>
  <w:p w14:paraId="04C8F6FA" w14:textId="77777777" w:rsidR="002224DD" w:rsidRDefault="002224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7F7B06" w14:textId="77777777" w:rsidR="00AE42ED" w:rsidRDefault="00AE4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8D2AC0"/>
    <w:multiLevelType w:val="hybridMultilevel"/>
    <w:tmpl w:val="9E10630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420"/>
    <w:rsid w:val="00026999"/>
    <w:rsid w:val="00055AC4"/>
    <w:rsid w:val="00076265"/>
    <w:rsid w:val="000E45A2"/>
    <w:rsid w:val="000E4CF7"/>
    <w:rsid w:val="000F6427"/>
    <w:rsid w:val="00104092"/>
    <w:rsid w:val="001B672F"/>
    <w:rsid w:val="001C3C74"/>
    <w:rsid w:val="002134C1"/>
    <w:rsid w:val="002224DD"/>
    <w:rsid w:val="00254420"/>
    <w:rsid w:val="002862CD"/>
    <w:rsid w:val="002A3702"/>
    <w:rsid w:val="002B15A3"/>
    <w:rsid w:val="002D2DE7"/>
    <w:rsid w:val="00340026"/>
    <w:rsid w:val="00376D57"/>
    <w:rsid w:val="00380CF9"/>
    <w:rsid w:val="003A3B29"/>
    <w:rsid w:val="003D3F7C"/>
    <w:rsid w:val="00437589"/>
    <w:rsid w:val="004460BC"/>
    <w:rsid w:val="004A7B45"/>
    <w:rsid w:val="004B1308"/>
    <w:rsid w:val="005B76EB"/>
    <w:rsid w:val="005E72DB"/>
    <w:rsid w:val="006055CA"/>
    <w:rsid w:val="00696794"/>
    <w:rsid w:val="006F6142"/>
    <w:rsid w:val="007019B3"/>
    <w:rsid w:val="0072382C"/>
    <w:rsid w:val="00725BB6"/>
    <w:rsid w:val="007F06C0"/>
    <w:rsid w:val="00807CFF"/>
    <w:rsid w:val="0081330B"/>
    <w:rsid w:val="0086038C"/>
    <w:rsid w:val="00897F9D"/>
    <w:rsid w:val="008A4879"/>
    <w:rsid w:val="0090664F"/>
    <w:rsid w:val="00966011"/>
    <w:rsid w:val="0097433E"/>
    <w:rsid w:val="009F70C8"/>
    <w:rsid w:val="00A05BCE"/>
    <w:rsid w:val="00A201FE"/>
    <w:rsid w:val="00A57998"/>
    <w:rsid w:val="00A947C7"/>
    <w:rsid w:val="00A95341"/>
    <w:rsid w:val="00A95CE0"/>
    <w:rsid w:val="00AC5C7B"/>
    <w:rsid w:val="00AE42ED"/>
    <w:rsid w:val="00B72733"/>
    <w:rsid w:val="00BF2F1D"/>
    <w:rsid w:val="00C014E3"/>
    <w:rsid w:val="00D607C2"/>
    <w:rsid w:val="00D74663"/>
    <w:rsid w:val="00DD7E39"/>
    <w:rsid w:val="00E339B7"/>
    <w:rsid w:val="00E82143"/>
    <w:rsid w:val="00F07BDB"/>
    <w:rsid w:val="00F57C1D"/>
    <w:rsid w:val="00F76196"/>
    <w:rsid w:val="00F82934"/>
    <w:rsid w:val="00F840BF"/>
    <w:rsid w:val="00FF2BB0"/>
    <w:rsid w:val="00FF6B6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69F39"/>
  <w15:chartTrackingRefBased/>
  <w15:docId w15:val="{3F0636E7-95B7-48AD-B9E2-714AEFD25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5A2"/>
    <w:pPr>
      <w:spacing w:line="256" w:lineRule="auto"/>
    </w:pPr>
    <w:rPr>
      <w:rFonts w:eastAsiaTheme="minorEastAsia" w:cs="Times New Roman"/>
      <w:szCs w:val="22"/>
      <w:lang w:eastAsia="en-GB" w:bidi="ar-SA"/>
    </w:rPr>
  </w:style>
  <w:style w:type="paragraph" w:styleId="Heading1">
    <w:name w:val="heading 1"/>
    <w:basedOn w:val="Normal"/>
    <w:next w:val="Normal"/>
    <w:link w:val="Heading1Char"/>
    <w:uiPriority w:val="9"/>
    <w:qFormat/>
    <w:rsid w:val="000F64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13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F2F1D"/>
    <w:pPr>
      <w:keepNext/>
      <w:keepLines/>
      <w:spacing w:before="40" w:after="0" w:line="480" w:lineRule="auto"/>
      <w:ind w:firstLine="720"/>
      <w:outlineLvl w:val="3"/>
    </w:pPr>
    <w:rPr>
      <w:rFonts w:asciiTheme="majorHAnsi" w:eastAsiaTheme="majorEastAsia" w:hAnsiTheme="majorHAnsi" w:cstheme="majorBidi"/>
      <w:i/>
      <w:iCs/>
      <w:color w:val="2F5496" w:themeColor="accent1" w:themeShade="BF"/>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E45A2"/>
    <w:pPr>
      <w:spacing w:beforeLines="1" w:afterLines="1" w:after="0" w:line="240" w:lineRule="auto"/>
    </w:pPr>
    <w:rPr>
      <w:rFonts w:ascii="Times" w:eastAsiaTheme="minorHAnsi" w:hAnsi="Times"/>
      <w:sz w:val="20"/>
      <w:szCs w:val="20"/>
      <w:lang w:val="en-US" w:eastAsia="en-US"/>
    </w:rPr>
  </w:style>
  <w:style w:type="table" w:styleId="TableGrid">
    <w:name w:val="Table Grid"/>
    <w:basedOn w:val="TableNormal"/>
    <w:uiPriority w:val="59"/>
    <w:rsid w:val="000E45A2"/>
    <w:pPr>
      <w:spacing w:after="0" w:line="240" w:lineRule="auto"/>
    </w:pPr>
    <w:rPr>
      <w:szCs w:val="22"/>
      <w:lang w:val="en-US" w:bidi="ar-SA"/>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0E45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45A2"/>
    <w:rPr>
      <w:rFonts w:ascii="Segoe UI" w:eastAsiaTheme="minorEastAsia" w:hAnsi="Segoe UI" w:cs="Segoe UI"/>
      <w:sz w:val="18"/>
      <w:szCs w:val="18"/>
      <w:lang w:eastAsia="en-GB" w:bidi="ar-SA"/>
    </w:rPr>
  </w:style>
  <w:style w:type="character" w:styleId="Hyperlink">
    <w:name w:val="Hyperlink"/>
    <w:basedOn w:val="DefaultParagraphFont"/>
    <w:uiPriority w:val="99"/>
    <w:unhideWhenUsed/>
    <w:rsid w:val="009F70C8"/>
    <w:rPr>
      <w:color w:val="0000FF"/>
      <w:u w:val="single"/>
    </w:rPr>
  </w:style>
  <w:style w:type="character" w:styleId="Strong">
    <w:name w:val="Strong"/>
    <w:basedOn w:val="DefaultParagraphFont"/>
    <w:uiPriority w:val="22"/>
    <w:qFormat/>
    <w:rsid w:val="009F70C8"/>
    <w:rPr>
      <w:b/>
      <w:bCs/>
    </w:rPr>
  </w:style>
  <w:style w:type="paragraph" w:styleId="NoSpacing">
    <w:name w:val="No Spacing"/>
    <w:link w:val="NoSpacingChar"/>
    <w:uiPriority w:val="1"/>
    <w:qFormat/>
    <w:rsid w:val="00F76196"/>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F76196"/>
    <w:rPr>
      <w:rFonts w:eastAsiaTheme="minorEastAsia"/>
      <w:szCs w:val="22"/>
      <w:lang w:val="en-US" w:bidi="ar-SA"/>
    </w:rPr>
  </w:style>
  <w:style w:type="paragraph" w:styleId="Footer">
    <w:name w:val="footer"/>
    <w:basedOn w:val="Normal"/>
    <w:link w:val="FooterChar"/>
    <w:uiPriority w:val="99"/>
    <w:unhideWhenUsed/>
    <w:qFormat/>
    <w:rsid w:val="00055AC4"/>
    <w:pPr>
      <w:tabs>
        <w:tab w:val="center" w:pos="4513"/>
        <w:tab w:val="right" w:pos="9026"/>
      </w:tabs>
      <w:spacing w:after="0" w:line="240" w:lineRule="auto"/>
    </w:pPr>
    <w:rPr>
      <w:rFonts w:eastAsiaTheme="minorHAnsi" w:cstheme="minorBidi"/>
      <w:szCs w:val="28"/>
      <w:lang w:eastAsia="en-US" w:bidi="bn-BD"/>
    </w:rPr>
  </w:style>
  <w:style w:type="character" w:customStyle="1" w:styleId="FooterChar">
    <w:name w:val="Footer Char"/>
    <w:basedOn w:val="DefaultParagraphFont"/>
    <w:link w:val="Footer"/>
    <w:uiPriority w:val="99"/>
    <w:rsid w:val="00055AC4"/>
  </w:style>
  <w:style w:type="character" w:customStyle="1" w:styleId="Heading1Char">
    <w:name w:val="Heading 1 Char"/>
    <w:basedOn w:val="DefaultParagraphFont"/>
    <w:link w:val="Heading1"/>
    <w:uiPriority w:val="9"/>
    <w:rsid w:val="000F6427"/>
    <w:rPr>
      <w:rFonts w:asciiTheme="majorHAnsi" w:eastAsiaTheme="majorEastAsia" w:hAnsiTheme="majorHAnsi" w:cstheme="majorBidi"/>
      <w:color w:val="2F5496" w:themeColor="accent1" w:themeShade="BF"/>
      <w:sz w:val="32"/>
      <w:szCs w:val="32"/>
      <w:lang w:eastAsia="en-GB" w:bidi="ar-SA"/>
    </w:rPr>
  </w:style>
  <w:style w:type="paragraph" w:styleId="TOCHeading">
    <w:name w:val="TOC Heading"/>
    <w:basedOn w:val="Heading1"/>
    <w:next w:val="Normal"/>
    <w:uiPriority w:val="39"/>
    <w:unhideWhenUsed/>
    <w:qFormat/>
    <w:rsid w:val="000F6427"/>
    <w:pPr>
      <w:spacing w:line="259" w:lineRule="auto"/>
      <w:outlineLvl w:val="9"/>
    </w:pPr>
    <w:rPr>
      <w:lang w:val="en-US" w:eastAsia="en-US"/>
    </w:rPr>
  </w:style>
  <w:style w:type="paragraph" w:styleId="TOC1">
    <w:name w:val="toc 1"/>
    <w:basedOn w:val="Normal"/>
    <w:next w:val="Normal"/>
    <w:autoRedefine/>
    <w:uiPriority w:val="39"/>
    <w:unhideWhenUsed/>
    <w:rsid w:val="000F6427"/>
    <w:pPr>
      <w:spacing w:after="100" w:line="259" w:lineRule="auto"/>
    </w:pPr>
    <w:rPr>
      <w:rFonts w:eastAsiaTheme="minorHAnsi" w:cstheme="minorBidi"/>
      <w:szCs w:val="28"/>
      <w:lang w:eastAsia="en-US" w:bidi="bn-BD"/>
    </w:rPr>
  </w:style>
  <w:style w:type="paragraph" w:styleId="TOC2">
    <w:name w:val="toc 2"/>
    <w:basedOn w:val="Normal"/>
    <w:next w:val="Normal"/>
    <w:autoRedefine/>
    <w:uiPriority w:val="39"/>
    <w:unhideWhenUsed/>
    <w:rsid w:val="000F6427"/>
    <w:pPr>
      <w:spacing w:after="100" w:line="259" w:lineRule="auto"/>
      <w:ind w:left="220"/>
    </w:pPr>
    <w:rPr>
      <w:rFonts w:eastAsiaTheme="minorHAnsi" w:cstheme="minorBidi"/>
      <w:szCs w:val="28"/>
      <w:lang w:eastAsia="en-US" w:bidi="bn-BD"/>
    </w:rPr>
  </w:style>
  <w:style w:type="paragraph" w:styleId="TOC3">
    <w:name w:val="toc 3"/>
    <w:basedOn w:val="Normal"/>
    <w:next w:val="Normal"/>
    <w:autoRedefine/>
    <w:uiPriority w:val="39"/>
    <w:unhideWhenUsed/>
    <w:rsid w:val="000F6427"/>
    <w:pPr>
      <w:spacing w:after="100" w:line="259" w:lineRule="auto"/>
      <w:ind w:left="440"/>
    </w:pPr>
    <w:rPr>
      <w:rFonts w:eastAsiaTheme="minorHAnsi" w:cstheme="minorBidi"/>
      <w:szCs w:val="28"/>
      <w:lang w:eastAsia="en-US" w:bidi="bn-BD"/>
    </w:rPr>
  </w:style>
  <w:style w:type="character" w:customStyle="1" w:styleId="Heading2Char">
    <w:name w:val="Heading 2 Char"/>
    <w:basedOn w:val="DefaultParagraphFont"/>
    <w:link w:val="Heading2"/>
    <w:uiPriority w:val="9"/>
    <w:rsid w:val="004B1308"/>
    <w:rPr>
      <w:rFonts w:asciiTheme="majorHAnsi" w:eastAsiaTheme="majorEastAsia" w:hAnsiTheme="majorHAnsi" w:cstheme="majorBidi"/>
      <w:color w:val="2F5496" w:themeColor="accent1" w:themeShade="BF"/>
      <w:sz w:val="26"/>
      <w:szCs w:val="26"/>
      <w:lang w:eastAsia="en-GB" w:bidi="ar-SA"/>
    </w:rPr>
  </w:style>
  <w:style w:type="character" w:customStyle="1" w:styleId="Heading4Char">
    <w:name w:val="Heading 4 Char"/>
    <w:basedOn w:val="DefaultParagraphFont"/>
    <w:link w:val="Heading4"/>
    <w:uiPriority w:val="9"/>
    <w:semiHidden/>
    <w:rsid w:val="00BF2F1D"/>
    <w:rPr>
      <w:rFonts w:asciiTheme="majorHAnsi" w:eastAsiaTheme="majorEastAsia" w:hAnsiTheme="majorHAnsi" w:cstheme="majorBidi"/>
      <w:i/>
      <w:iCs/>
      <w:color w:val="2F5496" w:themeColor="accent1" w:themeShade="BF"/>
      <w:sz w:val="24"/>
      <w:szCs w:val="22"/>
      <w:lang w:val="en-US" w:bidi="ar-SA"/>
    </w:rPr>
  </w:style>
  <w:style w:type="paragraph" w:styleId="Header">
    <w:name w:val="header"/>
    <w:basedOn w:val="Normal"/>
    <w:link w:val="HeaderChar"/>
    <w:uiPriority w:val="99"/>
    <w:unhideWhenUsed/>
    <w:rsid w:val="00222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4DD"/>
    <w:rPr>
      <w:rFonts w:eastAsiaTheme="minorEastAsia" w:cs="Times New Roman"/>
      <w:szCs w:val="22"/>
      <w:lang w:eastAsia="en-GB" w:bidi="ar-SA"/>
    </w:rPr>
  </w:style>
  <w:style w:type="character" w:styleId="UnresolvedMention">
    <w:name w:val="Unresolved Mention"/>
    <w:basedOn w:val="DefaultParagraphFont"/>
    <w:uiPriority w:val="99"/>
    <w:semiHidden/>
    <w:unhideWhenUsed/>
    <w:rsid w:val="00F57C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145874">
      <w:bodyDiv w:val="1"/>
      <w:marLeft w:val="0"/>
      <w:marRight w:val="0"/>
      <w:marTop w:val="0"/>
      <w:marBottom w:val="0"/>
      <w:divBdr>
        <w:top w:val="none" w:sz="0" w:space="0" w:color="auto"/>
        <w:left w:val="none" w:sz="0" w:space="0" w:color="auto"/>
        <w:bottom w:val="none" w:sz="0" w:space="0" w:color="auto"/>
        <w:right w:val="none" w:sz="0" w:space="0" w:color="auto"/>
      </w:divBdr>
    </w:div>
    <w:div w:id="855076333">
      <w:bodyDiv w:val="1"/>
      <w:marLeft w:val="0"/>
      <w:marRight w:val="0"/>
      <w:marTop w:val="0"/>
      <w:marBottom w:val="0"/>
      <w:divBdr>
        <w:top w:val="none" w:sz="0" w:space="0" w:color="auto"/>
        <w:left w:val="none" w:sz="0" w:space="0" w:color="auto"/>
        <w:bottom w:val="none" w:sz="0" w:space="0" w:color="auto"/>
        <w:right w:val="none" w:sz="0" w:space="0" w:color="auto"/>
      </w:divBdr>
    </w:div>
    <w:div w:id="904142174">
      <w:bodyDiv w:val="1"/>
      <w:marLeft w:val="0"/>
      <w:marRight w:val="0"/>
      <w:marTop w:val="0"/>
      <w:marBottom w:val="0"/>
      <w:divBdr>
        <w:top w:val="none" w:sz="0" w:space="0" w:color="auto"/>
        <w:left w:val="none" w:sz="0" w:space="0" w:color="auto"/>
        <w:bottom w:val="none" w:sz="0" w:space="0" w:color="auto"/>
        <w:right w:val="none" w:sz="0" w:space="0" w:color="auto"/>
      </w:divBdr>
      <w:divsChild>
        <w:div w:id="877398188">
          <w:marLeft w:val="0"/>
          <w:marRight w:val="0"/>
          <w:marTop w:val="0"/>
          <w:marBottom w:val="0"/>
          <w:divBdr>
            <w:top w:val="none" w:sz="0" w:space="0" w:color="auto"/>
            <w:left w:val="none" w:sz="0" w:space="0" w:color="auto"/>
            <w:bottom w:val="none" w:sz="0" w:space="0" w:color="auto"/>
            <w:right w:val="none" w:sz="0" w:space="0" w:color="auto"/>
          </w:divBdr>
          <w:divsChild>
            <w:div w:id="988940937">
              <w:marLeft w:val="0"/>
              <w:marRight w:val="0"/>
              <w:marTop w:val="0"/>
              <w:marBottom w:val="0"/>
              <w:divBdr>
                <w:top w:val="none" w:sz="0" w:space="0" w:color="auto"/>
                <w:left w:val="none" w:sz="0" w:space="0" w:color="auto"/>
                <w:bottom w:val="none" w:sz="0" w:space="0" w:color="auto"/>
                <w:right w:val="none" w:sz="0" w:space="0" w:color="auto"/>
              </w:divBdr>
              <w:divsChild>
                <w:div w:id="1118330758">
                  <w:marLeft w:val="0"/>
                  <w:marRight w:val="0"/>
                  <w:marTop w:val="0"/>
                  <w:marBottom w:val="0"/>
                  <w:divBdr>
                    <w:top w:val="none" w:sz="0" w:space="0" w:color="auto"/>
                    <w:left w:val="none" w:sz="0" w:space="0" w:color="auto"/>
                    <w:bottom w:val="none" w:sz="0" w:space="0" w:color="auto"/>
                    <w:right w:val="none" w:sz="0" w:space="0" w:color="auto"/>
                  </w:divBdr>
                  <w:divsChild>
                    <w:div w:id="1626153578">
                      <w:marLeft w:val="0"/>
                      <w:marRight w:val="0"/>
                      <w:marTop w:val="0"/>
                      <w:marBottom w:val="0"/>
                      <w:divBdr>
                        <w:top w:val="none" w:sz="0" w:space="0" w:color="auto"/>
                        <w:left w:val="none" w:sz="0" w:space="0" w:color="auto"/>
                        <w:bottom w:val="none" w:sz="0" w:space="0" w:color="auto"/>
                        <w:right w:val="none" w:sz="0" w:space="0" w:color="auto"/>
                      </w:divBdr>
                      <w:divsChild>
                        <w:div w:id="85229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9633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hyperlink" Target="https://www.statista.com/statistics/216696/mcdonalds--customer-satisfaction-in-the-uk/"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3.tmp"/><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glossaryDocument" Target="glossary/document.xml"/><Relationship Id="rId10" Type="http://schemas.openxmlformats.org/officeDocument/2006/relationships/header" Target="header1.xml"/><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a:t>
            </a:r>
            <a:r>
              <a:rPr lang="en-US" baseline="0"/>
              <a:t> Number of Employees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6D-4034-8399-5A8D7C85B05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66D-4034-8399-5A8D7C85B05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Sheet1!$E$12:$E$13</c:f>
              <c:strCache>
                <c:ptCount val="2"/>
                <c:pt idx="0">
                  <c:v>Females </c:v>
                </c:pt>
                <c:pt idx="1">
                  <c:v>Males</c:v>
                </c:pt>
              </c:strCache>
            </c:strRef>
          </c:cat>
          <c:val>
            <c:numRef>
              <c:f>Sheet1!$F$12:$F$13</c:f>
              <c:numCache>
                <c:formatCode>General</c:formatCode>
                <c:ptCount val="2"/>
                <c:pt idx="0">
                  <c:v>9</c:v>
                </c:pt>
                <c:pt idx="1">
                  <c:v>21</c:v>
                </c:pt>
              </c:numCache>
            </c:numRef>
          </c:val>
          <c:extLst>
            <c:ext xmlns:c16="http://schemas.microsoft.com/office/drawing/2014/chart" uri="{C3380CC4-5D6E-409C-BE32-E72D297353CC}">
              <c16:uniqueId val="{00000004-E66D-4034-8399-5A8D7C85B05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Appraisal helped in increasing job performance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F56-4453-A32C-BD60A76FFF6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F56-4453-A32C-BD60A76FFF6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Sheet1!$E$5:$E$6</c:f>
              <c:strCache>
                <c:ptCount val="2"/>
                <c:pt idx="0">
                  <c:v>Yes</c:v>
                </c:pt>
                <c:pt idx="1">
                  <c:v>No</c:v>
                </c:pt>
              </c:strCache>
            </c:strRef>
          </c:cat>
          <c:val>
            <c:numRef>
              <c:f>Sheet1!$F$5:$F$6</c:f>
              <c:numCache>
                <c:formatCode>General</c:formatCode>
                <c:ptCount val="2"/>
                <c:pt idx="0">
                  <c:v>26</c:v>
                </c:pt>
                <c:pt idx="1">
                  <c:v>4</c:v>
                </c:pt>
              </c:numCache>
            </c:numRef>
          </c:val>
          <c:extLst>
            <c:ext xmlns:c16="http://schemas.microsoft.com/office/drawing/2014/chart" uri="{C3380CC4-5D6E-409C-BE32-E72D297353CC}">
              <c16:uniqueId val="{00000004-EF56-4453-A32C-BD60A76FFF6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Training helped in increasing job performance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C88-4479-8097-E79808272A9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C88-4479-8097-E79808272A9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Sheet1!$E$5:$E$6</c:f>
              <c:strCache>
                <c:ptCount val="2"/>
                <c:pt idx="0">
                  <c:v>Yes</c:v>
                </c:pt>
                <c:pt idx="1">
                  <c:v>No</c:v>
                </c:pt>
              </c:strCache>
            </c:strRef>
          </c:cat>
          <c:val>
            <c:numRef>
              <c:f>Sheet1!$F$5:$F$6</c:f>
              <c:numCache>
                <c:formatCode>General</c:formatCode>
                <c:ptCount val="2"/>
                <c:pt idx="0">
                  <c:v>26</c:v>
                </c:pt>
                <c:pt idx="1">
                  <c:v>4</c:v>
                </c:pt>
              </c:numCache>
            </c:numRef>
          </c:val>
          <c:extLst>
            <c:ext xmlns:c16="http://schemas.microsoft.com/office/drawing/2014/chart" uri="{C3380CC4-5D6E-409C-BE32-E72D297353CC}">
              <c16:uniqueId val="{00000004-EC88-4479-8097-E79808272A9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31F8799E5EC4F048ADD3C816D6B825C"/>
        <w:category>
          <w:name w:val="General"/>
          <w:gallery w:val="placeholder"/>
        </w:category>
        <w:types>
          <w:type w:val="bbPlcHdr"/>
        </w:types>
        <w:behaviors>
          <w:behavior w:val="content"/>
        </w:behaviors>
        <w:guid w:val="{A3F07F1B-7BCE-41B2-8026-3DD80D0755DF}"/>
      </w:docPartPr>
      <w:docPartBody>
        <w:p w:rsidR="00D90E1B" w:rsidRDefault="00BB242B" w:rsidP="00BB242B">
          <w:pPr>
            <w:pStyle w:val="C31F8799E5EC4F048ADD3C816D6B825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42B"/>
    <w:rsid w:val="000D54CB"/>
    <w:rsid w:val="001B4577"/>
    <w:rsid w:val="00220FA6"/>
    <w:rsid w:val="00292968"/>
    <w:rsid w:val="00395F47"/>
    <w:rsid w:val="004E5FD1"/>
    <w:rsid w:val="00544DAD"/>
    <w:rsid w:val="005B298B"/>
    <w:rsid w:val="00670502"/>
    <w:rsid w:val="00703563"/>
    <w:rsid w:val="00877370"/>
    <w:rsid w:val="00983591"/>
    <w:rsid w:val="00B026C7"/>
    <w:rsid w:val="00B33290"/>
    <w:rsid w:val="00B444B6"/>
    <w:rsid w:val="00B51E36"/>
    <w:rsid w:val="00BB242B"/>
    <w:rsid w:val="00BD3451"/>
    <w:rsid w:val="00C31F8D"/>
    <w:rsid w:val="00D26E42"/>
    <w:rsid w:val="00D63FEB"/>
    <w:rsid w:val="00D90E1B"/>
    <w:rsid w:val="00E3761D"/>
    <w:rsid w:val="00E534D2"/>
    <w:rsid w:val="00EB104D"/>
    <w:rsid w:val="00EF53C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2E6C4914AF439CA582986F092D22E7">
    <w:name w:val="942E6C4914AF439CA582986F092D22E7"/>
    <w:rsid w:val="00BB242B"/>
  </w:style>
  <w:style w:type="paragraph" w:customStyle="1" w:styleId="0E6CB4605A7B490994575CAFD2882C86">
    <w:name w:val="0E6CB4605A7B490994575CAFD2882C86"/>
    <w:rsid w:val="00BB242B"/>
  </w:style>
  <w:style w:type="paragraph" w:customStyle="1" w:styleId="C31F8799E5EC4F048ADD3C816D6B825C">
    <w:name w:val="C31F8799E5EC4F048ADD3C816D6B825C"/>
    <w:rsid w:val="00BB242B"/>
  </w:style>
  <w:style w:type="paragraph" w:customStyle="1" w:styleId="E639678CFA2D4EE8B285A6E06813C4B0">
    <w:name w:val="E639678CFA2D4EE8B285A6E06813C4B0"/>
    <w:rsid w:val="00BB242B"/>
  </w:style>
  <w:style w:type="paragraph" w:customStyle="1" w:styleId="A8A14A5E254F4C23A586473EA12A8C52">
    <w:name w:val="A8A14A5E254F4C23A586473EA12A8C52"/>
    <w:rsid w:val="00BB242B"/>
  </w:style>
  <w:style w:type="paragraph" w:customStyle="1" w:styleId="4BE6DAD0D60F4956939322571F661963">
    <w:name w:val="4BE6DAD0D60F4956939322571F661963"/>
    <w:rsid w:val="00BB242B"/>
  </w:style>
  <w:style w:type="paragraph" w:customStyle="1" w:styleId="2BE702A856E54E1880E32F1249911AB5">
    <w:name w:val="2BE702A856E54E1880E32F1249911AB5"/>
    <w:rsid w:val="00395F47"/>
  </w:style>
  <w:style w:type="paragraph" w:customStyle="1" w:styleId="1C577A5D1AD14EAC9934860642E1CD75">
    <w:name w:val="1C577A5D1AD14EAC9934860642E1CD75"/>
    <w:rsid w:val="00B51E36"/>
  </w:style>
  <w:style w:type="paragraph" w:customStyle="1" w:styleId="6A8CC8DDB2EA4901A377401AA44B3A2F">
    <w:name w:val="6A8CC8DDB2EA4901A377401AA44B3A2F"/>
    <w:rsid w:val="00C31F8D"/>
  </w:style>
  <w:style w:type="paragraph" w:customStyle="1" w:styleId="56BF5995DA7B4A899FC3F634F406C98B">
    <w:name w:val="56BF5995DA7B4A899FC3F634F406C98B"/>
    <w:rsid w:val="00EF53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11</Pages>
  <Words>2195</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14678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LEVEL 4</dc:subject>
  <dc:creator>J MOHAMMAD M MOHAMMAD JAHAN SHARIFUNIVERSITY OF WALESTRINITY SAINT DAVID CAMPUSSTUDENT NUMBER:1806271BMSK400130/4/2019OHAMMAD JAHAN SHARIFUNIVERSITY OF WALESTRINITY SAINT DAVID CAMPUSSTUDENT NUMBER:1806271BMSK400130/4/2019JAHAN SHARIFUNIVERSITY OF WALESTR</dc:creator>
  <cp:keywords/>
  <dc:description/>
  <cp:lastModifiedBy>Jahan Sharif</cp:lastModifiedBy>
  <cp:revision>5</cp:revision>
  <dcterms:created xsi:type="dcterms:W3CDTF">2019-04-03T19:17:00Z</dcterms:created>
  <dcterms:modified xsi:type="dcterms:W3CDTF">2019-05-02T13:09:00Z</dcterms:modified>
</cp:coreProperties>
</file>