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63E95F9">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63E95F9">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E438E2F" w:rsidR="00DB116D" w:rsidRPr="00A406E5" w:rsidRDefault="004238A2" w:rsidP="00E51AAC">
            <w:pPr>
              <w:spacing w:before="120" w:after="120"/>
              <w:jc w:val="both"/>
              <w:rPr>
                <w:rFonts w:ascii="Arial" w:hAnsi="Arial" w:cs="Arial"/>
                <w:b/>
                <w:sz w:val="22"/>
                <w:szCs w:val="22"/>
              </w:rPr>
            </w:pPr>
            <w:r>
              <w:rPr>
                <w:rFonts w:ascii="Arial" w:hAnsi="Arial" w:cs="Arial"/>
                <w:b/>
                <w:sz w:val="22"/>
                <w:szCs w:val="22"/>
              </w:rPr>
              <w:t xml:space="preserve">Health Care Practice </w:t>
            </w:r>
          </w:p>
        </w:tc>
      </w:tr>
      <w:tr w:rsidR="008F1308" w:rsidRPr="00A406E5" w14:paraId="76BEC845" w14:textId="77777777" w:rsidTr="563E95F9">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4EFE4BA" w:rsidR="008F1308" w:rsidRPr="00A406E5" w:rsidRDefault="00AB0468" w:rsidP="06CE614D">
            <w:pPr>
              <w:spacing w:before="120" w:after="120"/>
              <w:jc w:val="both"/>
              <w:rPr>
                <w:rFonts w:ascii="Arial" w:hAnsi="Arial" w:cs="Arial"/>
                <w:b/>
                <w:bCs/>
                <w:sz w:val="22"/>
                <w:szCs w:val="22"/>
              </w:rPr>
            </w:pPr>
            <w:r w:rsidRPr="06CE614D">
              <w:rPr>
                <w:rFonts w:ascii="Arial" w:hAnsi="Arial" w:cs="Arial"/>
                <w:b/>
                <w:bCs/>
                <w:sz w:val="22"/>
                <w:szCs w:val="22"/>
              </w:rPr>
              <w:t>Living</w:t>
            </w:r>
            <w:r w:rsidR="00F50336" w:rsidRPr="06CE614D">
              <w:rPr>
                <w:rFonts w:ascii="Arial" w:hAnsi="Arial" w:cs="Arial"/>
                <w:b/>
                <w:bCs/>
                <w:sz w:val="22"/>
                <w:szCs w:val="22"/>
              </w:rPr>
              <w:t xml:space="preserve"> </w:t>
            </w:r>
            <w:r w:rsidRPr="06CE614D">
              <w:rPr>
                <w:rFonts w:ascii="Arial" w:hAnsi="Arial" w:cs="Arial"/>
                <w:b/>
                <w:bCs/>
                <w:sz w:val="22"/>
                <w:szCs w:val="22"/>
              </w:rPr>
              <w:t xml:space="preserve">well: A </w:t>
            </w:r>
            <w:r w:rsidR="00F50336" w:rsidRPr="06CE614D">
              <w:rPr>
                <w:rFonts w:ascii="Arial" w:hAnsi="Arial" w:cs="Arial"/>
                <w:b/>
                <w:bCs/>
                <w:sz w:val="22"/>
                <w:szCs w:val="22"/>
              </w:rPr>
              <w:t>Life course</w:t>
            </w:r>
            <w:r w:rsidRPr="06CE614D">
              <w:rPr>
                <w:rFonts w:ascii="Arial" w:hAnsi="Arial" w:cs="Arial"/>
                <w:b/>
                <w:bCs/>
                <w:sz w:val="22"/>
                <w:szCs w:val="22"/>
              </w:rPr>
              <w:t xml:space="preserve"> approach to Healt</w:t>
            </w:r>
            <w:r w:rsidR="00F50336" w:rsidRPr="06CE614D">
              <w:rPr>
                <w:rFonts w:ascii="Arial" w:hAnsi="Arial" w:cs="Arial"/>
                <w:b/>
                <w:bCs/>
                <w:sz w:val="22"/>
                <w:szCs w:val="22"/>
              </w:rPr>
              <w:t>h &amp; Wellbeing</w:t>
            </w:r>
            <w:r w:rsidR="001D5E63" w:rsidRPr="06CE614D">
              <w:rPr>
                <w:rFonts w:ascii="Arial" w:hAnsi="Arial" w:cs="Arial"/>
                <w:b/>
                <w:bCs/>
                <w:sz w:val="22"/>
                <w:szCs w:val="22"/>
              </w:rPr>
              <w:t xml:space="preserve"> </w:t>
            </w:r>
            <w:r w:rsidR="25AB7867" w:rsidRPr="06CE614D">
              <w:rPr>
                <w:rFonts w:ascii="Arial" w:hAnsi="Arial" w:cs="Arial"/>
                <w:b/>
                <w:bCs/>
                <w:sz w:val="22"/>
                <w:szCs w:val="22"/>
              </w:rPr>
              <w:t>- Swansea</w:t>
            </w:r>
            <w:r w:rsidR="001F227F" w:rsidRPr="06CE614D">
              <w:rPr>
                <w:rFonts w:ascii="Arial" w:hAnsi="Arial" w:cs="Arial"/>
                <w:b/>
                <w:bCs/>
                <w:sz w:val="22"/>
                <w:szCs w:val="22"/>
              </w:rPr>
              <w:t xml:space="preserve"> </w:t>
            </w:r>
            <w:r w:rsidR="001D5E63" w:rsidRPr="06CE614D">
              <w:rPr>
                <w:rFonts w:ascii="Arial" w:hAnsi="Arial" w:cs="Arial"/>
                <w:b/>
                <w:bCs/>
                <w:sz w:val="22"/>
                <w:szCs w:val="22"/>
              </w:rPr>
              <w:t xml:space="preserve"> </w:t>
            </w:r>
          </w:p>
        </w:tc>
      </w:tr>
      <w:tr w:rsidR="00B84B5B" w:rsidRPr="00A406E5" w14:paraId="03569861" w14:textId="77777777" w:rsidTr="563E95F9">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3B9E4FE" w:rsidR="00B84B5B" w:rsidRPr="00A406E5" w:rsidRDefault="00F50336" w:rsidP="00152E9D">
            <w:pPr>
              <w:spacing w:before="120" w:after="120"/>
              <w:jc w:val="both"/>
              <w:rPr>
                <w:rFonts w:ascii="Arial" w:hAnsi="Arial" w:cs="Arial"/>
                <w:b/>
                <w:sz w:val="22"/>
                <w:szCs w:val="22"/>
              </w:rPr>
            </w:pPr>
            <w:r>
              <w:rPr>
                <w:rFonts w:ascii="Arial" w:hAnsi="Arial" w:cs="Arial"/>
                <w:b/>
                <w:sz w:val="22"/>
                <w:szCs w:val="22"/>
              </w:rPr>
              <w:t>BMNS4014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407C21" w:rsidR="00B84B5B" w:rsidRPr="00A406E5" w:rsidRDefault="6C5A612E" w:rsidP="06CE614D">
            <w:pPr>
              <w:spacing w:before="120" w:after="120"/>
              <w:jc w:val="both"/>
              <w:rPr>
                <w:rFonts w:ascii="Arial" w:hAnsi="Arial" w:cs="Arial"/>
                <w:b/>
                <w:bCs/>
                <w:sz w:val="22"/>
                <w:szCs w:val="22"/>
              </w:rPr>
            </w:pPr>
            <w:r w:rsidRPr="06CE614D">
              <w:rPr>
                <w:rFonts w:ascii="Arial" w:hAnsi="Arial" w:cs="Arial"/>
                <w:b/>
                <w:bCs/>
                <w:sz w:val="22"/>
                <w:szCs w:val="22"/>
              </w:rPr>
              <w:t>50%</w:t>
            </w:r>
          </w:p>
        </w:tc>
      </w:tr>
      <w:tr w:rsidR="00DB116D" w:rsidRPr="00A406E5" w14:paraId="1CE88BA1" w14:textId="77777777" w:rsidTr="563E95F9">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1E55AC8" w:rsidR="00DB116D" w:rsidRPr="00A406E5" w:rsidRDefault="00273460" w:rsidP="00E51AAC">
            <w:pPr>
              <w:spacing w:before="120" w:after="120"/>
              <w:jc w:val="both"/>
              <w:rPr>
                <w:rFonts w:ascii="Arial" w:hAnsi="Arial" w:cs="Arial"/>
                <w:b/>
                <w:sz w:val="22"/>
                <w:szCs w:val="22"/>
              </w:rPr>
            </w:pPr>
            <w:r>
              <w:rPr>
                <w:rFonts w:ascii="Arial" w:hAnsi="Arial" w:cs="Arial"/>
                <w:b/>
                <w:sz w:val="22"/>
                <w:szCs w:val="22"/>
              </w:rPr>
              <w:t xml:space="preserve">Amanda Owens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98F441C" w:rsidR="00DB116D" w:rsidRPr="00A406E5" w:rsidRDefault="00A54940" w:rsidP="00E51AAC">
            <w:pPr>
              <w:spacing w:before="120" w:after="120"/>
              <w:jc w:val="both"/>
              <w:rPr>
                <w:rFonts w:ascii="Arial" w:hAnsi="Arial" w:cs="Arial"/>
                <w:b/>
                <w:sz w:val="22"/>
                <w:szCs w:val="22"/>
              </w:rPr>
            </w:pPr>
            <w:r>
              <w:rPr>
                <w:rFonts w:ascii="Arial" w:hAnsi="Arial" w:cs="Arial"/>
                <w:b/>
                <w:sz w:val="22"/>
                <w:szCs w:val="22"/>
              </w:rPr>
              <w:t xml:space="preserve">Donna Morgan </w:t>
            </w:r>
          </w:p>
        </w:tc>
      </w:tr>
      <w:tr w:rsidR="00DB116D" w:rsidRPr="00A406E5" w14:paraId="26C8A4AE" w14:textId="77777777" w:rsidTr="563E95F9">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D1BE0E" w14:textId="208EAB71" w:rsidR="00DB116D" w:rsidRPr="00A406E5" w:rsidRDefault="56B9AC51" w:rsidP="563E95F9">
            <w:pPr>
              <w:spacing w:before="120" w:after="120"/>
              <w:jc w:val="both"/>
              <w:rPr>
                <w:rFonts w:ascii="Arial" w:hAnsi="Arial" w:cs="Arial"/>
                <w:b/>
                <w:bCs/>
                <w:sz w:val="22"/>
                <w:szCs w:val="22"/>
              </w:rPr>
            </w:pPr>
            <w:r w:rsidRPr="563E95F9">
              <w:rPr>
                <w:rFonts w:ascii="Arial" w:hAnsi="Arial" w:cs="Arial"/>
                <w:b/>
                <w:bCs/>
                <w:sz w:val="22"/>
                <w:szCs w:val="22"/>
              </w:rPr>
              <w:t xml:space="preserve"> </w:t>
            </w:r>
            <w:r w:rsidR="18E0048A" w:rsidRPr="563E95F9">
              <w:rPr>
                <w:rFonts w:ascii="Arial" w:hAnsi="Arial" w:cs="Arial"/>
                <w:b/>
                <w:bCs/>
                <w:sz w:val="22"/>
                <w:szCs w:val="22"/>
              </w:rPr>
              <w:t xml:space="preserve">Assignment 2 </w:t>
            </w:r>
          </w:p>
          <w:p w14:paraId="065A90EC" w14:textId="27C5692F" w:rsidR="00DB116D" w:rsidRPr="00A406E5" w:rsidRDefault="266238B8" w:rsidP="563E95F9">
            <w:pPr>
              <w:spacing w:before="120" w:after="120"/>
              <w:jc w:val="both"/>
              <w:rPr>
                <w:rFonts w:ascii="Arial" w:hAnsi="Arial" w:cs="Arial"/>
                <w:b/>
                <w:bCs/>
                <w:sz w:val="22"/>
                <w:szCs w:val="22"/>
              </w:rPr>
            </w:pPr>
            <w:r w:rsidRPr="563E95F9">
              <w:rPr>
                <w:rFonts w:ascii="Arial" w:hAnsi="Arial" w:cs="Arial"/>
                <w:b/>
                <w:bCs/>
                <w:sz w:val="22"/>
                <w:szCs w:val="22"/>
              </w:rPr>
              <w:t xml:space="preserve">Research report </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8843464" w:rsidR="00DB116D" w:rsidRPr="00A406E5" w:rsidRDefault="00273460" w:rsidP="00E51AAC">
            <w:pPr>
              <w:spacing w:before="120" w:after="120"/>
              <w:jc w:val="both"/>
              <w:rPr>
                <w:rFonts w:ascii="Arial" w:hAnsi="Arial" w:cs="Arial"/>
                <w:b/>
                <w:sz w:val="22"/>
                <w:szCs w:val="22"/>
              </w:rPr>
            </w:pPr>
            <w:r>
              <w:rPr>
                <w:rFonts w:ascii="Arial" w:hAnsi="Arial" w:cs="Arial"/>
                <w:b/>
                <w:sz w:val="22"/>
                <w:szCs w:val="22"/>
              </w:rPr>
              <w:t xml:space="preserve">1500 words </w:t>
            </w:r>
          </w:p>
        </w:tc>
      </w:tr>
      <w:tr w:rsidR="00B84B5B" w:rsidRPr="00A406E5" w14:paraId="1E935E6C" w14:textId="77777777" w:rsidTr="563E95F9">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6D88290" w:rsidR="00B84B5B" w:rsidRPr="00A406E5" w:rsidRDefault="00A54940" w:rsidP="06CE614D">
            <w:pPr>
              <w:spacing w:before="120" w:after="120"/>
              <w:jc w:val="both"/>
              <w:rPr>
                <w:rFonts w:ascii="Arial" w:hAnsi="Arial" w:cs="Arial"/>
                <w:b/>
                <w:bCs/>
                <w:sz w:val="22"/>
                <w:szCs w:val="22"/>
              </w:rPr>
            </w:pPr>
            <w:r>
              <w:rPr>
                <w:rFonts w:ascii="Arial" w:hAnsi="Arial" w:cs="Arial"/>
                <w:b/>
                <w:bCs/>
                <w:sz w:val="22"/>
                <w:szCs w:val="22"/>
              </w:rPr>
              <w:t>9</w:t>
            </w:r>
            <w:r w:rsidRPr="00A54940">
              <w:rPr>
                <w:rFonts w:ascii="Arial" w:hAnsi="Arial" w:cs="Arial"/>
                <w:b/>
                <w:bCs/>
                <w:sz w:val="22"/>
                <w:szCs w:val="22"/>
                <w:vertAlign w:val="superscript"/>
              </w:rPr>
              <w:t>th</w:t>
            </w:r>
            <w:r>
              <w:rPr>
                <w:rFonts w:ascii="Arial" w:hAnsi="Arial" w:cs="Arial"/>
                <w:b/>
                <w:bCs/>
                <w:sz w:val="22"/>
                <w:szCs w:val="22"/>
              </w:rPr>
              <w:t xml:space="preserve"> May 2025 </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D4FB460" w:rsidR="00B84B5B" w:rsidRPr="00A406E5" w:rsidRDefault="00C06885" w:rsidP="005F0579">
            <w:pPr>
              <w:spacing w:before="120" w:after="120"/>
              <w:jc w:val="both"/>
              <w:rPr>
                <w:rFonts w:ascii="Arial" w:hAnsi="Arial" w:cs="Arial"/>
                <w:b/>
                <w:sz w:val="22"/>
                <w:szCs w:val="22"/>
              </w:rPr>
            </w:pPr>
            <w:r>
              <w:rPr>
                <w:rFonts w:ascii="Arial" w:hAnsi="Arial" w:cs="Arial"/>
                <w:b/>
                <w:sz w:val="22"/>
                <w:szCs w:val="22"/>
              </w:rPr>
              <w:t xml:space="preserve">20 working days after the scheduled submission date. </w:t>
            </w:r>
          </w:p>
        </w:tc>
      </w:tr>
      <w:tr w:rsidR="00152E9D" w:rsidRPr="00A406E5" w14:paraId="53AF1309" w14:textId="77777777" w:rsidTr="563E95F9">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63E95F9">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E4676" w14:textId="77777777" w:rsidR="00152E9D" w:rsidRDefault="00152E9D" w:rsidP="00DB116D">
      <w:pPr>
        <w:rPr>
          <w:rFonts w:ascii="Arial" w:hAnsi="Arial" w:cs="Arial"/>
          <w:sz w:val="32"/>
        </w:rPr>
      </w:pPr>
    </w:p>
    <w:p w14:paraId="26BFED9C" w14:textId="77777777" w:rsidR="008A7C52" w:rsidRDefault="008A7C52" w:rsidP="00DB116D">
      <w:pPr>
        <w:rPr>
          <w:rFonts w:ascii="Arial" w:hAnsi="Arial" w:cs="Arial"/>
          <w:sz w:val="32"/>
        </w:rPr>
      </w:pPr>
    </w:p>
    <w:p w14:paraId="46CF59F2" w14:textId="77777777" w:rsidR="008A7C52" w:rsidRDefault="008A7C52" w:rsidP="00DB116D">
      <w:pPr>
        <w:rPr>
          <w:rFonts w:ascii="Arial" w:hAnsi="Arial" w:cs="Arial"/>
          <w:sz w:val="32"/>
        </w:rPr>
      </w:pPr>
    </w:p>
    <w:p w14:paraId="5C94737B" w14:textId="77777777" w:rsidR="008A7C52" w:rsidRDefault="008A7C52" w:rsidP="00DB116D">
      <w:pPr>
        <w:rPr>
          <w:rFonts w:ascii="Arial" w:hAnsi="Arial" w:cs="Arial"/>
          <w:sz w:val="32"/>
        </w:rPr>
      </w:pPr>
    </w:p>
    <w:p w14:paraId="31587135" w14:textId="77777777" w:rsidR="008A7C52" w:rsidRDefault="008A7C52" w:rsidP="00DB116D">
      <w:pPr>
        <w:rPr>
          <w:rFonts w:ascii="Arial" w:hAnsi="Arial" w:cs="Arial"/>
          <w:sz w:val="32"/>
        </w:rPr>
      </w:pPr>
    </w:p>
    <w:p w14:paraId="4E4A458E" w14:textId="77777777" w:rsidR="00EA2BC3" w:rsidRDefault="00EA2BC3" w:rsidP="00DB116D">
      <w:pPr>
        <w:rPr>
          <w:rFonts w:ascii="Arial" w:hAnsi="Arial" w:cs="Arial"/>
          <w:sz w:val="32"/>
        </w:rPr>
      </w:pPr>
    </w:p>
    <w:p w14:paraId="5C22F5FD" w14:textId="77777777" w:rsidR="008A7C52" w:rsidRPr="00A406E5" w:rsidRDefault="008A7C52"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0396D05" w14:textId="36D7C89E" w:rsidR="00B80668" w:rsidRDefault="00043D82" w:rsidP="00B80668">
            <w:pPr>
              <w:numPr>
                <w:ilvl w:val="0"/>
                <w:numId w:val="26"/>
              </w:numPr>
              <w:rPr>
                <w:rFonts w:ascii="Arial" w:hAnsi="Arial" w:cs="Arial"/>
              </w:rPr>
            </w:pPr>
            <w:r>
              <w:rPr>
                <w:rFonts w:ascii="Arial" w:hAnsi="Arial" w:cs="Arial"/>
              </w:rPr>
              <w:t>E</w:t>
            </w:r>
            <w:r w:rsidR="00B80668">
              <w:rPr>
                <w:rFonts w:ascii="Arial" w:hAnsi="Arial" w:cs="Arial"/>
              </w:rPr>
              <w:t xml:space="preserve">valuate the positive and negative influences on individuals across the life course. </w:t>
            </w:r>
          </w:p>
          <w:p w14:paraId="50F1E346" w14:textId="77777777" w:rsidR="00B80668" w:rsidRDefault="00B80668" w:rsidP="00B80668">
            <w:pPr>
              <w:ind w:left="360"/>
              <w:rPr>
                <w:rFonts w:ascii="Arial" w:hAnsi="Arial" w:cs="Arial"/>
              </w:rPr>
            </w:pPr>
          </w:p>
          <w:p w14:paraId="4618465D" w14:textId="76DE26D5" w:rsidR="00B80668" w:rsidRDefault="00043D82" w:rsidP="00B80668">
            <w:pPr>
              <w:numPr>
                <w:ilvl w:val="0"/>
                <w:numId w:val="26"/>
              </w:numPr>
              <w:rPr>
                <w:rFonts w:ascii="Arial" w:hAnsi="Arial" w:cs="Arial"/>
              </w:rPr>
            </w:pPr>
            <w:r>
              <w:rPr>
                <w:rFonts w:ascii="Arial" w:hAnsi="Arial" w:cs="Arial"/>
              </w:rPr>
              <w:t>I</w:t>
            </w:r>
            <w:r w:rsidR="00B80668">
              <w:rPr>
                <w:rFonts w:ascii="Arial" w:hAnsi="Arial" w:cs="Arial"/>
              </w:rPr>
              <w:t>nvestigate and appraise the impact of health and wellbeing interventions across the life course.</w:t>
            </w:r>
          </w:p>
          <w:p w14:paraId="2C5026B1" w14:textId="77777777" w:rsidR="00B80668" w:rsidRDefault="00B80668" w:rsidP="00B80668">
            <w:pPr>
              <w:rPr>
                <w:rFonts w:ascii="Arial" w:hAnsi="Arial" w:cs="Arial"/>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3583F1B" w14:textId="77777777" w:rsidR="003142A6" w:rsidRDefault="003142A6" w:rsidP="005969E2">
      <w:pPr>
        <w:jc w:val="both"/>
        <w:rPr>
          <w:rFonts w:ascii="Arial" w:hAnsi="Arial" w:cs="Arial"/>
          <w:sz w:val="22"/>
          <w:szCs w:val="22"/>
        </w:rPr>
      </w:pPr>
    </w:p>
    <w:p w14:paraId="71937E6E" w14:textId="77777777" w:rsidR="009F2D89" w:rsidRDefault="007F6137" w:rsidP="003142A6">
      <w:pPr>
        <w:ind w:left="720"/>
        <w:rPr>
          <w:rFonts w:ascii="Arial" w:hAnsi="Arial" w:cs="Arial"/>
          <w:sz w:val="24"/>
          <w:szCs w:val="24"/>
        </w:rPr>
      </w:pPr>
      <w:r>
        <w:rPr>
          <w:rFonts w:ascii="Arial" w:hAnsi="Arial" w:cs="Arial"/>
          <w:sz w:val="24"/>
          <w:szCs w:val="24"/>
        </w:rPr>
        <w:t>S</w:t>
      </w:r>
      <w:r w:rsidR="00C161D4">
        <w:rPr>
          <w:rFonts w:ascii="Arial" w:hAnsi="Arial" w:cs="Arial"/>
          <w:sz w:val="24"/>
          <w:szCs w:val="24"/>
        </w:rPr>
        <w:t xml:space="preserve">tudents will </w:t>
      </w:r>
      <w:r w:rsidR="00AA4D4A">
        <w:rPr>
          <w:rFonts w:ascii="Arial" w:hAnsi="Arial" w:cs="Arial"/>
          <w:sz w:val="24"/>
          <w:szCs w:val="24"/>
        </w:rPr>
        <w:t>write an individual research report of 1500 words</w:t>
      </w:r>
      <w:r w:rsidR="009F2D89">
        <w:rPr>
          <w:rFonts w:ascii="Arial" w:hAnsi="Arial" w:cs="Arial"/>
          <w:sz w:val="24"/>
          <w:szCs w:val="24"/>
        </w:rPr>
        <w:t xml:space="preserve">. </w:t>
      </w:r>
    </w:p>
    <w:p w14:paraId="62BBB32D" w14:textId="77777777" w:rsidR="000A4FDF" w:rsidRDefault="000A4FDF" w:rsidP="003142A6">
      <w:pPr>
        <w:ind w:left="720"/>
        <w:rPr>
          <w:rFonts w:ascii="Arial" w:hAnsi="Arial" w:cs="Arial"/>
          <w:sz w:val="24"/>
          <w:szCs w:val="24"/>
        </w:rPr>
      </w:pPr>
    </w:p>
    <w:p w14:paraId="4631DEB1" w14:textId="77777777" w:rsidR="000A4FDF" w:rsidRDefault="009F2D89" w:rsidP="00B21A0C">
      <w:pPr>
        <w:ind w:left="720"/>
        <w:rPr>
          <w:rFonts w:ascii="Arial" w:hAnsi="Arial" w:cs="Arial"/>
          <w:sz w:val="24"/>
          <w:szCs w:val="24"/>
        </w:rPr>
      </w:pPr>
      <w:r>
        <w:rPr>
          <w:rFonts w:ascii="Arial" w:hAnsi="Arial" w:cs="Arial"/>
          <w:sz w:val="24"/>
          <w:szCs w:val="24"/>
        </w:rPr>
        <w:t xml:space="preserve">The report should critically analyse </w:t>
      </w:r>
      <w:r w:rsidR="00F25DDD">
        <w:rPr>
          <w:rFonts w:ascii="Arial" w:hAnsi="Arial" w:cs="Arial"/>
          <w:sz w:val="24"/>
          <w:szCs w:val="24"/>
        </w:rPr>
        <w:t>how lifestyle choices at various life stages impact</w:t>
      </w:r>
      <w:r w:rsidR="000242D1">
        <w:rPr>
          <w:rFonts w:ascii="Arial" w:hAnsi="Arial" w:cs="Arial"/>
          <w:sz w:val="24"/>
          <w:szCs w:val="24"/>
        </w:rPr>
        <w:t xml:space="preserve"> long term health and wellbeing, utilising the life</w:t>
      </w:r>
      <w:r w:rsidR="00B21A0C">
        <w:rPr>
          <w:rFonts w:ascii="Arial" w:hAnsi="Arial" w:cs="Arial"/>
          <w:sz w:val="24"/>
          <w:szCs w:val="24"/>
        </w:rPr>
        <w:t xml:space="preserve"> </w:t>
      </w:r>
      <w:r w:rsidR="000242D1">
        <w:rPr>
          <w:rFonts w:ascii="Arial" w:hAnsi="Arial" w:cs="Arial"/>
          <w:sz w:val="24"/>
          <w:szCs w:val="24"/>
        </w:rPr>
        <w:t>course approach.</w:t>
      </w:r>
    </w:p>
    <w:p w14:paraId="2CDEC37B" w14:textId="78FE1328" w:rsidR="000A4FDF" w:rsidRDefault="000242D1" w:rsidP="00B21A0C">
      <w:pPr>
        <w:ind w:left="720"/>
        <w:rPr>
          <w:rFonts w:ascii="Arial" w:hAnsi="Arial" w:cs="Arial"/>
          <w:sz w:val="24"/>
          <w:szCs w:val="24"/>
        </w:rPr>
      </w:pPr>
      <w:r>
        <w:rPr>
          <w:rFonts w:ascii="Arial" w:hAnsi="Arial" w:cs="Arial"/>
          <w:sz w:val="24"/>
          <w:szCs w:val="24"/>
        </w:rPr>
        <w:t xml:space="preserve"> </w:t>
      </w:r>
    </w:p>
    <w:p w14:paraId="7A5A2A40" w14:textId="188E79AE" w:rsidR="003142A6" w:rsidRDefault="000242D1" w:rsidP="00B21A0C">
      <w:pPr>
        <w:ind w:left="720"/>
        <w:rPr>
          <w:rFonts w:ascii="Arial" w:hAnsi="Arial" w:cs="Arial"/>
          <w:sz w:val="24"/>
          <w:szCs w:val="24"/>
        </w:rPr>
      </w:pPr>
      <w:r>
        <w:rPr>
          <w:rFonts w:ascii="Arial" w:hAnsi="Arial" w:cs="Arial"/>
          <w:sz w:val="24"/>
          <w:szCs w:val="24"/>
        </w:rPr>
        <w:t>This report</w:t>
      </w:r>
      <w:r w:rsidR="000252E6">
        <w:rPr>
          <w:rFonts w:ascii="Arial" w:hAnsi="Arial" w:cs="Arial"/>
          <w:sz w:val="24"/>
          <w:szCs w:val="24"/>
        </w:rPr>
        <w:t xml:space="preserve"> will require students to explore</w:t>
      </w:r>
      <w:r w:rsidR="00F120E3">
        <w:rPr>
          <w:rFonts w:ascii="Arial" w:hAnsi="Arial" w:cs="Arial"/>
          <w:sz w:val="24"/>
          <w:szCs w:val="24"/>
        </w:rPr>
        <w:t xml:space="preserve"> the connections between early life experiences, lifestyle factors</w:t>
      </w:r>
      <w:r w:rsidR="0013512F">
        <w:rPr>
          <w:rFonts w:ascii="Arial" w:hAnsi="Arial" w:cs="Arial"/>
          <w:sz w:val="24"/>
          <w:szCs w:val="24"/>
        </w:rPr>
        <w:t xml:space="preserve"> such as diet, physical activity</w:t>
      </w:r>
      <w:r w:rsidR="00B21A0C">
        <w:rPr>
          <w:rFonts w:ascii="Arial" w:hAnsi="Arial" w:cs="Arial"/>
          <w:sz w:val="24"/>
          <w:szCs w:val="24"/>
        </w:rPr>
        <w:t>, mental health and social determinants of health</w:t>
      </w:r>
    </w:p>
    <w:p w14:paraId="3D759FF6" w14:textId="77777777" w:rsidR="00527EBE" w:rsidRDefault="00527EBE" w:rsidP="003142A6">
      <w:pPr>
        <w:ind w:left="720"/>
        <w:rPr>
          <w:rFonts w:ascii="Arial" w:hAnsi="Arial" w:cs="Arial"/>
          <w:sz w:val="24"/>
          <w:szCs w:val="24"/>
        </w:rPr>
      </w:pPr>
    </w:p>
    <w:p w14:paraId="7BC23329" w14:textId="77777777" w:rsidR="008A7C52" w:rsidRDefault="008A7C52" w:rsidP="008A7C52">
      <w:pPr>
        <w:rPr>
          <w:rFonts w:ascii="Arial" w:hAnsi="Arial" w:cs="Arial"/>
          <w:sz w:val="24"/>
          <w:szCs w:val="24"/>
        </w:rPr>
      </w:pPr>
    </w:p>
    <w:p w14:paraId="3180A845" w14:textId="77777777" w:rsidR="00FF6A32" w:rsidRDefault="00FF6A32" w:rsidP="005969E2">
      <w:pPr>
        <w:jc w:val="both"/>
        <w:rPr>
          <w:rFonts w:ascii="Arial" w:hAnsi="Arial" w:cs="Arial"/>
          <w:sz w:val="22"/>
          <w:szCs w:val="22"/>
        </w:rPr>
      </w:pPr>
    </w:p>
    <w:p w14:paraId="134CAA8A" w14:textId="77777777" w:rsidR="00FF6A32" w:rsidRDefault="00FF6A32" w:rsidP="005969E2">
      <w:pPr>
        <w:jc w:val="both"/>
        <w:rPr>
          <w:rFonts w:ascii="Arial" w:hAnsi="Arial" w:cs="Arial"/>
          <w:sz w:val="22"/>
          <w:szCs w:val="22"/>
        </w:rPr>
      </w:pPr>
    </w:p>
    <w:p w14:paraId="687F236C" w14:textId="635FAC4A" w:rsidR="00FF6A32" w:rsidRPr="00A406E5" w:rsidRDefault="67061CDF" w:rsidP="563E95F9">
      <w:pPr>
        <w:pStyle w:val="Heading2"/>
        <w:ind w:left="567" w:firstLine="142"/>
        <w:rPr>
          <w:rFonts w:ascii="Arial" w:eastAsia="Arial" w:hAnsi="Arial" w:cs="Arial"/>
          <w:bCs/>
          <w:color w:val="000000" w:themeColor="text1"/>
          <w:sz w:val="22"/>
          <w:szCs w:val="22"/>
        </w:rPr>
      </w:pPr>
      <w:r w:rsidRPr="563E95F9">
        <w:rPr>
          <w:rFonts w:ascii="Arial" w:eastAsia="Arial" w:hAnsi="Arial" w:cs="Arial"/>
          <w:bCs/>
          <w:color w:val="000000" w:themeColor="text1"/>
          <w:sz w:val="22"/>
          <w:szCs w:val="22"/>
        </w:rPr>
        <w:t>Use of Generative AI in Assessment</w:t>
      </w:r>
    </w:p>
    <w:p w14:paraId="609B78DE" w14:textId="21625EBD" w:rsidR="00FF6A32" w:rsidRPr="00A406E5" w:rsidRDefault="67061CDF"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(Lecturer to indicate Yes or Not against each element)</w:t>
      </w:r>
    </w:p>
    <w:p w14:paraId="7FCE5B51" w14:textId="2AEEF2AA" w:rsidR="00FF6A32" w:rsidRPr="00A406E5" w:rsidRDefault="00FF6A32" w:rsidP="005969E2">
      <w:pPr>
        <w:jc w:val="both"/>
        <w:rPr>
          <w:rFonts w:ascii="Arial" w:hAnsi="Arial" w:cs="Arial"/>
          <w:sz w:val="22"/>
          <w:szCs w:val="22"/>
        </w:rPr>
      </w:pPr>
    </w:p>
    <w:p w14:paraId="2951B78B" w14:textId="77777777" w:rsidR="00982DA7" w:rsidRPr="00A406E5" w:rsidRDefault="00982DA7" w:rsidP="00982DA7">
      <w:pPr>
        <w:ind w:left="720"/>
        <w:rPr>
          <w:rFonts w:ascii="Arial" w:hAnsi="Arial" w:cs="Arial"/>
          <w:sz w:val="24"/>
          <w:szCs w:val="24"/>
        </w:rPr>
      </w:pPr>
    </w:p>
    <w:p w14:paraId="3EFB0D3D" w14:textId="4F6CDD50" w:rsidR="00982DA7" w:rsidRPr="00A406E5" w:rsidRDefault="00982DA7" w:rsidP="00982DA7">
      <w:pPr>
        <w:ind w:left="720"/>
        <w:rPr>
          <w:rFonts w:ascii="Arial" w:hAnsi="Arial" w:cs="Arial"/>
          <w:sz w:val="24"/>
          <w:szCs w:val="24"/>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563E95F9" w14:paraId="58E3E35E" w14:textId="77777777" w:rsidTr="563E95F9">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A65C74C" w14:textId="53D10393"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B325D5F" w14:textId="01AE8741"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971ACD9" w14:textId="1373E82D"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2E10A08C" w14:textId="64168CFD" w:rsidR="563E95F9" w:rsidRDefault="563E95F9" w:rsidP="563E95F9">
            <w:pPr>
              <w:rPr>
                <w:rFonts w:ascii="Arial" w:eastAsia="Arial" w:hAnsi="Arial" w:cs="Arial"/>
                <w:color w:val="000000" w:themeColor="text1"/>
                <w:sz w:val="22"/>
                <w:szCs w:val="22"/>
              </w:rPr>
            </w:pPr>
          </w:p>
          <w:p w14:paraId="49EFDCE1" w14:textId="2EEAE281"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5761FB91"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9ADA932" w14:textId="27E5BB5E"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AC5602E" w14:textId="7A57B696"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0241CE3" w14:textId="4B3E441B"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137F5910" w14:textId="774F9087" w:rsidR="563E95F9" w:rsidRDefault="563E95F9" w:rsidP="563E95F9">
            <w:pPr>
              <w:rPr>
                <w:rFonts w:ascii="Arial" w:eastAsia="Arial" w:hAnsi="Arial" w:cs="Arial"/>
                <w:color w:val="000000" w:themeColor="text1"/>
                <w:sz w:val="22"/>
                <w:szCs w:val="22"/>
              </w:rPr>
            </w:pPr>
          </w:p>
          <w:p w14:paraId="71A7E0E3" w14:textId="1E3B0916"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3C04E267"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6DCFAD5" w14:textId="4C94DE95"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FD157FC" w14:textId="0810047B"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4B158B1" w14:textId="5B089612"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01BFC965" w14:textId="4F22AF77" w:rsidR="563E95F9" w:rsidRDefault="563E95F9" w:rsidP="563E95F9">
            <w:pPr>
              <w:rPr>
                <w:rFonts w:ascii="Arial" w:eastAsia="Arial" w:hAnsi="Arial" w:cs="Arial"/>
                <w:color w:val="000000" w:themeColor="text1"/>
                <w:sz w:val="22"/>
                <w:szCs w:val="22"/>
              </w:rPr>
            </w:pPr>
          </w:p>
          <w:p w14:paraId="5CBCC3D6" w14:textId="6ADDB9D7"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60F31017"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5FA0795" w14:textId="5854FDEB"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43539D4" w14:textId="692F5F71"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F4D358E" w14:textId="1302B3CB"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0FEBFA49" w14:textId="4EE4FEDB" w:rsidR="563E95F9" w:rsidRDefault="563E95F9" w:rsidP="563E95F9">
            <w:pPr>
              <w:rPr>
                <w:rFonts w:ascii="Arial" w:eastAsia="Arial" w:hAnsi="Arial" w:cs="Arial"/>
                <w:color w:val="000000" w:themeColor="text1"/>
                <w:sz w:val="22"/>
                <w:szCs w:val="22"/>
              </w:rPr>
            </w:pPr>
          </w:p>
          <w:p w14:paraId="35218C64" w14:textId="411F2471"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3A2A3BCE"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6767666" w14:textId="15F2B572"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3CDFC62" w14:textId="1CCC2761"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2839189" w14:textId="64D4F122"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3C68C6E6" w14:textId="1F190370" w:rsidR="563E95F9" w:rsidRDefault="563E95F9" w:rsidP="563E95F9">
            <w:pPr>
              <w:rPr>
                <w:rFonts w:ascii="Arial" w:eastAsia="Arial" w:hAnsi="Arial" w:cs="Arial"/>
                <w:color w:val="000000" w:themeColor="text1"/>
                <w:sz w:val="22"/>
                <w:szCs w:val="22"/>
              </w:rPr>
            </w:pPr>
          </w:p>
          <w:p w14:paraId="5EE86242" w14:textId="5918B7AF"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68CB9464"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497EF6F" w14:textId="349BC173"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14837" w14:textId="685BBC07"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8A5A259" w14:textId="05C9B812"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3000B41F" w14:textId="0303773C" w:rsidR="563E95F9" w:rsidRDefault="563E95F9" w:rsidP="563E95F9">
            <w:pPr>
              <w:rPr>
                <w:rFonts w:ascii="Arial" w:eastAsia="Arial" w:hAnsi="Arial" w:cs="Arial"/>
                <w:color w:val="000000" w:themeColor="text1"/>
                <w:sz w:val="22"/>
                <w:szCs w:val="22"/>
              </w:rPr>
            </w:pPr>
          </w:p>
          <w:p w14:paraId="2B66ECBE" w14:textId="7E0EEC4A"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lastRenderedPageBreak/>
              <w:t xml:space="preserve">No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tc>
      </w:tr>
      <w:tr w:rsidR="563E95F9" w14:paraId="19805197" w14:textId="77777777" w:rsidTr="563E95F9">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DA5BA27" w14:textId="7C8C7055"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lastRenderedPageBreak/>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7A6DC86" w14:textId="01B08D33" w:rsidR="563E95F9" w:rsidRDefault="563E95F9" w:rsidP="563E95F9">
            <w:pPr>
              <w:spacing w:line="259" w:lineRule="auto"/>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For this assessment, you are not allowed to use </w:t>
            </w:r>
            <w:r w:rsidRPr="563E95F9">
              <w:rPr>
                <w:rFonts w:ascii="Arial" w:eastAsia="Arial" w:hAnsi="Arial" w:cs="Arial"/>
                <w:b/>
                <w:bCs/>
                <w:color w:val="000000" w:themeColor="text1"/>
                <w:sz w:val="22"/>
                <w:szCs w:val="22"/>
              </w:rPr>
              <w:t>any</w:t>
            </w:r>
            <w:r w:rsidRPr="563E95F9">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7E740C64" w14:textId="56FAEABB" w:rsidR="563E95F9" w:rsidRDefault="563E95F9" w:rsidP="563E95F9">
            <w:pPr>
              <w:rPr>
                <w:rFonts w:ascii="Arial" w:eastAsia="Arial" w:hAnsi="Arial" w:cs="Arial"/>
                <w:color w:val="000000" w:themeColor="text1"/>
                <w:sz w:val="22"/>
                <w:szCs w:val="22"/>
              </w:rPr>
            </w:pPr>
            <w:r w:rsidRPr="563E95F9">
              <w:rPr>
                <w:rFonts w:ascii="Arial" w:eastAsia="Arial" w:hAnsi="Arial" w:cs="Arial"/>
                <w:color w:val="000000" w:themeColor="text1"/>
                <w:sz w:val="22"/>
                <w:szCs w:val="22"/>
              </w:rPr>
              <w:t xml:space="preserve">Yes  </w:t>
            </w:r>
            <w:r w:rsidRPr="563E95F9">
              <w:rPr>
                <w:rFonts w:ascii="MS Gothic" w:eastAsia="MS Gothic" w:hAnsi="MS Gothic" w:cs="MS Gothic"/>
                <w:color w:val="000000" w:themeColor="text1"/>
                <w:sz w:val="22"/>
                <w:szCs w:val="22"/>
              </w:rPr>
              <w:t>☐</w:t>
            </w:r>
            <w:r w:rsidRPr="563E95F9">
              <w:rPr>
                <w:rFonts w:ascii="Arial" w:eastAsia="Arial" w:hAnsi="Arial" w:cs="Arial"/>
                <w:color w:val="000000" w:themeColor="text1"/>
                <w:sz w:val="22"/>
                <w:szCs w:val="22"/>
              </w:rPr>
              <w:t xml:space="preserve"> </w:t>
            </w:r>
          </w:p>
          <w:p w14:paraId="6AFE0326" w14:textId="01CC412B" w:rsidR="563E95F9" w:rsidRDefault="563E95F9" w:rsidP="563E95F9">
            <w:pPr>
              <w:rPr>
                <w:rFonts w:ascii="Arial" w:eastAsia="Arial" w:hAnsi="Arial" w:cs="Arial"/>
                <w:color w:val="000000" w:themeColor="text1"/>
                <w:sz w:val="22"/>
                <w:szCs w:val="22"/>
              </w:rPr>
            </w:pPr>
          </w:p>
          <w:p w14:paraId="3B5AF488" w14:textId="04B8BDAC" w:rsidR="563E95F9" w:rsidRDefault="563E95F9" w:rsidP="563E95F9">
            <w:pPr>
              <w:rPr>
                <w:rFonts w:ascii="MS Gothic" w:eastAsia="MS Gothic" w:hAnsi="MS Gothic" w:cs="MS Gothic"/>
                <w:color w:val="000000" w:themeColor="text1"/>
                <w:sz w:val="22"/>
                <w:szCs w:val="22"/>
              </w:rPr>
            </w:pPr>
            <w:r w:rsidRPr="563E95F9">
              <w:rPr>
                <w:rFonts w:ascii="Arial" w:eastAsia="Arial" w:hAnsi="Arial" w:cs="Arial"/>
                <w:color w:val="000000" w:themeColor="text1"/>
                <w:sz w:val="22"/>
                <w:szCs w:val="22"/>
              </w:rPr>
              <w:t xml:space="preserve">No   </w:t>
            </w:r>
            <w:r w:rsidRPr="563E95F9">
              <w:rPr>
                <w:rFonts w:ascii="MS Gothic" w:eastAsia="MS Gothic" w:hAnsi="MS Gothic" w:cs="MS Gothic"/>
                <w:color w:val="000000" w:themeColor="text1"/>
                <w:sz w:val="22"/>
                <w:szCs w:val="22"/>
              </w:rPr>
              <w:t>☒</w:t>
            </w:r>
          </w:p>
        </w:tc>
      </w:tr>
    </w:tbl>
    <w:p w14:paraId="13E1AB44" w14:textId="2D890DC4"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305160">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7D045108" w14:textId="1F95156B"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NOTE: The guidance offered below is linked to the five generic assessment criteria overleaf.</w:t>
      </w:r>
    </w:p>
    <w:p w14:paraId="0185B981" w14:textId="795A5E59" w:rsidR="563E95F9" w:rsidRDefault="563E95F9" w:rsidP="563E95F9">
      <w:pPr>
        <w:jc w:val="both"/>
        <w:rPr>
          <w:rFonts w:ascii="Arial" w:eastAsia="Arial" w:hAnsi="Arial" w:cs="Arial"/>
          <w:color w:val="000000" w:themeColor="text1"/>
          <w:sz w:val="22"/>
          <w:szCs w:val="22"/>
          <w:lang w:val="en-US"/>
        </w:rPr>
      </w:pPr>
    </w:p>
    <w:p w14:paraId="56E62661" w14:textId="4E0CFBAA" w:rsidR="637FC135" w:rsidRDefault="637FC135" w:rsidP="563E95F9">
      <w:pPr>
        <w:pStyle w:val="ListParagraph"/>
        <w:numPr>
          <w:ilvl w:val="0"/>
          <w:numId w:val="5"/>
        </w:num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Engagement with Literature Skills</w:t>
      </w:r>
    </w:p>
    <w:p w14:paraId="575342EA" w14:textId="5247DCAA"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color w:val="000000" w:themeColor="text1"/>
          <w:sz w:val="22"/>
          <w:szCs w:val="22"/>
        </w:rPr>
        <w:t xml:space="preserve">Your work must be informed and supported by scholarly material that is </w:t>
      </w:r>
      <w:r w:rsidRPr="563E95F9">
        <w:rPr>
          <w:rFonts w:ascii="Arial" w:eastAsia="Arial" w:hAnsi="Arial" w:cs="Arial"/>
          <w:i/>
          <w:iCs/>
          <w:color w:val="000000" w:themeColor="text1"/>
          <w:sz w:val="22"/>
          <w:szCs w:val="22"/>
        </w:rPr>
        <w:t>relevant</w:t>
      </w:r>
      <w:r w:rsidRPr="563E95F9">
        <w:rPr>
          <w:rFonts w:ascii="Arial" w:eastAsia="Arial" w:hAnsi="Arial" w:cs="Arial"/>
          <w:color w:val="000000" w:themeColor="text1"/>
          <w:sz w:val="22"/>
          <w:szCs w:val="22"/>
        </w:rPr>
        <w:t xml:space="preserve"> to and </w:t>
      </w:r>
      <w:r w:rsidRPr="563E95F9">
        <w:rPr>
          <w:rFonts w:ascii="Arial" w:eastAsia="Arial" w:hAnsi="Arial" w:cs="Arial"/>
          <w:i/>
          <w:iCs/>
          <w:color w:val="000000" w:themeColor="text1"/>
          <w:sz w:val="22"/>
          <w:szCs w:val="22"/>
        </w:rPr>
        <w:t>focused</w:t>
      </w:r>
      <w:r w:rsidRPr="563E95F9">
        <w:rPr>
          <w:rFonts w:ascii="Arial" w:eastAsia="Arial" w:hAnsi="Arial" w:cs="Arial"/>
          <w:color w:val="000000" w:themeColor="text1"/>
          <w:sz w:val="22"/>
          <w:szCs w:val="22"/>
        </w:rPr>
        <w:t xml:space="preserve"> on the task(s) set.    You should provide evidence that you have accessed an appropriate </w:t>
      </w:r>
      <w:r w:rsidRPr="563E95F9">
        <w:rPr>
          <w:rFonts w:ascii="Arial" w:eastAsia="Arial" w:hAnsi="Arial" w:cs="Arial"/>
          <w:i/>
          <w:iCs/>
          <w:color w:val="000000" w:themeColor="text1"/>
          <w:sz w:val="22"/>
          <w:szCs w:val="22"/>
        </w:rPr>
        <w:t>range</w:t>
      </w:r>
      <w:r w:rsidRPr="563E95F9">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563E95F9">
        <w:rPr>
          <w:rFonts w:ascii="Arial" w:eastAsia="Arial" w:hAnsi="Arial" w:cs="Arial"/>
          <w:i/>
          <w:iCs/>
          <w:color w:val="000000" w:themeColor="text1"/>
          <w:sz w:val="22"/>
          <w:szCs w:val="22"/>
        </w:rPr>
        <w:t>credibility</w:t>
      </w:r>
      <w:r w:rsidRPr="563E95F9">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63E95F9">
        <w:rPr>
          <w:rFonts w:ascii="Arial" w:eastAsia="Arial" w:hAnsi="Arial" w:cs="Arial"/>
          <w:i/>
          <w:iCs/>
          <w:color w:val="000000" w:themeColor="text1"/>
          <w:sz w:val="22"/>
          <w:szCs w:val="22"/>
        </w:rPr>
        <w:t>evidence</w:t>
      </w:r>
      <w:r w:rsidRPr="563E95F9">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4FD4A48E" w14:textId="6C712884" w:rsidR="563E95F9" w:rsidRDefault="563E95F9" w:rsidP="563E95F9">
      <w:pPr>
        <w:jc w:val="both"/>
        <w:rPr>
          <w:rFonts w:ascii="Arial" w:eastAsia="Arial" w:hAnsi="Arial" w:cs="Arial"/>
          <w:color w:val="000000" w:themeColor="text1"/>
          <w:sz w:val="22"/>
          <w:szCs w:val="22"/>
          <w:lang w:val="en-US"/>
        </w:rPr>
      </w:pPr>
    </w:p>
    <w:p w14:paraId="015A9C70" w14:textId="0C870DF6"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i/>
          <w:iCs/>
          <w:color w:val="000000" w:themeColor="text1"/>
          <w:sz w:val="22"/>
          <w:szCs w:val="22"/>
        </w:rPr>
        <w:t>Guidance specific to this assessment:</w:t>
      </w:r>
      <w:r w:rsidRPr="563E95F9">
        <w:rPr>
          <w:rFonts w:ascii="Arial" w:eastAsia="Arial" w:hAnsi="Arial" w:cs="Arial"/>
          <w:i/>
          <w:iCs/>
          <w:color w:val="000000" w:themeColor="text1"/>
          <w:sz w:val="22"/>
          <w:szCs w:val="22"/>
        </w:rPr>
        <w:t xml:space="preserve"> You should show a wide level of reading, a minimum of 15 references, from a variety of sources including reports, textbooks, academic journals and academic based websites.</w:t>
      </w:r>
      <w:r w:rsidRPr="563E95F9">
        <w:rPr>
          <w:rFonts w:ascii="Arial" w:eastAsia="Arial" w:hAnsi="Arial" w:cs="Arial"/>
          <w:color w:val="000000" w:themeColor="text1"/>
          <w:sz w:val="22"/>
          <w:szCs w:val="22"/>
        </w:rPr>
        <w:t xml:space="preserve"> . </w:t>
      </w:r>
      <w:r w:rsidRPr="563E95F9">
        <w:rPr>
          <w:rFonts w:ascii="Arial" w:eastAsia="Arial" w:hAnsi="Arial" w:cs="Arial"/>
          <w:i/>
          <w:iCs/>
          <w:color w:val="000000" w:themeColor="text1"/>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as well as a reference list. Avoid referencing discrepancies by checking that the sources used in the text are cited in reference list and vice versa. Make use of the University’s guidance for Harvard referencing to help you ensure the correct formats are used.</w:t>
      </w:r>
    </w:p>
    <w:p w14:paraId="4BA9FBB2" w14:textId="31657111" w:rsidR="563E95F9" w:rsidRDefault="563E95F9" w:rsidP="563E95F9">
      <w:pPr>
        <w:jc w:val="both"/>
        <w:rPr>
          <w:rFonts w:ascii="Arial" w:eastAsia="Arial" w:hAnsi="Arial" w:cs="Arial"/>
          <w:color w:val="000000" w:themeColor="text1"/>
          <w:sz w:val="22"/>
          <w:szCs w:val="22"/>
          <w:lang w:val="en-US"/>
        </w:rPr>
      </w:pPr>
    </w:p>
    <w:p w14:paraId="2197A424" w14:textId="47145897" w:rsidR="563E95F9" w:rsidRDefault="563E95F9" w:rsidP="563E95F9">
      <w:pPr>
        <w:jc w:val="both"/>
        <w:rPr>
          <w:rFonts w:ascii="Arial" w:eastAsia="Arial" w:hAnsi="Arial" w:cs="Arial"/>
          <w:color w:val="000000" w:themeColor="text1"/>
          <w:sz w:val="22"/>
          <w:szCs w:val="22"/>
          <w:lang w:val="en-US"/>
        </w:rPr>
      </w:pPr>
    </w:p>
    <w:p w14:paraId="338F5565" w14:textId="1EEC9CAA" w:rsidR="563E95F9" w:rsidRDefault="563E95F9" w:rsidP="563E95F9">
      <w:pPr>
        <w:jc w:val="both"/>
        <w:rPr>
          <w:rFonts w:ascii="Arial" w:eastAsia="Arial" w:hAnsi="Arial" w:cs="Arial"/>
          <w:color w:val="000000" w:themeColor="text1"/>
          <w:sz w:val="22"/>
          <w:szCs w:val="22"/>
          <w:lang w:val="en-US"/>
        </w:rPr>
      </w:pPr>
    </w:p>
    <w:p w14:paraId="62BEC96F" w14:textId="2CF45EF1" w:rsidR="563E95F9" w:rsidRDefault="563E95F9" w:rsidP="563E95F9">
      <w:pPr>
        <w:jc w:val="both"/>
        <w:rPr>
          <w:rFonts w:ascii="Arial" w:eastAsia="Arial" w:hAnsi="Arial" w:cs="Arial"/>
          <w:color w:val="000000" w:themeColor="text1"/>
          <w:sz w:val="22"/>
          <w:szCs w:val="22"/>
          <w:lang w:val="en-US"/>
        </w:rPr>
      </w:pPr>
    </w:p>
    <w:p w14:paraId="1E64FE0C" w14:textId="3A388F0F" w:rsidR="637FC135" w:rsidRDefault="637FC135" w:rsidP="563E95F9">
      <w:pPr>
        <w:pStyle w:val="ListParagraph"/>
        <w:numPr>
          <w:ilvl w:val="0"/>
          <w:numId w:val="5"/>
        </w:num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Knowledge and Understanding Skills</w:t>
      </w:r>
    </w:p>
    <w:p w14:paraId="3579D101" w14:textId="184C34C0" w:rsidR="637FC135" w:rsidRDefault="637FC135" w:rsidP="563E95F9">
      <w:pPr>
        <w:jc w:val="both"/>
        <w:rPr>
          <w:color w:val="000000" w:themeColor="text1"/>
          <w:lang w:val="en-US"/>
        </w:rPr>
      </w:pPr>
      <w:r w:rsidRPr="563E95F9">
        <w:rPr>
          <w:rFonts w:ascii="Arial" w:eastAsia="Arial" w:hAnsi="Arial" w:cs="Arial"/>
          <w:color w:val="000000" w:themeColor="text1"/>
          <w:sz w:val="22"/>
          <w:szCs w:val="22"/>
        </w:rPr>
        <w:t xml:space="preserve">At level 4, you should be able to demonstrate knowledge of the underlying concepts and principles associated with your area(s) of study.  </w:t>
      </w:r>
      <w:r w:rsidRPr="563E95F9">
        <w:rPr>
          <w:rFonts w:ascii="Arial" w:eastAsia="Arial" w:hAnsi="Arial" w:cs="Arial"/>
          <w:i/>
          <w:iCs/>
          <w:color w:val="000000" w:themeColor="text1"/>
          <w:sz w:val="22"/>
          <w:szCs w:val="22"/>
        </w:rPr>
        <w:t>Knowledge</w:t>
      </w:r>
      <w:r w:rsidRPr="563E95F9">
        <w:rPr>
          <w:rFonts w:ascii="Arial" w:eastAsia="Arial" w:hAnsi="Arial" w:cs="Arial"/>
          <w:color w:val="000000" w:themeColor="text1"/>
          <w:sz w:val="22"/>
          <w:szCs w:val="22"/>
        </w:rPr>
        <w:t xml:space="preserve"> relates to the facts, information and skills you have acquired through your learning.  You demonstrate your </w:t>
      </w:r>
      <w:r w:rsidRPr="563E95F9">
        <w:rPr>
          <w:rFonts w:ascii="Arial" w:eastAsia="Arial" w:hAnsi="Arial" w:cs="Arial"/>
          <w:i/>
          <w:iCs/>
          <w:color w:val="000000" w:themeColor="text1"/>
          <w:sz w:val="22"/>
          <w:szCs w:val="22"/>
        </w:rPr>
        <w:t>understanding</w:t>
      </w:r>
      <w:r w:rsidRPr="563E95F9">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563E95F9">
        <w:rPr>
          <w:rFonts w:ascii="Arial" w:eastAsia="Arial" w:hAnsi="Arial" w:cs="Arial"/>
          <w:i/>
          <w:iCs/>
          <w:color w:val="000000" w:themeColor="text1"/>
          <w:sz w:val="22"/>
          <w:szCs w:val="22"/>
        </w:rPr>
        <w:t>extent</w:t>
      </w:r>
      <w:r w:rsidRPr="563E95F9">
        <w:rPr>
          <w:rFonts w:ascii="Arial" w:eastAsia="Arial" w:hAnsi="Arial" w:cs="Arial"/>
          <w:color w:val="000000" w:themeColor="text1"/>
          <w:sz w:val="22"/>
          <w:szCs w:val="22"/>
        </w:rPr>
        <w:t xml:space="preserve"> to which you demonstrate your knowledge and understanding.</w:t>
      </w:r>
      <w:r w:rsidRPr="563E95F9">
        <w:rPr>
          <w:color w:val="000000" w:themeColor="text1"/>
        </w:rPr>
        <w:t xml:space="preserve"> </w:t>
      </w:r>
    </w:p>
    <w:p w14:paraId="5F3FFB10" w14:textId="34D69A62" w:rsidR="563E95F9" w:rsidRDefault="563E95F9" w:rsidP="563E95F9">
      <w:pPr>
        <w:jc w:val="both"/>
        <w:rPr>
          <w:rFonts w:ascii="Arial" w:eastAsia="Arial" w:hAnsi="Arial" w:cs="Arial"/>
          <w:color w:val="000000" w:themeColor="text1"/>
          <w:sz w:val="22"/>
          <w:szCs w:val="22"/>
          <w:lang w:val="en-US"/>
        </w:rPr>
      </w:pPr>
    </w:p>
    <w:p w14:paraId="530B4A2B" w14:textId="779D8FA7"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i/>
          <w:iCs/>
          <w:color w:val="000000" w:themeColor="text1"/>
          <w:sz w:val="22"/>
          <w:szCs w:val="22"/>
        </w:rPr>
        <w:t>Guidance specific to this assessment:</w:t>
      </w:r>
      <w:r w:rsidRPr="563E95F9">
        <w:rPr>
          <w:rFonts w:ascii="Arial" w:eastAsia="Arial" w:hAnsi="Arial" w:cs="Arial"/>
          <w:i/>
          <w:iCs/>
          <w:color w:val="000000" w:themeColor="text1"/>
          <w:sz w:val="22"/>
          <w:szCs w:val="22"/>
        </w:rPr>
        <w:t xml:space="preserve"> Knowledge and understanding of the development of life course changes must be clearly demonstrated. You must be able to clearly identify and record the development of the </w:t>
      </w:r>
      <w:proofErr w:type="spellStart"/>
      <w:r w:rsidRPr="563E95F9">
        <w:rPr>
          <w:rFonts w:ascii="Arial" w:eastAsia="Arial" w:hAnsi="Arial" w:cs="Arial"/>
          <w:i/>
          <w:iCs/>
          <w:color w:val="000000" w:themeColor="text1"/>
          <w:sz w:val="22"/>
          <w:szCs w:val="22"/>
        </w:rPr>
        <w:t>lifecourse</w:t>
      </w:r>
      <w:proofErr w:type="spellEnd"/>
      <w:r w:rsidRPr="563E95F9">
        <w:rPr>
          <w:rFonts w:ascii="Arial" w:eastAsia="Arial" w:hAnsi="Arial" w:cs="Arial"/>
          <w:i/>
          <w:iCs/>
          <w:color w:val="000000" w:themeColor="text1"/>
          <w:sz w:val="22"/>
          <w:szCs w:val="22"/>
        </w:rPr>
        <w:t xml:space="preserve"> and the impact of lifestyle decisions. </w:t>
      </w:r>
    </w:p>
    <w:p w14:paraId="1E472CD6" w14:textId="03C61AB9" w:rsidR="563E95F9" w:rsidRDefault="563E95F9" w:rsidP="563E95F9">
      <w:pPr>
        <w:jc w:val="both"/>
        <w:rPr>
          <w:rFonts w:ascii="Arial" w:eastAsia="Arial" w:hAnsi="Arial" w:cs="Arial"/>
          <w:color w:val="000000" w:themeColor="text1"/>
          <w:sz w:val="22"/>
          <w:szCs w:val="22"/>
          <w:lang w:val="en-US"/>
        </w:rPr>
      </w:pPr>
    </w:p>
    <w:p w14:paraId="3654EDEF" w14:textId="142B2DB5" w:rsidR="563E95F9" w:rsidRDefault="563E95F9" w:rsidP="563E95F9">
      <w:pPr>
        <w:jc w:val="both"/>
        <w:rPr>
          <w:rFonts w:ascii="Arial" w:eastAsia="Arial" w:hAnsi="Arial" w:cs="Arial"/>
          <w:color w:val="000000" w:themeColor="text1"/>
          <w:sz w:val="22"/>
          <w:szCs w:val="22"/>
          <w:lang w:val="en-US"/>
        </w:rPr>
      </w:pPr>
    </w:p>
    <w:p w14:paraId="26DCB45C" w14:textId="6915A4E5" w:rsidR="563E95F9" w:rsidRDefault="563E95F9" w:rsidP="563E95F9">
      <w:pPr>
        <w:jc w:val="both"/>
        <w:rPr>
          <w:rFonts w:ascii="Arial" w:eastAsia="Arial" w:hAnsi="Arial" w:cs="Arial"/>
          <w:color w:val="000000" w:themeColor="text1"/>
          <w:sz w:val="22"/>
          <w:szCs w:val="22"/>
          <w:lang w:val="en-US"/>
        </w:rPr>
      </w:pPr>
    </w:p>
    <w:p w14:paraId="4570496B" w14:textId="6B077805" w:rsidR="637FC135" w:rsidRDefault="637FC135" w:rsidP="563E95F9">
      <w:pPr>
        <w:pStyle w:val="ListParagraph"/>
        <w:numPr>
          <w:ilvl w:val="0"/>
          <w:numId w:val="5"/>
        </w:num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Cognitive and Intellectual Skills</w:t>
      </w:r>
    </w:p>
    <w:p w14:paraId="0FB801DB" w14:textId="2BCE7E29"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color w:val="000000" w:themeColor="text1"/>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1A239CB" w14:textId="30CD5AA9" w:rsidR="563E95F9" w:rsidRDefault="563E95F9" w:rsidP="563E95F9">
      <w:pPr>
        <w:jc w:val="both"/>
        <w:rPr>
          <w:rFonts w:ascii="Arial" w:eastAsia="Arial" w:hAnsi="Arial" w:cs="Arial"/>
          <w:color w:val="000000" w:themeColor="text1"/>
          <w:sz w:val="22"/>
          <w:szCs w:val="22"/>
          <w:lang w:val="en-US"/>
        </w:rPr>
      </w:pPr>
    </w:p>
    <w:p w14:paraId="5EE9A037" w14:textId="77ABC9BD"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i/>
          <w:iCs/>
          <w:color w:val="000000" w:themeColor="text1"/>
          <w:sz w:val="22"/>
          <w:szCs w:val="22"/>
        </w:rPr>
        <w:t>Guidance specific to this assessment:</w:t>
      </w:r>
      <w:r w:rsidRPr="563E95F9">
        <w:rPr>
          <w:rFonts w:ascii="Arial" w:eastAsia="Arial" w:hAnsi="Arial" w:cs="Arial"/>
          <w:i/>
          <w:iCs/>
          <w:color w:val="000000" w:themeColor="text1"/>
          <w:sz w:val="22"/>
          <w:szCs w:val="22"/>
        </w:rPr>
        <w:t xml:space="preserve"> </w:t>
      </w:r>
    </w:p>
    <w:p w14:paraId="4B78359A" w14:textId="30277755"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i/>
          <w:iCs/>
          <w:color w:val="000000" w:themeColor="text1"/>
          <w:sz w:val="22"/>
          <w:szCs w:val="22"/>
        </w:rPr>
        <w:t xml:space="preserve">There should be clear evaluation and interpretation of the development of life course changes. Evaluate and compare relevant concepts and theories. Provide evidence to support findings and provide justification for arguments and ideas presented. Provide recommendations for the development of the various life course changes and the impact of life choices.  </w:t>
      </w:r>
    </w:p>
    <w:p w14:paraId="1E4C5631" w14:textId="74EDB0FF" w:rsidR="563E95F9" w:rsidRDefault="563E95F9" w:rsidP="563E95F9">
      <w:pPr>
        <w:jc w:val="both"/>
        <w:rPr>
          <w:rFonts w:ascii="Arial" w:eastAsia="Arial" w:hAnsi="Arial" w:cs="Arial"/>
          <w:color w:val="000000" w:themeColor="text1"/>
          <w:sz w:val="22"/>
          <w:szCs w:val="22"/>
          <w:lang w:val="en-US"/>
        </w:rPr>
      </w:pPr>
    </w:p>
    <w:p w14:paraId="21CDA8BF" w14:textId="35482BC7" w:rsidR="563E95F9" w:rsidRDefault="563E95F9" w:rsidP="563E95F9">
      <w:pPr>
        <w:jc w:val="both"/>
        <w:rPr>
          <w:rFonts w:ascii="Arial" w:eastAsia="Arial" w:hAnsi="Arial" w:cs="Arial"/>
          <w:color w:val="000000" w:themeColor="text1"/>
          <w:sz w:val="22"/>
          <w:szCs w:val="22"/>
          <w:lang w:val="en-US"/>
        </w:rPr>
      </w:pPr>
    </w:p>
    <w:p w14:paraId="4D2A674D" w14:textId="304438F1" w:rsidR="637FC135" w:rsidRDefault="637FC135" w:rsidP="563E95F9">
      <w:pPr>
        <w:pStyle w:val="ListParagraph"/>
        <w:numPr>
          <w:ilvl w:val="0"/>
          <w:numId w:val="5"/>
        </w:num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Practical Skills</w:t>
      </w:r>
    </w:p>
    <w:p w14:paraId="6873B611" w14:textId="6B077651"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color w:val="000000" w:themeColor="text1"/>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345B347F" w14:textId="71D7B1B3" w:rsidR="563E95F9" w:rsidRDefault="563E95F9" w:rsidP="563E95F9">
      <w:pPr>
        <w:jc w:val="both"/>
        <w:rPr>
          <w:rFonts w:ascii="Arial" w:eastAsia="Arial" w:hAnsi="Arial" w:cs="Arial"/>
          <w:color w:val="000000" w:themeColor="text1"/>
          <w:sz w:val="22"/>
          <w:szCs w:val="22"/>
          <w:lang w:val="en-US"/>
        </w:rPr>
      </w:pPr>
    </w:p>
    <w:p w14:paraId="5FBEC315" w14:textId="34765237"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i/>
          <w:iCs/>
          <w:color w:val="000000" w:themeColor="text1"/>
          <w:sz w:val="22"/>
          <w:szCs w:val="22"/>
        </w:rPr>
        <w:t>Guidance specific to this assessment:</w:t>
      </w:r>
      <w:r w:rsidRPr="563E95F9">
        <w:rPr>
          <w:rFonts w:ascii="Arial" w:eastAsia="Arial" w:hAnsi="Arial" w:cs="Arial"/>
          <w:i/>
          <w:iCs/>
          <w:color w:val="000000" w:themeColor="text1"/>
          <w:sz w:val="22"/>
          <w:szCs w:val="22"/>
        </w:rPr>
        <w:t xml:space="preserve"> Students must provide a research report which follows a report format as instructed by the tutor. The report must be evidence based and provide evidence of thorough research related to the concepts, theories and developments related to the life course changes and influences of lifestyle choices. </w:t>
      </w:r>
    </w:p>
    <w:p w14:paraId="1AF0BE24" w14:textId="3EC41F10" w:rsidR="563E95F9" w:rsidRDefault="563E95F9" w:rsidP="563E95F9">
      <w:pPr>
        <w:jc w:val="both"/>
        <w:rPr>
          <w:rFonts w:ascii="Arial" w:eastAsia="Arial" w:hAnsi="Arial" w:cs="Arial"/>
          <w:color w:val="000000" w:themeColor="text1"/>
          <w:sz w:val="22"/>
          <w:szCs w:val="22"/>
          <w:lang w:val="en-US"/>
        </w:rPr>
      </w:pPr>
    </w:p>
    <w:p w14:paraId="53C40877" w14:textId="6B8AA0B7" w:rsidR="563E95F9" w:rsidRDefault="563E95F9" w:rsidP="563E95F9">
      <w:pPr>
        <w:jc w:val="both"/>
        <w:rPr>
          <w:rFonts w:ascii="Arial" w:eastAsia="Arial" w:hAnsi="Arial" w:cs="Arial"/>
          <w:color w:val="000000" w:themeColor="text1"/>
          <w:sz w:val="22"/>
          <w:szCs w:val="22"/>
          <w:lang w:val="en-US"/>
        </w:rPr>
      </w:pPr>
    </w:p>
    <w:p w14:paraId="0C2770C2" w14:textId="16FAFD51" w:rsidR="563E95F9" w:rsidRDefault="563E95F9" w:rsidP="563E95F9">
      <w:pPr>
        <w:jc w:val="both"/>
        <w:rPr>
          <w:rFonts w:ascii="Arial" w:eastAsia="Arial" w:hAnsi="Arial" w:cs="Arial"/>
          <w:color w:val="000000" w:themeColor="text1"/>
          <w:sz w:val="22"/>
          <w:szCs w:val="22"/>
          <w:lang w:val="en-US"/>
        </w:rPr>
      </w:pPr>
    </w:p>
    <w:p w14:paraId="65C99B2A" w14:textId="4D0042A6" w:rsidR="637FC135" w:rsidRDefault="637FC135" w:rsidP="563E95F9">
      <w:pPr>
        <w:pStyle w:val="ListParagraph"/>
        <w:numPr>
          <w:ilvl w:val="0"/>
          <w:numId w:val="5"/>
        </w:numPr>
        <w:jc w:val="both"/>
        <w:rPr>
          <w:rFonts w:ascii="Arial" w:eastAsia="Arial" w:hAnsi="Arial" w:cs="Arial"/>
          <w:color w:val="000000" w:themeColor="text1"/>
          <w:sz w:val="22"/>
          <w:szCs w:val="22"/>
          <w:lang w:val="en-US"/>
        </w:rPr>
      </w:pPr>
      <w:r w:rsidRPr="563E95F9">
        <w:rPr>
          <w:rFonts w:ascii="Arial" w:eastAsia="Arial" w:hAnsi="Arial" w:cs="Arial"/>
          <w:b/>
          <w:bCs/>
          <w:color w:val="000000" w:themeColor="text1"/>
          <w:sz w:val="22"/>
          <w:szCs w:val="22"/>
        </w:rPr>
        <w:t xml:space="preserve">Transferable Skills for Life and Professional Practice </w:t>
      </w:r>
    </w:p>
    <w:p w14:paraId="44FDF2BA" w14:textId="73E0EF64"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color w:val="000000" w:themeColor="text1"/>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4FC7F64" w14:textId="606E4C05" w:rsidR="563E95F9" w:rsidRDefault="563E95F9" w:rsidP="563E95F9">
      <w:pPr>
        <w:jc w:val="both"/>
        <w:rPr>
          <w:rFonts w:ascii="Arial" w:eastAsia="Arial" w:hAnsi="Arial" w:cs="Arial"/>
          <w:color w:val="000000" w:themeColor="text1"/>
          <w:sz w:val="22"/>
          <w:szCs w:val="22"/>
          <w:lang w:val="en-US"/>
        </w:rPr>
      </w:pPr>
    </w:p>
    <w:p w14:paraId="6294D123" w14:textId="6ACF77DF"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b/>
          <w:bCs/>
          <w:i/>
          <w:iCs/>
          <w:color w:val="000000" w:themeColor="text1"/>
          <w:sz w:val="22"/>
          <w:szCs w:val="22"/>
        </w:rPr>
        <w:t>Guidance specific to this assessment:</w:t>
      </w:r>
      <w:r w:rsidRPr="563E95F9">
        <w:rPr>
          <w:rFonts w:ascii="Arial" w:eastAsia="Arial" w:hAnsi="Arial" w:cs="Arial"/>
          <w:i/>
          <w:iCs/>
          <w:color w:val="000000" w:themeColor="text1"/>
          <w:sz w:val="22"/>
          <w:szCs w:val="22"/>
        </w:rPr>
        <w:t xml:space="preserve"> </w:t>
      </w:r>
    </w:p>
    <w:p w14:paraId="6B54F723" w14:textId="59DE9F0A" w:rsidR="637FC135" w:rsidRDefault="637FC135" w:rsidP="563E95F9">
      <w:pPr>
        <w:jc w:val="both"/>
        <w:rPr>
          <w:rFonts w:ascii="Arial" w:eastAsia="Arial" w:hAnsi="Arial" w:cs="Arial"/>
          <w:color w:val="000000" w:themeColor="text1"/>
          <w:sz w:val="22"/>
          <w:szCs w:val="22"/>
          <w:lang w:val="en-US"/>
        </w:rPr>
      </w:pPr>
      <w:r w:rsidRPr="563E95F9">
        <w:rPr>
          <w:rFonts w:ascii="Arial" w:eastAsia="Arial" w:hAnsi="Arial" w:cs="Arial"/>
          <w:i/>
          <w:iCs/>
          <w:color w:val="000000" w:themeColor="text1"/>
          <w:sz w:val="22"/>
          <w:szCs w:val="22"/>
        </w:rPr>
        <w:t>Your work should be well structured and presented in a coherent and logical manner following the format provided. Your work should evidence clarity of thought and expression.</w:t>
      </w:r>
    </w:p>
    <w:p w14:paraId="7841DF76" w14:textId="7EA59BCE" w:rsidR="563E95F9" w:rsidRDefault="563E95F9" w:rsidP="563E95F9">
      <w:pPr>
        <w:jc w:val="both"/>
        <w:rPr>
          <w:rFonts w:ascii="Arial" w:hAnsi="Arial" w:cs="Arial"/>
          <w:b/>
          <w:bCs/>
          <w:sz w:val="22"/>
          <w:szCs w:val="22"/>
        </w:rPr>
      </w:pPr>
    </w:p>
    <w:p w14:paraId="7406B606" w14:textId="65B097CF" w:rsidR="563E95F9" w:rsidRDefault="563E95F9" w:rsidP="563E95F9">
      <w:pPr>
        <w:jc w:val="both"/>
        <w:rPr>
          <w:rFonts w:ascii="Arial" w:hAnsi="Arial" w:cs="Arial"/>
          <w:b/>
          <w:bCs/>
          <w:sz w:val="22"/>
          <w:szCs w:val="22"/>
        </w:rPr>
      </w:pPr>
    </w:p>
    <w:p w14:paraId="735D52E0" w14:textId="1C9A7A26" w:rsidR="563E95F9" w:rsidRDefault="563E95F9" w:rsidP="563E95F9">
      <w:pPr>
        <w:jc w:val="both"/>
        <w:rPr>
          <w:rFonts w:ascii="Arial" w:hAnsi="Arial" w:cs="Arial"/>
          <w:b/>
          <w:bCs/>
          <w:sz w:val="22"/>
          <w:szCs w:val="22"/>
        </w:rPr>
      </w:pPr>
    </w:p>
    <w:p w14:paraId="0C894735" w14:textId="4C3E59F8" w:rsidR="563E95F9" w:rsidRDefault="563E95F9" w:rsidP="563E95F9">
      <w:pPr>
        <w:jc w:val="both"/>
        <w:rPr>
          <w:rFonts w:ascii="Arial" w:hAnsi="Arial" w:cs="Arial"/>
          <w:b/>
          <w:bCs/>
          <w:sz w:val="22"/>
          <w:szCs w:val="22"/>
        </w:rPr>
      </w:pPr>
    </w:p>
    <w:p w14:paraId="5363C761" w14:textId="7522B145" w:rsidR="563E95F9" w:rsidRDefault="563E95F9" w:rsidP="563E95F9">
      <w:pPr>
        <w:jc w:val="both"/>
        <w:rPr>
          <w:rFonts w:ascii="Arial" w:hAnsi="Arial" w:cs="Arial"/>
          <w:b/>
          <w:bCs/>
          <w:sz w:val="22"/>
          <w:szCs w:val="22"/>
        </w:rPr>
      </w:pPr>
    </w:p>
    <w:p w14:paraId="1BF7C9E6" w14:textId="2C165170" w:rsidR="563E95F9" w:rsidRDefault="563E95F9" w:rsidP="563E95F9">
      <w:pPr>
        <w:jc w:val="both"/>
        <w:rPr>
          <w:rFonts w:ascii="Arial" w:hAnsi="Arial" w:cs="Arial"/>
          <w:b/>
          <w:bCs/>
          <w:sz w:val="22"/>
          <w:szCs w:val="22"/>
        </w:rPr>
      </w:pPr>
    </w:p>
    <w:p w14:paraId="6B3855F0" w14:textId="77777777" w:rsidR="00B330B0" w:rsidRPr="00A406E5" w:rsidRDefault="00B330B0" w:rsidP="00B330B0">
      <w:pPr>
        <w:jc w:val="both"/>
        <w:rPr>
          <w:rFonts w:ascii="Arial" w:hAnsi="Arial" w:cs="Arial"/>
          <w:sz w:val="22"/>
          <w:szCs w:val="22"/>
        </w:rPr>
      </w:pPr>
    </w:p>
    <w:p w14:paraId="39ECDDE3" w14:textId="6B45D0BF"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563E95F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563E95F9">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563E95F9">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AF31593" w:rsidR="00152E9D" w:rsidRPr="00A406E5" w:rsidRDefault="5FDE97FC" w:rsidP="563E95F9">
            <w:pPr>
              <w:jc w:val="center"/>
              <w:rPr>
                <w:rFonts w:ascii="Arial" w:hAnsi="Arial" w:cs="Arial"/>
                <w:sz w:val="32"/>
                <w:szCs w:val="32"/>
              </w:rPr>
            </w:pPr>
            <w:r w:rsidRPr="563E95F9">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563E95F9">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563E95F9">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A7BF2DB" w:rsidR="00152E9D" w:rsidRPr="00A406E5" w:rsidRDefault="71769D20" w:rsidP="563E95F9">
            <w:pPr>
              <w:jc w:val="center"/>
              <w:rPr>
                <w:rFonts w:ascii="Arial" w:hAnsi="Arial" w:cs="Arial"/>
                <w:sz w:val="32"/>
                <w:szCs w:val="32"/>
              </w:rPr>
            </w:pPr>
            <w:r w:rsidRPr="563E95F9">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563E95F9">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19197BA" w:rsidR="00152E9D" w:rsidRPr="00A406E5" w:rsidRDefault="2E075E93"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563E95F9">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563E95F9">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61F0F087" w:rsidR="00152E9D" w:rsidRPr="00A406E5" w:rsidRDefault="3AFCEE8A"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563E95F9">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563E95F9">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608917F" w:rsidR="00152E9D" w:rsidRPr="00A406E5" w:rsidRDefault="6A224045"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563E95F9">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644EE">
              <w:rPr>
                <w:rFonts w:ascii="Arial" w:hAnsi="Arial" w:cs="Arial"/>
                <w:lang w:val="it-IT"/>
              </w:rPr>
              <w:t xml:space="preserve">Can </w:t>
            </w:r>
            <w:proofErr w:type="spellStart"/>
            <w:r w:rsidRPr="003644EE">
              <w:rPr>
                <w:rFonts w:ascii="Arial" w:hAnsi="Arial" w:cs="Arial"/>
                <w:lang w:val="it-IT"/>
              </w:rPr>
              <w:t>interpret</w:t>
            </w:r>
            <w:proofErr w:type="spellEnd"/>
            <w:r w:rsidRPr="003644EE">
              <w:rPr>
                <w:rFonts w:ascii="Arial" w:hAnsi="Arial" w:cs="Arial"/>
                <w:lang w:val="it-IT"/>
              </w:rPr>
              <w:t xml:space="preserve"> qualitative and quantitative data </w:t>
            </w:r>
            <w:proofErr w:type="spellStart"/>
            <w:r w:rsidRPr="003644EE">
              <w:rPr>
                <w:rFonts w:ascii="Arial" w:hAnsi="Arial" w:cs="Arial"/>
                <w:lang w:val="it-IT"/>
              </w:rPr>
              <w:t>accurately</w:t>
            </w:r>
            <w:proofErr w:type="spellEnd"/>
            <w:r w:rsidRPr="003644E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BDA78" w14:textId="77777777" w:rsidR="00CB4678" w:rsidRDefault="00CB4678">
      <w:r>
        <w:separator/>
      </w:r>
    </w:p>
  </w:endnote>
  <w:endnote w:type="continuationSeparator" w:id="0">
    <w:p w14:paraId="213F6692" w14:textId="77777777" w:rsidR="00CB4678" w:rsidRDefault="00CB4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CCD05" w14:textId="77777777" w:rsidR="00CB4678" w:rsidRDefault="00CB4678">
      <w:r>
        <w:separator/>
      </w:r>
    </w:p>
  </w:footnote>
  <w:footnote w:type="continuationSeparator" w:id="0">
    <w:p w14:paraId="1AE35C1B" w14:textId="77777777" w:rsidR="00CB4678" w:rsidRDefault="00CB46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C0714"/>
    <w:multiLevelType w:val="hybridMultilevel"/>
    <w:tmpl w:val="8542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513BCA"/>
    <w:multiLevelType w:val="hybridMultilevel"/>
    <w:tmpl w:val="9D8C9D58"/>
    <w:lvl w:ilvl="0" w:tplc="DA546CFA">
      <w:start w:val="1"/>
      <w:numFmt w:val="decimal"/>
      <w:lvlText w:val="%1."/>
      <w:lvlJc w:val="left"/>
      <w:pPr>
        <w:ind w:left="360" w:hanging="360"/>
      </w:pPr>
      <w:rPr>
        <w:rFonts w:ascii="Arial" w:hAnsi="Arial" w:hint="default"/>
      </w:rPr>
    </w:lvl>
    <w:lvl w:ilvl="1" w:tplc="1DE6544A">
      <w:start w:val="1"/>
      <w:numFmt w:val="lowerLetter"/>
      <w:lvlText w:val="%2."/>
      <w:lvlJc w:val="left"/>
      <w:pPr>
        <w:ind w:left="1440" w:hanging="360"/>
      </w:pPr>
    </w:lvl>
    <w:lvl w:ilvl="2" w:tplc="F530C65E">
      <w:start w:val="1"/>
      <w:numFmt w:val="lowerRoman"/>
      <w:lvlText w:val="%3."/>
      <w:lvlJc w:val="right"/>
      <w:pPr>
        <w:ind w:left="2160" w:hanging="180"/>
      </w:pPr>
    </w:lvl>
    <w:lvl w:ilvl="3" w:tplc="AC8A96F0">
      <w:start w:val="1"/>
      <w:numFmt w:val="decimal"/>
      <w:lvlText w:val="%4."/>
      <w:lvlJc w:val="left"/>
      <w:pPr>
        <w:ind w:left="2880" w:hanging="360"/>
      </w:pPr>
    </w:lvl>
    <w:lvl w:ilvl="4" w:tplc="E86882A2">
      <w:start w:val="1"/>
      <w:numFmt w:val="lowerLetter"/>
      <w:lvlText w:val="%5."/>
      <w:lvlJc w:val="left"/>
      <w:pPr>
        <w:ind w:left="3600" w:hanging="360"/>
      </w:pPr>
    </w:lvl>
    <w:lvl w:ilvl="5" w:tplc="2320F988">
      <w:start w:val="1"/>
      <w:numFmt w:val="lowerRoman"/>
      <w:lvlText w:val="%6."/>
      <w:lvlJc w:val="right"/>
      <w:pPr>
        <w:ind w:left="4320" w:hanging="180"/>
      </w:pPr>
    </w:lvl>
    <w:lvl w:ilvl="6" w:tplc="8168F3D4">
      <w:start w:val="1"/>
      <w:numFmt w:val="decimal"/>
      <w:lvlText w:val="%7."/>
      <w:lvlJc w:val="left"/>
      <w:pPr>
        <w:ind w:left="5040" w:hanging="360"/>
      </w:pPr>
    </w:lvl>
    <w:lvl w:ilvl="7" w:tplc="9736738E">
      <w:start w:val="1"/>
      <w:numFmt w:val="lowerLetter"/>
      <w:lvlText w:val="%8."/>
      <w:lvlJc w:val="left"/>
      <w:pPr>
        <w:ind w:left="5760" w:hanging="360"/>
      </w:pPr>
    </w:lvl>
    <w:lvl w:ilvl="8" w:tplc="7F3E15A8">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698B10"/>
    <w:multiLevelType w:val="hybridMultilevel"/>
    <w:tmpl w:val="7B38874A"/>
    <w:lvl w:ilvl="0" w:tplc="C4CECA44">
      <w:start w:val="1"/>
      <w:numFmt w:val="decimal"/>
      <w:lvlText w:val="%1."/>
      <w:lvlJc w:val="left"/>
      <w:pPr>
        <w:ind w:left="360" w:hanging="360"/>
      </w:pPr>
      <w:rPr>
        <w:rFonts w:ascii="Arial" w:hAnsi="Arial" w:hint="default"/>
      </w:rPr>
    </w:lvl>
    <w:lvl w:ilvl="1" w:tplc="37422862">
      <w:start w:val="1"/>
      <w:numFmt w:val="lowerLetter"/>
      <w:lvlText w:val="%2."/>
      <w:lvlJc w:val="left"/>
      <w:pPr>
        <w:ind w:left="1440" w:hanging="360"/>
      </w:pPr>
    </w:lvl>
    <w:lvl w:ilvl="2" w:tplc="B52E2DF0">
      <w:start w:val="1"/>
      <w:numFmt w:val="lowerRoman"/>
      <w:lvlText w:val="%3."/>
      <w:lvlJc w:val="right"/>
      <w:pPr>
        <w:ind w:left="2160" w:hanging="180"/>
      </w:pPr>
    </w:lvl>
    <w:lvl w:ilvl="3" w:tplc="9A2C2032">
      <w:start w:val="1"/>
      <w:numFmt w:val="decimal"/>
      <w:lvlText w:val="%4."/>
      <w:lvlJc w:val="left"/>
      <w:pPr>
        <w:ind w:left="2880" w:hanging="360"/>
      </w:pPr>
    </w:lvl>
    <w:lvl w:ilvl="4" w:tplc="6122BBB4">
      <w:start w:val="1"/>
      <w:numFmt w:val="lowerLetter"/>
      <w:lvlText w:val="%5."/>
      <w:lvlJc w:val="left"/>
      <w:pPr>
        <w:ind w:left="3600" w:hanging="360"/>
      </w:pPr>
    </w:lvl>
    <w:lvl w:ilvl="5" w:tplc="66761914">
      <w:start w:val="1"/>
      <w:numFmt w:val="lowerRoman"/>
      <w:lvlText w:val="%6."/>
      <w:lvlJc w:val="right"/>
      <w:pPr>
        <w:ind w:left="4320" w:hanging="180"/>
      </w:pPr>
    </w:lvl>
    <w:lvl w:ilvl="6" w:tplc="84CC00BC">
      <w:start w:val="1"/>
      <w:numFmt w:val="decimal"/>
      <w:lvlText w:val="%7."/>
      <w:lvlJc w:val="left"/>
      <w:pPr>
        <w:ind w:left="5040" w:hanging="360"/>
      </w:pPr>
    </w:lvl>
    <w:lvl w:ilvl="7" w:tplc="AD60BC7C">
      <w:start w:val="1"/>
      <w:numFmt w:val="lowerLetter"/>
      <w:lvlText w:val="%8."/>
      <w:lvlJc w:val="left"/>
      <w:pPr>
        <w:ind w:left="5760" w:hanging="360"/>
      </w:pPr>
    </w:lvl>
    <w:lvl w:ilvl="8" w:tplc="5EDA3FF8">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625294"/>
    <w:multiLevelType w:val="hybridMultilevel"/>
    <w:tmpl w:val="FD58ABEE"/>
    <w:lvl w:ilvl="0" w:tplc="40A210E6">
      <w:start w:val="1"/>
      <w:numFmt w:val="decimal"/>
      <w:lvlText w:val="%1."/>
      <w:lvlJc w:val="left"/>
      <w:pPr>
        <w:ind w:left="360" w:hanging="360"/>
      </w:pPr>
      <w:rPr>
        <w:rFonts w:ascii="Arial" w:hAnsi="Arial" w:hint="default"/>
      </w:rPr>
    </w:lvl>
    <w:lvl w:ilvl="1" w:tplc="C36C7D72">
      <w:start w:val="1"/>
      <w:numFmt w:val="lowerLetter"/>
      <w:lvlText w:val="%2."/>
      <w:lvlJc w:val="left"/>
      <w:pPr>
        <w:ind w:left="1440" w:hanging="360"/>
      </w:pPr>
    </w:lvl>
    <w:lvl w:ilvl="2" w:tplc="EED03622">
      <w:start w:val="1"/>
      <w:numFmt w:val="lowerRoman"/>
      <w:lvlText w:val="%3."/>
      <w:lvlJc w:val="right"/>
      <w:pPr>
        <w:ind w:left="2160" w:hanging="180"/>
      </w:pPr>
    </w:lvl>
    <w:lvl w:ilvl="3" w:tplc="1B4CB188">
      <w:start w:val="1"/>
      <w:numFmt w:val="decimal"/>
      <w:lvlText w:val="%4."/>
      <w:lvlJc w:val="left"/>
      <w:pPr>
        <w:ind w:left="2880" w:hanging="360"/>
      </w:pPr>
    </w:lvl>
    <w:lvl w:ilvl="4" w:tplc="2A125E16">
      <w:start w:val="1"/>
      <w:numFmt w:val="lowerLetter"/>
      <w:lvlText w:val="%5."/>
      <w:lvlJc w:val="left"/>
      <w:pPr>
        <w:ind w:left="3600" w:hanging="360"/>
      </w:pPr>
    </w:lvl>
    <w:lvl w:ilvl="5" w:tplc="F072FC78">
      <w:start w:val="1"/>
      <w:numFmt w:val="lowerRoman"/>
      <w:lvlText w:val="%6."/>
      <w:lvlJc w:val="right"/>
      <w:pPr>
        <w:ind w:left="4320" w:hanging="180"/>
      </w:pPr>
    </w:lvl>
    <w:lvl w:ilvl="6" w:tplc="456EE23A">
      <w:start w:val="1"/>
      <w:numFmt w:val="decimal"/>
      <w:lvlText w:val="%7."/>
      <w:lvlJc w:val="left"/>
      <w:pPr>
        <w:ind w:left="5040" w:hanging="360"/>
      </w:pPr>
    </w:lvl>
    <w:lvl w:ilvl="7" w:tplc="71E6E746">
      <w:start w:val="1"/>
      <w:numFmt w:val="lowerLetter"/>
      <w:lvlText w:val="%8."/>
      <w:lvlJc w:val="left"/>
      <w:pPr>
        <w:ind w:left="5760" w:hanging="360"/>
      </w:pPr>
    </w:lvl>
    <w:lvl w:ilvl="8" w:tplc="05F83AEA">
      <w:start w:val="1"/>
      <w:numFmt w:val="lowerRoman"/>
      <w:lvlText w:val="%9."/>
      <w:lvlJc w:val="right"/>
      <w:pPr>
        <w:ind w:left="6480" w:hanging="180"/>
      </w:pPr>
    </w:lvl>
  </w:abstractNum>
  <w:abstractNum w:abstractNumId="17"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77BD8"/>
    <w:multiLevelType w:val="hybridMultilevel"/>
    <w:tmpl w:val="9DF42FC6"/>
    <w:lvl w:ilvl="0" w:tplc="ED5C94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673865"/>
    <w:multiLevelType w:val="hybridMultilevel"/>
    <w:tmpl w:val="6F685DC2"/>
    <w:lvl w:ilvl="0" w:tplc="5F7A3ECE">
      <w:start w:val="1"/>
      <w:numFmt w:val="decimal"/>
      <w:lvlText w:val="%1."/>
      <w:lvlJc w:val="left"/>
      <w:pPr>
        <w:ind w:left="360" w:hanging="360"/>
      </w:pPr>
      <w:rPr>
        <w:rFonts w:ascii="Arial" w:hAnsi="Arial" w:hint="default"/>
      </w:rPr>
    </w:lvl>
    <w:lvl w:ilvl="1" w:tplc="D1380D6E">
      <w:start w:val="1"/>
      <w:numFmt w:val="lowerLetter"/>
      <w:lvlText w:val="%2."/>
      <w:lvlJc w:val="left"/>
      <w:pPr>
        <w:ind w:left="1440" w:hanging="360"/>
      </w:pPr>
    </w:lvl>
    <w:lvl w:ilvl="2" w:tplc="920EB2A2">
      <w:start w:val="1"/>
      <w:numFmt w:val="lowerRoman"/>
      <w:lvlText w:val="%3."/>
      <w:lvlJc w:val="right"/>
      <w:pPr>
        <w:ind w:left="2160" w:hanging="180"/>
      </w:pPr>
    </w:lvl>
    <w:lvl w:ilvl="3" w:tplc="763424C8">
      <w:start w:val="1"/>
      <w:numFmt w:val="decimal"/>
      <w:lvlText w:val="%4."/>
      <w:lvlJc w:val="left"/>
      <w:pPr>
        <w:ind w:left="2880" w:hanging="360"/>
      </w:pPr>
    </w:lvl>
    <w:lvl w:ilvl="4" w:tplc="4FE8E6FA">
      <w:start w:val="1"/>
      <w:numFmt w:val="lowerLetter"/>
      <w:lvlText w:val="%5."/>
      <w:lvlJc w:val="left"/>
      <w:pPr>
        <w:ind w:left="3600" w:hanging="360"/>
      </w:pPr>
    </w:lvl>
    <w:lvl w:ilvl="5" w:tplc="C83C20AC">
      <w:start w:val="1"/>
      <w:numFmt w:val="lowerRoman"/>
      <w:lvlText w:val="%6."/>
      <w:lvlJc w:val="right"/>
      <w:pPr>
        <w:ind w:left="4320" w:hanging="180"/>
      </w:pPr>
    </w:lvl>
    <w:lvl w:ilvl="6" w:tplc="BA5A9200">
      <w:start w:val="1"/>
      <w:numFmt w:val="decimal"/>
      <w:lvlText w:val="%7."/>
      <w:lvlJc w:val="left"/>
      <w:pPr>
        <w:ind w:left="5040" w:hanging="360"/>
      </w:pPr>
    </w:lvl>
    <w:lvl w:ilvl="7" w:tplc="B0043732">
      <w:start w:val="1"/>
      <w:numFmt w:val="lowerLetter"/>
      <w:lvlText w:val="%8."/>
      <w:lvlJc w:val="left"/>
      <w:pPr>
        <w:ind w:left="5760" w:hanging="360"/>
      </w:pPr>
    </w:lvl>
    <w:lvl w:ilvl="8" w:tplc="CEFC4342">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8924BD"/>
    <w:multiLevelType w:val="hybridMultilevel"/>
    <w:tmpl w:val="32DA4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FA0012"/>
    <w:multiLevelType w:val="hybridMultilevel"/>
    <w:tmpl w:val="C0E6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15C5E3"/>
    <w:multiLevelType w:val="hybridMultilevel"/>
    <w:tmpl w:val="ABF8BE8C"/>
    <w:lvl w:ilvl="0" w:tplc="8158709A">
      <w:start w:val="1"/>
      <w:numFmt w:val="decimal"/>
      <w:lvlText w:val="%1."/>
      <w:lvlJc w:val="left"/>
      <w:pPr>
        <w:ind w:left="360" w:hanging="360"/>
      </w:pPr>
      <w:rPr>
        <w:rFonts w:ascii="Arial" w:hAnsi="Arial" w:hint="default"/>
      </w:rPr>
    </w:lvl>
    <w:lvl w:ilvl="1" w:tplc="34841784">
      <w:start w:val="1"/>
      <w:numFmt w:val="lowerLetter"/>
      <w:lvlText w:val="%2."/>
      <w:lvlJc w:val="left"/>
      <w:pPr>
        <w:ind w:left="1440" w:hanging="360"/>
      </w:pPr>
    </w:lvl>
    <w:lvl w:ilvl="2" w:tplc="6758FBAC">
      <w:start w:val="1"/>
      <w:numFmt w:val="lowerRoman"/>
      <w:lvlText w:val="%3."/>
      <w:lvlJc w:val="right"/>
      <w:pPr>
        <w:ind w:left="2160" w:hanging="180"/>
      </w:pPr>
    </w:lvl>
    <w:lvl w:ilvl="3" w:tplc="ACC69F90">
      <w:start w:val="1"/>
      <w:numFmt w:val="decimal"/>
      <w:lvlText w:val="%4."/>
      <w:lvlJc w:val="left"/>
      <w:pPr>
        <w:ind w:left="2880" w:hanging="360"/>
      </w:pPr>
    </w:lvl>
    <w:lvl w:ilvl="4" w:tplc="C38C6792">
      <w:start w:val="1"/>
      <w:numFmt w:val="lowerLetter"/>
      <w:lvlText w:val="%5."/>
      <w:lvlJc w:val="left"/>
      <w:pPr>
        <w:ind w:left="3600" w:hanging="360"/>
      </w:pPr>
    </w:lvl>
    <w:lvl w:ilvl="5" w:tplc="DB8C15F4">
      <w:start w:val="1"/>
      <w:numFmt w:val="lowerRoman"/>
      <w:lvlText w:val="%6."/>
      <w:lvlJc w:val="right"/>
      <w:pPr>
        <w:ind w:left="4320" w:hanging="180"/>
      </w:pPr>
    </w:lvl>
    <w:lvl w:ilvl="6" w:tplc="7BEA4CB6">
      <w:start w:val="1"/>
      <w:numFmt w:val="decimal"/>
      <w:lvlText w:val="%7."/>
      <w:lvlJc w:val="left"/>
      <w:pPr>
        <w:ind w:left="5040" w:hanging="360"/>
      </w:pPr>
    </w:lvl>
    <w:lvl w:ilvl="7" w:tplc="49AE1880">
      <w:start w:val="1"/>
      <w:numFmt w:val="lowerLetter"/>
      <w:lvlText w:val="%8."/>
      <w:lvlJc w:val="left"/>
      <w:pPr>
        <w:ind w:left="5760" w:hanging="360"/>
      </w:pPr>
    </w:lvl>
    <w:lvl w:ilvl="8" w:tplc="62FE21CC">
      <w:start w:val="1"/>
      <w:numFmt w:val="lowerRoman"/>
      <w:lvlText w:val="%9."/>
      <w:lvlJc w:val="right"/>
      <w:pPr>
        <w:ind w:left="6480" w:hanging="180"/>
      </w:p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62945857">
    <w:abstractNumId w:val="16"/>
  </w:num>
  <w:num w:numId="2" w16cid:durableId="1407610341">
    <w:abstractNumId w:val="4"/>
  </w:num>
  <w:num w:numId="3" w16cid:durableId="1688559013">
    <w:abstractNumId w:val="20"/>
  </w:num>
  <w:num w:numId="4" w16cid:durableId="2114395370">
    <w:abstractNumId w:val="10"/>
  </w:num>
  <w:num w:numId="5" w16cid:durableId="1788112530">
    <w:abstractNumId w:val="26"/>
  </w:num>
  <w:num w:numId="6" w16cid:durableId="5059110">
    <w:abstractNumId w:val="2"/>
  </w:num>
  <w:num w:numId="7" w16cid:durableId="1189367096">
    <w:abstractNumId w:val="12"/>
  </w:num>
  <w:num w:numId="8" w16cid:durableId="522594147">
    <w:abstractNumId w:val="25"/>
  </w:num>
  <w:num w:numId="9" w16cid:durableId="1679189305">
    <w:abstractNumId w:val="15"/>
  </w:num>
  <w:num w:numId="10" w16cid:durableId="1356270182">
    <w:abstractNumId w:val="9"/>
  </w:num>
  <w:num w:numId="11" w16cid:durableId="493838803">
    <w:abstractNumId w:val="24"/>
  </w:num>
  <w:num w:numId="12" w16cid:durableId="1685862695">
    <w:abstractNumId w:val="3"/>
  </w:num>
  <w:num w:numId="13" w16cid:durableId="90704009">
    <w:abstractNumId w:val="21"/>
  </w:num>
  <w:num w:numId="14" w16cid:durableId="2097751403">
    <w:abstractNumId w:val="13"/>
  </w:num>
  <w:num w:numId="15" w16cid:durableId="214200195">
    <w:abstractNumId w:val="6"/>
  </w:num>
  <w:num w:numId="16" w16cid:durableId="307977519">
    <w:abstractNumId w:val="7"/>
  </w:num>
  <w:num w:numId="17" w16cid:durableId="1296906017">
    <w:abstractNumId w:val="11"/>
  </w:num>
  <w:num w:numId="18" w16cid:durableId="2059233432">
    <w:abstractNumId w:val="19"/>
  </w:num>
  <w:num w:numId="19" w16cid:durableId="354356693">
    <w:abstractNumId w:val="5"/>
  </w:num>
  <w:num w:numId="20" w16cid:durableId="871109064">
    <w:abstractNumId w:val="0"/>
  </w:num>
  <w:num w:numId="21" w16cid:durableId="1111121824">
    <w:abstractNumId w:val="8"/>
  </w:num>
  <w:num w:numId="22" w16cid:durableId="713432784">
    <w:abstractNumId w:val="17"/>
  </w:num>
  <w:num w:numId="23" w16cid:durableId="1962374074">
    <w:abstractNumId w:val="23"/>
  </w:num>
  <w:num w:numId="24" w16cid:durableId="883248059">
    <w:abstractNumId w:val="18"/>
  </w:num>
  <w:num w:numId="25" w16cid:durableId="1945378287">
    <w:abstractNumId w:val="1"/>
  </w:num>
  <w:num w:numId="26" w16cid:durableId="1867331915">
    <w:abstractNumId w:val="27"/>
  </w:num>
  <w:num w:numId="27" w16cid:durableId="1639337635">
    <w:abstractNumId w:val="14"/>
  </w:num>
  <w:num w:numId="28" w16cid:durableId="186143085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42"/>
    <w:rsid w:val="00011666"/>
    <w:rsid w:val="000242D1"/>
    <w:rsid w:val="000252E6"/>
    <w:rsid w:val="00026B02"/>
    <w:rsid w:val="00043D82"/>
    <w:rsid w:val="000718EA"/>
    <w:rsid w:val="000822E5"/>
    <w:rsid w:val="000971FC"/>
    <w:rsid w:val="000A2A3A"/>
    <w:rsid w:val="000A492A"/>
    <w:rsid w:val="000A4FDF"/>
    <w:rsid w:val="000C3870"/>
    <w:rsid w:val="000D2F80"/>
    <w:rsid w:val="000E413A"/>
    <w:rsid w:val="000F5AA3"/>
    <w:rsid w:val="00100396"/>
    <w:rsid w:val="00100B5C"/>
    <w:rsid w:val="001106E9"/>
    <w:rsid w:val="0011651F"/>
    <w:rsid w:val="001221B8"/>
    <w:rsid w:val="00124CA5"/>
    <w:rsid w:val="00134F77"/>
    <w:rsid w:val="0013512F"/>
    <w:rsid w:val="001363A5"/>
    <w:rsid w:val="0015148D"/>
    <w:rsid w:val="00152E9D"/>
    <w:rsid w:val="00154487"/>
    <w:rsid w:val="00160EA3"/>
    <w:rsid w:val="0017512A"/>
    <w:rsid w:val="00184898"/>
    <w:rsid w:val="001906C7"/>
    <w:rsid w:val="0019204E"/>
    <w:rsid w:val="00196958"/>
    <w:rsid w:val="001A1E39"/>
    <w:rsid w:val="001A24F3"/>
    <w:rsid w:val="001B2BA6"/>
    <w:rsid w:val="001B405C"/>
    <w:rsid w:val="001B5F45"/>
    <w:rsid w:val="001C4BEC"/>
    <w:rsid w:val="001C716C"/>
    <w:rsid w:val="001D5E63"/>
    <w:rsid w:val="001E1050"/>
    <w:rsid w:val="001E1E1F"/>
    <w:rsid w:val="001E2007"/>
    <w:rsid w:val="001E57C1"/>
    <w:rsid w:val="001E741E"/>
    <w:rsid w:val="001F07EF"/>
    <w:rsid w:val="001F227F"/>
    <w:rsid w:val="001F50B6"/>
    <w:rsid w:val="001F6D7A"/>
    <w:rsid w:val="00224849"/>
    <w:rsid w:val="0022746E"/>
    <w:rsid w:val="00235F71"/>
    <w:rsid w:val="002444CA"/>
    <w:rsid w:val="00250C97"/>
    <w:rsid w:val="00260DE6"/>
    <w:rsid w:val="00273460"/>
    <w:rsid w:val="00273FEE"/>
    <w:rsid w:val="00275774"/>
    <w:rsid w:val="0028204E"/>
    <w:rsid w:val="0028591B"/>
    <w:rsid w:val="002878BF"/>
    <w:rsid w:val="00291841"/>
    <w:rsid w:val="002B5B47"/>
    <w:rsid w:val="002C449B"/>
    <w:rsid w:val="002C6040"/>
    <w:rsid w:val="002D5B3F"/>
    <w:rsid w:val="002E272E"/>
    <w:rsid w:val="002F5778"/>
    <w:rsid w:val="00300A03"/>
    <w:rsid w:val="00300DF1"/>
    <w:rsid w:val="00305160"/>
    <w:rsid w:val="003142A6"/>
    <w:rsid w:val="003223E0"/>
    <w:rsid w:val="00352C4A"/>
    <w:rsid w:val="003600B4"/>
    <w:rsid w:val="00360FE3"/>
    <w:rsid w:val="00362560"/>
    <w:rsid w:val="003644EE"/>
    <w:rsid w:val="003732FD"/>
    <w:rsid w:val="003753B2"/>
    <w:rsid w:val="00376559"/>
    <w:rsid w:val="00382BAA"/>
    <w:rsid w:val="00384D73"/>
    <w:rsid w:val="00393EB6"/>
    <w:rsid w:val="003A3CE5"/>
    <w:rsid w:val="003B19E5"/>
    <w:rsid w:val="003B366F"/>
    <w:rsid w:val="003B3F9D"/>
    <w:rsid w:val="003B6C95"/>
    <w:rsid w:val="003C27BF"/>
    <w:rsid w:val="003E5751"/>
    <w:rsid w:val="004046A9"/>
    <w:rsid w:val="00404C50"/>
    <w:rsid w:val="0041123F"/>
    <w:rsid w:val="00414A3F"/>
    <w:rsid w:val="0041527D"/>
    <w:rsid w:val="004238A2"/>
    <w:rsid w:val="00423934"/>
    <w:rsid w:val="00426244"/>
    <w:rsid w:val="00451810"/>
    <w:rsid w:val="00453421"/>
    <w:rsid w:val="00461CF5"/>
    <w:rsid w:val="00470A38"/>
    <w:rsid w:val="00477880"/>
    <w:rsid w:val="004874DE"/>
    <w:rsid w:val="004A14DE"/>
    <w:rsid w:val="004B5334"/>
    <w:rsid w:val="004B6C14"/>
    <w:rsid w:val="004D5E9B"/>
    <w:rsid w:val="004D63D9"/>
    <w:rsid w:val="004E6585"/>
    <w:rsid w:val="004F38B4"/>
    <w:rsid w:val="0050249F"/>
    <w:rsid w:val="00524566"/>
    <w:rsid w:val="00527E60"/>
    <w:rsid w:val="00527EBE"/>
    <w:rsid w:val="00530BEF"/>
    <w:rsid w:val="00552351"/>
    <w:rsid w:val="00561F00"/>
    <w:rsid w:val="00562C4E"/>
    <w:rsid w:val="00562DEC"/>
    <w:rsid w:val="00575FCB"/>
    <w:rsid w:val="005765F5"/>
    <w:rsid w:val="00576AB4"/>
    <w:rsid w:val="00577917"/>
    <w:rsid w:val="0058048A"/>
    <w:rsid w:val="00590667"/>
    <w:rsid w:val="005969E2"/>
    <w:rsid w:val="005A1689"/>
    <w:rsid w:val="005B0488"/>
    <w:rsid w:val="005B61CD"/>
    <w:rsid w:val="005D1D58"/>
    <w:rsid w:val="005D432C"/>
    <w:rsid w:val="005E285E"/>
    <w:rsid w:val="005E72F8"/>
    <w:rsid w:val="005F0579"/>
    <w:rsid w:val="005F27F0"/>
    <w:rsid w:val="005F3A53"/>
    <w:rsid w:val="006062A3"/>
    <w:rsid w:val="00610E08"/>
    <w:rsid w:val="006140BF"/>
    <w:rsid w:val="006161BE"/>
    <w:rsid w:val="00620787"/>
    <w:rsid w:val="00631A29"/>
    <w:rsid w:val="00632434"/>
    <w:rsid w:val="0063478F"/>
    <w:rsid w:val="00644256"/>
    <w:rsid w:val="00661D6F"/>
    <w:rsid w:val="006628E9"/>
    <w:rsid w:val="0066725E"/>
    <w:rsid w:val="006716C7"/>
    <w:rsid w:val="00677842"/>
    <w:rsid w:val="00681208"/>
    <w:rsid w:val="00681FA9"/>
    <w:rsid w:val="00691EA9"/>
    <w:rsid w:val="006934D4"/>
    <w:rsid w:val="006A1D83"/>
    <w:rsid w:val="006A6DC3"/>
    <w:rsid w:val="006B6BF5"/>
    <w:rsid w:val="006B764D"/>
    <w:rsid w:val="006D49ED"/>
    <w:rsid w:val="006D55CE"/>
    <w:rsid w:val="006D637A"/>
    <w:rsid w:val="006D6F24"/>
    <w:rsid w:val="006D744F"/>
    <w:rsid w:val="006F0F95"/>
    <w:rsid w:val="006F45BF"/>
    <w:rsid w:val="006F60E0"/>
    <w:rsid w:val="00702F71"/>
    <w:rsid w:val="007366DF"/>
    <w:rsid w:val="00750126"/>
    <w:rsid w:val="00750269"/>
    <w:rsid w:val="00752C37"/>
    <w:rsid w:val="00757839"/>
    <w:rsid w:val="00766FFF"/>
    <w:rsid w:val="00770C81"/>
    <w:rsid w:val="00791024"/>
    <w:rsid w:val="00792108"/>
    <w:rsid w:val="00793F0A"/>
    <w:rsid w:val="007A2657"/>
    <w:rsid w:val="007B658B"/>
    <w:rsid w:val="007C0B2C"/>
    <w:rsid w:val="007C682C"/>
    <w:rsid w:val="007C73FA"/>
    <w:rsid w:val="007D2385"/>
    <w:rsid w:val="007D5DE2"/>
    <w:rsid w:val="007E059E"/>
    <w:rsid w:val="007F214F"/>
    <w:rsid w:val="007F6137"/>
    <w:rsid w:val="00800069"/>
    <w:rsid w:val="008042F0"/>
    <w:rsid w:val="00813AF2"/>
    <w:rsid w:val="008310A0"/>
    <w:rsid w:val="00835D29"/>
    <w:rsid w:val="00842E7F"/>
    <w:rsid w:val="00852933"/>
    <w:rsid w:val="008566E5"/>
    <w:rsid w:val="008566FE"/>
    <w:rsid w:val="00856E0C"/>
    <w:rsid w:val="00865B46"/>
    <w:rsid w:val="00876577"/>
    <w:rsid w:val="00896134"/>
    <w:rsid w:val="008A62BC"/>
    <w:rsid w:val="008A7C52"/>
    <w:rsid w:val="008B43E7"/>
    <w:rsid w:val="008D763F"/>
    <w:rsid w:val="008F036F"/>
    <w:rsid w:val="008F0DEF"/>
    <w:rsid w:val="008F1308"/>
    <w:rsid w:val="008F3197"/>
    <w:rsid w:val="008F78C2"/>
    <w:rsid w:val="00904568"/>
    <w:rsid w:val="00911394"/>
    <w:rsid w:val="00923D44"/>
    <w:rsid w:val="00923EF2"/>
    <w:rsid w:val="00926D25"/>
    <w:rsid w:val="00926E9D"/>
    <w:rsid w:val="009315A0"/>
    <w:rsid w:val="00932C6E"/>
    <w:rsid w:val="00933F10"/>
    <w:rsid w:val="00934D9B"/>
    <w:rsid w:val="009433C5"/>
    <w:rsid w:val="00965881"/>
    <w:rsid w:val="00982DA7"/>
    <w:rsid w:val="009871FF"/>
    <w:rsid w:val="00990799"/>
    <w:rsid w:val="00995D51"/>
    <w:rsid w:val="009A0631"/>
    <w:rsid w:val="009B10ED"/>
    <w:rsid w:val="009D3EA4"/>
    <w:rsid w:val="009D4A72"/>
    <w:rsid w:val="009D649C"/>
    <w:rsid w:val="009E4BC1"/>
    <w:rsid w:val="009E5ED8"/>
    <w:rsid w:val="009F2D89"/>
    <w:rsid w:val="009F5CB2"/>
    <w:rsid w:val="00A03BB8"/>
    <w:rsid w:val="00A0756F"/>
    <w:rsid w:val="00A16E98"/>
    <w:rsid w:val="00A24A3A"/>
    <w:rsid w:val="00A342A4"/>
    <w:rsid w:val="00A3505D"/>
    <w:rsid w:val="00A4036F"/>
    <w:rsid w:val="00A404C4"/>
    <w:rsid w:val="00A406E5"/>
    <w:rsid w:val="00A423D0"/>
    <w:rsid w:val="00A4641C"/>
    <w:rsid w:val="00A54940"/>
    <w:rsid w:val="00A55876"/>
    <w:rsid w:val="00A67FB1"/>
    <w:rsid w:val="00A85BFE"/>
    <w:rsid w:val="00A85D79"/>
    <w:rsid w:val="00AA4D4A"/>
    <w:rsid w:val="00AB0468"/>
    <w:rsid w:val="00AB6FE7"/>
    <w:rsid w:val="00AB7AD7"/>
    <w:rsid w:val="00AD2430"/>
    <w:rsid w:val="00AD595E"/>
    <w:rsid w:val="00AD773A"/>
    <w:rsid w:val="00AE41A6"/>
    <w:rsid w:val="00AF0613"/>
    <w:rsid w:val="00AF0E34"/>
    <w:rsid w:val="00AF271D"/>
    <w:rsid w:val="00AF56C2"/>
    <w:rsid w:val="00B004E6"/>
    <w:rsid w:val="00B0744D"/>
    <w:rsid w:val="00B21A0C"/>
    <w:rsid w:val="00B330B0"/>
    <w:rsid w:val="00B41ED4"/>
    <w:rsid w:val="00B5044F"/>
    <w:rsid w:val="00B50EA8"/>
    <w:rsid w:val="00B56326"/>
    <w:rsid w:val="00B64082"/>
    <w:rsid w:val="00B72325"/>
    <w:rsid w:val="00B753D2"/>
    <w:rsid w:val="00B80668"/>
    <w:rsid w:val="00B81AD3"/>
    <w:rsid w:val="00B829D8"/>
    <w:rsid w:val="00B84B5B"/>
    <w:rsid w:val="00B86446"/>
    <w:rsid w:val="00B93FCA"/>
    <w:rsid w:val="00BA1176"/>
    <w:rsid w:val="00BD004C"/>
    <w:rsid w:val="00BE0B01"/>
    <w:rsid w:val="00BE79C7"/>
    <w:rsid w:val="00BF3CB5"/>
    <w:rsid w:val="00BF6B06"/>
    <w:rsid w:val="00C01A3F"/>
    <w:rsid w:val="00C02189"/>
    <w:rsid w:val="00C0659D"/>
    <w:rsid w:val="00C06885"/>
    <w:rsid w:val="00C073F1"/>
    <w:rsid w:val="00C1285B"/>
    <w:rsid w:val="00C12C6C"/>
    <w:rsid w:val="00C1361B"/>
    <w:rsid w:val="00C144F5"/>
    <w:rsid w:val="00C14E1F"/>
    <w:rsid w:val="00C161D4"/>
    <w:rsid w:val="00C315AF"/>
    <w:rsid w:val="00C36D9A"/>
    <w:rsid w:val="00C44A72"/>
    <w:rsid w:val="00C61FC2"/>
    <w:rsid w:val="00C705F9"/>
    <w:rsid w:val="00C727AD"/>
    <w:rsid w:val="00C80F0F"/>
    <w:rsid w:val="00C8667A"/>
    <w:rsid w:val="00C93BCB"/>
    <w:rsid w:val="00CA4E0A"/>
    <w:rsid w:val="00CB4678"/>
    <w:rsid w:val="00CB5F27"/>
    <w:rsid w:val="00CC241A"/>
    <w:rsid w:val="00CE4035"/>
    <w:rsid w:val="00CE617F"/>
    <w:rsid w:val="00CE65AB"/>
    <w:rsid w:val="00CF4266"/>
    <w:rsid w:val="00D00112"/>
    <w:rsid w:val="00D15CC1"/>
    <w:rsid w:val="00D22D9C"/>
    <w:rsid w:val="00D241F1"/>
    <w:rsid w:val="00D275CB"/>
    <w:rsid w:val="00D30DFA"/>
    <w:rsid w:val="00D33167"/>
    <w:rsid w:val="00D463A5"/>
    <w:rsid w:val="00D4710D"/>
    <w:rsid w:val="00D47D25"/>
    <w:rsid w:val="00D62ACD"/>
    <w:rsid w:val="00D65AD0"/>
    <w:rsid w:val="00D716A0"/>
    <w:rsid w:val="00D71C32"/>
    <w:rsid w:val="00D85C1C"/>
    <w:rsid w:val="00D925E6"/>
    <w:rsid w:val="00DA36EE"/>
    <w:rsid w:val="00DB116D"/>
    <w:rsid w:val="00DB6030"/>
    <w:rsid w:val="00DD17CC"/>
    <w:rsid w:val="00DD441F"/>
    <w:rsid w:val="00DE217A"/>
    <w:rsid w:val="00DE59DA"/>
    <w:rsid w:val="00DE67C2"/>
    <w:rsid w:val="00DF321B"/>
    <w:rsid w:val="00E0238A"/>
    <w:rsid w:val="00E05758"/>
    <w:rsid w:val="00E11856"/>
    <w:rsid w:val="00E230E0"/>
    <w:rsid w:val="00E27F15"/>
    <w:rsid w:val="00E45043"/>
    <w:rsid w:val="00E51AAC"/>
    <w:rsid w:val="00E66CC0"/>
    <w:rsid w:val="00E728A9"/>
    <w:rsid w:val="00E807D9"/>
    <w:rsid w:val="00E9068A"/>
    <w:rsid w:val="00EA0F4E"/>
    <w:rsid w:val="00EA295B"/>
    <w:rsid w:val="00EA2BC3"/>
    <w:rsid w:val="00EA3B9B"/>
    <w:rsid w:val="00EA6801"/>
    <w:rsid w:val="00EB493F"/>
    <w:rsid w:val="00EB4F96"/>
    <w:rsid w:val="00EB7E79"/>
    <w:rsid w:val="00ED7072"/>
    <w:rsid w:val="00EE3132"/>
    <w:rsid w:val="00EE3D9D"/>
    <w:rsid w:val="00EE4F34"/>
    <w:rsid w:val="00EE6F25"/>
    <w:rsid w:val="00EF1B84"/>
    <w:rsid w:val="00F0152F"/>
    <w:rsid w:val="00F02126"/>
    <w:rsid w:val="00F03D85"/>
    <w:rsid w:val="00F07C8C"/>
    <w:rsid w:val="00F120E3"/>
    <w:rsid w:val="00F249F1"/>
    <w:rsid w:val="00F25B9D"/>
    <w:rsid w:val="00F25BF9"/>
    <w:rsid w:val="00F25DDD"/>
    <w:rsid w:val="00F2664E"/>
    <w:rsid w:val="00F31163"/>
    <w:rsid w:val="00F311D9"/>
    <w:rsid w:val="00F31C04"/>
    <w:rsid w:val="00F442A7"/>
    <w:rsid w:val="00F50336"/>
    <w:rsid w:val="00F55213"/>
    <w:rsid w:val="00F56F0E"/>
    <w:rsid w:val="00F57A89"/>
    <w:rsid w:val="00F61A20"/>
    <w:rsid w:val="00F63DD9"/>
    <w:rsid w:val="00F67644"/>
    <w:rsid w:val="00F76350"/>
    <w:rsid w:val="00F8381F"/>
    <w:rsid w:val="00F847F3"/>
    <w:rsid w:val="00F94E9A"/>
    <w:rsid w:val="00F95D96"/>
    <w:rsid w:val="00FA04CD"/>
    <w:rsid w:val="00FA25F5"/>
    <w:rsid w:val="00FA2810"/>
    <w:rsid w:val="00FA6293"/>
    <w:rsid w:val="00FA68F8"/>
    <w:rsid w:val="00FB1DC0"/>
    <w:rsid w:val="00FB3B4E"/>
    <w:rsid w:val="00FB4521"/>
    <w:rsid w:val="00FB4F84"/>
    <w:rsid w:val="00FB5CF8"/>
    <w:rsid w:val="00FF15C6"/>
    <w:rsid w:val="00FF273B"/>
    <w:rsid w:val="00FF564C"/>
    <w:rsid w:val="00FF5AAD"/>
    <w:rsid w:val="00FF6A32"/>
    <w:rsid w:val="06CE614D"/>
    <w:rsid w:val="18E0048A"/>
    <w:rsid w:val="1A48EA15"/>
    <w:rsid w:val="25AB7867"/>
    <w:rsid w:val="25D1DEAD"/>
    <w:rsid w:val="266238B8"/>
    <w:rsid w:val="286F29E1"/>
    <w:rsid w:val="2E075E93"/>
    <w:rsid w:val="3AFCEE8A"/>
    <w:rsid w:val="3EEA6551"/>
    <w:rsid w:val="3F093C16"/>
    <w:rsid w:val="475DFF60"/>
    <w:rsid w:val="563E95F9"/>
    <w:rsid w:val="56B9AC51"/>
    <w:rsid w:val="5E3455E8"/>
    <w:rsid w:val="5EB7C94B"/>
    <w:rsid w:val="5ED3F781"/>
    <w:rsid w:val="5FDE97FC"/>
    <w:rsid w:val="637FC135"/>
    <w:rsid w:val="64D6ACCB"/>
    <w:rsid w:val="67061CDF"/>
    <w:rsid w:val="6A224045"/>
    <w:rsid w:val="6C5A612E"/>
    <w:rsid w:val="71769D20"/>
    <w:rsid w:val="76E671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44BC8-3AAE-4785-9661-63B7EE8D4D1C}">
  <ds:schemaRefs>
    <ds:schemaRef ds:uri="http://schemas.microsoft.com/sharepoint/v3/contenttype/forms"/>
  </ds:schemaRefs>
</ds:datastoreItem>
</file>

<file path=customXml/itemProps2.xml><?xml version="1.0" encoding="utf-8"?>
<ds:datastoreItem xmlns:ds="http://schemas.openxmlformats.org/officeDocument/2006/customXml" ds:itemID="{475F6C14-9645-44EF-B2FA-08BD9BDB54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5F1E5C4-71A8-4A8B-B9B2-B09C0BFEF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3098</Words>
  <Characters>18600</Characters>
  <Application>Microsoft Office Word</Application>
  <DocSecurity>0</DocSecurity>
  <Lines>155</Lines>
  <Paragraphs>43</Paragraphs>
  <ScaleCrop>false</ScaleCrop>
  <Company>S.I.H.E.</Company>
  <LinksUpToDate>false</LinksUpToDate>
  <CharactersWithSpaces>21655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Amanda Owens</cp:lastModifiedBy>
  <cp:revision>2</cp:revision>
  <cp:lastPrinted>2014-10-10T07:42:00Z</cp:lastPrinted>
  <dcterms:created xsi:type="dcterms:W3CDTF">2025-01-26T11:19:00Z</dcterms:created>
  <dcterms:modified xsi:type="dcterms:W3CDTF">2025-01-26T11:19:00Z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