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58679" w14:textId="528CE009"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Coaching and Mentoring on the Job</w:t>
      </w:r>
    </w:p>
    <w:p w14:paraId="017BA7A5" w14:textId="215547BF" w:rsidR="00C7668F" w:rsidRDefault="00C7668F"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Isabelle Solomon 1919798</w:t>
      </w:r>
    </w:p>
    <w:p w14:paraId="4414AF0B" w14:textId="0024E636"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1. Our organisation is a small team of around 15 people. We have 11 employed staff and around 4 self-employed. Some self-employed we use weekly, whereas others are used mainly in the winter, when demand for our product increases. All our job roles differ, bar that of the HGV driver. We are all responsible for different areas within the business so because of this there is no more experienced person in our role than ourselves. This means we rely </w:t>
      </w:r>
      <w:r>
        <w:rPr>
          <w:rFonts w:ascii="Calibri" w:hAnsi="Calibri" w:cs="Calibri"/>
          <w:lang w:val="en"/>
        </w:rPr>
        <w:t>a lot</w:t>
      </w:r>
      <w:r>
        <w:rPr>
          <w:rFonts w:ascii="Calibri" w:hAnsi="Calibri" w:cs="Calibri"/>
          <w:lang w:val="en"/>
        </w:rPr>
        <w:t xml:space="preserve"> on external coaches and mentors to ensure we are all operating as productively and competently as possible. </w:t>
      </w:r>
    </w:p>
    <w:p w14:paraId="688BFFBA" w14:textId="6EC6A464"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When we hire a new HGV driver, they will already be qualified as a driver and have the relevant experience to operate that machine. They are then paired with one of our established drivers to see what the position entails, with regards to how our blower lorries work. They will operate the machinery alongside an experienced driver and learn blow rates, the mechanics of the lorry etc. They are usually given 2 weeks on the job training for this but can be more or less depending on that </w:t>
      </w:r>
      <w:r>
        <w:rPr>
          <w:rFonts w:ascii="Calibri" w:hAnsi="Calibri" w:cs="Calibri"/>
          <w:lang w:val="en"/>
        </w:rPr>
        <w:t>individual’s</w:t>
      </w:r>
      <w:r>
        <w:rPr>
          <w:rFonts w:ascii="Calibri" w:hAnsi="Calibri" w:cs="Calibri"/>
          <w:lang w:val="en"/>
        </w:rPr>
        <w:t xml:space="preserve"> capability. We choose the most competent HGV driver to coach new starters. We are all given a </w:t>
      </w:r>
      <w:r>
        <w:rPr>
          <w:rFonts w:ascii="Calibri" w:hAnsi="Calibri" w:cs="Calibri"/>
          <w:lang w:val="en"/>
        </w:rPr>
        <w:t>13-week</w:t>
      </w:r>
      <w:r>
        <w:rPr>
          <w:rFonts w:ascii="Calibri" w:hAnsi="Calibri" w:cs="Calibri"/>
          <w:lang w:val="en"/>
        </w:rPr>
        <w:t xml:space="preserve"> probationary period within our role, to establish any training or coaching needs. to understand the product the company sells, we all must attend an external training course on bulk handling goods.</w:t>
      </w:r>
    </w:p>
    <w:p w14:paraId="5DDE6E64" w14:textId="5EAE60BB"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If we are </w:t>
      </w:r>
      <w:r>
        <w:rPr>
          <w:rFonts w:ascii="Calibri" w:hAnsi="Calibri" w:cs="Calibri"/>
          <w:lang w:val="en"/>
        </w:rPr>
        <w:t>struggling</w:t>
      </w:r>
      <w:r>
        <w:rPr>
          <w:rFonts w:ascii="Calibri" w:hAnsi="Calibri" w:cs="Calibri"/>
          <w:lang w:val="en"/>
        </w:rPr>
        <w:t xml:space="preserve"> with a task within our job role, we can ask the directors, managers or colleagues for help or we can ask for outside assistance. My role is Sales and Marketing along with HR assistant. HR is outsourced to Red Kite solicitors. If </w:t>
      </w:r>
      <w:r>
        <w:rPr>
          <w:rFonts w:ascii="Calibri" w:hAnsi="Calibri" w:cs="Calibri"/>
          <w:lang w:val="en"/>
        </w:rPr>
        <w:t>I</w:t>
      </w:r>
      <w:r>
        <w:rPr>
          <w:rFonts w:ascii="Calibri" w:hAnsi="Calibri" w:cs="Calibri"/>
          <w:lang w:val="en"/>
        </w:rPr>
        <w:t xml:space="preserve"> need guidance or some coaching in my HR assistant role, </w:t>
      </w:r>
      <w:r>
        <w:rPr>
          <w:rFonts w:ascii="Calibri" w:hAnsi="Calibri" w:cs="Calibri"/>
          <w:lang w:val="en"/>
        </w:rPr>
        <w:t>I</w:t>
      </w:r>
      <w:r>
        <w:rPr>
          <w:rFonts w:ascii="Calibri" w:hAnsi="Calibri" w:cs="Calibri"/>
          <w:lang w:val="en"/>
        </w:rPr>
        <w:t xml:space="preserve"> email or phone Redkite. I want more knowledge in this area, which is why </w:t>
      </w:r>
      <w:r>
        <w:rPr>
          <w:rFonts w:ascii="Calibri" w:hAnsi="Calibri" w:cs="Calibri"/>
          <w:lang w:val="en"/>
        </w:rPr>
        <w:t>I</w:t>
      </w:r>
      <w:r>
        <w:rPr>
          <w:rFonts w:ascii="Calibri" w:hAnsi="Calibri" w:cs="Calibri"/>
          <w:lang w:val="en"/>
        </w:rPr>
        <w:t xml:space="preserve"> am on this course and being supported by my job in doing so.</w:t>
      </w:r>
    </w:p>
    <w:p w14:paraId="393DDAC7" w14:textId="37B704A6"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Within my marketing and sales role, </w:t>
      </w:r>
      <w:r>
        <w:rPr>
          <w:rFonts w:ascii="Calibri" w:hAnsi="Calibri" w:cs="Calibri"/>
          <w:lang w:val="en"/>
        </w:rPr>
        <w:t>I</w:t>
      </w:r>
      <w:r>
        <w:rPr>
          <w:rFonts w:ascii="Calibri" w:hAnsi="Calibri" w:cs="Calibri"/>
          <w:lang w:val="en"/>
        </w:rPr>
        <w:t xml:space="preserve"> had an external marketing consultant coach and mentor me within my workplace, showing me how to streamline processes and build my knowledge. The </w:t>
      </w:r>
      <w:r>
        <w:rPr>
          <w:rFonts w:ascii="Calibri" w:hAnsi="Calibri" w:cs="Calibri"/>
          <w:lang w:val="en"/>
        </w:rPr>
        <w:t>consultant</w:t>
      </w:r>
      <w:r>
        <w:rPr>
          <w:rFonts w:ascii="Calibri" w:hAnsi="Calibri" w:cs="Calibri"/>
          <w:lang w:val="en"/>
        </w:rPr>
        <w:t xml:space="preserve"> now mentors me, via zoom on any questions </w:t>
      </w:r>
      <w:r>
        <w:rPr>
          <w:rFonts w:ascii="Calibri" w:hAnsi="Calibri" w:cs="Calibri"/>
          <w:lang w:val="en"/>
        </w:rPr>
        <w:t>I</w:t>
      </w:r>
      <w:r>
        <w:rPr>
          <w:rFonts w:ascii="Calibri" w:hAnsi="Calibri" w:cs="Calibri"/>
          <w:lang w:val="en"/>
        </w:rPr>
        <w:t xml:space="preserve"> have or anything </w:t>
      </w:r>
      <w:r>
        <w:rPr>
          <w:rFonts w:ascii="Calibri" w:hAnsi="Calibri" w:cs="Calibri"/>
          <w:lang w:val="en"/>
        </w:rPr>
        <w:t>I</w:t>
      </w:r>
      <w:r>
        <w:rPr>
          <w:rFonts w:ascii="Calibri" w:hAnsi="Calibri" w:cs="Calibri"/>
          <w:lang w:val="en"/>
        </w:rPr>
        <w:t xml:space="preserve"> am unsure of. She is available for me to </w:t>
      </w:r>
      <w:r>
        <w:rPr>
          <w:rFonts w:ascii="Calibri" w:hAnsi="Calibri" w:cs="Calibri"/>
          <w:lang w:val="en"/>
        </w:rPr>
        <w:t>bounce</w:t>
      </w:r>
      <w:r>
        <w:rPr>
          <w:rFonts w:ascii="Calibri" w:hAnsi="Calibri" w:cs="Calibri"/>
          <w:lang w:val="en"/>
        </w:rPr>
        <w:t xml:space="preserve"> ideas </w:t>
      </w:r>
      <w:r>
        <w:rPr>
          <w:rFonts w:ascii="Calibri" w:hAnsi="Calibri" w:cs="Calibri"/>
          <w:lang w:val="en"/>
        </w:rPr>
        <w:t>off or</w:t>
      </w:r>
      <w:r>
        <w:rPr>
          <w:rFonts w:ascii="Calibri" w:hAnsi="Calibri" w:cs="Calibri"/>
          <w:lang w:val="en"/>
        </w:rPr>
        <w:t xml:space="preserve"> talk through marketing campaigns </w:t>
      </w:r>
      <w:r>
        <w:rPr>
          <w:rFonts w:ascii="Calibri" w:hAnsi="Calibri" w:cs="Calibri"/>
          <w:lang w:val="en"/>
        </w:rPr>
        <w:t>I</w:t>
      </w:r>
      <w:r>
        <w:rPr>
          <w:rFonts w:ascii="Calibri" w:hAnsi="Calibri" w:cs="Calibri"/>
          <w:lang w:val="en"/>
        </w:rPr>
        <w:t xml:space="preserve"> want to launch to boast sales.</w:t>
      </w:r>
    </w:p>
    <w:p w14:paraId="14FEE614" w14:textId="6AC9AA72"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The general admin principles we all do, are communicated to new starters by ourselves. I am usually paired up with the new starter </w:t>
      </w:r>
      <w:r>
        <w:rPr>
          <w:rFonts w:ascii="Calibri" w:hAnsi="Calibri" w:cs="Calibri"/>
          <w:lang w:val="en"/>
        </w:rPr>
        <w:t>in regard to</w:t>
      </w:r>
      <w:r>
        <w:rPr>
          <w:rFonts w:ascii="Calibri" w:hAnsi="Calibri" w:cs="Calibri"/>
          <w:lang w:val="en"/>
        </w:rPr>
        <w:t xml:space="preserve"> taking and </w:t>
      </w:r>
      <w:r>
        <w:rPr>
          <w:rFonts w:ascii="Calibri" w:hAnsi="Calibri" w:cs="Calibri"/>
          <w:lang w:val="en"/>
        </w:rPr>
        <w:t>receiving</w:t>
      </w:r>
      <w:r>
        <w:rPr>
          <w:rFonts w:ascii="Calibri" w:hAnsi="Calibri" w:cs="Calibri"/>
          <w:lang w:val="en"/>
        </w:rPr>
        <w:t xml:space="preserve"> phone and email queries, pay queries </w:t>
      </w:r>
      <w:r>
        <w:rPr>
          <w:rFonts w:ascii="Calibri" w:hAnsi="Calibri" w:cs="Calibri"/>
          <w:lang w:val="en"/>
        </w:rPr>
        <w:t>etc.</w:t>
      </w:r>
      <w:r>
        <w:rPr>
          <w:rFonts w:ascii="Calibri" w:hAnsi="Calibri" w:cs="Calibri"/>
          <w:lang w:val="en"/>
        </w:rPr>
        <w:t>, whereas a colleague will be paired to coach them on how the transport IT system works. We all have our areas we excel in and the management know who to pair with for what.</w:t>
      </w:r>
    </w:p>
    <w:p w14:paraId="11CD4251" w14:textId="77777777"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Formal training, such as driver CPCs are conducted by outside trainers. </w:t>
      </w:r>
    </w:p>
    <w:p w14:paraId="0A75E7FC" w14:textId="75BCC276"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The IT programs that we use, such as Mandata for transport planning, invoicing and processing orders, the software company provides the training. Included in the ongoing subscription for the software, they provide so many hours of over the phone support, a </w:t>
      </w:r>
      <w:r>
        <w:rPr>
          <w:rFonts w:ascii="Calibri" w:hAnsi="Calibri" w:cs="Calibri"/>
          <w:lang w:val="en"/>
        </w:rPr>
        <w:t>24-hour</w:t>
      </w:r>
      <w:r>
        <w:rPr>
          <w:rFonts w:ascii="Calibri" w:hAnsi="Calibri" w:cs="Calibri"/>
          <w:lang w:val="en"/>
        </w:rPr>
        <w:t xml:space="preserve"> support over email and a certain number of hours face to face training or via zoom. When we originally signed up to the software, we were trained for 4 days straight on the new system. After this we were offered coaching and mentoring one to one via zoom. This type of coaching is remote coaching that does not take place face to face</w:t>
      </w:r>
      <w:r w:rsidRPr="00172F7B">
        <w:rPr>
          <w:rFonts w:ascii="Calibri" w:hAnsi="Calibri" w:cs="Calibri"/>
        </w:rPr>
        <w:t> (Simply Tennis, n.d.)</w:t>
      </w:r>
      <w:r>
        <w:rPr>
          <w:rFonts w:ascii="Calibri" w:hAnsi="Calibri" w:cs="Calibri"/>
          <w:lang w:val="en"/>
        </w:rPr>
        <w:t xml:space="preserve">. We now only need coaching when we have an issue and </w:t>
      </w:r>
      <w:r>
        <w:rPr>
          <w:rFonts w:ascii="Calibri" w:hAnsi="Calibri" w:cs="Calibri"/>
          <w:lang w:val="en"/>
        </w:rPr>
        <w:t>cannot</w:t>
      </w:r>
      <w:r>
        <w:rPr>
          <w:rFonts w:ascii="Calibri" w:hAnsi="Calibri" w:cs="Calibri"/>
          <w:lang w:val="en"/>
        </w:rPr>
        <w:t xml:space="preserve"> manage to fix it on our own, or we have decided we can use another part of the platform to </w:t>
      </w:r>
      <w:r>
        <w:rPr>
          <w:rFonts w:ascii="Calibri" w:hAnsi="Calibri" w:cs="Calibri"/>
          <w:lang w:val="en"/>
        </w:rPr>
        <w:lastRenderedPageBreak/>
        <w:t xml:space="preserve">streamline a process (such as adding </w:t>
      </w:r>
      <w:r>
        <w:rPr>
          <w:rFonts w:ascii="Calibri" w:hAnsi="Calibri" w:cs="Calibri"/>
          <w:lang w:val="en"/>
        </w:rPr>
        <w:t>real time</w:t>
      </w:r>
      <w:r>
        <w:rPr>
          <w:rFonts w:ascii="Calibri" w:hAnsi="Calibri" w:cs="Calibri"/>
          <w:lang w:val="en"/>
        </w:rPr>
        <w:t xml:space="preserve"> timesheets). </w:t>
      </w:r>
    </w:p>
    <w:p w14:paraId="685157C1" w14:textId="0046191A"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2. </w:t>
      </w:r>
    </w:p>
    <w:p w14:paraId="13A08392" w14:textId="77777777"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All staff have to do the basic courses, manual handling, bulk solids and first aid no matter what their position in the company (EV1). All 3 courses are provided externally.  The staff handbook is given to you on commencement of your employment, along with your contract. The staff handbook states under training you will be 'introduced' to your work, our working methods etc and you are encouraged to undertake such training they feel is appropriate and attend external training (EV2).</w:t>
      </w:r>
    </w:p>
    <w:p w14:paraId="0FE44691" w14:textId="13812B19"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HGV drivers have a specific training criteria sheet that they are coached and mentored on by a more experienced driver, transport manager and quality manager from within the organisation (EV3). External CPC training is delivered by an external trainer. </w:t>
      </w:r>
      <w:r w:rsidR="0029663D">
        <w:rPr>
          <w:rFonts w:ascii="Calibri" w:hAnsi="Calibri" w:cs="Calibri"/>
          <w:lang w:val="en"/>
        </w:rPr>
        <w:t xml:space="preserve">HGV drivers do get more coaching and mentoring because they are the face of the company. They are the ones who go to customers houses and commercial premises so need to be competent and the product we supply is </w:t>
      </w:r>
      <w:r w:rsidR="005062E2">
        <w:rPr>
          <w:rFonts w:ascii="Calibri" w:hAnsi="Calibri" w:cs="Calibri"/>
          <w:lang w:val="en"/>
        </w:rPr>
        <w:t>expense,</w:t>
      </w:r>
      <w:r w:rsidR="0029663D">
        <w:rPr>
          <w:rFonts w:ascii="Calibri" w:hAnsi="Calibri" w:cs="Calibri"/>
          <w:lang w:val="en"/>
        </w:rPr>
        <w:t xml:space="preserve"> so they need to know how to handle it properly to decrease waste.</w:t>
      </w:r>
      <w:r w:rsidR="005062E2">
        <w:rPr>
          <w:rFonts w:ascii="Calibri" w:hAnsi="Calibri" w:cs="Calibri"/>
          <w:lang w:val="en"/>
        </w:rPr>
        <w:t xml:space="preserve"> Some of the managers we rely on to deliver the coaching and mentoring are not coaches. They are not </w:t>
      </w:r>
      <w:r w:rsidR="00373535">
        <w:rPr>
          <w:rFonts w:ascii="Calibri" w:hAnsi="Calibri" w:cs="Calibri"/>
          <w:lang w:val="en"/>
        </w:rPr>
        <w:t>equipped</w:t>
      </w:r>
      <w:r w:rsidR="005062E2">
        <w:rPr>
          <w:rFonts w:ascii="Calibri" w:hAnsi="Calibri" w:cs="Calibri"/>
          <w:lang w:val="en"/>
        </w:rPr>
        <w:t xml:space="preserve"> to coach and this can lead to more problems down the line, such as a HGV quitting the position because they do not feel confident in the role, or us being non-compliant on a legal issue, because the coaching has failed to bring them up to standard. The company does not train managers to coach, which is a clear benefit in other organisation’s and is best practice </w:t>
      </w:r>
      <w:r w:rsidR="005062E2" w:rsidRPr="005062E2">
        <w:rPr>
          <w:rFonts w:ascii="Calibri" w:hAnsi="Calibri" w:cs="Calibri"/>
        </w:rPr>
        <w:t>(Engage Coach International, 2019)</w:t>
      </w:r>
      <w:r w:rsidR="005062E2">
        <w:rPr>
          <w:rFonts w:ascii="Calibri" w:hAnsi="Calibri" w:cs="Calibri"/>
        </w:rPr>
        <w:t>.</w:t>
      </w:r>
    </w:p>
    <w:p w14:paraId="4373E9F0" w14:textId="77777777" w:rsidR="00172F7B" w:rsidRDefault="00172F7B" w:rsidP="00172F7B">
      <w:pPr>
        <w:widowControl w:val="0"/>
        <w:autoSpaceDE w:val="0"/>
        <w:autoSpaceDN w:val="0"/>
        <w:adjustRightInd w:val="0"/>
        <w:spacing w:after="200" w:line="276" w:lineRule="auto"/>
        <w:rPr>
          <w:rFonts w:ascii="Calibri" w:hAnsi="Calibri" w:cs="Calibri"/>
          <w:lang w:val="en"/>
        </w:rPr>
      </w:pPr>
    </w:p>
    <w:p w14:paraId="50E27E0B" w14:textId="1B025D1E"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3.</w:t>
      </w:r>
    </w:p>
    <w:p w14:paraId="1C0A4E61" w14:textId="44BB12E7"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I recently trained my maternity replacement in the basics of my job role to cover a period of 6 months. My replacement has never worked in an office environment before and is on the kick start scheme (Government funded). My roles which include </w:t>
      </w:r>
      <w:r>
        <w:rPr>
          <w:rFonts w:ascii="Calibri" w:hAnsi="Calibri" w:cs="Calibri"/>
          <w:lang w:val="en"/>
        </w:rPr>
        <w:t>customers’</w:t>
      </w:r>
      <w:r>
        <w:rPr>
          <w:rFonts w:ascii="Calibri" w:hAnsi="Calibri" w:cs="Calibri"/>
          <w:lang w:val="en"/>
        </w:rPr>
        <w:t xml:space="preserve"> accounts has been transferred to the accountant while </w:t>
      </w:r>
      <w:r>
        <w:rPr>
          <w:rFonts w:ascii="Calibri" w:hAnsi="Calibri" w:cs="Calibri"/>
          <w:lang w:val="en"/>
        </w:rPr>
        <w:t>I’m</w:t>
      </w:r>
      <w:r>
        <w:rPr>
          <w:rFonts w:ascii="Calibri" w:hAnsi="Calibri" w:cs="Calibri"/>
          <w:lang w:val="en"/>
        </w:rPr>
        <w:t xml:space="preserve"> away and HR is being dealt with solely with my line manager and Red Kite. </w:t>
      </w:r>
    </w:p>
    <w:p w14:paraId="526DA5AC" w14:textId="1909F456" w:rsidR="00172F7B" w:rsidRDefault="00172F7B" w:rsidP="00172F7B">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Due to Covid restrictions our first training took place over video calls. This was then followed by a couple of one on one in person training sessions on the PC. This allowed me to coach her in real situations as the call and queries came in from customers. Due to my maternity leave and not being available or on hand to answer queries as and when they come along, </w:t>
      </w:r>
      <w:r>
        <w:rPr>
          <w:rFonts w:ascii="Calibri" w:hAnsi="Calibri" w:cs="Calibri"/>
          <w:lang w:val="en"/>
        </w:rPr>
        <w:t>I</w:t>
      </w:r>
      <w:r>
        <w:rPr>
          <w:rFonts w:ascii="Calibri" w:hAnsi="Calibri" w:cs="Calibri"/>
          <w:lang w:val="en"/>
        </w:rPr>
        <w:t xml:space="preserve"> made some videos to cover the basics which </w:t>
      </w:r>
      <w:r>
        <w:rPr>
          <w:rFonts w:ascii="Calibri" w:hAnsi="Calibri" w:cs="Calibri"/>
          <w:lang w:val="en"/>
        </w:rPr>
        <w:t>I</w:t>
      </w:r>
      <w:r>
        <w:rPr>
          <w:rFonts w:ascii="Calibri" w:hAnsi="Calibri" w:cs="Calibri"/>
          <w:lang w:val="en"/>
        </w:rPr>
        <w:t xml:space="preserve"> emailed to her, so if she forgot how to do something, or some passwords etc, then she can watch the video and follow the </w:t>
      </w:r>
      <w:r>
        <w:rPr>
          <w:rFonts w:ascii="Calibri" w:hAnsi="Calibri" w:cs="Calibri"/>
          <w:lang w:val="en"/>
        </w:rPr>
        <w:t>step-by-step</w:t>
      </w:r>
      <w:r>
        <w:rPr>
          <w:rFonts w:ascii="Calibri" w:hAnsi="Calibri" w:cs="Calibri"/>
          <w:lang w:val="en"/>
        </w:rPr>
        <w:t xml:space="preserve"> guides (EV4).</w:t>
      </w:r>
    </w:p>
    <w:p w14:paraId="5379876F" w14:textId="77777777" w:rsidR="00172F7B" w:rsidRDefault="00172F7B" w:rsidP="00172F7B">
      <w:pPr>
        <w:widowControl w:val="0"/>
        <w:autoSpaceDE w:val="0"/>
        <w:autoSpaceDN w:val="0"/>
        <w:adjustRightInd w:val="0"/>
        <w:spacing w:after="200" w:line="276" w:lineRule="auto"/>
        <w:rPr>
          <w:rFonts w:ascii="Calibri" w:hAnsi="Calibri" w:cs="Calibri"/>
          <w:lang w:val="en"/>
        </w:rPr>
      </w:pPr>
    </w:p>
    <w:p w14:paraId="784D7FE4" w14:textId="69500FDD" w:rsidR="00F97680" w:rsidRDefault="00172F7B">
      <w:r>
        <w:t>References:</w:t>
      </w:r>
    </w:p>
    <w:p w14:paraId="3F7D88DF" w14:textId="14844108" w:rsidR="005062E2" w:rsidRDefault="005062E2">
      <w:r w:rsidRPr="005062E2">
        <w:t>Engage Coach International. (2019). </w:t>
      </w:r>
      <w:r w:rsidRPr="005062E2">
        <w:rPr>
          <w:i/>
          <w:iCs/>
        </w:rPr>
        <w:t>Line Manager as Coach</w:t>
      </w:r>
      <w:r w:rsidRPr="005062E2">
        <w:t>. [online] Available at: https://engagecoach.com/line-manager-as-coach/#:~:text=Utilising%20a%20line%20manager%20as%20a%20coach%20can [Accessed 16 May 2021].</w:t>
      </w:r>
    </w:p>
    <w:p w14:paraId="5DBE4C6D" w14:textId="57D0FAF0" w:rsidR="00172F7B" w:rsidRDefault="00172F7B">
      <w:r w:rsidRPr="00172F7B">
        <w:t>Simply Tennis. (n.d.). </w:t>
      </w:r>
      <w:r w:rsidRPr="00172F7B">
        <w:rPr>
          <w:i/>
          <w:iCs/>
        </w:rPr>
        <w:t>Remote Coaching</w:t>
      </w:r>
      <w:r w:rsidRPr="00172F7B">
        <w:t>. [online] Available at: https://www.simplytennis.org.uk/coaching/remote-</w:t>
      </w:r>
      <w:r w:rsidRPr="00172F7B">
        <w:lastRenderedPageBreak/>
        <w:t>coaching/#:~:text=Remote%20Coaching%20is%20the%20term%20used%20for%20any [Accessed 16 May 2021].</w:t>
      </w:r>
    </w:p>
    <w:p w14:paraId="6713931B" w14:textId="2A689DA8" w:rsidR="00164415" w:rsidRDefault="00164415" w:rsidP="00164415">
      <w:r>
        <w:t xml:space="preserve">EV1 </w:t>
      </w:r>
    </w:p>
    <w:p w14:paraId="0A74F25A" w14:textId="5E2EFA02" w:rsidR="00164415" w:rsidRDefault="00164415" w:rsidP="00164415">
      <w:r>
        <w:rPr>
          <w:noProof/>
        </w:rPr>
        <w:drawing>
          <wp:inline distT="0" distB="0" distL="0" distR="0" wp14:anchorId="74365310" wp14:editId="6AAF3271">
            <wp:extent cx="5731510" cy="16922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731510" cy="1692275"/>
                    </a:xfrm>
                    <a:prstGeom prst="rect">
                      <a:avLst/>
                    </a:prstGeom>
                  </pic:spPr>
                </pic:pic>
              </a:graphicData>
            </a:graphic>
          </wp:inline>
        </w:drawing>
      </w:r>
    </w:p>
    <w:p w14:paraId="4B39FA37" w14:textId="500707C1" w:rsidR="00164415" w:rsidRDefault="00164415" w:rsidP="00164415"/>
    <w:p w14:paraId="38C14A22" w14:textId="6A45DE14" w:rsidR="00164415" w:rsidRDefault="00164415" w:rsidP="00164415"/>
    <w:p w14:paraId="15659C68" w14:textId="0934A56C" w:rsidR="00164415" w:rsidRDefault="00164415" w:rsidP="00164415">
      <w:r>
        <w:t xml:space="preserve">EV2 </w:t>
      </w:r>
    </w:p>
    <w:p w14:paraId="0635BE50" w14:textId="77777777" w:rsidR="00164415" w:rsidRDefault="00164415" w:rsidP="00164415">
      <w:r>
        <w:t xml:space="preserve">7. TRAINING 7.1 On commencing employment with us, you will be introduced to your work, our premises, our working methods and your colleagues. </w:t>
      </w:r>
    </w:p>
    <w:p w14:paraId="6B390EBE" w14:textId="77777777" w:rsidR="00164415" w:rsidRDefault="00164415" w:rsidP="00164415">
      <w:r>
        <w:t>7.2 You will be trained as appropriate in your job in order for you to comply with our methods/practices and to ensure that you are able to function safely and to achieve the required standards.</w:t>
      </w:r>
    </w:p>
    <w:p w14:paraId="629791E2" w14:textId="77777777" w:rsidR="00164415" w:rsidRDefault="00164415" w:rsidP="00164415">
      <w:r>
        <w:t xml:space="preserve"> 7.3 We encourage you to undertake such training as we feel appropriate to your duties/responsibilities and development.</w:t>
      </w:r>
    </w:p>
    <w:p w14:paraId="43BADE46" w14:textId="48CD944B" w:rsidR="00164415" w:rsidRDefault="00164415" w:rsidP="00164415">
      <w:r>
        <w:t>7.4 If we require you to attend external training, this will be discussed and agreed in advance. All agreed costs incurred in such training will be met by us. You should also refer to the Repayment of Training costs schedule annexed to your Contract of Employment.</w:t>
      </w:r>
    </w:p>
    <w:p w14:paraId="11BEE3D8" w14:textId="3E186B4D" w:rsidR="00CC0617" w:rsidRDefault="00CC0617" w:rsidP="00164415">
      <w:r>
        <w:t xml:space="preserve">EV3 </w:t>
      </w:r>
    </w:p>
    <w:p w14:paraId="4FD4381D" w14:textId="77777777" w:rsidR="00CC0617" w:rsidRPr="00CC0617" w:rsidRDefault="00CC0617" w:rsidP="00CC0617">
      <w:pPr>
        <w:jc w:val="center"/>
        <w:rPr>
          <w:rFonts w:ascii="Calibri" w:eastAsia="Calibri" w:hAnsi="Calibri" w:cs="Times New Roman"/>
          <w:b/>
          <w:sz w:val="24"/>
          <w:lang w:eastAsia="en-US"/>
        </w:rPr>
      </w:pPr>
    </w:p>
    <w:p w14:paraId="1B79A2E1" w14:textId="77777777" w:rsidR="00CC0617" w:rsidRPr="00CC0617" w:rsidRDefault="00CC0617" w:rsidP="00CC0617">
      <w:pPr>
        <w:jc w:val="center"/>
        <w:rPr>
          <w:rFonts w:ascii="Calibri" w:eastAsia="Calibri" w:hAnsi="Calibri" w:cs="Times New Roman"/>
          <w:b/>
          <w:sz w:val="24"/>
          <w:lang w:eastAsia="en-US"/>
        </w:rPr>
      </w:pPr>
      <w:r w:rsidRPr="00CC0617">
        <w:rPr>
          <w:rFonts w:ascii="Calibri" w:eastAsia="Calibri" w:hAnsi="Calibri" w:cs="Times New Roman"/>
          <w:b/>
          <w:noProof/>
          <w:sz w:val="24"/>
        </w:rPr>
        <w:drawing>
          <wp:inline distT="0" distB="0" distL="0" distR="0" wp14:anchorId="1FDD58CC" wp14:editId="09A44768">
            <wp:extent cx="4371975" cy="148590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71975" cy="1485900"/>
                    </a:xfrm>
                    <a:prstGeom prst="rect">
                      <a:avLst/>
                    </a:prstGeom>
                    <a:noFill/>
                    <a:ln>
                      <a:noFill/>
                    </a:ln>
                  </pic:spPr>
                </pic:pic>
              </a:graphicData>
            </a:graphic>
          </wp:inline>
        </w:drawing>
      </w:r>
    </w:p>
    <w:p w14:paraId="246A4C42" w14:textId="77777777" w:rsidR="00CC0617" w:rsidRPr="00CC0617" w:rsidRDefault="00CC0617" w:rsidP="00CC0617">
      <w:pPr>
        <w:jc w:val="center"/>
        <w:rPr>
          <w:rFonts w:ascii="Calibri" w:eastAsia="Calibri" w:hAnsi="Calibri" w:cs="Times New Roman"/>
          <w:b/>
          <w:sz w:val="28"/>
          <w:lang w:eastAsia="en-US"/>
        </w:rPr>
      </w:pPr>
      <w:r w:rsidRPr="00CC0617">
        <w:rPr>
          <w:rFonts w:ascii="Calibri" w:eastAsia="Calibri" w:hAnsi="Calibri" w:cs="Times New Roman"/>
          <w:b/>
          <w:sz w:val="28"/>
          <w:lang w:eastAsia="en-US"/>
        </w:rPr>
        <w:t>New driver training criteria checklist</w:t>
      </w:r>
    </w:p>
    <w:p w14:paraId="1CFC5480" w14:textId="77777777" w:rsidR="00CC0617" w:rsidRPr="00CC0617" w:rsidRDefault="00CC0617" w:rsidP="00CC0617">
      <w:pPr>
        <w:jc w:val="both"/>
        <w:rPr>
          <w:rFonts w:ascii="Calibri" w:eastAsia="Calibri" w:hAnsi="Calibri" w:cs="Times New Roman"/>
          <w:lang w:eastAsia="en-US"/>
        </w:rPr>
      </w:pPr>
    </w:p>
    <w:p w14:paraId="174261C8" w14:textId="77777777" w:rsidR="00CC0617" w:rsidRPr="00CC0617" w:rsidRDefault="00CC0617" w:rsidP="00CC0617">
      <w:pPr>
        <w:numPr>
          <w:ilvl w:val="0"/>
          <w:numId w:val="2"/>
        </w:numPr>
        <w:contextualSpacing/>
        <w:jc w:val="both"/>
        <w:rPr>
          <w:rFonts w:ascii="Calibri" w:eastAsia="Calibri" w:hAnsi="Calibri" w:cs="Times New Roman"/>
          <w:b/>
          <w:sz w:val="24"/>
          <w:lang w:eastAsia="en-US"/>
        </w:rPr>
      </w:pPr>
      <w:r w:rsidRPr="00CC0617">
        <w:rPr>
          <w:rFonts w:ascii="Calibri" w:eastAsia="Calibri" w:hAnsi="Calibri" w:cs="Times New Roman"/>
          <w:b/>
          <w:sz w:val="24"/>
          <w:lang w:eastAsia="en-US"/>
        </w:rPr>
        <w:t>ENplus quality assurance</w:t>
      </w:r>
    </w:p>
    <w:p w14:paraId="68AE00BB"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Overview.</w:t>
      </w:r>
    </w:p>
    <w:p w14:paraId="765F0648"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lastRenderedPageBreak/>
        <w:t>The requirements of Enplus – Administration.</w:t>
      </w:r>
    </w:p>
    <w:p w14:paraId="3680FE21"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The requirements of Enplus – Storage and handling.</w:t>
      </w:r>
    </w:p>
    <w:p w14:paraId="0DA20924"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The requirements of Enplus – Delivery.</w:t>
      </w:r>
    </w:p>
    <w:p w14:paraId="1C4552B1" w14:textId="77777777" w:rsidR="00CC0617" w:rsidRPr="00CC0617" w:rsidRDefault="00CC0617" w:rsidP="00CC0617">
      <w:pPr>
        <w:jc w:val="both"/>
        <w:rPr>
          <w:rFonts w:ascii="Calibri" w:eastAsia="Calibri" w:hAnsi="Calibri" w:cs="Times New Roman"/>
          <w:b/>
          <w:lang w:eastAsia="en-US"/>
        </w:rPr>
      </w:pPr>
    </w:p>
    <w:p w14:paraId="2A821503" w14:textId="77777777" w:rsidR="00CC0617" w:rsidRPr="00CC0617" w:rsidRDefault="00CC0617" w:rsidP="00CC0617">
      <w:pPr>
        <w:numPr>
          <w:ilvl w:val="0"/>
          <w:numId w:val="2"/>
        </w:numPr>
        <w:contextualSpacing/>
        <w:jc w:val="both"/>
        <w:rPr>
          <w:rFonts w:ascii="Calibri" w:eastAsia="Calibri" w:hAnsi="Calibri" w:cs="Times New Roman"/>
          <w:b/>
          <w:sz w:val="24"/>
          <w:lang w:eastAsia="en-US"/>
        </w:rPr>
      </w:pPr>
      <w:r w:rsidRPr="00CC0617">
        <w:rPr>
          <w:rFonts w:ascii="Calibri" w:eastAsia="Calibri" w:hAnsi="Calibri" w:cs="Times New Roman"/>
          <w:b/>
          <w:sz w:val="24"/>
          <w:lang w:eastAsia="en-US"/>
        </w:rPr>
        <w:t>Receipt of bulk &amp; bagged goods</w:t>
      </w:r>
    </w:p>
    <w:p w14:paraId="5B6CDD38"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Bulk wood pellet bay labelling (where required)</w:t>
      </w:r>
    </w:p>
    <w:p w14:paraId="7A6F91F8"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Assessing the product for contamination, excessive fines or poor grade fuel during unloading.</w:t>
      </w:r>
    </w:p>
    <w:p w14:paraId="253FD520" w14:textId="2C2D3685"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 xml:space="preserve">What is </w:t>
      </w:r>
      <w:r w:rsidR="00E86CA4" w:rsidRPr="00CC0617">
        <w:rPr>
          <w:rFonts w:ascii="Calibri" w:eastAsia="Calibri" w:hAnsi="Calibri" w:cs="Times New Roman"/>
          <w:lang w:eastAsia="en-US"/>
        </w:rPr>
        <w:t>contamination?</w:t>
      </w:r>
    </w:p>
    <w:p w14:paraId="1CDFF42F" w14:textId="52752508"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 xml:space="preserve">The key signs of </w:t>
      </w:r>
      <w:r w:rsidR="00E86CA4" w:rsidRPr="00CC0617">
        <w:rPr>
          <w:rFonts w:ascii="Calibri" w:eastAsia="Calibri" w:hAnsi="Calibri" w:cs="Times New Roman"/>
          <w:lang w:eastAsia="en-US"/>
        </w:rPr>
        <w:t>poor-quality</w:t>
      </w:r>
      <w:r w:rsidRPr="00CC0617">
        <w:rPr>
          <w:rFonts w:ascii="Calibri" w:eastAsia="Calibri" w:hAnsi="Calibri" w:cs="Times New Roman"/>
          <w:lang w:eastAsia="en-US"/>
        </w:rPr>
        <w:t xml:space="preserve"> wood pellets</w:t>
      </w:r>
    </w:p>
    <w:p w14:paraId="56A77475"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Fines</w:t>
      </w:r>
    </w:p>
    <w:p w14:paraId="712B8DFC"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Pellet degradation</w:t>
      </w:r>
    </w:p>
    <w:p w14:paraId="2EF2E273"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Short pellets</w:t>
      </w:r>
    </w:p>
    <w:p w14:paraId="36E630D1"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Damaged or poor grade wood pellets.</w:t>
      </w:r>
    </w:p>
    <w:p w14:paraId="37EB9000"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Sampling and testing (‘ENplus Wood Pellet Quality control &amp; monitoring’).</w:t>
      </w:r>
    </w:p>
    <w:p w14:paraId="6300342D"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Documenting any issues</w:t>
      </w:r>
    </w:p>
    <w:p w14:paraId="19DE9CEF"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Delivery note.</w:t>
      </w:r>
    </w:p>
    <w:p w14:paraId="0C373699" w14:textId="6E59739E"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 xml:space="preserve">Completing ‘Wood Pellet 'Goods In' </w:t>
      </w:r>
      <w:r w:rsidR="00E86CA4" w:rsidRPr="00CC0617">
        <w:rPr>
          <w:rFonts w:ascii="Calibri" w:eastAsia="Calibri" w:hAnsi="Calibri" w:cs="Times New Roman"/>
          <w:lang w:eastAsia="en-US"/>
        </w:rPr>
        <w:t>Issue Observation</w:t>
      </w:r>
      <w:r w:rsidRPr="00CC0617">
        <w:rPr>
          <w:rFonts w:ascii="Calibri" w:eastAsia="Calibri" w:hAnsi="Calibri" w:cs="Times New Roman"/>
          <w:lang w:eastAsia="en-US"/>
        </w:rPr>
        <w:t xml:space="preserve"> Record’</w:t>
      </w:r>
    </w:p>
    <w:p w14:paraId="3D3640C8"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Reporting concerns &amp; issues.</w:t>
      </w:r>
    </w:p>
    <w:p w14:paraId="65601125" w14:textId="6552E9E5"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 xml:space="preserve">Maintaining quality during handling of bulk pellets. </w:t>
      </w:r>
      <w:r w:rsidR="00E86CA4" w:rsidRPr="00CC0617">
        <w:rPr>
          <w:rFonts w:ascii="Calibri" w:eastAsia="Calibri" w:hAnsi="Calibri" w:cs="Times New Roman"/>
          <w:lang w:eastAsia="en-US"/>
        </w:rPr>
        <w:t>e.g.,</w:t>
      </w:r>
      <w:r w:rsidRPr="00CC0617">
        <w:rPr>
          <w:rFonts w:ascii="Calibri" w:eastAsia="Calibri" w:hAnsi="Calibri" w:cs="Times New Roman"/>
          <w:lang w:eastAsia="en-US"/>
        </w:rPr>
        <w:t xml:space="preserve"> moving of bulk pellet with loader &amp; avoiding excessive degradation through vehicle movements over pellets. (Explained during training, but only applicable to drivers with telehandler qualification).</w:t>
      </w:r>
    </w:p>
    <w:p w14:paraId="317EA623"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Correct completion of documentation when receiving goods and ensuring delivery documentation and weight tickets are available on receipt.</w:t>
      </w:r>
    </w:p>
    <w:p w14:paraId="62B8638E"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Collecting samples from received bulk wood pellets. (PBE Fuels internal quality assurance requirement).</w:t>
      </w:r>
    </w:p>
    <w:p w14:paraId="56D02C6E"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Sample labelling &amp; storage</w:t>
      </w:r>
    </w:p>
    <w:p w14:paraId="0B455CBE" w14:textId="77777777" w:rsidR="00CC0617" w:rsidRPr="00CC0617" w:rsidRDefault="00CC0617" w:rsidP="00CC0617">
      <w:pPr>
        <w:jc w:val="both"/>
        <w:rPr>
          <w:rFonts w:ascii="Calibri" w:eastAsia="Calibri" w:hAnsi="Calibri" w:cs="Times New Roman"/>
          <w:lang w:eastAsia="en-US"/>
        </w:rPr>
      </w:pPr>
    </w:p>
    <w:p w14:paraId="7F03A442" w14:textId="77777777" w:rsidR="00CC0617" w:rsidRPr="00CC0617" w:rsidRDefault="00CC0617" w:rsidP="00CC0617">
      <w:pPr>
        <w:numPr>
          <w:ilvl w:val="0"/>
          <w:numId w:val="2"/>
        </w:numPr>
        <w:contextualSpacing/>
        <w:jc w:val="both"/>
        <w:rPr>
          <w:rFonts w:ascii="Calibri" w:eastAsia="Calibri" w:hAnsi="Calibri" w:cs="Times New Roman"/>
          <w:b/>
          <w:sz w:val="24"/>
          <w:lang w:eastAsia="en-US"/>
        </w:rPr>
      </w:pPr>
      <w:r w:rsidRPr="00CC0617">
        <w:rPr>
          <w:rFonts w:ascii="Calibri" w:eastAsia="Calibri" w:hAnsi="Calibri" w:cs="Times New Roman"/>
          <w:b/>
          <w:sz w:val="24"/>
          <w:lang w:eastAsia="en-US"/>
        </w:rPr>
        <w:t>Operating the feed hopper, screener and elevator.</w:t>
      </w:r>
    </w:p>
    <w:p w14:paraId="49C183DE"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Understanding the screening process and why it is carried out.</w:t>
      </w:r>
    </w:p>
    <w:p w14:paraId="1FECBA49" w14:textId="26AF0D75" w:rsidR="00CC0617" w:rsidRPr="00CC0617" w:rsidRDefault="00E86CA4"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Fine’s</w:t>
      </w:r>
      <w:r w:rsidR="00CC0617" w:rsidRPr="00CC0617">
        <w:rPr>
          <w:rFonts w:ascii="Calibri" w:eastAsia="Calibri" w:hAnsi="Calibri" w:cs="Times New Roman"/>
          <w:lang w:eastAsia="en-US"/>
        </w:rPr>
        <w:t xml:space="preserve"> removal</w:t>
      </w:r>
    </w:p>
    <w:p w14:paraId="57B345CE"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Contamination</w:t>
      </w:r>
    </w:p>
    <w:p w14:paraId="1389CE06"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Oversized wood pellets.</w:t>
      </w:r>
    </w:p>
    <w:p w14:paraId="28B17C05"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Observations required prior &amp; during screening.</w:t>
      </w:r>
    </w:p>
    <w:p w14:paraId="3BEF9C5D"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Excessive fines.</w:t>
      </w:r>
    </w:p>
    <w:p w14:paraId="724E7FBD"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Contamination.</w:t>
      </w:r>
    </w:p>
    <w:p w14:paraId="48875B56"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Machinery malfunction.</w:t>
      </w:r>
    </w:p>
    <w:p w14:paraId="0BC7DED1"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Loading feed hopper.</w:t>
      </w:r>
    </w:p>
    <w:p w14:paraId="0DBBB2F9"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Selecting the correct product and loading hopper safely.</w:t>
      </w:r>
    </w:p>
    <w:p w14:paraId="74CDB306" w14:textId="05376367" w:rsidR="00CC0617" w:rsidRPr="00CC0617" w:rsidRDefault="00E86CA4"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Health</w:t>
      </w:r>
      <w:r w:rsidR="00CC0617" w:rsidRPr="00CC0617">
        <w:rPr>
          <w:rFonts w:ascii="Calibri" w:eastAsia="Calibri" w:hAnsi="Calibri" w:cs="Times New Roman"/>
          <w:lang w:eastAsia="en-US"/>
        </w:rPr>
        <w:t xml:space="preserve"> &amp; Safety requirements</w:t>
      </w:r>
    </w:p>
    <w:p w14:paraId="1259F2B4"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Handling the wood pellets without causing pellet degradation.</w:t>
      </w:r>
    </w:p>
    <w:p w14:paraId="1FC0B13E"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Ensuring loading hopper is empty prior to filling.</w:t>
      </w:r>
    </w:p>
    <w:p w14:paraId="3E5C66CC" w14:textId="77777777" w:rsidR="00CC0617" w:rsidRPr="00CC0617" w:rsidRDefault="00CC0617" w:rsidP="00CC0617">
      <w:pPr>
        <w:ind w:left="2160"/>
        <w:jc w:val="both"/>
        <w:rPr>
          <w:rFonts w:ascii="Calibri" w:eastAsia="Calibri" w:hAnsi="Calibri" w:cs="Times New Roman"/>
          <w:lang w:eastAsia="en-US"/>
        </w:rPr>
      </w:pPr>
    </w:p>
    <w:p w14:paraId="79E080B0" w14:textId="77777777" w:rsidR="00CC0617" w:rsidRPr="00CC0617" w:rsidRDefault="00CC0617" w:rsidP="00CC0617">
      <w:pPr>
        <w:ind w:left="720"/>
        <w:contextualSpacing/>
        <w:jc w:val="both"/>
        <w:rPr>
          <w:rFonts w:ascii="Calibri" w:eastAsia="Calibri" w:hAnsi="Calibri" w:cs="Times New Roman"/>
          <w:b/>
          <w:lang w:eastAsia="en-US"/>
        </w:rPr>
      </w:pPr>
    </w:p>
    <w:p w14:paraId="34B5E550" w14:textId="77777777" w:rsidR="00CC0617" w:rsidRPr="00CC0617" w:rsidRDefault="00CC0617" w:rsidP="00CC0617">
      <w:pPr>
        <w:numPr>
          <w:ilvl w:val="0"/>
          <w:numId w:val="2"/>
        </w:numPr>
        <w:contextualSpacing/>
        <w:jc w:val="both"/>
        <w:rPr>
          <w:rFonts w:ascii="Calibri" w:eastAsia="Calibri" w:hAnsi="Calibri" w:cs="Times New Roman"/>
          <w:b/>
          <w:sz w:val="24"/>
          <w:lang w:eastAsia="en-US"/>
        </w:rPr>
      </w:pPr>
      <w:r w:rsidRPr="00CC0617">
        <w:rPr>
          <w:rFonts w:ascii="Calibri" w:eastAsia="Calibri" w:hAnsi="Calibri" w:cs="Times New Roman"/>
          <w:b/>
          <w:sz w:val="24"/>
          <w:lang w:eastAsia="en-US"/>
        </w:rPr>
        <w:t>Vehicle Loading</w:t>
      </w:r>
    </w:p>
    <w:p w14:paraId="412AEDD4"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lastRenderedPageBreak/>
        <w:t>Selecting the correct wood pellet product.</w:t>
      </w:r>
    </w:p>
    <w:p w14:paraId="26F2A799"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Bay labelling &amp; wood pellet product locations.</w:t>
      </w:r>
    </w:p>
    <w:p w14:paraId="46145A4B"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Delivery note layout and locating the product and volume required.</w:t>
      </w:r>
    </w:p>
    <w:p w14:paraId="15D8D48D"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Loading</w:t>
      </w:r>
    </w:p>
    <w:p w14:paraId="3A5EEEE1"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Starting the screener.</w:t>
      </w:r>
    </w:p>
    <w:p w14:paraId="66FEF66B"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Hopper operation.</w:t>
      </w:r>
    </w:p>
    <w:p w14:paraId="5E40480D"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Monitoring loading.</w:t>
      </w:r>
    </w:p>
    <w:p w14:paraId="63190B1D"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 xml:space="preserve">Collecting load sample. </w:t>
      </w:r>
    </w:p>
    <w:p w14:paraId="52CC430E"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Loading the correct required weight into vehicle.</w:t>
      </w:r>
    </w:p>
    <w:p w14:paraId="01356308"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Procedure for stopping loading.</w:t>
      </w:r>
    </w:p>
    <w:p w14:paraId="7824CF71"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General housekeeping prior, during &amp; after loading.</w:t>
      </w:r>
    </w:p>
    <w:p w14:paraId="37372254" w14:textId="77777777" w:rsidR="00CC0617" w:rsidRPr="00CC0617" w:rsidRDefault="00CC0617" w:rsidP="00CC0617">
      <w:pPr>
        <w:jc w:val="both"/>
        <w:rPr>
          <w:rFonts w:ascii="Calibri" w:eastAsia="Calibri" w:hAnsi="Calibri" w:cs="Times New Roman"/>
          <w:lang w:eastAsia="en-US"/>
        </w:rPr>
      </w:pPr>
    </w:p>
    <w:p w14:paraId="592CD4B2" w14:textId="77777777" w:rsidR="00CC0617" w:rsidRPr="00CC0617" w:rsidRDefault="00CC0617" w:rsidP="00CC0617">
      <w:pPr>
        <w:numPr>
          <w:ilvl w:val="0"/>
          <w:numId w:val="2"/>
        </w:numPr>
        <w:contextualSpacing/>
        <w:jc w:val="both"/>
        <w:rPr>
          <w:rFonts w:ascii="Calibri" w:eastAsia="Calibri" w:hAnsi="Calibri" w:cs="Times New Roman"/>
          <w:b/>
          <w:sz w:val="24"/>
          <w:lang w:eastAsia="en-US"/>
        </w:rPr>
      </w:pPr>
      <w:r w:rsidRPr="00CC0617">
        <w:rPr>
          <w:rFonts w:ascii="Calibri" w:eastAsia="Calibri" w:hAnsi="Calibri" w:cs="Times New Roman"/>
          <w:b/>
          <w:sz w:val="24"/>
          <w:lang w:eastAsia="en-US"/>
        </w:rPr>
        <w:t>Sampling</w:t>
      </w:r>
    </w:p>
    <w:p w14:paraId="27E884E3"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Collecting samples (‘ENplus Wood Pellet Quality control &amp; monitoring’).</w:t>
      </w:r>
    </w:p>
    <w:p w14:paraId="1E3EB23D"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Which sample bags to use.</w:t>
      </w:r>
    </w:p>
    <w:p w14:paraId="6648835B"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Daily samples.</w:t>
      </w:r>
    </w:p>
    <w:p w14:paraId="06E438EA"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Load samples.</w:t>
      </w:r>
    </w:p>
    <w:p w14:paraId="7C683056"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Where to collect samples.</w:t>
      </w:r>
    </w:p>
    <w:p w14:paraId="44135073"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Off screener.</w:t>
      </w:r>
    </w:p>
    <w:p w14:paraId="34021356"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From supplier bulk piles.</w:t>
      </w:r>
    </w:p>
    <w:p w14:paraId="4EAC8FA0"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Labelling for each type of sample.</w:t>
      </w:r>
    </w:p>
    <w:p w14:paraId="4D0ECE9B"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Testing station</w:t>
      </w:r>
    </w:p>
    <w:p w14:paraId="4C18F636"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Testing methodology.</w:t>
      </w:r>
    </w:p>
    <w:p w14:paraId="74AA50A7"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Fines</w:t>
      </w:r>
    </w:p>
    <w:p w14:paraId="44E50B1B"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Durability</w:t>
      </w:r>
    </w:p>
    <w:p w14:paraId="21E7EF24"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Moisture</w:t>
      </w:r>
    </w:p>
    <w:p w14:paraId="59CDF3DF"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Bulk Density</w:t>
      </w:r>
    </w:p>
    <w:p w14:paraId="4D1189E7"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Length &amp; Diameter</w:t>
      </w:r>
    </w:p>
    <w:p w14:paraId="34E43F3B"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Completing the ‘Wood Pellet Durability Dispatch Record’ for recording testing data.</w:t>
      </w:r>
      <w:r w:rsidRPr="00CC0617">
        <w:rPr>
          <w:rFonts w:ascii="Calibri" w:eastAsia="Calibri" w:hAnsi="Calibri" w:cs="Times New Roman"/>
          <w:lang w:eastAsia="en-US"/>
        </w:rPr>
        <w:tab/>
      </w:r>
    </w:p>
    <w:p w14:paraId="335A8BE2"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Storing samples in the correct boxes.</w:t>
      </w:r>
    </w:p>
    <w:p w14:paraId="33B52196" w14:textId="77777777" w:rsidR="00CC0617" w:rsidRPr="00CC0617" w:rsidRDefault="00CC0617" w:rsidP="00CC0617">
      <w:pPr>
        <w:ind w:left="720"/>
        <w:contextualSpacing/>
        <w:jc w:val="both"/>
        <w:rPr>
          <w:rFonts w:ascii="Calibri" w:eastAsia="Calibri" w:hAnsi="Calibri" w:cs="Times New Roman"/>
          <w:lang w:eastAsia="en-US"/>
        </w:rPr>
      </w:pPr>
    </w:p>
    <w:p w14:paraId="46D65215" w14:textId="77777777" w:rsidR="00CC0617" w:rsidRPr="00CC0617" w:rsidRDefault="00CC0617" w:rsidP="00CC0617">
      <w:pPr>
        <w:numPr>
          <w:ilvl w:val="0"/>
          <w:numId w:val="2"/>
        </w:numPr>
        <w:contextualSpacing/>
        <w:jc w:val="both"/>
        <w:rPr>
          <w:rFonts w:ascii="Calibri" w:eastAsia="Calibri" w:hAnsi="Calibri" w:cs="Times New Roman"/>
          <w:b/>
          <w:lang w:eastAsia="en-US"/>
        </w:rPr>
      </w:pPr>
      <w:r w:rsidRPr="00CC0617">
        <w:rPr>
          <w:rFonts w:ascii="Calibri" w:eastAsia="Calibri" w:hAnsi="Calibri" w:cs="Times New Roman"/>
          <w:b/>
          <w:lang w:eastAsia="en-US"/>
        </w:rPr>
        <w:t xml:space="preserve">Sample archiving </w:t>
      </w:r>
    </w:p>
    <w:p w14:paraId="2717BA42" w14:textId="77777777" w:rsidR="00CC0617" w:rsidRPr="00CC0617" w:rsidRDefault="00CC0617" w:rsidP="00CC0617">
      <w:pPr>
        <w:ind w:left="1440"/>
        <w:contextualSpacing/>
        <w:jc w:val="both"/>
        <w:rPr>
          <w:rFonts w:ascii="Calibri" w:eastAsia="Calibri" w:hAnsi="Calibri" w:cs="Times New Roman"/>
          <w:lang w:eastAsia="en-US"/>
        </w:rPr>
      </w:pPr>
    </w:p>
    <w:p w14:paraId="54514C85"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Archiving various samples</w:t>
      </w:r>
    </w:p>
    <w:p w14:paraId="4DF15C4A"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Retention periods</w:t>
      </w:r>
    </w:p>
    <w:p w14:paraId="3F6E51C8" w14:textId="77777777" w:rsidR="00CC0617" w:rsidRPr="00CC0617" w:rsidRDefault="00CC0617" w:rsidP="00CC0617">
      <w:pPr>
        <w:ind w:left="720"/>
        <w:contextualSpacing/>
        <w:jc w:val="both"/>
        <w:rPr>
          <w:rFonts w:ascii="Calibri" w:eastAsia="Calibri" w:hAnsi="Calibri" w:cs="Times New Roman"/>
          <w:b/>
          <w:lang w:eastAsia="en-US"/>
        </w:rPr>
      </w:pPr>
    </w:p>
    <w:p w14:paraId="064449C4" w14:textId="77777777" w:rsidR="00CC0617" w:rsidRPr="00CC0617" w:rsidRDefault="00CC0617" w:rsidP="00CC0617">
      <w:pPr>
        <w:numPr>
          <w:ilvl w:val="0"/>
          <w:numId w:val="2"/>
        </w:numPr>
        <w:contextualSpacing/>
        <w:jc w:val="both"/>
        <w:rPr>
          <w:rFonts w:ascii="Calibri" w:eastAsia="Calibri" w:hAnsi="Calibri" w:cs="Times New Roman"/>
          <w:b/>
          <w:lang w:eastAsia="en-US"/>
        </w:rPr>
      </w:pPr>
      <w:r w:rsidRPr="00CC0617">
        <w:rPr>
          <w:rFonts w:ascii="Calibri" w:eastAsia="Calibri" w:hAnsi="Calibri" w:cs="Times New Roman"/>
          <w:b/>
          <w:sz w:val="24"/>
          <w:lang w:eastAsia="en-US"/>
        </w:rPr>
        <w:t>Delivery</w:t>
      </w:r>
    </w:p>
    <w:p w14:paraId="04CE8B18" w14:textId="77777777" w:rsidR="00CC0617" w:rsidRPr="00CC0617" w:rsidRDefault="00CC0617" w:rsidP="00CC0617">
      <w:pPr>
        <w:ind w:left="720"/>
        <w:jc w:val="both"/>
        <w:rPr>
          <w:rFonts w:ascii="Calibri" w:eastAsia="Calibri" w:hAnsi="Calibri" w:cs="Times New Roman"/>
          <w:b/>
          <w:lang w:eastAsia="en-US"/>
        </w:rPr>
      </w:pPr>
      <w:r w:rsidRPr="00CC0617">
        <w:rPr>
          <w:rFonts w:ascii="Calibri" w:eastAsia="Calibri" w:hAnsi="Calibri" w:cs="Times New Roman"/>
          <w:lang w:eastAsia="en-US"/>
        </w:rPr>
        <w:t>Onsite training would be carried out using PBE Fuels test bulk wood pellet store test rig.  This will be used initially until the driver is competent in the basic operation of bulk blowing equipment and the effects of different delivery techniques.  The trainee will then be shown by an experienced driver for an undefined period until signed off by the company directors as fully competent to ENplus standard for bulk wood pellet delivery.</w:t>
      </w:r>
    </w:p>
    <w:p w14:paraId="02BAD59D"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Vehicle operations</w:t>
      </w:r>
    </w:p>
    <w:p w14:paraId="54A19CDC"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The delivery vehicle.</w:t>
      </w:r>
    </w:p>
    <w:p w14:paraId="570B7FEF"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Cab</w:t>
      </w:r>
    </w:p>
    <w:p w14:paraId="6F37E6C3"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Operating tipping gear</w:t>
      </w:r>
    </w:p>
    <w:p w14:paraId="4E9CB91B"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lastRenderedPageBreak/>
        <w:t>Onboard Touchstar Hardware</w:t>
      </w:r>
    </w:p>
    <w:p w14:paraId="6D761ACC"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On Board Weighing equipment.</w:t>
      </w:r>
    </w:p>
    <w:p w14:paraId="66EEE3B7"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Pipe storage</w:t>
      </w:r>
    </w:p>
    <w:p w14:paraId="75A2DAFD"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Fitting &amp; Parts storage</w:t>
      </w:r>
    </w:p>
    <w:p w14:paraId="03B81140"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Connecting pipes</w:t>
      </w:r>
    </w:p>
    <w:p w14:paraId="477A891C"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Earthing the vehicle</w:t>
      </w:r>
    </w:p>
    <w:p w14:paraId="42EACE3D"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Box sheet</w:t>
      </w:r>
    </w:p>
    <w:p w14:paraId="44F6D68C"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Dust extraction system</w:t>
      </w:r>
    </w:p>
    <w:p w14:paraId="4C919146" w14:textId="77777777" w:rsidR="00CC0617" w:rsidRPr="00CC0617" w:rsidRDefault="00CC0617" w:rsidP="00CC0617">
      <w:pPr>
        <w:numPr>
          <w:ilvl w:val="3"/>
          <w:numId w:val="2"/>
        </w:numPr>
        <w:contextualSpacing/>
        <w:jc w:val="both"/>
        <w:rPr>
          <w:rFonts w:ascii="Calibri" w:eastAsia="Calibri" w:hAnsi="Calibri" w:cs="Times New Roman"/>
          <w:lang w:eastAsia="en-US"/>
        </w:rPr>
      </w:pPr>
    </w:p>
    <w:p w14:paraId="077F1129"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Daily vehicle checks.</w:t>
      </w:r>
    </w:p>
    <w:p w14:paraId="30C2067F"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Uncovering/covering vehicle box and securing canvas.</w:t>
      </w:r>
    </w:p>
    <w:p w14:paraId="1E7FFD3F"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Operating the vehicle blown mechanism.</w:t>
      </w:r>
    </w:p>
    <w:p w14:paraId="2F231BD3"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Operating the dust extraction system.</w:t>
      </w:r>
    </w:p>
    <w:p w14:paraId="70EF417F"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Operating the on-board weighing system.</w:t>
      </w:r>
    </w:p>
    <w:p w14:paraId="25B088CB"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Operating the Touchstar PC</w:t>
      </w:r>
    </w:p>
    <w:p w14:paraId="007C9DB4"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Positioning vehicle for safe &amp; efficient delivery.</w:t>
      </w:r>
    </w:p>
    <w:p w14:paraId="47BAC095"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Road positioning</w:t>
      </w:r>
    </w:p>
    <w:p w14:paraId="627AE4D3"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Off road positioning.</w:t>
      </w:r>
    </w:p>
    <w:p w14:paraId="1FA97002"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Personal and people safety</w:t>
      </w:r>
    </w:p>
    <w:p w14:paraId="423AD225"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Positioning relating to fuel store.</w:t>
      </w:r>
    </w:p>
    <w:p w14:paraId="659CB1FA"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Blow distances</w:t>
      </w:r>
    </w:p>
    <w:p w14:paraId="4764AA2C"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Pipe layout and the effects on pellet quality</w:t>
      </w:r>
    </w:p>
    <w:p w14:paraId="7BE13877"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Setting up pipe work and secure connections</w:t>
      </w:r>
    </w:p>
    <w:p w14:paraId="0A402F4F"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Manual handling of pipe work</w:t>
      </w:r>
    </w:p>
    <w:p w14:paraId="5B63A9C3"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Vehicle earthing</w:t>
      </w:r>
    </w:p>
    <w:p w14:paraId="1974834C"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Assessment of pellet store</w:t>
      </w:r>
    </w:p>
    <w:p w14:paraId="25DDABD7"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Carrying out delivery.</w:t>
      </w:r>
    </w:p>
    <w:p w14:paraId="4416178B"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Observations during delivery.</w:t>
      </w:r>
    </w:p>
    <w:p w14:paraId="1E92116E" w14:textId="77777777" w:rsidR="00CC0617" w:rsidRPr="00CC0617" w:rsidRDefault="00CC0617" w:rsidP="00CC0617">
      <w:pPr>
        <w:numPr>
          <w:ilvl w:val="3"/>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Monitoring fill</w:t>
      </w:r>
    </w:p>
    <w:p w14:paraId="64B36BF2"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Completing delivery.</w:t>
      </w:r>
    </w:p>
    <w:p w14:paraId="52410B97"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Replacing pipe in vehicle.</w:t>
      </w:r>
    </w:p>
    <w:p w14:paraId="2466702E"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Touchstar procedures, paperwork and weighed printing.</w:t>
      </w:r>
    </w:p>
    <w:p w14:paraId="08EA63C4"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General housing keeping.</w:t>
      </w:r>
    </w:p>
    <w:p w14:paraId="2301FB85"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Customer Service and managing customer complaints.</w:t>
      </w:r>
    </w:p>
    <w:p w14:paraId="1E1AE254" w14:textId="77777777" w:rsidR="00CC0617" w:rsidRPr="00CC0617" w:rsidRDefault="00CC0617" w:rsidP="00CC0617">
      <w:pPr>
        <w:numPr>
          <w:ilvl w:val="2"/>
          <w:numId w:val="2"/>
        </w:numPr>
        <w:contextualSpacing/>
        <w:jc w:val="both"/>
        <w:rPr>
          <w:rFonts w:ascii="Calibri" w:eastAsia="Calibri" w:hAnsi="Calibri" w:cs="Times New Roman"/>
          <w:highlight w:val="yellow"/>
          <w:lang w:eastAsia="en-US"/>
        </w:rPr>
      </w:pPr>
      <w:r w:rsidRPr="00CC0617">
        <w:rPr>
          <w:rFonts w:ascii="Calibri" w:eastAsia="Calibri" w:hAnsi="Calibri" w:cs="Times New Roman"/>
          <w:highlight w:val="yellow"/>
          <w:lang w:eastAsia="en-US"/>
        </w:rPr>
        <w:t>PBE Fuels customer service policy</w:t>
      </w:r>
    </w:p>
    <w:p w14:paraId="08696F29" w14:textId="77777777" w:rsidR="00CC0617" w:rsidRPr="00CC0617" w:rsidRDefault="00CC0617" w:rsidP="00CC0617">
      <w:pPr>
        <w:numPr>
          <w:ilvl w:val="2"/>
          <w:numId w:val="2"/>
        </w:numPr>
        <w:contextualSpacing/>
        <w:jc w:val="both"/>
        <w:rPr>
          <w:rFonts w:ascii="Calibri" w:eastAsia="Calibri" w:hAnsi="Calibri" w:cs="Times New Roman"/>
          <w:highlight w:val="yellow"/>
          <w:lang w:eastAsia="en-US"/>
        </w:rPr>
      </w:pPr>
      <w:r w:rsidRPr="00CC0617">
        <w:rPr>
          <w:rFonts w:ascii="Calibri" w:eastAsia="Calibri" w:hAnsi="Calibri" w:cs="Times New Roman"/>
          <w:highlight w:val="yellow"/>
          <w:lang w:eastAsia="en-US"/>
        </w:rPr>
        <w:t>PBE Fuels complaints procedure.</w:t>
      </w:r>
    </w:p>
    <w:p w14:paraId="4FDA25AD"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Deliveries and customer store checks document in lorry.</w:t>
      </w:r>
    </w:p>
    <w:p w14:paraId="7EE43702"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The effects of delivery pellets incorrectly.</w:t>
      </w:r>
    </w:p>
    <w:p w14:paraId="141F4DC7"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High pressure.</w:t>
      </w:r>
    </w:p>
    <w:p w14:paraId="0FF77D20"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Long blowing length.</w:t>
      </w:r>
    </w:p>
    <w:p w14:paraId="2487E016"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Over complicated design.</w:t>
      </w:r>
    </w:p>
    <w:p w14:paraId="0BAC6CF5"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 xml:space="preserve">Excessive bends. </w:t>
      </w:r>
    </w:p>
    <w:p w14:paraId="70DCB8FC" w14:textId="77777777" w:rsidR="00CC0617" w:rsidRPr="00CC0617" w:rsidRDefault="00CC0617" w:rsidP="00CC0617">
      <w:pPr>
        <w:numPr>
          <w:ilvl w:val="2"/>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 xml:space="preserve">Incline &amp; sloping blows. </w:t>
      </w:r>
    </w:p>
    <w:p w14:paraId="5EB18E69" w14:textId="77777777" w:rsidR="00CC0617" w:rsidRPr="00CC0617" w:rsidRDefault="00CC0617" w:rsidP="00CC0617">
      <w:pPr>
        <w:ind w:left="720"/>
        <w:contextualSpacing/>
        <w:jc w:val="both"/>
        <w:rPr>
          <w:rFonts w:ascii="Calibri" w:eastAsia="Calibri" w:hAnsi="Calibri" w:cs="Times New Roman"/>
          <w:lang w:eastAsia="en-US"/>
        </w:rPr>
      </w:pPr>
    </w:p>
    <w:p w14:paraId="5CB13D84" w14:textId="77777777" w:rsidR="00CC0617" w:rsidRPr="00CC0617" w:rsidRDefault="00CC0617" w:rsidP="00CC0617">
      <w:pPr>
        <w:numPr>
          <w:ilvl w:val="0"/>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Touchstar system</w:t>
      </w:r>
    </w:p>
    <w:p w14:paraId="1691D5F6"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Onsite operation</w:t>
      </w:r>
    </w:p>
    <w:p w14:paraId="73C9EC25"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PBE Fuels office system.</w:t>
      </w:r>
    </w:p>
    <w:p w14:paraId="247546F9"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ENplus mandatory field entry</w:t>
      </w:r>
    </w:p>
    <w:p w14:paraId="423077ED" w14:textId="77777777" w:rsidR="00CC0617" w:rsidRPr="00CC0617" w:rsidRDefault="00CC0617" w:rsidP="00CC0617">
      <w:pPr>
        <w:ind w:left="720"/>
        <w:contextualSpacing/>
        <w:jc w:val="both"/>
        <w:rPr>
          <w:rFonts w:ascii="Calibri" w:eastAsia="Calibri" w:hAnsi="Calibri" w:cs="Times New Roman"/>
          <w:lang w:eastAsia="en-US"/>
        </w:rPr>
      </w:pPr>
    </w:p>
    <w:p w14:paraId="5875A526" w14:textId="77777777" w:rsidR="00CC0617" w:rsidRPr="00CC0617" w:rsidRDefault="00CC0617" w:rsidP="00CC0617">
      <w:pPr>
        <w:numPr>
          <w:ilvl w:val="0"/>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Reporting</w:t>
      </w:r>
    </w:p>
    <w:p w14:paraId="344D8BC8"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Vehicle faults</w:t>
      </w:r>
    </w:p>
    <w:p w14:paraId="1DF83D7E"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Delivery system faults</w:t>
      </w:r>
    </w:p>
    <w:p w14:paraId="575BC956"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Concerns over customer storage points and/or heating systems</w:t>
      </w:r>
    </w:p>
    <w:p w14:paraId="7747DBC7"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Customer conflicts</w:t>
      </w:r>
    </w:p>
    <w:p w14:paraId="1AC764F2" w14:textId="77777777" w:rsidR="00CC0617" w:rsidRPr="00CC0617" w:rsidRDefault="00CC0617" w:rsidP="00CC0617">
      <w:pPr>
        <w:numPr>
          <w:ilvl w:val="1"/>
          <w:numId w:val="2"/>
        </w:numPr>
        <w:contextualSpacing/>
        <w:jc w:val="both"/>
        <w:rPr>
          <w:rFonts w:ascii="Calibri" w:eastAsia="Calibri" w:hAnsi="Calibri" w:cs="Times New Roman"/>
          <w:lang w:eastAsia="en-US"/>
        </w:rPr>
      </w:pPr>
      <w:r w:rsidRPr="00CC0617">
        <w:rPr>
          <w:rFonts w:ascii="Calibri" w:eastAsia="Calibri" w:hAnsi="Calibri" w:cs="Times New Roman"/>
          <w:lang w:eastAsia="en-US"/>
        </w:rPr>
        <w:t>Health &amp; Safety concerns</w:t>
      </w:r>
    </w:p>
    <w:p w14:paraId="6E7850EF" w14:textId="77777777" w:rsidR="00CC0617" w:rsidRPr="00CC0617" w:rsidRDefault="00CC0617" w:rsidP="00CC0617">
      <w:pPr>
        <w:jc w:val="both"/>
        <w:rPr>
          <w:rFonts w:ascii="Calibri" w:eastAsia="Calibri" w:hAnsi="Calibri" w:cs="Times New Roman"/>
          <w:lang w:eastAsia="en-US"/>
        </w:rPr>
      </w:pPr>
    </w:p>
    <w:p w14:paraId="18C5C36F" w14:textId="471DD101" w:rsidR="00CC0617" w:rsidRDefault="00E347F7" w:rsidP="00CC0617">
      <w:pPr>
        <w:jc w:val="both"/>
        <w:rPr>
          <w:rFonts w:ascii="Calibri" w:eastAsia="Calibri" w:hAnsi="Calibri" w:cs="Times New Roman"/>
          <w:lang w:eastAsia="en-US"/>
        </w:rPr>
      </w:pPr>
      <w:r>
        <w:rPr>
          <w:rFonts w:ascii="Calibri" w:eastAsia="Calibri" w:hAnsi="Calibri" w:cs="Times New Roman"/>
          <w:lang w:eastAsia="en-US"/>
        </w:rPr>
        <w:t>EV4</w:t>
      </w:r>
    </w:p>
    <w:p w14:paraId="2561371E" w14:textId="77777777" w:rsidR="00E347F7" w:rsidRPr="00E347F7" w:rsidRDefault="00E347F7" w:rsidP="00E347F7">
      <w:pPr>
        <w:jc w:val="both"/>
        <w:rPr>
          <w:rFonts w:ascii="Calibri" w:eastAsia="Calibri" w:hAnsi="Calibri" w:cs="Times New Roman"/>
          <w:lang w:eastAsia="en-US"/>
        </w:rPr>
      </w:pPr>
      <w:r w:rsidRPr="00E347F7">
        <w:rPr>
          <w:rFonts w:ascii="Calibri" w:eastAsia="Calibri" w:hAnsi="Calibri" w:cs="Times New Roman"/>
          <w:lang w:eastAsia="en-US"/>
        </w:rPr>
        <w:t>Discussion with line manager over zoom call:</w:t>
      </w:r>
    </w:p>
    <w:p w14:paraId="1D8C3804" w14:textId="7D5FFCD5" w:rsidR="00E347F7" w:rsidRPr="00E347F7" w:rsidRDefault="00E347F7" w:rsidP="00E347F7">
      <w:pPr>
        <w:numPr>
          <w:ilvl w:val="0"/>
          <w:numId w:val="1"/>
        </w:numPr>
        <w:jc w:val="both"/>
        <w:rPr>
          <w:rFonts w:ascii="Calibri" w:eastAsia="Calibri" w:hAnsi="Calibri" w:cs="Times New Roman"/>
          <w:lang w:eastAsia="en-US"/>
        </w:rPr>
      </w:pPr>
      <w:r w:rsidRPr="00E347F7">
        <w:rPr>
          <w:rFonts w:ascii="Calibri" w:eastAsia="Calibri" w:hAnsi="Calibri" w:cs="Times New Roman"/>
          <w:lang w:eastAsia="en-US"/>
        </w:rPr>
        <w:t xml:space="preserve">She felt that when I did the zoom calls, because I was still working (from home) they were not as in depth as they could have been as I was being interrupted by phone calls and queries from customers. She felt I should </w:t>
      </w:r>
      <w:r w:rsidR="00E86CA4" w:rsidRPr="00E347F7">
        <w:rPr>
          <w:rFonts w:ascii="Calibri" w:eastAsia="Calibri" w:hAnsi="Calibri" w:cs="Times New Roman"/>
          <w:lang w:eastAsia="en-US"/>
        </w:rPr>
        <w:t>have</w:t>
      </w:r>
      <w:r w:rsidRPr="00E347F7">
        <w:rPr>
          <w:rFonts w:ascii="Calibri" w:eastAsia="Calibri" w:hAnsi="Calibri" w:cs="Times New Roman"/>
          <w:lang w:eastAsia="en-US"/>
        </w:rPr>
        <w:t xml:space="preserve"> allocated my time better to a period that we know would have been </w:t>
      </w:r>
      <w:r w:rsidR="00E86CA4" w:rsidRPr="00E347F7">
        <w:rPr>
          <w:rFonts w:ascii="Calibri" w:eastAsia="Calibri" w:hAnsi="Calibri" w:cs="Times New Roman"/>
          <w:lang w:eastAsia="en-US"/>
        </w:rPr>
        <w:t>quieter or</w:t>
      </w:r>
      <w:r w:rsidRPr="00E347F7">
        <w:rPr>
          <w:rFonts w:ascii="Calibri" w:eastAsia="Calibri" w:hAnsi="Calibri" w:cs="Times New Roman"/>
          <w:lang w:eastAsia="en-US"/>
        </w:rPr>
        <w:t xml:space="preserve"> asked another employee to handle my calls while I was trying to mentor. </w:t>
      </w:r>
    </w:p>
    <w:p w14:paraId="274DBB2F" w14:textId="77777777" w:rsidR="00E347F7" w:rsidRPr="00E347F7" w:rsidRDefault="00E347F7" w:rsidP="00E347F7">
      <w:pPr>
        <w:numPr>
          <w:ilvl w:val="0"/>
          <w:numId w:val="1"/>
        </w:numPr>
        <w:jc w:val="both"/>
        <w:rPr>
          <w:rFonts w:ascii="Calibri" w:eastAsia="Calibri" w:hAnsi="Calibri" w:cs="Times New Roman"/>
          <w:lang w:eastAsia="en-US"/>
        </w:rPr>
      </w:pPr>
      <w:r w:rsidRPr="00E347F7">
        <w:rPr>
          <w:rFonts w:ascii="Calibri" w:eastAsia="Calibri" w:hAnsi="Calibri" w:cs="Times New Roman"/>
          <w:lang w:eastAsia="en-US"/>
        </w:rPr>
        <w:t>The one to one in person sessions were more beneficial as my replacement could put into place some of the things had shown her over zoom ‘use them live’.</w:t>
      </w:r>
    </w:p>
    <w:p w14:paraId="6C12C9B8" w14:textId="77777777" w:rsidR="00E347F7" w:rsidRPr="00E347F7" w:rsidRDefault="00E347F7" w:rsidP="00E347F7">
      <w:pPr>
        <w:numPr>
          <w:ilvl w:val="0"/>
          <w:numId w:val="1"/>
        </w:numPr>
        <w:jc w:val="both"/>
        <w:rPr>
          <w:rFonts w:ascii="Calibri" w:eastAsia="Calibri" w:hAnsi="Calibri" w:cs="Times New Roman"/>
          <w:lang w:eastAsia="en-US"/>
        </w:rPr>
      </w:pPr>
      <w:r w:rsidRPr="00E347F7">
        <w:rPr>
          <w:rFonts w:ascii="Calibri" w:eastAsia="Calibri" w:hAnsi="Calibri" w:cs="Times New Roman"/>
          <w:lang w:eastAsia="en-US"/>
        </w:rPr>
        <w:t>She thought the video’s I recorded were a good idea, as when not completely a task every day, people do tend to forget things.</w:t>
      </w:r>
    </w:p>
    <w:p w14:paraId="27D19B45" w14:textId="781F39F6" w:rsidR="00E347F7" w:rsidRPr="00E347F7" w:rsidRDefault="00E347F7" w:rsidP="00E347F7">
      <w:pPr>
        <w:numPr>
          <w:ilvl w:val="0"/>
          <w:numId w:val="1"/>
        </w:numPr>
        <w:jc w:val="both"/>
        <w:rPr>
          <w:rFonts w:ascii="Calibri" w:eastAsia="Calibri" w:hAnsi="Calibri" w:cs="Times New Roman"/>
          <w:lang w:eastAsia="en-US"/>
        </w:rPr>
      </w:pPr>
      <w:r w:rsidRPr="00E347F7">
        <w:rPr>
          <w:rFonts w:ascii="Calibri" w:eastAsia="Calibri" w:hAnsi="Calibri" w:cs="Times New Roman"/>
          <w:lang w:eastAsia="en-US"/>
        </w:rPr>
        <w:t xml:space="preserve">She thought some of my instructions were too high level for my replacement and I should </w:t>
      </w:r>
      <w:r w:rsidR="00E86CA4" w:rsidRPr="00E347F7">
        <w:rPr>
          <w:rFonts w:ascii="Calibri" w:eastAsia="Calibri" w:hAnsi="Calibri" w:cs="Times New Roman"/>
          <w:lang w:eastAsia="en-US"/>
        </w:rPr>
        <w:t>have</w:t>
      </w:r>
      <w:r w:rsidRPr="00E347F7">
        <w:rPr>
          <w:rFonts w:ascii="Calibri" w:eastAsia="Calibri" w:hAnsi="Calibri" w:cs="Times New Roman"/>
          <w:lang w:eastAsia="en-US"/>
        </w:rPr>
        <w:t xml:space="preserve"> not assumed that she knew some of the terminology.</w:t>
      </w:r>
    </w:p>
    <w:p w14:paraId="2F3E709F" w14:textId="3DCBF425" w:rsidR="00E347F7" w:rsidRPr="00E347F7" w:rsidRDefault="00E347F7" w:rsidP="00E347F7">
      <w:pPr>
        <w:numPr>
          <w:ilvl w:val="0"/>
          <w:numId w:val="1"/>
        </w:numPr>
        <w:jc w:val="both"/>
        <w:rPr>
          <w:rFonts w:ascii="Calibri" w:eastAsia="Calibri" w:hAnsi="Calibri" w:cs="Times New Roman"/>
          <w:lang w:eastAsia="en-US"/>
        </w:rPr>
      </w:pPr>
      <w:r w:rsidRPr="00E347F7">
        <w:rPr>
          <w:rFonts w:ascii="Calibri" w:eastAsia="Calibri" w:hAnsi="Calibri" w:cs="Times New Roman"/>
          <w:lang w:eastAsia="en-US"/>
        </w:rPr>
        <w:t xml:space="preserve">It would have been beneficial to have more </w:t>
      </w:r>
      <w:r w:rsidR="00E86CA4" w:rsidRPr="00E347F7">
        <w:rPr>
          <w:rFonts w:ascii="Calibri" w:eastAsia="Calibri" w:hAnsi="Calibri" w:cs="Times New Roman"/>
          <w:lang w:eastAsia="en-US"/>
        </w:rPr>
        <w:t>face-to-face</w:t>
      </w:r>
      <w:r w:rsidRPr="00E347F7">
        <w:rPr>
          <w:rFonts w:ascii="Calibri" w:eastAsia="Calibri" w:hAnsi="Calibri" w:cs="Times New Roman"/>
          <w:lang w:eastAsia="en-US"/>
        </w:rPr>
        <w:t xml:space="preserve"> mentoring but knew this was lacking due to Covid restrictions.</w:t>
      </w:r>
    </w:p>
    <w:p w14:paraId="09735357" w14:textId="1A5077B4" w:rsidR="00E347F7" w:rsidRPr="00E347F7" w:rsidRDefault="00E347F7" w:rsidP="00E347F7">
      <w:pPr>
        <w:numPr>
          <w:ilvl w:val="0"/>
          <w:numId w:val="1"/>
        </w:numPr>
        <w:jc w:val="both"/>
        <w:rPr>
          <w:rFonts w:ascii="Calibri" w:eastAsia="Calibri" w:hAnsi="Calibri" w:cs="Times New Roman"/>
          <w:lang w:eastAsia="en-US"/>
        </w:rPr>
      </w:pPr>
      <w:r w:rsidRPr="00E347F7">
        <w:rPr>
          <w:rFonts w:ascii="Calibri" w:eastAsia="Calibri" w:hAnsi="Calibri" w:cs="Times New Roman"/>
          <w:lang w:eastAsia="en-US"/>
        </w:rPr>
        <w:t xml:space="preserve">She thought I delivered on passing over the basics of my role and showing her how to ‘do’ the job but </w:t>
      </w:r>
      <w:r w:rsidR="00E86CA4" w:rsidRPr="00E347F7">
        <w:rPr>
          <w:rFonts w:ascii="Calibri" w:eastAsia="Calibri" w:hAnsi="Calibri" w:cs="Times New Roman"/>
          <w:lang w:eastAsia="en-US"/>
        </w:rPr>
        <w:t>had not</w:t>
      </w:r>
      <w:r w:rsidRPr="00E347F7">
        <w:rPr>
          <w:rFonts w:ascii="Calibri" w:eastAsia="Calibri" w:hAnsi="Calibri" w:cs="Times New Roman"/>
          <w:lang w:eastAsia="en-US"/>
        </w:rPr>
        <w:t xml:space="preserve"> shown her my interactions with colleagues and how I fit into the team dynamics. The team would miss the part I play day-to-day that isn’t written. The reminders I give, prompting others etc that I do automatically. Jumping across to fulfil a </w:t>
      </w:r>
      <w:r w:rsidR="00E86CA4" w:rsidRPr="00E347F7">
        <w:rPr>
          <w:rFonts w:ascii="Calibri" w:eastAsia="Calibri" w:hAnsi="Calibri" w:cs="Times New Roman"/>
          <w:lang w:eastAsia="en-US"/>
        </w:rPr>
        <w:t>colleague’s</w:t>
      </w:r>
      <w:r w:rsidRPr="00E347F7">
        <w:rPr>
          <w:rFonts w:ascii="Calibri" w:eastAsia="Calibri" w:hAnsi="Calibri" w:cs="Times New Roman"/>
          <w:lang w:eastAsia="en-US"/>
        </w:rPr>
        <w:t xml:space="preserve"> role when I know their workload is particularly high at certain times of day/ days in the week.</w:t>
      </w:r>
    </w:p>
    <w:p w14:paraId="2850E056" w14:textId="6EEAFFEB" w:rsidR="00E347F7" w:rsidRPr="00E347F7" w:rsidRDefault="00E347F7" w:rsidP="00E347F7">
      <w:pPr>
        <w:numPr>
          <w:ilvl w:val="0"/>
          <w:numId w:val="1"/>
        </w:numPr>
        <w:jc w:val="both"/>
        <w:rPr>
          <w:rFonts w:ascii="Calibri" w:eastAsia="Calibri" w:hAnsi="Calibri" w:cs="Times New Roman"/>
          <w:lang w:eastAsia="en-US"/>
        </w:rPr>
      </w:pPr>
      <w:r w:rsidRPr="00E347F7">
        <w:rPr>
          <w:rFonts w:ascii="Calibri" w:eastAsia="Calibri" w:hAnsi="Calibri" w:cs="Times New Roman"/>
          <w:lang w:eastAsia="en-US"/>
        </w:rPr>
        <w:t xml:space="preserve">Without seeing me in the team environment or myself mentoring her as fully as usually would be the case pre-covid- she </w:t>
      </w:r>
      <w:r w:rsidR="00E86CA4" w:rsidRPr="00E347F7">
        <w:rPr>
          <w:rFonts w:ascii="Calibri" w:eastAsia="Calibri" w:hAnsi="Calibri" w:cs="Times New Roman"/>
          <w:lang w:eastAsia="en-US"/>
        </w:rPr>
        <w:t>did not</w:t>
      </w:r>
      <w:r w:rsidRPr="00E347F7">
        <w:rPr>
          <w:rFonts w:ascii="Calibri" w:eastAsia="Calibri" w:hAnsi="Calibri" w:cs="Times New Roman"/>
          <w:lang w:eastAsia="en-US"/>
        </w:rPr>
        <w:t xml:space="preserve"> see me listening to colleagues. Listening to problems or </w:t>
      </w:r>
      <w:r w:rsidR="00E86CA4" w:rsidRPr="00E347F7">
        <w:rPr>
          <w:rFonts w:ascii="Calibri" w:eastAsia="Calibri" w:hAnsi="Calibri" w:cs="Times New Roman"/>
          <w:lang w:eastAsia="en-US"/>
        </w:rPr>
        <w:t>issues or</w:t>
      </w:r>
      <w:r w:rsidRPr="00E347F7">
        <w:rPr>
          <w:rFonts w:ascii="Calibri" w:eastAsia="Calibri" w:hAnsi="Calibri" w:cs="Times New Roman"/>
          <w:lang w:eastAsia="en-US"/>
        </w:rPr>
        <w:t xml:space="preserve"> offering solutions to others work dilemmas.</w:t>
      </w:r>
    </w:p>
    <w:p w14:paraId="41BB11C4" w14:textId="75B657D7" w:rsidR="00E347F7" w:rsidRPr="00E347F7" w:rsidRDefault="00E347F7" w:rsidP="00E347F7">
      <w:pPr>
        <w:numPr>
          <w:ilvl w:val="0"/>
          <w:numId w:val="1"/>
        </w:numPr>
        <w:jc w:val="both"/>
        <w:rPr>
          <w:rFonts w:ascii="Calibri" w:eastAsia="Calibri" w:hAnsi="Calibri" w:cs="Times New Roman"/>
          <w:lang w:eastAsia="en-US"/>
        </w:rPr>
      </w:pPr>
      <w:r w:rsidRPr="00E347F7">
        <w:rPr>
          <w:rFonts w:ascii="Calibri" w:eastAsia="Calibri" w:hAnsi="Calibri" w:cs="Times New Roman"/>
          <w:lang w:eastAsia="en-US"/>
        </w:rPr>
        <w:t xml:space="preserve">She felt my job aspects were covered but the ‘role’ I play </w:t>
      </w:r>
      <w:r w:rsidR="00E86CA4" w:rsidRPr="00E347F7">
        <w:rPr>
          <w:rFonts w:ascii="Calibri" w:eastAsia="Calibri" w:hAnsi="Calibri" w:cs="Times New Roman"/>
          <w:lang w:eastAsia="en-US"/>
        </w:rPr>
        <w:t>daily</w:t>
      </w:r>
      <w:r w:rsidRPr="00E347F7">
        <w:rPr>
          <w:rFonts w:ascii="Calibri" w:eastAsia="Calibri" w:hAnsi="Calibri" w:cs="Times New Roman"/>
          <w:lang w:eastAsia="en-US"/>
        </w:rPr>
        <w:t xml:space="preserve"> was not communicated or seen in action due to time and location restraints. </w:t>
      </w:r>
      <w:r w:rsidR="006438C2">
        <w:rPr>
          <w:rFonts w:ascii="Calibri" w:eastAsia="Calibri" w:hAnsi="Calibri" w:cs="Times New Roman"/>
          <w:lang w:eastAsia="en-US"/>
        </w:rPr>
        <w:t>She said I needed to improve on not just showing the tasks I do.</w:t>
      </w:r>
    </w:p>
    <w:p w14:paraId="40A573D4" w14:textId="77777777" w:rsidR="00E347F7" w:rsidRPr="00E347F7" w:rsidRDefault="00E347F7" w:rsidP="00E347F7">
      <w:pPr>
        <w:jc w:val="both"/>
        <w:rPr>
          <w:rFonts w:ascii="Calibri" w:eastAsia="Calibri" w:hAnsi="Calibri" w:cs="Times New Roman"/>
          <w:lang w:eastAsia="en-US"/>
        </w:rPr>
      </w:pPr>
    </w:p>
    <w:p w14:paraId="5DE7EC4D" w14:textId="77777777" w:rsidR="00E347F7" w:rsidRPr="00CC0617" w:rsidRDefault="00E347F7" w:rsidP="00CC0617">
      <w:pPr>
        <w:jc w:val="both"/>
        <w:rPr>
          <w:rFonts w:ascii="Calibri" w:eastAsia="Calibri" w:hAnsi="Calibri" w:cs="Times New Roman"/>
          <w:lang w:eastAsia="en-US"/>
        </w:rPr>
      </w:pPr>
    </w:p>
    <w:p w14:paraId="75E72E4C" w14:textId="77777777" w:rsidR="00CC0617" w:rsidRPr="00CC0617" w:rsidRDefault="00CC0617" w:rsidP="00CC0617">
      <w:pPr>
        <w:jc w:val="both"/>
        <w:rPr>
          <w:rFonts w:ascii="Calibri" w:eastAsia="Calibri" w:hAnsi="Calibri" w:cs="Times New Roman"/>
          <w:lang w:eastAsia="en-US"/>
        </w:rPr>
      </w:pPr>
    </w:p>
    <w:p w14:paraId="40E8038F" w14:textId="77777777" w:rsidR="00CC0617" w:rsidRPr="00CC0617" w:rsidRDefault="00CC0617" w:rsidP="00CC0617">
      <w:pPr>
        <w:rPr>
          <w:rFonts w:ascii="Calibri" w:eastAsia="Calibri" w:hAnsi="Calibri" w:cs="Times New Roman"/>
          <w:lang w:eastAsia="en-US"/>
        </w:rPr>
      </w:pPr>
    </w:p>
    <w:p w14:paraId="49D92E5B" w14:textId="77777777" w:rsidR="00CC0617" w:rsidRDefault="00CC0617" w:rsidP="00164415"/>
    <w:sectPr w:rsidR="00CC0617" w:rsidSect="008947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DE7A0F"/>
    <w:multiLevelType w:val="hybridMultilevel"/>
    <w:tmpl w:val="EA80F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5E4D43"/>
    <w:multiLevelType w:val="hybridMultilevel"/>
    <w:tmpl w:val="7A186C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7B"/>
    <w:rsid w:val="00164415"/>
    <w:rsid w:val="00172F7B"/>
    <w:rsid w:val="00211F6F"/>
    <w:rsid w:val="0029663D"/>
    <w:rsid w:val="002A7F6F"/>
    <w:rsid w:val="00373535"/>
    <w:rsid w:val="003D38CA"/>
    <w:rsid w:val="005062E2"/>
    <w:rsid w:val="006438C2"/>
    <w:rsid w:val="00731766"/>
    <w:rsid w:val="0089471C"/>
    <w:rsid w:val="00C7668F"/>
    <w:rsid w:val="00CC0617"/>
    <w:rsid w:val="00D22E04"/>
    <w:rsid w:val="00DE0D12"/>
    <w:rsid w:val="00E347F7"/>
    <w:rsid w:val="00E86CA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FC332"/>
  <w15:chartTrackingRefBased/>
  <w15:docId w15:val="{18AEBF6A-9DA6-45C9-8635-8110C93EC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F7B"/>
    <w:pPr>
      <w:spacing w:line="256" w:lineRule="auto"/>
    </w:pPr>
    <w:rPr>
      <w:rFonts w:eastAsiaTheme="minorEastAsia"/>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F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005874">
      <w:bodyDiv w:val="1"/>
      <w:marLeft w:val="0"/>
      <w:marRight w:val="0"/>
      <w:marTop w:val="0"/>
      <w:marBottom w:val="0"/>
      <w:divBdr>
        <w:top w:val="none" w:sz="0" w:space="0" w:color="auto"/>
        <w:left w:val="none" w:sz="0" w:space="0" w:color="auto"/>
        <w:bottom w:val="none" w:sz="0" w:space="0" w:color="auto"/>
        <w:right w:val="none" w:sz="0" w:space="0" w:color="auto"/>
      </w:divBdr>
    </w:div>
    <w:div w:id="202914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1D841-5E26-4E2E-9BA9-DFFB9C5E6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2052</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Solomon</dc:creator>
  <cp:keywords/>
  <dc:description/>
  <cp:lastModifiedBy>Isabelle Solomon</cp:lastModifiedBy>
  <cp:revision>9</cp:revision>
  <dcterms:created xsi:type="dcterms:W3CDTF">2021-05-16T10:51:00Z</dcterms:created>
  <dcterms:modified xsi:type="dcterms:W3CDTF">2021-05-16T11:24:00Z</dcterms:modified>
</cp:coreProperties>
</file>