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82B546" w14:textId="6729927A" w:rsidR="000A7FB8" w:rsidRDefault="00675860" w:rsidP="11B8BF58">
      <w:pPr>
        <w:pStyle w:val="NoSpacing"/>
        <w:jc w:val="center"/>
        <w:rPr>
          <w:b/>
          <w:bCs/>
        </w:rPr>
      </w:pPr>
      <w:r w:rsidRPr="11B8BF58">
        <w:rPr>
          <w:b/>
          <w:bCs/>
        </w:rPr>
        <w:t>Assignment 1</w:t>
      </w:r>
    </w:p>
    <w:p w14:paraId="708560DC" w14:textId="3C0BF592" w:rsidR="11B8BF58" w:rsidRDefault="11B8BF58" w:rsidP="11B8BF58">
      <w:pPr>
        <w:pStyle w:val="NoSpacing"/>
        <w:jc w:val="center"/>
      </w:pPr>
    </w:p>
    <w:p w14:paraId="37B499EE" w14:textId="78621E19" w:rsidR="000A7FB8" w:rsidRDefault="00675860" w:rsidP="11B8BF58">
      <w:pPr>
        <w:pStyle w:val="NoSpacing"/>
        <w:jc w:val="center"/>
        <w:rPr>
          <w:b/>
          <w:bCs/>
        </w:rPr>
      </w:pPr>
      <w:r w:rsidRPr="11B8BF58">
        <w:rPr>
          <w:b/>
          <w:bCs/>
        </w:rPr>
        <w:t>Essay, StitchCo</w:t>
      </w:r>
    </w:p>
    <w:p w14:paraId="05C7995F" w14:textId="42BD1DAE" w:rsidR="00F14B70" w:rsidRDefault="00F14B70" w:rsidP="00DA417D">
      <w:pPr>
        <w:pStyle w:val="NoSpacing"/>
      </w:pPr>
    </w:p>
    <w:p w14:paraId="4DEE4C80" w14:textId="1C18D594" w:rsidR="11B8BF58" w:rsidRDefault="11B8BF58" w:rsidP="11B8BF58">
      <w:pPr>
        <w:pStyle w:val="NoSpacing"/>
      </w:pPr>
    </w:p>
    <w:p w14:paraId="7D54EEB4" w14:textId="1DF31FE5" w:rsidR="75068846" w:rsidRDefault="2CD22D62" w:rsidP="11B8BF58">
      <w:pPr>
        <w:pStyle w:val="NoSpacing"/>
      </w:pPr>
      <w:r>
        <w:t xml:space="preserve">This essay examines how Stitch Co </w:t>
      </w:r>
      <w:r w:rsidR="18B3B460">
        <w:t xml:space="preserve">can better prepare employees for organisational change. It covers </w:t>
      </w:r>
      <w:r w:rsidR="2B767E73">
        <w:t>five related areas</w:t>
      </w:r>
      <w:r w:rsidR="314AD17D">
        <w:t>:</w:t>
      </w:r>
      <w:r w:rsidR="2B767E73">
        <w:t xml:space="preserve"> firstly, how change affects workers and </w:t>
      </w:r>
      <w:r w:rsidR="5196CB74">
        <w:t>performance</w:t>
      </w:r>
      <w:r w:rsidR="333EA788">
        <w:t>;</w:t>
      </w:r>
      <w:r w:rsidR="2B767E73">
        <w:t xml:space="preserve"> cultural</w:t>
      </w:r>
      <w:r w:rsidR="3C4C88DB">
        <w:t xml:space="preserve"> change</w:t>
      </w:r>
      <w:r w:rsidR="38D52186">
        <w:t>;</w:t>
      </w:r>
      <w:r w:rsidR="3C4C88DB">
        <w:t xml:space="preserve"> the value of communication</w:t>
      </w:r>
      <w:r w:rsidR="056E0B89">
        <w:t xml:space="preserve">; </w:t>
      </w:r>
      <w:r w:rsidR="3C4C88DB">
        <w:t>l</w:t>
      </w:r>
      <w:r w:rsidR="5AC58EBB">
        <w:t>eadership philosophies</w:t>
      </w:r>
      <w:r w:rsidR="79EB9215">
        <w:t>;</w:t>
      </w:r>
      <w:r w:rsidR="5AC58EBB">
        <w:t xml:space="preserve"> and finally, useful tactics for successfully handling change. </w:t>
      </w:r>
    </w:p>
    <w:p w14:paraId="48462A86" w14:textId="7B9619DD" w:rsidR="11B8BF58" w:rsidRDefault="11B8BF58" w:rsidP="11B8BF58">
      <w:pPr>
        <w:pStyle w:val="NoSpacing"/>
      </w:pPr>
    </w:p>
    <w:p w14:paraId="45F596B7" w14:textId="77777777" w:rsidR="00D94C85" w:rsidRDefault="00D94C85" w:rsidP="11B8BF58">
      <w:pPr>
        <w:pStyle w:val="NoSpacing"/>
      </w:pPr>
    </w:p>
    <w:p w14:paraId="32C5BBCF" w14:textId="7E38D9C7" w:rsidR="00F14B70" w:rsidRPr="000A7FB8" w:rsidRDefault="67EE87C3" w:rsidP="00DA417D">
      <w:pPr>
        <w:pStyle w:val="NoSpacing"/>
      </w:pPr>
      <w:r>
        <w:t>Organisational change</w:t>
      </w:r>
      <w:r w:rsidR="1AAF7403">
        <w:t xml:space="preserve"> is the process by</w:t>
      </w:r>
      <w:r w:rsidR="66F25F4D">
        <w:t xml:space="preserve"> which a business</w:t>
      </w:r>
      <w:r w:rsidR="1AAF7403">
        <w:t xml:space="preserve"> experiences internal or external transformation. Such a shift may come along </w:t>
      </w:r>
      <w:r w:rsidR="7C5904DC">
        <w:t>because of</w:t>
      </w:r>
      <w:r w:rsidR="46ACCB32">
        <w:t xml:space="preserve"> meticulous strategic preparation or </w:t>
      </w:r>
      <w:r w:rsidR="74B3AE23">
        <w:t>because of</w:t>
      </w:r>
      <w:r w:rsidR="46ACCB32">
        <w:t xml:space="preserve"> un</w:t>
      </w:r>
      <w:r w:rsidR="45DEEBAB">
        <w:t>anticipated events. It often involves major changes to an organisation’s goal, procedures, technology</w:t>
      </w:r>
      <w:r w:rsidR="47474F22">
        <w:t xml:space="preserve">, culture, and structure. The </w:t>
      </w:r>
      <w:r w:rsidR="62EF7A25">
        <w:t xml:space="preserve">impact of organisational change depends on factors </w:t>
      </w:r>
      <w:r w:rsidR="0A9DF10E">
        <w:t>like</w:t>
      </w:r>
      <w:r w:rsidR="3E354FDD">
        <w:t xml:space="preserve"> the </w:t>
      </w:r>
      <w:r w:rsidR="0A9DF10E">
        <w:t>type</w:t>
      </w:r>
      <w:r w:rsidR="62EF7A25">
        <w:t>, scale, and pace</w:t>
      </w:r>
      <w:r w:rsidR="379A3FDD">
        <w:t xml:space="preserve"> of the transformation</w:t>
      </w:r>
      <w:r w:rsidR="769F67AF">
        <w:t xml:space="preserve"> (Accenture,</w:t>
      </w:r>
      <w:r w:rsidR="40AC7D93">
        <w:t xml:space="preserve"> </w:t>
      </w:r>
      <w:r w:rsidR="769F67AF">
        <w:t>2024)</w:t>
      </w:r>
      <w:r w:rsidR="0DBDA919">
        <w:t>, e</w:t>
      </w:r>
      <w:r w:rsidR="3009E7CF">
        <w:t>mployees</w:t>
      </w:r>
      <w:r w:rsidR="7BE86D69">
        <w:t xml:space="preserve"> </w:t>
      </w:r>
      <w:r w:rsidR="7645379C">
        <w:t>may respond</w:t>
      </w:r>
      <w:r w:rsidR="7BE86D69">
        <w:t xml:space="preserve"> in different ways; some may embrace it, </w:t>
      </w:r>
      <w:r w:rsidR="0BBBE131">
        <w:t xml:space="preserve">while others might reject it. Employees may not be directly affected </w:t>
      </w:r>
      <w:r w:rsidR="7A8572A2">
        <w:t xml:space="preserve">by the change in certain situations. The management’s execution of </w:t>
      </w:r>
      <w:r w:rsidR="1D845CC8">
        <w:t xml:space="preserve">the change and the employees’ ability to adjust are key factors </w:t>
      </w:r>
      <w:r w:rsidR="4148942C">
        <w:t>in its success. Leadership must frequently create new policies and adjust to changing organisational dyna</w:t>
      </w:r>
      <w:r w:rsidR="08F1A5A3">
        <w:t>mics, regardless of how quickly or slowly the change occurs</w:t>
      </w:r>
      <w:r w:rsidR="379AD925">
        <w:t xml:space="preserve"> (Indeed Editorial Team, indeed,</w:t>
      </w:r>
      <w:r w:rsidR="12D21D44">
        <w:t xml:space="preserve"> </w:t>
      </w:r>
      <w:r w:rsidR="379AD925">
        <w:t>2025)</w:t>
      </w:r>
      <w:r w:rsidR="08F1A5A3">
        <w:t>.</w:t>
      </w:r>
      <w:r>
        <w:t xml:space="preserve"> </w:t>
      </w:r>
      <w:r w:rsidR="002B0E29">
        <w:t xml:space="preserve"> However,</w:t>
      </w:r>
      <w:r w:rsidR="725773B1">
        <w:t xml:space="preserve"> </w:t>
      </w:r>
      <w:r w:rsidR="6D0EF842">
        <w:t>w</w:t>
      </w:r>
      <w:r w:rsidR="725773B1">
        <w:t xml:space="preserve">hen StitchCo implemented automation, their business </w:t>
      </w:r>
      <w:r w:rsidR="188A30CE">
        <w:t>strategy experienced a dramatic change. Workers were used to clear, hierarchical management and piecework</w:t>
      </w:r>
      <w:r w:rsidR="7153F68B">
        <w:t xml:space="preserve"> compensation. The sudden transition</w:t>
      </w:r>
      <w:r w:rsidR="17A84997">
        <w:t xml:space="preserve"> to distributed leadership and automation dis</w:t>
      </w:r>
      <w:r w:rsidR="5B197BDD">
        <w:t xml:space="preserve">rupted established roles and routines. Poor performance and reduced attendance were the results of many </w:t>
      </w:r>
      <w:r w:rsidR="0F3D96CD">
        <w:t>workers</w:t>
      </w:r>
      <w:r w:rsidR="0319AEF4">
        <w:t xml:space="preserve"> fear of redundancy and lack of trust in adopting new technologies</w:t>
      </w:r>
      <w:r w:rsidR="43CEC407">
        <w:t>.</w:t>
      </w:r>
    </w:p>
    <w:p w14:paraId="2D6C9112" w14:textId="5A87B856" w:rsidR="11B8BF58" w:rsidRDefault="11B8BF58" w:rsidP="11B8BF58">
      <w:pPr>
        <w:pStyle w:val="NoSpacing"/>
      </w:pPr>
    </w:p>
    <w:p w14:paraId="05779DA9" w14:textId="22B1AA1A" w:rsidR="11B8BF58" w:rsidRDefault="55581CF4" w:rsidP="11B8BF58">
      <w:pPr>
        <w:pStyle w:val="NoSpacing"/>
      </w:pPr>
      <w:r>
        <w:t xml:space="preserve">By considering transformation as an </w:t>
      </w:r>
      <w:r w:rsidR="4AE68F2B">
        <w:t>ongoing</w:t>
      </w:r>
      <w:r>
        <w:t xml:space="preserve"> process rather than a one-time occurrence, Nadya Zh</w:t>
      </w:r>
      <w:r w:rsidR="4F9D3325">
        <w:t xml:space="preserve">exembayeva’s reinvention </w:t>
      </w:r>
      <w:r w:rsidR="35AE053F">
        <w:t>framework (</w:t>
      </w:r>
      <w:r w:rsidR="4F9D3325">
        <w:t>202</w:t>
      </w:r>
      <w:r w:rsidR="719AC83A">
        <w:t>5</w:t>
      </w:r>
      <w:r w:rsidR="4F9D3325">
        <w:t>) offers a contemporary per</w:t>
      </w:r>
      <w:r w:rsidR="0F19D646">
        <w:t>spective to organisational change. Her approach i</w:t>
      </w:r>
      <w:r w:rsidR="0C442EBB">
        <w:t>s</w:t>
      </w:r>
      <w:r w:rsidR="0F19D646">
        <w:t xml:space="preserve"> centred on foreseeing change, </w:t>
      </w:r>
      <w:r w:rsidR="1A77A07C">
        <w:t>c</w:t>
      </w:r>
      <w:r w:rsidR="0F19D646">
        <w:t>reating innovat</w:t>
      </w:r>
      <w:r w:rsidR="666F6E17">
        <w:t xml:space="preserve">ive approaches, and establishing a </w:t>
      </w:r>
      <w:r w:rsidR="36A0E3DA">
        <w:t>reinvention</w:t>
      </w:r>
      <w:r w:rsidR="666F6E17">
        <w:t xml:space="preserve"> culture across the entire company. This theoret</w:t>
      </w:r>
      <w:r w:rsidR="5BB1F6BA">
        <w:t xml:space="preserve">ical framework, when applied to Stitch Co, demonstrates the company’s inability to prepare for </w:t>
      </w:r>
      <w:r w:rsidR="7BD4DA79">
        <w:t>digital work because of a lack of flexibility and vision.</w:t>
      </w:r>
      <w:r w:rsidR="049B2C12">
        <w:t xml:space="preserve"> By implementing Zhexembayeva’s strategy, Stitch Co may </w:t>
      </w:r>
      <w:r w:rsidR="5E86F90B">
        <w:t xml:space="preserve">encourage a proactive mindset in staff </w:t>
      </w:r>
      <w:r w:rsidR="2A7A3908">
        <w:t>members</w:t>
      </w:r>
      <w:r w:rsidR="3E43D129">
        <w:t xml:space="preserve"> to</w:t>
      </w:r>
      <w:r w:rsidR="2A7A3908">
        <w:t xml:space="preserve"> consistently</w:t>
      </w:r>
      <w:r w:rsidR="5F95D405">
        <w:t xml:space="preserve"> identify new digital trends, collaborate on the creation of new procedures</w:t>
      </w:r>
      <w:r w:rsidR="2053FA14">
        <w:t>, and try out technology in gradual and flexible steps. Employees would be able to accept automation and innov</w:t>
      </w:r>
      <w:r w:rsidR="15E7E854">
        <w:t xml:space="preserve">ation as part of daily operations </w:t>
      </w:r>
      <w:r w:rsidR="386BD56E">
        <w:t>because of</w:t>
      </w:r>
      <w:r w:rsidR="15E7E854">
        <w:t xml:space="preserve"> the organisation’s culture changing</w:t>
      </w:r>
      <w:r w:rsidR="7300BCB9">
        <w:t xml:space="preserve"> from </w:t>
      </w:r>
      <w:r w:rsidR="4998220B">
        <w:t>opposition</w:t>
      </w:r>
      <w:r w:rsidR="7300BCB9">
        <w:t xml:space="preserve"> to reinvention. In the </w:t>
      </w:r>
      <w:r w:rsidR="61FD89F5">
        <w:t>en</w:t>
      </w:r>
      <w:r w:rsidR="7300BCB9">
        <w:t xml:space="preserve">d, Stitch Co would become a learning </w:t>
      </w:r>
      <w:r w:rsidR="60A87245">
        <w:t xml:space="preserve">that could adapt to the demands of digital transformation </w:t>
      </w:r>
      <w:r w:rsidR="51FC63E7">
        <w:t>because</w:t>
      </w:r>
      <w:r w:rsidR="60A87245">
        <w:t xml:space="preserve"> of the reinvention framework</w:t>
      </w:r>
      <w:r w:rsidR="3A8DF6EE">
        <w:t xml:space="preserve"> (Nadya, 2025).</w:t>
      </w:r>
    </w:p>
    <w:p w14:paraId="0E569FB1" w14:textId="385940EA" w:rsidR="0ED93B46" w:rsidRDefault="0ED93B46" w:rsidP="0ED93B46">
      <w:pPr>
        <w:pStyle w:val="NoSpacing"/>
      </w:pPr>
    </w:p>
    <w:p w14:paraId="55EE82F8" w14:textId="3F29C48C" w:rsidR="7E232F7F" w:rsidRDefault="7E232F7F" w:rsidP="6EA40D22">
      <w:pPr>
        <w:pStyle w:val="NoSpacing"/>
      </w:pPr>
      <w:r>
        <w:t xml:space="preserve">According to recent research, digital transformation can only be successful if it incorporates </w:t>
      </w:r>
      <w:r w:rsidR="5B990BE8">
        <w:t xml:space="preserve">human elements like engagement, trust, and capability building </w:t>
      </w:r>
      <w:r w:rsidR="2804326C">
        <w:t>(Cieslak</w:t>
      </w:r>
      <w:r w:rsidR="3678730C">
        <w:t xml:space="preserve"> </w:t>
      </w:r>
      <w:r w:rsidR="2804326C">
        <w:t>&amp;</w:t>
      </w:r>
      <w:r w:rsidR="65273CB7">
        <w:t xml:space="preserve"> </w:t>
      </w:r>
      <w:r w:rsidR="2804326C">
        <w:t>Valor 2024). A strong challenge resulted from St</w:t>
      </w:r>
      <w:r w:rsidR="0C3C04EF">
        <w:t>itch</w:t>
      </w:r>
      <w:r w:rsidR="1664890D">
        <w:t xml:space="preserve"> </w:t>
      </w:r>
      <w:r w:rsidR="0C3C04EF">
        <w:t>Co</w:t>
      </w:r>
      <w:r w:rsidR="4FC64AF2">
        <w:t>’s</w:t>
      </w:r>
      <w:r w:rsidR="0C3C04EF">
        <w:t xml:space="preserve"> failure to react to the emotional needs of its employees, which included identity transfor</w:t>
      </w:r>
      <w:r w:rsidR="74B91691">
        <w:t>mation, skill anxiety, and fear of losing their jobs. Empathy, training</w:t>
      </w:r>
      <w:r w:rsidR="65EC56C5">
        <w:t xml:space="preserve">, and </w:t>
      </w:r>
      <w:r w:rsidR="7C0803FB">
        <w:t>ongoing</w:t>
      </w:r>
      <w:r w:rsidR="65EC56C5">
        <w:t xml:space="preserve"> involvement are therefore necessary to prepare employees for change. </w:t>
      </w:r>
    </w:p>
    <w:p w14:paraId="5B9F4BA3" w14:textId="633D62AE" w:rsidR="6EA40D22" w:rsidRDefault="6EA40D22" w:rsidP="6EA40D22">
      <w:pPr>
        <w:pStyle w:val="NoSpacing"/>
      </w:pPr>
    </w:p>
    <w:p w14:paraId="590DC369" w14:textId="0BA33E88" w:rsidR="47806DA6" w:rsidRDefault="47806DA6" w:rsidP="6EA40D22">
      <w:pPr>
        <w:pStyle w:val="NoSpacing"/>
      </w:pPr>
      <w:r>
        <w:t>T</w:t>
      </w:r>
      <w:r w:rsidR="1A00BD73">
        <w:t>aylor</w:t>
      </w:r>
      <w:r w:rsidR="224A8522">
        <w:t>ism</w:t>
      </w:r>
      <w:r w:rsidR="684199E0">
        <w:t>, a mechanistic system with strict labour division, top-down control, and individual incenti</w:t>
      </w:r>
      <w:r w:rsidR="3AC89FE4">
        <w:t>ves</w:t>
      </w:r>
      <w:r w:rsidR="1AE65958">
        <w:t xml:space="preserve"> (Masterclass, 2021)</w:t>
      </w:r>
      <w:r w:rsidR="0DFF9503">
        <w:t xml:space="preserve">, </w:t>
      </w:r>
      <w:r w:rsidR="3AC89FE4">
        <w:t xml:space="preserve">was represented in </w:t>
      </w:r>
      <w:r w:rsidR="1D4D487D">
        <w:t>Stitch Co's</w:t>
      </w:r>
      <w:r w:rsidR="3AC89FE4">
        <w:t xml:space="preserve"> culture prior to automation. Workers emphas</w:t>
      </w:r>
      <w:r w:rsidR="7E4CF808">
        <w:t>ised quantity over teamwork or creativity. This culture discouraged originality and flexibility</w:t>
      </w:r>
      <w:r w:rsidR="1360D5D0">
        <w:t xml:space="preserve"> while rewarding efficiency. The shift </w:t>
      </w:r>
      <w:r w:rsidR="6546C770">
        <w:t>toward automation and distributed leadership required a more flexible</w:t>
      </w:r>
      <w:r w:rsidR="5E0199A3">
        <w:t xml:space="preserve"> </w:t>
      </w:r>
      <w:r w:rsidR="6546C770">
        <w:t>team-ori</w:t>
      </w:r>
      <w:r w:rsidR="4165A58F">
        <w:t>ented, and learning</w:t>
      </w:r>
      <w:r w:rsidR="486E407D">
        <w:t>-</w:t>
      </w:r>
      <w:r w:rsidR="4165A58F">
        <w:t xml:space="preserve">focused culture. </w:t>
      </w:r>
      <w:r w:rsidR="5D75C3E4">
        <w:t xml:space="preserve">Schein’s (2017) organisational culture model states that long-lasting change only happens </w:t>
      </w:r>
      <w:r w:rsidR="448764BE">
        <w:t xml:space="preserve">when </w:t>
      </w:r>
      <w:r w:rsidR="71B7C81B">
        <w:t>fundamental</w:t>
      </w:r>
      <w:r w:rsidR="448764BE">
        <w:t xml:space="preserve"> beliefs and values change, not just outward behaviours. </w:t>
      </w:r>
      <w:r w:rsidR="2DB3378C">
        <w:t xml:space="preserve">StitchCo </w:t>
      </w:r>
      <w:r w:rsidR="69BF8B2F">
        <w:t>tried</w:t>
      </w:r>
      <w:r w:rsidR="2DB3378C">
        <w:t xml:space="preserve"> to change its culture by implementing new technologies and compensation</w:t>
      </w:r>
      <w:r w:rsidR="50621F20">
        <w:t xml:space="preserve"> schemes, but the </w:t>
      </w:r>
      <w:r w:rsidR="76F63D37">
        <w:t>company</w:t>
      </w:r>
      <w:r w:rsidR="50621F20">
        <w:t xml:space="preserve"> values, beliefs, and actions did not match. </w:t>
      </w:r>
    </w:p>
    <w:p w14:paraId="720D2A1C" w14:textId="14B1FE49" w:rsidR="11B8BF58" w:rsidRDefault="11B8BF58" w:rsidP="11B8BF58">
      <w:pPr>
        <w:pStyle w:val="NoSpacing"/>
      </w:pPr>
    </w:p>
    <w:p w14:paraId="1EF3FD25" w14:textId="5F1DD2CF" w:rsidR="2971E088" w:rsidRDefault="2971E088" w:rsidP="6EA40D22">
      <w:pPr>
        <w:pStyle w:val="NoSpacing"/>
      </w:pPr>
      <w:r>
        <w:t>Confusion resulted from this cultural mismatch. Under distributed leadership, employees were given in</w:t>
      </w:r>
      <w:r w:rsidR="3EAF6232">
        <w:t xml:space="preserve">structions to operate independently while still being evaluated based on their </w:t>
      </w:r>
      <w:r w:rsidR="36D6E847">
        <w:t>piece</w:t>
      </w:r>
      <w:r w:rsidR="3EAF6232">
        <w:t>work goals</w:t>
      </w:r>
      <w:r w:rsidR="410DC168">
        <w:t>;</w:t>
      </w:r>
      <w:r w:rsidR="15DC897D">
        <w:t xml:space="preserve"> these gaps weakened trust and en</w:t>
      </w:r>
      <w:r w:rsidR="08740C43">
        <w:t>courage</w:t>
      </w:r>
      <w:r w:rsidR="15DC897D">
        <w:t>d riva</w:t>
      </w:r>
      <w:r w:rsidR="2A1FD946">
        <w:t xml:space="preserve">lry. StitchCo </w:t>
      </w:r>
      <w:r w:rsidR="4AA50827">
        <w:t>must</w:t>
      </w:r>
      <w:r w:rsidR="2A1FD946">
        <w:t xml:space="preserve"> e</w:t>
      </w:r>
      <w:r w:rsidR="5AE8D5F0">
        <w:t>ncoura</w:t>
      </w:r>
      <w:r w:rsidR="2A1FD946">
        <w:t xml:space="preserve">ge a sense of purpose and accountability among all employees </w:t>
      </w:r>
      <w:r w:rsidR="33F3F798">
        <w:t>to</w:t>
      </w:r>
      <w:r w:rsidR="22028D3E">
        <w:t xml:space="preserve"> accomplish cultural transformation. This can be achieved by estab</w:t>
      </w:r>
      <w:r w:rsidR="2E59EC09">
        <w:t xml:space="preserve">lishing team-based rewards rather than </w:t>
      </w:r>
      <w:r w:rsidR="2F9F31A7">
        <w:t>individual piecework incentives. Additionally, StitchCo</w:t>
      </w:r>
      <w:r w:rsidR="72CBA375">
        <w:t xml:space="preserve"> should establish learning communities where employees may exchange information on how to operate machinery, pro</w:t>
      </w:r>
      <w:r w:rsidR="04E6D4F4">
        <w:t xml:space="preserve">moting peer support and skill growth. The company’s cultural foundation will be further </w:t>
      </w:r>
      <w:r w:rsidR="2F3A4AD8">
        <w:t xml:space="preserve">strengthened by values of innovation, trust, and inclusiveness. Through regular workshops and </w:t>
      </w:r>
      <w:r w:rsidR="1FECEBF9">
        <w:t>active interaction between employees.</w:t>
      </w:r>
    </w:p>
    <w:p w14:paraId="54BB1083" w14:textId="0CBFABBB" w:rsidR="11B8BF58" w:rsidRDefault="11B8BF58" w:rsidP="11B8BF58">
      <w:pPr>
        <w:pStyle w:val="NoSpacing"/>
      </w:pPr>
    </w:p>
    <w:p w14:paraId="3F375BAF" w14:textId="3D3D9438" w:rsidR="457F638E" w:rsidRDefault="457F638E" w:rsidP="11B8BF58">
      <w:pPr>
        <w:pStyle w:val="NoSpacing"/>
      </w:pPr>
      <w:r>
        <w:t>Effective communication is crucial to help employees navigate uncertainty. According to research,</w:t>
      </w:r>
      <w:r w:rsidR="7C696D9C">
        <w:t xml:space="preserve"> one of the main reasons why organisational change fails is poor communication (Valtonen</w:t>
      </w:r>
      <w:r w:rsidR="4F2B644C">
        <w:t xml:space="preserve"> et al, 2024</w:t>
      </w:r>
      <w:r w:rsidR="7C696D9C">
        <w:t>)</w:t>
      </w:r>
      <w:r w:rsidR="5357273B">
        <w:t xml:space="preserve">. </w:t>
      </w:r>
      <w:r w:rsidR="5E3BD284">
        <w:t>Transparent, two-way communication helps employees comprehend the reasons for change, their new roles</w:t>
      </w:r>
      <w:r w:rsidR="2FED6933">
        <w:t xml:space="preserve">, and available support systems. </w:t>
      </w:r>
      <w:r w:rsidR="66B5D3A4">
        <w:t>Most</w:t>
      </w:r>
      <w:r w:rsidR="4E3E7B41">
        <w:t xml:space="preserve"> </w:t>
      </w:r>
      <w:r w:rsidR="7AF1246B">
        <w:t xml:space="preserve">of </w:t>
      </w:r>
      <w:r w:rsidR="0A7CBDAC">
        <w:t>Stitch Co's</w:t>
      </w:r>
      <w:r w:rsidR="4E3E7B41">
        <w:t xml:space="preserve"> communication was one-way. Although management made </w:t>
      </w:r>
      <w:r w:rsidR="5B0B67C7">
        <w:t xml:space="preserve">decisions regarding automation, they did not regularly ask </w:t>
      </w:r>
      <w:r w:rsidR="79F7A31C">
        <w:t xml:space="preserve">for </w:t>
      </w:r>
      <w:r w:rsidR="5B0B67C7">
        <w:t xml:space="preserve">employees input or engage </w:t>
      </w:r>
      <w:r w:rsidR="779DC255">
        <w:t>in meaningful discussions. Employees felt misinformed and excluded as a result. Confusion, worry</w:t>
      </w:r>
      <w:r w:rsidR="25C3EF24">
        <w:t xml:space="preserve">, and mistrust were caused by this lack of communication. </w:t>
      </w:r>
    </w:p>
    <w:p w14:paraId="5749F69F" w14:textId="4E464251" w:rsidR="11B8BF58" w:rsidRDefault="11B8BF58" w:rsidP="11B8BF58">
      <w:pPr>
        <w:pStyle w:val="NoSpacing"/>
      </w:pPr>
    </w:p>
    <w:p w14:paraId="20111E9A" w14:textId="7E4AFF6D" w:rsidR="3520B6C6" w:rsidRDefault="3520B6C6" w:rsidP="11B8BF58">
      <w:pPr>
        <w:pStyle w:val="NoSpacing"/>
      </w:pPr>
      <w:r>
        <w:t>Communication</w:t>
      </w:r>
      <w:r w:rsidR="2925FBF2">
        <w:t xml:space="preserve"> needs to be transparent and frequent </w:t>
      </w:r>
      <w:r w:rsidR="318DD2C4">
        <w:t>to</w:t>
      </w:r>
      <w:r w:rsidR="2925FBF2">
        <w:t xml:space="preserve"> be effective. Supervisor</w:t>
      </w:r>
      <w:r w:rsidR="7CE0888F">
        <w:t>s</w:t>
      </w:r>
      <w:r w:rsidR="2925FBF2">
        <w:t xml:space="preserve"> should be clear about employee concerns </w:t>
      </w:r>
      <w:r w:rsidR="48DC1377">
        <w:t xml:space="preserve">and provide </w:t>
      </w:r>
      <w:r w:rsidR="4DC6DCC4">
        <w:t>regular</w:t>
      </w:r>
      <w:r w:rsidR="48DC1377">
        <w:t xml:space="preserve"> updates on technical advancement</w:t>
      </w:r>
      <w:r w:rsidR="7282BE86">
        <w:t>s</w:t>
      </w:r>
      <w:r w:rsidR="48DC1377">
        <w:t>. During times of transition, open commun</w:t>
      </w:r>
      <w:r w:rsidR="41153123">
        <w:t>i</w:t>
      </w:r>
      <w:r w:rsidR="48DC1377">
        <w:t xml:space="preserve">cation </w:t>
      </w:r>
      <w:r w:rsidR="0C3E3B56">
        <w:t>g</w:t>
      </w:r>
      <w:r w:rsidR="7B195CA1">
        <w:t>uarantees that workers feel informed and included and helps foster the development of trust. Additionally, two-way c</w:t>
      </w:r>
      <w:r w:rsidR="742F4062">
        <w:t xml:space="preserve">ommunication is essential for successful interaction. Workers must have the opportunity </w:t>
      </w:r>
      <w:r w:rsidR="7170D5E7">
        <w:t xml:space="preserve">to express their opinions in meetings, questionnaires, and union consultations. </w:t>
      </w:r>
      <w:r w:rsidR="1369106B">
        <w:t>Also</w:t>
      </w:r>
      <w:r w:rsidR="4B424662">
        <w:t>,</w:t>
      </w:r>
      <w:r w:rsidR="1369106B">
        <w:t xml:space="preserve"> to promote involvement, this conversation he</w:t>
      </w:r>
      <w:r w:rsidR="20631091">
        <w:t>l</w:t>
      </w:r>
      <w:r w:rsidR="1369106B">
        <w:t xml:space="preserve">ps managers </w:t>
      </w:r>
      <w:r w:rsidR="26B53DEA">
        <w:t>under</w:t>
      </w:r>
      <w:r w:rsidR="6F945D71">
        <w:t>stand the perspectives of their employees and effectively</w:t>
      </w:r>
      <w:r w:rsidR="36568CD9">
        <w:t xml:space="preserve"> to</w:t>
      </w:r>
      <w:r w:rsidR="6F945D71">
        <w:t xml:space="preserve"> meet their demands. Another essential component</w:t>
      </w:r>
      <w:r w:rsidR="6F9A0604">
        <w:t xml:space="preserve"> is empathy. Leaders should </w:t>
      </w:r>
      <w:r w:rsidR="3EA81BAD">
        <w:t>acknowledge</w:t>
      </w:r>
      <w:r w:rsidR="6F9A0604">
        <w:t xml:space="preserve"> the concerns of their employees and reassure them about chances </w:t>
      </w:r>
      <w:r w:rsidR="1BBA7027">
        <w:t>for training and job stability.</w:t>
      </w:r>
      <w:r w:rsidR="24621A2B">
        <w:t xml:space="preserve"> Employees are more open to change when they work in a supportive environment that is created by showing compassion and emp</w:t>
      </w:r>
      <w:r w:rsidR="2FB02B11">
        <w:t>athy</w:t>
      </w:r>
      <w:r w:rsidR="690403A4">
        <w:t xml:space="preserve"> (Forbes,</w:t>
      </w:r>
      <w:r w:rsidR="23BDF95F">
        <w:t xml:space="preserve"> </w:t>
      </w:r>
      <w:r w:rsidR="690403A4">
        <w:t>2025).</w:t>
      </w:r>
    </w:p>
    <w:p w14:paraId="4C6B6393" w14:textId="50F0E00D" w:rsidR="11B8BF58" w:rsidRDefault="11B8BF58" w:rsidP="11B8BF58">
      <w:pPr>
        <w:pStyle w:val="NoSpacing"/>
      </w:pPr>
    </w:p>
    <w:p w14:paraId="3AC018BF" w14:textId="0ECC2C80" w:rsidR="2FB02B11" w:rsidRDefault="2FB02B11" w:rsidP="11B8BF58">
      <w:pPr>
        <w:pStyle w:val="NoSpacing"/>
      </w:pPr>
      <w:r>
        <w:t xml:space="preserve">Lastly, communication needs to be focused on </w:t>
      </w:r>
      <w:bookmarkStart w:id="0" w:name="_Int_GqOX7xwO"/>
      <w:r>
        <w:t>taking action</w:t>
      </w:r>
      <w:bookmarkEnd w:id="0"/>
      <w:r>
        <w:t xml:space="preserve">. When difficulties arise, managers should react promptly, take </w:t>
      </w:r>
      <w:r w:rsidR="6F54C0F9">
        <w:t xml:space="preserve">the necessary action, and make it clear what has been done. This strategy demonstrates that employee input achieves </w:t>
      </w:r>
      <w:r w:rsidR="0BA8CD8E">
        <w:t>significant outcomes and strengthen</w:t>
      </w:r>
      <w:r w:rsidR="65C4FE9C">
        <w:t>s</w:t>
      </w:r>
      <w:r w:rsidR="0BA8CD8E">
        <w:t xml:space="preserve"> accountability. Leonardi and Neeley (2022) assert </w:t>
      </w:r>
      <w:r w:rsidR="57F9AA02">
        <w:t xml:space="preserve">that effective digital transformation requires a digital mindset in communication, which explains not just how </w:t>
      </w:r>
      <w:r w:rsidR="0AD1AE36">
        <w:t>technology functions but also why it is important. Therefore, Stitch Co should translate</w:t>
      </w:r>
      <w:r w:rsidR="6B4A8752">
        <w:t xml:space="preserve"> its automation strategy into human-centred advantages</w:t>
      </w:r>
      <w:r w:rsidR="32ED3B3B">
        <w:t>,</w:t>
      </w:r>
      <w:r w:rsidR="6B4A8752">
        <w:t xml:space="preserve"> including </w:t>
      </w:r>
      <w:r w:rsidR="05981E2D">
        <w:t>possibilities</w:t>
      </w:r>
      <w:r w:rsidR="6B4A8752">
        <w:t xml:space="preserve"> for skill development and safer, less repetitive wo</w:t>
      </w:r>
      <w:r w:rsidR="4D172F02">
        <w:t xml:space="preserve">rk. </w:t>
      </w:r>
    </w:p>
    <w:p w14:paraId="6A02D4F4" w14:textId="2A69846E" w:rsidR="69CC6BFD" w:rsidRDefault="1AA2C505" w:rsidP="11B8BF58">
      <w:pPr>
        <w:pStyle w:val="NoSpacing"/>
      </w:pPr>
      <w:r>
        <w:t xml:space="preserve"> </w:t>
      </w:r>
    </w:p>
    <w:p w14:paraId="491A5881" w14:textId="5C4E8F4C" w:rsidR="149727D4" w:rsidRDefault="149727D4" w:rsidP="149727D4">
      <w:pPr>
        <w:pStyle w:val="NoSpacing"/>
      </w:pPr>
    </w:p>
    <w:p w14:paraId="137BDA75" w14:textId="34B18C6B" w:rsidR="7B044DBE" w:rsidRDefault="7B044DBE" w:rsidP="11B8BF58">
      <w:pPr>
        <w:pStyle w:val="NoSpacing"/>
      </w:pPr>
      <w:r>
        <w:t xml:space="preserve">As employees get more comfortable with technology, Stitch Co needs leaders who can switch between directing, coaching, </w:t>
      </w:r>
      <w:r w:rsidR="2A12046F">
        <w:t>and delegative styles. Supervisors need to show passion, provide support, and acknowledge accomplishments. Research in</w:t>
      </w:r>
      <w:r w:rsidR="455557AC">
        <w:t xml:space="preserve">dicates that innovation, engagement, and organisational performance are highly associated with transformative </w:t>
      </w:r>
      <w:r w:rsidR="7A7EA616">
        <w:t>leadership</w:t>
      </w:r>
      <w:r w:rsidR="7B3AB617">
        <w:t xml:space="preserve"> </w:t>
      </w:r>
      <w:r w:rsidR="73B965FE">
        <w:t>(Valtonen</w:t>
      </w:r>
      <w:r w:rsidR="7B3AB617">
        <w:t xml:space="preserve"> </w:t>
      </w:r>
      <w:r w:rsidR="33F0ACD7">
        <w:t>and Holopainen</w:t>
      </w:r>
      <w:r w:rsidR="7B3AB617">
        <w:t>, 202</w:t>
      </w:r>
      <w:r w:rsidR="49E28294">
        <w:t>5</w:t>
      </w:r>
      <w:r w:rsidR="7B3AB617">
        <w:t>). Stitch Co should fund leadershi</w:t>
      </w:r>
      <w:r w:rsidR="4C943DA2">
        <w:t>p development initiatives that emphasis</w:t>
      </w:r>
      <w:r w:rsidR="4B6ACC26">
        <w:t>e</w:t>
      </w:r>
      <w:r w:rsidR="4C943DA2">
        <w:t xml:space="preserve"> emotional </w:t>
      </w:r>
      <w:r w:rsidR="225FA011">
        <w:t>intelligence</w:t>
      </w:r>
      <w:r w:rsidR="4C943DA2">
        <w:t>, conflict resolution, and coaching te</w:t>
      </w:r>
      <w:r w:rsidR="6B608727">
        <w:t xml:space="preserve">chniques </w:t>
      </w:r>
      <w:r w:rsidR="577CC9E8">
        <w:t>to</w:t>
      </w:r>
      <w:r w:rsidR="6B608727">
        <w:t xml:space="preserve"> maintain change. </w:t>
      </w:r>
      <w:r w:rsidR="2D9713B3">
        <w:t>Establishing</w:t>
      </w:r>
      <w:r w:rsidR="6B608727">
        <w:t xml:space="preserve"> a leadership pipeline at every level </w:t>
      </w:r>
      <w:bookmarkStart w:id="1" w:name="_Int_KiugrjQS"/>
      <w:r w:rsidR="2F5D6E8C">
        <w:t>guarantee</w:t>
      </w:r>
      <w:r w:rsidR="069958D1">
        <w:t>s</w:t>
      </w:r>
      <w:bookmarkEnd w:id="1"/>
      <w:r w:rsidR="4A090F0A">
        <w:t xml:space="preserve"> that distributed leadership is backed by accountability and competence rather than uncertaint</w:t>
      </w:r>
      <w:r w:rsidR="379CD4A3">
        <w:t>y.</w:t>
      </w:r>
    </w:p>
    <w:p w14:paraId="64ACA71C" w14:textId="7B5A2A09" w:rsidR="11B8BF58" w:rsidRDefault="11B8BF58" w:rsidP="11B8BF58">
      <w:pPr>
        <w:pStyle w:val="NoSpacing"/>
      </w:pPr>
    </w:p>
    <w:p w14:paraId="0A0E61F8" w14:textId="56FB11E6" w:rsidR="1A7C42AE" w:rsidRDefault="111EAADA" w:rsidP="11B8BF58">
      <w:pPr>
        <w:pStyle w:val="NoSpacing"/>
      </w:pPr>
      <w:r>
        <w:t xml:space="preserve">Based on the analysis shown above, </w:t>
      </w:r>
      <w:r w:rsidR="4B4D676C">
        <w:t xml:space="preserve">Stitch </w:t>
      </w:r>
      <w:r w:rsidR="0DE81429">
        <w:t>C</w:t>
      </w:r>
      <w:r w:rsidR="4B4D676C">
        <w:t xml:space="preserve">o can use the following tactics to better prepare staff for </w:t>
      </w:r>
      <w:r w:rsidR="6ABAD177">
        <w:t>upcoming</w:t>
      </w:r>
      <w:r w:rsidR="4B4D676C">
        <w:t xml:space="preserve"> change in</w:t>
      </w:r>
      <w:r w:rsidR="3B5A631F">
        <w:t>itiatives</w:t>
      </w:r>
      <w:r w:rsidR="2BAF74A1">
        <w:t>.</w:t>
      </w:r>
      <w:r w:rsidR="6E6962CE">
        <w:t xml:space="preserve"> </w:t>
      </w:r>
      <w:r w:rsidR="1D7D9EC4">
        <w:t xml:space="preserve">to plan and track change cautiously, Stitch </w:t>
      </w:r>
      <w:r w:rsidR="2EDEDF5D">
        <w:t>C</w:t>
      </w:r>
      <w:r w:rsidR="1D7D9EC4">
        <w:t xml:space="preserve">o should use </w:t>
      </w:r>
      <w:r w:rsidR="21450F2F">
        <w:t xml:space="preserve">a </w:t>
      </w:r>
      <w:r w:rsidR="1D7D9EC4">
        <w:t>structured</w:t>
      </w:r>
      <w:r w:rsidR="1334F5A8">
        <w:t>, individual-focused</w:t>
      </w:r>
      <w:r w:rsidR="1D7D9EC4">
        <w:t xml:space="preserve"> framework like</w:t>
      </w:r>
      <w:r w:rsidR="59FBEC9E">
        <w:t xml:space="preserve"> the ADKAR model (Awareness,</w:t>
      </w:r>
      <w:r w:rsidR="41A909C9">
        <w:t xml:space="preserve"> </w:t>
      </w:r>
      <w:r w:rsidR="59FBEC9E">
        <w:t>Desire,</w:t>
      </w:r>
      <w:r w:rsidR="6AF6AFA6">
        <w:t xml:space="preserve"> </w:t>
      </w:r>
      <w:r w:rsidR="59FBEC9E">
        <w:t>Knowledge,</w:t>
      </w:r>
      <w:r w:rsidR="5A5A8A4B">
        <w:t xml:space="preserve"> </w:t>
      </w:r>
      <w:r w:rsidR="59FBEC9E">
        <w:t>Ability,</w:t>
      </w:r>
      <w:r w:rsidR="2EC4F59F">
        <w:t xml:space="preserve"> </w:t>
      </w:r>
      <w:r w:rsidR="59FBEC9E">
        <w:t>Reinforcement)</w:t>
      </w:r>
      <w:r w:rsidR="1620366D">
        <w:t>, which provides a practical roadmap for enabling employee adoption and addressing resistance d</w:t>
      </w:r>
      <w:r w:rsidR="31285377">
        <w:t>uring each stage of a</w:t>
      </w:r>
      <w:r w:rsidR="67A1B140">
        <w:t xml:space="preserve"> </w:t>
      </w:r>
      <w:r w:rsidR="31285377">
        <w:t xml:space="preserve">change. </w:t>
      </w:r>
      <w:r w:rsidR="52AE417C">
        <w:t>u</w:t>
      </w:r>
      <w:r w:rsidR="50F9740F">
        <w:t xml:space="preserve">sing </w:t>
      </w:r>
      <w:r w:rsidR="066C12DB">
        <w:t>ADKAR involves</w:t>
      </w:r>
      <w:r w:rsidR="46D2405B">
        <w:t xml:space="preserve"> </w:t>
      </w:r>
      <w:r w:rsidR="1ECB4D2B">
        <w:t xml:space="preserve">building awareness of the need for change, fostering desire to participate, </w:t>
      </w:r>
      <w:r w:rsidR="719B1EE5">
        <w:t xml:space="preserve">providing knowledge and skills training, </w:t>
      </w:r>
      <w:r w:rsidR="7711638F">
        <w:t xml:space="preserve">and </w:t>
      </w:r>
      <w:r w:rsidR="719B1EE5">
        <w:t>enabling the ability to</w:t>
      </w:r>
      <w:r w:rsidR="5C253D64">
        <w:t xml:space="preserve"> perform new </w:t>
      </w:r>
      <w:r w:rsidR="16877FC3">
        <w:t>tasks</w:t>
      </w:r>
      <w:r w:rsidR="104736EE">
        <w:t>.</w:t>
      </w:r>
      <w:r w:rsidR="5C253D64">
        <w:t xml:space="preserve"> </w:t>
      </w:r>
      <w:r w:rsidR="72EE42BF">
        <w:t>this</w:t>
      </w:r>
      <w:r w:rsidR="5C253D64">
        <w:t xml:space="preserve"> sequential, assessment</w:t>
      </w:r>
      <w:r w:rsidR="73633CE7">
        <w:t>-</w:t>
      </w:r>
      <w:r w:rsidR="5C253D64">
        <w:t>driven approach</w:t>
      </w:r>
      <w:r w:rsidR="535A81AA">
        <w:t xml:space="preserve"> supports </w:t>
      </w:r>
      <w:r w:rsidR="2A0F25CE">
        <w:t>ongoing</w:t>
      </w:r>
      <w:r w:rsidR="535A81AA">
        <w:t xml:space="preserve"> monitoring and corrective action </w:t>
      </w:r>
      <w:r w:rsidR="1B2A1986">
        <w:t>throughout</w:t>
      </w:r>
      <w:r w:rsidR="535A81AA">
        <w:t xml:space="preserve"> a programme</w:t>
      </w:r>
      <w:r w:rsidR="596EC55E">
        <w:t xml:space="preserve"> (Prosci,</w:t>
      </w:r>
      <w:r w:rsidR="6290ED50">
        <w:t xml:space="preserve"> </w:t>
      </w:r>
      <w:r w:rsidR="596EC55E">
        <w:t>2024).</w:t>
      </w:r>
      <w:r w:rsidR="535A81AA">
        <w:t xml:space="preserve"> Training must be con</w:t>
      </w:r>
      <w:r w:rsidR="1296057A">
        <w:t xml:space="preserve">tinuous rather than one-off, </w:t>
      </w:r>
      <w:r w:rsidR="07E7AE95">
        <w:t>also Workers</w:t>
      </w:r>
      <w:r w:rsidR="5DA5975B">
        <w:t xml:space="preserve"> require both hard and soft skills, such as digital literacy, teamwork, problem solving, a</w:t>
      </w:r>
      <w:r w:rsidR="76C1D617">
        <w:t xml:space="preserve">nd machine operation. Reskilling is crucial to avoiding technological </w:t>
      </w:r>
      <w:r w:rsidR="7C64F3BE">
        <w:t>unemployment (</w:t>
      </w:r>
      <w:r w:rsidR="0C837D01">
        <w:t xml:space="preserve">World </w:t>
      </w:r>
      <w:r w:rsidR="4B259667">
        <w:t>E</w:t>
      </w:r>
      <w:r w:rsidR="0C837D01">
        <w:t xml:space="preserve">conomic </w:t>
      </w:r>
      <w:r w:rsidR="5F230D19">
        <w:t>F</w:t>
      </w:r>
      <w:r w:rsidR="0C837D01">
        <w:t>orum,2023)</w:t>
      </w:r>
      <w:r w:rsidR="085A6D46">
        <w:t>.</w:t>
      </w:r>
      <w:r w:rsidR="4FEAED4C">
        <w:t xml:space="preserve"> </w:t>
      </w:r>
    </w:p>
    <w:p w14:paraId="356BA693" w14:textId="5D9A91EB" w:rsidR="54F606ED" w:rsidRDefault="54F606ED" w:rsidP="54F606ED">
      <w:pPr>
        <w:pStyle w:val="NoSpacing"/>
      </w:pPr>
    </w:p>
    <w:p w14:paraId="06CC75A1" w14:textId="4077B37C" w:rsidR="5AF98F08" w:rsidRDefault="5AF98F08" w:rsidP="11B8BF58">
      <w:pPr>
        <w:pStyle w:val="NoSpacing"/>
      </w:pPr>
      <w:r>
        <w:t>Stitch Co should set up a variety of communication methods</w:t>
      </w:r>
      <w:r w:rsidR="77BF4079">
        <w:t>,</w:t>
      </w:r>
      <w:r>
        <w:t xml:space="preserve"> such as union consul</w:t>
      </w:r>
      <w:r w:rsidR="3BBF0969">
        <w:t>tative sessions, anonymous feedback platforms, and staff briefings.</w:t>
      </w:r>
      <w:r w:rsidR="51910174">
        <w:t xml:space="preserve"> S</w:t>
      </w:r>
      <w:r w:rsidR="3BBF0969">
        <w:t>ucces</w:t>
      </w:r>
      <w:r w:rsidR="488B3498">
        <w:t>ses, lessons learn</w:t>
      </w:r>
      <w:r w:rsidR="0C31108A">
        <w:t>t</w:t>
      </w:r>
      <w:r w:rsidR="488B3498">
        <w:t xml:space="preserve">, and upcoming milestones should be highlighted in </w:t>
      </w:r>
      <w:r w:rsidR="6BDEFF79">
        <w:t>regular</w:t>
      </w:r>
      <w:r w:rsidR="488B3498">
        <w:t xml:space="preserve"> updates. </w:t>
      </w:r>
      <w:r w:rsidR="46F5699E">
        <w:t xml:space="preserve">Both situational and transformational leadership should be taught to managers. Openness, empathy, and empowerment are leadership </w:t>
      </w:r>
      <w:r w:rsidR="50AED651">
        <w:t>traits that need to be modelled on a regular basis. This facilitates the development of a psychologically</w:t>
      </w:r>
      <w:r w:rsidR="4022DF03">
        <w:t xml:space="preserve"> secure workplace where employees can voice concerns and try out new systems. Lastly, Stitch Co needs to </w:t>
      </w:r>
      <w:r w:rsidR="665EA5AF">
        <w:t xml:space="preserve">gather feedback, monitor productivity and morale, and modify tactics as needed. </w:t>
      </w:r>
      <w:r w:rsidR="41C31AD1">
        <w:t xml:space="preserve">Employee loyalty and long-term success are guaranteed by cycles of continuous development. </w:t>
      </w:r>
    </w:p>
    <w:p w14:paraId="12F8D746" w14:textId="479E005D" w:rsidR="11B8BF58" w:rsidRDefault="11B8BF58" w:rsidP="11B8BF58">
      <w:pPr>
        <w:pStyle w:val="NoSpacing"/>
      </w:pPr>
    </w:p>
    <w:p w14:paraId="2FD3CBAA" w14:textId="68C026DC" w:rsidR="30A56464" w:rsidRDefault="2EBE9E23" w:rsidP="11B8BF58">
      <w:pPr>
        <w:pStyle w:val="NoSpacing"/>
      </w:pPr>
      <w:r>
        <w:t>To conclude</w:t>
      </w:r>
      <w:r w:rsidR="55EEB3F2">
        <w:t>,</w:t>
      </w:r>
      <w:r>
        <w:t xml:space="preserve"> the experience of Stitch Co shows that human transformation is necessary for </w:t>
      </w:r>
      <w:r w:rsidR="4A356A6C">
        <w:t>technological</w:t>
      </w:r>
      <w:r w:rsidR="591EA190">
        <w:t xml:space="preserve"> transformation to be </w:t>
      </w:r>
      <w:r w:rsidR="241A71BB">
        <w:t>successful.</w:t>
      </w:r>
      <w:r w:rsidR="591EA190">
        <w:t xml:space="preserve"> Fear, resistance and decreased </w:t>
      </w:r>
      <w:r w:rsidR="7A6AB620">
        <w:t>productivity</w:t>
      </w:r>
      <w:r w:rsidR="591EA190">
        <w:t xml:space="preserve"> resulted from the company’s </w:t>
      </w:r>
      <w:r w:rsidR="5492882A">
        <w:t xml:space="preserve">sudden implementation of automation, poor communication and insufficient training. Stitch Co needs to </w:t>
      </w:r>
      <w:r w:rsidR="64031924">
        <w:t xml:space="preserve">see change as a collaborative process based on leadership, learning, and communication </w:t>
      </w:r>
      <w:r w:rsidR="558DCB99">
        <w:t>to</w:t>
      </w:r>
      <w:r w:rsidR="64031924">
        <w:t xml:space="preserve"> restore trust and performance. </w:t>
      </w:r>
      <w:r w:rsidR="5BC66F49">
        <w:t>The organisation can build a resilient culture that is prepared for upcoming challenges by implementing structured ch</w:t>
      </w:r>
      <w:r w:rsidR="1C252850">
        <w:t>ange models, funding training,</w:t>
      </w:r>
      <w:r w:rsidR="698B84F0">
        <w:t xml:space="preserve"> </w:t>
      </w:r>
      <w:r w:rsidR="1C252850">
        <w:t xml:space="preserve">encouraging teamwork, and developing transformational leadership. In the end Stitch </w:t>
      </w:r>
      <w:r w:rsidR="49FD498B">
        <w:t xml:space="preserve">Co </w:t>
      </w:r>
      <w:r w:rsidR="371E826C">
        <w:t>capacity</w:t>
      </w:r>
      <w:r w:rsidR="49FD498B">
        <w:t xml:space="preserve"> to unite people, technology, and culture in the pursuit of common objectives will </w:t>
      </w:r>
      <w:r w:rsidR="4B8CAA03">
        <w:t>determine</w:t>
      </w:r>
      <w:r w:rsidR="49FD498B">
        <w:t xml:space="preserve"> </w:t>
      </w:r>
      <w:r w:rsidR="68A8065D">
        <w:t>its long-term success.</w:t>
      </w:r>
    </w:p>
    <w:p w14:paraId="1328E040" w14:textId="56D4A5E6" w:rsidR="0ED93B46" w:rsidRDefault="0ED93B46" w:rsidP="0ED93B46">
      <w:pPr>
        <w:pStyle w:val="NoSpacing"/>
      </w:pPr>
    </w:p>
    <w:p w14:paraId="73ABBDDE" w14:textId="52E84032" w:rsidR="0ED93B46" w:rsidRDefault="0ED93B46" w:rsidP="0ED93B46">
      <w:pPr>
        <w:pStyle w:val="NoSpacing"/>
      </w:pPr>
    </w:p>
    <w:p w14:paraId="06D4DE5F" w14:textId="37647E9C" w:rsidR="0ED93B46" w:rsidRDefault="0ED93B46" w:rsidP="0ED93B46">
      <w:pPr>
        <w:pStyle w:val="NoSpacing"/>
      </w:pPr>
    </w:p>
    <w:p w14:paraId="3A3ED294" w14:textId="7069AAC4" w:rsidR="0ED93B46" w:rsidRDefault="0ED93B46" w:rsidP="0ED93B46">
      <w:pPr>
        <w:pStyle w:val="NoSpacing"/>
      </w:pPr>
    </w:p>
    <w:p w14:paraId="03E7794F" w14:textId="60BB73C1" w:rsidR="0ED93B46" w:rsidRDefault="0ED93B46" w:rsidP="0ED93B46">
      <w:pPr>
        <w:pStyle w:val="NoSpacing"/>
      </w:pPr>
    </w:p>
    <w:p w14:paraId="0F400F3F" w14:textId="75598C14" w:rsidR="0ED93B46" w:rsidRDefault="0ED93B46" w:rsidP="0ED93B46">
      <w:pPr>
        <w:pStyle w:val="NoSpacing"/>
      </w:pPr>
    </w:p>
    <w:p w14:paraId="67BA0842" w14:textId="344A07DC" w:rsidR="0ED93B46" w:rsidRDefault="0ED93B46" w:rsidP="0ED93B46">
      <w:pPr>
        <w:pStyle w:val="NoSpacing"/>
      </w:pPr>
    </w:p>
    <w:p w14:paraId="6F90C9FA" w14:textId="53E15C58" w:rsidR="0ED93B46" w:rsidRDefault="0ED93B46" w:rsidP="0ED93B46">
      <w:pPr>
        <w:pStyle w:val="NoSpacing"/>
      </w:pPr>
    </w:p>
    <w:p w14:paraId="1DEDA33E" w14:textId="5D6F12F4" w:rsidR="0ED93B46" w:rsidRDefault="0ED93B46" w:rsidP="0ED93B46">
      <w:pPr>
        <w:pStyle w:val="NoSpacing"/>
      </w:pPr>
    </w:p>
    <w:p w14:paraId="0000D268" w14:textId="7D1F32EF" w:rsidR="0ED93B46" w:rsidRDefault="0ED93B46" w:rsidP="0ED93B46">
      <w:pPr>
        <w:pStyle w:val="NoSpacing"/>
      </w:pPr>
    </w:p>
    <w:p w14:paraId="0DEEA479" w14:textId="4E892D16" w:rsidR="0ED93B46" w:rsidRDefault="0ED93B46" w:rsidP="0ED93B46">
      <w:pPr>
        <w:pStyle w:val="NoSpacing"/>
      </w:pPr>
    </w:p>
    <w:p w14:paraId="24D904C1" w14:textId="217CA2A9" w:rsidR="0ED93B46" w:rsidRDefault="0ED93B46" w:rsidP="0ED93B46">
      <w:pPr>
        <w:pStyle w:val="NoSpacing"/>
      </w:pPr>
    </w:p>
    <w:p w14:paraId="234DEF8B" w14:textId="6E60C9ED" w:rsidR="0ED93B46" w:rsidRDefault="0ED93B46" w:rsidP="0ED93B46">
      <w:pPr>
        <w:pStyle w:val="NoSpacing"/>
      </w:pPr>
    </w:p>
    <w:p w14:paraId="67A5BA11" w14:textId="7D5ADC2A" w:rsidR="0ED93B46" w:rsidRDefault="0ED93B46" w:rsidP="0ED93B46">
      <w:pPr>
        <w:pStyle w:val="NoSpacing"/>
      </w:pPr>
    </w:p>
    <w:p w14:paraId="13EADB01" w14:textId="439AA3BD" w:rsidR="0ED93B46" w:rsidRDefault="0ED93B46" w:rsidP="0ED93B46">
      <w:pPr>
        <w:pStyle w:val="NoSpacing"/>
      </w:pPr>
    </w:p>
    <w:p w14:paraId="6A66FF1D" w14:textId="7B9B4991" w:rsidR="0ED93B46" w:rsidRDefault="0ED93B46" w:rsidP="0ED93B46">
      <w:pPr>
        <w:pStyle w:val="NoSpacing"/>
      </w:pPr>
    </w:p>
    <w:p w14:paraId="069FB120" w14:textId="573572ED" w:rsidR="0ED93B46" w:rsidRDefault="0ED93B46" w:rsidP="0ED93B46">
      <w:pPr>
        <w:pStyle w:val="NoSpacing"/>
      </w:pPr>
    </w:p>
    <w:p w14:paraId="1F5DE6BA" w14:textId="49F8579F" w:rsidR="0ED93B46" w:rsidRDefault="0ED93B46" w:rsidP="0ED93B46">
      <w:pPr>
        <w:pStyle w:val="NoSpacing"/>
      </w:pPr>
    </w:p>
    <w:p w14:paraId="35BAC248" w14:textId="0725F89A" w:rsidR="0ED93B46" w:rsidRDefault="0ED93B46" w:rsidP="0ED93B46">
      <w:pPr>
        <w:pStyle w:val="NoSpacing"/>
      </w:pPr>
    </w:p>
    <w:p w14:paraId="2A2057B3" w14:textId="5E619981" w:rsidR="149727D4" w:rsidRDefault="149727D4" w:rsidP="149727D4">
      <w:pPr>
        <w:pStyle w:val="NoSpacing"/>
        <w:rPr>
          <w:b/>
          <w:bCs/>
        </w:rPr>
      </w:pPr>
    </w:p>
    <w:p w14:paraId="4CFE5E74" w14:textId="7E54E9FA" w:rsidR="149727D4" w:rsidRDefault="149727D4" w:rsidP="149727D4">
      <w:pPr>
        <w:pStyle w:val="NoSpacing"/>
        <w:rPr>
          <w:b/>
          <w:bCs/>
        </w:rPr>
      </w:pPr>
    </w:p>
    <w:p w14:paraId="56DFA8BD" w14:textId="1268E4AD" w:rsidR="149727D4" w:rsidRDefault="149727D4" w:rsidP="149727D4">
      <w:pPr>
        <w:pStyle w:val="NoSpacing"/>
        <w:rPr>
          <w:b/>
          <w:bCs/>
        </w:rPr>
      </w:pPr>
    </w:p>
    <w:p w14:paraId="791A7A68" w14:textId="58F0C810" w:rsidR="149727D4" w:rsidRDefault="149727D4" w:rsidP="149727D4">
      <w:pPr>
        <w:pStyle w:val="NoSpacing"/>
        <w:rPr>
          <w:b/>
          <w:bCs/>
        </w:rPr>
      </w:pPr>
    </w:p>
    <w:p w14:paraId="27E6AADE" w14:textId="32A4808B" w:rsidR="0D8D1D3E" w:rsidRDefault="0D8D1D3E" w:rsidP="0D8D1D3E">
      <w:pPr>
        <w:pStyle w:val="NoSpacing"/>
        <w:rPr>
          <w:b/>
          <w:bCs/>
        </w:rPr>
      </w:pPr>
    </w:p>
    <w:p w14:paraId="16C62546" w14:textId="695CD326" w:rsidR="0D8D1D3E" w:rsidRDefault="0D8D1D3E" w:rsidP="0D8D1D3E">
      <w:pPr>
        <w:pStyle w:val="NoSpacing"/>
        <w:rPr>
          <w:b/>
          <w:bCs/>
        </w:rPr>
      </w:pPr>
    </w:p>
    <w:p w14:paraId="29667CC8" w14:textId="1615CF34" w:rsidR="0D8D1D3E" w:rsidRDefault="0D8D1D3E" w:rsidP="0D8D1D3E">
      <w:pPr>
        <w:pStyle w:val="NoSpacing"/>
        <w:rPr>
          <w:b/>
          <w:bCs/>
        </w:rPr>
      </w:pPr>
    </w:p>
    <w:p w14:paraId="711841E2" w14:textId="2B94DC43" w:rsidR="0D8D1D3E" w:rsidRDefault="0D8D1D3E" w:rsidP="0D8D1D3E">
      <w:pPr>
        <w:pStyle w:val="NoSpacing"/>
        <w:rPr>
          <w:b/>
          <w:bCs/>
        </w:rPr>
      </w:pPr>
    </w:p>
    <w:p w14:paraId="717E9FC6" w14:textId="7967EE6C" w:rsidR="0D8D1D3E" w:rsidRDefault="0D8D1D3E" w:rsidP="0D8D1D3E">
      <w:pPr>
        <w:pStyle w:val="NoSpacing"/>
        <w:rPr>
          <w:b/>
          <w:bCs/>
        </w:rPr>
      </w:pPr>
    </w:p>
    <w:p w14:paraId="7E89331B" w14:textId="0F20DCA6" w:rsidR="2863E7D6" w:rsidRDefault="2863E7D6" w:rsidP="0ED93B46">
      <w:pPr>
        <w:pStyle w:val="NoSpacing"/>
        <w:rPr>
          <w:b/>
          <w:bCs/>
        </w:rPr>
      </w:pPr>
      <w:r w:rsidRPr="0ED93B46">
        <w:rPr>
          <w:b/>
          <w:bCs/>
        </w:rPr>
        <w:t xml:space="preserve">Referencing </w:t>
      </w:r>
    </w:p>
    <w:p w14:paraId="56827DD4" w14:textId="791B8A10" w:rsidR="0ED93B46" w:rsidRDefault="0ED93B46" w:rsidP="0ED93B46">
      <w:pPr>
        <w:pStyle w:val="NoSpacing"/>
        <w:rPr>
          <w:b/>
          <w:bCs/>
        </w:rPr>
      </w:pPr>
    </w:p>
    <w:p w14:paraId="59BE910E" w14:textId="5A681CF0" w:rsidR="003B47F5" w:rsidRDefault="7FFA18BC" w:rsidP="1FC13747">
      <w:pPr>
        <w:pStyle w:val="NoSpacing"/>
      </w:pPr>
      <w:r>
        <w:t xml:space="preserve">Accenture (2024) Business anticipate unprecedented rate of change in 2024, new accenture </w:t>
      </w:r>
      <w:r w:rsidR="7A2B28D9">
        <w:t xml:space="preserve"> ‘</w:t>
      </w:r>
      <w:r>
        <w:t>p</w:t>
      </w:r>
      <w:r w:rsidR="30529150">
        <w:t>ulse of change’</w:t>
      </w:r>
      <w:r w:rsidR="04C7C07D">
        <w:t xml:space="preserve"> index shows. Available at: </w:t>
      </w:r>
      <w:hyperlink r:id="rId6">
        <w:r w:rsidR="003B47F5" w:rsidRPr="184CFABE">
          <w:rPr>
            <w:rStyle w:val="Hyperlink"/>
          </w:rPr>
          <w:t>https://newsroom.accenture.com/news/2024/businesses-anticipate-unprecedented-rate-of-change-in-2024-new-accenture-pulse-of-change-index-shows</w:t>
        </w:r>
      </w:hyperlink>
    </w:p>
    <w:p w14:paraId="0C1E1C15" w14:textId="5906977E" w:rsidR="7FFA18BC" w:rsidRDefault="4C51FB81" w:rsidP="1FC13747">
      <w:pPr>
        <w:pStyle w:val="NoSpacing"/>
      </w:pPr>
      <w:r>
        <w:t>(</w:t>
      </w:r>
      <w:r w:rsidR="04C7C07D">
        <w:t xml:space="preserve">Accessed: 5 November 2025). </w:t>
      </w:r>
    </w:p>
    <w:p w14:paraId="304A5536" w14:textId="0C87D4E1" w:rsidR="1FC13747" w:rsidRDefault="1FC13747" w:rsidP="1FC13747">
      <w:pPr>
        <w:pStyle w:val="NoSpacing"/>
      </w:pPr>
    </w:p>
    <w:p w14:paraId="4F0F48FC" w14:textId="69C624EC" w:rsidR="0D376EDA" w:rsidRDefault="0D376EDA" w:rsidP="0ED93B46">
      <w:pPr>
        <w:pStyle w:val="NoSpacing"/>
      </w:pPr>
      <w:r>
        <w:t>Indeed</w:t>
      </w:r>
      <w:r w:rsidR="60989872">
        <w:t xml:space="preserve"> Editorial Team, </w:t>
      </w:r>
      <w:r w:rsidR="19C29BEA">
        <w:t>indeed</w:t>
      </w:r>
      <w:r w:rsidR="60989872">
        <w:t>. (2025)</w:t>
      </w:r>
      <w:r w:rsidR="0F7D8830">
        <w:t xml:space="preserve"> What is organisational change: Benefits, Types </w:t>
      </w:r>
      <w:r w:rsidR="659BCF9A">
        <w:t>and Reasons. Available at:</w:t>
      </w:r>
      <w:hyperlink r:id="rId7">
        <w:r w:rsidR="2863E7D6" w:rsidRPr="149727D4">
          <w:rPr>
            <w:rStyle w:val="Hyperlink"/>
          </w:rPr>
          <w:t>https://in.indeed.com/career-advice/career-development/what-is-organisati</w:t>
        </w:r>
        <w:r w:rsidR="47127DC1" w:rsidRPr="149727D4">
          <w:rPr>
            <w:rStyle w:val="Hyperlink"/>
          </w:rPr>
          <w:t>onal-change</w:t>
        </w:r>
      </w:hyperlink>
      <w:r w:rsidR="7B0FD75F">
        <w:t xml:space="preserve">  (Accessed: 1</w:t>
      </w:r>
      <w:r w:rsidR="7B0FD75F" w:rsidRPr="149727D4">
        <w:rPr>
          <w:vertAlign w:val="superscript"/>
        </w:rPr>
        <w:t>st</w:t>
      </w:r>
      <w:r w:rsidR="7B0FD75F">
        <w:t xml:space="preserve"> November</w:t>
      </w:r>
      <w:r w:rsidR="3DB51C93">
        <w:t xml:space="preserve"> 2</w:t>
      </w:r>
      <w:r w:rsidR="43809A24">
        <w:t xml:space="preserve"> </w:t>
      </w:r>
      <w:r w:rsidR="3DB51C93">
        <w:t>025</w:t>
      </w:r>
      <w:r w:rsidR="7B0FD75F">
        <w:t>)</w:t>
      </w:r>
      <w:r w:rsidR="667E60D9">
        <w:t>.</w:t>
      </w:r>
    </w:p>
    <w:p w14:paraId="6FEFE3E7" w14:textId="3B203328" w:rsidR="78FACB05" w:rsidRDefault="78FACB05" w:rsidP="78FACB05">
      <w:pPr>
        <w:pStyle w:val="NoSpacing"/>
      </w:pPr>
    </w:p>
    <w:p w14:paraId="3BD66912" w14:textId="4B6D4025" w:rsidR="151AB74C" w:rsidRDefault="151AB74C" w:rsidP="0ED93B46">
      <w:pPr>
        <w:pStyle w:val="NoSpacing"/>
      </w:pPr>
      <w:proofErr w:type="spellStart"/>
      <w:r>
        <w:t>Nadya</w:t>
      </w:r>
      <w:proofErr w:type="spellEnd"/>
      <w:r>
        <w:t xml:space="preserve">, Z (2025) Reinvention vs. </w:t>
      </w:r>
      <w:r w:rsidR="01D0992E">
        <w:t>I</w:t>
      </w:r>
      <w:r>
        <w:t>nnovation</w:t>
      </w:r>
      <w:r w:rsidR="01D0992E">
        <w:t>: why continuous change is the key to survival.</w:t>
      </w:r>
      <w:r w:rsidR="5A819B1D">
        <w:t xml:space="preserve"> Available at: </w:t>
      </w:r>
      <w:hyperlink r:id="rId8">
        <w:r w:rsidR="00BD42A1" w:rsidRPr="78FACB05">
          <w:rPr>
            <w:rStyle w:val="Hyperlink"/>
          </w:rPr>
          <w:t>https://youtu.be/2_SQyprpqbs?si=5_RUG3Rtie7N88Ss</w:t>
        </w:r>
      </w:hyperlink>
    </w:p>
    <w:p w14:paraId="41E517AB" w14:textId="5355F337" w:rsidR="151AB74C" w:rsidRDefault="00BD42A1" w:rsidP="0ED93B46">
      <w:pPr>
        <w:pStyle w:val="NoSpacing"/>
      </w:pPr>
      <w:r>
        <w:t xml:space="preserve"> </w:t>
      </w:r>
      <w:r w:rsidR="5A819B1D">
        <w:t>(Accessed:2</w:t>
      </w:r>
      <w:r w:rsidR="5A819B1D" w:rsidRPr="2AD7D93E">
        <w:rPr>
          <w:vertAlign w:val="superscript"/>
        </w:rPr>
        <w:t>nd</w:t>
      </w:r>
      <w:r w:rsidR="5A819B1D">
        <w:t xml:space="preserve"> November 2025).</w:t>
      </w:r>
    </w:p>
    <w:p w14:paraId="1ADC7A48" w14:textId="6E9110BA" w:rsidR="00524429" w:rsidRDefault="00524429" w:rsidP="0B557BB7">
      <w:pPr>
        <w:pStyle w:val="NoSpacing"/>
      </w:pPr>
    </w:p>
    <w:p w14:paraId="504948CB" w14:textId="12D5B1F1" w:rsidR="002E4133" w:rsidRDefault="607E0F37" w:rsidP="0ED93B46">
      <w:pPr>
        <w:pStyle w:val="NoSpacing"/>
      </w:pPr>
      <w:r>
        <w:t>Cieslak</w:t>
      </w:r>
      <w:r w:rsidR="087AD1FC">
        <w:t>, V. and Valor,</w:t>
      </w:r>
      <w:r w:rsidR="73CDF27B">
        <w:t xml:space="preserve"> </w:t>
      </w:r>
      <w:r w:rsidR="087AD1FC">
        <w:t>C. (2024) Moving beyond co</w:t>
      </w:r>
      <w:r w:rsidR="78409563">
        <w:t>nventional resistance and resistors: and integrative review of employee resistance to digi</w:t>
      </w:r>
      <w:r w:rsidR="7789046F">
        <w:t xml:space="preserve">tal transformation’, </w:t>
      </w:r>
      <w:r w:rsidR="790415CB">
        <w:t>Cogent</w:t>
      </w:r>
      <w:r w:rsidR="7789046F">
        <w:t xml:space="preserve"> business</w:t>
      </w:r>
      <w:r w:rsidR="3388B750">
        <w:t xml:space="preserve"> </w:t>
      </w:r>
      <w:r w:rsidR="27265CA7">
        <w:t>and management, 12(1). Available at:</w:t>
      </w:r>
      <w:hyperlink r:id="rId9" w:anchor="d1e1ies55">
        <w:r w:rsidR="1136C97C" w:rsidRPr="149727D4">
          <w:rPr>
            <w:rStyle w:val="Hyperlink"/>
          </w:rPr>
          <w:t>https://www.tandfonline.com/doi/full/10.1080/23311975.2024.2442550#d1e1</w:t>
        </w:r>
        <w:r w:rsidR="07C7E68C" w:rsidRPr="149727D4">
          <w:rPr>
            <w:rStyle w:val="Hyperlink"/>
          </w:rPr>
          <w:t>ies</w:t>
        </w:r>
        <w:r w:rsidR="1136C97C" w:rsidRPr="149727D4">
          <w:rPr>
            <w:rStyle w:val="Hyperlink"/>
          </w:rPr>
          <w:t>55</w:t>
        </w:r>
      </w:hyperlink>
    </w:p>
    <w:p w14:paraId="20046855" w14:textId="6C7E8932" w:rsidR="1C792B2E" w:rsidRDefault="1C792B2E" w:rsidP="0B557BB7">
      <w:pPr>
        <w:pStyle w:val="NoSpacing"/>
      </w:pPr>
      <w:r>
        <w:t>(Accessed:2</w:t>
      </w:r>
      <w:r w:rsidRPr="0B557BB7">
        <w:rPr>
          <w:vertAlign w:val="superscript"/>
        </w:rPr>
        <w:t>nd</w:t>
      </w:r>
      <w:r>
        <w:t xml:space="preserve"> November 2025).</w:t>
      </w:r>
    </w:p>
    <w:p w14:paraId="494EA032" w14:textId="23A39866" w:rsidR="0B557BB7" w:rsidRDefault="0B557BB7" w:rsidP="0B557BB7">
      <w:pPr>
        <w:pStyle w:val="NoSpacing"/>
      </w:pPr>
    </w:p>
    <w:p w14:paraId="0A56B808" w14:textId="0F1905C2" w:rsidR="35B17540" w:rsidRDefault="35B17540" w:rsidP="0B557BB7">
      <w:pPr>
        <w:pStyle w:val="NoSpacing"/>
      </w:pPr>
      <w:r>
        <w:t xml:space="preserve">Schein, </w:t>
      </w:r>
      <w:r w:rsidR="0F31CBEB">
        <w:t>E, H.</w:t>
      </w:r>
      <w:r>
        <w:t xml:space="preserve"> (2017) Organisational culture and leadership, 5</w:t>
      </w:r>
      <w:r w:rsidRPr="0B557BB7">
        <w:rPr>
          <w:vertAlign w:val="superscript"/>
        </w:rPr>
        <w:t>th</w:t>
      </w:r>
      <w:r w:rsidR="6D0F9AA3">
        <w:t xml:space="preserve"> </w:t>
      </w:r>
      <w:proofErr w:type="spellStart"/>
      <w:r w:rsidR="6D0F9AA3">
        <w:t>edn</w:t>
      </w:r>
      <w:proofErr w:type="spellEnd"/>
      <w:r w:rsidR="6D0F9AA3">
        <w:t xml:space="preserve">. Hoboken, NJ: </w:t>
      </w:r>
      <w:r w:rsidR="4F534498">
        <w:t>Wiley</w:t>
      </w:r>
    </w:p>
    <w:p w14:paraId="48C17F48" w14:textId="27FA5A45" w:rsidR="0B557BB7" w:rsidRDefault="3A3DFA63" w:rsidP="0B557BB7">
      <w:pPr>
        <w:pStyle w:val="NoSpacing"/>
      </w:pPr>
      <w:r>
        <w:t xml:space="preserve"> </w:t>
      </w:r>
    </w:p>
    <w:p w14:paraId="516E44CD" w14:textId="63B3A22F" w:rsidR="002E4133" w:rsidRDefault="3B5C4FE3" w:rsidP="0ED93B46">
      <w:pPr>
        <w:pStyle w:val="NoSpacing"/>
      </w:pPr>
      <w:proofErr w:type="spellStart"/>
      <w:r>
        <w:t>Leonardi</w:t>
      </w:r>
      <w:proofErr w:type="spellEnd"/>
      <w:r>
        <w:t xml:space="preserve">, P. and </w:t>
      </w:r>
      <w:proofErr w:type="spellStart"/>
      <w:r>
        <w:t>Neeley</w:t>
      </w:r>
      <w:proofErr w:type="spellEnd"/>
      <w:r>
        <w:t>, T. (2022) The digital mind</w:t>
      </w:r>
      <w:r w:rsidR="5047E5AA">
        <w:t>set: What is really takes to thrive in the age of data, Algorithms, and AI. Boston</w:t>
      </w:r>
      <w:r w:rsidR="08B5B20E">
        <w:t xml:space="preserve">: Harvard Business review press. </w:t>
      </w:r>
    </w:p>
    <w:p w14:paraId="1696720A" w14:textId="35EF617B" w:rsidR="00E61A48" w:rsidRDefault="00E61A48" w:rsidP="0ED93B46">
      <w:pPr>
        <w:pStyle w:val="NoSpacing"/>
      </w:pPr>
    </w:p>
    <w:p w14:paraId="43C9F6C8" w14:textId="7ACE8D3D" w:rsidR="00E61A48" w:rsidRDefault="381F7D4C" w:rsidP="0ED93B46">
      <w:pPr>
        <w:pStyle w:val="NoSpacing"/>
      </w:pPr>
      <w:proofErr w:type="spellStart"/>
      <w:r>
        <w:t>Valtonen</w:t>
      </w:r>
      <w:proofErr w:type="spellEnd"/>
      <w:r>
        <w:t xml:space="preserve">, A. and </w:t>
      </w:r>
      <w:proofErr w:type="spellStart"/>
      <w:r>
        <w:t>Holopainen</w:t>
      </w:r>
      <w:proofErr w:type="spellEnd"/>
      <w:r>
        <w:t xml:space="preserve">, M. (2025) </w:t>
      </w:r>
      <w:r w:rsidR="2E079329">
        <w:t>Mitigating employee resistance and achieving well-being in digital transformation</w:t>
      </w:r>
      <w:r w:rsidR="1BE721DF">
        <w:t>’, Journal of operation management, 42-72(May)</w:t>
      </w:r>
      <w:r w:rsidR="58BAA1E2">
        <w:t xml:space="preserve"> Available at:</w:t>
      </w:r>
      <w:hyperlink r:id="rId10">
        <w:r w:rsidR="000E7D20" w:rsidRPr="149727D4">
          <w:rPr>
            <w:rStyle w:val="Hyperlink"/>
          </w:rPr>
          <w:t>https://www.researchgate.net/publication/389904181_Mitigating_employee_resistance_and_achieving_well-being_in_digital_transformation</w:t>
        </w:r>
      </w:hyperlink>
      <w:r w:rsidR="4D871C3E">
        <w:t xml:space="preserve"> (Accessed:</w:t>
      </w:r>
      <w:r w:rsidR="58759DB7">
        <w:t>3</w:t>
      </w:r>
      <w:r w:rsidR="4D871C3E">
        <w:t xml:space="preserve"> November 2025).</w:t>
      </w:r>
    </w:p>
    <w:p w14:paraId="2BD56E9B" w14:textId="2FB0250F" w:rsidR="00E61A48" w:rsidRDefault="00E61A48" w:rsidP="0ED93B46">
      <w:pPr>
        <w:pStyle w:val="NoSpacing"/>
      </w:pPr>
    </w:p>
    <w:p w14:paraId="5655C0B5" w14:textId="4D327C20" w:rsidR="00E61A48" w:rsidRDefault="4F0D59E0" w:rsidP="0ED93B46">
      <w:pPr>
        <w:pStyle w:val="NoSpacing"/>
      </w:pPr>
      <w:proofErr w:type="spellStart"/>
      <w:r>
        <w:t>Prosci</w:t>
      </w:r>
      <w:proofErr w:type="spellEnd"/>
      <w:r>
        <w:t xml:space="preserve"> (2024)</w:t>
      </w:r>
      <w:r w:rsidR="16719FCA">
        <w:t xml:space="preserve"> The </w:t>
      </w:r>
      <w:proofErr w:type="spellStart"/>
      <w:r w:rsidR="16719FCA">
        <w:t>Prosci</w:t>
      </w:r>
      <w:proofErr w:type="spellEnd"/>
      <w:r w:rsidR="16719FCA">
        <w:t xml:space="preserve"> ADKAR mode, </w:t>
      </w:r>
      <w:r w:rsidR="105BC5A2">
        <w:t>a powerful</w:t>
      </w:r>
      <w:r w:rsidR="5A8AF189">
        <w:t xml:space="preserve"> yet simple model for facilitating individual change. </w:t>
      </w:r>
      <w:r>
        <w:t xml:space="preserve"> Available</w:t>
      </w:r>
      <w:r w:rsidR="637928A2">
        <w:t xml:space="preserve"> at:  </w:t>
      </w:r>
      <w:hyperlink r:id="rId11">
        <w:r w:rsidR="637928A2" w:rsidRPr="4AF29BCB">
          <w:rPr>
            <w:rStyle w:val="Hyperlink"/>
            <w:rFonts w:ascii="Aptos" w:eastAsia="Aptos" w:hAnsi="Aptos" w:cs="Aptos"/>
          </w:rPr>
          <w:t xml:space="preserve">The </w:t>
        </w:r>
        <w:proofErr w:type="spellStart"/>
        <w:r w:rsidR="637928A2" w:rsidRPr="4AF29BCB">
          <w:rPr>
            <w:rStyle w:val="Hyperlink"/>
            <w:rFonts w:ascii="Aptos" w:eastAsia="Aptos" w:hAnsi="Aptos" w:cs="Aptos"/>
          </w:rPr>
          <w:t>Prosci</w:t>
        </w:r>
        <w:proofErr w:type="spellEnd"/>
        <w:r w:rsidR="637928A2" w:rsidRPr="4AF29BCB">
          <w:rPr>
            <w:rStyle w:val="Hyperlink"/>
            <w:rFonts w:ascii="Aptos" w:eastAsia="Aptos" w:hAnsi="Aptos" w:cs="Aptos"/>
          </w:rPr>
          <w:t xml:space="preserve"> ADKAR® Model | </w:t>
        </w:r>
        <w:proofErr w:type="spellStart"/>
        <w:r w:rsidR="637928A2" w:rsidRPr="4AF29BCB">
          <w:rPr>
            <w:rStyle w:val="Hyperlink"/>
            <w:rFonts w:ascii="Aptos" w:eastAsia="Aptos" w:hAnsi="Aptos" w:cs="Aptos"/>
          </w:rPr>
          <w:t>Prosci</w:t>
        </w:r>
        <w:proofErr w:type="spellEnd"/>
      </w:hyperlink>
      <w:r w:rsidR="637928A2">
        <w:t xml:space="preserve">  </w:t>
      </w:r>
      <w:r w:rsidR="4D3D9D78">
        <w:t>(Accessed:4 Novem</w:t>
      </w:r>
      <w:r w:rsidR="62F5A525">
        <w:t>ber 2025</w:t>
      </w:r>
      <w:r w:rsidR="4D3D9D78">
        <w:t>)</w:t>
      </w:r>
      <w:r w:rsidR="462D519B">
        <w:t>.</w:t>
      </w:r>
      <w:r w:rsidR="2B732EF2">
        <w:t xml:space="preserve"> </w:t>
      </w:r>
      <w:r w:rsidR="04D67326">
        <w:t xml:space="preserve"> </w:t>
      </w:r>
    </w:p>
    <w:p w14:paraId="5332D834" w14:textId="7F8BC7E2" w:rsidR="149727D4" w:rsidRDefault="149727D4" w:rsidP="149727D4">
      <w:pPr>
        <w:pStyle w:val="NoSpacing"/>
      </w:pPr>
    </w:p>
    <w:p w14:paraId="4B405A22" w14:textId="32D072DA" w:rsidR="72D3A135" w:rsidRDefault="72D3A135" w:rsidP="149727D4">
      <w:pPr>
        <w:pStyle w:val="NoSpacing"/>
      </w:pPr>
      <w:r>
        <w:t>World economic forum (2023) the future of job report 2023. Geneva: world economic forum.</w:t>
      </w:r>
    </w:p>
    <w:p w14:paraId="4781DE4B" w14:textId="6E3CC2A3" w:rsidR="54F606ED" w:rsidRDefault="54F606ED" w:rsidP="54F606ED">
      <w:pPr>
        <w:pStyle w:val="NoSpacing"/>
      </w:pPr>
    </w:p>
    <w:p w14:paraId="3A329996" w14:textId="624E8E8D" w:rsidR="27B42BA7" w:rsidRDefault="27B42BA7" w:rsidP="54F606ED">
      <w:pPr>
        <w:pStyle w:val="NoSpacing"/>
        <w:rPr>
          <w:rFonts w:ascii="Aptos" w:eastAsia="Aptos" w:hAnsi="Aptos" w:cs="Aptos"/>
        </w:rPr>
      </w:pPr>
      <w:r>
        <w:t xml:space="preserve">Forbes (2025) Transparent communication </w:t>
      </w:r>
      <w:r w:rsidR="00307599">
        <w:t>in the workplace</w:t>
      </w:r>
      <w:r w:rsidR="2BF3FC87">
        <w:t xml:space="preserve"> is essential</w:t>
      </w:r>
      <w:r w:rsidR="00307599">
        <w:t xml:space="preserve">- here's why. Available at: </w:t>
      </w:r>
      <w:hyperlink r:id="rId12">
        <w:r w:rsidR="00307599" w:rsidRPr="54F606ED">
          <w:rPr>
            <w:rStyle w:val="Hyperlink"/>
            <w:rFonts w:ascii="Aptos" w:eastAsia="Aptos" w:hAnsi="Aptos" w:cs="Aptos"/>
          </w:rPr>
          <w:t>Transparent Communication In The Workplace Is Essential—Here’s Why</w:t>
        </w:r>
      </w:hyperlink>
      <w:r w:rsidR="00307599" w:rsidRPr="54F606ED">
        <w:rPr>
          <w:rFonts w:ascii="Aptos" w:eastAsia="Aptos" w:hAnsi="Aptos" w:cs="Aptos"/>
        </w:rPr>
        <w:t xml:space="preserve"> </w:t>
      </w:r>
      <w:r w:rsidR="413AB5D3" w:rsidRPr="54F606ED">
        <w:rPr>
          <w:rFonts w:ascii="Aptos" w:eastAsia="Aptos" w:hAnsi="Aptos" w:cs="Aptos"/>
        </w:rPr>
        <w:t xml:space="preserve"> (Accessed: 6 November 2025). </w:t>
      </w:r>
    </w:p>
    <w:p w14:paraId="4CB6608B" w14:textId="2009D088" w:rsidR="54F606ED" w:rsidRDefault="54F606ED" w:rsidP="54F606ED">
      <w:pPr>
        <w:pStyle w:val="NoSpacing"/>
        <w:rPr>
          <w:rFonts w:ascii="Aptos" w:eastAsia="Aptos" w:hAnsi="Aptos" w:cs="Aptos"/>
        </w:rPr>
      </w:pPr>
    </w:p>
    <w:p w14:paraId="54303AB2" w14:textId="5D2EE103" w:rsidR="154E5931" w:rsidRDefault="154E5931" w:rsidP="54F606ED">
      <w:pPr>
        <w:pStyle w:val="NoSpacing"/>
        <w:rPr>
          <w:rFonts w:ascii="Aptos" w:eastAsia="Aptos" w:hAnsi="Aptos" w:cs="Aptos"/>
        </w:rPr>
      </w:pPr>
      <w:r w:rsidRPr="54F606ED">
        <w:rPr>
          <w:rFonts w:ascii="Aptos" w:eastAsia="Aptos" w:hAnsi="Aptos" w:cs="Aptos"/>
        </w:rPr>
        <w:t xml:space="preserve">Master class (2021) understanding </w:t>
      </w:r>
      <w:r w:rsidR="2920704A" w:rsidRPr="54F606ED">
        <w:rPr>
          <w:rFonts w:ascii="Aptos" w:eastAsia="Aptos" w:hAnsi="Aptos" w:cs="Aptos"/>
        </w:rPr>
        <w:t>Taylorism: the history of scientific management theory</w:t>
      </w:r>
      <w:r w:rsidRPr="54F606ED">
        <w:rPr>
          <w:rFonts w:ascii="Aptos" w:eastAsia="Aptos" w:hAnsi="Aptos" w:cs="Aptos"/>
        </w:rPr>
        <w:t xml:space="preserve"> Available at: </w:t>
      </w:r>
      <w:hyperlink r:id="rId13">
        <w:r w:rsidRPr="54F606ED">
          <w:rPr>
            <w:rStyle w:val="Hyperlink"/>
            <w:rFonts w:ascii="Aptos" w:eastAsia="Aptos" w:hAnsi="Aptos" w:cs="Aptos"/>
          </w:rPr>
          <w:t>Understanding Taylorism: The History of Scientific Management Theory - 2025 - MasterClass</w:t>
        </w:r>
      </w:hyperlink>
      <w:r w:rsidR="38293728" w:rsidRPr="54F606ED">
        <w:rPr>
          <w:rFonts w:ascii="Aptos" w:eastAsia="Aptos" w:hAnsi="Aptos" w:cs="Aptos"/>
        </w:rPr>
        <w:t xml:space="preserve"> (Accessed: 6 November 2025).</w:t>
      </w:r>
    </w:p>
    <w:p w14:paraId="14E1E467" w14:textId="5129C5CF" w:rsidR="54F606ED" w:rsidRDefault="54F606ED" w:rsidP="54F606ED">
      <w:pPr>
        <w:pStyle w:val="NoSpacing"/>
      </w:pPr>
    </w:p>
    <w:p w14:paraId="6F7CA64C" w14:textId="77777777" w:rsidR="000E7D20" w:rsidRDefault="000E7D20" w:rsidP="0ED93B46">
      <w:pPr>
        <w:pStyle w:val="NoSpacing"/>
      </w:pPr>
    </w:p>
    <w:p w14:paraId="76C07EAE" w14:textId="726B4DC9" w:rsidR="149727D4" w:rsidRDefault="149727D4" w:rsidP="149727D4">
      <w:pPr>
        <w:pStyle w:val="NoSpacing"/>
      </w:pPr>
    </w:p>
    <w:p w14:paraId="44A91190" w14:textId="3EEB329F" w:rsidR="149727D4" w:rsidRDefault="149727D4" w:rsidP="149727D4">
      <w:pPr>
        <w:pStyle w:val="NoSpacing"/>
      </w:pPr>
    </w:p>
    <w:p w14:paraId="64A1B08B" w14:textId="60547FFB" w:rsidR="149727D4" w:rsidRDefault="149727D4" w:rsidP="149727D4">
      <w:pPr>
        <w:pStyle w:val="NoSpacing"/>
      </w:pPr>
    </w:p>
    <w:p w14:paraId="227FC22B" w14:textId="1320C9E7" w:rsidR="0ED93B46" w:rsidRDefault="0ED93B46" w:rsidP="0ED93B46">
      <w:pPr>
        <w:pStyle w:val="NoSpacing"/>
      </w:pPr>
    </w:p>
    <w:p w14:paraId="1C8FD1E7" w14:textId="7A08CF0B" w:rsidR="0ED93B46" w:rsidRDefault="0ED93B46" w:rsidP="0ED93B46">
      <w:pPr>
        <w:pStyle w:val="NoSpacing"/>
      </w:pPr>
    </w:p>
    <w:p w14:paraId="0DF92BEF" w14:textId="6620F65E" w:rsidR="0ED93B46" w:rsidRDefault="0ED93B46" w:rsidP="0ED93B46">
      <w:pPr>
        <w:pStyle w:val="NoSpacing"/>
      </w:pPr>
    </w:p>
    <w:p w14:paraId="6163B077" w14:textId="70658348" w:rsidR="0ED93B46" w:rsidRDefault="0ED93B46" w:rsidP="0ED93B46">
      <w:pPr>
        <w:pStyle w:val="NoSpacing"/>
      </w:pPr>
    </w:p>
    <w:p w14:paraId="46564126" w14:textId="3599B3F2" w:rsidR="0ED93B46" w:rsidRDefault="0ED93B46" w:rsidP="0ED93B46">
      <w:pPr>
        <w:pStyle w:val="NoSpacing"/>
      </w:pPr>
    </w:p>
    <w:p w14:paraId="56520F67" w14:textId="53EF145B" w:rsidR="0ED93B46" w:rsidRDefault="0ED93B46" w:rsidP="0ED93B46">
      <w:pPr>
        <w:pStyle w:val="NoSpacing"/>
      </w:pPr>
    </w:p>
    <w:p w14:paraId="511B3376" w14:textId="60A63AA3" w:rsidR="6F9A0604" w:rsidRDefault="6F9A0604" w:rsidP="11B8BF58">
      <w:pPr>
        <w:pStyle w:val="NoSpacing"/>
      </w:pPr>
      <w:r>
        <w:t xml:space="preserve"> </w:t>
      </w:r>
    </w:p>
    <w:p w14:paraId="4089F523" w14:textId="64EE9AED" w:rsidR="11B8BF58" w:rsidRDefault="11B8BF58" w:rsidP="11B8BF58">
      <w:pPr>
        <w:pStyle w:val="NoSpacing"/>
      </w:pPr>
    </w:p>
    <w:sectPr w:rsidR="11B8BF58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64B409" w14:textId="77777777" w:rsidR="002D2342" w:rsidRDefault="002D2342">
      <w:pPr>
        <w:spacing w:after="0" w:line="240" w:lineRule="auto"/>
      </w:pPr>
      <w:r>
        <w:separator/>
      </w:r>
    </w:p>
  </w:endnote>
  <w:endnote w:type="continuationSeparator" w:id="0">
    <w:p w14:paraId="2AFB0A4C" w14:textId="77777777" w:rsidR="002D2342" w:rsidRDefault="002D2342">
      <w:pPr>
        <w:spacing w:after="0" w:line="240" w:lineRule="auto"/>
      </w:pPr>
      <w:r>
        <w:continuationSeparator/>
      </w:r>
    </w:p>
  </w:endnote>
  <w:endnote w:type="continuationNotice" w:id="1">
    <w:p w14:paraId="17EFCB05" w14:textId="77777777" w:rsidR="002D2342" w:rsidRDefault="002D234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0000000000000000000"/>
    <w:charset w:val="00"/>
    <w:family w:val="roman"/>
    <w:notTrueType/>
    <w:pitch w:val="default"/>
  </w:font>
  <w:font w:name="UICTFontTextStyleBody">
    <w:altName w:val="Cambria"/>
    <w:panose1 w:val="00000000000000000000"/>
    <w:charset w:val="00"/>
    <w:family w:val="roman"/>
    <w:notTrueType/>
    <w:pitch w:val="default"/>
  </w:font>
  <w:font w:name="UICTFontTextStyleItalicBody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A40D22" w14:paraId="7DB29AFF" w14:textId="77777777" w:rsidTr="6EA40D22">
      <w:trPr>
        <w:trHeight w:val="300"/>
      </w:trPr>
      <w:tc>
        <w:tcPr>
          <w:tcW w:w="3005" w:type="dxa"/>
        </w:tcPr>
        <w:p w14:paraId="3D9BE64E" w14:textId="2B7F41D7" w:rsidR="6EA40D22" w:rsidRDefault="6EA40D22" w:rsidP="6EA40D22">
          <w:pPr>
            <w:pStyle w:val="Header"/>
            <w:ind w:left="-115"/>
          </w:pPr>
        </w:p>
      </w:tc>
      <w:tc>
        <w:tcPr>
          <w:tcW w:w="3005" w:type="dxa"/>
        </w:tcPr>
        <w:p w14:paraId="038FB626" w14:textId="461153FF" w:rsidR="6EA40D22" w:rsidRDefault="6EA40D22" w:rsidP="6EA40D22">
          <w:pPr>
            <w:pStyle w:val="Header"/>
            <w:jc w:val="center"/>
          </w:pPr>
        </w:p>
      </w:tc>
      <w:tc>
        <w:tcPr>
          <w:tcW w:w="3005" w:type="dxa"/>
        </w:tcPr>
        <w:p w14:paraId="211CD270" w14:textId="4FC2F97E" w:rsidR="6EA40D22" w:rsidRDefault="6EA40D22" w:rsidP="6EA40D22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CE495A">
            <w:rPr>
              <w:noProof/>
            </w:rPr>
            <w:t>1</w:t>
          </w:r>
          <w:r>
            <w:fldChar w:fldCharType="end"/>
          </w:r>
        </w:p>
      </w:tc>
    </w:tr>
  </w:tbl>
  <w:p w14:paraId="311D12BD" w14:textId="42DE9BB6" w:rsidR="6EA40D22" w:rsidRDefault="6EA40D22" w:rsidP="6EA40D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0F70CE" w14:textId="77777777" w:rsidR="002D2342" w:rsidRDefault="002D2342">
      <w:pPr>
        <w:spacing w:after="0" w:line="240" w:lineRule="auto"/>
      </w:pPr>
      <w:r>
        <w:separator/>
      </w:r>
    </w:p>
  </w:footnote>
  <w:footnote w:type="continuationSeparator" w:id="0">
    <w:p w14:paraId="49692104" w14:textId="77777777" w:rsidR="002D2342" w:rsidRDefault="002D2342">
      <w:pPr>
        <w:spacing w:after="0" w:line="240" w:lineRule="auto"/>
      </w:pPr>
      <w:r>
        <w:continuationSeparator/>
      </w:r>
    </w:p>
  </w:footnote>
  <w:footnote w:type="continuationNotice" w:id="1">
    <w:p w14:paraId="4D0349C8" w14:textId="77777777" w:rsidR="002D2342" w:rsidRDefault="002D234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A40D22" w14:paraId="6106B208" w14:textId="77777777" w:rsidTr="6EA40D22">
      <w:trPr>
        <w:trHeight w:val="300"/>
      </w:trPr>
      <w:tc>
        <w:tcPr>
          <w:tcW w:w="3005" w:type="dxa"/>
        </w:tcPr>
        <w:p w14:paraId="20710440" w14:textId="63AF2545" w:rsidR="6EA40D22" w:rsidRDefault="6EA40D22" w:rsidP="6EA40D22">
          <w:pPr>
            <w:pStyle w:val="Header"/>
            <w:ind w:left="-115"/>
          </w:pPr>
        </w:p>
      </w:tc>
      <w:tc>
        <w:tcPr>
          <w:tcW w:w="3005" w:type="dxa"/>
        </w:tcPr>
        <w:p w14:paraId="5073453B" w14:textId="7572FF88" w:rsidR="6EA40D22" w:rsidRDefault="6EA40D22" w:rsidP="6EA40D22">
          <w:pPr>
            <w:pStyle w:val="Header"/>
            <w:jc w:val="center"/>
          </w:pPr>
        </w:p>
      </w:tc>
      <w:tc>
        <w:tcPr>
          <w:tcW w:w="3005" w:type="dxa"/>
        </w:tcPr>
        <w:p w14:paraId="46DEA4C3" w14:textId="1E746415" w:rsidR="6EA40D22" w:rsidRDefault="6EA40D22" w:rsidP="6EA40D22">
          <w:pPr>
            <w:pStyle w:val="Header"/>
            <w:ind w:right="-115"/>
            <w:jc w:val="right"/>
          </w:pPr>
        </w:p>
      </w:tc>
    </w:tr>
  </w:tbl>
  <w:p w14:paraId="09051BEF" w14:textId="64C1211C" w:rsidR="6EA40D22" w:rsidRDefault="6EA40D22" w:rsidP="6EA40D2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us+50Ld4/R/Vu" int2:id="AI9oEKbO">
      <int2:state int2:value="Rejected" int2:type="spell"/>
    </int2:textHash>
    <int2:textHash int2:hashCode="ZIO2EdpVcz8gJX" int2:id="K3WubblE">
      <int2:state int2:value="Rejected" int2:type="spell"/>
    </int2:textHash>
    <int2:textHash int2:hashCode="cPuaLAg0LEY0Om" int2:id="NobEqFDu">
      <int2:state int2:value="Rejected" int2:type="spell"/>
    </int2:textHash>
    <int2:textHash int2:hashCode="RmgKZl0ISEoohg" int2:id="TCsHhNo0">
      <int2:state int2:value="Rejected" int2:type="spell"/>
    </int2:textHash>
    <int2:textHash int2:hashCode="EDoF8XsGTy4JtF" int2:id="WutebjEk">
      <int2:state int2:value="Rejected" int2:type="spell"/>
    </int2:textHash>
    <int2:textHash int2:hashCode="Y7rxyEYEGk+h8X" int2:id="hU5b9cOM">
      <int2:state int2:value="Rejected" int2:type="spell"/>
    </int2:textHash>
    <int2:textHash int2:hashCode="S3mY33poYarnwT" int2:id="pmsBQkFX">
      <int2:state int2:value="Rejected" int2:type="spell"/>
    </int2:textHash>
    <int2:textHash int2:hashCode="E7FYBxXCyqC5z7" int2:id="zNFGooIp">
      <int2:state int2:value="Rejected" int2:type="spell"/>
    </int2:textHash>
    <int2:bookmark int2:bookmarkName="_Int_KiugrjQS" int2:invalidationBookmarkName="" int2:hashCode="Fph+dXstpbFPnm" int2:id="rUsnKYHF">
      <int2:state int2:value="Rejected" int2:type="gram"/>
    </int2:bookmark>
    <int2:bookmark int2:bookmarkName="_Int_GqOX7xwO" int2:invalidationBookmarkName="" int2:hashCode="pNeJoFY/QecK1l" int2:id="BALRmKSS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FB8"/>
    <w:rsid w:val="00003618"/>
    <w:rsid w:val="000A6A23"/>
    <w:rsid w:val="000A7FB8"/>
    <w:rsid w:val="000B13B5"/>
    <w:rsid w:val="000D16A3"/>
    <w:rsid w:val="000E659D"/>
    <w:rsid w:val="000E7D20"/>
    <w:rsid w:val="00104753"/>
    <w:rsid w:val="00114EA3"/>
    <w:rsid w:val="00144B05"/>
    <w:rsid w:val="00161383"/>
    <w:rsid w:val="001648E1"/>
    <w:rsid w:val="00166DA1"/>
    <w:rsid w:val="001B273F"/>
    <w:rsid w:val="002541DE"/>
    <w:rsid w:val="00264004"/>
    <w:rsid w:val="002B0E29"/>
    <w:rsid w:val="002C7D0B"/>
    <w:rsid w:val="002D2342"/>
    <w:rsid w:val="002E4133"/>
    <w:rsid w:val="002F0D19"/>
    <w:rsid w:val="00307420"/>
    <w:rsid w:val="00307599"/>
    <w:rsid w:val="00331E16"/>
    <w:rsid w:val="003A36F6"/>
    <w:rsid w:val="003A6C77"/>
    <w:rsid w:val="003B47F5"/>
    <w:rsid w:val="003D3A5E"/>
    <w:rsid w:val="004064CB"/>
    <w:rsid w:val="0043478A"/>
    <w:rsid w:val="00462CEE"/>
    <w:rsid w:val="004743E5"/>
    <w:rsid w:val="004A3E76"/>
    <w:rsid w:val="004D1EDA"/>
    <w:rsid w:val="004E15AC"/>
    <w:rsid w:val="00524429"/>
    <w:rsid w:val="00525420"/>
    <w:rsid w:val="00587002"/>
    <w:rsid w:val="005B0209"/>
    <w:rsid w:val="00614EF5"/>
    <w:rsid w:val="00620E1B"/>
    <w:rsid w:val="00634B7D"/>
    <w:rsid w:val="00637253"/>
    <w:rsid w:val="0066739D"/>
    <w:rsid w:val="00675860"/>
    <w:rsid w:val="00703A71"/>
    <w:rsid w:val="007055EE"/>
    <w:rsid w:val="00710160"/>
    <w:rsid w:val="00712A12"/>
    <w:rsid w:val="00732321"/>
    <w:rsid w:val="00766D1B"/>
    <w:rsid w:val="00795CA9"/>
    <w:rsid w:val="007B0B72"/>
    <w:rsid w:val="007D2118"/>
    <w:rsid w:val="007F4750"/>
    <w:rsid w:val="008540F5"/>
    <w:rsid w:val="00866032"/>
    <w:rsid w:val="00870227"/>
    <w:rsid w:val="008B218A"/>
    <w:rsid w:val="008C3DA8"/>
    <w:rsid w:val="008C7CFF"/>
    <w:rsid w:val="0094291E"/>
    <w:rsid w:val="0095441D"/>
    <w:rsid w:val="00955A48"/>
    <w:rsid w:val="009560E6"/>
    <w:rsid w:val="00960E37"/>
    <w:rsid w:val="00961000"/>
    <w:rsid w:val="009B5FD8"/>
    <w:rsid w:val="00A26678"/>
    <w:rsid w:val="00A267C4"/>
    <w:rsid w:val="00A6766F"/>
    <w:rsid w:val="00AB2270"/>
    <w:rsid w:val="00B40158"/>
    <w:rsid w:val="00B41DCB"/>
    <w:rsid w:val="00B47434"/>
    <w:rsid w:val="00B569FA"/>
    <w:rsid w:val="00B877EC"/>
    <w:rsid w:val="00BD42A1"/>
    <w:rsid w:val="00BD455C"/>
    <w:rsid w:val="00BD5710"/>
    <w:rsid w:val="00BE2253"/>
    <w:rsid w:val="00BF5754"/>
    <w:rsid w:val="00C16369"/>
    <w:rsid w:val="00C2028F"/>
    <w:rsid w:val="00C32EFA"/>
    <w:rsid w:val="00C34CB5"/>
    <w:rsid w:val="00C558D0"/>
    <w:rsid w:val="00C86218"/>
    <w:rsid w:val="00CA6B57"/>
    <w:rsid w:val="00CE29A6"/>
    <w:rsid w:val="00CE495A"/>
    <w:rsid w:val="00CE77C3"/>
    <w:rsid w:val="00CE77C4"/>
    <w:rsid w:val="00D22F0D"/>
    <w:rsid w:val="00D54405"/>
    <w:rsid w:val="00D6682D"/>
    <w:rsid w:val="00D8520D"/>
    <w:rsid w:val="00D94C85"/>
    <w:rsid w:val="00DA417D"/>
    <w:rsid w:val="00DB578A"/>
    <w:rsid w:val="00E166CB"/>
    <w:rsid w:val="00E60469"/>
    <w:rsid w:val="00E61A48"/>
    <w:rsid w:val="00E812A8"/>
    <w:rsid w:val="00E8248A"/>
    <w:rsid w:val="00EA0B1B"/>
    <w:rsid w:val="00EB567C"/>
    <w:rsid w:val="00EE5076"/>
    <w:rsid w:val="00F10BB3"/>
    <w:rsid w:val="00F14B70"/>
    <w:rsid w:val="00F33280"/>
    <w:rsid w:val="00F634C4"/>
    <w:rsid w:val="00F81237"/>
    <w:rsid w:val="00FB1253"/>
    <w:rsid w:val="00FC6BB3"/>
    <w:rsid w:val="0168C9BF"/>
    <w:rsid w:val="0177C875"/>
    <w:rsid w:val="01B9E205"/>
    <w:rsid w:val="01D0992E"/>
    <w:rsid w:val="01DFD1E3"/>
    <w:rsid w:val="02300DAD"/>
    <w:rsid w:val="0275F1AB"/>
    <w:rsid w:val="027DE9FF"/>
    <w:rsid w:val="02854934"/>
    <w:rsid w:val="029BC1B3"/>
    <w:rsid w:val="02AE6475"/>
    <w:rsid w:val="02B58E0E"/>
    <w:rsid w:val="02F49EA5"/>
    <w:rsid w:val="0319AEF4"/>
    <w:rsid w:val="0350B04F"/>
    <w:rsid w:val="0350BA94"/>
    <w:rsid w:val="0359390B"/>
    <w:rsid w:val="04384F20"/>
    <w:rsid w:val="047AF079"/>
    <w:rsid w:val="04808D74"/>
    <w:rsid w:val="0494F70D"/>
    <w:rsid w:val="049B2C12"/>
    <w:rsid w:val="04A35423"/>
    <w:rsid w:val="04AD118D"/>
    <w:rsid w:val="04C7C07D"/>
    <w:rsid w:val="04D67326"/>
    <w:rsid w:val="04D805B7"/>
    <w:rsid w:val="04E4327C"/>
    <w:rsid w:val="04E6D4F4"/>
    <w:rsid w:val="05181973"/>
    <w:rsid w:val="052300B1"/>
    <w:rsid w:val="05591864"/>
    <w:rsid w:val="056E0B89"/>
    <w:rsid w:val="05903928"/>
    <w:rsid w:val="05981E2D"/>
    <w:rsid w:val="06263EEB"/>
    <w:rsid w:val="0650E6FA"/>
    <w:rsid w:val="066C12DB"/>
    <w:rsid w:val="069958D1"/>
    <w:rsid w:val="06B73D25"/>
    <w:rsid w:val="06C7C37D"/>
    <w:rsid w:val="0723B21C"/>
    <w:rsid w:val="072B8BF7"/>
    <w:rsid w:val="0751906F"/>
    <w:rsid w:val="078FB45B"/>
    <w:rsid w:val="07B6D05C"/>
    <w:rsid w:val="07C0636A"/>
    <w:rsid w:val="07C7E68C"/>
    <w:rsid w:val="07E7AE95"/>
    <w:rsid w:val="07FABDCD"/>
    <w:rsid w:val="082E6F53"/>
    <w:rsid w:val="083B08F1"/>
    <w:rsid w:val="085A6D46"/>
    <w:rsid w:val="08740C43"/>
    <w:rsid w:val="087AD1FC"/>
    <w:rsid w:val="0891FE8E"/>
    <w:rsid w:val="08B5B20E"/>
    <w:rsid w:val="08F1A5A3"/>
    <w:rsid w:val="08F8B351"/>
    <w:rsid w:val="091E7A33"/>
    <w:rsid w:val="09416623"/>
    <w:rsid w:val="0954F976"/>
    <w:rsid w:val="09DCBEB3"/>
    <w:rsid w:val="0A009881"/>
    <w:rsid w:val="0A094473"/>
    <w:rsid w:val="0A1A9736"/>
    <w:rsid w:val="0A6C44D6"/>
    <w:rsid w:val="0A71D7B9"/>
    <w:rsid w:val="0A77356C"/>
    <w:rsid w:val="0A7CBDAC"/>
    <w:rsid w:val="0A9DF10E"/>
    <w:rsid w:val="0AB6BF3D"/>
    <w:rsid w:val="0AD1AE36"/>
    <w:rsid w:val="0B557BB7"/>
    <w:rsid w:val="0BA8CD8E"/>
    <w:rsid w:val="0BBBE131"/>
    <w:rsid w:val="0BDDF32C"/>
    <w:rsid w:val="0BFE2AF0"/>
    <w:rsid w:val="0C31108A"/>
    <w:rsid w:val="0C3C04EF"/>
    <w:rsid w:val="0C3E3B56"/>
    <w:rsid w:val="0C442EBB"/>
    <w:rsid w:val="0C837D01"/>
    <w:rsid w:val="0C87909D"/>
    <w:rsid w:val="0C899295"/>
    <w:rsid w:val="0CD39A5E"/>
    <w:rsid w:val="0D376EDA"/>
    <w:rsid w:val="0D7ADA56"/>
    <w:rsid w:val="0D8D1D3E"/>
    <w:rsid w:val="0DBDA919"/>
    <w:rsid w:val="0DD1F35F"/>
    <w:rsid w:val="0DE81429"/>
    <w:rsid w:val="0DFF9503"/>
    <w:rsid w:val="0E25DF9B"/>
    <w:rsid w:val="0E5133FA"/>
    <w:rsid w:val="0E81CF8B"/>
    <w:rsid w:val="0E96801E"/>
    <w:rsid w:val="0ED93B46"/>
    <w:rsid w:val="0EF8D05D"/>
    <w:rsid w:val="0F0D8D3B"/>
    <w:rsid w:val="0F19D646"/>
    <w:rsid w:val="0F2A4218"/>
    <w:rsid w:val="0F31CBEB"/>
    <w:rsid w:val="0F3D96CD"/>
    <w:rsid w:val="0F43D982"/>
    <w:rsid w:val="0F77BFB0"/>
    <w:rsid w:val="0F7D8830"/>
    <w:rsid w:val="0FA75E3E"/>
    <w:rsid w:val="0FF4428A"/>
    <w:rsid w:val="104736EE"/>
    <w:rsid w:val="1056A95E"/>
    <w:rsid w:val="105BC5A2"/>
    <w:rsid w:val="1093DA98"/>
    <w:rsid w:val="10CD2474"/>
    <w:rsid w:val="10DA69D9"/>
    <w:rsid w:val="10F005DC"/>
    <w:rsid w:val="10F4C291"/>
    <w:rsid w:val="1102BE1E"/>
    <w:rsid w:val="111EAADA"/>
    <w:rsid w:val="1127B1A4"/>
    <w:rsid w:val="1133C354"/>
    <w:rsid w:val="1136C97C"/>
    <w:rsid w:val="11B8BF58"/>
    <w:rsid w:val="12009082"/>
    <w:rsid w:val="1208470A"/>
    <w:rsid w:val="120FE00C"/>
    <w:rsid w:val="1235D00B"/>
    <w:rsid w:val="1296057A"/>
    <w:rsid w:val="12D21D44"/>
    <w:rsid w:val="131DCADD"/>
    <w:rsid w:val="1334F5A8"/>
    <w:rsid w:val="1360D5D0"/>
    <w:rsid w:val="1369106B"/>
    <w:rsid w:val="144B7BB3"/>
    <w:rsid w:val="1491FBB4"/>
    <w:rsid w:val="149727D4"/>
    <w:rsid w:val="14C4E2C2"/>
    <w:rsid w:val="14FA5F38"/>
    <w:rsid w:val="151AB74C"/>
    <w:rsid w:val="154E5931"/>
    <w:rsid w:val="1556E01C"/>
    <w:rsid w:val="15A8D33D"/>
    <w:rsid w:val="15AE40DD"/>
    <w:rsid w:val="15BFA090"/>
    <w:rsid w:val="15DC897D"/>
    <w:rsid w:val="15E7E854"/>
    <w:rsid w:val="1610C516"/>
    <w:rsid w:val="1620366D"/>
    <w:rsid w:val="1664890D"/>
    <w:rsid w:val="16719FCA"/>
    <w:rsid w:val="16877FC3"/>
    <w:rsid w:val="17A84997"/>
    <w:rsid w:val="184CFABE"/>
    <w:rsid w:val="187255B0"/>
    <w:rsid w:val="188A30CE"/>
    <w:rsid w:val="188F1BE4"/>
    <w:rsid w:val="188F5368"/>
    <w:rsid w:val="189B5BEE"/>
    <w:rsid w:val="18B3B460"/>
    <w:rsid w:val="18EFBB86"/>
    <w:rsid w:val="18FE727D"/>
    <w:rsid w:val="195B7CCF"/>
    <w:rsid w:val="195C9BA7"/>
    <w:rsid w:val="19C29BEA"/>
    <w:rsid w:val="19D4DD2C"/>
    <w:rsid w:val="19E50DEB"/>
    <w:rsid w:val="1A00BD73"/>
    <w:rsid w:val="1A4725CA"/>
    <w:rsid w:val="1A604CD9"/>
    <w:rsid w:val="1A77A07C"/>
    <w:rsid w:val="1A7C42AE"/>
    <w:rsid w:val="1AA2C505"/>
    <w:rsid w:val="1AAF7403"/>
    <w:rsid w:val="1AD44260"/>
    <w:rsid w:val="1AE65958"/>
    <w:rsid w:val="1B2A1986"/>
    <w:rsid w:val="1B3A1AC2"/>
    <w:rsid w:val="1B57E3AF"/>
    <w:rsid w:val="1BBA0EBA"/>
    <w:rsid w:val="1BBA7027"/>
    <w:rsid w:val="1BE721DF"/>
    <w:rsid w:val="1C252850"/>
    <w:rsid w:val="1C792B2E"/>
    <w:rsid w:val="1CCE94D0"/>
    <w:rsid w:val="1CDE2788"/>
    <w:rsid w:val="1CE1066C"/>
    <w:rsid w:val="1D4D487D"/>
    <w:rsid w:val="1D6600FE"/>
    <w:rsid w:val="1D770853"/>
    <w:rsid w:val="1D7D9EC4"/>
    <w:rsid w:val="1D845CC8"/>
    <w:rsid w:val="1DB280C7"/>
    <w:rsid w:val="1DC7A733"/>
    <w:rsid w:val="1DDB73DD"/>
    <w:rsid w:val="1DFF1ABD"/>
    <w:rsid w:val="1E8A1A3B"/>
    <w:rsid w:val="1EB1F06B"/>
    <w:rsid w:val="1EC09B1F"/>
    <w:rsid w:val="1EC3818A"/>
    <w:rsid w:val="1ECB4D2B"/>
    <w:rsid w:val="1F861F1D"/>
    <w:rsid w:val="1FB7B99D"/>
    <w:rsid w:val="1FBEE11B"/>
    <w:rsid w:val="1FC13747"/>
    <w:rsid w:val="1FECEBF9"/>
    <w:rsid w:val="2023CDBF"/>
    <w:rsid w:val="20331D58"/>
    <w:rsid w:val="2053FA14"/>
    <w:rsid w:val="20631091"/>
    <w:rsid w:val="208BA673"/>
    <w:rsid w:val="21370FA7"/>
    <w:rsid w:val="21450F2F"/>
    <w:rsid w:val="2147C380"/>
    <w:rsid w:val="2153CA84"/>
    <w:rsid w:val="219635DE"/>
    <w:rsid w:val="22028D3E"/>
    <w:rsid w:val="2226B927"/>
    <w:rsid w:val="223095D8"/>
    <w:rsid w:val="223FB63F"/>
    <w:rsid w:val="224A8522"/>
    <w:rsid w:val="225FA011"/>
    <w:rsid w:val="226717A8"/>
    <w:rsid w:val="22953D6F"/>
    <w:rsid w:val="232A757E"/>
    <w:rsid w:val="233D1E76"/>
    <w:rsid w:val="23599E9B"/>
    <w:rsid w:val="236DCC16"/>
    <w:rsid w:val="23BDF95F"/>
    <w:rsid w:val="241A71BB"/>
    <w:rsid w:val="2424B196"/>
    <w:rsid w:val="24621A2B"/>
    <w:rsid w:val="248D39B5"/>
    <w:rsid w:val="24C95894"/>
    <w:rsid w:val="254FDBBC"/>
    <w:rsid w:val="25C3EF24"/>
    <w:rsid w:val="25EDD663"/>
    <w:rsid w:val="25F337FC"/>
    <w:rsid w:val="2632B51A"/>
    <w:rsid w:val="2656EC52"/>
    <w:rsid w:val="2658C90C"/>
    <w:rsid w:val="26B45FB5"/>
    <w:rsid w:val="26B53DEA"/>
    <w:rsid w:val="27265CA7"/>
    <w:rsid w:val="27278B42"/>
    <w:rsid w:val="27897271"/>
    <w:rsid w:val="27B42BA7"/>
    <w:rsid w:val="27C791CC"/>
    <w:rsid w:val="2804326C"/>
    <w:rsid w:val="28084E58"/>
    <w:rsid w:val="281A4D2D"/>
    <w:rsid w:val="2863E7D6"/>
    <w:rsid w:val="2880EDED"/>
    <w:rsid w:val="28969323"/>
    <w:rsid w:val="28A5690F"/>
    <w:rsid w:val="28B320B8"/>
    <w:rsid w:val="28B567EC"/>
    <w:rsid w:val="28E0F486"/>
    <w:rsid w:val="28EF1750"/>
    <w:rsid w:val="2920704A"/>
    <w:rsid w:val="2925FBF2"/>
    <w:rsid w:val="293771D5"/>
    <w:rsid w:val="296F4D32"/>
    <w:rsid w:val="2971E088"/>
    <w:rsid w:val="29B3F88E"/>
    <w:rsid w:val="29C84511"/>
    <w:rsid w:val="2A0F25CE"/>
    <w:rsid w:val="2A12046F"/>
    <w:rsid w:val="2A1FD946"/>
    <w:rsid w:val="2A621A88"/>
    <w:rsid w:val="2A7A3908"/>
    <w:rsid w:val="2AA8E037"/>
    <w:rsid w:val="2AD7D93E"/>
    <w:rsid w:val="2AF85D5E"/>
    <w:rsid w:val="2B0DA312"/>
    <w:rsid w:val="2B2CBB67"/>
    <w:rsid w:val="2B732EF2"/>
    <w:rsid w:val="2B746B7F"/>
    <w:rsid w:val="2B767E73"/>
    <w:rsid w:val="2BA7C47F"/>
    <w:rsid w:val="2BAF74A1"/>
    <w:rsid w:val="2BE17F58"/>
    <w:rsid w:val="2BF3FC87"/>
    <w:rsid w:val="2C3C1357"/>
    <w:rsid w:val="2CD22D62"/>
    <w:rsid w:val="2CFEC015"/>
    <w:rsid w:val="2D777C36"/>
    <w:rsid w:val="2D9713B3"/>
    <w:rsid w:val="2DA0D81D"/>
    <w:rsid w:val="2DB2B116"/>
    <w:rsid w:val="2DB3378C"/>
    <w:rsid w:val="2DB95203"/>
    <w:rsid w:val="2DD6575B"/>
    <w:rsid w:val="2DD962EF"/>
    <w:rsid w:val="2DDC1741"/>
    <w:rsid w:val="2E079329"/>
    <w:rsid w:val="2E180ED3"/>
    <w:rsid w:val="2E356A59"/>
    <w:rsid w:val="2E59EC09"/>
    <w:rsid w:val="2EB5A4EB"/>
    <w:rsid w:val="2EBE9E23"/>
    <w:rsid w:val="2EC4F59F"/>
    <w:rsid w:val="2EDEDF5D"/>
    <w:rsid w:val="2EEF157D"/>
    <w:rsid w:val="2F3A4AD8"/>
    <w:rsid w:val="2F5D6E8C"/>
    <w:rsid w:val="2F9F31A7"/>
    <w:rsid w:val="2FB02B11"/>
    <w:rsid w:val="2FED6933"/>
    <w:rsid w:val="2FF35443"/>
    <w:rsid w:val="3009E7CF"/>
    <w:rsid w:val="3021B5D5"/>
    <w:rsid w:val="30494B7A"/>
    <w:rsid w:val="30529150"/>
    <w:rsid w:val="30A56464"/>
    <w:rsid w:val="30B3D709"/>
    <w:rsid w:val="31035CB4"/>
    <w:rsid w:val="311A408F"/>
    <w:rsid w:val="31285377"/>
    <w:rsid w:val="31422DE5"/>
    <w:rsid w:val="314AD17D"/>
    <w:rsid w:val="318DD2C4"/>
    <w:rsid w:val="3215A1C2"/>
    <w:rsid w:val="321AC0C9"/>
    <w:rsid w:val="326DBD1F"/>
    <w:rsid w:val="32E0E9A0"/>
    <w:rsid w:val="32ED3B3B"/>
    <w:rsid w:val="331AB7C4"/>
    <w:rsid w:val="333EA788"/>
    <w:rsid w:val="334BADEA"/>
    <w:rsid w:val="3388B750"/>
    <w:rsid w:val="3395A03C"/>
    <w:rsid w:val="3396E2C5"/>
    <w:rsid w:val="33CE12F8"/>
    <w:rsid w:val="33F0ACD7"/>
    <w:rsid w:val="33F3F798"/>
    <w:rsid w:val="341133CB"/>
    <w:rsid w:val="3450D3F7"/>
    <w:rsid w:val="3520B6C6"/>
    <w:rsid w:val="35596C54"/>
    <w:rsid w:val="35960F41"/>
    <w:rsid w:val="35AE053F"/>
    <w:rsid w:val="35B0D810"/>
    <w:rsid w:val="35B17540"/>
    <w:rsid w:val="35CBFDF0"/>
    <w:rsid w:val="36568CD9"/>
    <w:rsid w:val="3672173D"/>
    <w:rsid w:val="3678730C"/>
    <w:rsid w:val="36A0E3DA"/>
    <w:rsid w:val="36B39E3B"/>
    <w:rsid w:val="36D6E847"/>
    <w:rsid w:val="371E826C"/>
    <w:rsid w:val="3731FC4D"/>
    <w:rsid w:val="37625E0B"/>
    <w:rsid w:val="379A3FDD"/>
    <w:rsid w:val="379AD925"/>
    <w:rsid w:val="379CD4A3"/>
    <w:rsid w:val="37AEFBDE"/>
    <w:rsid w:val="37B09219"/>
    <w:rsid w:val="3806F9B6"/>
    <w:rsid w:val="381F7D4C"/>
    <w:rsid w:val="38293728"/>
    <w:rsid w:val="385BE8DC"/>
    <w:rsid w:val="386BD56E"/>
    <w:rsid w:val="389C9A2F"/>
    <w:rsid w:val="38D52186"/>
    <w:rsid w:val="38F3FD1E"/>
    <w:rsid w:val="390527D8"/>
    <w:rsid w:val="3910460B"/>
    <w:rsid w:val="392405B1"/>
    <w:rsid w:val="39274CDE"/>
    <w:rsid w:val="39573788"/>
    <w:rsid w:val="399F5B20"/>
    <w:rsid w:val="39C827E3"/>
    <w:rsid w:val="39FF108F"/>
    <w:rsid w:val="3A0AB31B"/>
    <w:rsid w:val="3A13AA92"/>
    <w:rsid w:val="3A35EA62"/>
    <w:rsid w:val="3A3C35A9"/>
    <w:rsid w:val="3A3DFA63"/>
    <w:rsid w:val="3A8DF6EE"/>
    <w:rsid w:val="3AC89FE4"/>
    <w:rsid w:val="3ACF112C"/>
    <w:rsid w:val="3AD3CBC7"/>
    <w:rsid w:val="3B174F69"/>
    <w:rsid w:val="3B5A631F"/>
    <w:rsid w:val="3B5C4FE3"/>
    <w:rsid w:val="3B9567D5"/>
    <w:rsid w:val="3BBF0969"/>
    <w:rsid w:val="3C4C88DB"/>
    <w:rsid w:val="3CD228DD"/>
    <w:rsid w:val="3CF8EE06"/>
    <w:rsid w:val="3D104E59"/>
    <w:rsid w:val="3D6D1AE0"/>
    <w:rsid w:val="3DB51C93"/>
    <w:rsid w:val="3DB57AED"/>
    <w:rsid w:val="3E19C28F"/>
    <w:rsid w:val="3E354FDD"/>
    <w:rsid w:val="3E43D129"/>
    <w:rsid w:val="3E61E3D2"/>
    <w:rsid w:val="3E76ACA9"/>
    <w:rsid w:val="3E857F4B"/>
    <w:rsid w:val="3EA81BAD"/>
    <w:rsid w:val="3EAF6232"/>
    <w:rsid w:val="3EC0934E"/>
    <w:rsid w:val="3EC97814"/>
    <w:rsid w:val="3EE277D3"/>
    <w:rsid w:val="3F0589F0"/>
    <w:rsid w:val="3F177FB3"/>
    <w:rsid w:val="3F23836E"/>
    <w:rsid w:val="3F364D39"/>
    <w:rsid w:val="3FF05C1C"/>
    <w:rsid w:val="3FFA8378"/>
    <w:rsid w:val="3FFF6E06"/>
    <w:rsid w:val="4022DF03"/>
    <w:rsid w:val="40318C97"/>
    <w:rsid w:val="40453421"/>
    <w:rsid w:val="4059A9C9"/>
    <w:rsid w:val="405FEE93"/>
    <w:rsid w:val="40AC7D93"/>
    <w:rsid w:val="40DC75A3"/>
    <w:rsid w:val="40EB44CE"/>
    <w:rsid w:val="410498C8"/>
    <w:rsid w:val="41095111"/>
    <w:rsid w:val="410DC168"/>
    <w:rsid w:val="41153123"/>
    <w:rsid w:val="411A6CCB"/>
    <w:rsid w:val="413AB5D3"/>
    <w:rsid w:val="4148942C"/>
    <w:rsid w:val="4165A58F"/>
    <w:rsid w:val="41A909C9"/>
    <w:rsid w:val="41C31AD1"/>
    <w:rsid w:val="41DAF1C5"/>
    <w:rsid w:val="41F90359"/>
    <w:rsid w:val="42AA3888"/>
    <w:rsid w:val="42D5044F"/>
    <w:rsid w:val="4324D87E"/>
    <w:rsid w:val="435AD000"/>
    <w:rsid w:val="43646FC0"/>
    <w:rsid w:val="43706BA5"/>
    <w:rsid w:val="43809A24"/>
    <w:rsid w:val="43CEC407"/>
    <w:rsid w:val="43DF4477"/>
    <w:rsid w:val="44162C91"/>
    <w:rsid w:val="445567FA"/>
    <w:rsid w:val="44868CCA"/>
    <w:rsid w:val="448764BE"/>
    <w:rsid w:val="44BA746F"/>
    <w:rsid w:val="44F2201B"/>
    <w:rsid w:val="4502E4D8"/>
    <w:rsid w:val="452F4E78"/>
    <w:rsid w:val="4542A4E5"/>
    <w:rsid w:val="45463080"/>
    <w:rsid w:val="455557AC"/>
    <w:rsid w:val="457F638E"/>
    <w:rsid w:val="45B180ED"/>
    <w:rsid w:val="45D4FEEA"/>
    <w:rsid w:val="45DEEBAB"/>
    <w:rsid w:val="462D519B"/>
    <w:rsid w:val="46636825"/>
    <w:rsid w:val="46ACCB32"/>
    <w:rsid w:val="46D2405B"/>
    <w:rsid w:val="46F5699E"/>
    <w:rsid w:val="47127DC1"/>
    <w:rsid w:val="47474F22"/>
    <w:rsid w:val="47730843"/>
    <w:rsid w:val="4779AAEA"/>
    <w:rsid w:val="47806DA6"/>
    <w:rsid w:val="47D6D203"/>
    <w:rsid w:val="47DBD146"/>
    <w:rsid w:val="4865E7DF"/>
    <w:rsid w:val="486C7FD1"/>
    <w:rsid w:val="486E407D"/>
    <w:rsid w:val="4879CEFD"/>
    <w:rsid w:val="488B3498"/>
    <w:rsid w:val="48A86AED"/>
    <w:rsid w:val="48BFE3AE"/>
    <w:rsid w:val="48CE784B"/>
    <w:rsid w:val="48DC1377"/>
    <w:rsid w:val="4998220B"/>
    <w:rsid w:val="49B8046E"/>
    <w:rsid w:val="49E28294"/>
    <w:rsid w:val="49FD498B"/>
    <w:rsid w:val="4A062570"/>
    <w:rsid w:val="4A090F0A"/>
    <w:rsid w:val="4A17DE6B"/>
    <w:rsid w:val="4A356A6C"/>
    <w:rsid w:val="4A38A981"/>
    <w:rsid w:val="4A85C813"/>
    <w:rsid w:val="4AA50827"/>
    <w:rsid w:val="4AD1C5AE"/>
    <w:rsid w:val="4AD7D746"/>
    <w:rsid w:val="4AE68F2B"/>
    <w:rsid w:val="4AEE16DC"/>
    <w:rsid w:val="4AF29BCB"/>
    <w:rsid w:val="4B259667"/>
    <w:rsid w:val="4B424662"/>
    <w:rsid w:val="4B4D676C"/>
    <w:rsid w:val="4B6366FE"/>
    <w:rsid w:val="4B6ACC26"/>
    <w:rsid w:val="4B8CAA03"/>
    <w:rsid w:val="4C071097"/>
    <w:rsid w:val="4C40B1C2"/>
    <w:rsid w:val="4C51FB81"/>
    <w:rsid w:val="4C856445"/>
    <w:rsid w:val="4C943DA2"/>
    <w:rsid w:val="4C9A2608"/>
    <w:rsid w:val="4D15E277"/>
    <w:rsid w:val="4D172F02"/>
    <w:rsid w:val="4D3738F9"/>
    <w:rsid w:val="4D3D9D78"/>
    <w:rsid w:val="4D54AA89"/>
    <w:rsid w:val="4D5B4897"/>
    <w:rsid w:val="4D871C3E"/>
    <w:rsid w:val="4D994852"/>
    <w:rsid w:val="4DC6DCC4"/>
    <w:rsid w:val="4E222C0B"/>
    <w:rsid w:val="4E3E7B41"/>
    <w:rsid w:val="4E5E9406"/>
    <w:rsid w:val="4F0BCA0A"/>
    <w:rsid w:val="4F0D59E0"/>
    <w:rsid w:val="4F156991"/>
    <w:rsid w:val="4F2B644C"/>
    <w:rsid w:val="4F2E986F"/>
    <w:rsid w:val="4F518569"/>
    <w:rsid w:val="4F534498"/>
    <w:rsid w:val="4F9D3325"/>
    <w:rsid w:val="4FBD3BF7"/>
    <w:rsid w:val="4FC64AF2"/>
    <w:rsid w:val="4FD9AE18"/>
    <w:rsid w:val="4FEAED4C"/>
    <w:rsid w:val="5047E5AA"/>
    <w:rsid w:val="50525CCA"/>
    <w:rsid w:val="50621F20"/>
    <w:rsid w:val="50AED651"/>
    <w:rsid w:val="50F9740F"/>
    <w:rsid w:val="50FE2BB3"/>
    <w:rsid w:val="513A271E"/>
    <w:rsid w:val="51819C3A"/>
    <w:rsid w:val="51910174"/>
    <w:rsid w:val="5196CB74"/>
    <w:rsid w:val="51AE8C97"/>
    <w:rsid w:val="51FC63E7"/>
    <w:rsid w:val="5205CE06"/>
    <w:rsid w:val="520B15B0"/>
    <w:rsid w:val="521B20B4"/>
    <w:rsid w:val="52316D0B"/>
    <w:rsid w:val="528FC95A"/>
    <w:rsid w:val="5292F408"/>
    <w:rsid w:val="52AE417C"/>
    <w:rsid w:val="53295FE2"/>
    <w:rsid w:val="533C3EAC"/>
    <w:rsid w:val="5357273B"/>
    <w:rsid w:val="535A81AA"/>
    <w:rsid w:val="53A71BC7"/>
    <w:rsid w:val="53B3210A"/>
    <w:rsid w:val="53B9090B"/>
    <w:rsid w:val="53CFE363"/>
    <w:rsid w:val="5418C684"/>
    <w:rsid w:val="544B02B1"/>
    <w:rsid w:val="5492882A"/>
    <w:rsid w:val="54F606ED"/>
    <w:rsid w:val="55581CF4"/>
    <w:rsid w:val="55693A9B"/>
    <w:rsid w:val="5587443D"/>
    <w:rsid w:val="558DCB99"/>
    <w:rsid w:val="55EEB3F2"/>
    <w:rsid w:val="5618AD91"/>
    <w:rsid w:val="56BBA025"/>
    <w:rsid w:val="56DA6C71"/>
    <w:rsid w:val="56DF0C7D"/>
    <w:rsid w:val="57600A34"/>
    <w:rsid w:val="576EEDB7"/>
    <w:rsid w:val="577CC9E8"/>
    <w:rsid w:val="57F0224D"/>
    <w:rsid w:val="57F9AA02"/>
    <w:rsid w:val="58759DB7"/>
    <w:rsid w:val="5884CF6E"/>
    <w:rsid w:val="58943084"/>
    <w:rsid w:val="58BAA1E2"/>
    <w:rsid w:val="58C784BD"/>
    <w:rsid w:val="58CA00B9"/>
    <w:rsid w:val="58F3F14D"/>
    <w:rsid w:val="591EA190"/>
    <w:rsid w:val="596EC55E"/>
    <w:rsid w:val="59A4B6E8"/>
    <w:rsid w:val="59FBEC9E"/>
    <w:rsid w:val="5A24AF15"/>
    <w:rsid w:val="5A5A8A4B"/>
    <w:rsid w:val="5A819B1D"/>
    <w:rsid w:val="5A8AF189"/>
    <w:rsid w:val="5A8F9BA9"/>
    <w:rsid w:val="5A9143AE"/>
    <w:rsid w:val="5AC58EBB"/>
    <w:rsid w:val="5ACD3592"/>
    <w:rsid w:val="5AE8D5F0"/>
    <w:rsid w:val="5AF98F08"/>
    <w:rsid w:val="5AFDA910"/>
    <w:rsid w:val="5B0B67C7"/>
    <w:rsid w:val="5B197BDD"/>
    <w:rsid w:val="5B83807D"/>
    <w:rsid w:val="5B990BE8"/>
    <w:rsid w:val="5BB1F6BA"/>
    <w:rsid w:val="5BC66F49"/>
    <w:rsid w:val="5C253D64"/>
    <w:rsid w:val="5C2DA9FC"/>
    <w:rsid w:val="5C8EB2A0"/>
    <w:rsid w:val="5CA298A0"/>
    <w:rsid w:val="5D40300B"/>
    <w:rsid w:val="5D47733C"/>
    <w:rsid w:val="5D520846"/>
    <w:rsid w:val="5D62E477"/>
    <w:rsid w:val="5D6748E3"/>
    <w:rsid w:val="5D75C3E4"/>
    <w:rsid w:val="5DA5975B"/>
    <w:rsid w:val="5E0199A3"/>
    <w:rsid w:val="5E389592"/>
    <w:rsid w:val="5E3BD284"/>
    <w:rsid w:val="5E5C5901"/>
    <w:rsid w:val="5E86F90B"/>
    <w:rsid w:val="5EC041F3"/>
    <w:rsid w:val="5ED5BBC5"/>
    <w:rsid w:val="5F230D19"/>
    <w:rsid w:val="5F935D45"/>
    <w:rsid w:val="5F95D405"/>
    <w:rsid w:val="5FE8B1B1"/>
    <w:rsid w:val="6006C96C"/>
    <w:rsid w:val="6066CDD9"/>
    <w:rsid w:val="607E0F37"/>
    <w:rsid w:val="60989872"/>
    <w:rsid w:val="60A87245"/>
    <w:rsid w:val="60D4EAAF"/>
    <w:rsid w:val="61475967"/>
    <w:rsid w:val="61E27A6C"/>
    <w:rsid w:val="61FD89F5"/>
    <w:rsid w:val="626CB8AC"/>
    <w:rsid w:val="6290ED50"/>
    <w:rsid w:val="62D91C75"/>
    <w:rsid w:val="62E6CB20"/>
    <w:rsid w:val="62EBFBF4"/>
    <w:rsid w:val="62EF7A25"/>
    <w:rsid w:val="62F5A525"/>
    <w:rsid w:val="634CAB1A"/>
    <w:rsid w:val="637928A2"/>
    <w:rsid w:val="63E36C1D"/>
    <w:rsid w:val="64031924"/>
    <w:rsid w:val="64D9C1F5"/>
    <w:rsid w:val="65273CB7"/>
    <w:rsid w:val="6546C770"/>
    <w:rsid w:val="6564A11D"/>
    <w:rsid w:val="65754D04"/>
    <w:rsid w:val="658255BD"/>
    <w:rsid w:val="65863A42"/>
    <w:rsid w:val="659BCF9A"/>
    <w:rsid w:val="65BE0C52"/>
    <w:rsid w:val="65C4FE9C"/>
    <w:rsid w:val="65EC56C5"/>
    <w:rsid w:val="660C6651"/>
    <w:rsid w:val="665EA5AF"/>
    <w:rsid w:val="666F6E17"/>
    <w:rsid w:val="667E60D9"/>
    <w:rsid w:val="66B5D3A4"/>
    <w:rsid w:val="66F25F4D"/>
    <w:rsid w:val="6722AFFA"/>
    <w:rsid w:val="672BA755"/>
    <w:rsid w:val="67A1B140"/>
    <w:rsid w:val="67EC7FDC"/>
    <w:rsid w:val="67EE87C3"/>
    <w:rsid w:val="680AD06C"/>
    <w:rsid w:val="6810272F"/>
    <w:rsid w:val="684199E0"/>
    <w:rsid w:val="686AA75F"/>
    <w:rsid w:val="6872C4D8"/>
    <w:rsid w:val="68A8065D"/>
    <w:rsid w:val="68CFF2C6"/>
    <w:rsid w:val="690403A4"/>
    <w:rsid w:val="69512F9D"/>
    <w:rsid w:val="695B19EB"/>
    <w:rsid w:val="698B84F0"/>
    <w:rsid w:val="69970EEF"/>
    <w:rsid w:val="69BF8B2F"/>
    <w:rsid w:val="69CC6BFD"/>
    <w:rsid w:val="6AAD18E6"/>
    <w:rsid w:val="6ABAD177"/>
    <w:rsid w:val="6AD696EC"/>
    <w:rsid w:val="6AF6AFA6"/>
    <w:rsid w:val="6B22F526"/>
    <w:rsid w:val="6B4A8752"/>
    <w:rsid w:val="6B608727"/>
    <w:rsid w:val="6BD66315"/>
    <w:rsid w:val="6BDEFF79"/>
    <w:rsid w:val="6BF6CA2B"/>
    <w:rsid w:val="6C39CDAC"/>
    <w:rsid w:val="6C3A7B68"/>
    <w:rsid w:val="6CA8486E"/>
    <w:rsid w:val="6CDF559C"/>
    <w:rsid w:val="6CFF0BBD"/>
    <w:rsid w:val="6D0EF842"/>
    <w:rsid w:val="6D0F9AA3"/>
    <w:rsid w:val="6D42523F"/>
    <w:rsid w:val="6D689D1C"/>
    <w:rsid w:val="6DE12674"/>
    <w:rsid w:val="6DE7EB08"/>
    <w:rsid w:val="6E4944C5"/>
    <w:rsid w:val="6E6962CE"/>
    <w:rsid w:val="6E872E00"/>
    <w:rsid w:val="6E983D40"/>
    <w:rsid w:val="6EA40D22"/>
    <w:rsid w:val="6F0E1747"/>
    <w:rsid w:val="6F0F5A90"/>
    <w:rsid w:val="6F54C0F9"/>
    <w:rsid w:val="6F88350C"/>
    <w:rsid w:val="6F945D71"/>
    <w:rsid w:val="6F9A0604"/>
    <w:rsid w:val="6FA8CE99"/>
    <w:rsid w:val="6FC148BE"/>
    <w:rsid w:val="7017B7B2"/>
    <w:rsid w:val="70ABA201"/>
    <w:rsid w:val="70B84D1A"/>
    <w:rsid w:val="70CC47CE"/>
    <w:rsid w:val="70FFD0E4"/>
    <w:rsid w:val="7153F68B"/>
    <w:rsid w:val="7166C57F"/>
    <w:rsid w:val="7170D5E7"/>
    <w:rsid w:val="719AC83A"/>
    <w:rsid w:val="719B1EE5"/>
    <w:rsid w:val="71A29DF8"/>
    <w:rsid w:val="71B7C81B"/>
    <w:rsid w:val="720B122D"/>
    <w:rsid w:val="725773B1"/>
    <w:rsid w:val="72577BC5"/>
    <w:rsid w:val="7282BE86"/>
    <w:rsid w:val="728425F1"/>
    <w:rsid w:val="72BB1321"/>
    <w:rsid w:val="72CBA375"/>
    <w:rsid w:val="72D3A135"/>
    <w:rsid w:val="72E85631"/>
    <w:rsid w:val="72EE42BF"/>
    <w:rsid w:val="7300BCB9"/>
    <w:rsid w:val="73105E15"/>
    <w:rsid w:val="73633CE7"/>
    <w:rsid w:val="73B608D3"/>
    <w:rsid w:val="73B965FE"/>
    <w:rsid w:val="73CDF27B"/>
    <w:rsid w:val="740356ED"/>
    <w:rsid w:val="7407AEA6"/>
    <w:rsid w:val="741DE19E"/>
    <w:rsid w:val="742F4062"/>
    <w:rsid w:val="74B3AE23"/>
    <w:rsid w:val="74B91691"/>
    <w:rsid w:val="74DC7D99"/>
    <w:rsid w:val="74F05E20"/>
    <w:rsid w:val="74F40129"/>
    <w:rsid w:val="75068846"/>
    <w:rsid w:val="7555898A"/>
    <w:rsid w:val="758D4B46"/>
    <w:rsid w:val="758F142C"/>
    <w:rsid w:val="75CE81DB"/>
    <w:rsid w:val="75FF7BE9"/>
    <w:rsid w:val="76087D02"/>
    <w:rsid w:val="7645379C"/>
    <w:rsid w:val="76454B9A"/>
    <w:rsid w:val="769F67AF"/>
    <w:rsid w:val="76ABA38E"/>
    <w:rsid w:val="76B201B5"/>
    <w:rsid w:val="76C1D617"/>
    <w:rsid w:val="76F3EA94"/>
    <w:rsid w:val="76F63D37"/>
    <w:rsid w:val="7711638F"/>
    <w:rsid w:val="7731BFC8"/>
    <w:rsid w:val="77337516"/>
    <w:rsid w:val="7737649A"/>
    <w:rsid w:val="7789046F"/>
    <w:rsid w:val="779DC255"/>
    <w:rsid w:val="77BF4079"/>
    <w:rsid w:val="77D5F1B5"/>
    <w:rsid w:val="781E2F59"/>
    <w:rsid w:val="78235B2E"/>
    <w:rsid w:val="782425F0"/>
    <w:rsid w:val="78409563"/>
    <w:rsid w:val="78FACB05"/>
    <w:rsid w:val="790415CB"/>
    <w:rsid w:val="79089AE1"/>
    <w:rsid w:val="7917B7D4"/>
    <w:rsid w:val="796CEA15"/>
    <w:rsid w:val="796DD456"/>
    <w:rsid w:val="797BDBEE"/>
    <w:rsid w:val="79EB9215"/>
    <w:rsid w:val="79F7A31C"/>
    <w:rsid w:val="7A2B28D9"/>
    <w:rsid w:val="7A5173B9"/>
    <w:rsid w:val="7A631C5D"/>
    <w:rsid w:val="7A6AB620"/>
    <w:rsid w:val="7A7EA616"/>
    <w:rsid w:val="7A8572A2"/>
    <w:rsid w:val="7AAD7507"/>
    <w:rsid w:val="7AC81D92"/>
    <w:rsid w:val="7AF1246B"/>
    <w:rsid w:val="7B044DBE"/>
    <w:rsid w:val="7B0FD75F"/>
    <w:rsid w:val="7B195CA1"/>
    <w:rsid w:val="7B352FDF"/>
    <w:rsid w:val="7B3AB617"/>
    <w:rsid w:val="7BC4CEE0"/>
    <w:rsid w:val="7BD4DA79"/>
    <w:rsid w:val="7BE86D69"/>
    <w:rsid w:val="7C0803FB"/>
    <w:rsid w:val="7C577E8C"/>
    <w:rsid w:val="7C5904DC"/>
    <w:rsid w:val="7C598785"/>
    <w:rsid w:val="7C64F3BE"/>
    <w:rsid w:val="7C696D9C"/>
    <w:rsid w:val="7C88524E"/>
    <w:rsid w:val="7CA0A75F"/>
    <w:rsid w:val="7CACC788"/>
    <w:rsid w:val="7CC46AA6"/>
    <w:rsid w:val="7CE0888F"/>
    <w:rsid w:val="7D452860"/>
    <w:rsid w:val="7D65276E"/>
    <w:rsid w:val="7DB093D9"/>
    <w:rsid w:val="7E1DC59D"/>
    <w:rsid w:val="7E232F7F"/>
    <w:rsid w:val="7E4CF808"/>
    <w:rsid w:val="7E5ED6C0"/>
    <w:rsid w:val="7E609BD9"/>
    <w:rsid w:val="7E6237E9"/>
    <w:rsid w:val="7E9CD64A"/>
    <w:rsid w:val="7F484E4F"/>
    <w:rsid w:val="7F77F521"/>
    <w:rsid w:val="7F9C9F6F"/>
    <w:rsid w:val="7FAD89A3"/>
    <w:rsid w:val="7FFA1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E7FC00"/>
  <w15:chartTrackingRefBased/>
  <w15:docId w15:val="{68EDDB89-3469-401D-98C7-0FBEAB9A6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7F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7F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7F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7F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7F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7F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7F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7F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7F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7F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7F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7F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7F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7F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7F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7F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7F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7F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7F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7F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7F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7F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7F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7F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7F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7F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7F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7F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7F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6EA40D22"/>
    <w:pPr>
      <w:spacing w:after="0"/>
      <w:jc w:val="both"/>
    </w:pPr>
  </w:style>
  <w:style w:type="character" w:styleId="Hyperlink">
    <w:name w:val="Hyperlink"/>
    <w:basedOn w:val="DefaultParagraphFont"/>
    <w:uiPriority w:val="99"/>
    <w:unhideWhenUsed/>
    <w:rsid w:val="00F14B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B70"/>
    <w:rPr>
      <w:color w:val="605E5C"/>
      <w:shd w:val="clear" w:color="auto" w:fill="E1DFDD"/>
    </w:rPr>
  </w:style>
  <w:style w:type="paragraph" w:styleId="Header">
    <w:name w:val="header"/>
    <w:basedOn w:val="Normal"/>
    <w:uiPriority w:val="99"/>
    <w:unhideWhenUsed/>
    <w:rsid w:val="6EA40D2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EA40D22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/>
  </w:style>
  <w:style w:type="paragraph" w:customStyle="1" w:styleId="p1">
    <w:name w:val="p1"/>
    <w:basedOn w:val="Normal"/>
    <w:rsid w:val="00524429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524429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524429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2_SQyprpqbs?si=5_RUG3Rtie7N88Ss" TargetMode="External"/><Relationship Id="rId13" Type="http://schemas.openxmlformats.org/officeDocument/2006/relationships/hyperlink" Target="https://www.masterclass.com/articles/understanding-taylorism-the-history-of-scientific-management-theory" TargetMode="External"/><Relationship Id="rId18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hyperlink" Target="https://in.indeed.com/career-advice/career-development/what-is-organisational-change" TargetMode="External"/><Relationship Id="rId12" Type="http://schemas.openxmlformats.org/officeDocument/2006/relationships/hyperlink" Target="https://www.forbes.com/sites/allbusiness/2025/04/01/transparent-communication-in-the-workplace-is-essential-heres-why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newsroom.accenture.com/news/2024/businesses-anticipate-unprecedented-rate-of-change-in-2024-new-accenture-pulse-of-change-index-shows" TargetMode="External"/><Relationship Id="rId11" Type="http://schemas.openxmlformats.org/officeDocument/2006/relationships/hyperlink" Target="https://www.prosci.com/methodology/adkar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researchgate.net/publication/389904181_Mitigating_employee_resistance_and_achieving_well-being_in_digital_transformatio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andfonline.com/doi/full/10.1080/23311975.2024.244255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2039</Words>
  <Characters>11625</Characters>
  <Application>Microsoft Office Word</Application>
  <DocSecurity>4</DocSecurity>
  <Lines>96</Lines>
  <Paragraphs>27</Paragraphs>
  <ScaleCrop>false</ScaleCrop>
  <Company/>
  <LinksUpToDate>false</LinksUpToDate>
  <CharactersWithSpaces>13637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Omrakha Hassan Idrees Ali (2500918)</dc:creator>
  <cp:keywords/>
  <dc:description/>
  <cp:lastModifiedBy>Omrakha Hassan Idrees Ali (2500918)</cp:lastModifiedBy>
  <cp:revision>43</cp:revision>
  <dcterms:created xsi:type="dcterms:W3CDTF">2025-10-25T03:33:00Z</dcterms:created>
  <dcterms:modified xsi:type="dcterms:W3CDTF">2025-11-07T14:12:00Z</dcterms:modified>
</cp:coreProperties>
</file>