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446FF" w14:textId="77777777" w:rsidR="003C72E5" w:rsidRDefault="003C72E5" w:rsidP="003C72E5">
      <w:pPr>
        <w:jc w:val="center"/>
        <w:rPr>
          <w:rFonts w:ascii="Times New Roman" w:hAnsi="Times New Roman" w:cs="Times New Roman"/>
          <w:sz w:val="24"/>
          <w:szCs w:val="24"/>
        </w:rPr>
      </w:pPr>
    </w:p>
    <w:p w14:paraId="4A349BEC" w14:textId="77777777" w:rsidR="003C72E5" w:rsidRDefault="003C72E5" w:rsidP="003C72E5">
      <w:pPr>
        <w:jc w:val="center"/>
        <w:rPr>
          <w:rFonts w:ascii="Times New Roman" w:hAnsi="Times New Roman" w:cs="Times New Roman"/>
          <w:sz w:val="24"/>
          <w:szCs w:val="24"/>
        </w:rPr>
      </w:pPr>
    </w:p>
    <w:p w14:paraId="5F4E8D2A" w14:textId="77777777" w:rsidR="003C72E5" w:rsidRDefault="003C72E5" w:rsidP="003C72E5">
      <w:pPr>
        <w:jc w:val="center"/>
        <w:rPr>
          <w:rFonts w:ascii="Times New Roman" w:hAnsi="Times New Roman" w:cs="Times New Roman"/>
          <w:sz w:val="24"/>
          <w:szCs w:val="24"/>
        </w:rPr>
      </w:pPr>
    </w:p>
    <w:p w14:paraId="638A7BB1" w14:textId="77777777" w:rsidR="003C72E5" w:rsidRDefault="003C72E5" w:rsidP="003C72E5">
      <w:pPr>
        <w:jc w:val="center"/>
        <w:rPr>
          <w:rFonts w:ascii="Times New Roman" w:hAnsi="Times New Roman" w:cs="Times New Roman"/>
          <w:sz w:val="24"/>
          <w:szCs w:val="24"/>
        </w:rPr>
      </w:pPr>
    </w:p>
    <w:p w14:paraId="52B823AB" w14:textId="77777777" w:rsidR="003C72E5" w:rsidRDefault="003C72E5" w:rsidP="003C72E5">
      <w:pPr>
        <w:jc w:val="center"/>
        <w:rPr>
          <w:rFonts w:ascii="Times New Roman" w:hAnsi="Times New Roman" w:cs="Times New Roman"/>
          <w:sz w:val="24"/>
          <w:szCs w:val="24"/>
        </w:rPr>
      </w:pPr>
    </w:p>
    <w:p w14:paraId="7D3D4650" w14:textId="77777777" w:rsidR="003C72E5" w:rsidRPr="003C72E5" w:rsidRDefault="003C72E5" w:rsidP="003C72E5">
      <w:pPr>
        <w:jc w:val="center"/>
        <w:rPr>
          <w:rFonts w:ascii="Arial" w:hAnsi="Arial" w:cs="Arial"/>
        </w:rPr>
      </w:pPr>
    </w:p>
    <w:p w14:paraId="32BF5A2F" w14:textId="77777777" w:rsidR="003C72E5" w:rsidRPr="003C72E5" w:rsidRDefault="003C72E5" w:rsidP="003C72E5">
      <w:pPr>
        <w:jc w:val="center"/>
        <w:rPr>
          <w:rFonts w:ascii="Arial" w:hAnsi="Arial" w:cs="Arial"/>
        </w:rPr>
      </w:pPr>
    </w:p>
    <w:p w14:paraId="71F37EEF" w14:textId="77777777" w:rsidR="003C72E5" w:rsidRPr="003C72E5" w:rsidRDefault="003C72E5" w:rsidP="003C72E5">
      <w:pPr>
        <w:jc w:val="center"/>
        <w:rPr>
          <w:rFonts w:ascii="Arial" w:hAnsi="Arial" w:cs="Arial"/>
        </w:rPr>
      </w:pPr>
    </w:p>
    <w:p w14:paraId="25598A11" w14:textId="77777777" w:rsidR="003C72E5" w:rsidRPr="003C72E5" w:rsidRDefault="003C72E5" w:rsidP="003C72E5">
      <w:pPr>
        <w:jc w:val="center"/>
        <w:rPr>
          <w:rFonts w:ascii="Arial" w:hAnsi="Arial" w:cs="Arial"/>
        </w:rPr>
      </w:pPr>
      <w:r w:rsidRPr="003C72E5">
        <w:rPr>
          <w:rFonts w:ascii="Arial" w:hAnsi="Arial" w:cs="Arial"/>
        </w:rPr>
        <w:t>HEALTHCARE TECHNOLOGIES</w:t>
      </w:r>
    </w:p>
    <w:p w14:paraId="77126FBC" w14:textId="47253324" w:rsidR="003C72E5" w:rsidRPr="003C72E5" w:rsidRDefault="003C72E5" w:rsidP="003C72E5">
      <w:pPr>
        <w:jc w:val="center"/>
        <w:rPr>
          <w:rFonts w:ascii="Arial" w:hAnsi="Arial" w:cs="Arial"/>
        </w:rPr>
      </w:pPr>
      <w:r w:rsidRPr="003C72E5">
        <w:rPr>
          <w:rFonts w:ascii="Arial" w:hAnsi="Arial" w:cs="Arial"/>
        </w:rPr>
        <w:t xml:space="preserve">By </w:t>
      </w:r>
      <w:r w:rsidR="006234D1">
        <w:rPr>
          <w:rFonts w:ascii="Arial" w:hAnsi="Arial" w:cs="Arial"/>
        </w:rPr>
        <w:t>Catalina Dragoi</w:t>
      </w:r>
    </w:p>
    <w:p w14:paraId="19557D07" w14:textId="77777777" w:rsidR="003C72E5" w:rsidRPr="003C72E5" w:rsidRDefault="003C72E5" w:rsidP="003C72E5">
      <w:pPr>
        <w:jc w:val="center"/>
        <w:rPr>
          <w:rFonts w:ascii="Arial" w:hAnsi="Arial" w:cs="Arial"/>
        </w:rPr>
      </w:pPr>
    </w:p>
    <w:p w14:paraId="7FAA4796" w14:textId="1DF60B09" w:rsidR="003C72E5" w:rsidRDefault="00FF5D56" w:rsidP="003C72E5">
      <w:pPr>
        <w:jc w:val="center"/>
        <w:rPr>
          <w:rFonts w:ascii="Arial" w:hAnsi="Arial" w:cs="Arial"/>
        </w:rPr>
      </w:pPr>
      <w:r>
        <w:rPr>
          <w:rFonts w:ascii="Arial" w:hAnsi="Arial" w:cs="Arial"/>
        </w:rPr>
        <w:t xml:space="preserve">Digital Skills </w:t>
      </w:r>
      <w:r w:rsidR="000D543B">
        <w:rPr>
          <w:rFonts w:ascii="Arial" w:hAnsi="Arial" w:cs="Arial"/>
        </w:rPr>
        <w:t>A</w:t>
      </w:r>
      <w:r>
        <w:rPr>
          <w:rFonts w:ascii="Arial" w:hAnsi="Arial" w:cs="Arial"/>
        </w:rPr>
        <w:t xml:space="preserve">nd </w:t>
      </w:r>
      <w:r w:rsidR="000D543B">
        <w:rPr>
          <w:rFonts w:ascii="Arial" w:hAnsi="Arial" w:cs="Arial"/>
        </w:rPr>
        <w:t>Research Methods</w:t>
      </w:r>
    </w:p>
    <w:p w14:paraId="03120A1A" w14:textId="357B03F2" w:rsidR="000D543B" w:rsidRPr="003C72E5" w:rsidRDefault="00617681" w:rsidP="003C72E5">
      <w:pPr>
        <w:jc w:val="center"/>
        <w:rPr>
          <w:rFonts w:ascii="Arial" w:hAnsi="Arial" w:cs="Arial"/>
        </w:rPr>
      </w:pPr>
      <w:r>
        <w:rPr>
          <w:rFonts w:ascii="Arial" w:hAnsi="Arial" w:cs="Arial"/>
        </w:rPr>
        <w:t>John Malagila</w:t>
      </w:r>
    </w:p>
    <w:p w14:paraId="1150832C" w14:textId="3A47E50B" w:rsidR="003C72E5" w:rsidRDefault="00F26B2C" w:rsidP="003C72E5">
      <w:pPr>
        <w:jc w:val="center"/>
        <w:rPr>
          <w:rFonts w:ascii="Arial" w:hAnsi="Arial" w:cs="Arial"/>
        </w:rPr>
      </w:pPr>
      <w:r>
        <w:rPr>
          <w:rFonts w:ascii="Arial" w:hAnsi="Arial" w:cs="Arial"/>
        </w:rPr>
        <w:t xml:space="preserve">University of Wales </w:t>
      </w:r>
    </w:p>
    <w:p w14:paraId="732AACC9" w14:textId="3C5FA383" w:rsidR="00701EE4" w:rsidRDefault="00701EE4" w:rsidP="003C72E5">
      <w:pPr>
        <w:jc w:val="center"/>
        <w:rPr>
          <w:rFonts w:ascii="Arial" w:hAnsi="Arial" w:cs="Arial"/>
        </w:rPr>
      </w:pPr>
      <w:r>
        <w:rPr>
          <w:rFonts w:ascii="Arial" w:hAnsi="Arial" w:cs="Arial"/>
        </w:rPr>
        <w:t>Trinity of Wales</w:t>
      </w:r>
    </w:p>
    <w:p w14:paraId="3C10BF18" w14:textId="3B2507EB" w:rsidR="00701EE4" w:rsidRPr="003C72E5" w:rsidRDefault="003E51D6" w:rsidP="003C72E5">
      <w:pPr>
        <w:jc w:val="center"/>
        <w:rPr>
          <w:rFonts w:ascii="Arial" w:hAnsi="Arial" w:cs="Arial"/>
        </w:rPr>
      </w:pPr>
      <w:r>
        <w:rPr>
          <w:rFonts w:ascii="Arial" w:hAnsi="Arial" w:cs="Arial"/>
        </w:rPr>
        <w:t>1</w:t>
      </w:r>
      <w:r w:rsidR="00701EE4">
        <w:rPr>
          <w:rFonts w:ascii="Arial" w:hAnsi="Arial" w:cs="Arial"/>
        </w:rPr>
        <w:t>8/0</w:t>
      </w:r>
      <w:r>
        <w:rPr>
          <w:rFonts w:ascii="Arial" w:hAnsi="Arial" w:cs="Arial"/>
        </w:rPr>
        <w:t>4</w:t>
      </w:r>
      <w:r w:rsidR="00701EE4">
        <w:rPr>
          <w:rFonts w:ascii="Arial" w:hAnsi="Arial" w:cs="Arial"/>
        </w:rPr>
        <w:t>/2021</w:t>
      </w:r>
    </w:p>
    <w:p w14:paraId="13FCDCDF" w14:textId="77777777" w:rsidR="003C72E5" w:rsidRDefault="003C72E5" w:rsidP="003C72E5">
      <w:pPr>
        <w:tabs>
          <w:tab w:val="left" w:pos="1545"/>
        </w:tabs>
        <w:spacing w:after="0" w:line="480" w:lineRule="auto"/>
        <w:jc w:val="center"/>
        <w:rPr>
          <w:rFonts w:ascii="Times New Roman" w:hAnsi="Times New Roman" w:cs="Times New Roman"/>
          <w:sz w:val="24"/>
          <w:szCs w:val="24"/>
        </w:rPr>
      </w:pPr>
    </w:p>
    <w:p w14:paraId="66B2077D" w14:textId="77777777" w:rsidR="008A2F8F" w:rsidRDefault="008A2F8F">
      <w:pPr>
        <w:rPr>
          <w:rFonts w:ascii="Arial" w:hAnsi="Arial" w:cs="Arial"/>
        </w:rPr>
      </w:pPr>
    </w:p>
    <w:p w14:paraId="56D63441" w14:textId="77777777" w:rsidR="008A2F8F" w:rsidRDefault="008A2F8F">
      <w:pPr>
        <w:rPr>
          <w:rFonts w:ascii="Arial" w:hAnsi="Arial" w:cs="Arial"/>
        </w:rPr>
      </w:pPr>
    </w:p>
    <w:p w14:paraId="729F8664" w14:textId="77777777" w:rsidR="008A2F8F" w:rsidRDefault="008A2F8F">
      <w:pPr>
        <w:rPr>
          <w:rFonts w:ascii="Arial" w:hAnsi="Arial" w:cs="Arial"/>
        </w:rPr>
      </w:pPr>
    </w:p>
    <w:p w14:paraId="6CF38FEE" w14:textId="77777777" w:rsidR="008A2F8F" w:rsidRDefault="008A2F8F">
      <w:pPr>
        <w:rPr>
          <w:rFonts w:ascii="Arial" w:hAnsi="Arial" w:cs="Arial"/>
        </w:rPr>
      </w:pPr>
    </w:p>
    <w:p w14:paraId="56E582FD" w14:textId="77777777" w:rsidR="008A2F8F" w:rsidRDefault="008A2F8F">
      <w:pPr>
        <w:rPr>
          <w:rFonts w:ascii="Arial" w:hAnsi="Arial" w:cs="Arial"/>
        </w:rPr>
      </w:pPr>
    </w:p>
    <w:p w14:paraId="3DDF028C" w14:textId="77777777" w:rsidR="008A2F8F" w:rsidRDefault="008A2F8F">
      <w:pPr>
        <w:rPr>
          <w:rFonts w:ascii="Arial" w:hAnsi="Arial" w:cs="Arial"/>
        </w:rPr>
      </w:pPr>
    </w:p>
    <w:p w14:paraId="2F717825" w14:textId="77777777" w:rsidR="008A2F8F" w:rsidRDefault="008A2F8F">
      <w:pPr>
        <w:rPr>
          <w:rFonts w:ascii="Arial" w:hAnsi="Arial" w:cs="Arial"/>
        </w:rPr>
      </w:pPr>
    </w:p>
    <w:p w14:paraId="2F1B01A1" w14:textId="77777777" w:rsidR="008A2F8F" w:rsidRDefault="008A2F8F">
      <w:pPr>
        <w:rPr>
          <w:rFonts w:ascii="Arial" w:hAnsi="Arial" w:cs="Arial"/>
        </w:rPr>
      </w:pPr>
    </w:p>
    <w:p w14:paraId="3A1A3D54" w14:textId="77777777" w:rsidR="008A2F8F" w:rsidRDefault="008A2F8F">
      <w:pPr>
        <w:rPr>
          <w:rFonts w:ascii="Arial" w:hAnsi="Arial" w:cs="Arial"/>
        </w:rPr>
      </w:pPr>
    </w:p>
    <w:p w14:paraId="1BAF9011" w14:textId="77777777" w:rsidR="008A2F8F" w:rsidRDefault="008A2F8F">
      <w:pPr>
        <w:rPr>
          <w:rFonts w:ascii="Arial" w:hAnsi="Arial" w:cs="Arial"/>
        </w:rPr>
      </w:pPr>
    </w:p>
    <w:p w14:paraId="393699C5" w14:textId="77777777" w:rsidR="008A2F8F" w:rsidRDefault="008A2F8F">
      <w:pPr>
        <w:rPr>
          <w:rFonts w:ascii="Arial" w:hAnsi="Arial" w:cs="Arial"/>
        </w:rPr>
      </w:pPr>
    </w:p>
    <w:p w14:paraId="7EB5D9E1" w14:textId="77777777" w:rsidR="003C72E5" w:rsidRDefault="008A2F8F">
      <w:pPr>
        <w:rPr>
          <w:rFonts w:ascii="Arial" w:hAnsi="Arial" w:cs="Arial"/>
        </w:rPr>
      </w:pPr>
      <w:r>
        <w:rPr>
          <w:rFonts w:ascii="Arial" w:hAnsi="Arial" w:cs="Arial"/>
        </w:rPr>
        <w:t>(1521 words)</w:t>
      </w:r>
      <w:r w:rsidR="003C72E5">
        <w:rPr>
          <w:rFonts w:ascii="Arial" w:hAnsi="Arial" w:cs="Arial"/>
        </w:rPr>
        <w:br w:type="page"/>
      </w:r>
    </w:p>
    <w:p w14:paraId="2174793D" w14:textId="77777777" w:rsidR="004D4ED6" w:rsidRDefault="001059A2" w:rsidP="001059A2">
      <w:pPr>
        <w:pStyle w:val="Heading1"/>
      </w:pPr>
      <w:r>
        <w:lastRenderedPageBreak/>
        <w:t>Introduction</w:t>
      </w:r>
    </w:p>
    <w:p w14:paraId="0C5BCD3D" w14:textId="77777777" w:rsidR="00315A90" w:rsidRDefault="00315A90" w:rsidP="00A86F72">
      <w:pPr>
        <w:spacing w:after="0" w:line="360" w:lineRule="auto"/>
        <w:ind w:firstLine="720"/>
        <w:rPr>
          <w:rFonts w:ascii="Arial" w:hAnsi="Arial" w:cs="Arial"/>
        </w:rPr>
      </w:pPr>
      <w:r>
        <w:rPr>
          <w:rFonts w:ascii="Arial" w:hAnsi="Arial" w:cs="Arial"/>
        </w:rPr>
        <w:t xml:space="preserve">To improve </w:t>
      </w:r>
      <w:r w:rsidR="003C72E5">
        <w:rPr>
          <w:rFonts w:ascii="Arial" w:hAnsi="Arial" w:cs="Arial"/>
        </w:rPr>
        <w:t>the quality of</w:t>
      </w:r>
      <w:r>
        <w:rPr>
          <w:rFonts w:ascii="Arial" w:hAnsi="Arial" w:cs="Arial"/>
        </w:rPr>
        <w:t xml:space="preserve"> </w:t>
      </w:r>
      <w:r w:rsidR="003C72E5">
        <w:rPr>
          <w:rFonts w:ascii="Arial" w:hAnsi="Arial" w:cs="Arial"/>
        </w:rPr>
        <w:t xml:space="preserve">services </w:t>
      </w:r>
      <w:r>
        <w:rPr>
          <w:rFonts w:ascii="Arial" w:hAnsi="Arial" w:cs="Arial"/>
        </w:rPr>
        <w:t xml:space="preserve">and boost </w:t>
      </w:r>
      <w:r w:rsidR="003C72E5">
        <w:rPr>
          <w:rFonts w:ascii="Arial" w:hAnsi="Arial" w:cs="Arial"/>
        </w:rPr>
        <w:t>organizational</w:t>
      </w:r>
      <w:r>
        <w:rPr>
          <w:rFonts w:ascii="Arial" w:hAnsi="Arial" w:cs="Arial"/>
        </w:rPr>
        <w:t xml:space="preserve"> p</w:t>
      </w:r>
      <w:r w:rsidR="003C72E5">
        <w:rPr>
          <w:rFonts w:ascii="Arial" w:hAnsi="Arial" w:cs="Arial"/>
        </w:rPr>
        <w:t xml:space="preserve">roductivity, the </w:t>
      </w:r>
      <w:r>
        <w:rPr>
          <w:rFonts w:ascii="Arial" w:hAnsi="Arial" w:cs="Arial"/>
        </w:rPr>
        <w:t xml:space="preserve">use of </w:t>
      </w:r>
      <w:r w:rsidR="003C72E5">
        <w:rPr>
          <w:rFonts w:ascii="Arial" w:hAnsi="Arial" w:cs="Arial"/>
        </w:rPr>
        <w:t>t</w:t>
      </w:r>
      <w:r>
        <w:rPr>
          <w:rFonts w:ascii="Arial" w:hAnsi="Arial" w:cs="Arial"/>
        </w:rPr>
        <w:t>echnology</w:t>
      </w:r>
      <w:r w:rsidR="001C7978">
        <w:rPr>
          <w:rFonts w:ascii="Arial" w:hAnsi="Arial" w:cs="Arial"/>
        </w:rPr>
        <w:t xml:space="preserve"> has been incorporated in many healthcare functions </w:t>
      </w:r>
      <w:r>
        <w:rPr>
          <w:rFonts w:ascii="Arial" w:hAnsi="Arial" w:cs="Arial"/>
        </w:rPr>
        <w:t>in the U</w:t>
      </w:r>
      <w:r w:rsidR="003C72E5">
        <w:rPr>
          <w:rFonts w:ascii="Arial" w:hAnsi="Arial" w:cs="Arial"/>
        </w:rPr>
        <w:t>.</w:t>
      </w:r>
      <w:r>
        <w:rPr>
          <w:rFonts w:ascii="Arial" w:hAnsi="Arial" w:cs="Arial"/>
        </w:rPr>
        <w:t>K.</w:t>
      </w:r>
      <w:r w:rsidR="00974536">
        <w:rPr>
          <w:rFonts w:ascii="Arial" w:hAnsi="Arial" w:cs="Arial"/>
        </w:rPr>
        <w:t xml:space="preserve"> Technology is being used in many sectors</w:t>
      </w:r>
      <w:r w:rsidR="003C72E5">
        <w:rPr>
          <w:rFonts w:ascii="Arial" w:hAnsi="Arial" w:cs="Arial"/>
        </w:rPr>
        <w:t xml:space="preserve">, from hospital administration to cancer research, medical research, and </w:t>
      </w:r>
      <w:r w:rsidR="00526ACF">
        <w:rPr>
          <w:rFonts w:ascii="Arial" w:hAnsi="Arial" w:cs="Arial"/>
        </w:rPr>
        <w:t>in development of</w:t>
      </w:r>
      <w:r w:rsidR="003C72E5">
        <w:rPr>
          <w:rFonts w:ascii="Arial" w:hAnsi="Arial" w:cs="Arial"/>
        </w:rPr>
        <w:t xml:space="preserve"> surgical procedures </w:t>
      </w:r>
      <w:r w:rsidR="00526ACF">
        <w:rPr>
          <w:rFonts w:ascii="Arial" w:hAnsi="Arial" w:cs="Arial"/>
        </w:rPr>
        <w:t xml:space="preserve">aiming </w:t>
      </w:r>
      <w:r w:rsidR="003C72E5">
        <w:rPr>
          <w:rFonts w:ascii="Arial" w:hAnsi="Arial" w:cs="Arial"/>
        </w:rPr>
        <w:t>to improve</w:t>
      </w:r>
      <w:r w:rsidR="00974536">
        <w:rPr>
          <w:rFonts w:ascii="Arial" w:hAnsi="Arial" w:cs="Arial"/>
        </w:rPr>
        <w:t xml:space="preserve"> efficiency throughout the </w:t>
      </w:r>
      <w:r w:rsidR="00256933">
        <w:rPr>
          <w:rFonts w:ascii="Arial" w:hAnsi="Arial" w:cs="Arial"/>
        </w:rPr>
        <w:t>industry. Technology</w:t>
      </w:r>
      <w:r>
        <w:rPr>
          <w:rFonts w:ascii="Arial" w:hAnsi="Arial" w:cs="Arial"/>
        </w:rPr>
        <w:t xml:space="preserve"> has given new insights </w:t>
      </w:r>
      <w:r w:rsidR="003C72E5">
        <w:rPr>
          <w:rFonts w:ascii="Arial" w:hAnsi="Arial" w:cs="Arial"/>
        </w:rPr>
        <w:t>in</w:t>
      </w:r>
      <w:r>
        <w:rPr>
          <w:rFonts w:ascii="Arial" w:hAnsi="Arial" w:cs="Arial"/>
        </w:rPr>
        <w:t>to medical procedures, research and innovation of new medicine</w:t>
      </w:r>
      <w:r w:rsidR="003C72E5">
        <w:rPr>
          <w:rFonts w:ascii="Arial" w:hAnsi="Arial" w:cs="Arial"/>
        </w:rPr>
        <w:t>, and monitoring patients' p</w:t>
      </w:r>
      <w:r>
        <w:rPr>
          <w:rFonts w:ascii="Arial" w:hAnsi="Arial" w:cs="Arial"/>
        </w:rPr>
        <w:t>rogress both in the facilities and remotely</w:t>
      </w:r>
      <w:sdt>
        <w:sdtPr>
          <w:rPr>
            <w:rFonts w:ascii="Arial" w:hAnsi="Arial" w:cs="Arial"/>
          </w:rPr>
          <w:id w:val="989137375"/>
          <w:citation/>
        </w:sdtPr>
        <w:sdtEndPr/>
        <w:sdtContent>
          <w:r w:rsidR="003C72E5">
            <w:rPr>
              <w:rFonts w:ascii="Arial" w:hAnsi="Arial" w:cs="Arial"/>
            </w:rPr>
            <w:fldChar w:fldCharType="begin"/>
          </w:r>
          <w:r w:rsidR="003C72E5">
            <w:rPr>
              <w:rFonts w:ascii="Arial" w:hAnsi="Arial" w:cs="Arial"/>
            </w:rPr>
            <w:instrText xml:space="preserve"> CITATION Jal20 \l 1033 </w:instrText>
          </w:r>
          <w:r w:rsidR="003C72E5">
            <w:rPr>
              <w:rFonts w:ascii="Arial" w:hAnsi="Arial" w:cs="Arial"/>
            </w:rPr>
            <w:fldChar w:fldCharType="separate"/>
          </w:r>
          <w:r w:rsidR="003C72E5">
            <w:rPr>
              <w:rFonts w:ascii="Arial" w:hAnsi="Arial" w:cs="Arial"/>
              <w:noProof/>
            </w:rPr>
            <w:t xml:space="preserve"> </w:t>
          </w:r>
          <w:r w:rsidR="003C72E5" w:rsidRPr="003C72E5">
            <w:rPr>
              <w:rFonts w:ascii="Arial" w:hAnsi="Arial" w:cs="Arial"/>
              <w:noProof/>
            </w:rPr>
            <w:t>(Jaleel, 2020)</w:t>
          </w:r>
          <w:r w:rsidR="003C72E5">
            <w:rPr>
              <w:rFonts w:ascii="Arial" w:hAnsi="Arial" w:cs="Arial"/>
            </w:rPr>
            <w:fldChar w:fldCharType="end"/>
          </w:r>
        </w:sdtContent>
      </w:sdt>
      <w:r>
        <w:rPr>
          <w:rFonts w:ascii="Arial" w:hAnsi="Arial" w:cs="Arial"/>
        </w:rPr>
        <w:t xml:space="preserve">. </w:t>
      </w:r>
      <w:r w:rsidR="003C72E5">
        <w:rPr>
          <w:rFonts w:ascii="Arial" w:hAnsi="Arial" w:cs="Arial"/>
        </w:rPr>
        <w:t>Artificial intelligence's inception</w:t>
      </w:r>
      <w:r>
        <w:rPr>
          <w:rFonts w:ascii="Arial" w:hAnsi="Arial" w:cs="Arial"/>
        </w:rPr>
        <w:t xml:space="preserve"> to administrative duties has helped streamline patient flow by calculating waiting times and predicting peak busy hours for staff scheduling. </w:t>
      </w:r>
      <w:r w:rsidR="001F36F7">
        <w:rPr>
          <w:rFonts w:ascii="Arial" w:hAnsi="Arial" w:cs="Arial"/>
        </w:rPr>
        <w:t>Ma</w:t>
      </w:r>
      <w:r w:rsidR="00526ACF">
        <w:rPr>
          <w:rFonts w:ascii="Arial" w:hAnsi="Arial" w:cs="Arial"/>
        </w:rPr>
        <w:t>ny hospitals have developed applications</w:t>
      </w:r>
      <w:r w:rsidR="001F36F7">
        <w:rPr>
          <w:rFonts w:ascii="Arial" w:hAnsi="Arial" w:cs="Arial"/>
        </w:rPr>
        <w:t xml:space="preserve"> that ask patients preliminary questions before they see a doctor. These questions will help in prioritizing schedules and help the doctors use their time more efficiently. </w:t>
      </w:r>
    </w:p>
    <w:p w14:paraId="38DD59DA" w14:textId="77777777" w:rsidR="001C7978" w:rsidRDefault="001059A2" w:rsidP="001059A2">
      <w:pPr>
        <w:pStyle w:val="Heading1"/>
      </w:pPr>
      <w:r>
        <w:t>Contemporary technology</w:t>
      </w:r>
    </w:p>
    <w:p w14:paraId="1ECCDEFB" w14:textId="0A84A3FA" w:rsidR="001F36F7" w:rsidRDefault="001F36F7" w:rsidP="00A86F72">
      <w:pPr>
        <w:spacing w:after="0" w:line="360" w:lineRule="auto"/>
        <w:ind w:firstLine="720"/>
        <w:rPr>
          <w:rFonts w:ascii="Arial" w:hAnsi="Arial" w:cs="Arial"/>
        </w:rPr>
      </w:pPr>
      <w:r>
        <w:rPr>
          <w:rFonts w:ascii="Arial" w:hAnsi="Arial" w:cs="Arial"/>
        </w:rPr>
        <w:t xml:space="preserve">The field of surgery has experienced the </w:t>
      </w:r>
      <w:r w:rsidR="003C72E5">
        <w:rPr>
          <w:rFonts w:ascii="Arial" w:hAnsi="Arial" w:cs="Arial"/>
        </w:rPr>
        <w:t>most significan</w:t>
      </w:r>
      <w:r>
        <w:rPr>
          <w:rFonts w:ascii="Arial" w:hAnsi="Arial" w:cs="Arial"/>
        </w:rPr>
        <w:t xml:space="preserve">t improvements in technological advancements over the years. </w:t>
      </w:r>
      <w:r w:rsidR="00974536">
        <w:rPr>
          <w:rFonts w:ascii="Arial" w:hAnsi="Arial" w:cs="Arial"/>
        </w:rPr>
        <w:t>Robots have been incorporated to assist surgeons in performing operation procedures</w:t>
      </w:r>
      <w:r w:rsidR="003C72E5">
        <w:rPr>
          <w:rFonts w:ascii="Arial" w:hAnsi="Arial" w:cs="Arial"/>
        </w:rPr>
        <w:t>,</w:t>
      </w:r>
      <w:r w:rsidR="00974536">
        <w:rPr>
          <w:rFonts w:ascii="Arial" w:hAnsi="Arial" w:cs="Arial"/>
        </w:rPr>
        <w:t xml:space="preserve"> including minor non-invasive procedures to open</w:t>
      </w:r>
      <w:r w:rsidR="003C72E5">
        <w:rPr>
          <w:rFonts w:ascii="Arial" w:hAnsi="Arial" w:cs="Arial"/>
        </w:rPr>
        <w:t>-</w:t>
      </w:r>
      <w:r w:rsidR="00974536">
        <w:rPr>
          <w:rFonts w:ascii="Arial" w:hAnsi="Arial" w:cs="Arial"/>
        </w:rPr>
        <w:t xml:space="preserve">heart surgery. The robotic arms can rotate 360 degrees and attain angles that are rather hard for human beings.  </w:t>
      </w:r>
      <w:r w:rsidR="003C72E5">
        <w:rPr>
          <w:rFonts w:ascii="Arial" w:hAnsi="Arial" w:cs="Arial"/>
        </w:rPr>
        <w:t>The u</w:t>
      </w:r>
      <w:r w:rsidR="00256933">
        <w:rPr>
          <w:rFonts w:ascii="Arial" w:hAnsi="Arial" w:cs="Arial"/>
        </w:rPr>
        <w:t xml:space="preserve">se of </w:t>
      </w:r>
      <w:r w:rsidR="003C72E5">
        <w:rPr>
          <w:rFonts w:ascii="Arial" w:hAnsi="Arial" w:cs="Arial"/>
        </w:rPr>
        <w:t>t</w:t>
      </w:r>
      <w:r w:rsidR="00256933">
        <w:rPr>
          <w:rFonts w:ascii="Arial" w:hAnsi="Arial" w:cs="Arial"/>
        </w:rPr>
        <w:t>echnology has enabled efficiency where doctors can now conduct procedures remotely using robots and real</w:t>
      </w:r>
      <w:r w:rsidR="003C72E5">
        <w:rPr>
          <w:rFonts w:ascii="Arial" w:hAnsi="Arial" w:cs="Arial"/>
        </w:rPr>
        <w:t>-</w:t>
      </w:r>
      <w:r w:rsidR="00256933">
        <w:rPr>
          <w:rFonts w:ascii="Arial" w:hAnsi="Arial" w:cs="Arial"/>
        </w:rPr>
        <w:t>time virtual feed</w:t>
      </w:r>
      <w:r w:rsidR="003C72E5">
        <w:rPr>
          <w:rFonts w:ascii="Arial" w:hAnsi="Arial" w:cs="Arial"/>
        </w:rPr>
        <w:t>,</w:t>
      </w:r>
      <w:r w:rsidR="00256933">
        <w:rPr>
          <w:rFonts w:ascii="Arial" w:hAnsi="Arial" w:cs="Arial"/>
        </w:rPr>
        <w:t xml:space="preserve"> which ensures Better utilization of doctors, </w:t>
      </w:r>
      <w:r w:rsidR="003C72E5">
        <w:rPr>
          <w:rFonts w:ascii="Arial" w:hAnsi="Arial" w:cs="Arial"/>
        </w:rPr>
        <w:t>more comprehensive</w:t>
      </w:r>
      <w:r w:rsidR="00256933">
        <w:rPr>
          <w:rFonts w:ascii="Arial" w:hAnsi="Arial" w:cs="Arial"/>
        </w:rPr>
        <w:t xml:space="preserve"> reach of patients</w:t>
      </w:r>
      <w:r w:rsidR="003C72E5">
        <w:rPr>
          <w:rFonts w:ascii="Arial" w:hAnsi="Arial" w:cs="Arial"/>
        </w:rPr>
        <w:t>,</w:t>
      </w:r>
      <w:r w:rsidR="00256933">
        <w:rPr>
          <w:rFonts w:ascii="Arial" w:hAnsi="Arial" w:cs="Arial"/>
        </w:rPr>
        <w:t xml:space="preserve"> and </w:t>
      </w:r>
      <w:r w:rsidR="0067462C">
        <w:rPr>
          <w:rFonts w:ascii="Arial" w:hAnsi="Arial" w:cs="Arial"/>
        </w:rPr>
        <w:t>timesaving</w:t>
      </w:r>
      <w:sdt>
        <w:sdtPr>
          <w:rPr>
            <w:rFonts w:ascii="Arial" w:hAnsi="Arial" w:cs="Arial"/>
          </w:rPr>
          <w:id w:val="1775515550"/>
          <w:citation/>
        </w:sdtPr>
        <w:sdtEndPr/>
        <w:sdtContent>
          <w:r w:rsidR="0082626A">
            <w:rPr>
              <w:rFonts w:ascii="Arial" w:hAnsi="Arial" w:cs="Arial"/>
            </w:rPr>
            <w:fldChar w:fldCharType="begin"/>
          </w:r>
          <w:r w:rsidR="0082626A">
            <w:rPr>
              <w:rFonts w:ascii="Arial" w:hAnsi="Arial" w:cs="Arial"/>
            </w:rPr>
            <w:instrText xml:space="preserve"> CITATION She20 \l 1033 </w:instrText>
          </w:r>
          <w:r w:rsidR="0082626A">
            <w:rPr>
              <w:rFonts w:ascii="Arial" w:hAnsi="Arial" w:cs="Arial"/>
            </w:rPr>
            <w:fldChar w:fldCharType="separate"/>
          </w:r>
          <w:r w:rsidR="0082626A">
            <w:rPr>
              <w:rFonts w:ascii="Arial" w:hAnsi="Arial" w:cs="Arial"/>
              <w:noProof/>
            </w:rPr>
            <w:t xml:space="preserve"> </w:t>
          </w:r>
          <w:r w:rsidR="0082626A" w:rsidRPr="0082626A">
            <w:rPr>
              <w:rFonts w:ascii="Arial" w:hAnsi="Arial" w:cs="Arial"/>
              <w:noProof/>
            </w:rPr>
            <w:t>(Sheetz, 2020)</w:t>
          </w:r>
          <w:r w:rsidR="0082626A">
            <w:rPr>
              <w:rFonts w:ascii="Arial" w:hAnsi="Arial" w:cs="Arial"/>
            </w:rPr>
            <w:fldChar w:fldCharType="end"/>
          </w:r>
        </w:sdtContent>
      </w:sdt>
      <w:r w:rsidR="00256933">
        <w:rPr>
          <w:rFonts w:ascii="Arial" w:hAnsi="Arial" w:cs="Arial"/>
        </w:rPr>
        <w:t>. Also</w:t>
      </w:r>
      <w:r w:rsidR="003C72E5">
        <w:rPr>
          <w:rFonts w:ascii="Arial" w:hAnsi="Arial" w:cs="Arial"/>
        </w:rPr>
        <w:t>, virtual and augmented reality models help doctors practice real-life procedures,</w:t>
      </w:r>
      <w:r w:rsidR="00256933">
        <w:rPr>
          <w:rFonts w:ascii="Arial" w:hAnsi="Arial" w:cs="Arial"/>
        </w:rPr>
        <w:t xml:space="preserve"> ensuring they are up to task creating and recreating the procedures they are about to </w:t>
      </w:r>
      <w:r w:rsidR="003A2646">
        <w:rPr>
          <w:rFonts w:ascii="Arial" w:hAnsi="Arial" w:cs="Arial"/>
        </w:rPr>
        <w:t>perform.</w:t>
      </w:r>
    </w:p>
    <w:p w14:paraId="34931468" w14:textId="77777777" w:rsidR="00FA62A9" w:rsidRDefault="00FA62A9" w:rsidP="00A86F72">
      <w:pPr>
        <w:spacing w:after="0" w:line="360" w:lineRule="auto"/>
        <w:ind w:firstLine="720"/>
        <w:rPr>
          <w:rFonts w:ascii="Arial" w:hAnsi="Arial" w:cs="Arial"/>
        </w:rPr>
      </w:pPr>
      <w:r>
        <w:rPr>
          <w:rFonts w:ascii="Arial" w:hAnsi="Arial" w:cs="Arial"/>
        </w:rPr>
        <w:t xml:space="preserve">Virtual reality has been one of the </w:t>
      </w:r>
      <w:r w:rsidR="003C72E5">
        <w:rPr>
          <w:rFonts w:ascii="Arial" w:hAnsi="Arial" w:cs="Arial"/>
        </w:rPr>
        <w:t>most significan</w:t>
      </w:r>
      <w:r>
        <w:rPr>
          <w:rFonts w:ascii="Arial" w:hAnsi="Arial" w:cs="Arial"/>
        </w:rPr>
        <w:t>t breakthroughs in the fight against men</w:t>
      </w:r>
      <w:r w:rsidR="001C7978">
        <w:rPr>
          <w:rFonts w:ascii="Arial" w:hAnsi="Arial" w:cs="Arial"/>
        </w:rPr>
        <w:t>tal illnesses. The fight against PTSD, depression</w:t>
      </w:r>
      <w:r w:rsidR="003C72E5">
        <w:rPr>
          <w:rFonts w:ascii="Arial" w:hAnsi="Arial" w:cs="Arial"/>
        </w:rPr>
        <w:t>,</w:t>
      </w:r>
      <w:r w:rsidR="001C7978">
        <w:rPr>
          <w:rFonts w:ascii="Arial" w:hAnsi="Arial" w:cs="Arial"/>
        </w:rPr>
        <w:t xml:space="preserve"> and</w:t>
      </w:r>
      <w:r w:rsidR="001C7978" w:rsidRPr="00F7734B">
        <w:rPr>
          <w:rFonts w:ascii="Arial" w:hAnsi="Arial" w:cs="Arial"/>
        </w:rPr>
        <w:t xml:space="preserve"> </w:t>
      </w:r>
      <w:r w:rsidR="00E416E1" w:rsidRPr="00F7734B">
        <w:rPr>
          <w:rFonts w:ascii="Arial" w:hAnsi="Arial" w:cs="Arial"/>
        </w:rPr>
        <w:t>Alzheimer</w:t>
      </w:r>
      <w:r w:rsidR="003C72E5">
        <w:rPr>
          <w:rFonts w:ascii="Arial" w:hAnsi="Arial" w:cs="Arial"/>
        </w:rPr>
        <w:t>'</w:t>
      </w:r>
      <w:r w:rsidR="00E416E1" w:rsidRPr="00F7734B">
        <w:rPr>
          <w:rFonts w:ascii="Arial" w:hAnsi="Arial" w:cs="Arial"/>
        </w:rPr>
        <w:t>s</w:t>
      </w:r>
      <w:r w:rsidR="001C7978">
        <w:rPr>
          <w:rFonts w:ascii="Arial" w:hAnsi="Arial" w:cs="Arial"/>
        </w:rPr>
        <w:t xml:space="preserve"> </w:t>
      </w:r>
      <w:r w:rsidR="00E416E1">
        <w:rPr>
          <w:rFonts w:ascii="Arial" w:hAnsi="Arial" w:cs="Arial"/>
        </w:rPr>
        <w:t>has been made easier through exposure therapy</w:t>
      </w:r>
      <w:r w:rsidR="003C72E5">
        <w:rPr>
          <w:rFonts w:ascii="Arial" w:hAnsi="Arial" w:cs="Arial"/>
        </w:rPr>
        <w:t>,</w:t>
      </w:r>
      <w:r w:rsidR="00E416E1">
        <w:rPr>
          <w:rFonts w:ascii="Arial" w:hAnsi="Arial" w:cs="Arial"/>
        </w:rPr>
        <w:t xml:space="preserve"> where patient</w:t>
      </w:r>
      <w:r w:rsidR="003C72E5">
        <w:rPr>
          <w:rFonts w:ascii="Arial" w:hAnsi="Arial" w:cs="Arial"/>
        </w:rPr>
        <w:t>'</w:t>
      </w:r>
      <w:r w:rsidR="00E416E1">
        <w:rPr>
          <w:rFonts w:ascii="Arial" w:hAnsi="Arial" w:cs="Arial"/>
        </w:rPr>
        <w:t xml:space="preserve">s brains are gradually trained to build immunity to past trauma up to a point where those incidences </w:t>
      </w:r>
      <w:r w:rsidR="00A86F72">
        <w:rPr>
          <w:rFonts w:ascii="Arial" w:hAnsi="Arial" w:cs="Arial"/>
        </w:rPr>
        <w:t>do not affect them anymore</w:t>
      </w:r>
      <w:sdt>
        <w:sdtPr>
          <w:rPr>
            <w:rFonts w:ascii="Arial" w:hAnsi="Arial" w:cs="Arial"/>
          </w:rPr>
          <w:id w:val="-1963805746"/>
          <w:citation/>
        </w:sdtPr>
        <w:sdtEndPr/>
        <w:sdtContent>
          <w:r w:rsidR="0082626A">
            <w:rPr>
              <w:rFonts w:ascii="Arial" w:hAnsi="Arial" w:cs="Arial"/>
            </w:rPr>
            <w:fldChar w:fldCharType="begin"/>
          </w:r>
          <w:r w:rsidR="0082626A">
            <w:rPr>
              <w:rFonts w:ascii="Arial" w:hAnsi="Arial" w:cs="Arial"/>
            </w:rPr>
            <w:instrText xml:space="preserve"> CITATION Bra19 \l 1033 </w:instrText>
          </w:r>
          <w:r w:rsidR="0082626A">
            <w:rPr>
              <w:rFonts w:ascii="Arial" w:hAnsi="Arial" w:cs="Arial"/>
            </w:rPr>
            <w:fldChar w:fldCharType="separate"/>
          </w:r>
          <w:r w:rsidR="0082626A">
            <w:rPr>
              <w:rFonts w:ascii="Arial" w:hAnsi="Arial" w:cs="Arial"/>
              <w:noProof/>
            </w:rPr>
            <w:t xml:space="preserve"> </w:t>
          </w:r>
          <w:r w:rsidR="0082626A" w:rsidRPr="0082626A">
            <w:rPr>
              <w:rFonts w:ascii="Arial" w:hAnsi="Arial" w:cs="Arial"/>
              <w:noProof/>
            </w:rPr>
            <w:t>(Bracq, 2019)</w:t>
          </w:r>
          <w:r w:rsidR="0082626A">
            <w:rPr>
              <w:rFonts w:ascii="Arial" w:hAnsi="Arial" w:cs="Arial"/>
            </w:rPr>
            <w:fldChar w:fldCharType="end"/>
          </w:r>
        </w:sdtContent>
      </w:sdt>
      <w:r w:rsidR="00A86F72">
        <w:rPr>
          <w:rFonts w:ascii="Arial" w:hAnsi="Arial" w:cs="Arial"/>
        </w:rPr>
        <w:t xml:space="preserve">. There are mobile applications developed to ensure easy access to the psychologists and </w:t>
      </w:r>
      <w:r w:rsidR="003C72E5">
        <w:rPr>
          <w:rFonts w:ascii="Arial" w:hAnsi="Arial" w:cs="Arial"/>
        </w:rPr>
        <w:t>communication through calls, significantly reducing</w:t>
      </w:r>
      <w:r w:rsidR="00A86F72">
        <w:rPr>
          <w:rFonts w:ascii="Arial" w:hAnsi="Arial" w:cs="Arial"/>
        </w:rPr>
        <w:t xml:space="preserve"> waiting times for patients in duress.</w:t>
      </w:r>
    </w:p>
    <w:p w14:paraId="0982AFBA" w14:textId="77777777" w:rsidR="00D867E1" w:rsidRDefault="00A90E7A" w:rsidP="00A86F72">
      <w:pPr>
        <w:spacing w:after="0" w:line="360" w:lineRule="auto"/>
        <w:ind w:firstLine="720"/>
        <w:rPr>
          <w:rFonts w:ascii="Arial" w:hAnsi="Arial" w:cs="Arial"/>
        </w:rPr>
      </w:pPr>
      <w:r>
        <w:rPr>
          <w:rFonts w:ascii="Arial" w:hAnsi="Arial" w:cs="Arial"/>
        </w:rPr>
        <w:t>According to</w:t>
      </w:r>
      <w:sdt>
        <w:sdtPr>
          <w:rPr>
            <w:rFonts w:ascii="Arial" w:hAnsi="Arial" w:cs="Arial"/>
          </w:rPr>
          <w:id w:val="685259256"/>
          <w:citation/>
        </w:sdtPr>
        <w:sdtEndPr/>
        <w:sdtContent>
          <w:r>
            <w:rPr>
              <w:rFonts w:ascii="Arial" w:hAnsi="Arial" w:cs="Arial"/>
            </w:rPr>
            <w:fldChar w:fldCharType="begin"/>
          </w:r>
          <w:r>
            <w:rPr>
              <w:rFonts w:ascii="Arial" w:hAnsi="Arial" w:cs="Arial"/>
            </w:rPr>
            <w:instrText xml:space="preserve"> CITATION Kar18 \l 1033 </w:instrText>
          </w:r>
          <w:r>
            <w:rPr>
              <w:rFonts w:ascii="Arial" w:hAnsi="Arial" w:cs="Arial"/>
            </w:rPr>
            <w:fldChar w:fldCharType="separate"/>
          </w:r>
          <w:r>
            <w:rPr>
              <w:rFonts w:ascii="Arial" w:hAnsi="Arial" w:cs="Arial"/>
              <w:noProof/>
            </w:rPr>
            <w:t xml:space="preserve"> </w:t>
          </w:r>
          <w:r w:rsidRPr="00A90E7A">
            <w:rPr>
              <w:rFonts w:ascii="Arial" w:hAnsi="Arial" w:cs="Arial"/>
              <w:noProof/>
            </w:rPr>
            <w:t>(Karahoca, 2018)</w:t>
          </w:r>
          <w:r>
            <w:rPr>
              <w:rFonts w:ascii="Arial" w:hAnsi="Arial" w:cs="Arial"/>
            </w:rPr>
            <w:fldChar w:fldCharType="end"/>
          </w:r>
        </w:sdtContent>
      </w:sdt>
      <w:r>
        <w:rPr>
          <w:rFonts w:ascii="Arial" w:hAnsi="Arial" w:cs="Arial"/>
        </w:rPr>
        <w:t xml:space="preserve"> t</w:t>
      </w:r>
      <w:r w:rsidR="00D25250">
        <w:rPr>
          <w:rFonts w:ascii="Arial" w:hAnsi="Arial" w:cs="Arial"/>
        </w:rPr>
        <w:t xml:space="preserve">he internet of things </w:t>
      </w:r>
      <w:r w:rsidR="00D867E1">
        <w:rPr>
          <w:rFonts w:ascii="Arial" w:hAnsi="Arial" w:cs="Arial"/>
        </w:rPr>
        <w:t>has enabled doctors in the U</w:t>
      </w:r>
      <w:r w:rsidR="003C72E5">
        <w:rPr>
          <w:rFonts w:ascii="Arial" w:hAnsi="Arial" w:cs="Arial"/>
        </w:rPr>
        <w:t>.K.</w:t>
      </w:r>
      <w:r w:rsidR="00D867E1">
        <w:rPr>
          <w:rFonts w:ascii="Arial" w:hAnsi="Arial" w:cs="Arial"/>
        </w:rPr>
        <w:t xml:space="preserve"> to implant glucose-monitoring systems that enable patients to check their glucose readings via applications on their phones.  In Birmingham</w:t>
      </w:r>
      <w:r w:rsidR="003C72E5">
        <w:rPr>
          <w:rFonts w:ascii="Arial" w:hAnsi="Arial" w:cs="Arial"/>
        </w:rPr>
        <w:t>'</w:t>
      </w:r>
      <w:r w:rsidR="00D867E1">
        <w:rPr>
          <w:rFonts w:ascii="Arial" w:hAnsi="Arial" w:cs="Arial"/>
        </w:rPr>
        <w:t>s Queen Elizabeth hospital</w:t>
      </w:r>
      <w:r w:rsidR="003C72E5">
        <w:rPr>
          <w:rFonts w:ascii="Arial" w:hAnsi="Arial" w:cs="Arial"/>
        </w:rPr>
        <w:t>, Professor Stone uses</w:t>
      </w:r>
      <w:r w:rsidR="00D867E1">
        <w:rPr>
          <w:rFonts w:ascii="Arial" w:hAnsi="Arial" w:cs="Arial"/>
        </w:rPr>
        <w:t xml:space="preserve"> V</w:t>
      </w:r>
      <w:r w:rsidR="003C72E5">
        <w:rPr>
          <w:rFonts w:ascii="Arial" w:hAnsi="Arial" w:cs="Arial"/>
        </w:rPr>
        <w:t>.R.</w:t>
      </w:r>
      <w:r w:rsidR="00D867E1">
        <w:rPr>
          <w:rFonts w:ascii="Arial" w:hAnsi="Arial" w:cs="Arial"/>
        </w:rPr>
        <w:t xml:space="preserve"> headsets to help patients recover after sustaining complex limb injuries by allowing them to pedal through a virtual version of the south coast. </w:t>
      </w:r>
    </w:p>
    <w:p w14:paraId="759C3328" w14:textId="77777777" w:rsidR="00970267" w:rsidRDefault="00970267" w:rsidP="00A86F72">
      <w:pPr>
        <w:spacing w:after="0" w:line="360" w:lineRule="auto"/>
        <w:ind w:firstLine="720"/>
        <w:rPr>
          <w:rFonts w:ascii="Arial" w:hAnsi="Arial" w:cs="Arial"/>
        </w:rPr>
      </w:pPr>
      <w:r>
        <w:rPr>
          <w:rFonts w:ascii="Arial" w:hAnsi="Arial" w:cs="Arial"/>
        </w:rPr>
        <w:lastRenderedPageBreak/>
        <w:t>3D printing is being used to revolutioni</w:t>
      </w:r>
      <w:r w:rsidR="003C72E5">
        <w:rPr>
          <w:rFonts w:ascii="Arial" w:hAnsi="Arial" w:cs="Arial"/>
        </w:rPr>
        <w:t>z</w:t>
      </w:r>
      <w:r>
        <w:rPr>
          <w:rFonts w:ascii="Arial" w:hAnsi="Arial" w:cs="Arial"/>
        </w:rPr>
        <w:t xml:space="preserve">e </w:t>
      </w:r>
      <w:r w:rsidR="003C72E5">
        <w:rPr>
          <w:rFonts w:ascii="Arial" w:hAnsi="Arial" w:cs="Arial"/>
        </w:rPr>
        <w:t>H</w:t>
      </w:r>
      <w:r>
        <w:rPr>
          <w:rFonts w:ascii="Arial" w:hAnsi="Arial" w:cs="Arial"/>
        </w:rPr>
        <w:t xml:space="preserve">ealthcare </w:t>
      </w:r>
      <w:r w:rsidR="00633458">
        <w:rPr>
          <w:rFonts w:ascii="Arial" w:hAnsi="Arial" w:cs="Arial"/>
        </w:rPr>
        <w:t>by offering hope to those who had lost body parts to illnesses or accidents. 3D printing is used to model legs, arms, teeth</w:t>
      </w:r>
      <w:r w:rsidR="003C72E5">
        <w:rPr>
          <w:rFonts w:ascii="Arial" w:hAnsi="Arial" w:cs="Arial"/>
        </w:rPr>
        <w:t>,</w:t>
      </w:r>
      <w:r w:rsidR="00633458">
        <w:rPr>
          <w:rFonts w:ascii="Arial" w:hAnsi="Arial" w:cs="Arial"/>
        </w:rPr>
        <w:t xml:space="preserve"> and </w:t>
      </w:r>
      <w:r w:rsidR="00920EA0">
        <w:rPr>
          <w:rFonts w:ascii="Arial" w:hAnsi="Arial" w:cs="Arial"/>
        </w:rPr>
        <w:t>eyes that</w:t>
      </w:r>
      <w:r w:rsidR="00633458">
        <w:rPr>
          <w:rFonts w:ascii="Arial" w:hAnsi="Arial" w:cs="Arial"/>
        </w:rPr>
        <w:t xml:space="preserve"> can be used for aesthetic purposes. However</w:t>
      </w:r>
      <w:r w:rsidR="003C72E5">
        <w:rPr>
          <w:rFonts w:ascii="Arial" w:hAnsi="Arial" w:cs="Arial"/>
        </w:rPr>
        <w:t>,</w:t>
      </w:r>
      <w:r w:rsidR="00633458">
        <w:rPr>
          <w:rFonts w:ascii="Arial" w:hAnsi="Arial" w:cs="Arial"/>
        </w:rPr>
        <w:t xml:space="preserve"> these </w:t>
      </w:r>
      <w:r w:rsidR="00920EA0">
        <w:rPr>
          <w:rFonts w:ascii="Arial" w:hAnsi="Arial" w:cs="Arial"/>
        </w:rPr>
        <w:t>models can be automated through robotics to provide more functionality</w:t>
      </w:r>
      <w:r w:rsidR="003C72E5">
        <w:rPr>
          <w:rFonts w:ascii="Arial" w:hAnsi="Arial" w:cs="Arial"/>
        </w:rPr>
        <w:t>,</w:t>
      </w:r>
      <w:r w:rsidR="00920EA0">
        <w:rPr>
          <w:rFonts w:ascii="Arial" w:hAnsi="Arial" w:cs="Arial"/>
        </w:rPr>
        <w:t xml:space="preserve"> such as robotic legs commonly given to soldiers who were injured in the line of duty</w:t>
      </w:r>
      <w:sdt>
        <w:sdtPr>
          <w:rPr>
            <w:rFonts w:ascii="Arial" w:hAnsi="Arial" w:cs="Arial"/>
          </w:rPr>
          <w:id w:val="1035933945"/>
          <w:citation/>
        </w:sdtPr>
        <w:sdtEndPr/>
        <w:sdtContent>
          <w:r w:rsidR="00A90E7A">
            <w:rPr>
              <w:rFonts w:ascii="Arial" w:hAnsi="Arial" w:cs="Arial"/>
            </w:rPr>
            <w:fldChar w:fldCharType="begin"/>
          </w:r>
          <w:r w:rsidR="00A90E7A">
            <w:rPr>
              <w:rFonts w:ascii="Arial" w:hAnsi="Arial" w:cs="Arial"/>
            </w:rPr>
            <w:instrText xml:space="preserve"> CITATION Ola21 \l 1033 </w:instrText>
          </w:r>
          <w:r w:rsidR="00A90E7A">
            <w:rPr>
              <w:rFonts w:ascii="Arial" w:hAnsi="Arial" w:cs="Arial"/>
            </w:rPr>
            <w:fldChar w:fldCharType="separate"/>
          </w:r>
          <w:r w:rsidR="00A90E7A">
            <w:rPr>
              <w:rFonts w:ascii="Arial" w:hAnsi="Arial" w:cs="Arial"/>
              <w:noProof/>
            </w:rPr>
            <w:t xml:space="preserve"> </w:t>
          </w:r>
          <w:r w:rsidR="00A90E7A" w:rsidRPr="00A90E7A">
            <w:rPr>
              <w:rFonts w:ascii="Arial" w:hAnsi="Arial" w:cs="Arial"/>
              <w:noProof/>
            </w:rPr>
            <w:t>(Oladapo, 2021)</w:t>
          </w:r>
          <w:r w:rsidR="00A90E7A">
            <w:rPr>
              <w:rFonts w:ascii="Arial" w:hAnsi="Arial" w:cs="Arial"/>
            </w:rPr>
            <w:fldChar w:fldCharType="end"/>
          </w:r>
        </w:sdtContent>
      </w:sdt>
      <w:r w:rsidR="00920EA0">
        <w:rPr>
          <w:rFonts w:ascii="Arial" w:hAnsi="Arial" w:cs="Arial"/>
        </w:rPr>
        <w:t xml:space="preserve">. 3D printing is also used </w:t>
      </w:r>
      <w:r w:rsidR="003C72E5">
        <w:rPr>
          <w:rFonts w:ascii="Arial" w:hAnsi="Arial" w:cs="Arial"/>
        </w:rPr>
        <w:t>to personalize</w:t>
      </w:r>
      <w:r w:rsidR="00920EA0">
        <w:rPr>
          <w:rFonts w:ascii="Arial" w:hAnsi="Arial" w:cs="Arial"/>
        </w:rPr>
        <w:t xml:space="preserve"> medicine where pharmacists can form a dose according to the patient</w:t>
      </w:r>
      <w:r w:rsidR="003C72E5">
        <w:rPr>
          <w:rFonts w:ascii="Arial" w:hAnsi="Arial" w:cs="Arial"/>
        </w:rPr>
        <w:t>'</w:t>
      </w:r>
      <w:r w:rsidR="00920EA0">
        <w:rPr>
          <w:rFonts w:ascii="Arial" w:hAnsi="Arial" w:cs="Arial"/>
        </w:rPr>
        <w:t>s body size, sex</w:t>
      </w:r>
      <w:r w:rsidR="00877A21">
        <w:rPr>
          <w:rFonts w:ascii="Arial" w:hAnsi="Arial" w:cs="Arial"/>
        </w:rPr>
        <w:t>, and lifestyle saving money and resources.</w:t>
      </w:r>
      <w:r w:rsidR="00920EA0">
        <w:rPr>
          <w:rFonts w:ascii="Arial" w:hAnsi="Arial" w:cs="Arial"/>
        </w:rPr>
        <w:t xml:space="preserve"> </w:t>
      </w:r>
    </w:p>
    <w:p w14:paraId="04637567" w14:textId="77777777" w:rsidR="00877A21" w:rsidRPr="00877A21" w:rsidRDefault="001059A2" w:rsidP="001059A2">
      <w:pPr>
        <w:pStyle w:val="Heading1"/>
      </w:pPr>
      <w:r w:rsidRPr="00877A21">
        <w:t>Use of technology during covid-19</w:t>
      </w:r>
    </w:p>
    <w:p w14:paraId="769BAB3C" w14:textId="3B13C641" w:rsidR="00877A21" w:rsidRDefault="00877A21" w:rsidP="00A86F72">
      <w:pPr>
        <w:spacing w:after="0" w:line="360" w:lineRule="auto"/>
        <w:ind w:firstLine="720"/>
        <w:rPr>
          <w:rFonts w:ascii="Arial" w:hAnsi="Arial" w:cs="Arial"/>
        </w:rPr>
      </w:pPr>
      <w:r>
        <w:rPr>
          <w:rFonts w:ascii="Arial" w:hAnsi="Arial" w:cs="Arial"/>
        </w:rPr>
        <w:t xml:space="preserve">The </w:t>
      </w:r>
      <w:r w:rsidR="003C72E5">
        <w:rPr>
          <w:rFonts w:ascii="Arial" w:hAnsi="Arial" w:cs="Arial"/>
        </w:rPr>
        <w:t>coronavirus's rapid spread</w:t>
      </w:r>
      <w:r>
        <w:rPr>
          <w:rFonts w:ascii="Arial" w:hAnsi="Arial" w:cs="Arial"/>
        </w:rPr>
        <w:t xml:space="preserve"> put </w:t>
      </w:r>
      <w:r w:rsidR="003C72E5">
        <w:rPr>
          <w:rFonts w:ascii="Arial" w:hAnsi="Arial" w:cs="Arial"/>
        </w:rPr>
        <w:t>much</w:t>
      </w:r>
      <w:r>
        <w:rPr>
          <w:rFonts w:ascii="Arial" w:hAnsi="Arial" w:cs="Arial"/>
        </w:rPr>
        <w:t xml:space="preserve"> strain on the availability and supply of personal protective equipment. With </w:t>
      </w:r>
      <w:r w:rsidR="003C72E5">
        <w:rPr>
          <w:rFonts w:ascii="Arial" w:hAnsi="Arial" w:cs="Arial"/>
        </w:rPr>
        <w:t xml:space="preserve">the </w:t>
      </w:r>
      <w:r>
        <w:rPr>
          <w:rFonts w:ascii="Arial" w:hAnsi="Arial" w:cs="Arial"/>
        </w:rPr>
        <w:t xml:space="preserve">high demand for medical equipment </w:t>
      </w:r>
      <w:r w:rsidR="0067462C">
        <w:rPr>
          <w:rFonts w:ascii="Arial" w:hAnsi="Arial" w:cs="Arial"/>
        </w:rPr>
        <w:t>and PPEs</w:t>
      </w:r>
      <w:r>
        <w:rPr>
          <w:rFonts w:ascii="Arial" w:hAnsi="Arial" w:cs="Arial"/>
        </w:rPr>
        <w:t xml:space="preserve">, manufacturers responded by making vital </w:t>
      </w:r>
      <w:r w:rsidR="003C72E5">
        <w:rPr>
          <w:rFonts w:ascii="Arial" w:hAnsi="Arial" w:cs="Arial"/>
        </w:rPr>
        <w:t>pieces of equipment</w:t>
      </w:r>
      <w:r>
        <w:rPr>
          <w:rFonts w:ascii="Arial" w:hAnsi="Arial" w:cs="Arial"/>
        </w:rPr>
        <w:t xml:space="preserve"> such as face shields through 3D printers</w:t>
      </w:r>
      <w:sdt>
        <w:sdtPr>
          <w:rPr>
            <w:rFonts w:ascii="Arial" w:hAnsi="Arial" w:cs="Arial"/>
          </w:rPr>
          <w:id w:val="-1505346321"/>
          <w:citation/>
        </w:sdtPr>
        <w:sdtEndPr/>
        <w:sdtContent>
          <w:r w:rsidR="00A90E7A">
            <w:rPr>
              <w:rFonts w:ascii="Arial" w:hAnsi="Arial" w:cs="Arial"/>
            </w:rPr>
            <w:fldChar w:fldCharType="begin"/>
          </w:r>
          <w:r w:rsidR="00A90E7A">
            <w:rPr>
              <w:rFonts w:ascii="Arial" w:hAnsi="Arial" w:cs="Arial"/>
              <w:noProof/>
            </w:rPr>
            <w:instrText xml:space="preserve"> CITATION Ola21 \l 1033 </w:instrText>
          </w:r>
          <w:r w:rsidR="00A90E7A">
            <w:rPr>
              <w:rFonts w:ascii="Arial" w:hAnsi="Arial" w:cs="Arial"/>
            </w:rPr>
            <w:fldChar w:fldCharType="separate"/>
          </w:r>
          <w:r w:rsidR="00A90E7A">
            <w:rPr>
              <w:rFonts w:ascii="Arial" w:hAnsi="Arial" w:cs="Arial"/>
              <w:noProof/>
            </w:rPr>
            <w:t xml:space="preserve"> </w:t>
          </w:r>
          <w:r w:rsidR="00A90E7A" w:rsidRPr="00A90E7A">
            <w:rPr>
              <w:rFonts w:ascii="Arial" w:hAnsi="Arial" w:cs="Arial"/>
              <w:noProof/>
            </w:rPr>
            <w:t>(Oladapo, 2021)</w:t>
          </w:r>
          <w:r w:rsidR="00A90E7A">
            <w:rPr>
              <w:rFonts w:ascii="Arial" w:hAnsi="Arial" w:cs="Arial"/>
            </w:rPr>
            <w:fldChar w:fldCharType="end"/>
          </w:r>
        </w:sdtContent>
      </w:sdt>
      <w:r>
        <w:rPr>
          <w:rFonts w:ascii="Arial" w:hAnsi="Arial" w:cs="Arial"/>
        </w:rPr>
        <w:t>.</w:t>
      </w:r>
    </w:p>
    <w:p w14:paraId="4D050D30" w14:textId="77777777" w:rsidR="004D4ED6" w:rsidRDefault="004D4ED6" w:rsidP="00A90E7A">
      <w:pPr>
        <w:spacing w:after="0" w:line="360" w:lineRule="auto"/>
        <w:ind w:firstLine="720"/>
        <w:rPr>
          <w:rFonts w:ascii="Arial" w:hAnsi="Arial" w:cs="Arial"/>
        </w:rPr>
      </w:pPr>
      <w:r>
        <w:rPr>
          <w:rFonts w:ascii="Arial" w:hAnsi="Arial" w:cs="Arial"/>
        </w:rPr>
        <w:t xml:space="preserve">The use of robots in isolation wards </w:t>
      </w:r>
      <w:r w:rsidR="003C72E5">
        <w:rPr>
          <w:rFonts w:ascii="Arial" w:hAnsi="Arial" w:cs="Arial"/>
        </w:rPr>
        <w:t xml:space="preserve">is used </w:t>
      </w:r>
      <w:r>
        <w:rPr>
          <w:rFonts w:ascii="Arial" w:hAnsi="Arial" w:cs="Arial"/>
        </w:rPr>
        <w:t>to minimize contact between infected persons and medical personnel. The robots are still being used to deliver medicine and food supplies</w:t>
      </w:r>
      <w:r w:rsidR="003C72E5">
        <w:rPr>
          <w:rFonts w:ascii="Arial" w:hAnsi="Arial" w:cs="Arial"/>
        </w:rPr>
        <w:t>, checking the patients' vital sign</w:t>
      </w:r>
      <w:r>
        <w:rPr>
          <w:rFonts w:ascii="Arial" w:hAnsi="Arial" w:cs="Arial"/>
        </w:rPr>
        <w:t>s.</w:t>
      </w:r>
      <w:r w:rsidR="00A90E7A">
        <w:rPr>
          <w:rFonts w:ascii="Arial" w:hAnsi="Arial" w:cs="Arial"/>
        </w:rPr>
        <w:t xml:space="preserve"> </w:t>
      </w:r>
      <w:r>
        <w:rPr>
          <w:rFonts w:ascii="Arial" w:hAnsi="Arial" w:cs="Arial"/>
        </w:rPr>
        <w:t xml:space="preserve">Due to </w:t>
      </w:r>
      <w:r w:rsidR="003C72E5">
        <w:rPr>
          <w:rFonts w:ascii="Arial" w:hAnsi="Arial" w:cs="Arial"/>
        </w:rPr>
        <w:t xml:space="preserve">the </w:t>
      </w:r>
      <w:r>
        <w:rPr>
          <w:rFonts w:ascii="Arial" w:hAnsi="Arial" w:cs="Arial"/>
        </w:rPr>
        <w:t>high risk of infections, family members and friends were allowed to communicate to patients through phones, video</w:t>
      </w:r>
      <w:r w:rsidR="003C72E5">
        <w:rPr>
          <w:rFonts w:ascii="Arial" w:hAnsi="Arial" w:cs="Arial"/>
        </w:rPr>
        <w:t>-</w:t>
      </w:r>
      <w:r>
        <w:rPr>
          <w:rFonts w:ascii="Arial" w:hAnsi="Arial" w:cs="Arial"/>
        </w:rPr>
        <w:t>based communications</w:t>
      </w:r>
      <w:sdt>
        <w:sdtPr>
          <w:rPr>
            <w:rFonts w:ascii="Arial" w:hAnsi="Arial" w:cs="Arial"/>
          </w:rPr>
          <w:id w:val="-1180035179"/>
          <w:citation/>
        </w:sdtPr>
        <w:sdtEndPr/>
        <w:sdtContent>
          <w:r w:rsidR="001A1F1A">
            <w:rPr>
              <w:rFonts w:ascii="Arial" w:hAnsi="Arial" w:cs="Arial"/>
            </w:rPr>
            <w:fldChar w:fldCharType="begin"/>
          </w:r>
          <w:r w:rsidR="001A1F1A">
            <w:rPr>
              <w:rFonts w:ascii="Arial" w:hAnsi="Arial" w:cs="Arial"/>
              <w:lang w:val="en-US"/>
            </w:rPr>
            <w:instrText xml:space="preserve"> CITATION She20 \l 1033 </w:instrText>
          </w:r>
          <w:r w:rsidR="001A1F1A">
            <w:rPr>
              <w:rFonts w:ascii="Arial" w:hAnsi="Arial" w:cs="Arial"/>
            </w:rPr>
            <w:fldChar w:fldCharType="separate"/>
          </w:r>
          <w:r w:rsidR="001A1F1A">
            <w:rPr>
              <w:rFonts w:ascii="Arial" w:hAnsi="Arial" w:cs="Arial"/>
              <w:noProof/>
              <w:lang w:val="en-US"/>
            </w:rPr>
            <w:t xml:space="preserve"> </w:t>
          </w:r>
          <w:r w:rsidR="001A1F1A" w:rsidRPr="001A1F1A">
            <w:rPr>
              <w:rFonts w:ascii="Arial" w:hAnsi="Arial" w:cs="Arial"/>
              <w:noProof/>
              <w:lang w:val="en-US"/>
            </w:rPr>
            <w:t>(Sheetz, 2020)</w:t>
          </w:r>
          <w:r w:rsidR="001A1F1A">
            <w:rPr>
              <w:rFonts w:ascii="Arial" w:hAnsi="Arial" w:cs="Arial"/>
            </w:rPr>
            <w:fldChar w:fldCharType="end"/>
          </w:r>
        </w:sdtContent>
      </w:sdt>
      <w:r>
        <w:rPr>
          <w:rFonts w:ascii="Arial" w:hAnsi="Arial" w:cs="Arial"/>
        </w:rPr>
        <w:t>. This measure helped reduce the chance of infections going up among close circle members of infected patients. The software</w:t>
      </w:r>
      <w:r w:rsidR="003C72E5">
        <w:rPr>
          <w:rFonts w:ascii="Arial" w:hAnsi="Arial" w:cs="Arial"/>
        </w:rPr>
        <w:t>'</w:t>
      </w:r>
      <w:r>
        <w:rPr>
          <w:rFonts w:ascii="Arial" w:hAnsi="Arial" w:cs="Arial"/>
        </w:rPr>
        <w:t>s commonly used are zoom, FaceTime</w:t>
      </w:r>
      <w:r w:rsidR="003C72E5">
        <w:rPr>
          <w:rFonts w:ascii="Arial" w:hAnsi="Arial" w:cs="Arial"/>
        </w:rPr>
        <w:t>,</w:t>
      </w:r>
      <w:r>
        <w:rPr>
          <w:rFonts w:ascii="Arial" w:hAnsi="Arial" w:cs="Arial"/>
        </w:rPr>
        <w:t xml:space="preserve"> and WhatsApp video. </w:t>
      </w:r>
    </w:p>
    <w:p w14:paraId="55D7D5F5" w14:textId="77777777" w:rsidR="004D4ED6" w:rsidRDefault="001059A2" w:rsidP="001059A2">
      <w:pPr>
        <w:pStyle w:val="Heading1"/>
      </w:pPr>
      <w:r w:rsidRPr="004D4ED6">
        <w:t xml:space="preserve">Digital literacy for healthcare professionals </w:t>
      </w:r>
    </w:p>
    <w:p w14:paraId="54380AF1" w14:textId="77777777" w:rsidR="00AE6D9E" w:rsidRDefault="00AE6D9E" w:rsidP="00A86F72">
      <w:pPr>
        <w:spacing w:after="0" w:line="360" w:lineRule="auto"/>
        <w:ind w:firstLine="720"/>
        <w:rPr>
          <w:rFonts w:ascii="Arial" w:hAnsi="Arial" w:cs="Arial"/>
        </w:rPr>
      </w:pPr>
      <w:r>
        <w:rPr>
          <w:rFonts w:ascii="Arial" w:hAnsi="Arial" w:cs="Arial"/>
        </w:rPr>
        <w:t>In the current technological world</w:t>
      </w:r>
      <w:r w:rsidR="003C72E5">
        <w:rPr>
          <w:rFonts w:ascii="Arial" w:hAnsi="Arial" w:cs="Arial"/>
        </w:rPr>
        <w:t>, healthcare workers need to be trained on contemporary digital skills to help them run hospital operations and use</w:t>
      </w:r>
      <w:r>
        <w:rPr>
          <w:rFonts w:ascii="Arial" w:hAnsi="Arial" w:cs="Arial"/>
        </w:rPr>
        <w:t xml:space="preserve"> modern equipment. </w:t>
      </w:r>
      <w:r w:rsidR="00770727">
        <w:rPr>
          <w:rFonts w:ascii="Arial" w:hAnsi="Arial" w:cs="Arial"/>
        </w:rPr>
        <w:t xml:space="preserve">Digital literacy of healthcare professionals will improve the quality of service and ensure </w:t>
      </w:r>
      <w:r w:rsidR="003C72E5">
        <w:rPr>
          <w:rFonts w:ascii="Arial" w:hAnsi="Arial" w:cs="Arial"/>
        </w:rPr>
        <w:t>patients' safety</w:t>
      </w:r>
      <w:sdt>
        <w:sdtPr>
          <w:rPr>
            <w:rFonts w:ascii="Arial" w:hAnsi="Arial" w:cs="Arial"/>
          </w:rPr>
          <w:id w:val="1842359613"/>
          <w:citation/>
        </w:sdtPr>
        <w:sdtEndPr/>
        <w:sdtContent>
          <w:r w:rsidR="00A90E7A">
            <w:rPr>
              <w:rFonts w:ascii="Arial" w:hAnsi="Arial" w:cs="Arial"/>
            </w:rPr>
            <w:fldChar w:fldCharType="begin"/>
          </w:r>
          <w:r w:rsidR="00A90E7A">
            <w:rPr>
              <w:rFonts w:ascii="Arial" w:hAnsi="Arial" w:cs="Arial"/>
            </w:rPr>
            <w:instrText xml:space="preserve"> CITATION Pea17 \l 1033 </w:instrText>
          </w:r>
          <w:r w:rsidR="00A90E7A">
            <w:rPr>
              <w:rFonts w:ascii="Arial" w:hAnsi="Arial" w:cs="Arial"/>
            </w:rPr>
            <w:fldChar w:fldCharType="separate"/>
          </w:r>
          <w:r w:rsidR="00A90E7A">
            <w:rPr>
              <w:rFonts w:ascii="Arial" w:hAnsi="Arial" w:cs="Arial"/>
              <w:noProof/>
            </w:rPr>
            <w:t xml:space="preserve"> </w:t>
          </w:r>
          <w:r w:rsidR="00A90E7A" w:rsidRPr="00A90E7A">
            <w:rPr>
              <w:rFonts w:ascii="Arial" w:hAnsi="Arial" w:cs="Arial"/>
              <w:noProof/>
            </w:rPr>
            <w:t>(Pearce, 2017)</w:t>
          </w:r>
          <w:r w:rsidR="00A90E7A">
            <w:rPr>
              <w:rFonts w:ascii="Arial" w:hAnsi="Arial" w:cs="Arial"/>
            </w:rPr>
            <w:fldChar w:fldCharType="end"/>
          </w:r>
        </w:sdtContent>
      </w:sdt>
      <w:r w:rsidR="00770727">
        <w:rPr>
          <w:rFonts w:ascii="Arial" w:hAnsi="Arial" w:cs="Arial"/>
        </w:rPr>
        <w:t>.</w:t>
      </w:r>
    </w:p>
    <w:p w14:paraId="0508B1D2" w14:textId="026EA4F2" w:rsidR="00FB7B57" w:rsidRDefault="00770727" w:rsidP="001A1F1A">
      <w:pPr>
        <w:spacing w:after="0" w:line="360" w:lineRule="auto"/>
        <w:ind w:firstLine="720"/>
        <w:rPr>
          <w:rFonts w:ascii="Arial" w:hAnsi="Arial" w:cs="Arial"/>
        </w:rPr>
      </w:pPr>
      <w:r>
        <w:rPr>
          <w:rFonts w:ascii="Arial" w:hAnsi="Arial" w:cs="Arial"/>
        </w:rPr>
        <w:t>Through technological advancements, healthcare professions can advance their careers by taking online classes to add to their skillset.</w:t>
      </w:r>
      <w:r w:rsidR="00FB7B57">
        <w:rPr>
          <w:rFonts w:ascii="Arial" w:hAnsi="Arial" w:cs="Arial"/>
        </w:rPr>
        <w:t xml:space="preserve"> For self-development</w:t>
      </w:r>
      <w:r w:rsidR="003C72E5">
        <w:rPr>
          <w:rFonts w:ascii="Arial" w:hAnsi="Arial" w:cs="Arial"/>
        </w:rPr>
        <w:t>,</w:t>
      </w:r>
      <w:r w:rsidR="00FB7B57">
        <w:rPr>
          <w:rFonts w:ascii="Arial" w:hAnsi="Arial" w:cs="Arial"/>
        </w:rPr>
        <w:t xml:space="preserve"> they can </w:t>
      </w:r>
      <w:r w:rsidR="00C470A2">
        <w:rPr>
          <w:rFonts w:ascii="Arial" w:hAnsi="Arial" w:cs="Arial"/>
        </w:rPr>
        <w:t>enrol</w:t>
      </w:r>
      <w:r w:rsidR="00FB7B57">
        <w:rPr>
          <w:rFonts w:ascii="Arial" w:hAnsi="Arial" w:cs="Arial"/>
        </w:rPr>
        <w:t xml:space="preserve"> in programs mental, physical, social</w:t>
      </w:r>
      <w:r w:rsidR="003C72E5">
        <w:rPr>
          <w:rFonts w:ascii="Arial" w:hAnsi="Arial" w:cs="Arial"/>
        </w:rPr>
        <w:t>,</w:t>
      </w:r>
      <w:r w:rsidR="00FB7B57">
        <w:rPr>
          <w:rFonts w:ascii="Arial" w:hAnsi="Arial" w:cs="Arial"/>
        </w:rPr>
        <w:t xml:space="preserve"> and emotional programs </w:t>
      </w:r>
      <w:r w:rsidR="003C72E5">
        <w:rPr>
          <w:rFonts w:ascii="Arial" w:hAnsi="Arial" w:cs="Arial"/>
        </w:rPr>
        <w:t>in</w:t>
      </w:r>
      <w:r w:rsidR="00FB7B57">
        <w:rPr>
          <w:rFonts w:ascii="Arial" w:hAnsi="Arial" w:cs="Arial"/>
        </w:rPr>
        <w:t xml:space="preserve"> their free time. </w:t>
      </w:r>
      <w:r>
        <w:rPr>
          <w:rFonts w:ascii="Arial" w:hAnsi="Arial" w:cs="Arial"/>
        </w:rPr>
        <w:t xml:space="preserve"> They can </w:t>
      </w:r>
      <w:r w:rsidR="00FB7B57">
        <w:rPr>
          <w:rFonts w:ascii="Arial" w:hAnsi="Arial" w:cs="Arial"/>
        </w:rPr>
        <w:t xml:space="preserve">also </w:t>
      </w:r>
      <w:r w:rsidR="00C470A2">
        <w:rPr>
          <w:rFonts w:ascii="Arial" w:hAnsi="Arial" w:cs="Arial"/>
        </w:rPr>
        <w:t>enrol</w:t>
      </w:r>
      <w:r>
        <w:rPr>
          <w:rFonts w:ascii="Arial" w:hAnsi="Arial" w:cs="Arial"/>
        </w:rPr>
        <w:t xml:space="preserve"> in business classes so that they can ascend to managerial positions in the facilities they work in. </w:t>
      </w:r>
      <w:r w:rsidR="00FB7B57">
        <w:rPr>
          <w:rFonts w:ascii="Arial" w:hAnsi="Arial" w:cs="Arial"/>
        </w:rPr>
        <w:t>T</w:t>
      </w:r>
      <w:r>
        <w:rPr>
          <w:rFonts w:ascii="Arial" w:hAnsi="Arial" w:cs="Arial"/>
        </w:rPr>
        <w:t>he practitioners can also research</w:t>
      </w:r>
      <w:r w:rsidR="003C72E5">
        <w:rPr>
          <w:rFonts w:ascii="Arial" w:hAnsi="Arial" w:cs="Arial"/>
        </w:rPr>
        <w:t xml:space="preserve"> with their colleagues in other continents or countries with t</w:t>
      </w:r>
      <w:r>
        <w:rPr>
          <w:rFonts w:ascii="Arial" w:hAnsi="Arial" w:cs="Arial"/>
        </w:rPr>
        <w:t>echnology in communication</w:t>
      </w:r>
      <w:sdt>
        <w:sdtPr>
          <w:rPr>
            <w:rFonts w:ascii="Arial" w:hAnsi="Arial" w:cs="Arial"/>
          </w:rPr>
          <w:id w:val="234591409"/>
          <w:citation/>
        </w:sdtPr>
        <w:sdtEndPr/>
        <w:sdtContent>
          <w:r w:rsidR="007766C6">
            <w:rPr>
              <w:rFonts w:ascii="Arial" w:hAnsi="Arial" w:cs="Arial"/>
            </w:rPr>
            <w:fldChar w:fldCharType="begin"/>
          </w:r>
          <w:r w:rsidR="007766C6">
            <w:rPr>
              <w:rFonts w:ascii="Arial" w:hAnsi="Arial" w:cs="Arial"/>
            </w:rPr>
            <w:instrText xml:space="preserve"> CITATION Bla19 \l 1033 </w:instrText>
          </w:r>
          <w:r w:rsidR="007766C6">
            <w:rPr>
              <w:rFonts w:ascii="Arial" w:hAnsi="Arial" w:cs="Arial"/>
            </w:rPr>
            <w:fldChar w:fldCharType="separate"/>
          </w:r>
          <w:r w:rsidR="007766C6">
            <w:rPr>
              <w:rFonts w:ascii="Arial" w:hAnsi="Arial" w:cs="Arial"/>
              <w:noProof/>
            </w:rPr>
            <w:t xml:space="preserve"> </w:t>
          </w:r>
          <w:r w:rsidR="007766C6" w:rsidRPr="007766C6">
            <w:rPr>
              <w:rFonts w:ascii="Arial" w:hAnsi="Arial" w:cs="Arial"/>
              <w:noProof/>
            </w:rPr>
            <w:t>(Blazheska-Tabakovska, 2019)</w:t>
          </w:r>
          <w:r w:rsidR="007766C6">
            <w:rPr>
              <w:rFonts w:ascii="Arial" w:hAnsi="Arial" w:cs="Arial"/>
            </w:rPr>
            <w:fldChar w:fldCharType="end"/>
          </w:r>
        </w:sdtContent>
      </w:sdt>
      <w:r>
        <w:rPr>
          <w:rFonts w:ascii="Arial" w:hAnsi="Arial" w:cs="Arial"/>
        </w:rPr>
        <w:t xml:space="preserve">. Digital literacy is vital for conducting </w:t>
      </w:r>
      <w:r w:rsidR="0067462C">
        <w:rPr>
          <w:rFonts w:ascii="Arial" w:hAnsi="Arial" w:cs="Arial"/>
        </w:rPr>
        <w:t>research</w:t>
      </w:r>
      <w:r>
        <w:rPr>
          <w:rFonts w:ascii="Arial" w:hAnsi="Arial" w:cs="Arial"/>
        </w:rPr>
        <w:t xml:space="preserve"> and </w:t>
      </w:r>
      <w:r w:rsidR="00FB7B57">
        <w:rPr>
          <w:rFonts w:ascii="Arial" w:hAnsi="Arial" w:cs="Arial"/>
        </w:rPr>
        <w:t>solving real problems in the health sector. The health practitioners can also use technological equipment</w:t>
      </w:r>
      <w:r w:rsidR="003C72E5">
        <w:rPr>
          <w:rFonts w:ascii="Arial" w:hAnsi="Arial" w:cs="Arial"/>
        </w:rPr>
        <w:t xml:space="preserve"> such as remote monitoring devices to </w:t>
      </w:r>
      <w:r w:rsidR="003C72E5">
        <w:rPr>
          <w:rFonts w:ascii="Arial" w:hAnsi="Arial" w:cs="Arial"/>
        </w:rPr>
        <w:lastRenderedPageBreak/>
        <w:t>monitor patients</w:t>
      </w:r>
      <w:r w:rsidR="00FB7B57">
        <w:rPr>
          <w:rFonts w:ascii="Arial" w:hAnsi="Arial" w:cs="Arial"/>
        </w:rPr>
        <w:t xml:space="preserve"> discharged. Digital literacy </w:t>
      </w:r>
      <w:r w:rsidR="000216F9">
        <w:rPr>
          <w:rFonts w:ascii="Arial" w:hAnsi="Arial" w:cs="Arial"/>
        </w:rPr>
        <w:t xml:space="preserve">also helps professionals </w:t>
      </w:r>
      <w:r w:rsidR="003C72E5">
        <w:rPr>
          <w:rFonts w:ascii="Arial" w:hAnsi="Arial" w:cs="Arial"/>
        </w:rPr>
        <w:t>conduct seminars and teach their colleagues worldwide</w:t>
      </w:r>
      <w:r w:rsidR="000216F9">
        <w:rPr>
          <w:rFonts w:ascii="Arial" w:hAnsi="Arial" w:cs="Arial"/>
        </w:rPr>
        <w:t xml:space="preserve"> on new discoveries or methods of treating patients. </w:t>
      </w:r>
    </w:p>
    <w:p w14:paraId="399A78D7" w14:textId="77777777" w:rsidR="000216F9" w:rsidRPr="00E52F9F" w:rsidRDefault="001059A2" w:rsidP="00A86F72">
      <w:pPr>
        <w:spacing w:after="0" w:line="360" w:lineRule="auto"/>
        <w:rPr>
          <w:rFonts w:ascii="Arial" w:hAnsi="Arial" w:cs="Arial"/>
          <w:i/>
        </w:rPr>
      </w:pPr>
      <w:r w:rsidRPr="001059A2">
        <w:rPr>
          <w:rStyle w:val="Heading1Char"/>
        </w:rPr>
        <w:t>Use of digital communication in collaborations and partnerships</w:t>
      </w:r>
    </w:p>
    <w:p w14:paraId="761AA8BE" w14:textId="77777777" w:rsidR="004D4ED6" w:rsidRDefault="000216F9" w:rsidP="00A86F72">
      <w:pPr>
        <w:spacing w:after="0" w:line="360" w:lineRule="auto"/>
        <w:ind w:firstLine="720"/>
        <w:rPr>
          <w:rFonts w:ascii="Arial" w:hAnsi="Arial" w:cs="Arial"/>
        </w:rPr>
      </w:pPr>
      <w:r>
        <w:rPr>
          <w:rFonts w:ascii="Arial" w:hAnsi="Arial" w:cs="Arial"/>
        </w:rPr>
        <w:t xml:space="preserve">Medics are situated around the world </w:t>
      </w:r>
      <w:r w:rsidR="001F2320">
        <w:rPr>
          <w:rFonts w:ascii="Arial" w:hAnsi="Arial" w:cs="Arial"/>
        </w:rPr>
        <w:t xml:space="preserve">and would like to partner on various researches they are conducting. These partnerships and collaborations are made possible through the use of </w:t>
      </w:r>
      <w:r w:rsidR="003C72E5">
        <w:rPr>
          <w:rFonts w:ascii="Arial" w:hAnsi="Arial" w:cs="Arial"/>
        </w:rPr>
        <w:t>T</w:t>
      </w:r>
      <w:r w:rsidR="001F2320">
        <w:rPr>
          <w:rFonts w:ascii="Arial" w:hAnsi="Arial" w:cs="Arial"/>
        </w:rPr>
        <w:t>echnology</w:t>
      </w:r>
      <w:sdt>
        <w:sdtPr>
          <w:rPr>
            <w:rFonts w:ascii="Arial" w:hAnsi="Arial" w:cs="Arial"/>
          </w:rPr>
          <w:id w:val="285078324"/>
          <w:citation/>
        </w:sdtPr>
        <w:sdtEndPr/>
        <w:sdtContent>
          <w:r w:rsidR="007766C6">
            <w:rPr>
              <w:rFonts w:ascii="Arial" w:hAnsi="Arial" w:cs="Arial"/>
            </w:rPr>
            <w:fldChar w:fldCharType="begin"/>
          </w:r>
          <w:r w:rsidR="007766C6">
            <w:rPr>
              <w:rFonts w:ascii="Arial" w:hAnsi="Arial" w:cs="Arial"/>
            </w:rPr>
            <w:instrText xml:space="preserve"> CITATION Jal20 \l 1033 </w:instrText>
          </w:r>
          <w:r w:rsidR="007766C6">
            <w:rPr>
              <w:rFonts w:ascii="Arial" w:hAnsi="Arial" w:cs="Arial"/>
            </w:rPr>
            <w:fldChar w:fldCharType="separate"/>
          </w:r>
          <w:r w:rsidR="007766C6">
            <w:rPr>
              <w:rFonts w:ascii="Arial" w:hAnsi="Arial" w:cs="Arial"/>
              <w:noProof/>
            </w:rPr>
            <w:t xml:space="preserve"> </w:t>
          </w:r>
          <w:r w:rsidR="007766C6" w:rsidRPr="007766C6">
            <w:rPr>
              <w:rFonts w:ascii="Arial" w:hAnsi="Arial" w:cs="Arial"/>
              <w:noProof/>
            </w:rPr>
            <w:t>(Jaleel, 2020)</w:t>
          </w:r>
          <w:r w:rsidR="007766C6">
            <w:rPr>
              <w:rFonts w:ascii="Arial" w:hAnsi="Arial" w:cs="Arial"/>
            </w:rPr>
            <w:fldChar w:fldCharType="end"/>
          </w:r>
        </w:sdtContent>
      </w:sdt>
      <w:r w:rsidR="001F2320">
        <w:rPr>
          <w:rFonts w:ascii="Arial" w:hAnsi="Arial" w:cs="Arial"/>
        </w:rPr>
        <w:t>. The researchers can share data and communicate in real</w:t>
      </w:r>
      <w:r w:rsidR="003C72E5">
        <w:rPr>
          <w:rFonts w:ascii="Arial" w:hAnsi="Arial" w:cs="Arial"/>
        </w:rPr>
        <w:t>-</w:t>
      </w:r>
      <w:r w:rsidR="001F2320">
        <w:rPr>
          <w:rFonts w:ascii="Arial" w:hAnsi="Arial" w:cs="Arial"/>
        </w:rPr>
        <w:t>time through zoom or FaceTime and other technologies.</w:t>
      </w:r>
    </w:p>
    <w:p w14:paraId="77C87CA7" w14:textId="77777777" w:rsidR="001A1F1A" w:rsidRDefault="007766C6" w:rsidP="001A1F1A">
      <w:pPr>
        <w:spacing w:after="0" w:line="360" w:lineRule="auto"/>
        <w:ind w:firstLine="720"/>
        <w:rPr>
          <w:rFonts w:ascii="Arial" w:hAnsi="Arial" w:cs="Arial"/>
        </w:rPr>
      </w:pPr>
      <w:r>
        <w:rPr>
          <w:rFonts w:ascii="Arial" w:hAnsi="Arial" w:cs="Arial"/>
        </w:rPr>
        <w:t>When</w:t>
      </w:r>
      <w:r w:rsidR="001F2320">
        <w:rPr>
          <w:rFonts w:ascii="Arial" w:hAnsi="Arial" w:cs="Arial"/>
        </w:rPr>
        <w:t xml:space="preserve"> a doctor publishes a finding on websites and other medical platforms, an interested </w:t>
      </w:r>
      <w:r w:rsidR="00E52F9F">
        <w:rPr>
          <w:rFonts w:ascii="Arial" w:hAnsi="Arial" w:cs="Arial"/>
        </w:rPr>
        <w:t xml:space="preserve">medic who has read the finding might reach out and also add insight on the finding. Digital technologies have made it easier to share information </w:t>
      </w:r>
      <w:r w:rsidR="003C72E5">
        <w:rPr>
          <w:rFonts w:ascii="Arial" w:hAnsi="Arial" w:cs="Arial"/>
        </w:rPr>
        <w:t>with</w:t>
      </w:r>
      <w:r w:rsidR="00E52F9F">
        <w:rPr>
          <w:rFonts w:ascii="Arial" w:hAnsi="Arial" w:cs="Arial"/>
        </w:rPr>
        <w:t xml:space="preserve"> a large audience</w:t>
      </w:r>
      <w:sdt>
        <w:sdtPr>
          <w:rPr>
            <w:rFonts w:ascii="Arial" w:hAnsi="Arial" w:cs="Arial"/>
          </w:rPr>
          <w:id w:val="1611772513"/>
          <w:citation/>
        </w:sdtPr>
        <w:sdtEndPr/>
        <w:sdtContent>
          <w:r>
            <w:rPr>
              <w:rFonts w:ascii="Arial" w:hAnsi="Arial" w:cs="Arial"/>
            </w:rPr>
            <w:fldChar w:fldCharType="begin"/>
          </w:r>
          <w:r>
            <w:rPr>
              <w:rFonts w:ascii="Arial" w:hAnsi="Arial" w:cs="Arial"/>
            </w:rPr>
            <w:instrText xml:space="preserve"> CITATION Jal20 \l 1033 </w:instrText>
          </w:r>
          <w:r>
            <w:rPr>
              <w:rFonts w:ascii="Arial" w:hAnsi="Arial" w:cs="Arial"/>
            </w:rPr>
            <w:fldChar w:fldCharType="separate"/>
          </w:r>
          <w:r>
            <w:rPr>
              <w:rFonts w:ascii="Arial" w:hAnsi="Arial" w:cs="Arial"/>
              <w:noProof/>
            </w:rPr>
            <w:t xml:space="preserve"> </w:t>
          </w:r>
          <w:r w:rsidRPr="007766C6">
            <w:rPr>
              <w:rFonts w:ascii="Arial" w:hAnsi="Arial" w:cs="Arial"/>
              <w:noProof/>
            </w:rPr>
            <w:t>(Jaleel, 2020)</w:t>
          </w:r>
          <w:r>
            <w:rPr>
              <w:rFonts w:ascii="Arial" w:hAnsi="Arial" w:cs="Arial"/>
            </w:rPr>
            <w:fldChar w:fldCharType="end"/>
          </w:r>
        </w:sdtContent>
      </w:sdt>
      <w:r w:rsidR="00E52F9F">
        <w:rPr>
          <w:rFonts w:ascii="Arial" w:hAnsi="Arial" w:cs="Arial"/>
        </w:rPr>
        <w:t xml:space="preserve">. </w:t>
      </w:r>
      <w:r w:rsidR="001A1F1A">
        <w:rPr>
          <w:rFonts w:ascii="Arial" w:hAnsi="Arial" w:cs="Arial"/>
        </w:rPr>
        <w:t>In fitness, new technologies come to the market by focusing on keeping individuals fit and managing certain diseases. The health industry has developed thousands of applications, wearables, and simple machinery that help people and patients do workouts and observe sleeping patterns and schedules to prevent and mitigate diseases. Smart wearables such as the Samsung Gear smartwatch are used to monitor people's health by constantly monitoring heart and blood pressure</w:t>
      </w:r>
      <w:sdt>
        <w:sdtPr>
          <w:rPr>
            <w:rFonts w:ascii="Arial" w:hAnsi="Arial" w:cs="Arial"/>
          </w:rPr>
          <w:id w:val="-806463522"/>
          <w:citation/>
        </w:sdtPr>
        <w:sdtEndPr/>
        <w:sdtContent>
          <w:r w:rsidR="001A1F1A">
            <w:rPr>
              <w:rFonts w:ascii="Arial" w:hAnsi="Arial" w:cs="Arial"/>
            </w:rPr>
            <w:fldChar w:fldCharType="begin"/>
          </w:r>
          <w:r w:rsidR="001A1F1A">
            <w:rPr>
              <w:rFonts w:ascii="Arial" w:hAnsi="Arial" w:cs="Arial"/>
            </w:rPr>
            <w:instrText xml:space="preserve"> CITATION Tal20 \l 1033 </w:instrText>
          </w:r>
          <w:r w:rsidR="001A1F1A">
            <w:rPr>
              <w:rFonts w:ascii="Arial" w:hAnsi="Arial" w:cs="Arial"/>
            </w:rPr>
            <w:fldChar w:fldCharType="separate"/>
          </w:r>
          <w:r w:rsidR="001A1F1A">
            <w:rPr>
              <w:rFonts w:ascii="Arial" w:hAnsi="Arial" w:cs="Arial"/>
              <w:noProof/>
            </w:rPr>
            <w:t xml:space="preserve"> </w:t>
          </w:r>
          <w:r w:rsidR="001A1F1A" w:rsidRPr="00A90E7A">
            <w:rPr>
              <w:rFonts w:ascii="Arial" w:hAnsi="Arial" w:cs="Arial"/>
              <w:noProof/>
            </w:rPr>
            <w:t>(Talukder, 2020)</w:t>
          </w:r>
          <w:r w:rsidR="001A1F1A">
            <w:rPr>
              <w:rFonts w:ascii="Arial" w:hAnsi="Arial" w:cs="Arial"/>
            </w:rPr>
            <w:fldChar w:fldCharType="end"/>
          </w:r>
        </w:sdtContent>
      </w:sdt>
      <w:r w:rsidR="001A1F1A">
        <w:rPr>
          <w:rFonts w:ascii="Arial" w:hAnsi="Arial" w:cs="Arial"/>
        </w:rPr>
        <w:t>. The smart gear can be connected to a preferred health facility and can send distress calls to the hospital once it records abnormal readings.</w:t>
      </w:r>
    </w:p>
    <w:p w14:paraId="616307C7" w14:textId="77777777" w:rsidR="004D4ED6" w:rsidRDefault="001059A2" w:rsidP="001059A2">
      <w:pPr>
        <w:jc w:val="center"/>
        <w:rPr>
          <w:rFonts w:ascii="Arial" w:hAnsi="Arial" w:cs="Arial"/>
          <w:i/>
        </w:rPr>
      </w:pPr>
      <w:r w:rsidRPr="001059A2">
        <w:rPr>
          <w:rStyle w:val="Heading1Char"/>
        </w:rPr>
        <w:t>Relevance of proficiency in information and data handling</w:t>
      </w:r>
      <w:r w:rsidR="00E52F9F">
        <w:rPr>
          <w:rFonts w:ascii="Arial" w:hAnsi="Arial" w:cs="Arial"/>
          <w:i/>
        </w:rPr>
        <w:t>.</w:t>
      </w:r>
    </w:p>
    <w:p w14:paraId="2F2E59E6" w14:textId="77777777" w:rsidR="00D479A3" w:rsidRPr="00B2058D" w:rsidRDefault="00B2058D" w:rsidP="0082626A">
      <w:pPr>
        <w:spacing w:after="0" w:line="360" w:lineRule="auto"/>
        <w:ind w:firstLine="720"/>
        <w:rPr>
          <w:rFonts w:ascii="Arial" w:hAnsi="Arial" w:cs="Arial"/>
        </w:rPr>
      </w:pPr>
      <w:r>
        <w:rPr>
          <w:rFonts w:ascii="Arial" w:hAnsi="Arial" w:cs="Arial"/>
        </w:rPr>
        <w:t xml:space="preserve">Data handling and records keeping </w:t>
      </w:r>
      <w:r w:rsidR="003C72E5">
        <w:rPr>
          <w:rFonts w:ascii="Arial" w:hAnsi="Arial" w:cs="Arial"/>
        </w:rPr>
        <w:t>are</w:t>
      </w:r>
      <w:r>
        <w:rPr>
          <w:rFonts w:ascii="Arial" w:hAnsi="Arial" w:cs="Arial"/>
        </w:rPr>
        <w:t xml:space="preserve"> vital for the efficient functioning of health facilities. Health facilities with good record</w:t>
      </w:r>
      <w:r w:rsidR="003C72E5">
        <w:rPr>
          <w:rFonts w:ascii="Arial" w:hAnsi="Arial" w:cs="Arial"/>
        </w:rPr>
        <w:t>-</w:t>
      </w:r>
      <w:r>
        <w:rPr>
          <w:rFonts w:ascii="Arial" w:hAnsi="Arial" w:cs="Arial"/>
        </w:rPr>
        <w:t xml:space="preserve">keeping systems ensure </w:t>
      </w:r>
      <w:r w:rsidR="003C72E5">
        <w:rPr>
          <w:rFonts w:ascii="Arial" w:hAnsi="Arial" w:cs="Arial"/>
        </w:rPr>
        <w:t xml:space="preserve">the </w:t>
      </w:r>
      <w:r w:rsidR="00D23918">
        <w:rPr>
          <w:rFonts w:ascii="Arial" w:hAnsi="Arial" w:cs="Arial"/>
        </w:rPr>
        <w:t>quality of service for their patients as doctors can access their previous illnesses and treatments for better diagnosis</w:t>
      </w:r>
      <w:sdt>
        <w:sdtPr>
          <w:rPr>
            <w:rFonts w:ascii="Arial" w:hAnsi="Arial" w:cs="Arial"/>
          </w:rPr>
          <w:id w:val="-2023079771"/>
          <w:citation/>
        </w:sdtPr>
        <w:sdtEndPr/>
        <w:sdtContent>
          <w:r w:rsidR="0082626A">
            <w:rPr>
              <w:rFonts w:ascii="Arial" w:hAnsi="Arial" w:cs="Arial"/>
            </w:rPr>
            <w:fldChar w:fldCharType="begin"/>
          </w:r>
          <w:r w:rsidR="0082626A">
            <w:rPr>
              <w:rFonts w:ascii="Arial" w:hAnsi="Arial" w:cs="Arial"/>
            </w:rPr>
            <w:instrText xml:space="preserve"> CITATION Pas18 \l 1033 </w:instrText>
          </w:r>
          <w:r w:rsidR="0082626A">
            <w:rPr>
              <w:rFonts w:ascii="Arial" w:hAnsi="Arial" w:cs="Arial"/>
            </w:rPr>
            <w:fldChar w:fldCharType="separate"/>
          </w:r>
          <w:r w:rsidR="0082626A">
            <w:rPr>
              <w:rFonts w:ascii="Arial" w:hAnsi="Arial" w:cs="Arial"/>
              <w:noProof/>
            </w:rPr>
            <w:t xml:space="preserve"> </w:t>
          </w:r>
          <w:r w:rsidR="0082626A" w:rsidRPr="0082626A">
            <w:rPr>
              <w:rFonts w:ascii="Arial" w:hAnsi="Arial" w:cs="Arial"/>
              <w:noProof/>
            </w:rPr>
            <w:t>(Pashazadeh, 2018)</w:t>
          </w:r>
          <w:r w:rsidR="0082626A">
            <w:rPr>
              <w:rFonts w:ascii="Arial" w:hAnsi="Arial" w:cs="Arial"/>
            </w:rPr>
            <w:fldChar w:fldCharType="end"/>
          </w:r>
        </w:sdtContent>
      </w:sdt>
      <w:r w:rsidR="00D23918">
        <w:rPr>
          <w:rFonts w:ascii="Arial" w:hAnsi="Arial" w:cs="Arial"/>
        </w:rPr>
        <w:t>. Good data handling also ensures the hospital</w:t>
      </w:r>
      <w:r w:rsidR="003C72E5">
        <w:rPr>
          <w:rFonts w:ascii="Arial" w:hAnsi="Arial" w:cs="Arial"/>
        </w:rPr>
        <w:t>'</w:t>
      </w:r>
      <w:r w:rsidR="00D23918">
        <w:rPr>
          <w:rFonts w:ascii="Arial" w:hAnsi="Arial" w:cs="Arial"/>
        </w:rPr>
        <w:t>s inventory</w:t>
      </w:r>
      <w:r w:rsidR="003C72E5">
        <w:rPr>
          <w:rFonts w:ascii="Arial" w:hAnsi="Arial" w:cs="Arial"/>
        </w:rPr>
        <w:t>,</w:t>
      </w:r>
      <w:r w:rsidR="00D23918">
        <w:rPr>
          <w:rFonts w:ascii="Arial" w:hAnsi="Arial" w:cs="Arial"/>
        </w:rPr>
        <w:t xml:space="preserve"> such as syringes, medicine, cotton, detergents are well monitored</w:t>
      </w:r>
      <w:r w:rsidR="003C72E5">
        <w:rPr>
          <w:rFonts w:ascii="Arial" w:hAnsi="Arial" w:cs="Arial"/>
        </w:rPr>
        <w:t>,</w:t>
      </w:r>
      <w:r w:rsidR="00D23918">
        <w:rPr>
          <w:rFonts w:ascii="Arial" w:hAnsi="Arial" w:cs="Arial"/>
        </w:rPr>
        <w:t xml:space="preserve"> and diminishing supplies are replenished. </w:t>
      </w:r>
      <w:r w:rsidR="00D479A3">
        <w:rPr>
          <w:rFonts w:ascii="Arial" w:hAnsi="Arial" w:cs="Arial"/>
        </w:rPr>
        <w:t xml:space="preserve">Proficiency in Information handling is important for </w:t>
      </w:r>
      <w:r w:rsidR="003C72E5">
        <w:rPr>
          <w:rFonts w:ascii="Arial" w:hAnsi="Arial" w:cs="Arial"/>
        </w:rPr>
        <w:t>healthcare workers to discover health trends, cause certain diseases, and what medicine does the disease best responds</w:t>
      </w:r>
      <w:r w:rsidR="00D479A3">
        <w:rPr>
          <w:rFonts w:ascii="Arial" w:hAnsi="Arial" w:cs="Arial"/>
        </w:rPr>
        <w:t xml:space="preserve"> to.</w:t>
      </w:r>
    </w:p>
    <w:p w14:paraId="203BA905" w14:textId="77777777" w:rsidR="001F36F7" w:rsidRDefault="00D479A3" w:rsidP="00A86F72">
      <w:pPr>
        <w:spacing w:after="0" w:line="360" w:lineRule="auto"/>
        <w:ind w:firstLine="720"/>
        <w:rPr>
          <w:rFonts w:ascii="Arial" w:hAnsi="Arial" w:cs="Arial"/>
        </w:rPr>
      </w:pPr>
      <w:r>
        <w:rPr>
          <w:rFonts w:ascii="Arial" w:hAnsi="Arial" w:cs="Arial"/>
        </w:rPr>
        <w:t xml:space="preserve">Effective use of patient data improves the healthcare experience by improving </w:t>
      </w:r>
      <w:r w:rsidR="003C72E5">
        <w:rPr>
          <w:rFonts w:ascii="Arial" w:hAnsi="Arial" w:cs="Arial"/>
        </w:rPr>
        <w:t>health providers' operation</w:t>
      </w:r>
      <w:r>
        <w:rPr>
          <w:rFonts w:ascii="Arial" w:hAnsi="Arial" w:cs="Arial"/>
        </w:rPr>
        <w:t xml:space="preserve">, </w:t>
      </w:r>
      <w:r w:rsidR="0000628F">
        <w:rPr>
          <w:rFonts w:ascii="Arial" w:hAnsi="Arial" w:cs="Arial"/>
        </w:rPr>
        <w:t>ensuring transparency to the healthcare companies and insurance companies. Hospitals that use applications to monitor patient</w:t>
      </w:r>
      <w:r w:rsidR="003C72E5">
        <w:rPr>
          <w:rFonts w:ascii="Arial" w:hAnsi="Arial" w:cs="Arial"/>
        </w:rPr>
        <w:t>'</w:t>
      </w:r>
      <w:r w:rsidR="0000628F">
        <w:rPr>
          <w:rFonts w:ascii="Arial" w:hAnsi="Arial" w:cs="Arial"/>
        </w:rPr>
        <w:t>s progress in the hospital and the waiting times can use this data to improve patient</w:t>
      </w:r>
      <w:r w:rsidR="003C72E5">
        <w:rPr>
          <w:rFonts w:ascii="Arial" w:hAnsi="Arial" w:cs="Arial"/>
        </w:rPr>
        <w:t>'</w:t>
      </w:r>
      <w:r w:rsidR="0000628F">
        <w:rPr>
          <w:rFonts w:ascii="Arial" w:hAnsi="Arial" w:cs="Arial"/>
        </w:rPr>
        <w:t>s experience by knowing where to increase staff and other measures</w:t>
      </w:r>
      <w:sdt>
        <w:sdtPr>
          <w:rPr>
            <w:rFonts w:ascii="Arial" w:hAnsi="Arial" w:cs="Arial"/>
          </w:rPr>
          <w:id w:val="-849330935"/>
          <w:citation/>
        </w:sdtPr>
        <w:sdtEndPr/>
        <w:sdtContent>
          <w:r w:rsidR="0082626A">
            <w:rPr>
              <w:rFonts w:ascii="Arial" w:hAnsi="Arial" w:cs="Arial"/>
            </w:rPr>
            <w:fldChar w:fldCharType="begin"/>
          </w:r>
          <w:r w:rsidR="0082626A">
            <w:rPr>
              <w:rFonts w:ascii="Arial" w:hAnsi="Arial" w:cs="Arial"/>
            </w:rPr>
            <w:instrText xml:space="preserve"> CITATION Pas18 \l 1033 </w:instrText>
          </w:r>
          <w:r w:rsidR="0082626A">
            <w:rPr>
              <w:rFonts w:ascii="Arial" w:hAnsi="Arial" w:cs="Arial"/>
            </w:rPr>
            <w:fldChar w:fldCharType="separate"/>
          </w:r>
          <w:r w:rsidR="0082626A">
            <w:rPr>
              <w:rFonts w:ascii="Arial" w:hAnsi="Arial" w:cs="Arial"/>
              <w:noProof/>
            </w:rPr>
            <w:t xml:space="preserve"> </w:t>
          </w:r>
          <w:r w:rsidR="0082626A" w:rsidRPr="0082626A">
            <w:rPr>
              <w:rFonts w:ascii="Arial" w:hAnsi="Arial" w:cs="Arial"/>
              <w:noProof/>
            </w:rPr>
            <w:t>(Pashazadeh, 2018)</w:t>
          </w:r>
          <w:r w:rsidR="0082626A">
            <w:rPr>
              <w:rFonts w:ascii="Arial" w:hAnsi="Arial" w:cs="Arial"/>
            </w:rPr>
            <w:fldChar w:fldCharType="end"/>
          </w:r>
        </w:sdtContent>
      </w:sdt>
      <w:r w:rsidR="0000628F">
        <w:rPr>
          <w:rFonts w:ascii="Arial" w:hAnsi="Arial" w:cs="Arial"/>
        </w:rPr>
        <w:t xml:space="preserve">. </w:t>
      </w:r>
    </w:p>
    <w:p w14:paraId="2BCFDDD7" w14:textId="77777777" w:rsidR="0058555C" w:rsidRDefault="001059A2" w:rsidP="001059A2">
      <w:pPr>
        <w:pStyle w:val="Heading1"/>
      </w:pPr>
      <w:r>
        <w:lastRenderedPageBreak/>
        <w:t>Digital identity, well-being, and safety</w:t>
      </w:r>
    </w:p>
    <w:p w14:paraId="607E3D59" w14:textId="77777777" w:rsidR="0000628F" w:rsidRDefault="003C72E5" w:rsidP="00A86F72">
      <w:pPr>
        <w:spacing w:after="0" w:line="360" w:lineRule="auto"/>
        <w:ind w:firstLine="720"/>
        <w:rPr>
          <w:rFonts w:ascii="Arial" w:hAnsi="Arial" w:cs="Arial"/>
        </w:rPr>
      </w:pPr>
      <w:r>
        <w:rPr>
          <w:rFonts w:ascii="Arial" w:hAnsi="Arial" w:cs="Arial"/>
        </w:rPr>
        <w:t>The u</w:t>
      </w:r>
      <w:r w:rsidR="0000628F">
        <w:rPr>
          <w:rFonts w:ascii="Arial" w:hAnsi="Arial" w:cs="Arial"/>
        </w:rPr>
        <w:t xml:space="preserve">se of digital systems in </w:t>
      </w:r>
      <w:r>
        <w:rPr>
          <w:rFonts w:ascii="Arial" w:hAnsi="Arial" w:cs="Arial"/>
        </w:rPr>
        <w:t>H</w:t>
      </w:r>
      <w:r w:rsidR="0000628F">
        <w:rPr>
          <w:rFonts w:ascii="Arial" w:hAnsi="Arial" w:cs="Arial"/>
        </w:rPr>
        <w:t>ealthcare comes with it</w:t>
      </w:r>
      <w:r w:rsidR="00A90E7A">
        <w:rPr>
          <w:rFonts w:ascii="Arial" w:hAnsi="Arial" w:cs="Arial"/>
        </w:rPr>
        <w:t xml:space="preserve">s own fair share of challenges. </w:t>
      </w:r>
      <w:r w:rsidR="0000628F">
        <w:rPr>
          <w:rFonts w:ascii="Arial" w:hAnsi="Arial" w:cs="Arial"/>
        </w:rPr>
        <w:t>There are incidences of malicious use of patient</w:t>
      </w:r>
      <w:r>
        <w:rPr>
          <w:rFonts w:ascii="Arial" w:hAnsi="Arial" w:cs="Arial"/>
        </w:rPr>
        <w:t>'</w:t>
      </w:r>
      <w:r w:rsidR="0000628F">
        <w:rPr>
          <w:rFonts w:ascii="Arial" w:hAnsi="Arial" w:cs="Arial"/>
        </w:rPr>
        <w:t xml:space="preserve">s data which is an uncouth </w:t>
      </w:r>
      <w:r w:rsidR="003B4121">
        <w:rPr>
          <w:rFonts w:ascii="Arial" w:hAnsi="Arial" w:cs="Arial"/>
        </w:rPr>
        <w:t>behaviour</w:t>
      </w:r>
      <w:r w:rsidR="0000628F">
        <w:rPr>
          <w:rFonts w:ascii="Arial" w:hAnsi="Arial" w:cs="Arial"/>
        </w:rPr>
        <w:t xml:space="preserve"> </w:t>
      </w:r>
      <w:r>
        <w:rPr>
          <w:rFonts w:ascii="Arial" w:hAnsi="Arial" w:cs="Arial"/>
        </w:rPr>
        <w:t>that</w:t>
      </w:r>
      <w:r w:rsidR="0000628F">
        <w:rPr>
          <w:rFonts w:ascii="Arial" w:hAnsi="Arial" w:cs="Arial"/>
        </w:rPr>
        <w:t xml:space="preserve"> can endanger patient</w:t>
      </w:r>
      <w:r>
        <w:rPr>
          <w:rFonts w:ascii="Arial" w:hAnsi="Arial" w:cs="Arial"/>
        </w:rPr>
        <w:t>'</w:t>
      </w:r>
      <w:r w:rsidR="0000628F">
        <w:rPr>
          <w:rFonts w:ascii="Arial" w:hAnsi="Arial" w:cs="Arial"/>
        </w:rPr>
        <w:t>s safety. Healthcare facilities should ensure patients</w:t>
      </w:r>
      <w:r>
        <w:rPr>
          <w:rFonts w:ascii="Arial" w:hAnsi="Arial" w:cs="Arial"/>
        </w:rPr>
        <w:t>'</w:t>
      </w:r>
      <w:r w:rsidR="0000628F">
        <w:rPr>
          <w:rFonts w:ascii="Arial" w:hAnsi="Arial" w:cs="Arial"/>
        </w:rPr>
        <w:t xml:space="preserve"> data is secure for the patients to freely give </w:t>
      </w:r>
      <w:r>
        <w:rPr>
          <w:rFonts w:ascii="Arial" w:hAnsi="Arial" w:cs="Arial"/>
        </w:rPr>
        <w:t>valuable</w:t>
      </w:r>
      <w:r w:rsidR="0000628F">
        <w:rPr>
          <w:rFonts w:ascii="Arial" w:hAnsi="Arial" w:cs="Arial"/>
        </w:rPr>
        <w:t xml:space="preserve"> data needed for healthcare functions</w:t>
      </w:r>
      <w:r w:rsidR="00A90E7A">
        <w:rPr>
          <w:rFonts w:ascii="Arial" w:hAnsi="Arial" w:cs="Arial"/>
          <w:noProof/>
        </w:rPr>
        <w:t xml:space="preserve"> </w:t>
      </w:r>
      <w:sdt>
        <w:sdtPr>
          <w:rPr>
            <w:rFonts w:ascii="Arial" w:hAnsi="Arial" w:cs="Arial"/>
            <w:noProof/>
          </w:rPr>
          <w:id w:val="-1753815008"/>
          <w:citation/>
        </w:sdtPr>
        <w:sdtEndPr/>
        <w:sdtContent>
          <w:r w:rsidR="0082626A">
            <w:rPr>
              <w:rFonts w:ascii="Arial" w:hAnsi="Arial" w:cs="Arial"/>
              <w:noProof/>
            </w:rPr>
            <w:fldChar w:fldCharType="begin"/>
          </w:r>
          <w:r w:rsidR="0082626A">
            <w:rPr>
              <w:rFonts w:ascii="Arial" w:hAnsi="Arial" w:cs="Arial"/>
              <w:noProof/>
            </w:rPr>
            <w:instrText xml:space="preserve"> CITATION Wil171 \l 1033 </w:instrText>
          </w:r>
          <w:r w:rsidR="0082626A">
            <w:rPr>
              <w:rFonts w:ascii="Arial" w:hAnsi="Arial" w:cs="Arial"/>
              <w:noProof/>
            </w:rPr>
            <w:fldChar w:fldCharType="separate"/>
          </w:r>
          <w:r w:rsidR="0082626A" w:rsidRPr="0082626A">
            <w:rPr>
              <w:rFonts w:ascii="Arial" w:hAnsi="Arial" w:cs="Arial"/>
              <w:noProof/>
            </w:rPr>
            <w:t>(Wilton, 2017)</w:t>
          </w:r>
          <w:r w:rsidR="0082626A">
            <w:rPr>
              <w:rFonts w:ascii="Arial" w:hAnsi="Arial" w:cs="Arial"/>
              <w:noProof/>
            </w:rPr>
            <w:fldChar w:fldCharType="end"/>
          </w:r>
        </w:sdtContent>
      </w:sdt>
      <w:r w:rsidR="00A90E7A">
        <w:rPr>
          <w:rFonts w:ascii="Arial" w:hAnsi="Arial" w:cs="Arial"/>
        </w:rPr>
        <w:t xml:space="preserve">. </w:t>
      </w:r>
      <w:r>
        <w:rPr>
          <w:rFonts w:ascii="Arial" w:hAnsi="Arial" w:cs="Arial"/>
        </w:rPr>
        <w:t>Health facilities should employ cybersecurity specialist</w:t>
      </w:r>
      <w:r w:rsidR="0000628F">
        <w:rPr>
          <w:rFonts w:ascii="Arial" w:hAnsi="Arial" w:cs="Arial"/>
        </w:rPr>
        <w:t xml:space="preserve">s to </w:t>
      </w:r>
      <w:r>
        <w:rPr>
          <w:rFonts w:ascii="Arial" w:hAnsi="Arial" w:cs="Arial"/>
        </w:rPr>
        <w:t>protect</w:t>
      </w:r>
      <w:r w:rsidR="0000628F">
        <w:rPr>
          <w:rFonts w:ascii="Arial" w:hAnsi="Arial" w:cs="Arial"/>
        </w:rPr>
        <w:t xml:space="preserve"> data from hackers and other data mining programs that can be installed in the systems. </w:t>
      </w:r>
    </w:p>
    <w:p w14:paraId="66045AAB" w14:textId="77777777" w:rsidR="001A1F1A" w:rsidRDefault="0000628F" w:rsidP="001A1F1A">
      <w:pPr>
        <w:spacing w:after="0" w:line="360" w:lineRule="auto"/>
        <w:ind w:firstLine="720"/>
        <w:rPr>
          <w:rFonts w:ascii="Arial" w:hAnsi="Arial" w:cs="Arial"/>
        </w:rPr>
      </w:pPr>
      <w:r>
        <w:rPr>
          <w:rFonts w:ascii="Arial" w:hAnsi="Arial" w:cs="Arial"/>
        </w:rPr>
        <w:t>Health workers should also be enlightened on digital identity</w:t>
      </w:r>
      <w:r w:rsidR="003C72E5">
        <w:rPr>
          <w:rFonts w:ascii="Arial" w:hAnsi="Arial" w:cs="Arial"/>
        </w:rPr>
        <w:t>,</w:t>
      </w:r>
      <w:r>
        <w:rPr>
          <w:rFonts w:ascii="Arial" w:hAnsi="Arial" w:cs="Arial"/>
        </w:rPr>
        <w:t xml:space="preserve"> which is basically any comment or image they post online and how it could impact the patients. Digital identity is a digital footprint </w:t>
      </w:r>
      <w:r w:rsidR="00250D67">
        <w:rPr>
          <w:rFonts w:ascii="Arial" w:hAnsi="Arial" w:cs="Arial"/>
        </w:rPr>
        <w:t>about a particular person that exists on the inter</w:t>
      </w:r>
      <w:r w:rsidR="00A90E7A">
        <w:rPr>
          <w:rFonts w:ascii="Arial" w:hAnsi="Arial" w:cs="Arial"/>
        </w:rPr>
        <w:t>net</w:t>
      </w:r>
      <w:sdt>
        <w:sdtPr>
          <w:rPr>
            <w:rFonts w:ascii="Arial" w:hAnsi="Arial" w:cs="Arial"/>
          </w:rPr>
          <w:id w:val="-865212835"/>
          <w:citation/>
        </w:sdtPr>
        <w:sdtEndPr/>
        <w:sdtContent>
          <w:r w:rsidR="00A90E7A">
            <w:rPr>
              <w:rFonts w:ascii="Arial" w:hAnsi="Arial" w:cs="Arial"/>
            </w:rPr>
            <w:fldChar w:fldCharType="begin"/>
          </w:r>
          <w:r w:rsidR="00A90E7A">
            <w:rPr>
              <w:rFonts w:ascii="Arial" w:hAnsi="Arial" w:cs="Arial"/>
            </w:rPr>
            <w:instrText xml:space="preserve"> CITATION Kru17 \l 1033 </w:instrText>
          </w:r>
          <w:r w:rsidR="00A90E7A">
            <w:rPr>
              <w:rFonts w:ascii="Arial" w:hAnsi="Arial" w:cs="Arial"/>
            </w:rPr>
            <w:fldChar w:fldCharType="separate"/>
          </w:r>
          <w:r w:rsidR="00A90E7A">
            <w:rPr>
              <w:rFonts w:ascii="Arial" w:hAnsi="Arial" w:cs="Arial"/>
              <w:noProof/>
            </w:rPr>
            <w:t xml:space="preserve"> </w:t>
          </w:r>
          <w:r w:rsidR="00A90E7A" w:rsidRPr="00A90E7A">
            <w:rPr>
              <w:rFonts w:ascii="Arial" w:hAnsi="Arial" w:cs="Arial"/>
              <w:noProof/>
            </w:rPr>
            <w:t>(Kruse, 2017)</w:t>
          </w:r>
          <w:r w:rsidR="00A90E7A">
            <w:rPr>
              <w:rFonts w:ascii="Arial" w:hAnsi="Arial" w:cs="Arial"/>
            </w:rPr>
            <w:fldChar w:fldCharType="end"/>
          </w:r>
        </w:sdtContent>
      </w:sdt>
      <w:r w:rsidR="00A90E7A">
        <w:rPr>
          <w:rFonts w:ascii="Arial" w:hAnsi="Arial" w:cs="Arial"/>
        </w:rPr>
        <w:t xml:space="preserve">. </w:t>
      </w:r>
      <w:r w:rsidR="00250D67">
        <w:rPr>
          <w:rFonts w:ascii="Arial" w:hAnsi="Arial" w:cs="Arial"/>
        </w:rPr>
        <w:t>Healthcare workers should also be enlightened on the purpose of encryption to send sensitive data more securely.</w:t>
      </w:r>
      <w:r w:rsidR="001A1F1A" w:rsidRPr="001A1F1A">
        <w:rPr>
          <w:rFonts w:ascii="Arial" w:hAnsi="Arial" w:cs="Arial"/>
        </w:rPr>
        <w:t xml:space="preserve"> </w:t>
      </w:r>
      <w:r w:rsidR="001A1F1A" w:rsidRPr="00D867E1">
        <w:rPr>
          <w:rFonts w:ascii="Arial" w:hAnsi="Arial" w:cs="Arial"/>
        </w:rPr>
        <w:t>Artificial intelligence is used to analy</w:t>
      </w:r>
      <w:r w:rsidR="001A1F1A">
        <w:rPr>
          <w:rFonts w:ascii="Arial" w:hAnsi="Arial" w:cs="Arial"/>
        </w:rPr>
        <w:t>s</w:t>
      </w:r>
      <w:r w:rsidR="001A1F1A" w:rsidRPr="00D867E1">
        <w:rPr>
          <w:rFonts w:ascii="Arial" w:hAnsi="Arial" w:cs="Arial"/>
        </w:rPr>
        <w:t>e patients</w:t>
      </w:r>
      <w:r w:rsidR="001A1F1A">
        <w:rPr>
          <w:rFonts w:ascii="Arial" w:hAnsi="Arial" w:cs="Arial"/>
        </w:rPr>
        <w:t>'</w:t>
      </w:r>
      <w:r w:rsidR="001A1F1A" w:rsidRPr="00D867E1">
        <w:rPr>
          <w:rFonts w:ascii="Arial" w:hAnsi="Arial" w:cs="Arial"/>
        </w:rPr>
        <w:t xml:space="preserve"> data and use </w:t>
      </w:r>
      <w:r w:rsidR="001A1F1A">
        <w:rPr>
          <w:rFonts w:ascii="Arial" w:hAnsi="Arial" w:cs="Arial"/>
        </w:rPr>
        <w:t>it</w:t>
      </w:r>
      <w:r w:rsidR="001A1F1A" w:rsidRPr="00D867E1">
        <w:rPr>
          <w:rFonts w:ascii="Arial" w:hAnsi="Arial" w:cs="Arial"/>
        </w:rPr>
        <w:t xml:space="preserve"> to predict, prevent or treat consequent diseases.</w:t>
      </w:r>
      <w:r w:rsidR="001A1F1A">
        <w:rPr>
          <w:rFonts w:ascii="Arial" w:hAnsi="Arial" w:cs="Arial"/>
        </w:rPr>
        <w:t xml:space="preserve"> Software is used to collect patient's information recovering from surgery monitoring their blood pressure and heart rate. From learning the behaviour of B.P. and H.R., the A.I. can determine or predict at which time a patient is likely to go into shock</w:t>
      </w:r>
      <w:sdt>
        <w:sdtPr>
          <w:rPr>
            <w:rFonts w:ascii="Arial" w:hAnsi="Arial" w:cs="Arial"/>
          </w:rPr>
          <w:id w:val="549664419"/>
          <w:citation/>
        </w:sdtPr>
        <w:sdtEndPr/>
        <w:sdtContent>
          <w:r w:rsidR="001A1F1A">
            <w:rPr>
              <w:rFonts w:ascii="Arial" w:hAnsi="Arial" w:cs="Arial"/>
            </w:rPr>
            <w:fldChar w:fldCharType="begin"/>
          </w:r>
          <w:r w:rsidR="001A1F1A">
            <w:rPr>
              <w:rFonts w:ascii="Arial" w:hAnsi="Arial" w:cs="Arial"/>
            </w:rPr>
            <w:instrText xml:space="preserve"> CITATION Vog18 \l 1033 </w:instrText>
          </w:r>
          <w:r w:rsidR="001A1F1A">
            <w:rPr>
              <w:rFonts w:ascii="Arial" w:hAnsi="Arial" w:cs="Arial"/>
            </w:rPr>
            <w:fldChar w:fldCharType="separate"/>
          </w:r>
          <w:r w:rsidR="001A1F1A">
            <w:rPr>
              <w:rFonts w:ascii="Arial" w:hAnsi="Arial" w:cs="Arial"/>
              <w:noProof/>
            </w:rPr>
            <w:t xml:space="preserve"> </w:t>
          </w:r>
          <w:r w:rsidR="001A1F1A" w:rsidRPr="00A90E7A">
            <w:rPr>
              <w:rFonts w:ascii="Arial" w:hAnsi="Arial" w:cs="Arial"/>
              <w:noProof/>
            </w:rPr>
            <w:t>(Vogenberg, 2018)</w:t>
          </w:r>
          <w:r w:rsidR="001A1F1A">
            <w:rPr>
              <w:rFonts w:ascii="Arial" w:hAnsi="Arial" w:cs="Arial"/>
            </w:rPr>
            <w:fldChar w:fldCharType="end"/>
          </w:r>
        </w:sdtContent>
      </w:sdt>
      <w:r w:rsidR="001A1F1A">
        <w:rPr>
          <w:rFonts w:ascii="Arial" w:hAnsi="Arial" w:cs="Arial"/>
        </w:rPr>
        <w:t>. This will probe interventions such as intravenous fluids hence saving lives. This is known as machine learning, life-saving technology already in use in the United Kingdom's recovery wards.</w:t>
      </w:r>
    </w:p>
    <w:p w14:paraId="50173C12" w14:textId="77777777" w:rsidR="0000628F" w:rsidRDefault="001059A2" w:rsidP="001059A2">
      <w:pPr>
        <w:pStyle w:val="Heading1"/>
      </w:pPr>
      <w:r>
        <w:t>Conclusion</w:t>
      </w:r>
    </w:p>
    <w:p w14:paraId="2668523C" w14:textId="77777777" w:rsidR="00171BB0" w:rsidRDefault="00250D67" w:rsidP="00171BB0">
      <w:pPr>
        <w:spacing w:after="0" w:line="360" w:lineRule="auto"/>
        <w:ind w:firstLine="720"/>
        <w:rPr>
          <w:rFonts w:ascii="Arial" w:hAnsi="Arial" w:cs="Arial"/>
        </w:rPr>
      </w:pPr>
      <w:r>
        <w:rPr>
          <w:rFonts w:ascii="Arial" w:hAnsi="Arial" w:cs="Arial"/>
        </w:rPr>
        <w:t xml:space="preserve">In, conclusion the use of </w:t>
      </w:r>
      <w:r w:rsidR="003C72E5">
        <w:rPr>
          <w:rFonts w:ascii="Arial" w:hAnsi="Arial" w:cs="Arial"/>
        </w:rPr>
        <w:t>t</w:t>
      </w:r>
      <w:r>
        <w:rPr>
          <w:rFonts w:ascii="Arial" w:hAnsi="Arial" w:cs="Arial"/>
        </w:rPr>
        <w:t xml:space="preserve">echnology has made healthcare provision efficient and improved </w:t>
      </w:r>
      <w:r w:rsidR="003C72E5">
        <w:rPr>
          <w:rFonts w:ascii="Arial" w:hAnsi="Arial" w:cs="Arial"/>
        </w:rPr>
        <w:t xml:space="preserve">the </w:t>
      </w:r>
      <w:r>
        <w:rPr>
          <w:rFonts w:ascii="Arial" w:hAnsi="Arial" w:cs="Arial"/>
        </w:rPr>
        <w:t xml:space="preserve">quality of service. </w:t>
      </w:r>
      <w:r w:rsidR="0058555C">
        <w:rPr>
          <w:rFonts w:ascii="Arial" w:hAnsi="Arial" w:cs="Arial"/>
        </w:rPr>
        <w:t xml:space="preserve">The availability of healthcare services has also increased by doctors diagnosing and prescribing medication virtually. </w:t>
      </w:r>
      <w:r w:rsidR="00A86F72">
        <w:rPr>
          <w:rFonts w:ascii="Arial" w:hAnsi="Arial" w:cs="Arial"/>
        </w:rPr>
        <w:t xml:space="preserve">Through the use of </w:t>
      </w:r>
      <w:r w:rsidR="003C72E5">
        <w:rPr>
          <w:rFonts w:ascii="Arial" w:hAnsi="Arial" w:cs="Arial"/>
        </w:rPr>
        <w:t>t</w:t>
      </w:r>
      <w:r w:rsidR="00A86F72">
        <w:rPr>
          <w:rFonts w:ascii="Arial" w:hAnsi="Arial" w:cs="Arial"/>
        </w:rPr>
        <w:t>echnology</w:t>
      </w:r>
      <w:r w:rsidR="003C72E5">
        <w:rPr>
          <w:rFonts w:ascii="Arial" w:hAnsi="Arial" w:cs="Arial"/>
        </w:rPr>
        <w:t>, healthcare workers can easily be reached in times of emergencies and reach on time using</w:t>
      </w:r>
      <w:r w:rsidR="00A86F72">
        <w:rPr>
          <w:rFonts w:ascii="Arial" w:hAnsi="Arial" w:cs="Arial"/>
        </w:rPr>
        <w:t xml:space="preserve"> cars.</w:t>
      </w:r>
      <w:r w:rsidR="00171BB0">
        <w:rPr>
          <w:rFonts w:ascii="Arial" w:hAnsi="Arial" w:cs="Arial"/>
        </w:rPr>
        <w:t xml:space="preserve"> Pharmaceutical companies use artificial intelligence and machine learning to push forward new drug research and development. The tools are used to speed up tasks such as pinpointing certain chemical combinations to create an optimal drug and consequently identify patients who will best fit the trial phase. Airlifting services that offer paramedic services to places hit by disasters or medical evacuations to specialized hospitals have significantly improved the efficiency of healthcare services. Ambulance services are also currently well equipped to ensure the patient is kept alive till they reach the hospital. </w:t>
      </w:r>
    </w:p>
    <w:p w14:paraId="0B279D85" w14:textId="77777777" w:rsidR="003C72E5" w:rsidRDefault="003C72E5" w:rsidP="00A86F72">
      <w:pPr>
        <w:spacing w:after="0" w:line="360" w:lineRule="auto"/>
        <w:ind w:firstLine="720"/>
        <w:rPr>
          <w:rFonts w:ascii="Arial" w:hAnsi="Arial" w:cs="Arial"/>
        </w:rPr>
      </w:pPr>
    </w:p>
    <w:p w14:paraId="09D2A301" w14:textId="77777777" w:rsidR="00526ACF" w:rsidRDefault="00526ACF">
      <w:pPr>
        <w:rPr>
          <w:rFonts w:ascii="Arial" w:hAnsi="Arial" w:cs="Arial"/>
        </w:rPr>
      </w:pPr>
      <w:r>
        <w:rPr>
          <w:rFonts w:ascii="Arial" w:hAnsi="Arial" w:cs="Arial"/>
        </w:rPr>
        <w:br w:type="page"/>
      </w:r>
    </w:p>
    <w:p w14:paraId="70C40CDD" w14:textId="77777777" w:rsidR="00A86F72" w:rsidRDefault="001059A2" w:rsidP="001059A2">
      <w:pPr>
        <w:pStyle w:val="Heading1"/>
      </w:pPr>
      <w:r>
        <w:lastRenderedPageBreak/>
        <w:t>References</w:t>
      </w:r>
    </w:p>
    <w:p w14:paraId="2C2E80A2"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Blazheska-Tabakovska, N., Ristevski, B., Savoska, S. and Bocevska, A., 2019, August. Learning management systems as platforms for increasing the digital and health literacy. In </w:t>
      </w:r>
      <w:r w:rsidRPr="007766C6">
        <w:rPr>
          <w:rFonts w:ascii="Arial" w:hAnsi="Arial" w:cs="Arial"/>
          <w:i/>
          <w:iCs/>
          <w:color w:val="222222"/>
          <w:shd w:val="clear" w:color="auto" w:fill="FFFFFF"/>
        </w:rPr>
        <w:t>Proceedings of the 2019 3rd International Conference on E-Education, E-Business and E-Technology</w:t>
      </w:r>
      <w:r w:rsidRPr="007766C6">
        <w:rPr>
          <w:rFonts w:ascii="Arial" w:hAnsi="Arial" w:cs="Arial"/>
          <w:color w:val="222222"/>
          <w:shd w:val="clear" w:color="auto" w:fill="FFFFFF"/>
        </w:rPr>
        <w:t> (pp. 33-37).</w:t>
      </w:r>
    </w:p>
    <w:p w14:paraId="0F09948E" w14:textId="77777777" w:rsidR="00526ACF" w:rsidRPr="0082626A" w:rsidRDefault="00526ACF" w:rsidP="007766C6">
      <w:pPr>
        <w:spacing w:after="0" w:line="360" w:lineRule="auto"/>
        <w:ind w:left="720" w:hanging="720"/>
        <w:rPr>
          <w:rFonts w:ascii="Arial" w:hAnsi="Arial" w:cs="Arial"/>
          <w:color w:val="222222"/>
          <w:shd w:val="clear" w:color="auto" w:fill="FFFFFF"/>
        </w:rPr>
      </w:pPr>
      <w:r w:rsidRPr="0082626A">
        <w:rPr>
          <w:rFonts w:ascii="Arial" w:hAnsi="Arial" w:cs="Arial"/>
          <w:color w:val="222222"/>
          <w:shd w:val="clear" w:color="auto" w:fill="FFFFFF"/>
        </w:rPr>
        <w:t>Bracq, M.S., Michinov, E. and Jannin, P., 2019. Virtual reality simulation in nontechnical skills training for healthcare professionals: a systematic review. </w:t>
      </w:r>
      <w:r w:rsidRPr="0082626A">
        <w:rPr>
          <w:rFonts w:ascii="Arial" w:hAnsi="Arial" w:cs="Arial"/>
          <w:i/>
          <w:iCs/>
          <w:color w:val="222222"/>
          <w:shd w:val="clear" w:color="auto" w:fill="FFFFFF"/>
        </w:rPr>
        <w:t>Simulation in Healthcare</w:t>
      </w:r>
      <w:r w:rsidRPr="0082626A">
        <w:rPr>
          <w:rFonts w:ascii="Arial" w:hAnsi="Arial" w:cs="Arial"/>
          <w:color w:val="222222"/>
          <w:shd w:val="clear" w:color="auto" w:fill="FFFFFF"/>
        </w:rPr>
        <w:t>, </w:t>
      </w:r>
      <w:r w:rsidRPr="0082626A">
        <w:rPr>
          <w:rFonts w:ascii="Arial" w:hAnsi="Arial" w:cs="Arial"/>
          <w:i/>
          <w:iCs/>
          <w:color w:val="222222"/>
          <w:shd w:val="clear" w:color="auto" w:fill="FFFFFF"/>
        </w:rPr>
        <w:t>14</w:t>
      </w:r>
      <w:r w:rsidRPr="0082626A">
        <w:rPr>
          <w:rFonts w:ascii="Arial" w:hAnsi="Arial" w:cs="Arial"/>
          <w:color w:val="222222"/>
          <w:shd w:val="clear" w:color="auto" w:fill="FFFFFF"/>
        </w:rPr>
        <w:t>(3), pp.188-194.</w:t>
      </w:r>
    </w:p>
    <w:p w14:paraId="7D94CCEC"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Jaleel, A., Mahmood, T., Hassan, M.A., Bano, G. and Khurshid, S.K., 2020. Towards medical data interoperability through collaboration of healthcare devices. </w:t>
      </w:r>
      <w:r w:rsidRPr="007766C6">
        <w:rPr>
          <w:rFonts w:ascii="Arial" w:hAnsi="Arial" w:cs="Arial"/>
          <w:i/>
          <w:iCs/>
          <w:color w:val="222222"/>
          <w:shd w:val="clear" w:color="auto" w:fill="FFFFFF"/>
        </w:rPr>
        <w:t>IEEE Access</w:t>
      </w:r>
      <w:r w:rsidRPr="007766C6">
        <w:rPr>
          <w:rFonts w:ascii="Arial" w:hAnsi="Arial" w:cs="Arial"/>
          <w:color w:val="222222"/>
          <w:shd w:val="clear" w:color="auto" w:fill="FFFFFF"/>
        </w:rPr>
        <w:t>, </w:t>
      </w:r>
      <w:r w:rsidRPr="007766C6">
        <w:rPr>
          <w:rFonts w:ascii="Arial" w:hAnsi="Arial" w:cs="Arial"/>
          <w:i/>
          <w:iCs/>
          <w:color w:val="222222"/>
          <w:shd w:val="clear" w:color="auto" w:fill="FFFFFF"/>
        </w:rPr>
        <w:t>8</w:t>
      </w:r>
      <w:r w:rsidRPr="007766C6">
        <w:rPr>
          <w:rFonts w:ascii="Arial" w:hAnsi="Arial" w:cs="Arial"/>
          <w:color w:val="222222"/>
          <w:shd w:val="clear" w:color="auto" w:fill="FFFFFF"/>
        </w:rPr>
        <w:t>, pp.132302-132319.</w:t>
      </w:r>
    </w:p>
    <w:p w14:paraId="5086628F"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Karahoca, A., Karahoca, D. and Aksöz, M., 2018. Examining intention to adopt to internet of things in healthcare technology products. </w:t>
      </w:r>
      <w:r w:rsidRPr="007766C6">
        <w:rPr>
          <w:rFonts w:ascii="Arial" w:hAnsi="Arial" w:cs="Arial"/>
          <w:i/>
          <w:iCs/>
          <w:color w:val="222222"/>
          <w:shd w:val="clear" w:color="auto" w:fill="FFFFFF"/>
        </w:rPr>
        <w:t>Kybernetes</w:t>
      </w:r>
      <w:r w:rsidRPr="007766C6">
        <w:rPr>
          <w:rFonts w:ascii="Arial" w:hAnsi="Arial" w:cs="Arial"/>
          <w:color w:val="222222"/>
          <w:shd w:val="clear" w:color="auto" w:fill="FFFFFF"/>
        </w:rPr>
        <w:t>.</w:t>
      </w:r>
    </w:p>
    <w:p w14:paraId="4E7FE649"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 xml:space="preserve">Kruse, C.S., Frederick, B., Jacobson, T. and Monticone, D.K., 2017. Cybersecurity in </w:t>
      </w:r>
      <w:r>
        <w:rPr>
          <w:rFonts w:ascii="Arial" w:hAnsi="Arial" w:cs="Arial"/>
          <w:color w:val="222222"/>
          <w:shd w:val="clear" w:color="auto" w:fill="FFFFFF"/>
        </w:rPr>
        <w:t>H</w:t>
      </w:r>
      <w:r w:rsidRPr="007766C6">
        <w:rPr>
          <w:rFonts w:ascii="Arial" w:hAnsi="Arial" w:cs="Arial"/>
          <w:color w:val="222222"/>
          <w:shd w:val="clear" w:color="auto" w:fill="FFFFFF"/>
        </w:rPr>
        <w:t>ealthcare: A systematic review of modern threats and trends. </w:t>
      </w:r>
      <w:r w:rsidRPr="007766C6">
        <w:rPr>
          <w:rFonts w:ascii="Arial" w:hAnsi="Arial" w:cs="Arial"/>
          <w:i/>
          <w:iCs/>
          <w:color w:val="222222"/>
          <w:shd w:val="clear" w:color="auto" w:fill="FFFFFF"/>
        </w:rPr>
        <w:t>Technology and Health Care</w:t>
      </w:r>
      <w:r w:rsidRPr="007766C6">
        <w:rPr>
          <w:rFonts w:ascii="Arial" w:hAnsi="Arial" w:cs="Arial"/>
          <w:color w:val="222222"/>
          <w:shd w:val="clear" w:color="auto" w:fill="FFFFFF"/>
        </w:rPr>
        <w:t>, </w:t>
      </w:r>
      <w:r w:rsidRPr="007766C6">
        <w:rPr>
          <w:rFonts w:ascii="Arial" w:hAnsi="Arial" w:cs="Arial"/>
          <w:i/>
          <w:iCs/>
          <w:color w:val="222222"/>
          <w:shd w:val="clear" w:color="auto" w:fill="FFFFFF"/>
        </w:rPr>
        <w:t>25</w:t>
      </w:r>
      <w:r w:rsidRPr="007766C6">
        <w:rPr>
          <w:rFonts w:ascii="Arial" w:hAnsi="Arial" w:cs="Arial"/>
          <w:color w:val="222222"/>
          <w:shd w:val="clear" w:color="auto" w:fill="FFFFFF"/>
        </w:rPr>
        <w:t>(1), pp.1-10.</w:t>
      </w:r>
    </w:p>
    <w:p w14:paraId="1BB24C4C"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Kuek, A. and Hakkennes, S., 2020. Healthcare staff digital literacy levels and their attitudes towards information systems. </w:t>
      </w:r>
      <w:r w:rsidRPr="007766C6">
        <w:rPr>
          <w:rFonts w:ascii="Arial" w:hAnsi="Arial" w:cs="Arial"/>
          <w:i/>
          <w:iCs/>
          <w:color w:val="222222"/>
          <w:shd w:val="clear" w:color="auto" w:fill="FFFFFF"/>
        </w:rPr>
        <w:t>Health informatics journal</w:t>
      </w:r>
      <w:r w:rsidRPr="007766C6">
        <w:rPr>
          <w:rFonts w:ascii="Arial" w:hAnsi="Arial" w:cs="Arial"/>
          <w:color w:val="222222"/>
          <w:shd w:val="clear" w:color="auto" w:fill="FFFFFF"/>
        </w:rPr>
        <w:t>, </w:t>
      </w:r>
      <w:r w:rsidRPr="007766C6">
        <w:rPr>
          <w:rFonts w:ascii="Arial" w:hAnsi="Arial" w:cs="Arial"/>
          <w:i/>
          <w:iCs/>
          <w:color w:val="222222"/>
          <w:shd w:val="clear" w:color="auto" w:fill="FFFFFF"/>
        </w:rPr>
        <w:t>26</w:t>
      </w:r>
      <w:r w:rsidRPr="007766C6">
        <w:rPr>
          <w:rFonts w:ascii="Arial" w:hAnsi="Arial" w:cs="Arial"/>
          <w:color w:val="222222"/>
          <w:shd w:val="clear" w:color="auto" w:fill="FFFFFF"/>
        </w:rPr>
        <w:t>(1), pp.592-612.</w:t>
      </w:r>
    </w:p>
    <w:p w14:paraId="2225C7EB" w14:textId="77777777" w:rsidR="00526ACF" w:rsidRDefault="00526ACF" w:rsidP="007766C6">
      <w:pPr>
        <w:spacing w:after="0" w:line="360" w:lineRule="auto"/>
        <w:ind w:left="720" w:hanging="720"/>
        <w:rPr>
          <w:rFonts w:ascii="Arial" w:hAnsi="Arial" w:cs="Arial"/>
          <w:color w:val="222222"/>
          <w:shd w:val="clear" w:color="auto" w:fill="FFFFFF"/>
        </w:rPr>
      </w:pPr>
      <w:r w:rsidRPr="00A90E7A">
        <w:rPr>
          <w:rFonts w:ascii="Arial" w:hAnsi="Arial" w:cs="Arial"/>
          <w:color w:val="222222"/>
          <w:shd w:val="clear" w:color="auto" w:fill="FFFFFF"/>
        </w:rPr>
        <w:t>Oladapo, B.I., Ismail, S.O., Afolalu, T.D., Olawade, D.B. and Zahedi, M., 2021. Review on 3D printing: Fight against COVID-19. </w:t>
      </w:r>
      <w:r w:rsidRPr="00A90E7A">
        <w:rPr>
          <w:rFonts w:ascii="Arial" w:hAnsi="Arial" w:cs="Arial"/>
          <w:i/>
          <w:iCs/>
          <w:color w:val="222222"/>
          <w:shd w:val="clear" w:color="auto" w:fill="FFFFFF"/>
        </w:rPr>
        <w:t>Materials chemistry and physics</w:t>
      </w:r>
      <w:r w:rsidRPr="00A90E7A">
        <w:rPr>
          <w:rFonts w:ascii="Arial" w:hAnsi="Arial" w:cs="Arial"/>
          <w:color w:val="222222"/>
          <w:shd w:val="clear" w:color="auto" w:fill="FFFFFF"/>
        </w:rPr>
        <w:t>, </w:t>
      </w:r>
      <w:r w:rsidRPr="00A90E7A">
        <w:rPr>
          <w:rFonts w:ascii="Arial" w:hAnsi="Arial" w:cs="Arial"/>
          <w:i/>
          <w:iCs/>
          <w:color w:val="222222"/>
          <w:shd w:val="clear" w:color="auto" w:fill="FFFFFF"/>
        </w:rPr>
        <w:t>258</w:t>
      </w:r>
      <w:r w:rsidRPr="00A90E7A">
        <w:rPr>
          <w:rFonts w:ascii="Arial" w:hAnsi="Arial" w:cs="Arial"/>
          <w:color w:val="222222"/>
          <w:shd w:val="clear" w:color="auto" w:fill="FFFFFF"/>
        </w:rPr>
        <w:t>, p.123943.</w:t>
      </w:r>
    </w:p>
    <w:p w14:paraId="1E7340B7" w14:textId="77777777" w:rsidR="00526ACF" w:rsidRDefault="00526ACF" w:rsidP="007766C6">
      <w:pPr>
        <w:spacing w:after="0" w:line="360" w:lineRule="auto"/>
        <w:ind w:left="720" w:hanging="720"/>
        <w:rPr>
          <w:rFonts w:ascii="Arial" w:hAnsi="Arial" w:cs="Arial"/>
          <w:color w:val="222222"/>
          <w:shd w:val="clear" w:color="auto" w:fill="FFFFFF"/>
        </w:rPr>
      </w:pPr>
      <w:r w:rsidRPr="00A90E7A">
        <w:rPr>
          <w:rFonts w:ascii="Arial" w:hAnsi="Arial" w:cs="Arial"/>
          <w:color w:val="222222"/>
          <w:shd w:val="clear" w:color="auto" w:fill="FFFFFF"/>
        </w:rPr>
        <w:t>Pashazadeh, A. and Navimipour, N.J., 2018. Big data handling mechanisms in the healthcare applications: A comprehensive and systematic literature review. </w:t>
      </w:r>
      <w:r w:rsidRPr="00A90E7A">
        <w:rPr>
          <w:rFonts w:ascii="Arial" w:hAnsi="Arial" w:cs="Arial"/>
          <w:i/>
          <w:iCs/>
          <w:color w:val="222222"/>
          <w:shd w:val="clear" w:color="auto" w:fill="FFFFFF"/>
        </w:rPr>
        <w:t>Journal of biomedical informatics</w:t>
      </w:r>
      <w:r w:rsidRPr="00A90E7A">
        <w:rPr>
          <w:rFonts w:ascii="Arial" w:hAnsi="Arial" w:cs="Arial"/>
          <w:color w:val="222222"/>
          <w:shd w:val="clear" w:color="auto" w:fill="FFFFFF"/>
        </w:rPr>
        <w:t>, </w:t>
      </w:r>
      <w:r w:rsidRPr="00A90E7A">
        <w:rPr>
          <w:rFonts w:ascii="Arial" w:hAnsi="Arial" w:cs="Arial"/>
          <w:i/>
          <w:iCs/>
          <w:color w:val="222222"/>
          <w:shd w:val="clear" w:color="auto" w:fill="FFFFFF"/>
        </w:rPr>
        <w:t>82</w:t>
      </w:r>
      <w:r w:rsidRPr="00A90E7A">
        <w:rPr>
          <w:rFonts w:ascii="Arial" w:hAnsi="Arial" w:cs="Arial"/>
          <w:color w:val="222222"/>
          <w:shd w:val="clear" w:color="auto" w:fill="FFFFFF"/>
        </w:rPr>
        <w:t>, pp.47-62.</w:t>
      </w:r>
    </w:p>
    <w:p w14:paraId="468664C0"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Pearce, L., 2017. Digital literacy. </w:t>
      </w:r>
      <w:r w:rsidRPr="007766C6">
        <w:rPr>
          <w:rFonts w:ascii="Arial" w:hAnsi="Arial" w:cs="Arial"/>
          <w:i/>
          <w:iCs/>
          <w:color w:val="222222"/>
          <w:shd w:val="clear" w:color="auto" w:fill="FFFFFF"/>
        </w:rPr>
        <w:t>Nursing Standard (2014+)</w:t>
      </w:r>
      <w:r w:rsidRPr="007766C6">
        <w:rPr>
          <w:rFonts w:ascii="Arial" w:hAnsi="Arial" w:cs="Arial"/>
          <w:color w:val="222222"/>
          <w:shd w:val="clear" w:color="auto" w:fill="FFFFFF"/>
        </w:rPr>
        <w:t>, </w:t>
      </w:r>
      <w:r w:rsidRPr="007766C6">
        <w:rPr>
          <w:rFonts w:ascii="Arial" w:hAnsi="Arial" w:cs="Arial"/>
          <w:i/>
          <w:iCs/>
          <w:color w:val="222222"/>
          <w:shd w:val="clear" w:color="auto" w:fill="FFFFFF"/>
        </w:rPr>
        <w:t>31</w:t>
      </w:r>
      <w:r w:rsidRPr="007766C6">
        <w:rPr>
          <w:rFonts w:ascii="Arial" w:hAnsi="Arial" w:cs="Arial"/>
          <w:color w:val="222222"/>
          <w:shd w:val="clear" w:color="auto" w:fill="FFFFFF"/>
        </w:rPr>
        <w:t>(48), p.18.</w:t>
      </w:r>
    </w:p>
    <w:p w14:paraId="2CD40366" w14:textId="77777777" w:rsidR="00526ACF" w:rsidRPr="007766C6" w:rsidRDefault="00526ACF" w:rsidP="007766C6">
      <w:pPr>
        <w:spacing w:after="0" w:line="360" w:lineRule="auto"/>
        <w:ind w:left="720" w:hanging="720"/>
        <w:rPr>
          <w:rFonts w:ascii="Arial" w:hAnsi="Arial" w:cs="Arial"/>
        </w:rPr>
      </w:pPr>
      <w:r w:rsidRPr="007766C6">
        <w:rPr>
          <w:rFonts w:ascii="Arial" w:hAnsi="Arial" w:cs="Arial"/>
          <w:color w:val="222222"/>
          <w:shd w:val="clear" w:color="auto" w:fill="FFFFFF"/>
        </w:rPr>
        <w:t>Saidi, T., Ajibola, O.O.E., Desmennu, A., Ojebuyi, B.R., Oladapo, O.A., Tade, O., Achi, C.G., Balogun, O.J., Nwaneri, S.C., Aiyegbusi, A.I. and Umesi, D.C., Problem Identification and Needs Assessment for Healthcare Technologies. </w:t>
      </w:r>
      <w:r w:rsidRPr="007766C6">
        <w:rPr>
          <w:rFonts w:ascii="Arial" w:hAnsi="Arial" w:cs="Arial"/>
          <w:i/>
          <w:iCs/>
          <w:color w:val="222222"/>
          <w:shd w:val="clear" w:color="auto" w:fill="FFFFFF"/>
        </w:rPr>
        <w:t>Biomedical Engineering for Africa</w:t>
      </w:r>
      <w:r w:rsidRPr="007766C6">
        <w:rPr>
          <w:rFonts w:ascii="Arial" w:hAnsi="Arial" w:cs="Arial"/>
          <w:color w:val="222222"/>
          <w:shd w:val="clear" w:color="auto" w:fill="FFFFFF"/>
        </w:rPr>
        <w:t>, p.41.</w:t>
      </w:r>
    </w:p>
    <w:p w14:paraId="5C933E3D" w14:textId="77777777" w:rsidR="00526ACF" w:rsidRDefault="00526ACF" w:rsidP="007766C6">
      <w:pPr>
        <w:spacing w:after="0" w:line="360" w:lineRule="auto"/>
        <w:ind w:left="720" w:hanging="720"/>
        <w:rPr>
          <w:rFonts w:ascii="Arial" w:hAnsi="Arial" w:cs="Arial"/>
          <w:color w:val="222222"/>
          <w:shd w:val="clear" w:color="auto" w:fill="FFFFFF"/>
        </w:rPr>
      </w:pPr>
      <w:r w:rsidRPr="0082626A">
        <w:rPr>
          <w:rFonts w:ascii="Arial" w:hAnsi="Arial" w:cs="Arial"/>
          <w:color w:val="222222"/>
          <w:shd w:val="clear" w:color="auto" w:fill="FFFFFF"/>
        </w:rPr>
        <w:t>Sheetz, K.H., Claflin, J. and Dimick, J.B., 2020. Trends in the adoption of robotic surgery for common surgical procedures. </w:t>
      </w:r>
      <w:r w:rsidRPr="0082626A">
        <w:rPr>
          <w:rFonts w:ascii="Arial" w:hAnsi="Arial" w:cs="Arial"/>
          <w:i/>
          <w:iCs/>
          <w:color w:val="222222"/>
          <w:shd w:val="clear" w:color="auto" w:fill="FFFFFF"/>
        </w:rPr>
        <w:t>JAMA network open</w:t>
      </w:r>
      <w:r w:rsidRPr="0082626A">
        <w:rPr>
          <w:rFonts w:ascii="Arial" w:hAnsi="Arial" w:cs="Arial"/>
          <w:color w:val="222222"/>
          <w:shd w:val="clear" w:color="auto" w:fill="FFFFFF"/>
        </w:rPr>
        <w:t>, </w:t>
      </w:r>
      <w:r w:rsidRPr="0082626A">
        <w:rPr>
          <w:rFonts w:ascii="Arial" w:hAnsi="Arial" w:cs="Arial"/>
          <w:i/>
          <w:iCs/>
          <w:color w:val="222222"/>
          <w:shd w:val="clear" w:color="auto" w:fill="FFFFFF"/>
        </w:rPr>
        <w:t>3</w:t>
      </w:r>
      <w:r w:rsidRPr="0082626A">
        <w:rPr>
          <w:rFonts w:ascii="Arial" w:hAnsi="Arial" w:cs="Arial"/>
          <w:color w:val="222222"/>
          <w:shd w:val="clear" w:color="auto" w:fill="FFFFFF"/>
        </w:rPr>
        <w:t>(1), pp.e1918911-e1918911.</w:t>
      </w:r>
    </w:p>
    <w:p w14:paraId="17C7905D" w14:textId="77777777" w:rsidR="00526ACF" w:rsidRDefault="00526ACF" w:rsidP="007766C6">
      <w:pPr>
        <w:spacing w:after="0" w:line="360" w:lineRule="auto"/>
        <w:ind w:left="720" w:hanging="720"/>
        <w:rPr>
          <w:rFonts w:ascii="Arial" w:hAnsi="Arial" w:cs="Arial"/>
          <w:color w:val="222222"/>
          <w:shd w:val="clear" w:color="auto" w:fill="FFFFFF"/>
        </w:rPr>
      </w:pPr>
      <w:r w:rsidRPr="00A90E7A">
        <w:rPr>
          <w:rFonts w:ascii="Arial" w:hAnsi="Arial" w:cs="Arial"/>
          <w:color w:val="222222"/>
          <w:shd w:val="clear" w:color="auto" w:fill="FFFFFF"/>
        </w:rPr>
        <w:t>Singh, R.P., Javaid, M., Haleem, A. and Suman, R., 2020. Internet of things (IoT) applications to fight against COVID-19 pandemic. </w:t>
      </w:r>
      <w:r w:rsidRPr="00A90E7A">
        <w:rPr>
          <w:rFonts w:ascii="Arial" w:hAnsi="Arial" w:cs="Arial"/>
          <w:i/>
          <w:iCs/>
          <w:color w:val="222222"/>
          <w:shd w:val="clear" w:color="auto" w:fill="FFFFFF"/>
        </w:rPr>
        <w:t>Diabetes &amp; Metabolic Syndrome: Clinical Research &amp; Reviews</w:t>
      </w:r>
      <w:r w:rsidRPr="00A90E7A">
        <w:rPr>
          <w:rFonts w:ascii="Arial" w:hAnsi="Arial" w:cs="Arial"/>
          <w:color w:val="222222"/>
          <w:shd w:val="clear" w:color="auto" w:fill="FFFFFF"/>
        </w:rPr>
        <w:t>, </w:t>
      </w:r>
      <w:r w:rsidRPr="00A90E7A">
        <w:rPr>
          <w:rFonts w:ascii="Arial" w:hAnsi="Arial" w:cs="Arial"/>
          <w:i/>
          <w:iCs/>
          <w:color w:val="222222"/>
          <w:shd w:val="clear" w:color="auto" w:fill="FFFFFF"/>
        </w:rPr>
        <w:t>14</w:t>
      </w:r>
      <w:r w:rsidRPr="00A90E7A">
        <w:rPr>
          <w:rFonts w:ascii="Arial" w:hAnsi="Arial" w:cs="Arial"/>
          <w:color w:val="222222"/>
          <w:shd w:val="clear" w:color="auto" w:fill="FFFFFF"/>
        </w:rPr>
        <w:t>(4), pp.521-524.</w:t>
      </w:r>
    </w:p>
    <w:p w14:paraId="5DFA1055"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lastRenderedPageBreak/>
        <w:t>Svensson, A., 2019. Challenges in using I</w:t>
      </w:r>
      <w:r>
        <w:rPr>
          <w:rFonts w:ascii="Arial" w:hAnsi="Arial" w:cs="Arial"/>
          <w:color w:val="222222"/>
          <w:shd w:val="clear" w:color="auto" w:fill="FFFFFF"/>
        </w:rPr>
        <w:t>.T.</w:t>
      </w:r>
      <w:r w:rsidRPr="007766C6">
        <w:rPr>
          <w:rFonts w:ascii="Arial" w:hAnsi="Arial" w:cs="Arial"/>
          <w:color w:val="222222"/>
          <w:shd w:val="clear" w:color="auto" w:fill="FFFFFF"/>
        </w:rPr>
        <w:t xml:space="preserve"> systems for collaboration in healthcare services. </w:t>
      </w:r>
      <w:r w:rsidRPr="007766C6">
        <w:rPr>
          <w:rFonts w:ascii="Arial" w:hAnsi="Arial" w:cs="Arial"/>
          <w:i/>
          <w:iCs/>
          <w:color w:val="222222"/>
          <w:shd w:val="clear" w:color="auto" w:fill="FFFFFF"/>
        </w:rPr>
        <w:t>International journal of environmental research and public health</w:t>
      </w:r>
      <w:r w:rsidRPr="007766C6">
        <w:rPr>
          <w:rFonts w:ascii="Arial" w:hAnsi="Arial" w:cs="Arial"/>
          <w:color w:val="222222"/>
          <w:shd w:val="clear" w:color="auto" w:fill="FFFFFF"/>
        </w:rPr>
        <w:t>, </w:t>
      </w:r>
      <w:r w:rsidRPr="007766C6">
        <w:rPr>
          <w:rFonts w:ascii="Arial" w:hAnsi="Arial" w:cs="Arial"/>
          <w:i/>
          <w:iCs/>
          <w:color w:val="222222"/>
          <w:shd w:val="clear" w:color="auto" w:fill="FFFFFF"/>
        </w:rPr>
        <w:t>16</w:t>
      </w:r>
      <w:r w:rsidRPr="007766C6">
        <w:rPr>
          <w:rFonts w:ascii="Arial" w:hAnsi="Arial" w:cs="Arial"/>
          <w:color w:val="222222"/>
          <w:shd w:val="clear" w:color="auto" w:fill="FFFFFF"/>
        </w:rPr>
        <w:t>(10), p.1773.</w:t>
      </w:r>
    </w:p>
    <w:p w14:paraId="5D5170D5" w14:textId="77777777" w:rsidR="00526ACF" w:rsidRPr="007766C6"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Talukder, M.S., Sorwar, G., Bao, Y., Ahmed, J.U. and Palash, M.A.S., 2020. Predicting antecedents of wearable healthcare technology acceptance by elderly: A combined SEM-Neural Network approach. </w:t>
      </w:r>
      <w:r w:rsidRPr="007766C6">
        <w:rPr>
          <w:rFonts w:ascii="Arial" w:hAnsi="Arial" w:cs="Arial"/>
          <w:i/>
          <w:iCs/>
          <w:color w:val="222222"/>
          <w:shd w:val="clear" w:color="auto" w:fill="FFFFFF"/>
        </w:rPr>
        <w:t>Technological Forecasting and Social Change</w:t>
      </w:r>
      <w:r w:rsidRPr="007766C6">
        <w:rPr>
          <w:rFonts w:ascii="Arial" w:hAnsi="Arial" w:cs="Arial"/>
          <w:color w:val="222222"/>
          <w:shd w:val="clear" w:color="auto" w:fill="FFFFFF"/>
        </w:rPr>
        <w:t>, </w:t>
      </w:r>
      <w:r w:rsidRPr="007766C6">
        <w:rPr>
          <w:rFonts w:ascii="Arial" w:hAnsi="Arial" w:cs="Arial"/>
          <w:i/>
          <w:iCs/>
          <w:color w:val="222222"/>
          <w:shd w:val="clear" w:color="auto" w:fill="FFFFFF"/>
        </w:rPr>
        <w:t>150</w:t>
      </w:r>
      <w:r w:rsidRPr="007766C6">
        <w:rPr>
          <w:rFonts w:ascii="Arial" w:hAnsi="Arial" w:cs="Arial"/>
          <w:color w:val="222222"/>
          <w:shd w:val="clear" w:color="auto" w:fill="FFFFFF"/>
        </w:rPr>
        <w:t>, p.119793.</w:t>
      </w:r>
    </w:p>
    <w:p w14:paraId="1862810F" w14:textId="77777777" w:rsidR="00526ACF" w:rsidRDefault="00526ACF" w:rsidP="007766C6">
      <w:pPr>
        <w:spacing w:after="0" w:line="360" w:lineRule="auto"/>
        <w:ind w:left="720" w:hanging="720"/>
        <w:rPr>
          <w:rFonts w:ascii="Arial" w:hAnsi="Arial" w:cs="Arial"/>
          <w:color w:val="222222"/>
          <w:shd w:val="clear" w:color="auto" w:fill="FFFFFF"/>
        </w:rPr>
      </w:pPr>
      <w:r w:rsidRPr="007766C6">
        <w:rPr>
          <w:rFonts w:ascii="Arial" w:hAnsi="Arial" w:cs="Arial"/>
          <w:color w:val="222222"/>
          <w:shd w:val="clear" w:color="auto" w:fill="FFFFFF"/>
        </w:rPr>
        <w:t>Vogenberg, F.R. and Santilli, J., 2018. Healthcare trends for 2018. </w:t>
      </w:r>
      <w:r w:rsidRPr="007766C6">
        <w:rPr>
          <w:rFonts w:ascii="Arial" w:hAnsi="Arial" w:cs="Arial"/>
          <w:i/>
          <w:iCs/>
          <w:color w:val="222222"/>
          <w:shd w:val="clear" w:color="auto" w:fill="FFFFFF"/>
        </w:rPr>
        <w:t>American health &amp; drug benefits</w:t>
      </w:r>
      <w:r w:rsidRPr="007766C6">
        <w:rPr>
          <w:rFonts w:ascii="Arial" w:hAnsi="Arial" w:cs="Arial"/>
          <w:color w:val="222222"/>
          <w:shd w:val="clear" w:color="auto" w:fill="FFFFFF"/>
        </w:rPr>
        <w:t>, </w:t>
      </w:r>
      <w:r w:rsidRPr="007766C6">
        <w:rPr>
          <w:rFonts w:ascii="Arial" w:hAnsi="Arial" w:cs="Arial"/>
          <w:i/>
          <w:iCs/>
          <w:color w:val="222222"/>
          <w:shd w:val="clear" w:color="auto" w:fill="FFFFFF"/>
        </w:rPr>
        <w:t>11</w:t>
      </w:r>
      <w:r w:rsidRPr="007766C6">
        <w:rPr>
          <w:rFonts w:ascii="Arial" w:hAnsi="Arial" w:cs="Arial"/>
          <w:color w:val="222222"/>
          <w:shd w:val="clear" w:color="auto" w:fill="FFFFFF"/>
        </w:rPr>
        <w:t>(1), p.48.</w:t>
      </w:r>
    </w:p>
    <w:p w14:paraId="15FDE296" w14:textId="77777777" w:rsidR="00526ACF" w:rsidRPr="00A90E7A" w:rsidRDefault="00526ACF" w:rsidP="007766C6">
      <w:pPr>
        <w:spacing w:after="0" w:line="360" w:lineRule="auto"/>
        <w:ind w:left="720" w:hanging="720"/>
        <w:rPr>
          <w:rFonts w:ascii="Arial" w:hAnsi="Arial" w:cs="Arial"/>
          <w:color w:val="222222"/>
          <w:shd w:val="clear" w:color="auto" w:fill="FFFFFF"/>
        </w:rPr>
      </w:pPr>
      <w:r w:rsidRPr="00A90E7A">
        <w:rPr>
          <w:rFonts w:ascii="Arial" w:hAnsi="Arial" w:cs="Arial"/>
          <w:color w:val="222222"/>
          <w:shd w:val="clear" w:color="auto" w:fill="FFFFFF"/>
        </w:rPr>
        <w:t>Wilton, R., 2017. Trust and ethical data handling in the healthcare context. </w:t>
      </w:r>
      <w:r w:rsidRPr="00A90E7A">
        <w:rPr>
          <w:rFonts w:ascii="Arial" w:hAnsi="Arial" w:cs="Arial"/>
          <w:i/>
          <w:iCs/>
          <w:color w:val="222222"/>
          <w:shd w:val="clear" w:color="auto" w:fill="FFFFFF"/>
        </w:rPr>
        <w:t xml:space="preserve">Health and </w:t>
      </w:r>
      <w:r>
        <w:rPr>
          <w:rFonts w:ascii="Arial" w:hAnsi="Arial" w:cs="Arial"/>
          <w:i/>
          <w:iCs/>
          <w:color w:val="222222"/>
          <w:shd w:val="clear" w:color="auto" w:fill="FFFFFF"/>
        </w:rPr>
        <w:t>t</w:t>
      </w:r>
      <w:r w:rsidRPr="00A90E7A">
        <w:rPr>
          <w:rFonts w:ascii="Arial" w:hAnsi="Arial" w:cs="Arial"/>
          <w:i/>
          <w:iCs/>
          <w:color w:val="222222"/>
          <w:shd w:val="clear" w:color="auto" w:fill="FFFFFF"/>
        </w:rPr>
        <w:t>echnology</w:t>
      </w:r>
      <w:r w:rsidRPr="00A90E7A">
        <w:rPr>
          <w:rFonts w:ascii="Arial" w:hAnsi="Arial" w:cs="Arial"/>
          <w:color w:val="222222"/>
          <w:shd w:val="clear" w:color="auto" w:fill="FFFFFF"/>
        </w:rPr>
        <w:t>, </w:t>
      </w:r>
      <w:r w:rsidRPr="00A90E7A">
        <w:rPr>
          <w:rFonts w:ascii="Arial" w:hAnsi="Arial" w:cs="Arial"/>
          <w:i/>
          <w:iCs/>
          <w:color w:val="222222"/>
          <w:shd w:val="clear" w:color="auto" w:fill="FFFFFF"/>
        </w:rPr>
        <w:t>7</w:t>
      </w:r>
      <w:r w:rsidRPr="00A90E7A">
        <w:rPr>
          <w:rFonts w:ascii="Arial" w:hAnsi="Arial" w:cs="Arial"/>
          <w:color w:val="222222"/>
          <w:shd w:val="clear" w:color="auto" w:fill="FFFFFF"/>
        </w:rPr>
        <w:t>(4), pp.569-578.</w:t>
      </w:r>
    </w:p>
    <w:sectPr w:rsidR="00526ACF" w:rsidRPr="00A90E7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3918E" w14:textId="77777777" w:rsidR="00125251" w:rsidRDefault="00125251" w:rsidP="003C72E5">
      <w:pPr>
        <w:spacing w:after="0" w:line="240" w:lineRule="auto"/>
      </w:pPr>
      <w:r>
        <w:separator/>
      </w:r>
    </w:p>
  </w:endnote>
  <w:endnote w:type="continuationSeparator" w:id="0">
    <w:p w14:paraId="2B20DBFE" w14:textId="77777777" w:rsidR="00125251" w:rsidRDefault="00125251" w:rsidP="003C7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C2558" w14:textId="77777777" w:rsidR="00125251" w:rsidRDefault="00125251" w:rsidP="003C72E5">
      <w:pPr>
        <w:spacing w:after="0" w:line="240" w:lineRule="auto"/>
      </w:pPr>
      <w:r>
        <w:separator/>
      </w:r>
    </w:p>
  </w:footnote>
  <w:footnote w:type="continuationSeparator" w:id="0">
    <w:p w14:paraId="383143D4" w14:textId="77777777" w:rsidR="00125251" w:rsidRDefault="00125251" w:rsidP="003C7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76666815"/>
      <w:docPartObj>
        <w:docPartGallery w:val="Page Numbers (Top of Page)"/>
        <w:docPartUnique/>
      </w:docPartObj>
    </w:sdtPr>
    <w:sdtEndPr>
      <w:rPr>
        <w:noProof/>
      </w:rPr>
    </w:sdtEndPr>
    <w:sdtContent>
      <w:p w14:paraId="181CBC0F" w14:textId="77777777" w:rsidR="00685F07" w:rsidRPr="00685F07" w:rsidRDefault="00685F07">
        <w:pPr>
          <w:pStyle w:val="Header"/>
          <w:jc w:val="right"/>
          <w:rPr>
            <w:rFonts w:ascii="Arial" w:hAnsi="Arial" w:cs="Arial"/>
          </w:rPr>
        </w:pPr>
        <w:r w:rsidRPr="00685F07">
          <w:rPr>
            <w:rFonts w:ascii="Arial" w:hAnsi="Arial" w:cs="Arial"/>
          </w:rPr>
          <w:t xml:space="preserve">HEALTHTECH   </w:t>
        </w:r>
        <w:r w:rsidRPr="00685F07">
          <w:rPr>
            <w:rFonts w:ascii="Arial" w:hAnsi="Arial" w:cs="Arial"/>
          </w:rPr>
          <w:fldChar w:fldCharType="begin"/>
        </w:r>
        <w:r w:rsidRPr="00685F07">
          <w:rPr>
            <w:rFonts w:ascii="Arial" w:hAnsi="Arial" w:cs="Arial"/>
          </w:rPr>
          <w:instrText xml:space="preserve"> PAGE   \* MERGEFORMAT </w:instrText>
        </w:r>
        <w:r w:rsidRPr="00685F07">
          <w:rPr>
            <w:rFonts w:ascii="Arial" w:hAnsi="Arial" w:cs="Arial"/>
          </w:rPr>
          <w:fldChar w:fldCharType="separate"/>
        </w:r>
        <w:r w:rsidR="00E413B3">
          <w:rPr>
            <w:rFonts w:ascii="Arial" w:hAnsi="Arial" w:cs="Arial"/>
            <w:noProof/>
          </w:rPr>
          <w:t>1</w:t>
        </w:r>
        <w:r w:rsidRPr="00685F07">
          <w:rPr>
            <w:rFonts w:ascii="Arial" w:hAnsi="Arial" w:cs="Arial"/>
            <w:noProof/>
          </w:rPr>
          <w:fldChar w:fldCharType="end"/>
        </w:r>
      </w:p>
    </w:sdtContent>
  </w:sdt>
  <w:p w14:paraId="216758DA" w14:textId="77777777" w:rsidR="003C72E5" w:rsidRDefault="003C72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zNDMwNzYwMDcwNzNX0lEKTi0uzszPAykwqgUArRhlfCwAAAA="/>
  </w:docVars>
  <w:rsids>
    <w:rsidRoot w:val="00E4619F"/>
    <w:rsid w:val="0000628F"/>
    <w:rsid w:val="000216F9"/>
    <w:rsid w:val="000C46A9"/>
    <w:rsid w:val="000D543B"/>
    <w:rsid w:val="001059A2"/>
    <w:rsid w:val="00125251"/>
    <w:rsid w:val="00171BB0"/>
    <w:rsid w:val="001A1F1A"/>
    <w:rsid w:val="001C7978"/>
    <w:rsid w:val="001F2320"/>
    <w:rsid w:val="001F36F7"/>
    <w:rsid w:val="00250D67"/>
    <w:rsid w:val="00256933"/>
    <w:rsid w:val="00315A90"/>
    <w:rsid w:val="003A2646"/>
    <w:rsid w:val="003B4121"/>
    <w:rsid w:val="003C72E5"/>
    <w:rsid w:val="003E51D6"/>
    <w:rsid w:val="004C4E63"/>
    <w:rsid w:val="004D4ED6"/>
    <w:rsid w:val="00526ACF"/>
    <w:rsid w:val="0058555C"/>
    <w:rsid w:val="005D3C4E"/>
    <w:rsid w:val="00617681"/>
    <w:rsid w:val="006234D1"/>
    <w:rsid w:val="00633458"/>
    <w:rsid w:val="0067462C"/>
    <w:rsid w:val="00685F07"/>
    <w:rsid w:val="00701EE4"/>
    <w:rsid w:val="00770727"/>
    <w:rsid w:val="007766C6"/>
    <w:rsid w:val="0082626A"/>
    <w:rsid w:val="00844851"/>
    <w:rsid w:val="00877A21"/>
    <w:rsid w:val="008A2F8F"/>
    <w:rsid w:val="008B331A"/>
    <w:rsid w:val="00920EA0"/>
    <w:rsid w:val="00970267"/>
    <w:rsid w:val="00974536"/>
    <w:rsid w:val="00A86F72"/>
    <w:rsid w:val="00A90E7A"/>
    <w:rsid w:val="00AE6D9E"/>
    <w:rsid w:val="00B2058D"/>
    <w:rsid w:val="00B66183"/>
    <w:rsid w:val="00B859DF"/>
    <w:rsid w:val="00BA1397"/>
    <w:rsid w:val="00BF543A"/>
    <w:rsid w:val="00C11A5B"/>
    <w:rsid w:val="00C470A2"/>
    <w:rsid w:val="00D23918"/>
    <w:rsid w:val="00D25250"/>
    <w:rsid w:val="00D479A3"/>
    <w:rsid w:val="00D867E1"/>
    <w:rsid w:val="00E413B3"/>
    <w:rsid w:val="00E416E1"/>
    <w:rsid w:val="00E4619F"/>
    <w:rsid w:val="00E52F9F"/>
    <w:rsid w:val="00EF32BF"/>
    <w:rsid w:val="00F26B2C"/>
    <w:rsid w:val="00F7734B"/>
    <w:rsid w:val="00FA62A9"/>
    <w:rsid w:val="00FB7B57"/>
    <w:rsid w:val="00FC5EE2"/>
    <w:rsid w:val="00FF5D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31EDB"/>
  <w15:chartTrackingRefBased/>
  <w15:docId w15:val="{675BBC2A-67FA-4AFF-A1EE-D1BBC9C3D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59A2"/>
    <w:pPr>
      <w:keepNext/>
      <w:keepLines/>
      <w:spacing w:before="240" w:after="0"/>
      <w:jc w:val="center"/>
      <w:outlineLvl w:val="0"/>
    </w:pPr>
    <w:rPr>
      <w:rFonts w:ascii="Arial" w:eastAsiaTheme="majorEastAsia" w:hAnsi="Arial"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7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2E5"/>
  </w:style>
  <w:style w:type="paragraph" w:styleId="Footer">
    <w:name w:val="footer"/>
    <w:basedOn w:val="Normal"/>
    <w:link w:val="FooterChar"/>
    <w:uiPriority w:val="99"/>
    <w:unhideWhenUsed/>
    <w:rsid w:val="003C7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2E5"/>
  </w:style>
  <w:style w:type="character" w:customStyle="1" w:styleId="Heading1Char">
    <w:name w:val="Heading 1 Char"/>
    <w:basedOn w:val="DefaultParagraphFont"/>
    <w:link w:val="Heading1"/>
    <w:uiPriority w:val="9"/>
    <w:rsid w:val="001059A2"/>
    <w:rPr>
      <w:rFonts w:ascii="Arial" w:eastAsiaTheme="majorEastAsia" w:hAnsi="Arial" w:cstheme="majorBidi"/>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8851">
      <w:bodyDiv w:val="1"/>
      <w:marLeft w:val="0"/>
      <w:marRight w:val="0"/>
      <w:marTop w:val="0"/>
      <w:marBottom w:val="0"/>
      <w:divBdr>
        <w:top w:val="none" w:sz="0" w:space="0" w:color="auto"/>
        <w:left w:val="none" w:sz="0" w:space="0" w:color="auto"/>
        <w:bottom w:val="none" w:sz="0" w:space="0" w:color="auto"/>
        <w:right w:val="none" w:sz="0" w:space="0" w:color="auto"/>
      </w:divBdr>
    </w:div>
    <w:div w:id="20320727">
      <w:bodyDiv w:val="1"/>
      <w:marLeft w:val="0"/>
      <w:marRight w:val="0"/>
      <w:marTop w:val="0"/>
      <w:marBottom w:val="0"/>
      <w:divBdr>
        <w:top w:val="none" w:sz="0" w:space="0" w:color="auto"/>
        <w:left w:val="none" w:sz="0" w:space="0" w:color="auto"/>
        <w:bottom w:val="none" w:sz="0" w:space="0" w:color="auto"/>
        <w:right w:val="none" w:sz="0" w:space="0" w:color="auto"/>
      </w:divBdr>
    </w:div>
    <w:div w:id="230695078">
      <w:bodyDiv w:val="1"/>
      <w:marLeft w:val="0"/>
      <w:marRight w:val="0"/>
      <w:marTop w:val="0"/>
      <w:marBottom w:val="0"/>
      <w:divBdr>
        <w:top w:val="none" w:sz="0" w:space="0" w:color="auto"/>
        <w:left w:val="none" w:sz="0" w:space="0" w:color="auto"/>
        <w:bottom w:val="none" w:sz="0" w:space="0" w:color="auto"/>
        <w:right w:val="none" w:sz="0" w:space="0" w:color="auto"/>
      </w:divBdr>
    </w:div>
    <w:div w:id="331689140">
      <w:bodyDiv w:val="1"/>
      <w:marLeft w:val="0"/>
      <w:marRight w:val="0"/>
      <w:marTop w:val="0"/>
      <w:marBottom w:val="0"/>
      <w:divBdr>
        <w:top w:val="none" w:sz="0" w:space="0" w:color="auto"/>
        <w:left w:val="none" w:sz="0" w:space="0" w:color="auto"/>
        <w:bottom w:val="none" w:sz="0" w:space="0" w:color="auto"/>
        <w:right w:val="none" w:sz="0" w:space="0" w:color="auto"/>
      </w:divBdr>
    </w:div>
    <w:div w:id="338582294">
      <w:bodyDiv w:val="1"/>
      <w:marLeft w:val="0"/>
      <w:marRight w:val="0"/>
      <w:marTop w:val="0"/>
      <w:marBottom w:val="0"/>
      <w:divBdr>
        <w:top w:val="none" w:sz="0" w:space="0" w:color="auto"/>
        <w:left w:val="none" w:sz="0" w:space="0" w:color="auto"/>
        <w:bottom w:val="none" w:sz="0" w:space="0" w:color="auto"/>
        <w:right w:val="none" w:sz="0" w:space="0" w:color="auto"/>
      </w:divBdr>
    </w:div>
    <w:div w:id="457067107">
      <w:bodyDiv w:val="1"/>
      <w:marLeft w:val="0"/>
      <w:marRight w:val="0"/>
      <w:marTop w:val="0"/>
      <w:marBottom w:val="0"/>
      <w:divBdr>
        <w:top w:val="none" w:sz="0" w:space="0" w:color="auto"/>
        <w:left w:val="none" w:sz="0" w:space="0" w:color="auto"/>
        <w:bottom w:val="none" w:sz="0" w:space="0" w:color="auto"/>
        <w:right w:val="none" w:sz="0" w:space="0" w:color="auto"/>
      </w:divBdr>
    </w:div>
    <w:div w:id="503206175">
      <w:bodyDiv w:val="1"/>
      <w:marLeft w:val="0"/>
      <w:marRight w:val="0"/>
      <w:marTop w:val="0"/>
      <w:marBottom w:val="0"/>
      <w:divBdr>
        <w:top w:val="none" w:sz="0" w:space="0" w:color="auto"/>
        <w:left w:val="none" w:sz="0" w:space="0" w:color="auto"/>
        <w:bottom w:val="none" w:sz="0" w:space="0" w:color="auto"/>
        <w:right w:val="none" w:sz="0" w:space="0" w:color="auto"/>
      </w:divBdr>
    </w:div>
    <w:div w:id="506479821">
      <w:bodyDiv w:val="1"/>
      <w:marLeft w:val="0"/>
      <w:marRight w:val="0"/>
      <w:marTop w:val="0"/>
      <w:marBottom w:val="0"/>
      <w:divBdr>
        <w:top w:val="none" w:sz="0" w:space="0" w:color="auto"/>
        <w:left w:val="none" w:sz="0" w:space="0" w:color="auto"/>
        <w:bottom w:val="none" w:sz="0" w:space="0" w:color="auto"/>
        <w:right w:val="none" w:sz="0" w:space="0" w:color="auto"/>
      </w:divBdr>
    </w:div>
    <w:div w:id="556432592">
      <w:bodyDiv w:val="1"/>
      <w:marLeft w:val="0"/>
      <w:marRight w:val="0"/>
      <w:marTop w:val="0"/>
      <w:marBottom w:val="0"/>
      <w:divBdr>
        <w:top w:val="none" w:sz="0" w:space="0" w:color="auto"/>
        <w:left w:val="none" w:sz="0" w:space="0" w:color="auto"/>
        <w:bottom w:val="none" w:sz="0" w:space="0" w:color="auto"/>
        <w:right w:val="none" w:sz="0" w:space="0" w:color="auto"/>
      </w:divBdr>
    </w:div>
    <w:div w:id="637877854">
      <w:bodyDiv w:val="1"/>
      <w:marLeft w:val="0"/>
      <w:marRight w:val="0"/>
      <w:marTop w:val="0"/>
      <w:marBottom w:val="0"/>
      <w:divBdr>
        <w:top w:val="none" w:sz="0" w:space="0" w:color="auto"/>
        <w:left w:val="none" w:sz="0" w:space="0" w:color="auto"/>
        <w:bottom w:val="none" w:sz="0" w:space="0" w:color="auto"/>
        <w:right w:val="none" w:sz="0" w:space="0" w:color="auto"/>
      </w:divBdr>
    </w:div>
    <w:div w:id="698243742">
      <w:bodyDiv w:val="1"/>
      <w:marLeft w:val="0"/>
      <w:marRight w:val="0"/>
      <w:marTop w:val="0"/>
      <w:marBottom w:val="0"/>
      <w:divBdr>
        <w:top w:val="none" w:sz="0" w:space="0" w:color="auto"/>
        <w:left w:val="none" w:sz="0" w:space="0" w:color="auto"/>
        <w:bottom w:val="none" w:sz="0" w:space="0" w:color="auto"/>
        <w:right w:val="none" w:sz="0" w:space="0" w:color="auto"/>
      </w:divBdr>
    </w:div>
    <w:div w:id="1143616943">
      <w:bodyDiv w:val="1"/>
      <w:marLeft w:val="0"/>
      <w:marRight w:val="0"/>
      <w:marTop w:val="0"/>
      <w:marBottom w:val="0"/>
      <w:divBdr>
        <w:top w:val="none" w:sz="0" w:space="0" w:color="auto"/>
        <w:left w:val="none" w:sz="0" w:space="0" w:color="auto"/>
        <w:bottom w:val="none" w:sz="0" w:space="0" w:color="auto"/>
        <w:right w:val="none" w:sz="0" w:space="0" w:color="auto"/>
      </w:divBdr>
    </w:div>
    <w:div w:id="1173031541">
      <w:bodyDiv w:val="1"/>
      <w:marLeft w:val="0"/>
      <w:marRight w:val="0"/>
      <w:marTop w:val="0"/>
      <w:marBottom w:val="0"/>
      <w:divBdr>
        <w:top w:val="none" w:sz="0" w:space="0" w:color="auto"/>
        <w:left w:val="none" w:sz="0" w:space="0" w:color="auto"/>
        <w:bottom w:val="none" w:sz="0" w:space="0" w:color="auto"/>
        <w:right w:val="none" w:sz="0" w:space="0" w:color="auto"/>
      </w:divBdr>
    </w:div>
    <w:div w:id="1279684333">
      <w:bodyDiv w:val="1"/>
      <w:marLeft w:val="0"/>
      <w:marRight w:val="0"/>
      <w:marTop w:val="0"/>
      <w:marBottom w:val="0"/>
      <w:divBdr>
        <w:top w:val="none" w:sz="0" w:space="0" w:color="auto"/>
        <w:left w:val="none" w:sz="0" w:space="0" w:color="auto"/>
        <w:bottom w:val="none" w:sz="0" w:space="0" w:color="auto"/>
        <w:right w:val="none" w:sz="0" w:space="0" w:color="auto"/>
      </w:divBdr>
    </w:div>
    <w:div w:id="1364211429">
      <w:bodyDiv w:val="1"/>
      <w:marLeft w:val="0"/>
      <w:marRight w:val="0"/>
      <w:marTop w:val="0"/>
      <w:marBottom w:val="0"/>
      <w:divBdr>
        <w:top w:val="none" w:sz="0" w:space="0" w:color="auto"/>
        <w:left w:val="none" w:sz="0" w:space="0" w:color="auto"/>
        <w:bottom w:val="none" w:sz="0" w:space="0" w:color="auto"/>
        <w:right w:val="none" w:sz="0" w:space="0" w:color="auto"/>
      </w:divBdr>
    </w:div>
    <w:div w:id="1710446322">
      <w:bodyDiv w:val="1"/>
      <w:marLeft w:val="0"/>
      <w:marRight w:val="0"/>
      <w:marTop w:val="0"/>
      <w:marBottom w:val="0"/>
      <w:divBdr>
        <w:top w:val="none" w:sz="0" w:space="0" w:color="auto"/>
        <w:left w:val="none" w:sz="0" w:space="0" w:color="auto"/>
        <w:bottom w:val="none" w:sz="0" w:space="0" w:color="auto"/>
        <w:right w:val="none" w:sz="0" w:space="0" w:color="auto"/>
      </w:divBdr>
    </w:div>
    <w:div w:id="1754471848">
      <w:bodyDiv w:val="1"/>
      <w:marLeft w:val="0"/>
      <w:marRight w:val="0"/>
      <w:marTop w:val="0"/>
      <w:marBottom w:val="0"/>
      <w:divBdr>
        <w:top w:val="none" w:sz="0" w:space="0" w:color="auto"/>
        <w:left w:val="none" w:sz="0" w:space="0" w:color="auto"/>
        <w:bottom w:val="none" w:sz="0" w:space="0" w:color="auto"/>
        <w:right w:val="none" w:sz="0" w:space="0" w:color="auto"/>
      </w:divBdr>
    </w:div>
    <w:div w:id="1846745562">
      <w:bodyDiv w:val="1"/>
      <w:marLeft w:val="0"/>
      <w:marRight w:val="0"/>
      <w:marTop w:val="0"/>
      <w:marBottom w:val="0"/>
      <w:divBdr>
        <w:top w:val="none" w:sz="0" w:space="0" w:color="auto"/>
        <w:left w:val="none" w:sz="0" w:space="0" w:color="auto"/>
        <w:bottom w:val="none" w:sz="0" w:space="0" w:color="auto"/>
        <w:right w:val="none" w:sz="0" w:space="0" w:color="auto"/>
      </w:divBdr>
    </w:div>
    <w:div w:id="1950890483">
      <w:bodyDiv w:val="1"/>
      <w:marLeft w:val="0"/>
      <w:marRight w:val="0"/>
      <w:marTop w:val="0"/>
      <w:marBottom w:val="0"/>
      <w:divBdr>
        <w:top w:val="none" w:sz="0" w:space="0" w:color="auto"/>
        <w:left w:val="none" w:sz="0" w:space="0" w:color="auto"/>
        <w:bottom w:val="none" w:sz="0" w:space="0" w:color="auto"/>
        <w:right w:val="none" w:sz="0" w:space="0" w:color="auto"/>
      </w:divBdr>
    </w:div>
    <w:div w:id="2015329604">
      <w:bodyDiv w:val="1"/>
      <w:marLeft w:val="0"/>
      <w:marRight w:val="0"/>
      <w:marTop w:val="0"/>
      <w:marBottom w:val="0"/>
      <w:divBdr>
        <w:top w:val="none" w:sz="0" w:space="0" w:color="auto"/>
        <w:left w:val="none" w:sz="0" w:space="0" w:color="auto"/>
        <w:bottom w:val="none" w:sz="0" w:space="0" w:color="auto"/>
        <w:right w:val="none" w:sz="0" w:space="0" w:color="auto"/>
      </w:divBdr>
    </w:div>
    <w:div w:id="2066634331">
      <w:bodyDiv w:val="1"/>
      <w:marLeft w:val="0"/>
      <w:marRight w:val="0"/>
      <w:marTop w:val="0"/>
      <w:marBottom w:val="0"/>
      <w:divBdr>
        <w:top w:val="none" w:sz="0" w:space="0" w:color="auto"/>
        <w:left w:val="none" w:sz="0" w:space="0" w:color="auto"/>
        <w:bottom w:val="none" w:sz="0" w:space="0" w:color="auto"/>
        <w:right w:val="none" w:sz="0" w:space="0" w:color="auto"/>
      </w:divBdr>
    </w:div>
    <w:div w:id="206714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Bla19</b:Tag>
    <b:SourceType>Book</b:SourceType>
    <b:Guid>{0F7B4DEA-A20C-4797-9D86-055B7D120CC9}</b:Guid>
    <b:Author>
      <b:Author>
        <b:NameList>
          <b:Person>
            <b:Last>Blazheska-Tabakovska</b:Last>
            <b:First>N.,</b:First>
            <b:Middle>Ristevski, B., Savoska, S. and Bocevska, A., 2019, August. Learning management systems as platforms for increasing the digital and health literacy. In Proceedings of the 2019 3rd International Conference on E-Education, E-Busines</b:Middle>
          </b:Person>
        </b:NameList>
      </b:Author>
    </b:Author>
    <b:Year>2019</b:Year>
    <b:RefOrder>7</b:RefOrder>
  </b:Source>
  <b:Source>
    <b:Tag>Jal20</b:Tag>
    <b:SourceType>Book</b:SourceType>
    <b:Guid>{1C2FFE4C-8C6B-44C6-8D47-0C021B8F60EB}</b:Guid>
    <b:Author>
      <b:Author>
        <b:NameList>
          <b:Person>
            <b:Last>Jaleel</b:Last>
            <b:First>A.,</b:First>
            <b:Middle>Mahmood, T., Hassan, M.A., Bano, G. and Khurshid, S.K., 2020. Towards medical data interoperability through collaboration of healthcare devices. IEEE Access, 8, pp.132302-132319.</b:Middle>
          </b:Person>
        </b:NameList>
      </b:Author>
    </b:Author>
    <b:Year>2020</b:Year>
    <b:RefOrder>1</b:RefOrder>
  </b:Source>
  <b:Source>
    <b:Tag>Kar18</b:Tag>
    <b:SourceType>Book</b:SourceType>
    <b:Guid>{AF7D36C3-D078-435B-A8C0-C03A5FDF9F3C}</b:Guid>
    <b:Author>
      <b:Author>
        <b:NameList>
          <b:Person>
            <b:Last>Karahoca</b:Last>
            <b:First>A.,</b:First>
            <b:Middle>Karahoca, D. and Aksöz, M., 2018. Examining intention to adopt to internet of things in healthcare technology products. Kybernetes.</b:Middle>
          </b:Person>
        </b:NameList>
      </b:Author>
    </b:Author>
    <b:Year>2018</b:Year>
    <b:RefOrder>4</b:RefOrder>
  </b:Source>
  <b:Source>
    <b:Tag>Kru17</b:Tag>
    <b:SourceType>Book</b:SourceType>
    <b:Guid>{C958A7F8-4BA2-4895-9547-5FCC8B1A3D23}</b:Guid>
    <b:Author>
      <b:Author>
        <b:NameList>
          <b:Person>
            <b:Last>Kruse</b:Last>
            <b:First>C.S.,</b:First>
            <b:Middle>Frederick, B., Jacobson, T. and Monticone, D.K., 2017. Cybersecurity in healthcare: A systematic review of modern threats and trends. Technology and Health Care, 25(1), pp.1-10.</b:Middle>
          </b:Person>
        </b:NameList>
      </b:Author>
    </b:Author>
    <b:Year>2017</b:Year>
    <b:RefOrder>11</b:RefOrder>
  </b:Source>
  <b:Source>
    <b:Tag>Vog18</b:Tag>
    <b:SourceType>Book</b:SourceType>
    <b:Guid>{8EB6EB1A-4C78-44D7-ADF8-8DB783AD0080}</b:Guid>
    <b:Author>
      <b:Author>
        <b:NameList>
          <b:Person>
            <b:Last>Vogenberg</b:Last>
            <b:First>F.R.</b:First>
            <b:Middle>and Santilli, J., 2018. Healthcare trends for 2018. American health &amp; drug benefits, 11(1), p.48.</b:Middle>
          </b:Person>
        </b:NameList>
      </b:Author>
    </b:Author>
    <b:Year>2018</b:Year>
    <b:RefOrder>12</b:RefOrder>
  </b:Source>
  <b:Source>
    <b:Tag>Tal20</b:Tag>
    <b:SourceType>Book</b:SourceType>
    <b:Guid>{370DC655-09A6-4211-B14C-19D5D4B552F9}</b:Guid>
    <b:Author>
      <b:Author>
        <b:NameList>
          <b:Person>
            <b:Last>Talukder</b:Last>
            <b:First>M.S.,</b:First>
            <b:Middle>Sorwar, G., Bao, Y., Ahmed, J.U. and Palash, M.A.S., 2020. Predicting antecedents of wearable healthcare technology acceptance by elderly: A combined SEM-Neural Network approach. Technological Forecasting and Social Change, 150, p.119793.</b:Middle>
          </b:Person>
        </b:NameList>
      </b:Author>
    </b:Author>
    <b:Year>2020</b:Year>
    <b:RefOrder>8</b:RefOrder>
  </b:Source>
  <b:Source>
    <b:Tag>Pea17</b:Tag>
    <b:SourceType>Book</b:SourceType>
    <b:Guid>{53D62A6C-8316-4911-90A1-21A346913BA7}</b:Guid>
    <b:Author>
      <b:Author>
        <b:NameList>
          <b:Person>
            <b:Last>Pearce</b:Last>
            <b:First>L.,</b:First>
            <b:Middle>2017. Digital literacy. Nursing Standard (2014+), 31(48), p.18.</b:Middle>
          </b:Person>
        </b:NameList>
      </b:Author>
    </b:Author>
    <b:Year>2017</b:Year>
    <b:RefOrder>6</b:RefOrder>
  </b:Source>
  <b:Source>
    <b:Tag>Sin20</b:Tag>
    <b:SourceType>Book</b:SourceType>
    <b:Guid>{F9DEE4B1-AD32-4F4F-9694-BE1B9C6EEF80}</b:Guid>
    <b:Author>
      <b:Author>
        <b:NameList>
          <b:Person>
            <b:Last>Singh</b:Last>
            <b:First>R.P.,</b:First>
            <b:Middle>Javaid, M., Haleem, A. and Suman, R., 2020. Internet of things (IoT) applications to fight against COVID-19 pandemic. Diabetes &amp; Metabolic Syndrome: Clinical Research &amp; Reviews, 14(4), pp.521-524.</b:Middle>
          </b:Person>
        </b:NameList>
      </b:Author>
    </b:Author>
    <b:Year>2020</b:Year>
    <b:RefOrder>13</b:RefOrder>
  </b:Source>
  <b:Source>
    <b:Tag>Ola21</b:Tag>
    <b:SourceType>Book</b:SourceType>
    <b:Guid>{4BE53AC7-952B-4086-A299-418814B9FA91}</b:Guid>
    <b:Author>
      <b:Author>
        <b:NameList>
          <b:Person>
            <b:Last>Oladapo</b:Last>
            <b:First>B.I.,</b:First>
            <b:Middle>Ismail, S.O., Afolalu, T.D., Olawade, D.B. and Zahedi, M., 2021. Review on 3D printing: Fight against COVID-19. Materials chemistry and physics, 258, p.123943.</b:Middle>
          </b:Person>
        </b:NameList>
      </b:Author>
    </b:Author>
    <b:Year>2021</b:Year>
    <b:RefOrder>5</b:RefOrder>
  </b:Source>
  <b:Source>
    <b:Tag>Wil171</b:Tag>
    <b:SourceType>Book</b:SourceType>
    <b:Guid>{86DFF4BC-654F-4CC3-8C6E-3A146341467E}</b:Guid>
    <b:Author>
      <b:Author>
        <b:NameList>
          <b:Person>
            <b:Last>Wilton</b:Last>
            <b:First>R.,</b:First>
            <b:Middle>2017. Trust and ethical data handling in the healthcare context. Health and Technology, 7(4), pp.569-578.</b:Middle>
          </b:Person>
        </b:NameList>
      </b:Author>
    </b:Author>
    <b:Year>2017</b:Year>
    <b:RefOrder>10</b:RefOrder>
  </b:Source>
  <b:Source>
    <b:Tag>Pas18</b:Tag>
    <b:SourceType>Book</b:SourceType>
    <b:Guid>{3D922165-28FE-4414-89DC-FDE4DD6F0E2B}</b:Guid>
    <b:Author>
      <b:Author>
        <b:NameList>
          <b:Person>
            <b:Last>Pashazadeh</b:Last>
            <b:First>A.</b:First>
            <b:Middle>and Navimipour, N.J., 2018. Big data handling mechanisms in the healthcare applications: A comprehensive and systematic literature review. Journal of biomedical informatics, 82, pp.47-62.</b:Middle>
          </b:Person>
        </b:NameList>
      </b:Author>
    </b:Author>
    <b:Year>2018</b:Year>
    <b:RefOrder>9</b:RefOrder>
  </b:Source>
  <b:Source>
    <b:Tag>She20</b:Tag>
    <b:SourceType>Book</b:SourceType>
    <b:Guid>{F2EDC1F2-17E3-4375-ACF9-D56D2979006E}</b:Guid>
    <b:Author>
      <b:Author>
        <b:NameList>
          <b:Person>
            <b:Last>Sheetz</b:Last>
            <b:First>K.H.,</b:First>
            <b:Middle>Claflin, J. and Dimick, J.B., 2020. Trends in the adoption of robotic surgery for common surgical procedures. JAMA network open, 3(1), pp.e1918911-e1918911.</b:Middle>
          </b:Person>
        </b:NameList>
      </b:Author>
    </b:Author>
    <b:Year>2020</b:Year>
    <b:RefOrder>2</b:RefOrder>
  </b:Source>
  <b:Source>
    <b:Tag>Bra19</b:Tag>
    <b:SourceType>Book</b:SourceType>
    <b:Guid>{9EF1F28A-7794-4BB8-A68D-B4EB34C61E89}</b:Guid>
    <b:Author>
      <b:Author>
        <b:NameList>
          <b:Person>
            <b:Last>Bracq</b:Last>
            <b:First>M.S.,</b:First>
            <b:Middle>Michinov, E. and Jannin, P., 2019. Virtual reality simulation in nontechnical skills training for healthcare professionals: a systematic review. Simulation in Healthcare, 14(3), pp.188-194.</b:Middle>
          </b:Person>
        </b:NameList>
      </b:Author>
    </b:Author>
    <b:Year>2019</b:Year>
    <b:RefOrder>3</b:RefOrder>
  </b:Source>
</b:Sources>
</file>

<file path=customXml/itemProps1.xml><?xml version="1.0" encoding="utf-8"?>
<ds:datastoreItem xmlns:ds="http://schemas.openxmlformats.org/officeDocument/2006/customXml" ds:itemID="{DA0AB8F2-6603-475E-82F1-C245A3C18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2089</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TEMAOS</Company>
  <LinksUpToDate>false</LinksUpToDate>
  <CharactersWithSpaces>13970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catalina dragoi</cp:lastModifiedBy>
  <cp:revision>10</cp:revision>
  <cp:lastPrinted>2021-03-28T10:33:00Z</cp:lastPrinted>
  <dcterms:created xsi:type="dcterms:W3CDTF">2021-03-28T10:51:00Z</dcterms:created>
  <dcterms:modified xsi:type="dcterms:W3CDTF">2021-04-24T12:23:00Z</dcterms:modified>
</cp:coreProperties>
</file>