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FEAE4" w14:textId="77777777" w:rsidR="00D7595A" w:rsidRPr="00B848A9" w:rsidRDefault="00D7595A" w:rsidP="00D7595A">
      <w:pPr>
        <w:spacing w:before="12"/>
        <w:ind w:left="284"/>
        <w:jc w:val="both"/>
        <w:rPr>
          <w:rFonts w:ascii="Arial" w:hAnsi="Arial" w:cs="Arial"/>
          <w:b/>
          <w:lang w:val="fr-FR"/>
        </w:rPr>
      </w:pPr>
      <w:r w:rsidRPr="00B848A9">
        <w:rPr>
          <w:rFonts w:ascii="Arial" w:hAnsi="Arial" w:cs="Arial"/>
          <w:b/>
          <w:lang w:val="fr-FR"/>
        </w:rPr>
        <w:t>Q2 Solution</w:t>
      </w:r>
    </w:p>
    <w:p w14:paraId="7C72F07C" w14:textId="30A24047" w:rsidR="00D7595A" w:rsidRPr="003B62C4" w:rsidRDefault="00D7595A" w:rsidP="00D7595A">
      <w:pPr>
        <w:pStyle w:val="ListParagraph"/>
        <w:numPr>
          <w:ilvl w:val="0"/>
          <w:numId w:val="1"/>
        </w:numPr>
        <w:ind w:left="851"/>
        <w:jc w:val="both"/>
        <w:rPr>
          <w:rFonts w:ascii="Arial" w:hAnsi="Arial" w:cs="Arial"/>
        </w:rPr>
      </w:pPr>
      <w:r>
        <w:rPr>
          <w:rFonts w:ascii="Arial" w:hAnsi="Arial" w:cs="Arial"/>
        </w:rPr>
        <w:t xml:space="preserve">The stock budget for the six months to </w:t>
      </w:r>
      <w:r w:rsidR="004448AC">
        <w:rPr>
          <w:rFonts w:ascii="Arial" w:hAnsi="Arial" w:cs="Arial"/>
        </w:rPr>
        <w:t>31 Octobe</w:t>
      </w:r>
      <w:r>
        <w:rPr>
          <w:rFonts w:ascii="Arial" w:hAnsi="Arial" w:cs="Arial"/>
        </w:rPr>
        <w:t>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D7595A" w14:paraId="11350A1F" w14:textId="77777777" w:rsidTr="00B014C8">
        <w:tc>
          <w:tcPr>
            <w:tcW w:w="2551" w:type="dxa"/>
          </w:tcPr>
          <w:p w14:paraId="6080C612" w14:textId="77777777" w:rsidR="00D7595A" w:rsidRDefault="00D7595A" w:rsidP="00B014C8">
            <w:pPr>
              <w:jc w:val="center"/>
              <w:rPr>
                <w:rFonts w:ascii="Arial" w:hAnsi="Arial" w:cs="Arial"/>
              </w:rPr>
            </w:pPr>
          </w:p>
        </w:tc>
        <w:tc>
          <w:tcPr>
            <w:tcW w:w="992" w:type="dxa"/>
          </w:tcPr>
          <w:p w14:paraId="473B98A6" w14:textId="77777777" w:rsidR="00D7595A" w:rsidRPr="004D6C12" w:rsidRDefault="00D7595A" w:rsidP="00B014C8">
            <w:pPr>
              <w:ind w:right="220"/>
              <w:jc w:val="right"/>
              <w:rPr>
                <w:rFonts w:ascii="Arial" w:hAnsi="Arial" w:cs="Arial"/>
                <w:b/>
              </w:rPr>
            </w:pPr>
            <w:r>
              <w:rPr>
                <w:rFonts w:ascii="Arial" w:hAnsi="Arial" w:cs="Arial"/>
                <w:b/>
              </w:rPr>
              <w:t>May</w:t>
            </w:r>
          </w:p>
        </w:tc>
        <w:tc>
          <w:tcPr>
            <w:tcW w:w="992" w:type="dxa"/>
          </w:tcPr>
          <w:p w14:paraId="545BF8A9" w14:textId="77777777" w:rsidR="00D7595A" w:rsidRPr="004D6C12" w:rsidRDefault="00D7595A" w:rsidP="00B014C8">
            <w:pPr>
              <w:jc w:val="right"/>
              <w:rPr>
                <w:rFonts w:ascii="Arial" w:hAnsi="Arial" w:cs="Arial"/>
                <w:b/>
              </w:rPr>
            </w:pPr>
            <w:r w:rsidRPr="004D6C12">
              <w:rPr>
                <w:rFonts w:ascii="Arial" w:hAnsi="Arial" w:cs="Arial"/>
                <w:b/>
              </w:rPr>
              <w:t>J</w:t>
            </w:r>
            <w:r>
              <w:rPr>
                <w:rFonts w:ascii="Arial" w:hAnsi="Arial" w:cs="Arial"/>
                <w:b/>
              </w:rPr>
              <w:t>une</w:t>
            </w:r>
          </w:p>
        </w:tc>
        <w:tc>
          <w:tcPr>
            <w:tcW w:w="964" w:type="dxa"/>
          </w:tcPr>
          <w:p w14:paraId="675F5BDC" w14:textId="77777777" w:rsidR="00D7595A" w:rsidRPr="004D6C12" w:rsidRDefault="00D7595A" w:rsidP="00B014C8">
            <w:pPr>
              <w:jc w:val="right"/>
              <w:rPr>
                <w:rFonts w:ascii="Arial" w:hAnsi="Arial" w:cs="Arial"/>
                <w:b/>
              </w:rPr>
            </w:pPr>
            <w:r>
              <w:rPr>
                <w:rFonts w:ascii="Arial" w:hAnsi="Arial" w:cs="Arial"/>
                <w:b/>
              </w:rPr>
              <w:t>July</w:t>
            </w:r>
          </w:p>
        </w:tc>
        <w:tc>
          <w:tcPr>
            <w:tcW w:w="993" w:type="dxa"/>
          </w:tcPr>
          <w:p w14:paraId="5053F969" w14:textId="77777777" w:rsidR="00D7595A" w:rsidRPr="004D6C12" w:rsidRDefault="00D7595A" w:rsidP="00B014C8">
            <w:pPr>
              <w:jc w:val="right"/>
              <w:rPr>
                <w:rFonts w:ascii="Arial" w:hAnsi="Arial" w:cs="Arial"/>
                <w:b/>
              </w:rPr>
            </w:pPr>
            <w:r>
              <w:rPr>
                <w:rFonts w:ascii="Arial" w:hAnsi="Arial" w:cs="Arial"/>
                <w:b/>
              </w:rPr>
              <w:t>Aug</w:t>
            </w:r>
          </w:p>
        </w:tc>
        <w:tc>
          <w:tcPr>
            <w:tcW w:w="992" w:type="dxa"/>
          </w:tcPr>
          <w:p w14:paraId="40941FF7" w14:textId="77777777" w:rsidR="00D7595A" w:rsidRPr="004D6C12" w:rsidRDefault="00D7595A" w:rsidP="00B014C8">
            <w:pPr>
              <w:jc w:val="right"/>
              <w:rPr>
                <w:rFonts w:ascii="Arial" w:hAnsi="Arial" w:cs="Arial"/>
                <w:b/>
              </w:rPr>
            </w:pPr>
            <w:r>
              <w:rPr>
                <w:rFonts w:ascii="Arial" w:hAnsi="Arial" w:cs="Arial"/>
                <w:b/>
              </w:rPr>
              <w:t>Sept</w:t>
            </w:r>
          </w:p>
        </w:tc>
        <w:tc>
          <w:tcPr>
            <w:tcW w:w="992" w:type="dxa"/>
          </w:tcPr>
          <w:p w14:paraId="0D9B1303" w14:textId="77777777" w:rsidR="00D7595A" w:rsidRPr="004D6C12" w:rsidRDefault="00D7595A" w:rsidP="00B014C8">
            <w:pPr>
              <w:jc w:val="right"/>
              <w:rPr>
                <w:rFonts w:ascii="Arial" w:hAnsi="Arial" w:cs="Arial"/>
                <w:b/>
              </w:rPr>
            </w:pPr>
            <w:r>
              <w:rPr>
                <w:rFonts w:ascii="Arial" w:hAnsi="Arial" w:cs="Arial"/>
                <w:b/>
              </w:rPr>
              <w:t>Oct</w:t>
            </w:r>
          </w:p>
        </w:tc>
      </w:tr>
      <w:tr w:rsidR="00D7595A" w14:paraId="51A7A343" w14:textId="77777777" w:rsidTr="00B014C8">
        <w:trPr>
          <w:trHeight w:val="281"/>
        </w:trPr>
        <w:tc>
          <w:tcPr>
            <w:tcW w:w="2551" w:type="dxa"/>
          </w:tcPr>
          <w:p w14:paraId="3AD20B4C" w14:textId="77777777" w:rsidR="00D7595A" w:rsidRDefault="00D7595A" w:rsidP="00B014C8">
            <w:pPr>
              <w:rPr>
                <w:rFonts w:ascii="Arial" w:hAnsi="Arial" w:cs="Arial"/>
              </w:rPr>
            </w:pPr>
          </w:p>
        </w:tc>
        <w:tc>
          <w:tcPr>
            <w:tcW w:w="992" w:type="dxa"/>
          </w:tcPr>
          <w:p w14:paraId="270839C1" w14:textId="77777777" w:rsidR="00D7595A" w:rsidRPr="004D6C12" w:rsidRDefault="00D7595A" w:rsidP="00B014C8">
            <w:pPr>
              <w:ind w:right="200"/>
              <w:jc w:val="right"/>
              <w:rPr>
                <w:rFonts w:ascii="Arial" w:hAnsi="Arial" w:cs="Arial"/>
                <w:sz w:val="20"/>
                <w:szCs w:val="20"/>
              </w:rPr>
            </w:pPr>
            <w:r w:rsidRPr="004D6C12">
              <w:rPr>
                <w:rFonts w:ascii="Arial" w:hAnsi="Arial" w:cs="Arial"/>
                <w:sz w:val="20"/>
                <w:szCs w:val="20"/>
              </w:rPr>
              <w:t>£000</w:t>
            </w:r>
          </w:p>
        </w:tc>
        <w:tc>
          <w:tcPr>
            <w:tcW w:w="992" w:type="dxa"/>
          </w:tcPr>
          <w:p w14:paraId="019C5E1C" w14:textId="77777777" w:rsidR="00D7595A" w:rsidRPr="004D6C12" w:rsidRDefault="00D7595A" w:rsidP="00B014C8">
            <w:pPr>
              <w:jc w:val="right"/>
              <w:rPr>
                <w:rFonts w:ascii="Arial" w:hAnsi="Arial" w:cs="Arial"/>
                <w:sz w:val="20"/>
                <w:szCs w:val="20"/>
              </w:rPr>
            </w:pPr>
            <w:r w:rsidRPr="004D6C12">
              <w:rPr>
                <w:rFonts w:ascii="Arial" w:hAnsi="Arial" w:cs="Arial"/>
                <w:sz w:val="20"/>
                <w:szCs w:val="20"/>
              </w:rPr>
              <w:t>£000</w:t>
            </w:r>
          </w:p>
        </w:tc>
        <w:tc>
          <w:tcPr>
            <w:tcW w:w="964" w:type="dxa"/>
          </w:tcPr>
          <w:p w14:paraId="66D3061A" w14:textId="77777777" w:rsidR="00D7595A" w:rsidRPr="004D6C12" w:rsidRDefault="00D7595A" w:rsidP="00B014C8">
            <w:pPr>
              <w:jc w:val="right"/>
              <w:rPr>
                <w:rFonts w:ascii="Arial" w:hAnsi="Arial" w:cs="Arial"/>
                <w:sz w:val="20"/>
                <w:szCs w:val="20"/>
              </w:rPr>
            </w:pPr>
            <w:r w:rsidRPr="004D6C12">
              <w:rPr>
                <w:rFonts w:ascii="Arial" w:hAnsi="Arial" w:cs="Arial"/>
                <w:sz w:val="20"/>
                <w:szCs w:val="20"/>
              </w:rPr>
              <w:t>£000</w:t>
            </w:r>
          </w:p>
        </w:tc>
        <w:tc>
          <w:tcPr>
            <w:tcW w:w="993" w:type="dxa"/>
          </w:tcPr>
          <w:p w14:paraId="489DFA8C" w14:textId="77777777" w:rsidR="00D7595A" w:rsidRPr="004D6C12" w:rsidRDefault="00D7595A" w:rsidP="00B014C8">
            <w:pPr>
              <w:jc w:val="right"/>
              <w:rPr>
                <w:rFonts w:ascii="Arial" w:hAnsi="Arial" w:cs="Arial"/>
                <w:sz w:val="20"/>
                <w:szCs w:val="20"/>
              </w:rPr>
            </w:pPr>
            <w:r w:rsidRPr="004D6C12">
              <w:rPr>
                <w:rFonts w:ascii="Arial" w:hAnsi="Arial" w:cs="Arial"/>
                <w:sz w:val="20"/>
                <w:szCs w:val="20"/>
              </w:rPr>
              <w:t>£000</w:t>
            </w:r>
          </w:p>
        </w:tc>
        <w:tc>
          <w:tcPr>
            <w:tcW w:w="992" w:type="dxa"/>
          </w:tcPr>
          <w:p w14:paraId="6FA1AFC3" w14:textId="77777777" w:rsidR="00D7595A" w:rsidRPr="004D6C12" w:rsidRDefault="00D7595A" w:rsidP="00B014C8">
            <w:pPr>
              <w:jc w:val="right"/>
              <w:rPr>
                <w:rFonts w:ascii="Arial" w:hAnsi="Arial" w:cs="Arial"/>
                <w:sz w:val="20"/>
                <w:szCs w:val="20"/>
              </w:rPr>
            </w:pPr>
            <w:r w:rsidRPr="004D6C12">
              <w:rPr>
                <w:rFonts w:ascii="Arial" w:hAnsi="Arial" w:cs="Arial"/>
                <w:sz w:val="20"/>
                <w:szCs w:val="20"/>
              </w:rPr>
              <w:t>£000</w:t>
            </w:r>
          </w:p>
        </w:tc>
        <w:tc>
          <w:tcPr>
            <w:tcW w:w="992" w:type="dxa"/>
          </w:tcPr>
          <w:p w14:paraId="28E0C30D" w14:textId="77777777" w:rsidR="00D7595A" w:rsidRPr="004D6C12" w:rsidRDefault="00D7595A" w:rsidP="00B014C8">
            <w:pPr>
              <w:jc w:val="right"/>
              <w:rPr>
                <w:rFonts w:ascii="Arial" w:hAnsi="Arial" w:cs="Arial"/>
                <w:sz w:val="20"/>
                <w:szCs w:val="20"/>
              </w:rPr>
            </w:pPr>
            <w:r w:rsidRPr="004D6C12">
              <w:rPr>
                <w:rFonts w:ascii="Arial" w:hAnsi="Arial" w:cs="Arial"/>
                <w:sz w:val="20"/>
                <w:szCs w:val="20"/>
              </w:rPr>
              <w:t>£000</w:t>
            </w:r>
          </w:p>
        </w:tc>
      </w:tr>
      <w:tr w:rsidR="00D7595A" w14:paraId="26168ACC" w14:textId="77777777" w:rsidTr="00B014C8">
        <w:tc>
          <w:tcPr>
            <w:tcW w:w="2551" w:type="dxa"/>
          </w:tcPr>
          <w:p w14:paraId="272F1D81" w14:textId="77777777" w:rsidR="00D7595A" w:rsidRDefault="00D7595A" w:rsidP="00B014C8">
            <w:pPr>
              <w:rPr>
                <w:rFonts w:ascii="Arial" w:hAnsi="Arial" w:cs="Arial"/>
              </w:rPr>
            </w:pPr>
            <w:r>
              <w:rPr>
                <w:rFonts w:ascii="Arial" w:hAnsi="Arial" w:cs="Arial"/>
              </w:rPr>
              <w:t>Opening balance</w:t>
            </w:r>
          </w:p>
        </w:tc>
        <w:tc>
          <w:tcPr>
            <w:tcW w:w="992" w:type="dxa"/>
          </w:tcPr>
          <w:p w14:paraId="558BA15F" w14:textId="77777777" w:rsidR="00D7595A" w:rsidRDefault="00D7595A" w:rsidP="00B014C8">
            <w:pPr>
              <w:ind w:right="220"/>
              <w:jc w:val="right"/>
              <w:rPr>
                <w:rFonts w:ascii="Arial" w:hAnsi="Arial" w:cs="Arial"/>
              </w:rPr>
            </w:pPr>
            <w:r w:rsidRPr="00447034">
              <w:rPr>
                <w:rFonts w:ascii="Arial" w:hAnsi="Arial" w:cs="Arial"/>
              </w:rPr>
              <w:t xml:space="preserve">138 </w:t>
            </w:r>
          </w:p>
        </w:tc>
        <w:tc>
          <w:tcPr>
            <w:tcW w:w="992" w:type="dxa"/>
          </w:tcPr>
          <w:p w14:paraId="68BAAC99" w14:textId="70BA731E" w:rsidR="00D7595A" w:rsidRDefault="00305686" w:rsidP="00B014C8">
            <w:pPr>
              <w:jc w:val="right"/>
              <w:rPr>
                <w:rFonts w:ascii="Arial" w:hAnsi="Arial" w:cs="Arial"/>
              </w:rPr>
            </w:pPr>
            <w:r>
              <w:rPr>
                <w:rFonts w:ascii="Arial" w:hAnsi="Arial" w:cs="Arial"/>
              </w:rPr>
              <w:t>136</w:t>
            </w:r>
            <w:r w:rsidR="00D7595A">
              <w:rPr>
                <w:rFonts w:ascii="Arial" w:hAnsi="Arial" w:cs="Arial"/>
              </w:rPr>
              <w:t xml:space="preserve"> </w:t>
            </w:r>
          </w:p>
        </w:tc>
        <w:tc>
          <w:tcPr>
            <w:tcW w:w="964" w:type="dxa"/>
          </w:tcPr>
          <w:p w14:paraId="5C7C69C8" w14:textId="459CA4FE" w:rsidR="00D7595A" w:rsidRDefault="00D7595A" w:rsidP="00B014C8">
            <w:pPr>
              <w:jc w:val="right"/>
              <w:rPr>
                <w:rFonts w:ascii="Arial" w:hAnsi="Arial" w:cs="Arial"/>
              </w:rPr>
            </w:pPr>
            <w:r>
              <w:rPr>
                <w:rFonts w:ascii="Arial" w:hAnsi="Arial" w:cs="Arial"/>
              </w:rPr>
              <w:t>1</w:t>
            </w:r>
            <w:r w:rsidR="00840CA1">
              <w:rPr>
                <w:rFonts w:ascii="Arial" w:hAnsi="Arial" w:cs="Arial"/>
              </w:rPr>
              <w:t>3</w:t>
            </w:r>
            <w:r>
              <w:rPr>
                <w:rFonts w:ascii="Arial" w:hAnsi="Arial" w:cs="Arial"/>
              </w:rPr>
              <w:t xml:space="preserve">0 </w:t>
            </w:r>
          </w:p>
        </w:tc>
        <w:tc>
          <w:tcPr>
            <w:tcW w:w="993" w:type="dxa"/>
          </w:tcPr>
          <w:p w14:paraId="2BF315B1" w14:textId="52C52683" w:rsidR="00D7595A" w:rsidRDefault="00840CA1" w:rsidP="00B014C8">
            <w:pPr>
              <w:jc w:val="right"/>
              <w:rPr>
                <w:rFonts w:ascii="Arial" w:hAnsi="Arial" w:cs="Arial"/>
              </w:rPr>
            </w:pPr>
            <w:r>
              <w:rPr>
                <w:rFonts w:ascii="Arial" w:hAnsi="Arial" w:cs="Arial"/>
              </w:rPr>
              <w:t>122</w:t>
            </w:r>
            <w:r w:rsidR="00D7595A">
              <w:rPr>
                <w:rFonts w:ascii="Arial" w:hAnsi="Arial" w:cs="Arial"/>
              </w:rPr>
              <w:t xml:space="preserve"> </w:t>
            </w:r>
          </w:p>
        </w:tc>
        <w:tc>
          <w:tcPr>
            <w:tcW w:w="992" w:type="dxa"/>
          </w:tcPr>
          <w:p w14:paraId="279400B1" w14:textId="2332576B" w:rsidR="00D7595A" w:rsidRDefault="00D7595A" w:rsidP="00B014C8">
            <w:pPr>
              <w:jc w:val="right"/>
              <w:rPr>
                <w:rFonts w:ascii="Arial" w:hAnsi="Arial" w:cs="Arial"/>
              </w:rPr>
            </w:pPr>
            <w:r>
              <w:rPr>
                <w:rFonts w:ascii="Arial" w:hAnsi="Arial" w:cs="Arial"/>
              </w:rPr>
              <w:t xml:space="preserve">111 </w:t>
            </w:r>
          </w:p>
        </w:tc>
        <w:tc>
          <w:tcPr>
            <w:tcW w:w="992" w:type="dxa"/>
          </w:tcPr>
          <w:p w14:paraId="73EB5486" w14:textId="5284F4CB" w:rsidR="00D7595A" w:rsidRDefault="00840CA1" w:rsidP="00B014C8">
            <w:pPr>
              <w:jc w:val="right"/>
              <w:rPr>
                <w:rFonts w:ascii="Arial" w:hAnsi="Arial" w:cs="Arial"/>
              </w:rPr>
            </w:pPr>
            <w:r>
              <w:rPr>
                <w:rFonts w:ascii="Arial" w:hAnsi="Arial" w:cs="Arial"/>
              </w:rPr>
              <w:t>104</w:t>
            </w:r>
            <w:r w:rsidR="00D7595A">
              <w:rPr>
                <w:rFonts w:ascii="Arial" w:hAnsi="Arial" w:cs="Arial"/>
              </w:rPr>
              <w:t xml:space="preserve"> </w:t>
            </w:r>
          </w:p>
        </w:tc>
      </w:tr>
      <w:tr w:rsidR="00D7595A" w14:paraId="65495CDB" w14:textId="77777777" w:rsidTr="00B014C8">
        <w:tc>
          <w:tcPr>
            <w:tcW w:w="2551" w:type="dxa"/>
          </w:tcPr>
          <w:p w14:paraId="49D78029" w14:textId="77777777" w:rsidR="00D7595A" w:rsidRDefault="00D7595A" w:rsidP="00B014C8">
            <w:pPr>
              <w:ind w:left="-675" w:firstLine="675"/>
              <w:rPr>
                <w:rFonts w:ascii="Arial" w:hAnsi="Arial" w:cs="Arial"/>
              </w:rPr>
            </w:pPr>
            <w:r>
              <w:rPr>
                <w:rFonts w:ascii="Arial" w:hAnsi="Arial" w:cs="Arial"/>
              </w:rPr>
              <w:t>Stock purchased</w:t>
            </w:r>
          </w:p>
        </w:tc>
        <w:tc>
          <w:tcPr>
            <w:tcW w:w="992" w:type="dxa"/>
          </w:tcPr>
          <w:p w14:paraId="6B5C8CBE" w14:textId="56DE2760" w:rsidR="00D7595A" w:rsidRPr="00BC19FF" w:rsidRDefault="00305686" w:rsidP="00B014C8">
            <w:pPr>
              <w:ind w:right="220"/>
              <w:jc w:val="right"/>
              <w:rPr>
                <w:rFonts w:ascii="Arial" w:hAnsi="Arial" w:cs="Arial"/>
                <w:u w:val="single"/>
              </w:rPr>
            </w:pPr>
            <w:r>
              <w:rPr>
                <w:rFonts w:ascii="Arial" w:hAnsi="Arial" w:cs="Arial"/>
                <w:u w:val="single"/>
              </w:rPr>
              <w:t>97</w:t>
            </w:r>
            <w:r w:rsidR="00D7595A">
              <w:rPr>
                <w:rFonts w:ascii="Arial" w:hAnsi="Arial" w:cs="Arial"/>
                <w:u w:val="single"/>
              </w:rPr>
              <w:t xml:space="preserve"> </w:t>
            </w:r>
          </w:p>
        </w:tc>
        <w:tc>
          <w:tcPr>
            <w:tcW w:w="992" w:type="dxa"/>
          </w:tcPr>
          <w:p w14:paraId="58904BC9" w14:textId="2521C70E" w:rsidR="00D7595A" w:rsidRPr="00BC19FF" w:rsidRDefault="00305686" w:rsidP="00B014C8">
            <w:pPr>
              <w:jc w:val="right"/>
              <w:rPr>
                <w:rFonts w:ascii="Arial" w:hAnsi="Arial" w:cs="Arial"/>
                <w:u w:val="single"/>
              </w:rPr>
            </w:pPr>
            <w:r>
              <w:rPr>
                <w:rFonts w:ascii="Arial" w:hAnsi="Arial" w:cs="Arial"/>
                <w:u w:val="single"/>
              </w:rPr>
              <w:t>98</w:t>
            </w:r>
            <w:r w:rsidR="00D7595A">
              <w:rPr>
                <w:rFonts w:ascii="Arial" w:hAnsi="Arial" w:cs="Arial"/>
                <w:u w:val="single"/>
              </w:rPr>
              <w:t xml:space="preserve"> </w:t>
            </w:r>
          </w:p>
        </w:tc>
        <w:tc>
          <w:tcPr>
            <w:tcW w:w="964" w:type="dxa"/>
          </w:tcPr>
          <w:p w14:paraId="32B8341D" w14:textId="4A5028FD" w:rsidR="00D7595A" w:rsidRPr="00BC19FF" w:rsidRDefault="00305686" w:rsidP="00B014C8">
            <w:pPr>
              <w:jc w:val="right"/>
              <w:rPr>
                <w:rFonts w:ascii="Arial" w:hAnsi="Arial" w:cs="Arial"/>
                <w:u w:val="single"/>
              </w:rPr>
            </w:pPr>
            <w:r>
              <w:rPr>
                <w:rFonts w:ascii="Arial" w:hAnsi="Arial" w:cs="Arial"/>
                <w:u w:val="single"/>
              </w:rPr>
              <w:t>85</w:t>
            </w:r>
            <w:r w:rsidR="00D7595A">
              <w:rPr>
                <w:rFonts w:ascii="Arial" w:hAnsi="Arial" w:cs="Arial"/>
                <w:u w:val="single"/>
              </w:rPr>
              <w:t xml:space="preserve"> </w:t>
            </w:r>
          </w:p>
        </w:tc>
        <w:tc>
          <w:tcPr>
            <w:tcW w:w="993" w:type="dxa"/>
          </w:tcPr>
          <w:p w14:paraId="5FB40B0F" w14:textId="7215BD42" w:rsidR="00D7595A" w:rsidRPr="00BC19FF" w:rsidRDefault="00305686" w:rsidP="00B014C8">
            <w:pPr>
              <w:jc w:val="right"/>
              <w:rPr>
                <w:rFonts w:ascii="Arial" w:hAnsi="Arial" w:cs="Arial"/>
                <w:u w:val="single"/>
              </w:rPr>
            </w:pPr>
            <w:r>
              <w:rPr>
                <w:rFonts w:ascii="Arial" w:hAnsi="Arial" w:cs="Arial"/>
                <w:u w:val="single"/>
              </w:rPr>
              <w:t>88</w:t>
            </w:r>
            <w:r w:rsidR="00D7595A">
              <w:rPr>
                <w:rFonts w:ascii="Arial" w:hAnsi="Arial" w:cs="Arial"/>
                <w:u w:val="single"/>
              </w:rPr>
              <w:t xml:space="preserve"> </w:t>
            </w:r>
          </w:p>
        </w:tc>
        <w:tc>
          <w:tcPr>
            <w:tcW w:w="992" w:type="dxa"/>
          </w:tcPr>
          <w:p w14:paraId="19192614" w14:textId="1B6C230F" w:rsidR="00D7595A" w:rsidRPr="00BC19FF" w:rsidRDefault="00305686" w:rsidP="00B014C8">
            <w:pPr>
              <w:jc w:val="right"/>
              <w:rPr>
                <w:rFonts w:ascii="Arial" w:hAnsi="Arial" w:cs="Arial"/>
                <w:u w:val="single"/>
              </w:rPr>
            </w:pPr>
            <w:r>
              <w:rPr>
                <w:rFonts w:ascii="Arial" w:hAnsi="Arial" w:cs="Arial"/>
                <w:u w:val="single"/>
              </w:rPr>
              <w:t>80</w:t>
            </w:r>
            <w:r w:rsidR="00D7595A">
              <w:rPr>
                <w:rFonts w:ascii="Arial" w:hAnsi="Arial" w:cs="Arial"/>
                <w:u w:val="single"/>
              </w:rPr>
              <w:t xml:space="preserve"> </w:t>
            </w:r>
          </w:p>
        </w:tc>
        <w:tc>
          <w:tcPr>
            <w:tcW w:w="992" w:type="dxa"/>
          </w:tcPr>
          <w:p w14:paraId="74D688C1" w14:textId="0234AB18" w:rsidR="00D7595A" w:rsidRPr="00BC19FF" w:rsidRDefault="00305686" w:rsidP="00B014C8">
            <w:pPr>
              <w:jc w:val="right"/>
              <w:rPr>
                <w:rFonts w:ascii="Arial" w:hAnsi="Arial" w:cs="Arial"/>
                <w:u w:val="single"/>
              </w:rPr>
            </w:pPr>
            <w:r>
              <w:rPr>
                <w:rFonts w:ascii="Arial" w:hAnsi="Arial" w:cs="Arial"/>
                <w:u w:val="single"/>
              </w:rPr>
              <w:t>87</w:t>
            </w:r>
            <w:r w:rsidR="00D7595A">
              <w:rPr>
                <w:rFonts w:ascii="Arial" w:hAnsi="Arial" w:cs="Arial"/>
                <w:u w:val="single"/>
              </w:rPr>
              <w:t xml:space="preserve"> </w:t>
            </w:r>
          </w:p>
        </w:tc>
      </w:tr>
      <w:tr w:rsidR="00D7595A" w14:paraId="43E4253E" w14:textId="77777777" w:rsidTr="00B014C8">
        <w:tc>
          <w:tcPr>
            <w:tcW w:w="2551" w:type="dxa"/>
          </w:tcPr>
          <w:p w14:paraId="4A7C2A6E" w14:textId="77777777" w:rsidR="00D7595A" w:rsidRDefault="00D7595A" w:rsidP="00B014C8">
            <w:pPr>
              <w:rPr>
                <w:rFonts w:ascii="Arial" w:hAnsi="Arial" w:cs="Arial"/>
              </w:rPr>
            </w:pPr>
          </w:p>
        </w:tc>
        <w:tc>
          <w:tcPr>
            <w:tcW w:w="992" w:type="dxa"/>
          </w:tcPr>
          <w:p w14:paraId="187494E1" w14:textId="0D7B504B" w:rsidR="00D7595A" w:rsidRDefault="00D7595A" w:rsidP="00B014C8">
            <w:pPr>
              <w:ind w:right="330"/>
              <w:jc w:val="right"/>
              <w:rPr>
                <w:rFonts w:ascii="Arial" w:hAnsi="Arial" w:cs="Arial"/>
              </w:rPr>
            </w:pPr>
            <w:r>
              <w:rPr>
                <w:rFonts w:ascii="Arial" w:hAnsi="Arial" w:cs="Arial"/>
              </w:rPr>
              <w:t xml:space="preserve"> 23</w:t>
            </w:r>
            <w:r w:rsidR="00305686">
              <w:rPr>
                <w:rFonts w:ascii="Arial" w:hAnsi="Arial" w:cs="Arial"/>
              </w:rPr>
              <w:t>5</w:t>
            </w:r>
            <w:r>
              <w:rPr>
                <w:rFonts w:ascii="Arial" w:hAnsi="Arial" w:cs="Arial"/>
              </w:rPr>
              <w:t xml:space="preserve"> </w:t>
            </w:r>
          </w:p>
        </w:tc>
        <w:tc>
          <w:tcPr>
            <w:tcW w:w="992" w:type="dxa"/>
          </w:tcPr>
          <w:p w14:paraId="4B804A30" w14:textId="1E57A8A0" w:rsidR="00D7595A" w:rsidRDefault="00305686" w:rsidP="00B014C8">
            <w:pPr>
              <w:jc w:val="right"/>
              <w:rPr>
                <w:rFonts w:ascii="Arial" w:hAnsi="Arial" w:cs="Arial"/>
              </w:rPr>
            </w:pPr>
            <w:r>
              <w:rPr>
                <w:rFonts w:ascii="Arial" w:hAnsi="Arial" w:cs="Arial"/>
              </w:rPr>
              <w:t>234</w:t>
            </w:r>
            <w:r w:rsidR="00D7595A">
              <w:rPr>
                <w:rFonts w:ascii="Arial" w:hAnsi="Arial" w:cs="Arial"/>
              </w:rPr>
              <w:t xml:space="preserve">  </w:t>
            </w:r>
          </w:p>
        </w:tc>
        <w:tc>
          <w:tcPr>
            <w:tcW w:w="964" w:type="dxa"/>
          </w:tcPr>
          <w:p w14:paraId="13AAF419" w14:textId="50BF7BC9" w:rsidR="00D7595A" w:rsidRDefault="00D7595A" w:rsidP="00B014C8">
            <w:pPr>
              <w:jc w:val="right"/>
              <w:rPr>
                <w:rFonts w:ascii="Arial" w:hAnsi="Arial" w:cs="Arial"/>
              </w:rPr>
            </w:pPr>
            <w:r>
              <w:rPr>
                <w:rFonts w:ascii="Arial" w:hAnsi="Arial" w:cs="Arial"/>
              </w:rPr>
              <w:t>2</w:t>
            </w:r>
            <w:r w:rsidR="00840CA1">
              <w:rPr>
                <w:rFonts w:ascii="Arial" w:hAnsi="Arial" w:cs="Arial"/>
              </w:rPr>
              <w:t>15</w:t>
            </w:r>
            <w:r>
              <w:rPr>
                <w:rFonts w:ascii="Arial" w:hAnsi="Arial" w:cs="Arial"/>
              </w:rPr>
              <w:t xml:space="preserve"> </w:t>
            </w:r>
          </w:p>
        </w:tc>
        <w:tc>
          <w:tcPr>
            <w:tcW w:w="993" w:type="dxa"/>
          </w:tcPr>
          <w:p w14:paraId="206322B3" w14:textId="07B5F612" w:rsidR="00D7595A" w:rsidRDefault="00840CA1" w:rsidP="00B014C8">
            <w:pPr>
              <w:jc w:val="right"/>
              <w:rPr>
                <w:rFonts w:ascii="Arial" w:hAnsi="Arial" w:cs="Arial"/>
              </w:rPr>
            </w:pPr>
            <w:r>
              <w:rPr>
                <w:rFonts w:ascii="Arial" w:hAnsi="Arial" w:cs="Arial"/>
              </w:rPr>
              <w:t>210</w:t>
            </w:r>
            <w:r w:rsidR="00D7595A">
              <w:rPr>
                <w:rFonts w:ascii="Arial" w:hAnsi="Arial" w:cs="Arial"/>
              </w:rPr>
              <w:t xml:space="preserve"> </w:t>
            </w:r>
          </w:p>
        </w:tc>
        <w:tc>
          <w:tcPr>
            <w:tcW w:w="992" w:type="dxa"/>
          </w:tcPr>
          <w:p w14:paraId="1636E8AC" w14:textId="0B103618" w:rsidR="00D7595A" w:rsidRDefault="00840CA1" w:rsidP="00B014C8">
            <w:pPr>
              <w:jc w:val="right"/>
              <w:rPr>
                <w:rFonts w:ascii="Arial" w:hAnsi="Arial" w:cs="Arial"/>
              </w:rPr>
            </w:pPr>
            <w:r>
              <w:rPr>
                <w:rFonts w:ascii="Arial" w:hAnsi="Arial" w:cs="Arial"/>
              </w:rPr>
              <w:t>191</w:t>
            </w:r>
            <w:r w:rsidR="00D7595A">
              <w:rPr>
                <w:rFonts w:ascii="Arial" w:hAnsi="Arial" w:cs="Arial"/>
              </w:rPr>
              <w:t xml:space="preserve"> </w:t>
            </w:r>
          </w:p>
        </w:tc>
        <w:tc>
          <w:tcPr>
            <w:tcW w:w="992" w:type="dxa"/>
          </w:tcPr>
          <w:p w14:paraId="5388D870" w14:textId="330A702D" w:rsidR="00D7595A" w:rsidRDefault="00840CA1" w:rsidP="00B014C8">
            <w:pPr>
              <w:jc w:val="right"/>
              <w:rPr>
                <w:rFonts w:ascii="Arial" w:hAnsi="Arial" w:cs="Arial"/>
              </w:rPr>
            </w:pPr>
            <w:r>
              <w:rPr>
                <w:rFonts w:ascii="Arial" w:hAnsi="Arial" w:cs="Arial"/>
              </w:rPr>
              <w:t>191</w:t>
            </w:r>
            <w:r w:rsidR="00D7595A">
              <w:rPr>
                <w:rFonts w:ascii="Arial" w:hAnsi="Arial" w:cs="Arial"/>
              </w:rPr>
              <w:t xml:space="preserve"> </w:t>
            </w:r>
          </w:p>
        </w:tc>
      </w:tr>
      <w:tr w:rsidR="00D7595A" w14:paraId="44B4B86B" w14:textId="77777777" w:rsidTr="00B014C8">
        <w:tc>
          <w:tcPr>
            <w:tcW w:w="2551" w:type="dxa"/>
          </w:tcPr>
          <w:p w14:paraId="31D62273" w14:textId="77777777" w:rsidR="00D7595A" w:rsidRDefault="00D7595A" w:rsidP="00B014C8">
            <w:pPr>
              <w:rPr>
                <w:rFonts w:ascii="Arial" w:hAnsi="Arial" w:cs="Arial"/>
              </w:rPr>
            </w:pPr>
            <w:r>
              <w:rPr>
                <w:rFonts w:ascii="Arial" w:hAnsi="Arial" w:cs="Arial"/>
              </w:rPr>
              <w:t>Cost of Stock sold</w:t>
            </w:r>
          </w:p>
          <w:p w14:paraId="22758C39" w14:textId="1AC08C75" w:rsidR="00305686" w:rsidRDefault="00840CA1" w:rsidP="00B014C8">
            <w:pPr>
              <w:rPr>
                <w:rFonts w:ascii="Arial" w:hAnsi="Arial" w:cs="Arial"/>
              </w:rPr>
            </w:pPr>
            <w:r>
              <w:rPr>
                <w:rFonts w:ascii="Arial" w:hAnsi="Arial" w:cs="Arial"/>
                <w:color w:val="FF0000"/>
              </w:rPr>
              <w:t xml:space="preserve">Sales Income </w:t>
            </w:r>
            <w:r w:rsidR="00305686" w:rsidRPr="00840CA1">
              <w:rPr>
                <w:rFonts w:ascii="Arial" w:hAnsi="Arial" w:cs="Arial"/>
                <w:color w:val="FF0000"/>
              </w:rPr>
              <w:t>170 x 58%</w:t>
            </w:r>
          </w:p>
        </w:tc>
        <w:tc>
          <w:tcPr>
            <w:tcW w:w="992" w:type="dxa"/>
          </w:tcPr>
          <w:p w14:paraId="1291323D" w14:textId="77777777" w:rsidR="00D7595A" w:rsidRDefault="00D7595A" w:rsidP="00B014C8">
            <w:pPr>
              <w:jc w:val="right"/>
              <w:rPr>
                <w:rFonts w:ascii="Arial" w:hAnsi="Arial" w:cs="Arial"/>
              </w:rPr>
            </w:pPr>
          </w:p>
        </w:tc>
        <w:tc>
          <w:tcPr>
            <w:tcW w:w="992" w:type="dxa"/>
          </w:tcPr>
          <w:p w14:paraId="6741053B" w14:textId="77777777" w:rsidR="00D7595A" w:rsidRDefault="00D7595A" w:rsidP="00B014C8">
            <w:pPr>
              <w:jc w:val="right"/>
              <w:rPr>
                <w:rFonts w:ascii="Arial" w:hAnsi="Arial" w:cs="Arial"/>
              </w:rPr>
            </w:pPr>
          </w:p>
        </w:tc>
        <w:tc>
          <w:tcPr>
            <w:tcW w:w="964" w:type="dxa"/>
          </w:tcPr>
          <w:p w14:paraId="447295AE" w14:textId="77777777" w:rsidR="00D7595A" w:rsidRDefault="00D7595A" w:rsidP="00B014C8">
            <w:pPr>
              <w:jc w:val="right"/>
              <w:rPr>
                <w:rFonts w:ascii="Arial" w:hAnsi="Arial" w:cs="Arial"/>
              </w:rPr>
            </w:pPr>
          </w:p>
        </w:tc>
        <w:tc>
          <w:tcPr>
            <w:tcW w:w="993" w:type="dxa"/>
          </w:tcPr>
          <w:p w14:paraId="7AE5079A" w14:textId="77777777" w:rsidR="00D7595A" w:rsidRDefault="00D7595A" w:rsidP="00B014C8">
            <w:pPr>
              <w:jc w:val="right"/>
              <w:rPr>
                <w:rFonts w:ascii="Arial" w:hAnsi="Arial" w:cs="Arial"/>
              </w:rPr>
            </w:pPr>
          </w:p>
        </w:tc>
        <w:tc>
          <w:tcPr>
            <w:tcW w:w="992" w:type="dxa"/>
          </w:tcPr>
          <w:p w14:paraId="3F61A584" w14:textId="77777777" w:rsidR="00D7595A" w:rsidRDefault="00D7595A" w:rsidP="00B014C8">
            <w:pPr>
              <w:jc w:val="right"/>
              <w:rPr>
                <w:rFonts w:ascii="Arial" w:hAnsi="Arial" w:cs="Arial"/>
              </w:rPr>
            </w:pPr>
          </w:p>
        </w:tc>
        <w:tc>
          <w:tcPr>
            <w:tcW w:w="992" w:type="dxa"/>
          </w:tcPr>
          <w:p w14:paraId="20179B7C" w14:textId="77777777" w:rsidR="00D7595A" w:rsidRDefault="00D7595A" w:rsidP="00B014C8">
            <w:pPr>
              <w:jc w:val="right"/>
              <w:rPr>
                <w:rFonts w:ascii="Arial" w:hAnsi="Arial" w:cs="Arial"/>
              </w:rPr>
            </w:pPr>
          </w:p>
        </w:tc>
      </w:tr>
      <w:tr w:rsidR="00D7595A" w14:paraId="35CDA93E" w14:textId="77777777" w:rsidTr="00B014C8">
        <w:tc>
          <w:tcPr>
            <w:tcW w:w="2551" w:type="dxa"/>
          </w:tcPr>
          <w:p w14:paraId="6413A893" w14:textId="4328E9E2" w:rsidR="00D7595A" w:rsidRDefault="00D7595A" w:rsidP="00B014C8">
            <w:pPr>
              <w:rPr>
                <w:rFonts w:ascii="Arial" w:hAnsi="Arial" w:cs="Arial"/>
              </w:rPr>
            </w:pPr>
            <w:r>
              <w:rPr>
                <w:rFonts w:ascii="Arial" w:hAnsi="Arial" w:cs="Arial"/>
              </w:rPr>
              <w:t>(</w:t>
            </w:r>
            <w:r w:rsidR="00305686">
              <w:rPr>
                <w:rFonts w:ascii="Arial" w:hAnsi="Arial" w:cs="Arial"/>
              </w:rPr>
              <w:t>58</w:t>
            </w:r>
            <w:r>
              <w:rPr>
                <w:rFonts w:ascii="Arial" w:hAnsi="Arial" w:cs="Arial"/>
              </w:rPr>
              <w:t>% of sales)</w:t>
            </w:r>
          </w:p>
        </w:tc>
        <w:tc>
          <w:tcPr>
            <w:tcW w:w="992" w:type="dxa"/>
          </w:tcPr>
          <w:p w14:paraId="61370916" w14:textId="20D14835" w:rsidR="00D7595A" w:rsidRPr="00BC19FF" w:rsidRDefault="00D7595A" w:rsidP="00B014C8">
            <w:pPr>
              <w:jc w:val="right"/>
              <w:rPr>
                <w:rFonts w:ascii="Arial" w:hAnsi="Arial" w:cs="Arial"/>
                <w:u w:val="single"/>
              </w:rPr>
            </w:pPr>
            <w:r>
              <w:rPr>
                <w:rFonts w:ascii="Arial" w:hAnsi="Arial" w:cs="Arial"/>
                <w:u w:val="single"/>
              </w:rPr>
              <w:t>(</w:t>
            </w:r>
            <w:r w:rsidR="00305686">
              <w:rPr>
                <w:rFonts w:ascii="Arial" w:hAnsi="Arial" w:cs="Arial"/>
                <w:u w:val="single"/>
              </w:rPr>
              <w:t>99</w:t>
            </w:r>
            <w:r>
              <w:rPr>
                <w:rFonts w:ascii="Arial" w:hAnsi="Arial" w:cs="Arial"/>
                <w:u w:val="single"/>
              </w:rPr>
              <w:t>)</w:t>
            </w:r>
          </w:p>
        </w:tc>
        <w:tc>
          <w:tcPr>
            <w:tcW w:w="992" w:type="dxa"/>
          </w:tcPr>
          <w:p w14:paraId="17646A3C" w14:textId="6A5DFD14" w:rsidR="00D7595A" w:rsidRPr="001C1483" w:rsidRDefault="00D7595A" w:rsidP="00B014C8">
            <w:pPr>
              <w:ind w:right="880"/>
              <w:jc w:val="right"/>
              <w:rPr>
                <w:rFonts w:ascii="Arial" w:hAnsi="Arial" w:cs="Arial"/>
                <w:u w:val="single"/>
              </w:rPr>
            </w:pPr>
            <w:r w:rsidRPr="001C1483">
              <w:rPr>
                <w:rFonts w:ascii="Arial" w:hAnsi="Arial" w:cs="Arial"/>
                <w:u w:val="single"/>
              </w:rPr>
              <w:t>(</w:t>
            </w:r>
            <w:r w:rsidR="00305686">
              <w:rPr>
                <w:rFonts w:ascii="Arial" w:hAnsi="Arial" w:cs="Arial"/>
                <w:u w:val="single"/>
              </w:rPr>
              <w:t xml:space="preserve">104) </w:t>
            </w:r>
          </w:p>
        </w:tc>
        <w:tc>
          <w:tcPr>
            <w:tcW w:w="964" w:type="dxa"/>
          </w:tcPr>
          <w:p w14:paraId="024C4017" w14:textId="1A092D47" w:rsidR="00D7595A" w:rsidRPr="00BC19FF" w:rsidRDefault="00D7595A" w:rsidP="00B014C8">
            <w:pPr>
              <w:ind w:right="110"/>
              <w:jc w:val="right"/>
              <w:rPr>
                <w:rFonts w:ascii="Arial" w:hAnsi="Arial" w:cs="Arial"/>
                <w:u w:val="single"/>
              </w:rPr>
            </w:pPr>
            <w:r>
              <w:rPr>
                <w:rFonts w:ascii="Arial" w:hAnsi="Arial" w:cs="Arial"/>
                <w:u w:val="single"/>
              </w:rPr>
              <w:t>(</w:t>
            </w:r>
            <w:r w:rsidR="00840CA1">
              <w:rPr>
                <w:rFonts w:ascii="Arial" w:hAnsi="Arial" w:cs="Arial"/>
                <w:u w:val="single"/>
              </w:rPr>
              <w:t>93</w:t>
            </w:r>
            <w:r>
              <w:rPr>
                <w:rFonts w:ascii="Arial" w:hAnsi="Arial" w:cs="Arial"/>
                <w:u w:val="single"/>
              </w:rPr>
              <w:t>)</w:t>
            </w:r>
          </w:p>
        </w:tc>
        <w:tc>
          <w:tcPr>
            <w:tcW w:w="993" w:type="dxa"/>
          </w:tcPr>
          <w:p w14:paraId="42435FFD" w14:textId="0F9C57BC" w:rsidR="00D7595A" w:rsidRPr="00BC19FF" w:rsidRDefault="00D7595A" w:rsidP="00B014C8">
            <w:pPr>
              <w:jc w:val="right"/>
              <w:rPr>
                <w:rFonts w:ascii="Arial" w:hAnsi="Arial" w:cs="Arial"/>
                <w:u w:val="single"/>
              </w:rPr>
            </w:pPr>
            <w:r>
              <w:rPr>
                <w:rFonts w:ascii="Arial" w:hAnsi="Arial" w:cs="Arial"/>
                <w:u w:val="single"/>
              </w:rPr>
              <w:t>(</w:t>
            </w:r>
            <w:r w:rsidR="00840CA1">
              <w:rPr>
                <w:rFonts w:ascii="Arial" w:hAnsi="Arial" w:cs="Arial"/>
                <w:u w:val="single"/>
              </w:rPr>
              <w:t>99</w:t>
            </w:r>
            <w:r>
              <w:rPr>
                <w:rFonts w:ascii="Arial" w:hAnsi="Arial" w:cs="Arial"/>
                <w:u w:val="single"/>
              </w:rPr>
              <w:t>)</w:t>
            </w:r>
          </w:p>
        </w:tc>
        <w:tc>
          <w:tcPr>
            <w:tcW w:w="992" w:type="dxa"/>
          </w:tcPr>
          <w:p w14:paraId="2DC63824" w14:textId="77777777" w:rsidR="00D7595A" w:rsidRPr="00BC19FF" w:rsidRDefault="00D7595A" w:rsidP="00B014C8">
            <w:pPr>
              <w:ind w:right="330"/>
              <w:jc w:val="right"/>
              <w:rPr>
                <w:rFonts w:ascii="Arial" w:hAnsi="Arial" w:cs="Arial"/>
                <w:u w:val="single"/>
              </w:rPr>
            </w:pPr>
            <w:r>
              <w:rPr>
                <w:rFonts w:ascii="Arial" w:hAnsi="Arial" w:cs="Arial"/>
                <w:u w:val="single"/>
              </w:rPr>
              <w:t>(87)</w:t>
            </w:r>
          </w:p>
        </w:tc>
        <w:tc>
          <w:tcPr>
            <w:tcW w:w="992" w:type="dxa"/>
          </w:tcPr>
          <w:p w14:paraId="286495A5" w14:textId="0A2EAF3F" w:rsidR="00D7595A" w:rsidRPr="00BC19FF" w:rsidRDefault="00D7595A" w:rsidP="00B014C8">
            <w:pPr>
              <w:jc w:val="right"/>
              <w:rPr>
                <w:rFonts w:ascii="Arial" w:hAnsi="Arial" w:cs="Arial"/>
                <w:u w:val="single"/>
              </w:rPr>
            </w:pPr>
            <w:r>
              <w:rPr>
                <w:rFonts w:ascii="Arial" w:hAnsi="Arial" w:cs="Arial"/>
                <w:u w:val="single"/>
              </w:rPr>
              <w:t>(</w:t>
            </w:r>
            <w:r w:rsidR="00840CA1">
              <w:rPr>
                <w:rFonts w:ascii="Arial" w:hAnsi="Arial" w:cs="Arial"/>
                <w:u w:val="single"/>
              </w:rPr>
              <w:t>99</w:t>
            </w:r>
            <w:r>
              <w:rPr>
                <w:rFonts w:ascii="Arial" w:hAnsi="Arial" w:cs="Arial"/>
                <w:u w:val="single"/>
              </w:rPr>
              <w:t>)</w:t>
            </w:r>
          </w:p>
        </w:tc>
      </w:tr>
      <w:tr w:rsidR="00D7595A" w14:paraId="41E4498B" w14:textId="77777777" w:rsidTr="00B014C8">
        <w:tc>
          <w:tcPr>
            <w:tcW w:w="2551" w:type="dxa"/>
          </w:tcPr>
          <w:p w14:paraId="2DE2823F" w14:textId="4224207A" w:rsidR="00D7595A" w:rsidRDefault="00D7595A" w:rsidP="00B014C8">
            <w:pPr>
              <w:rPr>
                <w:rFonts w:ascii="Arial" w:hAnsi="Arial" w:cs="Arial"/>
              </w:rPr>
            </w:pPr>
            <w:r>
              <w:rPr>
                <w:rFonts w:ascii="Arial" w:hAnsi="Arial" w:cs="Arial"/>
              </w:rPr>
              <w:t>Therefore Closing stock</w:t>
            </w:r>
          </w:p>
        </w:tc>
        <w:tc>
          <w:tcPr>
            <w:tcW w:w="992" w:type="dxa"/>
          </w:tcPr>
          <w:p w14:paraId="65AB72BE" w14:textId="164D3BCB" w:rsidR="00D7595A" w:rsidRPr="00BC19FF" w:rsidRDefault="00305686" w:rsidP="00B014C8">
            <w:pPr>
              <w:jc w:val="right"/>
              <w:rPr>
                <w:rFonts w:ascii="Arial" w:hAnsi="Arial" w:cs="Arial"/>
                <w:u w:val="single"/>
              </w:rPr>
            </w:pPr>
            <w:r>
              <w:rPr>
                <w:rFonts w:ascii="Arial" w:hAnsi="Arial" w:cs="Arial"/>
                <w:u w:val="single"/>
              </w:rPr>
              <w:t>136</w:t>
            </w:r>
            <w:r w:rsidR="00D7595A">
              <w:rPr>
                <w:rFonts w:ascii="Arial" w:hAnsi="Arial" w:cs="Arial"/>
                <w:u w:val="single"/>
              </w:rPr>
              <w:t xml:space="preserve">   </w:t>
            </w:r>
          </w:p>
        </w:tc>
        <w:tc>
          <w:tcPr>
            <w:tcW w:w="992" w:type="dxa"/>
          </w:tcPr>
          <w:p w14:paraId="7D5DC447" w14:textId="79B09D06" w:rsidR="00D7595A" w:rsidRPr="00BC19FF" w:rsidRDefault="00D7595A" w:rsidP="00B014C8">
            <w:pPr>
              <w:jc w:val="right"/>
              <w:rPr>
                <w:rFonts w:ascii="Arial" w:hAnsi="Arial" w:cs="Arial"/>
                <w:u w:val="single"/>
              </w:rPr>
            </w:pPr>
            <w:r>
              <w:rPr>
                <w:rFonts w:ascii="Arial" w:hAnsi="Arial" w:cs="Arial"/>
                <w:u w:val="single"/>
              </w:rPr>
              <w:t>1</w:t>
            </w:r>
            <w:r w:rsidR="00305686">
              <w:rPr>
                <w:rFonts w:ascii="Arial" w:hAnsi="Arial" w:cs="Arial"/>
                <w:u w:val="single"/>
              </w:rPr>
              <w:t>3</w:t>
            </w:r>
            <w:r>
              <w:rPr>
                <w:rFonts w:ascii="Arial" w:hAnsi="Arial" w:cs="Arial"/>
                <w:u w:val="single"/>
              </w:rPr>
              <w:t xml:space="preserve">0   </w:t>
            </w:r>
          </w:p>
        </w:tc>
        <w:tc>
          <w:tcPr>
            <w:tcW w:w="964" w:type="dxa"/>
          </w:tcPr>
          <w:p w14:paraId="113FCF28" w14:textId="4074B337" w:rsidR="00D7595A" w:rsidRPr="00BC19FF" w:rsidRDefault="00840CA1" w:rsidP="00B014C8">
            <w:pPr>
              <w:jc w:val="right"/>
              <w:rPr>
                <w:rFonts w:ascii="Arial" w:hAnsi="Arial" w:cs="Arial"/>
                <w:u w:val="single"/>
              </w:rPr>
            </w:pPr>
            <w:r>
              <w:rPr>
                <w:rFonts w:ascii="Arial" w:hAnsi="Arial" w:cs="Arial"/>
                <w:u w:val="single"/>
              </w:rPr>
              <w:t>122</w:t>
            </w:r>
            <w:r w:rsidR="00D7595A">
              <w:rPr>
                <w:rFonts w:ascii="Arial" w:hAnsi="Arial" w:cs="Arial"/>
                <w:u w:val="single"/>
              </w:rPr>
              <w:t xml:space="preserve">     </w:t>
            </w:r>
          </w:p>
        </w:tc>
        <w:tc>
          <w:tcPr>
            <w:tcW w:w="993" w:type="dxa"/>
          </w:tcPr>
          <w:p w14:paraId="57FAF2A5" w14:textId="7BDE88C8" w:rsidR="00D7595A" w:rsidRPr="00BC19FF" w:rsidRDefault="00D7595A" w:rsidP="00B014C8">
            <w:pPr>
              <w:jc w:val="right"/>
              <w:rPr>
                <w:rFonts w:ascii="Arial" w:hAnsi="Arial" w:cs="Arial"/>
                <w:u w:val="single"/>
              </w:rPr>
            </w:pPr>
            <w:r>
              <w:rPr>
                <w:rFonts w:ascii="Arial" w:hAnsi="Arial" w:cs="Arial"/>
                <w:u w:val="single"/>
              </w:rPr>
              <w:t xml:space="preserve">111 </w:t>
            </w:r>
          </w:p>
        </w:tc>
        <w:tc>
          <w:tcPr>
            <w:tcW w:w="992" w:type="dxa"/>
          </w:tcPr>
          <w:p w14:paraId="513B77DC" w14:textId="36E6B88D" w:rsidR="00D7595A" w:rsidRPr="00BC19FF" w:rsidRDefault="00840CA1" w:rsidP="00B014C8">
            <w:pPr>
              <w:jc w:val="right"/>
              <w:rPr>
                <w:rFonts w:ascii="Arial" w:hAnsi="Arial" w:cs="Arial"/>
                <w:u w:val="single"/>
              </w:rPr>
            </w:pPr>
            <w:r>
              <w:rPr>
                <w:rFonts w:ascii="Arial" w:hAnsi="Arial" w:cs="Arial"/>
                <w:u w:val="single"/>
              </w:rPr>
              <w:t>104</w:t>
            </w:r>
            <w:r w:rsidR="00D7595A">
              <w:rPr>
                <w:rFonts w:ascii="Arial" w:hAnsi="Arial" w:cs="Arial"/>
                <w:u w:val="single"/>
              </w:rPr>
              <w:t xml:space="preserve"> </w:t>
            </w:r>
          </w:p>
        </w:tc>
        <w:tc>
          <w:tcPr>
            <w:tcW w:w="992" w:type="dxa"/>
          </w:tcPr>
          <w:p w14:paraId="71721D8B" w14:textId="4B91B84B" w:rsidR="00D7595A" w:rsidRPr="00BC19FF" w:rsidRDefault="00840CA1" w:rsidP="00B014C8">
            <w:pPr>
              <w:jc w:val="right"/>
              <w:rPr>
                <w:rFonts w:ascii="Arial" w:hAnsi="Arial" w:cs="Arial"/>
                <w:u w:val="single"/>
              </w:rPr>
            </w:pPr>
            <w:r>
              <w:rPr>
                <w:rFonts w:ascii="Arial" w:hAnsi="Arial" w:cs="Arial"/>
                <w:u w:val="single"/>
              </w:rPr>
              <w:t>92</w:t>
            </w:r>
            <w:r w:rsidR="00D7595A">
              <w:rPr>
                <w:rFonts w:ascii="Arial" w:hAnsi="Arial" w:cs="Arial"/>
                <w:u w:val="single"/>
              </w:rPr>
              <w:t xml:space="preserve"> </w:t>
            </w:r>
          </w:p>
        </w:tc>
      </w:tr>
    </w:tbl>
    <w:p w14:paraId="6DE630A3" w14:textId="30580304" w:rsidR="00D7595A" w:rsidRDefault="00D7595A" w:rsidP="00D7595A">
      <w:pPr>
        <w:spacing w:line="240" w:lineRule="auto"/>
        <w:ind w:left="360" w:firstLine="360"/>
        <w:rPr>
          <w:rFonts w:ascii="Arial" w:hAnsi="Arial" w:cs="Arial"/>
        </w:rPr>
      </w:pPr>
    </w:p>
    <w:p w14:paraId="3B788E44" w14:textId="1AF68A11" w:rsidR="00840CA1" w:rsidRDefault="00840CA1" w:rsidP="00D7595A">
      <w:pPr>
        <w:spacing w:line="240" w:lineRule="auto"/>
        <w:ind w:left="360" w:firstLine="360"/>
        <w:rPr>
          <w:rFonts w:ascii="Arial" w:hAnsi="Arial" w:cs="Arial"/>
        </w:rPr>
      </w:pPr>
    </w:p>
    <w:p w14:paraId="7F1B6CF6" w14:textId="5A3021CF" w:rsidR="00840CA1" w:rsidRDefault="00840CA1" w:rsidP="00D7595A">
      <w:pPr>
        <w:spacing w:line="240" w:lineRule="auto"/>
        <w:ind w:left="360" w:firstLine="360"/>
        <w:rPr>
          <w:rFonts w:ascii="Arial" w:hAnsi="Arial" w:cs="Arial"/>
        </w:rPr>
      </w:pPr>
    </w:p>
    <w:p w14:paraId="038DF990" w14:textId="78ABCA59" w:rsidR="00840CA1" w:rsidRDefault="00840CA1" w:rsidP="00D7595A">
      <w:pPr>
        <w:spacing w:line="240" w:lineRule="auto"/>
        <w:ind w:left="360" w:firstLine="360"/>
        <w:rPr>
          <w:rFonts w:ascii="Arial" w:hAnsi="Arial" w:cs="Arial"/>
        </w:rPr>
      </w:pPr>
    </w:p>
    <w:p w14:paraId="717EABA5" w14:textId="77777777" w:rsidR="00840CA1" w:rsidRDefault="00840CA1" w:rsidP="00D7595A">
      <w:pPr>
        <w:spacing w:line="240" w:lineRule="auto"/>
        <w:ind w:left="360" w:firstLine="360"/>
        <w:rPr>
          <w:rFonts w:ascii="Arial" w:hAnsi="Arial" w:cs="Arial"/>
        </w:rPr>
      </w:pPr>
    </w:p>
    <w:p w14:paraId="32E4C092" w14:textId="77777777" w:rsidR="00D7595A" w:rsidRPr="003B62C4" w:rsidRDefault="00D7595A" w:rsidP="00D7595A">
      <w:pPr>
        <w:pStyle w:val="ListParagraph"/>
        <w:numPr>
          <w:ilvl w:val="0"/>
          <w:numId w:val="1"/>
        </w:numPr>
        <w:ind w:left="851"/>
        <w:jc w:val="both"/>
        <w:rPr>
          <w:rFonts w:ascii="Arial" w:hAnsi="Arial" w:cs="Arial"/>
        </w:rPr>
      </w:pPr>
      <w:r>
        <w:rPr>
          <w:rFonts w:ascii="Arial" w:hAnsi="Arial" w:cs="Arial"/>
        </w:rPr>
        <w:lastRenderedPageBreak/>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D7595A" w14:paraId="6C690E66" w14:textId="77777777" w:rsidTr="00B014C8">
        <w:tc>
          <w:tcPr>
            <w:tcW w:w="3260" w:type="dxa"/>
          </w:tcPr>
          <w:p w14:paraId="0CBC757D" w14:textId="77777777" w:rsidR="00D7595A" w:rsidRDefault="00D7595A" w:rsidP="00B014C8">
            <w:pPr>
              <w:jc w:val="center"/>
              <w:rPr>
                <w:rFonts w:ascii="Arial" w:hAnsi="Arial" w:cs="Arial"/>
              </w:rPr>
            </w:pPr>
          </w:p>
        </w:tc>
        <w:tc>
          <w:tcPr>
            <w:tcW w:w="992" w:type="dxa"/>
          </w:tcPr>
          <w:p w14:paraId="34F3E4B9" w14:textId="40C53349" w:rsidR="00D7595A" w:rsidRPr="004D6C12" w:rsidRDefault="00840CA1" w:rsidP="00B014C8">
            <w:pPr>
              <w:jc w:val="center"/>
              <w:rPr>
                <w:rFonts w:ascii="Arial" w:hAnsi="Arial" w:cs="Arial"/>
                <w:b/>
              </w:rPr>
            </w:pPr>
            <w:r>
              <w:rPr>
                <w:rFonts w:ascii="Arial" w:hAnsi="Arial" w:cs="Arial"/>
                <w:b/>
              </w:rPr>
              <w:t>M</w:t>
            </w:r>
            <w:r w:rsidR="00D7595A">
              <w:rPr>
                <w:rFonts w:ascii="Arial" w:hAnsi="Arial" w:cs="Arial"/>
                <w:b/>
              </w:rPr>
              <w:t>ay</w:t>
            </w:r>
          </w:p>
        </w:tc>
        <w:tc>
          <w:tcPr>
            <w:tcW w:w="992" w:type="dxa"/>
          </w:tcPr>
          <w:p w14:paraId="0B9A5C69" w14:textId="77777777" w:rsidR="00D7595A" w:rsidRPr="004D6C12" w:rsidRDefault="00D7595A" w:rsidP="00B014C8">
            <w:pPr>
              <w:jc w:val="center"/>
              <w:rPr>
                <w:rFonts w:ascii="Arial" w:hAnsi="Arial" w:cs="Arial"/>
                <w:b/>
              </w:rPr>
            </w:pPr>
            <w:r w:rsidRPr="004D6C12">
              <w:rPr>
                <w:rFonts w:ascii="Arial" w:hAnsi="Arial" w:cs="Arial"/>
                <w:b/>
              </w:rPr>
              <w:t>Ju</w:t>
            </w:r>
            <w:r>
              <w:rPr>
                <w:rFonts w:ascii="Arial" w:hAnsi="Arial" w:cs="Arial"/>
                <w:b/>
              </w:rPr>
              <w:t>ne</w:t>
            </w:r>
          </w:p>
        </w:tc>
        <w:tc>
          <w:tcPr>
            <w:tcW w:w="993" w:type="dxa"/>
          </w:tcPr>
          <w:p w14:paraId="3BD7DB65" w14:textId="77777777" w:rsidR="00D7595A" w:rsidRPr="004D6C12" w:rsidRDefault="00D7595A" w:rsidP="00B014C8">
            <w:pPr>
              <w:jc w:val="center"/>
              <w:rPr>
                <w:rFonts w:ascii="Arial" w:hAnsi="Arial" w:cs="Arial"/>
                <w:b/>
              </w:rPr>
            </w:pPr>
            <w:r>
              <w:rPr>
                <w:rFonts w:ascii="Arial" w:hAnsi="Arial" w:cs="Arial"/>
                <w:b/>
              </w:rPr>
              <w:t>July</w:t>
            </w:r>
          </w:p>
        </w:tc>
        <w:tc>
          <w:tcPr>
            <w:tcW w:w="992" w:type="dxa"/>
          </w:tcPr>
          <w:p w14:paraId="630894D2" w14:textId="77777777" w:rsidR="00D7595A" w:rsidRPr="004D6C12" w:rsidRDefault="00D7595A" w:rsidP="00B014C8">
            <w:pPr>
              <w:jc w:val="center"/>
              <w:rPr>
                <w:rFonts w:ascii="Arial" w:hAnsi="Arial" w:cs="Arial"/>
                <w:b/>
              </w:rPr>
            </w:pPr>
            <w:r>
              <w:rPr>
                <w:rFonts w:ascii="Arial" w:hAnsi="Arial" w:cs="Arial"/>
                <w:b/>
              </w:rPr>
              <w:t>Aug</w:t>
            </w:r>
          </w:p>
        </w:tc>
        <w:tc>
          <w:tcPr>
            <w:tcW w:w="992" w:type="dxa"/>
          </w:tcPr>
          <w:p w14:paraId="5B42220A" w14:textId="77777777" w:rsidR="00D7595A" w:rsidRPr="004D6C12" w:rsidRDefault="00D7595A" w:rsidP="00B014C8">
            <w:pPr>
              <w:jc w:val="center"/>
              <w:rPr>
                <w:rFonts w:ascii="Arial" w:hAnsi="Arial" w:cs="Arial"/>
                <w:b/>
              </w:rPr>
            </w:pPr>
            <w:r>
              <w:rPr>
                <w:rFonts w:ascii="Arial" w:hAnsi="Arial" w:cs="Arial"/>
                <w:b/>
              </w:rPr>
              <w:t>Sept</w:t>
            </w:r>
          </w:p>
        </w:tc>
        <w:tc>
          <w:tcPr>
            <w:tcW w:w="992" w:type="dxa"/>
          </w:tcPr>
          <w:p w14:paraId="1320CD1A" w14:textId="77777777" w:rsidR="00D7595A" w:rsidRPr="004D6C12" w:rsidRDefault="00D7595A" w:rsidP="00B014C8">
            <w:pPr>
              <w:jc w:val="center"/>
              <w:rPr>
                <w:rFonts w:ascii="Arial" w:hAnsi="Arial" w:cs="Arial"/>
                <w:b/>
              </w:rPr>
            </w:pPr>
            <w:r>
              <w:rPr>
                <w:rFonts w:ascii="Arial" w:hAnsi="Arial" w:cs="Arial"/>
                <w:b/>
              </w:rPr>
              <w:t>Oct</w:t>
            </w:r>
          </w:p>
        </w:tc>
      </w:tr>
      <w:tr w:rsidR="00D7595A" w14:paraId="1450B9A8" w14:textId="77777777" w:rsidTr="00B014C8">
        <w:tc>
          <w:tcPr>
            <w:tcW w:w="3260" w:type="dxa"/>
          </w:tcPr>
          <w:p w14:paraId="626AC361" w14:textId="77777777" w:rsidR="00D7595A" w:rsidRDefault="00840CA1" w:rsidP="00B014C8">
            <w:pPr>
              <w:rPr>
                <w:rFonts w:ascii="Arial" w:hAnsi="Arial" w:cs="Arial"/>
                <w:color w:val="FF0000"/>
              </w:rPr>
            </w:pPr>
            <w:r>
              <w:rPr>
                <w:rFonts w:ascii="Arial" w:hAnsi="Arial" w:cs="Arial"/>
                <w:color w:val="FF0000"/>
              </w:rPr>
              <w:t>Sales Income 170 x 0.5 x 2%</w:t>
            </w:r>
          </w:p>
          <w:p w14:paraId="155A427D" w14:textId="5F709A2D" w:rsidR="00840CA1" w:rsidRPr="00840CA1" w:rsidRDefault="00840CA1" w:rsidP="00B014C8">
            <w:pPr>
              <w:rPr>
                <w:rFonts w:ascii="Arial" w:hAnsi="Arial" w:cs="Arial"/>
                <w:color w:val="FF0000"/>
              </w:rPr>
            </w:pPr>
            <w:r>
              <w:rPr>
                <w:rFonts w:ascii="Arial" w:hAnsi="Arial" w:cs="Arial"/>
                <w:color w:val="FF0000"/>
              </w:rPr>
              <w:t>= 1.70 = 170 – 1.70 =168</w:t>
            </w:r>
          </w:p>
        </w:tc>
        <w:tc>
          <w:tcPr>
            <w:tcW w:w="992" w:type="dxa"/>
          </w:tcPr>
          <w:p w14:paraId="42B56A62"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c>
          <w:tcPr>
            <w:tcW w:w="992" w:type="dxa"/>
          </w:tcPr>
          <w:p w14:paraId="44BF1B8D"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c>
          <w:tcPr>
            <w:tcW w:w="993" w:type="dxa"/>
          </w:tcPr>
          <w:p w14:paraId="7290C3EA"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c>
          <w:tcPr>
            <w:tcW w:w="992" w:type="dxa"/>
          </w:tcPr>
          <w:p w14:paraId="36B8E417"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c>
          <w:tcPr>
            <w:tcW w:w="992" w:type="dxa"/>
          </w:tcPr>
          <w:p w14:paraId="6E131866"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c>
          <w:tcPr>
            <w:tcW w:w="992" w:type="dxa"/>
          </w:tcPr>
          <w:p w14:paraId="6D9BFD49" w14:textId="77777777" w:rsidR="00D7595A" w:rsidRPr="004D6C12" w:rsidRDefault="00D7595A" w:rsidP="00B014C8">
            <w:pPr>
              <w:jc w:val="center"/>
              <w:rPr>
                <w:rFonts w:ascii="Arial" w:hAnsi="Arial" w:cs="Arial"/>
                <w:sz w:val="20"/>
                <w:szCs w:val="20"/>
              </w:rPr>
            </w:pPr>
            <w:r w:rsidRPr="004D6C12">
              <w:rPr>
                <w:rFonts w:ascii="Arial" w:hAnsi="Arial" w:cs="Arial"/>
                <w:sz w:val="20"/>
                <w:szCs w:val="20"/>
              </w:rPr>
              <w:t>£000</w:t>
            </w:r>
          </w:p>
        </w:tc>
      </w:tr>
      <w:tr w:rsidR="00D7595A" w14:paraId="5F21A92F" w14:textId="77777777" w:rsidTr="00B014C8">
        <w:tc>
          <w:tcPr>
            <w:tcW w:w="3260" w:type="dxa"/>
          </w:tcPr>
          <w:p w14:paraId="0E1AEE20" w14:textId="3A2E098F" w:rsidR="00840CA1" w:rsidRDefault="00D7595A" w:rsidP="00840CA1">
            <w:pPr>
              <w:rPr>
                <w:rFonts w:ascii="Arial" w:hAnsi="Arial" w:cs="Arial"/>
                <w:b/>
              </w:rPr>
            </w:pPr>
            <w:r w:rsidRPr="00493559">
              <w:rPr>
                <w:rFonts w:ascii="Arial" w:hAnsi="Arial" w:cs="Arial"/>
                <w:b/>
              </w:rPr>
              <w:t>Cash receipts</w:t>
            </w:r>
            <w:r>
              <w:rPr>
                <w:rFonts w:ascii="Arial" w:hAnsi="Arial" w:cs="Arial"/>
                <w:b/>
              </w:rPr>
              <w:t xml:space="preserve"> </w:t>
            </w:r>
          </w:p>
          <w:p w14:paraId="2A5DEACC" w14:textId="77777777" w:rsidR="00D7595A" w:rsidRDefault="00D7595A" w:rsidP="00B014C8">
            <w:pPr>
              <w:rPr>
                <w:rFonts w:ascii="Arial" w:hAnsi="Arial" w:cs="Arial"/>
              </w:rPr>
            </w:pPr>
            <w:r>
              <w:rPr>
                <w:rFonts w:ascii="Arial" w:hAnsi="Arial" w:cs="Arial"/>
              </w:rPr>
              <w:t>Sales net of 0.5 x  2% (Note 4)</w:t>
            </w:r>
          </w:p>
        </w:tc>
        <w:tc>
          <w:tcPr>
            <w:tcW w:w="992" w:type="dxa"/>
          </w:tcPr>
          <w:p w14:paraId="70055778" w14:textId="77777777" w:rsidR="00D7595A" w:rsidRDefault="00D7595A" w:rsidP="00B014C8">
            <w:pPr>
              <w:jc w:val="center"/>
              <w:rPr>
                <w:rFonts w:ascii="Arial" w:hAnsi="Arial" w:cs="Arial"/>
              </w:rPr>
            </w:pPr>
          </w:p>
          <w:p w14:paraId="17F97BC0" w14:textId="51198265" w:rsidR="00D7595A" w:rsidRDefault="00D7595A" w:rsidP="00B014C8">
            <w:pPr>
              <w:jc w:val="center"/>
              <w:rPr>
                <w:rFonts w:ascii="Arial" w:hAnsi="Arial" w:cs="Arial"/>
              </w:rPr>
            </w:pPr>
            <w:r>
              <w:rPr>
                <w:rFonts w:ascii="Arial" w:hAnsi="Arial" w:cs="Arial"/>
              </w:rPr>
              <w:t xml:space="preserve">168 </w:t>
            </w:r>
          </w:p>
        </w:tc>
        <w:tc>
          <w:tcPr>
            <w:tcW w:w="992" w:type="dxa"/>
          </w:tcPr>
          <w:p w14:paraId="590D309E" w14:textId="77777777" w:rsidR="00D7595A" w:rsidRDefault="00D7595A" w:rsidP="00B014C8">
            <w:pPr>
              <w:jc w:val="center"/>
              <w:rPr>
                <w:rFonts w:ascii="Arial" w:hAnsi="Arial" w:cs="Arial"/>
              </w:rPr>
            </w:pPr>
          </w:p>
          <w:p w14:paraId="6A0EFC41" w14:textId="117E288D" w:rsidR="00D7595A" w:rsidRDefault="00D7595A" w:rsidP="00B014C8">
            <w:pPr>
              <w:jc w:val="center"/>
              <w:rPr>
                <w:rFonts w:ascii="Arial" w:hAnsi="Arial" w:cs="Arial"/>
              </w:rPr>
            </w:pPr>
            <w:r>
              <w:rPr>
                <w:rFonts w:ascii="Arial" w:hAnsi="Arial" w:cs="Arial"/>
              </w:rPr>
              <w:t xml:space="preserve"> 178</w:t>
            </w:r>
          </w:p>
        </w:tc>
        <w:tc>
          <w:tcPr>
            <w:tcW w:w="993" w:type="dxa"/>
          </w:tcPr>
          <w:p w14:paraId="5BF0482A" w14:textId="77777777" w:rsidR="00D7595A" w:rsidRDefault="00D7595A" w:rsidP="00B014C8">
            <w:pPr>
              <w:jc w:val="center"/>
              <w:rPr>
                <w:rFonts w:ascii="Arial" w:hAnsi="Arial" w:cs="Arial"/>
              </w:rPr>
            </w:pPr>
          </w:p>
          <w:p w14:paraId="2C0D6B72" w14:textId="5CB2ED0E" w:rsidR="00D7595A" w:rsidRDefault="00D7595A" w:rsidP="00B014C8">
            <w:pPr>
              <w:jc w:val="center"/>
              <w:rPr>
                <w:rFonts w:ascii="Arial" w:hAnsi="Arial" w:cs="Arial"/>
              </w:rPr>
            </w:pPr>
            <w:r>
              <w:rPr>
                <w:rFonts w:ascii="Arial" w:hAnsi="Arial" w:cs="Arial"/>
              </w:rPr>
              <w:t xml:space="preserve"> 158</w:t>
            </w:r>
          </w:p>
        </w:tc>
        <w:tc>
          <w:tcPr>
            <w:tcW w:w="992" w:type="dxa"/>
          </w:tcPr>
          <w:p w14:paraId="19DFB561" w14:textId="77777777" w:rsidR="00D7595A" w:rsidRDefault="00D7595A" w:rsidP="00B014C8">
            <w:pPr>
              <w:jc w:val="center"/>
              <w:rPr>
                <w:rFonts w:ascii="Arial" w:hAnsi="Arial" w:cs="Arial"/>
              </w:rPr>
            </w:pPr>
          </w:p>
          <w:p w14:paraId="363E1039" w14:textId="61174EF0" w:rsidR="00D7595A" w:rsidRDefault="00D7595A" w:rsidP="00B014C8">
            <w:pPr>
              <w:jc w:val="center"/>
              <w:rPr>
                <w:rFonts w:ascii="Arial" w:hAnsi="Arial" w:cs="Arial"/>
              </w:rPr>
            </w:pPr>
            <w:r>
              <w:rPr>
                <w:rFonts w:ascii="Arial" w:hAnsi="Arial" w:cs="Arial"/>
              </w:rPr>
              <w:t xml:space="preserve">168 </w:t>
            </w:r>
          </w:p>
        </w:tc>
        <w:tc>
          <w:tcPr>
            <w:tcW w:w="992" w:type="dxa"/>
          </w:tcPr>
          <w:p w14:paraId="06012736" w14:textId="77777777" w:rsidR="00D7595A" w:rsidRDefault="00D7595A" w:rsidP="00B014C8">
            <w:pPr>
              <w:jc w:val="center"/>
              <w:rPr>
                <w:rFonts w:ascii="Arial" w:hAnsi="Arial" w:cs="Arial"/>
              </w:rPr>
            </w:pPr>
          </w:p>
          <w:p w14:paraId="754A078C" w14:textId="59C855DB" w:rsidR="00D7595A" w:rsidRDefault="00D7595A" w:rsidP="00B014C8">
            <w:pPr>
              <w:jc w:val="center"/>
              <w:rPr>
                <w:rFonts w:ascii="Arial" w:hAnsi="Arial" w:cs="Arial"/>
              </w:rPr>
            </w:pPr>
            <w:r>
              <w:rPr>
                <w:rFonts w:ascii="Arial" w:hAnsi="Arial" w:cs="Arial"/>
              </w:rPr>
              <w:t xml:space="preserve">148 </w:t>
            </w:r>
          </w:p>
        </w:tc>
        <w:tc>
          <w:tcPr>
            <w:tcW w:w="992" w:type="dxa"/>
          </w:tcPr>
          <w:p w14:paraId="34108A42" w14:textId="77777777" w:rsidR="00D7595A" w:rsidRDefault="00D7595A" w:rsidP="00B014C8">
            <w:pPr>
              <w:jc w:val="center"/>
              <w:rPr>
                <w:rFonts w:ascii="Arial" w:hAnsi="Arial" w:cs="Arial"/>
              </w:rPr>
            </w:pPr>
          </w:p>
          <w:p w14:paraId="7994DE50" w14:textId="68DA3A2B" w:rsidR="00D7595A" w:rsidRDefault="00D7595A" w:rsidP="00B014C8">
            <w:pPr>
              <w:jc w:val="center"/>
              <w:rPr>
                <w:rFonts w:ascii="Arial" w:hAnsi="Arial" w:cs="Arial"/>
              </w:rPr>
            </w:pPr>
            <w:r>
              <w:rPr>
                <w:rFonts w:ascii="Arial" w:hAnsi="Arial" w:cs="Arial"/>
              </w:rPr>
              <w:t xml:space="preserve"> 168</w:t>
            </w:r>
          </w:p>
        </w:tc>
      </w:tr>
      <w:tr w:rsidR="00D7595A" w14:paraId="76F55207" w14:textId="77777777" w:rsidTr="00B014C8">
        <w:tc>
          <w:tcPr>
            <w:tcW w:w="3260" w:type="dxa"/>
          </w:tcPr>
          <w:p w14:paraId="29644F4F" w14:textId="77777777" w:rsidR="00D7595A" w:rsidRPr="00493559" w:rsidRDefault="00D7595A" w:rsidP="00B014C8">
            <w:pPr>
              <w:rPr>
                <w:rFonts w:ascii="Arial" w:hAnsi="Arial" w:cs="Arial"/>
                <w:b/>
              </w:rPr>
            </w:pPr>
            <w:r w:rsidRPr="00493559">
              <w:rPr>
                <w:rFonts w:ascii="Arial" w:hAnsi="Arial" w:cs="Arial"/>
                <w:b/>
              </w:rPr>
              <w:t>Cash payments</w:t>
            </w:r>
          </w:p>
          <w:p w14:paraId="08435E5F" w14:textId="77777777" w:rsidR="00D7595A" w:rsidRDefault="00D7595A" w:rsidP="00B014C8">
            <w:pPr>
              <w:rPr>
                <w:rFonts w:ascii="Arial" w:hAnsi="Arial" w:cs="Arial"/>
              </w:rPr>
            </w:pPr>
            <w:r>
              <w:rPr>
                <w:rFonts w:ascii="Arial" w:hAnsi="Arial" w:cs="Arial"/>
              </w:rPr>
              <w:t>Administration (Note 5)</w:t>
            </w:r>
          </w:p>
        </w:tc>
        <w:tc>
          <w:tcPr>
            <w:tcW w:w="992" w:type="dxa"/>
            <w:vAlign w:val="center"/>
          </w:tcPr>
          <w:p w14:paraId="1B881FBB" w14:textId="77777777" w:rsidR="00D7595A" w:rsidRDefault="00D7595A" w:rsidP="00B014C8">
            <w:pPr>
              <w:rPr>
                <w:rFonts w:ascii="Arial" w:hAnsi="Arial" w:cs="Arial"/>
              </w:rPr>
            </w:pPr>
            <w:r>
              <w:rPr>
                <w:rFonts w:ascii="Arial" w:hAnsi="Arial" w:cs="Arial"/>
              </w:rPr>
              <w:t>(31)</w:t>
            </w:r>
          </w:p>
        </w:tc>
        <w:tc>
          <w:tcPr>
            <w:tcW w:w="992" w:type="dxa"/>
            <w:vAlign w:val="center"/>
          </w:tcPr>
          <w:p w14:paraId="50360BC5" w14:textId="77777777" w:rsidR="00D7595A" w:rsidRDefault="00D7595A" w:rsidP="00B014C8">
            <w:pPr>
              <w:jc w:val="center"/>
              <w:rPr>
                <w:rFonts w:ascii="Arial" w:hAnsi="Arial" w:cs="Arial"/>
              </w:rPr>
            </w:pPr>
            <w:r>
              <w:rPr>
                <w:rFonts w:ascii="Arial" w:hAnsi="Arial" w:cs="Arial"/>
              </w:rPr>
              <w:t>(31 )</w:t>
            </w:r>
          </w:p>
        </w:tc>
        <w:tc>
          <w:tcPr>
            <w:tcW w:w="993" w:type="dxa"/>
            <w:vAlign w:val="center"/>
          </w:tcPr>
          <w:p w14:paraId="446E5F4E" w14:textId="77777777" w:rsidR="00D7595A" w:rsidRDefault="00D7595A" w:rsidP="00B014C8">
            <w:pPr>
              <w:jc w:val="center"/>
              <w:rPr>
                <w:rFonts w:ascii="Arial" w:hAnsi="Arial" w:cs="Arial"/>
              </w:rPr>
            </w:pPr>
            <w:r>
              <w:rPr>
                <w:rFonts w:ascii="Arial" w:hAnsi="Arial" w:cs="Arial"/>
              </w:rPr>
              <w:t>(  29   )</w:t>
            </w:r>
          </w:p>
        </w:tc>
        <w:tc>
          <w:tcPr>
            <w:tcW w:w="992" w:type="dxa"/>
            <w:vAlign w:val="center"/>
          </w:tcPr>
          <w:p w14:paraId="594B0BE6" w14:textId="77777777" w:rsidR="00D7595A" w:rsidRDefault="00D7595A" w:rsidP="00B014C8">
            <w:pPr>
              <w:jc w:val="center"/>
              <w:rPr>
                <w:rFonts w:ascii="Arial" w:hAnsi="Arial" w:cs="Arial"/>
              </w:rPr>
            </w:pPr>
            <w:r>
              <w:rPr>
                <w:rFonts w:ascii="Arial" w:hAnsi="Arial" w:cs="Arial"/>
              </w:rPr>
              <w:t>( 31   )</w:t>
            </w:r>
          </w:p>
        </w:tc>
        <w:tc>
          <w:tcPr>
            <w:tcW w:w="992" w:type="dxa"/>
            <w:vAlign w:val="center"/>
          </w:tcPr>
          <w:p w14:paraId="2F146B38" w14:textId="77777777" w:rsidR="00D7595A" w:rsidRDefault="00D7595A" w:rsidP="00B014C8">
            <w:pPr>
              <w:jc w:val="center"/>
              <w:rPr>
                <w:rFonts w:ascii="Arial" w:hAnsi="Arial" w:cs="Arial"/>
              </w:rPr>
            </w:pPr>
            <w:r>
              <w:rPr>
                <w:rFonts w:ascii="Arial" w:hAnsi="Arial" w:cs="Arial"/>
              </w:rPr>
              <w:t>(  29   )</w:t>
            </w:r>
          </w:p>
        </w:tc>
        <w:tc>
          <w:tcPr>
            <w:tcW w:w="992" w:type="dxa"/>
            <w:vAlign w:val="center"/>
          </w:tcPr>
          <w:p w14:paraId="3D621611" w14:textId="77777777" w:rsidR="00D7595A" w:rsidRDefault="00D7595A" w:rsidP="00B014C8">
            <w:pPr>
              <w:jc w:val="center"/>
              <w:rPr>
                <w:rFonts w:ascii="Arial" w:hAnsi="Arial" w:cs="Arial"/>
              </w:rPr>
            </w:pPr>
            <w:r>
              <w:rPr>
                <w:rFonts w:ascii="Arial" w:hAnsi="Arial" w:cs="Arial"/>
              </w:rPr>
              <w:t>( 29  )</w:t>
            </w:r>
          </w:p>
        </w:tc>
      </w:tr>
      <w:tr w:rsidR="00D7595A" w14:paraId="2EAA9425" w14:textId="77777777" w:rsidTr="00B014C8">
        <w:trPr>
          <w:trHeight w:val="400"/>
        </w:trPr>
        <w:tc>
          <w:tcPr>
            <w:tcW w:w="3260" w:type="dxa"/>
          </w:tcPr>
          <w:p w14:paraId="3C58DE2A" w14:textId="77777777" w:rsidR="00D7595A" w:rsidRDefault="00D7595A" w:rsidP="00B014C8">
            <w:pPr>
              <w:rPr>
                <w:rFonts w:ascii="Arial" w:hAnsi="Arial" w:cs="Arial"/>
              </w:rPr>
            </w:pPr>
            <w:r>
              <w:rPr>
                <w:rFonts w:ascii="Arial" w:hAnsi="Arial" w:cs="Arial"/>
              </w:rPr>
              <w:t>Stock purchased (Note 2)</w:t>
            </w:r>
          </w:p>
        </w:tc>
        <w:tc>
          <w:tcPr>
            <w:tcW w:w="992" w:type="dxa"/>
          </w:tcPr>
          <w:p w14:paraId="384FC268" w14:textId="77777777" w:rsidR="00D7595A" w:rsidRDefault="00D7595A" w:rsidP="00B014C8">
            <w:pPr>
              <w:jc w:val="center"/>
              <w:rPr>
                <w:rFonts w:ascii="Arial" w:hAnsi="Arial" w:cs="Arial"/>
              </w:rPr>
            </w:pPr>
            <w:r>
              <w:rPr>
                <w:rFonts w:ascii="Arial" w:hAnsi="Arial" w:cs="Arial"/>
              </w:rPr>
              <w:t>(95    )</w:t>
            </w:r>
          </w:p>
        </w:tc>
        <w:tc>
          <w:tcPr>
            <w:tcW w:w="992" w:type="dxa"/>
          </w:tcPr>
          <w:p w14:paraId="66E1DEC1" w14:textId="7C78921E" w:rsidR="00D7595A" w:rsidRDefault="00D7595A" w:rsidP="00B014C8">
            <w:pPr>
              <w:jc w:val="center"/>
              <w:rPr>
                <w:rFonts w:ascii="Arial" w:hAnsi="Arial" w:cs="Arial"/>
              </w:rPr>
            </w:pPr>
            <w:r>
              <w:rPr>
                <w:rFonts w:ascii="Arial" w:hAnsi="Arial" w:cs="Arial"/>
              </w:rPr>
              <w:t>( 9</w:t>
            </w:r>
            <w:r w:rsidR="00CC7609">
              <w:rPr>
                <w:rFonts w:ascii="Arial" w:hAnsi="Arial" w:cs="Arial"/>
              </w:rPr>
              <w:t>7</w:t>
            </w:r>
            <w:r>
              <w:rPr>
                <w:rFonts w:ascii="Arial" w:hAnsi="Arial" w:cs="Arial"/>
              </w:rPr>
              <w:t xml:space="preserve">  )</w:t>
            </w:r>
          </w:p>
        </w:tc>
        <w:tc>
          <w:tcPr>
            <w:tcW w:w="993" w:type="dxa"/>
          </w:tcPr>
          <w:p w14:paraId="022B7D31" w14:textId="77777777" w:rsidR="00D7595A" w:rsidRDefault="00D7595A" w:rsidP="00B014C8">
            <w:pPr>
              <w:jc w:val="center"/>
              <w:rPr>
                <w:rFonts w:ascii="Arial" w:hAnsi="Arial" w:cs="Arial"/>
              </w:rPr>
            </w:pPr>
            <w:r>
              <w:rPr>
                <w:rFonts w:ascii="Arial" w:hAnsi="Arial" w:cs="Arial"/>
              </w:rPr>
              <w:t>(  98   )</w:t>
            </w:r>
          </w:p>
        </w:tc>
        <w:tc>
          <w:tcPr>
            <w:tcW w:w="992" w:type="dxa"/>
          </w:tcPr>
          <w:p w14:paraId="596E6391" w14:textId="77777777" w:rsidR="00D7595A" w:rsidRDefault="00D7595A" w:rsidP="00B014C8">
            <w:pPr>
              <w:jc w:val="center"/>
              <w:rPr>
                <w:rFonts w:ascii="Arial" w:hAnsi="Arial" w:cs="Arial"/>
              </w:rPr>
            </w:pPr>
            <w:r>
              <w:rPr>
                <w:rFonts w:ascii="Arial" w:hAnsi="Arial" w:cs="Arial"/>
              </w:rPr>
              <w:t>(  85   )</w:t>
            </w:r>
          </w:p>
        </w:tc>
        <w:tc>
          <w:tcPr>
            <w:tcW w:w="992" w:type="dxa"/>
          </w:tcPr>
          <w:p w14:paraId="7AEE964E" w14:textId="77777777" w:rsidR="00D7595A" w:rsidRDefault="00D7595A" w:rsidP="00B014C8">
            <w:pPr>
              <w:jc w:val="center"/>
              <w:rPr>
                <w:rFonts w:ascii="Arial" w:hAnsi="Arial" w:cs="Arial"/>
              </w:rPr>
            </w:pPr>
            <w:r>
              <w:rPr>
                <w:rFonts w:ascii="Arial" w:hAnsi="Arial" w:cs="Arial"/>
              </w:rPr>
              <w:t>(  88  )</w:t>
            </w:r>
          </w:p>
        </w:tc>
        <w:tc>
          <w:tcPr>
            <w:tcW w:w="992" w:type="dxa"/>
          </w:tcPr>
          <w:p w14:paraId="2E091D02" w14:textId="77777777" w:rsidR="00D7595A" w:rsidRDefault="00D7595A" w:rsidP="00B014C8">
            <w:pPr>
              <w:jc w:val="center"/>
              <w:rPr>
                <w:rFonts w:ascii="Arial" w:hAnsi="Arial" w:cs="Arial"/>
              </w:rPr>
            </w:pPr>
            <w:r>
              <w:rPr>
                <w:rFonts w:ascii="Arial" w:hAnsi="Arial" w:cs="Arial"/>
              </w:rPr>
              <w:t>(80 )</w:t>
            </w:r>
          </w:p>
        </w:tc>
      </w:tr>
      <w:tr w:rsidR="00D7595A" w14:paraId="0F1DFC9D" w14:textId="77777777" w:rsidTr="00B014C8">
        <w:trPr>
          <w:trHeight w:val="421"/>
        </w:trPr>
        <w:tc>
          <w:tcPr>
            <w:tcW w:w="3260" w:type="dxa"/>
          </w:tcPr>
          <w:p w14:paraId="61020EAE" w14:textId="77777777" w:rsidR="00D7595A" w:rsidRDefault="00D7595A" w:rsidP="00B014C8">
            <w:pPr>
              <w:rPr>
                <w:rFonts w:ascii="Arial" w:hAnsi="Arial" w:cs="Arial"/>
              </w:rPr>
            </w:pPr>
            <w:r>
              <w:rPr>
                <w:rFonts w:ascii="Arial" w:hAnsi="Arial" w:cs="Arial"/>
              </w:rPr>
              <w:t>Repayments of loan (Note 5)</w:t>
            </w:r>
          </w:p>
        </w:tc>
        <w:tc>
          <w:tcPr>
            <w:tcW w:w="992" w:type="dxa"/>
          </w:tcPr>
          <w:p w14:paraId="26FA0EBE" w14:textId="77777777" w:rsidR="00D7595A" w:rsidRDefault="00D7595A" w:rsidP="00B014C8">
            <w:pPr>
              <w:jc w:val="center"/>
              <w:rPr>
                <w:rFonts w:ascii="Arial" w:hAnsi="Arial" w:cs="Arial"/>
              </w:rPr>
            </w:pPr>
            <w:r>
              <w:rPr>
                <w:rFonts w:ascii="Arial" w:hAnsi="Arial" w:cs="Arial"/>
              </w:rPr>
              <w:t>( 8  )</w:t>
            </w:r>
          </w:p>
        </w:tc>
        <w:tc>
          <w:tcPr>
            <w:tcW w:w="992" w:type="dxa"/>
          </w:tcPr>
          <w:p w14:paraId="62144738" w14:textId="77777777" w:rsidR="00D7595A" w:rsidRDefault="00D7595A" w:rsidP="00B014C8">
            <w:pPr>
              <w:jc w:val="center"/>
              <w:rPr>
                <w:rFonts w:ascii="Arial" w:hAnsi="Arial" w:cs="Arial"/>
              </w:rPr>
            </w:pPr>
            <w:r>
              <w:rPr>
                <w:rFonts w:ascii="Arial" w:hAnsi="Arial" w:cs="Arial"/>
              </w:rPr>
              <w:t>(  8  )</w:t>
            </w:r>
          </w:p>
        </w:tc>
        <w:tc>
          <w:tcPr>
            <w:tcW w:w="993" w:type="dxa"/>
          </w:tcPr>
          <w:p w14:paraId="3EFD1206" w14:textId="77777777" w:rsidR="00D7595A" w:rsidRDefault="00D7595A" w:rsidP="00B014C8">
            <w:pPr>
              <w:jc w:val="center"/>
              <w:rPr>
                <w:rFonts w:ascii="Arial" w:hAnsi="Arial" w:cs="Arial"/>
              </w:rPr>
            </w:pPr>
            <w:r>
              <w:rPr>
                <w:rFonts w:ascii="Arial" w:hAnsi="Arial" w:cs="Arial"/>
              </w:rPr>
              <w:t>( 8    )</w:t>
            </w:r>
          </w:p>
        </w:tc>
        <w:tc>
          <w:tcPr>
            <w:tcW w:w="992" w:type="dxa"/>
          </w:tcPr>
          <w:p w14:paraId="0DA9527D" w14:textId="77777777" w:rsidR="00D7595A" w:rsidRDefault="00D7595A" w:rsidP="00B014C8">
            <w:pPr>
              <w:jc w:val="center"/>
              <w:rPr>
                <w:rFonts w:ascii="Arial" w:hAnsi="Arial" w:cs="Arial"/>
              </w:rPr>
            </w:pPr>
            <w:r>
              <w:rPr>
                <w:rFonts w:ascii="Arial" w:hAnsi="Arial" w:cs="Arial"/>
              </w:rPr>
              <w:t>(  8   )</w:t>
            </w:r>
          </w:p>
        </w:tc>
        <w:tc>
          <w:tcPr>
            <w:tcW w:w="992" w:type="dxa"/>
          </w:tcPr>
          <w:p w14:paraId="33CE44E0" w14:textId="77777777" w:rsidR="00D7595A" w:rsidRDefault="00D7595A" w:rsidP="00B014C8">
            <w:pPr>
              <w:jc w:val="center"/>
              <w:rPr>
                <w:rFonts w:ascii="Arial" w:hAnsi="Arial" w:cs="Arial"/>
              </w:rPr>
            </w:pPr>
            <w:r>
              <w:rPr>
                <w:rFonts w:ascii="Arial" w:hAnsi="Arial" w:cs="Arial"/>
              </w:rPr>
              <w:t>(  8  )</w:t>
            </w:r>
          </w:p>
        </w:tc>
        <w:tc>
          <w:tcPr>
            <w:tcW w:w="992" w:type="dxa"/>
          </w:tcPr>
          <w:p w14:paraId="0B351973" w14:textId="77777777" w:rsidR="00D7595A" w:rsidRDefault="00D7595A" w:rsidP="00B014C8">
            <w:pPr>
              <w:jc w:val="center"/>
              <w:rPr>
                <w:rFonts w:ascii="Arial" w:hAnsi="Arial" w:cs="Arial"/>
              </w:rPr>
            </w:pPr>
            <w:r>
              <w:rPr>
                <w:rFonts w:ascii="Arial" w:hAnsi="Arial" w:cs="Arial"/>
              </w:rPr>
              <w:t>( 8    )</w:t>
            </w:r>
          </w:p>
        </w:tc>
      </w:tr>
      <w:tr w:rsidR="00D7595A" w14:paraId="681A99CB" w14:textId="77777777" w:rsidTr="00B014C8">
        <w:trPr>
          <w:trHeight w:val="413"/>
        </w:trPr>
        <w:tc>
          <w:tcPr>
            <w:tcW w:w="3260" w:type="dxa"/>
          </w:tcPr>
          <w:p w14:paraId="0C70D07B" w14:textId="77777777" w:rsidR="00D7595A" w:rsidRDefault="00D7595A" w:rsidP="00B014C8">
            <w:pPr>
              <w:rPr>
                <w:rFonts w:ascii="Arial" w:hAnsi="Arial" w:cs="Arial"/>
              </w:rPr>
            </w:pPr>
            <w:r>
              <w:rPr>
                <w:rFonts w:ascii="Arial" w:hAnsi="Arial" w:cs="Arial"/>
              </w:rPr>
              <w:t>Selling expenses (Note 7)</w:t>
            </w:r>
          </w:p>
        </w:tc>
        <w:tc>
          <w:tcPr>
            <w:tcW w:w="992" w:type="dxa"/>
          </w:tcPr>
          <w:p w14:paraId="5EFAB00F" w14:textId="77777777" w:rsidR="00D7595A" w:rsidRDefault="00D7595A" w:rsidP="00B014C8">
            <w:pPr>
              <w:jc w:val="center"/>
              <w:rPr>
                <w:rFonts w:ascii="Arial" w:hAnsi="Arial" w:cs="Arial"/>
              </w:rPr>
            </w:pPr>
            <w:r>
              <w:rPr>
                <w:rFonts w:ascii="Arial" w:hAnsi="Arial" w:cs="Arial"/>
              </w:rPr>
              <w:t>( 15   )</w:t>
            </w:r>
          </w:p>
        </w:tc>
        <w:tc>
          <w:tcPr>
            <w:tcW w:w="992" w:type="dxa"/>
          </w:tcPr>
          <w:p w14:paraId="52412430" w14:textId="77777777" w:rsidR="00D7595A" w:rsidRDefault="00D7595A" w:rsidP="00B014C8">
            <w:pPr>
              <w:jc w:val="center"/>
              <w:rPr>
                <w:rFonts w:ascii="Arial" w:hAnsi="Arial" w:cs="Arial"/>
              </w:rPr>
            </w:pPr>
            <w:r>
              <w:rPr>
                <w:rFonts w:ascii="Arial" w:hAnsi="Arial" w:cs="Arial"/>
              </w:rPr>
              <w:t>(  16  )</w:t>
            </w:r>
          </w:p>
        </w:tc>
        <w:tc>
          <w:tcPr>
            <w:tcW w:w="993" w:type="dxa"/>
          </w:tcPr>
          <w:p w14:paraId="28161F21" w14:textId="77777777" w:rsidR="00D7595A" w:rsidRDefault="00D7595A" w:rsidP="00B014C8">
            <w:pPr>
              <w:jc w:val="center"/>
              <w:rPr>
                <w:rFonts w:ascii="Arial" w:hAnsi="Arial" w:cs="Arial"/>
              </w:rPr>
            </w:pPr>
            <w:r>
              <w:rPr>
                <w:rFonts w:ascii="Arial" w:hAnsi="Arial" w:cs="Arial"/>
              </w:rPr>
              <w:t>(  15  )</w:t>
            </w:r>
          </w:p>
        </w:tc>
        <w:tc>
          <w:tcPr>
            <w:tcW w:w="992" w:type="dxa"/>
          </w:tcPr>
          <w:p w14:paraId="73B4F8B8" w14:textId="77777777" w:rsidR="00D7595A" w:rsidRDefault="00D7595A" w:rsidP="00B014C8">
            <w:pPr>
              <w:jc w:val="center"/>
              <w:rPr>
                <w:rFonts w:ascii="Arial" w:hAnsi="Arial" w:cs="Arial"/>
              </w:rPr>
            </w:pPr>
            <w:r>
              <w:rPr>
                <w:rFonts w:ascii="Arial" w:hAnsi="Arial" w:cs="Arial"/>
              </w:rPr>
              <w:t>(   17 )</w:t>
            </w:r>
          </w:p>
        </w:tc>
        <w:tc>
          <w:tcPr>
            <w:tcW w:w="992" w:type="dxa"/>
          </w:tcPr>
          <w:p w14:paraId="00B6B2D8" w14:textId="77777777" w:rsidR="00D7595A" w:rsidRDefault="00D7595A" w:rsidP="00B014C8">
            <w:pPr>
              <w:jc w:val="center"/>
              <w:rPr>
                <w:rFonts w:ascii="Arial" w:hAnsi="Arial" w:cs="Arial"/>
              </w:rPr>
            </w:pPr>
            <w:r>
              <w:rPr>
                <w:rFonts w:ascii="Arial" w:hAnsi="Arial" w:cs="Arial"/>
              </w:rPr>
              <w:t>(  16  )</w:t>
            </w:r>
          </w:p>
        </w:tc>
        <w:tc>
          <w:tcPr>
            <w:tcW w:w="992" w:type="dxa"/>
          </w:tcPr>
          <w:p w14:paraId="7BF7AFA7" w14:textId="77777777" w:rsidR="00D7595A" w:rsidRDefault="00D7595A" w:rsidP="00B014C8">
            <w:pPr>
              <w:jc w:val="center"/>
              <w:rPr>
                <w:rFonts w:ascii="Arial" w:hAnsi="Arial" w:cs="Arial"/>
              </w:rPr>
            </w:pPr>
            <w:r>
              <w:rPr>
                <w:rFonts w:ascii="Arial" w:hAnsi="Arial" w:cs="Arial"/>
              </w:rPr>
              <w:t>( 15  )</w:t>
            </w:r>
          </w:p>
        </w:tc>
      </w:tr>
      <w:tr w:rsidR="00D7595A" w14:paraId="6DD2A966" w14:textId="77777777" w:rsidTr="00B014C8">
        <w:trPr>
          <w:trHeight w:val="419"/>
        </w:trPr>
        <w:tc>
          <w:tcPr>
            <w:tcW w:w="3260" w:type="dxa"/>
          </w:tcPr>
          <w:p w14:paraId="5F8AFD5A" w14:textId="77777777" w:rsidR="00D7595A" w:rsidRDefault="00D7595A" w:rsidP="00B014C8">
            <w:pPr>
              <w:rPr>
                <w:rFonts w:ascii="Arial" w:hAnsi="Arial" w:cs="Arial"/>
              </w:rPr>
            </w:pPr>
            <w:r>
              <w:rPr>
                <w:rFonts w:ascii="Arial" w:hAnsi="Arial" w:cs="Arial"/>
              </w:rPr>
              <w:t>Taxation paid</w:t>
            </w:r>
          </w:p>
        </w:tc>
        <w:tc>
          <w:tcPr>
            <w:tcW w:w="992" w:type="dxa"/>
          </w:tcPr>
          <w:p w14:paraId="72264227" w14:textId="77777777" w:rsidR="00D7595A" w:rsidRDefault="00D7595A" w:rsidP="00B014C8">
            <w:pPr>
              <w:jc w:val="center"/>
              <w:rPr>
                <w:rFonts w:ascii="Arial" w:hAnsi="Arial" w:cs="Arial"/>
              </w:rPr>
            </w:pPr>
            <w:r>
              <w:rPr>
                <w:rFonts w:ascii="Arial" w:hAnsi="Arial" w:cs="Arial"/>
              </w:rPr>
              <w:t>-</w:t>
            </w:r>
          </w:p>
        </w:tc>
        <w:tc>
          <w:tcPr>
            <w:tcW w:w="992" w:type="dxa"/>
          </w:tcPr>
          <w:p w14:paraId="40C4D7EA" w14:textId="77777777" w:rsidR="00D7595A" w:rsidRDefault="00D7595A" w:rsidP="00B014C8">
            <w:pPr>
              <w:jc w:val="center"/>
              <w:rPr>
                <w:rFonts w:ascii="Arial" w:hAnsi="Arial" w:cs="Arial"/>
              </w:rPr>
            </w:pPr>
            <w:r>
              <w:rPr>
                <w:rFonts w:ascii="Arial" w:hAnsi="Arial" w:cs="Arial"/>
              </w:rPr>
              <w:t>-</w:t>
            </w:r>
          </w:p>
        </w:tc>
        <w:tc>
          <w:tcPr>
            <w:tcW w:w="993" w:type="dxa"/>
          </w:tcPr>
          <w:p w14:paraId="5A9C0EB0" w14:textId="77777777" w:rsidR="00D7595A" w:rsidRDefault="00D7595A" w:rsidP="00B014C8">
            <w:pPr>
              <w:jc w:val="center"/>
              <w:rPr>
                <w:rFonts w:ascii="Arial" w:hAnsi="Arial" w:cs="Arial"/>
              </w:rPr>
            </w:pPr>
            <w:r>
              <w:rPr>
                <w:rFonts w:ascii="Arial" w:hAnsi="Arial" w:cs="Arial"/>
              </w:rPr>
              <w:t>-</w:t>
            </w:r>
          </w:p>
        </w:tc>
        <w:tc>
          <w:tcPr>
            <w:tcW w:w="992" w:type="dxa"/>
          </w:tcPr>
          <w:p w14:paraId="2FEC583F" w14:textId="77777777" w:rsidR="00D7595A" w:rsidRDefault="00D7595A" w:rsidP="00B014C8">
            <w:pPr>
              <w:jc w:val="center"/>
              <w:rPr>
                <w:rFonts w:ascii="Arial" w:hAnsi="Arial" w:cs="Arial"/>
              </w:rPr>
            </w:pPr>
            <w:r>
              <w:rPr>
                <w:rFonts w:ascii="Arial" w:hAnsi="Arial" w:cs="Arial"/>
              </w:rPr>
              <w:t>(18)</w:t>
            </w:r>
          </w:p>
        </w:tc>
        <w:tc>
          <w:tcPr>
            <w:tcW w:w="992" w:type="dxa"/>
          </w:tcPr>
          <w:p w14:paraId="1902285B" w14:textId="77777777" w:rsidR="00D7595A" w:rsidRDefault="00D7595A" w:rsidP="00B014C8">
            <w:pPr>
              <w:jc w:val="center"/>
              <w:rPr>
                <w:rFonts w:ascii="Arial" w:hAnsi="Arial" w:cs="Arial"/>
              </w:rPr>
            </w:pPr>
            <w:r>
              <w:rPr>
                <w:rFonts w:ascii="Arial" w:hAnsi="Arial" w:cs="Arial"/>
              </w:rPr>
              <w:t>-</w:t>
            </w:r>
          </w:p>
        </w:tc>
        <w:tc>
          <w:tcPr>
            <w:tcW w:w="992" w:type="dxa"/>
          </w:tcPr>
          <w:p w14:paraId="02D2D8C5" w14:textId="77777777" w:rsidR="00D7595A" w:rsidRDefault="00D7595A" w:rsidP="00B014C8">
            <w:pPr>
              <w:jc w:val="center"/>
              <w:rPr>
                <w:rFonts w:ascii="Arial" w:hAnsi="Arial" w:cs="Arial"/>
              </w:rPr>
            </w:pPr>
            <w:r>
              <w:rPr>
                <w:rFonts w:ascii="Arial" w:hAnsi="Arial" w:cs="Arial"/>
              </w:rPr>
              <w:t>-</w:t>
            </w:r>
          </w:p>
        </w:tc>
      </w:tr>
      <w:tr w:rsidR="00D7595A" w14:paraId="13F5CA48" w14:textId="77777777" w:rsidTr="00B014C8">
        <w:trPr>
          <w:trHeight w:val="419"/>
        </w:trPr>
        <w:tc>
          <w:tcPr>
            <w:tcW w:w="3260" w:type="dxa"/>
          </w:tcPr>
          <w:p w14:paraId="45B991DD" w14:textId="77777777" w:rsidR="00D7595A" w:rsidRDefault="00D7595A" w:rsidP="00B014C8">
            <w:pPr>
              <w:rPr>
                <w:rFonts w:ascii="Arial" w:hAnsi="Arial" w:cs="Arial"/>
              </w:rPr>
            </w:pPr>
            <w:r>
              <w:rPr>
                <w:rFonts w:ascii="Arial" w:hAnsi="Arial" w:cs="Arial"/>
              </w:rPr>
              <w:t>Interest payments</w:t>
            </w:r>
          </w:p>
        </w:tc>
        <w:tc>
          <w:tcPr>
            <w:tcW w:w="992" w:type="dxa"/>
          </w:tcPr>
          <w:p w14:paraId="7B1D93BD" w14:textId="77777777" w:rsidR="00D7595A" w:rsidRDefault="00D7595A" w:rsidP="00B014C8">
            <w:pPr>
              <w:jc w:val="center"/>
              <w:rPr>
                <w:rFonts w:ascii="Arial" w:hAnsi="Arial" w:cs="Arial"/>
              </w:rPr>
            </w:pPr>
            <w:r>
              <w:rPr>
                <w:rFonts w:ascii="Arial" w:hAnsi="Arial" w:cs="Arial"/>
              </w:rPr>
              <w:t>(  5 )</w:t>
            </w:r>
          </w:p>
        </w:tc>
        <w:tc>
          <w:tcPr>
            <w:tcW w:w="992" w:type="dxa"/>
          </w:tcPr>
          <w:p w14:paraId="38B9AC4D" w14:textId="77777777" w:rsidR="00D7595A" w:rsidRDefault="00D7595A" w:rsidP="00B014C8">
            <w:pPr>
              <w:jc w:val="center"/>
              <w:rPr>
                <w:rFonts w:ascii="Arial" w:hAnsi="Arial" w:cs="Arial"/>
              </w:rPr>
            </w:pPr>
            <w:r>
              <w:rPr>
                <w:rFonts w:ascii="Arial" w:hAnsi="Arial" w:cs="Arial"/>
              </w:rPr>
              <w:t>(5 )</w:t>
            </w:r>
          </w:p>
        </w:tc>
        <w:tc>
          <w:tcPr>
            <w:tcW w:w="993" w:type="dxa"/>
          </w:tcPr>
          <w:p w14:paraId="4613DC84" w14:textId="77777777" w:rsidR="00D7595A" w:rsidRDefault="00D7595A" w:rsidP="00B014C8">
            <w:pPr>
              <w:jc w:val="center"/>
              <w:rPr>
                <w:rFonts w:ascii="Arial" w:hAnsi="Arial" w:cs="Arial"/>
              </w:rPr>
            </w:pPr>
            <w:r>
              <w:rPr>
                <w:rFonts w:ascii="Arial" w:hAnsi="Arial" w:cs="Arial"/>
              </w:rPr>
              <w:t>(   5 )</w:t>
            </w:r>
          </w:p>
        </w:tc>
        <w:tc>
          <w:tcPr>
            <w:tcW w:w="992" w:type="dxa"/>
          </w:tcPr>
          <w:p w14:paraId="02FF85EE" w14:textId="77777777" w:rsidR="00D7595A" w:rsidRDefault="00D7595A" w:rsidP="00B014C8">
            <w:pPr>
              <w:jc w:val="center"/>
              <w:rPr>
                <w:rFonts w:ascii="Arial" w:hAnsi="Arial" w:cs="Arial"/>
              </w:rPr>
            </w:pPr>
            <w:r>
              <w:rPr>
                <w:rFonts w:ascii="Arial" w:hAnsi="Arial" w:cs="Arial"/>
              </w:rPr>
              <w:t>( 5   )</w:t>
            </w:r>
          </w:p>
        </w:tc>
        <w:tc>
          <w:tcPr>
            <w:tcW w:w="992" w:type="dxa"/>
          </w:tcPr>
          <w:p w14:paraId="1FC1A400" w14:textId="77777777" w:rsidR="00D7595A" w:rsidRDefault="00D7595A" w:rsidP="00B014C8">
            <w:pPr>
              <w:jc w:val="center"/>
              <w:rPr>
                <w:rFonts w:ascii="Arial" w:hAnsi="Arial" w:cs="Arial"/>
              </w:rPr>
            </w:pPr>
            <w:r>
              <w:rPr>
                <w:rFonts w:ascii="Arial" w:hAnsi="Arial" w:cs="Arial"/>
              </w:rPr>
              <w:t>( 5  )</w:t>
            </w:r>
          </w:p>
        </w:tc>
        <w:tc>
          <w:tcPr>
            <w:tcW w:w="992" w:type="dxa"/>
          </w:tcPr>
          <w:p w14:paraId="62BD51BE" w14:textId="77777777" w:rsidR="00D7595A" w:rsidRDefault="00D7595A" w:rsidP="00B014C8">
            <w:pPr>
              <w:jc w:val="center"/>
              <w:rPr>
                <w:rFonts w:ascii="Arial" w:hAnsi="Arial" w:cs="Arial"/>
              </w:rPr>
            </w:pPr>
            <w:r>
              <w:rPr>
                <w:rFonts w:ascii="Arial" w:hAnsi="Arial" w:cs="Arial"/>
              </w:rPr>
              <w:t>(   5  )</w:t>
            </w:r>
          </w:p>
        </w:tc>
      </w:tr>
      <w:tr w:rsidR="00D7595A" w14:paraId="25F92A91" w14:textId="77777777" w:rsidTr="00B014C8">
        <w:trPr>
          <w:trHeight w:val="410"/>
        </w:trPr>
        <w:tc>
          <w:tcPr>
            <w:tcW w:w="3260" w:type="dxa"/>
          </w:tcPr>
          <w:p w14:paraId="575DE0FB" w14:textId="77777777" w:rsidR="00D7595A" w:rsidRDefault="00D7595A" w:rsidP="00B014C8">
            <w:pPr>
              <w:rPr>
                <w:rFonts w:ascii="Arial" w:hAnsi="Arial" w:cs="Arial"/>
              </w:rPr>
            </w:pPr>
            <w:r>
              <w:rPr>
                <w:rFonts w:ascii="Arial" w:hAnsi="Arial" w:cs="Arial"/>
              </w:rPr>
              <w:t>Shop refurbishment</w:t>
            </w:r>
          </w:p>
        </w:tc>
        <w:tc>
          <w:tcPr>
            <w:tcW w:w="992" w:type="dxa"/>
          </w:tcPr>
          <w:p w14:paraId="478CD932"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r>
              <w:rPr>
                <w:rFonts w:ascii="Arial" w:hAnsi="Arial" w:cs="Arial"/>
                <w:u w:val="single"/>
              </w:rPr>
              <w:t>-</w:t>
            </w:r>
          </w:p>
        </w:tc>
        <w:tc>
          <w:tcPr>
            <w:tcW w:w="992" w:type="dxa"/>
          </w:tcPr>
          <w:p w14:paraId="01752F1B"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30  </w:t>
            </w:r>
            <w:r w:rsidRPr="007A65C7">
              <w:rPr>
                <w:rFonts w:ascii="Arial" w:hAnsi="Arial" w:cs="Arial"/>
                <w:u w:val="single"/>
              </w:rPr>
              <w:t>)</w:t>
            </w:r>
          </w:p>
        </w:tc>
        <w:tc>
          <w:tcPr>
            <w:tcW w:w="993" w:type="dxa"/>
          </w:tcPr>
          <w:p w14:paraId="079CCD6B"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20    </w:t>
            </w:r>
            <w:r w:rsidRPr="007A65C7">
              <w:rPr>
                <w:rFonts w:ascii="Arial" w:hAnsi="Arial" w:cs="Arial"/>
                <w:u w:val="single"/>
              </w:rPr>
              <w:t>)</w:t>
            </w:r>
          </w:p>
        </w:tc>
        <w:tc>
          <w:tcPr>
            <w:tcW w:w="992" w:type="dxa"/>
          </w:tcPr>
          <w:p w14:paraId="2581349A"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20  </w:t>
            </w:r>
            <w:r w:rsidRPr="007A65C7">
              <w:rPr>
                <w:rFonts w:ascii="Arial" w:hAnsi="Arial" w:cs="Arial"/>
                <w:u w:val="single"/>
              </w:rPr>
              <w:t>)</w:t>
            </w:r>
          </w:p>
        </w:tc>
        <w:tc>
          <w:tcPr>
            <w:tcW w:w="992" w:type="dxa"/>
          </w:tcPr>
          <w:p w14:paraId="68CBB5CC"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p>
        </w:tc>
        <w:tc>
          <w:tcPr>
            <w:tcW w:w="992" w:type="dxa"/>
          </w:tcPr>
          <w:p w14:paraId="6A0A3DFE" w14:textId="77777777" w:rsidR="00D7595A" w:rsidRPr="007A65C7" w:rsidRDefault="00D7595A" w:rsidP="00B014C8">
            <w:pPr>
              <w:jc w:val="center"/>
              <w:rPr>
                <w:rFonts w:ascii="Arial" w:hAnsi="Arial" w:cs="Arial"/>
                <w:u w:val="single"/>
              </w:rPr>
            </w:pPr>
            <w:r w:rsidRPr="007A65C7">
              <w:rPr>
                <w:rFonts w:ascii="Arial" w:hAnsi="Arial" w:cs="Arial"/>
                <w:u w:val="single"/>
              </w:rPr>
              <w:t xml:space="preserve">       -</w:t>
            </w:r>
          </w:p>
        </w:tc>
      </w:tr>
      <w:tr w:rsidR="00D7595A" w14:paraId="697A3861" w14:textId="77777777" w:rsidTr="00B014C8">
        <w:trPr>
          <w:trHeight w:val="423"/>
        </w:trPr>
        <w:tc>
          <w:tcPr>
            <w:tcW w:w="3260" w:type="dxa"/>
          </w:tcPr>
          <w:p w14:paraId="62E2C8BA" w14:textId="77777777" w:rsidR="00D7595A" w:rsidRDefault="00D7595A" w:rsidP="00B014C8">
            <w:pPr>
              <w:rPr>
                <w:rFonts w:ascii="Arial" w:hAnsi="Arial" w:cs="Arial"/>
              </w:rPr>
            </w:pPr>
            <w:r>
              <w:rPr>
                <w:rFonts w:ascii="Arial" w:hAnsi="Arial" w:cs="Arial"/>
              </w:rPr>
              <w:t>Cash surplus (deficit)</w:t>
            </w:r>
          </w:p>
        </w:tc>
        <w:tc>
          <w:tcPr>
            <w:tcW w:w="992" w:type="dxa"/>
          </w:tcPr>
          <w:p w14:paraId="313B6F6C" w14:textId="5AAC2C57" w:rsidR="00D7595A" w:rsidRDefault="00D7595A" w:rsidP="00B014C8">
            <w:pPr>
              <w:jc w:val="center"/>
              <w:rPr>
                <w:rFonts w:ascii="Arial" w:hAnsi="Arial" w:cs="Arial"/>
              </w:rPr>
            </w:pPr>
            <w:r>
              <w:rPr>
                <w:rFonts w:ascii="Arial" w:hAnsi="Arial" w:cs="Arial"/>
              </w:rPr>
              <w:t xml:space="preserve">14 </w:t>
            </w:r>
          </w:p>
        </w:tc>
        <w:tc>
          <w:tcPr>
            <w:tcW w:w="992" w:type="dxa"/>
          </w:tcPr>
          <w:p w14:paraId="502E52A2" w14:textId="0A5E38A8" w:rsidR="00D7595A" w:rsidRDefault="00D7595A" w:rsidP="00B014C8">
            <w:pPr>
              <w:jc w:val="center"/>
              <w:rPr>
                <w:rFonts w:ascii="Arial" w:hAnsi="Arial" w:cs="Arial"/>
              </w:rPr>
            </w:pPr>
            <w:r>
              <w:rPr>
                <w:rFonts w:ascii="Arial" w:hAnsi="Arial" w:cs="Arial"/>
              </w:rPr>
              <w:t>(</w:t>
            </w:r>
            <w:r w:rsidR="006A0640">
              <w:rPr>
                <w:rFonts w:ascii="Arial" w:hAnsi="Arial" w:cs="Arial"/>
              </w:rPr>
              <w:t>9</w:t>
            </w:r>
            <w:r>
              <w:rPr>
                <w:rFonts w:ascii="Arial" w:hAnsi="Arial" w:cs="Arial"/>
              </w:rPr>
              <w:t xml:space="preserve">) </w:t>
            </w:r>
          </w:p>
        </w:tc>
        <w:tc>
          <w:tcPr>
            <w:tcW w:w="993" w:type="dxa"/>
          </w:tcPr>
          <w:p w14:paraId="1C24E6DF" w14:textId="35D07470" w:rsidR="00D7595A" w:rsidRDefault="00D7595A" w:rsidP="00B014C8">
            <w:pPr>
              <w:jc w:val="center"/>
              <w:rPr>
                <w:rFonts w:ascii="Arial" w:hAnsi="Arial" w:cs="Arial"/>
              </w:rPr>
            </w:pPr>
            <w:r>
              <w:rPr>
                <w:rFonts w:ascii="Arial" w:hAnsi="Arial" w:cs="Arial"/>
              </w:rPr>
              <w:t>(</w:t>
            </w:r>
            <w:r w:rsidR="00CC7609">
              <w:rPr>
                <w:rFonts w:ascii="Arial" w:hAnsi="Arial" w:cs="Arial"/>
              </w:rPr>
              <w:t>17</w:t>
            </w:r>
            <w:r>
              <w:rPr>
                <w:rFonts w:ascii="Arial" w:hAnsi="Arial" w:cs="Arial"/>
              </w:rPr>
              <w:t xml:space="preserve">) </w:t>
            </w:r>
          </w:p>
        </w:tc>
        <w:tc>
          <w:tcPr>
            <w:tcW w:w="992" w:type="dxa"/>
          </w:tcPr>
          <w:p w14:paraId="4EB9C091" w14:textId="3E7BB395" w:rsidR="00D7595A" w:rsidRDefault="00D7595A" w:rsidP="00B014C8">
            <w:pPr>
              <w:jc w:val="center"/>
              <w:rPr>
                <w:rFonts w:ascii="Arial" w:hAnsi="Arial" w:cs="Arial"/>
              </w:rPr>
            </w:pPr>
            <w:r>
              <w:rPr>
                <w:rFonts w:ascii="Arial" w:hAnsi="Arial" w:cs="Arial"/>
              </w:rPr>
              <w:t xml:space="preserve"> (</w:t>
            </w:r>
            <w:r w:rsidR="00DC3435">
              <w:rPr>
                <w:rFonts w:ascii="Arial" w:hAnsi="Arial" w:cs="Arial"/>
              </w:rPr>
              <w:t>16</w:t>
            </w:r>
            <w:r>
              <w:rPr>
                <w:rFonts w:ascii="Arial" w:hAnsi="Arial" w:cs="Arial"/>
              </w:rPr>
              <w:t>)</w:t>
            </w:r>
          </w:p>
        </w:tc>
        <w:tc>
          <w:tcPr>
            <w:tcW w:w="992" w:type="dxa"/>
          </w:tcPr>
          <w:p w14:paraId="471D666C" w14:textId="759299E2" w:rsidR="00D7595A" w:rsidRDefault="00D7595A" w:rsidP="00B014C8">
            <w:pPr>
              <w:jc w:val="center"/>
              <w:rPr>
                <w:rFonts w:ascii="Arial" w:hAnsi="Arial" w:cs="Arial"/>
              </w:rPr>
            </w:pPr>
            <w:r>
              <w:rPr>
                <w:rFonts w:ascii="Arial" w:hAnsi="Arial" w:cs="Arial"/>
              </w:rPr>
              <w:t xml:space="preserve"> 2</w:t>
            </w:r>
          </w:p>
        </w:tc>
        <w:tc>
          <w:tcPr>
            <w:tcW w:w="992" w:type="dxa"/>
          </w:tcPr>
          <w:p w14:paraId="4DEF1EB7" w14:textId="16F68314" w:rsidR="00D7595A" w:rsidRDefault="00D7595A" w:rsidP="00B014C8">
            <w:pPr>
              <w:jc w:val="center"/>
              <w:rPr>
                <w:rFonts w:ascii="Arial" w:hAnsi="Arial" w:cs="Arial"/>
              </w:rPr>
            </w:pPr>
            <w:r>
              <w:rPr>
                <w:rFonts w:ascii="Arial" w:hAnsi="Arial" w:cs="Arial"/>
              </w:rPr>
              <w:t xml:space="preserve"> 31</w:t>
            </w:r>
          </w:p>
        </w:tc>
      </w:tr>
      <w:tr w:rsidR="00D7595A" w14:paraId="707AC355" w14:textId="77777777" w:rsidTr="00B014C8">
        <w:trPr>
          <w:trHeight w:val="407"/>
        </w:trPr>
        <w:tc>
          <w:tcPr>
            <w:tcW w:w="3260" w:type="dxa"/>
          </w:tcPr>
          <w:p w14:paraId="10D1E2A5" w14:textId="77777777" w:rsidR="00D7595A" w:rsidRDefault="00D7595A" w:rsidP="00B014C8">
            <w:pPr>
              <w:rPr>
                <w:rFonts w:ascii="Arial" w:hAnsi="Arial" w:cs="Arial"/>
              </w:rPr>
            </w:pPr>
            <w:r>
              <w:rPr>
                <w:rFonts w:ascii="Arial" w:hAnsi="Arial" w:cs="Arial"/>
              </w:rPr>
              <w:t>Opening balance</w:t>
            </w:r>
          </w:p>
        </w:tc>
        <w:tc>
          <w:tcPr>
            <w:tcW w:w="992" w:type="dxa"/>
          </w:tcPr>
          <w:p w14:paraId="5EF07BA7" w14:textId="77777777" w:rsidR="00D7595A" w:rsidRPr="007A65C7" w:rsidRDefault="00D7595A" w:rsidP="00B014C8">
            <w:pPr>
              <w:jc w:val="center"/>
              <w:rPr>
                <w:rFonts w:ascii="Arial" w:hAnsi="Arial" w:cs="Arial"/>
                <w:u w:val="single"/>
              </w:rPr>
            </w:pPr>
            <w:r>
              <w:rPr>
                <w:rFonts w:ascii="Arial" w:hAnsi="Arial" w:cs="Arial"/>
                <w:u w:val="single"/>
              </w:rPr>
              <w:t xml:space="preserve">(35) </w:t>
            </w:r>
          </w:p>
        </w:tc>
        <w:tc>
          <w:tcPr>
            <w:tcW w:w="992" w:type="dxa"/>
          </w:tcPr>
          <w:p w14:paraId="4AC499D9" w14:textId="4494C685" w:rsidR="00D7595A" w:rsidRPr="007A65C7" w:rsidRDefault="00D7595A" w:rsidP="00B014C8">
            <w:pPr>
              <w:jc w:val="center"/>
              <w:rPr>
                <w:rFonts w:ascii="Arial" w:hAnsi="Arial" w:cs="Arial"/>
                <w:u w:val="single"/>
              </w:rPr>
            </w:pPr>
            <w:r>
              <w:rPr>
                <w:rFonts w:ascii="Arial" w:hAnsi="Arial" w:cs="Arial"/>
                <w:u w:val="single"/>
              </w:rPr>
              <w:t>(</w:t>
            </w:r>
            <w:r w:rsidR="00840CA1">
              <w:rPr>
                <w:rFonts w:ascii="Arial" w:hAnsi="Arial" w:cs="Arial"/>
                <w:u w:val="single"/>
              </w:rPr>
              <w:t>21</w:t>
            </w:r>
            <w:r>
              <w:rPr>
                <w:rFonts w:ascii="Arial" w:hAnsi="Arial" w:cs="Arial"/>
                <w:u w:val="single"/>
              </w:rPr>
              <w:t xml:space="preserve">) </w:t>
            </w:r>
          </w:p>
        </w:tc>
        <w:tc>
          <w:tcPr>
            <w:tcW w:w="993" w:type="dxa"/>
          </w:tcPr>
          <w:p w14:paraId="734EEE0C" w14:textId="7ACEA840" w:rsidR="00D7595A" w:rsidRPr="007A65C7" w:rsidRDefault="00D7595A" w:rsidP="00B014C8">
            <w:pPr>
              <w:jc w:val="center"/>
              <w:rPr>
                <w:rFonts w:ascii="Arial" w:hAnsi="Arial" w:cs="Arial"/>
                <w:u w:val="single"/>
              </w:rPr>
            </w:pPr>
            <w:r>
              <w:rPr>
                <w:rFonts w:ascii="Arial" w:hAnsi="Arial" w:cs="Arial"/>
                <w:u w:val="single"/>
              </w:rPr>
              <w:t>(</w:t>
            </w:r>
            <w:r w:rsidR="006A0640">
              <w:rPr>
                <w:rFonts w:ascii="Arial" w:hAnsi="Arial" w:cs="Arial"/>
                <w:u w:val="single"/>
              </w:rPr>
              <w:t>30</w:t>
            </w:r>
            <w:r>
              <w:rPr>
                <w:rFonts w:ascii="Arial" w:hAnsi="Arial" w:cs="Arial"/>
                <w:u w:val="single"/>
              </w:rPr>
              <w:t xml:space="preserve">) </w:t>
            </w:r>
          </w:p>
        </w:tc>
        <w:tc>
          <w:tcPr>
            <w:tcW w:w="992" w:type="dxa"/>
          </w:tcPr>
          <w:p w14:paraId="360F48DB" w14:textId="6A58F4CA" w:rsidR="00D7595A" w:rsidRPr="007A65C7" w:rsidRDefault="00D7595A" w:rsidP="00B014C8">
            <w:pPr>
              <w:jc w:val="center"/>
              <w:rPr>
                <w:rFonts w:ascii="Arial" w:hAnsi="Arial" w:cs="Arial"/>
                <w:u w:val="single"/>
              </w:rPr>
            </w:pPr>
            <w:r>
              <w:rPr>
                <w:rFonts w:ascii="Arial" w:hAnsi="Arial" w:cs="Arial"/>
                <w:u w:val="single"/>
              </w:rPr>
              <w:t>(</w:t>
            </w:r>
            <w:r w:rsidR="00DC3435">
              <w:rPr>
                <w:rFonts w:ascii="Arial" w:hAnsi="Arial" w:cs="Arial"/>
                <w:u w:val="single"/>
              </w:rPr>
              <w:t>4</w:t>
            </w:r>
            <w:r w:rsidR="006A0640">
              <w:rPr>
                <w:rFonts w:ascii="Arial" w:hAnsi="Arial" w:cs="Arial"/>
                <w:u w:val="single"/>
              </w:rPr>
              <w:t>7</w:t>
            </w:r>
            <w:r>
              <w:rPr>
                <w:rFonts w:ascii="Arial" w:hAnsi="Arial" w:cs="Arial"/>
                <w:u w:val="single"/>
              </w:rPr>
              <w:t xml:space="preserve">) </w:t>
            </w:r>
          </w:p>
        </w:tc>
        <w:tc>
          <w:tcPr>
            <w:tcW w:w="992" w:type="dxa"/>
          </w:tcPr>
          <w:p w14:paraId="036AD533" w14:textId="2C964D74" w:rsidR="00D7595A" w:rsidRPr="007A65C7" w:rsidRDefault="00D7595A" w:rsidP="00B014C8">
            <w:pPr>
              <w:jc w:val="center"/>
              <w:rPr>
                <w:rFonts w:ascii="Arial" w:hAnsi="Arial" w:cs="Arial"/>
                <w:u w:val="single"/>
              </w:rPr>
            </w:pPr>
            <w:r>
              <w:rPr>
                <w:rFonts w:ascii="Arial" w:hAnsi="Arial" w:cs="Arial"/>
                <w:u w:val="single"/>
              </w:rPr>
              <w:t>(</w:t>
            </w:r>
            <w:r w:rsidR="006A0640">
              <w:rPr>
                <w:rFonts w:ascii="Arial" w:hAnsi="Arial" w:cs="Arial"/>
                <w:u w:val="single"/>
              </w:rPr>
              <w:t>63</w:t>
            </w:r>
            <w:r>
              <w:rPr>
                <w:rFonts w:ascii="Arial" w:hAnsi="Arial" w:cs="Arial"/>
                <w:u w:val="single"/>
              </w:rPr>
              <w:t xml:space="preserve">) </w:t>
            </w:r>
          </w:p>
        </w:tc>
        <w:tc>
          <w:tcPr>
            <w:tcW w:w="992" w:type="dxa"/>
          </w:tcPr>
          <w:p w14:paraId="3481BEA0" w14:textId="7C9BF822" w:rsidR="00D7595A" w:rsidRPr="007A65C7" w:rsidRDefault="00D7595A" w:rsidP="00B014C8">
            <w:pPr>
              <w:jc w:val="center"/>
              <w:rPr>
                <w:rFonts w:ascii="Arial" w:hAnsi="Arial" w:cs="Arial"/>
                <w:u w:val="single"/>
              </w:rPr>
            </w:pPr>
            <w:r>
              <w:rPr>
                <w:rFonts w:ascii="Arial" w:hAnsi="Arial" w:cs="Arial"/>
                <w:u w:val="single"/>
              </w:rPr>
              <w:t>(</w:t>
            </w:r>
            <w:r w:rsidR="006A0640">
              <w:rPr>
                <w:rFonts w:ascii="Arial" w:hAnsi="Arial" w:cs="Arial"/>
                <w:u w:val="single"/>
              </w:rPr>
              <w:t>61</w:t>
            </w:r>
            <w:r>
              <w:rPr>
                <w:rFonts w:ascii="Arial" w:hAnsi="Arial" w:cs="Arial"/>
                <w:u w:val="single"/>
              </w:rPr>
              <w:t xml:space="preserve">) </w:t>
            </w:r>
          </w:p>
        </w:tc>
      </w:tr>
      <w:tr w:rsidR="00D7595A" w14:paraId="457E29D2" w14:textId="77777777" w:rsidTr="00B014C8">
        <w:trPr>
          <w:trHeight w:val="426"/>
        </w:trPr>
        <w:tc>
          <w:tcPr>
            <w:tcW w:w="3260" w:type="dxa"/>
          </w:tcPr>
          <w:p w14:paraId="30A49176" w14:textId="77777777" w:rsidR="00D7595A" w:rsidRDefault="00D7595A" w:rsidP="00B014C8">
            <w:pPr>
              <w:rPr>
                <w:rFonts w:ascii="Arial" w:hAnsi="Arial" w:cs="Arial"/>
              </w:rPr>
            </w:pPr>
            <w:r>
              <w:rPr>
                <w:rFonts w:ascii="Arial" w:hAnsi="Arial" w:cs="Arial"/>
              </w:rPr>
              <w:t>Closing balance</w:t>
            </w:r>
          </w:p>
        </w:tc>
        <w:tc>
          <w:tcPr>
            <w:tcW w:w="992" w:type="dxa"/>
          </w:tcPr>
          <w:p w14:paraId="346D1FD4" w14:textId="37B1F0AE" w:rsidR="00D7595A" w:rsidRPr="007A65C7" w:rsidRDefault="00D7595A" w:rsidP="00B014C8">
            <w:pPr>
              <w:jc w:val="center"/>
              <w:rPr>
                <w:rFonts w:ascii="Arial" w:hAnsi="Arial" w:cs="Arial"/>
              </w:rPr>
            </w:pPr>
            <w:r>
              <w:rPr>
                <w:rFonts w:ascii="Arial" w:hAnsi="Arial" w:cs="Arial"/>
              </w:rPr>
              <w:t>(</w:t>
            </w:r>
            <w:r w:rsidR="00840CA1">
              <w:rPr>
                <w:rFonts w:ascii="Arial" w:hAnsi="Arial" w:cs="Arial"/>
              </w:rPr>
              <w:t>21</w:t>
            </w:r>
            <w:r>
              <w:rPr>
                <w:rFonts w:ascii="Arial" w:hAnsi="Arial" w:cs="Arial"/>
              </w:rPr>
              <w:t xml:space="preserve">) </w:t>
            </w:r>
          </w:p>
        </w:tc>
        <w:tc>
          <w:tcPr>
            <w:tcW w:w="992" w:type="dxa"/>
          </w:tcPr>
          <w:p w14:paraId="596AD830" w14:textId="4EA44C70" w:rsidR="00D7595A" w:rsidRPr="007A65C7" w:rsidRDefault="00D7595A" w:rsidP="00B014C8">
            <w:pPr>
              <w:jc w:val="center"/>
              <w:rPr>
                <w:rFonts w:ascii="Arial" w:hAnsi="Arial" w:cs="Arial"/>
              </w:rPr>
            </w:pPr>
            <w:r>
              <w:rPr>
                <w:rFonts w:ascii="Arial" w:hAnsi="Arial" w:cs="Arial"/>
              </w:rPr>
              <w:t xml:space="preserve"> (</w:t>
            </w:r>
            <w:r w:rsidR="006A0640">
              <w:rPr>
                <w:rFonts w:ascii="Arial" w:hAnsi="Arial" w:cs="Arial"/>
              </w:rPr>
              <w:t>30</w:t>
            </w:r>
            <w:r>
              <w:rPr>
                <w:rFonts w:ascii="Arial" w:hAnsi="Arial" w:cs="Arial"/>
              </w:rPr>
              <w:t>)</w:t>
            </w:r>
          </w:p>
        </w:tc>
        <w:tc>
          <w:tcPr>
            <w:tcW w:w="993" w:type="dxa"/>
          </w:tcPr>
          <w:p w14:paraId="72F490E9" w14:textId="21EA639E" w:rsidR="00D7595A" w:rsidRPr="007A65C7" w:rsidRDefault="00D7595A" w:rsidP="00B014C8">
            <w:pPr>
              <w:jc w:val="center"/>
              <w:rPr>
                <w:rFonts w:ascii="Arial" w:hAnsi="Arial" w:cs="Arial"/>
              </w:rPr>
            </w:pPr>
            <w:r>
              <w:rPr>
                <w:rFonts w:ascii="Arial" w:hAnsi="Arial" w:cs="Arial"/>
              </w:rPr>
              <w:t>(</w:t>
            </w:r>
            <w:r w:rsidR="00DC3435">
              <w:rPr>
                <w:rFonts w:ascii="Arial" w:hAnsi="Arial" w:cs="Arial"/>
              </w:rPr>
              <w:t>4</w:t>
            </w:r>
            <w:r w:rsidR="006A0640">
              <w:rPr>
                <w:rFonts w:ascii="Arial" w:hAnsi="Arial" w:cs="Arial"/>
              </w:rPr>
              <w:t>7</w:t>
            </w:r>
            <w:r>
              <w:rPr>
                <w:rFonts w:ascii="Arial" w:hAnsi="Arial" w:cs="Arial"/>
              </w:rPr>
              <w:t xml:space="preserve">) </w:t>
            </w:r>
          </w:p>
        </w:tc>
        <w:tc>
          <w:tcPr>
            <w:tcW w:w="992" w:type="dxa"/>
          </w:tcPr>
          <w:p w14:paraId="2B6834EE" w14:textId="0B1F8B5C" w:rsidR="00D7595A" w:rsidRPr="007A65C7" w:rsidRDefault="00D7595A" w:rsidP="00B014C8">
            <w:pPr>
              <w:jc w:val="center"/>
              <w:rPr>
                <w:rFonts w:ascii="Arial" w:hAnsi="Arial" w:cs="Arial"/>
              </w:rPr>
            </w:pPr>
            <w:r>
              <w:rPr>
                <w:rFonts w:ascii="Arial" w:hAnsi="Arial" w:cs="Arial"/>
              </w:rPr>
              <w:t xml:space="preserve"> (</w:t>
            </w:r>
            <w:r w:rsidR="006A0640">
              <w:rPr>
                <w:rFonts w:ascii="Arial" w:hAnsi="Arial" w:cs="Arial"/>
              </w:rPr>
              <w:t>63</w:t>
            </w:r>
            <w:r>
              <w:rPr>
                <w:rFonts w:ascii="Arial" w:hAnsi="Arial" w:cs="Arial"/>
              </w:rPr>
              <w:t>)</w:t>
            </w:r>
          </w:p>
        </w:tc>
        <w:tc>
          <w:tcPr>
            <w:tcW w:w="992" w:type="dxa"/>
          </w:tcPr>
          <w:p w14:paraId="57C352B8" w14:textId="7B9D9ED2" w:rsidR="00D7595A" w:rsidRPr="007A65C7" w:rsidRDefault="00D7595A" w:rsidP="00B014C8">
            <w:pPr>
              <w:jc w:val="center"/>
              <w:rPr>
                <w:rFonts w:ascii="Arial" w:hAnsi="Arial" w:cs="Arial"/>
              </w:rPr>
            </w:pPr>
            <w:r>
              <w:rPr>
                <w:rFonts w:ascii="Arial" w:hAnsi="Arial" w:cs="Arial"/>
              </w:rPr>
              <w:t>(</w:t>
            </w:r>
            <w:r w:rsidR="006A0640">
              <w:rPr>
                <w:rFonts w:ascii="Arial" w:hAnsi="Arial" w:cs="Arial"/>
              </w:rPr>
              <w:t>61</w:t>
            </w:r>
            <w:r>
              <w:rPr>
                <w:rFonts w:ascii="Arial" w:hAnsi="Arial" w:cs="Arial"/>
              </w:rPr>
              <w:t xml:space="preserve">) </w:t>
            </w:r>
          </w:p>
        </w:tc>
        <w:tc>
          <w:tcPr>
            <w:tcW w:w="992" w:type="dxa"/>
          </w:tcPr>
          <w:p w14:paraId="7B4948E3" w14:textId="245E02D5" w:rsidR="00D7595A" w:rsidRPr="007A65C7" w:rsidRDefault="00D7595A" w:rsidP="00B014C8">
            <w:pPr>
              <w:jc w:val="center"/>
              <w:rPr>
                <w:rFonts w:ascii="Arial" w:hAnsi="Arial" w:cs="Arial"/>
              </w:rPr>
            </w:pPr>
            <w:r>
              <w:rPr>
                <w:rFonts w:ascii="Arial" w:hAnsi="Arial" w:cs="Arial"/>
              </w:rPr>
              <w:t>(</w:t>
            </w:r>
            <w:r w:rsidR="006A0640">
              <w:rPr>
                <w:rFonts w:ascii="Arial" w:hAnsi="Arial" w:cs="Arial"/>
              </w:rPr>
              <w:t>30</w:t>
            </w:r>
            <w:r>
              <w:rPr>
                <w:rFonts w:ascii="Arial" w:hAnsi="Arial" w:cs="Arial"/>
              </w:rPr>
              <w:t xml:space="preserve">) </w:t>
            </w:r>
          </w:p>
        </w:tc>
      </w:tr>
    </w:tbl>
    <w:p w14:paraId="141732C9" w14:textId="77777777" w:rsidR="00D7595A" w:rsidRDefault="00D7595A" w:rsidP="00D7595A">
      <w:pPr>
        <w:spacing w:line="240" w:lineRule="auto"/>
        <w:ind w:left="360" w:firstLine="360"/>
        <w:rPr>
          <w:rFonts w:ascii="Arial" w:hAnsi="Arial" w:cs="Arial"/>
        </w:rPr>
      </w:pPr>
    </w:p>
    <w:p w14:paraId="59040629" w14:textId="77777777" w:rsidR="00D7595A" w:rsidRPr="003B62C4" w:rsidRDefault="00D7595A" w:rsidP="00D7595A">
      <w:pPr>
        <w:pStyle w:val="ListParagraph"/>
        <w:numPr>
          <w:ilvl w:val="0"/>
          <w:numId w:val="1"/>
        </w:numPr>
        <w:ind w:left="851"/>
        <w:jc w:val="both"/>
        <w:rPr>
          <w:rFonts w:ascii="Arial" w:hAnsi="Arial" w:cs="Arial"/>
        </w:rPr>
      </w:pPr>
      <w:bookmarkStart w:id="0" w:name="OLE_LINK1"/>
      <w:bookmarkStart w:id="1" w:name="OLE_LINK2"/>
      <w:r>
        <w:rPr>
          <w:rFonts w:ascii="Arial" w:hAnsi="Arial" w:cs="Arial"/>
        </w:rPr>
        <w:lastRenderedPageBreak/>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0"/>
    <w:bookmarkEnd w:id="1"/>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D7595A" w14:paraId="759911FB" w14:textId="77777777" w:rsidTr="00B014C8">
        <w:tc>
          <w:tcPr>
            <w:tcW w:w="2409" w:type="dxa"/>
          </w:tcPr>
          <w:p w14:paraId="0A6D3521" w14:textId="77777777" w:rsidR="00D7595A" w:rsidRDefault="00D7595A" w:rsidP="00B014C8">
            <w:pPr>
              <w:rPr>
                <w:rFonts w:ascii="Arial" w:hAnsi="Arial" w:cs="Arial"/>
              </w:rPr>
            </w:pPr>
          </w:p>
        </w:tc>
        <w:tc>
          <w:tcPr>
            <w:tcW w:w="1134" w:type="dxa"/>
          </w:tcPr>
          <w:p w14:paraId="1A9BEB7D" w14:textId="77777777" w:rsidR="00D7595A" w:rsidRPr="004D6C12" w:rsidRDefault="00D7595A" w:rsidP="00B014C8">
            <w:pPr>
              <w:jc w:val="right"/>
              <w:rPr>
                <w:rFonts w:ascii="Arial" w:hAnsi="Arial" w:cs="Arial"/>
                <w:b/>
              </w:rPr>
            </w:pPr>
            <w:r w:rsidRPr="004D6C12">
              <w:rPr>
                <w:rFonts w:ascii="Arial" w:hAnsi="Arial" w:cs="Arial"/>
                <w:b/>
              </w:rPr>
              <w:t>£000</w:t>
            </w:r>
          </w:p>
        </w:tc>
        <w:tc>
          <w:tcPr>
            <w:tcW w:w="3544" w:type="dxa"/>
          </w:tcPr>
          <w:p w14:paraId="6AA5CC3C" w14:textId="77777777" w:rsidR="00D7595A" w:rsidRPr="004D6C12" w:rsidRDefault="00D7595A" w:rsidP="00B014C8">
            <w:pPr>
              <w:rPr>
                <w:rFonts w:ascii="Arial" w:hAnsi="Arial" w:cs="Arial"/>
                <w:b/>
              </w:rPr>
            </w:pPr>
            <w:r w:rsidRPr="004D6C12">
              <w:rPr>
                <w:rFonts w:ascii="Arial" w:hAnsi="Arial" w:cs="Arial"/>
                <w:b/>
              </w:rPr>
              <w:t>Calculation</w:t>
            </w:r>
          </w:p>
        </w:tc>
      </w:tr>
      <w:tr w:rsidR="00D7595A" w14:paraId="24D4EE1C" w14:textId="77777777" w:rsidTr="00B014C8">
        <w:trPr>
          <w:trHeight w:val="439"/>
        </w:trPr>
        <w:tc>
          <w:tcPr>
            <w:tcW w:w="2409" w:type="dxa"/>
          </w:tcPr>
          <w:p w14:paraId="0C53B183" w14:textId="77777777" w:rsidR="00D7595A" w:rsidRDefault="00D7595A" w:rsidP="00B014C8">
            <w:pPr>
              <w:rPr>
                <w:rFonts w:ascii="Arial" w:hAnsi="Arial" w:cs="Arial"/>
              </w:rPr>
            </w:pPr>
            <w:r>
              <w:rPr>
                <w:rFonts w:ascii="Arial" w:hAnsi="Arial" w:cs="Arial"/>
              </w:rPr>
              <w:t xml:space="preserve">Sales </w:t>
            </w:r>
          </w:p>
        </w:tc>
        <w:tc>
          <w:tcPr>
            <w:tcW w:w="1134" w:type="dxa"/>
          </w:tcPr>
          <w:p w14:paraId="01CDB4A7" w14:textId="77777777" w:rsidR="00D7595A" w:rsidRDefault="00D7595A" w:rsidP="00B014C8">
            <w:pPr>
              <w:jc w:val="right"/>
              <w:rPr>
                <w:rFonts w:ascii="Arial" w:hAnsi="Arial" w:cs="Arial"/>
              </w:rPr>
            </w:pPr>
            <w:r>
              <w:rPr>
                <w:rFonts w:ascii="Arial" w:hAnsi="Arial" w:cs="Arial"/>
              </w:rPr>
              <w:t xml:space="preserve">1,000 </w:t>
            </w:r>
          </w:p>
        </w:tc>
        <w:tc>
          <w:tcPr>
            <w:tcW w:w="3544" w:type="dxa"/>
          </w:tcPr>
          <w:p w14:paraId="4B9817C6" w14:textId="05DBA5CF" w:rsidR="00D7595A" w:rsidRDefault="00D7595A" w:rsidP="00B014C8">
            <w:pPr>
              <w:rPr>
                <w:rFonts w:ascii="Arial" w:hAnsi="Arial" w:cs="Arial"/>
              </w:rPr>
            </w:pPr>
            <w:r>
              <w:rPr>
                <w:rFonts w:ascii="Arial" w:hAnsi="Arial" w:cs="Arial"/>
              </w:rPr>
              <w:t xml:space="preserve"> </w:t>
            </w:r>
            <w:r w:rsidR="00DC3435">
              <w:rPr>
                <w:rFonts w:ascii="Arial" w:hAnsi="Arial" w:cs="Arial"/>
              </w:rPr>
              <w:t>170+180+160+170+150+170</w:t>
            </w:r>
          </w:p>
        </w:tc>
      </w:tr>
      <w:tr w:rsidR="00D7595A" w14:paraId="5C090075" w14:textId="77777777" w:rsidTr="00B014C8">
        <w:trPr>
          <w:trHeight w:val="414"/>
        </w:trPr>
        <w:tc>
          <w:tcPr>
            <w:tcW w:w="2409" w:type="dxa"/>
          </w:tcPr>
          <w:p w14:paraId="17BF7739" w14:textId="77777777" w:rsidR="00D7595A" w:rsidRDefault="00D7595A" w:rsidP="00B014C8">
            <w:pPr>
              <w:rPr>
                <w:rFonts w:ascii="Arial" w:hAnsi="Arial" w:cs="Arial"/>
              </w:rPr>
            </w:pPr>
            <w:r>
              <w:rPr>
                <w:rFonts w:ascii="Arial" w:hAnsi="Arial" w:cs="Arial"/>
              </w:rPr>
              <w:t>Cost of goods sold</w:t>
            </w:r>
          </w:p>
        </w:tc>
        <w:tc>
          <w:tcPr>
            <w:tcW w:w="1134" w:type="dxa"/>
          </w:tcPr>
          <w:p w14:paraId="274D9163" w14:textId="77777777" w:rsidR="00D7595A" w:rsidRPr="00F71675" w:rsidRDefault="00D7595A" w:rsidP="00B014C8">
            <w:pPr>
              <w:jc w:val="right"/>
              <w:rPr>
                <w:rFonts w:ascii="Arial" w:hAnsi="Arial" w:cs="Arial"/>
                <w:u w:val="single"/>
              </w:rPr>
            </w:pPr>
            <w:r w:rsidRPr="00F71675">
              <w:rPr>
                <w:rFonts w:ascii="Arial" w:hAnsi="Arial" w:cs="Arial"/>
                <w:u w:val="single"/>
              </w:rPr>
              <w:t>(</w:t>
            </w:r>
            <w:r>
              <w:rPr>
                <w:rFonts w:ascii="Arial" w:hAnsi="Arial" w:cs="Arial"/>
                <w:u w:val="single"/>
              </w:rPr>
              <w:t xml:space="preserve">    580</w:t>
            </w:r>
            <w:r w:rsidRPr="00F71675">
              <w:rPr>
                <w:rFonts w:ascii="Arial" w:hAnsi="Arial" w:cs="Arial"/>
                <w:u w:val="single"/>
              </w:rPr>
              <w:t>)</w:t>
            </w:r>
          </w:p>
        </w:tc>
        <w:tc>
          <w:tcPr>
            <w:tcW w:w="3544" w:type="dxa"/>
          </w:tcPr>
          <w:p w14:paraId="65CF47F9" w14:textId="77777777" w:rsidR="00D7595A" w:rsidRPr="00010117" w:rsidRDefault="00D7595A" w:rsidP="00B014C8">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1,000 x 58%</w:t>
            </w:r>
          </w:p>
        </w:tc>
      </w:tr>
      <w:tr w:rsidR="00D7595A" w14:paraId="29737FBA" w14:textId="77777777" w:rsidTr="00B014C8">
        <w:trPr>
          <w:trHeight w:val="407"/>
        </w:trPr>
        <w:tc>
          <w:tcPr>
            <w:tcW w:w="2409" w:type="dxa"/>
          </w:tcPr>
          <w:p w14:paraId="60638303" w14:textId="77777777" w:rsidR="00D7595A" w:rsidRDefault="00D7595A" w:rsidP="00B014C8">
            <w:pPr>
              <w:rPr>
                <w:rFonts w:ascii="Arial" w:hAnsi="Arial" w:cs="Arial"/>
              </w:rPr>
            </w:pPr>
            <w:r>
              <w:rPr>
                <w:rFonts w:ascii="Arial" w:hAnsi="Arial" w:cs="Arial"/>
              </w:rPr>
              <w:t>Gross profit</w:t>
            </w:r>
          </w:p>
        </w:tc>
        <w:tc>
          <w:tcPr>
            <w:tcW w:w="1134" w:type="dxa"/>
          </w:tcPr>
          <w:p w14:paraId="64A5E341" w14:textId="77777777" w:rsidR="00D7595A" w:rsidRDefault="00D7595A" w:rsidP="00B014C8">
            <w:pPr>
              <w:jc w:val="right"/>
              <w:rPr>
                <w:rFonts w:ascii="Arial" w:hAnsi="Arial" w:cs="Arial"/>
              </w:rPr>
            </w:pPr>
            <w:r>
              <w:rPr>
                <w:rFonts w:ascii="Arial" w:hAnsi="Arial" w:cs="Arial"/>
              </w:rPr>
              <w:t xml:space="preserve">420 </w:t>
            </w:r>
          </w:p>
        </w:tc>
        <w:tc>
          <w:tcPr>
            <w:tcW w:w="3544" w:type="dxa"/>
          </w:tcPr>
          <w:p w14:paraId="4B0C144C" w14:textId="57AEBA1F" w:rsidR="00D7595A" w:rsidRDefault="00D7595A" w:rsidP="00B014C8">
            <w:pPr>
              <w:rPr>
                <w:rFonts w:ascii="Arial" w:hAnsi="Arial" w:cs="Arial"/>
              </w:rPr>
            </w:pPr>
            <w:r>
              <w:rPr>
                <w:rFonts w:ascii="Arial" w:hAnsi="Arial" w:cs="Arial"/>
              </w:rPr>
              <w:t xml:space="preserve">  </w:t>
            </w:r>
            <w:r w:rsidR="00DC3435">
              <w:rPr>
                <w:rFonts w:ascii="Arial" w:hAnsi="Arial" w:cs="Arial"/>
              </w:rPr>
              <w:t>42% x 1,000</w:t>
            </w:r>
            <w:r>
              <w:rPr>
                <w:rFonts w:ascii="Arial" w:hAnsi="Arial" w:cs="Arial"/>
              </w:rPr>
              <w:t xml:space="preserve">                                  (Note 3)</w:t>
            </w:r>
          </w:p>
        </w:tc>
      </w:tr>
      <w:tr w:rsidR="00D7595A" w14:paraId="0822E91A" w14:textId="77777777" w:rsidTr="00B014C8">
        <w:trPr>
          <w:trHeight w:val="413"/>
        </w:trPr>
        <w:tc>
          <w:tcPr>
            <w:tcW w:w="2409" w:type="dxa"/>
          </w:tcPr>
          <w:p w14:paraId="4EF7CD6C" w14:textId="77777777" w:rsidR="00D7595A" w:rsidRDefault="00D7595A" w:rsidP="00B014C8">
            <w:pPr>
              <w:rPr>
                <w:rFonts w:ascii="Arial" w:hAnsi="Arial" w:cs="Arial"/>
              </w:rPr>
            </w:pPr>
            <w:r>
              <w:rPr>
                <w:rFonts w:ascii="Arial" w:hAnsi="Arial" w:cs="Arial"/>
              </w:rPr>
              <w:t>Selling expenses</w:t>
            </w:r>
          </w:p>
        </w:tc>
        <w:tc>
          <w:tcPr>
            <w:tcW w:w="1134" w:type="dxa"/>
          </w:tcPr>
          <w:p w14:paraId="139093AF" w14:textId="0C5069EF" w:rsidR="00D7595A" w:rsidRDefault="00D7595A" w:rsidP="00B014C8">
            <w:pPr>
              <w:jc w:val="right"/>
              <w:rPr>
                <w:rFonts w:ascii="Arial" w:hAnsi="Arial" w:cs="Arial"/>
              </w:rPr>
            </w:pPr>
            <w:r>
              <w:rPr>
                <w:rFonts w:ascii="Arial" w:hAnsi="Arial" w:cs="Arial"/>
              </w:rPr>
              <w:t>(     9</w:t>
            </w:r>
            <w:r w:rsidR="00DC3435">
              <w:rPr>
                <w:rFonts w:ascii="Arial" w:hAnsi="Arial" w:cs="Arial"/>
              </w:rPr>
              <w:t>3</w:t>
            </w:r>
            <w:r>
              <w:rPr>
                <w:rFonts w:ascii="Arial" w:hAnsi="Arial" w:cs="Arial"/>
              </w:rPr>
              <w:t>)</w:t>
            </w:r>
          </w:p>
        </w:tc>
        <w:tc>
          <w:tcPr>
            <w:tcW w:w="3544" w:type="dxa"/>
          </w:tcPr>
          <w:p w14:paraId="2C7E662F" w14:textId="60A30190" w:rsidR="00D7595A" w:rsidRDefault="00D7595A" w:rsidP="00B014C8">
            <w:pPr>
              <w:rPr>
                <w:rFonts w:ascii="Arial" w:hAnsi="Arial" w:cs="Arial"/>
              </w:rPr>
            </w:pPr>
            <w:r>
              <w:rPr>
                <w:rFonts w:ascii="Arial" w:hAnsi="Arial" w:cs="Arial"/>
              </w:rPr>
              <w:t xml:space="preserve"> </w:t>
            </w:r>
            <w:r w:rsidR="00DC3435">
              <w:rPr>
                <w:rFonts w:ascii="Arial" w:hAnsi="Arial" w:cs="Arial"/>
              </w:rPr>
              <w:t>16+15+17+16+15+14</w:t>
            </w:r>
          </w:p>
        </w:tc>
      </w:tr>
      <w:tr w:rsidR="00D7595A" w14:paraId="328A9066" w14:textId="77777777" w:rsidTr="00B014C8">
        <w:trPr>
          <w:trHeight w:val="419"/>
        </w:trPr>
        <w:tc>
          <w:tcPr>
            <w:tcW w:w="2409" w:type="dxa"/>
          </w:tcPr>
          <w:p w14:paraId="3E553D9F" w14:textId="77777777" w:rsidR="00D7595A" w:rsidRDefault="00D7595A" w:rsidP="00B014C8">
            <w:pPr>
              <w:rPr>
                <w:rFonts w:ascii="Arial" w:hAnsi="Arial" w:cs="Arial"/>
              </w:rPr>
            </w:pPr>
            <w:r>
              <w:rPr>
                <w:rFonts w:ascii="Arial" w:hAnsi="Arial" w:cs="Arial"/>
              </w:rPr>
              <w:t>Admin Expenses</w:t>
            </w:r>
          </w:p>
        </w:tc>
        <w:tc>
          <w:tcPr>
            <w:tcW w:w="1134" w:type="dxa"/>
          </w:tcPr>
          <w:p w14:paraId="6729D8EC" w14:textId="77777777" w:rsidR="00D7595A" w:rsidRDefault="00D7595A" w:rsidP="00B014C8">
            <w:pPr>
              <w:jc w:val="right"/>
              <w:rPr>
                <w:rFonts w:ascii="Arial" w:hAnsi="Arial" w:cs="Arial"/>
              </w:rPr>
            </w:pPr>
            <w:r>
              <w:rPr>
                <w:rFonts w:ascii="Arial" w:hAnsi="Arial" w:cs="Arial"/>
              </w:rPr>
              <w:t>(     222)</w:t>
            </w:r>
          </w:p>
        </w:tc>
        <w:tc>
          <w:tcPr>
            <w:tcW w:w="3544" w:type="dxa"/>
          </w:tcPr>
          <w:p w14:paraId="4B73BF9C" w14:textId="1D68E34A" w:rsidR="00D7595A" w:rsidRDefault="00D7595A" w:rsidP="00B014C8">
            <w:pPr>
              <w:rPr>
                <w:rFonts w:ascii="Arial" w:hAnsi="Arial" w:cs="Arial"/>
              </w:rPr>
            </w:pPr>
            <w:r>
              <w:rPr>
                <w:rFonts w:ascii="Arial" w:hAnsi="Arial" w:cs="Arial"/>
              </w:rPr>
              <w:t xml:space="preserve"> </w:t>
            </w:r>
            <w:r w:rsidR="00DC3435">
              <w:rPr>
                <w:rFonts w:ascii="Arial" w:hAnsi="Arial" w:cs="Arial"/>
              </w:rPr>
              <w:t>38+38+36+38+36+36</w:t>
            </w:r>
          </w:p>
        </w:tc>
      </w:tr>
      <w:tr w:rsidR="00D7595A" w14:paraId="5ACB6212" w14:textId="77777777" w:rsidTr="00B014C8">
        <w:trPr>
          <w:trHeight w:val="424"/>
        </w:trPr>
        <w:tc>
          <w:tcPr>
            <w:tcW w:w="2409" w:type="dxa"/>
          </w:tcPr>
          <w:p w14:paraId="08D272E6" w14:textId="77777777" w:rsidR="00D7595A" w:rsidRDefault="00D7595A" w:rsidP="00B014C8">
            <w:pPr>
              <w:rPr>
                <w:rFonts w:ascii="Arial" w:hAnsi="Arial" w:cs="Arial"/>
              </w:rPr>
            </w:pPr>
            <w:r>
              <w:rPr>
                <w:rFonts w:ascii="Arial" w:hAnsi="Arial" w:cs="Arial"/>
              </w:rPr>
              <w:t>Credit card charges</w:t>
            </w:r>
          </w:p>
        </w:tc>
        <w:tc>
          <w:tcPr>
            <w:tcW w:w="1134" w:type="dxa"/>
          </w:tcPr>
          <w:p w14:paraId="0C8E8CDE" w14:textId="77777777" w:rsidR="00D7595A" w:rsidRPr="00F71675" w:rsidRDefault="00D7595A" w:rsidP="00B014C8">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 xml:space="preserve">     10</w:t>
            </w:r>
            <w:r w:rsidRPr="00F71675">
              <w:rPr>
                <w:rFonts w:ascii="Arial" w:hAnsi="Arial" w:cs="Arial"/>
                <w:u w:val="single"/>
              </w:rPr>
              <w:t>)</w:t>
            </w:r>
          </w:p>
        </w:tc>
        <w:tc>
          <w:tcPr>
            <w:tcW w:w="3544" w:type="dxa"/>
          </w:tcPr>
          <w:p w14:paraId="53BED3AC" w14:textId="25662962" w:rsidR="00D7595A" w:rsidRPr="007A65C7" w:rsidRDefault="00D7595A" w:rsidP="00B014C8">
            <w:pPr>
              <w:rPr>
                <w:rFonts w:ascii="Arial" w:hAnsi="Arial" w:cs="Arial"/>
              </w:rPr>
            </w:pPr>
            <w:r>
              <w:rPr>
                <w:rFonts w:ascii="Arial" w:hAnsi="Arial" w:cs="Arial"/>
              </w:rPr>
              <w:t xml:space="preserve"> </w:t>
            </w:r>
            <w:r w:rsidR="00DC3435">
              <w:rPr>
                <w:rFonts w:ascii="Arial" w:hAnsi="Arial" w:cs="Arial"/>
              </w:rPr>
              <w:t>1,000 x 0.5 x 2%</w:t>
            </w:r>
            <w:r>
              <w:rPr>
                <w:rFonts w:ascii="Arial" w:hAnsi="Arial" w:cs="Arial"/>
              </w:rPr>
              <w:t xml:space="preserve">                                  (Note 4)</w:t>
            </w:r>
          </w:p>
        </w:tc>
      </w:tr>
      <w:tr w:rsidR="00D7595A" w14:paraId="24284531" w14:textId="77777777" w:rsidTr="00B014C8">
        <w:trPr>
          <w:trHeight w:val="417"/>
        </w:trPr>
        <w:tc>
          <w:tcPr>
            <w:tcW w:w="2409" w:type="dxa"/>
          </w:tcPr>
          <w:p w14:paraId="477E3EA8" w14:textId="77777777" w:rsidR="00D7595A" w:rsidRDefault="00D7595A" w:rsidP="00B014C8">
            <w:pPr>
              <w:rPr>
                <w:rFonts w:ascii="Arial" w:hAnsi="Arial" w:cs="Arial"/>
              </w:rPr>
            </w:pPr>
            <w:r>
              <w:rPr>
                <w:rFonts w:ascii="Arial" w:hAnsi="Arial" w:cs="Arial"/>
              </w:rPr>
              <w:t>Operating profit</w:t>
            </w:r>
          </w:p>
        </w:tc>
        <w:tc>
          <w:tcPr>
            <w:tcW w:w="1134" w:type="dxa"/>
          </w:tcPr>
          <w:p w14:paraId="51367F02" w14:textId="6A855B81" w:rsidR="00D7595A" w:rsidRDefault="00D7595A" w:rsidP="00B014C8">
            <w:pPr>
              <w:jc w:val="right"/>
              <w:rPr>
                <w:rFonts w:ascii="Arial" w:hAnsi="Arial" w:cs="Arial"/>
              </w:rPr>
            </w:pPr>
            <w:r>
              <w:rPr>
                <w:rFonts w:ascii="Arial" w:hAnsi="Arial" w:cs="Arial"/>
              </w:rPr>
              <w:t>9</w:t>
            </w:r>
            <w:r w:rsidR="00DC3435">
              <w:rPr>
                <w:rFonts w:ascii="Arial" w:hAnsi="Arial" w:cs="Arial"/>
              </w:rPr>
              <w:t>5</w:t>
            </w:r>
            <w:r>
              <w:rPr>
                <w:rFonts w:ascii="Arial" w:hAnsi="Arial" w:cs="Arial"/>
              </w:rPr>
              <w:t xml:space="preserve"> </w:t>
            </w:r>
          </w:p>
        </w:tc>
        <w:tc>
          <w:tcPr>
            <w:tcW w:w="3544" w:type="dxa"/>
          </w:tcPr>
          <w:p w14:paraId="32B3509C" w14:textId="77777777" w:rsidR="00D7595A" w:rsidRDefault="00D7595A" w:rsidP="00B014C8">
            <w:pPr>
              <w:rPr>
                <w:rFonts w:ascii="Arial" w:hAnsi="Arial" w:cs="Arial"/>
              </w:rPr>
            </w:pPr>
          </w:p>
        </w:tc>
      </w:tr>
      <w:tr w:rsidR="00D7595A" w14:paraId="5E781D72" w14:textId="77777777" w:rsidTr="00B014C8">
        <w:trPr>
          <w:trHeight w:val="409"/>
        </w:trPr>
        <w:tc>
          <w:tcPr>
            <w:tcW w:w="2409" w:type="dxa"/>
          </w:tcPr>
          <w:p w14:paraId="37F33E72" w14:textId="77777777" w:rsidR="00D7595A" w:rsidRDefault="00D7595A" w:rsidP="00B014C8">
            <w:pPr>
              <w:rPr>
                <w:rFonts w:ascii="Arial" w:hAnsi="Arial" w:cs="Arial"/>
              </w:rPr>
            </w:pPr>
            <w:r>
              <w:rPr>
                <w:rFonts w:ascii="Arial" w:hAnsi="Arial" w:cs="Arial"/>
              </w:rPr>
              <w:t>Interest payable</w:t>
            </w:r>
          </w:p>
        </w:tc>
        <w:tc>
          <w:tcPr>
            <w:tcW w:w="1134" w:type="dxa"/>
          </w:tcPr>
          <w:p w14:paraId="09AF667F" w14:textId="77777777" w:rsidR="00D7595A" w:rsidRPr="00F71675" w:rsidRDefault="00D7595A" w:rsidP="00B014C8">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Pr>
                <w:rFonts w:ascii="Arial" w:hAnsi="Arial" w:cs="Arial"/>
                <w:u w:val="single"/>
              </w:rPr>
              <w:t xml:space="preserve">    10</w:t>
            </w:r>
            <w:r w:rsidRPr="00F71675">
              <w:rPr>
                <w:rFonts w:ascii="Arial" w:hAnsi="Arial" w:cs="Arial"/>
                <w:u w:val="single"/>
              </w:rPr>
              <w:t>)</w:t>
            </w:r>
          </w:p>
        </w:tc>
        <w:tc>
          <w:tcPr>
            <w:tcW w:w="3544" w:type="dxa"/>
          </w:tcPr>
          <w:p w14:paraId="28FBC9C4" w14:textId="59077435" w:rsidR="00D7595A" w:rsidRPr="007A65C7" w:rsidRDefault="00D7595A" w:rsidP="00B014C8">
            <w:pPr>
              <w:rPr>
                <w:rFonts w:ascii="Arial" w:hAnsi="Arial" w:cs="Arial"/>
              </w:rPr>
            </w:pPr>
            <w:r>
              <w:rPr>
                <w:rFonts w:ascii="Arial" w:hAnsi="Arial" w:cs="Arial"/>
              </w:rPr>
              <w:t xml:space="preserve">  </w:t>
            </w:r>
            <w:r w:rsidR="00DC3435">
              <w:rPr>
                <w:rFonts w:ascii="Arial" w:hAnsi="Arial" w:cs="Arial"/>
              </w:rPr>
              <w:t>6 months x 8,000 x 20%</w:t>
            </w:r>
            <w:r>
              <w:rPr>
                <w:rFonts w:ascii="Arial" w:hAnsi="Arial" w:cs="Arial"/>
              </w:rPr>
              <w:t xml:space="preserve">                                 (Note 4)</w:t>
            </w:r>
          </w:p>
        </w:tc>
      </w:tr>
      <w:tr w:rsidR="00D7595A" w14:paraId="2D076D2B" w14:textId="77777777" w:rsidTr="00B014C8">
        <w:trPr>
          <w:trHeight w:val="387"/>
        </w:trPr>
        <w:tc>
          <w:tcPr>
            <w:tcW w:w="2409" w:type="dxa"/>
          </w:tcPr>
          <w:p w14:paraId="410E95ED" w14:textId="77777777" w:rsidR="00D7595A" w:rsidRDefault="00D7595A" w:rsidP="00B014C8">
            <w:pPr>
              <w:rPr>
                <w:rFonts w:ascii="Arial" w:hAnsi="Arial" w:cs="Arial"/>
              </w:rPr>
            </w:pPr>
            <w:r>
              <w:rPr>
                <w:rFonts w:ascii="Arial" w:hAnsi="Arial" w:cs="Arial"/>
              </w:rPr>
              <w:t>Profit for the period</w:t>
            </w:r>
          </w:p>
        </w:tc>
        <w:tc>
          <w:tcPr>
            <w:tcW w:w="1134" w:type="dxa"/>
          </w:tcPr>
          <w:p w14:paraId="679A7412" w14:textId="7ED61401" w:rsidR="00D7595A" w:rsidRPr="00F71675" w:rsidRDefault="00D7595A" w:rsidP="00B014C8">
            <w:pPr>
              <w:jc w:val="right"/>
              <w:rPr>
                <w:rFonts w:ascii="Arial" w:hAnsi="Arial" w:cs="Arial"/>
                <w:u w:val="single"/>
              </w:rPr>
            </w:pPr>
            <w:r>
              <w:rPr>
                <w:rFonts w:ascii="Arial" w:hAnsi="Arial" w:cs="Arial"/>
                <w:u w:val="single"/>
              </w:rPr>
              <w:t>8</w:t>
            </w:r>
            <w:r w:rsidR="00DC3435">
              <w:rPr>
                <w:rFonts w:ascii="Arial" w:hAnsi="Arial" w:cs="Arial"/>
                <w:u w:val="single"/>
              </w:rPr>
              <w:t>5</w:t>
            </w:r>
            <w:r>
              <w:rPr>
                <w:rFonts w:ascii="Arial" w:hAnsi="Arial" w:cs="Arial"/>
                <w:u w:val="single"/>
              </w:rPr>
              <w:t xml:space="preserve"> </w:t>
            </w:r>
          </w:p>
        </w:tc>
        <w:tc>
          <w:tcPr>
            <w:tcW w:w="3544" w:type="dxa"/>
          </w:tcPr>
          <w:p w14:paraId="2B63C19D" w14:textId="77777777" w:rsidR="00D7595A" w:rsidRDefault="00D7595A" w:rsidP="00B014C8">
            <w:pPr>
              <w:rPr>
                <w:rFonts w:ascii="Arial" w:hAnsi="Arial" w:cs="Arial"/>
                <w:u w:val="single"/>
              </w:rPr>
            </w:pPr>
          </w:p>
        </w:tc>
      </w:tr>
    </w:tbl>
    <w:p w14:paraId="10F3C8E4" w14:textId="77777777" w:rsidR="00D7595A" w:rsidRDefault="00D7595A" w:rsidP="00D7595A">
      <w:pPr>
        <w:pStyle w:val="NormalWeb"/>
        <w:rPr>
          <w:rFonts w:ascii="Arial" w:hAnsi="Arial" w:cs="Arial"/>
          <w:sz w:val="20"/>
          <w:szCs w:val="20"/>
        </w:rPr>
      </w:pPr>
      <w:r w:rsidRPr="002163E7">
        <w:rPr>
          <w:rFonts w:ascii="Arial" w:hAnsi="Arial" w:cs="Arial"/>
          <w:sz w:val="20"/>
          <w:szCs w:val="20"/>
        </w:rPr>
        <w:t xml:space="preserve"> </w:t>
      </w:r>
    </w:p>
    <w:p w14:paraId="736E8421" w14:textId="77777777" w:rsidR="00D7595A" w:rsidRPr="00337F0F" w:rsidRDefault="00D7595A" w:rsidP="00D7595A">
      <w:pPr>
        <w:pStyle w:val="NormalWeb"/>
        <w:rPr>
          <w:color w:val="000000"/>
          <w:sz w:val="27"/>
          <w:szCs w:val="27"/>
        </w:rPr>
      </w:pPr>
      <w:r w:rsidRPr="00337F0F">
        <w:rPr>
          <w:color w:val="000000"/>
          <w:sz w:val="27"/>
          <w:szCs w:val="27"/>
        </w:rPr>
        <w:t>b) The answers should make reference to the following:</w:t>
      </w:r>
    </w:p>
    <w:p w14:paraId="71CFD3C1"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xml:space="preserve">· the elimination of the bank overdraft by the end of </w:t>
      </w:r>
      <w:r>
        <w:rPr>
          <w:rFonts w:ascii="Times New Roman" w:eastAsia="Times New Roman" w:hAnsi="Times New Roman" w:cs="Times New Roman"/>
          <w:color w:val="000000"/>
          <w:sz w:val="27"/>
          <w:szCs w:val="27"/>
          <w:lang w:eastAsia="zh-CN"/>
        </w:rPr>
        <w:t>October</w:t>
      </w:r>
      <w:r w:rsidRPr="00337F0F">
        <w:rPr>
          <w:rFonts w:ascii="Times New Roman" w:eastAsia="Times New Roman" w:hAnsi="Times New Roman" w:cs="Times New Roman"/>
          <w:color w:val="000000"/>
          <w:sz w:val="27"/>
          <w:szCs w:val="27"/>
          <w:lang w:eastAsia="zh-CN"/>
        </w:rPr>
        <w:t xml:space="preserve">. The answers should also make reference to the sales figures achieved during the period and possible reasons for </w:t>
      </w:r>
      <w:r>
        <w:rPr>
          <w:rFonts w:ascii="Times New Roman" w:eastAsia="Times New Roman" w:hAnsi="Times New Roman" w:cs="Times New Roman"/>
          <w:color w:val="000000"/>
          <w:sz w:val="27"/>
          <w:szCs w:val="27"/>
          <w:lang w:eastAsia="zh-CN"/>
        </w:rPr>
        <w:t>any</w:t>
      </w:r>
      <w:r w:rsidRPr="00337F0F">
        <w:rPr>
          <w:rFonts w:ascii="Times New Roman" w:eastAsia="Times New Roman" w:hAnsi="Times New Roman" w:cs="Times New Roman"/>
          <w:color w:val="000000"/>
          <w:sz w:val="27"/>
          <w:szCs w:val="27"/>
          <w:lang w:eastAsia="zh-CN"/>
        </w:rPr>
        <w:t xml:space="preserve"> variations.</w:t>
      </w:r>
    </w:p>
    <w:p w14:paraId="4CFB975C"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lastRenderedPageBreak/>
        <w:t>· Consider the stock levels and whether the organisation has achieved the preferred minimum level for each of the last three months.</w:t>
      </w:r>
    </w:p>
    <w:p w14:paraId="6AEA9530"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Refer to the budgeted Profit &amp; Loss Account and what the results reveals for the period. Consideration to the ratio of sales to profit could be mentioned, stating whether it is sufficient.</w:t>
      </w:r>
    </w:p>
    <w:p w14:paraId="446A3A70"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Make recommendations with regard to the refit i.e. is the timing appropriate, how does the spending affect the business within that period.</w:t>
      </w:r>
    </w:p>
    <w:p w14:paraId="3A50B906"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xml:space="preserve">· Consider whether the administration expenses </w:t>
      </w:r>
      <w:r>
        <w:rPr>
          <w:rFonts w:ascii="Times New Roman" w:eastAsia="Times New Roman" w:hAnsi="Times New Roman" w:cs="Times New Roman"/>
          <w:color w:val="000000"/>
          <w:sz w:val="27"/>
          <w:szCs w:val="27"/>
          <w:lang w:eastAsia="zh-CN"/>
        </w:rPr>
        <w:t xml:space="preserve">are </w:t>
      </w:r>
      <w:r w:rsidRPr="00337F0F">
        <w:rPr>
          <w:rFonts w:ascii="Times New Roman" w:eastAsia="Times New Roman" w:hAnsi="Times New Roman" w:cs="Times New Roman"/>
          <w:color w:val="000000"/>
          <w:sz w:val="27"/>
          <w:szCs w:val="27"/>
          <w:lang w:eastAsia="zh-CN"/>
        </w:rPr>
        <w:t>appropriate.</w:t>
      </w:r>
    </w:p>
    <w:p w14:paraId="45D6E8F5"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Indicate that any reduction in overhead expenses will have a beneficial effect on cash flows.</w:t>
      </w:r>
    </w:p>
    <w:p w14:paraId="60B3C74F"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c) The conditions necessary for the success of a system of budgeting are as follows.</w:t>
      </w:r>
    </w:p>
    <w:p w14:paraId="6BF20667"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Management must have made a plan for the future.</w:t>
      </w:r>
    </w:p>
    <w:p w14:paraId="3EEC7C0E"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plan must be shown in financial terms.</w:t>
      </w:r>
    </w:p>
    <w:p w14:paraId="115FE873"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It must be possible to make reasonably accurate forecasts, especially of sales, upon which other forecasts are likely to depend. Also, the organisation must not be subject to too rapid change.</w:t>
      </w:r>
    </w:p>
    <w:p w14:paraId="27654292"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Managers responsible for each area of an organisation must be willing to co-operate with the budgeting process and with each other.</w:t>
      </w:r>
    </w:p>
    <w:p w14:paraId="72B796C1"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budgetary system must be comprehensively documented and a Budget Manual should be available to all users.</w:t>
      </w:r>
    </w:p>
    <w:p w14:paraId="081F6167"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process should be led by a responsible person who can liaise with, and co-ordinate the input of the various areas of the organisation. This person should be suitable senior and have the support of the senior management team.</w:t>
      </w:r>
    </w:p>
    <w:p w14:paraId="36E8667D"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lastRenderedPageBreak/>
        <w:t>· The organisation must be able to produce regular, timely, accurate financial information.</w:t>
      </w:r>
    </w:p>
    <w:p w14:paraId="0CB09A7C"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There must be good communication throughout the organisation.</w:t>
      </w:r>
    </w:p>
    <w:p w14:paraId="6E234F0D"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various areas of the organisation must be able to change their performance to the plan.</w:t>
      </w:r>
    </w:p>
    <w:p w14:paraId="5B9C94EA"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system must not pressurise those given responsibility to achieve unrealistic targets.</w:t>
      </w:r>
    </w:p>
    <w:p w14:paraId="2109C421"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Some of the behavioural considerations of budgeting are as follows.</w:t>
      </w:r>
    </w:p>
    <w:p w14:paraId="0EB5E7C7"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Managers may attempt to build in some “slack” to their expenditure estimates and then try to spend all of their “allowance” to ensure that it is not reduced in future periods.</w:t>
      </w:r>
    </w:p>
    <w:p w14:paraId="73898333"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The budgetary system may be seen as a device used by management to force staff to work harder. Conversely, staff may believe that higher productivity and efficiency may mean the organisation requires fewer staff for the same output hence they may work more slowly.</w:t>
      </w:r>
    </w:p>
    <w:p w14:paraId="7D7B276C"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Operational managers may resent budgets being imposed on them by remote managers without them having been part of the budget setting process. This could result in negative attitudes.</w:t>
      </w:r>
    </w:p>
    <w:p w14:paraId="78A449A6" w14:textId="77777777" w:rsidR="00D7595A" w:rsidRPr="00337F0F" w:rsidRDefault="00D7595A" w:rsidP="00D7595A">
      <w:pPr>
        <w:spacing w:before="100" w:beforeAutospacing="1" w:after="100" w:afterAutospacing="1" w:line="240" w:lineRule="auto"/>
        <w:rPr>
          <w:rFonts w:ascii="Times New Roman" w:eastAsia="Times New Roman" w:hAnsi="Times New Roman" w:cs="Times New Roman"/>
          <w:color w:val="000000"/>
          <w:sz w:val="27"/>
          <w:szCs w:val="27"/>
          <w:lang w:eastAsia="zh-CN"/>
        </w:rPr>
      </w:pPr>
      <w:r w:rsidRPr="00337F0F">
        <w:rPr>
          <w:rFonts w:ascii="Times New Roman" w:eastAsia="Times New Roman" w:hAnsi="Times New Roman" w:cs="Times New Roman"/>
          <w:color w:val="000000"/>
          <w:sz w:val="27"/>
          <w:szCs w:val="27"/>
          <w:lang w:eastAsia="zh-CN"/>
        </w:rPr>
        <w:t>· Achieving the department targets may come to have paramount importance, encouraging rigidity and discouraging flexibility in decision making and innovation.</w:t>
      </w:r>
    </w:p>
    <w:p w14:paraId="2488DF60" w14:textId="77777777" w:rsidR="00D7595A" w:rsidRDefault="00D7595A"/>
    <w:sectPr w:rsidR="00D7595A" w:rsidSect="0030568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7128038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95A"/>
    <w:rsid w:val="00305686"/>
    <w:rsid w:val="004448AC"/>
    <w:rsid w:val="006A0640"/>
    <w:rsid w:val="00840CA1"/>
    <w:rsid w:val="00CC7609"/>
    <w:rsid w:val="00D7595A"/>
    <w:rsid w:val="00DC34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2E4FA"/>
  <w15:chartTrackingRefBased/>
  <w15:docId w15:val="{FA753706-49CF-4F45-A5CF-58378C83D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95A"/>
    <w:pPr>
      <w:spacing w:after="200" w:line="276" w:lineRule="auto"/>
    </w:pPr>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7595A"/>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595A"/>
    <w:pPr>
      <w:ind w:left="720"/>
      <w:contextualSpacing/>
    </w:pPr>
  </w:style>
  <w:style w:type="paragraph" w:styleId="NormalWeb">
    <w:name w:val="Normal (Web)"/>
    <w:basedOn w:val="Normal"/>
    <w:uiPriority w:val="99"/>
    <w:unhideWhenUsed/>
    <w:rsid w:val="00D7595A"/>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723</Words>
  <Characters>4125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2</cp:revision>
  <dcterms:created xsi:type="dcterms:W3CDTF">2022-11-03T16:38:00Z</dcterms:created>
  <dcterms:modified xsi:type="dcterms:W3CDTF">2022-11-03T16:38:00Z</dcterms:modified>
</cp:coreProperties>
</file>