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Black" w:hAnsi="Arial Black"/>
        </w:rPr>
        <w:id w:val="-2110187784"/>
        <w:docPartObj>
          <w:docPartGallery w:val="Cover Pages"/>
          <w:docPartUnique/>
        </w:docPartObj>
      </w:sdtPr>
      <w:sdtEndPr>
        <w:rPr>
          <w:rFonts w:cs="Arial"/>
          <w:b/>
          <w:bCs/>
        </w:rPr>
      </w:sdtEndPr>
      <w:sdtContent>
        <w:p w14:paraId="1348CE76" w14:textId="032BC478" w:rsidR="00813DC0" w:rsidRPr="00813DC0" w:rsidRDefault="00813DC0">
          <w:pPr>
            <w:rPr>
              <w:rFonts w:ascii="Arial Black" w:hAnsi="Arial Black"/>
            </w:rPr>
          </w:pPr>
        </w:p>
        <w:p w14:paraId="1E924AF7" w14:textId="77777777" w:rsidR="00813DC0" w:rsidRPr="00813DC0" w:rsidRDefault="00813DC0">
          <w:pPr>
            <w:rPr>
              <w:rFonts w:ascii="Arial Black" w:hAnsi="Arial Black" w:cs="Arial"/>
              <w:b/>
              <w:bCs/>
            </w:rPr>
          </w:pPr>
          <w:r w:rsidRPr="00813DC0">
            <w:rPr>
              <w:rFonts w:ascii="Arial Black" w:hAnsi="Arial Black"/>
              <w:noProof/>
            </w:rPr>
            <mc:AlternateContent>
              <mc:Choice Requires="wps">
                <w:drawing>
                  <wp:anchor distT="0" distB="0" distL="182880" distR="182880" simplePos="0" relativeHeight="251660288" behindDoc="0" locked="0" layoutInCell="1" allowOverlap="1" wp14:anchorId="115092B7" wp14:editId="5B19432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4B0B44" w14:textId="18B1A115" w:rsidR="00813DC0" w:rsidRPr="00813DC0" w:rsidRDefault="00813DC0" w:rsidP="00813DC0">
                                <w:pPr>
                                  <w:pStyle w:val="NoSpacing"/>
                                  <w:spacing w:before="40" w:after="560" w:line="216" w:lineRule="auto"/>
                                  <w:rPr>
                                    <w:color w:val="156082" w:themeColor="accent1"/>
                                    <w:sz w:val="72"/>
                                    <w:szCs w:val="72"/>
                                  </w:rPr>
                                </w:pPr>
                                <w:sdt>
                                  <w:sdtPr>
                                    <w:rPr>
                                      <w:rFonts w:ascii="Arial Black" w:hAnsi="Arial Black"/>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813DC0">
                                      <w:rPr>
                                        <w:rFonts w:ascii="Arial Black" w:hAnsi="Arial Black"/>
                                        <w:color w:val="156082" w:themeColor="accent1"/>
                                        <w:sz w:val="72"/>
                                        <w:szCs w:val="72"/>
                                      </w:rPr>
                                      <w:t xml:space="preserve">Group Presentation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15092B7"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774B0B44" w14:textId="18B1A115" w:rsidR="00813DC0" w:rsidRPr="00813DC0" w:rsidRDefault="00813DC0" w:rsidP="00813DC0">
                          <w:pPr>
                            <w:pStyle w:val="NoSpacing"/>
                            <w:spacing w:before="40" w:after="560" w:line="216" w:lineRule="auto"/>
                            <w:rPr>
                              <w:color w:val="156082" w:themeColor="accent1"/>
                              <w:sz w:val="72"/>
                              <w:szCs w:val="72"/>
                            </w:rPr>
                          </w:pPr>
                          <w:sdt>
                            <w:sdtPr>
                              <w:rPr>
                                <w:rFonts w:ascii="Arial Black" w:hAnsi="Arial Black"/>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813DC0">
                                <w:rPr>
                                  <w:rFonts w:ascii="Arial Black" w:hAnsi="Arial Black"/>
                                  <w:color w:val="156082" w:themeColor="accent1"/>
                                  <w:sz w:val="72"/>
                                  <w:szCs w:val="72"/>
                                </w:rPr>
                                <w:t xml:space="preserve">Group Presentation </w:t>
                              </w:r>
                            </w:sdtContent>
                          </w:sdt>
                        </w:p>
                      </w:txbxContent>
                    </v:textbox>
                    <w10:wrap type="square" anchorx="margin" anchory="page"/>
                  </v:shape>
                </w:pict>
              </mc:Fallback>
            </mc:AlternateContent>
          </w:r>
          <w:r w:rsidRPr="00813DC0">
            <w:rPr>
              <w:rFonts w:ascii="Arial Black" w:hAnsi="Arial Black"/>
              <w:noProof/>
            </w:rPr>
            <mc:AlternateContent>
              <mc:Choice Requires="wps">
                <w:drawing>
                  <wp:anchor distT="0" distB="0" distL="114300" distR="114300" simplePos="0" relativeHeight="251659264" behindDoc="0" locked="0" layoutInCell="1" allowOverlap="1" wp14:anchorId="73314238" wp14:editId="43C65A8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08T00:00:00Z">
                                    <w:dateFormat w:val="yyyy"/>
                                    <w:lid w:val="en-US"/>
                                    <w:storeMappedDataAs w:val="dateTime"/>
                                    <w:calendar w:val="gregorian"/>
                                  </w:date>
                                </w:sdtPr>
                                <w:sdtContent>
                                  <w:p w14:paraId="25DE5609" w14:textId="68DC8955" w:rsidR="00813DC0" w:rsidRPr="00813DC0" w:rsidRDefault="00813DC0">
                                    <w:pPr>
                                      <w:pStyle w:val="NoSpacing"/>
                                      <w:jc w:val="right"/>
                                      <w:rPr>
                                        <w:rFonts w:ascii="Arial Black" w:hAnsi="Arial Black"/>
                                        <w:color w:val="FFFFFF" w:themeColor="background1"/>
                                        <w:sz w:val="24"/>
                                        <w:szCs w:val="24"/>
                                      </w:rPr>
                                    </w:pPr>
                                    <w:r w:rsidRPr="00813DC0">
                                      <w:rPr>
                                        <w:rFonts w:ascii="Arial Black" w:hAnsi="Arial Black"/>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3314238"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08T00:00:00Z">
                              <w:dateFormat w:val="yyyy"/>
                              <w:lid w:val="en-US"/>
                              <w:storeMappedDataAs w:val="dateTime"/>
                              <w:calendar w:val="gregorian"/>
                            </w:date>
                          </w:sdtPr>
                          <w:sdtContent>
                            <w:p w14:paraId="25DE5609" w14:textId="68DC8955" w:rsidR="00813DC0" w:rsidRPr="00813DC0" w:rsidRDefault="00813DC0">
                              <w:pPr>
                                <w:pStyle w:val="NoSpacing"/>
                                <w:jc w:val="right"/>
                                <w:rPr>
                                  <w:rFonts w:ascii="Arial Black" w:hAnsi="Arial Black"/>
                                  <w:color w:val="FFFFFF" w:themeColor="background1"/>
                                  <w:sz w:val="24"/>
                                  <w:szCs w:val="24"/>
                                </w:rPr>
                              </w:pPr>
                              <w:r w:rsidRPr="00813DC0">
                                <w:rPr>
                                  <w:rFonts w:ascii="Arial Black" w:hAnsi="Arial Black"/>
                                  <w:color w:val="FFFFFF" w:themeColor="background1"/>
                                  <w:sz w:val="24"/>
                                  <w:szCs w:val="24"/>
                                </w:rPr>
                                <w:t>2025</w:t>
                              </w:r>
                            </w:p>
                          </w:sdtContent>
                        </w:sdt>
                      </w:txbxContent>
                    </v:textbox>
                    <w10:wrap anchorx="margin" anchory="page"/>
                  </v:rect>
                </w:pict>
              </mc:Fallback>
            </mc:AlternateContent>
          </w:r>
          <w:r w:rsidRPr="00813DC0">
            <w:rPr>
              <w:rFonts w:ascii="Arial Black" w:hAnsi="Arial Black" w:cs="Arial"/>
              <w:b/>
              <w:bCs/>
            </w:rPr>
            <w:t xml:space="preserve">Group Member </w:t>
          </w:r>
        </w:p>
        <w:p w14:paraId="1AEAEC65" w14:textId="77777777" w:rsidR="00813DC0" w:rsidRPr="00813DC0" w:rsidRDefault="00813DC0">
          <w:pPr>
            <w:rPr>
              <w:rFonts w:ascii="Arial Black" w:hAnsi="Arial Black" w:cs="Arial"/>
              <w:b/>
              <w:bCs/>
            </w:rPr>
          </w:pPr>
          <w:r w:rsidRPr="00813DC0">
            <w:rPr>
              <w:rFonts w:ascii="Arial Black" w:hAnsi="Arial Black" w:cs="Arial"/>
              <w:b/>
              <w:bCs/>
            </w:rPr>
            <w:t xml:space="preserve">Maria Dumitru </w:t>
          </w:r>
        </w:p>
        <w:p w14:paraId="2205280C" w14:textId="77777777" w:rsidR="00813DC0" w:rsidRPr="00813DC0" w:rsidRDefault="00813DC0">
          <w:pPr>
            <w:rPr>
              <w:rFonts w:ascii="Arial Black" w:hAnsi="Arial Black" w:cs="Arial"/>
              <w:b/>
              <w:bCs/>
            </w:rPr>
          </w:pPr>
          <w:r w:rsidRPr="00813DC0">
            <w:rPr>
              <w:rFonts w:ascii="Arial Black" w:hAnsi="Arial Black" w:cs="Arial"/>
              <w:b/>
              <w:bCs/>
            </w:rPr>
            <w:t xml:space="preserve">Madalina Denisa Dumitru </w:t>
          </w:r>
        </w:p>
        <w:p w14:paraId="0FC6B848" w14:textId="1FED5FCE" w:rsidR="00813DC0" w:rsidRPr="00813DC0" w:rsidRDefault="00813DC0">
          <w:pPr>
            <w:rPr>
              <w:rFonts w:ascii="Arial Black" w:hAnsi="Arial Black" w:cs="Arial"/>
              <w:b/>
              <w:bCs/>
            </w:rPr>
          </w:pPr>
          <w:r w:rsidRPr="00813DC0">
            <w:rPr>
              <w:rFonts w:ascii="Arial Black" w:hAnsi="Arial Black" w:cs="Arial"/>
              <w:b/>
              <w:bCs/>
            </w:rPr>
            <w:t xml:space="preserve">Cristina Cioaca </w:t>
          </w:r>
          <w:r w:rsidRPr="00813DC0">
            <w:rPr>
              <w:rFonts w:ascii="Arial Black" w:hAnsi="Arial Black" w:cs="Arial"/>
              <w:b/>
              <w:bCs/>
            </w:rPr>
            <w:br w:type="page"/>
          </w:r>
        </w:p>
      </w:sdtContent>
    </w:sdt>
    <w:p w14:paraId="6A558480" w14:textId="53C03539" w:rsidR="00460BD3" w:rsidRPr="00460BD3" w:rsidRDefault="00460BD3" w:rsidP="00460BD3">
      <w:pPr>
        <w:spacing w:line="480" w:lineRule="auto"/>
        <w:rPr>
          <w:rFonts w:ascii="Arial" w:hAnsi="Arial" w:cs="Arial"/>
          <w:b/>
          <w:bCs/>
        </w:rPr>
      </w:pPr>
      <w:r w:rsidRPr="00460BD3">
        <w:rPr>
          <w:rFonts w:ascii="Arial" w:hAnsi="Arial" w:cs="Arial"/>
          <w:b/>
          <w:bCs/>
        </w:rPr>
        <w:lastRenderedPageBreak/>
        <w:t>Slide 2</w:t>
      </w:r>
    </w:p>
    <w:p w14:paraId="0414FE75" w14:textId="6BDDE839" w:rsidR="00460BD3" w:rsidRPr="00460BD3" w:rsidRDefault="00460BD3" w:rsidP="00460BD3">
      <w:pPr>
        <w:spacing w:line="480" w:lineRule="auto"/>
        <w:rPr>
          <w:rFonts w:ascii="Arial" w:hAnsi="Arial" w:cs="Arial"/>
        </w:rPr>
      </w:pPr>
      <w:r w:rsidRPr="00460BD3">
        <w:rPr>
          <w:rFonts w:ascii="Arial" w:hAnsi="Arial" w:cs="Arial"/>
        </w:rPr>
        <w:t>StitchCo created confusion with its new automated machinery because the company upgraded its equipment but hasn’t changed how they support their employees. As a result, since employees are still evaluated and paid based on a piece-work model, they do not feel that their performance matches the new skills necessary for their positions digital skills, problem-solving abilities and collaborative work. Employees also have not received much training to operate the new equipment and have therefore felt unprepared and anxious about using it. In the end, rather than increasing the level of performance, the introduction of automation has resulted in increased fear, mistakes and frustration.</w:t>
      </w:r>
    </w:p>
    <w:p w14:paraId="347293AA" w14:textId="77777777" w:rsidR="00460BD3" w:rsidRPr="00460BD3" w:rsidRDefault="00460BD3" w:rsidP="00460BD3">
      <w:pPr>
        <w:spacing w:line="480" w:lineRule="auto"/>
        <w:rPr>
          <w:rFonts w:ascii="Arial" w:hAnsi="Arial" w:cs="Arial"/>
        </w:rPr>
      </w:pPr>
    </w:p>
    <w:p w14:paraId="765CABA1" w14:textId="77777777" w:rsidR="00460BD3" w:rsidRPr="00460BD3" w:rsidRDefault="00460BD3" w:rsidP="00460BD3">
      <w:pPr>
        <w:spacing w:line="480" w:lineRule="auto"/>
        <w:rPr>
          <w:rFonts w:ascii="Arial" w:hAnsi="Arial" w:cs="Arial"/>
          <w:b/>
          <w:bCs/>
        </w:rPr>
      </w:pPr>
      <w:r w:rsidRPr="00460BD3">
        <w:rPr>
          <w:rFonts w:ascii="Arial" w:hAnsi="Arial" w:cs="Arial"/>
          <w:b/>
          <w:bCs/>
        </w:rPr>
        <w:t>Slide 3</w:t>
      </w:r>
    </w:p>
    <w:p w14:paraId="0AFF7AAE" w14:textId="7E78130C" w:rsidR="00813DC0" w:rsidRDefault="00460BD3" w:rsidP="00460BD3">
      <w:pPr>
        <w:spacing w:line="480" w:lineRule="auto"/>
        <w:rPr>
          <w:rFonts w:ascii="Arial" w:hAnsi="Arial" w:cs="Arial"/>
        </w:rPr>
      </w:pPr>
      <w:r w:rsidRPr="00460BD3">
        <w:rPr>
          <w:rFonts w:ascii="Arial" w:hAnsi="Arial" w:cs="Arial"/>
        </w:rPr>
        <w:t>The lack of alignment between StitchCo's structure, culture and people is the primary reason for decreased performance. Although the organisation is operating with an identity based on craftsmanship, individual autonomy and established ways of working, the organisation's transition to automation has disrupted this culture and, more importantly, has not provided an appropriate support structure for employees to develop new competencies. Consequently, many employees within the StitchCo organisation are becoming increasingly fearful of losing their jobs and increasingly disconnected from their work. The absence of congruence throughout the organisation is contributing to decreased employee trust, increased conflict, increased absenteeism and decreasing productivity. The problem that StitchCo is facing is not due to the technology; the problem is the absence of support systems surrounding the technology</w:t>
      </w:r>
    </w:p>
    <w:p w14:paraId="18B4FBC6" w14:textId="53CF0540" w:rsidR="00813DC0" w:rsidRDefault="00813DC0" w:rsidP="00460BD3">
      <w:pPr>
        <w:spacing w:line="480" w:lineRule="auto"/>
        <w:rPr>
          <w:rFonts w:ascii="Arial" w:hAnsi="Arial" w:cs="Arial"/>
        </w:rPr>
      </w:pPr>
      <w:r>
        <w:rPr>
          <w:rFonts w:ascii="Arial" w:hAnsi="Arial" w:cs="Arial"/>
        </w:rPr>
        <w:lastRenderedPageBreak/>
        <w:t xml:space="preserve">Presentation </w:t>
      </w:r>
    </w:p>
    <w:p w14:paraId="29E8139C" w14:textId="01D70FE1" w:rsidR="00813DC0" w:rsidRPr="00460BD3" w:rsidRDefault="00813DC0" w:rsidP="00460BD3">
      <w:pPr>
        <w:spacing w:line="480" w:lineRule="auto"/>
        <w:rPr>
          <w:rFonts w:ascii="Arial" w:hAnsi="Arial" w:cs="Arial"/>
        </w:rPr>
      </w:pPr>
      <w:r>
        <w:rPr>
          <w:rFonts w:ascii="Arial" w:hAnsi="Arial" w:cs="Arial"/>
        </w:rPr>
        <w:object w:dxaOrig="1504" w:dyaOrig="980" w14:anchorId="3288D2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pt" o:ole="">
            <v:imagedata r:id="rId5" o:title=""/>
          </v:shape>
          <o:OLEObject Type="Embed" ProgID="PowerPoint.Show.12" ShapeID="_x0000_i1025" DrawAspect="Icon" ObjectID="_1826708147" r:id="rId6"/>
        </w:object>
      </w:r>
    </w:p>
    <w:sectPr w:rsidR="00813DC0" w:rsidRPr="00460BD3" w:rsidSect="00813DC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BD3"/>
    <w:rsid w:val="00460BD3"/>
    <w:rsid w:val="00813DC0"/>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1A1BE"/>
  <w15:chartTrackingRefBased/>
  <w15:docId w15:val="{44C59815-72B5-41D7-A501-F2FE887D9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B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0B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B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B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B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B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B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B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B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B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0B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B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B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B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B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B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B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BD3"/>
    <w:rPr>
      <w:rFonts w:eastAsiaTheme="majorEastAsia" w:cstheme="majorBidi"/>
      <w:color w:val="272727" w:themeColor="text1" w:themeTint="D8"/>
    </w:rPr>
  </w:style>
  <w:style w:type="paragraph" w:styleId="Title">
    <w:name w:val="Title"/>
    <w:basedOn w:val="Normal"/>
    <w:next w:val="Normal"/>
    <w:link w:val="TitleChar"/>
    <w:uiPriority w:val="10"/>
    <w:qFormat/>
    <w:rsid w:val="00460B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B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B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B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BD3"/>
    <w:pPr>
      <w:spacing w:before="160"/>
      <w:jc w:val="center"/>
    </w:pPr>
    <w:rPr>
      <w:i/>
      <w:iCs/>
      <w:color w:val="404040" w:themeColor="text1" w:themeTint="BF"/>
    </w:rPr>
  </w:style>
  <w:style w:type="character" w:customStyle="1" w:styleId="QuoteChar">
    <w:name w:val="Quote Char"/>
    <w:basedOn w:val="DefaultParagraphFont"/>
    <w:link w:val="Quote"/>
    <w:uiPriority w:val="29"/>
    <w:rsid w:val="00460BD3"/>
    <w:rPr>
      <w:i/>
      <w:iCs/>
      <w:color w:val="404040" w:themeColor="text1" w:themeTint="BF"/>
    </w:rPr>
  </w:style>
  <w:style w:type="paragraph" w:styleId="ListParagraph">
    <w:name w:val="List Paragraph"/>
    <w:basedOn w:val="Normal"/>
    <w:uiPriority w:val="34"/>
    <w:qFormat/>
    <w:rsid w:val="00460BD3"/>
    <w:pPr>
      <w:ind w:left="720"/>
      <w:contextualSpacing/>
    </w:pPr>
  </w:style>
  <w:style w:type="character" w:styleId="IntenseEmphasis">
    <w:name w:val="Intense Emphasis"/>
    <w:basedOn w:val="DefaultParagraphFont"/>
    <w:uiPriority w:val="21"/>
    <w:qFormat/>
    <w:rsid w:val="00460BD3"/>
    <w:rPr>
      <w:i/>
      <w:iCs/>
      <w:color w:val="0F4761" w:themeColor="accent1" w:themeShade="BF"/>
    </w:rPr>
  </w:style>
  <w:style w:type="paragraph" w:styleId="IntenseQuote">
    <w:name w:val="Intense Quote"/>
    <w:basedOn w:val="Normal"/>
    <w:next w:val="Normal"/>
    <w:link w:val="IntenseQuoteChar"/>
    <w:uiPriority w:val="30"/>
    <w:qFormat/>
    <w:rsid w:val="00460B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BD3"/>
    <w:rPr>
      <w:i/>
      <w:iCs/>
      <w:color w:val="0F4761" w:themeColor="accent1" w:themeShade="BF"/>
    </w:rPr>
  </w:style>
  <w:style w:type="character" w:styleId="IntenseReference">
    <w:name w:val="Intense Reference"/>
    <w:basedOn w:val="DefaultParagraphFont"/>
    <w:uiPriority w:val="32"/>
    <w:qFormat/>
    <w:rsid w:val="00460BD3"/>
    <w:rPr>
      <w:b/>
      <w:bCs/>
      <w:smallCaps/>
      <w:color w:val="0F4761" w:themeColor="accent1" w:themeShade="BF"/>
      <w:spacing w:val="5"/>
    </w:rPr>
  </w:style>
  <w:style w:type="paragraph" w:styleId="NoSpacing">
    <w:name w:val="No Spacing"/>
    <w:link w:val="NoSpacingChar"/>
    <w:uiPriority w:val="1"/>
    <w:qFormat/>
    <w:rsid w:val="00813DC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13DC0"/>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package" Target="embeddings/Microsoft_PowerPoint_Presentation.pptx"/><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260</Words>
  <Characters>1484</Characters>
  <DocSecurity>0</DocSecurity>
  <Lines>12</Lines>
  <Paragraphs>3</Paragraphs>
  <ScaleCrop>false</ScaleCrop>
  <Company/>
  <LinksUpToDate>false</LinksUpToDate>
  <CharactersWithSpaces>1741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2025-12-08T14:09:00Z</dcterms:created>
  <dcterms:modified xsi:type="dcterms:W3CDTF">2025-12-08T14:09:00Z</dcterms:modified>
</cp:coreProperties>
</file>