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B8172" w14:textId="03E54341" w:rsidR="00B90B4C" w:rsidRDefault="000739A3" w:rsidP="00861EB8">
      <w:pPr>
        <w:spacing w:line="360" w:lineRule="auto"/>
        <w:jc w:val="both"/>
        <w:rPr>
          <w:rFonts w:ascii="Arial" w:hAnsi="Arial" w:cs="Arial"/>
        </w:rPr>
      </w:pPr>
      <w:r>
        <w:rPr>
          <w:rFonts w:ascii="Arial" w:hAnsi="Arial" w:cs="Arial"/>
        </w:rPr>
        <w:t>T</w:t>
      </w:r>
      <w:r w:rsidR="00B90B4C">
        <w:rPr>
          <w:rFonts w:ascii="Arial" w:hAnsi="Arial" w:cs="Arial"/>
        </w:rPr>
        <w:t>eam work plays a pivotal</w:t>
      </w:r>
      <w:r w:rsidR="004E05A2">
        <w:rPr>
          <w:rFonts w:ascii="Arial" w:hAnsi="Arial" w:cs="Arial"/>
        </w:rPr>
        <w:t xml:space="preserve"> part in </w:t>
      </w:r>
      <w:r w:rsidR="00A10BCD">
        <w:rPr>
          <w:rFonts w:ascii="Arial" w:hAnsi="Arial" w:cs="Arial"/>
        </w:rPr>
        <w:t>every</w:t>
      </w:r>
      <w:r w:rsidR="00604C7F">
        <w:rPr>
          <w:rFonts w:ascii="Arial" w:hAnsi="Arial" w:cs="Arial"/>
        </w:rPr>
        <w:t>day duties</w:t>
      </w:r>
      <w:r w:rsidR="00A10BCD">
        <w:rPr>
          <w:rFonts w:ascii="Arial" w:hAnsi="Arial" w:cs="Arial"/>
        </w:rPr>
        <w:t xml:space="preserve"> </w:t>
      </w:r>
      <w:r>
        <w:rPr>
          <w:rFonts w:ascii="Arial" w:hAnsi="Arial" w:cs="Arial"/>
        </w:rPr>
        <w:t>for practitioners in early years</w:t>
      </w:r>
      <w:r w:rsidR="009A3B38">
        <w:rPr>
          <w:rFonts w:ascii="Arial" w:hAnsi="Arial" w:cs="Arial"/>
        </w:rPr>
        <w:t>,</w:t>
      </w:r>
      <w:r>
        <w:rPr>
          <w:rFonts w:ascii="Arial" w:hAnsi="Arial" w:cs="Arial"/>
        </w:rPr>
        <w:t xml:space="preserve"> </w:t>
      </w:r>
      <w:r w:rsidR="004E05A2">
        <w:rPr>
          <w:rFonts w:ascii="Arial" w:hAnsi="Arial" w:cs="Arial"/>
        </w:rPr>
        <w:t>a</w:t>
      </w:r>
      <w:r w:rsidR="00B90B4C">
        <w:rPr>
          <w:rFonts w:ascii="Arial" w:hAnsi="Arial" w:cs="Arial"/>
        </w:rPr>
        <w:t>s does leaders</w:t>
      </w:r>
      <w:r w:rsidR="00A10BCD">
        <w:rPr>
          <w:rFonts w:ascii="Arial" w:hAnsi="Arial" w:cs="Arial"/>
        </w:rPr>
        <w:t>h</w:t>
      </w:r>
      <w:r w:rsidR="00B90B4C">
        <w:rPr>
          <w:rFonts w:ascii="Arial" w:hAnsi="Arial" w:cs="Arial"/>
        </w:rPr>
        <w:t>ip</w:t>
      </w:r>
      <w:r w:rsidR="004E05A2">
        <w:rPr>
          <w:rFonts w:ascii="Arial" w:hAnsi="Arial" w:cs="Arial"/>
        </w:rPr>
        <w:t xml:space="preserve"> </w:t>
      </w:r>
      <w:r w:rsidR="00446623">
        <w:rPr>
          <w:rFonts w:ascii="Arial" w:hAnsi="Arial" w:cs="Arial"/>
        </w:rPr>
        <w:t>duties</w:t>
      </w:r>
      <w:r>
        <w:rPr>
          <w:rFonts w:ascii="Arial" w:hAnsi="Arial" w:cs="Arial"/>
        </w:rPr>
        <w:t>.</w:t>
      </w:r>
      <w:r w:rsidR="007F3492">
        <w:rPr>
          <w:rFonts w:ascii="Arial" w:hAnsi="Arial" w:cs="Arial"/>
        </w:rPr>
        <w:t xml:space="preserve"> This </w:t>
      </w:r>
      <w:r w:rsidR="00333097">
        <w:rPr>
          <w:rFonts w:ascii="Arial" w:hAnsi="Arial" w:cs="Arial"/>
        </w:rPr>
        <w:t xml:space="preserve">not only </w:t>
      </w:r>
      <w:r w:rsidR="007F3492">
        <w:rPr>
          <w:rFonts w:ascii="Arial" w:hAnsi="Arial" w:cs="Arial"/>
        </w:rPr>
        <w:t>ensures</w:t>
      </w:r>
      <w:r w:rsidR="002662AB">
        <w:rPr>
          <w:rFonts w:ascii="Arial" w:hAnsi="Arial" w:cs="Arial"/>
        </w:rPr>
        <w:t xml:space="preserve"> good practices amongst staff, but</w:t>
      </w:r>
      <w:r w:rsidR="007F3492">
        <w:rPr>
          <w:rFonts w:ascii="Arial" w:hAnsi="Arial" w:cs="Arial"/>
        </w:rPr>
        <w:t xml:space="preserve"> children develop</w:t>
      </w:r>
      <w:r w:rsidR="00283FCE">
        <w:rPr>
          <w:rFonts w:ascii="Arial" w:hAnsi="Arial" w:cs="Arial"/>
        </w:rPr>
        <w:t xml:space="preserve"> positive outcomes</w:t>
      </w:r>
      <w:r w:rsidR="002662AB">
        <w:rPr>
          <w:rFonts w:ascii="Arial" w:hAnsi="Arial" w:cs="Arial"/>
        </w:rPr>
        <w:t xml:space="preserve"> in</w:t>
      </w:r>
      <w:r w:rsidR="00271F9C">
        <w:rPr>
          <w:rFonts w:ascii="Arial" w:hAnsi="Arial" w:cs="Arial"/>
        </w:rPr>
        <w:t xml:space="preserve"> </w:t>
      </w:r>
      <w:r w:rsidR="00DB121C">
        <w:rPr>
          <w:rFonts w:ascii="Arial" w:hAnsi="Arial" w:cs="Arial"/>
        </w:rPr>
        <w:t>qualitative</w:t>
      </w:r>
      <w:r w:rsidR="00446623">
        <w:rPr>
          <w:rFonts w:ascii="Arial" w:hAnsi="Arial" w:cs="Arial"/>
        </w:rPr>
        <w:t xml:space="preserve"> </w:t>
      </w:r>
      <w:r w:rsidR="00283FCE">
        <w:rPr>
          <w:rFonts w:ascii="Arial" w:hAnsi="Arial" w:cs="Arial"/>
        </w:rPr>
        <w:t>and effective settings.</w:t>
      </w:r>
      <w:r w:rsidR="002662AB">
        <w:rPr>
          <w:rFonts w:ascii="Arial" w:hAnsi="Arial" w:cs="Arial"/>
        </w:rPr>
        <w:t xml:space="preserve"> </w:t>
      </w:r>
      <w:r w:rsidR="00283FCE">
        <w:rPr>
          <w:rFonts w:ascii="Arial" w:hAnsi="Arial" w:cs="Arial"/>
        </w:rPr>
        <w:t xml:space="preserve"> </w:t>
      </w:r>
      <w:r w:rsidR="00FA1F92">
        <w:rPr>
          <w:rFonts w:ascii="Arial" w:hAnsi="Arial" w:cs="Arial"/>
        </w:rPr>
        <w:t>This view is supported by Davis and Ryder (2016).</w:t>
      </w:r>
    </w:p>
    <w:p w14:paraId="49BF93F1" w14:textId="1D95EF9C" w:rsidR="002662AB" w:rsidRDefault="002662AB" w:rsidP="00861EB8">
      <w:pPr>
        <w:spacing w:line="360" w:lineRule="auto"/>
        <w:jc w:val="both"/>
        <w:rPr>
          <w:rFonts w:ascii="Arial" w:hAnsi="Arial" w:cs="Arial"/>
        </w:rPr>
      </w:pPr>
      <w:r>
        <w:rPr>
          <w:rFonts w:ascii="Arial" w:hAnsi="Arial" w:cs="Arial"/>
        </w:rPr>
        <w:t>The practical group performance</w:t>
      </w:r>
      <w:r w:rsidR="001C67C2">
        <w:rPr>
          <w:rFonts w:ascii="Arial" w:hAnsi="Arial" w:cs="Arial"/>
        </w:rPr>
        <w:t xml:space="preserve"> consisted of six member</w:t>
      </w:r>
      <w:r w:rsidR="00A31C83">
        <w:rPr>
          <w:rFonts w:ascii="Arial" w:hAnsi="Arial" w:cs="Arial"/>
        </w:rPr>
        <w:t>s. Each member having different</w:t>
      </w:r>
      <w:r w:rsidR="001C67C2">
        <w:rPr>
          <w:rFonts w:ascii="Arial" w:hAnsi="Arial" w:cs="Arial"/>
        </w:rPr>
        <w:t xml:space="preserve"> </w:t>
      </w:r>
      <w:r w:rsidR="00EA5443">
        <w:rPr>
          <w:rFonts w:ascii="Arial" w:hAnsi="Arial" w:cs="Arial"/>
        </w:rPr>
        <w:t xml:space="preserve">levels of </w:t>
      </w:r>
      <w:r w:rsidR="001C67C2">
        <w:rPr>
          <w:rFonts w:ascii="Arial" w:hAnsi="Arial" w:cs="Arial"/>
        </w:rPr>
        <w:t>experience</w:t>
      </w:r>
      <w:r w:rsidR="00A31C83">
        <w:rPr>
          <w:rFonts w:ascii="Arial" w:hAnsi="Arial" w:cs="Arial"/>
        </w:rPr>
        <w:t xml:space="preserve">’s and expertise with working with children. </w:t>
      </w:r>
      <w:r w:rsidR="00005217">
        <w:rPr>
          <w:rFonts w:ascii="Arial" w:hAnsi="Arial" w:cs="Arial"/>
        </w:rPr>
        <w:t>The group performance was based on the amalgamation of two school</w:t>
      </w:r>
      <w:r w:rsidR="005F752C">
        <w:rPr>
          <w:rFonts w:ascii="Arial" w:hAnsi="Arial" w:cs="Arial"/>
        </w:rPr>
        <w:t>s</w:t>
      </w:r>
      <w:r w:rsidR="00092A3F">
        <w:rPr>
          <w:rFonts w:ascii="Arial" w:hAnsi="Arial" w:cs="Arial"/>
        </w:rPr>
        <w:t>, and an agenda of issues</w:t>
      </w:r>
      <w:r w:rsidR="00DA078A">
        <w:rPr>
          <w:rFonts w:ascii="Arial" w:hAnsi="Arial" w:cs="Arial"/>
        </w:rPr>
        <w:t>,</w:t>
      </w:r>
      <w:r w:rsidR="00092A3F">
        <w:rPr>
          <w:rFonts w:ascii="Arial" w:hAnsi="Arial" w:cs="Arial"/>
        </w:rPr>
        <w:t xml:space="preserve"> raised </w:t>
      </w:r>
      <w:r w:rsidR="00D178D3">
        <w:rPr>
          <w:rFonts w:ascii="Arial" w:hAnsi="Arial" w:cs="Arial"/>
        </w:rPr>
        <w:t>from prior</w:t>
      </w:r>
      <w:r w:rsidR="00005217">
        <w:rPr>
          <w:rFonts w:ascii="Arial" w:hAnsi="Arial" w:cs="Arial"/>
        </w:rPr>
        <w:t xml:space="preserve"> mon</w:t>
      </w:r>
      <w:r w:rsidR="00115779">
        <w:rPr>
          <w:rFonts w:ascii="Arial" w:hAnsi="Arial" w:cs="Arial"/>
        </w:rPr>
        <w:t>thly meetings. These issues included</w:t>
      </w:r>
      <w:r w:rsidR="00005217">
        <w:rPr>
          <w:rFonts w:ascii="Arial" w:hAnsi="Arial" w:cs="Arial"/>
        </w:rPr>
        <w:t xml:space="preserve"> Staffing, Finance, Safeguarding, Transport and Data Protection. </w:t>
      </w:r>
    </w:p>
    <w:p w14:paraId="43F13F9E" w14:textId="5321CCB0" w:rsidR="0015055C" w:rsidRDefault="00092A3F" w:rsidP="00861EB8">
      <w:pPr>
        <w:spacing w:line="360" w:lineRule="auto"/>
        <w:jc w:val="both"/>
        <w:rPr>
          <w:rFonts w:ascii="Arial" w:hAnsi="Arial" w:cs="Arial"/>
        </w:rPr>
      </w:pPr>
      <w:r>
        <w:rPr>
          <w:rFonts w:ascii="Arial" w:hAnsi="Arial" w:cs="Arial"/>
        </w:rPr>
        <w:t>When the group came together</w:t>
      </w:r>
      <w:r w:rsidR="008A2B3A">
        <w:rPr>
          <w:rFonts w:ascii="Arial" w:hAnsi="Arial" w:cs="Arial"/>
        </w:rPr>
        <w:t>, for the</w:t>
      </w:r>
      <w:r w:rsidR="00407EA7">
        <w:rPr>
          <w:rFonts w:ascii="Arial" w:hAnsi="Arial" w:cs="Arial"/>
        </w:rPr>
        <w:t xml:space="preserve"> initial brainstorming session,</w:t>
      </w:r>
      <w:r>
        <w:rPr>
          <w:rFonts w:ascii="Arial" w:hAnsi="Arial" w:cs="Arial"/>
        </w:rPr>
        <w:t xml:space="preserve"> we all had different ideas and sug</w:t>
      </w:r>
      <w:r w:rsidR="00407EA7">
        <w:rPr>
          <w:rFonts w:ascii="Arial" w:hAnsi="Arial" w:cs="Arial"/>
        </w:rPr>
        <w:t>g</w:t>
      </w:r>
      <w:r>
        <w:rPr>
          <w:rFonts w:ascii="Arial" w:hAnsi="Arial" w:cs="Arial"/>
        </w:rPr>
        <w:t>estions</w:t>
      </w:r>
      <w:r w:rsidR="00407EA7">
        <w:rPr>
          <w:rFonts w:ascii="Arial" w:hAnsi="Arial" w:cs="Arial"/>
        </w:rPr>
        <w:t xml:space="preserve"> to contribute.</w:t>
      </w:r>
      <w:r w:rsidR="00615FD3">
        <w:rPr>
          <w:rFonts w:ascii="Arial" w:hAnsi="Arial" w:cs="Arial"/>
        </w:rPr>
        <w:t xml:space="preserve"> </w:t>
      </w:r>
      <w:r w:rsidR="00115779">
        <w:rPr>
          <w:rFonts w:ascii="Arial" w:hAnsi="Arial" w:cs="Arial"/>
        </w:rPr>
        <w:t>Some members including myself have very little experience in the process</w:t>
      </w:r>
      <w:r w:rsidR="000D37B7">
        <w:rPr>
          <w:rFonts w:ascii="Arial" w:hAnsi="Arial" w:cs="Arial"/>
        </w:rPr>
        <w:t xml:space="preserve"> and structure</w:t>
      </w:r>
      <w:r w:rsidR="00115779">
        <w:rPr>
          <w:rFonts w:ascii="Arial" w:hAnsi="Arial" w:cs="Arial"/>
        </w:rPr>
        <w:t xml:space="preserve"> of a formal meeting.</w:t>
      </w:r>
      <w:r w:rsidR="001156BE">
        <w:rPr>
          <w:rFonts w:ascii="Arial" w:hAnsi="Arial" w:cs="Arial"/>
        </w:rPr>
        <w:t xml:space="preserve"> However, it was apparent that some</w:t>
      </w:r>
      <w:r w:rsidR="004C4A9D">
        <w:rPr>
          <w:rFonts w:ascii="Arial" w:hAnsi="Arial" w:cs="Arial"/>
        </w:rPr>
        <w:t>one</w:t>
      </w:r>
      <w:r w:rsidR="00B774FF">
        <w:rPr>
          <w:rFonts w:ascii="Arial" w:hAnsi="Arial" w:cs="Arial"/>
        </w:rPr>
        <w:t xml:space="preserve"> needed to take charge and guide the sessions. This was done democratically by</w:t>
      </w:r>
      <w:r w:rsidR="00025207">
        <w:rPr>
          <w:rFonts w:ascii="Arial" w:hAnsi="Arial" w:cs="Arial"/>
        </w:rPr>
        <w:t xml:space="preserve"> the team and a chair was appointed. </w:t>
      </w:r>
    </w:p>
    <w:p w14:paraId="1B002345" w14:textId="192258EF" w:rsidR="008A5BDB" w:rsidRDefault="00025207" w:rsidP="00861EB8">
      <w:pPr>
        <w:spacing w:line="360" w:lineRule="auto"/>
        <w:jc w:val="both"/>
        <w:rPr>
          <w:rFonts w:ascii="Arial" w:hAnsi="Arial" w:cs="Arial"/>
        </w:rPr>
      </w:pPr>
      <w:r>
        <w:rPr>
          <w:rFonts w:ascii="Arial" w:hAnsi="Arial" w:cs="Arial"/>
        </w:rPr>
        <w:t xml:space="preserve">Aubrey </w:t>
      </w:r>
      <w:r w:rsidR="008D5EBA">
        <w:rPr>
          <w:rFonts w:ascii="Arial" w:hAnsi="Arial" w:cs="Arial"/>
        </w:rPr>
        <w:t>(2011)</w:t>
      </w:r>
      <w:r w:rsidR="001F091B">
        <w:rPr>
          <w:rFonts w:ascii="Arial" w:hAnsi="Arial" w:cs="Arial"/>
        </w:rPr>
        <w:t xml:space="preserve"> and Rodd (2013) recognise that for teams to work effectively</w:t>
      </w:r>
      <w:r w:rsidR="00DA608F">
        <w:rPr>
          <w:rFonts w:ascii="Arial" w:hAnsi="Arial" w:cs="Arial"/>
        </w:rPr>
        <w:t xml:space="preserve"> there ne</w:t>
      </w:r>
      <w:r w:rsidR="00FE179D">
        <w:rPr>
          <w:rFonts w:ascii="Arial" w:hAnsi="Arial" w:cs="Arial"/>
        </w:rPr>
        <w:t>eds to be a commitment and collaboration</w:t>
      </w:r>
      <w:r w:rsidR="00DA608F">
        <w:rPr>
          <w:rFonts w:ascii="Arial" w:hAnsi="Arial" w:cs="Arial"/>
        </w:rPr>
        <w:t xml:space="preserve"> between members</w:t>
      </w:r>
      <w:r w:rsidR="00D27708">
        <w:rPr>
          <w:rFonts w:ascii="Arial" w:hAnsi="Arial" w:cs="Arial"/>
        </w:rPr>
        <w:t xml:space="preserve">. This was </w:t>
      </w:r>
      <w:r w:rsidR="00FE179D">
        <w:rPr>
          <w:rFonts w:ascii="Arial" w:hAnsi="Arial" w:cs="Arial"/>
        </w:rPr>
        <w:t xml:space="preserve">clear from the start as dates to meet up were scheduled over the Christmas period, therefore showing commitment and a common purpose to </w:t>
      </w:r>
      <w:r w:rsidR="00380D12">
        <w:rPr>
          <w:rFonts w:ascii="Arial" w:hAnsi="Arial" w:cs="Arial"/>
        </w:rPr>
        <w:t xml:space="preserve">set an agenda and work </w:t>
      </w:r>
      <w:r w:rsidR="003D5E5D">
        <w:rPr>
          <w:rFonts w:ascii="Arial" w:hAnsi="Arial" w:cs="Arial"/>
        </w:rPr>
        <w:t>together effectively.</w:t>
      </w:r>
      <w:r w:rsidR="00CA471E">
        <w:rPr>
          <w:rFonts w:ascii="Arial" w:hAnsi="Arial" w:cs="Arial"/>
        </w:rPr>
        <w:t xml:space="preserve"> Commu</w:t>
      </w:r>
      <w:r w:rsidR="000547F7">
        <w:rPr>
          <w:rFonts w:ascii="Arial" w:hAnsi="Arial" w:cs="Arial"/>
        </w:rPr>
        <w:t>nication</w:t>
      </w:r>
      <w:r w:rsidR="000C0236">
        <w:rPr>
          <w:rFonts w:ascii="Arial" w:hAnsi="Arial" w:cs="Arial"/>
        </w:rPr>
        <w:t xml:space="preserve"> is a must when working in a group, this</w:t>
      </w:r>
      <w:r w:rsidR="000547F7">
        <w:rPr>
          <w:rFonts w:ascii="Arial" w:hAnsi="Arial" w:cs="Arial"/>
        </w:rPr>
        <w:t xml:space="preserve"> was </w:t>
      </w:r>
      <w:r w:rsidR="000C0236">
        <w:rPr>
          <w:rFonts w:ascii="Arial" w:hAnsi="Arial" w:cs="Arial"/>
        </w:rPr>
        <w:t xml:space="preserve">also </w:t>
      </w:r>
      <w:r w:rsidR="000547F7">
        <w:rPr>
          <w:rFonts w:ascii="Arial" w:hAnsi="Arial" w:cs="Arial"/>
        </w:rPr>
        <w:t xml:space="preserve">maintained after the meeting, via social media with everyone sharing their knowledge, experiences and expertise in relevant areas. </w:t>
      </w:r>
    </w:p>
    <w:p w14:paraId="3D588AD3" w14:textId="5C361B9F" w:rsidR="00092A3F" w:rsidRDefault="001658DE" w:rsidP="00861EB8">
      <w:pPr>
        <w:spacing w:line="360" w:lineRule="auto"/>
        <w:jc w:val="both"/>
        <w:rPr>
          <w:rFonts w:ascii="Arial" w:hAnsi="Arial" w:cs="Arial"/>
        </w:rPr>
      </w:pPr>
      <w:r>
        <w:rPr>
          <w:rFonts w:ascii="Arial" w:hAnsi="Arial" w:cs="Arial"/>
        </w:rPr>
        <w:t>Here I noticed the participative leadership style from all members</w:t>
      </w:r>
      <w:r w:rsidR="00A97D9D">
        <w:rPr>
          <w:rFonts w:ascii="Arial" w:hAnsi="Arial" w:cs="Arial"/>
        </w:rPr>
        <w:t xml:space="preserve">. Lam et </w:t>
      </w:r>
      <w:r w:rsidR="005F2D67">
        <w:rPr>
          <w:rFonts w:ascii="Arial" w:hAnsi="Arial" w:cs="Arial"/>
        </w:rPr>
        <w:t>al</w:t>
      </w:r>
      <w:r w:rsidR="00A97D9D">
        <w:rPr>
          <w:rFonts w:ascii="Arial" w:hAnsi="Arial" w:cs="Arial"/>
        </w:rPr>
        <w:t>. (2015) describe this leadership style</w:t>
      </w:r>
      <w:r w:rsidR="008841BF">
        <w:rPr>
          <w:rFonts w:ascii="Arial" w:hAnsi="Arial" w:cs="Arial"/>
        </w:rPr>
        <w:t>,</w:t>
      </w:r>
      <w:r w:rsidR="00A97D9D">
        <w:rPr>
          <w:rFonts w:ascii="Arial" w:hAnsi="Arial" w:cs="Arial"/>
        </w:rPr>
        <w:t xml:space="preserve"> is when all staff members share information</w:t>
      </w:r>
      <w:r w:rsidR="00CC07CD">
        <w:rPr>
          <w:rFonts w:ascii="Arial" w:hAnsi="Arial" w:cs="Arial"/>
        </w:rPr>
        <w:t xml:space="preserve"> and deliver a verdict</w:t>
      </w:r>
      <w:r w:rsidR="005F2D67">
        <w:rPr>
          <w:rFonts w:ascii="Arial" w:hAnsi="Arial" w:cs="Arial"/>
        </w:rPr>
        <w:t xml:space="preserve"> </w:t>
      </w:r>
      <w:r w:rsidR="00CC07CD">
        <w:rPr>
          <w:rFonts w:ascii="Arial" w:hAnsi="Arial" w:cs="Arial"/>
        </w:rPr>
        <w:t>as a group.</w:t>
      </w:r>
      <w:r w:rsidR="000547F7">
        <w:rPr>
          <w:rFonts w:ascii="Arial" w:hAnsi="Arial" w:cs="Arial"/>
        </w:rPr>
        <w:t xml:space="preserve"> </w:t>
      </w:r>
      <w:r w:rsidR="00741470">
        <w:rPr>
          <w:rFonts w:ascii="Arial" w:hAnsi="Arial" w:cs="Arial"/>
        </w:rPr>
        <w:t xml:space="preserve">They </w:t>
      </w:r>
      <w:r w:rsidR="007238CF">
        <w:rPr>
          <w:rFonts w:ascii="Arial" w:hAnsi="Arial" w:cs="Arial"/>
        </w:rPr>
        <w:t>continue</w:t>
      </w:r>
      <w:r w:rsidR="00741470">
        <w:rPr>
          <w:rFonts w:ascii="Arial" w:hAnsi="Arial" w:cs="Arial"/>
        </w:rPr>
        <w:t xml:space="preserve"> to note that</w:t>
      </w:r>
      <w:r w:rsidR="007238CF">
        <w:rPr>
          <w:rFonts w:ascii="Arial" w:hAnsi="Arial" w:cs="Arial"/>
        </w:rPr>
        <w:t xml:space="preserve"> it gives everyone a sense of </w:t>
      </w:r>
      <w:r w:rsidR="000770B2">
        <w:rPr>
          <w:rFonts w:ascii="Arial" w:hAnsi="Arial" w:cs="Arial"/>
        </w:rPr>
        <w:t>involvement.</w:t>
      </w:r>
      <w:r w:rsidR="00D24380">
        <w:rPr>
          <w:rFonts w:ascii="Arial" w:hAnsi="Arial" w:cs="Arial"/>
        </w:rPr>
        <w:t xml:space="preserve"> Prasad (2016) </w:t>
      </w:r>
      <w:r w:rsidR="00C27AB7">
        <w:rPr>
          <w:rFonts w:ascii="Arial" w:hAnsi="Arial" w:cs="Arial"/>
        </w:rPr>
        <w:t xml:space="preserve">continues to note that it makes </w:t>
      </w:r>
      <w:r w:rsidR="00E315E9">
        <w:rPr>
          <w:rFonts w:ascii="Arial" w:hAnsi="Arial" w:cs="Arial"/>
        </w:rPr>
        <w:t xml:space="preserve">understanding the problem or outcomes easier for everyone and members are more inclined </w:t>
      </w:r>
      <w:r w:rsidR="00027CF1">
        <w:rPr>
          <w:rFonts w:ascii="Arial" w:hAnsi="Arial" w:cs="Arial"/>
        </w:rPr>
        <w:t>to be committed to the task.</w:t>
      </w:r>
      <w:r w:rsidR="00631552">
        <w:rPr>
          <w:rFonts w:ascii="Arial" w:hAnsi="Arial" w:cs="Arial"/>
        </w:rPr>
        <w:t xml:space="preserve"> As agreed by Rodd (</w:t>
      </w:r>
      <w:r w:rsidR="000708F5">
        <w:rPr>
          <w:rFonts w:ascii="Arial" w:hAnsi="Arial" w:cs="Arial"/>
        </w:rPr>
        <w:t xml:space="preserve">2013) who further </w:t>
      </w:r>
      <w:r w:rsidR="00AD362B">
        <w:rPr>
          <w:rFonts w:ascii="Arial" w:hAnsi="Arial" w:cs="Arial"/>
        </w:rPr>
        <w:t>suggests</w:t>
      </w:r>
      <w:r w:rsidR="00370EF1">
        <w:rPr>
          <w:rFonts w:ascii="Arial" w:hAnsi="Arial" w:cs="Arial"/>
        </w:rPr>
        <w:t xml:space="preserve"> that </w:t>
      </w:r>
      <w:r w:rsidR="0002494A">
        <w:rPr>
          <w:rFonts w:ascii="Arial" w:hAnsi="Arial" w:cs="Arial"/>
        </w:rPr>
        <w:t>it</w:t>
      </w:r>
      <w:r w:rsidR="00AD362B">
        <w:rPr>
          <w:rFonts w:ascii="Arial" w:hAnsi="Arial" w:cs="Arial"/>
        </w:rPr>
        <w:t xml:space="preserve"> establishes</w:t>
      </w:r>
      <w:r w:rsidR="0002494A">
        <w:rPr>
          <w:rFonts w:ascii="Arial" w:hAnsi="Arial" w:cs="Arial"/>
        </w:rPr>
        <w:t xml:space="preserve"> </w:t>
      </w:r>
      <w:r w:rsidR="00BB4F10">
        <w:rPr>
          <w:rFonts w:ascii="Arial" w:hAnsi="Arial" w:cs="Arial"/>
        </w:rPr>
        <w:t>good team spirit and</w:t>
      </w:r>
      <w:r w:rsidR="0002494A">
        <w:rPr>
          <w:rFonts w:ascii="Arial" w:hAnsi="Arial" w:cs="Arial"/>
        </w:rPr>
        <w:t xml:space="preserve"> </w:t>
      </w:r>
      <w:r w:rsidR="00AD362B">
        <w:rPr>
          <w:rFonts w:ascii="Arial" w:hAnsi="Arial" w:cs="Arial"/>
        </w:rPr>
        <w:t>remarkable</w:t>
      </w:r>
      <w:r w:rsidR="0002494A">
        <w:rPr>
          <w:rFonts w:ascii="Arial" w:hAnsi="Arial" w:cs="Arial"/>
        </w:rPr>
        <w:t xml:space="preserve"> results</w:t>
      </w:r>
      <w:r w:rsidR="00AD362B">
        <w:rPr>
          <w:rFonts w:ascii="Arial" w:hAnsi="Arial" w:cs="Arial"/>
        </w:rPr>
        <w:t>.</w:t>
      </w:r>
      <w:r w:rsidR="0002494A">
        <w:rPr>
          <w:rFonts w:ascii="Arial" w:hAnsi="Arial" w:cs="Arial"/>
        </w:rPr>
        <w:t xml:space="preserve"> </w:t>
      </w:r>
      <w:r w:rsidR="00027CF1">
        <w:rPr>
          <w:rFonts w:ascii="Arial" w:hAnsi="Arial" w:cs="Arial"/>
        </w:rPr>
        <w:t>N</w:t>
      </w:r>
      <w:r w:rsidR="00D24380">
        <w:rPr>
          <w:rFonts w:ascii="Arial" w:hAnsi="Arial" w:cs="Arial"/>
        </w:rPr>
        <w:t>evertheless, Prasad (2016) notes</w:t>
      </w:r>
      <w:r w:rsidR="00184208">
        <w:rPr>
          <w:rFonts w:ascii="Arial" w:hAnsi="Arial" w:cs="Arial"/>
        </w:rPr>
        <w:t xml:space="preserve"> </w:t>
      </w:r>
      <w:r w:rsidR="00046121">
        <w:rPr>
          <w:rFonts w:ascii="Arial" w:hAnsi="Arial" w:cs="Arial"/>
        </w:rPr>
        <w:t xml:space="preserve">having a </w:t>
      </w:r>
      <w:r w:rsidR="00184208">
        <w:rPr>
          <w:rFonts w:ascii="Arial" w:hAnsi="Arial" w:cs="Arial"/>
        </w:rPr>
        <w:t>participative leadership can</w:t>
      </w:r>
      <w:r w:rsidR="00046121">
        <w:rPr>
          <w:rFonts w:ascii="Arial" w:hAnsi="Arial" w:cs="Arial"/>
        </w:rPr>
        <w:t xml:space="preserve"> be </w:t>
      </w:r>
      <w:r w:rsidR="007B2206">
        <w:rPr>
          <w:rFonts w:ascii="Arial" w:hAnsi="Arial" w:cs="Arial"/>
        </w:rPr>
        <w:t xml:space="preserve">time consuming </w:t>
      </w:r>
      <w:r w:rsidR="00046121">
        <w:rPr>
          <w:rFonts w:ascii="Arial" w:hAnsi="Arial" w:cs="Arial"/>
        </w:rPr>
        <w:t>when decisions need to be made.</w:t>
      </w:r>
      <w:r w:rsidR="004F54F8">
        <w:rPr>
          <w:rFonts w:ascii="Arial" w:hAnsi="Arial" w:cs="Arial"/>
        </w:rPr>
        <w:t xml:space="preserve"> </w:t>
      </w:r>
    </w:p>
    <w:p w14:paraId="4CB63BE7" w14:textId="3F8E8A1D" w:rsidR="004F54F8" w:rsidRDefault="004F54F8" w:rsidP="00861EB8">
      <w:pPr>
        <w:spacing w:line="360" w:lineRule="auto"/>
        <w:jc w:val="both"/>
        <w:rPr>
          <w:rFonts w:ascii="Arial" w:hAnsi="Arial" w:cs="Arial"/>
        </w:rPr>
      </w:pPr>
      <w:r>
        <w:rPr>
          <w:rFonts w:ascii="Arial" w:hAnsi="Arial" w:cs="Arial"/>
        </w:rPr>
        <w:t>Having a chair that</w:t>
      </w:r>
      <w:r w:rsidR="00CE40B1">
        <w:rPr>
          <w:rFonts w:ascii="Arial" w:hAnsi="Arial" w:cs="Arial"/>
        </w:rPr>
        <w:t xml:space="preserve"> could</w:t>
      </w:r>
      <w:r>
        <w:rPr>
          <w:rFonts w:ascii="Arial" w:hAnsi="Arial" w:cs="Arial"/>
        </w:rPr>
        <w:t xml:space="preserve"> </w:t>
      </w:r>
      <w:r w:rsidR="00CE40B1">
        <w:rPr>
          <w:rFonts w:ascii="Arial" w:hAnsi="Arial" w:cs="Arial"/>
        </w:rPr>
        <w:t>demonstrate</w:t>
      </w:r>
      <w:r>
        <w:rPr>
          <w:rFonts w:ascii="Arial" w:hAnsi="Arial" w:cs="Arial"/>
        </w:rPr>
        <w:t xml:space="preserve"> </w:t>
      </w:r>
      <w:r w:rsidR="00CE40B1">
        <w:rPr>
          <w:rFonts w:ascii="Arial" w:hAnsi="Arial" w:cs="Arial"/>
        </w:rPr>
        <w:t xml:space="preserve">some </w:t>
      </w:r>
      <w:r w:rsidR="00E50296">
        <w:rPr>
          <w:rFonts w:ascii="Arial" w:hAnsi="Arial" w:cs="Arial"/>
        </w:rPr>
        <w:t>a</w:t>
      </w:r>
      <w:r w:rsidR="00914404">
        <w:rPr>
          <w:rFonts w:ascii="Arial" w:hAnsi="Arial" w:cs="Arial"/>
        </w:rPr>
        <w:t>uthoritarian leadership when the group</w:t>
      </w:r>
      <w:r w:rsidR="00BC2819">
        <w:rPr>
          <w:rFonts w:ascii="Arial" w:hAnsi="Arial" w:cs="Arial"/>
        </w:rPr>
        <w:t xml:space="preserve"> g</w:t>
      </w:r>
      <w:r w:rsidR="00CE40B1">
        <w:rPr>
          <w:rFonts w:ascii="Arial" w:hAnsi="Arial" w:cs="Arial"/>
        </w:rPr>
        <w:t>ot distracted and went off subject was a ben</w:t>
      </w:r>
      <w:r w:rsidR="000A7F12">
        <w:rPr>
          <w:rFonts w:ascii="Arial" w:hAnsi="Arial" w:cs="Arial"/>
        </w:rPr>
        <w:t>efit.</w:t>
      </w:r>
      <w:r w:rsidR="007548A4">
        <w:rPr>
          <w:rFonts w:ascii="Arial" w:hAnsi="Arial" w:cs="Arial"/>
        </w:rPr>
        <w:t xml:space="preserve"> </w:t>
      </w:r>
      <w:r w:rsidR="000A7F12">
        <w:rPr>
          <w:rFonts w:ascii="Arial" w:hAnsi="Arial" w:cs="Arial"/>
        </w:rPr>
        <w:t>Despite this leadership</w:t>
      </w:r>
      <w:r w:rsidR="007F1C95">
        <w:rPr>
          <w:rFonts w:ascii="Arial" w:hAnsi="Arial" w:cs="Arial"/>
        </w:rPr>
        <w:t xml:space="preserve"> style</w:t>
      </w:r>
      <w:r w:rsidR="000A7F12">
        <w:rPr>
          <w:rFonts w:ascii="Arial" w:hAnsi="Arial" w:cs="Arial"/>
        </w:rPr>
        <w:t xml:space="preserve"> working at that point in time, </w:t>
      </w:r>
      <w:r w:rsidR="007548A4">
        <w:rPr>
          <w:rFonts w:ascii="Arial" w:hAnsi="Arial" w:cs="Arial"/>
        </w:rPr>
        <w:t xml:space="preserve">the chair did not pursue this style of leadership </w:t>
      </w:r>
      <w:r w:rsidR="00D00DA2">
        <w:rPr>
          <w:rFonts w:ascii="Arial" w:hAnsi="Arial" w:cs="Arial"/>
        </w:rPr>
        <w:t>as it would have had</w:t>
      </w:r>
      <w:r w:rsidR="00630B29">
        <w:rPr>
          <w:rFonts w:ascii="Arial" w:hAnsi="Arial" w:cs="Arial"/>
        </w:rPr>
        <w:t xml:space="preserve"> unwelcome ramifications to the group dynamics</w:t>
      </w:r>
      <w:r w:rsidR="00032F84">
        <w:rPr>
          <w:rFonts w:ascii="Arial" w:hAnsi="Arial" w:cs="Arial"/>
        </w:rPr>
        <w:t>, a view supp</w:t>
      </w:r>
      <w:r w:rsidR="00027AD5">
        <w:rPr>
          <w:rFonts w:ascii="Arial" w:hAnsi="Arial" w:cs="Arial"/>
        </w:rPr>
        <w:t>orted by Jiang et al. (2017).</w:t>
      </w:r>
      <w:r w:rsidR="00423FA5">
        <w:rPr>
          <w:rFonts w:ascii="Arial" w:hAnsi="Arial" w:cs="Arial"/>
        </w:rPr>
        <w:t xml:space="preserve"> Jiang et al. (2017)</w:t>
      </w:r>
      <w:r w:rsidR="0098230E">
        <w:rPr>
          <w:rFonts w:ascii="Arial" w:hAnsi="Arial" w:cs="Arial"/>
        </w:rPr>
        <w:t xml:space="preserve"> analyses </w:t>
      </w:r>
      <w:r w:rsidR="008D558A">
        <w:rPr>
          <w:rFonts w:ascii="Arial" w:hAnsi="Arial" w:cs="Arial"/>
        </w:rPr>
        <w:t>of autho</w:t>
      </w:r>
      <w:r w:rsidR="009021A8">
        <w:rPr>
          <w:rFonts w:ascii="Arial" w:hAnsi="Arial" w:cs="Arial"/>
        </w:rPr>
        <w:t xml:space="preserve">ritarian leadership demonstrated that </w:t>
      </w:r>
      <w:r w:rsidR="0027300F">
        <w:rPr>
          <w:rFonts w:ascii="Arial" w:hAnsi="Arial" w:cs="Arial"/>
        </w:rPr>
        <w:t xml:space="preserve">it </w:t>
      </w:r>
      <w:r w:rsidR="0027300F">
        <w:rPr>
          <w:rFonts w:ascii="Arial" w:hAnsi="Arial" w:cs="Arial"/>
        </w:rPr>
        <w:lastRenderedPageBreak/>
        <w:t>would have had a negative impact on the group and as such we would have not</w:t>
      </w:r>
      <w:r w:rsidR="009021A8">
        <w:rPr>
          <w:rFonts w:ascii="Arial" w:hAnsi="Arial" w:cs="Arial"/>
        </w:rPr>
        <w:t xml:space="preserve"> cooperated</w:t>
      </w:r>
      <w:r w:rsidR="007552B4">
        <w:rPr>
          <w:rFonts w:ascii="Arial" w:hAnsi="Arial" w:cs="Arial"/>
        </w:rPr>
        <w:t>,</w:t>
      </w:r>
      <w:r w:rsidR="009021A8">
        <w:rPr>
          <w:rFonts w:ascii="Arial" w:hAnsi="Arial" w:cs="Arial"/>
        </w:rPr>
        <w:t xml:space="preserve"> and been </w:t>
      </w:r>
      <w:r w:rsidR="0027300F">
        <w:rPr>
          <w:rFonts w:ascii="Arial" w:hAnsi="Arial" w:cs="Arial"/>
        </w:rPr>
        <w:t xml:space="preserve">as </w:t>
      </w:r>
      <w:r w:rsidR="007552B4">
        <w:rPr>
          <w:rFonts w:ascii="Arial" w:hAnsi="Arial" w:cs="Arial"/>
        </w:rPr>
        <w:t>committed</w:t>
      </w:r>
      <w:r w:rsidR="009021A8">
        <w:rPr>
          <w:rFonts w:ascii="Arial" w:hAnsi="Arial" w:cs="Arial"/>
        </w:rPr>
        <w:t xml:space="preserve"> to the task in hand</w:t>
      </w:r>
      <w:r w:rsidR="0027300F">
        <w:rPr>
          <w:rFonts w:ascii="Arial" w:hAnsi="Arial" w:cs="Arial"/>
        </w:rPr>
        <w:t>.</w:t>
      </w:r>
    </w:p>
    <w:p w14:paraId="101634D3" w14:textId="7620F048" w:rsidR="003B3FB9" w:rsidRDefault="001E5CC2" w:rsidP="003B3FB9">
      <w:pPr>
        <w:spacing w:line="360" w:lineRule="auto"/>
        <w:jc w:val="both"/>
        <w:rPr>
          <w:rFonts w:ascii="Arial" w:hAnsi="Arial" w:cs="Arial"/>
        </w:rPr>
      </w:pPr>
      <w:r>
        <w:rPr>
          <w:rFonts w:ascii="Arial" w:hAnsi="Arial" w:cs="Arial"/>
        </w:rPr>
        <w:t xml:space="preserve">Another </w:t>
      </w:r>
      <w:r w:rsidR="003D3D5A">
        <w:rPr>
          <w:rFonts w:ascii="Arial" w:hAnsi="Arial" w:cs="Arial"/>
        </w:rPr>
        <w:t>form of</w:t>
      </w:r>
      <w:r w:rsidR="000A275B">
        <w:rPr>
          <w:rFonts w:ascii="Arial" w:hAnsi="Arial" w:cs="Arial"/>
        </w:rPr>
        <w:t xml:space="preserve"> </w:t>
      </w:r>
      <w:r>
        <w:rPr>
          <w:rFonts w:ascii="Arial" w:hAnsi="Arial" w:cs="Arial"/>
        </w:rPr>
        <w:t>leadership style demonstrated by the chair was a laissez-faire style</w:t>
      </w:r>
      <w:r w:rsidR="00162A30">
        <w:rPr>
          <w:rFonts w:ascii="Arial" w:hAnsi="Arial" w:cs="Arial"/>
        </w:rPr>
        <w:t>. After deciding on our roles and agenda, the chair suggested</w:t>
      </w:r>
      <w:r w:rsidR="003D3D5A">
        <w:rPr>
          <w:rFonts w:ascii="Arial" w:hAnsi="Arial" w:cs="Arial"/>
        </w:rPr>
        <w:t xml:space="preserve"> that </w:t>
      </w:r>
      <w:r w:rsidR="00162A30">
        <w:rPr>
          <w:rFonts w:ascii="Arial" w:hAnsi="Arial" w:cs="Arial"/>
        </w:rPr>
        <w:t>we</w:t>
      </w:r>
      <w:r w:rsidR="003D3D5A">
        <w:rPr>
          <w:rFonts w:ascii="Arial" w:hAnsi="Arial" w:cs="Arial"/>
        </w:rPr>
        <w:t xml:space="preserve"> go off </w:t>
      </w:r>
      <w:r w:rsidR="00F33201">
        <w:rPr>
          <w:rFonts w:ascii="Arial" w:hAnsi="Arial" w:cs="Arial"/>
        </w:rPr>
        <w:t>as individuals</w:t>
      </w:r>
      <w:r w:rsidR="003D3D5A">
        <w:rPr>
          <w:rFonts w:ascii="Arial" w:hAnsi="Arial" w:cs="Arial"/>
        </w:rPr>
        <w:t xml:space="preserve"> and research</w:t>
      </w:r>
      <w:r w:rsidR="00162A30">
        <w:rPr>
          <w:rFonts w:ascii="Arial" w:hAnsi="Arial" w:cs="Arial"/>
        </w:rPr>
        <w:t xml:space="preserve"> the agenda items that would be relevant to our role</w:t>
      </w:r>
      <w:r w:rsidR="00A77995">
        <w:rPr>
          <w:rFonts w:ascii="Arial" w:hAnsi="Arial" w:cs="Arial"/>
        </w:rPr>
        <w:t>. Although, Demirçelik and Korkmaz (2017)</w:t>
      </w:r>
      <w:r w:rsidR="0065591D">
        <w:rPr>
          <w:rFonts w:ascii="Arial" w:hAnsi="Arial" w:cs="Arial"/>
        </w:rPr>
        <w:t xml:space="preserve"> </w:t>
      </w:r>
      <w:r w:rsidR="00A77995">
        <w:rPr>
          <w:rFonts w:ascii="Arial" w:hAnsi="Arial" w:cs="Arial"/>
        </w:rPr>
        <w:t xml:space="preserve">define </w:t>
      </w:r>
      <w:r w:rsidR="0065591D">
        <w:rPr>
          <w:rFonts w:ascii="Arial" w:hAnsi="Arial" w:cs="Arial"/>
        </w:rPr>
        <w:t>laissez-faire leadership</w:t>
      </w:r>
      <w:r w:rsidR="00C77BD0">
        <w:rPr>
          <w:rFonts w:ascii="Arial" w:hAnsi="Arial" w:cs="Arial"/>
        </w:rPr>
        <w:t xml:space="preserve"> as a leader who is </w:t>
      </w:r>
      <w:r w:rsidR="008A6813">
        <w:rPr>
          <w:rFonts w:ascii="Arial" w:hAnsi="Arial" w:cs="Arial"/>
        </w:rPr>
        <w:t xml:space="preserve">nervous, weak and </w:t>
      </w:r>
      <w:r w:rsidR="00C77BD0">
        <w:rPr>
          <w:rFonts w:ascii="Arial" w:hAnsi="Arial" w:cs="Arial"/>
        </w:rPr>
        <w:t>unwilling to accept responsibility</w:t>
      </w:r>
      <w:r w:rsidR="00B36936">
        <w:rPr>
          <w:rFonts w:ascii="Arial" w:hAnsi="Arial" w:cs="Arial"/>
        </w:rPr>
        <w:t>.</w:t>
      </w:r>
      <w:r w:rsidR="0032397C">
        <w:rPr>
          <w:rFonts w:ascii="Arial" w:hAnsi="Arial" w:cs="Arial"/>
        </w:rPr>
        <w:t xml:space="preserve"> I</w:t>
      </w:r>
      <w:r w:rsidR="00162A30">
        <w:rPr>
          <w:rFonts w:ascii="Arial" w:hAnsi="Arial" w:cs="Arial"/>
        </w:rPr>
        <w:t xml:space="preserve"> </w:t>
      </w:r>
      <w:r w:rsidR="00F01BA9">
        <w:rPr>
          <w:rFonts w:ascii="Arial" w:hAnsi="Arial" w:cs="Arial"/>
        </w:rPr>
        <w:t xml:space="preserve">saw this as an opportunity </w:t>
      </w:r>
      <w:r w:rsidR="0032397C">
        <w:rPr>
          <w:rFonts w:ascii="Arial" w:hAnsi="Arial" w:cs="Arial"/>
        </w:rPr>
        <w:t xml:space="preserve">to </w:t>
      </w:r>
      <w:r w:rsidR="00F54B75">
        <w:rPr>
          <w:rFonts w:ascii="Arial" w:hAnsi="Arial" w:cs="Arial"/>
        </w:rPr>
        <w:t>research</w:t>
      </w:r>
      <w:r w:rsidR="003E1709">
        <w:rPr>
          <w:rFonts w:ascii="Arial" w:hAnsi="Arial" w:cs="Arial"/>
        </w:rPr>
        <w:t xml:space="preserve"> independently, knowing as part of a team I was contributing</w:t>
      </w:r>
      <w:r w:rsidR="00F01BA9">
        <w:rPr>
          <w:rFonts w:ascii="Arial" w:hAnsi="Arial" w:cs="Arial"/>
        </w:rPr>
        <w:t xml:space="preserve"> and my ideas and suggestions would be listened to</w:t>
      </w:r>
      <w:r w:rsidR="003E1709">
        <w:rPr>
          <w:rFonts w:ascii="Arial" w:hAnsi="Arial" w:cs="Arial"/>
        </w:rPr>
        <w:t>.</w:t>
      </w:r>
      <w:r w:rsidR="00D55B96">
        <w:rPr>
          <w:rFonts w:ascii="Arial" w:hAnsi="Arial" w:cs="Arial"/>
        </w:rPr>
        <w:t xml:space="preserve"> </w:t>
      </w:r>
      <w:r w:rsidR="00F01BA9">
        <w:rPr>
          <w:rFonts w:ascii="Arial" w:hAnsi="Arial" w:cs="Arial"/>
        </w:rPr>
        <w:t>A thought</w:t>
      </w:r>
      <w:r w:rsidR="00FA1C07">
        <w:rPr>
          <w:rFonts w:ascii="Arial" w:hAnsi="Arial" w:cs="Arial"/>
        </w:rPr>
        <w:t xml:space="preserve"> agreed by </w:t>
      </w:r>
      <w:r w:rsidR="003E1709">
        <w:rPr>
          <w:rFonts w:ascii="Arial" w:hAnsi="Arial" w:cs="Arial"/>
        </w:rPr>
        <w:t xml:space="preserve">Yang (2015) </w:t>
      </w:r>
      <w:r w:rsidR="00FA1C07">
        <w:rPr>
          <w:rFonts w:ascii="Arial" w:hAnsi="Arial" w:cs="Arial"/>
        </w:rPr>
        <w:t xml:space="preserve">who </w:t>
      </w:r>
      <w:r w:rsidR="003E1709">
        <w:rPr>
          <w:rFonts w:ascii="Arial" w:hAnsi="Arial" w:cs="Arial"/>
        </w:rPr>
        <w:t>argue</w:t>
      </w:r>
      <w:r w:rsidR="00D55B96">
        <w:rPr>
          <w:rFonts w:ascii="Arial" w:hAnsi="Arial" w:cs="Arial"/>
        </w:rPr>
        <w:t>s</w:t>
      </w:r>
      <w:r w:rsidR="003E1709">
        <w:rPr>
          <w:rFonts w:ascii="Arial" w:hAnsi="Arial" w:cs="Arial"/>
        </w:rPr>
        <w:t xml:space="preserve"> that research has proven that </w:t>
      </w:r>
      <w:r w:rsidR="00D55B96">
        <w:rPr>
          <w:rFonts w:ascii="Arial" w:hAnsi="Arial" w:cs="Arial"/>
        </w:rPr>
        <w:t xml:space="preserve">the laissez-faire </w:t>
      </w:r>
      <w:r w:rsidR="009B2DC1">
        <w:rPr>
          <w:rFonts w:ascii="Arial" w:hAnsi="Arial" w:cs="Arial"/>
        </w:rPr>
        <w:t xml:space="preserve">gives independence </w:t>
      </w:r>
      <w:r w:rsidR="00FA1C07">
        <w:rPr>
          <w:rFonts w:ascii="Arial" w:hAnsi="Arial" w:cs="Arial"/>
        </w:rPr>
        <w:t>and self-discipline to individuals</w:t>
      </w:r>
      <w:r w:rsidR="003B3FB9">
        <w:rPr>
          <w:rFonts w:ascii="Arial" w:hAnsi="Arial" w:cs="Arial"/>
        </w:rPr>
        <w:t>.</w:t>
      </w:r>
      <w:r w:rsidR="00FA1C07">
        <w:rPr>
          <w:rFonts w:ascii="Arial" w:hAnsi="Arial" w:cs="Arial"/>
        </w:rPr>
        <w:t xml:space="preserve"> </w:t>
      </w:r>
      <w:r w:rsidR="003B3FB9">
        <w:rPr>
          <w:rFonts w:ascii="Arial" w:hAnsi="Arial" w:cs="Arial"/>
        </w:rPr>
        <w:t xml:space="preserve">In </w:t>
      </w:r>
      <w:r w:rsidR="00683AE8">
        <w:rPr>
          <w:rFonts w:ascii="Arial" w:hAnsi="Arial" w:cs="Arial"/>
        </w:rPr>
        <w:t>addition,</w:t>
      </w:r>
      <w:r w:rsidR="003B3FB9">
        <w:rPr>
          <w:rFonts w:ascii="Arial" w:hAnsi="Arial" w:cs="Arial"/>
        </w:rPr>
        <w:t xml:space="preserve"> Wong and Giessner (2016) </w:t>
      </w:r>
      <w:r w:rsidR="0086398A">
        <w:rPr>
          <w:rFonts w:ascii="Arial" w:hAnsi="Arial" w:cs="Arial"/>
        </w:rPr>
        <w:t>compare a</w:t>
      </w:r>
      <w:r w:rsidR="00C207D6">
        <w:rPr>
          <w:rFonts w:ascii="Arial" w:hAnsi="Arial" w:cs="Arial"/>
        </w:rPr>
        <w:t>nd recognise the similarities between</w:t>
      </w:r>
      <w:r w:rsidR="0086398A">
        <w:rPr>
          <w:rFonts w:ascii="Arial" w:hAnsi="Arial" w:cs="Arial"/>
        </w:rPr>
        <w:t xml:space="preserve"> laissez-fai</w:t>
      </w:r>
      <w:r w:rsidR="003B625B">
        <w:rPr>
          <w:rFonts w:ascii="Arial" w:hAnsi="Arial" w:cs="Arial"/>
        </w:rPr>
        <w:t xml:space="preserve">re and empowering leadership and the latter is recognised as an active leadership that provides staff with </w:t>
      </w:r>
      <w:r w:rsidR="00683AE8">
        <w:rPr>
          <w:rFonts w:ascii="Arial" w:hAnsi="Arial" w:cs="Arial"/>
        </w:rPr>
        <w:t>independence.</w:t>
      </w:r>
    </w:p>
    <w:p w14:paraId="09B7471B" w14:textId="1A070159" w:rsidR="0047239E" w:rsidRDefault="00F723D0" w:rsidP="003B3FB9">
      <w:pPr>
        <w:spacing w:line="360" w:lineRule="auto"/>
        <w:jc w:val="both"/>
        <w:rPr>
          <w:rFonts w:ascii="Arial" w:hAnsi="Arial" w:cs="Arial"/>
        </w:rPr>
      </w:pPr>
      <w:r>
        <w:rPr>
          <w:rFonts w:ascii="Arial" w:hAnsi="Arial" w:cs="Arial"/>
        </w:rPr>
        <w:t xml:space="preserve">As a </w:t>
      </w:r>
      <w:r w:rsidR="00F33201">
        <w:rPr>
          <w:rFonts w:ascii="Arial" w:hAnsi="Arial" w:cs="Arial"/>
        </w:rPr>
        <w:t>team,</w:t>
      </w:r>
      <w:r>
        <w:rPr>
          <w:rFonts w:ascii="Arial" w:hAnsi="Arial" w:cs="Arial"/>
        </w:rPr>
        <w:t xml:space="preserve"> I believe</w:t>
      </w:r>
      <w:r w:rsidR="00117FCB">
        <w:rPr>
          <w:rFonts w:ascii="Arial" w:hAnsi="Arial" w:cs="Arial"/>
        </w:rPr>
        <w:t xml:space="preserve"> we went through the four </w:t>
      </w:r>
      <w:r w:rsidR="00FD6FA8">
        <w:rPr>
          <w:rFonts w:ascii="Arial" w:hAnsi="Arial" w:cs="Arial"/>
        </w:rPr>
        <w:t>stages of</w:t>
      </w:r>
      <w:r w:rsidR="00CA1FB8">
        <w:rPr>
          <w:rFonts w:ascii="Arial" w:hAnsi="Arial" w:cs="Arial"/>
        </w:rPr>
        <w:t xml:space="preserve"> development that Handy (1990, cited in Siraj-Blatchford and Hallet</w:t>
      </w:r>
      <w:r w:rsidR="00FD6FA8">
        <w:rPr>
          <w:rFonts w:ascii="Arial" w:hAnsi="Arial" w:cs="Arial"/>
        </w:rPr>
        <w:t>,</w:t>
      </w:r>
      <w:r w:rsidR="00C37196">
        <w:rPr>
          <w:rFonts w:ascii="Arial" w:hAnsi="Arial" w:cs="Arial"/>
        </w:rPr>
        <w:t xml:space="preserve"> 2014</w:t>
      </w:r>
      <w:r w:rsidR="00FD6FA8">
        <w:rPr>
          <w:rFonts w:ascii="Arial" w:hAnsi="Arial" w:cs="Arial"/>
        </w:rPr>
        <w:t xml:space="preserve">:65) talks about, forming </w:t>
      </w:r>
      <w:r w:rsidR="00F33201">
        <w:rPr>
          <w:rFonts w:ascii="Arial" w:hAnsi="Arial" w:cs="Arial"/>
        </w:rPr>
        <w:t>whereby</w:t>
      </w:r>
      <w:r w:rsidR="00FD6FA8">
        <w:rPr>
          <w:rFonts w:ascii="Arial" w:hAnsi="Arial" w:cs="Arial"/>
        </w:rPr>
        <w:t xml:space="preserve"> we were getting to know each other. Stormin</w:t>
      </w:r>
      <w:r w:rsidR="003D3D5A">
        <w:rPr>
          <w:rFonts w:ascii="Arial" w:hAnsi="Arial" w:cs="Arial"/>
        </w:rPr>
        <w:t>g, where we all shared ideas,</w:t>
      </w:r>
      <w:r w:rsidR="00FD6FA8">
        <w:rPr>
          <w:rFonts w:ascii="Arial" w:hAnsi="Arial" w:cs="Arial"/>
        </w:rPr>
        <w:t xml:space="preserve"> opinions and agreed on an agenda</w:t>
      </w:r>
      <w:r w:rsidR="00B62348">
        <w:rPr>
          <w:rFonts w:ascii="Arial" w:hAnsi="Arial" w:cs="Arial"/>
        </w:rPr>
        <w:t>,</w:t>
      </w:r>
      <w:r w:rsidR="00791FEF">
        <w:rPr>
          <w:rFonts w:ascii="Arial" w:hAnsi="Arial" w:cs="Arial"/>
        </w:rPr>
        <w:t xml:space="preserve"> and the roles</w:t>
      </w:r>
      <w:r w:rsidR="00FE4402">
        <w:rPr>
          <w:rFonts w:ascii="Arial" w:hAnsi="Arial" w:cs="Arial"/>
        </w:rPr>
        <w:t xml:space="preserve"> we would partake in</w:t>
      </w:r>
      <w:r w:rsidR="00791FEF">
        <w:rPr>
          <w:rFonts w:ascii="Arial" w:hAnsi="Arial" w:cs="Arial"/>
        </w:rPr>
        <w:t>. Norming, was where our</w:t>
      </w:r>
      <w:r w:rsidR="00FD6FA8">
        <w:rPr>
          <w:rFonts w:ascii="Arial" w:hAnsi="Arial" w:cs="Arial"/>
        </w:rPr>
        <w:t xml:space="preserve"> roles became established and we all supported each other throughout the process. This I believe </w:t>
      </w:r>
      <w:r w:rsidR="005A3E73">
        <w:rPr>
          <w:rFonts w:ascii="Arial" w:hAnsi="Arial" w:cs="Arial"/>
        </w:rPr>
        <w:t>displayed the</w:t>
      </w:r>
      <w:r w:rsidR="00AF1B50">
        <w:rPr>
          <w:rFonts w:ascii="Arial" w:hAnsi="Arial" w:cs="Arial"/>
        </w:rPr>
        <w:t xml:space="preserve"> traits of leadership style</w:t>
      </w:r>
      <w:r w:rsidR="00C233FE">
        <w:rPr>
          <w:rFonts w:ascii="Arial" w:hAnsi="Arial" w:cs="Arial"/>
        </w:rPr>
        <w:t xml:space="preserve"> that</w:t>
      </w:r>
      <w:r w:rsidR="003C5CEA">
        <w:rPr>
          <w:rFonts w:ascii="Arial" w:hAnsi="Arial" w:cs="Arial"/>
        </w:rPr>
        <w:t xml:space="preserve"> </w:t>
      </w:r>
      <w:r w:rsidR="00AF1B50">
        <w:rPr>
          <w:rFonts w:ascii="Arial" w:hAnsi="Arial" w:cs="Arial"/>
        </w:rPr>
        <w:t xml:space="preserve">Saxena et al. (2017) discuss in their research, which was </w:t>
      </w:r>
      <w:r w:rsidR="003C5CEA">
        <w:rPr>
          <w:rFonts w:ascii="Arial" w:hAnsi="Arial" w:cs="Arial"/>
        </w:rPr>
        <w:t>Go</w:t>
      </w:r>
      <w:r w:rsidR="00790B3F">
        <w:rPr>
          <w:rFonts w:ascii="Arial" w:hAnsi="Arial" w:cs="Arial"/>
        </w:rPr>
        <w:t>leman’s</w:t>
      </w:r>
      <w:r w:rsidR="003F550B">
        <w:rPr>
          <w:rFonts w:ascii="Arial" w:hAnsi="Arial" w:cs="Arial"/>
        </w:rPr>
        <w:t xml:space="preserve"> emotional </w:t>
      </w:r>
      <w:r w:rsidR="00AF1B50">
        <w:rPr>
          <w:rFonts w:ascii="Arial" w:hAnsi="Arial" w:cs="Arial"/>
        </w:rPr>
        <w:t xml:space="preserve">intelligence </w:t>
      </w:r>
      <w:r w:rsidR="00730240">
        <w:rPr>
          <w:rFonts w:ascii="Arial" w:hAnsi="Arial" w:cs="Arial"/>
        </w:rPr>
        <w:t xml:space="preserve">styles </w:t>
      </w:r>
      <w:r w:rsidR="00AF1B50">
        <w:rPr>
          <w:rFonts w:ascii="Arial" w:hAnsi="Arial" w:cs="Arial"/>
        </w:rPr>
        <w:t>of affiliative leadership</w:t>
      </w:r>
      <w:r w:rsidR="00730240">
        <w:rPr>
          <w:rFonts w:ascii="Arial" w:hAnsi="Arial" w:cs="Arial"/>
        </w:rPr>
        <w:t xml:space="preserve">. </w:t>
      </w:r>
      <w:r w:rsidR="005D64BE">
        <w:rPr>
          <w:rFonts w:ascii="Arial" w:hAnsi="Arial" w:cs="Arial"/>
        </w:rPr>
        <w:t>Saxena et al. (2017) note this form of leadership promotes harmony and friendship, Rodd (2013) continues that this leadership enables individuals to support,</w:t>
      </w:r>
      <w:r w:rsidR="009D36C1">
        <w:rPr>
          <w:rFonts w:ascii="Arial" w:hAnsi="Arial" w:cs="Arial"/>
        </w:rPr>
        <w:t xml:space="preserve"> encourage and inspire each</w:t>
      </w:r>
      <w:r w:rsidR="00E74F47">
        <w:rPr>
          <w:rFonts w:ascii="Arial" w:hAnsi="Arial" w:cs="Arial"/>
        </w:rPr>
        <w:t xml:space="preserve"> other at difficult times</w:t>
      </w:r>
      <w:r w:rsidR="002A7990">
        <w:rPr>
          <w:rFonts w:ascii="Arial" w:hAnsi="Arial" w:cs="Arial"/>
        </w:rPr>
        <w:t xml:space="preserve">. </w:t>
      </w:r>
    </w:p>
    <w:p w14:paraId="11FAF972" w14:textId="2F852794" w:rsidR="00F723D0" w:rsidRDefault="00420F1A" w:rsidP="003B3FB9">
      <w:pPr>
        <w:spacing w:line="360" w:lineRule="auto"/>
        <w:jc w:val="both"/>
        <w:rPr>
          <w:rFonts w:ascii="Arial" w:hAnsi="Arial" w:cs="Arial"/>
        </w:rPr>
      </w:pPr>
      <w:r>
        <w:rPr>
          <w:rFonts w:ascii="Arial" w:hAnsi="Arial" w:cs="Arial"/>
        </w:rPr>
        <w:t>Similarly, this could also be thought of as the t</w:t>
      </w:r>
      <w:r w:rsidR="0047239E">
        <w:rPr>
          <w:rFonts w:ascii="Arial" w:hAnsi="Arial" w:cs="Arial"/>
        </w:rPr>
        <w:t>ransformational leadership</w:t>
      </w:r>
      <w:r>
        <w:rPr>
          <w:rFonts w:ascii="Arial" w:hAnsi="Arial" w:cs="Arial"/>
        </w:rPr>
        <w:t>, which</w:t>
      </w:r>
      <w:r w:rsidR="0047239E">
        <w:rPr>
          <w:rFonts w:ascii="Arial" w:hAnsi="Arial" w:cs="Arial"/>
        </w:rPr>
        <w:t xml:space="preserve"> according to Davis and Ryder (2016) was developed by Burns in 1978.</w:t>
      </w:r>
      <w:r w:rsidR="00445591">
        <w:rPr>
          <w:rFonts w:ascii="Arial" w:hAnsi="Arial" w:cs="Arial"/>
        </w:rPr>
        <w:t xml:space="preserve"> Davis and Ryder (2016) </w:t>
      </w:r>
      <w:r w:rsidR="008322C3">
        <w:rPr>
          <w:rFonts w:ascii="Arial" w:hAnsi="Arial" w:cs="Arial"/>
        </w:rPr>
        <w:t>and McCloskey (2015)</w:t>
      </w:r>
      <w:r>
        <w:rPr>
          <w:rFonts w:ascii="Arial" w:hAnsi="Arial" w:cs="Arial"/>
        </w:rPr>
        <w:t xml:space="preserve"> explain that a t</w:t>
      </w:r>
      <w:r w:rsidR="0047239E">
        <w:rPr>
          <w:rFonts w:ascii="Arial" w:hAnsi="Arial" w:cs="Arial"/>
        </w:rPr>
        <w:t>ransformational leader is essential when staff need motivating and when significant changes are needed. Although they do mention</w:t>
      </w:r>
      <w:r>
        <w:rPr>
          <w:rFonts w:ascii="Arial" w:hAnsi="Arial" w:cs="Arial"/>
        </w:rPr>
        <w:t xml:space="preserve"> that it may be possible for </w:t>
      </w:r>
      <w:r w:rsidR="0047239E">
        <w:rPr>
          <w:rFonts w:ascii="Arial" w:hAnsi="Arial" w:cs="Arial"/>
        </w:rPr>
        <w:t>leader</w:t>
      </w:r>
      <w:r>
        <w:rPr>
          <w:rFonts w:ascii="Arial" w:hAnsi="Arial" w:cs="Arial"/>
        </w:rPr>
        <w:t>s</w:t>
      </w:r>
      <w:r w:rsidR="0047239E">
        <w:rPr>
          <w:rFonts w:ascii="Arial" w:hAnsi="Arial" w:cs="Arial"/>
        </w:rPr>
        <w:t xml:space="preserve"> to g</w:t>
      </w:r>
      <w:r>
        <w:rPr>
          <w:rFonts w:ascii="Arial" w:hAnsi="Arial" w:cs="Arial"/>
        </w:rPr>
        <w:t>et carried away using this style</w:t>
      </w:r>
      <w:r w:rsidR="0047239E">
        <w:rPr>
          <w:rFonts w:ascii="Arial" w:hAnsi="Arial" w:cs="Arial"/>
        </w:rPr>
        <w:t xml:space="preserve"> and ignore the values of all other staff members</w:t>
      </w:r>
      <w:r>
        <w:rPr>
          <w:rFonts w:ascii="Arial" w:hAnsi="Arial" w:cs="Arial"/>
        </w:rPr>
        <w:t>.</w:t>
      </w:r>
    </w:p>
    <w:p w14:paraId="6C29BFEA" w14:textId="1DC9D292" w:rsidR="002A7990" w:rsidRDefault="00420F1A" w:rsidP="003B3FB9">
      <w:pPr>
        <w:spacing w:line="360" w:lineRule="auto"/>
        <w:jc w:val="both"/>
        <w:rPr>
          <w:rFonts w:ascii="Arial" w:hAnsi="Arial" w:cs="Arial"/>
        </w:rPr>
      </w:pPr>
      <w:r>
        <w:rPr>
          <w:rFonts w:ascii="Arial" w:hAnsi="Arial" w:cs="Arial"/>
        </w:rPr>
        <w:t>However, a</w:t>
      </w:r>
      <w:r w:rsidR="002A7990">
        <w:rPr>
          <w:rFonts w:ascii="Arial" w:hAnsi="Arial" w:cs="Arial"/>
        </w:rPr>
        <w:t>s a group we all overcome many individual challenges at different periods, but I believe we overcome them all by constantly communicating and listening empathically to</w:t>
      </w:r>
      <w:r w:rsidR="00627C95">
        <w:rPr>
          <w:rFonts w:ascii="Arial" w:hAnsi="Arial" w:cs="Arial"/>
        </w:rPr>
        <w:t xml:space="preserve"> each other which enabled us to</w:t>
      </w:r>
      <w:r w:rsidR="004E6F2A">
        <w:rPr>
          <w:rFonts w:ascii="Arial" w:hAnsi="Arial" w:cs="Arial"/>
        </w:rPr>
        <w:t xml:space="preserve"> work successfully</w:t>
      </w:r>
      <w:r w:rsidR="00C81488">
        <w:rPr>
          <w:rFonts w:ascii="Arial" w:hAnsi="Arial" w:cs="Arial"/>
        </w:rPr>
        <w:t xml:space="preserve"> together as a team all contributing to</w:t>
      </w:r>
      <w:r w:rsidR="005F7C91">
        <w:rPr>
          <w:rFonts w:ascii="Arial" w:hAnsi="Arial" w:cs="Arial"/>
        </w:rPr>
        <w:t xml:space="preserve"> deliver an effective group discussion.</w:t>
      </w:r>
    </w:p>
    <w:p w14:paraId="196C108A" w14:textId="0AA6535A" w:rsidR="00133AB6" w:rsidRDefault="00873EA6" w:rsidP="00861EB8">
      <w:pPr>
        <w:spacing w:line="360" w:lineRule="auto"/>
        <w:jc w:val="both"/>
        <w:rPr>
          <w:rFonts w:ascii="Arial" w:hAnsi="Arial" w:cs="Arial"/>
        </w:rPr>
      </w:pPr>
      <w:r>
        <w:rPr>
          <w:rFonts w:ascii="Arial" w:hAnsi="Arial" w:cs="Arial"/>
        </w:rPr>
        <w:t>According to Davis and Ryder (2016)</w:t>
      </w:r>
      <w:r w:rsidR="00E54596">
        <w:rPr>
          <w:rFonts w:ascii="Arial" w:hAnsi="Arial" w:cs="Arial"/>
        </w:rPr>
        <w:t xml:space="preserve"> large organisation who run</w:t>
      </w:r>
      <w:r w:rsidR="009016B8">
        <w:rPr>
          <w:rFonts w:ascii="Arial" w:hAnsi="Arial" w:cs="Arial"/>
        </w:rPr>
        <w:t xml:space="preserve"> </w:t>
      </w:r>
      <w:r w:rsidR="00E276CA">
        <w:rPr>
          <w:rFonts w:ascii="Arial" w:hAnsi="Arial" w:cs="Arial"/>
        </w:rPr>
        <w:t>multiple</w:t>
      </w:r>
      <w:r w:rsidR="0093456F">
        <w:rPr>
          <w:rFonts w:ascii="Arial" w:hAnsi="Arial" w:cs="Arial"/>
        </w:rPr>
        <w:t xml:space="preserve"> </w:t>
      </w:r>
      <w:r w:rsidR="009016B8">
        <w:rPr>
          <w:rFonts w:ascii="Arial" w:hAnsi="Arial" w:cs="Arial"/>
        </w:rPr>
        <w:t xml:space="preserve">early years settings have adopted </w:t>
      </w:r>
      <w:r w:rsidR="00E276CA">
        <w:rPr>
          <w:rFonts w:ascii="Arial" w:hAnsi="Arial" w:cs="Arial"/>
        </w:rPr>
        <w:t>a</w:t>
      </w:r>
      <w:r w:rsidR="009016B8">
        <w:rPr>
          <w:rFonts w:ascii="Arial" w:hAnsi="Arial" w:cs="Arial"/>
        </w:rPr>
        <w:t xml:space="preserve"> hierarchical and bureaucratic leadership, </w:t>
      </w:r>
      <w:r w:rsidR="00E54596">
        <w:rPr>
          <w:rFonts w:ascii="Arial" w:hAnsi="Arial" w:cs="Arial"/>
        </w:rPr>
        <w:t xml:space="preserve">this is down to the </w:t>
      </w:r>
      <w:r w:rsidR="009016B8">
        <w:rPr>
          <w:rFonts w:ascii="Arial" w:hAnsi="Arial" w:cs="Arial"/>
        </w:rPr>
        <w:t>large</w:t>
      </w:r>
      <w:r w:rsidR="00E54596">
        <w:rPr>
          <w:rFonts w:ascii="Arial" w:hAnsi="Arial" w:cs="Arial"/>
        </w:rPr>
        <w:t xml:space="preserve"> number of staff they employ and they believe they can keep control by using this approach. However, Davis and Ryder (2016) continue to note th</w:t>
      </w:r>
      <w:r w:rsidR="007758C6">
        <w:rPr>
          <w:rFonts w:ascii="Arial" w:hAnsi="Arial" w:cs="Arial"/>
        </w:rPr>
        <w:t>at this can le</w:t>
      </w:r>
      <w:r w:rsidR="00E54596">
        <w:rPr>
          <w:rFonts w:ascii="Arial" w:hAnsi="Arial" w:cs="Arial"/>
        </w:rPr>
        <w:t>d to practitioners feelin</w:t>
      </w:r>
      <w:r w:rsidR="007758C6">
        <w:rPr>
          <w:rFonts w:ascii="Arial" w:hAnsi="Arial" w:cs="Arial"/>
        </w:rPr>
        <w:t>g like they have no voi</w:t>
      </w:r>
      <w:r w:rsidR="007D3ACA">
        <w:rPr>
          <w:rFonts w:ascii="Arial" w:hAnsi="Arial" w:cs="Arial"/>
        </w:rPr>
        <w:t xml:space="preserve">ce, it can also cause conflict as staff at their </w:t>
      </w:r>
      <w:r w:rsidR="00E276CA">
        <w:rPr>
          <w:rFonts w:ascii="Arial" w:hAnsi="Arial" w:cs="Arial"/>
        </w:rPr>
        <w:t>local settings</w:t>
      </w:r>
      <w:r w:rsidR="007D3ACA">
        <w:rPr>
          <w:rFonts w:ascii="Arial" w:hAnsi="Arial" w:cs="Arial"/>
        </w:rPr>
        <w:t xml:space="preserve"> will have different values and beliefs to those in other settings and </w:t>
      </w:r>
      <w:r w:rsidR="00E276CA">
        <w:rPr>
          <w:rFonts w:ascii="Arial" w:hAnsi="Arial" w:cs="Arial"/>
        </w:rPr>
        <w:t>head office</w:t>
      </w:r>
      <w:r w:rsidR="007D3ACA">
        <w:rPr>
          <w:rFonts w:ascii="Arial" w:hAnsi="Arial" w:cs="Arial"/>
        </w:rPr>
        <w:t>.</w:t>
      </w:r>
      <w:r w:rsidR="00A305A7">
        <w:rPr>
          <w:rFonts w:ascii="Arial" w:hAnsi="Arial" w:cs="Arial"/>
        </w:rPr>
        <w:t xml:space="preserve"> A belief also supported by Rodd (2013)</w:t>
      </w:r>
      <w:r w:rsidR="006A6385">
        <w:rPr>
          <w:rFonts w:ascii="Arial" w:hAnsi="Arial" w:cs="Arial"/>
        </w:rPr>
        <w:t>. According to Rodd (2013)</w:t>
      </w:r>
      <w:r w:rsidR="0085519D">
        <w:rPr>
          <w:rFonts w:ascii="Arial" w:hAnsi="Arial" w:cs="Arial"/>
        </w:rPr>
        <w:t xml:space="preserve"> a successful leader reflects on practise, </w:t>
      </w:r>
      <w:r w:rsidR="006D2FB2">
        <w:rPr>
          <w:rFonts w:ascii="Arial" w:hAnsi="Arial" w:cs="Arial"/>
        </w:rPr>
        <w:t xml:space="preserve">conscientiously </w:t>
      </w:r>
      <w:r w:rsidR="0085519D">
        <w:rPr>
          <w:rFonts w:ascii="Arial" w:hAnsi="Arial" w:cs="Arial"/>
        </w:rPr>
        <w:t>planning</w:t>
      </w:r>
      <w:r w:rsidR="0022508E">
        <w:rPr>
          <w:rFonts w:ascii="Arial" w:hAnsi="Arial" w:cs="Arial"/>
        </w:rPr>
        <w:t xml:space="preserve"> whilst incorporating the</w:t>
      </w:r>
      <w:r w:rsidR="006D2FB2">
        <w:rPr>
          <w:rFonts w:ascii="Arial" w:hAnsi="Arial" w:cs="Arial"/>
        </w:rPr>
        <w:t xml:space="preserve"> values</w:t>
      </w:r>
      <w:r w:rsidR="001917A6">
        <w:rPr>
          <w:rFonts w:ascii="Arial" w:hAnsi="Arial" w:cs="Arial"/>
        </w:rPr>
        <w:t xml:space="preserve">, </w:t>
      </w:r>
      <w:r w:rsidR="006D2FB2">
        <w:rPr>
          <w:rFonts w:ascii="Arial" w:hAnsi="Arial" w:cs="Arial"/>
        </w:rPr>
        <w:t>vision</w:t>
      </w:r>
      <w:r w:rsidR="001917A6">
        <w:rPr>
          <w:rFonts w:ascii="Arial" w:hAnsi="Arial" w:cs="Arial"/>
        </w:rPr>
        <w:t>s</w:t>
      </w:r>
      <w:r w:rsidR="006D2FB2">
        <w:rPr>
          <w:rFonts w:ascii="Arial" w:hAnsi="Arial" w:cs="Arial"/>
        </w:rPr>
        <w:t xml:space="preserve"> and policies</w:t>
      </w:r>
      <w:r w:rsidR="008257A3">
        <w:rPr>
          <w:rFonts w:ascii="Arial" w:hAnsi="Arial" w:cs="Arial"/>
        </w:rPr>
        <w:t xml:space="preserve"> of the setting and allowing</w:t>
      </w:r>
      <w:r w:rsidR="006D2FB2">
        <w:rPr>
          <w:rFonts w:ascii="Arial" w:hAnsi="Arial" w:cs="Arial"/>
        </w:rPr>
        <w:t xml:space="preserve"> </w:t>
      </w:r>
      <w:r w:rsidR="008257A3">
        <w:rPr>
          <w:rFonts w:ascii="Arial" w:hAnsi="Arial" w:cs="Arial"/>
        </w:rPr>
        <w:t>flexibility throughout</w:t>
      </w:r>
      <w:r w:rsidR="006D2FB2">
        <w:rPr>
          <w:rFonts w:ascii="Arial" w:hAnsi="Arial" w:cs="Arial"/>
        </w:rPr>
        <w:t xml:space="preserve"> practice</w:t>
      </w:r>
      <w:r w:rsidR="008257A3">
        <w:rPr>
          <w:rFonts w:ascii="Arial" w:hAnsi="Arial" w:cs="Arial"/>
        </w:rPr>
        <w:t xml:space="preserve">s, ensuring </w:t>
      </w:r>
      <w:r w:rsidR="00B8369C">
        <w:rPr>
          <w:rFonts w:ascii="Arial" w:hAnsi="Arial" w:cs="Arial"/>
        </w:rPr>
        <w:t xml:space="preserve">the well-being of the child and their family at the forefront. </w:t>
      </w:r>
    </w:p>
    <w:p w14:paraId="5837A4FE" w14:textId="73D4FED4" w:rsidR="00873EA6" w:rsidRDefault="00164C88" w:rsidP="00861EB8">
      <w:pPr>
        <w:spacing w:line="360" w:lineRule="auto"/>
        <w:jc w:val="both"/>
        <w:rPr>
          <w:rFonts w:ascii="Arial" w:hAnsi="Arial" w:cs="Arial"/>
        </w:rPr>
      </w:pPr>
      <w:r>
        <w:rPr>
          <w:rFonts w:ascii="Arial" w:hAnsi="Arial" w:cs="Arial"/>
        </w:rPr>
        <w:t xml:space="preserve">Davis (2012) </w:t>
      </w:r>
      <w:r w:rsidR="004A1BCE">
        <w:rPr>
          <w:rFonts w:ascii="Arial" w:hAnsi="Arial" w:cs="Arial"/>
        </w:rPr>
        <w:t>and Aubrey (</w:t>
      </w:r>
      <w:r w:rsidR="00894DD9">
        <w:rPr>
          <w:rFonts w:ascii="Arial" w:hAnsi="Arial" w:cs="Arial"/>
        </w:rPr>
        <w:t>2011) believe</w:t>
      </w:r>
      <w:r>
        <w:rPr>
          <w:rFonts w:ascii="Arial" w:hAnsi="Arial" w:cs="Arial"/>
        </w:rPr>
        <w:t xml:space="preserve"> that one theory of leadership is not enough for an early </w:t>
      </w:r>
      <w:r w:rsidR="00FF7D65">
        <w:rPr>
          <w:rFonts w:ascii="Arial" w:hAnsi="Arial" w:cs="Arial"/>
        </w:rPr>
        <w:t xml:space="preserve">childhood leader to </w:t>
      </w:r>
      <w:r w:rsidR="00383CA0">
        <w:rPr>
          <w:rFonts w:ascii="Arial" w:hAnsi="Arial" w:cs="Arial"/>
        </w:rPr>
        <w:t>adopt</w:t>
      </w:r>
      <w:r w:rsidR="00A30960">
        <w:rPr>
          <w:rFonts w:ascii="Arial" w:hAnsi="Arial" w:cs="Arial"/>
        </w:rPr>
        <w:t>, they believe</w:t>
      </w:r>
      <w:r>
        <w:rPr>
          <w:rFonts w:ascii="Arial" w:hAnsi="Arial" w:cs="Arial"/>
        </w:rPr>
        <w:t xml:space="preserve"> due to the range of circumstances and activities that occur in settings, </w:t>
      </w:r>
      <w:r w:rsidR="007A75EA">
        <w:rPr>
          <w:rFonts w:ascii="Arial" w:hAnsi="Arial" w:cs="Arial"/>
        </w:rPr>
        <w:t xml:space="preserve">and changes in governing law and policies, </w:t>
      </w:r>
      <w:r>
        <w:rPr>
          <w:rFonts w:ascii="Arial" w:hAnsi="Arial" w:cs="Arial"/>
        </w:rPr>
        <w:t xml:space="preserve">leaders must draw on </w:t>
      </w:r>
      <w:r w:rsidR="007A75EA">
        <w:rPr>
          <w:rFonts w:ascii="Arial" w:hAnsi="Arial" w:cs="Arial"/>
        </w:rPr>
        <w:t>several</w:t>
      </w:r>
      <w:r>
        <w:rPr>
          <w:rFonts w:ascii="Arial" w:hAnsi="Arial" w:cs="Arial"/>
        </w:rPr>
        <w:t xml:space="preserve"> theories</w:t>
      </w:r>
      <w:r w:rsidR="00BC6616">
        <w:rPr>
          <w:rFonts w:ascii="Arial" w:hAnsi="Arial" w:cs="Arial"/>
        </w:rPr>
        <w:t xml:space="preserve"> and styles</w:t>
      </w:r>
      <w:r>
        <w:rPr>
          <w:rFonts w:ascii="Arial" w:hAnsi="Arial" w:cs="Arial"/>
        </w:rPr>
        <w:t xml:space="preserve"> to support their practices.</w:t>
      </w:r>
      <w:r w:rsidR="00820CF4">
        <w:rPr>
          <w:rFonts w:ascii="Arial" w:hAnsi="Arial" w:cs="Arial"/>
        </w:rPr>
        <w:t xml:space="preserve"> A recommendation made</w:t>
      </w:r>
      <w:r w:rsidR="00E84ED2">
        <w:rPr>
          <w:rFonts w:ascii="Arial" w:hAnsi="Arial" w:cs="Arial"/>
        </w:rPr>
        <w:t xml:space="preserve"> by Rowlands</w:t>
      </w:r>
      <w:r w:rsidR="00C301A3">
        <w:rPr>
          <w:rFonts w:ascii="Arial" w:hAnsi="Arial" w:cs="Arial"/>
        </w:rPr>
        <w:t xml:space="preserve"> (2016) in her </w:t>
      </w:r>
      <w:r w:rsidR="00820CF4">
        <w:rPr>
          <w:rFonts w:ascii="Arial" w:hAnsi="Arial" w:cs="Arial"/>
        </w:rPr>
        <w:t>report.</w:t>
      </w:r>
    </w:p>
    <w:p w14:paraId="60865E47" w14:textId="0C9C3C90" w:rsidR="00EE5453" w:rsidRDefault="009C45AE" w:rsidP="00861EB8">
      <w:pPr>
        <w:spacing w:line="360" w:lineRule="auto"/>
        <w:jc w:val="both"/>
        <w:rPr>
          <w:rFonts w:ascii="Arial" w:hAnsi="Arial" w:cs="Arial"/>
        </w:rPr>
      </w:pPr>
      <w:r>
        <w:rPr>
          <w:rFonts w:ascii="Arial" w:hAnsi="Arial" w:cs="Arial"/>
        </w:rPr>
        <w:t>The purpose of this</w:t>
      </w:r>
      <w:r w:rsidR="00EB7BD9">
        <w:rPr>
          <w:rFonts w:ascii="Arial" w:hAnsi="Arial" w:cs="Arial"/>
        </w:rPr>
        <w:t xml:space="preserve"> paper is to look</w:t>
      </w:r>
      <w:r w:rsidR="00251B9C">
        <w:rPr>
          <w:rFonts w:ascii="Arial" w:hAnsi="Arial" w:cs="Arial"/>
        </w:rPr>
        <w:t xml:space="preserve"> a</w:t>
      </w:r>
      <w:r w:rsidR="00EB7BD9">
        <w:rPr>
          <w:rFonts w:ascii="Arial" w:hAnsi="Arial" w:cs="Arial"/>
        </w:rPr>
        <w:t>t a</w:t>
      </w:r>
      <w:r w:rsidR="00251B9C">
        <w:rPr>
          <w:rFonts w:ascii="Arial" w:hAnsi="Arial" w:cs="Arial"/>
        </w:rPr>
        <w:t xml:space="preserve"> traditional</w:t>
      </w:r>
      <w:r w:rsidR="00F64039">
        <w:rPr>
          <w:rFonts w:ascii="Arial" w:hAnsi="Arial" w:cs="Arial"/>
        </w:rPr>
        <w:t xml:space="preserve"> </w:t>
      </w:r>
      <w:r w:rsidR="006B57F6">
        <w:rPr>
          <w:rFonts w:ascii="Arial" w:hAnsi="Arial" w:cs="Arial"/>
        </w:rPr>
        <w:t xml:space="preserve">style of </w:t>
      </w:r>
      <w:r w:rsidR="006E1E56">
        <w:rPr>
          <w:rFonts w:ascii="Arial" w:hAnsi="Arial" w:cs="Arial"/>
        </w:rPr>
        <w:t xml:space="preserve">leadership </w:t>
      </w:r>
      <w:r>
        <w:rPr>
          <w:rFonts w:ascii="Arial" w:hAnsi="Arial" w:cs="Arial"/>
        </w:rPr>
        <w:t>such as</w:t>
      </w:r>
      <w:r w:rsidR="006E1E56">
        <w:rPr>
          <w:rFonts w:ascii="Arial" w:hAnsi="Arial" w:cs="Arial"/>
        </w:rPr>
        <w:t xml:space="preserve"> the democratic leadership</w:t>
      </w:r>
      <w:r w:rsidR="00C92CE9">
        <w:rPr>
          <w:rFonts w:ascii="Arial" w:hAnsi="Arial" w:cs="Arial"/>
        </w:rPr>
        <w:t xml:space="preserve"> </w:t>
      </w:r>
      <w:r w:rsidR="006B57F6">
        <w:rPr>
          <w:rFonts w:ascii="Arial" w:hAnsi="Arial" w:cs="Arial"/>
        </w:rPr>
        <w:t>and to compare</w:t>
      </w:r>
      <w:r w:rsidR="00EE5453">
        <w:rPr>
          <w:rFonts w:ascii="Arial" w:hAnsi="Arial" w:cs="Arial"/>
        </w:rPr>
        <w:t xml:space="preserve"> </w:t>
      </w:r>
      <w:r w:rsidR="00424E6E">
        <w:rPr>
          <w:rFonts w:ascii="Arial" w:hAnsi="Arial" w:cs="Arial"/>
        </w:rPr>
        <w:t>the dissimilarity between</w:t>
      </w:r>
      <w:r w:rsidR="006B57F6">
        <w:rPr>
          <w:rFonts w:ascii="Arial" w:hAnsi="Arial" w:cs="Arial"/>
        </w:rPr>
        <w:t xml:space="preserve"> </w:t>
      </w:r>
      <w:r w:rsidR="00EE5453">
        <w:rPr>
          <w:rFonts w:ascii="Arial" w:hAnsi="Arial" w:cs="Arial"/>
        </w:rPr>
        <w:t>other</w:t>
      </w:r>
      <w:r w:rsidR="00424E6E">
        <w:rPr>
          <w:rFonts w:ascii="Arial" w:hAnsi="Arial" w:cs="Arial"/>
        </w:rPr>
        <w:t xml:space="preserve"> similar</w:t>
      </w:r>
      <w:r>
        <w:rPr>
          <w:rFonts w:ascii="Arial" w:hAnsi="Arial" w:cs="Arial"/>
        </w:rPr>
        <w:t xml:space="preserve"> le</w:t>
      </w:r>
      <w:r w:rsidR="00424E6E">
        <w:rPr>
          <w:rFonts w:ascii="Arial" w:hAnsi="Arial" w:cs="Arial"/>
        </w:rPr>
        <w:t>adership styles</w:t>
      </w:r>
      <w:r w:rsidR="00EE5453">
        <w:rPr>
          <w:rFonts w:ascii="Arial" w:hAnsi="Arial" w:cs="Arial"/>
        </w:rPr>
        <w:t>. Evidence will support and prove</w:t>
      </w:r>
      <w:r w:rsidR="00F15856">
        <w:rPr>
          <w:rFonts w:ascii="Arial" w:hAnsi="Arial" w:cs="Arial"/>
        </w:rPr>
        <w:t xml:space="preserve"> why the democratic</w:t>
      </w:r>
      <w:r w:rsidR="00960BF1">
        <w:rPr>
          <w:rFonts w:ascii="Arial" w:hAnsi="Arial" w:cs="Arial"/>
        </w:rPr>
        <w:t xml:space="preserve"> leadership style is an</w:t>
      </w:r>
      <w:r w:rsidR="00EE5453">
        <w:rPr>
          <w:rFonts w:ascii="Arial" w:hAnsi="Arial" w:cs="Arial"/>
        </w:rPr>
        <w:t xml:space="preserve"> effective leadership style in an early year</w:t>
      </w:r>
      <w:r w:rsidR="00B67E38">
        <w:rPr>
          <w:rFonts w:ascii="Arial" w:hAnsi="Arial" w:cs="Arial"/>
        </w:rPr>
        <w:t xml:space="preserve"> setting comp</w:t>
      </w:r>
      <w:r w:rsidR="00986650">
        <w:rPr>
          <w:rFonts w:ascii="Arial" w:hAnsi="Arial" w:cs="Arial"/>
        </w:rPr>
        <w:t>ared to other leadership st</w:t>
      </w:r>
      <w:r w:rsidR="00424E6E">
        <w:rPr>
          <w:rFonts w:ascii="Arial" w:hAnsi="Arial" w:cs="Arial"/>
        </w:rPr>
        <w:t>yles that other</w:t>
      </w:r>
      <w:r w:rsidR="00986650">
        <w:rPr>
          <w:rFonts w:ascii="Arial" w:hAnsi="Arial" w:cs="Arial"/>
        </w:rPr>
        <w:t xml:space="preserve"> leaders </w:t>
      </w:r>
      <w:r w:rsidR="001C4A1D">
        <w:rPr>
          <w:rFonts w:ascii="Arial" w:hAnsi="Arial" w:cs="Arial"/>
        </w:rPr>
        <w:t xml:space="preserve">may </w:t>
      </w:r>
      <w:r w:rsidR="00986650">
        <w:rPr>
          <w:rFonts w:ascii="Arial" w:hAnsi="Arial" w:cs="Arial"/>
        </w:rPr>
        <w:t xml:space="preserve">adopt. </w:t>
      </w:r>
    </w:p>
    <w:p w14:paraId="2A1202C1" w14:textId="39E1660B" w:rsidR="00CB5690" w:rsidRDefault="00EE5453" w:rsidP="00861EB8">
      <w:pPr>
        <w:spacing w:line="360" w:lineRule="auto"/>
        <w:jc w:val="both"/>
        <w:rPr>
          <w:rFonts w:ascii="Arial" w:hAnsi="Arial" w:cs="Arial"/>
        </w:rPr>
      </w:pPr>
      <w:r>
        <w:rPr>
          <w:rFonts w:ascii="Arial" w:hAnsi="Arial" w:cs="Arial"/>
        </w:rPr>
        <w:t>The democratic</w:t>
      </w:r>
      <w:r w:rsidR="00D5555D">
        <w:rPr>
          <w:rFonts w:ascii="Arial" w:hAnsi="Arial" w:cs="Arial"/>
        </w:rPr>
        <w:t xml:space="preserve"> leadership style</w:t>
      </w:r>
      <w:r w:rsidR="005035CA">
        <w:rPr>
          <w:rFonts w:ascii="Arial" w:hAnsi="Arial" w:cs="Arial"/>
        </w:rPr>
        <w:t xml:space="preserve"> involves leaders engaging and communicating fully with their staff</w:t>
      </w:r>
      <w:r w:rsidR="003B0236">
        <w:rPr>
          <w:rFonts w:ascii="Arial" w:hAnsi="Arial" w:cs="Arial"/>
        </w:rPr>
        <w:t xml:space="preserve"> and children in their care</w:t>
      </w:r>
      <w:r w:rsidR="00482A99">
        <w:rPr>
          <w:rFonts w:ascii="Arial" w:hAnsi="Arial" w:cs="Arial"/>
        </w:rPr>
        <w:t xml:space="preserve">, thus </w:t>
      </w:r>
      <w:r w:rsidR="009F4B90">
        <w:rPr>
          <w:rFonts w:ascii="Arial" w:hAnsi="Arial" w:cs="Arial"/>
        </w:rPr>
        <w:t xml:space="preserve">making the staff </w:t>
      </w:r>
      <w:r w:rsidR="003B0236">
        <w:rPr>
          <w:rFonts w:ascii="Arial" w:hAnsi="Arial" w:cs="Arial"/>
        </w:rPr>
        <w:t xml:space="preserve">and children </w:t>
      </w:r>
      <w:r w:rsidR="009F4B90">
        <w:rPr>
          <w:rFonts w:ascii="Arial" w:hAnsi="Arial" w:cs="Arial"/>
        </w:rPr>
        <w:t>feel valued,</w:t>
      </w:r>
      <w:r w:rsidR="003B0236">
        <w:rPr>
          <w:rFonts w:ascii="Arial" w:hAnsi="Arial" w:cs="Arial"/>
        </w:rPr>
        <w:t xml:space="preserve"> included and</w:t>
      </w:r>
      <w:r w:rsidR="00482A99">
        <w:rPr>
          <w:rFonts w:ascii="Arial" w:hAnsi="Arial" w:cs="Arial"/>
        </w:rPr>
        <w:t xml:space="preserve"> appreci</w:t>
      </w:r>
      <w:r w:rsidR="00526C84">
        <w:rPr>
          <w:rFonts w:ascii="Arial" w:hAnsi="Arial" w:cs="Arial"/>
        </w:rPr>
        <w:t>ated, this also empowers and engages</w:t>
      </w:r>
      <w:r w:rsidR="00C7191F">
        <w:rPr>
          <w:rFonts w:ascii="Arial" w:hAnsi="Arial" w:cs="Arial"/>
        </w:rPr>
        <w:t xml:space="preserve"> staff to create an effective high quality setting</w:t>
      </w:r>
      <w:r w:rsidR="005035CA">
        <w:rPr>
          <w:rFonts w:ascii="Arial" w:hAnsi="Arial" w:cs="Arial"/>
        </w:rPr>
        <w:t xml:space="preserve">. As agreed by </w:t>
      </w:r>
      <w:r w:rsidR="005035CA" w:rsidRPr="00D1569A">
        <w:rPr>
          <w:rFonts w:ascii="Arial" w:hAnsi="Arial" w:cs="Arial"/>
          <w:color w:val="000000" w:themeColor="text1"/>
        </w:rPr>
        <w:t>O’Sullivan (2015)</w:t>
      </w:r>
      <w:r w:rsidR="00D2021D">
        <w:rPr>
          <w:rFonts w:ascii="Arial" w:hAnsi="Arial" w:cs="Arial"/>
        </w:rPr>
        <w:t xml:space="preserve"> who places a great emphasis on ensuring her staff feel valued and appreciated. O’Sullivan (2015) does this by communicating and actively listening</w:t>
      </w:r>
      <w:r w:rsidR="00163F8E">
        <w:rPr>
          <w:rFonts w:ascii="Arial" w:hAnsi="Arial" w:cs="Arial"/>
        </w:rPr>
        <w:t xml:space="preserve"> to what her staff</w:t>
      </w:r>
      <w:r w:rsidR="005E6E3D">
        <w:rPr>
          <w:rFonts w:ascii="Arial" w:hAnsi="Arial" w:cs="Arial"/>
        </w:rPr>
        <w:t xml:space="preserve"> convey</w:t>
      </w:r>
      <w:r w:rsidR="00D2021D">
        <w:rPr>
          <w:rFonts w:ascii="Arial" w:hAnsi="Arial" w:cs="Arial"/>
        </w:rPr>
        <w:t>, she ensures there is time made available</w:t>
      </w:r>
      <w:r w:rsidR="00482A99">
        <w:rPr>
          <w:rFonts w:ascii="Arial" w:hAnsi="Arial" w:cs="Arial"/>
        </w:rPr>
        <w:t xml:space="preserve"> in work and</w:t>
      </w:r>
      <w:r w:rsidR="00D2021D">
        <w:rPr>
          <w:rFonts w:ascii="Arial" w:hAnsi="Arial" w:cs="Arial"/>
        </w:rPr>
        <w:t xml:space="preserve"> </w:t>
      </w:r>
      <w:r w:rsidR="00B2360C">
        <w:rPr>
          <w:rFonts w:ascii="Arial" w:hAnsi="Arial" w:cs="Arial"/>
        </w:rPr>
        <w:t xml:space="preserve">away </w:t>
      </w:r>
      <w:r w:rsidR="00D2021D">
        <w:rPr>
          <w:rFonts w:ascii="Arial" w:hAnsi="Arial" w:cs="Arial"/>
        </w:rPr>
        <w:t xml:space="preserve">from </w:t>
      </w:r>
      <w:r w:rsidR="002B3AA0">
        <w:rPr>
          <w:rFonts w:ascii="Arial" w:hAnsi="Arial" w:cs="Arial"/>
        </w:rPr>
        <w:t>the work place where she acknowledges</w:t>
      </w:r>
      <w:r w:rsidR="00D2021D">
        <w:rPr>
          <w:rFonts w:ascii="Arial" w:hAnsi="Arial" w:cs="Arial"/>
        </w:rPr>
        <w:t xml:space="preserve"> staff are more</w:t>
      </w:r>
      <w:r w:rsidR="002B3AA0">
        <w:rPr>
          <w:rFonts w:ascii="Arial" w:hAnsi="Arial" w:cs="Arial"/>
        </w:rPr>
        <w:t xml:space="preserve"> incline</w:t>
      </w:r>
      <w:r w:rsidR="00885957">
        <w:rPr>
          <w:rFonts w:ascii="Arial" w:hAnsi="Arial" w:cs="Arial"/>
        </w:rPr>
        <w:t>d</w:t>
      </w:r>
      <w:r w:rsidR="002B3AA0">
        <w:rPr>
          <w:rFonts w:ascii="Arial" w:hAnsi="Arial" w:cs="Arial"/>
        </w:rPr>
        <w:t xml:space="preserve"> to relax and contribute to decisions and ideas</w:t>
      </w:r>
      <w:r w:rsidR="00A15E4D">
        <w:rPr>
          <w:rFonts w:ascii="Arial" w:hAnsi="Arial" w:cs="Arial"/>
        </w:rPr>
        <w:t>.</w:t>
      </w:r>
    </w:p>
    <w:p w14:paraId="0FAAF263" w14:textId="23C35760" w:rsidR="00B830DF" w:rsidRDefault="00526C84" w:rsidP="00861EB8">
      <w:pPr>
        <w:spacing w:line="360" w:lineRule="auto"/>
        <w:jc w:val="both"/>
        <w:rPr>
          <w:rFonts w:ascii="Arial" w:hAnsi="Arial" w:cs="Arial"/>
        </w:rPr>
      </w:pPr>
      <w:r>
        <w:rPr>
          <w:rFonts w:ascii="Arial" w:hAnsi="Arial" w:cs="Arial"/>
        </w:rPr>
        <w:t>Luff and Webster (2014)</w:t>
      </w:r>
      <w:r w:rsidR="00067A8F">
        <w:rPr>
          <w:rFonts w:ascii="Arial" w:hAnsi="Arial" w:cs="Arial"/>
        </w:rPr>
        <w:t xml:space="preserve"> </w:t>
      </w:r>
      <w:r w:rsidR="00394113">
        <w:rPr>
          <w:rFonts w:ascii="Arial" w:hAnsi="Arial" w:cs="Arial"/>
        </w:rPr>
        <w:t>refer to the well-respected</w:t>
      </w:r>
      <w:r w:rsidR="00B42919">
        <w:rPr>
          <w:rFonts w:ascii="Arial" w:hAnsi="Arial" w:cs="Arial"/>
        </w:rPr>
        <w:t xml:space="preserve"> schools,</w:t>
      </w:r>
      <w:r w:rsidR="00394113">
        <w:rPr>
          <w:rFonts w:ascii="Arial" w:hAnsi="Arial" w:cs="Arial"/>
        </w:rPr>
        <w:t xml:space="preserve"> Steiner Kindergartens and Reggio Emilia</w:t>
      </w:r>
      <w:r w:rsidR="00B42919">
        <w:rPr>
          <w:rFonts w:ascii="Arial" w:hAnsi="Arial" w:cs="Arial"/>
        </w:rPr>
        <w:t xml:space="preserve"> nurseries </w:t>
      </w:r>
      <w:r w:rsidR="004E264C">
        <w:rPr>
          <w:rFonts w:ascii="Arial" w:hAnsi="Arial" w:cs="Arial"/>
        </w:rPr>
        <w:t>who successfully promote</w:t>
      </w:r>
      <w:r w:rsidR="00394113">
        <w:rPr>
          <w:rFonts w:ascii="Arial" w:hAnsi="Arial" w:cs="Arial"/>
        </w:rPr>
        <w:t xml:space="preserve"> the democratic approach</w:t>
      </w:r>
      <w:r w:rsidR="004E264C">
        <w:rPr>
          <w:rFonts w:ascii="Arial" w:hAnsi="Arial" w:cs="Arial"/>
        </w:rPr>
        <w:t xml:space="preserve"> within their settings</w:t>
      </w:r>
      <w:r w:rsidR="00B42919">
        <w:rPr>
          <w:rFonts w:ascii="Arial" w:hAnsi="Arial" w:cs="Arial"/>
        </w:rPr>
        <w:t>.</w:t>
      </w:r>
    </w:p>
    <w:p w14:paraId="1BBB888E" w14:textId="77777777" w:rsidR="0008609C" w:rsidRDefault="00982273" w:rsidP="00861EB8">
      <w:pPr>
        <w:spacing w:line="360" w:lineRule="auto"/>
        <w:jc w:val="both"/>
        <w:rPr>
          <w:rFonts w:ascii="Arial" w:hAnsi="Arial" w:cs="Arial"/>
        </w:rPr>
      </w:pPr>
      <w:r>
        <w:rPr>
          <w:rFonts w:ascii="Arial" w:hAnsi="Arial" w:cs="Arial"/>
        </w:rPr>
        <w:t>Bhatti et al. (2012)</w:t>
      </w:r>
      <w:r w:rsidR="00B830DF">
        <w:rPr>
          <w:rFonts w:ascii="Arial" w:hAnsi="Arial" w:cs="Arial"/>
        </w:rPr>
        <w:t xml:space="preserve"> </w:t>
      </w:r>
      <w:r w:rsidR="00A56021">
        <w:rPr>
          <w:rFonts w:ascii="Arial" w:hAnsi="Arial" w:cs="Arial"/>
        </w:rPr>
        <w:t xml:space="preserve">note that although the leader will have the final decision, they also </w:t>
      </w:r>
      <w:r w:rsidR="00B830DF">
        <w:rPr>
          <w:rFonts w:ascii="Arial" w:hAnsi="Arial" w:cs="Arial"/>
        </w:rPr>
        <w:t>support this theory and continue, that</w:t>
      </w:r>
      <w:r w:rsidR="00C227D9">
        <w:rPr>
          <w:rFonts w:ascii="Arial" w:hAnsi="Arial" w:cs="Arial"/>
        </w:rPr>
        <w:t xml:space="preserve"> not only </w:t>
      </w:r>
      <w:r w:rsidR="00B830DF">
        <w:rPr>
          <w:rFonts w:ascii="Arial" w:hAnsi="Arial" w:cs="Arial"/>
        </w:rPr>
        <w:t xml:space="preserve">does this leadership style </w:t>
      </w:r>
      <w:r w:rsidR="00C227D9">
        <w:rPr>
          <w:rFonts w:ascii="Arial" w:hAnsi="Arial" w:cs="Arial"/>
        </w:rPr>
        <w:t>enable staff to feel</w:t>
      </w:r>
      <w:r w:rsidR="00941B02">
        <w:rPr>
          <w:rFonts w:ascii="Arial" w:hAnsi="Arial" w:cs="Arial"/>
        </w:rPr>
        <w:t xml:space="preserve"> empowered,</w:t>
      </w:r>
      <w:r w:rsidR="00C227D9">
        <w:rPr>
          <w:rFonts w:ascii="Arial" w:hAnsi="Arial" w:cs="Arial"/>
        </w:rPr>
        <w:t xml:space="preserve"> appreciated and valued</w:t>
      </w:r>
      <w:r w:rsidR="00B830DF">
        <w:rPr>
          <w:rFonts w:ascii="Arial" w:hAnsi="Arial" w:cs="Arial"/>
        </w:rPr>
        <w:t xml:space="preserve">, it also helps staff to develop their skills and staff are more inclined to work just as </w:t>
      </w:r>
      <w:r w:rsidR="00A56021">
        <w:rPr>
          <w:rFonts w:ascii="Arial" w:hAnsi="Arial" w:cs="Arial"/>
        </w:rPr>
        <w:t>hard without having to be promised cash</w:t>
      </w:r>
      <w:r w:rsidR="00B830DF">
        <w:rPr>
          <w:rFonts w:ascii="Arial" w:hAnsi="Arial" w:cs="Arial"/>
        </w:rPr>
        <w:t xml:space="preserve"> </w:t>
      </w:r>
      <w:r w:rsidR="00A56021">
        <w:rPr>
          <w:rFonts w:ascii="Arial" w:hAnsi="Arial" w:cs="Arial"/>
        </w:rPr>
        <w:t>incentives or rewards constan</w:t>
      </w:r>
      <w:r w:rsidR="00834D08">
        <w:rPr>
          <w:rFonts w:ascii="Arial" w:hAnsi="Arial" w:cs="Arial"/>
        </w:rPr>
        <w:t xml:space="preserve">tly. </w:t>
      </w:r>
    </w:p>
    <w:p w14:paraId="4F2E8167" w14:textId="60CC2120" w:rsidR="00982273" w:rsidRDefault="000E5999" w:rsidP="00861EB8">
      <w:pPr>
        <w:spacing w:line="360" w:lineRule="auto"/>
        <w:jc w:val="both"/>
        <w:rPr>
          <w:rFonts w:ascii="Arial" w:hAnsi="Arial" w:cs="Arial"/>
        </w:rPr>
      </w:pPr>
      <w:r>
        <w:rPr>
          <w:rFonts w:ascii="Arial" w:hAnsi="Arial" w:cs="Arial"/>
        </w:rPr>
        <w:t>However,</w:t>
      </w:r>
      <w:r w:rsidR="00834D08">
        <w:rPr>
          <w:rFonts w:ascii="Arial" w:hAnsi="Arial" w:cs="Arial"/>
        </w:rPr>
        <w:t xml:space="preserve"> Bhatti et al. (2012) recognise that it can be a time-consuming</w:t>
      </w:r>
      <w:r>
        <w:rPr>
          <w:rFonts w:ascii="Arial" w:hAnsi="Arial" w:cs="Arial"/>
        </w:rPr>
        <w:t xml:space="preserve"> and lengthy process for results to be achieved.</w:t>
      </w:r>
      <w:r w:rsidR="00834D08">
        <w:rPr>
          <w:rFonts w:ascii="Arial" w:hAnsi="Arial" w:cs="Arial"/>
        </w:rPr>
        <w:t xml:space="preserve"> </w:t>
      </w:r>
      <w:r>
        <w:rPr>
          <w:rFonts w:ascii="Arial" w:hAnsi="Arial" w:cs="Arial"/>
        </w:rPr>
        <w:t xml:space="preserve">However, </w:t>
      </w:r>
      <w:r w:rsidR="00834D08">
        <w:rPr>
          <w:rFonts w:ascii="Arial" w:hAnsi="Arial" w:cs="Arial"/>
        </w:rPr>
        <w:t>when</w:t>
      </w:r>
      <w:r>
        <w:rPr>
          <w:rFonts w:ascii="Arial" w:hAnsi="Arial" w:cs="Arial"/>
        </w:rPr>
        <w:t xml:space="preserve"> results are achieved Bhatti et al. (2012) conclude the results</w:t>
      </w:r>
      <w:r w:rsidR="00834D08">
        <w:rPr>
          <w:rFonts w:ascii="Arial" w:hAnsi="Arial" w:cs="Arial"/>
        </w:rPr>
        <w:t xml:space="preserve"> are more successful as everyone </w:t>
      </w:r>
      <w:r w:rsidR="004E264C">
        <w:rPr>
          <w:rFonts w:ascii="Arial" w:hAnsi="Arial" w:cs="Arial"/>
        </w:rPr>
        <w:t>w</w:t>
      </w:r>
      <w:r>
        <w:rPr>
          <w:rFonts w:ascii="Arial" w:hAnsi="Arial" w:cs="Arial"/>
        </w:rPr>
        <w:t>ould</w:t>
      </w:r>
      <w:r w:rsidR="00834D08">
        <w:rPr>
          <w:rFonts w:ascii="Arial" w:hAnsi="Arial" w:cs="Arial"/>
        </w:rPr>
        <w:t xml:space="preserve"> </w:t>
      </w:r>
      <w:r w:rsidR="001C4A1D">
        <w:rPr>
          <w:rFonts w:ascii="Arial" w:hAnsi="Arial" w:cs="Arial"/>
        </w:rPr>
        <w:t xml:space="preserve">have </w:t>
      </w:r>
      <w:r w:rsidR="00834D08">
        <w:rPr>
          <w:rFonts w:ascii="Arial" w:hAnsi="Arial" w:cs="Arial"/>
        </w:rPr>
        <w:t xml:space="preserve">effectively contribute and this </w:t>
      </w:r>
      <w:r w:rsidR="002E0D6F">
        <w:rPr>
          <w:rFonts w:ascii="Arial" w:hAnsi="Arial" w:cs="Arial"/>
        </w:rPr>
        <w:t>develops a qualitative setting and excellent</w:t>
      </w:r>
      <w:r w:rsidR="00A40EB5">
        <w:rPr>
          <w:rFonts w:ascii="Arial" w:hAnsi="Arial" w:cs="Arial"/>
        </w:rPr>
        <w:t xml:space="preserve"> group dynamics</w:t>
      </w:r>
      <w:r w:rsidR="001A2B61">
        <w:rPr>
          <w:rFonts w:ascii="Arial" w:hAnsi="Arial" w:cs="Arial"/>
        </w:rPr>
        <w:t>.</w:t>
      </w:r>
    </w:p>
    <w:p w14:paraId="208CB38D" w14:textId="121FA70A" w:rsidR="006E1E56" w:rsidRDefault="0050213E" w:rsidP="00861EB8">
      <w:pPr>
        <w:spacing w:line="360" w:lineRule="auto"/>
        <w:jc w:val="both"/>
        <w:rPr>
          <w:rFonts w:ascii="Arial" w:hAnsi="Arial" w:cs="Arial"/>
        </w:rPr>
      </w:pPr>
      <w:r>
        <w:rPr>
          <w:rFonts w:ascii="Arial" w:hAnsi="Arial" w:cs="Arial"/>
        </w:rPr>
        <w:t>Tarrant and Thiele (2016)</w:t>
      </w:r>
      <w:r w:rsidR="00B61A6A">
        <w:rPr>
          <w:rFonts w:ascii="Arial" w:hAnsi="Arial" w:cs="Arial"/>
        </w:rPr>
        <w:t xml:space="preserve"> and Luff and Webster (2014)</w:t>
      </w:r>
      <w:r w:rsidR="00427C70">
        <w:rPr>
          <w:rFonts w:ascii="Arial" w:hAnsi="Arial" w:cs="Arial"/>
        </w:rPr>
        <w:t xml:space="preserve"> recognise</w:t>
      </w:r>
      <w:r w:rsidR="003A5ADD">
        <w:rPr>
          <w:rFonts w:ascii="Arial" w:hAnsi="Arial" w:cs="Arial"/>
        </w:rPr>
        <w:t xml:space="preserve"> and acknowledge</w:t>
      </w:r>
      <w:r w:rsidR="007F4281">
        <w:rPr>
          <w:rFonts w:ascii="Arial" w:hAnsi="Arial" w:cs="Arial"/>
        </w:rPr>
        <w:t xml:space="preserve"> </w:t>
      </w:r>
      <w:r w:rsidR="00427C70">
        <w:rPr>
          <w:rFonts w:ascii="Arial" w:hAnsi="Arial" w:cs="Arial"/>
        </w:rPr>
        <w:t xml:space="preserve">how </w:t>
      </w:r>
      <w:r w:rsidR="007F4281">
        <w:rPr>
          <w:rFonts w:ascii="Arial" w:hAnsi="Arial" w:cs="Arial"/>
        </w:rPr>
        <w:t>John Dewey</w:t>
      </w:r>
      <w:r w:rsidR="004C62E8">
        <w:rPr>
          <w:rFonts w:ascii="Arial" w:hAnsi="Arial" w:cs="Arial"/>
        </w:rPr>
        <w:t xml:space="preserve"> placed</w:t>
      </w:r>
      <w:r w:rsidR="003144E8">
        <w:rPr>
          <w:rFonts w:ascii="Arial" w:hAnsi="Arial" w:cs="Arial"/>
        </w:rPr>
        <w:t xml:space="preserve"> prominence</w:t>
      </w:r>
      <w:r w:rsidR="00427C70">
        <w:rPr>
          <w:rFonts w:ascii="Arial" w:hAnsi="Arial" w:cs="Arial"/>
        </w:rPr>
        <w:t xml:space="preserve"> in </w:t>
      </w:r>
      <w:r w:rsidR="003A5ADD">
        <w:rPr>
          <w:rFonts w:ascii="Arial" w:hAnsi="Arial" w:cs="Arial"/>
        </w:rPr>
        <w:t xml:space="preserve">the </w:t>
      </w:r>
      <w:r w:rsidR="00427C70">
        <w:rPr>
          <w:rFonts w:ascii="Arial" w:hAnsi="Arial" w:cs="Arial"/>
        </w:rPr>
        <w:t xml:space="preserve">democratic </w:t>
      </w:r>
      <w:r w:rsidR="003A5ADD">
        <w:rPr>
          <w:rFonts w:ascii="Arial" w:hAnsi="Arial" w:cs="Arial"/>
        </w:rPr>
        <w:t>style</w:t>
      </w:r>
      <w:r w:rsidR="004E264C">
        <w:rPr>
          <w:rFonts w:ascii="Arial" w:hAnsi="Arial" w:cs="Arial"/>
        </w:rPr>
        <w:t xml:space="preserve"> approach</w:t>
      </w:r>
      <w:r w:rsidR="003A5ADD">
        <w:rPr>
          <w:rFonts w:ascii="Arial" w:hAnsi="Arial" w:cs="Arial"/>
        </w:rPr>
        <w:t>. Dewey believed it enabled</w:t>
      </w:r>
      <w:r w:rsidR="00222070">
        <w:rPr>
          <w:rFonts w:ascii="Arial" w:hAnsi="Arial" w:cs="Arial"/>
        </w:rPr>
        <w:t xml:space="preserve"> and developed</w:t>
      </w:r>
      <w:r w:rsidR="003A5ADD">
        <w:rPr>
          <w:rFonts w:ascii="Arial" w:hAnsi="Arial" w:cs="Arial"/>
        </w:rPr>
        <w:t xml:space="preserve"> critical thinking</w:t>
      </w:r>
      <w:r w:rsidR="00222070">
        <w:rPr>
          <w:rFonts w:ascii="Arial" w:hAnsi="Arial" w:cs="Arial"/>
        </w:rPr>
        <w:t xml:space="preserve">, </w:t>
      </w:r>
      <w:r w:rsidR="00F27548">
        <w:rPr>
          <w:rFonts w:ascii="Arial" w:hAnsi="Arial" w:cs="Arial"/>
        </w:rPr>
        <w:t>problem solvi</w:t>
      </w:r>
      <w:r w:rsidR="00DB0E93">
        <w:rPr>
          <w:rFonts w:ascii="Arial" w:hAnsi="Arial" w:cs="Arial"/>
        </w:rPr>
        <w:t>n</w:t>
      </w:r>
      <w:r w:rsidR="00F27548">
        <w:rPr>
          <w:rFonts w:ascii="Arial" w:hAnsi="Arial" w:cs="Arial"/>
        </w:rPr>
        <w:t>g</w:t>
      </w:r>
      <w:r w:rsidR="00DB0E93">
        <w:rPr>
          <w:rFonts w:ascii="Arial" w:hAnsi="Arial" w:cs="Arial"/>
        </w:rPr>
        <w:t xml:space="preserve">, </w:t>
      </w:r>
      <w:r w:rsidR="00222070">
        <w:rPr>
          <w:rFonts w:ascii="Arial" w:hAnsi="Arial" w:cs="Arial"/>
        </w:rPr>
        <w:t>communication and</w:t>
      </w:r>
      <w:r w:rsidR="00115766">
        <w:rPr>
          <w:rFonts w:ascii="Arial" w:hAnsi="Arial" w:cs="Arial"/>
        </w:rPr>
        <w:t xml:space="preserve"> collaboration skills with</w:t>
      </w:r>
      <w:r w:rsidR="001C4A1D">
        <w:rPr>
          <w:rFonts w:ascii="Arial" w:hAnsi="Arial" w:cs="Arial"/>
        </w:rPr>
        <w:t xml:space="preserve"> and for</w:t>
      </w:r>
      <w:r w:rsidR="00DB2FB1">
        <w:rPr>
          <w:rFonts w:ascii="Arial" w:hAnsi="Arial" w:cs="Arial"/>
        </w:rPr>
        <w:t xml:space="preserve"> all</w:t>
      </w:r>
      <w:r w:rsidR="00222070">
        <w:rPr>
          <w:rFonts w:ascii="Arial" w:hAnsi="Arial" w:cs="Arial"/>
        </w:rPr>
        <w:t xml:space="preserve"> individuals.</w:t>
      </w:r>
    </w:p>
    <w:p w14:paraId="60774D0F" w14:textId="20913139" w:rsidR="00B1401A" w:rsidRDefault="00B1401A" w:rsidP="00861EB8">
      <w:pPr>
        <w:spacing w:line="360" w:lineRule="auto"/>
        <w:jc w:val="both"/>
        <w:rPr>
          <w:rFonts w:ascii="Arial" w:hAnsi="Arial" w:cs="Arial"/>
        </w:rPr>
      </w:pPr>
      <w:r>
        <w:rPr>
          <w:rFonts w:ascii="Arial" w:hAnsi="Arial" w:cs="Arial"/>
        </w:rPr>
        <w:t>Just as Mist</w:t>
      </w:r>
      <w:r w:rsidR="00DB5EBE">
        <w:rPr>
          <w:rFonts w:ascii="Arial" w:hAnsi="Arial" w:cs="Arial"/>
        </w:rPr>
        <w:t>ry and Sood (2017) also identified such</w:t>
      </w:r>
      <w:r w:rsidR="00FA2764">
        <w:rPr>
          <w:rFonts w:ascii="Arial" w:hAnsi="Arial" w:cs="Arial"/>
        </w:rPr>
        <w:t xml:space="preserve"> skills</w:t>
      </w:r>
      <w:r w:rsidR="005B31EE">
        <w:rPr>
          <w:rFonts w:ascii="Arial" w:hAnsi="Arial" w:cs="Arial"/>
        </w:rPr>
        <w:t xml:space="preserve"> required</w:t>
      </w:r>
      <w:r w:rsidR="00BB3D3B">
        <w:rPr>
          <w:rFonts w:ascii="Arial" w:hAnsi="Arial" w:cs="Arial"/>
        </w:rPr>
        <w:t xml:space="preserve"> from</w:t>
      </w:r>
      <w:r>
        <w:rPr>
          <w:rFonts w:ascii="Arial" w:hAnsi="Arial" w:cs="Arial"/>
        </w:rPr>
        <w:t xml:space="preserve"> their findings</w:t>
      </w:r>
      <w:r w:rsidR="004726D1">
        <w:rPr>
          <w:rFonts w:ascii="Arial" w:hAnsi="Arial" w:cs="Arial"/>
        </w:rPr>
        <w:t>, that would</w:t>
      </w:r>
      <w:r w:rsidR="00BB3D3B">
        <w:rPr>
          <w:rFonts w:ascii="Arial" w:hAnsi="Arial" w:cs="Arial"/>
        </w:rPr>
        <w:t xml:space="preserve"> enable leaders to </w:t>
      </w:r>
      <w:r w:rsidR="00F33201">
        <w:rPr>
          <w:rFonts w:ascii="Arial" w:hAnsi="Arial" w:cs="Arial"/>
        </w:rPr>
        <w:t>transfer their knowledge to other leaders and practitioners</w:t>
      </w:r>
      <w:r w:rsidR="00BB3D3B">
        <w:rPr>
          <w:rFonts w:ascii="Arial" w:hAnsi="Arial" w:cs="Arial"/>
        </w:rPr>
        <w:t xml:space="preserve"> </w:t>
      </w:r>
      <w:r w:rsidR="00F33201">
        <w:rPr>
          <w:rFonts w:ascii="Arial" w:hAnsi="Arial" w:cs="Arial"/>
        </w:rPr>
        <w:t>to promote positive outcomes in settings.</w:t>
      </w:r>
    </w:p>
    <w:p w14:paraId="21F5CC3F" w14:textId="3DA10219" w:rsidR="00F64039" w:rsidRDefault="00391E5D" w:rsidP="00861EB8">
      <w:pPr>
        <w:spacing w:line="360" w:lineRule="auto"/>
        <w:jc w:val="both"/>
        <w:rPr>
          <w:rFonts w:ascii="Arial" w:hAnsi="Arial" w:cs="Arial"/>
        </w:rPr>
      </w:pPr>
      <w:r>
        <w:rPr>
          <w:rFonts w:ascii="Arial" w:hAnsi="Arial" w:cs="Arial"/>
        </w:rPr>
        <w:t>Effective c</w:t>
      </w:r>
      <w:r w:rsidR="008D22D4">
        <w:rPr>
          <w:rFonts w:ascii="Arial" w:hAnsi="Arial" w:cs="Arial"/>
        </w:rPr>
        <w:t>ommunication</w:t>
      </w:r>
      <w:r w:rsidR="00FA0A45">
        <w:rPr>
          <w:rFonts w:ascii="Arial" w:hAnsi="Arial" w:cs="Arial"/>
        </w:rPr>
        <w:t xml:space="preserve"> is paramount</w:t>
      </w:r>
      <w:r w:rsidR="00115766">
        <w:rPr>
          <w:rFonts w:ascii="Arial" w:hAnsi="Arial" w:cs="Arial"/>
        </w:rPr>
        <w:t xml:space="preserve"> in early years</w:t>
      </w:r>
      <w:r w:rsidR="00994935">
        <w:rPr>
          <w:rFonts w:ascii="Arial" w:hAnsi="Arial" w:cs="Arial"/>
        </w:rPr>
        <w:t>, and successful</w:t>
      </w:r>
      <w:r w:rsidR="004E471F">
        <w:rPr>
          <w:rFonts w:ascii="Arial" w:hAnsi="Arial" w:cs="Arial"/>
        </w:rPr>
        <w:t xml:space="preserve"> leaders need to be able to communicate</w:t>
      </w:r>
      <w:r w:rsidR="00F54A50">
        <w:rPr>
          <w:rFonts w:ascii="Arial" w:hAnsi="Arial" w:cs="Arial"/>
        </w:rPr>
        <w:t xml:space="preserve"> at all levels</w:t>
      </w:r>
      <w:r w:rsidR="004E471F">
        <w:rPr>
          <w:rFonts w:ascii="Arial" w:hAnsi="Arial" w:cs="Arial"/>
        </w:rPr>
        <w:t xml:space="preserve"> effectively with other staff members, other leaders, outside multi agencies, parents/careers,</w:t>
      </w:r>
      <w:r w:rsidR="00CE7AF6">
        <w:rPr>
          <w:rFonts w:ascii="Arial" w:hAnsi="Arial" w:cs="Arial"/>
        </w:rPr>
        <w:t xml:space="preserve"> and</w:t>
      </w:r>
      <w:r w:rsidR="004E471F">
        <w:rPr>
          <w:rFonts w:ascii="Arial" w:hAnsi="Arial" w:cs="Arial"/>
        </w:rPr>
        <w:t xml:space="preserve"> importantly the children. </w:t>
      </w:r>
      <w:r w:rsidR="00994935">
        <w:rPr>
          <w:rFonts w:ascii="Arial" w:hAnsi="Arial" w:cs="Arial"/>
        </w:rPr>
        <w:t xml:space="preserve">As agreed by </w:t>
      </w:r>
      <w:r>
        <w:rPr>
          <w:rFonts w:ascii="Arial" w:hAnsi="Arial" w:cs="Arial"/>
        </w:rPr>
        <w:t>Tomlinson (2015)</w:t>
      </w:r>
    </w:p>
    <w:p w14:paraId="737254EC" w14:textId="075B62BC" w:rsidR="004E37B8" w:rsidRDefault="00811EAE" w:rsidP="00861EB8">
      <w:pPr>
        <w:spacing w:line="360" w:lineRule="auto"/>
        <w:jc w:val="both"/>
        <w:rPr>
          <w:rFonts w:ascii="Arial" w:hAnsi="Arial" w:cs="Arial"/>
        </w:rPr>
      </w:pPr>
      <w:r>
        <w:rPr>
          <w:rFonts w:ascii="Arial" w:hAnsi="Arial" w:cs="Arial"/>
        </w:rPr>
        <w:t xml:space="preserve">A democratic leader </w:t>
      </w:r>
      <w:r w:rsidR="00FF7D65">
        <w:rPr>
          <w:rFonts w:ascii="Arial" w:hAnsi="Arial" w:cs="Arial"/>
        </w:rPr>
        <w:t xml:space="preserve">according to Luff and Webster (2014) who actively engages everyone and encourages </w:t>
      </w:r>
      <w:r w:rsidR="001400C2">
        <w:rPr>
          <w:rFonts w:ascii="Arial" w:hAnsi="Arial" w:cs="Arial"/>
        </w:rPr>
        <w:t>collaborative</w:t>
      </w:r>
      <w:r w:rsidR="00724AB0">
        <w:rPr>
          <w:rFonts w:ascii="Arial" w:hAnsi="Arial" w:cs="Arial"/>
        </w:rPr>
        <w:t xml:space="preserve"> decision making</w:t>
      </w:r>
      <w:r w:rsidR="001400C2">
        <w:rPr>
          <w:rFonts w:ascii="Arial" w:hAnsi="Arial" w:cs="Arial"/>
        </w:rPr>
        <w:t>, enables children</w:t>
      </w:r>
      <w:r w:rsidR="00E05980">
        <w:rPr>
          <w:rFonts w:ascii="Arial" w:hAnsi="Arial" w:cs="Arial"/>
        </w:rPr>
        <w:t xml:space="preserve"> to </w:t>
      </w:r>
      <w:r w:rsidR="00095575">
        <w:rPr>
          <w:rFonts w:ascii="Arial" w:hAnsi="Arial" w:cs="Arial"/>
        </w:rPr>
        <w:t>receive qualitative</w:t>
      </w:r>
      <w:r w:rsidR="00935303">
        <w:rPr>
          <w:rFonts w:ascii="Arial" w:hAnsi="Arial" w:cs="Arial"/>
        </w:rPr>
        <w:t xml:space="preserve"> learning</w:t>
      </w:r>
      <w:r w:rsidR="00E05980">
        <w:rPr>
          <w:rFonts w:ascii="Arial" w:hAnsi="Arial" w:cs="Arial"/>
        </w:rPr>
        <w:t xml:space="preserve"> outcomes</w:t>
      </w:r>
      <w:r w:rsidR="00935303">
        <w:rPr>
          <w:rFonts w:ascii="Arial" w:hAnsi="Arial" w:cs="Arial"/>
        </w:rPr>
        <w:t xml:space="preserve">, </w:t>
      </w:r>
      <w:r w:rsidR="00E0474B">
        <w:rPr>
          <w:rFonts w:ascii="Arial" w:hAnsi="Arial" w:cs="Arial"/>
        </w:rPr>
        <w:t xml:space="preserve">in settings </w:t>
      </w:r>
      <w:r w:rsidR="006A5169">
        <w:rPr>
          <w:rFonts w:ascii="Arial" w:hAnsi="Arial" w:cs="Arial"/>
        </w:rPr>
        <w:t>where all memb</w:t>
      </w:r>
      <w:r w:rsidR="00383CA0">
        <w:rPr>
          <w:rFonts w:ascii="Arial" w:hAnsi="Arial" w:cs="Arial"/>
        </w:rPr>
        <w:t xml:space="preserve">ers value and respect each </w:t>
      </w:r>
      <w:r w:rsidR="003B1761">
        <w:rPr>
          <w:rFonts w:ascii="Arial" w:hAnsi="Arial" w:cs="Arial"/>
        </w:rPr>
        <w:t xml:space="preserve">other </w:t>
      </w:r>
      <w:r w:rsidR="00383CA0">
        <w:rPr>
          <w:rFonts w:ascii="Arial" w:hAnsi="Arial" w:cs="Arial"/>
        </w:rPr>
        <w:t>accordingly</w:t>
      </w:r>
      <w:r w:rsidR="00333111">
        <w:rPr>
          <w:rFonts w:ascii="Arial" w:hAnsi="Arial" w:cs="Arial"/>
        </w:rPr>
        <w:t>.</w:t>
      </w:r>
      <w:r w:rsidR="00104233">
        <w:rPr>
          <w:rFonts w:ascii="Arial" w:hAnsi="Arial" w:cs="Arial"/>
        </w:rPr>
        <w:t xml:space="preserve"> Compared to settings where leaders adopt an auth</w:t>
      </w:r>
      <w:r w:rsidR="00827C09">
        <w:rPr>
          <w:rFonts w:ascii="Arial" w:hAnsi="Arial" w:cs="Arial"/>
        </w:rPr>
        <w:t>oritarian or similarly the autocratic leadership</w:t>
      </w:r>
      <w:r w:rsidR="003F0B63">
        <w:rPr>
          <w:rFonts w:ascii="Arial" w:hAnsi="Arial" w:cs="Arial"/>
        </w:rPr>
        <w:t xml:space="preserve">, </w:t>
      </w:r>
      <w:r w:rsidR="00795C5E">
        <w:rPr>
          <w:rFonts w:ascii="Arial" w:hAnsi="Arial" w:cs="Arial"/>
        </w:rPr>
        <w:t>this they continue will have negative results</w:t>
      </w:r>
      <w:r w:rsidR="004A4BCF">
        <w:rPr>
          <w:rFonts w:ascii="Arial" w:hAnsi="Arial" w:cs="Arial"/>
        </w:rPr>
        <w:t xml:space="preserve"> and impede on children’s learning outcomes. As</w:t>
      </w:r>
      <w:r w:rsidR="00E05980">
        <w:rPr>
          <w:rFonts w:ascii="Arial" w:hAnsi="Arial" w:cs="Arial"/>
        </w:rPr>
        <w:t xml:space="preserve"> agreed by </w:t>
      </w:r>
      <w:r w:rsidR="00AB2A8E">
        <w:rPr>
          <w:rFonts w:ascii="Arial" w:hAnsi="Arial" w:cs="Arial"/>
        </w:rPr>
        <w:t>Kiazad et al. (2010</w:t>
      </w:r>
      <w:r w:rsidR="00E05980">
        <w:rPr>
          <w:rFonts w:ascii="Arial" w:hAnsi="Arial" w:cs="Arial"/>
        </w:rPr>
        <w:t xml:space="preserve">) and </w:t>
      </w:r>
      <w:r w:rsidR="00554A97">
        <w:rPr>
          <w:rFonts w:ascii="Arial" w:hAnsi="Arial" w:cs="Arial"/>
        </w:rPr>
        <w:t>De Hoogh (2015) who</w:t>
      </w:r>
      <w:r w:rsidR="00CE7AF6">
        <w:rPr>
          <w:rFonts w:ascii="Arial" w:hAnsi="Arial" w:cs="Arial"/>
        </w:rPr>
        <w:t xml:space="preserve"> also</w:t>
      </w:r>
      <w:r w:rsidR="00554A97">
        <w:rPr>
          <w:rFonts w:ascii="Arial" w:hAnsi="Arial" w:cs="Arial"/>
        </w:rPr>
        <w:t xml:space="preserve"> </w:t>
      </w:r>
      <w:r w:rsidR="00121380">
        <w:rPr>
          <w:rFonts w:ascii="Arial" w:hAnsi="Arial" w:cs="Arial"/>
        </w:rPr>
        <w:t>note the negative effects</w:t>
      </w:r>
      <w:r w:rsidR="000307A4">
        <w:rPr>
          <w:rFonts w:ascii="Arial" w:hAnsi="Arial" w:cs="Arial"/>
        </w:rPr>
        <w:t xml:space="preserve"> of authoritarian or aut</w:t>
      </w:r>
      <w:r w:rsidR="001C4A1D">
        <w:rPr>
          <w:rFonts w:ascii="Arial" w:hAnsi="Arial" w:cs="Arial"/>
        </w:rPr>
        <w:t>ocratic leadership</w:t>
      </w:r>
      <w:r w:rsidR="000307A4">
        <w:rPr>
          <w:rFonts w:ascii="Arial" w:hAnsi="Arial" w:cs="Arial"/>
        </w:rPr>
        <w:t xml:space="preserve"> styles will have</w:t>
      </w:r>
      <w:r w:rsidR="00121380">
        <w:rPr>
          <w:rFonts w:ascii="Arial" w:hAnsi="Arial" w:cs="Arial"/>
        </w:rPr>
        <w:t xml:space="preserve"> on staff </w:t>
      </w:r>
      <w:r w:rsidR="00CE6E3A">
        <w:rPr>
          <w:rFonts w:ascii="Arial" w:hAnsi="Arial" w:cs="Arial"/>
        </w:rPr>
        <w:t>members</w:t>
      </w:r>
      <w:r w:rsidR="003B1761">
        <w:rPr>
          <w:rFonts w:ascii="Arial" w:hAnsi="Arial" w:cs="Arial"/>
        </w:rPr>
        <w:t>,</w:t>
      </w:r>
      <w:r w:rsidR="00CE6E3A">
        <w:rPr>
          <w:rFonts w:ascii="Arial" w:hAnsi="Arial" w:cs="Arial"/>
        </w:rPr>
        <w:t xml:space="preserve"> </w:t>
      </w:r>
      <w:r w:rsidR="00F67F1E">
        <w:rPr>
          <w:rFonts w:ascii="Arial" w:hAnsi="Arial" w:cs="Arial"/>
        </w:rPr>
        <w:t xml:space="preserve">morale, </w:t>
      </w:r>
      <w:r w:rsidR="005B31EE">
        <w:rPr>
          <w:rFonts w:ascii="Arial" w:hAnsi="Arial" w:cs="Arial"/>
        </w:rPr>
        <w:t xml:space="preserve">their </w:t>
      </w:r>
      <w:r w:rsidR="00121380">
        <w:rPr>
          <w:rFonts w:ascii="Arial" w:hAnsi="Arial" w:cs="Arial"/>
        </w:rPr>
        <w:t>well-being</w:t>
      </w:r>
      <w:r w:rsidR="00CE6E3A">
        <w:rPr>
          <w:rFonts w:ascii="Arial" w:hAnsi="Arial" w:cs="Arial"/>
        </w:rPr>
        <w:t>, motivation, creativity</w:t>
      </w:r>
      <w:r w:rsidR="00FF25B1">
        <w:rPr>
          <w:rFonts w:ascii="Arial" w:hAnsi="Arial" w:cs="Arial"/>
        </w:rPr>
        <w:t xml:space="preserve"> skills</w:t>
      </w:r>
      <w:r w:rsidR="00541287">
        <w:rPr>
          <w:rFonts w:ascii="Arial" w:hAnsi="Arial" w:cs="Arial"/>
        </w:rPr>
        <w:t xml:space="preserve">, </w:t>
      </w:r>
      <w:r w:rsidR="00FF25B1">
        <w:rPr>
          <w:rFonts w:ascii="Arial" w:hAnsi="Arial" w:cs="Arial"/>
        </w:rPr>
        <w:t xml:space="preserve">along with </w:t>
      </w:r>
      <w:r w:rsidR="007C39A8">
        <w:rPr>
          <w:rFonts w:ascii="Arial" w:hAnsi="Arial" w:cs="Arial"/>
        </w:rPr>
        <w:t xml:space="preserve">having </w:t>
      </w:r>
      <w:r w:rsidR="00541287">
        <w:rPr>
          <w:rFonts w:ascii="Arial" w:hAnsi="Arial" w:cs="Arial"/>
        </w:rPr>
        <w:t xml:space="preserve">their </w:t>
      </w:r>
      <w:r w:rsidR="007C39A8">
        <w:rPr>
          <w:rFonts w:ascii="Arial" w:hAnsi="Arial" w:cs="Arial"/>
        </w:rPr>
        <w:t>reliance questioned</w:t>
      </w:r>
      <w:r w:rsidR="00FF25B1">
        <w:rPr>
          <w:rFonts w:ascii="Arial" w:hAnsi="Arial" w:cs="Arial"/>
        </w:rPr>
        <w:t xml:space="preserve"> and</w:t>
      </w:r>
      <w:r w:rsidR="004A4BCF">
        <w:rPr>
          <w:rFonts w:ascii="Arial" w:hAnsi="Arial" w:cs="Arial"/>
        </w:rPr>
        <w:t xml:space="preserve"> </w:t>
      </w:r>
      <w:r w:rsidR="007C39A8">
        <w:rPr>
          <w:rFonts w:ascii="Arial" w:hAnsi="Arial" w:cs="Arial"/>
        </w:rPr>
        <w:t>not having</w:t>
      </w:r>
      <w:r w:rsidR="004A4BCF">
        <w:rPr>
          <w:rFonts w:ascii="Arial" w:hAnsi="Arial" w:cs="Arial"/>
        </w:rPr>
        <w:t xml:space="preserve"> t</w:t>
      </w:r>
      <w:r w:rsidR="007C39A8">
        <w:rPr>
          <w:rFonts w:ascii="Arial" w:hAnsi="Arial" w:cs="Arial"/>
        </w:rPr>
        <w:t>heir opinions and voices</w:t>
      </w:r>
      <w:r w:rsidR="00F67F1E">
        <w:rPr>
          <w:rFonts w:ascii="Arial" w:hAnsi="Arial" w:cs="Arial"/>
        </w:rPr>
        <w:t xml:space="preserve"> heard or</w:t>
      </w:r>
      <w:r w:rsidR="000327AF">
        <w:rPr>
          <w:rFonts w:ascii="Arial" w:hAnsi="Arial" w:cs="Arial"/>
        </w:rPr>
        <w:t xml:space="preserve"> appreciated</w:t>
      </w:r>
      <w:r w:rsidR="00EB334D">
        <w:rPr>
          <w:rFonts w:ascii="Arial" w:hAnsi="Arial" w:cs="Arial"/>
        </w:rPr>
        <w:t>.</w:t>
      </w:r>
    </w:p>
    <w:p w14:paraId="6D533259" w14:textId="35C0FF78" w:rsidR="004E37B8" w:rsidRPr="004E37B8" w:rsidRDefault="004E37B8" w:rsidP="00861EB8">
      <w:pPr>
        <w:spacing w:line="360" w:lineRule="auto"/>
        <w:jc w:val="both"/>
        <w:rPr>
          <w:rFonts w:ascii="Arial" w:hAnsi="Arial" w:cs="Arial"/>
          <w:color w:val="000000" w:themeColor="text1"/>
        </w:rPr>
      </w:pPr>
      <w:r>
        <w:rPr>
          <w:rFonts w:ascii="Arial" w:hAnsi="Arial" w:cs="Arial"/>
        </w:rPr>
        <w:t xml:space="preserve">According to </w:t>
      </w:r>
      <w:r w:rsidR="00745B70">
        <w:rPr>
          <w:rFonts w:ascii="Arial" w:hAnsi="Arial" w:cs="Arial"/>
        </w:rPr>
        <w:t>Bhatti et al. (2012</w:t>
      </w:r>
      <w:r w:rsidR="00221BBB" w:rsidRPr="00221BBB">
        <w:rPr>
          <w:rFonts w:ascii="Arial" w:hAnsi="Arial" w:cs="Arial"/>
          <w:color w:val="000000" w:themeColor="text1"/>
        </w:rPr>
        <w:t>) an</w:t>
      </w:r>
      <w:r w:rsidRPr="00221BBB">
        <w:rPr>
          <w:rFonts w:ascii="Arial" w:hAnsi="Arial" w:cs="Arial"/>
          <w:color w:val="000000" w:themeColor="text1"/>
        </w:rPr>
        <w:t xml:space="preserve"> </w:t>
      </w:r>
      <w:r>
        <w:rPr>
          <w:rFonts w:ascii="Arial" w:hAnsi="Arial" w:cs="Arial"/>
          <w:color w:val="000000" w:themeColor="text1"/>
        </w:rPr>
        <w:t>authoritarian or autocratic leadership style is</w:t>
      </w:r>
      <w:r w:rsidR="00855D9D">
        <w:rPr>
          <w:rFonts w:ascii="Arial" w:hAnsi="Arial" w:cs="Arial"/>
          <w:color w:val="000000" w:themeColor="text1"/>
        </w:rPr>
        <w:t xml:space="preserve"> a</w:t>
      </w:r>
      <w:r w:rsidR="00025F98">
        <w:rPr>
          <w:rFonts w:ascii="Arial" w:hAnsi="Arial" w:cs="Arial"/>
          <w:color w:val="000000" w:themeColor="text1"/>
        </w:rPr>
        <w:t xml:space="preserve"> </w:t>
      </w:r>
      <w:r w:rsidR="00221BBB">
        <w:rPr>
          <w:rFonts w:ascii="Arial" w:hAnsi="Arial" w:cs="Arial"/>
          <w:color w:val="000000" w:themeColor="text1"/>
        </w:rPr>
        <w:t>desirable</w:t>
      </w:r>
      <w:r w:rsidR="00025F98">
        <w:rPr>
          <w:rFonts w:ascii="Arial" w:hAnsi="Arial" w:cs="Arial"/>
          <w:color w:val="000000" w:themeColor="text1"/>
        </w:rPr>
        <w:t xml:space="preserve"> leadership</w:t>
      </w:r>
      <w:r w:rsidR="00795C5E">
        <w:rPr>
          <w:rFonts w:ascii="Arial" w:hAnsi="Arial" w:cs="Arial"/>
          <w:color w:val="000000" w:themeColor="text1"/>
        </w:rPr>
        <w:t xml:space="preserve"> approach</w:t>
      </w:r>
      <w:r w:rsidR="00025F98">
        <w:rPr>
          <w:rFonts w:ascii="Arial" w:hAnsi="Arial" w:cs="Arial"/>
          <w:color w:val="000000" w:themeColor="text1"/>
        </w:rPr>
        <w:t xml:space="preserve"> if productivity is the main </w:t>
      </w:r>
      <w:r w:rsidR="00221BBB">
        <w:rPr>
          <w:rFonts w:ascii="Arial" w:hAnsi="Arial" w:cs="Arial"/>
          <w:color w:val="000000" w:themeColor="text1"/>
        </w:rPr>
        <w:t xml:space="preserve">result. However, </w:t>
      </w:r>
      <w:r w:rsidR="00FD41F2">
        <w:rPr>
          <w:rFonts w:ascii="Arial" w:hAnsi="Arial" w:cs="Arial"/>
          <w:color w:val="000000" w:themeColor="text1"/>
        </w:rPr>
        <w:t>Eckhaus (2017) n</w:t>
      </w:r>
      <w:r w:rsidR="00667E4D">
        <w:rPr>
          <w:rFonts w:ascii="Arial" w:hAnsi="Arial" w:cs="Arial"/>
          <w:color w:val="000000" w:themeColor="text1"/>
        </w:rPr>
        <w:t xml:space="preserve">otes that personalized leaders such as </w:t>
      </w:r>
      <w:r w:rsidR="00221BBB">
        <w:rPr>
          <w:rFonts w:ascii="Arial" w:hAnsi="Arial" w:cs="Arial"/>
          <w:color w:val="000000" w:themeColor="text1"/>
        </w:rPr>
        <w:t>authoritarian</w:t>
      </w:r>
      <w:r w:rsidR="00C50DC3">
        <w:rPr>
          <w:rFonts w:ascii="Arial" w:hAnsi="Arial" w:cs="Arial"/>
          <w:color w:val="000000" w:themeColor="text1"/>
        </w:rPr>
        <w:t xml:space="preserve"> or autocratic leader do </w:t>
      </w:r>
      <w:r w:rsidR="00667E4D">
        <w:rPr>
          <w:rFonts w:ascii="Arial" w:hAnsi="Arial" w:cs="Arial"/>
          <w:color w:val="000000" w:themeColor="text1"/>
        </w:rPr>
        <w:t>not value their staff,</w:t>
      </w:r>
      <w:r w:rsidR="00C50DC3">
        <w:rPr>
          <w:rFonts w:ascii="Arial" w:hAnsi="Arial" w:cs="Arial"/>
          <w:color w:val="000000" w:themeColor="text1"/>
        </w:rPr>
        <w:t xml:space="preserve"> but </w:t>
      </w:r>
      <w:r w:rsidR="00221BBB">
        <w:rPr>
          <w:rFonts w:ascii="Arial" w:hAnsi="Arial" w:cs="Arial"/>
          <w:color w:val="000000" w:themeColor="text1"/>
        </w:rPr>
        <w:t>bully</w:t>
      </w:r>
      <w:r w:rsidR="00667E4D">
        <w:rPr>
          <w:rFonts w:ascii="Arial" w:hAnsi="Arial" w:cs="Arial"/>
          <w:color w:val="000000" w:themeColor="text1"/>
        </w:rPr>
        <w:t xml:space="preserve"> them into submission, their only concerns </w:t>
      </w:r>
      <w:r w:rsidR="00221BBB">
        <w:rPr>
          <w:rFonts w:ascii="Arial" w:hAnsi="Arial" w:cs="Arial"/>
          <w:color w:val="000000" w:themeColor="text1"/>
        </w:rPr>
        <w:t>are</w:t>
      </w:r>
      <w:r w:rsidR="00667E4D">
        <w:rPr>
          <w:rFonts w:ascii="Arial" w:hAnsi="Arial" w:cs="Arial"/>
          <w:color w:val="000000" w:themeColor="text1"/>
        </w:rPr>
        <w:t xml:space="preserve"> how they look to the outside world and what they can achieve, regardless of how they exploit their staff to achieve their own outcomes</w:t>
      </w:r>
      <w:r w:rsidR="00BE6326">
        <w:rPr>
          <w:rFonts w:ascii="Arial" w:hAnsi="Arial" w:cs="Arial"/>
          <w:color w:val="000000" w:themeColor="text1"/>
        </w:rPr>
        <w:t>.</w:t>
      </w:r>
    </w:p>
    <w:p w14:paraId="7158C32B" w14:textId="621C28B9" w:rsidR="00F722EF" w:rsidRDefault="00EB334D" w:rsidP="00861EB8">
      <w:pPr>
        <w:spacing w:line="360" w:lineRule="auto"/>
        <w:jc w:val="both"/>
        <w:rPr>
          <w:rFonts w:ascii="Arial" w:hAnsi="Arial" w:cs="Arial"/>
        </w:rPr>
      </w:pPr>
      <w:r>
        <w:rPr>
          <w:rFonts w:ascii="Arial" w:hAnsi="Arial" w:cs="Arial"/>
        </w:rPr>
        <w:t xml:space="preserve">De Hoogh (2015) suggests that an autocratic leadership can produce positive results </w:t>
      </w:r>
      <w:r w:rsidR="00095575">
        <w:rPr>
          <w:rFonts w:ascii="Arial" w:hAnsi="Arial" w:cs="Arial"/>
        </w:rPr>
        <w:t>if</w:t>
      </w:r>
      <w:r w:rsidR="00023707">
        <w:rPr>
          <w:rFonts w:ascii="Arial" w:hAnsi="Arial" w:cs="Arial"/>
        </w:rPr>
        <w:t xml:space="preserve"> staff accept the hierarchy of the team</w:t>
      </w:r>
      <w:r w:rsidR="00032A4B">
        <w:rPr>
          <w:rFonts w:ascii="Arial" w:hAnsi="Arial" w:cs="Arial"/>
        </w:rPr>
        <w:t>, but</w:t>
      </w:r>
      <w:r w:rsidR="00B6006B">
        <w:rPr>
          <w:rFonts w:ascii="Arial" w:hAnsi="Arial" w:cs="Arial"/>
        </w:rPr>
        <w:t xml:space="preserve"> research has proven once</w:t>
      </w:r>
      <w:r w:rsidR="00032A4B">
        <w:rPr>
          <w:rFonts w:ascii="Arial" w:hAnsi="Arial" w:cs="Arial"/>
        </w:rPr>
        <w:t xml:space="preserve"> members of the team challenge</w:t>
      </w:r>
      <w:r w:rsidR="00B6006B">
        <w:rPr>
          <w:rFonts w:ascii="Arial" w:hAnsi="Arial" w:cs="Arial"/>
        </w:rPr>
        <w:t xml:space="preserve"> the structure</w:t>
      </w:r>
      <w:r w:rsidR="00FF25B1">
        <w:rPr>
          <w:rFonts w:ascii="Arial" w:hAnsi="Arial" w:cs="Arial"/>
        </w:rPr>
        <w:t>,</w:t>
      </w:r>
      <w:r w:rsidR="00B6006B">
        <w:rPr>
          <w:rFonts w:ascii="Arial" w:hAnsi="Arial" w:cs="Arial"/>
        </w:rPr>
        <w:t xml:space="preserve"> this is when autocratic</w:t>
      </w:r>
      <w:r w:rsidR="00CE7AF6">
        <w:rPr>
          <w:rFonts w:ascii="Arial" w:hAnsi="Arial" w:cs="Arial"/>
        </w:rPr>
        <w:t xml:space="preserve"> or authoritarian</w:t>
      </w:r>
      <w:r w:rsidR="00B6006B">
        <w:rPr>
          <w:rFonts w:ascii="Arial" w:hAnsi="Arial" w:cs="Arial"/>
        </w:rPr>
        <w:t xml:space="preserve"> leaders will clash </w:t>
      </w:r>
      <w:r w:rsidR="00CE7AF6">
        <w:rPr>
          <w:rFonts w:ascii="Arial" w:hAnsi="Arial" w:cs="Arial"/>
        </w:rPr>
        <w:t xml:space="preserve">and led to conflicts </w:t>
      </w:r>
      <w:r w:rsidR="00B6006B">
        <w:rPr>
          <w:rFonts w:ascii="Arial" w:hAnsi="Arial" w:cs="Arial"/>
        </w:rPr>
        <w:t>with their staff, thus then having a negative impact on everyone in the setting.</w:t>
      </w:r>
    </w:p>
    <w:p w14:paraId="3439C5C9" w14:textId="6107A393" w:rsidR="00811EAE" w:rsidRDefault="00F722EF" w:rsidP="00861EB8">
      <w:pPr>
        <w:spacing w:line="360" w:lineRule="auto"/>
        <w:jc w:val="both"/>
        <w:rPr>
          <w:rFonts w:ascii="Arial" w:hAnsi="Arial" w:cs="Arial"/>
        </w:rPr>
      </w:pPr>
      <w:r>
        <w:rPr>
          <w:rFonts w:ascii="Arial" w:hAnsi="Arial" w:cs="Arial"/>
        </w:rPr>
        <w:t>A</w:t>
      </w:r>
      <w:r w:rsidR="002F4E38">
        <w:rPr>
          <w:rFonts w:ascii="Arial" w:hAnsi="Arial" w:cs="Arial"/>
        </w:rPr>
        <w:t xml:space="preserve">s </w:t>
      </w:r>
      <w:r>
        <w:rPr>
          <w:rFonts w:ascii="Arial" w:hAnsi="Arial" w:cs="Arial"/>
        </w:rPr>
        <w:t xml:space="preserve">Kiazad et al. (2010) </w:t>
      </w:r>
      <w:r w:rsidR="00A1298C">
        <w:rPr>
          <w:rFonts w:ascii="Arial" w:hAnsi="Arial" w:cs="Arial"/>
        </w:rPr>
        <w:t>and Bhatti et al. (201</w:t>
      </w:r>
      <w:r w:rsidR="00015A10">
        <w:rPr>
          <w:rFonts w:ascii="Arial" w:hAnsi="Arial" w:cs="Arial"/>
        </w:rPr>
        <w:t>2) conclude</w:t>
      </w:r>
      <w:r w:rsidR="00A5657D">
        <w:rPr>
          <w:rFonts w:ascii="Arial" w:hAnsi="Arial" w:cs="Arial"/>
        </w:rPr>
        <w:t>,</w:t>
      </w:r>
      <w:r>
        <w:rPr>
          <w:rFonts w:ascii="Arial" w:hAnsi="Arial" w:cs="Arial"/>
        </w:rPr>
        <w:t xml:space="preserve"> this</w:t>
      </w:r>
      <w:r w:rsidR="00EF57F0">
        <w:rPr>
          <w:rFonts w:ascii="Arial" w:hAnsi="Arial" w:cs="Arial"/>
        </w:rPr>
        <w:t xml:space="preserve"> will not only </w:t>
      </w:r>
      <w:r w:rsidR="005B11E3">
        <w:rPr>
          <w:rFonts w:ascii="Arial" w:hAnsi="Arial" w:cs="Arial"/>
        </w:rPr>
        <w:t>destroy the morale and</w:t>
      </w:r>
      <w:r w:rsidR="00EF57F0">
        <w:rPr>
          <w:rFonts w:ascii="Arial" w:hAnsi="Arial" w:cs="Arial"/>
        </w:rPr>
        <w:t xml:space="preserve"> job satisfaction for members</w:t>
      </w:r>
      <w:r w:rsidR="005B11E3">
        <w:rPr>
          <w:rFonts w:ascii="Arial" w:hAnsi="Arial" w:cs="Arial"/>
        </w:rPr>
        <w:t xml:space="preserve">, the possibilities of family life will be at risk, due to </w:t>
      </w:r>
      <w:r w:rsidR="00095575">
        <w:rPr>
          <w:rFonts w:ascii="Arial" w:hAnsi="Arial" w:cs="Arial"/>
        </w:rPr>
        <w:t>staffs’</w:t>
      </w:r>
      <w:r w:rsidR="005B11E3">
        <w:rPr>
          <w:rFonts w:ascii="Arial" w:hAnsi="Arial" w:cs="Arial"/>
        </w:rPr>
        <w:t xml:space="preserve"> confidence and morale being destroyed</w:t>
      </w:r>
      <w:r w:rsidR="00A5657D">
        <w:rPr>
          <w:rFonts w:ascii="Arial" w:hAnsi="Arial" w:cs="Arial"/>
        </w:rPr>
        <w:t xml:space="preserve"> and undauntedly taking their frustrations out at home</w:t>
      </w:r>
      <w:r w:rsidR="005B11E3">
        <w:rPr>
          <w:rFonts w:ascii="Arial" w:hAnsi="Arial" w:cs="Arial"/>
        </w:rPr>
        <w:t>. Similarly</w:t>
      </w:r>
      <w:r w:rsidR="0016721F">
        <w:rPr>
          <w:rFonts w:ascii="Arial" w:hAnsi="Arial" w:cs="Arial"/>
        </w:rPr>
        <w:t>,</w:t>
      </w:r>
      <w:r w:rsidR="005B11E3">
        <w:rPr>
          <w:rFonts w:ascii="Arial" w:hAnsi="Arial" w:cs="Arial"/>
        </w:rPr>
        <w:t xml:space="preserve"> as</w:t>
      </w:r>
      <w:r w:rsidR="00EF57F0">
        <w:rPr>
          <w:rFonts w:ascii="Arial" w:hAnsi="Arial" w:cs="Arial"/>
        </w:rPr>
        <w:t xml:space="preserve"> </w:t>
      </w:r>
      <w:r w:rsidR="005B11E3">
        <w:rPr>
          <w:rFonts w:ascii="Arial" w:hAnsi="Arial" w:cs="Arial"/>
        </w:rPr>
        <w:t xml:space="preserve">role models to </w:t>
      </w:r>
      <w:r w:rsidR="002F4E38">
        <w:rPr>
          <w:rFonts w:ascii="Arial" w:hAnsi="Arial" w:cs="Arial"/>
        </w:rPr>
        <w:t>children</w:t>
      </w:r>
      <w:r w:rsidR="005B11E3">
        <w:rPr>
          <w:rFonts w:ascii="Arial" w:hAnsi="Arial" w:cs="Arial"/>
        </w:rPr>
        <w:t xml:space="preserve"> in th</w:t>
      </w:r>
      <w:r w:rsidR="002F415C">
        <w:rPr>
          <w:rFonts w:ascii="Arial" w:hAnsi="Arial" w:cs="Arial"/>
        </w:rPr>
        <w:t>eir settings this will convey over to the children when working with them</w:t>
      </w:r>
      <w:r w:rsidR="0016721F">
        <w:rPr>
          <w:rFonts w:ascii="Arial" w:hAnsi="Arial" w:cs="Arial"/>
        </w:rPr>
        <w:t>, leading the children to feel less motivated</w:t>
      </w:r>
      <w:r w:rsidR="00A5657D">
        <w:rPr>
          <w:rFonts w:ascii="Arial" w:hAnsi="Arial" w:cs="Arial"/>
        </w:rPr>
        <w:t>, valued</w:t>
      </w:r>
      <w:r w:rsidR="002F4E38">
        <w:rPr>
          <w:rFonts w:ascii="Arial" w:hAnsi="Arial" w:cs="Arial"/>
        </w:rPr>
        <w:t xml:space="preserve"> </w:t>
      </w:r>
      <w:r w:rsidR="0016721F">
        <w:rPr>
          <w:rFonts w:ascii="Arial" w:hAnsi="Arial" w:cs="Arial"/>
        </w:rPr>
        <w:t>and engaged.</w:t>
      </w:r>
    </w:p>
    <w:p w14:paraId="044D8555" w14:textId="57E78BFB" w:rsidR="00A5657D" w:rsidRDefault="00853F0B" w:rsidP="00861EB8">
      <w:pPr>
        <w:spacing w:line="360" w:lineRule="auto"/>
        <w:jc w:val="both"/>
        <w:rPr>
          <w:rFonts w:ascii="Arial" w:hAnsi="Arial" w:cs="Arial"/>
        </w:rPr>
      </w:pPr>
      <w:r>
        <w:rPr>
          <w:rFonts w:ascii="Arial" w:hAnsi="Arial" w:cs="Arial"/>
        </w:rPr>
        <w:t>A</w:t>
      </w:r>
      <w:r w:rsidR="00800F5A">
        <w:rPr>
          <w:rFonts w:ascii="Arial" w:hAnsi="Arial" w:cs="Arial"/>
        </w:rPr>
        <w:t xml:space="preserve"> similar leadership style to democratic is the</w:t>
      </w:r>
      <w:r w:rsidR="00E67E0D">
        <w:rPr>
          <w:rFonts w:ascii="Arial" w:hAnsi="Arial" w:cs="Arial"/>
        </w:rPr>
        <w:t xml:space="preserve"> participative leadership</w:t>
      </w:r>
      <w:r>
        <w:rPr>
          <w:rFonts w:ascii="Arial" w:hAnsi="Arial" w:cs="Arial"/>
        </w:rPr>
        <w:t>. According to Mulki et al. (2015) this leadership style promotes positive attitudes and supp</w:t>
      </w:r>
      <w:r w:rsidR="00325811">
        <w:rPr>
          <w:rFonts w:ascii="Arial" w:hAnsi="Arial" w:cs="Arial"/>
        </w:rPr>
        <w:t>orts and inspires their staff to contribute and share thoughts,</w:t>
      </w:r>
      <w:r>
        <w:rPr>
          <w:rFonts w:ascii="Arial" w:hAnsi="Arial" w:cs="Arial"/>
        </w:rPr>
        <w:t xml:space="preserve"> opinion</w:t>
      </w:r>
      <w:r w:rsidR="00325811">
        <w:rPr>
          <w:rFonts w:ascii="Arial" w:hAnsi="Arial" w:cs="Arial"/>
        </w:rPr>
        <w:t>s and ideas by</w:t>
      </w:r>
      <w:r>
        <w:rPr>
          <w:rFonts w:ascii="Arial" w:hAnsi="Arial" w:cs="Arial"/>
        </w:rPr>
        <w:t xml:space="preserve"> valuing their contribution</w:t>
      </w:r>
      <w:r w:rsidR="000307A4">
        <w:rPr>
          <w:rFonts w:ascii="Arial" w:hAnsi="Arial" w:cs="Arial"/>
        </w:rPr>
        <w:t>s</w:t>
      </w:r>
      <w:r w:rsidR="00325811">
        <w:rPr>
          <w:rFonts w:ascii="Arial" w:hAnsi="Arial" w:cs="Arial"/>
        </w:rPr>
        <w:t xml:space="preserve"> in decision making,</w:t>
      </w:r>
      <w:r>
        <w:rPr>
          <w:rFonts w:ascii="Arial" w:hAnsi="Arial" w:cs="Arial"/>
        </w:rPr>
        <w:t xml:space="preserve"> such as the democratic leadership style fosters.</w:t>
      </w:r>
      <w:r w:rsidR="001C52FF">
        <w:rPr>
          <w:rFonts w:ascii="Arial" w:hAnsi="Arial" w:cs="Arial"/>
        </w:rPr>
        <w:t xml:space="preserve"> Mulki et al. (2015) continue that </w:t>
      </w:r>
      <w:r w:rsidR="00463785">
        <w:rPr>
          <w:rFonts w:ascii="Arial" w:hAnsi="Arial" w:cs="Arial"/>
        </w:rPr>
        <w:t xml:space="preserve">staff see </w:t>
      </w:r>
      <w:r w:rsidR="00E54B5A">
        <w:rPr>
          <w:rFonts w:ascii="Arial" w:hAnsi="Arial" w:cs="Arial"/>
        </w:rPr>
        <w:t xml:space="preserve">a participative leader </w:t>
      </w:r>
      <w:r w:rsidR="00463785">
        <w:rPr>
          <w:rFonts w:ascii="Arial" w:hAnsi="Arial" w:cs="Arial"/>
        </w:rPr>
        <w:t>as a</w:t>
      </w:r>
      <w:r w:rsidR="00455F30">
        <w:rPr>
          <w:rFonts w:ascii="Arial" w:hAnsi="Arial" w:cs="Arial"/>
        </w:rPr>
        <w:t xml:space="preserve"> supportive,</w:t>
      </w:r>
      <w:r w:rsidR="00463785">
        <w:rPr>
          <w:rFonts w:ascii="Arial" w:hAnsi="Arial" w:cs="Arial"/>
        </w:rPr>
        <w:t xml:space="preserve"> friendly and an approachable leader that does not make individuals feel inferior when communicating ideas.</w:t>
      </w:r>
    </w:p>
    <w:p w14:paraId="6991BAC0" w14:textId="07647091" w:rsidR="00B93870" w:rsidRDefault="00B14743" w:rsidP="00861EB8">
      <w:pPr>
        <w:spacing w:line="360" w:lineRule="auto"/>
        <w:jc w:val="both"/>
        <w:rPr>
          <w:rFonts w:ascii="Arial" w:hAnsi="Arial" w:cs="Arial"/>
        </w:rPr>
      </w:pPr>
      <w:r>
        <w:rPr>
          <w:rFonts w:ascii="Arial" w:hAnsi="Arial" w:cs="Arial"/>
        </w:rPr>
        <w:t>Jone</w:t>
      </w:r>
      <w:r w:rsidR="008B3785">
        <w:rPr>
          <w:rFonts w:ascii="Arial" w:hAnsi="Arial" w:cs="Arial"/>
        </w:rPr>
        <w:t>s et al. (2012)</w:t>
      </w:r>
      <w:r w:rsidR="00CD4E3C">
        <w:rPr>
          <w:rFonts w:ascii="Arial" w:hAnsi="Arial" w:cs="Arial"/>
        </w:rPr>
        <w:t xml:space="preserve"> discuss the need for a less hierarchical approach within the education </w:t>
      </w:r>
      <w:r w:rsidR="00671294">
        <w:rPr>
          <w:rFonts w:ascii="Arial" w:hAnsi="Arial" w:cs="Arial"/>
        </w:rPr>
        <w:t xml:space="preserve">system as many staff member are experienced </w:t>
      </w:r>
      <w:r w:rsidR="002B2A1A">
        <w:rPr>
          <w:rFonts w:ascii="Arial" w:hAnsi="Arial" w:cs="Arial"/>
        </w:rPr>
        <w:t>professionals</w:t>
      </w:r>
      <w:r w:rsidR="00CD4E3C">
        <w:rPr>
          <w:rFonts w:ascii="Arial" w:hAnsi="Arial" w:cs="Arial"/>
        </w:rPr>
        <w:t xml:space="preserve"> in area</w:t>
      </w:r>
      <w:r w:rsidR="00CD0D6A">
        <w:rPr>
          <w:rFonts w:ascii="Arial" w:hAnsi="Arial" w:cs="Arial"/>
        </w:rPr>
        <w:t>s</w:t>
      </w:r>
      <w:r w:rsidR="00CD4E3C">
        <w:rPr>
          <w:rFonts w:ascii="Arial" w:hAnsi="Arial" w:cs="Arial"/>
        </w:rPr>
        <w:t xml:space="preserve"> </w:t>
      </w:r>
      <w:r w:rsidR="002E5052">
        <w:rPr>
          <w:rFonts w:ascii="Arial" w:hAnsi="Arial" w:cs="Arial"/>
        </w:rPr>
        <w:t>of developm</w:t>
      </w:r>
      <w:r w:rsidR="00984EC0">
        <w:rPr>
          <w:rFonts w:ascii="Arial" w:hAnsi="Arial" w:cs="Arial"/>
        </w:rPr>
        <w:t>ent and this should be utilised.</w:t>
      </w:r>
      <w:r w:rsidR="002E5052">
        <w:rPr>
          <w:rFonts w:ascii="Arial" w:hAnsi="Arial" w:cs="Arial"/>
        </w:rPr>
        <w:t xml:space="preserve"> </w:t>
      </w:r>
      <w:r w:rsidR="00984EC0">
        <w:rPr>
          <w:rFonts w:ascii="Arial" w:hAnsi="Arial" w:cs="Arial"/>
        </w:rPr>
        <w:t>A</w:t>
      </w:r>
      <w:r w:rsidR="00CD4E3C">
        <w:rPr>
          <w:rFonts w:ascii="Arial" w:hAnsi="Arial" w:cs="Arial"/>
        </w:rPr>
        <w:t>s Davis and Ryder (2016) note practitioners are all leaders</w:t>
      </w:r>
      <w:r w:rsidR="00F145EE">
        <w:rPr>
          <w:rFonts w:ascii="Arial" w:hAnsi="Arial" w:cs="Arial"/>
        </w:rPr>
        <w:t xml:space="preserve"> and this should be recognised,</w:t>
      </w:r>
      <w:r w:rsidR="00CD4E3C">
        <w:rPr>
          <w:rFonts w:ascii="Arial" w:hAnsi="Arial" w:cs="Arial"/>
        </w:rPr>
        <w:t xml:space="preserve"> </w:t>
      </w:r>
      <w:r w:rsidR="002B2A1A">
        <w:rPr>
          <w:rFonts w:ascii="Arial" w:hAnsi="Arial" w:cs="Arial"/>
        </w:rPr>
        <w:t>and</w:t>
      </w:r>
      <w:r w:rsidR="00CD0D6A">
        <w:rPr>
          <w:rFonts w:ascii="Arial" w:hAnsi="Arial" w:cs="Arial"/>
        </w:rPr>
        <w:t xml:space="preserve"> as such Jones et al. (2012) believe the </w:t>
      </w:r>
      <w:r w:rsidR="001337EA">
        <w:rPr>
          <w:rFonts w:ascii="Arial" w:hAnsi="Arial" w:cs="Arial"/>
        </w:rPr>
        <w:t>distributive leadersh</w:t>
      </w:r>
      <w:r w:rsidR="00F145EE">
        <w:rPr>
          <w:rFonts w:ascii="Arial" w:hAnsi="Arial" w:cs="Arial"/>
        </w:rPr>
        <w:t>ip style</w:t>
      </w:r>
      <w:r w:rsidR="001337EA">
        <w:rPr>
          <w:rFonts w:ascii="Arial" w:hAnsi="Arial" w:cs="Arial"/>
        </w:rPr>
        <w:t xml:space="preserve"> </w:t>
      </w:r>
      <w:r w:rsidR="00395769">
        <w:rPr>
          <w:rFonts w:ascii="Arial" w:hAnsi="Arial" w:cs="Arial"/>
        </w:rPr>
        <w:t>should be adopted. This</w:t>
      </w:r>
      <w:r w:rsidR="000F0076">
        <w:rPr>
          <w:rFonts w:ascii="Arial" w:hAnsi="Arial" w:cs="Arial"/>
        </w:rPr>
        <w:t xml:space="preserve"> style is comparable with a democratic leadership style, and</w:t>
      </w:r>
      <w:r w:rsidR="00F145EE">
        <w:rPr>
          <w:rFonts w:ascii="Arial" w:hAnsi="Arial" w:cs="Arial"/>
        </w:rPr>
        <w:t xml:space="preserve"> this ensures that all leaders and practitioners work</w:t>
      </w:r>
      <w:r w:rsidR="00A25331">
        <w:rPr>
          <w:rFonts w:ascii="Arial" w:hAnsi="Arial" w:cs="Arial"/>
        </w:rPr>
        <w:t xml:space="preserve"> effectively together as a group with everyone communicating and contributing </w:t>
      </w:r>
      <w:r w:rsidR="00984EC0">
        <w:rPr>
          <w:rFonts w:ascii="Arial" w:hAnsi="Arial" w:cs="Arial"/>
        </w:rPr>
        <w:t>as a team rather one individual displaying power and control over indivi</w:t>
      </w:r>
      <w:r w:rsidR="0042163F">
        <w:rPr>
          <w:rFonts w:ascii="Arial" w:hAnsi="Arial" w:cs="Arial"/>
        </w:rPr>
        <w:t>d</w:t>
      </w:r>
      <w:r w:rsidR="00984EC0">
        <w:rPr>
          <w:rFonts w:ascii="Arial" w:hAnsi="Arial" w:cs="Arial"/>
        </w:rPr>
        <w:t>uals</w:t>
      </w:r>
      <w:r w:rsidR="0042163F">
        <w:rPr>
          <w:rFonts w:ascii="Arial" w:hAnsi="Arial" w:cs="Arial"/>
        </w:rPr>
        <w:t xml:space="preserve"> as an autocratic leader would display.</w:t>
      </w:r>
      <w:r w:rsidR="000B347C">
        <w:rPr>
          <w:rFonts w:ascii="Arial" w:hAnsi="Arial" w:cs="Arial"/>
        </w:rPr>
        <w:t xml:space="preserve"> </w:t>
      </w:r>
    </w:p>
    <w:p w14:paraId="6124BE82" w14:textId="414A2394" w:rsidR="00375B50" w:rsidRDefault="00375B50" w:rsidP="00861EB8">
      <w:pPr>
        <w:spacing w:line="360" w:lineRule="auto"/>
        <w:jc w:val="both"/>
        <w:rPr>
          <w:rFonts w:ascii="Arial" w:hAnsi="Arial" w:cs="Arial"/>
        </w:rPr>
      </w:pPr>
      <w:r>
        <w:rPr>
          <w:rFonts w:ascii="Arial" w:hAnsi="Arial" w:cs="Arial"/>
        </w:rPr>
        <w:t>L</w:t>
      </w:r>
      <w:r w:rsidR="002E39B2">
        <w:rPr>
          <w:rFonts w:ascii="Arial" w:hAnsi="Arial" w:cs="Arial"/>
        </w:rPr>
        <w:t>iljenberg (2015)</w:t>
      </w:r>
      <w:r w:rsidR="0067265B">
        <w:rPr>
          <w:rFonts w:ascii="Arial" w:hAnsi="Arial" w:cs="Arial"/>
        </w:rPr>
        <w:t xml:space="preserve"> findings</w:t>
      </w:r>
      <w:r w:rsidR="008D47DE">
        <w:rPr>
          <w:rFonts w:ascii="Arial" w:hAnsi="Arial" w:cs="Arial"/>
        </w:rPr>
        <w:t xml:space="preserve"> suggest that a distributed leadership is a collaborative action that involves all staff members within school</w:t>
      </w:r>
      <w:r w:rsidR="009D3FD9">
        <w:rPr>
          <w:rFonts w:ascii="Arial" w:hAnsi="Arial" w:cs="Arial"/>
        </w:rPr>
        <w:t>s and is no</w:t>
      </w:r>
      <w:r w:rsidR="009C246B">
        <w:rPr>
          <w:rFonts w:ascii="Arial" w:hAnsi="Arial" w:cs="Arial"/>
        </w:rPr>
        <w:t xml:space="preserve">w widely recognised as a functional </w:t>
      </w:r>
      <w:r w:rsidR="009D3FD9">
        <w:rPr>
          <w:rFonts w:ascii="Arial" w:hAnsi="Arial" w:cs="Arial"/>
        </w:rPr>
        <w:t>approach</w:t>
      </w:r>
      <w:r w:rsidR="008F5818">
        <w:rPr>
          <w:rFonts w:ascii="Arial" w:hAnsi="Arial" w:cs="Arial"/>
        </w:rPr>
        <w:t xml:space="preserve"> within schoo</w:t>
      </w:r>
      <w:r w:rsidR="009C246B">
        <w:rPr>
          <w:rFonts w:ascii="Arial" w:hAnsi="Arial" w:cs="Arial"/>
        </w:rPr>
        <w:t>l. H</w:t>
      </w:r>
      <w:r w:rsidR="00EF110F">
        <w:rPr>
          <w:rFonts w:ascii="Arial" w:hAnsi="Arial" w:cs="Arial"/>
        </w:rPr>
        <w:t>owever</w:t>
      </w:r>
      <w:r w:rsidR="00BE6326">
        <w:rPr>
          <w:rFonts w:ascii="Arial" w:hAnsi="Arial" w:cs="Arial"/>
        </w:rPr>
        <w:t>,</w:t>
      </w:r>
      <w:r w:rsidR="00EF110F">
        <w:rPr>
          <w:rFonts w:ascii="Arial" w:hAnsi="Arial" w:cs="Arial"/>
        </w:rPr>
        <w:t xml:space="preserve"> Harris (2013) argues that distributed leadership </w:t>
      </w:r>
      <w:r w:rsidR="00B73823">
        <w:rPr>
          <w:rFonts w:ascii="Arial" w:hAnsi="Arial" w:cs="Arial"/>
        </w:rPr>
        <w:t>does not promise</w:t>
      </w:r>
      <w:r w:rsidR="00475EAD">
        <w:rPr>
          <w:rFonts w:ascii="Arial" w:hAnsi="Arial" w:cs="Arial"/>
        </w:rPr>
        <w:t xml:space="preserve"> better results</w:t>
      </w:r>
      <w:r w:rsidR="00F86087">
        <w:rPr>
          <w:rFonts w:ascii="Arial" w:hAnsi="Arial" w:cs="Arial"/>
        </w:rPr>
        <w:t xml:space="preserve"> and it does not always offer solutions.</w:t>
      </w:r>
    </w:p>
    <w:p w14:paraId="74735192" w14:textId="6D7477D0" w:rsidR="00BB6743" w:rsidRDefault="00BB6743" w:rsidP="00861EB8">
      <w:pPr>
        <w:spacing w:line="360" w:lineRule="auto"/>
        <w:jc w:val="both"/>
        <w:rPr>
          <w:rFonts w:ascii="Arial" w:hAnsi="Arial" w:cs="Arial"/>
        </w:rPr>
      </w:pPr>
      <w:r>
        <w:rPr>
          <w:rFonts w:ascii="Arial" w:hAnsi="Arial" w:cs="Arial"/>
        </w:rPr>
        <w:t>Georgeson (2018)</w:t>
      </w:r>
      <w:r w:rsidR="00A672A6">
        <w:rPr>
          <w:rFonts w:ascii="Arial" w:hAnsi="Arial" w:cs="Arial"/>
        </w:rPr>
        <w:t xml:space="preserve"> acknowledges that distributive leadership is a good approach to including individuals and delegating </w:t>
      </w:r>
      <w:r w:rsidR="0084451D">
        <w:rPr>
          <w:rFonts w:ascii="Arial" w:hAnsi="Arial" w:cs="Arial"/>
        </w:rPr>
        <w:t>duties fairly, but also acknowledges how it can place undue pressure on staff</w:t>
      </w:r>
      <w:r w:rsidR="00294A79">
        <w:rPr>
          <w:rFonts w:ascii="Arial" w:hAnsi="Arial" w:cs="Arial"/>
        </w:rPr>
        <w:t>’</w:t>
      </w:r>
      <w:r w:rsidR="0084451D">
        <w:rPr>
          <w:rFonts w:ascii="Arial" w:hAnsi="Arial" w:cs="Arial"/>
        </w:rPr>
        <w:t xml:space="preserve">s time and enthusiasm. </w:t>
      </w:r>
    </w:p>
    <w:p w14:paraId="16CA53A5" w14:textId="534F7A53" w:rsidR="00B14743" w:rsidRDefault="000B347C" w:rsidP="00861EB8">
      <w:pPr>
        <w:spacing w:line="360" w:lineRule="auto"/>
        <w:jc w:val="both"/>
        <w:rPr>
          <w:rFonts w:ascii="Arial" w:hAnsi="Arial" w:cs="Arial"/>
        </w:rPr>
      </w:pPr>
      <w:r>
        <w:rPr>
          <w:rFonts w:ascii="Arial" w:hAnsi="Arial" w:cs="Arial"/>
        </w:rPr>
        <w:t>Jones et al. (2012)</w:t>
      </w:r>
      <w:r w:rsidR="00B93870">
        <w:rPr>
          <w:rFonts w:ascii="Arial" w:hAnsi="Arial" w:cs="Arial"/>
        </w:rPr>
        <w:t xml:space="preserve"> further suggest a distributive leadership style also </w:t>
      </w:r>
      <w:r w:rsidR="00055640">
        <w:rPr>
          <w:rFonts w:ascii="Arial" w:hAnsi="Arial" w:cs="Arial"/>
        </w:rPr>
        <w:t>recognises</w:t>
      </w:r>
      <w:r w:rsidR="00082848">
        <w:rPr>
          <w:rFonts w:ascii="Arial" w:hAnsi="Arial" w:cs="Arial"/>
        </w:rPr>
        <w:t xml:space="preserve"> the individual roles and responsibilities</w:t>
      </w:r>
      <w:r w:rsidR="002D30E2">
        <w:rPr>
          <w:rFonts w:ascii="Arial" w:hAnsi="Arial" w:cs="Arial"/>
        </w:rPr>
        <w:t xml:space="preserve"> that practitioners </w:t>
      </w:r>
      <w:r w:rsidR="002D3B59">
        <w:rPr>
          <w:rFonts w:ascii="Arial" w:hAnsi="Arial" w:cs="Arial"/>
        </w:rPr>
        <w:t xml:space="preserve">strive to </w:t>
      </w:r>
      <w:r w:rsidR="002D30E2">
        <w:rPr>
          <w:rFonts w:ascii="Arial" w:hAnsi="Arial" w:cs="Arial"/>
        </w:rPr>
        <w:t>offer in settings</w:t>
      </w:r>
      <w:r w:rsidR="002D3B59">
        <w:rPr>
          <w:rFonts w:ascii="Arial" w:hAnsi="Arial" w:cs="Arial"/>
        </w:rPr>
        <w:t>, which lay the foundations</w:t>
      </w:r>
      <w:r w:rsidR="00082848">
        <w:rPr>
          <w:rFonts w:ascii="Arial" w:hAnsi="Arial" w:cs="Arial"/>
        </w:rPr>
        <w:t xml:space="preserve"> </w:t>
      </w:r>
      <w:r w:rsidR="002D3B59">
        <w:rPr>
          <w:rFonts w:ascii="Arial" w:hAnsi="Arial" w:cs="Arial"/>
        </w:rPr>
        <w:t xml:space="preserve">for a </w:t>
      </w:r>
      <w:r w:rsidR="000A7FAA">
        <w:rPr>
          <w:rFonts w:ascii="Arial" w:hAnsi="Arial" w:cs="Arial"/>
        </w:rPr>
        <w:t>high-quality</w:t>
      </w:r>
      <w:r w:rsidR="002D3B59">
        <w:rPr>
          <w:rFonts w:ascii="Arial" w:hAnsi="Arial" w:cs="Arial"/>
        </w:rPr>
        <w:t xml:space="preserve"> practise for staff and children.</w:t>
      </w:r>
    </w:p>
    <w:p w14:paraId="3F188FD2" w14:textId="6591967C" w:rsidR="00873EA6" w:rsidRDefault="00C356EA" w:rsidP="00861EB8">
      <w:pPr>
        <w:spacing w:line="360" w:lineRule="auto"/>
        <w:jc w:val="both"/>
        <w:rPr>
          <w:rFonts w:ascii="Arial" w:hAnsi="Arial" w:cs="Arial"/>
        </w:rPr>
      </w:pPr>
      <w:r>
        <w:rPr>
          <w:rFonts w:ascii="Arial" w:hAnsi="Arial" w:cs="Arial"/>
        </w:rPr>
        <w:t>Jones (2014)</w:t>
      </w:r>
      <w:r w:rsidR="008E2077">
        <w:rPr>
          <w:rFonts w:ascii="Arial" w:hAnsi="Arial" w:cs="Arial"/>
        </w:rPr>
        <w:t xml:space="preserve"> critically notes that although distribut</w:t>
      </w:r>
      <w:r w:rsidR="00B54BC6">
        <w:rPr>
          <w:rFonts w:ascii="Arial" w:hAnsi="Arial" w:cs="Arial"/>
        </w:rPr>
        <w:t>ed leadership</w:t>
      </w:r>
      <w:r w:rsidR="004D0494">
        <w:rPr>
          <w:rFonts w:ascii="Arial" w:hAnsi="Arial" w:cs="Arial"/>
        </w:rPr>
        <w:t xml:space="preserve"> has</w:t>
      </w:r>
      <w:r w:rsidR="00CA5773">
        <w:rPr>
          <w:rFonts w:ascii="Arial" w:hAnsi="Arial" w:cs="Arial"/>
        </w:rPr>
        <w:t xml:space="preserve"> been proven to promote participation in</w:t>
      </w:r>
      <w:r w:rsidR="0011306C">
        <w:rPr>
          <w:rFonts w:ascii="Arial" w:hAnsi="Arial" w:cs="Arial"/>
        </w:rPr>
        <w:t xml:space="preserve"> decision making it is not the same as democratic </w:t>
      </w:r>
      <w:r w:rsidR="00383CA0">
        <w:rPr>
          <w:rFonts w:ascii="Arial" w:hAnsi="Arial" w:cs="Arial"/>
        </w:rPr>
        <w:t>decision</w:t>
      </w:r>
      <w:r w:rsidR="0011306C">
        <w:rPr>
          <w:rFonts w:ascii="Arial" w:hAnsi="Arial" w:cs="Arial"/>
        </w:rPr>
        <w:t xml:space="preserve"> making. Jones (2014) continues for distributed leadership to work effectively, the leader needs to have an action </w:t>
      </w:r>
      <w:r w:rsidR="00383CA0">
        <w:rPr>
          <w:rFonts w:ascii="Arial" w:hAnsi="Arial" w:cs="Arial"/>
        </w:rPr>
        <w:t>reflection</w:t>
      </w:r>
      <w:r w:rsidR="0011306C">
        <w:rPr>
          <w:rFonts w:ascii="Arial" w:hAnsi="Arial" w:cs="Arial"/>
        </w:rPr>
        <w:t xml:space="preserve"> approach that will adapt to </w:t>
      </w:r>
      <w:r w:rsidR="00383CA0">
        <w:rPr>
          <w:rFonts w:ascii="Arial" w:hAnsi="Arial" w:cs="Arial"/>
        </w:rPr>
        <w:t>on-going</w:t>
      </w:r>
      <w:r w:rsidR="0011306C">
        <w:rPr>
          <w:rFonts w:ascii="Arial" w:hAnsi="Arial" w:cs="Arial"/>
        </w:rPr>
        <w:t xml:space="preserve"> changes.</w:t>
      </w:r>
    </w:p>
    <w:p w14:paraId="284FE08A" w14:textId="4F7467A4" w:rsidR="00E75B55" w:rsidRDefault="00E75B55" w:rsidP="00861EB8">
      <w:pPr>
        <w:spacing w:line="360" w:lineRule="auto"/>
        <w:jc w:val="both"/>
        <w:rPr>
          <w:rFonts w:ascii="Arial" w:hAnsi="Arial" w:cs="Arial"/>
        </w:rPr>
      </w:pPr>
      <w:r>
        <w:rPr>
          <w:rFonts w:ascii="Arial" w:hAnsi="Arial" w:cs="Arial"/>
        </w:rPr>
        <w:t xml:space="preserve">Ang (2011) and Moyles (2007, cited in O’Sullivan 2015) agree that </w:t>
      </w:r>
      <w:r w:rsidR="00E96AAC">
        <w:rPr>
          <w:rFonts w:ascii="Arial" w:hAnsi="Arial" w:cs="Arial"/>
        </w:rPr>
        <w:t>an effective leader who reflects on their practices, however painful and unsettling it may be</w:t>
      </w:r>
      <w:r w:rsidR="00F86067">
        <w:rPr>
          <w:rFonts w:ascii="Arial" w:hAnsi="Arial" w:cs="Arial"/>
        </w:rPr>
        <w:t>, will discover their strengths and weaknesses and more importantly how their practises influence</w:t>
      </w:r>
      <w:r w:rsidR="00016A13">
        <w:rPr>
          <w:rFonts w:ascii="Arial" w:hAnsi="Arial" w:cs="Arial"/>
        </w:rPr>
        <w:t xml:space="preserve"> and impact</w:t>
      </w:r>
      <w:r w:rsidR="00F86067">
        <w:rPr>
          <w:rFonts w:ascii="Arial" w:hAnsi="Arial" w:cs="Arial"/>
        </w:rPr>
        <w:t xml:space="preserve"> those around them, however good or bad they may be</w:t>
      </w:r>
      <w:r w:rsidR="00016A13">
        <w:rPr>
          <w:rFonts w:ascii="Arial" w:hAnsi="Arial" w:cs="Arial"/>
        </w:rPr>
        <w:t>.</w:t>
      </w:r>
    </w:p>
    <w:p w14:paraId="2C523851" w14:textId="6A0657FF" w:rsidR="00873EA6" w:rsidRDefault="00BD109C" w:rsidP="00861EB8">
      <w:pPr>
        <w:spacing w:line="360" w:lineRule="auto"/>
        <w:jc w:val="both"/>
        <w:rPr>
          <w:rFonts w:ascii="Arial" w:hAnsi="Arial" w:cs="Arial"/>
        </w:rPr>
      </w:pPr>
      <w:r>
        <w:rPr>
          <w:rFonts w:ascii="Arial" w:hAnsi="Arial" w:cs="Arial"/>
        </w:rPr>
        <w:t>Eckhaus (2017)</w:t>
      </w:r>
      <w:r w:rsidR="00CC5375">
        <w:rPr>
          <w:rFonts w:ascii="Arial" w:hAnsi="Arial" w:cs="Arial"/>
        </w:rPr>
        <w:t xml:space="preserve"> offers a similar leadership style to the democratic leadership</w:t>
      </w:r>
      <w:r w:rsidR="00B272B7">
        <w:rPr>
          <w:rFonts w:ascii="Arial" w:hAnsi="Arial" w:cs="Arial"/>
        </w:rPr>
        <w:t>,</w:t>
      </w:r>
      <w:r w:rsidR="003219E2">
        <w:rPr>
          <w:rFonts w:ascii="Arial" w:hAnsi="Arial" w:cs="Arial"/>
        </w:rPr>
        <w:t xml:space="preserve"> in the tran</w:t>
      </w:r>
      <w:r w:rsidR="00076537">
        <w:rPr>
          <w:rFonts w:ascii="Arial" w:hAnsi="Arial" w:cs="Arial"/>
        </w:rPr>
        <w:t xml:space="preserve">sformational leadership. Eckaus (2017) </w:t>
      </w:r>
      <w:r w:rsidR="0097611B">
        <w:rPr>
          <w:rFonts w:ascii="Arial" w:hAnsi="Arial" w:cs="Arial"/>
        </w:rPr>
        <w:t xml:space="preserve">and </w:t>
      </w:r>
      <w:r w:rsidR="004A12C6">
        <w:rPr>
          <w:rFonts w:ascii="Arial" w:hAnsi="Arial" w:cs="Arial"/>
        </w:rPr>
        <w:t xml:space="preserve">Siraj- Blatchford and Hallet (2014) </w:t>
      </w:r>
      <w:r w:rsidR="00076537">
        <w:rPr>
          <w:rFonts w:ascii="Arial" w:hAnsi="Arial" w:cs="Arial"/>
        </w:rPr>
        <w:t>explains</w:t>
      </w:r>
      <w:r w:rsidR="005549D3">
        <w:rPr>
          <w:rFonts w:ascii="Arial" w:hAnsi="Arial" w:cs="Arial"/>
        </w:rPr>
        <w:t xml:space="preserve"> that a transformational leader</w:t>
      </w:r>
      <w:r w:rsidR="0095624C">
        <w:rPr>
          <w:rFonts w:ascii="Arial" w:hAnsi="Arial" w:cs="Arial"/>
        </w:rPr>
        <w:t xml:space="preserve"> inspires </w:t>
      </w:r>
      <w:r w:rsidR="004521D8">
        <w:rPr>
          <w:rFonts w:ascii="Arial" w:hAnsi="Arial" w:cs="Arial"/>
        </w:rPr>
        <w:t>and challenge</w:t>
      </w:r>
      <w:r w:rsidR="00DF295E">
        <w:rPr>
          <w:rFonts w:ascii="Arial" w:hAnsi="Arial" w:cs="Arial"/>
        </w:rPr>
        <w:t>s</w:t>
      </w:r>
      <w:r w:rsidR="004521D8">
        <w:rPr>
          <w:rFonts w:ascii="Arial" w:hAnsi="Arial" w:cs="Arial"/>
        </w:rPr>
        <w:t xml:space="preserve"> </w:t>
      </w:r>
      <w:r w:rsidR="0095624C">
        <w:rPr>
          <w:rFonts w:ascii="Arial" w:hAnsi="Arial" w:cs="Arial"/>
        </w:rPr>
        <w:t>staff</w:t>
      </w:r>
      <w:r w:rsidR="00A9007F">
        <w:rPr>
          <w:rFonts w:ascii="Arial" w:hAnsi="Arial" w:cs="Arial"/>
        </w:rPr>
        <w:t xml:space="preserve"> to be creative</w:t>
      </w:r>
      <w:r w:rsidR="004521D8">
        <w:rPr>
          <w:rFonts w:ascii="Arial" w:hAnsi="Arial" w:cs="Arial"/>
        </w:rPr>
        <w:t xml:space="preserve"> and</w:t>
      </w:r>
      <w:r w:rsidR="001769F3">
        <w:rPr>
          <w:rFonts w:ascii="Arial" w:hAnsi="Arial" w:cs="Arial"/>
        </w:rPr>
        <w:t xml:space="preserve"> become leaders and</w:t>
      </w:r>
      <w:r w:rsidR="004521D8">
        <w:rPr>
          <w:rFonts w:ascii="Arial" w:hAnsi="Arial" w:cs="Arial"/>
        </w:rPr>
        <w:t xml:space="preserve"> to take onus of their work, a transformational leader motivates them and shows genuine</w:t>
      </w:r>
      <w:r w:rsidR="00857C78">
        <w:rPr>
          <w:rFonts w:ascii="Arial" w:hAnsi="Arial" w:cs="Arial"/>
        </w:rPr>
        <w:t xml:space="preserve"> concerns and</w:t>
      </w:r>
      <w:r w:rsidR="004521D8">
        <w:rPr>
          <w:rFonts w:ascii="Arial" w:hAnsi="Arial" w:cs="Arial"/>
        </w:rPr>
        <w:t xml:space="preserve"> appreciation for all staff members, such as the democratic leader shows. Nevertheless, Eckaus</w:t>
      </w:r>
      <w:r w:rsidR="003C1DA2">
        <w:rPr>
          <w:rFonts w:ascii="Arial" w:hAnsi="Arial" w:cs="Arial"/>
        </w:rPr>
        <w:t xml:space="preserve"> (2017) critically notes that although this is a positive</w:t>
      </w:r>
      <w:r w:rsidR="003A629A">
        <w:rPr>
          <w:rFonts w:ascii="Arial" w:hAnsi="Arial" w:cs="Arial"/>
        </w:rPr>
        <w:t xml:space="preserve"> style of leadership</w:t>
      </w:r>
      <w:r w:rsidR="00B06B26">
        <w:rPr>
          <w:rFonts w:ascii="Arial" w:hAnsi="Arial" w:cs="Arial"/>
        </w:rPr>
        <w:t>, if the leader is not having a positive day</w:t>
      </w:r>
      <w:r w:rsidR="004575C5">
        <w:rPr>
          <w:rFonts w:ascii="Arial" w:hAnsi="Arial" w:cs="Arial"/>
        </w:rPr>
        <w:t xml:space="preserve"> and is suffering emotional disruption as an individual this can have a negative impact on their workforce and environme</w:t>
      </w:r>
      <w:r w:rsidR="001C2B4D">
        <w:rPr>
          <w:rFonts w:ascii="Arial" w:hAnsi="Arial" w:cs="Arial"/>
        </w:rPr>
        <w:t xml:space="preserve">ntal ethos. Eckaus (2017) continues </w:t>
      </w:r>
      <w:r w:rsidR="00221BBB">
        <w:rPr>
          <w:rFonts w:ascii="Arial" w:hAnsi="Arial" w:cs="Arial"/>
        </w:rPr>
        <w:t>an im</w:t>
      </w:r>
      <w:r w:rsidR="004575C5">
        <w:rPr>
          <w:rFonts w:ascii="Arial" w:hAnsi="Arial" w:cs="Arial"/>
        </w:rPr>
        <w:t>balance of communication</w:t>
      </w:r>
      <w:r w:rsidR="00D512D6">
        <w:rPr>
          <w:rFonts w:ascii="Arial" w:hAnsi="Arial" w:cs="Arial"/>
        </w:rPr>
        <w:t xml:space="preserve"> and new </w:t>
      </w:r>
      <w:r w:rsidR="00221BBB">
        <w:rPr>
          <w:rFonts w:ascii="Arial" w:hAnsi="Arial" w:cs="Arial"/>
        </w:rPr>
        <w:t>experiences</w:t>
      </w:r>
      <w:r w:rsidR="001C2B4D">
        <w:rPr>
          <w:rFonts w:ascii="Arial" w:hAnsi="Arial" w:cs="Arial"/>
        </w:rPr>
        <w:t xml:space="preserve"> will also have a negative effect on a transformational leadership</w:t>
      </w:r>
      <w:r w:rsidR="002D3B59">
        <w:rPr>
          <w:rFonts w:ascii="Arial" w:hAnsi="Arial" w:cs="Arial"/>
        </w:rPr>
        <w:t>.</w:t>
      </w:r>
    </w:p>
    <w:p w14:paraId="51FBFB8A" w14:textId="3C7D67F5" w:rsidR="00D147FB" w:rsidRDefault="00D147FB" w:rsidP="00D147FB">
      <w:pPr>
        <w:spacing w:line="360" w:lineRule="auto"/>
        <w:jc w:val="both"/>
        <w:rPr>
          <w:rFonts w:ascii="Arial" w:hAnsi="Arial" w:cs="Arial"/>
        </w:rPr>
      </w:pPr>
      <w:r>
        <w:rPr>
          <w:rFonts w:ascii="Arial" w:hAnsi="Arial" w:cs="Arial"/>
        </w:rPr>
        <w:t>Rowlands (2016) and Nutbrown (2012) recommended in their report that practitioners need opportunities to continually develop their knowledge and practices which will enable them to become successful pedagogical leaders and be informed about changes in policies and procedures.</w:t>
      </w:r>
    </w:p>
    <w:p w14:paraId="4AEDC7E8" w14:textId="12B7100B" w:rsidR="00D147FB" w:rsidRDefault="00D147FB" w:rsidP="00D147FB">
      <w:pPr>
        <w:spacing w:line="360" w:lineRule="auto"/>
        <w:jc w:val="both"/>
        <w:rPr>
          <w:rFonts w:ascii="Arial" w:hAnsi="Arial" w:cs="Arial"/>
        </w:rPr>
      </w:pPr>
      <w:r>
        <w:rPr>
          <w:rFonts w:ascii="Arial" w:hAnsi="Arial" w:cs="Arial"/>
        </w:rPr>
        <w:t>Rodd (2013) explored characteristics needed to be an effective leadership, such as warmth, patient, kind, friendly and nurturing. These are all characterises of a democratic leader. O’Sullivan (2015) recommends that leaders need to be aware of how changes can affect the dynamics of the group and the running of the setting. A democratic leader would ensure that everyone would be involved with any decision making which would increase the excitement of individuals, team dynamics and self-esteem</w:t>
      </w:r>
      <w:r w:rsidR="00CB05CC">
        <w:rPr>
          <w:rFonts w:ascii="Arial" w:hAnsi="Arial" w:cs="Arial"/>
        </w:rPr>
        <w:t xml:space="preserve"> and engagement of staff</w:t>
      </w:r>
      <w:r>
        <w:rPr>
          <w:rFonts w:ascii="Arial" w:hAnsi="Arial" w:cs="Arial"/>
        </w:rPr>
        <w:t xml:space="preserve"> regardless of the change, as agreed by O’Sullivan (2015).</w:t>
      </w:r>
    </w:p>
    <w:p w14:paraId="47DEAB56" w14:textId="450B2624" w:rsidR="002D3B59" w:rsidRDefault="00A37C04" w:rsidP="00861EB8">
      <w:pPr>
        <w:spacing w:line="360" w:lineRule="auto"/>
        <w:jc w:val="both"/>
        <w:rPr>
          <w:rFonts w:ascii="Arial" w:hAnsi="Arial" w:cs="Arial"/>
        </w:rPr>
      </w:pPr>
      <w:r>
        <w:rPr>
          <w:rFonts w:ascii="Arial" w:hAnsi="Arial" w:cs="Arial"/>
        </w:rPr>
        <w:t>In conclusion</w:t>
      </w:r>
      <w:r w:rsidR="00760F73">
        <w:rPr>
          <w:rFonts w:ascii="Arial" w:hAnsi="Arial" w:cs="Arial"/>
        </w:rPr>
        <w:t>,</w:t>
      </w:r>
      <w:r>
        <w:rPr>
          <w:rFonts w:ascii="Arial" w:hAnsi="Arial" w:cs="Arial"/>
        </w:rPr>
        <w:t xml:space="preserve"> </w:t>
      </w:r>
      <w:r w:rsidR="00031FE4">
        <w:rPr>
          <w:rFonts w:ascii="Arial" w:hAnsi="Arial" w:cs="Arial"/>
        </w:rPr>
        <w:t xml:space="preserve">changes happen within early years setting on </w:t>
      </w:r>
      <w:r w:rsidR="008A22E2">
        <w:rPr>
          <w:rFonts w:ascii="Arial" w:hAnsi="Arial" w:cs="Arial"/>
        </w:rPr>
        <w:t>a regular basis</w:t>
      </w:r>
      <w:r w:rsidR="00031FE4">
        <w:rPr>
          <w:rFonts w:ascii="Arial" w:hAnsi="Arial" w:cs="Arial"/>
        </w:rPr>
        <w:t xml:space="preserve"> and as such </w:t>
      </w:r>
      <w:r w:rsidR="00760F73">
        <w:rPr>
          <w:rFonts w:ascii="Arial" w:hAnsi="Arial" w:cs="Arial"/>
        </w:rPr>
        <w:t>O’Sulivan (2015)</w:t>
      </w:r>
      <w:r w:rsidR="00294A79">
        <w:rPr>
          <w:rFonts w:ascii="Arial" w:hAnsi="Arial" w:cs="Arial"/>
        </w:rPr>
        <w:t xml:space="preserve"> and Georgeson (2018)</w:t>
      </w:r>
      <w:r w:rsidR="00031FE4">
        <w:rPr>
          <w:rFonts w:ascii="Arial" w:hAnsi="Arial" w:cs="Arial"/>
        </w:rPr>
        <w:t xml:space="preserve"> suggests that </w:t>
      </w:r>
      <w:r w:rsidR="00233C91">
        <w:rPr>
          <w:rFonts w:ascii="Arial" w:hAnsi="Arial" w:cs="Arial"/>
        </w:rPr>
        <w:t>an effective leader will help</w:t>
      </w:r>
      <w:r w:rsidR="006B6636">
        <w:rPr>
          <w:rFonts w:ascii="Arial" w:hAnsi="Arial" w:cs="Arial"/>
        </w:rPr>
        <w:t xml:space="preserve"> alleviate the </w:t>
      </w:r>
      <w:r w:rsidR="00547188">
        <w:rPr>
          <w:rFonts w:ascii="Arial" w:hAnsi="Arial" w:cs="Arial"/>
        </w:rPr>
        <w:t>changes</w:t>
      </w:r>
      <w:r w:rsidR="005D6D44">
        <w:rPr>
          <w:rFonts w:ascii="Arial" w:hAnsi="Arial" w:cs="Arial"/>
        </w:rPr>
        <w:t xml:space="preserve"> by </w:t>
      </w:r>
      <w:r w:rsidR="00547188">
        <w:rPr>
          <w:rFonts w:ascii="Arial" w:hAnsi="Arial" w:cs="Arial"/>
        </w:rPr>
        <w:t>supporting</w:t>
      </w:r>
      <w:r w:rsidR="006D2E69">
        <w:rPr>
          <w:rFonts w:ascii="Arial" w:hAnsi="Arial" w:cs="Arial"/>
        </w:rPr>
        <w:t xml:space="preserve"> staff</w:t>
      </w:r>
      <w:r w:rsidR="00C650CE">
        <w:rPr>
          <w:rFonts w:ascii="Arial" w:hAnsi="Arial" w:cs="Arial"/>
        </w:rPr>
        <w:t>,</w:t>
      </w:r>
      <w:r w:rsidR="006D2E69">
        <w:rPr>
          <w:rFonts w:ascii="Arial" w:hAnsi="Arial" w:cs="Arial"/>
        </w:rPr>
        <w:t xml:space="preserve"> patiently guiding them</w:t>
      </w:r>
      <w:r w:rsidR="006B6636">
        <w:rPr>
          <w:rFonts w:ascii="Arial" w:hAnsi="Arial" w:cs="Arial"/>
        </w:rPr>
        <w:t xml:space="preserve"> </w:t>
      </w:r>
      <w:r w:rsidR="00C650CE">
        <w:rPr>
          <w:rFonts w:ascii="Arial" w:hAnsi="Arial" w:cs="Arial"/>
        </w:rPr>
        <w:t>through the process, ensuring</w:t>
      </w:r>
      <w:r w:rsidR="006B6636">
        <w:rPr>
          <w:rFonts w:ascii="Arial" w:hAnsi="Arial" w:cs="Arial"/>
        </w:rPr>
        <w:t xml:space="preserve"> that everyone</w:t>
      </w:r>
      <w:r w:rsidR="00C650CE">
        <w:rPr>
          <w:rFonts w:ascii="Arial" w:hAnsi="Arial" w:cs="Arial"/>
        </w:rPr>
        <w:t xml:space="preserve"> understands and</w:t>
      </w:r>
      <w:r w:rsidR="00684BE3">
        <w:rPr>
          <w:rFonts w:ascii="Arial" w:hAnsi="Arial" w:cs="Arial"/>
        </w:rPr>
        <w:t xml:space="preserve"> arrives at</w:t>
      </w:r>
      <w:r w:rsidR="006B6636">
        <w:rPr>
          <w:rFonts w:ascii="Arial" w:hAnsi="Arial" w:cs="Arial"/>
        </w:rPr>
        <w:t xml:space="preserve"> the common goal</w:t>
      </w:r>
      <w:r w:rsidR="008A22E2">
        <w:rPr>
          <w:rFonts w:ascii="Arial" w:hAnsi="Arial" w:cs="Arial"/>
        </w:rPr>
        <w:t xml:space="preserve"> together</w:t>
      </w:r>
      <w:r w:rsidR="00684BE3">
        <w:rPr>
          <w:rFonts w:ascii="Arial" w:hAnsi="Arial" w:cs="Arial"/>
        </w:rPr>
        <w:t>.</w:t>
      </w:r>
      <w:r w:rsidR="00967C46">
        <w:rPr>
          <w:rFonts w:ascii="Arial" w:hAnsi="Arial" w:cs="Arial"/>
        </w:rPr>
        <w:t xml:space="preserve"> </w:t>
      </w:r>
      <w:r w:rsidR="00684BE3">
        <w:rPr>
          <w:rFonts w:ascii="Arial" w:hAnsi="Arial" w:cs="Arial"/>
        </w:rPr>
        <w:t>R</w:t>
      </w:r>
      <w:r w:rsidR="007148FF">
        <w:rPr>
          <w:rFonts w:ascii="Arial" w:hAnsi="Arial" w:cs="Arial"/>
        </w:rPr>
        <w:t xml:space="preserve">esearch </w:t>
      </w:r>
      <w:r w:rsidR="00B83050">
        <w:rPr>
          <w:rFonts w:ascii="Arial" w:hAnsi="Arial" w:cs="Arial"/>
        </w:rPr>
        <w:t>and publications</w:t>
      </w:r>
      <w:r w:rsidR="007743C0">
        <w:rPr>
          <w:rFonts w:ascii="Arial" w:hAnsi="Arial" w:cs="Arial"/>
        </w:rPr>
        <w:t xml:space="preserve"> have</w:t>
      </w:r>
      <w:r w:rsidR="007148FF">
        <w:rPr>
          <w:rFonts w:ascii="Arial" w:hAnsi="Arial" w:cs="Arial"/>
        </w:rPr>
        <w:t xml:space="preserve"> proven th</w:t>
      </w:r>
      <w:r w:rsidR="006E0F3A">
        <w:rPr>
          <w:rFonts w:ascii="Arial" w:hAnsi="Arial" w:cs="Arial"/>
        </w:rPr>
        <w:t xml:space="preserve">at a successful strong leader </w:t>
      </w:r>
      <w:proofErr w:type="gramStart"/>
      <w:r w:rsidR="006E0F3A">
        <w:rPr>
          <w:rFonts w:ascii="Arial" w:hAnsi="Arial" w:cs="Arial"/>
        </w:rPr>
        <w:t>are</w:t>
      </w:r>
      <w:proofErr w:type="gramEnd"/>
      <w:r w:rsidR="007148FF">
        <w:rPr>
          <w:rFonts w:ascii="Arial" w:hAnsi="Arial" w:cs="Arial"/>
        </w:rPr>
        <w:t xml:space="preserve"> directly linked to </w:t>
      </w:r>
      <w:r w:rsidR="00F86067">
        <w:rPr>
          <w:rFonts w:ascii="Arial" w:hAnsi="Arial" w:cs="Arial"/>
        </w:rPr>
        <w:t>a qualitative setting</w:t>
      </w:r>
      <w:r w:rsidR="001A6A2E">
        <w:rPr>
          <w:rFonts w:ascii="Arial" w:hAnsi="Arial" w:cs="Arial"/>
        </w:rPr>
        <w:t xml:space="preserve"> </w:t>
      </w:r>
      <w:r w:rsidR="000A65CD">
        <w:rPr>
          <w:rFonts w:ascii="Arial" w:hAnsi="Arial" w:cs="Arial"/>
        </w:rPr>
        <w:t>(Ang, 2011; Bush, 2011)</w:t>
      </w:r>
      <w:r w:rsidR="007148FF">
        <w:rPr>
          <w:rFonts w:ascii="Arial" w:hAnsi="Arial" w:cs="Arial"/>
        </w:rPr>
        <w:t>.</w:t>
      </w:r>
      <w:r w:rsidR="00A81CB8">
        <w:rPr>
          <w:rFonts w:ascii="Arial" w:hAnsi="Arial" w:cs="Arial"/>
        </w:rPr>
        <w:t xml:space="preserve"> </w:t>
      </w:r>
      <w:r w:rsidR="00CE6BA2">
        <w:rPr>
          <w:rFonts w:ascii="Arial" w:hAnsi="Arial" w:cs="Arial"/>
        </w:rPr>
        <w:t>However</w:t>
      </w:r>
      <w:r w:rsidR="00A81CB8">
        <w:rPr>
          <w:rFonts w:ascii="Arial" w:hAnsi="Arial" w:cs="Arial"/>
        </w:rPr>
        <w:t>, Georgeson (2018)</w:t>
      </w:r>
      <w:r w:rsidR="008A43F0">
        <w:rPr>
          <w:rFonts w:ascii="Arial" w:hAnsi="Arial" w:cs="Arial"/>
        </w:rPr>
        <w:t xml:space="preserve"> </w:t>
      </w:r>
      <w:r w:rsidR="005E7F1A">
        <w:rPr>
          <w:rFonts w:ascii="Arial" w:hAnsi="Arial" w:cs="Arial"/>
        </w:rPr>
        <w:t xml:space="preserve">notes this is only possible if leaders do not exhaust </w:t>
      </w:r>
      <w:r w:rsidR="000A1FFD">
        <w:rPr>
          <w:rFonts w:ascii="Arial" w:hAnsi="Arial" w:cs="Arial"/>
        </w:rPr>
        <w:t>practitioner’s kind-heartedness, as a good leader need</w:t>
      </w:r>
      <w:r w:rsidR="00C617C4">
        <w:rPr>
          <w:rFonts w:ascii="Arial" w:hAnsi="Arial" w:cs="Arial"/>
        </w:rPr>
        <w:t>s</w:t>
      </w:r>
      <w:r w:rsidR="000A1FFD">
        <w:rPr>
          <w:rFonts w:ascii="Arial" w:hAnsi="Arial" w:cs="Arial"/>
        </w:rPr>
        <w:t xml:space="preserve"> sustainable staff members.</w:t>
      </w:r>
      <w:r w:rsidR="005E7F1A">
        <w:rPr>
          <w:rFonts w:ascii="Arial" w:hAnsi="Arial" w:cs="Arial"/>
        </w:rPr>
        <w:t xml:space="preserve"> </w:t>
      </w:r>
      <w:r w:rsidR="001A6A2E">
        <w:rPr>
          <w:rFonts w:ascii="Arial" w:hAnsi="Arial" w:cs="Arial"/>
        </w:rPr>
        <w:t xml:space="preserve"> </w:t>
      </w:r>
      <w:r w:rsidR="001769F3">
        <w:rPr>
          <w:rFonts w:ascii="Arial" w:hAnsi="Arial" w:cs="Arial"/>
        </w:rPr>
        <w:t>Although different</w:t>
      </w:r>
      <w:r w:rsidR="003E24D5">
        <w:rPr>
          <w:rFonts w:ascii="Arial" w:hAnsi="Arial" w:cs="Arial"/>
        </w:rPr>
        <w:t xml:space="preserve"> autho</w:t>
      </w:r>
      <w:r w:rsidR="00E74B90">
        <w:rPr>
          <w:rFonts w:ascii="Arial" w:hAnsi="Arial" w:cs="Arial"/>
        </w:rPr>
        <w:t>rs have discussed</w:t>
      </w:r>
      <w:r w:rsidR="001769F3">
        <w:rPr>
          <w:rFonts w:ascii="Arial" w:hAnsi="Arial" w:cs="Arial"/>
        </w:rPr>
        <w:t xml:space="preserve"> the many and varied</w:t>
      </w:r>
      <w:r w:rsidR="00E74B90">
        <w:rPr>
          <w:rFonts w:ascii="Arial" w:hAnsi="Arial" w:cs="Arial"/>
        </w:rPr>
        <w:t xml:space="preserve"> effective leadership style</w:t>
      </w:r>
      <w:r w:rsidR="0040400B">
        <w:rPr>
          <w:rFonts w:ascii="Arial" w:hAnsi="Arial" w:cs="Arial"/>
        </w:rPr>
        <w:t>s</w:t>
      </w:r>
      <w:r w:rsidR="00E74B90">
        <w:rPr>
          <w:rFonts w:ascii="Arial" w:hAnsi="Arial" w:cs="Arial"/>
        </w:rPr>
        <w:t xml:space="preserve"> in early years,</w:t>
      </w:r>
      <w:r w:rsidR="00FF1C5F">
        <w:rPr>
          <w:rFonts w:ascii="Arial" w:hAnsi="Arial" w:cs="Arial"/>
        </w:rPr>
        <w:t xml:space="preserve"> that resemble the democratic leadership style,</w:t>
      </w:r>
      <w:r w:rsidR="001769F3">
        <w:rPr>
          <w:rFonts w:ascii="Arial" w:hAnsi="Arial" w:cs="Arial"/>
        </w:rPr>
        <w:t xml:space="preserve"> </w:t>
      </w:r>
      <w:r w:rsidR="00E74B90">
        <w:rPr>
          <w:rFonts w:ascii="Arial" w:hAnsi="Arial" w:cs="Arial"/>
        </w:rPr>
        <w:t>it is apparent that the main</w:t>
      </w:r>
      <w:r w:rsidR="0040400B">
        <w:rPr>
          <w:rFonts w:ascii="Arial" w:hAnsi="Arial" w:cs="Arial"/>
        </w:rPr>
        <w:t xml:space="preserve"> common denominator</w:t>
      </w:r>
      <w:r w:rsidR="007A7BCB">
        <w:rPr>
          <w:rFonts w:ascii="Arial" w:hAnsi="Arial" w:cs="Arial"/>
        </w:rPr>
        <w:t xml:space="preserve"> in all leadership style</w:t>
      </w:r>
      <w:r w:rsidR="0040400B">
        <w:rPr>
          <w:rFonts w:ascii="Arial" w:hAnsi="Arial" w:cs="Arial"/>
        </w:rPr>
        <w:t xml:space="preserve"> throug</w:t>
      </w:r>
      <w:r w:rsidR="000A7FAA">
        <w:rPr>
          <w:rFonts w:ascii="Arial" w:hAnsi="Arial" w:cs="Arial"/>
        </w:rPr>
        <w:t>hout</w:t>
      </w:r>
      <w:r w:rsidR="007A7BCB">
        <w:rPr>
          <w:rFonts w:ascii="Arial" w:hAnsi="Arial" w:cs="Arial"/>
        </w:rPr>
        <w:t>,</w:t>
      </w:r>
      <w:r w:rsidR="000A7FAA">
        <w:rPr>
          <w:rFonts w:ascii="Arial" w:hAnsi="Arial" w:cs="Arial"/>
        </w:rPr>
        <w:t xml:space="preserve"> was communication,</w:t>
      </w:r>
      <w:r w:rsidR="0040400B">
        <w:rPr>
          <w:rFonts w:ascii="Arial" w:hAnsi="Arial" w:cs="Arial"/>
        </w:rPr>
        <w:t xml:space="preserve"> collaboration</w:t>
      </w:r>
      <w:r w:rsidR="007A7BCB">
        <w:rPr>
          <w:rFonts w:ascii="Arial" w:hAnsi="Arial" w:cs="Arial"/>
        </w:rPr>
        <w:t>,</w:t>
      </w:r>
      <w:r w:rsidR="004370A4">
        <w:rPr>
          <w:rFonts w:ascii="Arial" w:hAnsi="Arial" w:cs="Arial"/>
        </w:rPr>
        <w:t xml:space="preserve"> </w:t>
      </w:r>
      <w:r w:rsidR="00B14B5B">
        <w:rPr>
          <w:rFonts w:ascii="Arial" w:hAnsi="Arial" w:cs="Arial"/>
        </w:rPr>
        <w:t>being able to form</w:t>
      </w:r>
      <w:r w:rsidR="004370A4">
        <w:rPr>
          <w:rFonts w:ascii="Arial" w:hAnsi="Arial" w:cs="Arial"/>
        </w:rPr>
        <w:t xml:space="preserve"> posi</w:t>
      </w:r>
      <w:r w:rsidR="004C0A0F">
        <w:rPr>
          <w:rFonts w:ascii="Arial" w:hAnsi="Arial" w:cs="Arial"/>
        </w:rPr>
        <w:t>tive relationships by</w:t>
      </w:r>
      <w:r w:rsidR="005F410C">
        <w:rPr>
          <w:rFonts w:ascii="Arial" w:hAnsi="Arial" w:cs="Arial"/>
        </w:rPr>
        <w:t xml:space="preserve"> respecting and valuing staff members</w:t>
      </w:r>
      <w:r w:rsidR="00700035">
        <w:rPr>
          <w:rFonts w:ascii="Arial" w:hAnsi="Arial" w:cs="Arial"/>
        </w:rPr>
        <w:t>,</w:t>
      </w:r>
      <w:r w:rsidR="005F410C">
        <w:rPr>
          <w:rFonts w:ascii="Arial" w:hAnsi="Arial" w:cs="Arial"/>
        </w:rPr>
        <w:t xml:space="preserve"> </w:t>
      </w:r>
      <w:r w:rsidR="00730D5E">
        <w:rPr>
          <w:rFonts w:ascii="Arial" w:hAnsi="Arial" w:cs="Arial"/>
        </w:rPr>
        <w:t>in order to</w:t>
      </w:r>
      <w:r w:rsidR="008C2B55">
        <w:rPr>
          <w:rFonts w:ascii="Arial" w:hAnsi="Arial" w:cs="Arial"/>
        </w:rPr>
        <w:t xml:space="preserve"> ensures</w:t>
      </w:r>
      <w:r w:rsidR="005F410C">
        <w:rPr>
          <w:rFonts w:ascii="Arial" w:hAnsi="Arial" w:cs="Arial"/>
        </w:rPr>
        <w:t xml:space="preserve"> the continuity o</w:t>
      </w:r>
      <w:r w:rsidR="000A7FAA">
        <w:rPr>
          <w:rFonts w:ascii="Arial" w:hAnsi="Arial" w:cs="Arial"/>
        </w:rPr>
        <w:t xml:space="preserve">f staff is </w:t>
      </w:r>
      <w:r w:rsidR="00730D5E">
        <w:rPr>
          <w:rFonts w:ascii="Arial" w:hAnsi="Arial" w:cs="Arial"/>
        </w:rPr>
        <w:t xml:space="preserve">being </w:t>
      </w:r>
      <w:r w:rsidR="000A7FAA">
        <w:rPr>
          <w:rFonts w:ascii="Arial" w:hAnsi="Arial" w:cs="Arial"/>
        </w:rPr>
        <w:t>maintained,</w:t>
      </w:r>
      <w:r w:rsidR="00B14B5B">
        <w:rPr>
          <w:rFonts w:ascii="Arial" w:hAnsi="Arial" w:cs="Arial"/>
        </w:rPr>
        <w:t xml:space="preserve"> thus</w:t>
      </w:r>
      <w:r w:rsidR="005F410C">
        <w:rPr>
          <w:rFonts w:ascii="Arial" w:hAnsi="Arial" w:cs="Arial"/>
        </w:rPr>
        <w:t xml:space="preserve"> </w:t>
      </w:r>
      <w:r w:rsidR="000A7FAA">
        <w:rPr>
          <w:rFonts w:ascii="Arial" w:hAnsi="Arial" w:cs="Arial"/>
        </w:rPr>
        <w:t xml:space="preserve">offering and developing a qualitative setting </w:t>
      </w:r>
      <w:r w:rsidR="00924C83">
        <w:rPr>
          <w:rFonts w:ascii="Arial" w:hAnsi="Arial" w:cs="Arial"/>
        </w:rPr>
        <w:t>that will enable</w:t>
      </w:r>
      <w:r w:rsidR="000A7FAA">
        <w:rPr>
          <w:rFonts w:ascii="Arial" w:hAnsi="Arial" w:cs="Arial"/>
        </w:rPr>
        <w:t xml:space="preserve"> </w:t>
      </w:r>
      <w:r w:rsidR="00924C83">
        <w:rPr>
          <w:rFonts w:ascii="Arial" w:hAnsi="Arial" w:cs="Arial"/>
        </w:rPr>
        <w:t>children to</w:t>
      </w:r>
      <w:r w:rsidR="00052969">
        <w:rPr>
          <w:rFonts w:ascii="Arial" w:hAnsi="Arial" w:cs="Arial"/>
        </w:rPr>
        <w:t xml:space="preserve"> thrive</w:t>
      </w:r>
      <w:r w:rsidR="00924C83">
        <w:rPr>
          <w:rFonts w:ascii="Arial" w:hAnsi="Arial" w:cs="Arial"/>
        </w:rPr>
        <w:t xml:space="preserve"> and achieve</w:t>
      </w:r>
      <w:r w:rsidR="00700035">
        <w:rPr>
          <w:rFonts w:ascii="Arial" w:hAnsi="Arial" w:cs="Arial"/>
        </w:rPr>
        <w:t xml:space="preserve"> to</w:t>
      </w:r>
      <w:r w:rsidR="00924C83">
        <w:rPr>
          <w:rFonts w:ascii="Arial" w:hAnsi="Arial" w:cs="Arial"/>
        </w:rPr>
        <w:t xml:space="preserve"> their full potential</w:t>
      </w:r>
      <w:r w:rsidR="000A7FAA">
        <w:rPr>
          <w:rFonts w:ascii="Arial" w:hAnsi="Arial" w:cs="Arial"/>
        </w:rPr>
        <w:t xml:space="preserve">. </w:t>
      </w:r>
      <w:r w:rsidR="008C2E57">
        <w:rPr>
          <w:rFonts w:ascii="Arial" w:hAnsi="Arial" w:cs="Arial"/>
        </w:rPr>
        <w:t>As agreed by</w:t>
      </w:r>
      <w:r w:rsidR="009946AC">
        <w:rPr>
          <w:rFonts w:ascii="Arial" w:hAnsi="Arial" w:cs="Arial"/>
        </w:rPr>
        <w:t xml:space="preserve"> O’Sullivan (2015)</w:t>
      </w:r>
      <w:r w:rsidR="00066DA4">
        <w:rPr>
          <w:rFonts w:ascii="Arial" w:hAnsi="Arial" w:cs="Arial"/>
        </w:rPr>
        <w:t xml:space="preserve"> and</w:t>
      </w:r>
      <w:r w:rsidR="00C37F2B">
        <w:rPr>
          <w:rFonts w:ascii="Arial" w:hAnsi="Arial" w:cs="Arial"/>
        </w:rPr>
        <w:t xml:space="preserve"> </w:t>
      </w:r>
      <w:r w:rsidR="00580CB6">
        <w:rPr>
          <w:rFonts w:ascii="Arial" w:hAnsi="Arial" w:cs="Arial"/>
        </w:rPr>
        <w:t>Ang (</w:t>
      </w:r>
      <w:r w:rsidR="00D147FB">
        <w:rPr>
          <w:rFonts w:ascii="Arial" w:hAnsi="Arial" w:cs="Arial"/>
        </w:rPr>
        <w:t>2011)</w:t>
      </w:r>
      <w:r w:rsidR="00C37F2B">
        <w:rPr>
          <w:rFonts w:ascii="Arial" w:hAnsi="Arial" w:cs="Arial"/>
        </w:rPr>
        <w:t xml:space="preserve"> </w:t>
      </w:r>
      <w:r w:rsidR="00066DA4">
        <w:rPr>
          <w:rFonts w:ascii="Arial" w:hAnsi="Arial" w:cs="Arial"/>
        </w:rPr>
        <w:t xml:space="preserve">and </w:t>
      </w:r>
      <w:r w:rsidR="00C37F2B">
        <w:rPr>
          <w:rFonts w:ascii="Arial" w:hAnsi="Arial" w:cs="Arial"/>
        </w:rPr>
        <w:t>Siraj-Blatchford and Hallet (2014)</w:t>
      </w:r>
      <w:r w:rsidR="00066DA4">
        <w:rPr>
          <w:rFonts w:ascii="Arial" w:hAnsi="Arial" w:cs="Arial"/>
        </w:rPr>
        <w:t xml:space="preserve"> and Rowlands (2016) and Nutbrown (2012).</w:t>
      </w:r>
    </w:p>
    <w:p w14:paraId="12CFD136" w14:textId="334E40CF" w:rsidR="00C66391" w:rsidRDefault="00C66391" w:rsidP="00861EB8">
      <w:pPr>
        <w:spacing w:line="360" w:lineRule="auto"/>
        <w:jc w:val="both"/>
        <w:rPr>
          <w:rFonts w:ascii="Arial" w:hAnsi="Arial" w:cs="Arial"/>
        </w:rPr>
      </w:pPr>
    </w:p>
    <w:p w14:paraId="22E18406" w14:textId="77777777" w:rsidR="00647E9B" w:rsidRDefault="00647E9B" w:rsidP="00861EB8">
      <w:pPr>
        <w:spacing w:line="360" w:lineRule="auto"/>
        <w:jc w:val="both"/>
        <w:rPr>
          <w:rFonts w:ascii="Arial" w:hAnsi="Arial" w:cs="Arial"/>
        </w:rPr>
      </w:pPr>
    </w:p>
    <w:p w14:paraId="69474AC6" w14:textId="77777777" w:rsidR="00873EA6" w:rsidRDefault="00873EA6" w:rsidP="00861EB8">
      <w:pPr>
        <w:spacing w:line="360" w:lineRule="auto"/>
        <w:jc w:val="both"/>
        <w:rPr>
          <w:rFonts w:ascii="Arial" w:hAnsi="Arial" w:cs="Arial"/>
        </w:rPr>
      </w:pPr>
    </w:p>
    <w:p w14:paraId="6F0C757A" w14:textId="77777777" w:rsidR="00873EA6" w:rsidRDefault="00873EA6" w:rsidP="00861EB8">
      <w:pPr>
        <w:spacing w:line="360" w:lineRule="auto"/>
        <w:jc w:val="both"/>
        <w:rPr>
          <w:rFonts w:ascii="Arial" w:hAnsi="Arial" w:cs="Arial"/>
        </w:rPr>
      </w:pPr>
    </w:p>
    <w:p w14:paraId="4C03CA92" w14:textId="77777777" w:rsidR="00873EA6" w:rsidRDefault="00873EA6" w:rsidP="00861EB8">
      <w:pPr>
        <w:spacing w:line="360" w:lineRule="auto"/>
        <w:jc w:val="both"/>
        <w:rPr>
          <w:rFonts w:ascii="Arial" w:hAnsi="Arial" w:cs="Arial"/>
        </w:rPr>
      </w:pPr>
    </w:p>
    <w:p w14:paraId="487F299E" w14:textId="77777777" w:rsidR="00873EA6" w:rsidRDefault="00873EA6" w:rsidP="00861EB8">
      <w:pPr>
        <w:spacing w:line="360" w:lineRule="auto"/>
        <w:jc w:val="both"/>
        <w:rPr>
          <w:rFonts w:ascii="Arial" w:hAnsi="Arial" w:cs="Arial"/>
        </w:rPr>
      </w:pPr>
    </w:p>
    <w:p w14:paraId="516C5F6D" w14:textId="77777777" w:rsidR="00873EA6" w:rsidRDefault="00873EA6" w:rsidP="00861EB8">
      <w:pPr>
        <w:spacing w:line="360" w:lineRule="auto"/>
        <w:jc w:val="both"/>
        <w:rPr>
          <w:rFonts w:ascii="Arial" w:hAnsi="Arial" w:cs="Arial"/>
        </w:rPr>
      </w:pPr>
    </w:p>
    <w:p w14:paraId="4595A7F2" w14:textId="77777777" w:rsidR="00873EA6" w:rsidRDefault="00873EA6" w:rsidP="00861EB8">
      <w:pPr>
        <w:spacing w:line="360" w:lineRule="auto"/>
        <w:jc w:val="both"/>
        <w:rPr>
          <w:rFonts w:ascii="Arial" w:hAnsi="Arial" w:cs="Arial"/>
        </w:rPr>
      </w:pPr>
    </w:p>
    <w:p w14:paraId="1958D678" w14:textId="77777777" w:rsidR="00873EA6" w:rsidRDefault="00873EA6" w:rsidP="00861EB8">
      <w:pPr>
        <w:spacing w:line="360" w:lineRule="auto"/>
        <w:jc w:val="both"/>
        <w:rPr>
          <w:rFonts w:ascii="Arial" w:hAnsi="Arial" w:cs="Arial"/>
        </w:rPr>
      </w:pPr>
    </w:p>
    <w:p w14:paraId="00286E1F" w14:textId="77777777" w:rsidR="00873EA6" w:rsidRDefault="00873EA6" w:rsidP="00861EB8">
      <w:pPr>
        <w:spacing w:line="360" w:lineRule="auto"/>
        <w:jc w:val="both"/>
        <w:rPr>
          <w:rFonts w:ascii="Arial" w:hAnsi="Arial" w:cs="Arial"/>
        </w:rPr>
      </w:pPr>
    </w:p>
    <w:p w14:paraId="2A155B67" w14:textId="77777777" w:rsidR="00873EA6" w:rsidRDefault="00873EA6" w:rsidP="00861EB8">
      <w:pPr>
        <w:spacing w:line="360" w:lineRule="auto"/>
        <w:jc w:val="both"/>
        <w:rPr>
          <w:rFonts w:ascii="Arial" w:hAnsi="Arial" w:cs="Arial"/>
        </w:rPr>
      </w:pPr>
    </w:p>
    <w:p w14:paraId="1060447B" w14:textId="77777777" w:rsidR="00873EA6" w:rsidRDefault="00873EA6" w:rsidP="00861EB8">
      <w:pPr>
        <w:spacing w:line="360" w:lineRule="auto"/>
        <w:jc w:val="both"/>
        <w:rPr>
          <w:rFonts w:ascii="Arial" w:hAnsi="Arial" w:cs="Arial"/>
        </w:rPr>
      </w:pPr>
    </w:p>
    <w:p w14:paraId="582FDE2D" w14:textId="77777777" w:rsidR="00873EA6" w:rsidRDefault="00873EA6" w:rsidP="00861EB8">
      <w:pPr>
        <w:spacing w:line="360" w:lineRule="auto"/>
        <w:jc w:val="both"/>
        <w:rPr>
          <w:rFonts w:ascii="Arial" w:hAnsi="Arial" w:cs="Arial"/>
        </w:rPr>
      </w:pPr>
    </w:p>
    <w:p w14:paraId="3F6B46BB" w14:textId="77777777" w:rsidR="00873EA6" w:rsidRDefault="00873EA6" w:rsidP="00861EB8">
      <w:pPr>
        <w:spacing w:line="360" w:lineRule="auto"/>
        <w:jc w:val="both"/>
        <w:rPr>
          <w:rFonts w:ascii="Arial" w:hAnsi="Arial" w:cs="Arial"/>
        </w:rPr>
      </w:pPr>
    </w:p>
    <w:p w14:paraId="11853A5F" w14:textId="77777777" w:rsidR="00873EA6" w:rsidRDefault="00873EA6" w:rsidP="00861EB8">
      <w:pPr>
        <w:spacing w:line="360" w:lineRule="auto"/>
        <w:jc w:val="both"/>
        <w:rPr>
          <w:rFonts w:ascii="Arial" w:hAnsi="Arial" w:cs="Arial"/>
        </w:rPr>
      </w:pPr>
    </w:p>
    <w:p w14:paraId="3F1CF819" w14:textId="77777777" w:rsidR="00873EA6" w:rsidRDefault="00873EA6" w:rsidP="00861EB8">
      <w:pPr>
        <w:spacing w:line="360" w:lineRule="auto"/>
        <w:jc w:val="both"/>
        <w:rPr>
          <w:rFonts w:ascii="Arial" w:hAnsi="Arial" w:cs="Arial"/>
        </w:rPr>
      </w:pPr>
    </w:p>
    <w:p w14:paraId="5566A9A7" w14:textId="77777777" w:rsidR="00873EA6" w:rsidRDefault="00873EA6" w:rsidP="00861EB8">
      <w:pPr>
        <w:spacing w:line="360" w:lineRule="auto"/>
        <w:jc w:val="both"/>
        <w:rPr>
          <w:rFonts w:ascii="Arial" w:hAnsi="Arial" w:cs="Arial"/>
        </w:rPr>
      </w:pPr>
    </w:p>
    <w:p w14:paraId="767A5B26" w14:textId="77777777" w:rsidR="00E76A22" w:rsidRDefault="00E76A22" w:rsidP="00861EB8">
      <w:pPr>
        <w:spacing w:line="360" w:lineRule="auto"/>
        <w:jc w:val="both"/>
        <w:rPr>
          <w:rFonts w:ascii="Arial" w:hAnsi="Arial" w:cs="Arial"/>
        </w:rPr>
      </w:pPr>
    </w:p>
    <w:p w14:paraId="1503B591" w14:textId="435D260A" w:rsidR="00873EA6" w:rsidRDefault="00873EA6" w:rsidP="00861EB8">
      <w:pPr>
        <w:spacing w:line="360" w:lineRule="auto"/>
        <w:jc w:val="both"/>
        <w:rPr>
          <w:rFonts w:ascii="Arial" w:hAnsi="Arial" w:cs="Arial"/>
        </w:rPr>
      </w:pPr>
      <w:r>
        <w:rPr>
          <w:rFonts w:ascii="Arial" w:hAnsi="Arial" w:cs="Arial"/>
        </w:rPr>
        <w:t>Reference list</w:t>
      </w:r>
    </w:p>
    <w:p w14:paraId="1F1AE2E7" w14:textId="2378FE44" w:rsidR="00D147FB" w:rsidRPr="00E300D9" w:rsidRDefault="00D147FB" w:rsidP="00861EB8">
      <w:pPr>
        <w:spacing w:line="360" w:lineRule="auto"/>
        <w:jc w:val="both"/>
        <w:rPr>
          <w:rFonts w:ascii="Arial" w:hAnsi="Arial" w:cs="Arial"/>
        </w:rPr>
      </w:pPr>
      <w:r>
        <w:rPr>
          <w:rFonts w:ascii="Arial" w:hAnsi="Arial" w:cs="Arial"/>
        </w:rPr>
        <w:t>Ang, L. (2011)</w:t>
      </w:r>
      <w:r w:rsidR="00A552C4">
        <w:rPr>
          <w:rFonts w:ascii="Arial" w:hAnsi="Arial" w:cs="Arial"/>
        </w:rPr>
        <w:t xml:space="preserve"> ‘Leading and Managing in the Early Years: A Study of the Impact of a NCSL Programme on Children’s Centre Leaders’ Perceptions of Leadership and Practice’, </w:t>
      </w:r>
      <w:r w:rsidR="00A552C4">
        <w:rPr>
          <w:rFonts w:ascii="Arial" w:hAnsi="Arial" w:cs="Arial"/>
          <w:i/>
        </w:rPr>
        <w:t>Educational</w:t>
      </w:r>
      <w:r w:rsidR="00E300D9">
        <w:rPr>
          <w:rFonts w:ascii="Arial" w:hAnsi="Arial" w:cs="Arial"/>
          <w:i/>
        </w:rPr>
        <w:t xml:space="preserve"> Management Administration &amp; Leadership, </w:t>
      </w:r>
      <w:r w:rsidR="00E300D9">
        <w:rPr>
          <w:rFonts w:ascii="Arial" w:hAnsi="Arial" w:cs="Arial"/>
        </w:rPr>
        <w:t xml:space="preserve">Volume 40. Issue 3, pp. 289-304. [On-line]. Available at: </w:t>
      </w:r>
      <w:hyperlink r:id="rId7" w:history="1">
        <w:r w:rsidR="00E300D9" w:rsidRPr="00E171E6">
          <w:rPr>
            <w:rStyle w:val="Hyperlink"/>
            <w:rFonts w:ascii="Arial" w:hAnsi="Arial" w:cs="Arial"/>
          </w:rPr>
          <w:t>http://journals.sagepub.com.ezproxy.uwtsd.ac.uk/doi/pdf/10.1177/1741143212436960</w:t>
        </w:r>
      </w:hyperlink>
      <w:r w:rsidR="00E300D9">
        <w:rPr>
          <w:rFonts w:ascii="Arial" w:hAnsi="Arial" w:cs="Arial"/>
        </w:rPr>
        <w:t xml:space="preserve"> [Accessed: 26th January 2018].</w:t>
      </w:r>
    </w:p>
    <w:p w14:paraId="5E291406" w14:textId="62AF981F" w:rsidR="00023D56" w:rsidRDefault="00023D56" w:rsidP="00861EB8">
      <w:pPr>
        <w:spacing w:line="360" w:lineRule="auto"/>
        <w:jc w:val="both"/>
        <w:rPr>
          <w:rFonts w:ascii="Arial" w:hAnsi="Arial" w:cs="Arial"/>
        </w:rPr>
      </w:pPr>
      <w:r>
        <w:rPr>
          <w:rFonts w:ascii="Arial" w:hAnsi="Arial" w:cs="Arial"/>
        </w:rPr>
        <w:t>Aubre</w:t>
      </w:r>
      <w:r w:rsidR="00A70A13">
        <w:rPr>
          <w:rFonts w:ascii="Arial" w:hAnsi="Arial" w:cs="Arial"/>
        </w:rPr>
        <w:t xml:space="preserve">y, C. (2011) </w:t>
      </w:r>
      <w:r w:rsidR="00A70A13">
        <w:rPr>
          <w:rFonts w:ascii="Arial" w:hAnsi="Arial" w:cs="Arial"/>
          <w:i/>
        </w:rPr>
        <w:t xml:space="preserve">Leading and Managing in The Early Years. </w:t>
      </w:r>
      <w:r w:rsidR="00A70A13">
        <w:rPr>
          <w:rFonts w:ascii="Arial" w:hAnsi="Arial" w:cs="Arial"/>
        </w:rPr>
        <w:t>(2</w:t>
      </w:r>
      <w:r w:rsidR="00A70A13" w:rsidRPr="00A70A13">
        <w:rPr>
          <w:rFonts w:ascii="Arial" w:hAnsi="Arial" w:cs="Arial"/>
          <w:vertAlign w:val="superscript"/>
        </w:rPr>
        <w:t>nd</w:t>
      </w:r>
      <w:r w:rsidR="00A70A13">
        <w:rPr>
          <w:rFonts w:ascii="Arial" w:hAnsi="Arial" w:cs="Arial"/>
        </w:rPr>
        <w:t xml:space="preserve"> ed). London: Sage. [e-book]. Available at: </w:t>
      </w:r>
      <w:hyperlink r:id="rId8" w:history="1">
        <w:r w:rsidR="00A70A13" w:rsidRPr="00744DCF">
          <w:rPr>
            <w:rStyle w:val="Hyperlink"/>
            <w:rFonts w:ascii="Arial" w:hAnsi="Arial" w:cs="Arial"/>
          </w:rPr>
          <w:t>https://www-dawsonera-com.ezproxy.uwtsd.ac.uk/readonline/9781446248522</w:t>
        </w:r>
      </w:hyperlink>
      <w:r w:rsidR="00A70A13">
        <w:rPr>
          <w:rFonts w:ascii="Arial" w:hAnsi="Arial" w:cs="Arial"/>
        </w:rPr>
        <w:t xml:space="preserve"> [Accessed: 19th January 2018].</w:t>
      </w:r>
    </w:p>
    <w:p w14:paraId="323C9E71" w14:textId="3B53B1F5" w:rsidR="00982273" w:rsidRDefault="00982273" w:rsidP="00861EB8">
      <w:pPr>
        <w:spacing w:line="360" w:lineRule="auto"/>
        <w:jc w:val="both"/>
        <w:rPr>
          <w:rFonts w:ascii="Arial" w:hAnsi="Arial" w:cs="Arial"/>
        </w:rPr>
      </w:pPr>
      <w:r>
        <w:rPr>
          <w:rFonts w:ascii="Arial" w:hAnsi="Arial" w:cs="Arial"/>
        </w:rPr>
        <w:t xml:space="preserve">Bhatti, N., Maitlo, G. M., Shaikh, N., Hashmi, M. A. and Shaikh, F. M. (2012) ‘The Impact of Autocratic and Democratic Leadership Style on Job Satisfaction’, </w:t>
      </w:r>
      <w:r>
        <w:rPr>
          <w:rFonts w:ascii="Arial" w:hAnsi="Arial" w:cs="Arial"/>
          <w:i/>
        </w:rPr>
        <w:t>International Business Research</w:t>
      </w:r>
      <w:r w:rsidR="00C227D9">
        <w:rPr>
          <w:rFonts w:ascii="Arial" w:hAnsi="Arial" w:cs="Arial"/>
          <w:i/>
        </w:rPr>
        <w:t xml:space="preserve">, </w:t>
      </w:r>
      <w:r w:rsidR="00C227D9">
        <w:rPr>
          <w:rFonts w:ascii="Arial" w:hAnsi="Arial" w:cs="Arial"/>
        </w:rPr>
        <w:t xml:space="preserve">Volume 5, Issue 2, February, pp. 192-201. [On-line]. Available at: </w:t>
      </w:r>
      <w:hyperlink r:id="rId9" w:history="1">
        <w:r w:rsidR="00C227D9" w:rsidRPr="00E171E6">
          <w:rPr>
            <w:rStyle w:val="Hyperlink"/>
            <w:rFonts w:ascii="Arial" w:hAnsi="Arial" w:cs="Arial"/>
          </w:rPr>
          <w:t>http://www.ccsenet.org/journal/index.php/ibr/article/view/14599/12891</w:t>
        </w:r>
      </w:hyperlink>
      <w:r w:rsidR="00C227D9">
        <w:rPr>
          <w:rFonts w:ascii="Arial" w:hAnsi="Arial" w:cs="Arial"/>
        </w:rPr>
        <w:t xml:space="preserve"> [Accessed: 27th January 2018].</w:t>
      </w:r>
    </w:p>
    <w:p w14:paraId="7B1BEC7A" w14:textId="61DC455D" w:rsidR="0046715E" w:rsidRPr="0046715E" w:rsidRDefault="0046715E" w:rsidP="00861EB8">
      <w:pPr>
        <w:spacing w:line="360" w:lineRule="auto"/>
        <w:jc w:val="both"/>
        <w:rPr>
          <w:rFonts w:ascii="Arial" w:hAnsi="Arial" w:cs="Arial"/>
        </w:rPr>
      </w:pPr>
      <w:r>
        <w:rPr>
          <w:rFonts w:ascii="Arial" w:hAnsi="Arial" w:cs="Arial"/>
        </w:rPr>
        <w:t xml:space="preserve">Bush, T. (2011) ‘Leading in the Early Years: Making a Difference’, </w:t>
      </w:r>
      <w:r>
        <w:rPr>
          <w:rFonts w:ascii="Arial" w:hAnsi="Arial" w:cs="Arial"/>
          <w:i/>
        </w:rPr>
        <w:t xml:space="preserve">Educational Management Administration &amp; Leadership, </w:t>
      </w:r>
      <w:r>
        <w:rPr>
          <w:rFonts w:ascii="Arial" w:hAnsi="Arial" w:cs="Arial"/>
        </w:rPr>
        <w:t xml:space="preserve">Volume 40, Issue 3, pp. 287-288. [On-line]. Available at: </w:t>
      </w:r>
      <w:hyperlink r:id="rId10" w:history="1">
        <w:r w:rsidRPr="00E171E6">
          <w:rPr>
            <w:rStyle w:val="Hyperlink"/>
            <w:rFonts w:ascii="Arial" w:hAnsi="Arial" w:cs="Arial"/>
          </w:rPr>
          <w:t>http://journals.sagepub.com.ezproxy.uwtsd.ac.uk/doi/pdf/10.1177/1741143212438482</w:t>
        </w:r>
      </w:hyperlink>
      <w:r>
        <w:rPr>
          <w:rFonts w:ascii="Arial" w:hAnsi="Arial" w:cs="Arial"/>
        </w:rPr>
        <w:t xml:space="preserve"> [Accessed: 28th January 2018].</w:t>
      </w:r>
    </w:p>
    <w:p w14:paraId="6146B134" w14:textId="3ED64134" w:rsidR="00164C88" w:rsidRDefault="00164C88" w:rsidP="00861EB8">
      <w:pPr>
        <w:spacing w:line="360" w:lineRule="auto"/>
        <w:jc w:val="both"/>
        <w:rPr>
          <w:rFonts w:ascii="Arial" w:hAnsi="Arial" w:cs="Arial"/>
        </w:rPr>
      </w:pPr>
      <w:r>
        <w:rPr>
          <w:rFonts w:ascii="Arial" w:hAnsi="Arial" w:cs="Arial"/>
        </w:rPr>
        <w:t>Davis, G. (2012)</w:t>
      </w:r>
      <w:r w:rsidR="008B7C32">
        <w:rPr>
          <w:rFonts w:ascii="Arial" w:hAnsi="Arial" w:cs="Arial"/>
        </w:rPr>
        <w:t xml:space="preserve"> ‘A documentary analysis of the use of leadership and change theory in changing practice in early years settings’, </w:t>
      </w:r>
      <w:r w:rsidR="009234A5">
        <w:rPr>
          <w:rFonts w:ascii="Arial" w:hAnsi="Arial" w:cs="Arial"/>
          <w:i/>
        </w:rPr>
        <w:t xml:space="preserve">Early Years, </w:t>
      </w:r>
      <w:r w:rsidR="009234A5">
        <w:rPr>
          <w:rFonts w:ascii="Arial" w:hAnsi="Arial" w:cs="Arial"/>
        </w:rPr>
        <w:t xml:space="preserve">Volume 32, Issue 3, January, pp. 266-276. [On-line]. Available at: </w:t>
      </w:r>
      <w:hyperlink r:id="rId11" w:history="1">
        <w:r w:rsidR="009234A5" w:rsidRPr="00744DCF">
          <w:rPr>
            <w:rStyle w:val="Hyperlink"/>
            <w:rFonts w:ascii="Arial" w:hAnsi="Arial" w:cs="Arial"/>
          </w:rPr>
          <w:t>http://www.tandfonline.com.ezproxy.uwtsd.ac.uk/doi/pdf/10.1080/09575146.2011.638278?needAccess=true</w:t>
        </w:r>
      </w:hyperlink>
      <w:r w:rsidR="009234A5">
        <w:rPr>
          <w:rFonts w:ascii="Arial" w:hAnsi="Arial" w:cs="Arial"/>
        </w:rPr>
        <w:t xml:space="preserve"> [Accessed: 14</w:t>
      </w:r>
      <w:r w:rsidR="009234A5" w:rsidRPr="009234A5">
        <w:rPr>
          <w:rFonts w:ascii="Arial" w:hAnsi="Arial" w:cs="Arial"/>
          <w:vertAlign w:val="superscript"/>
        </w:rPr>
        <w:t>th</w:t>
      </w:r>
      <w:r w:rsidR="009234A5">
        <w:rPr>
          <w:rFonts w:ascii="Arial" w:hAnsi="Arial" w:cs="Arial"/>
        </w:rPr>
        <w:t xml:space="preserve"> January 2018].</w:t>
      </w:r>
      <w:r w:rsidR="008B7C32">
        <w:rPr>
          <w:rFonts w:ascii="Arial" w:hAnsi="Arial" w:cs="Arial"/>
        </w:rPr>
        <w:t xml:space="preserve"> </w:t>
      </w:r>
    </w:p>
    <w:p w14:paraId="5892E3A7" w14:textId="014657D6" w:rsidR="00873EA6" w:rsidRDefault="00873EA6" w:rsidP="00861EB8">
      <w:pPr>
        <w:spacing w:line="360" w:lineRule="auto"/>
        <w:jc w:val="both"/>
        <w:rPr>
          <w:rFonts w:ascii="Arial" w:hAnsi="Arial" w:cs="Arial"/>
        </w:rPr>
      </w:pPr>
      <w:r>
        <w:rPr>
          <w:rFonts w:ascii="Arial" w:hAnsi="Arial" w:cs="Arial"/>
        </w:rPr>
        <w:t xml:space="preserve">Davis, G. and Ryder, G. (2016) </w:t>
      </w:r>
      <w:r>
        <w:rPr>
          <w:rFonts w:ascii="Arial" w:hAnsi="Arial" w:cs="Arial"/>
          <w:i/>
        </w:rPr>
        <w:t xml:space="preserve">Leading in Early Childhood. </w:t>
      </w:r>
      <w:r>
        <w:rPr>
          <w:rFonts w:ascii="Arial" w:hAnsi="Arial" w:cs="Arial"/>
        </w:rPr>
        <w:t xml:space="preserve">London: Sage. </w:t>
      </w:r>
    </w:p>
    <w:p w14:paraId="1F2FCBB8" w14:textId="211BC1C2" w:rsidR="00082F9A" w:rsidRPr="00082F9A" w:rsidRDefault="00082F9A" w:rsidP="00861EB8">
      <w:pPr>
        <w:spacing w:line="360" w:lineRule="auto"/>
        <w:jc w:val="both"/>
        <w:rPr>
          <w:rFonts w:ascii="Arial" w:hAnsi="Arial" w:cs="Arial"/>
        </w:rPr>
      </w:pPr>
      <w:r>
        <w:rPr>
          <w:rFonts w:ascii="Arial" w:hAnsi="Arial" w:cs="Arial"/>
        </w:rPr>
        <w:t xml:space="preserve">De Hoogh, A.H.B., Greer, L.L. and Den Hartog. D. (2015) ‘Diabolical dictators or capable commanders? An investigation of the differential effects of autocratic leadership on team performance’, </w:t>
      </w:r>
      <w:r>
        <w:rPr>
          <w:rFonts w:ascii="Arial" w:hAnsi="Arial" w:cs="Arial"/>
          <w:i/>
        </w:rPr>
        <w:t xml:space="preserve">The Leadership Quarterly, </w:t>
      </w:r>
      <w:r>
        <w:rPr>
          <w:rFonts w:ascii="Arial" w:hAnsi="Arial" w:cs="Arial"/>
        </w:rPr>
        <w:t>Volume 26, Issue 5,</w:t>
      </w:r>
      <w:r w:rsidR="00DC5AD8">
        <w:rPr>
          <w:rFonts w:ascii="Arial" w:hAnsi="Arial" w:cs="Arial"/>
        </w:rPr>
        <w:t xml:space="preserve"> January, pp.687-701. [On-line]. Available at: </w:t>
      </w:r>
      <w:hyperlink r:id="rId12" w:history="1">
        <w:r w:rsidR="007F5F98" w:rsidRPr="00E171E6">
          <w:rPr>
            <w:rStyle w:val="Hyperlink"/>
            <w:rFonts w:ascii="Arial" w:hAnsi="Arial" w:cs="Arial"/>
          </w:rPr>
          <w:t>https://www.sciencedirect.com/science/article/pii/S104898431500003X</w:t>
        </w:r>
      </w:hyperlink>
      <w:r w:rsidR="007F5F98">
        <w:rPr>
          <w:rFonts w:ascii="Arial" w:hAnsi="Arial" w:cs="Arial"/>
        </w:rPr>
        <w:t xml:space="preserve"> [Accessed: 26th January 2018].</w:t>
      </w:r>
    </w:p>
    <w:p w14:paraId="41E7B504" w14:textId="4ABBBC33" w:rsidR="00E05980" w:rsidRDefault="008A6813" w:rsidP="00861EB8">
      <w:pPr>
        <w:spacing w:line="360" w:lineRule="auto"/>
        <w:jc w:val="both"/>
        <w:rPr>
          <w:rFonts w:ascii="Arial" w:hAnsi="Arial" w:cs="Arial"/>
        </w:rPr>
      </w:pPr>
      <w:r>
        <w:rPr>
          <w:rFonts w:ascii="Arial" w:hAnsi="Arial" w:cs="Arial"/>
        </w:rPr>
        <w:t>Demirçelik, E. and Korkmaz, M. (2017) ‘The Relationship Between the Leadership Styles of School Managers and Organizational Cynicism</w:t>
      </w:r>
      <w:r w:rsidR="000D59B4">
        <w:rPr>
          <w:rFonts w:ascii="Arial" w:hAnsi="Arial" w:cs="Arial"/>
        </w:rPr>
        <w:t xml:space="preserve"> According to the Perception of Secondary School Teachers’, </w:t>
      </w:r>
      <w:r w:rsidR="000D59B4">
        <w:rPr>
          <w:rFonts w:ascii="Arial" w:hAnsi="Arial" w:cs="Arial"/>
          <w:i/>
        </w:rPr>
        <w:t xml:space="preserve">OPUS International Journal of Society Researches, </w:t>
      </w:r>
      <w:r w:rsidR="000D59B4">
        <w:rPr>
          <w:rFonts w:ascii="Arial" w:hAnsi="Arial" w:cs="Arial"/>
        </w:rPr>
        <w:t xml:space="preserve">Volume 7, Issue 12, June, </w:t>
      </w:r>
      <w:r w:rsidR="00E11332">
        <w:rPr>
          <w:rFonts w:ascii="Arial" w:hAnsi="Arial" w:cs="Arial"/>
        </w:rPr>
        <w:t xml:space="preserve">pp. 33-53. [On-line]. Available at: </w:t>
      </w:r>
      <w:hyperlink r:id="rId13" w:history="1">
        <w:r w:rsidR="00E11332" w:rsidRPr="00E171E6">
          <w:rPr>
            <w:rStyle w:val="Hyperlink"/>
            <w:rFonts w:ascii="Arial" w:hAnsi="Arial" w:cs="Arial"/>
          </w:rPr>
          <w:t>http://dergipark.gov.tr/download/article-file/317490</w:t>
        </w:r>
      </w:hyperlink>
      <w:r w:rsidR="00E11332">
        <w:rPr>
          <w:rFonts w:ascii="Arial" w:hAnsi="Arial" w:cs="Arial"/>
        </w:rPr>
        <w:t xml:space="preserve"> [Accessed: 21st January 2018].</w:t>
      </w:r>
    </w:p>
    <w:p w14:paraId="6F69531E" w14:textId="7BD68D77" w:rsidR="00BD109C" w:rsidRDefault="00BD109C" w:rsidP="00861EB8">
      <w:pPr>
        <w:spacing w:line="360" w:lineRule="auto"/>
        <w:jc w:val="both"/>
        <w:rPr>
          <w:rFonts w:ascii="Arial" w:hAnsi="Arial" w:cs="Arial"/>
        </w:rPr>
      </w:pPr>
      <w:r>
        <w:rPr>
          <w:rFonts w:ascii="Arial" w:hAnsi="Arial" w:cs="Arial"/>
        </w:rPr>
        <w:t xml:space="preserve">Eckhaus, E. (2017) ‘A shift in Leadership’, </w:t>
      </w:r>
      <w:r>
        <w:rPr>
          <w:rFonts w:ascii="Arial" w:hAnsi="Arial" w:cs="Arial"/>
          <w:i/>
        </w:rPr>
        <w:t xml:space="preserve">Academy of Strategic Management Journal, </w:t>
      </w:r>
      <w:r>
        <w:rPr>
          <w:rFonts w:ascii="Arial" w:hAnsi="Arial" w:cs="Arial"/>
        </w:rPr>
        <w:t xml:space="preserve">Volume 16, Issue 1, pp. 19-31. [On-line]. Available at: </w:t>
      </w:r>
      <w:hyperlink r:id="rId14" w:history="1">
        <w:r w:rsidRPr="00E171E6">
          <w:rPr>
            <w:rStyle w:val="Hyperlink"/>
            <w:rFonts w:ascii="Arial" w:hAnsi="Arial" w:cs="Arial"/>
          </w:rPr>
          <w:t>https://search-proquest-com.ezproxy.uwtsd.ac.uk/docview/1954948012?accountid=130472&amp;rfr_id=info%3Axri%2Fsid%3Aprimo</w:t>
        </w:r>
      </w:hyperlink>
      <w:r>
        <w:rPr>
          <w:rFonts w:ascii="Arial" w:hAnsi="Arial" w:cs="Arial"/>
        </w:rPr>
        <w:t xml:space="preserve"> [Accessed: 26</w:t>
      </w:r>
      <w:r w:rsidRPr="00BD109C">
        <w:rPr>
          <w:rFonts w:ascii="Arial" w:hAnsi="Arial" w:cs="Arial"/>
          <w:vertAlign w:val="superscript"/>
        </w:rPr>
        <w:t>th</w:t>
      </w:r>
      <w:r>
        <w:rPr>
          <w:rFonts w:ascii="Arial" w:hAnsi="Arial" w:cs="Arial"/>
        </w:rPr>
        <w:t xml:space="preserve"> January 2018].</w:t>
      </w:r>
    </w:p>
    <w:p w14:paraId="24177BC7" w14:textId="64D43197" w:rsidR="009C231F" w:rsidRPr="00353A3E" w:rsidRDefault="009C231F" w:rsidP="00861EB8">
      <w:pPr>
        <w:spacing w:line="360" w:lineRule="auto"/>
        <w:jc w:val="both"/>
        <w:rPr>
          <w:rFonts w:ascii="Arial" w:hAnsi="Arial" w:cs="Arial"/>
        </w:rPr>
      </w:pPr>
      <w:r>
        <w:rPr>
          <w:rFonts w:ascii="Arial" w:hAnsi="Arial" w:cs="Arial"/>
        </w:rPr>
        <w:t>Georgeson, J. (2018) ‘Sustainable Leadership in the Early Years’</w:t>
      </w:r>
      <w:r w:rsidR="00353A3E">
        <w:rPr>
          <w:rFonts w:ascii="Arial" w:hAnsi="Arial" w:cs="Arial"/>
        </w:rPr>
        <w:t xml:space="preserve">, in V. Huggins and D. Evans (eds) </w:t>
      </w:r>
      <w:r w:rsidR="00353A3E">
        <w:rPr>
          <w:rFonts w:ascii="Arial" w:hAnsi="Arial" w:cs="Arial"/>
          <w:i/>
        </w:rPr>
        <w:t xml:space="preserve">Early Childhood Education and Care for Sustainability. </w:t>
      </w:r>
      <w:r w:rsidR="00353A3E">
        <w:rPr>
          <w:rFonts w:ascii="Arial" w:hAnsi="Arial" w:cs="Arial"/>
        </w:rPr>
        <w:t xml:space="preserve">Oxon: Routledge. </w:t>
      </w:r>
    </w:p>
    <w:p w14:paraId="1C24723C" w14:textId="2C099B54" w:rsidR="00F86087" w:rsidRPr="00147A89" w:rsidRDefault="00F86087" w:rsidP="00861EB8">
      <w:pPr>
        <w:spacing w:line="360" w:lineRule="auto"/>
        <w:jc w:val="both"/>
        <w:rPr>
          <w:rFonts w:ascii="Arial" w:hAnsi="Arial" w:cs="Arial"/>
        </w:rPr>
      </w:pPr>
      <w:r>
        <w:rPr>
          <w:rFonts w:ascii="Arial" w:hAnsi="Arial" w:cs="Arial"/>
        </w:rPr>
        <w:t xml:space="preserve">Harris, A. (2013) ‘Distributed Leadership: Friend or Foe?’, </w:t>
      </w:r>
      <w:r>
        <w:rPr>
          <w:rFonts w:ascii="Arial" w:hAnsi="Arial" w:cs="Arial"/>
          <w:i/>
        </w:rPr>
        <w:t>Educational Man</w:t>
      </w:r>
      <w:r w:rsidR="00147A89">
        <w:rPr>
          <w:rFonts w:ascii="Arial" w:hAnsi="Arial" w:cs="Arial"/>
          <w:i/>
        </w:rPr>
        <w:t xml:space="preserve">agement Administration &amp; Leadership, </w:t>
      </w:r>
      <w:r w:rsidR="00147A89">
        <w:rPr>
          <w:rFonts w:ascii="Arial" w:hAnsi="Arial" w:cs="Arial"/>
        </w:rPr>
        <w:t xml:space="preserve">Volume 41, Issue 5, September, pp. 545-554. [On-line]. Available at: </w:t>
      </w:r>
      <w:hyperlink r:id="rId15" w:history="1">
        <w:r w:rsidR="00147A89" w:rsidRPr="00E171E6">
          <w:rPr>
            <w:rStyle w:val="Hyperlink"/>
            <w:rFonts w:ascii="Arial" w:hAnsi="Arial" w:cs="Arial"/>
          </w:rPr>
          <w:t>http://journals.sagepub.com.ezproxy.uwtsd.ac.uk/doi/pdf/10.1177/1741143213497635</w:t>
        </w:r>
      </w:hyperlink>
      <w:r w:rsidR="00147A89">
        <w:rPr>
          <w:rFonts w:ascii="Arial" w:hAnsi="Arial" w:cs="Arial"/>
        </w:rPr>
        <w:t xml:space="preserve"> [Accessed: 28th January 2018]. </w:t>
      </w:r>
    </w:p>
    <w:p w14:paraId="33F9877E" w14:textId="6754FCAE" w:rsidR="0027300F" w:rsidRDefault="0027300F" w:rsidP="00861EB8">
      <w:pPr>
        <w:spacing w:line="360" w:lineRule="auto"/>
        <w:jc w:val="both"/>
        <w:rPr>
          <w:rFonts w:ascii="Arial" w:hAnsi="Arial" w:cs="Arial"/>
        </w:rPr>
      </w:pPr>
      <w:r>
        <w:rPr>
          <w:rFonts w:ascii="Arial" w:hAnsi="Arial" w:cs="Arial"/>
        </w:rPr>
        <w:t>Jiang, H., Chen, Y., Sun, P.</w:t>
      </w:r>
      <w:r w:rsidR="00D347E4">
        <w:rPr>
          <w:rFonts w:ascii="Arial" w:hAnsi="Arial" w:cs="Arial"/>
        </w:rPr>
        <w:t xml:space="preserve"> and Yang, J. (2017) ‘The Relationship between Authoritarian Leadership and Employees’ Deviant Workplace Behaviors: The Mediating Effects of Psychological Contract Violation and Organizational Cynicism’,</w:t>
      </w:r>
      <w:r w:rsidR="007D3450">
        <w:rPr>
          <w:rFonts w:ascii="Arial" w:hAnsi="Arial" w:cs="Arial"/>
        </w:rPr>
        <w:t xml:space="preserve"> </w:t>
      </w:r>
      <w:r w:rsidR="007D3450">
        <w:rPr>
          <w:rFonts w:ascii="Arial" w:hAnsi="Arial" w:cs="Arial"/>
          <w:i/>
        </w:rPr>
        <w:t xml:space="preserve">Frontiers in Psychology, </w:t>
      </w:r>
      <w:r w:rsidR="007D3450">
        <w:rPr>
          <w:rFonts w:ascii="Arial" w:hAnsi="Arial" w:cs="Arial"/>
        </w:rPr>
        <w:t>Volume</w:t>
      </w:r>
      <w:r w:rsidR="006B195D">
        <w:rPr>
          <w:rFonts w:ascii="Arial" w:hAnsi="Arial" w:cs="Arial"/>
        </w:rPr>
        <w:t xml:space="preserve"> 8, Issue 732, May, pp. 1-12. [On-line]. Available at: </w:t>
      </w:r>
      <w:hyperlink r:id="rId16" w:history="1">
        <w:r w:rsidR="006B195D" w:rsidRPr="00E171E6">
          <w:rPr>
            <w:rStyle w:val="Hyperlink"/>
            <w:rFonts w:ascii="Arial" w:hAnsi="Arial" w:cs="Arial"/>
          </w:rPr>
          <w:t>https://www.frontiersin.org/articles/10.3389/fpsyg.2017.00732/full</w:t>
        </w:r>
      </w:hyperlink>
      <w:r w:rsidR="006B195D">
        <w:rPr>
          <w:rFonts w:ascii="Arial" w:hAnsi="Arial" w:cs="Arial"/>
        </w:rPr>
        <w:t xml:space="preserve"> [Accessed: 21st January 2018]. </w:t>
      </w:r>
    </w:p>
    <w:p w14:paraId="161DCAEF" w14:textId="678B98BA" w:rsidR="008B3785" w:rsidRPr="008B3785" w:rsidRDefault="008B3785" w:rsidP="00861EB8">
      <w:pPr>
        <w:spacing w:line="360" w:lineRule="auto"/>
        <w:jc w:val="both"/>
        <w:rPr>
          <w:rFonts w:ascii="Arial" w:hAnsi="Arial" w:cs="Arial"/>
        </w:rPr>
      </w:pPr>
      <w:r>
        <w:rPr>
          <w:rFonts w:ascii="Arial" w:hAnsi="Arial" w:cs="Arial"/>
        </w:rPr>
        <w:t xml:space="preserve">Jones, S., Lefoe, G., Harvey, M. and Ryland, K. (2012) ‘Distributed leadership: a collaborative framework for academics, executives and professionals in higher education’, </w:t>
      </w:r>
      <w:r>
        <w:rPr>
          <w:rFonts w:ascii="Arial" w:hAnsi="Arial" w:cs="Arial"/>
          <w:i/>
        </w:rPr>
        <w:t xml:space="preserve">Journal of Higher Education Policy and Management, </w:t>
      </w:r>
      <w:r>
        <w:rPr>
          <w:rFonts w:ascii="Arial" w:hAnsi="Arial" w:cs="Arial"/>
        </w:rPr>
        <w:t>Volume 34, Issue 1</w:t>
      </w:r>
      <w:r w:rsidR="00344EA9">
        <w:rPr>
          <w:rFonts w:ascii="Arial" w:hAnsi="Arial" w:cs="Arial"/>
        </w:rPr>
        <w:t xml:space="preserve">, February, pp. 67-78. [On-line]. Available at: </w:t>
      </w:r>
      <w:hyperlink r:id="rId17" w:history="1">
        <w:r w:rsidR="00344EA9" w:rsidRPr="00E171E6">
          <w:rPr>
            <w:rStyle w:val="Hyperlink"/>
            <w:rFonts w:ascii="Arial" w:hAnsi="Arial" w:cs="Arial"/>
          </w:rPr>
          <w:t>http://web.a.ebscohost.com.ezproxy.uwtsd.ac.uk/ehost/pdfviewer/pdfviewer?vid=1&amp;sid=fa239197-f1ac-422a-899b-386964a353b1%40sessionmgr4008</w:t>
        </w:r>
      </w:hyperlink>
      <w:r w:rsidR="00344EA9">
        <w:rPr>
          <w:rFonts w:ascii="Arial" w:hAnsi="Arial" w:cs="Arial"/>
        </w:rPr>
        <w:t xml:space="preserve"> [Accessed: 26</w:t>
      </w:r>
      <w:r w:rsidR="00344EA9" w:rsidRPr="00344EA9">
        <w:rPr>
          <w:rFonts w:ascii="Arial" w:hAnsi="Arial" w:cs="Arial"/>
          <w:vertAlign w:val="superscript"/>
        </w:rPr>
        <w:t>th</w:t>
      </w:r>
      <w:r w:rsidR="00344EA9">
        <w:rPr>
          <w:rFonts w:ascii="Arial" w:hAnsi="Arial" w:cs="Arial"/>
        </w:rPr>
        <w:t xml:space="preserve"> January 2018]. </w:t>
      </w:r>
    </w:p>
    <w:p w14:paraId="11C343AD" w14:textId="51D8C248" w:rsidR="008E0710" w:rsidRDefault="008E0710" w:rsidP="00861EB8">
      <w:pPr>
        <w:spacing w:line="360" w:lineRule="auto"/>
        <w:jc w:val="both"/>
        <w:rPr>
          <w:rFonts w:ascii="Arial" w:hAnsi="Arial" w:cs="Arial"/>
        </w:rPr>
      </w:pPr>
      <w:r>
        <w:rPr>
          <w:rFonts w:ascii="Arial" w:hAnsi="Arial" w:cs="Arial"/>
        </w:rPr>
        <w:t xml:space="preserve">Jones, S. (2014) ‘Distributed leadership: A critical analysis’, </w:t>
      </w:r>
      <w:r w:rsidR="00B949D6">
        <w:rPr>
          <w:rFonts w:ascii="Arial" w:hAnsi="Arial" w:cs="Arial"/>
          <w:i/>
        </w:rPr>
        <w:t xml:space="preserve">Leadership, </w:t>
      </w:r>
      <w:r w:rsidR="00B949D6">
        <w:rPr>
          <w:rFonts w:ascii="Arial" w:hAnsi="Arial" w:cs="Arial"/>
        </w:rPr>
        <w:t xml:space="preserve">Volume 10, Issue 2, April, pp. 129-141. [On-line]. Available at: </w:t>
      </w:r>
      <w:hyperlink r:id="rId18" w:history="1">
        <w:r w:rsidR="004B4424" w:rsidRPr="00E171E6">
          <w:rPr>
            <w:rStyle w:val="Hyperlink"/>
            <w:rFonts w:ascii="Arial" w:hAnsi="Arial" w:cs="Arial"/>
          </w:rPr>
          <w:t>http://journals.sagepub.com.ezproxy.uwtsd.ac.uk/doi/pdf/10.1177/1742715011433525</w:t>
        </w:r>
      </w:hyperlink>
      <w:r w:rsidR="004B4424">
        <w:rPr>
          <w:rFonts w:ascii="Arial" w:hAnsi="Arial" w:cs="Arial"/>
        </w:rPr>
        <w:t xml:space="preserve"> </w:t>
      </w:r>
      <w:r w:rsidR="00B949D6">
        <w:rPr>
          <w:rFonts w:ascii="Arial" w:hAnsi="Arial" w:cs="Arial"/>
        </w:rPr>
        <w:t xml:space="preserve"> [Accessed: 26</w:t>
      </w:r>
      <w:r w:rsidR="00B949D6" w:rsidRPr="00B949D6">
        <w:rPr>
          <w:rFonts w:ascii="Arial" w:hAnsi="Arial" w:cs="Arial"/>
          <w:vertAlign w:val="superscript"/>
        </w:rPr>
        <w:t>th</w:t>
      </w:r>
      <w:r w:rsidR="00B949D6">
        <w:rPr>
          <w:rFonts w:ascii="Arial" w:hAnsi="Arial" w:cs="Arial"/>
        </w:rPr>
        <w:t xml:space="preserve"> January 2018].</w:t>
      </w:r>
    </w:p>
    <w:p w14:paraId="2AE19F62" w14:textId="2CCA4796" w:rsidR="001A0ED5" w:rsidRPr="001A0ED5" w:rsidRDefault="001A0ED5" w:rsidP="00861EB8">
      <w:pPr>
        <w:spacing w:line="360" w:lineRule="auto"/>
        <w:jc w:val="both"/>
        <w:rPr>
          <w:rFonts w:ascii="Arial" w:hAnsi="Arial" w:cs="Arial"/>
        </w:rPr>
      </w:pPr>
      <w:r>
        <w:rPr>
          <w:rFonts w:ascii="Arial" w:hAnsi="Arial" w:cs="Arial"/>
        </w:rPr>
        <w:t xml:space="preserve">Kiazad, K., Restubog, S. Ll. D., Zagenczyk, T. J., Kiewitz, C. and Tang, R. L. (2010) ‘In pursuit of power: The role of authoritarian leadership in the relationship between </w:t>
      </w:r>
      <w:bookmarkStart w:id="0" w:name="_GoBack"/>
      <w:bookmarkEnd w:id="0"/>
      <w:r>
        <w:rPr>
          <w:rFonts w:ascii="Arial" w:hAnsi="Arial" w:cs="Arial"/>
        </w:rPr>
        <w:t xml:space="preserve">supervisors’ Machiavellianism and subordinates’ perceptions of abusive supervisory behavior’, </w:t>
      </w:r>
      <w:r>
        <w:rPr>
          <w:rFonts w:ascii="Arial" w:hAnsi="Arial" w:cs="Arial"/>
          <w:i/>
        </w:rPr>
        <w:t xml:space="preserve">Journal of Research in Personality, </w:t>
      </w:r>
      <w:r>
        <w:rPr>
          <w:rFonts w:ascii="Arial" w:hAnsi="Arial" w:cs="Arial"/>
        </w:rPr>
        <w:t>Volume 44, Issue 4, August, pp.</w:t>
      </w:r>
      <w:r w:rsidR="00031FA8">
        <w:rPr>
          <w:rFonts w:ascii="Arial" w:hAnsi="Arial" w:cs="Arial"/>
        </w:rPr>
        <w:t xml:space="preserve"> 512-519. [On-line]. Available at: </w:t>
      </w:r>
      <w:hyperlink r:id="rId19" w:history="1">
        <w:r w:rsidR="00031FA8" w:rsidRPr="00E171E6">
          <w:rPr>
            <w:rStyle w:val="Hyperlink"/>
            <w:rFonts w:ascii="Arial" w:hAnsi="Arial" w:cs="Arial"/>
          </w:rPr>
          <w:t>https://www-sciencedirect-com.ezproxy.uwtsd.ac.uk/science/article/pii/S0092656610000875</w:t>
        </w:r>
      </w:hyperlink>
      <w:r w:rsidR="00031FA8">
        <w:rPr>
          <w:rFonts w:ascii="Arial" w:hAnsi="Arial" w:cs="Arial"/>
        </w:rPr>
        <w:t xml:space="preserve"> [Accessed: 26th January 2018].</w:t>
      </w:r>
    </w:p>
    <w:p w14:paraId="50DC26FC" w14:textId="23AA1846" w:rsidR="0022696C" w:rsidRDefault="0022696C" w:rsidP="00861EB8">
      <w:pPr>
        <w:spacing w:line="360" w:lineRule="auto"/>
        <w:jc w:val="both"/>
        <w:rPr>
          <w:rFonts w:ascii="Arial" w:hAnsi="Arial" w:cs="Arial"/>
        </w:rPr>
      </w:pPr>
      <w:r>
        <w:rPr>
          <w:rFonts w:ascii="Arial" w:hAnsi="Arial" w:cs="Arial"/>
        </w:rPr>
        <w:t xml:space="preserve">Lam, C. K., Huang, X. and Chan, S. C. H. (2015) ‘The Threshold Effect of Participative Leadership and The Role of Leader Information Sharing’, </w:t>
      </w:r>
      <w:r>
        <w:rPr>
          <w:rFonts w:ascii="Arial" w:hAnsi="Arial" w:cs="Arial"/>
          <w:i/>
        </w:rPr>
        <w:t>Academy of Management Journal</w:t>
      </w:r>
      <w:r w:rsidR="005D2F48">
        <w:rPr>
          <w:rFonts w:ascii="Arial" w:hAnsi="Arial" w:cs="Arial"/>
          <w:i/>
        </w:rPr>
        <w:t xml:space="preserve">, </w:t>
      </w:r>
      <w:r w:rsidR="005D2F48">
        <w:rPr>
          <w:rFonts w:ascii="Arial" w:hAnsi="Arial" w:cs="Arial"/>
        </w:rPr>
        <w:t>Volume 58, Issue 3, June, pp. 836-855.</w:t>
      </w:r>
      <w:r w:rsidR="00966978">
        <w:rPr>
          <w:rFonts w:ascii="Arial" w:hAnsi="Arial" w:cs="Arial"/>
        </w:rPr>
        <w:t xml:space="preserve"> [On-line]. Available at: </w:t>
      </w:r>
      <w:hyperlink r:id="rId20" w:history="1">
        <w:r w:rsidR="00966978" w:rsidRPr="00E171E6">
          <w:rPr>
            <w:rStyle w:val="Hyperlink"/>
            <w:rFonts w:ascii="Arial" w:hAnsi="Arial" w:cs="Arial"/>
          </w:rPr>
          <w:t>http://web.a.ebscohost.com.ezproxy.uwtsd.ac.uk/ehost/pdfviewer/pdfviewer?vid=3&amp;sid=46c1e48a-f94e-4209-afe0-e40f395f3b9f%40sessionmgr4010</w:t>
        </w:r>
      </w:hyperlink>
      <w:r w:rsidR="00966978">
        <w:rPr>
          <w:rFonts w:ascii="Arial" w:hAnsi="Arial" w:cs="Arial"/>
        </w:rPr>
        <w:t xml:space="preserve"> [Accessed: 21</w:t>
      </w:r>
      <w:r w:rsidR="00966978" w:rsidRPr="00966978">
        <w:rPr>
          <w:rFonts w:ascii="Arial" w:hAnsi="Arial" w:cs="Arial"/>
          <w:vertAlign w:val="superscript"/>
        </w:rPr>
        <w:t>st</w:t>
      </w:r>
      <w:r w:rsidR="00966978">
        <w:rPr>
          <w:rFonts w:ascii="Arial" w:hAnsi="Arial" w:cs="Arial"/>
        </w:rPr>
        <w:t xml:space="preserve"> January 2018].</w:t>
      </w:r>
    </w:p>
    <w:p w14:paraId="25338744" w14:textId="63042576" w:rsidR="00B56B17" w:rsidRPr="00B56B17" w:rsidRDefault="00B56B17" w:rsidP="00861EB8">
      <w:pPr>
        <w:spacing w:line="360" w:lineRule="auto"/>
        <w:jc w:val="both"/>
        <w:rPr>
          <w:rFonts w:ascii="Arial" w:hAnsi="Arial" w:cs="Arial"/>
        </w:rPr>
      </w:pPr>
      <w:r>
        <w:rPr>
          <w:rFonts w:ascii="Arial" w:hAnsi="Arial" w:cs="Arial"/>
        </w:rPr>
        <w:t xml:space="preserve">Liljenberg, M. (2015) </w:t>
      </w:r>
      <w:r>
        <w:rPr>
          <w:rFonts w:ascii="Arial" w:hAnsi="Arial" w:cs="Arial"/>
          <w:i/>
        </w:rPr>
        <w:t>Distributed Leadership in Local School Organisations: Working for School Improvement?.</w:t>
      </w:r>
      <w:r>
        <w:rPr>
          <w:rFonts w:ascii="Arial" w:hAnsi="Arial" w:cs="Arial"/>
        </w:rPr>
        <w:t xml:space="preserve"> Thesis</w:t>
      </w:r>
      <w:r w:rsidR="009C537A">
        <w:rPr>
          <w:rFonts w:ascii="Arial" w:hAnsi="Arial" w:cs="Arial"/>
        </w:rPr>
        <w:t xml:space="preserve"> (</w:t>
      </w:r>
      <w:r w:rsidR="00F66493">
        <w:rPr>
          <w:rFonts w:ascii="Arial" w:hAnsi="Arial" w:cs="Arial"/>
        </w:rPr>
        <w:t>PhD</w:t>
      </w:r>
      <w:r w:rsidR="00A16DBC">
        <w:rPr>
          <w:rFonts w:ascii="Arial" w:hAnsi="Arial" w:cs="Arial"/>
        </w:rPr>
        <w:t>)</w:t>
      </w:r>
      <w:r w:rsidR="00F66493">
        <w:rPr>
          <w:rFonts w:ascii="Arial" w:hAnsi="Arial" w:cs="Arial"/>
        </w:rPr>
        <w:t xml:space="preserve">. University of Gothenburg.  [On-line]. Available at: </w:t>
      </w:r>
      <w:hyperlink r:id="rId21" w:history="1">
        <w:r w:rsidR="00F66493" w:rsidRPr="00E171E6">
          <w:rPr>
            <w:rStyle w:val="Hyperlink"/>
            <w:rFonts w:ascii="Arial" w:hAnsi="Arial" w:cs="Arial"/>
          </w:rPr>
          <w:t>https://gupea.ub.gu.se/bitstream/2077/39407/4/gupea_2077_39407_4.pdf</w:t>
        </w:r>
      </w:hyperlink>
      <w:r w:rsidR="00F66493">
        <w:rPr>
          <w:rFonts w:ascii="Arial" w:hAnsi="Arial" w:cs="Arial"/>
        </w:rPr>
        <w:t xml:space="preserve"> [Accessed: 28th January 2018].</w:t>
      </w:r>
    </w:p>
    <w:p w14:paraId="078F95E9" w14:textId="222E77D8" w:rsidR="00B61A6A" w:rsidRPr="00D8049D" w:rsidRDefault="00B61A6A" w:rsidP="00861EB8">
      <w:pPr>
        <w:spacing w:line="360" w:lineRule="auto"/>
        <w:jc w:val="both"/>
        <w:rPr>
          <w:rFonts w:ascii="Arial" w:hAnsi="Arial" w:cs="Arial"/>
        </w:rPr>
      </w:pPr>
      <w:r>
        <w:rPr>
          <w:rFonts w:ascii="Arial" w:hAnsi="Arial" w:cs="Arial"/>
        </w:rPr>
        <w:t xml:space="preserve">Luff, P. and Webster, R. (2014) ‘Democratic and participatory approaches: Exemplars from early childhood education’, </w:t>
      </w:r>
      <w:r>
        <w:rPr>
          <w:rFonts w:ascii="Arial" w:hAnsi="Arial" w:cs="Arial"/>
          <w:i/>
        </w:rPr>
        <w:t>Management in Education</w:t>
      </w:r>
      <w:r w:rsidR="00D8049D">
        <w:rPr>
          <w:rFonts w:ascii="Arial" w:hAnsi="Arial" w:cs="Arial"/>
          <w:i/>
        </w:rPr>
        <w:t xml:space="preserve">, </w:t>
      </w:r>
      <w:r w:rsidR="00D8049D">
        <w:rPr>
          <w:rFonts w:ascii="Arial" w:hAnsi="Arial" w:cs="Arial"/>
        </w:rPr>
        <w:t>Volume 28, Issue 4</w:t>
      </w:r>
      <w:r w:rsidR="00393D36">
        <w:rPr>
          <w:rFonts w:ascii="Arial" w:hAnsi="Arial" w:cs="Arial"/>
        </w:rPr>
        <w:t xml:space="preserve">, </w:t>
      </w:r>
      <w:r w:rsidR="00A22F27">
        <w:rPr>
          <w:rFonts w:ascii="Arial" w:hAnsi="Arial" w:cs="Arial"/>
        </w:rPr>
        <w:t xml:space="preserve">October, </w:t>
      </w:r>
      <w:r w:rsidR="00393D36">
        <w:rPr>
          <w:rFonts w:ascii="Arial" w:hAnsi="Arial" w:cs="Arial"/>
        </w:rPr>
        <w:t xml:space="preserve">pp. 138-143. [On-line]. Available at: </w:t>
      </w:r>
      <w:hyperlink r:id="rId22" w:history="1">
        <w:r w:rsidR="00393D36" w:rsidRPr="00E171E6">
          <w:rPr>
            <w:rStyle w:val="Hyperlink"/>
            <w:rFonts w:ascii="Arial" w:hAnsi="Arial" w:cs="Arial"/>
          </w:rPr>
          <w:t>http://journals.sagepub.com.ezproxy.uwtsd.ac.uk/doi/pdf/10.1177/0892020614547317</w:t>
        </w:r>
      </w:hyperlink>
      <w:r w:rsidR="00393D36">
        <w:rPr>
          <w:rFonts w:ascii="Arial" w:hAnsi="Arial" w:cs="Arial"/>
        </w:rPr>
        <w:t xml:space="preserve"> [Accessed: 26th January 2018].</w:t>
      </w:r>
    </w:p>
    <w:p w14:paraId="224C1589" w14:textId="1B0F9481" w:rsidR="008322C3" w:rsidRDefault="008322C3" w:rsidP="00861EB8">
      <w:pPr>
        <w:spacing w:line="360" w:lineRule="auto"/>
        <w:jc w:val="both"/>
        <w:rPr>
          <w:rFonts w:ascii="Arial" w:hAnsi="Arial" w:cs="Arial"/>
        </w:rPr>
      </w:pPr>
      <w:r>
        <w:rPr>
          <w:rFonts w:ascii="Arial" w:hAnsi="Arial" w:cs="Arial"/>
        </w:rPr>
        <w:t xml:space="preserve">McCloskey, M. W. (2015) ‘What is Transformational Leadership’ [On-line]. Available at: </w:t>
      </w:r>
      <w:hyperlink r:id="rId23" w:history="1">
        <w:r w:rsidRPr="00E171E6">
          <w:rPr>
            <w:rStyle w:val="Hyperlink"/>
            <w:rFonts w:ascii="Arial" w:hAnsi="Arial" w:cs="Arial"/>
          </w:rPr>
          <w:t>http://people.bethel.edu/~pferris/otcommon/transformationalleadership.pdf</w:t>
        </w:r>
      </w:hyperlink>
      <w:r>
        <w:rPr>
          <w:rFonts w:ascii="Arial" w:hAnsi="Arial" w:cs="Arial"/>
        </w:rPr>
        <w:t xml:space="preserve"> [Accessed: 25th January 2018].</w:t>
      </w:r>
    </w:p>
    <w:p w14:paraId="6E04B97A" w14:textId="1EB2E63E" w:rsidR="00A9790A" w:rsidRDefault="002B7F41" w:rsidP="00861EB8">
      <w:pPr>
        <w:spacing w:line="360" w:lineRule="auto"/>
        <w:jc w:val="both"/>
        <w:rPr>
          <w:rFonts w:ascii="Arial" w:hAnsi="Arial" w:cs="Arial"/>
        </w:rPr>
      </w:pPr>
      <w:r>
        <w:rPr>
          <w:rFonts w:ascii="Arial" w:hAnsi="Arial" w:cs="Arial"/>
        </w:rPr>
        <w:t xml:space="preserve">Mistry, M. and Sood, K. (2017) ‘How can the skills of Early Years leaders support other leaders in a primary school setting?’, </w:t>
      </w:r>
      <w:r>
        <w:rPr>
          <w:rFonts w:ascii="Arial" w:hAnsi="Arial" w:cs="Arial"/>
          <w:i/>
        </w:rPr>
        <w:t xml:space="preserve">Management in Education, </w:t>
      </w:r>
      <w:r>
        <w:rPr>
          <w:rFonts w:ascii="Arial" w:hAnsi="Arial" w:cs="Arial"/>
        </w:rPr>
        <w:t xml:space="preserve">Volume 31, Issue 3, </w:t>
      </w:r>
      <w:r w:rsidR="00406450">
        <w:rPr>
          <w:rFonts w:ascii="Arial" w:hAnsi="Arial" w:cs="Arial"/>
        </w:rPr>
        <w:t xml:space="preserve">July, </w:t>
      </w:r>
      <w:r>
        <w:rPr>
          <w:rFonts w:ascii="Arial" w:hAnsi="Arial" w:cs="Arial"/>
        </w:rPr>
        <w:t xml:space="preserve">pp.125-134. [On-line]. Available at: </w:t>
      </w:r>
      <w:hyperlink r:id="rId24" w:history="1">
        <w:r w:rsidRPr="00E171E6">
          <w:rPr>
            <w:rStyle w:val="Hyperlink"/>
            <w:rFonts w:ascii="Arial" w:hAnsi="Arial" w:cs="Arial"/>
          </w:rPr>
          <w:t>http://journals.sagepub.com.ezproxy.uwtsd.ac.uk/doi/pdf/10.1177/0892020617711194</w:t>
        </w:r>
      </w:hyperlink>
      <w:r>
        <w:rPr>
          <w:rFonts w:ascii="Arial" w:hAnsi="Arial" w:cs="Arial"/>
        </w:rPr>
        <w:t xml:space="preserve"> [Accessed: 25th January 2018].</w:t>
      </w:r>
    </w:p>
    <w:p w14:paraId="75AE2943" w14:textId="488E256A" w:rsidR="00150290" w:rsidRDefault="00150290" w:rsidP="00861EB8">
      <w:pPr>
        <w:spacing w:line="360" w:lineRule="auto"/>
        <w:jc w:val="both"/>
        <w:rPr>
          <w:rFonts w:ascii="Arial" w:hAnsi="Arial" w:cs="Arial"/>
        </w:rPr>
      </w:pPr>
      <w:r>
        <w:rPr>
          <w:rFonts w:ascii="Arial" w:hAnsi="Arial" w:cs="Arial"/>
        </w:rPr>
        <w:t xml:space="preserve">Mulki, J. P., Caemmerer, B. and Heggde, G. S. (2015) ‘Leadership style, salesperson’s work effort and job performance: the influence of power distance’, </w:t>
      </w:r>
      <w:r>
        <w:rPr>
          <w:rFonts w:ascii="Arial" w:hAnsi="Arial" w:cs="Arial"/>
          <w:i/>
        </w:rPr>
        <w:t xml:space="preserve">Journal of Personal Selling &amp; Sales Management, </w:t>
      </w:r>
      <w:r>
        <w:rPr>
          <w:rFonts w:ascii="Arial" w:hAnsi="Arial" w:cs="Arial"/>
        </w:rPr>
        <w:t>Volume 35, Issue 1, March, pp.</w:t>
      </w:r>
      <w:r w:rsidR="00800F5A">
        <w:rPr>
          <w:rFonts w:ascii="Arial" w:hAnsi="Arial" w:cs="Arial"/>
        </w:rPr>
        <w:t xml:space="preserve"> 3-22. [On-line]. Available at: </w:t>
      </w:r>
      <w:hyperlink r:id="rId25" w:history="1">
        <w:r w:rsidR="00800F5A" w:rsidRPr="00E171E6">
          <w:rPr>
            <w:rStyle w:val="Hyperlink"/>
            <w:rFonts w:ascii="Arial" w:hAnsi="Arial" w:cs="Arial"/>
          </w:rPr>
          <w:t>http://web.b.ebscohost.com.ezproxy.uwtsd.ac.uk/ehost/pdfviewer/pdfviewer?vid=1&amp;sid=595740b3-499e-48a0-af1b-d55adac2bc6a%40sessionmgr120</w:t>
        </w:r>
      </w:hyperlink>
      <w:r w:rsidR="00800F5A">
        <w:rPr>
          <w:rFonts w:ascii="Arial" w:hAnsi="Arial" w:cs="Arial"/>
        </w:rPr>
        <w:t xml:space="preserve"> [Accessed: 26</w:t>
      </w:r>
      <w:r w:rsidR="00800F5A" w:rsidRPr="00800F5A">
        <w:rPr>
          <w:rFonts w:ascii="Arial" w:hAnsi="Arial" w:cs="Arial"/>
          <w:vertAlign w:val="superscript"/>
        </w:rPr>
        <w:t>th</w:t>
      </w:r>
      <w:r w:rsidR="00800F5A">
        <w:rPr>
          <w:rFonts w:ascii="Arial" w:hAnsi="Arial" w:cs="Arial"/>
        </w:rPr>
        <w:t xml:space="preserve"> January 2018].</w:t>
      </w:r>
    </w:p>
    <w:p w14:paraId="41A1F424" w14:textId="7E68FC2B" w:rsidR="00855EDB" w:rsidRDefault="00855EDB" w:rsidP="00861EB8">
      <w:pPr>
        <w:spacing w:line="360" w:lineRule="auto"/>
        <w:jc w:val="both"/>
        <w:rPr>
          <w:rFonts w:ascii="Arial" w:hAnsi="Arial" w:cs="Arial"/>
        </w:rPr>
      </w:pPr>
      <w:r>
        <w:rPr>
          <w:rFonts w:ascii="Arial" w:hAnsi="Arial" w:cs="Arial"/>
        </w:rPr>
        <w:t>Nutbrown, C. (2012) ‘Foundations for Quality: The independent review of early education and child</w:t>
      </w:r>
      <w:r w:rsidR="00D96172">
        <w:rPr>
          <w:rFonts w:ascii="Arial" w:hAnsi="Arial" w:cs="Arial"/>
        </w:rPr>
        <w:t>c</w:t>
      </w:r>
      <w:r>
        <w:rPr>
          <w:rFonts w:ascii="Arial" w:hAnsi="Arial" w:cs="Arial"/>
        </w:rPr>
        <w:t>are qualification</w:t>
      </w:r>
      <w:r w:rsidR="00D96172">
        <w:rPr>
          <w:rFonts w:ascii="Arial" w:hAnsi="Arial" w:cs="Arial"/>
        </w:rPr>
        <w:t xml:space="preserve">s’. [On-line]. Available at: </w:t>
      </w:r>
      <w:hyperlink r:id="rId26" w:history="1">
        <w:r w:rsidR="00D96172" w:rsidRPr="00E171E6">
          <w:rPr>
            <w:rStyle w:val="Hyperlink"/>
            <w:rFonts w:ascii="Arial" w:hAnsi="Arial" w:cs="Arial"/>
          </w:rPr>
          <w:t>https://www.gov.uk/government/uploads/system/uploads/attachment_data/file/175463/Nutbrown-Review.pdf</w:t>
        </w:r>
      </w:hyperlink>
      <w:r w:rsidR="00D96172">
        <w:rPr>
          <w:rFonts w:ascii="Arial" w:hAnsi="Arial" w:cs="Arial"/>
        </w:rPr>
        <w:t xml:space="preserve"> [Accessed: 26th January 2018].</w:t>
      </w:r>
    </w:p>
    <w:p w14:paraId="7CB66495" w14:textId="17AED596" w:rsidR="005035CA" w:rsidRPr="0017311A" w:rsidRDefault="005035CA" w:rsidP="00861EB8">
      <w:pPr>
        <w:spacing w:line="360" w:lineRule="auto"/>
        <w:jc w:val="both"/>
        <w:rPr>
          <w:rFonts w:ascii="Arial" w:hAnsi="Arial" w:cs="Arial"/>
        </w:rPr>
      </w:pPr>
      <w:r>
        <w:rPr>
          <w:rFonts w:ascii="Arial" w:hAnsi="Arial" w:cs="Arial"/>
        </w:rPr>
        <w:t xml:space="preserve">O’Sullivan, J. (2015) </w:t>
      </w:r>
      <w:r w:rsidR="00AE6F1F">
        <w:rPr>
          <w:rFonts w:ascii="Arial" w:hAnsi="Arial" w:cs="Arial"/>
          <w:i/>
        </w:rPr>
        <w:t>Successful Leadership in the Early Years</w:t>
      </w:r>
      <w:r w:rsidR="0017311A">
        <w:rPr>
          <w:rFonts w:ascii="Arial" w:hAnsi="Arial" w:cs="Arial"/>
          <w:i/>
        </w:rPr>
        <w:t xml:space="preserve">. </w:t>
      </w:r>
      <w:r w:rsidR="0017311A">
        <w:rPr>
          <w:rFonts w:ascii="Arial" w:hAnsi="Arial" w:cs="Arial"/>
        </w:rPr>
        <w:t>(2</w:t>
      </w:r>
      <w:r w:rsidR="0017311A" w:rsidRPr="0017311A">
        <w:rPr>
          <w:rFonts w:ascii="Arial" w:hAnsi="Arial" w:cs="Arial"/>
          <w:vertAlign w:val="superscript"/>
        </w:rPr>
        <w:t>nd</w:t>
      </w:r>
      <w:r w:rsidR="0017311A">
        <w:rPr>
          <w:rFonts w:ascii="Arial" w:hAnsi="Arial" w:cs="Arial"/>
        </w:rPr>
        <w:t xml:space="preserve"> ed).</w:t>
      </w:r>
      <w:r w:rsidR="0017311A">
        <w:rPr>
          <w:rFonts w:ascii="Arial" w:hAnsi="Arial" w:cs="Arial"/>
          <w:i/>
        </w:rPr>
        <w:t xml:space="preserve"> </w:t>
      </w:r>
      <w:r w:rsidR="0017311A">
        <w:rPr>
          <w:rFonts w:ascii="Arial" w:hAnsi="Arial" w:cs="Arial"/>
        </w:rPr>
        <w:t>London: Featherstone Education.</w:t>
      </w:r>
    </w:p>
    <w:p w14:paraId="0AA792FA" w14:textId="2E8F5B81" w:rsidR="00823E3A" w:rsidRDefault="00823E3A" w:rsidP="00861EB8">
      <w:pPr>
        <w:spacing w:line="360" w:lineRule="auto"/>
        <w:jc w:val="both"/>
        <w:rPr>
          <w:rFonts w:ascii="Arial" w:hAnsi="Arial" w:cs="Arial"/>
        </w:rPr>
      </w:pPr>
      <w:r>
        <w:rPr>
          <w:rFonts w:ascii="Arial" w:hAnsi="Arial" w:cs="Arial"/>
        </w:rPr>
        <w:t xml:space="preserve">Prasad, M. G. (2016) ‘Study of an extant of applicability of leadership theories in different culture clusters- An analysis through the lens of GLOBE Project’, </w:t>
      </w:r>
      <w:r w:rsidR="004F54F8">
        <w:rPr>
          <w:rFonts w:ascii="Arial" w:hAnsi="Arial" w:cs="Arial"/>
          <w:i/>
        </w:rPr>
        <w:t>African Journal of Business Management,</w:t>
      </w:r>
      <w:r w:rsidR="004F54F8">
        <w:rPr>
          <w:rFonts w:ascii="Arial" w:hAnsi="Arial" w:cs="Arial"/>
        </w:rPr>
        <w:t xml:space="preserve"> Volume 10, Issue 21, November, pp.522-528. [On-line]. Available at: </w:t>
      </w:r>
      <w:hyperlink r:id="rId27" w:history="1">
        <w:r w:rsidR="004F54F8" w:rsidRPr="00E171E6">
          <w:rPr>
            <w:rStyle w:val="Hyperlink"/>
            <w:rFonts w:ascii="Arial" w:hAnsi="Arial" w:cs="Arial"/>
          </w:rPr>
          <w:t>http://www.academicjournals.org/journal/AJBM/article-full-text/5526E3661497</w:t>
        </w:r>
      </w:hyperlink>
      <w:r w:rsidR="004F54F8">
        <w:rPr>
          <w:rFonts w:ascii="Arial" w:hAnsi="Arial" w:cs="Arial"/>
        </w:rPr>
        <w:t xml:space="preserve"> [Accessed: 21st January 2018].</w:t>
      </w:r>
    </w:p>
    <w:p w14:paraId="22766B27" w14:textId="77777777" w:rsidR="0027300F" w:rsidRDefault="0027300F" w:rsidP="0027300F">
      <w:pPr>
        <w:spacing w:line="360" w:lineRule="auto"/>
        <w:jc w:val="both"/>
        <w:rPr>
          <w:rFonts w:ascii="Arial" w:hAnsi="Arial" w:cs="Arial"/>
        </w:rPr>
      </w:pPr>
      <w:r>
        <w:rPr>
          <w:rFonts w:ascii="Arial" w:hAnsi="Arial" w:cs="Arial"/>
        </w:rPr>
        <w:t xml:space="preserve">Rodd, J. (2013) </w:t>
      </w:r>
      <w:r>
        <w:rPr>
          <w:rFonts w:ascii="Arial" w:hAnsi="Arial" w:cs="Arial"/>
          <w:i/>
        </w:rPr>
        <w:t xml:space="preserve">Leadership in Early Childhood: The pathway to professionalism. </w:t>
      </w:r>
      <w:r>
        <w:rPr>
          <w:rFonts w:ascii="Arial" w:hAnsi="Arial" w:cs="Arial"/>
        </w:rPr>
        <w:t>(4</w:t>
      </w:r>
      <w:r w:rsidRPr="00674D60">
        <w:rPr>
          <w:rFonts w:ascii="Arial" w:hAnsi="Arial" w:cs="Arial"/>
          <w:vertAlign w:val="superscript"/>
        </w:rPr>
        <w:t>th</w:t>
      </w:r>
      <w:r>
        <w:rPr>
          <w:rFonts w:ascii="Arial" w:hAnsi="Arial" w:cs="Arial"/>
        </w:rPr>
        <w:t xml:space="preserve"> ed). Berkshire: Open University Press.</w:t>
      </w:r>
    </w:p>
    <w:p w14:paraId="4D40F1E4" w14:textId="4BB54972" w:rsidR="00820CF4" w:rsidRPr="00047C73" w:rsidRDefault="00820CF4" w:rsidP="0027300F">
      <w:pPr>
        <w:spacing w:line="360" w:lineRule="auto"/>
        <w:jc w:val="both"/>
        <w:rPr>
          <w:rFonts w:ascii="Arial" w:hAnsi="Arial" w:cs="Arial"/>
        </w:rPr>
      </w:pPr>
      <w:r>
        <w:rPr>
          <w:rFonts w:ascii="Arial" w:hAnsi="Arial" w:cs="Arial"/>
        </w:rPr>
        <w:t xml:space="preserve">Rowlands, M. (2016) </w:t>
      </w:r>
      <w:r w:rsidR="00047C73">
        <w:rPr>
          <w:rFonts w:ascii="Arial" w:hAnsi="Arial" w:cs="Arial"/>
        </w:rPr>
        <w:t xml:space="preserve">‘Leadership and primary school improvement’, </w:t>
      </w:r>
      <w:r w:rsidR="00047C73">
        <w:rPr>
          <w:rFonts w:ascii="Arial" w:hAnsi="Arial" w:cs="Arial"/>
          <w:i/>
        </w:rPr>
        <w:t xml:space="preserve">Estyn. </w:t>
      </w:r>
      <w:r w:rsidR="00047C73" w:rsidRPr="00047C73">
        <w:rPr>
          <w:rFonts w:ascii="Arial" w:hAnsi="Arial" w:cs="Arial"/>
        </w:rPr>
        <w:t>[On-line].</w:t>
      </w:r>
      <w:r w:rsidR="00047C73">
        <w:rPr>
          <w:rFonts w:ascii="Arial" w:hAnsi="Arial" w:cs="Arial"/>
          <w:i/>
        </w:rPr>
        <w:t xml:space="preserve"> </w:t>
      </w:r>
      <w:r w:rsidR="00047C73">
        <w:rPr>
          <w:rFonts w:ascii="Arial" w:hAnsi="Arial" w:cs="Arial"/>
        </w:rPr>
        <w:t xml:space="preserve">Available at: </w:t>
      </w:r>
      <w:hyperlink r:id="rId28" w:history="1">
        <w:r w:rsidR="00047C73" w:rsidRPr="00E171E6">
          <w:rPr>
            <w:rStyle w:val="Hyperlink"/>
            <w:rFonts w:ascii="Arial" w:hAnsi="Arial" w:cs="Arial"/>
          </w:rPr>
          <w:t>https://www.estyn.gov.wales/sites/default/files/documents/Leadership%20and%20primary%20improvement%20-%20new%20links_0.pdf</w:t>
        </w:r>
      </w:hyperlink>
      <w:r w:rsidR="00047C73">
        <w:rPr>
          <w:rFonts w:ascii="Arial" w:hAnsi="Arial" w:cs="Arial"/>
        </w:rPr>
        <w:t xml:space="preserve"> [Accessed: 26</w:t>
      </w:r>
      <w:r w:rsidR="00047C73" w:rsidRPr="00047C73">
        <w:rPr>
          <w:rFonts w:ascii="Arial" w:hAnsi="Arial" w:cs="Arial"/>
          <w:vertAlign w:val="superscript"/>
        </w:rPr>
        <w:t>th</w:t>
      </w:r>
      <w:r w:rsidR="00047C73">
        <w:rPr>
          <w:rFonts w:ascii="Arial" w:hAnsi="Arial" w:cs="Arial"/>
        </w:rPr>
        <w:t xml:space="preserve"> January 2018].</w:t>
      </w:r>
    </w:p>
    <w:p w14:paraId="34F086CA" w14:textId="15712873" w:rsidR="00730240" w:rsidRPr="00913FEF" w:rsidRDefault="00730240" w:rsidP="0027300F">
      <w:pPr>
        <w:spacing w:line="360" w:lineRule="auto"/>
        <w:jc w:val="both"/>
        <w:rPr>
          <w:rFonts w:ascii="Arial" w:hAnsi="Arial" w:cs="Arial"/>
        </w:rPr>
      </w:pPr>
      <w:r>
        <w:rPr>
          <w:rFonts w:ascii="Arial" w:hAnsi="Arial" w:cs="Arial"/>
        </w:rPr>
        <w:t xml:space="preserve">Saxena, A., Desanghere, L., Stobart, K. and Walker, K. (2017) ‘Goleman’s Leadership styles at different hierarchical levels in medical education’, </w:t>
      </w:r>
      <w:r>
        <w:rPr>
          <w:rFonts w:ascii="Arial" w:hAnsi="Arial" w:cs="Arial"/>
          <w:i/>
        </w:rPr>
        <w:t>BMC Medical Education</w:t>
      </w:r>
      <w:r w:rsidR="00913FEF">
        <w:rPr>
          <w:rFonts w:ascii="Arial" w:hAnsi="Arial" w:cs="Arial"/>
          <w:i/>
        </w:rPr>
        <w:t xml:space="preserve">, </w:t>
      </w:r>
      <w:r w:rsidR="00913FEF">
        <w:rPr>
          <w:rFonts w:ascii="Arial" w:hAnsi="Arial" w:cs="Arial"/>
        </w:rPr>
        <w:t xml:space="preserve">Volume 17, Issue 169, September, </w:t>
      </w:r>
      <w:r w:rsidR="009C2B06">
        <w:rPr>
          <w:rFonts w:ascii="Arial" w:hAnsi="Arial" w:cs="Arial"/>
        </w:rPr>
        <w:t xml:space="preserve">pp.1-9. [On-line]. Available at: </w:t>
      </w:r>
      <w:hyperlink r:id="rId29" w:history="1">
        <w:r w:rsidR="009C2B06" w:rsidRPr="00E171E6">
          <w:rPr>
            <w:rStyle w:val="Hyperlink"/>
            <w:rFonts w:ascii="Arial" w:hAnsi="Arial" w:cs="Arial"/>
          </w:rPr>
          <w:t>https://bmcmededuc.biomedcentral.com/track/pdf/10.1186/s12909-017-0995-z?site=bmcmededuc.biomedcentral.com</w:t>
        </w:r>
      </w:hyperlink>
      <w:r w:rsidR="009C2B06">
        <w:rPr>
          <w:rFonts w:ascii="Arial" w:hAnsi="Arial" w:cs="Arial"/>
        </w:rPr>
        <w:t xml:space="preserve"> [Accessed: 25</w:t>
      </w:r>
      <w:r w:rsidR="009C2B06" w:rsidRPr="009C2B06">
        <w:rPr>
          <w:rFonts w:ascii="Arial" w:hAnsi="Arial" w:cs="Arial"/>
          <w:vertAlign w:val="superscript"/>
        </w:rPr>
        <w:t>th</w:t>
      </w:r>
      <w:r w:rsidR="009C2B06">
        <w:rPr>
          <w:rFonts w:ascii="Arial" w:hAnsi="Arial" w:cs="Arial"/>
        </w:rPr>
        <w:t xml:space="preserve"> January 2018].</w:t>
      </w:r>
    </w:p>
    <w:p w14:paraId="40F2C970" w14:textId="51E9431F" w:rsidR="005A3E73" w:rsidRDefault="005A3E73" w:rsidP="0027300F">
      <w:pPr>
        <w:spacing w:line="360" w:lineRule="auto"/>
        <w:jc w:val="both"/>
        <w:rPr>
          <w:rFonts w:ascii="Arial" w:hAnsi="Arial" w:cs="Arial"/>
        </w:rPr>
      </w:pPr>
      <w:r>
        <w:rPr>
          <w:rFonts w:ascii="Arial" w:hAnsi="Arial" w:cs="Arial"/>
        </w:rPr>
        <w:t>Siraj-Blatchford, I</w:t>
      </w:r>
      <w:r w:rsidR="00EA43AD">
        <w:rPr>
          <w:rFonts w:ascii="Arial" w:hAnsi="Arial" w:cs="Arial"/>
        </w:rPr>
        <w:t xml:space="preserve">. and Hallet, E. (2014) </w:t>
      </w:r>
      <w:r w:rsidR="00EA43AD">
        <w:rPr>
          <w:rFonts w:ascii="Arial" w:hAnsi="Arial" w:cs="Arial"/>
          <w:i/>
        </w:rPr>
        <w:t xml:space="preserve">Effective and Caring Leadership in the Early Years. </w:t>
      </w:r>
      <w:r w:rsidR="00EA43AD">
        <w:rPr>
          <w:rFonts w:ascii="Arial" w:hAnsi="Arial" w:cs="Arial"/>
        </w:rPr>
        <w:t>London: Sage Publications Ltd.</w:t>
      </w:r>
    </w:p>
    <w:p w14:paraId="59FD5A24" w14:textId="40B996F9" w:rsidR="00A23141" w:rsidRDefault="005D3574" w:rsidP="0027300F">
      <w:pPr>
        <w:spacing w:line="360" w:lineRule="auto"/>
        <w:jc w:val="both"/>
        <w:rPr>
          <w:rFonts w:ascii="Arial" w:hAnsi="Arial" w:cs="Arial"/>
        </w:rPr>
      </w:pPr>
      <w:r>
        <w:rPr>
          <w:rFonts w:ascii="Arial" w:hAnsi="Arial" w:cs="Arial"/>
        </w:rPr>
        <w:t>Tarrant, S. P. and Thiele, L. P. (2016) ‘Practice makes pedagogy- John Dewey and skills-based sustainability education’,</w:t>
      </w:r>
      <w:r>
        <w:rPr>
          <w:rFonts w:ascii="Arial" w:hAnsi="Arial" w:cs="Arial"/>
          <w:i/>
        </w:rPr>
        <w:t xml:space="preserve"> International Journal of Sustainability in Higher Education, </w:t>
      </w:r>
      <w:r>
        <w:rPr>
          <w:rFonts w:ascii="Arial" w:hAnsi="Arial" w:cs="Arial"/>
        </w:rPr>
        <w:t xml:space="preserve">Volume 17, Issue 1, pp 54-67. [On-line]. Available at: </w:t>
      </w:r>
      <w:hyperlink r:id="rId30" w:history="1">
        <w:r w:rsidR="007F4281" w:rsidRPr="00E171E6">
          <w:rPr>
            <w:rStyle w:val="Hyperlink"/>
            <w:rFonts w:ascii="Arial" w:hAnsi="Arial" w:cs="Arial"/>
          </w:rPr>
          <w:t>http://www.emeraldinsight.com/doi/pdfplus/10.1108/IJSHE-09-2014-0127</w:t>
        </w:r>
      </w:hyperlink>
      <w:r w:rsidR="007F4281">
        <w:rPr>
          <w:rFonts w:ascii="Arial" w:hAnsi="Arial" w:cs="Arial"/>
        </w:rPr>
        <w:t xml:space="preserve"> [Accessed: 25th January 2018].</w:t>
      </w:r>
    </w:p>
    <w:p w14:paraId="64DA4DAD" w14:textId="23DEBEBE" w:rsidR="00391E5D" w:rsidRPr="00391E5D" w:rsidRDefault="00391E5D" w:rsidP="0027300F">
      <w:pPr>
        <w:spacing w:line="360" w:lineRule="auto"/>
        <w:jc w:val="both"/>
        <w:rPr>
          <w:rFonts w:ascii="Arial" w:hAnsi="Arial" w:cs="Arial"/>
        </w:rPr>
      </w:pPr>
      <w:r>
        <w:rPr>
          <w:rFonts w:ascii="Arial" w:hAnsi="Arial" w:cs="Arial"/>
        </w:rPr>
        <w:t xml:space="preserve">Tomlinson, C. A. (2015) ‘Communication That Powers Leadership’, </w:t>
      </w:r>
      <w:r>
        <w:rPr>
          <w:rFonts w:ascii="Arial" w:hAnsi="Arial" w:cs="Arial"/>
          <w:i/>
        </w:rPr>
        <w:t>Educational Leadership,</w:t>
      </w:r>
      <w:r>
        <w:rPr>
          <w:rFonts w:ascii="Arial" w:hAnsi="Arial" w:cs="Arial"/>
        </w:rPr>
        <w:t xml:space="preserve"> Volume 72, Issue 7</w:t>
      </w:r>
      <w:r w:rsidR="00052969">
        <w:rPr>
          <w:rFonts w:ascii="Arial" w:hAnsi="Arial" w:cs="Arial"/>
        </w:rPr>
        <w:t xml:space="preserve">, April, pp. 90-91. [On-line]. Available at: </w:t>
      </w:r>
      <w:hyperlink r:id="rId31" w:history="1">
        <w:r w:rsidR="00052969" w:rsidRPr="00E171E6">
          <w:rPr>
            <w:rStyle w:val="Hyperlink"/>
            <w:rFonts w:ascii="Arial" w:hAnsi="Arial" w:cs="Arial"/>
          </w:rPr>
          <w:t>http://web.b.ebscohost.com.ezproxy.uwtsd.ac.uk/ehost/pdfviewer/pdfviewer?vid=1&amp;sid=be9ef505-cfac-4b9f-9a60-2aabbf7bf113%40sessionmgr120</w:t>
        </w:r>
      </w:hyperlink>
      <w:r w:rsidR="00052969">
        <w:rPr>
          <w:rFonts w:ascii="Arial" w:hAnsi="Arial" w:cs="Arial"/>
        </w:rPr>
        <w:t xml:space="preserve"> [Accessed: 28</w:t>
      </w:r>
      <w:r w:rsidR="00052969" w:rsidRPr="00052969">
        <w:rPr>
          <w:rFonts w:ascii="Arial" w:hAnsi="Arial" w:cs="Arial"/>
          <w:vertAlign w:val="superscript"/>
        </w:rPr>
        <w:t>th</w:t>
      </w:r>
      <w:r w:rsidR="00052969">
        <w:rPr>
          <w:rFonts w:ascii="Arial" w:hAnsi="Arial" w:cs="Arial"/>
        </w:rPr>
        <w:t xml:space="preserve"> January 2018].</w:t>
      </w:r>
    </w:p>
    <w:p w14:paraId="7F1C3121" w14:textId="46590CB1" w:rsidR="00A81ED8" w:rsidRPr="003B3FB9" w:rsidRDefault="00A81ED8" w:rsidP="0027300F">
      <w:pPr>
        <w:spacing w:line="360" w:lineRule="auto"/>
        <w:jc w:val="both"/>
        <w:rPr>
          <w:rFonts w:ascii="Arial" w:hAnsi="Arial" w:cs="Arial"/>
        </w:rPr>
      </w:pPr>
      <w:r>
        <w:rPr>
          <w:rFonts w:ascii="Arial" w:hAnsi="Arial" w:cs="Arial"/>
        </w:rPr>
        <w:t xml:space="preserve">Wong, I. S. and Giessner, S. R. (2016) ‘The Thin Line Between Empowering and Laissez-Faire Leadership: An Expectancy-Match Perspective’, </w:t>
      </w:r>
      <w:r>
        <w:rPr>
          <w:rFonts w:ascii="Arial" w:hAnsi="Arial" w:cs="Arial"/>
          <w:i/>
        </w:rPr>
        <w:t>Journal of Management,</w:t>
      </w:r>
      <w:r w:rsidR="003B3FB9">
        <w:rPr>
          <w:rFonts w:ascii="Arial" w:hAnsi="Arial" w:cs="Arial"/>
          <w:i/>
        </w:rPr>
        <w:t xml:space="preserve"> </w:t>
      </w:r>
      <w:r w:rsidR="003B3FB9">
        <w:rPr>
          <w:rFonts w:ascii="Arial" w:hAnsi="Arial" w:cs="Arial"/>
        </w:rPr>
        <w:t xml:space="preserve">Volume 44, Issue 2, July, pp. 757-783. [On-line]. Available at: </w:t>
      </w:r>
      <w:hyperlink r:id="rId32" w:history="1">
        <w:r w:rsidR="003B3FB9" w:rsidRPr="00E171E6">
          <w:rPr>
            <w:rStyle w:val="Hyperlink"/>
            <w:rFonts w:ascii="Arial" w:hAnsi="Arial" w:cs="Arial"/>
          </w:rPr>
          <w:t>http://journals.sagepub.com.ezproxy.uwtsd.ac.uk/doi/10.1177/0149206315574597</w:t>
        </w:r>
      </w:hyperlink>
      <w:r w:rsidR="003B3FB9">
        <w:rPr>
          <w:rFonts w:ascii="Arial" w:hAnsi="Arial" w:cs="Arial"/>
        </w:rPr>
        <w:t xml:space="preserve"> [Accessed: 21st January 2018].</w:t>
      </w:r>
    </w:p>
    <w:p w14:paraId="68D730C2" w14:textId="2686FA75" w:rsidR="0027300F" w:rsidRPr="00630014" w:rsidRDefault="00FA1C07" w:rsidP="00861EB8">
      <w:pPr>
        <w:spacing w:line="360" w:lineRule="auto"/>
        <w:jc w:val="both"/>
        <w:rPr>
          <w:rFonts w:ascii="Arial" w:hAnsi="Arial" w:cs="Arial"/>
        </w:rPr>
      </w:pPr>
      <w:r>
        <w:rPr>
          <w:rFonts w:ascii="Arial" w:hAnsi="Arial" w:cs="Arial"/>
        </w:rPr>
        <w:t xml:space="preserve">Yang, I. (2015) ‘Positive effects of laissez-faire leadership: conceptual exploration’, </w:t>
      </w:r>
      <w:r>
        <w:rPr>
          <w:rFonts w:ascii="Arial" w:hAnsi="Arial" w:cs="Arial"/>
          <w:i/>
        </w:rPr>
        <w:t>The Journal of Management Development</w:t>
      </w:r>
      <w:r w:rsidR="00630014">
        <w:rPr>
          <w:rFonts w:ascii="Arial" w:hAnsi="Arial" w:cs="Arial"/>
          <w:i/>
        </w:rPr>
        <w:t xml:space="preserve">, </w:t>
      </w:r>
      <w:r w:rsidR="00630014">
        <w:rPr>
          <w:rFonts w:ascii="Arial" w:hAnsi="Arial" w:cs="Arial"/>
        </w:rPr>
        <w:t xml:space="preserve">Volume 34, Issue 10, pp. 1246-1261. [On-line]. Available at: </w:t>
      </w:r>
      <w:hyperlink r:id="rId33" w:history="1">
        <w:r w:rsidR="00630014" w:rsidRPr="00E171E6">
          <w:rPr>
            <w:rStyle w:val="Hyperlink"/>
            <w:rFonts w:ascii="Arial" w:hAnsi="Arial" w:cs="Arial"/>
          </w:rPr>
          <w:t>https://search-proquest-com.ezproxy.uwtsd.ac.uk/docview/1724864650?accountid=130472&amp;rfr_id=info%3Axri%2Fsid%3Aprimo</w:t>
        </w:r>
      </w:hyperlink>
      <w:r w:rsidR="00630014">
        <w:rPr>
          <w:rFonts w:ascii="Arial" w:hAnsi="Arial" w:cs="Arial"/>
        </w:rPr>
        <w:t xml:space="preserve"> [Accessed: 21</w:t>
      </w:r>
      <w:r w:rsidR="00630014" w:rsidRPr="00630014">
        <w:rPr>
          <w:rFonts w:ascii="Arial" w:hAnsi="Arial" w:cs="Arial"/>
          <w:vertAlign w:val="superscript"/>
        </w:rPr>
        <w:t>st</w:t>
      </w:r>
      <w:r w:rsidR="00630014">
        <w:rPr>
          <w:rFonts w:ascii="Arial" w:hAnsi="Arial" w:cs="Arial"/>
        </w:rPr>
        <w:t xml:space="preserve"> January 2018]. </w:t>
      </w:r>
    </w:p>
    <w:sectPr w:rsidR="0027300F" w:rsidRPr="00630014" w:rsidSect="00161F6C">
      <w:headerReference w:type="default" r:id="rId3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6AF634" w14:textId="77777777" w:rsidR="006A083F" w:rsidRDefault="006A083F" w:rsidP="00861EB8">
      <w:r>
        <w:separator/>
      </w:r>
    </w:p>
  </w:endnote>
  <w:endnote w:type="continuationSeparator" w:id="0">
    <w:p w14:paraId="2CA847FB" w14:textId="77777777" w:rsidR="006A083F" w:rsidRDefault="006A083F" w:rsidP="00861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02B2D4" w14:textId="77777777" w:rsidR="006A083F" w:rsidRDefault="006A083F" w:rsidP="00861EB8">
      <w:r>
        <w:separator/>
      </w:r>
    </w:p>
  </w:footnote>
  <w:footnote w:type="continuationSeparator" w:id="0">
    <w:p w14:paraId="72656485" w14:textId="77777777" w:rsidR="006A083F" w:rsidRDefault="006A083F" w:rsidP="00861EB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49E43" w14:textId="77777777" w:rsidR="00861EB8" w:rsidRDefault="00861EB8">
    <w:pPr>
      <w:pStyle w:val="Header"/>
    </w:pPr>
    <w:r>
      <w:t>EAEE6001                                                                                                                                1602627</w:t>
    </w:r>
  </w:p>
  <w:p w14:paraId="405850D9" w14:textId="77777777" w:rsidR="00861EB8" w:rsidRDefault="00861E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EB8"/>
    <w:rsid w:val="00005217"/>
    <w:rsid w:val="00015A10"/>
    <w:rsid w:val="00016A13"/>
    <w:rsid w:val="00023707"/>
    <w:rsid w:val="00023D56"/>
    <w:rsid w:val="0002494A"/>
    <w:rsid w:val="00025207"/>
    <w:rsid w:val="00025C49"/>
    <w:rsid w:val="00025F98"/>
    <w:rsid w:val="00027AD5"/>
    <w:rsid w:val="00027CF1"/>
    <w:rsid w:val="000307A4"/>
    <w:rsid w:val="00031FA8"/>
    <w:rsid w:val="00031FE4"/>
    <w:rsid w:val="000327AF"/>
    <w:rsid w:val="00032A4B"/>
    <w:rsid w:val="00032F84"/>
    <w:rsid w:val="00043995"/>
    <w:rsid w:val="00046121"/>
    <w:rsid w:val="00047C73"/>
    <w:rsid w:val="00052969"/>
    <w:rsid w:val="000547F7"/>
    <w:rsid w:val="00055640"/>
    <w:rsid w:val="00066DA4"/>
    <w:rsid w:val="00067A8F"/>
    <w:rsid w:val="000708F5"/>
    <w:rsid w:val="000739A3"/>
    <w:rsid w:val="00076537"/>
    <w:rsid w:val="000770B2"/>
    <w:rsid w:val="00077567"/>
    <w:rsid w:val="00082848"/>
    <w:rsid w:val="00082F9A"/>
    <w:rsid w:val="0008609C"/>
    <w:rsid w:val="000869E0"/>
    <w:rsid w:val="00092A3F"/>
    <w:rsid w:val="00095575"/>
    <w:rsid w:val="000A1FFD"/>
    <w:rsid w:val="000A275B"/>
    <w:rsid w:val="000A448C"/>
    <w:rsid w:val="000A65CD"/>
    <w:rsid w:val="000A7510"/>
    <w:rsid w:val="000A7F12"/>
    <w:rsid w:val="000A7FAA"/>
    <w:rsid w:val="000B347C"/>
    <w:rsid w:val="000B3915"/>
    <w:rsid w:val="000B4091"/>
    <w:rsid w:val="000C0236"/>
    <w:rsid w:val="000D37B7"/>
    <w:rsid w:val="000D59B4"/>
    <w:rsid w:val="000E125F"/>
    <w:rsid w:val="000E5999"/>
    <w:rsid w:val="000F0076"/>
    <w:rsid w:val="00104233"/>
    <w:rsid w:val="00111C62"/>
    <w:rsid w:val="0011306C"/>
    <w:rsid w:val="001143E4"/>
    <w:rsid w:val="001156BE"/>
    <w:rsid w:val="00115766"/>
    <w:rsid w:val="00115779"/>
    <w:rsid w:val="0011766C"/>
    <w:rsid w:val="00117FCB"/>
    <w:rsid w:val="00121380"/>
    <w:rsid w:val="001337EA"/>
    <w:rsid w:val="001400C2"/>
    <w:rsid w:val="00147A89"/>
    <w:rsid w:val="00147CFC"/>
    <w:rsid w:val="00150290"/>
    <w:rsid w:val="0015055C"/>
    <w:rsid w:val="00161F6C"/>
    <w:rsid w:val="00162A30"/>
    <w:rsid w:val="00163F8E"/>
    <w:rsid w:val="00164C88"/>
    <w:rsid w:val="001658DE"/>
    <w:rsid w:val="0016721F"/>
    <w:rsid w:val="0017311A"/>
    <w:rsid w:val="001769F3"/>
    <w:rsid w:val="00183347"/>
    <w:rsid w:val="00184208"/>
    <w:rsid w:val="001917A6"/>
    <w:rsid w:val="001958CF"/>
    <w:rsid w:val="001A0ED5"/>
    <w:rsid w:val="001A2B61"/>
    <w:rsid w:val="001A6A2E"/>
    <w:rsid w:val="001C2A02"/>
    <w:rsid w:val="001C2B4D"/>
    <w:rsid w:val="001C4A1D"/>
    <w:rsid w:val="001C52FF"/>
    <w:rsid w:val="001C67C2"/>
    <w:rsid w:val="001E5CC2"/>
    <w:rsid w:val="001F091B"/>
    <w:rsid w:val="00221BBB"/>
    <w:rsid w:val="00222070"/>
    <w:rsid w:val="0022508E"/>
    <w:rsid w:val="0022696C"/>
    <w:rsid w:val="00227E5F"/>
    <w:rsid w:val="00233C91"/>
    <w:rsid w:val="00240D82"/>
    <w:rsid w:val="00251B9C"/>
    <w:rsid w:val="002620C2"/>
    <w:rsid w:val="00262FC0"/>
    <w:rsid w:val="002662AB"/>
    <w:rsid w:val="00271F9C"/>
    <w:rsid w:val="0027300F"/>
    <w:rsid w:val="00283FCE"/>
    <w:rsid w:val="00294A79"/>
    <w:rsid w:val="002A7990"/>
    <w:rsid w:val="002B2A1A"/>
    <w:rsid w:val="002B3AA0"/>
    <w:rsid w:val="002B4677"/>
    <w:rsid w:val="002B720B"/>
    <w:rsid w:val="002B7F41"/>
    <w:rsid w:val="002D30E2"/>
    <w:rsid w:val="002D3B59"/>
    <w:rsid w:val="002D464F"/>
    <w:rsid w:val="002E0D6F"/>
    <w:rsid w:val="002E1114"/>
    <w:rsid w:val="002E2794"/>
    <w:rsid w:val="002E39B2"/>
    <w:rsid w:val="002E5052"/>
    <w:rsid w:val="002F415C"/>
    <w:rsid w:val="002F4E38"/>
    <w:rsid w:val="003144E8"/>
    <w:rsid w:val="003219E2"/>
    <w:rsid w:val="00322C30"/>
    <w:rsid w:val="0032397C"/>
    <w:rsid w:val="00325811"/>
    <w:rsid w:val="00333097"/>
    <w:rsid w:val="00333111"/>
    <w:rsid w:val="00344EA9"/>
    <w:rsid w:val="00350151"/>
    <w:rsid w:val="00353A3E"/>
    <w:rsid w:val="00370EF1"/>
    <w:rsid w:val="00375B50"/>
    <w:rsid w:val="00380D12"/>
    <w:rsid w:val="00383CA0"/>
    <w:rsid w:val="00391E5D"/>
    <w:rsid w:val="00393597"/>
    <w:rsid w:val="00393D36"/>
    <w:rsid w:val="00394113"/>
    <w:rsid w:val="00395769"/>
    <w:rsid w:val="003A5ADD"/>
    <w:rsid w:val="003A629A"/>
    <w:rsid w:val="003B0236"/>
    <w:rsid w:val="003B1761"/>
    <w:rsid w:val="003B3FB9"/>
    <w:rsid w:val="003B625B"/>
    <w:rsid w:val="003C1DA2"/>
    <w:rsid w:val="003C5CEA"/>
    <w:rsid w:val="003D3D5A"/>
    <w:rsid w:val="003D5E5D"/>
    <w:rsid w:val="003D7A56"/>
    <w:rsid w:val="003E1709"/>
    <w:rsid w:val="003E24D5"/>
    <w:rsid w:val="003E44FC"/>
    <w:rsid w:val="003E6E9E"/>
    <w:rsid w:val="003F0B63"/>
    <w:rsid w:val="003F550B"/>
    <w:rsid w:val="0040400B"/>
    <w:rsid w:val="00406450"/>
    <w:rsid w:val="00407EA7"/>
    <w:rsid w:val="00420F1A"/>
    <w:rsid w:val="0042163F"/>
    <w:rsid w:val="00423FA5"/>
    <w:rsid w:val="00424E6E"/>
    <w:rsid w:val="00427C70"/>
    <w:rsid w:val="004370A4"/>
    <w:rsid w:val="00445591"/>
    <w:rsid w:val="00446623"/>
    <w:rsid w:val="004521D8"/>
    <w:rsid w:val="00454F1D"/>
    <w:rsid w:val="00455F30"/>
    <w:rsid w:val="004570E5"/>
    <w:rsid w:val="004575C5"/>
    <w:rsid w:val="00463785"/>
    <w:rsid w:val="0046715E"/>
    <w:rsid w:val="0047239E"/>
    <w:rsid w:val="004726D1"/>
    <w:rsid w:val="00475EAD"/>
    <w:rsid w:val="00482A99"/>
    <w:rsid w:val="0048511B"/>
    <w:rsid w:val="00495245"/>
    <w:rsid w:val="004A12C6"/>
    <w:rsid w:val="004A1BCE"/>
    <w:rsid w:val="004A4BCF"/>
    <w:rsid w:val="004B4424"/>
    <w:rsid w:val="004C05B3"/>
    <w:rsid w:val="004C0A0F"/>
    <w:rsid w:val="004C4A9D"/>
    <w:rsid w:val="004C62E8"/>
    <w:rsid w:val="004D0494"/>
    <w:rsid w:val="004E05A2"/>
    <w:rsid w:val="004E264C"/>
    <w:rsid w:val="004E37B8"/>
    <w:rsid w:val="004E471F"/>
    <w:rsid w:val="004E6F2A"/>
    <w:rsid w:val="004F54F8"/>
    <w:rsid w:val="0050213E"/>
    <w:rsid w:val="005035CA"/>
    <w:rsid w:val="00512726"/>
    <w:rsid w:val="005136F4"/>
    <w:rsid w:val="00526C84"/>
    <w:rsid w:val="00541287"/>
    <w:rsid w:val="005460B1"/>
    <w:rsid w:val="00547188"/>
    <w:rsid w:val="005549D3"/>
    <w:rsid w:val="00554A97"/>
    <w:rsid w:val="005705E3"/>
    <w:rsid w:val="00580CB6"/>
    <w:rsid w:val="005A0B7F"/>
    <w:rsid w:val="005A3E73"/>
    <w:rsid w:val="005B11E3"/>
    <w:rsid w:val="005B31EE"/>
    <w:rsid w:val="005B4746"/>
    <w:rsid w:val="005D2F48"/>
    <w:rsid w:val="005D3574"/>
    <w:rsid w:val="005D64BE"/>
    <w:rsid w:val="005D6D44"/>
    <w:rsid w:val="005E195F"/>
    <w:rsid w:val="005E6E3D"/>
    <w:rsid w:val="005E7F1A"/>
    <w:rsid w:val="005F2D67"/>
    <w:rsid w:val="005F410C"/>
    <w:rsid w:val="005F752C"/>
    <w:rsid w:val="005F7C91"/>
    <w:rsid w:val="00604C7F"/>
    <w:rsid w:val="00605953"/>
    <w:rsid w:val="00615FD3"/>
    <w:rsid w:val="00627C95"/>
    <w:rsid w:val="00630014"/>
    <w:rsid w:val="00630B29"/>
    <w:rsid w:val="00631552"/>
    <w:rsid w:val="0063314E"/>
    <w:rsid w:val="00647E9B"/>
    <w:rsid w:val="0065591D"/>
    <w:rsid w:val="0066310B"/>
    <w:rsid w:val="00667E4D"/>
    <w:rsid w:val="00671294"/>
    <w:rsid w:val="0067265B"/>
    <w:rsid w:val="00674D60"/>
    <w:rsid w:val="00683AE8"/>
    <w:rsid w:val="00684BE3"/>
    <w:rsid w:val="00697738"/>
    <w:rsid w:val="006A083F"/>
    <w:rsid w:val="006A5169"/>
    <w:rsid w:val="006A6385"/>
    <w:rsid w:val="006B195D"/>
    <w:rsid w:val="006B57F6"/>
    <w:rsid w:val="006B6636"/>
    <w:rsid w:val="006C6887"/>
    <w:rsid w:val="006D2E69"/>
    <w:rsid w:val="006D2FB2"/>
    <w:rsid w:val="006E0F3A"/>
    <w:rsid w:val="006E1E56"/>
    <w:rsid w:val="00700035"/>
    <w:rsid w:val="007148FF"/>
    <w:rsid w:val="007238CF"/>
    <w:rsid w:val="00724AB0"/>
    <w:rsid w:val="00730240"/>
    <w:rsid w:val="00730D5E"/>
    <w:rsid w:val="00735894"/>
    <w:rsid w:val="00741470"/>
    <w:rsid w:val="00745B70"/>
    <w:rsid w:val="007524E1"/>
    <w:rsid w:val="007548A4"/>
    <w:rsid w:val="007552B4"/>
    <w:rsid w:val="00760F73"/>
    <w:rsid w:val="007743C0"/>
    <w:rsid w:val="007758C6"/>
    <w:rsid w:val="00790B3F"/>
    <w:rsid w:val="00791FEF"/>
    <w:rsid w:val="0079221A"/>
    <w:rsid w:val="00795C5E"/>
    <w:rsid w:val="007A75EA"/>
    <w:rsid w:val="007A7BCB"/>
    <w:rsid w:val="007B0377"/>
    <w:rsid w:val="007B0BFB"/>
    <w:rsid w:val="007B2206"/>
    <w:rsid w:val="007C39A8"/>
    <w:rsid w:val="007C698E"/>
    <w:rsid w:val="007D3450"/>
    <w:rsid w:val="007D3ACA"/>
    <w:rsid w:val="007F1C95"/>
    <w:rsid w:val="007F3492"/>
    <w:rsid w:val="007F3E64"/>
    <w:rsid w:val="007F4281"/>
    <w:rsid w:val="007F5F98"/>
    <w:rsid w:val="00800F5A"/>
    <w:rsid w:val="00811EAE"/>
    <w:rsid w:val="00820CF4"/>
    <w:rsid w:val="0082361D"/>
    <w:rsid w:val="00823E3A"/>
    <w:rsid w:val="008257A3"/>
    <w:rsid w:val="00827C09"/>
    <w:rsid w:val="008322C3"/>
    <w:rsid w:val="00834D08"/>
    <w:rsid w:val="0084451D"/>
    <w:rsid w:val="00853F0B"/>
    <w:rsid w:val="0085519D"/>
    <w:rsid w:val="00855D9D"/>
    <w:rsid w:val="00855EDB"/>
    <w:rsid w:val="00857C78"/>
    <w:rsid w:val="00861EB8"/>
    <w:rsid w:val="0086398A"/>
    <w:rsid w:val="00873EA6"/>
    <w:rsid w:val="008841BF"/>
    <w:rsid w:val="00885957"/>
    <w:rsid w:val="00887C29"/>
    <w:rsid w:val="00894DD9"/>
    <w:rsid w:val="00897289"/>
    <w:rsid w:val="008A22E2"/>
    <w:rsid w:val="008A2B3A"/>
    <w:rsid w:val="008A43F0"/>
    <w:rsid w:val="008A5BDB"/>
    <w:rsid w:val="008A6813"/>
    <w:rsid w:val="008B3785"/>
    <w:rsid w:val="008B7C32"/>
    <w:rsid w:val="008C2B55"/>
    <w:rsid w:val="008C2E57"/>
    <w:rsid w:val="008D22D4"/>
    <w:rsid w:val="008D47DE"/>
    <w:rsid w:val="008D558A"/>
    <w:rsid w:val="008D5EBA"/>
    <w:rsid w:val="008D7BB2"/>
    <w:rsid w:val="008E0710"/>
    <w:rsid w:val="008E2077"/>
    <w:rsid w:val="008F5818"/>
    <w:rsid w:val="009016B8"/>
    <w:rsid w:val="009021A8"/>
    <w:rsid w:val="00913FEF"/>
    <w:rsid w:val="00914404"/>
    <w:rsid w:val="009234A5"/>
    <w:rsid w:val="00924C83"/>
    <w:rsid w:val="0093456F"/>
    <w:rsid w:val="00935303"/>
    <w:rsid w:val="00941B02"/>
    <w:rsid w:val="0095597E"/>
    <w:rsid w:val="0095624C"/>
    <w:rsid w:val="00960BF1"/>
    <w:rsid w:val="0096145B"/>
    <w:rsid w:val="00966978"/>
    <w:rsid w:val="00967C46"/>
    <w:rsid w:val="0097611B"/>
    <w:rsid w:val="00982273"/>
    <w:rsid w:val="0098230E"/>
    <w:rsid w:val="00984EC0"/>
    <w:rsid w:val="00986650"/>
    <w:rsid w:val="009946AC"/>
    <w:rsid w:val="00994935"/>
    <w:rsid w:val="00997B74"/>
    <w:rsid w:val="009A3B38"/>
    <w:rsid w:val="009B2DC1"/>
    <w:rsid w:val="009C231F"/>
    <w:rsid w:val="009C246B"/>
    <w:rsid w:val="009C2B06"/>
    <w:rsid w:val="009C45AE"/>
    <w:rsid w:val="009C537A"/>
    <w:rsid w:val="009D36C1"/>
    <w:rsid w:val="009D3FD9"/>
    <w:rsid w:val="009E66E9"/>
    <w:rsid w:val="009F05BA"/>
    <w:rsid w:val="009F4B90"/>
    <w:rsid w:val="00A105F0"/>
    <w:rsid w:val="00A10BCD"/>
    <w:rsid w:val="00A1298C"/>
    <w:rsid w:val="00A15E4D"/>
    <w:rsid w:val="00A16DBC"/>
    <w:rsid w:val="00A22F27"/>
    <w:rsid w:val="00A23141"/>
    <w:rsid w:val="00A25331"/>
    <w:rsid w:val="00A305A7"/>
    <w:rsid w:val="00A30960"/>
    <w:rsid w:val="00A31C83"/>
    <w:rsid w:val="00A37C04"/>
    <w:rsid w:val="00A4061E"/>
    <w:rsid w:val="00A40EB5"/>
    <w:rsid w:val="00A552C4"/>
    <w:rsid w:val="00A56021"/>
    <w:rsid w:val="00A5657D"/>
    <w:rsid w:val="00A672A6"/>
    <w:rsid w:val="00A704C1"/>
    <w:rsid w:val="00A70A13"/>
    <w:rsid w:val="00A77995"/>
    <w:rsid w:val="00A81CB8"/>
    <w:rsid w:val="00A81ED8"/>
    <w:rsid w:val="00A9007F"/>
    <w:rsid w:val="00A9790A"/>
    <w:rsid w:val="00A97D9D"/>
    <w:rsid w:val="00AB2A8E"/>
    <w:rsid w:val="00AD362B"/>
    <w:rsid w:val="00AE1052"/>
    <w:rsid w:val="00AE6F1F"/>
    <w:rsid w:val="00AF10F3"/>
    <w:rsid w:val="00AF1B50"/>
    <w:rsid w:val="00B06B26"/>
    <w:rsid w:val="00B1218F"/>
    <w:rsid w:val="00B1401A"/>
    <w:rsid w:val="00B14743"/>
    <w:rsid w:val="00B14B5B"/>
    <w:rsid w:val="00B2360C"/>
    <w:rsid w:val="00B272B7"/>
    <w:rsid w:val="00B27402"/>
    <w:rsid w:val="00B36936"/>
    <w:rsid w:val="00B42919"/>
    <w:rsid w:val="00B46E6C"/>
    <w:rsid w:val="00B54BC6"/>
    <w:rsid w:val="00B56B17"/>
    <w:rsid w:val="00B6006B"/>
    <w:rsid w:val="00B61A6A"/>
    <w:rsid w:val="00B62348"/>
    <w:rsid w:val="00B67E38"/>
    <w:rsid w:val="00B73823"/>
    <w:rsid w:val="00B774FF"/>
    <w:rsid w:val="00B83050"/>
    <w:rsid w:val="00B830DF"/>
    <w:rsid w:val="00B8369C"/>
    <w:rsid w:val="00B90B4C"/>
    <w:rsid w:val="00B91BC1"/>
    <w:rsid w:val="00B93870"/>
    <w:rsid w:val="00B949D6"/>
    <w:rsid w:val="00B96D6E"/>
    <w:rsid w:val="00BA1469"/>
    <w:rsid w:val="00BB3D3B"/>
    <w:rsid w:val="00BB4F10"/>
    <w:rsid w:val="00BB6743"/>
    <w:rsid w:val="00BC2819"/>
    <w:rsid w:val="00BC6616"/>
    <w:rsid w:val="00BD109C"/>
    <w:rsid w:val="00BE6326"/>
    <w:rsid w:val="00C207D6"/>
    <w:rsid w:val="00C227D9"/>
    <w:rsid w:val="00C233FE"/>
    <w:rsid w:val="00C27AB7"/>
    <w:rsid w:val="00C301A3"/>
    <w:rsid w:val="00C356EA"/>
    <w:rsid w:val="00C37196"/>
    <w:rsid w:val="00C37F2B"/>
    <w:rsid w:val="00C50DC3"/>
    <w:rsid w:val="00C617C4"/>
    <w:rsid w:val="00C650CE"/>
    <w:rsid w:val="00C66391"/>
    <w:rsid w:val="00C7191F"/>
    <w:rsid w:val="00C77BD0"/>
    <w:rsid w:val="00C81488"/>
    <w:rsid w:val="00C92CE9"/>
    <w:rsid w:val="00CA070E"/>
    <w:rsid w:val="00CA1FB8"/>
    <w:rsid w:val="00CA471E"/>
    <w:rsid w:val="00CA5773"/>
    <w:rsid w:val="00CB05CC"/>
    <w:rsid w:val="00CB5690"/>
    <w:rsid w:val="00CC07CD"/>
    <w:rsid w:val="00CC2DF5"/>
    <w:rsid w:val="00CC5375"/>
    <w:rsid w:val="00CD0D6A"/>
    <w:rsid w:val="00CD4E3C"/>
    <w:rsid w:val="00CE40B1"/>
    <w:rsid w:val="00CE6BA2"/>
    <w:rsid w:val="00CE6E3A"/>
    <w:rsid w:val="00CE7AF6"/>
    <w:rsid w:val="00CF3FE0"/>
    <w:rsid w:val="00D00DA2"/>
    <w:rsid w:val="00D07160"/>
    <w:rsid w:val="00D147FB"/>
    <w:rsid w:val="00D1569A"/>
    <w:rsid w:val="00D178D3"/>
    <w:rsid w:val="00D2021D"/>
    <w:rsid w:val="00D24380"/>
    <w:rsid w:val="00D27708"/>
    <w:rsid w:val="00D347E4"/>
    <w:rsid w:val="00D34F68"/>
    <w:rsid w:val="00D43DE3"/>
    <w:rsid w:val="00D512D6"/>
    <w:rsid w:val="00D5555D"/>
    <w:rsid w:val="00D55B96"/>
    <w:rsid w:val="00D8049D"/>
    <w:rsid w:val="00D843BA"/>
    <w:rsid w:val="00D93805"/>
    <w:rsid w:val="00D96172"/>
    <w:rsid w:val="00DA078A"/>
    <w:rsid w:val="00DA608F"/>
    <w:rsid w:val="00DB0E93"/>
    <w:rsid w:val="00DB121C"/>
    <w:rsid w:val="00DB2FB1"/>
    <w:rsid w:val="00DB5EBE"/>
    <w:rsid w:val="00DC5AD8"/>
    <w:rsid w:val="00DF295E"/>
    <w:rsid w:val="00E0474B"/>
    <w:rsid w:val="00E05980"/>
    <w:rsid w:val="00E06819"/>
    <w:rsid w:val="00E11332"/>
    <w:rsid w:val="00E22A9A"/>
    <w:rsid w:val="00E2678F"/>
    <w:rsid w:val="00E276CA"/>
    <w:rsid w:val="00E300D9"/>
    <w:rsid w:val="00E315E9"/>
    <w:rsid w:val="00E345A5"/>
    <w:rsid w:val="00E50296"/>
    <w:rsid w:val="00E54596"/>
    <w:rsid w:val="00E54B5A"/>
    <w:rsid w:val="00E67E0D"/>
    <w:rsid w:val="00E7380D"/>
    <w:rsid w:val="00E74B90"/>
    <w:rsid w:val="00E74F47"/>
    <w:rsid w:val="00E753D5"/>
    <w:rsid w:val="00E75B55"/>
    <w:rsid w:val="00E76A22"/>
    <w:rsid w:val="00E84ED2"/>
    <w:rsid w:val="00E96AAC"/>
    <w:rsid w:val="00EA43AD"/>
    <w:rsid w:val="00EA5443"/>
    <w:rsid w:val="00EB334D"/>
    <w:rsid w:val="00EB7BD9"/>
    <w:rsid w:val="00EE5453"/>
    <w:rsid w:val="00EF110F"/>
    <w:rsid w:val="00EF57F0"/>
    <w:rsid w:val="00F01BA9"/>
    <w:rsid w:val="00F145EE"/>
    <w:rsid w:val="00F15856"/>
    <w:rsid w:val="00F27548"/>
    <w:rsid w:val="00F32227"/>
    <w:rsid w:val="00F33201"/>
    <w:rsid w:val="00F34D30"/>
    <w:rsid w:val="00F54A50"/>
    <w:rsid w:val="00F54B75"/>
    <w:rsid w:val="00F64039"/>
    <w:rsid w:val="00F66493"/>
    <w:rsid w:val="00F67F1E"/>
    <w:rsid w:val="00F722EF"/>
    <w:rsid w:val="00F723D0"/>
    <w:rsid w:val="00F86067"/>
    <w:rsid w:val="00F86087"/>
    <w:rsid w:val="00F97F14"/>
    <w:rsid w:val="00FA0A45"/>
    <w:rsid w:val="00FA1C07"/>
    <w:rsid w:val="00FA1F92"/>
    <w:rsid w:val="00FA2764"/>
    <w:rsid w:val="00FD41F2"/>
    <w:rsid w:val="00FD6FA8"/>
    <w:rsid w:val="00FE179D"/>
    <w:rsid w:val="00FE4402"/>
    <w:rsid w:val="00FE6C63"/>
    <w:rsid w:val="00FF1581"/>
    <w:rsid w:val="00FF1C5F"/>
    <w:rsid w:val="00FF25B1"/>
    <w:rsid w:val="00FF7CB9"/>
    <w:rsid w:val="00FF7D6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EC401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1EB8"/>
    <w:pPr>
      <w:tabs>
        <w:tab w:val="center" w:pos="4513"/>
        <w:tab w:val="right" w:pos="9026"/>
      </w:tabs>
    </w:pPr>
  </w:style>
  <w:style w:type="character" w:customStyle="1" w:styleId="HeaderChar">
    <w:name w:val="Header Char"/>
    <w:basedOn w:val="DefaultParagraphFont"/>
    <w:link w:val="Header"/>
    <w:uiPriority w:val="99"/>
    <w:rsid w:val="00861EB8"/>
  </w:style>
  <w:style w:type="paragraph" w:styleId="Footer">
    <w:name w:val="footer"/>
    <w:basedOn w:val="Normal"/>
    <w:link w:val="FooterChar"/>
    <w:uiPriority w:val="99"/>
    <w:unhideWhenUsed/>
    <w:rsid w:val="00861EB8"/>
    <w:pPr>
      <w:tabs>
        <w:tab w:val="center" w:pos="4513"/>
        <w:tab w:val="right" w:pos="9026"/>
      </w:tabs>
    </w:pPr>
  </w:style>
  <w:style w:type="character" w:customStyle="1" w:styleId="FooterChar">
    <w:name w:val="Footer Char"/>
    <w:basedOn w:val="DefaultParagraphFont"/>
    <w:link w:val="Footer"/>
    <w:uiPriority w:val="99"/>
    <w:rsid w:val="00861EB8"/>
  </w:style>
  <w:style w:type="character" w:styleId="Hyperlink">
    <w:name w:val="Hyperlink"/>
    <w:basedOn w:val="DefaultParagraphFont"/>
    <w:uiPriority w:val="99"/>
    <w:unhideWhenUsed/>
    <w:rsid w:val="009234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web.a.ebscohost.com.ezproxy.uwtsd.ac.uk/ehost/pdfviewer/pdfviewer?vid=3&amp;sid=46c1e48a-f94e-4209-afe0-e40f395f3b9f%40sessionmgr4010" TargetMode="External"/><Relationship Id="rId21" Type="http://schemas.openxmlformats.org/officeDocument/2006/relationships/hyperlink" Target="https://gupea.ub.gu.se/bitstream/2077/39407/4/gupea_2077_39407_4.pdf" TargetMode="External"/><Relationship Id="rId22" Type="http://schemas.openxmlformats.org/officeDocument/2006/relationships/hyperlink" Target="http://journals.sagepub.com.ezproxy.uwtsd.ac.uk/doi/pdf/10.1177/0892020614547317" TargetMode="External"/><Relationship Id="rId23" Type="http://schemas.openxmlformats.org/officeDocument/2006/relationships/hyperlink" Target="http://people.bethel.edu/~pferris/otcommon/transformationalleadership.pdf" TargetMode="External"/><Relationship Id="rId24" Type="http://schemas.openxmlformats.org/officeDocument/2006/relationships/hyperlink" Target="http://journals.sagepub.com.ezproxy.uwtsd.ac.uk/doi/pdf/10.1177/0892020617711194" TargetMode="External"/><Relationship Id="rId25" Type="http://schemas.openxmlformats.org/officeDocument/2006/relationships/hyperlink" Target="http://web.b.ebscohost.com.ezproxy.uwtsd.ac.uk/ehost/pdfviewer/pdfviewer?vid=1&amp;sid=595740b3-499e-48a0-af1b-d55adac2bc6a%40sessionmgr120" TargetMode="External"/><Relationship Id="rId26" Type="http://schemas.openxmlformats.org/officeDocument/2006/relationships/hyperlink" Target="https://www.gov.uk/government/uploads/system/uploads/attachment_data/file/175463/Nutbrown-Review.pdf" TargetMode="External"/><Relationship Id="rId27" Type="http://schemas.openxmlformats.org/officeDocument/2006/relationships/hyperlink" Target="http://www.academicjournals.org/journal/AJBM/article-full-text/5526E3661497" TargetMode="External"/><Relationship Id="rId28" Type="http://schemas.openxmlformats.org/officeDocument/2006/relationships/hyperlink" Target="https://www.estyn.gov.wales/sites/default/files/documents/Leadership%20and%20primary%20improvement%20-%20new%20links_0.pdf" TargetMode="External"/><Relationship Id="rId29" Type="http://schemas.openxmlformats.org/officeDocument/2006/relationships/hyperlink" Target="https://bmcmededuc.biomedcentral.com/track/pdf/10.1186/s12909-017-0995-z?site=bmcmededuc.biomedcentral.com"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emeraldinsight.com/doi/pdfplus/10.1108/IJSHE-09-2014-0127" TargetMode="External"/><Relationship Id="rId31" Type="http://schemas.openxmlformats.org/officeDocument/2006/relationships/hyperlink" Target="http://web.b.ebscohost.com.ezproxy.uwtsd.ac.uk/ehost/pdfviewer/pdfviewer?vid=1&amp;sid=be9ef505-cfac-4b9f-9a60-2aabbf7bf113%40sessionmgr120" TargetMode="External"/><Relationship Id="rId32" Type="http://schemas.openxmlformats.org/officeDocument/2006/relationships/hyperlink" Target="http://journals.sagepub.com.ezproxy.uwtsd.ac.uk/doi/10.1177/0149206315574597" TargetMode="External"/><Relationship Id="rId9" Type="http://schemas.openxmlformats.org/officeDocument/2006/relationships/hyperlink" Target="http://www.ccsenet.org/journal/index.php/ibr/article/view/14599/12891" TargetMode="External"/><Relationship Id="rId6" Type="http://schemas.openxmlformats.org/officeDocument/2006/relationships/endnotes" Target="endnotes.xml"/><Relationship Id="rId7" Type="http://schemas.openxmlformats.org/officeDocument/2006/relationships/hyperlink" Target="http://journals.sagepub.com.ezproxy.uwtsd.ac.uk/doi/pdf/10.1177/1741143212436960" TargetMode="External"/><Relationship Id="rId8" Type="http://schemas.openxmlformats.org/officeDocument/2006/relationships/hyperlink" Target="https://www-dawsonera-com.ezproxy.uwtsd.ac.uk/readonline/9781446248522" TargetMode="External"/><Relationship Id="rId33" Type="http://schemas.openxmlformats.org/officeDocument/2006/relationships/hyperlink" Target="https://search-proquest-com.ezproxy.uwtsd.ac.uk/docview/1724864650?accountid=130472&amp;rfr_id=info%3Axri%2Fsid%3Aprimo" TargetMode="External"/><Relationship Id="rId34" Type="http://schemas.openxmlformats.org/officeDocument/2006/relationships/header" Target="header1.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hyperlink" Target="http://journals.sagepub.com.ezproxy.uwtsd.ac.uk/doi/pdf/10.1177/1741143212438482" TargetMode="External"/><Relationship Id="rId11" Type="http://schemas.openxmlformats.org/officeDocument/2006/relationships/hyperlink" Target="http://www.tandfonline.com.ezproxy.uwtsd.ac.uk/doi/pdf/10.1080/09575146.2011.638278?needAccess=true" TargetMode="External"/><Relationship Id="rId12" Type="http://schemas.openxmlformats.org/officeDocument/2006/relationships/hyperlink" Target="https://www.sciencedirect.com/science/article/pii/S104898431500003X" TargetMode="External"/><Relationship Id="rId13" Type="http://schemas.openxmlformats.org/officeDocument/2006/relationships/hyperlink" Target="http://dergipark.gov.tr/download/article-file/317490" TargetMode="External"/><Relationship Id="rId14" Type="http://schemas.openxmlformats.org/officeDocument/2006/relationships/hyperlink" Target="https://search-proquest-com.ezproxy.uwtsd.ac.uk/docview/1954948012?accountid=130472&amp;rfr_id=info%3Axri%2Fsid%3Aprimo" TargetMode="External"/><Relationship Id="rId15" Type="http://schemas.openxmlformats.org/officeDocument/2006/relationships/hyperlink" Target="http://journals.sagepub.com.ezproxy.uwtsd.ac.uk/doi/pdf/10.1177/1741143213497635" TargetMode="External"/><Relationship Id="rId16" Type="http://schemas.openxmlformats.org/officeDocument/2006/relationships/hyperlink" Target="https://www.frontiersin.org/articles/10.3389/fpsyg.2017.00732/full" TargetMode="External"/><Relationship Id="rId17" Type="http://schemas.openxmlformats.org/officeDocument/2006/relationships/hyperlink" Target="http://web.a.ebscohost.com.ezproxy.uwtsd.ac.uk/ehost/pdfviewer/pdfviewer?vid=1&amp;sid=fa239197-f1ac-422a-899b-386964a353b1%40sessionmgr4008" TargetMode="External"/><Relationship Id="rId18" Type="http://schemas.openxmlformats.org/officeDocument/2006/relationships/hyperlink" Target="http://journals.sagepub.com.ezproxy.uwtsd.ac.uk/doi/pdf/10.1177/1742715011433525" TargetMode="External"/><Relationship Id="rId19" Type="http://schemas.openxmlformats.org/officeDocument/2006/relationships/hyperlink" Target="https://www-sciencedirect-com.ezproxy.uwtsd.ac.uk/science/article/pii/S0092656610000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58DBF148-AE0E-A942-973A-66EF21727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4433</Words>
  <Characters>25271</Characters>
  <Application>Microsoft Macintosh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Gibbons (1602627)</dc:creator>
  <cp:keywords/>
  <dc:description/>
  <cp:lastModifiedBy>Virginia Gibbons (1602627)</cp:lastModifiedBy>
  <cp:revision>2</cp:revision>
  <dcterms:created xsi:type="dcterms:W3CDTF">2018-02-01T16:52:00Z</dcterms:created>
  <dcterms:modified xsi:type="dcterms:W3CDTF">2018-02-01T16:52:00Z</dcterms:modified>
</cp:coreProperties>
</file>