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E22BC" w14:textId="1EE99433" w:rsidR="00A02977" w:rsidRDefault="00A02977" w:rsidP="00A02977">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761F83BF" wp14:editId="2CFDC7DF">
            <wp:simplePos x="0" y="0"/>
            <wp:positionH relativeFrom="column">
              <wp:align>left</wp:align>
            </wp:positionH>
            <wp:positionV relativeFrom="paragraph">
              <wp:align>top</wp:align>
            </wp:positionV>
            <wp:extent cx="1809750" cy="723900"/>
            <wp:effectExtent l="0" t="0" r="0" b="0"/>
            <wp:wrapSquare wrapText="bothSides"/>
            <wp:docPr id="16" name="Picture 16"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14:paraId="635752F2" w14:textId="77777777" w:rsidR="00A02977" w:rsidRDefault="00A02977" w:rsidP="00A02977">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02977" w14:paraId="701D1298" w14:textId="77777777" w:rsidTr="00A0297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8160726" w14:textId="77777777" w:rsidR="00A02977" w:rsidRDefault="00A02977">
            <w:pPr>
              <w:pStyle w:val="Heading4"/>
              <w:rPr>
                <w:rFonts w:ascii="Arial" w:hAnsi="Arial" w:cs="Arial"/>
                <w:b/>
              </w:rPr>
            </w:pPr>
            <w:r>
              <w:rPr>
                <w:rFonts w:ascii="Arial" w:hAnsi="Arial" w:cs="Arial"/>
                <w:b/>
              </w:rPr>
              <w:t xml:space="preserve">LEVEL 6 ASSESSMENT SPECIFICATION </w:t>
            </w:r>
          </w:p>
        </w:tc>
      </w:tr>
    </w:tbl>
    <w:p w14:paraId="265F5099" w14:textId="77777777" w:rsidR="00A02977" w:rsidRDefault="00A02977" w:rsidP="00A02977">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101"/>
        <w:gridCol w:w="165"/>
      </w:tblGrid>
      <w:tr w:rsidR="00A02977" w14:paraId="0A6BA5E4"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1A3CF54" w14:textId="77777777" w:rsidR="00A02977" w:rsidRDefault="00A02977">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455A9DF" w14:textId="6387A44C" w:rsidR="00A02977" w:rsidRDefault="00ED3483">
            <w:pPr>
              <w:spacing w:before="120" w:after="120"/>
              <w:jc w:val="both"/>
              <w:rPr>
                <w:rFonts w:ascii="Arial" w:hAnsi="Arial" w:cs="Arial"/>
                <w:b/>
              </w:rPr>
            </w:pPr>
            <w:r>
              <w:rPr>
                <w:rFonts w:ascii="Arial" w:hAnsi="Arial" w:cs="Arial"/>
                <w:b/>
              </w:rPr>
              <w:t xml:space="preserve">Sian Werner </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562C07B" w14:textId="77777777" w:rsidR="00A02977" w:rsidRDefault="00A02977">
            <w:pPr>
              <w:spacing w:before="120" w:after="120"/>
              <w:jc w:val="both"/>
              <w:rPr>
                <w:rFonts w:ascii="Arial" w:hAnsi="Arial" w:cs="Arial"/>
                <w:b/>
              </w:rPr>
            </w:pPr>
            <w:r>
              <w:rPr>
                <w:rFonts w:ascii="Arial" w:hAnsi="Arial" w:cs="Arial"/>
                <w:b/>
              </w:rPr>
              <w:t>Student ID number:</w:t>
            </w:r>
          </w:p>
        </w:tc>
        <w:tc>
          <w:tcPr>
            <w:tcW w:w="2266" w:type="dxa"/>
            <w:gridSpan w:val="2"/>
            <w:tcBorders>
              <w:top w:val="single" w:sz="4" w:space="0" w:color="auto"/>
              <w:left w:val="single" w:sz="4" w:space="0" w:color="auto"/>
              <w:bottom w:val="single" w:sz="4" w:space="0" w:color="auto"/>
              <w:right w:val="single" w:sz="4" w:space="0" w:color="auto"/>
            </w:tcBorders>
          </w:tcPr>
          <w:p w14:paraId="087EFAE4" w14:textId="49B3943B" w:rsidR="00A02977" w:rsidRDefault="00ED3483">
            <w:pPr>
              <w:spacing w:before="120" w:after="120"/>
              <w:jc w:val="both"/>
              <w:rPr>
                <w:rFonts w:ascii="Arial" w:hAnsi="Arial" w:cs="Arial"/>
                <w:b/>
              </w:rPr>
            </w:pPr>
            <w:r>
              <w:rPr>
                <w:rFonts w:ascii="Arial" w:hAnsi="Arial" w:cs="Arial"/>
                <w:b/>
              </w:rPr>
              <w:t>1904813</w:t>
            </w:r>
          </w:p>
        </w:tc>
      </w:tr>
      <w:tr w:rsidR="00A02977" w14:paraId="59DF10F0"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EC7E3FC" w14:textId="77777777" w:rsidR="00A02977" w:rsidRDefault="00A02977">
            <w:pPr>
              <w:spacing w:before="120" w:after="120"/>
              <w:jc w:val="both"/>
              <w:rPr>
                <w:rFonts w:ascii="Arial" w:hAnsi="Arial" w:cs="Arial"/>
                <w:b/>
              </w:rPr>
            </w:pPr>
            <w:r>
              <w:rPr>
                <w:rFonts w:ascii="Arial" w:hAnsi="Arial" w:cs="Arial"/>
                <w:b/>
              </w:rPr>
              <w:t>Programme:</w:t>
            </w:r>
          </w:p>
        </w:tc>
        <w:tc>
          <w:tcPr>
            <w:tcW w:w="7823" w:type="dxa"/>
            <w:gridSpan w:val="4"/>
            <w:tcBorders>
              <w:top w:val="single" w:sz="4" w:space="0" w:color="auto"/>
              <w:left w:val="single" w:sz="4" w:space="0" w:color="auto"/>
              <w:bottom w:val="single" w:sz="4" w:space="0" w:color="auto"/>
              <w:right w:val="single" w:sz="4" w:space="0" w:color="auto"/>
            </w:tcBorders>
            <w:hideMark/>
          </w:tcPr>
          <w:p w14:paraId="35821151" w14:textId="77777777" w:rsidR="00A02977" w:rsidRDefault="00A02977">
            <w:pPr>
              <w:spacing w:before="120" w:after="120"/>
              <w:jc w:val="both"/>
              <w:rPr>
                <w:rFonts w:ascii="Arial" w:hAnsi="Arial" w:cs="Arial"/>
                <w:b/>
              </w:rPr>
            </w:pPr>
            <w:r>
              <w:rPr>
                <w:rFonts w:ascii="Arial" w:hAnsi="Arial" w:cs="Arial"/>
                <w:b/>
              </w:rPr>
              <w:t xml:space="preserve">Physical Education and Outdoor Adventure Education </w:t>
            </w:r>
          </w:p>
        </w:tc>
      </w:tr>
      <w:tr w:rsidR="00A02977" w14:paraId="1BD84A65"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D99B016" w14:textId="77777777" w:rsidR="00A02977" w:rsidRDefault="00A02977">
            <w:pPr>
              <w:spacing w:before="120" w:after="120"/>
              <w:jc w:val="both"/>
              <w:rPr>
                <w:rFonts w:ascii="Arial" w:hAnsi="Arial" w:cs="Arial"/>
                <w:b/>
              </w:rPr>
            </w:pPr>
            <w:r>
              <w:rPr>
                <w:rFonts w:ascii="Arial" w:hAnsi="Arial" w:cs="Arial"/>
                <w:b/>
              </w:rPr>
              <w:t>Module:</w:t>
            </w:r>
          </w:p>
        </w:tc>
        <w:tc>
          <w:tcPr>
            <w:tcW w:w="7823" w:type="dxa"/>
            <w:gridSpan w:val="4"/>
            <w:tcBorders>
              <w:top w:val="single" w:sz="4" w:space="0" w:color="auto"/>
              <w:left w:val="single" w:sz="4" w:space="0" w:color="auto"/>
              <w:bottom w:val="single" w:sz="4" w:space="0" w:color="auto"/>
              <w:right w:val="single" w:sz="4" w:space="0" w:color="auto"/>
            </w:tcBorders>
            <w:hideMark/>
          </w:tcPr>
          <w:p w14:paraId="6C052138" w14:textId="77777777" w:rsidR="00A02977" w:rsidRDefault="00A02977">
            <w:pPr>
              <w:spacing w:before="120" w:after="120"/>
              <w:jc w:val="both"/>
              <w:rPr>
                <w:rFonts w:ascii="Arial" w:hAnsi="Arial" w:cs="Arial"/>
                <w:b/>
              </w:rPr>
            </w:pPr>
            <w:r>
              <w:rPr>
                <w:rFonts w:ascii="Arial" w:hAnsi="Arial" w:cs="Arial"/>
                <w:b/>
              </w:rPr>
              <w:t>Curriculum Adventure</w:t>
            </w:r>
          </w:p>
        </w:tc>
      </w:tr>
      <w:tr w:rsidR="00A02977" w14:paraId="0F4C0044"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3AAD1A4" w14:textId="77777777" w:rsidR="00A02977" w:rsidRDefault="00A02977">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5B396F52" w14:textId="77777777" w:rsidR="00A02977" w:rsidRDefault="00A02977">
            <w:pPr>
              <w:spacing w:before="120" w:after="120"/>
              <w:jc w:val="both"/>
              <w:rPr>
                <w:rFonts w:ascii="Arial" w:hAnsi="Arial" w:cs="Arial"/>
                <w:b/>
              </w:rPr>
            </w:pPr>
            <w:r>
              <w:rPr>
                <w:rFonts w:ascii="Arial" w:hAnsi="Arial" w:cs="Arial"/>
                <w:b/>
              </w:rPr>
              <w:t xml:space="preserve">BMOE6002 </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5708876" w14:textId="77777777" w:rsidR="00A02977" w:rsidRDefault="00A02977">
            <w:pPr>
              <w:pStyle w:val="Heading2"/>
              <w:rPr>
                <w:rFonts w:ascii="Arial" w:hAnsi="Arial" w:cs="Arial"/>
                <w:b/>
                <w:sz w:val="22"/>
                <w:szCs w:val="22"/>
              </w:rPr>
            </w:pPr>
            <w:r>
              <w:rPr>
                <w:rFonts w:ascii="Arial" w:hAnsi="Arial" w:cs="Arial"/>
                <w:sz w:val="22"/>
                <w:szCs w:val="22"/>
              </w:rPr>
              <w:t>Contribution to Overall Module Assessment (%):</w:t>
            </w:r>
          </w:p>
        </w:tc>
        <w:tc>
          <w:tcPr>
            <w:tcW w:w="2266" w:type="dxa"/>
            <w:gridSpan w:val="2"/>
            <w:tcBorders>
              <w:top w:val="single" w:sz="4" w:space="0" w:color="auto"/>
              <w:left w:val="single" w:sz="4" w:space="0" w:color="auto"/>
              <w:bottom w:val="single" w:sz="4" w:space="0" w:color="auto"/>
              <w:right w:val="single" w:sz="4" w:space="0" w:color="auto"/>
            </w:tcBorders>
            <w:hideMark/>
          </w:tcPr>
          <w:p w14:paraId="092FF162" w14:textId="77777777" w:rsidR="00A02977" w:rsidRDefault="00A02977">
            <w:pPr>
              <w:spacing w:before="120" w:after="120"/>
              <w:jc w:val="both"/>
              <w:rPr>
                <w:rFonts w:ascii="Arial" w:hAnsi="Arial" w:cs="Arial"/>
                <w:b/>
              </w:rPr>
            </w:pPr>
            <w:r>
              <w:rPr>
                <w:rFonts w:ascii="Arial" w:hAnsi="Arial" w:cs="Arial"/>
                <w:b/>
              </w:rPr>
              <w:t>50%</w:t>
            </w:r>
          </w:p>
        </w:tc>
      </w:tr>
      <w:tr w:rsidR="00A02977" w14:paraId="1121A513"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1B2E500" w14:textId="77777777" w:rsidR="00A02977" w:rsidRDefault="00A02977">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770828F5" w14:textId="77777777" w:rsidR="00A02977" w:rsidRDefault="00A02977">
            <w:pPr>
              <w:spacing w:before="120" w:after="120"/>
              <w:jc w:val="both"/>
              <w:rPr>
                <w:rFonts w:ascii="Arial" w:hAnsi="Arial" w:cs="Arial"/>
                <w:b/>
              </w:rPr>
            </w:pPr>
            <w:r>
              <w:rPr>
                <w:rFonts w:ascii="Arial" w:hAnsi="Arial" w:cs="Arial"/>
                <w:b/>
              </w:rPr>
              <w:t>Dr Nalda Wainwright</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F1837DE" w14:textId="77777777" w:rsidR="00A02977" w:rsidRDefault="00A02977">
            <w:pPr>
              <w:spacing w:before="120" w:after="120"/>
              <w:jc w:val="both"/>
              <w:rPr>
                <w:rFonts w:ascii="Arial" w:hAnsi="Arial" w:cs="Arial"/>
                <w:b/>
              </w:rPr>
            </w:pPr>
            <w:r>
              <w:rPr>
                <w:rFonts w:ascii="Arial" w:hAnsi="Arial" w:cs="Arial"/>
                <w:b/>
              </w:rPr>
              <w:t>Internal Verifier:</w:t>
            </w:r>
          </w:p>
        </w:tc>
        <w:tc>
          <w:tcPr>
            <w:tcW w:w="2266" w:type="dxa"/>
            <w:gridSpan w:val="2"/>
            <w:tcBorders>
              <w:top w:val="single" w:sz="4" w:space="0" w:color="auto"/>
              <w:left w:val="single" w:sz="4" w:space="0" w:color="auto"/>
              <w:bottom w:val="single" w:sz="4" w:space="0" w:color="auto"/>
              <w:right w:val="single" w:sz="4" w:space="0" w:color="auto"/>
            </w:tcBorders>
          </w:tcPr>
          <w:p w14:paraId="2F23F2AD" w14:textId="77777777" w:rsidR="00A02977" w:rsidRDefault="00A02977">
            <w:pPr>
              <w:spacing w:before="120" w:after="120"/>
              <w:jc w:val="both"/>
              <w:rPr>
                <w:rFonts w:ascii="Arial" w:hAnsi="Arial" w:cs="Arial"/>
                <w:b/>
              </w:rPr>
            </w:pPr>
          </w:p>
        </w:tc>
      </w:tr>
      <w:tr w:rsidR="00A02977" w14:paraId="3D8BF17E"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2C695A7" w14:textId="77777777" w:rsidR="00A02977" w:rsidRDefault="00A02977">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tcPr>
          <w:p w14:paraId="27681A03" w14:textId="77777777" w:rsidR="00A02977" w:rsidRDefault="00A02977">
            <w:pPr>
              <w:rPr>
                <w:rFonts w:ascii="Times New Roman" w:hAnsi="Times New Roman" w:cs="Times New Roman"/>
                <w:b/>
                <w:sz w:val="20"/>
                <w:szCs w:val="20"/>
              </w:rPr>
            </w:pPr>
            <w:r>
              <w:rPr>
                <w:b/>
              </w:rPr>
              <w:t>Problem Based learning assignment</w:t>
            </w:r>
          </w:p>
          <w:p w14:paraId="5FBA9F9B" w14:textId="77777777" w:rsidR="00A02977" w:rsidRDefault="00A02977">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1589F832" w14:textId="77777777" w:rsidR="00A02977" w:rsidRDefault="00A02977">
            <w:pPr>
              <w:spacing w:before="120" w:after="120"/>
              <w:jc w:val="both"/>
              <w:rPr>
                <w:rFonts w:ascii="Arial" w:hAnsi="Arial" w:cs="Arial"/>
                <w:b/>
              </w:rPr>
            </w:pPr>
            <w:r>
              <w:rPr>
                <w:rFonts w:ascii="Arial" w:hAnsi="Arial" w:cs="Arial"/>
                <w:b/>
              </w:rPr>
              <w:t>Word count (or equivalent):</w:t>
            </w:r>
          </w:p>
        </w:tc>
        <w:tc>
          <w:tcPr>
            <w:tcW w:w="2266" w:type="dxa"/>
            <w:gridSpan w:val="2"/>
            <w:tcBorders>
              <w:top w:val="single" w:sz="4" w:space="0" w:color="auto"/>
              <w:left w:val="single" w:sz="4" w:space="0" w:color="auto"/>
              <w:bottom w:val="single" w:sz="4" w:space="0" w:color="auto"/>
              <w:right w:val="single" w:sz="4" w:space="0" w:color="auto"/>
            </w:tcBorders>
            <w:hideMark/>
          </w:tcPr>
          <w:p w14:paraId="69034571" w14:textId="77777777" w:rsidR="00A02977" w:rsidRDefault="00A02977">
            <w:pPr>
              <w:spacing w:before="120" w:after="120"/>
              <w:jc w:val="both"/>
              <w:rPr>
                <w:rFonts w:ascii="Arial" w:hAnsi="Arial" w:cs="Arial"/>
                <w:b/>
              </w:rPr>
            </w:pPr>
            <w:r>
              <w:rPr>
                <w:rFonts w:ascii="Arial" w:hAnsi="Arial" w:cs="Arial"/>
                <w:b/>
              </w:rPr>
              <w:t>2500</w:t>
            </w:r>
          </w:p>
        </w:tc>
      </w:tr>
      <w:tr w:rsidR="00A02977" w14:paraId="1EA4709D"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BC48C3" w14:textId="77777777" w:rsidR="00A02977" w:rsidRDefault="00A02977">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tcPr>
          <w:p w14:paraId="1E404073" w14:textId="77777777" w:rsidR="00A02977" w:rsidRDefault="00A02977">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1F54CED" w14:textId="77777777" w:rsidR="00A02977" w:rsidRDefault="00A02977">
            <w:pPr>
              <w:spacing w:before="120" w:after="120"/>
              <w:jc w:val="both"/>
              <w:rPr>
                <w:rFonts w:ascii="Arial" w:hAnsi="Arial" w:cs="Arial"/>
                <w:b/>
              </w:rPr>
            </w:pPr>
            <w:r>
              <w:rPr>
                <w:rFonts w:ascii="Arial" w:hAnsi="Arial" w:cs="Arial"/>
                <w:b/>
              </w:rPr>
              <w:t>Return date of provisional marks &amp; written feedback:</w:t>
            </w:r>
          </w:p>
        </w:tc>
        <w:tc>
          <w:tcPr>
            <w:tcW w:w="2266" w:type="dxa"/>
            <w:gridSpan w:val="2"/>
            <w:tcBorders>
              <w:top w:val="single" w:sz="4" w:space="0" w:color="auto"/>
              <w:left w:val="single" w:sz="4" w:space="0" w:color="auto"/>
              <w:bottom w:val="single" w:sz="4" w:space="0" w:color="auto"/>
              <w:right w:val="single" w:sz="4" w:space="0" w:color="auto"/>
            </w:tcBorders>
          </w:tcPr>
          <w:p w14:paraId="5A94EF12" w14:textId="77777777" w:rsidR="00A02977" w:rsidRDefault="00A02977">
            <w:pPr>
              <w:spacing w:before="120" w:after="120"/>
              <w:jc w:val="both"/>
              <w:rPr>
                <w:rFonts w:ascii="Arial" w:hAnsi="Arial" w:cs="Arial"/>
                <w:b/>
              </w:rPr>
            </w:pPr>
          </w:p>
        </w:tc>
      </w:tr>
      <w:tr w:rsidR="00A02977" w14:paraId="72619A5C"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581002B" w14:textId="77777777" w:rsidR="00A02977" w:rsidRDefault="00A02977">
            <w:pPr>
              <w:spacing w:before="120" w:after="120"/>
              <w:jc w:val="both"/>
              <w:rPr>
                <w:rFonts w:ascii="Arial" w:hAnsi="Arial" w:cs="Arial"/>
                <w:b/>
              </w:rPr>
            </w:pPr>
            <w:r>
              <w:rPr>
                <w:rFonts w:ascii="Arial" w:hAnsi="Arial" w:cs="Arial"/>
                <w:b/>
              </w:rPr>
              <w:t>Submission method:</w:t>
            </w:r>
          </w:p>
        </w:tc>
        <w:tc>
          <w:tcPr>
            <w:tcW w:w="7823" w:type="dxa"/>
            <w:gridSpan w:val="4"/>
            <w:tcBorders>
              <w:top w:val="single" w:sz="4" w:space="0" w:color="auto"/>
              <w:left w:val="single" w:sz="4" w:space="0" w:color="auto"/>
              <w:bottom w:val="single" w:sz="4" w:space="0" w:color="auto"/>
              <w:right w:val="single" w:sz="4" w:space="0" w:color="auto"/>
            </w:tcBorders>
            <w:hideMark/>
          </w:tcPr>
          <w:p w14:paraId="60F02FE3" w14:textId="77777777" w:rsidR="00A02977" w:rsidRDefault="00A02977">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69EF21" w14:textId="77777777" w:rsidR="00A02977" w:rsidRDefault="00A02977">
            <w:pPr>
              <w:spacing w:before="120" w:after="120"/>
              <w:jc w:val="both"/>
              <w:rPr>
                <w:rFonts w:ascii="Arial" w:hAnsi="Arial" w:cs="Arial"/>
                <w:b/>
              </w:rPr>
            </w:pPr>
            <w:r>
              <w:rPr>
                <w:rFonts w:ascii="Arial" w:hAnsi="Arial" w:cs="Arial"/>
                <w:b/>
              </w:rPr>
              <w:t xml:space="preserve">Alternative submission method (if applicable): </w:t>
            </w:r>
          </w:p>
          <w:p w14:paraId="7007B2C1" w14:textId="77777777" w:rsidR="00A02977" w:rsidRDefault="00A02977">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A02977" w14:paraId="20A9A7E5" w14:textId="77777777" w:rsidTr="00ED34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56BAC31" w14:textId="77777777" w:rsidR="00A02977" w:rsidRDefault="00A02977">
            <w:pPr>
              <w:spacing w:before="120" w:after="120"/>
              <w:rPr>
                <w:rFonts w:ascii="Arial" w:hAnsi="Arial" w:cs="Arial"/>
                <w:b/>
              </w:rPr>
            </w:pPr>
            <w:r>
              <w:rPr>
                <w:rFonts w:ascii="Arial" w:hAnsi="Arial" w:cs="Arial"/>
                <w:b/>
              </w:rPr>
              <w:t>Academic honesty / referencing:</w:t>
            </w:r>
          </w:p>
        </w:tc>
        <w:tc>
          <w:tcPr>
            <w:tcW w:w="7823" w:type="dxa"/>
            <w:gridSpan w:val="4"/>
            <w:tcBorders>
              <w:top w:val="single" w:sz="4" w:space="0" w:color="auto"/>
              <w:left w:val="single" w:sz="4" w:space="0" w:color="auto"/>
              <w:bottom w:val="single" w:sz="4" w:space="0" w:color="auto"/>
              <w:right w:val="single" w:sz="4" w:space="0" w:color="auto"/>
            </w:tcBorders>
            <w:hideMark/>
          </w:tcPr>
          <w:p w14:paraId="2EB99584" w14:textId="77777777" w:rsidR="00A02977" w:rsidRDefault="00A02977">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A02977" w14:paraId="18CB3FB8" w14:textId="77777777" w:rsidTr="00ED3483">
        <w:trPr>
          <w:gridAfter w:val="1"/>
          <w:wAfter w:w="165" w:type="dxa"/>
        </w:trPr>
        <w:tc>
          <w:tcPr>
            <w:tcW w:w="9750" w:type="dxa"/>
            <w:gridSpan w:val="4"/>
            <w:tcBorders>
              <w:top w:val="single" w:sz="4" w:space="0" w:color="auto"/>
              <w:left w:val="single" w:sz="4" w:space="0" w:color="auto"/>
              <w:bottom w:val="single" w:sz="4" w:space="0" w:color="auto"/>
              <w:right w:val="single" w:sz="4" w:space="0" w:color="auto"/>
            </w:tcBorders>
            <w:shd w:val="pct10" w:color="auto" w:fill="auto"/>
            <w:hideMark/>
          </w:tcPr>
          <w:p w14:paraId="15CE7E09" w14:textId="77777777" w:rsidR="00A02977" w:rsidRDefault="00A02977">
            <w:pPr>
              <w:rPr>
                <w:rFonts w:ascii="Arial" w:hAnsi="Arial" w:cs="Arial"/>
                <w:b/>
              </w:rPr>
            </w:pPr>
            <w:r>
              <w:rPr>
                <w:rFonts w:ascii="Arial" w:hAnsi="Arial" w:cs="Arial"/>
                <w:b/>
              </w:rPr>
              <w:t xml:space="preserve">Module Learning Outcomes </w:t>
            </w:r>
          </w:p>
          <w:p w14:paraId="2DC5D00D" w14:textId="77777777" w:rsidR="00A02977" w:rsidRDefault="00A02977">
            <w:pPr>
              <w:rPr>
                <w:rFonts w:ascii="Arial" w:hAnsi="Arial" w:cs="Arial"/>
              </w:rPr>
            </w:pPr>
            <w:r>
              <w:rPr>
                <w:rFonts w:ascii="Arial" w:hAnsi="Arial" w:cs="Arial"/>
                <w:b/>
              </w:rPr>
              <w:t>(from module syllabus)</w:t>
            </w:r>
          </w:p>
        </w:tc>
      </w:tr>
      <w:tr w:rsidR="00A02977" w14:paraId="54ED05F0" w14:textId="77777777" w:rsidTr="00ED3483">
        <w:trPr>
          <w:gridAfter w:val="1"/>
          <w:wAfter w:w="165" w:type="dxa"/>
        </w:trPr>
        <w:tc>
          <w:tcPr>
            <w:tcW w:w="9750" w:type="dxa"/>
            <w:gridSpan w:val="4"/>
            <w:tcBorders>
              <w:top w:val="single" w:sz="4" w:space="0" w:color="auto"/>
              <w:left w:val="single" w:sz="4" w:space="0" w:color="auto"/>
              <w:bottom w:val="single" w:sz="4" w:space="0" w:color="auto"/>
              <w:right w:val="single" w:sz="4" w:space="0" w:color="auto"/>
            </w:tcBorders>
          </w:tcPr>
          <w:p w14:paraId="485823C6" w14:textId="77777777" w:rsidR="00A02977" w:rsidRDefault="00A02977">
            <w:pPr>
              <w:rPr>
                <w:rFonts w:ascii="Arial" w:hAnsi="Arial" w:cs="Arial"/>
              </w:rPr>
            </w:pPr>
          </w:p>
          <w:p w14:paraId="78614A07" w14:textId="77777777" w:rsidR="00A02977" w:rsidRDefault="00A02977" w:rsidP="00A02977">
            <w:pPr>
              <w:pStyle w:val="ListParagraph"/>
              <w:numPr>
                <w:ilvl w:val="0"/>
                <w:numId w:val="4"/>
              </w:numPr>
              <w:overflowPunct w:val="0"/>
              <w:autoSpaceDE w:val="0"/>
              <w:autoSpaceDN w:val="0"/>
              <w:adjustRightInd w:val="0"/>
              <w:ind w:left="720"/>
              <w:jc w:val="both"/>
              <w:textAlignment w:val="baseline"/>
              <w:rPr>
                <w:rFonts w:ascii="Arial" w:hAnsi="Arial" w:cs="Arial"/>
              </w:rPr>
            </w:pPr>
            <w:r>
              <w:rPr>
                <w:rFonts w:ascii="Arial" w:hAnsi="Arial" w:cs="Arial"/>
              </w:rPr>
              <w:lastRenderedPageBreak/>
              <w:t>critically evaluate the importance of adventure to individual learning, personal development, society and work;</w:t>
            </w:r>
          </w:p>
          <w:p w14:paraId="4761EC59" w14:textId="77777777" w:rsidR="00A02977" w:rsidRDefault="00A02977">
            <w:pPr>
              <w:pStyle w:val="ListParagraph"/>
              <w:rPr>
                <w:rFonts w:ascii="Arial" w:hAnsi="Arial" w:cs="Arial"/>
              </w:rPr>
            </w:pPr>
          </w:p>
          <w:p w14:paraId="12B4EB46" w14:textId="77777777" w:rsidR="00A02977" w:rsidRDefault="00A02977" w:rsidP="00A02977">
            <w:pPr>
              <w:pStyle w:val="bullet"/>
              <w:numPr>
                <w:ilvl w:val="0"/>
                <w:numId w:val="4"/>
              </w:numPr>
              <w:spacing w:before="0"/>
              <w:ind w:left="720"/>
              <w:rPr>
                <w:rFonts w:ascii="Arial" w:hAnsi="Arial" w:cs="Arial"/>
                <w:sz w:val="22"/>
              </w:rPr>
            </w:pPr>
            <w:r>
              <w:rPr>
                <w:rFonts w:ascii="Arial" w:hAnsi="Arial" w:cs="Arial"/>
                <w:sz w:val="22"/>
              </w:rPr>
              <w:t>critically analyse a range of different teaching and learning strategies appropriate to adventurous learning;</w:t>
            </w:r>
          </w:p>
          <w:p w14:paraId="41B2A735" w14:textId="77777777" w:rsidR="00A02977" w:rsidRDefault="00A02977">
            <w:pPr>
              <w:pStyle w:val="ListParagraph"/>
              <w:rPr>
                <w:rFonts w:ascii="Arial" w:hAnsi="Arial" w:cs="Arial"/>
              </w:rPr>
            </w:pPr>
          </w:p>
          <w:p w14:paraId="7DC580BB" w14:textId="77777777" w:rsidR="00A02977" w:rsidRDefault="00A02977" w:rsidP="00A02977">
            <w:pPr>
              <w:pStyle w:val="bullet"/>
              <w:numPr>
                <w:ilvl w:val="0"/>
                <w:numId w:val="4"/>
              </w:numPr>
              <w:spacing w:before="0"/>
              <w:ind w:left="720"/>
              <w:rPr>
                <w:rFonts w:ascii="Arial" w:hAnsi="Arial" w:cs="Arial"/>
                <w:sz w:val="22"/>
              </w:rPr>
            </w:pPr>
            <w:r>
              <w:rPr>
                <w:rFonts w:ascii="Arial" w:hAnsi="Arial" w:cs="Arial"/>
                <w:sz w:val="22"/>
              </w:rPr>
              <w:t xml:space="preserve">negotiate a range of learning opportunities to underpin adventure in the whole curriculum;      </w:t>
            </w:r>
          </w:p>
          <w:p w14:paraId="1CE87607" w14:textId="77777777" w:rsidR="00A02977" w:rsidRDefault="00A02977">
            <w:pPr>
              <w:pStyle w:val="ListParagraph"/>
              <w:rPr>
                <w:rFonts w:ascii="Arial" w:hAnsi="Arial" w:cs="Arial"/>
              </w:rPr>
            </w:pPr>
          </w:p>
          <w:p w14:paraId="1D04BA32" w14:textId="77777777" w:rsidR="00A02977" w:rsidRDefault="00A02977" w:rsidP="00A02977">
            <w:pPr>
              <w:pStyle w:val="bullet"/>
              <w:numPr>
                <w:ilvl w:val="0"/>
                <w:numId w:val="4"/>
              </w:numPr>
              <w:spacing w:before="0"/>
              <w:ind w:left="720"/>
              <w:rPr>
                <w:rFonts w:ascii="Arial" w:hAnsi="Arial" w:cs="Arial"/>
                <w:sz w:val="22"/>
              </w:rPr>
            </w:pPr>
            <w:r>
              <w:rPr>
                <w:rFonts w:ascii="Arial" w:hAnsi="Arial" w:cs="Arial"/>
                <w:sz w:val="22"/>
              </w:rPr>
              <w:t>critically analyse the role of adventure and the outdoors in the development of children’s physical literacy</w:t>
            </w:r>
          </w:p>
          <w:p w14:paraId="5967C6DC" w14:textId="77777777" w:rsidR="00A02977" w:rsidRDefault="00A02977">
            <w:pPr>
              <w:rPr>
                <w:rFonts w:ascii="Arial" w:hAnsi="Arial" w:cs="Arial"/>
              </w:rPr>
            </w:pPr>
          </w:p>
          <w:p w14:paraId="7D44D6AF" w14:textId="77777777" w:rsidR="00A02977" w:rsidRDefault="00A02977">
            <w:pPr>
              <w:rPr>
                <w:rFonts w:ascii="Arial" w:hAnsi="Arial" w:cs="Arial"/>
              </w:rPr>
            </w:pPr>
          </w:p>
        </w:tc>
      </w:tr>
    </w:tbl>
    <w:p w14:paraId="34624BBB" w14:textId="77777777" w:rsidR="00ED3483" w:rsidRDefault="00ED3483">
      <w:pPr>
        <w:rPr>
          <w:rFonts w:ascii="Times New Roman" w:hAnsi="Times New Roman" w:cs="Times New Roman"/>
          <w:sz w:val="24"/>
          <w:szCs w:val="24"/>
        </w:rPr>
      </w:pPr>
    </w:p>
    <w:p w14:paraId="32027F98" w14:textId="77777777" w:rsidR="00ED3483" w:rsidRDefault="00ED3483">
      <w:pPr>
        <w:rPr>
          <w:rFonts w:ascii="Times New Roman" w:hAnsi="Times New Roman" w:cs="Times New Roman"/>
          <w:sz w:val="24"/>
          <w:szCs w:val="24"/>
        </w:rPr>
      </w:pPr>
    </w:p>
    <w:p w14:paraId="58D81B2E" w14:textId="299DF56A" w:rsidR="00D70E48" w:rsidRPr="00330A98" w:rsidRDefault="0061606C">
      <w:pPr>
        <w:rPr>
          <w:rFonts w:ascii="Times New Roman" w:hAnsi="Times New Roman" w:cs="Times New Roman"/>
          <w:sz w:val="24"/>
          <w:szCs w:val="24"/>
        </w:rPr>
      </w:pPr>
      <w:r w:rsidRPr="00330A98">
        <w:rPr>
          <w:rFonts w:ascii="Times New Roman" w:hAnsi="Times New Roman" w:cs="Times New Roman"/>
          <w:sz w:val="24"/>
          <w:szCs w:val="24"/>
        </w:rPr>
        <w:t>This assig</w:t>
      </w:r>
      <w:r w:rsidR="00DC2276" w:rsidRPr="00330A98">
        <w:rPr>
          <w:rFonts w:ascii="Times New Roman" w:hAnsi="Times New Roman" w:cs="Times New Roman"/>
          <w:sz w:val="24"/>
          <w:szCs w:val="24"/>
        </w:rPr>
        <w:t xml:space="preserve">nment will critically look at </w:t>
      </w:r>
      <w:r w:rsidR="00E94CF4" w:rsidRPr="00330A98">
        <w:rPr>
          <w:rFonts w:ascii="Times New Roman" w:hAnsi="Times New Roman" w:cs="Times New Roman"/>
          <w:sz w:val="24"/>
          <w:szCs w:val="24"/>
        </w:rPr>
        <w:t xml:space="preserve">the benefits that children will </w:t>
      </w:r>
      <w:r w:rsidR="003F4186" w:rsidRPr="00330A98">
        <w:rPr>
          <w:rFonts w:ascii="Times New Roman" w:hAnsi="Times New Roman" w:cs="Times New Roman"/>
          <w:sz w:val="24"/>
          <w:szCs w:val="24"/>
        </w:rPr>
        <w:t xml:space="preserve">obtain by introducing </w:t>
      </w:r>
      <w:r w:rsidR="00D74FD0" w:rsidRPr="00330A98">
        <w:rPr>
          <w:rFonts w:ascii="Times New Roman" w:hAnsi="Times New Roman" w:cs="Times New Roman"/>
          <w:sz w:val="24"/>
          <w:szCs w:val="24"/>
        </w:rPr>
        <w:t xml:space="preserve">different affordances and </w:t>
      </w:r>
      <w:r w:rsidR="00D33F23" w:rsidRPr="00330A98">
        <w:rPr>
          <w:rFonts w:ascii="Times New Roman" w:hAnsi="Times New Roman" w:cs="Times New Roman"/>
          <w:sz w:val="24"/>
          <w:szCs w:val="24"/>
        </w:rPr>
        <w:t>areas</w:t>
      </w:r>
      <w:r w:rsidR="00EE0ABD" w:rsidRPr="00330A98">
        <w:rPr>
          <w:rFonts w:ascii="Times New Roman" w:hAnsi="Times New Roman" w:cs="Times New Roman"/>
          <w:sz w:val="24"/>
          <w:szCs w:val="24"/>
        </w:rPr>
        <w:t xml:space="preserve"> </w:t>
      </w:r>
      <w:r w:rsidR="00C0292C" w:rsidRPr="00330A98">
        <w:rPr>
          <w:rFonts w:ascii="Times New Roman" w:hAnsi="Times New Roman" w:cs="Times New Roman"/>
          <w:sz w:val="24"/>
          <w:szCs w:val="24"/>
        </w:rPr>
        <w:t xml:space="preserve">for </w:t>
      </w:r>
      <w:r w:rsidR="00EE0ABD" w:rsidRPr="00330A98">
        <w:rPr>
          <w:rFonts w:ascii="Times New Roman" w:hAnsi="Times New Roman" w:cs="Times New Roman"/>
          <w:sz w:val="24"/>
          <w:szCs w:val="24"/>
        </w:rPr>
        <w:t xml:space="preserve">outdoor </w:t>
      </w:r>
      <w:r w:rsidR="00D70E48" w:rsidRPr="00330A98">
        <w:rPr>
          <w:rFonts w:ascii="Times New Roman" w:hAnsi="Times New Roman" w:cs="Times New Roman"/>
          <w:sz w:val="24"/>
          <w:szCs w:val="24"/>
        </w:rPr>
        <w:t>adventure within</w:t>
      </w:r>
      <w:r w:rsidR="00D33F23" w:rsidRPr="00330A98">
        <w:rPr>
          <w:rFonts w:ascii="Times New Roman" w:hAnsi="Times New Roman" w:cs="Times New Roman"/>
          <w:sz w:val="24"/>
          <w:szCs w:val="24"/>
        </w:rPr>
        <w:t xml:space="preserve"> school grounds and</w:t>
      </w:r>
      <w:r w:rsidR="00CB1651" w:rsidRPr="00330A98">
        <w:rPr>
          <w:rFonts w:ascii="Times New Roman" w:hAnsi="Times New Roman" w:cs="Times New Roman"/>
          <w:sz w:val="24"/>
          <w:szCs w:val="24"/>
        </w:rPr>
        <w:t xml:space="preserve"> further</w:t>
      </w:r>
      <w:r w:rsidR="00D33F23" w:rsidRPr="00330A98">
        <w:rPr>
          <w:rFonts w:ascii="Times New Roman" w:hAnsi="Times New Roman" w:cs="Times New Roman"/>
          <w:sz w:val="24"/>
          <w:szCs w:val="24"/>
        </w:rPr>
        <w:t xml:space="preserve"> comm</w:t>
      </w:r>
      <w:r w:rsidR="00371898" w:rsidRPr="00330A98">
        <w:rPr>
          <w:rFonts w:ascii="Times New Roman" w:hAnsi="Times New Roman" w:cs="Times New Roman"/>
          <w:sz w:val="24"/>
          <w:szCs w:val="24"/>
        </w:rPr>
        <w:t>unit</w:t>
      </w:r>
      <w:r w:rsidR="00CB1651" w:rsidRPr="00330A98">
        <w:rPr>
          <w:rFonts w:ascii="Times New Roman" w:hAnsi="Times New Roman" w:cs="Times New Roman"/>
          <w:sz w:val="24"/>
          <w:szCs w:val="24"/>
        </w:rPr>
        <w:t xml:space="preserve">y settings. </w:t>
      </w:r>
      <w:r w:rsidR="00C0292C" w:rsidRPr="00330A98">
        <w:rPr>
          <w:rFonts w:ascii="Times New Roman" w:hAnsi="Times New Roman" w:cs="Times New Roman"/>
          <w:sz w:val="24"/>
          <w:szCs w:val="24"/>
        </w:rPr>
        <w:t xml:space="preserve">Focusing on the </w:t>
      </w:r>
      <w:r w:rsidR="00CB1651" w:rsidRPr="00330A98">
        <w:rPr>
          <w:rFonts w:ascii="Times New Roman" w:hAnsi="Times New Roman" w:cs="Times New Roman"/>
          <w:sz w:val="24"/>
          <w:szCs w:val="24"/>
        </w:rPr>
        <w:t xml:space="preserve">individual </w:t>
      </w:r>
      <w:r w:rsidR="00C0292C" w:rsidRPr="00330A98">
        <w:rPr>
          <w:rFonts w:ascii="Times New Roman" w:hAnsi="Times New Roman" w:cs="Times New Roman"/>
          <w:sz w:val="24"/>
          <w:szCs w:val="24"/>
        </w:rPr>
        <w:t xml:space="preserve">learning </w:t>
      </w:r>
      <w:r w:rsidR="000A6346" w:rsidRPr="00330A98">
        <w:rPr>
          <w:rFonts w:ascii="Times New Roman" w:hAnsi="Times New Roman" w:cs="Times New Roman"/>
          <w:sz w:val="24"/>
          <w:szCs w:val="24"/>
        </w:rPr>
        <w:t xml:space="preserve">outcomes with supporting the curriculum </w:t>
      </w:r>
      <w:r w:rsidR="00EE3F80" w:rsidRPr="00330A98">
        <w:rPr>
          <w:rFonts w:ascii="Times New Roman" w:hAnsi="Times New Roman" w:cs="Times New Roman"/>
          <w:sz w:val="24"/>
          <w:szCs w:val="24"/>
        </w:rPr>
        <w:t>by using teaching and learning strategies</w:t>
      </w:r>
      <w:r w:rsidR="00620CCA">
        <w:rPr>
          <w:rFonts w:ascii="Times New Roman" w:hAnsi="Times New Roman" w:cs="Times New Roman"/>
          <w:sz w:val="24"/>
          <w:szCs w:val="24"/>
        </w:rPr>
        <w:t>,</w:t>
      </w:r>
      <w:r w:rsidR="00EE3F80" w:rsidRPr="00330A98">
        <w:rPr>
          <w:rFonts w:ascii="Times New Roman" w:hAnsi="Times New Roman" w:cs="Times New Roman"/>
          <w:sz w:val="24"/>
          <w:szCs w:val="24"/>
        </w:rPr>
        <w:t xml:space="preserve"> </w:t>
      </w:r>
      <w:r w:rsidR="00C377AA" w:rsidRPr="00330A98">
        <w:rPr>
          <w:rFonts w:ascii="Times New Roman" w:hAnsi="Times New Roman" w:cs="Times New Roman"/>
          <w:sz w:val="24"/>
          <w:szCs w:val="24"/>
        </w:rPr>
        <w:t xml:space="preserve">which will </w:t>
      </w:r>
      <w:r w:rsidR="0083115F" w:rsidRPr="00330A98">
        <w:rPr>
          <w:rFonts w:ascii="Times New Roman" w:hAnsi="Times New Roman" w:cs="Times New Roman"/>
          <w:sz w:val="24"/>
          <w:szCs w:val="24"/>
        </w:rPr>
        <w:t>mature</w:t>
      </w:r>
      <w:r w:rsidR="00A55659" w:rsidRPr="00330A98">
        <w:rPr>
          <w:rFonts w:ascii="Times New Roman" w:hAnsi="Times New Roman" w:cs="Times New Roman"/>
          <w:sz w:val="24"/>
          <w:szCs w:val="24"/>
        </w:rPr>
        <w:t xml:space="preserve"> and underpin </w:t>
      </w:r>
      <w:r w:rsidR="00A828DB" w:rsidRPr="00330A98">
        <w:rPr>
          <w:rFonts w:ascii="Times New Roman" w:hAnsi="Times New Roman" w:cs="Times New Roman"/>
          <w:sz w:val="24"/>
          <w:szCs w:val="24"/>
        </w:rPr>
        <w:t xml:space="preserve">how outdoor adventure can </w:t>
      </w:r>
      <w:r w:rsidR="006637C0" w:rsidRPr="00330A98">
        <w:rPr>
          <w:rFonts w:ascii="Times New Roman" w:hAnsi="Times New Roman" w:cs="Times New Roman"/>
          <w:sz w:val="24"/>
          <w:szCs w:val="24"/>
        </w:rPr>
        <w:t xml:space="preserve">improve </w:t>
      </w:r>
      <w:r w:rsidR="00330A98" w:rsidRPr="00330A98">
        <w:rPr>
          <w:rFonts w:ascii="Times New Roman" w:hAnsi="Times New Roman" w:cs="Times New Roman"/>
          <w:sz w:val="24"/>
          <w:szCs w:val="24"/>
        </w:rPr>
        <w:t xml:space="preserve">children and </w:t>
      </w:r>
      <w:r w:rsidR="00620CCA" w:rsidRPr="00330A98">
        <w:rPr>
          <w:rFonts w:ascii="Times New Roman" w:hAnsi="Times New Roman" w:cs="Times New Roman"/>
          <w:sz w:val="24"/>
          <w:szCs w:val="24"/>
        </w:rPr>
        <w:t>adolescents’</w:t>
      </w:r>
      <w:r w:rsidR="00330A98" w:rsidRPr="00330A98">
        <w:rPr>
          <w:rFonts w:ascii="Times New Roman" w:hAnsi="Times New Roman" w:cs="Times New Roman"/>
          <w:sz w:val="24"/>
          <w:szCs w:val="24"/>
        </w:rPr>
        <w:t xml:space="preserve"> </w:t>
      </w:r>
      <w:r w:rsidR="00A55659" w:rsidRPr="00330A98">
        <w:rPr>
          <w:rFonts w:ascii="Times New Roman" w:hAnsi="Times New Roman" w:cs="Times New Roman"/>
          <w:sz w:val="24"/>
          <w:szCs w:val="24"/>
        </w:rPr>
        <w:t>physical literacy</w:t>
      </w:r>
      <w:r w:rsidR="00330A98" w:rsidRPr="00330A98">
        <w:rPr>
          <w:rFonts w:ascii="Times New Roman" w:hAnsi="Times New Roman" w:cs="Times New Roman"/>
          <w:sz w:val="24"/>
          <w:szCs w:val="24"/>
        </w:rPr>
        <w:t xml:space="preserve">. </w:t>
      </w:r>
    </w:p>
    <w:p w14:paraId="4E1CD892" w14:textId="77777777" w:rsidR="0061606C" w:rsidRPr="00330A98" w:rsidRDefault="0061606C">
      <w:pPr>
        <w:rPr>
          <w:rFonts w:ascii="Times New Roman" w:hAnsi="Times New Roman" w:cs="Times New Roman"/>
          <w:sz w:val="24"/>
          <w:szCs w:val="24"/>
        </w:rPr>
      </w:pPr>
    </w:p>
    <w:p w14:paraId="3965C0D8" w14:textId="0741EDBF" w:rsidR="00E516B9" w:rsidRDefault="00F74DB9">
      <w:pPr>
        <w:rPr>
          <w:rFonts w:ascii="Times New Roman" w:hAnsi="Times New Roman" w:cs="Times New Roman"/>
          <w:sz w:val="24"/>
          <w:szCs w:val="24"/>
        </w:rPr>
      </w:pPr>
      <w:r w:rsidRPr="00330A98">
        <w:rPr>
          <w:rFonts w:ascii="Times New Roman" w:hAnsi="Times New Roman" w:cs="Times New Roman"/>
          <w:sz w:val="24"/>
          <w:szCs w:val="24"/>
        </w:rPr>
        <w:t xml:space="preserve">There is growing concern across the globe </w:t>
      </w:r>
      <w:r w:rsidR="00DF479B" w:rsidRPr="00330A98">
        <w:rPr>
          <w:rFonts w:ascii="Times New Roman" w:hAnsi="Times New Roman" w:cs="Times New Roman"/>
          <w:sz w:val="24"/>
          <w:szCs w:val="24"/>
        </w:rPr>
        <w:t>with</w:t>
      </w:r>
      <w:r w:rsidRPr="00330A98">
        <w:rPr>
          <w:rFonts w:ascii="Times New Roman" w:hAnsi="Times New Roman" w:cs="Times New Roman"/>
          <w:sz w:val="24"/>
          <w:szCs w:val="24"/>
        </w:rPr>
        <w:t xml:space="preserve"> </w:t>
      </w:r>
      <w:r w:rsidR="00F31C69" w:rsidRPr="00330A98">
        <w:rPr>
          <w:rFonts w:ascii="Times New Roman" w:hAnsi="Times New Roman" w:cs="Times New Roman"/>
          <w:sz w:val="24"/>
          <w:szCs w:val="24"/>
        </w:rPr>
        <w:t>people’s</w:t>
      </w:r>
      <w:r w:rsidRPr="00330A98">
        <w:rPr>
          <w:rFonts w:ascii="Times New Roman" w:hAnsi="Times New Roman" w:cs="Times New Roman"/>
          <w:sz w:val="24"/>
          <w:szCs w:val="24"/>
        </w:rPr>
        <w:t xml:space="preserve"> disengagement with nature and outdoor spaces, leading to </w:t>
      </w:r>
      <w:r w:rsidR="00A07B53" w:rsidRPr="00330A98">
        <w:rPr>
          <w:rFonts w:ascii="Times New Roman" w:hAnsi="Times New Roman" w:cs="Times New Roman"/>
          <w:sz w:val="24"/>
          <w:szCs w:val="24"/>
        </w:rPr>
        <w:t xml:space="preserve">a </w:t>
      </w:r>
      <w:r w:rsidRPr="00330A98">
        <w:rPr>
          <w:rFonts w:ascii="Times New Roman" w:hAnsi="Times New Roman" w:cs="Times New Roman"/>
          <w:sz w:val="24"/>
          <w:szCs w:val="24"/>
        </w:rPr>
        <w:t>lack of opportunit</w:t>
      </w:r>
      <w:r w:rsidR="00BB13EA" w:rsidRPr="00330A98">
        <w:rPr>
          <w:rFonts w:ascii="Times New Roman" w:hAnsi="Times New Roman" w:cs="Times New Roman"/>
          <w:sz w:val="24"/>
          <w:szCs w:val="24"/>
        </w:rPr>
        <w:t xml:space="preserve">ies for children of all ages to </w:t>
      </w:r>
      <w:r w:rsidR="009E445E" w:rsidRPr="00330A98">
        <w:rPr>
          <w:rFonts w:ascii="Times New Roman" w:hAnsi="Times New Roman" w:cs="Times New Roman"/>
          <w:sz w:val="24"/>
          <w:szCs w:val="24"/>
        </w:rPr>
        <w:t xml:space="preserve">experience and engage </w:t>
      </w:r>
      <w:r w:rsidR="00A07B53" w:rsidRPr="00330A98">
        <w:rPr>
          <w:rFonts w:ascii="Times New Roman" w:hAnsi="Times New Roman" w:cs="Times New Roman"/>
          <w:sz w:val="24"/>
          <w:szCs w:val="24"/>
        </w:rPr>
        <w:t xml:space="preserve">in </w:t>
      </w:r>
      <w:r w:rsidR="00D808EF" w:rsidRPr="00330A98">
        <w:rPr>
          <w:rFonts w:ascii="Times New Roman" w:hAnsi="Times New Roman" w:cs="Times New Roman"/>
          <w:sz w:val="24"/>
          <w:szCs w:val="24"/>
        </w:rPr>
        <w:t>adventurous activities</w:t>
      </w:r>
      <w:r w:rsidR="0083251D">
        <w:rPr>
          <w:rFonts w:ascii="Times New Roman" w:hAnsi="Times New Roman" w:cs="Times New Roman"/>
          <w:sz w:val="24"/>
          <w:szCs w:val="24"/>
        </w:rPr>
        <w:t>,</w:t>
      </w:r>
      <w:r w:rsidR="00D808EF" w:rsidRPr="00330A98">
        <w:rPr>
          <w:rFonts w:ascii="Times New Roman" w:hAnsi="Times New Roman" w:cs="Times New Roman"/>
          <w:sz w:val="24"/>
          <w:szCs w:val="24"/>
        </w:rPr>
        <w:t xml:space="preserve"> within school</w:t>
      </w:r>
      <w:r w:rsidR="00C92E62">
        <w:rPr>
          <w:rFonts w:ascii="Times New Roman" w:hAnsi="Times New Roman" w:cs="Times New Roman"/>
          <w:sz w:val="24"/>
          <w:szCs w:val="24"/>
        </w:rPr>
        <w:t xml:space="preserve"> setting</w:t>
      </w:r>
      <w:r w:rsidR="00D808EF" w:rsidRPr="00330A98">
        <w:rPr>
          <w:rFonts w:ascii="Times New Roman" w:hAnsi="Times New Roman" w:cs="Times New Roman"/>
          <w:sz w:val="24"/>
          <w:szCs w:val="24"/>
        </w:rPr>
        <w:t xml:space="preserve"> and in leisure time</w:t>
      </w:r>
      <w:r w:rsidR="0029269D">
        <w:rPr>
          <w:rFonts w:ascii="Times New Roman" w:hAnsi="Times New Roman" w:cs="Times New Roman"/>
          <w:sz w:val="24"/>
          <w:szCs w:val="24"/>
        </w:rPr>
        <w:t xml:space="preserve"> (Louv</w:t>
      </w:r>
      <w:r w:rsidR="00DC255F">
        <w:rPr>
          <w:rFonts w:ascii="Times New Roman" w:hAnsi="Times New Roman" w:cs="Times New Roman"/>
          <w:sz w:val="24"/>
          <w:szCs w:val="24"/>
        </w:rPr>
        <w:t xml:space="preserve">, </w:t>
      </w:r>
      <w:r w:rsidR="00454FF7">
        <w:rPr>
          <w:rFonts w:ascii="Times New Roman" w:hAnsi="Times New Roman" w:cs="Times New Roman"/>
          <w:sz w:val="24"/>
          <w:szCs w:val="24"/>
        </w:rPr>
        <w:t xml:space="preserve">2005, </w:t>
      </w:r>
      <w:r w:rsidR="00D349FC">
        <w:rPr>
          <w:rFonts w:ascii="Times New Roman" w:hAnsi="Times New Roman" w:cs="Times New Roman"/>
          <w:sz w:val="24"/>
          <w:szCs w:val="24"/>
        </w:rPr>
        <w:t>waite</w:t>
      </w:r>
      <w:r w:rsidR="007A0553">
        <w:rPr>
          <w:rFonts w:ascii="Times New Roman" w:hAnsi="Times New Roman" w:cs="Times New Roman"/>
          <w:sz w:val="24"/>
          <w:szCs w:val="24"/>
        </w:rPr>
        <w:t>, 2011, waller</w:t>
      </w:r>
      <w:r w:rsidR="003D5F0B">
        <w:rPr>
          <w:rFonts w:ascii="Times New Roman" w:hAnsi="Times New Roman" w:cs="Times New Roman"/>
          <w:sz w:val="24"/>
          <w:szCs w:val="24"/>
        </w:rPr>
        <w:t xml:space="preserve">, 2007, Fjortoft, </w:t>
      </w:r>
      <w:r w:rsidR="00B515D7">
        <w:rPr>
          <w:rFonts w:ascii="Times New Roman" w:hAnsi="Times New Roman" w:cs="Times New Roman"/>
          <w:sz w:val="24"/>
          <w:szCs w:val="24"/>
        </w:rPr>
        <w:t>2004)</w:t>
      </w:r>
      <w:r w:rsidR="00D808EF" w:rsidRPr="00330A98">
        <w:rPr>
          <w:rFonts w:ascii="Times New Roman" w:hAnsi="Times New Roman" w:cs="Times New Roman"/>
          <w:sz w:val="24"/>
          <w:szCs w:val="24"/>
        </w:rPr>
        <w:t>.</w:t>
      </w:r>
      <w:r w:rsidR="0090012C" w:rsidRPr="00330A98">
        <w:rPr>
          <w:rFonts w:ascii="Times New Roman" w:hAnsi="Times New Roman" w:cs="Times New Roman"/>
          <w:sz w:val="24"/>
          <w:szCs w:val="24"/>
        </w:rPr>
        <w:t xml:space="preserve"> </w:t>
      </w:r>
      <w:r w:rsidR="00411147">
        <w:rPr>
          <w:rFonts w:ascii="Times New Roman" w:hAnsi="Times New Roman" w:cs="Times New Roman"/>
          <w:sz w:val="24"/>
          <w:szCs w:val="24"/>
        </w:rPr>
        <w:t xml:space="preserve"> </w:t>
      </w:r>
      <w:r w:rsidR="00564E0A">
        <w:rPr>
          <w:rFonts w:ascii="Times New Roman" w:hAnsi="Times New Roman" w:cs="Times New Roman"/>
          <w:sz w:val="24"/>
          <w:szCs w:val="24"/>
        </w:rPr>
        <w:t xml:space="preserve">If </w:t>
      </w:r>
      <w:r w:rsidR="00AD0F78">
        <w:rPr>
          <w:rFonts w:ascii="Times New Roman" w:hAnsi="Times New Roman" w:cs="Times New Roman"/>
          <w:sz w:val="24"/>
          <w:szCs w:val="24"/>
        </w:rPr>
        <w:t xml:space="preserve">children continue to miss these </w:t>
      </w:r>
      <w:r w:rsidR="00564E0A">
        <w:rPr>
          <w:rFonts w:ascii="Times New Roman" w:hAnsi="Times New Roman" w:cs="Times New Roman"/>
          <w:sz w:val="24"/>
          <w:szCs w:val="24"/>
        </w:rPr>
        <w:t>opportunities</w:t>
      </w:r>
      <w:r w:rsidR="00886826">
        <w:rPr>
          <w:rFonts w:ascii="Times New Roman" w:hAnsi="Times New Roman" w:cs="Times New Roman"/>
          <w:sz w:val="24"/>
          <w:szCs w:val="24"/>
        </w:rPr>
        <w:t xml:space="preserve">, it could impact their </w:t>
      </w:r>
      <w:r w:rsidR="00361262">
        <w:rPr>
          <w:rFonts w:ascii="Times New Roman" w:hAnsi="Times New Roman" w:cs="Times New Roman"/>
          <w:sz w:val="24"/>
          <w:szCs w:val="24"/>
        </w:rPr>
        <w:t>development in physical, mental</w:t>
      </w:r>
      <w:r w:rsidR="009A3A50">
        <w:rPr>
          <w:rFonts w:ascii="Times New Roman" w:hAnsi="Times New Roman" w:cs="Times New Roman"/>
          <w:sz w:val="24"/>
          <w:szCs w:val="24"/>
        </w:rPr>
        <w:t>,</w:t>
      </w:r>
      <w:r w:rsidR="00361262">
        <w:rPr>
          <w:rFonts w:ascii="Times New Roman" w:hAnsi="Times New Roman" w:cs="Times New Roman"/>
          <w:sz w:val="24"/>
          <w:szCs w:val="24"/>
        </w:rPr>
        <w:t xml:space="preserve"> </w:t>
      </w:r>
      <w:r w:rsidR="00A35A0F">
        <w:rPr>
          <w:rFonts w:ascii="Times New Roman" w:hAnsi="Times New Roman" w:cs="Times New Roman"/>
          <w:sz w:val="24"/>
          <w:szCs w:val="24"/>
        </w:rPr>
        <w:t>personal,</w:t>
      </w:r>
      <w:r w:rsidR="00361262">
        <w:rPr>
          <w:rFonts w:ascii="Times New Roman" w:hAnsi="Times New Roman" w:cs="Times New Roman"/>
          <w:sz w:val="24"/>
          <w:szCs w:val="24"/>
        </w:rPr>
        <w:t xml:space="preserve"> and social </w:t>
      </w:r>
      <w:r w:rsidR="00DC16DA">
        <w:rPr>
          <w:rFonts w:ascii="Times New Roman" w:hAnsi="Times New Roman" w:cs="Times New Roman"/>
          <w:sz w:val="24"/>
          <w:szCs w:val="24"/>
        </w:rPr>
        <w:t>areas</w:t>
      </w:r>
      <w:r w:rsidR="00361262">
        <w:rPr>
          <w:rFonts w:ascii="Times New Roman" w:hAnsi="Times New Roman" w:cs="Times New Roman"/>
          <w:sz w:val="24"/>
          <w:szCs w:val="24"/>
        </w:rPr>
        <w:t xml:space="preserve">. </w:t>
      </w:r>
      <w:r w:rsidR="001B7E20">
        <w:rPr>
          <w:rFonts w:ascii="Times New Roman" w:hAnsi="Times New Roman" w:cs="Times New Roman"/>
          <w:sz w:val="24"/>
          <w:szCs w:val="24"/>
        </w:rPr>
        <w:t>Children who are not connected with nature</w:t>
      </w:r>
      <w:r w:rsidR="00D06869">
        <w:rPr>
          <w:rFonts w:ascii="Times New Roman" w:hAnsi="Times New Roman" w:cs="Times New Roman"/>
          <w:sz w:val="24"/>
          <w:szCs w:val="24"/>
        </w:rPr>
        <w:t xml:space="preserve">, </w:t>
      </w:r>
      <w:r w:rsidR="001B7E20">
        <w:rPr>
          <w:rFonts w:ascii="Times New Roman" w:hAnsi="Times New Roman" w:cs="Times New Roman"/>
          <w:sz w:val="24"/>
          <w:szCs w:val="24"/>
        </w:rPr>
        <w:t xml:space="preserve">will not value </w:t>
      </w:r>
      <w:r w:rsidR="00FB39F5">
        <w:rPr>
          <w:rFonts w:ascii="Times New Roman" w:hAnsi="Times New Roman" w:cs="Times New Roman"/>
          <w:sz w:val="24"/>
          <w:szCs w:val="24"/>
        </w:rPr>
        <w:t xml:space="preserve">or respect </w:t>
      </w:r>
      <w:r w:rsidR="008C4309">
        <w:rPr>
          <w:rFonts w:ascii="Times New Roman" w:hAnsi="Times New Roman" w:cs="Times New Roman"/>
          <w:sz w:val="24"/>
          <w:szCs w:val="24"/>
        </w:rPr>
        <w:t>it</w:t>
      </w:r>
      <w:r w:rsidR="009D0B38">
        <w:rPr>
          <w:rFonts w:ascii="Times New Roman" w:hAnsi="Times New Roman" w:cs="Times New Roman"/>
          <w:sz w:val="24"/>
          <w:szCs w:val="24"/>
        </w:rPr>
        <w:t xml:space="preserve"> in the future</w:t>
      </w:r>
      <w:r w:rsidR="008C4309">
        <w:rPr>
          <w:rFonts w:ascii="Times New Roman" w:hAnsi="Times New Roman" w:cs="Times New Roman"/>
          <w:sz w:val="24"/>
          <w:szCs w:val="24"/>
        </w:rPr>
        <w:t xml:space="preserve">. Therefore, as they grow into adults will be less likely to </w:t>
      </w:r>
      <w:r w:rsidR="00A60818">
        <w:rPr>
          <w:rFonts w:ascii="Times New Roman" w:hAnsi="Times New Roman" w:cs="Times New Roman"/>
          <w:sz w:val="24"/>
          <w:szCs w:val="24"/>
        </w:rPr>
        <w:t xml:space="preserve">connect </w:t>
      </w:r>
      <w:r w:rsidR="005B563C">
        <w:rPr>
          <w:rFonts w:ascii="Times New Roman" w:hAnsi="Times New Roman" w:cs="Times New Roman"/>
          <w:sz w:val="24"/>
          <w:szCs w:val="24"/>
        </w:rPr>
        <w:t xml:space="preserve">and </w:t>
      </w:r>
      <w:r w:rsidR="00D06869">
        <w:rPr>
          <w:rFonts w:ascii="Times New Roman" w:hAnsi="Times New Roman" w:cs="Times New Roman"/>
          <w:sz w:val="24"/>
          <w:szCs w:val="24"/>
        </w:rPr>
        <w:t>preserve</w:t>
      </w:r>
      <w:r w:rsidR="005B563C">
        <w:rPr>
          <w:rFonts w:ascii="Times New Roman" w:hAnsi="Times New Roman" w:cs="Times New Roman"/>
          <w:sz w:val="24"/>
          <w:szCs w:val="24"/>
        </w:rPr>
        <w:t xml:space="preserve"> it</w:t>
      </w:r>
      <w:r w:rsidR="00F32F4E">
        <w:rPr>
          <w:rFonts w:ascii="Times New Roman" w:hAnsi="Times New Roman" w:cs="Times New Roman"/>
          <w:sz w:val="24"/>
          <w:szCs w:val="24"/>
        </w:rPr>
        <w:t xml:space="preserve"> (Bragg et al, 2013</w:t>
      </w:r>
      <w:r w:rsidR="00123BB4">
        <w:rPr>
          <w:rFonts w:ascii="Times New Roman" w:hAnsi="Times New Roman" w:cs="Times New Roman"/>
          <w:sz w:val="24"/>
          <w:szCs w:val="24"/>
        </w:rPr>
        <w:t>, Wainwright and Williams, 2019</w:t>
      </w:r>
      <w:r w:rsidR="00F32F4E">
        <w:rPr>
          <w:rFonts w:ascii="Times New Roman" w:hAnsi="Times New Roman" w:cs="Times New Roman"/>
          <w:sz w:val="24"/>
          <w:szCs w:val="24"/>
        </w:rPr>
        <w:t xml:space="preserve">). </w:t>
      </w:r>
      <w:r w:rsidR="005B563C">
        <w:rPr>
          <w:rFonts w:ascii="Times New Roman" w:hAnsi="Times New Roman" w:cs="Times New Roman"/>
          <w:sz w:val="24"/>
          <w:szCs w:val="24"/>
        </w:rPr>
        <w:t xml:space="preserve"> </w:t>
      </w:r>
      <w:r w:rsidR="00237AB6">
        <w:rPr>
          <w:rFonts w:ascii="Times New Roman" w:hAnsi="Times New Roman" w:cs="Times New Roman"/>
          <w:sz w:val="24"/>
          <w:szCs w:val="24"/>
        </w:rPr>
        <w:t xml:space="preserve">Research by </w:t>
      </w:r>
      <w:r w:rsidR="00A368FF">
        <w:rPr>
          <w:rFonts w:ascii="Times New Roman" w:hAnsi="Times New Roman" w:cs="Times New Roman"/>
          <w:sz w:val="24"/>
          <w:szCs w:val="24"/>
        </w:rPr>
        <w:t>Barton et al</w:t>
      </w:r>
      <w:r w:rsidR="009B2FC5">
        <w:rPr>
          <w:rFonts w:ascii="Times New Roman" w:hAnsi="Times New Roman" w:cs="Times New Roman"/>
          <w:sz w:val="24"/>
          <w:szCs w:val="24"/>
        </w:rPr>
        <w:t>.,</w:t>
      </w:r>
      <w:r w:rsidR="00A368FF">
        <w:rPr>
          <w:rFonts w:ascii="Times New Roman" w:hAnsi="Times New Roman" w:cs="Times New Roman"/>
          <w:sz w:val="24"/>
          <w:szCs w:val="24"/>
        </w:rPr>
        <w:t xml:space="preserve"> </w:t>
      </w:r>
      <w:r w:rsidR="00AA38C5">
        <w:rPr>
          <w:rFonts w:ascii="Times New Roman" w:hAnsi="Times New Roman" w:cs="Times New Roman"/>
          <w:sz w:val="24"/>
          <w:szCs w:val="24"/>
        </w:rPr>
        <w:t xml:space="preserve">(2016) </w:t>
      </w:r>
      <w:r w:rsidR="00BE3DDA">
        <w:rPr>
          <w:rFonts w:ascii="Times New Roman" w:hAnsi="Times New Roman" w:cs="Times New Roman"/>
          <w:sz w:val="24"/>
          <w:szCs w:val="24"/>
        </w:rPr>
        <w:t xml:space="preserve">says that </w:t>
      </w:r>
      <w:r w:rsidR="00581ADE">
        <w:rPr>
          <w:rFonts w:ascii="Times New Roman" w:hAnsi="Times New Roman" w:cs="Times New Roman"/>
          <w:sz w:val="24"/>
          <w:szCs w:val="24"/>
        </w:rPr>
        <w:t xml:space="preserve">regular physical exercise and </w:t>
      </w:r>
      <w:r w:rsidR="0049589A">
        <w:rPr>
          <w:rFonts w:ascii="Times New Roman" w:hAnsi="Times New Roman" w:cs="Times New Roman"/>
          <w:sz w:val="24"/>
          <w:szCs w:val="24"/>
        </w:rPr>
        <w:t xml:space="preserve">nature independently </w:t>
      </w:r>
      <w:r w:rsidR="000230CC">
        <w:rPr>
          <w:rFonts w:ascii="Times New Roman" w:hAnsi="Times New Roman" w:cs="Times New Roman"/>
          <w:sz w:val="24"/>
          <w:szCs w:val="24"/>
        </w:rPr>
        <w:t>enhance</w:t>
      </w:r>
      <w:r w:rsidR="00DC16DA">
        <w:rPr>
          <w:rFonts w:ascii="Times New Roman" w:hAnsi="Times New Roman" w:cs="Times New Roman"/>
          <w:sz w:val="24"/>
          <w:szCs w:val="24"/>
        </w:rPr>
        <w:t>s</w:t>
      </w:r>
      <w:r w:rsidR="000230CC">
        <w:rPr>
          <w:rFonts w:ascii="Times New Roman" w:hAnsi="Times New Roman" w:cs="Times New Roman"/>
          <w:sz w:val="24"/>
          <w:szCs w:val="24"/>
        </w:rPr>
        <w:t xml:space="preserve"> health</w:t>
      </w:r>
      <w:r w:rsidR="000D47C0">
        <w:rPr>
          <w:rFonts w:ascii="Times New Roman" w:hAnsi="Times New Roman" w:cs="Times New Roman"/>
          <w:sz w:val="24"/>
          <w:szCs w:val="24"/>
        </w:rPr>
        <w:t>, as it offer</w:t>
      </w:r>
      <w:r w:rsidR="00AC01F0">
        <w:rPr>
          <w:rFonts w:ascii="Times New Roman" w:hAnsi="Times New Roman" w:cs="Times New Roman"/>
          <w:sz w:val="24"/>
          <w:szCs w:val="24"/>
        </w:rPr>
        <w:t xml:space="preserve">s a broad range of </w:t>
      </w:r>
      <w:r w:rsidR="00616180">
        <w:rPr>
          <w:rFonts w:ascii="Times New Roman" w:hAnsi="Times New Roman" w:cs="Times New Roman"/>
          <w:sz w:val="24"/>
          <w:szCs w:val="24"/>
        </w:rPr>
        <w:t xml:space="preserve">challenging, </w:t>
      </w:r>
      <w:r w:rsidR="00B51732">
        <w:rPr>
          <w:rFonts w:ascii="Times New Roman" w:hAnsi="Times New Roman" w:cs="Times New Roman"/>
          <w:sz w:val="24"/>
          <w:szCs w:val="24"/>
        </w:rPr>
        <w:t xml:space="preserve">with </w:t>
      </w:r>
      <w:r w:rsidR="00D8587E">
        <w:rPr>
          <w:rFonts w:ascii="Times New Roman" w:hAnsi="Times New Roman" w:cs="Times New Roman"/>
          <w:sz w:val="24"/>
          <w:szCs w:val="24"/>
        </w:rPr>
        <w:t>varied</w:t>
      </w:r>
      <w:r w:rsidR="00B51732">
        <w:rPr>
          <w:rFonts w:ascii="Times New Roman" w:hAnsi="Times New Roman" w:cs="Times New Roman"/>
          <w:sz w:val="24"/>
          <w:szCs w:val="24"/>
        </w:rPr>
        <w:t xml:space="preserve"> </w:t>
      </w:r>
      <w:r w:rsidR="00204659">
        <w:rPr>
          <w:rFonts w:ascii="Times New Roman" w:hAnsi="Times New Roman" w:cs="Times New Roman"/>
          <w:sz w:val="24"/>
          <w:szCs w:val="24"/>
        </w:rPr>
        <w:t xml:space="preserve">and intense </w:t>
      </w:r>
      <w:r w:rsidR="00AC01F0">
        <w:rPr>
          <w:rFonts w:ascii="Times New Roman" w:hAnsi="Times New Roman" w:cs="Times New Roman"/>
          <w:sz w:val="24"/>
          <w:szCs w:val="24"/>
        </w:rPr>
        <w:t>affordances</w:t>
      </w:r>
      <w:r w:rsidR="00131354">
        <w:rPr>
          <w:rFonts w:ascii="Times New Roman" w:hAnsi="Times New Roman" w:cs="Times New Roman"/>
          <w:sz w:val="24"/>
          <w:szCs w:val="24"/>
        </w:rPr>
        <w:t>.</w:t>
      </w:r>
      <w:r w:rsidR="00E30BDC">
        <w:rPr>
          <w:rFonts w:ascii="Times New Roman" w:hAnsi="Times New Roman" w:cs="Times New Roman"/>
          <w:sz w:val="24"/>
          <w:szCs w:val="24"/>
        </w:rPr>
        <w:t xml:space="preserve"> </w:t>
      </w:r>
      <w:r w:rsidR="006C16CF">
        <w:rPr>
          <w:rFonts w:ascii="Times New Roman" w:hAnsi="Times New Roman" w:cs="Times New Roman"/>
          <w:sz w:val="24"/>
          <w:szCs w:val="24"/>
        </w:rPr>
        <w:t xml:space="preserve">Natural settings can be a </w:t>
      </w:r>
      <w:r w:rsidR="00B75325">
        <w:rPr>
          <w:rFonts w:ascii="Times New Roman" w:hAnsi="Times New Roman" w:cs="Times New Roman"/>
          <w:sz w:val="24"/>
          <w:szCs w:val="24"/>
        </w:rPr>
        <w:t xml:space="preserve">positive </w:t>
      </w:r>
      <w:r w:rsidR="006C16CF">
        <w:rPr>
          <w:rFonts w:ascii="Times New Roman" w:hAnsi="Times New Roman" w:cs="Times New Roman"/>
          <w:sz w:val="24"/>
          <w:szCs w:val="24"/>
        </w:rPr>
        <w:t>distraction f</w:t>
      </w:r>
      <w:r w:rsidR="00EB4E41">
        <w:rPr>
          <w:rFonts w:ascii="Times New Roman" w:hAnsi="Times New Roman" w:cs="Times New Roman"/>
          <w:sz w:val="24"/>
          <w:szCs w:val="24"/>
        </w:rPr>
        <w:t xml:space="preserve">rom </w:t>
      </w:r>
      <w:r w:rsidR="006C16CF">
        <w:rPr>
          <w:rFonts w:ascii="Times New Roman" w:hAnsi="Times New Roman" w:cs="Times New Roman"/>
          <w:sz w:val="24"/>
          <w:szCs w:val="24"/>
        </w:rPr>
        <w:t xml:space="preserve">daily </w:t>
      </w:r>
      <w:r w:rsidR="006432BA">
        <w:rPr>
          <w:rFonts w:ascii="Times New Roman" w:hAnsi="Times New Roman" w:cs="Times New Roman"/>
          <w:sz w:val="24"/>
          <w:szCs w:val="24"/>
        </w:rPr>
        <w:t xml:space="preserve">pressures, </w:t>
      </w:r>
      <w:r w:rsidR="004720E1">
        <w:rPr>
          <w:rFonts w:ascii="Times New Roman" w:hAnsi="Times New Roman" w:cs="Times New Roman"/>
          <w:sz w:val="24"/>
          <w:szCs w:val="24"/>
        </w:rPr>
        <w:t xml:space="preserve">by promoting positive affect in ways of </w:t>
      </w:r>
      <w:r w:rsidR="00CD3D32">
        <w:rPr>
          <w:rFonts w:ascii="Times New Roman" w:hAnsi="Times New Roman" w:cs="Times New Roman"/>
          <w:sz w:val="24"/>
          <w:szCs w:val="24"/>
        </w:rPr>
        <w:t xml:space="preserve">conjuring </w:t>
      </w:r>
      <w:r w:rsidR="00D572B0">
        <w:rPr>
          <w:rFonts w:ascii="Times New Roman" w:hAnsi="Times New Roman" w:cs="Times New Roman"/>
          <w:sz w:val="24"/>
          <w:szCs w:val="24"/>
        </w:rPr>
        <w:t>pleasantness</w:t>
      </w:r>
      <w:r w:rsidR="00EE1116">
        <w:rPr>
          <w:rFonts w:ascii="Times New Roman" w:hAnsi="Times New Roman" w:cs="Times New Roman"/>
          <w:sz w:val="24"/>
          <w:szCs w:val="24"/>
        </w:rPr>
        <w:t xml:space="preserve">, calm, </w:t>
      </w:r>
      <w:r w:rsidR="009B59AD">
        <w:rPr>
          <w:rFonts w:ascii="Times New Roman" w:hAnsi="Times New Roman" w:cs="Times New Roman"/>
          <w:sz w:val="24"/>
          <w:szCs w:val="24"/>
        </w:rPr>
        <w:t>thereby, reducing stress</w:t>
      </w:r>
      <w:r w:rsidR="00B51033" w:rsidRPr="0080315B">
        <w:rPr>
          <w:rFonts w:ascii="Times New Roman" w:hAnsi="Times New Roman" w:cs="Times New Roman"/>
          <w:sz w:val="24"/>
          <w:szCs w:val="24"/>
        </w:rPr>
        <w:t xml:space="preserve"> (Niklasson </w:t>
      </w:r>
      <w:r w:rsidR="0080315B" w:rsidRPr="0080315B">
        <w:rPr>
          <w:rFonts w:ascii="Times New Roman" w:hAnsi="Times New Roman" w:cs="Times New Roman"/>
          <w:sz w:val="24"/>
          <w:szCs w:val="24"/>
        </w:rPr>
        <w:t>&amp;</w:t>
      </w:r>
      <w:r w:rsidR="00B51033" w:rsidRPr="0080315B">
        <w:rPr>
          <w:rFonts w:ascii="Times New Roman" w:hAnsi="Times New Roman" w:cs="Times New Roman"/>
          <w:sz w:val="24"/>
          <w:szCs w:val="24"/>
        </w:rPr>
        <w:t xml:space="preserve"> Sandberg</w:t>
      </w:r>
      <w:r w:rsidR="0080315B" w:rsidRPr="0080315B">
        <w:rPr>
          <w:rFonts w:ascii="Times New Roman" w:hAnsi="Times New Roman" w:cs="Times New Roman"/>
          <w:sz w:val="24"/>
          <w:szCs w:val="24"/>
        </w:rPr>
        <w:t>, 2003)</w:t>
      </w:r>
      <w:r w:rsidR="009B59AD">
        <w:rPr>
          <w:rFonts w:ascii="Times New Roman" w:hAnsi="Times New Roman" w:cs="Times New Roman"/>
          <w:sz w:val="24"/>
          <w:szCs w:val="24"/>
        </w:rPr>
        <w:t xml:space="preserve">. </w:t>
      </w:r>
      <w:r w:rsidR="00131354">
        <w:rPr>
          <w:rFonts w:ascii="Times New Roman" w:hAnsi="Times New Roman" w:cs="Times New Roman"/>
          <w:sz w:val="24"/>
          <w:szCs w:val="24"/>
        </w:rPr>
        <w:t xml:space="preserve"> P</w:t>
      </w:r>
      <w:r w:rsidR="009B2FC5">
        <w:rPr>
          <w:rFonts w:ascii="Times New Roman" w:hAnsi="Times New Roman" w:cs="Times New Roman"/>
          <w:sz w:val="24"/>
          <w:szCs w:val="24"/>
        </w:rPr>
        <w:t xml:space="preserve">retty et al., (2005) </w:t>
      </w:r>
      <w:r w:rsidR="00117A8C">
        <w:rPr>
          <w:rFonts w:ascii="Times New Roman" w:hAnsi="Times New Roman" w:cs="Times New Roman"/>
          <w:sz w:val="24"/>
          <w:szCs w:val="24"/>
        </w:rPr>
        <w:t xml:space="preserve">coined the phrase </w:t>
      </w:r>
      <w:r w:rsidR="003F57B8">
        <w:rPr>
          <w:rFonts w:ascii="Times New Roman" w:hAnsi="Times New Roman" w:cs="Times New Roman"/>
          <w:sz w:val="24"/>
          <w:szCs w:val="24"/>
        </w:rPr>
        <w:t xml:space="preserve">“Green exercise” </w:t>
      </w:r>
      <w:r w:rsidR="003F6848">
        <w:rPr>
          <w:rFonts w:ascii="Times New Roman" w:hAnsi="Times New Roman" w:cs="Times New Roman"/>
          <w:sz w:val="24"/>
          <w:szCs w:val="24"/>
        </w:rPr>
        <w:t xml:space="preserve">to </w:t>
      </w:r>
      <w:r w:rsidR="00C86ECC">
        <w:rPr>
          <w:rFonts w:ascii="Times New Roman" w:hAnsi="Times New Roman" w:cs="Times New Roman"/>
          <w:sz w:val="24"/>
          <w:szCs w:val="24"/>
        </w:rPr>
        <w:t xml:space="preserve">proclaim the health benefits embedded through </w:t>
      </w:r>
      <w:r w:rsidR="00CF68E4">
        <w:rPr>
          <w:rFonts w:ascii="Times New Roman" w:hAnsi="Times New Roman" w:cs="Times New Roman"/>
          <w:sz w:val="24"/>
          <w:szCs w:val="24"/>
        </w:rPr>
        <w:t xml:space="preserve">being active </w:t>
      </w:r>
      <w:r w:rsidR="00DF2465">
        <w:rPr>
          <w:rFonts w:ascii="Times New Roman" w:hAnsi="Times New Roman" w:cs="Times New Roman"/>
          <w:sz w:val="24"/>
          <w:szCs w:val="24"/>
        </w:rPr>
        <w:t>i</w:t>
      </w:r>
      <w:r w:rsidR="00CF68E4">
        <w:rPr>
          <w:rFonts w:ascii="Times New Roman" w:hAnsi="Times New Roman" w:cs="Times New Roman"/>
          <w:sz w:val="24"/>
          <w:szCs w:val="24"/>
        </w:rPr>
        <w:t xml:space="preserve">n green </w:t>
      </w:r>
      <w:r w:rsidR="00B51732">
        <w:rPr>
          <w:rFonts w:ascii="Times New Roman" w:hAnsi="Times New Roman" w:cs="Times New Roman"/>
          <w:sz w:val="24"/>
          <w:szCs w:val="24"/>
        </w:rPr>
        <w:t xml:space="preserve">and </w:t>
      </w:r>
      <w:r w:rsidR="00CF68E4">
        <w:rPr>
          <w:rFonts w:ascii="Times New Roman" w:hAnsi="Times New Roman" w:cs="Times New Roman"/>
          <w:sz w:val="24"/>
          <w:szCs w:val="24"/>
        </w:rPr>
        <w:t xml:space="preserve">natural </w:t>
      </w:r>
      <w:r w:rsidR="00163630">
        <w:rPr>
          <w:rFonts w:ascii="Times New Roman" w:hAnsi="Times New Roman" w:cs="Times New Roman"/>
          <w:sz w:val="24"/>
          <w:szCs w:val="24"/>
        </w:rPr>
        <w:t xml:space="preserve">settings. </w:t>
      </w:r>
    </w:p>
    <w:p w14:paraId="42C7D2A2" w14:textId="383E9F43" w:rsidR="002615F5" w:rsidRPr="00330A98" w:rsidRDefault="00E222F9">
      <w:pPr>
        <w:rPr>
          <w:rFonts w:ascii="Times New Roman" w:hAnsi="Times New Roman" w:cs="Times New Roman"/>
          <w:sz w:val="24"/>
          <w:szCs w:val="24"/>
        </w:rPr>
      </w:pPr>
      <w:r>
        <w:rPr>
          <w:rFonts w:ascii="Times New Roman" w:hAnsi="Times New Roman" w:cs="Times New Roman"/>
          <w:sz w:val="24"/>
          <w:szCs w:val="24"/>
        </w:rPr>
        <w:t>T</w:t>
      </w:r>
      <w:r w:rsidR="0090012C" w:rsidRPr="00330A98">
        <w:rPr>
          <w:rFonts w:ascii="Times New Roman" w:hAnsi="Times New Roman" w:cs="Times New Roman"/>
          <w:sz w:val="24"/>
          <w:szCs w:val="24"/>
        </w:rPr>
        <w:t>his could be</w:t>
      </w:r>
      <w:r w:rsidR="00DF2465">
        <w:rPr>
          <w:rFonts w:ascii="Times New Roman" w:hAnsi="Times New Roman" w:cs="Times New Roman"/>
          <w:sz w:val="24"/>
          <w:szCs w:val="24"/>
        </w:rPr>
        <w:t xml:space="preserve"> one of the reasons</w:t>
      </w:r>
      <w:r w:rsidR="0090012C" w:rsidRPr="00330A98">
        <w:rPr>
          <w:rFonts w:ascii="Times New Roman" w:hAnsi="Times New Roman" w:cs="Times New Roman"/>
          <w:sz w:val="24"/>
          <w:szCs w:val="24"/>
        </w:rPr>
        <w:t xml:space="preserve"> </w:t>
      </w:r>
      <w:r w:rsidR="00C64C4C">
        <w:rPr>
          <w:rFonts w:ascii="Times New Roman" w:hAnsi="Times New Roman" w:cs="Times New Roman"/>
          <w:sz w:val="24"/>
          <w:szCs w:val="24"/>
        </w:rPr>
        <w:t>contributing to</w:t>
      </w:r>
      <w:r w:rsidR="0090012C" w:rsidRPr="00330A98">
        <w:rPr>
          <w:rFonts w:ascii="Times New Roman" w:hAnsi="Times New Roman" w:cs="Times New Roman"/>
          <w:sz w:val="24"/>
          <w:szCs w:val="24"/>
        </w:rPr>
        <w:t xml:space="preserve"> the rise of </w:t>
      </w:r>
      <w:r w:rsidR="00E156BB" w:rsidRPr="00330A98">
        <w:rPr>
          <w:rFonts w:ascii="Times New Roman" w:hAnsi="Times New Roman" w:cs="Times New Roman"/>
          <w:sz w:val="24"/>
          <w:szCs w:val="24"/>
        </w:rPr>
        <w:t xml:space="preserve">new </w:t>
      </w:r>
      <w:r w:rsidR="0090012C" w:rsidRPr="00330A98">
        <w:rPr>
          <w:rFonts w:ascii="Times New Roman" w:hAnsi="Times New Roman" w:cs="Times New Roman"/>
          <w:sz w:val="24"/>
          <w:szCs w:val="24"/>
        </w:rPr>
        <w:t xml:space="preserve">health and </w:t>
      </w:r>
      <w:r w:rsidR="00E156BB" w:rsidRPr="00330A98">
        <w:rPr>
          <w:rFonts w:ascii="Times New Roman" w:hAnsi="Times New Roman" w:cs="Times New Roman"/>
          <w:sz w:val="24"/>
          <w:szCs w:val="24"/>
        </w:rPr>
        <w:t>wellbeing challenges</w:t>
      </w:r>
      <w:r w:rsidR="00192B1B" w:rsidRPr="00330A98">
        <w:rPr>
          <w:rFonts w:ascii="Times New Roman" w:hAnsi="Times New Roman" w:cs="Times New Roman"/>
          <w:sz w:val="24"/>
          <w:szCs w:val="24"/>
        </w:rPr>
        <w:t xml:space="preserve"> and </w:t>
      </w:r>
      <w:r w:rsidR="005363F7" w:rsidRPr="00330A98">
        <w:rPr>
          <w:rFonts w:ascii="Times New Roman" w:hAnsi="Times New Roman" w:cs="Times New Roman"/>
          <w:sz w:val="24"/>
          <w:szCs w:val="24"/>
        </w:rPr>
        <w:t>non-communicable illnesses</w:t>
      </w:r>
      <w:r w:rsidR="00E156BB" w:rsidRPr="00330A98">
        <w:rPr>
          <w:rFonts w:ascii="Times New Roman" w:hAnsi="Times New Roman" w:cs="Times New Roman"/>
          <w:sz w:val="24"/>
          <w:szCs w:val="24"/>
        </w:rPr>
        <w:t>.</w:t>
      </w:r>
      <w:r w:rsidR="00417C60" w:rsidRPr="00330A98">
        <w:rPr>
          <w:rFonts w:ascii="Times New Roman" w:hAnsi="Times New Roman" w:cs="Times New Roman"/>
          <w:sz w:val="24"/>
          <w:szCs w:val="24"/>
        </w:rPr>
        <w:t xml:space="preserve"> </w:t>
      </w:r>
      <w:r w:rsidR="004B0D79">
        <w:rPr>
          <w:rFonts w:ascii="Times New Roman" w:hAnsi="Times New Roman" w:cs="Times New Roman"/>
          <w:sz w:val="24"/>
          <w:szCs w:val="24"/>
        </w:rPr>
        <w:t>Also</w:t>
      </w:r>
      <w:r w:rsidR="00407318">
        <w:rPr>
          <w:rFonts w:ascii="Times New Roman" w:hAnsi="Times New Roman" w:cs="Times New Roman"/>
          <w:sz w:val="24"/>
          <w:szCs w:val="24"/>
        </w:rPr>
        <w:t xml:space="preserve">, </w:t>
      </w:r>
      <w:r w:rsidR="004B0D79">
        <w:rPr>
          <w:rFonts w:ascii="Times New Roman" w:hAnsi="Times New Roman" w:cs="Times New Roman"/>
          <w:sz w:val="24"/>
          <w:szCs w:val="24"/>
        </w:rPr>
        <w:t>d</w:t>
      </w:r>
      <w:r w:rsidR="00417C60" w:rsidRPr="00330A98">
        <w:rPr>
          <w:rFonts w:ascii="Times New Roman" w:hAnsi="Times New Roman" w:cs="Times New Roman"/>
          <w:sz w:val="24"/>
          <w:szCs w:val="24"/>
        </w:rPr>
        <w:t xml:space="preserve">ue to </w:t>
      </w:r>
      <w:r w:rsidR="004B0D79">
        <w:rPr>
          <w:rFonts w:ascii="Times New Roman" w:hAnsi="Times New Roman" w:cs="Times New Roman"/>
          <w:sz w:val="24"/>
          <w:szCs w:val="24"/>
        </w:rPr>
        <w:t xml:space="preserve">the modern </w:t>
      </w:r>
      <w:r w:rsidR="00417C60" w:rsidRPr="00330A98">
        <w:rPr>
          <w:rFonts w:ascii="Times New Roman" w:hAnsi="Times New Roman" w:cs="Times New Roman"/>
          <w:sz w:val="24"/>
          <w:szCs w:val="24"/>
        </w:rPr>
        <w:t xml:space="preserve">change in </w:t>
      </w:r>
      <w:r w:rsidR="00C92E62" w:rsidRPr="00330A98">
        <w:rPr>
          <w:rFonts w:ascii="Times New Roman" w:hAnsi="Times New Roman" w:cs="Times New Roman"/>
          <w:sz w:val="24"/>
          <w:szCs w:val="24"/>
        </w:rPr>
        <w:t>lifestyles</w:t>
      </w:r>
      <w:r w:rsidR="004B0D79">
        <w:rPr>
          <w:rFonts w:ascii="Times New Roman" w:hAnsi="Times New Roman" w:cs="Times New Roman"/>
          <w:sz w:val="24"/>
          <w:szCs w:val="24"/>
        </w:rPr>
        <w:t>,</w:t>
      </w:r>
      <w:r w:rsidR="00D32B9F" w:rsidRPr="00330A98">
        <w:rPr>
          <w:rFonts w:ascii="Times New Roman" w:hAnsi="Times New Roman" w:cs="Times New Roman"/>
          <w:sz w:val="24"/>
          <w:szCs w:val="24"/>
        </w:rPr>
        <w:t xml:space="preserve"> linked to social </w:t>
      </w:r>
      <w:r w:rsidR="00C14105">
        <w:rPr>
          <w:rFonts w:ascii="Times New Roman" w:hAnsi="Times New Roman" w:cs="Times New Roman"/>
          <w:sz w:val="24"/>
          <w:szCs w:val="24"/>
        </w:rPr>
        <w:t>pressures</w:t>
      </w:r>
      <w:r w:rsidR="007A43E1" w:rsidRPr="00330A98">
        <w:rPr>
          <w:rFonts w:ascii="Times New Roman" w:hAnsi="Times New Roman" w:cs="Times New Roman"/>
          <w:sz w:val="24"/>
          <w:szCs w:val="24"/>
        </w:rPr>
        <w:t xml:space="preserve"> of, </w:t>
      </w:r>
      <w:r w:rsidR="00740EAE">
        <w:rPr>
          <w:rFonts w:ascii="Times New Roman" w:hAnsi="Times New Roman" w:cs="Times New Roman"/>
          <w:sz w:val="24"/>
          <w:szCs w:val="24"/>
        </w:rPr>
        <w:t xml:space="preserve">parents </w:t>
      </w:r>
      <w:r w:rsidR="00B74AE8" w:rsidRPr="00330A98">
        <w:rPr>
          <w:rFonts w:ascii="Times New Roman" w:hAnsi="Times New Roman" w:cs="Times New Roman"/>
          <w:sz w:val="24"/>
          <w:szCs w:val="24"/>
        </w:rPr>
        <w:t xml:space="preserve">working </w:t>
      </w:r>
      <w:r w:rsidR="007A43E1" w:rsidRPr="00330A98">
        <w:rPr>
          <w:rFonts w:ascii="Times New Roman" w:hAnsi="Times New Roman" w:cs="Times New Roman"/>
          <w:sz w:val="24"/>
          <w:szCs w:val="24"/>
        </w:rPr>
        <w:t xml:space="preserve">longer hours, </w:t>
      </w:r>
      <w:r w:rsidR="007866A0">
        <w:rPr>
          <w:rFonts w:ascii="Times New Roman" w:hAnsi="Times New Roman" w:cs="Times New Roman"/>
          <w:sz w:val="24"/>
          <w:szCs w:val="24"/>
        </w:rPr>
        <w:t xml:space="preserve">rise in </w:t>
      </w:r>
      <w:r w:rsidR="00DF26FB" w:rsidRPr="00330A98">
        <w:rPr>
          <w:rFonts w:ascii="Times New Roman" w:hAnsi="Times New Roman" w:cs="Times New Roman"/>
          <w:sz w:val="24"/>
          <w:szCs w:val="24"/>
        </w:rPr>
        <w:t>tra</w:t>
      </w:r>
      <w:r w:rsidR="00DF2465">
        <w:rPr>
          <w:rFonts w:ascii="Times New Roman" w:hAnsi="Times New Roman" w:cs="Times New Roman"/>
          <w:sz w:val="24"/>
          <w:szCs w:val="24"/>
        </w:rPr>
        <w:t>ffic</w:t>
      </w:r>
      <w:r w:rsidR="008339E5">
        <w:rPr>
          <w:rFonts w:ascii="Times New Roman" w:hAnsi="Times New Roman" w:cs="Times New Roman"/>
          <w:sz w:val="24"/>
          <w:szCs w:val="24"/>
        </w:rPr>
        <w:t>,</w:t>
      </w:r>
      <w:r w:rsidR="002B477C" w:rsidRPr="00330A98">
        <w:rPr>
          <w:rFonts w:ascii="Times New Roman" w:hAnsi="Times New Roman" w:cs="Times New Roman"/>
          <w:sz w:val="24"/>
          <w:szCs w:val="24"/>
        </w:rPr>
        <w:t xml:space="preserve"> </w:t>
      </w:r>
      <w:r w:rsidR="00B6714F">
        <w:rPr>
          <w:rFonts w:ascii="Times New Roman" w:hAnsi="Times New Roman" w:cs="Times New Roman"/>
          <w:sz w:val="24"/>
          <w:szCs w:val="24"/>
        </w:rPr>
        <w:t>stranger danger</w:t>
      </w:r>
      <w:r w:rsidR="008339E5">
        <w:rPr>
          <w:rFonts w:ascii="Times New Roman" w:hAnsi="Times New Roman" w:cs="Times New Roman"/>
          <w:sz w:val="24"/>
          <w:szCs w:val="24"/>
        </w:rPr>
        <w:t xml:space="preserve"> lead</w:t>
      </w:r>
      <w:r w:rsidR="00DA725B">
        <w:rPr>
          <w:rFonts w:ascii="Times New Roman" w:hAnsi="Times New Roman" w:cs="Times New Roman"/>
          <w:sz w:val="24"/>
          <w:szCs w:val="24"/>
        </w:rPr>
        <w:t>ing</w:t>
      </w:r>
      <w:r w:rsidR="008339E5">
        <w:rPr>
          <w:rFonts w:ascii="Times New Roman" w:hAnsi="Times New Roman" w:cs="Times New Roman"/>
          <w:sz w:val="24"/>
          <w:szCs w:val="24"/>
        </w:rPr>
        <w:t xml:space="preserve"> to </w:t>
      </w:r>
      <w:r w:rsidR="002D2494">
        <w:rPr>
          <w:rFonts w:ascii="Times New Roman" w:hAnsi="Times New Roman" w:cs="Times New Roman"/>
          <w:sz w:val="24"/>
          <w:szCs w:val="24"/>
        </w:rPr>
        <w:t>parents’</w:t>
      </w:r>
      <w:r w:rsidR="008339E5">
        <w:rPr>
          <w:rFonts w:ascii="Times New Roman" w:hAnsi="Times New Roman" w:cs="Times New Roman"/>
          <w:sz w:val="24"/>
          <w:szCs w:val="24"/>
        </w:rPr>
        <w:t xml:space="preserve"> anxiety of</w:t>
      </w:r>
      <w:r w:rsidR="002D2494">
        <w:rPr>
          <w:rFonts w:ascii="Times New Roman" w:hAnsi="Times New Roman" w:cs="Times New Roman"/>
          <w:sz w:val="24"/>
          <w:szCs w:val="24"/>
        </w:rPr>
        <w:t xml:space="preserve"> allowing </w:t>
      </w:r>
      <w:r w:rsidR="002C7B64">
        <w:rPr>
          <w:rFonts w:ascii="Times New Roman" w:hAnsi="Times New Roman" w:cs="Times New Roman"/>
          <w:sz w:val="24"/>
          <w:szCs w:val="24"/>
        </w:rPr>
        <w:t>children’s</w:t>
      </w:r>
      <w:r w:rsidR="008339E5">
        <w:rPr>
          <w:rFonts w:ascii="Times New Roman" w:hAnsi="Times New Roman" w:cs="Times New Roman"/>
          <w:sz w:val="24"/>
          <w:szCs w:val="24"/>
        </w:rPr>
        <w:t xml:space="preserve"> </w:t>
      </w:r>
      <w:r w:rsidR="007F4A26">
        <w:rPr>
          <w:rFonts w:ascii="Times New Roman" w:hAnsi="Times New Roman" w:cs="Times New Roman"/>
          <w:sz w:val="24"/>
          <w:szCs w:val="24"/>
        </w:rPr>
        <w:t>outdoor play in leisure time</w:t>
      </w:r>
      <w:r w:rsidR="00407318">
        <w:rPr>
          <w:rFonts w:ascii="Times New Roman" w:hAnsi="Times New Roman" w:cs="Times New Roman"/>
          <w:sz w:val="24"/>
          <w:szCs w:val="24"/>
        </w:rPr>
        <w:t xml:space="preserve"> (Palmer</w:t>
      </w:r>
      <w:r w:rsidR="00653D6D">
        <w:rPr>
          <w:rFonts w:ascii="Times New Roman" w:hAnsi="Times New Roman" w:cs="Times New Roman"/>
          <w:sz w:val="24"/>
          <w:szCs w:val="24"/>
        </w:rPr>
        <w:t>, 20</w:t>
      </w:r>
      <w:r w:rsidR="0014440D">
        <w:rPr>
          <w:rFonts w:ascii="Times New Roman" w:hAnsi="Times New Roman" w:cs="Times New Roman"/>
          <w:sz w:val="24"/>
          <w:szCs w:val="24"/>
        </w:rPr>
        <w:t>15</w:t>
      </w:r>
      <w:r w:rsidR="00653D6D">
        <w:rPr>
          <w:rFonts w:ascii="Times New Roman" w:hAnsi="Times New Roman" w:cs="Times New Roman"/>
          <w:sz w:val="24"/>
          <w:szCs w:val="24"/>
        </w:rPr>
        <w:t>).</w:t>
      </w:r>
      <w:r w:rsidR="00B6714F">
        <w:rPr>
          <w:rFonts w:ascii="Times New Roman" w:hAnsi="Times New Roman" w:cs="Times New Roman"/>
          <w:sz w:val="24"/>
          <w:szCs w:val="24"/>
        </w:rPr>
        <w:t xml:space="preserve"> Furthermore, n</w:t>
      </w:r>
      <w:r w:rsidR="002B477C" w:rsidRPr="00330A98">
        <w:rPr>
          <w:rFonts w:ascii="Times New Roman" w:hAnsi="Times New Roman" w:cs="Times New Roman"/>
          <w:sz w:val="24"/>
          <w:szCs w:val="24"/>
        </w:rPr>
        <w:t>atural environments are under constant</w:t>
      </w:r>
      <w:r w:rsidR="009C36DE" w:rsidRPr="00330A98">
        <w:rPr>
          <w:rFonts w:ascii="Times New Roman" w:hAnsi="Times New Roman" w:cs="Times New Roman"/>
          <w:sz w:val="24"/>
          <w:szCs w:val="24"/>
        </w:rPr>
        <w:t xml:space="preserve"> pressure of developments</w:t>
      </w:r>
      <w:r w:rsidR="00AA136D" w:rsidRPr="00330A98">
        <w:rPr>
          <w:rFonts w:ascii="Times New Roman" w:hAnsi="Times New Roman" w:cs="Times New Roman"/>
          <w:sz w:val="24"/>
          <w:szCs w:val="24"/>
        </w:rPr>
        <w:t xml:space="preserve"> and </w:t>
      </w:r>
      <w:r w:rsidR="00B6714F">
        <w:rPr>
          <w:rFonts w:ascii="Times New Roman" w:hAnsi="Times New Roman" w:cs="Times New Roman"/>
          <w:sz w:val="24"/>
          <w:szCs w:val="24"/>
        </w:rPr>
        <w:t xml:space="preserve">with </w:t>
      </w:r>
      <w:r w:rsidR="002B477C" w:rsidRPr="00330A98">
        <w:rPr>
          <w:rFonts w:ascii="Times New Roman" w:hAnsi="Times New Roman" w:cs="Times New Roman"/>
          <w:sz w:val="24"/>
          <w:szCs w:val="24"/>
        </w:rPr>
        <w:t xml:space="preserve">population growth </w:t>
      </w:r>
      <w:r w:rsidR="00B6714F">
        <w:rPr>
          <w:rFonts w:ascii="Times New Roman" w:hAnsi="Times New Roman" w:cs="Times New Roman"/>
          <w:sz w:val="24"/>
          <w:szCs w:val="24"/>
        </w:rPr>
        <w:t xml:space="preserve">and </w:t>
      </w:r>
      <w:r w:rsidR="002615F5" w:rsidRPr="00330A98">
        <w:rPr>
          <w:rFonts w:ascii="Times New Roman" w:hAnsi="Times New Roman" w:cs="Times New Roman"/>
          <w:sz w:val="24"/>
          <w:szCs w:val="24"/>
        </w:rPr>
        <w:t>demands for housing increasing</w:t>
      </w:r>
      <w:r w:rsidR="00E36CC9" w:rsidRPr="00330A98">
        <w:rPr>
          <w:rFonts w:ascii="Times New Roman" w:hAnsi="Times New Roman" w:cs="Times New Roman"/>
          <w:sz w:val="24"/>
          <w:szCs w:val="24"/>
        </w:rPr>
        <w:t xml:space="preserve"> </w:t>
      </w:r>
      <w:r w:rsidR="00814FB4" w:rsidRPr="00330A98">
        <w:rPr>
          <w:rFonts w:ascii="Times New Roman" w:hAnsi="Times New Roman" w:cs="Times New Roman"/>
          <w:sz w:val="24"/>
          <w:szCs w:val="24"/>
        </w:rPr>
        <w:t>(Barton et al., 2009)</w:t>
      </w:r>
      <w:r w:rsidR="008F7F2A">
        <w:rPr>
          <w:rFonts w:ascii="Times New Roman" w:hAnsi="Times New Roman" w:cs="Times New Roman"/>
          <w:sz w:val="24"/>
          <w:szCs w:val="24"/>
        </w:rPr>
        <w:t>,</w:t>
      </w:r>
      <w:r w:rsidR="00C1181F">
        <w:rPr>
          <w:rFonts w:ascii="Times New Roman" w:hAnsi="Times New Roman" w:cs="Times New Roman"/>
          <w:sz w:val="24"/>
          <w:szCs w:val="24"/>
        </w:rPr>
        <w:t xml:space="preserve"> taking away green belt</w:t>
      </w:r>
      <w:r w:rsidR="00C72449">
        <w:rPr>
          <w:rFonts w:ascii="Times New Roman" w:hAnsi="Times New Roman" w:cs="Times New Roman"/>
          <w:sz w:val="24"/>
          <w:szCs w:val="24"/>
        </w:rPr>
        <w:t>,</w:t>
      </w:r>
      <w:r w:rsidR="00C1181F">
        <w:rPr>
          <w:rFonts w:ascii="Times New Roman" w:hAnsi="Times New Roman" w:cs="Times New Roman"/>
          <w:sz w:val="24"/>
          <w:szCs w:val="24"/>
        </w:rPr>
        <w:t xml:space="preserve"> </w:t>
      </w:r>
      <w:r w:rsidR="0013533A">
        <w:rPr>
          <w:rFonts w:ascii="Times New Roman" w:hAnsi="Times New Roman" w:cs="Times New Roman"/>
          <w:sz w:val="24"/>
          <w:szCs w:val="24"/>
        </w:rPr>
        <w:t xml:space="preserve">which </w:t>
      </w:r>
      <w:r w:rsidR="002C7B64">
        <w:rPr>
          <w:rFonts w:ascii="Times New Roman" w:hAnsi="Times New Roman" w:cs="Times New Roman"/>
          <w:sz w:val="24"/>
          <w:szCs w:val="24"/>
        </w:rPr>
        <w:t>could be accessed by the public</w:t>
      </w:r>
      <w:r w:rsidR="002615F5" w:rsidRPr="00330A98">
        <w:rPr>
          <w:rFonts w:ascii="Times New Roman" w:hAnsi="Times New Roman" w:cs="Times New Roman"/>
          <w:sz w:val="24"/>
          <w:szCs w:val="24"/>
        </w:rPr>
        <w:t xml:space="preserve">. </w:t>
      </w:r>
      <w:r w:rsidR="00DD4894" w:rsidRPr="00330A98">
        <w:rPr>
          <w:rFonts w:ascii="Times New Roman" w:hAnsi="Times New Roman" w:cs="Times New Roman"/>
          <w:sz w:val="24"/>
          <w:szCs w:val="24"/>
        </w:rPr>
        <w:t xml:space="preserve">Sedentary time is </w:t>
      </w:r>
      <w:r w:rsidR="00B6714F" w:rsidRPr="00330A98">
        <w:rPr>
          <w:rFonts w:ascii="Times New Roman" w:hAnsi="Times New Roman" w:cs="Times New Roman"/>
          <w:sz w:val="24"/>
          <w:szCs w:val="24"/>
        </w:rPr>
        <w:t>increasing and</w:t>
      </w:r>
      <w:r w:rsidR="00294E4A" w:rsidRPr="00330A98">
        <w:rPr>
          <w:rFonts w:ascii="Times New Roman" w:hAnsi="Times New Roman" w:cs="Times New Roman"/>
          <w:sz w:val="24"/>
          <w:szCs w:val="24"/>
        </w:rPr>
        <w:t xml:space="preserve"> connected to this </w:t>
      </w:r>
      <w:r w:rsidR="00420323" w:rsidRPr="00330A98">
        <w:rPr>
          <w:rFonts w:ascii="Times New Roman" w:hAnsi="Times New Roman" w:cs="Times New Roman"/>
          <w:sz w:val="24"/>
          <w:szCs w:val="24"/>
        </w:rPr>
        <w:t xml:space="preserve">is </w:t>
      </w:r>
      <w:r w:rsidR="00E962DE">
        <w:rPr>
          <w:rFonts w:ascii="Times New Roman" w:hAnsi="Times New Roman" w:cs="Times New Roman"/>
          <w:sz w:val="24"/>
          <w:szCs w:val="24"/>
        </w:rPr>
        <w:t xml:space="preserve">the increase of </w:t>
      </w:r>
      <w:r w:rsidR="00294E4A" w:rsidRPr="00330A98">
        <w:rPr>
          <w:rFonts w:ascii="Times New Roman" w:hAnsi="Times New Roman" w:cs="Times New Roman"/>
          <w:sz w:val="24"/>
          <w:szCs w:val="24"/>
        </w:rPr>
        <w:t xml:space="preserve">health and </w:t>
      </w:r>
      <w:r w:rsidR="003A1529" w:rsidRPr="00330A98">
        <w:rPr>
          <w:rFonts w:ascii="Times New Roman" w:hAnsi="Times New Roman" w:cs="Times New Roman"/>
          <w:sz w:val="24"/>
          <w:szCs w:val="24"/>
        </w:rPr>
        <w:t>well-being</w:t>
      </w:r>
      <w:r w:rsidR="00294E4A" w:rsidRPr="00330A98">
        <w:rPr>
          <w:rFonts w:ascii="Times New Roman" w:hAnsi="Times New Roman" w:cs="Times New Roman"/>
          <w:sz w:val="24"/>
          <w:szCs w:val="24"/>
        </w:rPr>
        <w:t xml:space="preserve"> </w:t>
      </w:r>
      <w:r w:rsidR="00420323" w:rsidRPr="00330A98">
        <w:rPr>
          <w:rFonts w:ascii="Times New Roman" w:hAnsi="Times New Roman" w:cs="Times New Roman"/>
          <w:sz w:val="24"/>
          <w:szCs w:val="24"/>
        </w:rPr>
        <w:t>illness</w:t>
      </w:r>
      <w:r w:rsidR="00DB52AA" w:rsidRPr="00330A98">
        <w:rPr>
          <w:rFonts w:ascii="Times New Roman" w:hAnsi="Times New Roman" w:cs="Times New Roman"/>
          <w:sz w:val="24"/>
          <w:szCs w:val="24"/>
        </w:rPr>
        <w:t>es</w:t>
      </w:r>
      <w:r w:rsidR="00B6714F">
        <w:rPr>
          <w:rFonts w:ascii="Times New Roman" w:hAnsi="Times New Roman" w:cs="Times New Roman"/>
          <w:sz w:val="24"/>
          <w:szCs w:val="24"/>
        </w:rPr>
        <w:t>,</w:t>
      </w:r>
      <w:r w:rsidR="00420323" w:rsidRPr="00330A98">
        <w:rPr>
          <w:rFonts w:ascii="Times New Roman" w:hAnsi="Times New Roman" w:cs="Times New Roman"/>
          <w:sz w:val="24"/>
          <w:szCs w:val="24"/>
        </w:rPr>
        <w:t xml:space="preserve"> with links to diabetes, cardiovascular </w:t>
      </w:r>
      <w:r w:rsidR="00AF1732" w:rsidRPr="00330A98">
        <w:rPr>
          <w:rFonts w:ascii="Times New Roman" w:hAnsi="Times New Roman" w:cs="Times New Roman"/>
          <w:sz w:val="24"/>
          <w:szCs w:val="24"/>
        </w:rPr>
        <w:t>disease,</w:t>
      </w:r>
      <w:r w:rsidR="00DB52AA" w:rsidRPr="00330A98">
        <w:rPr>
          <w:rFonts w:ascii="Times New Roman" w:hAnsi="Times New Roman" w:cs="Times New Roman"/>
          <w:sz w:val="24"/>
          <w:szCs w:val="24"/>
        </w:rPr>
        <w:t xml:space="preserve"> </w:t>
      </w:r>
      <w:r w:rsidR="00364E77" w:rsidRPr="00330A98">
        <w:rPr>
          <w:rFonts w:ascii="Times New Roman" w:hAnsi="Times New Roman" w:cs="Times New Roman"/>
          <w:sz w:val="24"/>
          <w:szCs w:val="24"/>
        </w:rPr>
        <w:t>and hypertension</w:t>
      </w:r>
      <w:r w:rsidR="00712BF0">
        <w:rPr>
          <w:rFonts w:ascii="Times New Roman" w:hAnsi="Times New Roman" w:cs="Times New Roman"/>
          <w:sz w:val="24"/>
          <w:szCs w:val="24"/>
        </w:rPr>
        <w:t xml:space="preserve"> </w:t>
      </w:r>
      <w:r w:rsidR="009133AE">
        <w:rPr>
          <w:rFonts w:ascii="Times New Roman" w:hAnsi="Times New Roman" w:cs="Times New Roman"/>
          <w:sz w:val="24"/>
          <w:szCs w:val="24"/>
        </w:rPr>
        <w:t>(Lindsay et al, 2017, Kirk, 2009, whitehead, 201</w:t>
      </w:r>
      <w:r w:rsidR="00407318">
        <w:rPr>
          <w:rFonts w:ascii="Times New Roman" w:hAnsi="Times New Roman" w:cs="Times New Roman"/>
          <w:sz w:val="24"/>
          <w:szCs w:val="24"/>
        </w:rPr>
        <w:t>3</w:t>
      </w:r>
      <w:r w:rsidR="00147B71">
        <w:rPr>
          <w:rFonts w:ascii="Times New Roman" w:hAnsi="Times New Roman" w:cs="Times New Roman"/>
          <w:sz w:val="24"/>
          <w:szCs w:val="24"/>
        </w:rPr>
        <w:t>,</w:t>
      </w:r>
      <w:r w:rsidR="00407318">
        <w:rPr>
          <w:rFonts w:ascii="Times New Roman" w:hAnsi="Times New Roman" w:cs="Times New Roman"/>
          <w:sz w:val="24"/>
          <w:szCs w:val="24"/>
        </w:rPr>
        <w:t xml:space="preserve"> W</w:t>
      </w:r>
      <w:r w:rsidR="009540F6">
        <w:rPr>
          <w:rFonts w:ascii="Times New Roman" w:hAnsi="Times New Roman" w:cs="Times New Roman"/>
          <w:sz w:val="24"/>
          <w:szCs w:val="24"/>
        </w:rPr>
        <w:t>ainwright &amp; Williams</w:t>
      </w:r>
      <w:r>
        <w:rPr>
          <w:rFonts w:ascii="Times New Roman" w:hAnsi="Times New Roman" w:cs="Times New Roman"/>
          <w:sz w:val="24"/>
          <w:szCs w:val="24"/>
        </w:rPr>
        <w:t>)</w:t>
      </w:r>
      <w:r w:rsidR="00DB52AA" w:rsidRPr="00330A98">
        <w:rPr>
          <w:rFonts w:ascii="Times New Roman" w:hAnsi="Times New Roman" w:cs="Times New Roman"/>
          <w:sz w:val="24"/>
          <w:szCs w:val="24"/>
        </w:rPr>
        <w:t>.</w:t>
      </w:r>
      <w:r w:rsidR="00364E77" w:rsidRPr="00330A98">
        <w:rPr>
          <w:rFonts w:ascii="Times New Roman" w:hAnsi="Times New Roman" w:cs="Times New Roman"/>
          <w:sz w:val="24"/>
          <w:szCs w:val="24"/>
        </w:rPr>
        <w:t xml:space="preserve"> </w:t>
      </w:r>
      <w:r w:rsidR="009A62C9">
        <w:rPr>
          <w:rFonts w:ascii="Times New Roman" w:hAnsi="Times New Roman" w:cs="Times New Roman"/>
          <w:sz w:val="24"/>
          <w:szCs w:val="24"/>
        </w:rPr>
        <w:t>Similarly, the C</w:t>
      </w:r>
      <w:r w:rsidR="00A358B8">
        <w:rPr>
          <w:rFonts w:ascii="Times New Roman" w:hAnsi="Times New Roman" w:cs="Times New Roman"/>
          <w:sz w:val="24"/>
          <w:szCs w:val="24"/>
        </w:rPr>
        <w:t xml:space="preserve">ovid -19 pandemic has highlighted, </w:t>
      </w:r>
      <w:r w:rsidR="003343D7">
        <w:rPr>
          <w:rFonts w:ascii="Times New Roman" w:hAnsi="Times New Roman" w:cs="Times New Roman"/>
          <w:sz w:val="24"/>
          <w:szCs w:val="24"/>
        </w:rPr>
        <w:t>working,</w:t>
      </w:r>
      <w:r w:rsidR="00A358B8">
        <w:rPr>
          <w:rFonts w:ascii="Times New Roman" w:hAnsi="Times New Roman" w:cs="Times New Roman"/>
          <w:sz w:val="24"/>
          <w:szCs w:val="24"/>
        </w:rPr>
        <w:t xml:space="preserve"> and playing in the outdoors lessens the spread of dieses </w:t>
      </w:r>
      <w:r w:rsidR="009A62C9">
        <w:rPr>
          <w:rFonts w:ascii="Times New Roman" w:hAnsi="Times New Roman" w:cs="Times New Roman"/>
          <w:sz w:val="24"/>
          <w:szCs w:val="24"/>
        </w:rPr>
        <w:t xml:space="preserve">and how </w:t>
      </w:r>
      <w:r w:rsidR="00BB48CD">
        <w:rPr>
          <w:rFonts w:ascii="Times New Roman" w:hAnsi="Times New Roman" w:cs="Times New Roman"/>
          <w:sz w:val="24"/>
          <w:szCs w:val="24"/>
        </w:rPr>
        <w:t>during the time of isolation people valued the</w:t>
      </w:r>
      <w:r w:rsidR="003B0ED0">
        <w:rPr>
          <w:rFonts w:ascii="Times New Roman" w:hAnsi="Times New Roman" w:cs="Times New Roman"/>
          <w:sz w:val="24"/>
          <w:szCs w:val="24"/>
        </w:rPr>
        <w:t xml:space="preserve">ir </w:t>
      </w:r>
      <w:r w:rsidR="003B0ED0">
        <w:rPr>
          <w:rFonts w:ascii="Times New Roman" w:hAnsi="Times New Roman" w:cs="Times New Roman"/>
          <w:sz w:val="24"/>
          <w:szCs w:val="24"/>
        </w:rPr>
        <w:lastRenderedPageBreak/>
        <w:t>one daily exercise period</w:t>
      </w:r>
      <w:r w:rsidR="00A61134">
        <w:rPr>
          <w:rFonts w:ascii="Times New Roman" w:hAnsi="Times New Roman" w:cs="Times New Roman"/>
          <w:sz w:val="24"/>
          <w:szCs w:val="24"/>
        </w:rPr>
        <w:t>,</w:t>
      </w:r>
      <w:r w:rsidR="003B0ED0">
        <w:rPr>
          <w:rFonts w:ascii="Times New Roman" w:hAnsi="Times New Roman" w:cs="Times New Roman"/>
          <w:sz w:val="24"/>
          <w:szCs w:val="24"/>
        </w:rPr>
        <w:t xml:space="preserve"> with an </w:t>
      </w:r>
      <w:r w:rsidR="00F30496">
        <w:rPr>
          <w:rFonts w:ascii="Times New Roman" w:hAnsi="Times New Roman" w:cs="Times New Roman"/>
          <w:sz w:val="24"/>
          <w:szCs w:val="24"/>
        </w:rPr>
        <w:t>increase</w:t>
      </w:r>
      <w:r w:rsidR="003B0ED0">
        <w:rPr>
          <w:rFonts w:ascii="Times New Roman" w:hAnsi="Times New Roman" w:cs="Times New Roman"/>
          <w:sz w:val="24"/>
          <w:szCs w:val="24"/>
        </w:rPr>
        <w:t xml:space="preserve"> </w:t>
      </w:r>
      <w:r w:rsidR="00A61134">
        <w:rPr>
          <w:rFonts w:ascii="Times New Roman" w:hAnsi="Times New Roman" w:cs="Times New Roman"/>
          <w:sz w:val="24"/>
          <w:szCs w:val="24"/>
        </w:rPr>
        <w:t xml:space="preserve">in </w:t>
      </w:r>
      <w:r w:rsidR="00F30496">
        <w:rPr>
          <w:rFonts w:ascii="Times New Roman" w:hAnsi="Times New Roman" w:cs="Times New Roman"/>
          <w:sz w:val="24"/>
          <w:szCs w:val="24"/>
        </w:rPr>
        <w:t>physical activity with walking, jogging, cycling in the outdoors</w:t>
      </w:r>
      <w:r w:rsidR="00A61134">
        <w:rPr>
          <w:rFonts w:ascii="Times New Roman" w:hAnsi="Times New Roman" w:cs="Times New Roman"/>
          <w:sz w:val="24"/>
          <w:szCs w:val="24"/>
        </w:rPr>
        <w:t xml:space="preserve">, </w:t>
      </w:r>
      <w:r w:rsidR="000C65FE">
        <w:rPr>
          <w:rFonts w:ascii="Times New Roman" w:hAnsi="Times New Roman" w:cs="Times New Roman"/>
          <w:sz w:val="24"/>
          <w:szCs w:val="24"/>
        </w:rPr>
        <w:t xml:space="preserve">many craved to be near and </w:t>
      </w:r>
      <w:r w:rsidR="00C14105">
        <w:rPr>
          <w:rFonts w:ascii="Times New Roman" w:hAnsi="Times New Roman" w:cs="Times New Roman"/>
          <w:sz w:val="24"/>
          <w:szCs w:val="24"/>
        </w:rPr>
        <w:t xml:space="preserve">submerged in </w:t>
      </w:r>
      <w:r w:rsidR="000C65FE">
        <w:rPr>
          <w:rFonts w:ascii="Times New Roman" w:hAnsi="Times New Roman" w:cs="Times New Roman"/>
          <w:sz w:val="24"/>
          <w:szCs w:val="24"/>
        </w:rPr>
        <w:t>green and blue spaces such as woodland</w:t>
      </w:r>
      <w:r w:rsidR="00C14105">
        <w:rPr>
          <w:rFonts w:ascii="Times New Roman" w:hAnsi="Times New Roman" w:cs="Times New Roman"/>
          <w:sz w:val="24"/>
          <w:szCs w:val="24"/>
        </w:rPr>
        <w:t>s,</w:t>
      </w:r>
      <w:r w:rsidR="000C65FE">
        <w:rPr>
          <w:rFonts w:ascii="Times New Roman" w:hAnsi="Times New Roman" w:cs="Times New Roman"/>
          <w:sz w:val="24"/>
          <w:szCs w:val="24"/>
        </w:rPr>
        <w:t xml:space="preserve"> beaches</w:t>
      </w:r>
      <w:r w:rsidR="00C14105">
        <w:rPr>
          <w:rFonts w:ascii="Times New Roman" w:hAnsi="Times New Roman" w:cs="Times New Roman"/>
          <w:sz w:val="24"/>
          <w:szCs w:val="24"/>
        </w:rPr>
        <w:t>,</w:t>
      </w:r>
      <w:r w:rsidR="000C65FE">
        <w:rPr>
          <w:rFonts w:ascii="Times New Roman" w:hAnsi="Times New Roman" w:cs="Times New Roman"/>
          <w:sz w:val="24"/>
          <w:szCs w:val="24"/>
        </w:rPr>
        <w:t xml:space="preserve"> lakes</w:t>
      </w:r>
      <w:r w:rsidR="00C14105">
        <w:rPr>
          <w:rFonts w:ascii="Times New Roman" w:hAnsi="Times New Roman" w:cs="Times New Roman"/>
          <w:sz w:val="24"/>
          <w:szCs w:val="24"/>
        </w:rPr>
        <w:t>,</w:t>
      </w:r>
      <w:r w:rsidR="000C65FE">
        <w:rPr>
          <w:rFonts w:ascii="Times New Roman" w:hAnsi="Times New Roman" w:cs="Times New Roman"/>
          <w:sz w:val="24"/>
          <w:szCs w:val="24"/>
        </w:rPr>
        <w:t xml:space="preserve"> </w:t>
      </w:r>
      <w:r w:rsidR="00581C73">
        <w:rPr>
          <w:rFonts w:ascii="Times New Roman" w:hAnsi="Times New Roman" w:cs="Times New Roman"/>
          <w:sz w:val="24"/>
          <w:szCs w:val="24"/>
        </w:rPr>
        <w:t xml:space="preserve">fields, which helped improve mood and overall mental health </w:t>
      </w:r>
      <w:r w:rsidR="0051503D">
        <w:rPr>
          <w:rFonts w:ascii="Times New Roman" w:hAnsi="Times New Roman" w:cs="Times New Roman"/>
          <w:sz w:val="24"/>
          <w:szCs w:val="24"/>
        </w:rPr>
        <w:t xml:space="preserve">at a difficult and stressful time. </w:t>
      </w:r>
      <w:r w:rsidR="00ED3AC2" w:rsidRPr="00D73B98">
        <w:rPr>
          <w:rFonts w:ascii="Times New Roman" w:hAnsi="Times New Roman" w:cs="Times New Roman"/>
          <w:sz w:val="24"/>
          <w:szCs w:val="24"/>
        </w:rPr>
        <w:t xml:space="preserve">Caputo and Reichert (2020), reported a 33 percent of participants in their study </w:t>
      </w:r>
      <w:r w:rsidR="00E35A8D" w:rsidRPr="00D73B98">
        <w:rPr>
          <w:rFonts w:ascii="Times New Roman" w:hAnsi="Times New Roman" w:cs="Times New Roman"/>
          <w:sz w:val="24"/>
          <w:szCs w:val="24"/>
        </w:rPr>
        <w:t>who were inactive became active during the pandemic</w:t>
      </w:r>
      <w:r w:rsidR="00720EAC" w:rsidRPr="00D73B98">
        <w:rPr>
          <w:rFonts w:ascii="Times New Roman" w:hAnsi="Times New Roman" w:cs="Times New Roman"/>
          <w:sz w:val="24"/>
          <w:szCs w:val="24"/>
        </w:rPr>
        <w:t>, and 44 percent who were already active increased their activity levels</w:t>
      </w:r>
      <w:r w:rsidR="00720EAC" w:rsidRPr="00D73B98">
        <w:rPr>
          <w:rFonts w:ascii="Times New Roman" w:hAnsi="Times New Roman" w:cs="Times New Roman"/>
        </w:rPr>
        <w:t>.</w:t>
      </w:r>
      <w:r w:rsidR="00720EAC">
        <w:t xml:space="preserve"> </w:t>
      </w:r>
    </w:p>
    <w:p w14:paraId="7E22FBBD" w14:textId="7CD2C47E" w:rsidR="00DF2373" w:rsidRDefault="00417C60">
      <w:pPr>
        <w:rPr>
          <w:rFonts w:ascii="Times New Roman" w:hAnsi="Times New Roman" w:cs="Times New Roman"/>
          <w:sz w:val="24"/>
          <w:szCs w:val="24"/>
        </w:rPr>
      </w:pPr>
      <w:r w:rsidRPr="00330A98">
        <w:rPr>
          <w:rFonts w:ascii="Times New Roman" w:hAnsi="Times New Roman" w:cs="Times New Roman"/>
          <w:sz w:val="24"/>
          <w:szCs w:val="24"/>
        </w:rPr>
        <w:t xml:space="preserve"> </w:t>
      </w:r>
      <w:r w:rsidR="00E156BB" w:rsidRPr="00330A98">
        <w:rPr>
          <w:rFonts w:ascii="Times New Roman" w:hAnsi="Times New Roman" w:cs="Times New Roman"/>
          <w:sz w:val="24"/>
          <w:szCs w:val="24"/>
        </w:rPr>
        <w:t xml:space="preserve"> </w:t>
      </w:r>
      <w:r w:rsidR="00E30263" w:rsidRPr="00330A98">
        <w:rPr>
          <w:rFonts w:ascii="Times New Roman" w:hAnsi="Times New Roman" w:cs="Times New Roman"/>
          <w:sz w:val="24"/>
          <w:szCs w:val="24"/>
        </w:rPr>
        <w:t xml:space="preserve">The world health organisation definition of </w:t>
      </w:r>
      <w:r w:rsidR="003514C3" w:rsidRPr="00330A98">
        <w:rPr>
          <w:rFonts w:ascii="Times New Roman" w:hAnsi="Times New Roman" w:cs="Times New Roman"/>
          <w:sz w:val="24"/>
          <w:szCs w:val="24"/>
        </w:rPr>
        <w:t xml:space="preserve">health and well-being </w:t>
      </w:r>
      <w:r w:rsidR="00DC2E54" w:rsidRPr="00330A98">
        <w:rPr>
          <w:rFonts w:ascii="Times New Roman" w:hAnsi="Times New Roman" w:cs="Times New Roman"/>
          <w:sz w:val="24"/>
          <w:szCs w:val="24"/>
        </w:rPr>
        <w:t xml:space="preserve">is </w:t>
      </w:r>
      <w:r w:rsidR="00802F3A" w:rsidRPr="00330A98">
        <w:rPr>
          <w:rFonts w:ascii="Times New Roman" w:hAnsi="Times New Roman" w:cs="Times New Roman"/>
          <w:sz w:val="24"/>
          <w:szCs w:val="24"/>
        </w:rPr>
        <w:t xml:space="preserve">“health is a state of complete </w:t>
      </w:r>
      <w:r w:rsidR="003E73DE" w:rsidRPr="00330A98">
        <w:rPr>
          <w:rFonts w:ascii="Times New Roman" w:hAnsi="Times New Roman" w:cs="Times New Roman"/>
          <w:sz w:val="24"/>
          <w:szCs w:val="24"/>
        </w:rPr>
        <w:t xml:space="preserve">physical, mental and social </w:t>
      </w:r>
      <w:r w:rsidR="00AE57C7" w:rsidRPr="00330A98">
        <w:rPr>
          <w:rFonts w:ascii="Times New Roman" w:hAnsi="Times New Roman" w:cs="Times New Roman"/>
          <w:sz w:val="24"/>
          <w:szCs w:val="24"/>
        </w:rPr>
        <w:t xml:space="preserve">well-being, and not merely the absence of </w:t>
      </w:r>
      <w:r w:rsidR="009E1117" w:rsidRPr="00330A98">
        <w:rPr>
          <w:rFonts w:ascii="Times New Roman" w:hAnsi="Times New Roman" w:cs="Times New Roman"/>
          <w:sz w:val="24"/>
          <w:szCs w:val="24"/>
        </w:rPr>
        <w:t>disease and or infirmity”</w:t>
      </w:r>
      <w:r w:rsidR="001017C2">
        <w:rPr>
          <w:rFonts w:ascii="Times New Roman" w:hAnsi="Times New Roman" w:cs="Times New Roman"/>
          <w:sz w:val="24"/>
          <w:szCs w:val="24"/>
        </w:rPr>
        <w:t>. (W</w:t>
      </w:r>
      <w:r w:rsidR="006F2D16">
        <w:rPr>
          <w:rFonts w:ascii="Times New Roman" w:hAnsi="Times New Roman" w:cs="Times New Roman"/>
          <w:sz w:val="24"/>
          <w:szCs w:val="24"/>
        </w:rPr>
        <w:t xml:space="preserve">orld Health Organisation, </w:t>
      </w:r>
      <w:r w:rsidR="005633E8">
        <w:rPr>
          <w:rFonts w:ascii="Times New Roman" w:hAnsi="Times New Roman" w:cs="Times New Roman"/>
          <w:sz w:val="24"/>
          <w:szCs w:val="24"/>
        </w:rPr>
        <w:t>2019</w:t>
      </w:r>
      <w:r w:rsidR="001017C2">
        <w:rPr>
          <w:rFonts w:ascii="Times New Roman" w:hAnsi="Times New Roman" w:cs="Times New Roman"/>
          <w:sz w:val="24"/>
          <w:szCs w:val="24"/>
        </w:rPr>
        <w:t xml:space="preserve">). </w:t>
      </w:r>
      <w:r w:rsidR="001964AE">
        <w:rPr>
          <w:rFonts w:ascii="Times New Roman" w:hAnsi="Times New Roman" w:cs="Times New Roman"/>
          <w:sz w:val="24"/>
          <w:szCs w:val="24"/>
        </w:rPr>
        <w:t>The new Welsh government</w:t>
      </w:r>
      <w:r w:rsidR="00130391">
        <w:rPr>
          <w:rFonts w:ascii="Times New Roman" w:hAnsi="Times New Roman" w:cs="Times New Roman"/>
          <w:sz w:val="24"/>
          <w:szCs w:val="24"/>
        </w:rPr>
        <w:t xml:space="preserve"> has </w:t>
      </w:r>
      <w:r w:rsidR="00654829">
        <w:rPr>
          <w:rFonts w:ascii="Times New Roman" w:hAnsi="Times New Roman" w:cs="Times New Roman"/>
          <w:sz w:val="24"/>
          <w:szCs w:val="24"/>
        </w:rPr>
        <w:t xml:space="preserve">put </w:t>
      </w:r>
      <w:r w:rsidR="009B78E8">
        <w:rPr>
          <w:rFonts w:ascii="Times New Roman" w:hAnsi="Times New Roman" w:cs="Times New Roman"/>
          <w:sz w:val="24"/>
          <w:szCs w:val="24"/>
        </w:rPr>
        <w:t xml:space="preserve">health and wellbeing into </w:t>
      </w:r>
      <w:r w:rsidR="00EB2EF0">
        <w:rPr>
          <w:rFonts w:ascii="Times New Roman" w:hAnsi="Times New Roman" w:cs="Times New Roman"/>
          <w:sz w:val="24"/>
          <w:szCs w:val="24"/>
        </w:rPr>
        <w:t>the heart of th</w:t>
      </w:r>
      <w:r w:rsidR="00EA3F7C">
        <w:rPr>
          <w:rFonts w:ascii="Times New Roman" w:hAnsi="Times New Roman" w:cs="Times New Roman"/>
          <w:sz w:val="24"/>
          <w:szCs w:val="24"/>
        </w:rPr>
        <w:t>e new curriculum</w:t>
      </w:r>
      <w:r w:rsidR="009C0869">
        <w:rPr>
          <w:rFonts w:ascii="Times New Roman" w:hAnsi="Times New Roman" w:cs="Times New Roman"/>
          <w:sz w:val="24"/>
          <w:szCs w:val="24"/>
        </w:rPr>
        <w:t>,</w:t>
      </w:r>
      <w:r w:rsidR="00EA3F7C">
        <w:rPr>
          <w:rFonts w:ascii="Times New Roman" w:hAnsi="Times New Roman" w:cs="Times New Roman"/>
          <w:sz w:val="24"/>
          <w:szCs w:val="24"/>
        </w:rPr>
        <w:t xml:space="preserve"> by allocating</w:t>
      </w:r>
      <w:r w:rsidR="004B1F14">
        <w:rPr>
          <w:rFonts w:ascii="Times New Roman" w:hAnsi="Times New Roman" w:cs="Times New Roman"/>
          <w:sz w:val="24"/>
          <w:szCs w:val="24"/>
        </w:rPr>
        <w:t xml:space="preserve"> health and wellbeing</w:t>
      </w:r>
      <w:r w:rsidR="00DE3AAB">
        <w:rPr>
          <w:rFonts w:ascii="Times New Roman" w:hAnsi="Times New Roman" w:cs="Times New Roman"/>
          <w:sz w:val="24"/>
          <w:szCs w:val="24"/>
        </w:rPr>
        <w:t xml:space="preserve"> </w:t>
      </w:r>
      <w:r w:rsidR="00EA45BF">
        <w:rPr>
          <w:rFonts w:ascii="Times New Roman" w:hAnsi="Times New Roman" w:cs="Times New Roman"/>
          <w:sz w:val="24"/>
          <w:szCs w:val="24"/>
        </w:rPr>
        <w:t>a</w:t>
      </w:r>
      <w:r w:rsidR="009B78E8">
        <w:rPr>
          <w:rFonts w:ascii="Times New Roman" w:hAnsi="Times New Roman" w:cs="Times New Roman"/>
          <w:sz w:val="24"/>
          <w:szCs w:val="24"/>
        </w:rPr>
        <w:t xml:space="preserve"> new area of learning</w:t>
      </w:r>
      <w:r w:rsidR="00D947B6">
        <w:rPr>
          <w:rFonts w:ascii="Times New Roman" w:hAnsi="Times New Roman" w:cs="Times New Roman"/>
          <w:sz w:val="24"/>
          <w:szCs w:val="24"/>
        </w:rPr>
        <w:t xml:space="preserve"> and experience </w:t>
      </w:r>
      <w:r w:rsidR="00DD15B6">
        <w:rPr>
          <w:rFonts w:ascii="Times New Roman" w:hAnsi="Times New Roman" w:cs="Times New Roman"/>
          <w:sz w:val="24"/>
          <w:szCs w:val="24"/>
        </w:rPr>
        <w:t>(</w:t>
      </w:r>
      <w:r w:rsidR="00130391">
        <w:rPr>
          <w:rFonts w:ascii="Times New Roman" w:hAnsi="Times New Roman" w:cs="Times New Roman"/>
          <w:sz w:val="24"/>
          <w:szCs w:val="24"/>
        </w:rPr>
        <w:t>W</w:t>
      </w:r>
      <w:r w:rsidR="00ED071E">
        <w:rPr>
          <w:rFonts w:ascii="Times New Roman" w:hAnsi="Times New Roman" w:cs="Times New Roman"/>
          <w:sz w:val="24"/>
          <w:szCs w:val="24"/>
        </w:rPr>
        <w:t xml:space="preserve">elsh </w:t>
      </w:r>
      <w:r w:rsidR="00130391">
        <w:rPr>
          <w:rFonts w:ascii="Times New Roman" w:hAnsi="Times New Roman" w:cs="Times New Roman"/>
          <w:sz w:val="24"/>
          <w:szCs w:val="24"/>
        </w:rPr>
        <w:t>G</w:t>
      </w:r>
      <w:r w:rsidR="00ED071E">
        <w:rPr>
          <w:rFonts w:ascii="Times New Roman" w:hAnsi="Times New Roman" w:cs="Times New Roman"/>
          <w:sz w:val="24"/>
          <w:szCs w:val="24"/>
        </w:rPr>
        <w:t>overnment,</w:t>
      </w:r>
      <w:r w:rsidR="00DD15B6">
        <w:rPr>
          <w:rFonts w:ascii="Times New Roman" w:hAnsi="Times New Roman" w:cs="Times New Roman"/>
          <w:sz w:val="24"/>
          <w:szCs w:val="24"/>
        </w:rPr>
        <w:t xml:space="preserve"> 2020)</w:t>
      </w:r>
      <w:r w:rsidR="00222707">
        <w:rPr>
          <w:rFonts w:ascii="Times New Roman" w:hAnsi="Times New Roman" w:cs="Times New Roman"/>
          <w:sz w:val="24"/>
          <w:szCs w:val="24"/>
        </w:rPr>
        <w:t xml:space="preserve">. The </w:t>
      </w:r>
      <w:r w:rsidR="00CF6EDC">
        <w:rPr>
          <w:rFonts w:ascii="Times New Roman" w:hAnsi="Times New Roman" w:cs="Times New Roman"/>
          <w:sz w:val="24"/>
          <w:szCs w:val="24"/>
        </w:rPr>
        <w:t xml:space="preserve">four </w:t>
      </w:r>
      <w:r w:rsidR="00A77207">
        <w:rPr>
          <w:rFonts w:ascii="Times New Roman" w:hAnsi="Times New Roman" w:cs="Times New Roman"/>
          <w:sz w:val="24"/>
          <w:szCs w:val="24"/>
        </w:rPr>
        <w:t xml:space="preserve">purposes </w:t>
      </w:r>
      <w:r w:rsidR="00222707">
        <w:rPr>
          <w:rFonts w:ascii="Times New Roman" w:hAnsi="Times New Roman" w:cs="Times New Roman"/>
          <w:sz w:val="24"/>
          <w:szCs w:val="24"/>
        </w:rPr>
        <w:t>surrounding th</w:t>
      </w:r>
      <w:r w:rsidR="00917B4D">
        <w:rPr>
          <w:rFonts w:ascii="Times New Roman" w:hAnsi="Times New Roman" w:cs="Times New Roman"/>
          <w:sz w:val="24"/>
          <w:szCs w:val="24"/>
        </w:rPr>
        <w:t>e new curriculum</w:t>
      </w:r>
      <w:r w:rsidR="00EA45BF">
        <w:rPr>
          <w:rFonts w:ascii="Times New Roman" w:hAnsi="Times New Roman" w:cs="Times New Roman"/>
          <w:sz w:val="24"/>
          <w:szCs w:val="24"/>
        </w:rPr>
        <w:t xml:space="preserve">, </w:t>
      </w:r>
      <w:r w:rsidR="00DE3BB8">
        <w:rPr>
          <w:rFonts w:ascii="Times New Roman" w:hAnsi="Times New Roman" w:cs="Times New Roman"/>
          <w:sz w:val="24"/>
          <w:szCs w:val="24"/>
        </w:rPr>
        <w:t xml:space="preserve">states that </w:t>
      </w:r>
      <w:r w:rsidR="00F2127B">
        <w:rPr>
          <w:rFonts w:ascii="Times New Roman" w:hAnsi="Times New Roman" w:cs="Times New Roman"/>
          <w:sz w:val="24"/>
          <w:szCs w:val="24"/>
        </w:rPr>
        <w:t xml:space="preserve">students will </w:t>
      </w:r>
      <w:r w:rsidR="00BE61D7">
        <w:rPr>
          <w:rFonts w:ascii="Times New Roman" w:hAnsi="Times New Roman" w:cs="Times New Roman"/>
          <w:sz w:val="24"/>
          <w:szCs w:val="24"/>
        </w:rPr>
        <w:t xml:space="preserve">learn to understand and appreciate </w:t>
      </w:r>
      <w:r w:rsidR="00915076">
        <w:rPr>
          <w:rFonts w:ascii="Times New Roman" w:hAnsi="Times New Roman" w:cs="Times New Roman"/>
          <w:sz w:val="24"/>
          <w:szCs w:val="24"/>
        </w:rPr>
        <w:t xml:space="preserve">the </w:t>
      </w:r>
      <w:r w:rsidR="001A6454">
        <w:rPr>
          <w:rFonts w:ascii="Times New Roman" w:hAnsi="Times New Roman" w:cs="Times New Roman"/>
          <w:sz w:val="24"/>
          <w:szCs w:val="24"/>
        </w:rPr>
        <w:t>delicately</w:t>
      </w:r>
      <w:r w:rsidR="001C2E1E">
        <w:rPr>
          <w:rFonts w:ascii="Times New Roman" w:hAnsi="Times New Roman" w:cs="Times New Roman"/>
          <w:sz w:val="24"/>
          <w:szCs w:val="24"/>
        </w:rPr>
        <w:t xml:space="preserve"> </w:t>
      </w:r>
      <w:r w:rsidR="00915076">
        <w:rPr>
          <w:rFonts w:ascii="Times New Roman" w:hAnsi="Times New Roman" w:cs="Times New Roman"/>
          <w:sz w:val="24"/>
          <w:szCs w:val="24"/>
        </w:rPr>
        <w:t xml:space="preserve">interconnected </w:t>
      </w:r>
      <w:r w:rsidR="00CD335A">
        <w:rPr>
          <w:rFonts w:ascii="Times New Roman" w:hAnsi="Times New Roman" w:cs="Times New Roman"/>
          <w:sz w:val="24"/>
          <w:szCs w:val="24"/>
        </w:rPr>
        <w:t>layers</w:t>
      </w:r>
      <w:r w:rsidR="00356019">
        <w:rPr>
          <w:rFonts w:ascii="Times New Roman" w:hAnsi="Times New Roman" w:cs="Times New Roman"/>
          <w:sz w:val="24"/>
          <w:szCs w:val="24"/>
        </w:rPr>
        <w:t xml:space="preserve"> </w:t>
      </w:r>
      <w:r w:rsidR="008B2C46">
        <w:rPr>
          <w:rFonts w:ascii="Times New Roman" w:hAnsi="Times New Roman" w:cs="Times New Roman"/>
          <w:sz w:val="24"/>
          <w:szCs w:val="24"/>
        </w:rPr>
        <w:t>of</w:t>
      </w:r>
      <w:r w:rsidR="00B537D0">
        <w:rPr>
          <w:rFonts w:ascii="Times New Roman" w:hAnsi="Times New Roman" w:cs="Times New Roman"/>
          <w:sz w:val="24"/>
          <w:szCs w:val="24"/>
        </w:rPr>
        <w:t xml:space="preserve"> emotions </w:t>
      </w:r>
      <w:r w:rsidR="00D61E2D">
        <w:rPr>
          <w:rFonts w:ascii="Times New Roman" w:hAnsi="Times New Roman" w:cs="Times New Roman"/>
          <w:sz w:val="24"/>
          <w:szCs w:val="24"/>
        </w:rPr>
        <w:t xml:space="preserve">that </w:t>
      </w:r>
      <w:r w:rsidR="00CD335A">
        <w:rPr>
          <w:rFonts w:ascii="Times New Roman" w:hAnsi="Times New Roman" w:cs="Times New Roman"/>
          <w:sz w:val="24"/>
          <w:szCs w:val="24"/>
        </w:rPr>
        <w:t xml:space="preserve">will </w:t>
      </w:r>
      <w:r w:rsidR="003904A1">
        <w:rPr>
          <w:rFonts w:ascii="Times New Roman" w:hAnsi="Times New Roman" w:cs="Times New Roman"/>
          <w:sz w:val="24"/>
          <w:szCs w:val="24"/>
        </w:rPr>
        <w:t xml:space="preserve">allow </w:t>
      </w:r>
      <w:r w:rsidR="004418F3">
        <w:rPr>
          <w:rFonts w:ascii="Times New Roman" w:hAnsi="Times New Roman" w:cs="Times New Roman"/>
          <w:sz w:val="24"/>
          <w:szCs w:val="24"/>
        </w:rPr>
        <w:t>them</w:t>
      </w:r>
      <w:r w:rsidR="003904A1">
        <w:rPr>
          <w:rFonts w:ascii="Times New Roman" w:hAnsi="Times New Roman" w:cs="Times New Roman"/>
          <w:sz w:val="24"/>
          <w:szCs w:val="24"/>
        </w:rPr>
        <w:t xml:space="preserve"> </w:t>
      </w:r>
      <w:r w:rsidR="00CD335A">
        <w:rPr>
          <w:rFonts w:ascii="Times New Roman" w:hAnsi="Times New Roman" w:cs="Times New Roman"/>
          <w:sz w:val="24"/>
          <w:szCs w:val="24"/>
        </w:rPr>
        <w:t>to recognise</w:t>
      </w:r>
      <w:r w:rsidR="00EA45BF">
        <w:rPr>
          <w:rFonts w:ascii="Times New Roman" w:hAnsi="Times New Roman" w:cs="Times New Roman"/>
          <w:sz w:val="24"/>
          <w:szCs w:val="24"/>
        </w:rPr>
        <w:t xml:space="preserve">, </w:t>
      </w:r>
      <w:r w:rsidR="00B81133">
        <w:rPr>
          <w:rFonts w:ascii="Times New Roman" w:hAnsi="Times New Roman" w:cs="Times New Roman"/>
          <w:sz w:val="24"/>
          <w:szCs w:val="24"/>
        </w:rPr>
        <w:t xml:space="preserve">what good health and wellbeing is and its importance to </w:t>
      </w:r>
      <w:r w:rsidR="00D22343">
        <w:rPr>
          <w:rFonts w:ascii="Times New Roman" w:hAnsi="Times New Roman" w:cs="Times New Roman"/>
          <w:sz w:val="24"/>
          <w:szCs w:val="24"/>
        </w:rPr>
        <w:t xml:space="preserve">enable successful learning. </w:t>
      </w:r>
      <w:r w:rsidR="00DE3AAB">
        <w:rPr>
          <w:rFonts w:ascii="Times New Roman" w:hAnsi="Times New Roman" w:cs="Times New Roman"/>
          <w:sz w:val="24"/>
          <w:szCs w:val="24"/>
        </w:rPr>
        <w:t>By</w:t>
      </w:r>
      <w:r w:rsidR="00DC1D28">
        <w:rPr>
          <w:rFonts w:ascii="Times New Roman" w:hAnsi="Times New Roman" w:cs="Times New Roman"/>
          <w:sz w:val="24"/>
          <w:szCs w:val="24"/>
        </w:rPr>
        <w:t xml:space="preserve"> developing </w:t>
      </w:r>
      <w:r w:rsidR="003C7DFD">
        <w:rPr>
          <w:rFonts w:ascii="Times New Roman" w:hAnsi="Times New Roman" w:cs="Times New Roman"/>
          <w:sz w:val="24"/>
          <w:szCs w:val="24"/>
        </w:rPr>
        <w:t>confident, healthy</w:t>
      </w:r>
      <w:r w:rsidR="00005A35">
        <w:rPr>
          <w:rFonts w:ascii="Times New Roman" w:hAnsi="Times New Roman" w:cs="Times New Roman"/>
          <w:sz w:val="24"/>
          <w:szCs w:val="24"/>
        </w:rPr>
        <w:t xml:space="preserve"> </w:t>
      </w:r>
      <w:r w:rsidR="003C7DFD">
        <w:rPr>
          <w:rFonts w:ascii="Times New Roman" w:hAnsi="Times New Roman" w:cs="Times New Roman"/>
          <w:sz w:val="24"/>
          <w:szCs w:val="24"/>
        </w:rPr>
        <w:t>individuals</w:t>
      </w:r>
      <w:r w:rsidR="00005A35">
        <w:rPr>
          <w:rFonts w:ascii="Times New Roman" w:hAnsi="Times New Roman" w:cs="Times New Roman"/>
          <w:sz w:val="24"/>
          <w:szCs w:val="24"/>
        </w:rPr>
        <w:t xml:space="preserve">, that will be ready to </w:t>
      </w:r>
      <w:r w:rsidR="00B25302">
        <w:rPr>
          <w:rFonts w:ascii="Times New Roman" w:hAnsi="Times New Roman" w:cs="Times New Roman"/>
          <w:sz w:val="24"/>
          <w:szCs w:val="24"/>
        </w:rPr>
        <w:t>lead fulfilling lives as valued members of society</w:t>
      </w:r>
      <w:r w:rsidR="009809CD">
        <w:rPr>
          <w:rFonts w:ascii="Times New Roman" w:hAnsi="Times New Roman" w:cs="Times New Roman"/>
          <w:sz w:val="24"/>
          <w:szCs w:val="24"/>
        </w:rPr>
        <w:t xml:space="preserve">. Through </w:t>
      </w:r>
      <w:r w:rsidR="007E4DE0">
        <w:rPr>
          <w:rFonts w:ascii="Times New Roman" w:hAnsi="Times New Roman" w:cs="Times New Roman"/>
          <w:sz w:val="24"/>
          <w:szCs w:val="24"/>
        </w:rPr>
        <w:t>expanding their skill</w:t>
      </w:r>
      <w:r w:rsidR="00C61196">
        <w:rPr>
          <w:rFonts w:ascii="Times New Roman" w:hAnsi="Times New Roman" w:cs="Times New Roman"/>
          <w:sz w:val="24"/>
          <w:szCs w:val="24"/>
        </w:rPr>
        <w:t>s</w:t>
      </w:r>
      <w:r w:rsidR="007E4DE0">
        <w:rPr>
          <w:rFonts w:ascii="Times New Roman" w:hAnsi="Times New Roman" w:cs="Times New Roman"/>
          <w:sz w:val="24"/>
          <w:szCs w:val="24"/>
        </w:rPr>
        <w:t xml:space="preserve"> and </w:t>
      </w:r>
      <w:r w:rsidR="009809CD">
        <w:rPr>
          <w:rFonts w:ascii="Times New Roman" w:hAnsi="Times New Roman" w:cs="Times New Roman"/>
          <w:sz w:val="24"/>
          <w:szCs w:val="24"/>
        </w:rPr>
        <w:t>experience</w:t>
      </w:r>
      <w:r w:rsidR="00C61196">
        <w:rPr>
          <w:rFonts w:ascii="Times New Roman" w:hAnsi="Times New Roman" w:cs="Times New Roman"/>
          <w:sz w:val="24"/>
          <w:szCs w:val="24"/>
        </w:rPr>
        <w:t>s</w:t>
      </w:r>
      <w:r w:rsidR="009809CD">
        <w:rPr>
          <w:rFonts w:ascii="Times New Roman" w:hAnsi="Times New Roman" w:cs="Times New Roman"/>
          <w:sz w:val="24"/>
          <w:szCs w:val="24"/>
        </w:rPr>
        <w:t xml:space="preserve"> </w:t>
      </w:r>
      <w:r w:rsidR="00632836">
        <w:rPr>
          <w:rFonts w:ascii="Times New Roman" w:hAnsi="Times New Roman" w:cs="Times New Roman"/>
          <w:sz w:val="24"/>
          <w:szCs w:val="24"/>
        </w:rPr>
        <w:t xml:space="preserve">in motivation, resilience, </w:t>
      </w:r>
      <w:r w:rsidR="00C61196">
        <w:rPr>
          <w:rFonts w:ascii="Times New Roman" w:hAnsi="Times New Roman" w:cs="Times New Roman"/>
          <w:sz w:val="24"/>
          <w:szCs w:val="24"/>
        </w:rPr>
        <w:t xml:space="preserve">the ability to make decisions </w:t>
      </w:r>
      <w:r w:rsidR="00E20B9B">
        <w:rPr>
          <w:rFonts w:ascii="Times New Roman" w:hAnsi="Times New Roman" w:cs="Times New Roman"/>
          <w:sz w:val="24"/>
          <w:szCs w:val="24"/>
        </w:rPr>
        <w:t>and be empathic towards others</w:t>
      </w:r>
      <w:r w:rsidR="00F66404">
        <w:rPr>
          <w:rFonts w:ascii="Times New Roman" w:hAnsi="Times New Roman" w:cs="Times New Roman"/>
          <w:sz w:val="24"/>
          <w:szCs w:val="24"/>
        </w:rPr>
        <w:t xml:space="preserve">, </w:t>
      </w:r>
      <w:r w:rsidR="00981C15">
        <w:rPr>
          <w:rFonts w:ascii="Times New Roman" w:hAnsi="Times New Roman" w:cs="Times New Roman"/>
          <w:sz w:val="24"/>
          <w:szCs w:val="24"/>
        </w:rPr>
        <w:t>empower</w:t>
      </w:r>
      <w:r w:rsidR="0020436A">
        <w:rPr>
          <w:rFonts w:ascii="Times New Roman" w:hAnsi="Times New Roman" w:cs="Times New Roman"/>
          <w:sz w:val="24"/>
          <w:szCs w:val="24"/>
        </w:rPr>
        <w:t>ing</w:t>
      </w:r>
      <w:r w:rsidR="006A0B81">
        <w:rPr>
          <w:rFonts w:ascii="Times New Roman" w:hAnsi="Times New Roman" w:cs="Times New Roman"/>
          <w:sz w:val="24"/>
          <w:szCs w:val="24"/>
        </w:rPr>
        <w:t xml:space="preserve"> </w:t>
      </w:r>
      <w:r w:rsidR="00AE67B5">
        <w:rPr>
          <w:rFonts w:ascii="Times New Roman" w:hAnsi="Times New Roman" w:cs="Times New Roman"/>
          <w:sz w:val="24"/>
          <w:szCs w:val="24"/>
        </w:rPr>
        <w:t xml:space="preserve">students </w:t>
      </w:r>
      <w:r w:rsidR="006A0B81">
        <w:rPr>
          <w:rFonts w:ascii="Times New Roman" w:hAnsi="Times New Roman" w:cs="Times New Roman"/>
          <w:sz w:val="24"/>
          <w:szCs w:val="24"/>
        </w:rPr>
        <w:t xml:space="preserve">to have the </w:t>
      </w:r>
      <w:r w:rsidR="00AE67B5">
        <w:rPr>
          <w:rFonts w:ascii="Times New Roman" w:hAnsi="Times New Roman" w:cs="Times New Roman"/>
          <w:sz w:val="24"/>
          <w:szCs w:val="24"/>
        </w:rPr>
        <w:t xml:space="preserve">ability to </w:t>
      </w:r>
      <w:r w:rsidR="006A0B81">
        <w:rPr>
          <w:rFonts w:ascii="Times New Roman" w:hAnsi="Times New Roman" w:cs="Times New Roman"/>
          <w:sz w:val="24"/>
          <w:szCs w:val="24"/>
        </w:rPr>
        <w:t xml:space="preserve">become </w:t>
      </w:r>
      <w:r w:rsidR="009B243C">
        <w:rPr>
          <w:rFonts w:ascii="Times New Roman" w:hAnsi="Times New Roman" w:cs="Times New Roman"/>
          <w:sz w:val="24"/>
          <w:szCs w:val="24"/>
        </w:rPr>
        <w:t>ambitious, capable learners</w:t>
      </w:r>
      <w:r w:rsidR="00981C15">
        <w:rPr>
          <w:rFonts w:ascii="Times New Roman" w:hAnsi="Times New Roman" w:cs="Times New Roman"/>
          <w:sz w:val="24"/>
          <w:szCs w:val="24"/>
        </w:rPr>
        <w:t xml:space="preserve">, </w:t>
      </w:r>
      <w:r w:rsidR="000B5D07">
        <w:rPr>
          <w:rFonts w:ascii="Times New Roman" w:hAnsi="Times New Roman" w:cs="Times New Roman"/>
          <w:sz w:val="24"/>
          <w:szCs w:val="24"/>
        </w:rPr>
        <w:t xml:space="preserve">that shall </w:t>
      </w:r>
      <w:r w:rsidR="005F59ED">
        <w:rPr>
          <w:rFonts w:ascii="Times New Roman" w:hAnsi="Times New Roman" w:cs="Times New Roman"/>
          <w:sz w:val="24"/>
          <w:szCs w:val="24"/>
        </w:rPr>
        <w:t>be</w:t>
      </w:r>
      <w:r w:rsidR="00973F18">
        <w:rPr>
          <w:rFonts w:ascii="Times New Roman" w:hAnsi="Times New Roman" w:cs="Times New Roman"/>
          <w:sz w:val="24"/>
          <w:szCs w:val="24"/>
        </w:rPr>
        <w:t xml:space="preserve"> ethical</w:t>
      </w:r>
      <w:r w:rsidR="004024CD">
        <w:rPr>
          <w:rFonts w:ascii="Times New Roman" w:hAnsi="Times New Roman" w:cs="Times New Roman"/>
          <w:sz w:val="24"/>
          <w:szCs w:val="24"/>
        </w:rPr>
        <w:t>ly</w:t>
      </w:r>
      <w:r w:rsidR="00973F18">
        <w:rPr>
          <w:rFonts w:ascii="Times New Roman" w:hAnsi="Times New Roman" w:cs="Times New Roman"/>
          <w:sz w:val="24"/>
          <w:szCs w:val="24"/>
        </w:rPr>
        <w:t xml:space="preserve"> informed cit</w:t>
      </w:r>
      <w:r w:rsidR="0076460A">
        <w:rPr>
          <w:rFonts w:ascii="Times New Roman" w:hAnsi="Times New Roman" w:cs="Times New Roman"/>
          <w:sz w:val="24"/>
          <w:szCs w:val="24"/>
        </w:rPr>
        <w:t xml:space="preserve">izens of </w:t>
      </w:r>
      <w:r w:rsidR="00F57071">
        <w:rPr>
          <w:rFonts w:ascii="Times New Roman" w:hAnsi="Times New Roman" w:cs="Times New Roman"/>
          <w:sz w:val="24"/>
          <w:szCs w:val="24"/>
        </w:rPr>
        <w:t>W</w:t>
      </w:r>
      <w:r w:rsidR="0076460A">
        <w:rPr>
          <w:rFonts w:ascii="Times New Roman" w:hAnsi="Times New Roman" w:cs="Times New Roman"/>
          <w:sz w:val="24"/>
          <w:szCs w:val="24"/>
        </w:rPr>
        <w:t xml:space="preserve">ales and the world. </w:t>
      </w:r>
      <w:r w:rsidR="00843A43">
        <w:rPr>
          <w:rFonts w:ascii="Times New Roman" w:hAnsi="Times New Roman" w:cs="Times New Roman"/>
          <w:sz w:val="24"/>
          <w:szCs w:val="24"/>
        </w:rPr>
        <w:t xml:space="preserve">By incorporating </w:t>
      </w:r>
      <w:r w:rsidR="00065A12">
        <w:rPr>
          <w:rFonts w:ascii="Times New Roman" w:hAnsi="Times New Roman" w:cs="Times New Roman"/>
          <w:sz w:val="24"/>
          <w:szCs w:val="24"/>
        </w:rPr>
        <w:t xml:space="preserve">how to show respect, </w:t>
      </w:r>
      <w:r w:rsidR="002E7B81">
        <w:rPr>
          <w:rFonts w:ascii="Times New Roman" w:hAnsi="Times New Roman" w:cs="Times New Roman"/>
          <w:sz w:val="24"/>
          <w:szCs w:val="24"/>
        </w:rPr>
        <w:t>listen to others</w:t>
      </w:r>
      <w:r w:rsidR="00FD47F2">
        <w:rPr>
          <w:rFonts w:ascii="Times New Roman" w:hAnsi="Times New Roman" w:cs="Times New Roman"/>
          <w:sz w:val="24"/>
          <w:szCs w:val="24"/>
        </w:rPr>
        <w:t>,</w:t>
      </w:r>
      <w:r w:rsidR="002E7B81">
        <w:rPr>
          <w:rFonts w:ascii="Times New Roman" w:hAnsi="Times New Roman" w:cs="Times New Roman"/>
          <w:sz w:val="24"/>
          <w:szCs w:val="24"/>
        </w:rPr>
        <w:t xml:space="preserve"> </w:t>
      </w:r>
      <w:r w:rsidR="004A6C38">
        <w:rPr>
          <w:rFonts w:ascii="Times New Roman" w:hAnsi="Times New Roman" w:cs="Times New Roman"/>
          <w:sz w:val="24"/>
          <w:szCs w:val="24"/>
        </w:rPr>
        <w:t xml:space="preserve">maintaining healthy </w:t>
      </w:r>
      <w:r w:rsidR="00FD47F2">
        <w:rPr>
          <w:rFonts w:ascii="Times New Roman" w:hAnsi="Times New Roman" w:cs="Times New Roman"/>
          <w:sz w:val="24"/>
          <w:szCs w:val="24"/>
        </w:rPr>
        <w:t>relationships</w:t>
      </w:r>
      <w:r w:rsidR="0068764C">
        <w:rPr>
          <w:rFonts w:ascii="Times New Roman" w:hAnsi="Times New Roman" w:cs="Times New Roman"/>
          <w:sz w:val="24"/>
          <w:szCs w:val="24"/>
        </w:rPr>
        <w:t xml:space="preserve">, alongside </w:t>
      </w:r>
      <w:r w:rsidR="00CF673C">
        <w:rPr>
          <w:rFonts w:ascii="Times New Roman" w:hAnsi="Times New Roman" w:cs="Times New Roman"/>
          <w:sz w:val="24"/>
          <w:szCs w:val="24"/>
        </w:rPr>
        <w:t xml:space="preserve">expanding </w:t>
      </w:r>
      <w:r w:rsidR="00810321">
        <w:rPr>
          <w:rFonts w:ascii="Times New Roman" w:hAnsi="Times New Roman" w:cs="Times New Roman"/>
          <w:sz w:val="24"/>
          <w:szCs w:val="24"/>
        </w:rPr>
        <w:t>enterprising</w:t>
      </w:r>
      <w:r w:rsidR="00E76A36">
        <w:rPr>
          <w:rFonts w:ascii="Times New Roman" w:hAnsi="Times New Roman" w:cs="Times New Roman"/>
          <w:sz w:val="24"/>
          <w:szCs w:val="24"/>
        </w:rPr>
        <w:t xml:space="preserve">, </w:t>
      </w:r>
      <w:r w:rsidR="007905A8">
        <w:rPr>
          <w:rFonts w:ascii="Times New Roman" w:hAnsi="Times New Roman" w:cs="Times New Roman"/>
          <w:sz w:val="24"/>
          <w:szCs w:val="24"/>
        </w:rPr>
        <w:t>creativ</w:t>
      </w:r>
      <w:r w:rsidR="00E76A36">
        <w:rPr>
          <w:rFonts w:ascii="Times New Roman" w:hAnsi="Times New Roman" w:cs="Times New Roman"/>
          <w:sz w:val="24"/>
          <w:szCs w:val="24"/>
        </w:rPr>
        <w:t>e</w:t>
      </w:r>
      <w:r w:rsidR="008E47F5">
        <w:rPr>
          <w:rFonts w:ascii="Times New Roman" w:hAnsi="Times New Roman" w:cs="Times New Roman"/>
          <w:sz w:val="24"/>
          <w:szCs w:val="24"/>
        </w:rPr>
        <w:t xml:space="preserve"> contributors for life and work</w:t>
      </w:r>
      <w:r w:rsidR="006D05B8">
        <w:rPr>
          <w:rFonts w:ascii="Times New Roman" w:hAnsi="Times New Roman" w:cs="Times New Roman"/>
          <w:sz w:val="24"/>
          <w:szCs w:val="24"/>
        </w:rPr>
        <w:t xml:space="preserve"> (WG, 2018)</w:t>
      </w:r>
      <w:r w:rsidR="008E47F5">
        <w:rPr>
          <w:rFonts w:ascii="Times New Roman" w:hAnsi="Times New Roman" w:cs="Times New Roman"/>
          <w:sz w:val="24"/>
          <w:szCs w:val="24"/>
        </w:rPr>
        <w:t xml:space="preserve">. </w:t>
      </w:r>
      <w:r w:rsidR="009B243C">
        <w:rPr>
          <w:rFonts w:ascii="Times New Roman" w:hAnsi="Times New Roman" w:cs="Times New Roman"/>
          <w:sz w:val="24"/>
          <w:szCs w:val="24"/>
        </w:rPr>
        <w:t xml:space="preserve"> </w:t>
      </w:r>
    </w:p>
    <w:p w14:paraId="160EC2A6" w14:textId="1D288E3A" w:rsidR="00B0463F" w:rsidRDefault="009C57D9" w:rsidP="00D67D44">
      <w:pPr>
        <w:rPr>
          <w:rFonts w:ascii="Times New Roman" w:hAnsi="Times New Roman" w:cs="Times New Roman"/>
          <w:sz w:val="24"/>
          <w:szCs w:val="24"/>
        </w:rPr>
      </w:pPr>
      <w:r>
        <w:rPr>
          <w:rFonts w:ascii="Times New Roman" w:hAnsi="Times New Roman" w:cs="Times New Roman"/>
          <w:sz w:val="24"/>
          <w:szCs w:val="24"/>
        </w:rPr>
        <w:t xml:space="preserve">The what matter </w:t>
      </w:r>
      <w:r w:rsidR="006C5588">
        <w:rPr>
          <w:rFonts w:ascii="Times New Roman" w:hAnsi="Times New Roman" w:cs="Times New Roman"/>
          <w:sz w:val="24"/>
          <w:szCs w:val="24"/>
        </w:rPr>
        <w:t>statements</w:t>
      </w:r>
      <w:r>
        <w:rPr>
          <w:rFonts w:ascii="Times New Roman" w:hAnsi="Times New Roman" w:cs="Times New Roman"/>
          <w:sz w:val="24"/>
          <w:szCs w:val="24"/>
        </w:rPr>
        <w:t xml:space="preserve"> </w:t>
      </w:r>
      <w:r w:rsidR="00D653B2">
        <w:rPr>
          <w:rFonts w:ascii="Times New Roman" w:hAnsi="Times New Roman" w:cs="Times New Roman"/>
          <w:sz w:val="24"/>
          <w:szCs w:val="24"/>
        </w:rPr>
        <w:t xml:space="preserve">have been designed to help </w:t>
      </w:r>
      <w:r w:rsidR="0025201C">
        <w:rPr>
          <w:rFonts w:ascii="Times New Roman" w:hAnsi="Times New Roman" w:cs="Times New Roman"/>
          <w:sz w:val="24"/>
          <w:szCs w:val="24"/>
        </w:rPr>
        <w:t xml:space="preserve">guide educators to build lessons and units of work </w:t>
      </w:r>
      <w:r w:rsidR="00A4469B">
        <w:rPr>
          <w:rFonts w:ascii="Times New Roman" w:hAnsi="Times New Roman" w:cs="Times New Roman"/>
          <w:sz w:val="24"/>
          <w:szCs w:val="24"/>
        </w:rPr>
        <w:t>to enable students to</w:t>
      </w:r>
      <w:r w:rsidR="00815FB8">
        <w:rPr>
          <w:rFonts w:ascii="Times New Roman" w:hAnsi="Times New Roman" w:cs="Times New Roman"/>
          <w:sz w:val="24"/>
          <w:szCs w:val="24"/>
        </w:rPr>
        <w:t xml:space="preserve"> </w:t>
      </w:r>
      <w:r w:rsidR="00235E77">
        <w:rPr>
          <w:rFonts w:ascii="Times New Roman" w:hAnsi="Times New Roman" w:cs="Times New Roman"/>
          <w:sz w:val="24"/>
          <w:szCs w:val="24"/>
        </w:rPr>
        <w:t>develop physical health and wellbeing</w:t>
      </w:r>
      <w:r w:rsidR="00141768">
        <w:rPr>
          <w:rFonts w:ascii="Times New Roman" w:hAnsi="Times New Roman" w:cs="Times New Roman"/>
          <w:sz w:val="24"/>
          <w:szCs w:val="24"/>
        </w:rPr>
        <w:t>,</w:t>
      </w:r>
      <w:r w:rsidR="00235E77">
        <w:rPr>
          <w:rFonts w:ascii="Times New Roman" w:hAnsi="Times New Roman" w:cs="Times New Roman"/>
          <w:sz w:val="24"/>
          <w:szCs w:val="24"/>
        </w:rPr>
        <w:t xml:space="preserve"> </w:t>
      </w:r>
      <w:r w:rsidR="00677A6C">
        <w:rPr>
          <w:rFonts w:ascii="Times New Roman" w:hAnsi="Times New Roman" w:cs="Times New Roman"/>
          <w:sz w:val="24"/>
          <w:szCs w:val="24"/>
        </w:rPr>
        <w:t xml:space="preserve">which </w:t>
      </w:r>
      <w:r w:rsidR="00984C10">
        <w:rPr>
          <w:rFonts w:ascii="Times New Roman" w:hAnsi="Times New Roman" w:cs="Times New Roman"/>
          <w:sz w:val="24"/>
          <w:szCs w:val="24"/>
        </w:rPr>
        <w:t>has lifelong benefits</w:t>
      </w:r>
      <w:r w:rsidR="00677A6C">
        <w:rPr>
          <w:rFonts w:ascii="Times New Roman" w:hAnsi="Times New Roman" w:cs="Times New Roman"/>
          <w:sz w:val="24"/>
          <w:szCs w:val="24"/>
        </w:rPr>
        <w:t>,</w:t>
      </w:r>
      <w:r w:rsidR="00984C10">
        <w:rPr>
          <w:rFonts w:ascii="Times New Roman" w:hAnsi="Times New Roman" w:cs="Times New Roman"/>
          <w:sz w:val="24"/>
          <w:szCs w:val="24"/>
        </w:rPr>
        <w:t xml:space="preserve"> including health promoting </w:t>
      </w:r>
      <w:r w:rsidR="00741C2E">
        <w:rPr>
          <w:rFonts w:ascii="Times New Roman" w:hAnsi="Times New Roman" w:cs="Times New Roman"/>
          <w:sz w:val="24"/>
          <w:szCs w:val="24"/>
        </w:rPr>
        <w:t xml:space="preserve">welfare, </w:t>
      </w:r>
      <w:r w:rsidR="00227924">
        <w:rPr>
          <w:rFonts w:ascii="Times New Roman" w:hAnsi="Times New Roman" w:cs="Times New Roman"/>
          <w:sz w:val="24"/>
          <w:szCs w:val="24"/>
        </w:rPr>
        <w:t xml:space="preserve">factors that include </w:t>
      </w:r>
      <w:r w:rsidR="00121A38">
        <w:rPr>
          <w:rFonts w:ascii="Times New Roman" w:hAnsi="Times New Roman" w:cs="Times New Roman"/>
          <w:sz w:val="24"/>
          <w:szCs w:val="24"/>
        </w:rPr>
        <w:t>effects</w:t>
      </w:r>
      <w:r w:rsidR="00227924">
        <w:rPr>
          <w:rFonts w:ascii="Times New Roman" w:hAnsi="Times New Roman" w:cs="Times New Roman"/>
          <w:sz w:val="24"/>
          <w:szCs w:val="24"/>
        </w:rPr>
        <w:t xml:space="preserve"> of </w:t>
      </w:r>
      <w:r w:rsidR="007A1612">
        <w:rPr>
          <w:rFonts w:ascii="Times New Roman" w:hAnsi="Times New Roman" w:cs="Times New Roman"/>
          <w:sz w:val="24"/>
          <w:szCs w:val="24"/>
        </w:rPr>
        <w:t xml:space="preserve">healthy </w:t>
      </w:r>
      <w:r w:rsidR="000F5BE2">
        <w:rPr>
          <w:rFonts w:ascii="Times New Roman" w:hAnsi="Times New Roman" w:cs="Times New Roman"/>
          <w:sz w:val="24"/>
          <w:szCs w:val="24"/>
        </w:rPr>
        <w:t>behaviours</w:t>
      </w:r>
      <w:r w:rsidR="00741C2E">
        <w:rPr>
          <w:rFonts w:ascii="Times New Roman" w:hAnsi="Times New Roman" w:cs="Times New Roman"/>
          <w:sz w:val="24"/>
          <w:szCs w:val="24"/>
        </w:rPr>
        <w:t>,</w:t>
      </w:r>
      <w:r w:rsidR="000F5BE2">
        <w:rPr>
          <w:rFonts w:ascii="Times New Roman" w:hAnsi="Times New Roman" w:cs="Times New Roman"/>
          <w:sz w:val="24"/>
          <w:szCs w:val="24"/>
        </w:rPr>
        <w:t xml:space="preserve"> </w:t>
      </w:r>
      <w:r w:rsidR="00225D82">
        <w:rPr>
          <w:rFonts w:ascii="Times New Roman" w:hAnsi="Times New Roman" w:cs="Times New Roman"/>
          <w:sz w:val="24"/>
          <w:szCs w:val="24"/>
        </w:rPr>
        <w:t xml:space="preserve">including physical activity </w:t>
      </w:r>
      <w:r w:rsidR="00DB5923">
        <w:rPr>
          <w:rFonts w:ascii="Times New Roman" w:hAnsi="Times New Roman" w:cs="Times New Roman"/>
          <w:sz w:val="24"/>
          <w:szCs w:val="24"/>
        </w:rPr>
        <w:t>alongside</w:t>
      </w:r>
      <w:r w:rsidR="00345C79">
        <w:rPr>
          <w:rFonts w:ascii="Times New Roman" w:hAnsi="Times New Roman" w:cs="Times New Roman"/>
          <w:sz w:val="24"/>
          <w:szCs w:val="24"/>
        </w:rPr>
        <w:t xml:space="preserve">, </w:t>
      </w:r>
      <w:r w:rsidR="00DB5923">
        <w:rPr>
          <w:rFonts w:ascii="Times New Roman" w:hAnsi="Times New Roman" w:cs="Times New Roman"/>
          <w:sz w:val="24"/>
          <w:szCs w:val="24"/>
        </w:rPr>
        <w:t>diet, personal care</w:t>
      </w:r>
      <w:r w:rsidR="00EF25A9">
        <w:rPr>
          <w:rFonts w:ascii="Times New Roman" w:hAnsi="Times New Roman" w:cs="Times New Roman"/>
          <w:sz w:val="24"/>
          <w:szCs w:val="24"/>
        </w:rPr>
        <w:t xml:space="preserve">, </w:t>
      </w:r>
      <w:r w:rsidR="00DB5923">
        <w:rPr>
          <w:rFonts w:ascii="Times New Roman" w:hAnsi="Times New Roman" w:cs="Times New Roman"/>
          <w:sz w:val="24"/>
          <w:szCs w:val="24"/>
        </w:rPr>
        <w:t>hygiene, sleep</w:t>
      </w:r>
      <w:r w:rsidR="001D26AE">
        <w:rPr>
          <w:rFonts w:ascii="Times New Roman" w:hAnsi="Times New Roman" w:cs="Times New Roman"/>
          <w:sz w:val="24"/>
          <w:szCs w:val="24"/>
        </w:rPr>
        <w:t>,</w:t>
      </w:r>
      <w:r w:rsidR="00121A38">
        <w:rPr>
          <w:rFonts w:ascii="Times New Roman" w:hAnsi="Times New Roman" w:cs="Times New Roman"/>
          <w:sz w:val="24"/>
          <w:szCs w:val="24"/>
        </w:rPr>
        <w:t xml:space="preserve"> and</w:t>
      </w:r>
      <w:r w:rsidR="001D26AE">
        <w:rPr>
          <w:rFonts w:ascii="Times New Roman" w:hAnsi="Times New Roman" w:cs="Times New Roman"/>
          <w:sz w:val="24"/>
          <w:szCs w:val="24"/>
        </w:rPr>
        <w:t xml:space="preserve"> prevention for infection</w:t>
      </w:r>
      <w:r w:rsidR="00DF0ABB">
        <w:rPr>
          <w:rFonts w:ascii="Times New Roman" w:hAnsi="Times New Roman" w:cs="Times New Roman"/>
          <w:sz w:val="24"/>
          <w:szCs w:val="24"/>
        </w:rPr>
        <w:t xml:space="preserve">. </w:t>
      </w:r>
      <w:r w:rsidR="00673A84">
        <w:rPr>
          <w:rFonts w:ascii="Times New Roman" w:hAnsi="Times New Roman" w:cs="Times New Roman"/>
          <w:sz w:val="24"/>
          <w:szCs w:val="24"/>
        </w:rPr>
        <w:t>Enveloping</w:t>
      </w:r>
      <w:r w:rsidR="00DF0ABB">
        <w:rPr>
          <w:rFonts w:ascii="Times New Roman" w:hAnsi="Times New Roman" w:cs="Times New Roman"/>
          <w:sz w:val="24"/>
          <w:szCs w:val="24"/>
        </w:rPr>
        <w:t xml:space="preserve"> support in </w:t>
      </w:r>
      <w:r w:rsidR="000435C7">
        <w:rPr>
          <w:rFonts w:ascii="Times New Roman" w:hAnsi="Times New Roman" w:cs="Times New Roman"/>
          <w:sz w:val="24"/>
          <w:szCs w:val="24"/>
        </w:rPr>
        <w:t xml:space="preserve">respect for themselves </w:t>
      </w:r>
      <w:r w:rsidR="00673A84">
        <w:rPr>
          <w:rFonts w:ascii="Times New Roman" w:hAnsi="Times New Roman" w:cs="Times New Roman"/>
          <w:sz w:val="24"/>
          <w:szCs w:val="24"/>
        </w:rPr>
        <w:t xml:space="preserve">and others </w:t>
      </w:r>
      <w:r w:rsidR="00E07AA8">
        <w:rPr>
          <w:rFonts w:ascii="Times New Roman" w:hAnsi="Times New Roman" w:cs="Times New Roman"/>
          <w:sz w:val="24"/>
          <w:szCs w:val="24"/>
        </w:rPr>
        <w:t xml:space="preserve">with a sense of </w:t>
      </w:r>
      <w:r w:rsidR="00677A6C">
        <w:rPr>
          <w:rFonts w:ascii="Times New Roman" w:hAnsi="Times New Roman" w:cs="Times New Roman"/>
          <w:sz w:val="24"/>
          <w:szCs w:val="24"/>
        </w:rPr>
        <w:t>self-worth</w:t>
      </w:r>
      <w:r w:rsidR="00E07AA8">
        <w:rPr>
          <w:rFonts w:ascii="Times New Roman" w:hAnsi="Times New Roman" w:cs="Times New Roman"/>
          <w:sz w:val="24"/>
          <w:szCs w:val="24"/>
        </w:rPr>
        <w:t xml:space="preserve"> and understanding health harming </w:t>
      </w:r>
      <w:r w:rsidR="00677A6C">
        <w:rPr>
          <w:rFonts w:ascii="Times New Roman" w:hAnsi="Times New Roman" w:cs="Times New Roman"/>
          <w:sz w:val="24"/>
          <w:szCs w:val="24"/>
        </w:rPr>
        <w:t>behaviours</w:t>
      </w:r>
      <w:r w:rsidR="00BF5CDE">
        <w:rPr>
          <w:rFonts w:ascii="Times New Roman" w:hAnsi="Times New Roman" w:cs="Times New Roman"/>
          <w:sz w:val="24"/>
          <w:szCs w:val="24"/>
        </w:rPr>
        <w:t xml:space="preserve">. </w:t>
      </w:r>
      <w:r w:rsidR="00BE605E">
        <w:rPr>
          <w:rFonts w:ascii="Times New Roman" w:hAnsi="Times New Roman" w:cs="Times New Roman"/>
          <w:sz w:val="24"/>
          <w:szCs w:val="24"/>
        </w:rPr>
        <w:t xml:space="preserve">Whilst </w:t>
      </w:r>
      <w:r w:rsidR="00F17434">
        <w:rPr>
          <w:rFonts w:ascii="Times New Roman" w:hAnsi="Times New Roman" w:cs="Times New Roman"/>
          <w:sz w:val="24"/>
          <w:szCs w:val="24"/>
        </w:rPr>
        <w:t xml:space="preserve">developing competence in </w:t>
      </w:r>
      <w:r w:rsidR="00AE01F3">
        <w:rPr>
          <w:rFonts w:ascii="Times New Roman" w:hAnsi="Times New Roman" w:cs="Times New Roman"/>
          <w:sz w:val="24"/>
          <w:szCs w:val="24"/>
        </w:rPr>
        <w:t xml:space="preserve">confidence, </w:t>
      </w:r>
      <w:r w:rsidR="00926D14">
        <w:rPr>
          <w:rFonts w:ascii="Times New Roman" w:hAnsi="Times New Roman" w:cs="Times New Roman"/>
          <w:sz w:val="24"/>
          <w:szCs w:val="24"/>
        </w:rPr>
        <w:t>motivation</w:t>
      </w:r>
      <w:r w:rsidR="00AB50FC">
        <w:rPr>
          <w:rFonts w:ascii="Times New Roman" w:hAnsi="Times New Roman" w:cs="Times New Roman"/>
          <w:sz w:val="24"/>
          <w:szCs w:val="24"/>
        </w:rPr>
        <w:t>, physical ability</w:t>
      </w:r>
      <w:r w:rsidR="009C0EB9">
        <w:rPr>
          <w:rFonts w:ascii="Times New Roman" w:hAnsi="Times New Roman" w:cs="Times New Roman"/>
          <w:sz w:val="24"/>
          <w:szCs w:val="24"/>
        </w:rPr>
        <w:t>.</w:t>
      </w:r>
      <w:r w:rsidR="00AB50FC">
        <w:rPr>
          <w:rFonts w:ascii="Times New Roman" w:hAnsi="Times New Roman" w:cs="Times New Roman"/>
          <w:sz w:val="24"/>
          <w:szCs w:val="24"/>
        </w:rPr>
        <w:t xml:space="preserve"> </w:t>
      </w:r>
      <w:r w:rsidR="00F745D6">
        <w:rPr>
          <w:rFonts w:ascii="Times New Roman" w:hAnsi="Times New Roman" w:cs="Times New Roman"/>
          <w:sz w:val="24"/>
          <w:szCs w:val="24"/>
        </w:rPr>
        <w:t>W</w:t>
      </w:r>
      <w:r w:rsidR="00AB50FC">
        <w:rPr>
          <w:rFonts w:ascii="Times New Roman" w:hAnsi="Times New Roman" w:cs="Times New Roman"/>
          <w:sz w:val="24"/>
          <w:szCs w:val="24"/>
        </w:rPr>
        <w:t xml:space="preserve">hich will promote </w:t>
      </w:r>
      <w:r w:rsidR="00D04F53">
        <w:rPr>
          <w:rFonts w:ascii="Times New Roman" w:hAnsi="Times New Roman" w:cs="Times New Roman"/>
          <w:sz w:val="24"/>
          <w:szCs w:val="24"/>
        </w:rPr>
        <w:t xml:space="preserve">good health and wellbeing. </w:t>
      </w:r>
      <w:r w:rsidR="00EF6283">
        <w:rPr>
          <w:rFonts w:ascii="Times New Roman" w:hAnsi="Times New Roman" w:cs="Times New Roman"/>
          <w:sz w:val="24"/>
          <w:szCs w:val="24"/>
        </w:rPr>
        <w:t xml:space="preserve">How </w:t>
      </w:r>
      <w:r w:rsidR="00121A38">
        <w:rPr>
          <w:rFonts w:ascii="Times New Roman" w:hAnsi="Times New Roman" w:cs="Times New Roman"/>
          <w:sz w:val="24"/>
          <w:szCs w:val="24"/>
        </w:rPr>
        <w:t>students</w:t>
      </w:r>
      <w:r w:rsidR="00EF6283">
        <w:rPr>
          <w:rFonts w:ascii="Times New Roman" w:hAnsi="Times New Roman" w:cs="Times New Roman"/>
          <w:sz w:val="24"/>
          <w:szCs w:val="24"/>
        </w:rPr>
        <w:t xml:space="preserve"> respond to </w:t>
      </w:r>
      <w:r w:rsidR="001261C2">
        <w:rPr>
          <w:rFonts w:ascii="Times New Roman" w:hAnsi="Times New Roman" w:cs="Times New Roman"/>
          <w:sz w:val="24"/>
          <w:szCs w:val="24"/>
        </w:rPr>
        <w:t xml:space="preserve">experiences </w:t>
      </w:r>
      <w:r w:rsidR="007A1612">
        <w:rPr>
          <w:rFonts w:ascii="Times New Roman" w:hAnsi="Times New Roman" w:cs="Times New Roman"/>
          <w:sz w:val="24"/>
          <w:szCs w:val="24"/>
        </w:rPr>
        <w:t xml:space="preserve">will </w:t>
      </w:r>
      <w:r w:rsidR="009440A4">
        <w:rPr>
          <w:rFonts w:ascii="Times New Roman" w:hAnsi="Times New Roman" w:cs="Times New Roman"/>
          <w:sz w:val="24"/>
          <w:szCs w:val="24"/>
        </w:rPr>
        <w:t xml:space="preserve">impact </w:t>
      </w:r>
      <w:r w:rsidR="00121A38">
        <w:rPr>
          <w:rFonts w:ascii="Times New Roman" w:hAnsi="Times New Roman" w:cs="Times New Roman"/>
          <w:sz w:val="24"/>
          <w:szCs w:val="24"/>
        </w:rPr>
        <w:t xml:space="preserve">their </w:t>
      </w:r>
      <w:r w:rsidR="002D4B4F">
        <w:rPr>
          <w:rFonts w:ascii="Times New Roman" w:hAnsi="Times New Roman" w:cs="Times New Roman"/>
          <w:sz w:val="24"/>
          <w:szCs w:val="24"/>
        </w:rPr>
        <w:t>mental health and wellbeing</w:t>
      </w:r>
      <w:r w:rsidR="004525B4">
        <w:rPr>
          <w:rFonts w:ascii="Times New Roman" w:hAnsi="Times New Roman" w:cs="Times New Roman"/>
          <w:sz w:val="24"/>
          <w:szCs w:val="24"/>
        </w:rPr>
        <w:t>, through learning that emotion</w:t>
      </w:r>
      <w:r w:rsidR="003339DB">
        <w:rPr>
          <w:rFonts w:ascii="Times New Roman" w:hAnsi="Times New Roman" w:cs="Times New Roman"/>
          <w:sz w:val="24"/>
          <w:szCs w:val="24"/>
        </w:rPr>
        <w:t>s</w:t>
      </w:r>
      <w:r w:rsidR="004525B4">
        <w:rPr>
          <w:rFonts w:ascii="Times New Roman" w:hAnsi="Times New Roman" w:cs="Times New Roman"/>
          <w:sz w:val="24"/>
          <w:szCs w:val="24"/>
        </w:rPr>
        <w:t xml:space="preserve"> are not fixed </w:t>
      </w:r>
      <w:r w:rsidR="00F31F62">
        <w:rPr>
          <w:rFonts w:ascii="Times New Roman" w:hAnsi="Times New Roman" w:cs="Times New Roman"/>
          <w:sz w:val="24"/>
          <w:szCs w:val="24"/>
        </w:rPr>
        <w:t>and are changeable</w:t>
      </w:r>
      <w:r w:rsidR="00366FA9">
        <w:rPr>
          <w:rFonts w:ascii="Times New Roman" w:hAnsi="Times New Roman" w:cs="Times New Roman"/>
          <w:sz w:val="24"/>
          <w:szCs w:val="24"/>
        </w:rPr>
        <w:t xml:space="preserve">, </w:t>
      </w:r>
      <w:r w:rsidR="004D7D45">
        <w:rPr>
          <w:rFonts w:ascii="Times New Roman" w:hAnsi="Times New Roman" w:cs="Times New Roman"/>
          <w:sz w:val="24"/>
          <w:szCs w:val="24"/>
        </w:rPr>
        <w:t>with skill on how to be</w:t>
      </w:r>
      <w:r w:rsidR="00C83089">
        <w:rPr>
          <w:rFonts w:ascii="Times New Roman" w:hAnsi="Times New Roman" w:cs="Times New Roman"/>
          <w:sz w:val="24"/>
          <w:szCs w:val="24"/>
        </w:rPr>
        <w:t xml:space="preserve"> empathetic</w:t>
      </w:r>
      <w:r w:rsidR="000020DC">
        <w:rPr>
          <w:rFonts w:ascii="Times New Roman" w:hAnsi="Times New Roman" w:cs="Times New Roman"/>
          <w:sz w:val="24"/>
          <w:szCs w:val="24"/>
        </w:rPr>
        <w:t>,</w:t>
      </w:r>
      <w:r w:rsidR="000404FB">
        <w:rPr>
          <w:rFonts w:ascii="Times New Roman" w:hAnsi="Times New Roman" w:cs="Times New Roman"/>
          <w:sz w:val="24"/>
          <w:szCs w:val="24"/>
        </w:rPr>
        <w:t xml:space="preserve"> knowing where to seek help and support. </w:t>
      </w:r>
      <w:r w:rsidR="00B80152">
        <w:rPr>
          <w:rFonts w:ascii="Times New Roman" w:hAnsi="Times New Roman" w:cs="Times New Roman"/>
          <w:sz w:val="24"/>
          <w:szCs w:val="24"/>
        </w:rPr>
        <w:t>How s</w:t>
      </w:r>
      <w:r w:rsidR="008E638C">
        <w:rPr>
          <w:rFonts w:ascii="Times New Roman" w:hAnsi="Times New Roman" w:cs="Times New Roman"/>
          <w:sz w:val="24"/>
          <w:szCs w:val="24"/>
        </w:rPr>
        <w:t xml:space="preserve">ocial influences </w:t>
      </w:r>
      <w:r w:rsidR="008F4A9D">
        <w:rPr>
          <w:rFonts w:ascii="Times New Roman" w:hAnsi="Times New Roman" w:cs="Times New Roman"/>
          <w:sz w:val="24"/>
          <w:szCs w:val="24"/>
        </w:rPr>
        <w:t>shape who we are by identifying ou</w:t>
      </w:r>
      <w:r w:rsidR="000020DC">
        <w:rPr>
          <w:rFonts w:ascii="Times New Roman" w:hAnsi="Times New Roman" w:cs="Times New Roman"/>
          <w:sz w:val="24"/>
          <w:szCs w:val="24"/>
        </w:rPr>
        <w:t>r</w:t>
      </w:r>
      <w:r w:rsidR="008F4A9D">
        <w:rPr>
          <w:rFonts w:ascii="Times New Roman" w:hAnsi="Times New Roman" w:cs="Times New Roman"/>
          <w:sz w:val="24"/>
          <w:szCs w:val="24"/>
        </w:rPr>
        <w:t xml:space="preserve"> values</w:t>
      </w:r>
      <w:r w:rsidR="00D33D79">
        <w:rPr>
          <w:rFonts w:ascii="Times New Roman" w:hAnsi="Times New Roman" w:cs="Times New Roman"/>
          <w:sz w:val="24"/>
          <w:szCs w:val="24"/>
        </w:rPr>
        <w:t xml:space="preserve">, </w:t>
      </w:r>
      <w:r w:rsidR="007A1612">
        <w:rPr>
          <w:rFonts w:ascii="Times New Roman" w:hAnsi="Times New Roman" w:cs="Times New Roman"/>
          <w:sz w:val="24"/>
          <w:szCs w:val="24"/>
        </w:rPr>
        <w:t xml:space="preserve">and </w:t>
      </w:r>
      <w:r w:rsidR="004956AB">
        <w:rPr>
          <w:rFonts w:ascii="Times New Roman" w:hAnsi="Times New Roman" w:cs="Times New Roman"/>
          <w:sz w:val="24"/>
          <w:szCs w:val="24"/>
        </w:rPr>
        <w:t>self-identity</w:t>
      </w:r>
      <w:r w:rsidR="009730EE">
        <w:rPr>
          <w:rFonts w:ascii="Times New Roman" w:hAnsi="Times New Roman" w:cs="Times New Roman"/>
          <w:sz w:val="24"/>
          <w:szCs w:val="24"/>
        </w:rPr>
        <w:t>. Which will underpin</w:t>
      </w:r>
      <w:r w:rsidR="00DB71E7">
        <w:rPr>
          <w:rFonts w:ascii="Times New Roman" w:hAnsi="Times New Roman" w:cs="Times New Roman"/>
          <w:sz w:val="24"/>
          <w:szCs w:val="24"/>
        </w:rPr>
        <w:t>,</w:t>
      </w:r>
      <w:r w:rsidR="009730EE">
        <w:rPr>
          <w:rFonts w:ascii="Times New Roman" w:hAnsi="Times New Roman" w:cs="Times New Roman"/>
          <w:sz w:val="24"/>
          <w:szCs w:val="24"/>
        </w:rPr>
        <w:t xml:space="preserve"> </w:t>
      </w:r>
      <w:r w:rsidR="00345C79">
        <w:rPr>
          <w:rFonts w:ascii="Times New Roman" w:hAnsi="Times New Roman" w:cs="Times New Roman"/>
          <w:sz w:val="24"/>
          <w:szCs w:val="24"/>
        </w:rPr>
        <w:t xml:space="preserve">positive </w:t>
      </w:r>
      <w:r w:rsidR="006D0E43">
        <w:rPr>
          <w:rFonts w:ascii="Times New Roman" w:hAnsi="Times New Roman" w:cs="Times New Roman"/>
          <w:sz w:val="24"/>
          <w:szCs w:val="24"/>
        </w:rPr>
        <w:t xml:space="preserve">attributes </w:t>
      </w:r>
      <w:r w:rsidR="00345C79">
        <w:rPr>
          <w:rFonts w:ascii="Times New Roman" w:hAnsi="Times New Roman" w:cs="Times New Roman"/>
          <w:sz w:val="24"/>
          <w:szCs w:val="24"/>
        </w:rPr>
        <w:t xml:space="preserve">that </w:t>
      </w:r>
      <w:r w:rsidR="006D0E43">
        <w:rPr>
          <w:rFonts w:ascii="Times New Roman" w:hAnsi="Times New Roman" w:cs="Times New Roman"/>
          <w:sz w:val="24"/>
          <w:szCs w:val="24"/>
        </w:rPr>
        <w:t>contribute to healthy relationships</w:t>
      </w:r>
      <w:r w:rsidR="002500D0">
        <w:rPr>
          <w:rFonts w:ascii="Times New Roman" w:hAnsi="Times New Roman" w:cs="Times New Roman"/>
          <w:sz w:val="24"/>
          <w:szCs w:val="24"/>
        </w:rPr>
        <w:t xml:space="preserve"> (W</w:t>
      </w:r>
      <w:r w:rsidR="006D05B8">
        <w:rPr>
          <w:rFonts w:ascii="Times New Roman" w:hAnsi="Times New Roman" w:cs="Times New Roman"/>
          <w:sz w:val="24"/>
          <w:szCs w:val="24"/>
        </w:rPr>
        <w:t>G</w:t>
      </w:r>
      <w:r w:rsidR="002500D0">
        <w:rPr>
          <w:rFonts w:ascii="Times New Roman" w:hAnsi="Times New Roman" w:cs="Times New Roman"/>
          <w:sz w:val="24"/>
          <w:szCs w:val="24"/>
        </w:rPr>
        <w:t>, 2018).</w:t>
      </w:r>
    </w:p>
    <w:p w14:paraId="25AEAF81" w14:textId="55182D62" w:rsidR="00687FB5" w:rsidRDefault="00687FB5" w:rsidP="00D67D44">
      <w:pPr>
        <w:rPr>
          <w:rFonts w:ascii="Times New Roman" w:hAnsi="Times New Roman" w:cs="Times New Roman"/>
          <w:sz w:val="24"/>
          <w:szCs w:val="24"/>
        </w:rPr>
      </w:pPr>
      <w:r>
        <w:rPr>
          <w:rFonts w:ascii="Times New Roman" w:hAnsi="Times New Roman" w:cs="Times New Roman"/>
          <w:sz w:val="24"/>
          <w:szCs w:val="24"/>
        </w:rPr>
        <w:t xml:space="preserve">However, there are </w:t>
      </w:r>
      <w:r w:rsidR="00017AD7">
        <w:rPr>
          <w:rFonts w:ascii="Times New Roman" w:hAnsi="Times New Roman" w:cs="Times New Roman"/>
          <w:sz w:val="24"/>
          <w:szCs w:val="24"/>
        </w:rPr>
        <w:t xml:space="preserve">some </w:t>
      </w:r>
      <w:r>
        <w:rPr>
          <w:rFonts w:ascii="Times New Roman" w:hAnsi="Times New Roman" w:cs="Times New Roman"/>
          <w:sz w:val="24"/>
          <w:szCs w:val="24"/>
        </w:rPr>
        <w:t>concerns with the new curriculum</w:t>
      </w:r>
      <w:r w:rsidR="00017AD7">
        <w:rPr>
          <w:rFonts w:ascii="Times New Roman" w:hAnsi="Times New Roman" w:cs="Times New Roman"/>
          <w:sz w:val="24"/>
          <w:szCs w:val="24"/>
        </w:rPr>
        <w:t>, with</w:t>
      </w:r>
      <w:r>
        <w:rPr>
          <w:rFonts w:ascii="Times New Roman" w:hAnsi="Times New Roman" w:cs="Times New Roman"/>
          <w:sz w:val="24"/>
          <w:szCs w:val="24"/>
        </w:rPr>
        <w:t xml:space="preserve"> </w:t>
      </w:r>
      <w:r w:rsidR="00B0463F">
        <w:rPr>
          <w:rFonts w:ascii="Times New Roman" w:hAnsi="Times New Roman" w:cs="Times New Roman"/>
          <w:sz w:val="24"/>
          <w:szCs w:val="24"/>
        </w:rPr>
        <w:t xml:space="preserve">possible </w:t>
      </w:r>
      <w:r w:rsidR="00A02234">
        <w:rPr>
          <w:rFonts w:ascii="Times New Roman" w:hAnsi="Times New Roman" w:cs="Times New Roman"/>
          <w:sz w:val="24"/>
          <w:szCs w:val="24"/>
        </w:rPr>
        <w:t xml:space="preserve">need for </w:t>
      </w:r>
      <w:r w:rsidR="00AC045C">
        <w:rPr>
          <w:rFonts w:ascii="Times New Roman" w:hAnsi="Times New Roman" w:cs="Times New Roman"/>
          <w:sz w:val="24"/>
          <w:szCs w:val="24"/>
        </w:rPr>
        <w:t xml:space="preserve">more </w:t>
      </w:r>
      <w:r w:rsidR="003800CC">
        <w:rPr>
          <w:rFonts w:ascii="Times New Roman" w:hAnsi="Times New Roman" w:cs="Times New Roman"/>
          <w:sz w:val="24"/>
          <w:szCs w:val="24"/>
        </w:rPr>
        <w:t>teacher training</w:t>
      </w:r>
      <w:r w:rsidR="00AC045C">
        <w:rPr>
          <w:rFonts w:ascii="Times New Roman" w:hAnsi="Times New Roman" w:cs="Times New Roman"/>
          <w:sz w:val="24"/>
          <w:szCs w:val="24"/>
        </w:rPr>
        <w:t>, with</w:t>
      </w:r>
      <w:r w:rsidR="003800CC">
        <w:rPr>
          <w:rFonts w:ascii="Times New Roman" w:hAnsi="Times New Roman" w:cs="Times New Roman"/>
          <w:sz w:val="24"/>
          <w:szCs w:val="24"/>
        </w:rPr>
        <w:t xml:space="preserve"> the emphasis on schools to build their own curriculum around </w:t>
      </w:r>
      <w:r w:rsidR="003D759C">
        <w:rPr>
          <w:rFonts w:ascii="Times New Roman" w:hAnsi="Times New Roman" w:cs="Times New Roman"/>
          <w:sz w:val="24"/>
          <w:szCs w:val="24"/>
        </w:rPr>
        <w:t>the four purposes, what matter statements and cross curricular</w:t>
      </w:r>
      <w:r w:rsidR="00A02234">
        <w:rPr>
          <w:rFonts w:ascii="Times New Roman" w:hAnsi="Times New Roman" w:cs="Times New Roman"/>
          <w:sz w:val="24"/>
          <w:szCs w:val="24"/>
        </w:rPr>
        <w:t xml:space="preserve"> links</w:t>
      </w:r>
      <w:r w:rsidR="003D759C">
        <w:rPr>
          <w:rFonts w:ascii="Times New Roman" w:hAnsi="Times New Roman" w:cs="Times New Roman"/>
          <w:sz w:val="24"/>
          <w:szCs w:val="24"/>
        </w:rPr>
        <w:t xml:space="preserve">. Depending on the structure and </w:t>
      </w:r>
      <w:r w:rsidR="00E81154">
        <w:rPr>
          <w:rFonts w:ascii="Times New Roman" w:hAnsi="Times New Roman" w:cs="Times New Roman"/>
          <w:sz w:val="24"/>
          <w:szCs w:val="24"/>
        </w:rPr>
        <w:t xml:space="preserve">models that the whole school </w:t>
      </w:r>
      <w:r w:rsidR="002F6343">
        <w:rPr>
          <w:rFonts w:ascii="Times New Roman" w:hAnsi="Times New Roman" w:cs="Times New Roman"/>
          <w:sz w:val="24"/>
          <w:szCs w:val="24"/>
        </w:rPr>
        <w:t>engage with</w:t>
      </w:r>
      <w:r w:rsidR="00430573">
        <w:rPr>
          <w:rFonts w:ascii="Times New Roman" w:hAnsi="Times New Roman" w:cs="Times New Roman"/>
          <w:sz w:val="24"/>
          <w:szCs w:val="24"/>
        </w:rPr>
        <w:t>, this</w:t>
      </w:r>
      <w:r w:rsidR="002F6343">
        <w:rPr>
          <w:rFonts w:ascii="Times New Roman" w:hAnsi="Times New Roman" w:cs="Times New Roman"/>
          <w:sz w:val="24"/>
          <w:szCs w:val="24"/>
        </w:rPr>
        <w:t xml:space="preserve"> could leave teachers focusing on </w:t>
      </w:r>
      <w:r w:rsidR="00B61ADB">
        <w:rPr>
          <w:rFonts w:ascii="Times New Roman" w:hAnsi="Times New Roman" w:cs="Times New Roman"/>
          <w:sz w:val="24"/>
          <w:szCs w:val="24"/>
        </w:rPr>
        <w:t xml:space="preserve">reaching aims and targets rather than the learning which is taking place and needs to take place. Therefore, schools and managements teams will have to </w:t>
      </w:r>
      <w:r w:rsidR="00041DBB">
        <w:rPr>
          <w:rFonts w:ascii="Times New Roman" w:hAnsi="Times New Roman" w:cs="Times New Roman"/>
          <w:sz w:val="24"/>
          <w:szCs w:val="24"/>
        </w:rPr>
        <w:t xml:space="preserve">engage teachers to revaluate their teaching </w:t>
      </w:r>
      <w:r w:rsidR="004C3910">
        <w:rPr>
          <w:rFonts w:ascii="Times New Roman" w:hAnsi="Times New Roman" w:cs="Times New Roman"/>
          <w:sz w:val="24"/>
          <w:szCs w:val="24"/>
        </w:rPr>
        <w:t xml:space="preserve">strategies and teaching styles </w:t>
      </w:r>
      <w:r w:rsidR="0094004D">
        <w:rPr>
          <w:rFonts w:ascii="Times New Roman" w:hAnsi="Times New Roman" w:cs="Times New Roman"/>
          <w:sz w:val="24"/>
          <w:szCs w:val="24"/>
        </w:rPr>
        <w:t xml:space="preserve">to include powerful </w:t>
      </w:r>
      <w:r w:rsidR="00041DBB">
        <w:rPr>
          <w:rFonts w:ascii="Times New Roman" w:hAnsi="Times New Roman" w:cs="Times New Roman"/>
          <w:sz w:val="24"/>
          <w:szCs w:val="24"/>
        </w:rPr>
        <w:t>pe</w:t>
      </w:r>
      <w:r w:rsidR="00F3015F">
        <w:rPr>
          <w:rFonts w:ascii="Times New Roman" w:hAnsi="Times New Roman" w:cs="Times New Roman"/>
          <w:sz w:val="24"/>
          <w:szCs w:val="24"/>
        </w:rPr>
        <w:t xml:space="preserve">dagogies and practices, to ensure all students </w:t>
      </w:r>
      <w:r w:rsidR="00430573">
        <w:rPr>
          <w:rFonts w:ascii="Times New Roman" w:hAnsi="Times New Roman" w:cs="Times New Roman"/>
          <w:sz w:val="24"/>
          <w:szCs w:val="24"/>
        </w:rPr>
        <w:t>can</w:t>
      </w:r>
      <w:r w:rsidR="00F3015F">
        <w:rPr>
          <w:rFonts w:ascii="Times New Roman" w:hAnsi="Times New Roman" w:cs="Times New Roman"/>
          <w:sz w:val="24"/>
          <w:szCs w:val="24"/>
        </w:rPr>
        <w:t xml:space="preserve"> thrive and grow in a holistic </w:t>
      </w:r>
      <w:r w:rsidR="00076DBB">
        <w:rPr>
          <w:rFonts w:ascii="Times New Roman" w:hAnsi="Times New Roman" w:cs="Times New Roman"/>
          <w:sz w:val="24"/>
          <w:szCs w:val="24"/>
        </w:rPr>
        <w:t>environment</w:t>
      </w:r>
      <w:r w:rsidR="00AB42FC">
        <w:rPr>
          <w:rFonts w:ascii="Times New Roman" w:hAnsi="Times New Roman" w:cs="Times New Roman"/>
          <w:sz w:val="24"/>
          <w:szCs w:val="24"/>
        </w:rPr>
        <w:t>, en</w:t>
      </w:r>
      <w:r w:rsidR="00B77270">
        <w:rPr>
          <w:rFonts w:ascii="Times New Roman" w:hAnsi="Times New Roman" w:cs="Times New Roman"/>
          <w:sz w:val="24"/>
          <w:szCs w:val="24"/>
        </w:rPr>
        <w:t>gaging</w:t>
      </w:r>
      <w:r w:rsidR="00AB42FC">
        <w:rPr>
          <w:rFonts w:ascii="Times New Roman" w:hAnsi="Times New Roman" w:cs="Times New Roman"/>
          <w:sz w:val="24"/>
          <w:szCs w:val="24"/>
        </w:rPr>
        <w:t xml:space="preserve"> in</w:t>
      </w:r>
      <w:r w:rsidR="00BE31D0">
        <w:rPr>
          <w:rFonts w:ascii="Times New Roman" w:hAnsi="Times New Roman" w:cs="Times New Roman"/>
          <w:sz w:val="24"/>
          <w:szCs w:val="24"/>
        </w:rPr>
        <w:t xml:space="preserve"> a positive school culture</w:t>
      </w:r>
      <w:r w:rsidR="002500D0">
        <w:rPr>
          <w:rFonts w:ascii="Times New Roman" w:hAnsi="Times New Roman" w:cs="Times New Roman"/>
          <w:sz w:val="24"/>
          <w:szCs w:val="24"/>
        </w:rPr>
        <w:t xml:space="preserve"> (</w:t>
      </w:r>
      <w:r w:rsidR="007A5212">
        <w:rPr>
          <w:rFonts w:ascii="Times New Roman" w:hAnsi="Times New Roman" w:cs="Times New Roman"/>
          <w:sz w:val="24"/>
          <w:szCs w:val="24"/>
        </w:rPr>
        <w:t>Newton,</w:t>
      </w:r>
      <w:r w:rsidR="002500D0">
        <w:rPr>
          <w:rFonts w:ascii="Times New Roman" w:hAnsi="Times New Roman" w:cs="Times New Roman"/>
          <w:sz w:val="24"/>
          <w:szCs w:val="24"/>
        </w:rPr>
        <w:t xml:space="preserve"> 2018).</w:t>
      </w:r>
    </w:p>
    <w:p w14:paraId="6E6CEBE7" w14:textId="3ED5835C" w:rsidR="001D1F6E" w:rsidRDefault="0046385E" w:rsidP="00D67D44">
      <w:pPr>
        <w:rPr>
          <w:rFonts w:ascii="Times New Roman" w:hAnsi="Times New Roman" w:cs="Times New Roman"/>
          <w:sz w:val="24"/>
          <w:szCs w:val="24"/>
        </w:rPr>
      </w:pPr>
      <w:r>
        <w:rPr>
          <w:rFonts w:ascii="Times New Roman" w:hAnsi="Times New Roman" w:cs="Times New Roman"/>
          <w:sz w:val="24"/>
          <w:szCs w:val="24"/>
        </w:rPr>
        <w:t>Transit</w:t>
      </w:r>
      <w:r w:rsidR="002B64C4">
        <w:rPr>
          <w:rFonts w:ascii="Times New Roman" w:hAnsi="Times New Roman" w:cs="Times New Roman"/>
          <w:sz w:val="24"/>
          <w:szCs w:val="24"/>
        </w:rPr>
        <w:t>ion from primary to secondary school can be daunting for many stud</w:t>
      </w:r>
      <w:r w:rsidR="00170937">
        <w:rPr>
          <w:rFonts w:ascii="Times New Roman" w:hAnsi="Times New Roman" w:cs="Times New Roman"/>
          <w:sz w:val="24"/>
          <w:szCs w:val="24"/>
        </w:rPr>
        <w:t>ents</w:t>
      </w:r>
      <w:r w:rsidR="00721018">
        <w:rPr>
          <w:rFonts w:ascii="Times New Roman" w:hAnsi="Times New Roman" w:cs="Times New Roman"/>
          <w:sz w:val="24"/>
          <w:szCs w:val="24"/>
        </w:rPr>
        <w:t>. A negative transition can have extreme impact on wellbeing</w:t>
      </w:r>
      <w:r w:rsidR="00A14F51">
        <w:rPr>
          <w:rFonts w:ascii="Times New Roman" w:hAnsi="Times New Roman" w:cs="Times New Roman"/>
          <w:sz w:val="24"/>
          <w:szCs w:val="24"/>
        </w:rPr>
        <w:t xml:space="preserve">, </w:t>
      </w:r>
      <w:r w:rsidR="004E5E2D">
        <w:rPr>
          <w:rFonts w:ascii="Times New Roman" w:hAnsi="Times New Roman" w:cs="Times New Roman"/>
          <w:sz w:val="24"/>
          <w:szCs w:val="24"/>
        </w:rPr>
        <w:t xml:space="preserve">through </w:t>
      </w:r>
      <w:r w:rsidR="00291F17">
        <w:rPr>
          <w:rFonts w:ascii="Times New Roman" w:hAnsi="Times New Roman" w:cs="Times New Roman"/>
          <w:sz w:val="24"/>
          <w:szCs w:val="24"/>
        </w:rPr>
        <w:t xml:space="preserve">separation </w:t>
      </w:r>
      <w:r w:rsidR="00170937">
        <w:rPr>
          <w:rFonts w:ascii="Times New Roman" w:hAnsi="Times New Roman" w:cs="Times New Roman"/>
          <w:sz w:val="24"/>
          <w:szCs w:val="24"/>
        </w:rPr>
        <w:t>from peers,</w:t>
      </w:r>
      <w:r w:rsidR="00615565">
        <w:rPr>
          <w:rFonts w:ascii="Times New Roman" w:hAnsi="Times New Roman" w:cs="Times New Roman"/>
          <w:sz w:val="24"/>
          <w:szCs w:val="24"/>
        </w:rPr>
        <w:t xml:space="preserve"> </w:t>
      </w:r>
      <w:r w:rsidR="00014552">
        <w:rPr>
          <w:rFonts w:ascii="Times New Roman" w:hAnsi="Times New Roman" w:cs="Times New Roman"/>
          <w:sz w:val="24"/>
          <w:szCs w:val="24"/>
        </w:rPr>
        <w:t>anonymity, new</w:t>
      </w:r>
      <w:r w:rsidR="009B5212">
        <w:rPr>
          <w:rFonts w:ascii="Times New Roman" w:hAnsi="Times New Roman" w:cs="Times New Roman"/>
          <w:sz w:val="24"/>
          <w:szCs w:val="24"/>
        </w:rPr>
        <w:t xml:space="preserve"> </w:t>
      </w:r>
      <w:r w:rsidR="00AB6813">
        <w:rPr>
          <w:rFonts w:ascii="Times New Roman" w:hAnsi="Times New Roman" w:cs="Times New Roman"/>
          <w:sz w:val="24"/>
          <w:szCs w:val="24"/>
        </w:rPr>
        <w:t>p</w:t>
      </w:r>
      <w:r w:rsidR="00E06248">
        <w:rPr>
          <w:rFonts w:ascii="Times New Roman" w:hAnsi="Times New Roman" w:cs="Times New Roman"/>
          <w:sz w:val="24"/>
          <w:szCs w:val="24"/>
        </w:rPr>
        <w:t xml:space="preserve">hysical, </w:t>
      </w:r>
      <w:r w:rsidR="00CA0607">
        <w:rPr>
          <w:rFonts w:ascii="Times New Roman" w:hAnsi="Times New Roman" w:cs="Times New Roman"/>
          <w:sz w:val="24"/>
          <w:szCs w:val="24"/>
        </w:rPr>
        <w:t>emotional,</w:t>
      </w:r>
      <w:r w:rsidR="00E06248">
        <w:rPr>
          <w:rFonts w:ascii="Times New Roman" w:hAnsi="Times New Roman" w:cs="Times New Roman"/>
          <w:sz w:val="24"/>
          <w:szCs w:val="24"/>
        </w:rPr>
        <w:t xml:space="preserve"> and </w:t>
      </w:r>
      <w:r w:rsidR="000D7420">
        <w:rPr>
          <w:rFonts w:ascii="Times New Roman" w:hAnsi="Times New Roman" w:cs="Times New Roman"/>
          <w:sz w:val="24"/>
          <w:szCs w:val="24"/>
        </w:rPr>
        <w:t xml:space="preserve">educational </w:t>
      </w:r>
      <w:r w:rsidR="005A7FF5">
        <w:rPr>
          <w:rFonts w:ascii="Times New Roman" w:hAnsi="Times New Roman" w:cs="Times New Roman"/>
          <w:sz w:val="24"/>
          <w:szCs w:val="24"/>
        </w:rPr>
        <w:t>environment with less support.</w:t>
      </w:r>
      <w:r w:rsidR="00A14F51">
        <w:rPr>
          <w:rFonts w:ascii="Times New Roman" w:hAnsi="Times New Roman" w:cs="Times New Roman"/>
          <w:sz w:val="24"/>
          <w:szCs w:val="24"/>
        </w:rPr>
        <w:t xml:space="preserve"> Which can bring </w:t>
      </w:r>
      <w:r w:rsidR="00825053">
        <w:rPr>
          <w:rFonts w:ascii="Times New Roman" w:hAnsi="Times New Roman" w:cs="Times New Roman"/>
          <w:sz w:val="24"/>
          <w:szCs w:val="24"/>
        </w:rPr>
        <w:lastRenderedPageBreak/>
        <w:t>increased anxiety and decrease self-esteem</w:t>
      </w:r>
      <w:r w:rsidR="00E242FF">
        <w:rPr>
          <w:rFonts w:ascii="Times New Roman" w:hAnsi="Times New Roman" w:cs="Times New Roman"/>
          <w:sz w:val="24"/>
          <w:szCs w:val="24"/>
        </w:rPr>
        <w:t xml:space="preserve">. However, </w:t>
      </w:r>
      <w:r w:rsidR="006609D4">
        <w:rPr>
          <w:rFonts w:ascii="Times New Roman" w:hAnsi="Times New Roman" w:cs="Times New Roman"/>
          <w:sz w:val="24"/>
          <w:szCs w:val="24"/>
        </w:rPr>
        <w:t>D</w:t>
      </w:r>
      <w:r w:rsidR="00D1224C">
        <w:rPr>
          <w:rFonts w:ascii="Times New Roman" w:hAnsi="Times New Roman" w:cs="Times New Roman"/>
          <w:sz w:val="24"/>
          <w:szCs w:val="24"/>
        </w:rPr>
        <w:t>ismore</w:t>
      </w:r>
      <w:r w:rsidR="006609D4">
        <w:rPr>
          <w:rFonts w:ascii="Times New Roman" w:hAnsi="Times New Roman" w:cs="Times New Roman"/>
          <w:sz w:val="24"/>
          <w:szCs w:val="24"/>
        </w:rPr>
        <w:t xml:space="preserve"> and Bailey (2009) state that </w:t>
      </w:r>
      <w:r w:rsidR="005F3255">
        <w:rPr>
          <w:rFonts w:ascii="Times New Roman" w:hAnsi="Times New Roman" w:cs="Times New Roman"/>
          <w:sz w:val="24"/>
          <w:szCs w:val="24"/>
        </w:rPr>
        <w:t xml:space="preserve">some </w:t>
      </w:r>
      <w:r w:rsidR="006609D4">
        <w:rPr>
          <w:rFonts w:ascii="Times New Roman" w:hAnsi="Times New Roman" w:cs="Times New Roman"/>
          <w:sz w:val="24"/>
          <w:szCs w:val="24"/>
        </w:rPr>
        <w:t>children have feeling</w:t>
      </w:r>
      <w:r w:rsidR="00B77270">
        <w:rPr>
          <w:rFonts w:ascii="Times New Roman" w:hAnsi="Times New Roman" w:cs="Times New Roman"/>
          <w:sz w:val="24"/>
          <w:szCs w:val="24"/>
        </w:rPr>
        <w:t xml:space="preserve">s </w:t>
      </w:r>
      <w:r w:rsidR="006609D4">
        <w:rPr>
          <w:rFonts w:ascii="Times New Roman" w:hAnsi="Times New Roman" w:cs="Times New Roman"/>
          <w:sz w:val="24"/>
          <w:szCs w:val="24"/>
        </w:rPr>
        <w:t xml:space="preserve">of excitement and </w:t>
      </w:r>
      <w:r w:rsidR="005A2AE0">
        <w:rPr>
          <w:rFonts w:ascii="Times New Roman" w:hAnsi="Times New Roman" w:cs="Times New Roman"/>
          <w:sz w:val="24"/>
          <w:szCs w:val="24"/>
        </w:rPr>
        <w:t>maturity.</w:t>
      </w:r>
      <w:r w:rsidR="000265F9">
        <w:rPr>
          <w:rFonts w:ascii="Times New Roman" w:hAnsi="Times New Roman" w:cs="Times New Roman"/>
          <w:sz w:val="24"/>
          <w:szCs w:val="24"/>
        </w:rPr>
        <w:t xml:space="preserve"> </w:t>
      </w:r>
      <w:r w:rsidR="00B95C33">
        <w:rPr>
          <w:rFonts w:ascii="Times New Roman" w:hAnsi="Times New Roman" w:cs="Times New Roman"/>
          <w:sz w:val="24"/>
          <w:szCs w:val="24"/>
        </w:rPr>
        <w:t>Hughes et al., (2019)</w:t>
      </w:r>
      <w:r w:rsidR="002B5513">
        <w:rPr>
          <w:rFonts w:ascii="Times New Roman" w:hAnsi="Times New Roman" w:cs="Times New Roman"/>
          <w:sz w:val="24"/>
          <w:szCs w:val="24"/>
        </w:rPr>
        <w:t xml:space="preserve"> found</w:t>
      </w:r>
      <w:r w:rsidR="006A09E2">
        <w:rPr>
          <w:rFonts w:ascii="Times New Roman" w:hAnsi="Times New Roman" w:cs="Times New Roman"/>
          <w:sz w:val="24"/>
          <w:szCs w:val="24"/>
        </w:rPr>
        <w:t xml:space="preserve"> that</w:t>
      </w:r>
      <w:r w:rsidR="00B95C33">
        <w:rPr>
          <w:rFonts w:ascii="Times New Roman" w:hAnsi="Times New Roman" w:cs="Times New Roman"/>
          <w:sz w:val="24"/>
          <w:szCs w:val="24"/>
        </w:rPr>
        <w:t xml:space="preserve"> </w:t>
      </w:r>
      <w:r w:rsidR="00D0405B">
        <w:rPr>
          <w:rFonts w:ascii="Times New Roman" w:hAnsi="Times New Roman" w:cs="Times New Roman"/>
          <w:sz w:val="24"/>
          <w:szCs w:val="24"/>
        </w:rPr>
        <w:t xml:space="preserve">students </w:t>
      </w:r>
      <w:r w:rsidR="00C704E6">
        <w:rPr>
          <w:rFonts w:ascii="Times New Roman" w:hAnsi="Times New Roman" w:cs="Times New Roman"/>
          <w:sz w:val="24"/>
          <w:szCs w:val="24"/>
        </w:rPr>
        <w:t>in</w:t>
      </w:r>
      <w:r w:rsidR="00863021">
        <w:rPr>
          <w:rFonts w:ascii="Times New Roman" w:hAnsi="Times New Roman" w:cs="Times New Roman"/>
          <w:sz w:val="24"/>
          <w:szCs w:val="24"/>
        </w:rPr>
        <w:t>volved</w:t>
      </w:r>
      <w:r w:rsidR="00B77270">
        <w:rPr>
          <w:rFonts w:ascii="Times New Roman" w:hAnsi="Times New Roman" w:cs="Times New Roman"/>
          <w:sz w:val="24"/>
          <w:szCs w:val="24"/>
        </w:rPr>
        <w:t xml:space="preserve"> in their st</w:t>
      </w:r>
      <w:r w:rsidR="001F534F">
        <w:rPr>
          <w:rFonts w:ascii="Times New Roman" w:hAnsi="Times New Roman" w:cs="Times New Roman"/>
          <w:sz w:val="24"/>
          <w:szCs w:val="24"/>
        </w:rPr>
        <w:t>udy</w:t>
      </w:r>
      <w:r w:rsidR="006A09E2">
        <w:rPr>
          <w:rFonts w:ascii="Times New Roman" w:hAnsi="Times New Roman" w:cs="Times New Roman"/>
          <w:sz w:val="24"/>
          <w:szCs w:val="24"/>
        </w:rPr>
        <w:t xml:space="preserve">, </w:t>
      </w:r>
      <w:r w:rsidR="00E8119D">
        <w:rPr>
          <w:rFonts w:ascii="Times New Roman" w:hAnsi="Times New Roman" w:cs="Times New Roman"/>
          <w:sz w:val="24"/>
          <w:szCs w:val="24"/>
        </w:rPr>
        <w:t>strongly associated</w:t>
      </w:r>
      <w:r w:rsidR="00863021">
        <w:rPr>
          <w:rFonts w:ascii="Times New Roman" w:hAnsi="Times New Roman" w:cs="Times New Roman"/>
          <w:sz w:val="24"/>
          <w:szCs w:val="24"/>
        </w:rPr>
        <w:t xml:space="preserve"> </w:t>
      </w:r>
      <w:r w:rsidR="009373E4">
        <w:rPr>
          <w:rFonts w:ascii="Times New Roman" w:hAnsi="Times New Roman" w:cs="Times New Roman"/>
          <w:sz w:val="24"/>
          <w:szCs w:val="24"/>
        </w:rPr>
        <w:t>wellbeing with fresh air, open spaces</w:t>
      </w:r>
      <w:r w:rsidR="00D30DC6">
        <w:rPr>
          <w:rFonts w:ascii="Times New Roman" w:hAnsi="Times New Roman" w:cs="Times New Roman"/>
          <w:sz w:val="24"/>
          <w:szCs w:val="24"/>
        </w:rPr>
        <w:t xml:space="preserve"> with equipment they can be physically activ</w:t>
      </w:r>
      <w:r w:rsidR="00F20422">
        <w:rPr>
          <w:rFonts w:ascii="Times New Roman" w:hAnsi="Times New Roman" w:cs="Times New Roman"/>
          <w:sz w:val="24"/>
          <w:szCs w:val="24"/>
        </w:rPr>
        <w:t>e with</w:t>
      </w:r>
      <w:r w:rsidR="009373E4">
        <w:rPr>
          <w:rFonts w:ascii="Times New Roman" w:hAnsi="Times New Roman" w:cs="Times New Roman"/>
          <w:sz w:val="24"/>
          <w:szCs w:val="24"/>
        </w:rPr>
        <w:t xml:space="preserve">, </w:t>
      </w:r>
      <w:r w:rsidR="00F20422">
        <w:rPr>
          <w:rFonts w:ascii="Times New Roman" w:hAnsi="Times New Roman" w:cs="Times New Roman"/>
          <w:sz w:val="24"/>
          <w:szCs w:val="24"/>
        </w:rPr>
        <w:t xml:space="preserve">and generally have fun and spend time with friends. </w:t>
      </w:r>
      <w:r w:rsidR="00E66DB8">
        <w:rPr>
          <w:rFonts w:ascii="Times New Roman" w:hAnsi="Times New Roman" w:cs="Times New Roman"/>
          <w:sz w:val="24"/>
          <w:szCs w:val="24"/>
        </w:rPr>
        <w:t>Hughes et al., (2019) also highlights</w:t>
      </w:r>
      <w:r w:rsidR="006A09E2">
        <w:rPr>
          <w:rFonts w:ascii="Times New Roman" w:hAnsi="Times New Roman" w:cs="Times New Roman"/>
          <w:sz w:val="24"/>
          <w:szCs w:val="24"/>
        </w:rPr>
        <w:t>,</w:t>
      </w:r>
      <w:r w:rsidR="00E66DB8">
        <w:rPr>
          <w:rFonts w:ascii="Times New Roman" w:hAnsi="Times New Roman" w:cs="Times New Roman"/>
          <w:sz w:val="24"/>
          <w:szCs w:val="24"/>
        </w:rPr>
        <w:t xml:space="preserve"> there is substantial research </w:t>
      </w:r>
      <w:r w:rsidR="00FE22E0">
        <w:rPr>
          <w:rFonts w:ascii="Times New Roman" w:hAnsi="Times New Roman" w:cs="Times New Roman"/>
          <w:sz w:val="24"/>
          <w:szCs w:val="24"/>
        </w:rPr>
        <w:t xml:space="preserve">for </w:t>
      </w:r>
      <w:r w:rsidR="00FA7BCA">
        <w:rPr>
          <w:rFonts w:ascii="Times New Roman" w:hAnsi="Times New Roman" w:cs="Times New Roman"/>
          <w:sz w:val="24"/>
          <w:szCs w:val="24"/>
        </w:rPr>
        <w:t>early years and primary age children</w:t>
      </w:r>
      <w:r w:rsidR="00E70DA7">
        <w:rPr>
          <w:rFonts w:ascii="Times New Roman" w:hAnsi="Times New Roman" w:cs="Times New Roman"/>
          <w:sz w:val="24"/>
          <w:szCs w:val="24"/>
        </w:rPr>
        <w:t>,</w:t>
      </w:r>
      <w:r w:rsidR="00FA7BCA">
        <w:rPr>
          <w:rFonts w:ascii="Times New Roman" w:hAnsi="Times New Roman" w:cs="Times New Roman"/>
          <w:sz w:val="24"/>
          <w:szCs w:val="24"/>
        </w:rPr>
        <w:t xml:space="preserve"> with regards to </w:t>
      </w:r>
      <w:r w:rsidR="00F03CE3">
        <w:rPr>
          <w:rFonts w:ascii="Times New Roman" w:hAnsi="Times New Roman" w:cs="Times New Roman"/>
          <w:sz w:val="24"/>
          <w:szCs w:val="24"/>
        </w:rPr>
        <w:t xml:space="preserve">learning </w:t>
      </w:r>
      <w:r w:rsidR="006C5203">
        <w:rPr>
          <w:rFonts w:ascii="Times New Roman" w:hAnsi="Times New Roman" w:cs="Times New Roman"/>
          <w:sz w:val="24"/>
          <w:szCs w:val="24"/>
        </w:rPr>
        <w:t>within the outdoors and school environment. However, very little research has been done with secondary schools.</w:t>
      </w:r>
      <w:r w:rsidR="00560AA9">
        <w:rPr>
          <w:rFonts w:ascii="Times New Roman" w:hAnsi="Times New Roman" w:cs="Times New Roman"/>
          <w:sz w:val="24"/>
          <w:szCs w:val="24"/>
        </w:rPr>
        <w:t xml:space="preserve"> </w:t>
      </w:r>
      <w:r w:rsidR="00AD4821">
        <w:rPr>
          <w:rFonts w:ascii="Times New Roman" w:hAnsi="Times New Roman" w:cs="Times New Roman"/>
          <w:sz w:val="24"/>
          <w:szCs w:val="24"/>
        </w:rPr>
        <w:t>In those earlier years of secondary school chi</w:t>
      </w:r>
      <w:r w:rsidR="006118DB">
        <w:rPr>
          <w:rFonts w:ascii="Times New Roman" w:hAnsi="Times New Roman" w:cs="Times New Roman"/>
          <w:sz w:val="24"/>
          <w:szCs w:val="24"/>
        </w:rPr>
        <w:t xml:space="preserve">ldren still wanted some opportunity to have active play. </w:t>
      </w:r>
    </w:p>
    <w:p w14:paraId="3A20E7BC" w14:textId="77777777" w:rsidR="0036305B" w:rsidRDefault="00027DF9" w:rsidP="00CA0C00">
      <w:pPr>
        <w:rPr>
          <w:rFonts w:ascii="Arial" w:hAnsi="Arial" w:cs="Arial"/>
          <w:color w:val="222222"/>
          <w:sz w:val="20"/>
          <w:szCs w:val="20"/>
          <w:shd w:val="clear" w:color="auto" w:fill="FFFFFF"/>
        </w:rPr>
      </w:pPr>
      <w:r>
        <w:rPr>
          <w:rFonts w:ascii="Times New Roman" w:hAnsi="Times New Roman" w:cs="Times New Roman"/>
          <w:sz w:val="24"/>
          <w:szCs w:val="24"/>
        </w:rPr>
        <w:t>Dyment and Bell, (</w:t>
      </w:r>
      <w:r w:rsidR="00DD2A79">
        <w:rPr>
          <w:rFonts w:ascii="Times New Roman" w:hAnsi="Times New Roman" w:cs="Times New Roman"/>
          <w:sz w:val="24"/>
          <w:szCs w:val="24"/>
        </w:rPr>
        <w:t xml:space="preserve">2007), </w:t>
      </w:r>
      <w:r w:rsidR="00257C65">
        <w:rPr>
          <w:rFonts w:ascii="Times New Roman" w:hAnsi="Times New Roman" w:cs="Times New Roman"/>
          <w:sz w:val="24"/>
          <w:szCs w:val="24"/>
        </w:rPr>
        <w:t>suggest</w:t>
      </w:r>
      <w:r w:rsidR="00E95C03">
        <w:rPr>
          <w:rFonts w:ascii="Times New Roman" w:hAnsi="Times New Roman" w:cs="Times New Roman"/>
          <w:sz w:val="24"/>
          <w:szCs w:val="24"/>
        </w:rPr>
        <w:t>,</w:t>
      </w:r>
      <w:r w:rsidR="00DD2A79">
        <w:rPr>
          <w:rFonts w:ascii="Times New Roman" w:hAnsi="Times New Roman" w:cs="Times New Roman"/>
          <w:sz w:val="24"/>
          <w:szCs w:val="24"/>
        </w:rPr>
        <w:t xml:space="preserve"> how playground </w:t>
      </w:r>
      <w:r w:rsidR="00A00557">
        <w:rPr>
          <w:rFonts w:ascii="Times New Roman" w:hAnsi="Times New Roman" w:cs="Times New Roman"/>
          <w:sz w:val="24"/>
          <w:szCs w:val="24"/>
        </w:rPr>
        <w:t xml:space="preserve">aesthetics </w:t>
      </w:r>
      <w:r w:rsidR="002D5069">
        <w:rPr>
          <w:rFonts w:ascii="Times New Roman" w:hAnsi="Times New Roman" w:cs="Times New Roman"/>
          <w:sz w:val="24"/>
          <w:szCs w:val="24"/>
        </w:rPr>
        <w:t>can i</w:t>
      </w:r>
      <w:r w:rsidR="003F52C8">
        <w:rPr>
          <w:rFonts w:ascii="Times New Roman" w:hAnsi="Times New Roman" w:cs="Times New Roman"/>
          <w:sz w:val="24"/>
          <w:szCs w:val="24"/>
        </w:rPr>
        <w:t xml:space="preserve">nfluence how children </w:t>
      </w:r>
      <w:r w:rsidR="00F43182">
        <w:rPr>
          <w:rFonts w:ascii="Times New Roman" w:hAnsi="Times New Roman" w:cs="Times New Roman"/>
          <w:sz w:val="24"/>
          <w:szCs w:val="24"/>
        </w:rPr>
        <w:t>interact within such space, and how versatile their play can be</w:t>
      </w:r>
      <w:r w:rsidR="006E1D21">
        <w:rPr>
          <w:rFonts w:ascii="Times New Roman" w:hAnsi="Times New Roman" w:cs="Times New Roman"/>
          <w:sz w:val="24"/>
          <w:szCs w:val="24"/>
        </w:rPr>
        <w:t>come</w:t>
      </w:r>
      <w:r w:rsidR="00F43182">
        <w:rPr>
          <w:rFonts w:ascii="Times New Roman" w:hAnsi="Times New Roman" w:cs="Times New Roman"/>
          <w:sz w:val="24"/>
          <w:szCs w:val="24"/>
        </w:rPr>
        <w:t xml:space="preserve">. </w:t>
      </w:r>
      <w:r w:rsidR="0049554D">
        <w:rPr>
          <w:rFonts w:ascii="Times New Roman" w:hAnsi="Times New Roman" w:cs="Times New Roman"/>
          <w:sz w:val="24"/>
          <w:szCs w:val="24"/>
        </w:rPr>
        <w:t xml:space="preserve">Many </w:t>
      </w:r>
      <w:r w:rsidR="00BB23C4">
        <w:rPr>
          <w:rFonts w:ascii="Times New Roman" w:hAnsi="Times New Roman" w:cs="Times New Roman"/>
          <w:sz w:val="24"/>
          <w:szCs w:val="24"/>
        </w:rPr>
        <w:t>schools’</w:t>
      </w:r>
      <w:r w:rsidR="0049554D">
        <w:rPr>
          <w:rFonts w:ascii="Times New Roman" w:hAnsi="Times New Roman" w:cs="Times New Roman"/>
          <w:sz w:val="24"/>
          <w:szCs w:val="24"/>
        </w:rPr>
        <w:t xml:space="preserve"> playgrounds </w:t>
      </w:r>
      <w:r w:rsidR="005E2E69">
        <w:rPr>
          <w:rFonts w:ascii="Times New Roman" w:hAnsi="Times New Roman" w:cs="Times New Roman"/>
          <w:sz w:val="24"/>
          <w:szCs w:val="24"/>
        </w:rPr>
        <w:t>consist</w:t>
      </w:r>
      <w:r w:rsidR="00F867A4">
        <w:rPr>
          <w:rFonts w:ascii="Times New Roman" w:hAnsi="Times New Roman" w:cs="Times New Roman"/>
          <w:sz w:val="24"/>
          <w:szCs w:val="24"/>
        </w:rPr>
        <w:t xml:space="preserve"> of large open green space</w:t>
      </w:r>
      <w:r w:rsidR="00034319">
        <w:rPr>
          <w:rFonts w:ascii="Times New Roman" w:hAnsi="Times New Roman" w:cs="Times New Roman"/>
          <w:sz w:val="24"/>
          <w:szCs w:val="24"/>
        </w:rPr>
        <w:t xml:space="preserve">, which </w:t>
      </w:r>
      <w:r w:rsidR="00886590">
        <w:rPr>
          <w:rFonts w:ascii="Times New Roman" w:hAnsi="Times New Roman" w:cs="Times New Roman"/>
          <w:sz w:val="24"/>
          <w:szCs w:val="24"/>
        </w:rPr>
        <w:t xml:space="preserve">is mostly </w:t>
      </w:r>
      <w:r w:rsidR="00BB23C4">
        <w:rPr>
          <w:rFonts w:ascii="Times New Roman" w:hAnsi="Times New Roman" w:cs="Times New Roman"/>
          <w:sz w:val="24"/>
          <w:szCs w:val="24"/>
        </w:rPr>
        <w:t xml:space="preserve">use </w:t>
      </w:r>
      <w:r w:rsidR="00886590">
        <w:rPr>
          <w:rFonts w:ascii="Times New Roman" w:hAnsi="Times New Roman" w:cs="Times New Roman"/>
          <w:sz w:val="24"/>
          <w:szCs w:val="24"/>
        </w:rPr>
        <w:t>for</w:t>
      </w:r>
      <w:r w:rsidR="005E2E69">
        <w:rPr>
          <w:rFonts w:ascii="Times New Roman" w:hAnsi="Times New Roman" w:cs="Times New Roman"/>
          <w:sz w:val="24"/>
          <w:szCs w:val="24"/>
        </w:rPr>
        <w:t xml:space="preserve"> competitive </w:t>
      </w:r>
      <w:r w:rsidR="008076C5">
        <w:rPr>
          <w:rFonts w:ascii="Times New Roman" w:hAnsi="Times New Roman" w:cs="Times New Roman"/>
          <w:sz w:val="24"/>
          <w:szCs w:val="24"/>
        </w:rPr>
        <w:t>sport</w:t>
      </w:r>
      <w:r w:rsidR="00886590">
        <w:rPr>
          <w:rFonts w:ascii="Times New Roman" w:hAnsi="Times New Roman" w:cs="Times New Roman"/>
          <w:sz w:val="24"/>
          <w:szCs w:val="24"/>
        </w:rPr>
        <w:t>s,</w:t>
      </w:r>
      <w:r w:rsidR="00BB23C4">
        <w:rPr>
          <w:rFonts w:ascii="Times New Roman" w:hAnsi="Times New Roman" w:cs="Times New Roman"/>
          <w:sz w:val="24"/>
          <w:szCs w:val="24"/>
        </w:rPr>
        <w:t xml:space="preserve"> a large blank grey playground.</w:t>
      </w:r>
      <w:r w:rsidR="001C6BF8">
        <w:rPr>
          <w:rFonts w:ascii="Times New Roman" w:hAnsi="Times New Roman" w:cs="Times New Roman"/>
          <w:sz w:val="24"/>
          <w:szCs w:val="24"/>
        </w:rPr>
        <w:t xml:space="preserve"> This can be inclusive and leave children </w:t>
      </w:r>
      <w:r w:rsidR="00D51E7D">
        <w:rPr>
          <w:rFonts w:ascii="Times New Roman" w:hAnsi="Times New Roman" w:cs="Times New Roman"/>
          <w:sz w:val="24"/>
          <w:szCs w:val="24"/>
        </w:rPr>
        <w:t xml:space="preserve">watching on the outskirts. </w:t>
      </w:r>
      <w:r w:rsidR="00BB23C4">
        <w:rPr>
          <w:rFonts w:ascii="Times New Roman" w:hAnsi="Times New Roman" w:cs="Times New Roman"/>
          <w:sz w:val="24"/>
          <w:szCs w:val="24"/>
        </w:rPr>
        <w:t xml:space="preserve"> </w:t>
      </w:r>
      <w:r w:rsidR="000833F1">
        <w:rPr>
          <w:rFonts w:ascii="Times New Roman" w:hAnsi="Times New Roman" w:cs="Times New Roman"/>
          <w:sz w:val="24"/>
          <w:szCs w:val="24"/>
        </w:rPr>
        <w:t xml:space="preserve">For </w:t>
      </w:r>
      <w:r w:rsidR="000833F1" w:rsidRPr="00C21C40">
        <w:rPr>
          <w:rFonts w:ascii="Times New Roman" w:hAnsi="Times New Roman" w:cs="Times New Roman"/>
          <w:sz w:val="24"/>
          <w:szCs w:val="24"/>
        </w:rPr>
        <w:t>schools to release the full potential of child engagement</w:t>
      </w:r>
      <w:r w:rsidR="00D24464">
        <w:rPr>
          <w:rFonts w:ascii="Times New Roman" w:hAnsi="Times New Roman" w:cs="Times New Roman"/>
          <w:sz w:val="24"/>
          <w:szCs w:val="24"/>
        </w:rPr>
        <w:t>,</w:t>
      </w:r>
      <w:r w:rsidR="000833F1" w:rsidRPr="00C21C40">
        <w:rPr>
          <w:rFonts w:ascii="Times New Roman" w:hAnsi="Times New Roman" w:cs="Times New Roman"/>
          <w:sz w:val="24"/>
          <w:szCs w:val="24"/>
        </w:rPr>
        <w:t xml:space="preserve"> in </w:t>
      </w:r>
      <w:r w:rsidR="00B62BDB" w:rsidRPr="00C21C40">
        <w:rPr>
          <w:rFonts w:ascii="Times New Roman" w:hAnsi="Times New Roman" w:cs="Times New Roman"/>
          <w:sz w:val="24"/>
          <w:szCs w:val="24"/>
        </w:rPr>
        <w:t>not only active play, also creativity and inclusivity</w:t>
      </w:r>
      <w:r w:rsidR="007716BA">
        <w:rPr>
          <w:rFonts w:ascii="Times New Roman" w:hAnsi="Times New Roman" w:cs="Times New Roman"/>
          <w:sz w:val="24"/>
          <w:szCs w:val="24"/>
        </w:rPr>
        <w:t>,</w:t>
      </w:r>
      <w:r w:rsidR="00B62BDB" w:rsidRPr="00C21C40">
        <w:rPr>
          <w:rFonts w:ascii="Times New Roman" w:hAnsi="Times New Roman" w:cs="Times New Roman"/>
          <w:sz w:val="24"/>
          <w:szCs w:val="24"/>
        </w:rPr>
        <w:t xml:space="preserve"> </w:t>
      </w:r>
      <w:r w:rsidR="00CA0C00" w:rsidRPr="00C21C40">
        <w:rPr>
          <w:rFonts w:ascii="Times New Roman" w:hAnsi="Times New Roman" w:cs="Times New Roman"/>
          <w:sz w:val="24"/>
          <w:szCs w:val="24"/>
        </w:rPr>
        <w:t xml:space="preserve">then they need </w:t>
      </w:r>
      <w:r w:rsidR="000B5FCA">
        <w:rPr>
          <w:rFonts w:ascii="Times New Roman" w:hAnsi="Times New Roman" w:cs="Times New Roman"/>
          <w:sz w:val="24"/>
          <w:szCs w:val="24"/>
        </w:rPr>
        <w:t>address this</w:t>
      </w:r>
      <w:r w:rsidR="00CA0C00" w:rsidRPr="00C21C40">
        <w:rPr>
          <w:rFonts w:ascii="Times New Roman" w:hAnsi="Times New Roman" w:cs="Times New Roman"/>
          <w:sz w:val="24"/>
          <w:szCs w:val="24"/>
        </w:rPr>
        <w:t xml:space="preserve">. </w:t>
      </w:r>
      <w:r w:rsidR="00E76DB2" w:rsidRPr="00C21C40">
        <w:rPr>
          <w:rFonts w:ascii="Times New Roman" w:hAnsi="Times New Roman" w:cs="Times New Roman"/>
          <w:sz w:val="24"/>
          <w:szCs w:val="24"/>
        </w:rPr>
        <w:t xml:space="preserve">Some schools are turning to greening projects by introducing bushes, </w:t>
      </w:r>
      <w:r w:rsidR="00645F14" w:rsidRPr="00C21C40">
        <w:rPr>
          <w:rFonts w:ascii="Times New Roman" w:hAnsi="Times New Roman" w:cs="Times New Roman"/>
          <w:sz w:val="24"/>
          <w:szCs w:val="24"/>
        </w:rPr>
        <w:t xml:space="preserve">trees, </w:t>
      </w:r>
      <w:r w:rsidR="000B5FCA" w:rsidRPr="00C21C40">
        <w:rPr>
          <w:rFonts w:ascii="Times New Roman" w:hAnsi="Times New Roman" w:cs="Times New Roman"/>
          <w:sz w:val="24"/>
          <w:szCs w:val="24"/>
        </w:rPr>
        <w:t>rocks,</w:t>
      </w:r>
      <w:r w:rsidR="00645F14" w:rsidRPr="00C21C40">
        <w:rPr>
          <w:rFonts w:ascii="Times New Roman" w:hAnsi="Times New Roman" w:cs="Times New Roman"/>
          <w:sz w:val="24"/>
          <w:szCs w:val="24"/>
        </w:rPr>
        <w:t xml:space="preserve"> and gardens into play areas </w:t>
      </w:r>
      <w:r w:rsidR="00C21C40" w:rsidRPr="00C21C40">
        <w:rPr>
          <w:rFonts w:ascii="Times New Roman" w:hAnsi="Times New Roman" w:cs="Times New Roman"/>
          <w:sz w:val="24"/>
          <w:szCs w:val="24"/>
        </w:rPr>
        <w:t>(</w:t>
      </w:r>
      <w:r w:rsidR="00376B80" w:rsidRPr="00C21C40">
        <w:rPr>
          <w:rFonts w:ascii="Times New Roman" w:hAnsi="Times New Roman" w:cs="Times New Roman"/>
          <w:color w:val="222222"/>
          <w:sz w:val="24"/>
          <w:szCs w:val="24"/>
          <w:shd w:val="clear" w:color="auto" w:fill="FFFFFF"/>
        </w:rPr>
        <w:t>Hyndman,</w:t>
      </w:r>
      <w:r w:rsidR="00C21C40" w:rsidRPr="00C21C40">
        <w:rPr>
          <w:rFonts w:ascii="Times New Roman" w:hAnsi="Times New Roman" w:cs="Times New Roman"/>
          <w:color w:val="222222"/>
          <w:sz w:val="24"/>
          <w:szCs w:val="24"/>
          <w:shd w:val="clear" w:color="auto" w:fill="FFFFFF"/>
        </w:rPr>
        <w:t xml:space="preserve"> </w:t>
      </w:r>
      <w:r w:rsidR="00376B80" w:rsidRPr="00C21C40">
        <w:rPr>
          <w:rFonts w:ascii="Times New Roman" w:hAnsi="Times New Roman" w:cs="Times New Roman"/>
          <w:color w:val="222222"/>
          <w:sz w:val="24"/>
          <w:szCs w:val="24"/>
          <w:shd w:val="clear" w:color="auto" w:fill="FFFFFF"/>
        </w:rPr>
        <w:t>Benson,</w:t>
      </w:r>
      <w:r w:rsidR="00C21C40" w:rsidRPr="00C21C40">
        <w:rPr>
          <w:rFonts w:ascii="Times New Roman" w:hAnsi="Times New Roman" w:cs="Times New Roman"/>
          <w:color w:val="222222"/>
          <w:sz w:val="24"/>
          <w:szCs w:val="24"/>
          <w:shd w:val="clear" w:color="auto" w:fill="FFFFFF"/>
        </w:rPr>
        <w:t xml:space="preserve"> </w:t>
      </w:r>
      <w:r w:rsidR="00376B80" w:rsidRPr="00C21C40">
        <w:rPr>
          <w:rFonts w:ascii="Times New Roman" w:hAnsi="Times New Roman" w:cs="Times New Roman"/>
          <w:color w:val="222222"/>
          <w:sz w:val="24"/>
          <w:szCs w:val="24"/>
          <w:shd w:val="clear" w:color="auto" w:fill="FFFFFF"/>
        </w:rPr>
        <w:t>&amp; Telford,</w:t>
      </w:r>
      <w:r w:rsidR="00C21C40" w:rsidRPr="00C21C40">
        <w:rPr>
          <w:rFonts w:ascii="Times New Roman" w:hAnsi="Times New Roman" w:cs="Times New Roman"/>
          <w:color w:val="222222"/>
          <w:sz w:val="24"/>
          <w:szCs w:val="24"/>
          <w:shd w:val="clear" w:color="auto" w:fill="FFFFFF"/>
        </w:rPr>
        <w:t xml:space="preserve"> </w:t>
      </w:r>
      <w:r w:rsidR="00376B80" w:rsidRPr="00C21C40">
        <w:rPr>
          <w:rFonts w:ascii="Times New Roman" w:hAnsi="Times New Roman" w:cs="Times New Roman"/>
          <w:color w:val="222222"/>
          <w:sz w:val="24"/>
          <w:szCs w:val="24"/>
          <w:shd w:val="clear" w:color="auto" w:fill="FFFFFF"/>
        </w:rPr>
        <w:t>2016</w:t>
      </w:r>
      <w:r w:rsidR="00376B80">
        <w:rPr>
          <w:rFonts w:ascii="Arial" w:hAnsi="Arial" w:cs="Arial"/>
          <w:color w:val="222222"/>
          <w:sz w:val="20"/>
          <w:szCs w:val="20"/>
          <w:shd w:val="clear" w:color="auto" w:fill="FFFFFF"/>
        </w:rPr>
        <w:t>).</w:t>
      </w:r>
    </w:p>
    <w:p w14:paraId="2585C4F1" w14:textId="636F65BF" w:rsidR="001E2EBB" w:rsidRDefault="00376B80" w:rsidP="00CA0C00">
      <w:pPr>
        <w:rPr>
          <w:rFonts w:ascii="Times New Roman" w:hAnsi="Times New Roman" w:cs="Times New Roman"/>
          <w:sz w:val="24"/>
          <w:szCs w:val="24"/>
        </w:rPr>
      </w:pPr>
      <w:r>
        <w:rPr>
          <w:rFonts w:ascii="Arial" w:hAnsi="Arial" w:cs="Arial"/>
          <w:color w:val="222222"/>
          <w:sz w:val="20"/>
          <w:szCs w:val="20"/>
          <w:shd w:val="clear" w:color="auto" w:fill="FFFFFF"/>
        </w:rPr>
        <w:t xml:space="preserve"> </w:t>
      </w:r>
      <w:r w:rsidR="006E1D21">
        <w:rPr>
          <w:rFonts w:ascii="Times New Roman" w:hAnsi="Times New Roman" w:cs="Times New Roman"/>
          <w:sz w:val="24"/>
          <w:szCs w:val="24"/>
        </w:rPr>
        <w:t xml:space="preserve">The </w:t>
      </w:r>
      <w:r w:rsidR="00F94635">
        <w:rPr>
          <w:rFonts w:ascii="Times New Roman" w:hAnsi="Times New Roman" w:cs="Times New Roman"/>
          <w:sz w:val="24"/>
          <w:szCs w:val="24"/>
        </w:rPr>
        <w:t>introduction of loose parts, and affordances</w:t>
      </w:r>
      <w:r w:rsidR="00CA0C00">
        <w:rPr>
          <w:rFonts w:ascii="Times New Roman" w:hAnsi="Times New Roman" w:cs="Times New Roman"/>
          <w:sz w:val="24"/>
          <w:szCs w:val="24"/>
        </w:rPr>
        <w:t xml:space="preserve"> can dramatically </w:t>
      </w:r>
      <w:r w:rsidR="00401A60" w:rsidRPr="00A929F0">
        <w:rPr>
          <w:rFonts w:ascii="Times New Roman" w:hAnsi="Times New Roman" w:cs="Times New Roman"/>
          <w:sz w:val="24"/>
          <w:szCs w:val="24"/>
        </w:rPr>
        <w:t xml:space="preserve">encourage </w:t>
      </w:r>
      <w:r w:rsidR="00A00266" w:rsidRPr="00A929F0">
        <w:rPr>
          <w:rFonts w:ascii="Times New Roman" w:hAnsi="Times New Roman" w:cs="Times New Roman"/>
          <w:sz w:val="24"/>
          <w:szCs w:val="24"/>
        </w:rPr>
        <w:t>and promote naturally occurring active play during school hours</w:t>
      </w:r>
      <w:r w:rsidR="00A929F0" w:rsidRPr="00A929F0">
        <w:rPr>
          <w:rFonts w:ascii="Times New Roman" w:hAnsi="Times New Roman" w:cs="Times New Roman"/>
          <w:sz w:val="24"/>
          <w:szCs w:val="24"/>
        </w:rPr>
        <w:t xml:space="preserve"> </w:t>
      </w:r>
      <w:r w:rsidR="00C47CAD" w:rsidRPr="00A929F0">
        <w:rPr>
          <w:rFonts w:ascii="Times New Roman" w:hAnsi="Times New Roman" w:cs="Times New Roman"/>
          <w:sz w:val="24"/>
          <w:szCs w:val="24"/>
        </w:rPr>
        <w:t>(</w:t>
      </w:r>
      <w:r w:rsidR="00A929F0" w:rsidRPr="00A929F0">
        <w:rPr>
          <w:rFonts w:ascii="Times New Roman" w:hAnsi="Times New Roman" w:cs="Times New Roman"/>
          <w:sz w:val="24"/>
          <w:szCs w:val="24"/>
        </w:rPr>
        <w:t>Luchs &amp; Fikus, 20</w:t>
      </w:r>
      <w:r w:rsidR="00100BDB">
        <w:rPr>
          <w:rFonts w:ascii="Times New Roman" w:hAnsi="Times New Roman" w:cs="Times New Roman"/>
          <w:sz w:val="24"/>
          <w:szCs w:val="24"/>
        </w:rPr>
        <w:t>1</w:t>
      </w:r>
      <w:r w:rsidR="00A929F0" w:rsidRPr="00A929F0">
        <w:rPr>
          <w:rFonts w:ascii="Times New Roman" w:hAnsi="Times New Roman" w:cs="Times New Roman"/>
          <w:sz w:val="24"/>
          <w:szCs w:val="24"/>
        </w:rPr>
        <w:t>3)</w:t>
      </w:r>
      <w:r w:rsidR="00A00266" w:rsidRPr="00A929F0">
        <w:rPr>
          <w:rFonts w:ascii="Times New Roman" w:hAnsi="Times New Roman" w:cs="Times New Roman"/>
          <w:sz w:val="24"/>
          <w:szCs w:val="24"/>
        </w:rPr>
        <w:t>.</w:t>
      </w:r>
      <w:r w:rsidR="00A00266">
        <w:rPr>
          <w:rFonts w:ascii="Times New Roman" w:hAnsi="Times New Roman" w:cs="Times New Roman"/>
          <w:sz w:val="24"/>
          <w:szCs w:val="24"/>
        </w:rPr>
        <w:t xml:space="preserve"> </w:t>
      </w:r>
      <w:r w:rsidR="007716BA">
        <w:rPr>
          <w:rFonts w:ascii="Times New Roman" w:hAnsi="Times New Roman" w:cs="Times New Roman"/>
          <w:sz w:val="24"/>
          <w:szCs w:val="24"/>
        </w:rPr>
        <w:t xml:space="preserve">Hughes et al., </w:t>
      </w:r>
      <w:r w:rsidR="00B4233B">
        <w:rPr>
          <w:rFonts w:ascii="Times New Roman" w:hAnsi="Times New Roman" w:cs="Times New Roman"/>
          <w:sz w:val="24"/>
          <w:szCs w:val="24"/>
        </w:rPr>
        <w:t xml:space="preserve">(2016) found that children </w:t>
      </w:r>
      <w:r w:rsidR="0074187F">
        <w:rPr>
          <w:rFonts w:ascii="Times New Roman" w:hAnsi="Times New Roman" w:cs="Times New Roman"/>
          <w:sz w:val="24"/>
          <w:szCs w:val="24"/>
        </w:rPr>
        <w:t xml:space="preserve">had suggested a wide range of different </w:t>
      </w:r>
      <w:r w:rsidR="004B62F1">
        <w:rPr>
          <w:rFonts w:ascii="Times New Roman" w:hAnsi="Times New Roman" w:cs="Times New Roman"/>
          <w:sz w:val="24"/>
          <w:szCs w:val="24"/>
        </w:rPr>
        <w:t xml:space="preserve">types of moveable and more structured </w:t>
      </w:r>
      <w:r w:rsidR="000B5FCA">
        <w:rPr>
          <w:rFonts w:ascii="Times New Roman" w:hAnsi="Times New Roman" w:cs="Times New Roman"/>
          <w:sz w:val="24"/>
          <w:szCs w:val="24"/>
        </w:rPr>
        <w:t>equipment</w:t>
      </w:r>
      <w:r w:rsidR="004B62F1">
        <w:rPr>
          <w:rFonts w:ascii="Times New Roman" w:hAnsi="Times New Roman" w:cs="Times New Roman"/>
          <w:sz w:val="24"/>
          <w:szCs w:val="24"/>
        </w:rPr>
        <w:t>, as depending on the weather</w:t>
      </w:r>
      <w:r w:rsidR="005016B0">
        <w:rPr>
          <w:rFonts w:ascii="Times New Roman" w:hAnsi="Times New Roman" w:cs="Times New Roman"/>
          <w:sz w:val="24"/>
          <w:szCs w:val="24"/>
        </w:rPr>
        <w:t>,</w:t>
      </w:r>
      <w:r w:rsidR="004B62F1">
        <w:rPr>
          <w:rFonts w:ascii="Times New Roman" w:hAnsi="Times New Roman" w:cs="Times New Roman"/>
          <w:sz w:val="24"/>
          <w:szCs w:val="24"/>
        </w:rPr>
        <w:t xml:space="preserve"> who they were with</w:t>
      </w:r>
      <w:r w:rsidR="005016B0">
        <w:rPr>
          <w:rFonts w:ascii="Times New Roman" w:hAnsi="Times New Roman" w:cs="Times New Roman"/>
          <w:sz w:val="24"/>
          <w:szCs w:val="24"/>
        </w:rPr>
        <w:t>,</w:t>
      </w:r>
      <w:r w:rsidR="004B62F1">
        <w:rPr>
          <w:rFonts w:ascii="Times New Roman" w:hAnsi="Times New Roman" w:cs="Times New Roman"/>
          <w:sz w:val="24"/>
          <w:szCs w:val="24"/>
        </w:rPr>
        <w:t xml:space="preserve"> the time of year</w:t>
      </w:r>
      <w:r w:rsidR="000B5FCA">
        <w:rPr>
          <w:rFonts w:ascii="Times New Roman" w:hAnsi="Times New Roman" w:cs="Times New Roman"/>
          <w:sz w:val="24"/>
          <w:szCs w:val="24"/>
        </w:rPr>
        <w:t>,</w:t>
      </w:r>
      <w:r w:rsidR="004B62F1">
        <w:rPr>
          <w:rFonts w:ascii="Times New Roman" w:hAnsi="Times New Roman" w:cs="Times New Roman"/>
          <w:sz w:val="24"/>
          <w:szCs w:val="24"/>
        </w:rPr>
        <w:t xml:space="preserve"> would all </w:t>
      </w:r>
      <w:r w:rsidR="00021EC8">
        <w:rPr>
          <w:rFonts w:ascii="Times New Roman" w:hAnsi="Times New Roman" w:cs="Times New Roman"/>
          <w:sz w:val="24"/>
          <w:szCs w:val="24"/>
        </w:rPr>
        <w:t xml:space="preserve">influence </w:t>
      </w:r>
      <w:r w:rsidR="004F39F5">
        <w:rPr>
          <w:rFonts w:ascii="Times New Roman" w:hAnsi="Times New Roman" w:cs="Times New Roman"/>
          <w:sz w:val="24"/>
          <w:szCs w:val="24"/>
        </w:rPr>
        <w:t>where they were active</w:t>
      </w:r>
      <w:r w:rsidR="000B5FCA">
        <w:rPr>
          <w:rFonts w:ascii="Times New Roman" w:hAnsi="Times New Roman" w:cs="Times New Roman"/>
          <w:sz w:val="24"/>
          <w:szCs w:val="24"/>
        </w:rPr>
        <w:t xml:space="preserve"> and how</w:t>
      </w:r>
      <w:r w:rsidR="004561ED">
        <w:rPr>
          <w:rFonts w:ascii="Times New Roman" w:hAnsi="Times New Roman" w:cs="Times New Roman"/>
          <w:sz w:val="24"/>
          <w:szCs w:val="24"/>
        </w:rPr>
        <w:t xml:space="preserve">. </w:t>
      </w:r>
      <w:r w:rsidR="00EA2E71">
        <w:rPr>
          <w:rFonts w:ascii="Times New Roman" w:hAnsi="Times New Roman" w:cs="Times New Roman"/>
          <w:sz w:val="24"/>
          <w:szCs w:val="24"/>
        </w:rPr>
        <w:t>This could lead to greater affordances</w:t>
      </w:r>
      <w:r w:rsidR="00176E51">
        <w:rPr>
          <w:rFonts w:ascii="Times New Roman" w:hAnsi="Times New Roman" w:cs="Times New Roman"/>
          <w:sz w:val="24"/>
          <w:szCs w:val="24"/>
        </w:rPr>
        <w:t>,</w:t>
      </w:r>
      <w:r w:rsidR="00EA2E71">
        <w:rPr>
          <w:rFonts w:ascii="Times New Roman" w:hAnsi="Times New Roman" w:cs="Times New Roman"/>
          <w:sz w:val="24"/>
          <w:szCs w:val="24"/>
        </w:rPr>
        <w:t xml:space="preserve"> which are known to help with </w:t>
      </w:r>
      <w:r w:rsidR="006B5FB2">
        <w:rPr>
          <w:rFonts w:ascii="Times New Roman" w:hAnsi="Times New Roman" w:cs="Times New Roman"/>
          <w:sz w:val="24"/>
          <w:szCs w:val="24"/>
        </w:rPr>
        <w:t xml:space="preserve">building </w:t>
      </w:r>
      <w:r w:rsidR="00CE6C6F">
        <w:rPr>
          <w:rFonts w:ascii="Times New Roman" w:hAnsi="Times New Roman" w:cs="Times New Roman"/>
          <w:sz w:val="24"/>
          <w:szCs w:val="24"/>
        </w:rPr>
        <w:t>gross motor skills and fundamental movement skills</w:t>
      </w:r>
      <w:r w:rsidR="00313595">
        <w:rPr>
          <w:rFonts w:ascii="Times New Roman" w:hAnsi="Times New Roman" w:cs="Times New Roman"/>
          <w:sz w:val="24"/>
          <w:szCs w:val="24"/>
        </w:rPr>
        <w:t xml:space="preserve"> (Waite, 2011). </w:t>
      </w:r>
      <w:r w:rsidR="001D2D8B">
        <w:rPr>
          <w:rFonts w:ascii="Times New Roman" w:hAnsi="Times New Roman" w:cs="Times New Roman"/>
          <w:sz w:val="24"/>
          <w:szCs w:val="24"/>
        </w:rPr>
        <w:t>Fiskum and Jacob</w:t>
      </w:r>
      <w:r w:rsidR="00F30CC1">
        <w:rPr>
          <w:rFonts w:ascii="Times New Roman" w:hAnsi="Times New Roman" w:cs="Times New Roman"/>
          <w:sz w:val="24"/>
          <w:szCs w:val="24"/>
        </w:rPr>
        <w:t xml:space="preserve"> (2099)</w:t>
      </w:r>
      <w:r w:rsidR="001D2D8B">
        <w:rPr>
          <w:rFonts w:ascii="Times New Roman" w:hAnsi="Times New Roman" w:cs="Times New Roman"/>
          <w:sz w:val="24"/>
          <w:szCs w:val="24"/>
        </w:rPr>
        <w:t xml:space="preserve"> </w:t>
      </w:r>
      <w:r w:rsidR="00DB427A">
        <w:rPr>
          <w:rFonts w:ascii="Times New Roman" w:hAnsi="Times New Roman" w:cs="Times New Roman"/>
          <w:sz w:val="24"/>
          <w:szCs w:val="24"/>
        </w:rPr>
        <w:t xml:space="preserve">state that </w:t>
      </w:r>
      <w:r w:rsidR="00992164">
        <w:rPr>
          <w:rFonts w:ascii="Times New Roman" w:hAnsi="Times New Roman" w:cs="Times New Roman"/>
          <w:sz w:val="24"/>
          <w:szCs w:val="24"/>
        </w:rPr>
        <w:t xml:space="preserve">different size and height </w:t>
      </w:r>
      <w:r w:rsidR="000501B2">
        <w:rPr>
          <w:rFonts w:ascii="Times New Roman" w:hAnsi="Times New Roman" w:cs="Times New Roman"/>
          <w:sz w:val="24"/>
          <w:szCs w:val="24"/>
        </w:rPr>
        <w:t xml:space="preserve">in </w:t>
      </w:r>
      <w:r w:rsidR="00926312">
        <w:rPr>
          <w:rFonts w:ascii="Times New Roman" w:hAnsi="Times New Roman" w:cs="Times New Roman"/>
          <w:sz w:val="24"/>
          <w:szCs w:val="24"/>
        </w:rPr>
        <w:t xml:space="preserve">physical </w:t>
      </w:r>
      <w:r w:rsidR="000501B2">
        <w:rPr>
          <w:rFonts w:ascii="Times New Roman" w:hAnsi="Times New Roman" w:cs="Times New Roman"/>
          <w:sz w:val="24"/>
          <w:szCs w:val="24"/>
        </w:rPr>
        <w:t>equipment and natural surrounding</w:t>
      </w:r>
      <w:r w:rsidR="00926312">
        <w:rPr>
          <w:rFonts w:ascii="Times New Roman" w:hAnsi="Times New Roman" w:cs="Times New Roman"/>
          <w:sz w:val="24"/>
          <w:szCs w:val="24"/>
        </w:rPr>
        <w:t>s</w:t>
      </w:r>
      <w:r w:rsidR="00C4160A">
        <w:rPr>
          <w:rFonts w:ascii="Times New Roman" w:hAnsi="Times New Roman" w:cs="Times New Roman"/>
          <w:sz w:val="24"/>
          <w:szCs w:val="24"/>
        </w:rPr>
        <w:t>,</w:t>
      </w:r>
      <w:r w:rsidR="000501B2">
        <w:rPr>
          <w:rFonts w:ascii="Times New Roman" w:hAnsi="Times New Roman" w:cs="Times New Roman"/>
          <w:sz w:val="24"/>
          <w:szCs w:val="24"/>
        </w:rPr>
        <w:t xml:space="preserve"> can </w:t>
      </w:r>
      <w:r w:rsidR="00BD068A">
        <w:rPr>
          <w:rFonts w:ascii="Times New Roman" w:hAnsi="Times New Roman" w:cs="Times New Roman"/>
          <w:sz w:val="24"/>
          <w:szCs w:val="24"/>
        </w:rPr>
        <w:t>deliver more social affordances, for smaller groups to collab</w:t>
      </w:r>
      <w:r w:rsidR="00C4160A">
        <w:rPr>
          <w:rFonts w:ascii="Times New Roman" w:hAnsi="Times New Roman" w:cs="Times New Roman"/>
          <w:sz w:val="24"/>
          <w:szCs w:val="24"/>
        </w:rPr>
        <w:t xml:space="preserve">orate and large groups to </w:t>
      </w:r>
      <w:r w:rsidR="005C39F8">
        <w:rPr>
          <w:rFonts w:ascii="Times New Roman" w:hAnsi="Times New Roman" w:cs="Times New Roman"/>
          <w:sz w:val="24"/>
          <w:szCs w:val="24"/>
        </w:rPr>
        <w:t xml:space="preserve">play games. </w:t>
      </w:r>
      <w:r w:rsidR="00BB62AC">
        <w:rPr>
          <w:rFonts w:ascii="Times New Roman" w:hAnsi="Times New Roman" w:cs="Times New Roman"/>
          <w:sz w:val="24"/>
          <w:szCs w:val="24"/>
        </w:rPr>
        <w:t xml:space="preserve">Furthermore, </w:t>
      </w:r>
      <w:r w:rsidR="002B4897">
        <w:rPr>
          <w:rFonts w:ascii="Times New Roman" w:hAnsi="Times New Roman" w:cs="Times New Roman"/>
          <w:sz w:val="24"/>
          <w:szCs w:val="24"/>
        </w:rPr>
        <w:t xml:space="preserve">outdoor </w:t>
      </w:r>
      <w:r w:rsidR="00002C4F">
        <w:rPr>
          <w:rFonts w:ascii="Times New Roman" w:hAnsi="Times New Roman" w:cs="Times New Roman"/>
          <w:sz w:val="24"/>
          <w:szCs w:val="24"/>
        </w:rPr>
        <w:t xml:space="preserve">education can help to reduce the demand for action regulation during the school day, </w:t>
      </w:r>
      <w:r w:rsidR="00D81882">
        <w:rPr>
          <w:rFonts w:ascii="Times New Roman" w:hAnsi="Times New Roman" w:cs="Times New Roman"/>
          <w:sz w:val="24"/>
          <w:szCs w:val="24"/>
        </w:rPr>
        <w:t xml:space="preserve">which can help to reduce stress </w:t>
      </w:r>
      <w:r w:rsidR="002A0CCE">
        <w:rPr>
          <w:rFonts w:ascii="Times New Roman" w:hAnsi="Times New Roman" w:cs="Times New Roman"/>
          <w:sz w:val="24"/>
          <w:szCs w:val="24"/>
        </w:rPr>
        <w:t xml:space="preserve">and stimulate </w:t>
      </w:r>
      <w:r w:rsidR="00C078CF">
        <w:rPr>
          <w:rFonts w:ascii="Times New Roman" w:hAnsi="Times New Roman" w:cs="Times New Roman"/>
          <w:sz w:val="24"/>
          <w:szCs w:val="24"/>
        </w:rPr>
        <w:t>calmer behaviour</w:t>
      </w:r>
      <w:r w:rsidR="00EF3FA2">
        <w:rPr>
          <w:rFonts w:ascii="Times New Roman" w:hAnsi="Times New Roman" w:cs="Times New Roman"/>
          <w:sz w:val="24"/>
          <w:szCs w:val="24"/>
        </w:rPr>
        <w:t>, e</w:t>
      </w:r>
      <w:r w:rsidR="00F30CC1">
        <w:rPr>
          <w:rFonts w:ascii="Times New Roman" w:hAnsi="Times New Roman" w:cs="Times New Roman"/>
          <w:sz w:val="24"/>
          <w:szCs w:val="24"/>
        </w:rPr>
        <w:t>specially for ALN students</w:t>
      </w:r>
      <w:r w:rsidR="00EF3FA2">
        <w:rPr>
          <w:rFonts w:ascii="Times New Roman" w:hAnsi="Times New Roman" w:cs="Times New Roman"/>
          <w:sz w:val="24"/>
          <w:szCs w:val="24"/>
        </w:rPr>
        <w:t>.</w:t>
      </w:r>
      <w:r w:rsidR="00C078CF">
        <w:rPr>
          <w:rFonts w:ascii="Times New Roman" w:hAnsi="Times New Roman" w:cs="Times New Roman"/>
          <w:sz w:val="24"/>
          <w:szCs w:val="24"/>
        </w:rPr>
        <w:t xml:space="preserve"> </w:t>
      </w:r>
    </w:p>
    <w:p w14:paraId="59069DAB" w14:textId="76A78A5D" w:rsidR="005E617A" w:rsidRDefault="00180FAE" w:rsidP="00180FAE">
      <w:pPr>
        <w:rPr>
          <w:rFonts w:ascii="Times New Roman" w:hAnsi="Times New Roman" w:cs="Times New Roman"/>
          <w:sz w:val="24"/>
          <w:szCs w:val="24"/>
        </w:rPr>
      </w:pPr>
      <w:r>
        <w:rPr>
          <w:rFonts w:ascii="Times New Roman" w:hAnsi="Times New Roman" w:cs="Times New Roman"/>
          <w:sz w:val="24"/>
          <w:szCs w:val="24"/>
        </w:rPr>
        <w:t>Most school classes are held within four walls and children are confined to desks</w:t>
      </w:r>
      <w:r w:rsidR="00144C07">
        <w:rPr>
          <w:rFonts w:ascii="Times New Roman" w:hAnsi="Times New Roman" w:cs="Times New Roman"/>
          <w:sz w:val="24"/>
          <w:szCs w:val="24"/>
        </w:rPr>
        <w:t xml:space="preserve">, </w:t>
      </w:r>
      <w:r>
        <w:rPr>
          <w:rFonts w:ascii="Times New Roman" w:hAnsi="Times New Roman" w:cs="Times New Roman"/>
          <w:sz w:val="24"/>
          <w:szCs w:val="24"/>
        </w:rPr>
        <w:t xml:space="preserve">outdoor classrooms could provide a safe dry area, which would encourage cross curricular links, </w:t>
      </w:r>
      <w:r w:rsidR="0039176F" w:rsidRPr="00062124">
        <w:rPr>
          <w:rFonts w:ascii="Times New Roman" w:hAnsi="Times New Roman" w:cs="Times New Roman"/>
          <w:sz w:val="24"/>
          <w:szCs w:val="24"/>
        </w:rPr>
        <w:t>Largo-Wight</w:t>
      </w:r>
      <w:r w:rsidR="00884004" w:rsidRPr="00062124">
        <w:rPr>
          <w:rFonts w:ascii="Times New Roman" w:hAnsi="Times New Roman" w:cs="Times New Roman"/>
          <w:sz w:val="24"/>
          <w:szCs w:val="24"/>
        </w:rPr>
        <w:t xml:space="preserve"> et al., (2018), argues that outdoor classrooms </w:t>
      </w:r>
      <w:r w:rsidR="00F2474B" w:rsidRPr="00062124">
        <w:rPr>
          <w:rFonts w:ascii="Times New Roman" w:hAnsi="Times New Roman" w:cs="Times New Roman"/>
          <w:sz w:val="24"/>
          <w:szCs w:val="24"/>
        </w:rPr>
        <w:t xml:space="preserve">can provide a ‘large dose’ </w:t>
      </w:r>
      <w:r w:rsidR="0027364F" w:rsidRPr="00062124">
        <w:rPr>
          <w:rFonts w:ascii="Times New Roman" w:hAnsi="Times New Roman" w:cs="Times New Roman"/>
          <w:sz w:val="24"/>
          <w:szCs w:val="24"/>
        </w:rPr>
        <w:t xml:space="preserve">of outdoor exposure without disrupting academic </w:t>
      </w:r>
      <w:r w:rsidR="0062271E" w:rsidRPr="00062124">
        <w:rPr>
          <w:rFonts w:ascii="Times New Roman" w:hAnsi="Times New Roman" w:cs="Times New Roman"/>
          <w:sz w:val="24"/>
          <w:szCs w:val="24"/>
        </w:rPr>
        <w:t xml:space="preserve">timetables, </w:t>
      </w:r>
      <w:r w:rsidR="00BD38A1" w:rsidRPr="00062124">
        <w:rPr>
          <w:rFonts w:ascii="Times New Roman" w:hAnsi="Times New Roman" w:cs="Times New Roman"/>
          <w:sz w:val="24"/>
          <w:szCs w:val="24"/>
        </w:rPr>
        <w:t xml:space="preserve">with links to </w:t>
      </w:r>
      <w:r w:rsidR="00D85CCC" w:rsidRPr="00062124">
        <w:rPr>
          <w:rFonts w:ascii="Times New Roman" w:hAnsi="Times New Roman" w:cs="Times New Roman"/>
          <w:sz w:val="24"/>
          <w:szCs w:val="24"/>
        </w:rPr>
        <w:t xml:space="preserve">subjects </w:t>
      </w:r>
      <w:r w:rsidR="00BB6011" w:rsidRPr="00062124">
        <w:rPr>
          <w:rFonts w:ascii="Times New Roman" w:hAnsi="Times New Roman" w:cs="Times New Roman"/>
          <w:sz w:val="24"/>
          <w:szCs w:val="24"/>
        </w:rPr>
        <w:t xml:space="preserve">which are taught in a </w:t>
      </w:r>
      <w:r w:rsidR="00D85CCC" w:rsidRPr="00062124">
        <w:rPr>
          <w:rFonts w:ascii="Times New Roman" w:hAnsi="Times New Roman" w:cs="Times New Roman"/>
          <w:sz w:val="24"/>
          <w:szCs w:val="24"/>
        </w:rPr>
        <w:t xml:space="preserve">more traditional classroom </w:t>
      </w:r>
      <w:r w:rsidR="00033942" w:rsidRPr="00062124">
        <w:rPr>
          <w:rFonts w:ascii="Times New Roman" w:hAnsi="Times New Roman" w:cs="Times New Roman"/>
          <w:sz w:val="24"/>
          <w:szCs w:val="24"/>
        </w:rPr>
        <w:t>setting</w:t>
      </w:r>
      <w:r w:rsidR="00D657DF">
        <w:rPr>
          <w:rFonts w:ascii="Times New Roman" w:hAnsi="Times New Roman" w:cs="Times New Roman"/>
          <w:sz w:val="24"/>
          <w:szCs w:val="24"/>
        </w:rPr>
        <w:t xml:space="preserve">, </w:t>
      </w:r>
      <w:r w:rsidR="00140A3F">
        <w:rPr>
          <w:rFonts w:ascii="Times New Roman" w:hAnsi="Times New Roman" w:cs="Times New Roman"/>
          <w:sz w:val="24"/>
          <w:szCs w:val="24"/>
        </w:rPr>
        <w:t xml:space="preserve">such as </w:t>
      </w:r>
      <w:r w:rsidR="00D657DF">
        <w:rPr>
          <w:rFonts w:ascii="Times New Roman" w:hAnsi="Times New Roman" w:cs="Times New Roman"/>
          <w:sz w:val="24"/>
          <w:szCs w:val="24"/>
        </w:rPr>
        <w:t>maths and science</w:t>
      </w:r>
      <w:r w:rsidR="00BB6011" w:rsidRPr="00062124">
        <w:rPr>
          <w:rFonts w:ascii="Times New Roman" w:hAnsi="Times New Roman" w:cs="Times New Roman"/>
          <w:sz w:val="24"/>
          <w:szCs w:val="24"/>
        </w:rPr>
        <w:t xml:space="preserve">. Some of the benefits include, </w:t>
      </w:r>
      <w:r w:rsidR="006847CF" w:rsidRPr="00062124">
        <w:rPr>
          <w:rFonts w:ascii="Times New Roman" w:hAnsi="Times New Roman" w:cs="Times New Roman"/>
          <w:sz w:val="24"/>
          <w:szCs w:val="24"/>
        </w:rPr>
        <w:t>enhancing reading comprehension</w:t>
      </w:r>
      <w:r w:rsidR="00DA3851" w:rsidRPr="00062124">
        <w:rPr>
          <w:rFonts w:ascii="Times New Roman" w:hAnsi="Times New Roman" w:cs="Times New Roman"/>
          <w:sz w:val="24"/>
          <w:szCs w:val="24"/>
        </w:rPr>
        <w:t>, behaviour</w:t>
      </w:r>
      <w:r w:rsidR="00033942" w:rsidRPr="00062124">
        <w:rPr>
          <w:rFonts w:ascii="Times New Roman" w:hAnsi="Times New Roman" w:cs="Times New Roman"/>
          <w:sz w:val="24"/>
          <w:szCs w:val="24"/>
        </w:rPr>
        <w:t xml:space="preserve"> and discipline</w:t>
      </w:r>
      <w:r w:rsidR="00DA3851" w:rsidRPr="00062124">
        <w:rPr>
          <w:rFonts w:ascii="Times New Roman" w:hAnsi="Times New Roman" w:cs="Times New Roman"/>
          <w:sz w:val="24"/>
          <w:szCs w:val="24"/>
        </w:rPr>
        <w:t xml:space="preserve">, </w:t>
      </w:r>
      <w:r w:rsidR="00B24CE1" w:rsidRPr="00062124">
        <w:rPr>
          <w:rFonts w:ascii="Times New Roman" w:hAnsi="Times New Roman" w:cs="Times New Roman"/>
          <w:sz w:val="24"/>
          <w:szCs w:val="24"/>
        </w:rPr>
        <w:t>creativity through drawing</w:t>
      </w:r>
      <w:r w:rsidR="00C9337E" w:rsidRPr="00062124">
        <w:rPr>
          <w:rFonts w:ascii="Times New Roman" w:hAnsi="Times New Roman" w:cs="Times New Roman"/>
          <w:sz w:val="24"/>
          <w:szCs w:val="24"/>
        </w:rPr>
        <w:t xml:space="preserve">, peer learning and support, </w:t>
      </w:r>
      <w:r w:rsidR="00A61917" w:rsidRPr="00062124">
        <w:rPr>
          <w:rFonts w:ascii="Times New Roman" w:hAnsi="Times New Roman" w:cs="Times New Roman"/>
          <w:sz w:val="24"/>
          <w:szCs w:val="24"/>
        </w:rPr>
        <w:t xml:space="preserve">better </w:t>
      </w:r>
      <w:r w:rsidR="00C9337E" w:rsidRPr="00062124">
        <w:rPr>
          <w:rFonts w:ascii="Times New Roman" w:hAnsi="Times New Roman" w:cs="Times New Roman"/>
          <w:sz w:val="24"/>
          <w:szCs w:val="24"/>
        </w:rPr>
        <w:t>enga</w:t>
      </w:r>
      <w:r w:rsidR="00A61917" w:rsidRPr="00062124">
        <w:rPr>
          <w:rFonts w:ascii="Times New Roman" w:hAnsi="Times New Roman" w:cs="Times New Roman"/>
          <w:sz w:val="24"/>
          <w:szCs w:val="24"/>
        </w:rPr>
        <w:t>ge</w:t>
      </w:r>
      <w:r w:rsidR="00C9337E" w:rsidRPr="00062124">
        <w:rPr>
          <w:rFonts w:ascii="Times New Roman" w:hAnsi="Times New Roman" w:cs="Times New Roman"/>
          <w:sz w:val="24"/>
          <w:szCs w:val="24"/>
        </w:rPr>
        <w:t xml:space="preserve">ment </w:t>
      </w:r>
      <w:r w:rsidR="00A61917" w:rsidRPr="00062124">
        <w:rPr>
          <w:rFonts w:ascii="Times New Roman" w:hAnsi="Times New Roman" w:cs="Times New Roman"/>
          <w:sz w:val="24"/>
          <w:szCs w:val="24"/>
        </w:rPr>
        <w:t>of reluctant learners</w:t>
      </w:r>
      <w:r w:rsidR="001B3938" w:rsidRPr="00062124">
        <w:rPr>
          <w:rFonts w:ascii="Times New Roman" w:hAnsi="Times New Roman" w:cs="Times New Roman"/>
          <w:sz w:val="24"/>
          <w:szCs w:val="24"/>
        </w:rPr>
        <w:t>. Similarly,</w:t>
      </w:r>
      <w:r w:rsidR="00B03B55" w:rsidRPr="00062124">
        <w:rPr>
          <w:rFonts w:ascii="Times New Roman" w:hAnsi="Times New Roman" w:cs="Times New Roman"/>
          <w:sz w:val="24"/>
          <w:szCs w:val="24"/>
        </w:rPr>
        <w:t xml:space="preserve"> more child centred</w:t>
      </w:r>
      <w:r w:rsidR="00A9400D" w:rsidRPr="00062124">
        <w:rPr>
          <w:rFonts w:ascii="Times New Roman" w:hAnsi="Times New Roman" w:cs="Times New Roman"/>
          <w:sz w:val="24"/>
          <w:szCs w:val="24"/>
        </w:rPr>
        <w:t xml:space="preserve"> teaching styles and delivery were </w:t>
      </w:r>
      <w:r w:rsidR="00D657DF" w:rsidRPr="00062124">
        <w:rPr>
          <w:rFonts w:ascii="Times New Roman" w:hAnsi="Times New Roman" w:cs="Times New Roman"/>
          <w:sz w:val="24"/>
          <w:szCs w:val="24"/>
        </w:rPr>
        <w:t>established</w:t>
      </w:r>
      <w:r w:rsidR="00A9400D" w:rsidRPr="00062124">
        <w:rPr>
          <w:rFonts w:ascii="Times New Roman" w:hAnsi="Times New Roman" w:cs="Times New Roman"/>
          <w:sz w:val="24"/>
          <w:szCs w:val="24"/>
        </w:rPr>
        <w:t xml:space="preserve"> by educat</w:t>
      </w:r>
      <w:r w:rsidR="00A6195C" w:rsidRPr="00062124">
        <w:rPr>
          <w:rFonts w:ascii="Times New Roman" w:hAnsi="Times New Roman" w:cs="Times New Roman"/>
          <w:sz w:val="24"/>
          <w:szCs w:val="24"/>
        </w:rPr>
        <w:t xml:space="preserve">ors. </w:t>
      </w:r>
      <w:r w:rsidR="00BB0E71" w:rsidRPr="00062124">
        <w:rPr>
          <w:rFonts w:ascii="Times New Roman" w:hAnsi="Times New Roman" w:cs="Times New Roman"/>
          <w:sz w:val="24"/>
          <w:szCs w:val="24"/>
        </w:rPr>
        <w:t xml:space="preserve">Better social interaction which links to the new </w:t>
      </w:r>
      <w:r w:rsidR="00D40616" w:rsidRPr="00062124">
        <w:rPr>
          <w:rFonts w:ascii="Times New Roman" w:hAnsi="Times New Roman" w:cs="Times New Roman"/>
          <w:sz w:val="24"/>
          <w:szCs w:val="24"/>
        </w:rPr>
        <w:t>Welsh</w:t>
      </w:r>
      <w:r w:rsidR="00BB0E71" w:rsidRPr="00062124">
        <w:rPr>
          <w:rFonts w:ascii="Times New Roman" w:hAnsi="Times New Roman" w:cs="Times New Roman"/>
          <w:sz w:val="24"/>
          <w:szCs w:val="24"/>
        </w:rPr>
        <w:t xml:space="preserve"> curriculum</w:t>
      </w:r>
      <w:r w:rsidR="00D40616">
        <w:rPr>
          <w:rFonts w:ascii="Times New Roman" w:hAnsi="Times New Roman" w:cs="Times New Roman"/>
          <w:sz w:val="24"/>
          <w:szCs w:val="24"/>
        </w:rPr>
        <w:t xml:space="preserve"> (WG,2018)</w:t>
      </w:r>
      <w:r w:rsidR="00BB0E71" w:rsidRPr="00062124">
        <w:rPr>
          <w:rFonts w:ascii="Times New Roman" w:hAnsi="Times New Roman" w:cs="Times New Roman"/>
          <w:sz w:val="24"/>
          <w:szCs w:val="24"/>
        </w:rPr>
        <w:t xml:space="preserve">, </w:t>
      </w:r>
      <w:r w:rsidR="00F2657E" w:rsidRPr="00062124">
        <w:rPr>
          <w:rFonts w:ascii="Times New Roman" w:hAnsi="Times New Roman" w:cs="Times New Roman"/>
          <w:sz w:val="24"/>
          <w:szCs w:val="24"/>
        </w:rPr>
        <w:t xml:space="preserve">and </w:t>
      </w:r>
      <w:r w:rsidR="002628AE" w:rsidRPr="00062124">
        <w:rPr>
          <w:rFonts w:ascii="Times New Roman" w:hAnsi="Times New Roman" w:cs="Times New Roman"/>
          <w:sz w:val="24"/>
          <w:szCs w:val="24"/>
        </w:rPr>
        <w:t>promising health</w:t>
      </w:r>
      <w:r w:rsidR="00C30404" w:rsidRPr="00062124">
        <w:rPr>
          <w:rFonts w:ascii="Times New Roman" w:hAnsi="Times New Roman" w:cs="Times New Roman"/>
          <w:sz w:val="24"/>
          <w:szCs w:val="24"/>
        </w:rPr>
        <w:t xml:space="preserve"> intervention.</w:t>
      </w:r>
      <w:r w:rsidR="00C30404">
        <w:t xml:space="preserve"> </w:t>
      </w:r>
      <w:r w:rsidR="00D657DF" w:rsidRPr="00D07371">
        <w:rPr>
          <w:rFonts w:ascii="Times New Roman" w:hAnsi="Times New Roman" w:cs="Times New Roman"/>
        </w:rPr>
        <w:t xml:space="preserve">In </w:t>
      </w:r>
      <w:r w:rsidR="004711A8" w:rsidRPr="00D07371">
        <w:rPr>
          <w:rFonts w:ascii="Times New Roman" w:hAnsi="Times New Roman" w:cs="Times New Roman"/>
          <w:sz w:val="24"/>
          <w:szCs w:val="24"/>
        </w:rPr>
        <w:t>Largo-Wight et</w:t>
      </w:r>
      <w:r w:rsidR="004711A8" w:rsidRPr="00062124">
        <w:rPr>
          <w:rFonts w:ascii="Times New Roman" w:hAnsi="Times New Roman" w:cs="Times New Roman"/>
          <w:sz w:val="24"/>
          <w:szCs w:val="24"/>
        </w:rPr>
        <w:t xml:space="preserve"> al., (2018)</w:t>
      </w:r>
      <w:r w:rsidR="004711A8">
        <w:rPr>
          <w:rFonts w:ascii="Times New Roman" w:hAnsi="Times New Roman" w:cs="Times New Roman"/>
          <w:sz w:val="24"/>
          <w:szCs w:val="24"/>
        </w:rPr>
        <w:t xml:space="preserve"> study, children were </w:t>
      </w:r>
      <w:r w:rsidR="00373B63">
        <w:rPr>
          <w:rFonts w:ascii="Times New Roman" w:hAnsi="Times New Roman" w:cs="Times New Roman"/>
          <w:sz w:val="24"/>
          <w:szCs w:val="24"/>
        </w:rPr>
        <w:t xml:space="preserve">found to be </w:t>
      </w:r>
      <w:r w:rsidR="004711A8">
        <w:rPr>
          <w:rFonts w:ascii="Times New Roman" w:hAnsi="Times New Roman" w:cs="Times New Roman"/>
          <w:sz w:val="24"/>
          <w:szCs w:val="24"/>
        </w:rPr>
        <w:t xml:space="preserve">more on task, with less disruptive behaviour, </w:t>
      </w:r>
      <w:r w:rsidR="00D52EF3">
        <w:rPr>
          <w:rFonts w:ascii="Times New Roman" w:hAnsi="Times New Roman" w:cs="Times New Roman"/>
          <w:sz w:val="24"/>
          <w:szCs w:val="24"/>
        </w:rPr>
        <w:t xml:space="preserve">and showed positive wellbeing. </w:t>
      </w:r>
    </w:p>
    <w:p w14:paraId="2FA4D508" w14:textId="1365A732" w:rsidR="00326131" w:rsidRDefault="00D52EF3" w:rsidP="00180FAE">
      <w:pPr>
        <w:rPr>
          <w:rFonts w:ascii="Times New Roman" w:hAnsi="Times New Roman" w:cs="Times New Roman"/>
          <w:sz w:val="24"/>
          <w:szCs w:val="24"/>
        </w:rPr>
      </w:pPr>
      <w:r>
        <w:rPr>
          <w:rFonts w:ascii="Times New Roman" w:hAnsi="Times New Roman" w:cs="Times New Roman"/>
          <w:sz w:val="24"/>
          <w:szCs w:val="24"/>
        </w:rPr>
        <w:t>Differe</w:t>
      </w:r>
      <w:r w:rsidR="001C0739">
        <w:rPr>
          <w:rFonts w:ascii="Times New Roman" w:hAnsi="Times New Roman" w:cs="Times New Roman"/>
          <w:sz w:val="24"/>
          <w:szCs w:val="24"/>
        </w:rPr>
        <w:t>nt sizes of outdoor classroom</w:t>
      </w:r>
      <w:r w:rsidR="00A47702">
        <w:rPr>
          <w:rFonts w:ascii="Times New Roman" w:hAnsi="Times New Roman" w:cs="Times New Roman"/>
          <w:sz w:val="24"/>
          <w:szCs w:val="24"/>
        </w:rPr>
        <w:t>s</w:t>
      </w:r>
      <w:r w:rsidR="001C0739">
        <w:rPr>
          <w:rFonts w:ascii="Times New Roman" w:hAnsi="Times New Roman" w:cs="Times New Roman"/>
          <w:sz w:val="24"/>
          <w:szCs w:val="24"/>
        </w:rPr>
        <w:t xml:space="preserve"> </w:t>
      </w:r>
      <w:r w:rsidR="001E3661">
        <w:rPr>
          <w:rFonts w:ascii="Times New Roman" w:hAnsi="Times New Roman" w:cs="Times New Roman"/>
          <w:sz w:val="24"/>
          <w:szCs w:val="24"/>
        </w:rPr>
        <w:t>(</w:t>
      </w:r>
      <w:r w:rsidR="00321E07">
        <w:rPr>
          <w:rFonts w:ascii="Times New Roman" w:hAnsi="Times New Roman" w:cs="Times New Roman"/>
          <w:sz w:val="24"/>
          <w:szCs w:val="24"/>
        </w:rPr>
        <w:t>Appendix</w:t>
      </w:r>
      <w:r w:rsidR="001E3661">
        <w:rPr>
          <w:rFonts w:ascii="Times New Roman" w:hAnsi="Times New Roman" w:cs="Times New Roman"/>
          <w:sz w:val="24"/>
          <w:szCs w:val="24"/>
        </w:rPr>
        <w:t xml:space="preserve"> 1</w:t>
      </w:r>
      <w:r w:rsidR="00321E07">
        <w:rPr>
          <w:rFonts w:ascii="Times New Roman" w:hAnsi="Times New Roman" w:cs="Times New Roman"/>
          <w:sz w:val="24"/>
          <w:szCs w:val="24"/>
        </w:rPr>
        <w:t xml:space="preserve">) </w:t>
      </w:r>
      <w:r w:rsidR="001C0739">
        <w:rPr>
          <w:rFonts w:ascii="Times New Roman" w:hAnsi="Times New Roman" w:cs="Times New Roman"/>
          <w:sz w:val="24"/>
          <w:szCs w:val="24"/>
        </w:rPr>
        <w:t>could provide</w:t>
      </w:r>
      <w:r w:rsidR="006A190A">
        <w:rPr>
          <w:rFonts w:ascii="Times New Roman" w:hAnsi="Times New Roman" w:cs="Times New Roman"/>
          <w:sz w:val="24"/>
          <w:szCs w:val="24"/>
        </w:rPr>
        <w:t xml:space="preserve"> for different uses,</w:t>
      </w:r>
      <w:r w:rsidR="0068576D">
        <w:rPr>
          <w:rFonts w:ascii="Times New Roman" w:hAnsi="Times New Roman" w:cs="Times New Roman"/>
          <w:sz w:val="24"/>
          <w:szCs w:val="24"/>
        </w:rPr>
        <w:t xml:space="preserve"> smaller more personal and quieter lessons</w:t>
      </w:r>
      <w:r w:rsidR="000972C2">
        <w:rPr>
          <w:rFonts w:ascii="Times New Roman" w:hAnsi="Times New Roman" w:cs="Times New Roman"/>
          <w:sz w:val="24"/>
          <w:szCs w:val="24"/>
        </w:rPr>
        <w:t xml:space="preserve">, and larger classrooms for </w:t>
      </w:r>
      <w:r w:rsidR="006D1DB9">
        <w:rPr>
          <w:rFonts w:ascii="Times New Roman" w:hAnsi="Times New Roman" w:cs="Times New Roman"/>
          <w:sz w:val="24"/>
          <w:szCs w:val="24"/>
        </w:rPr>
        <w:t xml:space="preserve">sport, as schools tend to take gymnasiums </w:t>
      </w:r>
      <w:r w:rsidR="00A73CA7">
        <w:rPr>
          <w:rFonts w:ascii="Times New Roman" w:hAnsi="Times New Roman" w:cs="Times New Roman"/>
          <w:sz w:val="24"/>
          <w:szCs w:val="24"/>
        </w:rPr>
        <w:t>for other uses</w:t>
      </w:r>
      <w:r w:rsidR="006A190A">
        <w:rPr>
          <w:rFonts w:ascii="Times New Roman" w:hAnsi="Times New Roman" w:cs="Times New Roman"/>
          <w:sz w:val="24"/>
          <w:szCs w:val="24"/>
        </w:rPr>
        <w:t>,</w:t>
      </w:r>
      <w:r w:rsidR="00A73CA7">
        <w:rPr>
          <w:rFonts w:ascii="Times New Roman" w:hAnsi="Times New Roman" w:cs="Times New Roman"/>
          <w:sz w:val="24"/>
          <w:szCs w:val="24"/>
        </w:rPr>
        <w:t xml:space="preserve"> such as examination areas. Leaving no space for Physical education lessons </w:t>
      </w:r>
      <w:r w:rsidR="002B2C5A">
        <w:rPr>
          <w:rFonts w:ascii="Times New Roman" w:hAnsi="Times New Roman" w:cs="Times New Roman"/>
          <w:sz w:val="24"/>
          <w:szCs w:val="24"/>
        </w:rPr>
        <w:t>in bad weather</w:t>
      </w:r>
      <w:r w:rsidR="0009732F">
        <w:rPr>
          <w:rFonts w:ascii="Times New Roman" w:hAnsi="Times New Roman" w:cs="Times New Roman"/>
          <w:sz w:val="24"/>
          <w:szCs w:val="24"/>
        </w:rPr>
        <w:t xml:space="preserve"> (</w:t>
      </w:r>
      <w:r w:rsidR="0009732F" w:rsidRPr="00F82340">
        <w:rPr>
          <w:rFonts w:ascii="Times New Roman" w:hAnsi="Times New Roman" w:cs="Times New Roman"/>
          <w:color w:val="222222"/>
          <w:sz w:val="24"/>
          <w:szCs w:val="24"/>
          <w:shd w:val="clear" w:color="auto" w:fill="FFFFFF"/>
        </w:rPr>
        <w:t>Boyle, Jones, &amp; Walters,</w:t>
      </w:r>
      <w:r w:rsidR="00F82340" w:rsidRPr="00F82340">
        <w:rPr>
          <w:rFonts w:ascii="Times New Roman" w:hAnsi="Times New Roman" w:cs="Times New Roman"/>
          <w:color w:val="222222"/>
          <w:sz w:val="24"/>
          <w:szCs w:val="24"/>
          <w:shd w:val="clear" w:color="auto" w:fill="FFFFFF"/>
        </w:rPr>
        <w:t xml:space="preserve"> </w:t>
      </w:r>
      <w:r w:rsidR="0009732F" w:rsidRPr="00F82340">
        <w:rPr>
          <w:rFonts w:ascii="Times New Roman" w:hAnsi="Times New Roman" w:cs="Times New Roman"/>
          <w:color w:val="222222"/>
          <w:sz w:val="24"/>
          <w:szCs w:val="24"/>
          <w:shd w:val="clear" w:color="auto" w:fill="FFFFFF"/>
        </w:rPr>
        <w:t>2008)</w:t>
      </w:r>
      <w:r w:rsidR="007A5D2E" w:rsidRPr="00F82340">
        <w:rPr>
          <w:rFonts w:ascii="Times New Roman" w:hAnsi="Times New Roman" w:cs="Times New Roman"/>
          <w:sz w:val="24"/>
          <w:szCs w:val="24"/>
        </w:rPr>
        <w:t xml:space="preserve">. </w:t>
      </w:r>
      <w:r w:rsidR="007A5D2E">
        <w:rPr>
          <w:rFonts w:ascii="Times New Roman" w:hAnsi="Times New Roman" w:cs="Times New Roman"/>
          <w:sz w:val="24"/>
          <w:szCs w:val="24"/>
        </w:rPr>
        <w:t>O</w:t>
      </w:r>
      <w:r w:rsidR="00550396">
        <w:rPr>
          <w:rFonts w:ascii="Times New Roman" w:hAnsi="Times New Roman" w:cs="Times New Roman"/>
          <w:sz w:val="24"/>
          <w:szCs w:val="24"/>
        </w:rPr>
        <w:t xml:space="preserve">ther subjects like drams and music could </w:t>
      </w:r>
      <w:r w:rsidR="00E4003F">
        <w:rPr>
          <w:rFonts w:ascii="Times New Roman" w:hAnsi="Times New Roman" w:cs="Times New Roman"/>
          <w:sz w:val="24"/>
          <w:szCs w:val="24"/>
        </w:rPr>
        <w:t xml:space="preserve">utilise this </w:t>
      </w:r>
      <w:r w:rsidR="007A5D2E">
        <w:rPr>
          <w:rFonts w:ascii="Times New Roman" w:hAnsi="Times New Roman" w:cs="Times New Roman"/>
          <w:sz w:val="24"/>
          <w:szCs w:val="24"/>
        </w:rPr>
        <w:t>space,</w:t>
      </w:r>
      <w:r w:rsidR="00E4003F">
        <w:rPr>
          <w:rFonts w:ascii="Times New Roman" w:hAnsi="Times New Roman" w:cs="Times New Roman"/>
          <w:sz w:val="24"/>
          <w:szCs w:val="24"/>
        </w:rPr>
        <w:t xml:space="preserve"> especially if tiered </w:t>
      </w:r>
      <w:r w:rsidR="00F350A6">
        <w:rPr>
          <w:rFonts w:ascii="Times New Roman" w:hAnsi="Times New Roman" w:cs="Times New Roman"/>
          <w:sz w:val="24"/>
          <w:szCs w:val="24"/>
        </w:rPr>
        <w:t xml:space="preserve">seating </w:t>
      </w:r>
      <w:r w:rsidR="00A849D0">
        <w:rPr>
          <w:rFonts w:ascii="Times New Roman" w:hAnsi="Times New Roman" w:cs="Times New Roman"/>
          <w:sz w:val="24"/>
          <w:szCs w:val="24"/>
        </w:rPr>
        <w:t xml:space="preserve">(Appendix 2) </w:t>
      </w:r>
      <w:r w:rsidR="00A876F2">
        <w:rPr>
          <w:rFonts w:ascii="Times New Roman" w:hAnsi="Times New Roman" w:cs="Times New Roman"/>
          <w:sz w:val="24"/>
          <w:szCs w:val="24"/>
        </w:rPr>
        <w:t xml:space="preserve">was included as performances could be delivered and </w:t>
      </w:r>
      <w:r w:rsidR="00DB2018">
        <w:rPr>
          <w:rFonts w:ascii="Times New Roman" w:hAnsi="Times New Roman" w:cs="Times New Roman"/>
          <w:sz w:val="24"/>
          <w:szCs w:val="24"/>
        </w:rPr>
        <w:t xml:space="preserve">spectators could watch sports matches such as netball, </w:t>
      </w:r>
      <w:r w:rsidR="00DB2018">
        <w:rPr>
          <w:rFonts w:ascii="Times New Roman" w:hAnsi="Times New Roman" w:cs="Times New Roman"/>
          <w:sz w:val="24"/>
          <w:szCs w:val="24"/>
        </w:rPr>
        <w:lastRenderedPageBreak/>
        <w:t>basketball</w:t>
      </w:r>
      <w:r w:rsidR="00924A54">
        <w:rPr>
          <w:rFonts w:ascii="Times New Roman" w:hAnsi="Times New Roman" w:cs="Times New Roman"/>
          <w:sz w:val="24"/>
          <w:szCs w:val="24"/>
        </w:rPr>
        <w:t>, as well as productions and concerts.</w:t>
      </w:r>
      <w:r w:rsidR="001E315D">
        <w:rPr>
          <w:rFonts w:ascii="Times New Roman" w:hAnsi="Times New Roman" w:cs="Times New Roman"/>
          <w:sz w:val="24"/>
          <w:szCs w:val="24"/>
        </w:rPr>
        <w:t xml:space="preserve"> </w:t>
      </w:r>
      <w:r w:rsidR="001618D8">
        <w:rPr>
          <w:rFonts w:ascii="Times New Roman" w:hAnsi="Times New Roman" w:cs="Times New Roman"/>
          <w:sz w:val="24"/>
          <w:szCs w:val="24"/>
        </w:rPr>
        <w:t xml:space="preserve">This area could also provide a space for students to eat lunch and engage in active play during breaks. </w:t>
      </w:r>
    </w:p>
    <w:p w14:paraId="75173256" w14:textId="615C17DA" w:rsidR="00FB213A" w:rsidRDefault="001D1B47" w:rsidP="00FB213A">
      <w:pPr>
        <w:rPr>
          <w:rFonts w:ascii="Times New Roman" w:hAnsi="Times New Roman" w:cs="Times New Roman"/>
          <w:sz w:val="24"/>
          <w:szCs w:val="24"/>
        </w:rPr>
      </w:pPr>
      <w:r>
        <w:rPr>
          <w:rFonts w:ascii="Times New Roman" w:hAnsi="Times New Roman" w:cs="Times New Roman"/>
          <w:sz w:val="24"/>
          <w:szCs w:val="24"/>
        </w:rPr>
        <w:t xml:space="preserve">Due to the nature of the </w:t>
      </w:r>
      <w:r w:rsidR="00BA7AF1">
        <w:rPr>
          <w:rFonts w:ascii="Times New Roman" w:hAnsi="Times New Roman" w:cs="Times New Roman"/>
          <w:sz w:val="24"/>
          <w:szCs w:val="24"/>
        </w:rPr>
        <w:t>weather</w:t>
      </w:r>
      <w:r>
        <w:rPr>
          <w:rFonts w:ascii="Times New Roman" w:hAnsi="Times New Roman" w:cs="Times New Roman"/>
          <w:sz w:val="24"/>
          <w:szCs w:val="24"/>
        </w:rPr>
        <w:t xml:space="preserve"> in </w:t>
      </w:r>
      <w:r w:rsidR="00BA7AF1">
        <w:rPr>
          <w:rFonts w:ascii="Times New Roman" w:hAnsi="Times New Roman" w:cs="Times New Roman"/>
          <w:sz w:val="24"/>
          <w:szCs w:val="24"/>
        </w:rPr>
        <w:t>Wales,</w:t>
      </w:r>
      <w:r>
        <w:rPr>
          <w:rFonts w:ascii="Times New Roman" w:hAnsi="Times New Roman" w:cs="Times New Roman"/>
          <w:sz w:val="24"/>
          <w:szCs w:val="24"/>
        </w:rPr>
        <w:t xml:space="preserve"> a fixed roof and </w:t>
      </w:r>
      <w:r w:rsidR="00650540">
        <w:rPr>
          <w:rFonts w:ascii="Times New Roman" w:hAnsi="Times New Roman" w:cs="Times New Roman"/>
          <w:sz w:val="24"/>
          <w:szCs w:val="24"/>
        </w:rPr>
        <w:t>one permanently fixed wall</w:t>
      </w:r>
      <w:r w:rsidR="00BA7AF1">
        <w:rPr>
          <w:rFonts w:ascii="Times New Roman" w:hAnsi="Times New Roman" w:cs="Times New Roman"/>
          <w:sz w:val="24"/>
          <w:szCs w:val="24"/>
        </w:rPr>
        <w:t>, taking into consideration</w:t>
      </w:r>
      <w:r w:rsidR="0084302A">
        <w:rPr>
          <w:rFonts w:ascii="Times New Roman" w:hAnsi="Times New Roman" w:cs="Times New Roman"/>
          <w:sz w:val="24"/>
          <w:szCs w:val="24"/>
        </w:rPr>
        <w:t xml:space="preserve"> t</w:t>
      </w:r>
      <w:r w:rsidR="00BA7AF1">
        <w:rPr>
          <w:rFonts w:ascii="Times New Roman" w:hAnsi="Times New Roman" w:cs="Times New Roman"/>
          <w:sz w:val="24"/>
          <w:szCs w:val="24"/>
        </w:rPr>
        <w:t>he prevailing wind</w:t>
      </w:r>
      <w:r w:rsidR="0084302A">
        <w:rPr>
          <w:rFonts w:ascii="Times New Roman" w:hAnsi="Times New Roman" w:cs="Times New Roman"/>
          <w:sz w:val="24"/>
          <w:szCs w:val="24"/>
        </w:rPr>
        <w:t xml:space="preserve"> direction, this</w:t>
      </w:r>
      <w:r w:rsidR="00ED2790">
        <w:rPr>
          <w:rFonts w:ascii="Times New Roman" w:hAnsi="Times New Roman" w:cs="Times New Roman"/>
          <w:sz w:val="24"/>
          <w:szCs w:val="24"/>
        </w:rPr>
        <w:t xml:space="preserve"> would provide more shelter. Therefore, greater </w:t>
      </w:r>
      <w:r w:rsidR="00755625">
        <w:rPr>
          <w:rFonts w:ascii="Times New Roman" w:hAnsi="Times New Roman" w:cs="Times New Roman"/>
          <w:sz w:val="24"/>
          <w:szCs w:val="24"/>
        </w:rPr>
        <w:t xml:space="preserve">purpose of </w:t>
      </w:r>
      <w:r w:rsidR="00ED2790">
        <w:rPr>
          <w:rFonts w:ascii="Times New Roman" w:hAnsi="Times New Roman" w:cs="Times New Roman"/>
          <w:sz w:val="24"/>
          <w:szCs w:val="24"/>
        </w:rPr>
        <w:t>use</w:t>
      </w:r>
      <w:r w:rsidR="00BA7AF1">
        <w:rPr>
          <w:rFonts w:ascii="Times New Roman" w:hAnsi="Times New Roman" w:cs="Times New Roman"/>
          <w:sz w:val="24"/>
          <w:szCs w:val="24"/>
        </w:rPr>
        <w:t>. Th</w:t>
      </w:r>
      <w:r w:rsidR="00ED2790">
        <w:rPr>
          <w:rFonts w:ascii="Times New Roman" w:hAnsi="Times New Roman" w:cs="Times New Roman"/>
          <w:sz w:val="24"/>
          <w:szCs w:val="24"/>
        </w:rPr>
        <w:t>e</w:t>
      </w:r>
      <w:r w:rsidR="00BA7AF1">
        <w:rPr>
          <w:rFonts w:ascii="Times New Roman" w:hAnsi="Times New Roman" w:cs="Times New Roman"/>
          <w:sz w:val="24"/>
          <w:szCs w:val="24"/>
        </w:rPr>
        <w:t xml:space="preserve"> fixed wall could have multiple uses with</w:t>
      </w:r>
      <w:r w:rsidR="00755625">
        <w:rPr>
          <w:rFonts w:ascii="Times New Roman" w:hAnsi="Times New Roman" w:cs="Times New Roman"/>
          <w:sz w:val="24"/>
          <w:szCs w:val="24"/>
        </w:rPr>
        <w:t xml:space="preserve">in it, </w:t>
      </w:r>
      <w:r w:rsidR="00BA7AF1">
        <w:rPr>
          <w:rFonts w:ascii="Times New Roman" w:hAnsi="Times New Roman" w:cs="Times New Roman"/>
          <w:sz w:val="24"/>
          <w:szCs w:val="24"/>
        </w:rPr>
        <w:t xml:space="preserve">maybe a climbing wall of different </w:t>
      </w:r>
      <w:r w:rsidR="002D18D1">
        <w:rPr>
          <w:rFonts w:ascii="Times New Roman" w:hAnsi="Times New Roman" w:cs="Times New Roman"/>
          <w:sz w:val="24"/>
          <w:szCs w:val="24"/>
        </w:rPr>
        <w:t>difficulties</w:t>
      </w:r>
      <w:r w:rsidR="00D0528E">
        <w:rPr>
          <w:rFonts w:ascii="Times New Roman" w:hAnsi="Times New Roman" w:cs="Times New Roman"/>
          <w:sz w:val="24"/>
          <w:szCs w:val="24"/>
        </w:rPr>
        <w:t xml:space="preserve"> (Appendix </w:t>
      </w:r>
      <w:r w:rsidR="0002343D">
        <w:rPr>
          <w:rFonts w:ascii="Times New Roman" w:hAnsi="Times New Roman" w:cs="Times New Roman"/>
          <w:sz w:val="24"/>
          <w:szCs w:val="24"/>
        </w:rPr>
        <w:t>3</w:t>
      </w:r>
      <w:r w:rsidR="00D0528E">
        <w:rPr>
          <w:rFonts w:ascii="Times New Roman" w:hAnsi="Times New Roman" w:cs="Times New Roman"/>
          <w:sz w:val="24"/>
          <w:szCs w:val="24"/>
        </w:rPr>
        <w:t>)</w:t>
      </w:r>
      <w:r w:rsidR="00864247">
        <w:rPr>
          <w:rFonts w:ascii="Times New Roman" w:hAnsi="Times New Roman" w:cs="Times New Roman"/>
          <w:sz w:val="24"/>
          <w:szCs w:val="24"/>
        </w:rPr>
        <w:t>,</w:t>
      </w:r>
      <w:r w:rsidR="00C51209" w:rsidRPr="00C51209">
        <w:rPr>
          <w:rFonts w:ascii="Times New Roman" w:hAnsi="Times New Roman" w:cs="Times New Roman"/>
          <w:sz w:val="24"/>
          <w:szCs w:val="24"/>
        </w:rPr>
        <w:t xml:space="preserve"> </w:t>
      </w:r>
      <w:r w:rsidR="00C51209">
        <w:rPr>
          <w:rFonts w:ascii="Times New Roman" w:hAnsi="Times New Roman" w:cs="Times New Roman"/>
          <w:sz w:val="24"/>
          <w:szCs w:val="24"/>
        </w:rPr>
        <w:t>with the more difficult parts being instructor lead. T</w:t>
      </w:r>
      <w:r w:rsidR="0038023B">
        <w:rPr>
          <w:rFonts w:ascii="Times New Roman" w:hAnsi="Times New Roman" w:cs="Times New Roman"/>
          <w:sz w:val="24"/>
          <w:szCs w:val="24"/>
        </w:rPr>
        <w:t>his can pro</w:t>
      </w:r>
      <w:r w:rsidR="00FB213A">
        <w:rPr>
          <w:rFonts w:ascii="Times New Roman" w:hAnsi="Times New Roman" w:cs="Times New Roman"/>
          <w:sz w:val="24"/>
          <w:szCs w:val="24"/>
        </w:rPr>
        <w:t>vide students the opportunity to improve and build</w:t>
      </w:r>
      <w:r w:rsidR="002B426C">
        <w:rPr>
          <w:rFonts w:ascii="Times New Roman" w:hAnsi="Times New Roman" w:cs="Times New Roman"/>
          <w:sz w:val="24"/>
          <w:szCs w:val="24"/>
        </w:rPr>
        <w:t xml:space="preserve">, </w:t>
      </w:r>
      <w:r w:rsidR="00FB213A">
        <w:rPr>
          <w:rFonts w:ascii="Times New Roman" w:hAnsi="Times New Roman" w:cs="Times New Roman"/>
          <w:sz w:val="24"/>
          <w:szCs w:val="24"/>
        </w:rPr>
        <w:t>body management</w:t>
      </w:r>
      <w:r w:rsidR="002B426C">
        <w:rPr>
          <w:rFonts w:ascii="Times New Roman" w:hAnsi="Times New Roman" w:cs="Times New Roman"/>
          <w:sz w:val="24"/>
          <w:szCs w:val="24"/>
        </w:rPr>
        <w:t xml:space="preserve"> </w:t>
      </w:r>
      <w:r w:rsidR="00FB213A">
        <w:rPr>
          <w:rFonts w:ascii="Times New Roman" w:hAnsi="Times New Roman" w:cs="Times New Roman"/>
          <w:sz w:val="24"/>
          <w:szCs w:val="24"/>
        </w:rPr>
        <w:t>through body weight and control, core strength and balance, coordination</w:t>
      </w:r>
      <w:r w:rsidR="00B82640">
        <w:rPr>
          <w:rFonts w:ascii="Times New Roman" w:hAnsi="Times New Roman" w:cs="Times New Roman"/>
          <w:sz w:val="24"/>
          <w:szCs w:val="24"/>
        </w:rPr>
        <w:t>,</w:t>
      </w:r>
      <w:r w:rsidR="00FB213A">
        <w:rPr>
          <w:rFonts w:ascii="Times New Roman" w:hAnsi="Times New Roman" w:cs="Times New Roman"/>
          <w:sz w:val="24"/>
          <w:szCs w:val="24"/>
        </w:rPr>
        <w:t xml:space="preserve"> proprioception which stabilises the body, spatial</w:t>
      </w:r>
      <w:r w:rsidR="0084302A">
        <w:rPr>
          <w:rFonts w:ascii="Times New Roman" w:hAnsi="Times New Roman" w:cs="Times New Roman"/>
          <w:sz w:val="24"/>
          <w:szCs w:val="24"/>
        </w:rPr>
        <w:t xml:space="preserve"> and body</w:t>
      </w:r>
      <w:r w:rsidR="00FB213A">
        <w:rPr>
          <w:rFonts w:ascii="Times New Roman" w:hAnsi="Times New Roman" w:cs="Times New Roman"/>
          <w:sz w:val="24"/>
          <w:szCs w:val="24"/>
        </w:rPr>
        <w:t xml:space="preserve"> awareness</w:t>
      </w:r>
      <w:r w:rsidR="00C51209">
        <w:rPr>
          <w:rFonts w:ascii="Times New Roman" w:hAnsi="Times New Roman" w:cs="Times New Roman"/>
          <w:sz w:val="24"/>
          <w:szCs w:val="24"/>
        </w:rPr>
        <w:t xml:space="preserve">. These skills can enhance a </w:t>
      </w:r>
      <w:r w:rsidR="00F051C4">
        <w:rPr>
          <w:rFonts w:ascii="Times New Roman" w:hAnsi="Times New Roman" w:cs="Times New Roman"/>
          <w:sz w:val="24"/>
          <w:szCs w:val="24"/>
        </w:rPr>
        <w:t>child’s</w:t>
      </w:r>
      <w:r w:rsidR="00C51209">
        <w:rPr>
          <w:rFonts w:ascii="Times New Roman" w:hAnsi="Times New Roman" w:cs="Times New Roman"/>
          <w:sz w:val="24"/>
          <w:szCs w:val="24"/>
        </w:rPr>
        <w:t xml:space="preserve"> physical literacy</w:t>
      </w:r>
      <w:r w:rsidR="00B05B9D">
        <w:rPr>
          <w:rFonts w:ascii="Times New Roman" w:hAnsi="Times New Roman" w:cs="Times New Roman"/>
          <w:sz w:val="24"/>
          <w:szCs w:val="24"/>
        </w:rPr>
        <w:t xml:space="preserve">, combining </w:t>
      </w:r>
      <w:r w:rsidR="00435C4B">
        <w:rPr>
          <w:rFonts w:ascii="Times New Roman" w:hAnsi="Times New Roman" w:cs="Times New Roman"/>
          <w:sz w:val="24"/>
          <w:szCs w:val="24"/>
        </w:rPr>
        <w:t>fundamental and locomotor movement skills</w:t>
      </w:r>
      <w:r w:rsidR="00E317EE">
        <w:rPr>
          <w:rFonts w:ascii="Times New Roman" w:hAnsi="Times New Roman" w:cs="Times New Roman"/>
          <w:sz w:val="24"/>
          <w:szCs w:val="24"/>
        </w:rPr>
        <w:t xml:space="preserve"> (whitehead</w:t>
      </w:r>
      <w:r w:rsidR="00C51209">
        <w:rPr>
          <w:rFonts w:ascii="Times New Roman" w:hAnsi="Times New Roman" w:cs="Times New Roman"/>
          <w:sz w:val="24"/>
          <w:szCs w:val="24"/>
        </w:rPr>
        <w:t>,</w:t>
      </w:r>
      <w:r w:rsidR="00E317EE">
        <w:rPr>
          <w:rFonts w:ascii="Times New Roman" w:hAnsi="Times New Roman" w:cs="Times New Roman"/>
          <w:sz w:val="24"/>
          <w:szCs w:val="24"/>
        </w:rPr>
        <w:t xml:space="preserve"> 2011, </w:t>
      </w:r>
      <w:r w:rsidR="00133E1B">
        <w:rPr>
          <w:rFonts w:ascii="Times New Roman" w:hAnsi="Times New Roman" w:cs="Times New Roman"/>
          <w:sz w:val="24"/>
          <w:szCs w:val="24"/>
        </w:rPr>
        <w:t>Goodway,</w:t>
      </w:r>
      <w:r w:rsidR="00435C4B">
        <w:rPr>
          <w:rFonts w:ascii="Times New Roman" w:hAnsi="Times New Roman" w:cs="Times New Roman"/>
          <w:sz w:val="24"/>
          <w:szCs w:val="24"/>
        </w:rPr>
        <w:t xml:space="preserve"> 20</w:t>
      </w:r>
      <w:r w:rsidR="00212C6C">
        <w:rPr>
          <w:rFonts w:ascii="Times New Roman" w:hAnsi="Times New Roman" w:cs="Times New Roman"/>
          <w:sz w:val="24"/>
          <w:szCs w:val="24"/>
        </w:rPr>
        <w:t>17</w:t>
      </w:r>
      <w:r w:rsidR="00151C3A">
        <w:rPr>
          <w:rFonts w:ascii="Times New Roman" w:hAnsi="Times New Roman" w:cs="Times New Roman"/>
          <w:sz w:val="24"/>
          <w:szCs w:val="24"/>
        </w:rPr>
        <w:t>), with</w:t>
      </w:r>
      <w:r w:rsidR="00C51209">
        <w:rPr>
          <w:rFonts w:ascii="Times New Roman" w:hAnsi="Times New Roman" w:cs="Times New Roman"/>
          <w:sz w:val="24"/>
          <w:szCs w:val="24"/>
        </w:rPr>
        <w:t xml:space="preserve"> cross </w:t>
      </w:r>
      <w:r w:rsidR="00ED0656">
        <w:rPr>
          <w:rFonts w:ascii="Times New Roman" w:hAnsi="Times New Roman" w:cs="Times New Roman"/>
          <w:sz w:val="24"/>
          <w:szCs w:val="24"/>
        </w:rPr>
        <w:t>curricular links</w:t>
      </w:r>
      <w:r w:rsidR="00F051C4">
        <w:rPr>
          <w:rFonts w:ascii="Times New Roman" w:hAnsi="Times New Roman" w:cs="Times New Roman"/>
          <w:sz w:val="24"/>
          <w:szCs w:val="24"/>
        </w:rPr>
        <w:t xml:space="preserve">, </w:t>
      </w:r>
      <w:r w:rsidR="00922AA1">
        <w:rPr>
          <w:rFonts w:ascii="Times New Roman" w:hAnsi="Times New Roman" w:cs="Times New Roman"/>
          <w:sz w:val="24"/>
          <w:szCs w:val="24"/>
        </w:rPr>
        <w:t>thus, will</w:t>
      </w:r>
      <w:r w:rsidR="00ED0656">
        <w:rPr>
          <w:rFonts w:ascii="Times New Roman" w:hAnsi="Times New Roman" w:cs="Times New Roman"/>
          <w:sz w:val="24"/>
          <w:szCs w:val="24"/>
        </w:rPr>
        <w:t xml:space="preserve"> </w:t>
      </w:r>
      <w:r w:rsidR="00F051C4">
        <w:rPr>
          <w:rFonts w:ascii="Times New Roman" w:hAnsi="Times New Roman" w:cs="Times New Roman"/>
          <w:sz w:val="24"/>
          <w:szCs w:val="24"/>
        </w:rPr>
        <w:t xml:space="preserve">open </w:t>
      </w:r>
      <w:r w:rsidR="00ED0656">
        <w:rPr>
          <w:rFonts w:ascii="Times New Roman" w:hAnsi="Times New Roman" w:cs="Times New Roman"/>
          <w:sz w:val="24"/>
          <w:szCs w:val="24"/>
        </w:rPr>
        <w:t>more opportunity</w:t>
      </w:r>
      <w:r w:rsidR="00F051C4">
        <w:rPr>
          <w:rFonts w:ascii="Times New Roman" w:hAnsi="Times New Roman" w:cs="Times New Roman"/>
          <w:sz w:val="24"/>
          <w:szCs w:val="24"/>
        </w:rPr>
        <w:t xml:space="preserve"> for these skills to be e</w:t>
      </w:r>
      <w:r w:rsidR="00CE1D24">
        <w:rPr>
          <w:rFonts w:ascii="Times New Roman" w:hAnsi="Times New Roman" w:cs="Times New Roman"/>
          <w:sz w:val="24"/>
          <w:szCs w:val="24"/>
        </w:rPr>
        <w:t>mbedded</w:t>
      </w:r>
      <w:r w:rsidR="002F7109">
        <w:rPr>
          <w:rFonts w:ascii="Times New Roman" w:hAnsi="Times New Roman" w:cs="Times New Roman"/>
          <w:sz w:val="24"/>
          <w:szCs w:val="24"/>
        </w:rPr>
        <w:t>.</w:t>
      </w:r>
      <w:r w:rsidR="00F051C4">
        <w:rPr>
          <w:rFonts w:ascii="Times New Roman" w:hAnsi="Times New Roman" w:cs="Times New Roman"/>
          <w:sz w:val="24"/>
          <w:szCs w:val="24"/>
        </w:rPr>
        <w:t xml:space="preserve"> </w:t>
      </w:r>
    </w:p>
    <w:p w14:paraId="06CCABB0" w14:textId="57617F9E" w:rsidR="00326131" w:rsidRDefault="00864247" w:rsidP="00180FAE">
      <w:pPr>
        <w:rPr>
          <w:rFonts w:ascii="Times New Roman" w:hAnsi="Times New Roman" w:cs="Times New Roman"/>
          <w:sz w:val="24"/>
          <w:szCs w:val="24"/>
        </w:rPr>
      </w:pPr>
      <w:r>
        <w:rPr>
          <w:rFonts w:ascii="Times New Roman" w:hAnsi="Times New Roman" w:cs="Times New Roman"/>
          <w:sz w:val="24"/>
          <w:szCs w:val="24"/>
        </w:rPr>
        <w:t xml:space="preserve"> </w:t>
      </w:r>
      <w:r w:rsidR="00FA772F">
        <w:rPr>
          <w:rFonts w:ascii="Times New Roman" w:hAnsi="Times New Roman" w:cs="Times New Roman"/>
          <w:sz w:val="24"/>
          <w:szCs w:val="24"/>
        </w:rPr>
        <w:t xml:space="preserve">A plain graffiti wall </w:t>
      </w:r>
      <w:r w:rsidR="00D0528E">
        <w:rPr>
          <w:rFonts w:ascii="Times New Roman" w:hAnsi="Times New Roman" w:cs="Times New Roman"/>
          <w:sz w:val="24"/>
          <w:szCs w:val="24"/>
        </w:rPr>
        <w:t xml:space="preserve">(Appendix </w:t>
      </w:r>
      <w:r w:rsidR="0002343D">
        <w:rPr>
          <w:rFonts w:ascii="Times New Roman" w:hAnsi="Times New Roman" w:cs="Times New Roman"/>
          <w:sz w:val="24"/>
          <w:szCs w:val="24"/>
        </w:rPr>
        <w:t xml:space="preserve">4) </w:t>
      </w:r>
      <w:r w:rsidR="00FA772F">
        <w:rPr>
          <w:rFonts w:ascii="Times New Roman" w:hAnsi="Times New Roman" w:cs="Times New Roman"/>
          <w:sz w:val="24"/>
          <w:szCs w:val="24"/>
        </w:rPr>
        <w:t xml:space="preserve">which would allow for </w:t>
      </w:r>
      <w:r w:rsidR="00796E24">
        <w:rPr>
          <w:rFonts w:ascii="Times New Roman" w:hAnsi="Times New Roman" w:cs="Times New Roman"/>
          <w:sz w:val="24"/>
          <w:szCs w:val="24"/>
        </w:rPr>
        <w:t>self-expression</w:t>
      </w:r>
      <w:r w:rsidR="00EE4376">
        <w:rPr>
          <w:rFonts w:ascii="Times New Roman" w:hAnsi="Times New Roman" w:cs="Times New Roman"/>
          <w:sz w:val="24"/>
          <w:szCs w:val="24"/>
        </w:rPr>
        <w:t>,</w:t>
      </w:r>
      <w:r w:rsidR="00796E24">
        <w:rPr>
          <w:rFonts w:ascii="Times New Roman" w:hAnsi="Times New Roman" w:cs="Times New Roman"/>
          <w:sz w:val="24"/>
          <w:szCs w:val="24"/>
        </w:rPr>
        <w:t xml:space="preserve"> creativity</w:t>
      </w:r>
      <w:r w:rsidR="005E7416">
        <w:rPr>
          <w:rFonts w:ascii="Times New Roman" w:hAnsi="Times New Roman" w:cs="Times New Roman"/>
          <w:sz w:val="24"/>
          <w:szCs w:val="24"/>
        </w:rPr>
        <w:t>,</w:t>
      </w:r>
      <w:r w:rsidR="00EE4376">
        <w:rPr>
          <w:rFonts w:ascii="Times New Roman" w:hAnsi="Times New Roman" w:cs="Times New Roman"/>
          <w:sz w:val="24"/>
          <w:szCs w:val="24"/>
        </w:rPr>
        <w:t xml:space="preserve"> and </w:t>
      </w:r>
      <w:r w:rsidR="005E7416">
        <w:rPr>
          <w:rFonts w:ascii="Times New Roman" w:hAnsi="Times New Roman" w:cs="Times New Roman"/>
          <w:sz w:val="24"/>
          <w:szCs w:val="24"/>
        </w:rPr>
        <w:t xml:space="preserve">curricular </w:t>
      </w:r>
      <w:r w:rsidR="00EE4376">
        <w:rPr>
          <w:rFonts w:ascii="Times New Roman" w:hAnsi="Times New Roman" w:cs="Times New Roman"/>
          <w:sz w:val="24"/>
          <w:szCs w:val="24"/>
        </w:rPr>
        <w:t>art projects</w:t>
      </w:r>
      <w:r w:rsidR="002F7109">
        <w:rPr>
          <w:rFonts w:ascii="Times New Roman" w:hAnsi="Times New Roman" w:cs="Times New Roman"/>
          <w:sz w:val="24"/>
          <w:szCs w:val="24"/>
        </w:rPr>
        <w:t xml:space="preserve">, </w:t>
      </w:r>
      <w:r w:rsidR="00CA5492">
        <w:rPr>
          <w:rFonts w:ascii="Times New Roman" w:hAnsi="Times New Roman" w:cs="Times New Roman"/>
          <w:sz w:val="24"/>
          <w:szCs w:val="24"/>
        </w:rPr>
        <w:t xml:space="preserve">other ways </w:t>
      </w:r>
      <w:r w:rsidR="0081439E">
        <w:rPr>
          <w:rFonts w:ascii="Times New Roman" w:hAnsi="Times New Roman" w:cs="Times New Roman"/>
          <w:sz w:val="24"/>
          <w:szCs w:val="24"/>
        </w:rPr>
        <w:t>for student</w:t>
      </w:r>
      <w:r w:rsidR="005E1AB6">
        <w:rPr>
          <w:rFonts w:ascii="Times New Roman" w:hAnsi="Times New Roman" w:cs="Times New Roman"/>
          <w:sz w:val="24"/>
          <w:szCs w:val="24"/>
        </w:rPr>
        <w:t>s to</w:t>
      </w:r>
      <w:r w:rsidR="0081439E">
        <w:rPr>
          <w:rFonts w:ascii="Times New Roman" w:hAnsi="Times New Roman" w:cs="Times New Roman"/>
          <w:sz w:val="24"/>
          <w:szCs w:val="24"/>
        </w:rPr>
        <w:t xml:space="preserve"> express</w:t>
      </w:r>
      <w:r w:rsidR="005E1AB6">
        <w:rPr>
          <w:rFonts w:ascii="Times New Roman" w:hAnsi="Times New Roman" w:cs="Times New Roman"/>
          <w:sz w:val="24"/>
          <w:szCs w:val="24"/>
        </w:rPr>
        <w:t xml:space="preserve"> themselves</w:t>
      </w:r>
      <w:r w:rsidR="0081439E">
        <w:rPr>
          <w:rFonts w:ascii="Times New Roman" w:hAnsi="Times New Roman" w:cs="Times New Roman"/>
          <w:sz w:val="24"/>
          <w:szCs w:val="24"/>
        </w:rPr>
        <w:t xml:space="preserve"> and</w:t>
      </w:r>
      <w:r w:rsidR="00CA5492">
        <w:rPr>
          <w:rFonts w:ascii="Times New Roman" w:hAnsi="Times New Roman" w:cs="Times New Roman"/>
          <w:sz w:val="24"/>
          <w:szCs w:val="24"/>
        </w:rPr>
        <w:t xml:space="preserve"> communicate,</w:t>
      </w:r>
      <w:r w:rsidR="0081439E">
        <w:rPr>
          <w:rFonts w:ascii="Times New Roman" w:hAnsi="Times New Roman" w:cs="Times New Roman"/>
          <w:sz w:val="24"/>
          <w:szCs w:val="24"/>
        </w:rPr>
        <w:t xml:space="preserve"> </w:t>
      </w:r>
      <w:r w:rsidR="00CA5492">
        <w:rPr>
          <w:rFonts w:ascii="Times New Roman" w:hAnsi="Times New Roman" w:cs="Times New Roman"/>
          <w:sz w:val="24"/>
          <w:szCs w:val="24"/>
        </w:rPr>
        <w:t xml:space="preserve"> </w:t>
      </w:r>
      <w:r w:rsidR="002F7109">
        <w:rPr>
          <w:rFonts w:ascii="Times New Roman" w:hAnsi="Times New Roman" w:cs="Times New Roman"/>
          <w:sz w:val="24"/>
          <w:szCs w:val="24"/>
        </w:rPr>
        <w:t>inside the outdoor classroom</w:t>
      </w:r>
      <w:r w:rsidR="005E7416">
        <w:rPr>
          <w:rFonts w:ascii="Times New Roman" w:hAnsi="Times New Roman" w:cs="Times New Roman"/>
          <w:sz w:val="24"/>
          <w:szCs w:val="24"/>
        </w:rPr>
        <w:t xml:space="preserve"> </w:t>
      </w:r>
      <w:r w:rsidR="00200042" w:rsidRPr="0081232A">
        <w:rPr>
          <w:rFonts w:ascii="Times New Roman" w:hAnsi="Times New Roman" w:cs="Times New Roman"/>
          <w:sz w:val="24"/>
          <w:szCs w:val="24"/>
        </w:rPr>
        <w:t>(Bangayan-Manera, 2019)</w:t>
      </w:r>
      <w:r w:rsidR="00CA5492" w:rsidRPr="0081232A">
        <w:rPr>
          <w:rFonts w:ascii="Times New Roman" w:hAnsi="Times New Roman" w:cs="Times New Roman"/>
          <w:sz w:val="24"/>
          <w:szCs w:val="24"/>
        </w:rPr>
        <w:t xml:space="preserve">. </w:t>
      </w:r>
      <w:r w:rsidR="005E7416">
        <w:rPr>
          <w:rFonts w:ascii="Times New Roman" w:hAnsi="Times New Roman" w:cs="Times New Roman"/>
          <w:sz w:val="24"/>
          <w:szCs w:val="24"/>
        </w:rPr>
        <w:t>T</w:t>
      </w:r>
      <w:r w:rsidR="00EE4376">
        <w:rPr>
          <w:rFonts w:ascii="Times New Roman" w:hAnsi="Times New Roman" w:cs="Times New Roman"/>
          <w:sz w:val="24"/>
          <w:szCs w:val="24"/>
        </w:rPr>
        <w:t>his wall could be painted plain white at the end of each term</w:t>
      </w:r>
      <w:r w:rsidR="00796E24">
        <w:rPr>
          <w:rFonts w:ascii="Times New Roman" w:hAnsi="Times New Roman" w:cs="Times New Roman"/>
          <w:sz w:val="24"/>
          <w:szCs w:val="24"/>
        </w:rPr>
        <w:t xml:space="preserve">, photos could </w:t>
      </w:r>
      <w:r>
        <w:rPr>
          <w:rFonts w:ascii="Times New Roman" w:hAnsi="Times New Roman" w:cs="Times New Roman"/>
          <w:sz w:val="24"/>
          <w:szCs w:val="24"/>
        </w:rPr>
        <w:t>be taken,</w:t>
      </w:r>
      <w:r w:rsidR="00796E24">
        <w:rPr>
          <w:rFonts w:ascii="Times New Roman" w:hAnsi="Times New Roman" w:cs="Times New Roman"/>
          <w:sz w:val="24"/>
          <w:szCs w:val="24"/>
        </w:rPr>
        <w:t xml:space="preserve"> and books made creating a memory book. </w:t>
      </w:r>
      <w:r w:rsidR="005E7416">
        <w:rPr>
          <w:rFonts w:ascii="Times New Roman" w:hAnsi="Times New Roman" w:cs="Times New Roman"/>
          <w:sz w:val="24"/>
          <w:szCs w:val="24"/>
        </w:rPr>
        <w:t>Showing student voi</w:t>
      </w:r>
      <w:r w:rsidR="00067E6B">
        <w:rPr>
          <w:rFonts w:ascii="Times New Roman" w:hAnsi="Times New Roman" w:cs="Times New Roman"/>
          <w:sz w:val="24"/>
          <w:szCs w:val="24"/>
        </w:rPr>
        <w:t>ce</w:t>
      </w:r>
      <w:r>
        <w:rPr>
          <w:rFonts w:ascii="Times New Roman" w:hAnsi="Times New Roman" w:cs="Times New Roman"/>
          <w:sz w:val="24"/>
          <w:szCs w:val="24"/>
        </w:rPr>
        <w:t>, which over years could highlight</w:t>
      </w:r>
      <w:r w:rsidR="008C3DBD">
        <w:rPr>
          <w:rFonts w:ascii="Times New Roman" w:hAnsi="Times New Roman" w:cs="Times New Roman"/>
          <w:sz w:val="24"/>
          <w:szCs w:val="24"/>
        </w:rPr>
        <w:t xml:space="preserve">, student perceptions of </w:t>
      </w:r>
      <w:r w:rsidR="00547E2D">
        <w:rPr>
          <w:rFonts w:ascii="Times New Roman" w:hAnsi="Times New Roman" w:cs="Times New Roman"/>
          <w:sz w:val="24"/>
          <w:szCs w:val="24"/>
        </w:rPr>
        <w:t xml:space="preserve">culture, </w:t>
      </w:r>
      <w:r w:rsidR="008C3DBD">
        <w:rPr>
          <w:rFonts w:ascii="Times New Roman" w:hAnsi="Times New Roman" w:cs="Times New Roman"/>
          <w:sz w:val="24"/>
          <w:szCs w:val="24"/>
        </w:rPr>
        <w:t xml:space="preserve">current </w:t>
      </w:r>
      <w:r w:rsidR="002D7AC9">
        <w:rPr>
          <w:rFonts w:ascii="Times New Roman" w:hAnsi="Times New Roman" w:cs="Times New Roman"/>
          <w:sz w:val="24"/>
          <w:szCs w:val="24"/>
        </w:rPr>
        <w:t>new</w:t>
      </w:r>
      <w:r w:rsidR="005E1AB6">
        <w:rPr>
          <w:rFonts w:ascii="Times New Roman" w:hAnsi="Times New Roman" w:cs="Times New Roman"/>
          <w:sz w:val="24"/>
          <w:szCs w:val="24"/>
        </w:rPr>
        <w:t>s</w:t>
      </w:r>
      <w:r w:rsidR="002D7AC9">
        <w:rPr>
          <w:rFonts w:ascii="Times New Roman" w:hAnsi="Times New Roman" w:cs="Times New Roman"/>
          <w:sz w:val="24"/>
          <w:szCs w:val="24"/>
        </w:rPr>
        <w:t xml:space="preserve"> </w:t>
      </w:r>
      <w:r w:rsidR="00547E2D">
        <w:rPr>
          <w:rFonts w:ascii="Times New Roman" w:hAnsi="Times New Roman" w:cs="Times New Roman"/>
          <w:sz w:val="24"/>
          <w:szCs w:val="24"/>
        </w:rPr>
        <w:t>topics</w:t>
      </w:r>
      <w:r w:rsidR="002D7AC9">
        <w:rPr>
          <w:rFonts w:ascii="Times New Roman" w:hAnsi="Times New Roman" w:cs="Times New Roman"/>
          <w:sz w:val="24"/>
          <w:szCs w:val="24"/>
        </w:rPr>
        <w:t xml:space="preserve">, </w:t>
      </w:r>
      <w:r w:rsidR="002F7109">
        <w:rPr>
          <w:rFonts w:ascii="Times New Roman" w:hAnsi="Times New Roman" w:cs="Times New Roman"/>
          <w:sz w:val="24"/>
          <w:szCs w:val="24"/>
        </w:rPr>
        <w:t xml:space="preserve">trends, </w:t>
      </w:r>
      <w:r w:rsidR="002D7AC9">
        <w:rPr>
          <w:rFonts w:ascii="Times New Roman" w:hAnsi="Times New Roman" w:cs="Times New Roman"/>
          <w:sz w:val="24"/>
          <w:szCs w:val="24"/>
        </w:rPr>
        <w:t>influenc</w:t>
      </w:r>
      <w:r w:rsidR="002E1650">
        <w:rPr>
          <w:rFonts w:ascii="Times New Roman" w:hAnsi="Times New Roman" w:cs="Times New Roman"/>
          <w:sz w:val="24"/>
          <w:szCs w:val="24"/>
        </w:rPr>
        <w:t xml:space="preserve">es, </w:t>
      </w:r>
      <w:r w:rsidR="003268B1">
        <w:rPr>
          <w:rFonts w:ascii="Times New Roman" w:hAnsi="Times New Roman" w:cs="Times New Roman"/>
          <w:sz w:val="24"/>
          <w:szCs w:val="24"/>
        </w:rPr>
        <w:t>thoughts,</w:t>
      </w:r>
      <w:r w:rsidR="002E1650">
        <w:rPr>
          <w:rFonts w:ascii="Times New Roman" w:hAnsi="Times New Roman" w:cs="Times New Roman"/>
          <w:sz w:val="24"/>
          <w:szCs w:val="24"/>
        </w:rPr>
        <w:t xml:space="preserve"> and emotions </w:t>
      </w:r>
      <w:r w:rsidR="002938CF">
        <w:rPr>
          <w:rFonts w:ascii="Times New Roman" w:hAnsi="Times New Roman" w:cs="Times New Roman"/>
          <w:sz w:val="24"/>
          <w:szCs w:val="24"/>
        </w:rPr>
        <w:t>(WG,2018)</w:t>
      </w:r>
      <w:r w:rsidR="00D07371">
        <w:rPr>
          <w:rFonts w:ascii="Times New Roman" w:hAnsi="Times New Roman" w:cs="Times New Roman"/>
          <w:sz w:val="24"/>
          <w:szCs w:val="24"/>
        </w:rPr>
        <w:t>.</w:t>
      </w:r>
      <w:r w:rsidR="005D7275">
        <w:rPr>
          <w:rFonts w:ascii="Times New Roman" w:hAnsi="Times New Roman" w:cs="Times New Roman"/>
          <w:sz w:val="24"/>
          <w:szCs w:val="24"/>
        </w:rPr>
        <w:t xml:space="preserve"> Furthermore, combing of cross curricular links. </w:t>
      </w:r>
    </w:p>
    <w:p w14:paraId="47B7D779" w14:textId="7826409A" w:rsidR="001618D8" w:rsidRDefault="00D07371" w:rsidP="00180FAE">
      <w:pPr>
        <w:rPr>
          <w:rFonts w:ascii="Times New Roman" w:hAnsi="Times New Roman" w:cs="Times New Roman"/>
          <w:sz w:val="24"/>
          <w:szCs w:val="24"/>
        </w:rPr>
      </w:pPr>
      <w:r>
        <w:rPr>
          <w:rFonts w:ascii="Times New Roman" w:hAnsi="Times New Roman" w:cs="Times New Roman"/>
          <w:sz w:val="24"/>
          <w:szCs w:val="24"/>
        </w:rPr>
        <w:t xml:space="preserve"> </w:t>
      </w:r>
      <w:r w:rsidR="001156C4">
        <w:rPr>
          <w:rFonts w:ascii="Times New Roman" w:hAnsi="Times New Roman" w:cs="Times New Roman"/>
          <w:sz w:val="24"/>
          <w:szCs w:val="24"/>
        </w:rPr>
        <w:t xml:space="preserve">Arguably, </w:t>
      </w:r>
      <w:r w:rsidR="009B342C">
        <w:rPr>
          <w:rFonts w:ascii="Times New Roman" w:hAnsi="Times New Roman" w:cs="Times New Roman"/>
          <w:sz w:val="24"/>
          <w:szCs w:val="24"/>
        </w:rPr>
        <w:t>outdoor learning and active play</w:t>
      </w:r>
      <w:r w:rsidR="005C26F2">
        <w:rPr>
          <w:rFonts w:ascii="Times New Roman" w:hAnsi="Times New Roman" w:cs="Times New Roman"/>
          <w:sz w:val="24"/>
          <w:szCs w:val="24"/>
        </w:rPr>
        <w:t xml:space="preserve"> can </w:t>
      </w:r>
      <w:r w:rsidR="009B342C">
        <w:rPr>
          <w:rFonts w:ascii="Times New Roman" w:hAnsi="Times New Roman" w:cs="Times New Roman"/>
          <w:sz w:val="24"/>
          <w:szCs w:val="24"/>
        </w:rPr>
        <w:t xml:space="preserve">create noise through more boisterous </w:t>
      </w:r>
      <w:r w:rsidR="005C26F2">
        <w:rPr>
          <w:rFonts w:ascii="Times New Roman" w:hAnsi="Times New Roman" w:cs="Times New Roman"/>
          <w:sz w:val="24"/>
          <w:szCs w:val="24"/>
        </w:rPr>
        <w:t xml:space="preserve">movements and </w:t>
      </w:r>
      <w:r w:rsidR="006A2287">
        <w:rPr>
          <w:rFonts w:ascii="Times New Roman" w:hAnsi="Times New Roman" w:cs="Times New Roman"/>
          <w:sz w:val="24"/>
          <w:szCs w:val="24"/>
        </w:rPr>
        <w:t xml:space="preserve">louder voices, which could disrupt other learning </w:t>
      </w:r>
      <w:r w:rsidR="006A2287" w:rsidRPr="00604D15">
        <w:rPr>
          <w:rFonts w:ascii="Times New Roman" w:hAnsi="Times New Roman" w:cs="Times New Roman"/>
          <w:sz w:val="24"/>
          <w:szCs w:val="24"/>
        </w:rPr>
        <w:t>environments</w:t>
      </w:r>
      <w:r w:rsidR="00604D15" w:rsidRPr="00604D15">
        <w:rPr>
          <w:rFonts w:ascii="Times New Roman" w:hAnsi="Times New Roman" w:cs="Times New Roman"/>
          <w:sz w:val="24"/>
          <w:szCs w:val="24"/>
        </w:rPr>
        <w:t xml:space="preserve"> </w:t>
      </w:r>
      <w:r w:rsidR="00604D15" w:rsidRPr="00604D15">
        <w:rPr>
          <w:rFonts w:ascii="Times New Roman" w:hAnsi="Times New Roman" w:cs="Times New Roman"/>
          <w:color w:val="0E101A"/>
          <w:sz w:val="24"/>
          <w:szCs w:val="24"/>
        </w:rPr>
        <w:t>(Waite, 2011)</w:t>
      </w:r>
      <w:r w:rsidR="00782FD8" w:rsidRPr="00604D15">
        <w:rPr>
          <w:rFonts w:ascii="Times New Roman" w:hAnsi="Times New Roman" w:cs="Times New Roman"/>
          <w:sz w:val="24"/>
          <w:szCs w:val="24"/>
        </w:rPr>
        <w:t>.</w:t>
      </w:r>
      <w:r w:rsidR="00782FD8">
        <w:rPr>
          <w:rFonts w:ascii="Times New Roman" w:hAnsi="Times New Roman" w:cs="Times New Roman"/>
          <w:sz w:val="24"/>
          <w:szCs w:val="24"/>
        </w:rPr>
        <w:t xml:space="preserve"> Therefore, mindfulness of location should be consid</w:t>
      </w:r>
      <w:r w:rsidR="004D34A3">
        <w:rPr>
          <w:rFonts w:ascii="Times New Roman" w:hAnsi="Times New Roman" w:cs="Times New Roman"/>
          <w:sz w:val="24"/>
          <w:szCs w:val="24"/>
        </w:rPr>
        <w:t xml:space="preserve">ered. </w:t>
      </w:r>
      <w:r w:rsidR="00326131">
        <w:rPr>
          <w:rFonts w:ascii="Times New Roman" w:hAnsi="Times New Roman" w:cs="Times New Roman"/>
          <w:sz w:val="24"/>
          <w:szCs w:val="24"/>
        </w:rPr>
        <w:t xml:space="preserve">Other barriers to consider </w:t>
      </w:r>
      <w:r w:rsidR="007A58AD">
        <w:rPr>
          <w:rFonts w:ascii="Times New Roman" w:hAnsi="Times New Roman" w:cs="Times New Roman"/>
          <w:sz w:val="24"/>
          <w:szCs w:val="24"/>
        </w:rPr>
        <w:t xml:space="preserve">are teacher confidence, </w:t>
      </w:r>
      <w:r w:rsidR="00524C0A">
        <w:rPr>
          <w:rFonts w:ascii="Times New Roman" w:hAnsi="Times New Roman" w:cs="Times New Roman"/>
          <w:sz w:val="24"/>
          <w:szCs w:val="24"/>
        </w:rPr>
        <w:t xml:space="preserve">student health and safety, </w:t>
      </w:r>
      <w:r w:rsidR="005B34B1">
        <w:rPr>
          <w:rFonts w:ascii="Times New Roman" w:hAnsi="Times New Roman" w:cs="Times New Roman"/>
          <w:sz w:val="24"/>
          <w:szCs w:val="24"/>
        </w:rPr>
        <w:t>assessment for learning</w:t>
      </w:r>
      <w:r w:rsidR="008644CA">
        <w:rPr>
          <w:rFonts w:ascii="Times New Roman" w:hAnsi="Times New Roman" w:cs="Times New Roman"/>
          <w:sz w:val="24"/>
          <w:szCs w:val="24"/>
        </w:rPr>
        <w:t xml:space="preserve"> is more difficult</w:t>
      </w:r>
      <w:r w:rsidR="00CB29C7">
        <w:rPr>
          <w:rFonts w:ascii="Times New Roman" w:hAnsi="Times New Roman" w:cs="Times New Roman"/>
          <w:sz w:val="24"/>
          <w:szCs w:val="24"/>
        </w:rPr>
        <w:t xml:space="preserve"> to assess,</w:t>
      </w:r>
      <w:r w:rsidR="008644CA">
        <w:rPr>
          <w:rFonts w:ascii="Times New Roman" w:hAnsi="Times New Roman" w:cs="Times New Roman"/>
          <w:sz w:val="24"/>
          <w:szCs w:val="24"/>
        </w:rPr>
        <w:t xml:space="preserve"> time constraints of timetabled lessons</w:t>
      </w:r>
      <w:r w:rsidR="000E6565">
        <w:rPr>
          <w:rFonts w:ascii="Times New Roman" w:hAnsi="Times New Roman" w:cs="Times New Roman"/>
          <w:sz w:val="24"/>
          <w:szCs w:val="24"/>
        </w:rPr>
        <w:t xml:space="preserve">. Hopefully, once the new </w:t>
      </w:r>
      <w:r w:rsidR="00AF5EB1">
        <w:rPr>
          <w:rFonts w:ascii="Times New Roman" w:hAnsi="Times New Roman" w:cs="Times New Roman"/>
          <w:sz w:val="24"/>
          <w:szCs w:val="24"/>
        </w:rPr>
        <w:t>curriculum</w:t>
      </w:r>
      <w:r w:rsidR="000E6565">
        <w:rPr>
          <w:rFonts w:ascii="Times New Roman" w:hAnsi="Times New Roman" w:cs="Times New Roman"/>
          <w:sz w:val="24"/>
          <w:szCs w:val="24"/>
        </w:rPr>
        <w:t xml:space="preserve"> is</w:t>
      </w:r>
      <w:r w:rsidR="00AF5EB1">
        <w:rPr>
          <w:rFonts w:ascii="Times New Roman" w:hAnsi="Times New Roman" w:cs="Times New Roman"/>
          <w:sz w:val="24"/>
          <w:szCs w:val="24"/>
        </w:rPr>
        <w:t xml:space="preserve"> underway some of these barriers can be lifted</w:t>
      </w:r>
      <w:r w:rsidR="00065789">
        <w:rPr>
          <w:rFonts w:ascii="Times New Roman" w:hAnsi="Times New Roman" w:cs="Times New Roman"/>
          <w:sz w:val="24"/>
          <w:szCs w:val="24"/>
        </w:rPr>
        <w:t xml:space="preserve"> (Dyment,</w:t>
      </w:r>
      <w:r w:rsidR="008E490B">
        <w:rPr>
          <w:rFonts w:ascii="Times New Roman" w:hAnsi="Times New Roman" w:cs="Times New Roman"/>
          <w:sz w:val="24"/>
          <w:szCs w:val="24"/>
        </w:rPr>
        <w:t xml:space="preserve"> </w:t>
      </w:r>
      <w:r w:rsidR="00065789">
        <w:rPr>
          <w:rFonts w:ascii="Times New Roman" w:hAnsi="Times New Roman" w:cs="Times New Roman"/>
          <w:sz w:val="24"/>
          <w:szCs w:val="24"/>
        </w:rPr>
        <w:t>2005)</w:t>
      </w:r>
      <w:r w:rsidR="00AF5EB1">
        <w:rPr>
          <w:rFonts w:ascii="Times New Roman" w:hAnsi="Times New Roman" w:cs="Times New Roman"/>
          <w:sz w:val="24"/>
          <w:szCs w:val="24"/>
        </w:rPr>
        <w:t xml:space="preserve">. </w:t>
      </w:r>
      <w:r w:rsidR="00097A5E">
        <w:rPr>
          <w:rFonts w:ascii="Times New Roman" w:hAnsi="Times New Roman" w:cs="Times New Roman"/>
          <w:sz w:val="24"/>
          <w:szCs w:val="24"/>
        </w:rPr>
        <w:t xml:space="preserve">Furthermore, traditional school uniform which </w:t>
      </w:r>
      <w:r w:rsidR="003C498F">
        <w:rPr>
          <w:rFonts w:ascii="Times New Roman" w:hAnsi="Times New Roman" w:cs="Times New Roman"/>
          <w:sz w:val="24"/>
          <w:szCs w:val="24"/>
        </w:rPr>
        <w:t>presents girls wearing skirts, clumpy leather shoes, blazors, shirts and ties</w:t>
      </w:r>
      <w:r w:rsidR="008F3DCA">
        <w:rPr>
          <w:rFonts w:ascii="Times New Roman" w:hAnsi="Times New Roman" w:cs="Times New Roman"/>
          <w:sz w:val="24"/>
          <w:szCs w:val="24"/>
        </w:rPr>
        <w:t xml:space="preserve">, have been </w:t>
      </w:r>
      <w:r w:rsidR="00653C9A">
        <w:rPr>
          <w:rFonts w:ascii="Times New Roman" w:hAnsi="Times New Roman" w:cs="Times New Roman"/>
          <w:sz w:val="24"/>
          <w:szCs w:val="24"/>
        </w:rPr>
        <w:t>not</w:t>
      </w:r>
      <w:r w:rsidR="00517F0F">
        <w:rPr>
          <w:rFonts w:ascii="Times New Roman" w:hAnsi="Times New Roman" w:cs="Times New Roman"/>
          <w:sz w:val="24"/>
          <w:szCs w:val="24"/>
        </w:rPr>
        <w:t>ed</w:t>
      </w:r>
      <w:r w:rsidR="00653C9A">
        <w:rPr>
          <w:rFonts w:ascii="Times New Roman" w:hAnsi="Times New Roman" w:cs="Times New Roman"/>
          <w:sz w:val="24"/>
          <w:szCs w:val="24"/>
        </w:rPr>
        <w:t xml:space="preserve"> as a barrier towards childrens </w:t>
      </w:r>
      <w:r w:rsidR="004F5A3E">
        <w:rPr>
          <w:rFonts w:ascii="Times New Roman" w:hAnsi="Times New Roman" w:cs="Times New Roman"/>
          <w:sz w:val="24"/>
          <w:szCs w:val="24"/>
        </w:rPr>
        <w:t>participation in active risky play</w:t>
      </w:r>
      <w:r w:rsidR="00EF4BF6">
        <w:rPr>
          <w:rFonts w:ascii="Times New Roman" w:hAnsi="Times New Roman" w:cs="Times New Roman"/>
          <w:sz w:val="24"/>
          <w:szCs w:val="24"/>
        </w:rPr>
        <w:t>. It</w:t>
      </w:r>
      <w:r w:rsidR="00EA6043">
        <w:rPr>
          <w:rFonts w:ascii="Times New Roman" w:hAnsi="Times New Roman" w:cs="Times New Roman"/>
          <w:sz w:val="24"/>
          <w:szCs w:val="24"/>
        </w:rPr>
        <w:t xml:space="preserve"> i</w:t>
      </w:r>
      <w:r w:rsidR="00EF4BF6">
        <w:rPr>
          <w:rFonts w:ascii="Times New Roman" w:hAnsi="Times New Roman" w:cs="Times New Roman"/>
          <w:sz w:val="24"/>
          <w:szCs w:val="24"/>
        </w:rPr>
        <w:t>s restrict</w:t>
      </w:r>
      <w:r w:rsidR="00BD0851">
        <w:rPr>
          <w:rFonts w:ascii="Times New Roman" w:hAnsi="Times New Roman" w:cs="Times New Roman"/>
          <w:sz w:val="24"/>
          <w:szCs w:val="24"/>
        </w:rPr>
        <w:t xml:space="preserve">ive </w:t>
      </w:r>
      <w:r w:rsidR="006E7ED0">
        <w:rPr>
          <w:rFonts w:ascii="Times New Roman" w:hAnsi="Times New Roman" w:cs="Times New Roman"/>
          <w:sz w:val="24"/>
          <w:szCs w:val="24"/>
        </w:rPr>
        <w:t xml:space="preserve">for </w:t>
      </w:r>
      <w:r w:rsidR="00EF4BF6">
        <w:rPr>
          <w:rFonts w:ascii="Times New Roman" w:hAnsi="Times New Roman" w:cs="Times New Roman"/>
          <w:sz w:val="24"/>
          <w:szCs w:val="24"/>
        </w:rPr>
        <w:t xml:space="preserve">movements and </w:t>
      </w:r>
      <w:r w:rsidR="00C44BEA">
        <w:rPr>
          <w:rFonts w:ascii="Times New Roman" w:hAnsi="Times New Roman" w:cs="Times New Roman"/>
          <w:sz w:val="24"/>
          <w:szCs w:val="24"/>
        </w:rPr>
        <w:t xml:space="preserve">some uniforms are expensive. Therefore, </w:t>
      </w:r>
      <w:r w:rsidR="001140F0">
        <w:rPr>
          <w:rFonts w:ascii="Times New Roman" w:hAnsi="Times New Roman" w:cs="Times New Roman"/>
          <w:sz w:val="24"/>
          <w:szCs w:val="24"/>
        </w:rPr>
        <w:t xml:space="preserve">a reform </w:t>
      </w:r>
      <w:r w:rsidR="00D929EC">
        <w:rPr>
          <w:rFonts w:ascii="Times New Roman" w:hAnsi="Times New Roman" w:cs="Times New Roman"/>
          <w:sz w:val="24"/>
          <w:szCs w:val="24"/>
        </w:rPr>
        <w:t>for</w:t>
      </w:r>
      <w:r w:rsidR="006E7ED0">
        <w:rPr>
          <w:rFonts w:ascii="Times New Roman" w:hAnsi="Times New Roman" w:cs="Times New Roman"/>
          <w:sz w:val="24"/>
          <w:szCs w:val="24"/>
        </w:rPr>
        <w:t xml:space="preserve"> </w:t>
      </w:r>
      <w:r w:rsidR="00D85652">
        <w:rPr>
          <w:rFonts w:ascii="Times New Roman" w:hAnsi="Times New Roman" w:cs="Times New Roman"/>
          <w:sz w:val="24"/>
          <w:szCs w:val="24"/>
        </w:rPr>
        <w:t xml:space="preserve">more </w:t>
      </w:r>
      <w:r w:rsidR="0061703F">
        <w:rPr>
          <w:rFonts w:ascii="Times New Roman" w:hAnsi="Times New Roman" w:cs="Times New Roman"/>
          <w:sz w:val="24"/>
          <w:szCs w:val="24"/>
        </w:rPr>
        <w:t xml:space="preserve">accommodating robust </w:t>
      </w:r>
      <w:r w:rsidR="0054346E">
        <w:rPr>
          <w:rFonts w:ascii="Times New Roman" w:hAnsi="Times New Roman" w:cs="Times New Roman"/>
          <w:sz w:val="24"/>
          <w:szCs w:val="24"/>
        </w:rPr>
        <w:t xml:space="preserve">school uniform which can </w:t>
      </w:r>
      <w:r w:rsidR="00645AB0">
        <w:rPr>
          <w:rFonts w:ascii="Times New Roman" w:hAnsi="Times New Roman" w:cs="Times New Roman"/>
          <w:sz w:val="24"/>
          <w:szCs w:val="24"/>
        </w:rPr>
        <w:t xml:space="preserve">encourage </w:t>
      </w:r>
      <w:r w:rsidR="00A1056C">
        <w:rPr>
          <w:rFonts w:ascii="Times New Roman" w:hAnsi="Times New Roman" w:cs="Times New Roman"/>
          <w:sz w:val="24"/>
          <w:szCs w:val="24"/>
        </w:rPr>
        <w:t xml:space="preserve">and promote more active healthy behaviours. </w:t>
      </w:r>
    </w:p>
    <w:p w14:paraId="7738A6DF" w14:textId="57A2BBDF" w:rsidR="008E490B" w:rsidRDefault="008E490B" w:rsidP="00180FAE">
      <w:pPr>
        <w:rPr>
          <w:rFonts w:ascii="Times New Roman" w:hAnsi="Times New Roman" w:cs="Times New Roman"/>
          <w:sz w:val="24"/>
          <w:szCs w:val="24"/>
        </w:rPr>
      </w:pPr>
    </w:p>
    <w:p w14:paraId="601B942E" w14:textId="15EECF24" w:rsidR="001366E5" w:rsidRDefault="001366E5" w:rsidP="001366E5">
      <w:pPr>
        <w:rPr>
          <w:rFonts w:ascii="Times New Roman" w:hAnsi="Times New Roman" w:cs="Times New Roman"/>
          <w:sz w:val="24"/>
          <w:szCs w:val="24"/>
        </w:rPr>
      </w:pPr>
      <w:r>
        <w:rPr>
          <w:rFonts w:ascii="Times New Roman" w:hAnsi="Times New Roman" w:cs="Times New Roman"/>
          <w:sz w:val="24"/>
          <w:szCs w:val="24"/>
        </w:rPr>
        <w:t>The Be</w:t>
      </w:r>
      <w:r w:rsidR="006779D7">
        <w:rPr>
          <w:rFonts w:ascii="Times New Roman" w:hAnsi="Times New Roman" w:cs="Times New Roman"/>
          <w:sz w:val="24"/>
          <w:szCs w:val="24"/>
        </w:rPr>
        <w:t>rlin</w:t>
      </w:r>
      <w:r w:rsidR="00E66A86">
        <w:rPr>
          <w:rFonts w:ascii="Times New Roman" w:hAnsi="Times New Roman" w:cs="Times New Roman"/>
          <w:sz w:val="24"/>
          <w:szCs w:val="24"/>
        </w:rPr>
        <w:t xml:space="preserve"> Story</w:t>
      </w:r>
      <w:r w:rsidR="00BF795A">
        <w:rPr>
          <w:rFonts w:ascii="Times New Roman" w:hAnsi="Times New Roman" w:cs="Times New Roman"/>
          <w:sz w:val="24"/>
          <w:szCs w:val="24"/>
        </w:rPr>
        <w:t xml:space="preserve"> (2011),</w:t>
      </w:r>
      <w:r w:rsidR="006779D7">
        <w:rPr>
          <w:rFonts w:ascii="Times New Roman" w:hAnsi="Times New Roman" w:cs="Times New Roman"/>
          <w:sz w:val="24"/>
          <w:szCs w:val="24"/>
        </w:rPr>
        <w:t xml:space="preserve"> grounds for lea</w:t>
      </w:r>
      <w:r w:rsidR="00DB70A8">
        <w:rPr>
          <w:rFonts w:ascii="Times New Roman" w:hAnsi="Times New Roman" w:cs="Times New Roman"/>
          <w:sz w:val="24"/>
          <w:szCs w:val="24"/>
        </w:rPr>
        <w:t>rning</w:t>
      </w:r>
      <w:r>
        <w:rPr>
          <w:rFonts w:ascii="Times New Roman" w:hAnsi="Times New Roman" w:cs="Times New Roman"/>
          <w:sz w:val="24"/>
          <w:szCs w:val="24"/>
        </w:rPr>
        <w:t xml:space="preserve"> project recognises, </w:t>
      </w:r>
      <w:r w:rsidR="00E0625C">
        <w:rPr>
          <w:rFonts w:ascii="Times New Roman" w:hAnsi="Times New Roman" w:cs="Times New Roman"/>
          <w:sz w:val="24"/>
          <w:szCs w:val="24"/>
        </w:rPr>
        <w:t>the</w:t>
      </w:r>
      <w:r>
        <w:rPr>
          <w:rFonts w:ascii="Times New Roman" w:hAnsi="Times New Roman" w:cs="Times New Roman"/>
          <w:sz w:val="24"/>
          <w:szCs w:val="24"/>
        </w:rPr>
        <w:t xml:space="preserve"> introduc</w:t>
      </w:r>
      <w:r w:rsidR="00E0625C">
        <w:rPr>
          <w:rFonts w:ascii="Times New Roman" w:hAnsi="Times New Roman" w:cs="Times New Roman"/>
          <w:sz w:val="24"/>
          <w:szCs w:val="24"/>
        </w:rPr>
        <w:t>tion of</w:t>
      </w:r>
      <w:r>
        <w:rPr>
          <w:rFonts w:ascii="Times New Roman" w:hAnsi="Times New Roman" w:cs="Times New Roman"/>
          <w:sz w:val="24"/>
          <w:szCs w:val="24"/>
        </w:rPr>
        <w:t xml:space="preserve"> more varied natural structures of different levels and textures reduced the amount of unruly behaviour and fighting</w:t>
      </w:r>
      <w:r w:rsidR="00E0625C">
        <w:rPr>
          <w:rFonts w:ascii="Times New Roman" w:hAnsi="Times New Roman" w:cs="Times New Roman"/>
          <w:sz w:val="24"/>
          <w:szCs w:val="24"/>
        </w:rPr>
        <w:t xml:space="preserve"> with in school</w:t>
      </w:r>
      <w:r>
        <w:rPr>
          <w:rFonts w:ascii="Times New Roman" w:hAnsi="Times New Roman" w:cs="Times New Roman"/>
          <w:sz w:val="24"/>
          <w:szCs w:val="24"/>
        </w:rPr>
        <w:t xml:space="preserve">. </w:t>
      </w:r>
      <w:r w:rsidR="00187757">
        <w:rPr>
          <w:rFonts w:ascii="Times New Roman" w:hAnsi="Times New Roman" w:cs="Times New Roman"/>
          <w:sz w:val="24"/>
          <w:szCs w:val="24"/>
        </w:rPr>
        <w:t>This could be</w:t>
      </w:r>
      <w:r w:rsidR="00E82EAA">
        <w:rPr>
          <w:rFonts w:ascii="Times New Roman" w:hAnsi="Times New Roman" w:cs="Times New Roman"/>
          <w:sz w:val="24"/>
          <w:szCs w:val="24"/>
        </w:rPr>
        <w:t xml:space="preserve"> implemented</w:t>
      </w:r>
      <w:r w:rsidR="00E0625C">
        <w:rPr>
          <w:rFonts w:ascii="Times New Roman" w:hAnsi="Times New Roman" w:cs="Times New Roman"/>
          <w:sz w:val="24"/>
          <w:szCs w:val="24"/>
        </w:rPr>
        <w:t xml:space="preserve"> as</w:t>
      </w:r>
      <w:r w:rsidR="00187757">
        <w:rPr>
          <w:rFonts w:ascii="Times New Roman" w:hAnsi="Times New Roman" w:cs="Times New Roman"/>
          <w:sz w:val="24"/>
          <w:szCs w:val="24"/>
        </w:rPr>
        <w:t xml:space="preserve"> a nature trial around </w:t>
      </w:r>
      <w:r w:rsidR="001E007F">
        <w:rPr>
          <w:rFonts w:ascii="Times New Roman" w:hAnsi="Times New Roman" w:cs="Times New Roman"/>
          <w:sz w:val="24"/>
          <w:szCs w:val="24"/>
        </w:rPr>
        <w:t xml:space="preserve">school </w:t>
      </w:r>
      <w:r w:rsidR="00187757">
        <w:rPr>
          <w:rFonts w:ascii="Times New Roman" w:hAnsi="Times New Roman" w:cs="Times New Roman"/>
          <w:sz w:val="24"/>
          <w:szCs w:val="24"/>
        </w:rPr>
        <w:t>grounds,</w:t>
      </w:r>
      <w:r w:rsidR="00C06315">
        <w:rPr>
          <w:rFonts w:ascii="Times New Roman" w:hAnsi="Times New Roman" w:cs="Times New Roman"/>
          <w:sz w:val="24"/>
          <w:szCs w:val="24"/>
        </w:rPr>
        <w:t xml:space="preserve"> with interchanging terrain</w:t>
      </w:r>
      <w:r w:rsidR="005722DE">
        <w:rPr>
          <w:rFonts w:ascii="Times New Roman" w:hAnsi="Times New Roman" w:cs="Times New Roman"/>
          <w:sz w:val="24"/>
          <w:szCs w:val="24"/>
        </w:rPr>
        <w:t>,</w:t>
      </w:r>
      <w:r w:rsidR="00187757">
        <w:rPr>
          <w:rFonts w:ascii="Times New Roman" w:hAnsi="Times New Roman" w:cs="Times New Roman"/>
          <w:sz w:val="24"/>
          <w:szCs w:val="24"/>
        </w:rPr>
        <w:t xml:space="preserve"> </w:t>
      </w:r>
      <w:r w:rsidR="002C5DEF">
        <w:rPr>
          <w:rFonts w:ascii="Times New Roman" w:hAnsi="Times New Roman" w:cs="Times New Roman"/>
          <w:sz w:val="24"/>
          <w:szCs w:val="24"/>
        </w:rPr>
        <w:t>combining plants and herbs</w:t>
      </w:r>
      <w:r w:rsidR="00E0625C">
        <w:rPr>
          <w:rFonts w:ascii="Times New Roman" w:hAnsi="Times New Roman" w:cs="Times New Roman"/>
          <w:sz w:val="24"/>
          <w:szCs w:val="24"/>
        </w:rPr>
        <w:t>,</w:t>
      </w:r>
      <w:r w:rsidR="002C5DEF">
        <w:rPr>
          <w:rFonts w:ascii="Times New Roman" w:hAnsi="Times New Roman" w:cs="Times New Roman"/>
          <w:sz w:val="24"/>
          <w:szCs w:val="24"/>
        </w:rPr>
        <w:t xml:space="preserve"> which are </w:t>
      </w:r>
      <w:r w:rsidR="00786837">
        <w:rPr>
          <w:rFonts w:ascii="Times New Roman" w:hAnsi="Times New Roman" w:cs="Times New Roman"/>
          <w:sz w:val="24"/>
          <w:szCs w:val="24"/>
        </w:rPr>
        <w:t xml:space="preserve">known for calming, different </w:t>
      </w:r>
      <w:r w:rsidR="00E76207">
        <w:rPr>
          <w:rFonts w:ascii="Times New Roman" w:hAnsi="Times New Roman" w:cs="Times New Roman"/>
          <w:sz w:val="24"/>
          <w:szCs w:val="24"/>
        </w:rPr>
        <w:t>textures</w:t>
      </w:r>
      <w:r w:rsidR="0020022C">
        <w:rPr>
          <w:rFonts w:ascii="Times New Roman" w:hAnsi="Times New Roman" w:cs="Times New Roman"/>
          <w:sz w:val="24"/>
          <w:szCs w:val="24"/>
        </w:rPr>
        <w:t xml:space="preserve"> in shrubbery</w:t>
      </w:r>
      <w:r w:rsidR="005722DE">
        <w:rPr>
          <w:rFonts w:ascii="Times New Roman" w:hAnsi="Times New Roman" w:cs="Times New Roman"/>
          <w:sz w:val="24"/>
          <w:szCs w:val="24"/>
        </w:rPr>
        <w:t xml:space="preserve"> and foliage</w:t>
      </w:r>
      <w:r w:rsidR="00F02A46">
        <w:rPr>
          <w:rFonts w:ascii="Times New Roman" w:hAnsi="Times New Roman" w:cs="Times New Roman"/>
          <w:sz w:val="24"/>
          <w:szCs w:val="24"/>
        </w:rPr>
        <w:t xml:space="preserve">, and </w:t>
      </w:r>
      <w:r w:rsidR="00561B92">
        <w:rPr>
          <w:rFonts w:ascii="Times New Roman" w:hAnsi="Times New Roman" w:cs="Times New Roman"/>
          <w:sz w:val="24"/>
          <w:szCs w:val="24"/>
        </w:rPr>
        <w:t xml:space="preserve">changing </w:t>
      </w:r>
      <w:r w:rsidR="00CE5DD6">
        <w:rPr>
          <w:rFonts w:ascii="Times New Roman" w:hAnsi="Times New Roman" w:cs="Times New Roman"/>
          <w:sz w:val="24"/>
          <w:szCs w:val="24"/>
        </w:rPr>
        <w:t xml:space="preserve">levels </w:t>
      </w:r>
      <w:r w:rsidR="00940D06">
        <w:rPr>
          <w:rFonts w:ascii="Times New Roman" w:hAnsi="Times New Roman" w:cs="Times New Roman"/>
          <w:sz w:val="24"/>
          <w:szCs w:val="24"/>
        </w:rPr>
        <w:t>in</w:t>
      </w:r>
      <w:r w:rsidR="00561B92">
        <w:rPr>
          <w:rFonts w:ascii="Times New Roman" w:hAnsi="Times New Roman" w:cs="Times New Roman"/>
          <w:sz w:val="24"/>
          <w:szCs w:val="24"/>
        </w:rPr>
        <w:t xml:space="preserve"> heigh</w:t>
      </w:r>
      <w:r w:rsidR="005722DE">
        <w:rPr>
          <w:rFonts w:ascii="Times New Roman" w:hAnsi="Times New Roman" w:cs="Times New Roman"/>
          <w:sz w:val="24"/>
          <w:szCs w:val="24"/>
        </w:rPr>
        <w:t>t with</w:t>
      </w:r>
      <w:r w:rsidR="00940D06">
        <w:rPr>
          <w:rFonts w:ascii="Times New Roman" w:hAnsi="Times New Roman" w:cs="Times New Roman"/>
          <w:sz w:val="24"/>
          <w:szCs w:val="24"/>
        </w:rPr>
        <w:t xml:space="preserve"> large boulder type shapes for climbing and hiding, </w:t>
      </w:r>
      <w:r w:rsidR="00C71D17">
        <w:rPr>
          <w:rFonts w:ascii="Times New Roman" w:hAnsi="Times New Roman" w:cs="Times New Roman"/>
          <w:sz w:val="24"/>
          <w:szCs w:val="24"/>
        </w:rPr>
        <w:t>opens spaces with seating areas</w:t>
      </w:r>
      <w:r w:rsidR="005722DE">
        <w:rPr>
          <w:rFonts w:ascii="Times New Roman" w:hAnsi="Times New Roman" w:cs="Times New Roman"/>
          <w:sz w:val="24"/>
          <w:szCs w:val="24"/>
        </w:rPr>
        <w:t xml:space="preserve">, </w:t>
      </w:r>
      <w:r w:rsidR="00E71A00">
        <w:rPr>
          <w:rFonts w:ascii="Times New Roman" w:hAnsi="Times New Roman" w:cs="Times New Roman"/>
          <w:sz w:val="24"/>
          <w:szCs w:val="24"/>
        </w:rPr>
        <w:t>steppingstones</w:t>
      </w:r>
      <w:r w:rsidR="005722DE">
        <w:rPr>
          <w:rFonts w:ascii="Times New Roman" w:hAnsi="Times New Roman" w:cs="Times New Roman"/>
          <w:sz w:val="24"/>
          <w:szCs w:val="24"/>
        </w:rPr>
        <w:t xml:space="preserve"> </w:t>
      </w:r>
      <w:r w:rsidR="00FF2534">
        <w:rPr>
          <w:rFonts w:ascii="Times New Roman" w:hAnsi="Times New Roman" w:cs="Times New Roman"/>
          <w:sz w:val="24"/>
          <w:szCs w:val="24"/>
        </w:rPr>
        <w:t>and balancing beams</w:t>
      </w:r>
      <w:r w:rsidR="0027749C">
        <w:rPr>
          <w:rFonts w:ascii="Times New Roman" w:hAnsi="Times New Roman" w:cs="Times New Roman"/>
          <w:sz w:val="24"/>
          <w:szCs w:val="24"/>
        </w:rPr>
        <w:t xml:space="preserve"> </w:t>
      </w:r>
      <w:r w:rsidR="00653749" w:rsidRPr="00653749">
        <w:rPr>
          <w:rFonts w:ascii="Times New Roman" w:hAnsi="Times New Roman" w:cs="Times New Roman"/>
          <w:sz w:val="24"/>
          <w:szCs w:val="24"/>
        </w:rPr>
        <w:t>(</w:t>
      </w:r>
      <w:r w:rsidR="00653749" w:rsidRPr="00653749">
        <w:rPr>
          <w:rFonts w:ascii="Times New Roman" w:hAnsi="Times New Roman" w:cs="Times New Roman"/>
          <w:color w:val="0E101A"/>
          <w:sz w:val="24"/>
          <w:szCs w:val="24"/>
        </w:rPr>
        <w:t>Fjortoft, 2004)</w:t>
      </w:r>
      <w:r w:rsidR="00FF2534" w:rsidRPr="00653749">
        <w:rPr>
          <w:rFonts w:ascii="Times New Roman" w:hAnsi="Times New Roman" w:cs="Times New Roman"/>
          <w:sz w:val="24"/>
          <w:szCs w:val="24"/>
        </w:rPr>
        <w:t>.</w:t>
      </w:r>
      <w:r w:rsidR="00FF2534">
        <w:rPr>
          <w:rFonts w:ascii="Times New Roman" w:hAnsi="Times New Roman" w:cs="Times New Roman"/>
          <w:sz w:val="24"/>
          <w:szCs w:val="24"/>
        </w:rPr>
        <w:t xml:space="preserve"> </w:t>
      </w:r>
      <w:r w:rsidR="00E71A00">
        <w:rPr>
          <w:rFonts w:ascii="Times New Roman" w:hAnsi="Times New Roman" w:cs="Times New Roman"/>
          <w:sz w:val="24"/>
          <w:szCs w:val="24"/>
        </w:rPr>
        <w:t>O</w:t>
      </w:r>
      <w:r w:rsidR="00E57992">
        <w:rPr>
          <w:rFonts w:ascii="Times New Roman" w:hAnsi="Times New Roman" w:cs="Times New Roman"/>
          <w:sz w:val="24"/>
          <w:szCs w:val="24"/>
        </w:rPr>
        <w:t xml:space="preserve">ther uses for this trail depending on the surfaces </w:t>
      </w:r>
      <w:r w:rsidR="008479CA">
        <w:rPr>
          <w:rFonts w:ascii="Times New Roman" w:hAnsi="Times New Roman" w:cs="Times New Roman"/>
          <w:sz w:val="24"/>
          <w:szCs w:val="24"/>
        </w:rPr>
        <w:t xml:space="preserve">used, could be cycle track, pump track for any wheeled </w:t>
      </w:r>
      <w:r w:rsidR="00E0625C">
        <w:rPr>
          <w:rFonts w:ascii="Times New Roman" w:hAnsi="Times New Roman" w:cs="Times New Roman"/>
          <w:sz w:val="24"/>
          <w:szCs w:val="24"/>
        </w:rPr>
        <w:t>type of</w:t>
      </w:r>
      <w:r w:rsidR="00812029">
        <w:rPr>
          <w:rFonts w:ascii="Times New Roman" w:hAnsi="Times New Roman" w:cs="Times New Roman"/>
          <w:sz w:val="24"/>
          <w:szCs w:val="24"/>
        </w:rPr>
        <w:t xml:space="preserve"> equipment, which could encourage use within </w:t>
      </w:r>
      <w:r w:rsidR="005009D0">
        <w:rPr>
          <w:rFonts w:ascii="Times New Roman" w:hAnsi="Times New Roman" w:cs="Times New Roman"/>
          <w:sz w:val="24"/>
          <w:szCs w:val="24"/>
        </w:rPr>
        <w:t>leisure time</w:t>
      </w:r>
      <w:r w:rsidR="00E0625C">
        <w:rPr>
          <w:rFonts w:ascii="Times New Roman" w:hAnsi="Times New Roman" w:cs="Times New Roman"/>
          <w:sz w:val="24"/>
          <w:szCs w:val="24"/>
        </w:rPr>
        <w:t>.</w:t>
      </w:r>
      <w:r w:rsidR="005009D0">
        <w:rPr>
          <w:rFonts w:ascii="Times New Roman" w:hAnsi="Times New Roman" w:cs="Times New Roman"/>
          <w:sz w:val="24"/>
          <w:szCs w:val="24"/>
        </w:rPr>
        <w:t xml:space="preserve"> This could bring links to the community</w:t>
      </w:r>
      <w:r w:rsidR="00EF283B">
        <w:rPr>
          <w:rFonts w:ascii="Times New Roman" w:hAnsi="Times New Roman" w:cs="Times New Roman"/>
          <w:sz w:val="24"/>
          <w:szCs w:val="24"/>
        </w:rPr>
        <w:t>,</w:t>
      </w:r>
      <w:r w:rsidR="005009D0">
        <w:rPr>
          <w:rFonts w:ascii="Times New Roman" w:hAnsi="Times New Roman" w:cs="Times New Roman"/>
          <w:sz w:val="24"/>
          <w:szCs w:val="24"/>
        </w:rPr>
        <w:t xml:space="preserve"> which could streng</w:t>
      </w:r>
      <w:r w:rsidR="002E11CE">
        <w:rPr>
          <w:rFonts w:ascii="Times New Roman" w:hAnsi="Times New Roman" w:cs="Times New Roman"/>
          <w:sz w:val="24"/>
          <w:szCs w:val="24"/>
        </w:rPr>
        <w:t>then application for grants from local authorities.</w:t>
      </w:r>
      <w:r w:rsidR="00E0625C">
        <w:rPr>
          <w:rFonts w:ascii="Times New Roman" w:hAnsi="Times New Roman" w:cs="Times New Roman"/>
          <w:sz w:val="24"/>
          <w:szCs w:val="24"/>
        </w:rPr>
        <w:t xml:space="preserve"> </w:t>
      </w:r>
      <w:r w:rsidR="00EF283B">
        <w:rPr>
          <w:rFonts w:ascii="Times New Roman" w:hAnsi="Times New Roman" w:cs="Times New Roman"/>
          <w:sz w:val="24"/>
          <w:szCs w:val="24"/>
        </w:rPr>
        <w:t>Also,</w:t>
      </w:r>
      <w:r w:rsidR="00E0625C">
        <w:rPr>
          <w:rFonts w:ascii="Times New Roman" w:hAnsi="Times New Roman" w:cs="Times New Roman"/>
          <w:sz w:val="24"/>
          <w:szCs w:val="24"/>
        </w:rPr>
        <w:t xml:space="preserve"> familiarisation of second</w:t>
      </w:r>
      <w:r w:rsidR="0088314B">
        <w:rPr>
          <w:rFonts w:ascii="Times New Roman" w:hAnsi="Times New Roman" w:cs="Times New Roman"/>
          <w:sz w:val="24"/>
          <w:szCs w:val="24"/>
        </w:rPr>
        <w:t>ary school grounds for younger children, which could make transition more accommodating</w:t>
      </w:r>
      <w:r w:rsidR="00435F2E">
        <w:rPr>
          <w:rFonts w:ascii="Times New Roman" w:hAnsi="Times New Roman" w:cs="Times New Roman"/>
          <w:sz w:val="24"/>
          <w:szCs w:val="24"/>
        </w:rPr>
        <w:t xml:space="preserve"> (Appendix </w:t>
      </w:r>
      <w:r w:rsidR="00521748">
        <w:rPr>
          <w:rFonts w:ascii="Times New Roman" w:hAnsi="Times New Roman" w:cs="Times New Roman"/>
          <w:sz w:val="24"/>
          <w:szCs w:val="24"/>
        </w:rPr>
        <w:t>5&amp;6)</w:t>
      </w:r>
      <w:r w:rsidR="0088314B">
        <w:rPr>
          <w:rFonts w:ascii="Times New Roman" w:hAnsi="Times New Roman" w:cs="Times New Roman"/>
          <w:sz w:val="24"/>
          <w:szCs w:val="24"/>
        </w:rPr>
        <w:t xml:space="preserve">. </w:t>
      </w:r>
      <w:r w:rsidR="002E11CE">
        <w:rPr>
          <w:rFonts w:ascii="Times New Roman" w:hAnsi="Times New Roman" w:cs="Times New Roman"/>
          <w:sz w:val="24"/>
          <w:szCs w:val="24"/>
        </w:rPr>
        <w:t xml:space="preserve"> </w:t>
      </w:r>
    </w:p>
    <w:p w14:paraId="7D9B0E74" w14:textId="4EE3276C" w:rsidR="00BF78A2" w:rsidRDefault="00BF78A2" w:rsidP="001366E5">
      <w:pPr>
        <w:rPr>
          <w:rFonts w:ascii="Times New Roman" w:hAnsi="Times New Roman" w:cs="Times New Roman"/>
          <w:sz w:val="24"/>
          <w:szCs w:val="24"/>
        </w:rPr>
      </w:pPr>
      <w:r>
        <w:rPr>
          <w:rFonts w:ascii="Times New Roman" w:hAnsi="Times New Roman" w:cs="Times New Roman"/>
          <w:sz w:val="24"/>
          <w:szCs w:val="24"/>
        </w:rPr>
        <w:lastRenderedPageBreak/>
        <w:t xml:space="preserve">If the school grounds were open to </w:t>
      </w:r>
      <w:r w:rsidR="008B07D6">
        <w:rPr>
          <w:rFonts w:ascii="Times New Roman" w:hAnsi="Times New Roman" w:cs="Times New Roman"/>
          <w:sz w:val="24"/>
          <w:szCs w:val="24"/>
        </w:rPr>
        <w:t xml:space="preserve">more community links, then allotments and growing areas could be </w:t>
      </w:r>
      <w:r w:rsidR="00B01A88">
        <w:rPr>
          <w:rFonts w:ascii="Times New Roman" w:hAnsi="Times New Roman" w:cs="Times New Roman"/>
          <w:sz w:val="24"/>
          <w:szCs w:val="24"/>
        </w:rPr>
        <w:t xml:space="preserve">utilised, school projects for </w:t>
      </w:r>
      <w:r w:rsidR="00834E9D">
        <w:rPr>
          <w:rFonts w:ascii="Times New Roman" w:hAnsi="Times New Roman" w:cs="Times New Roman"/>
          <w:sz w:val="24"/>
          <w:szCs w:val="24"/>
        </w:rPr>
        <w:t>extracurricular</w:t>
      </w:r>
      <w:r w:rsidR="00B01A88">
        <w:rPr>
          <w:rFonts w:ascii="Times New Roman" w:hAnsi="Times New Roman" w:cs="Times New Roman"/>
          <w:sz w:val="24"/>
          <w:szCs w:val="24"/>
        </w:rPr>
        <w:t xml:space="preserve"> </w:t>
      </w:r>
      <w:r w:rsidR="00834E9D">
        <w:rPr>
          <w:rFonts w:ascii="Times New Roman" w:hAnsi="Times New Roman" w:cs="Times New Roman"/>
          <w:sz w:val="24"/>
          <w:szCs w:val="24"/>
        </w:rPr>
        <w:t>and leisure time</w:t>
      </w:r>
      <w:r w:rsidR="00521748">
        <w:rPr>
          <w:rFonts w:ascii="Times New Roman" w:hAnsi="Times New Roman" w:cs="Times New Roman"/>
          <w:sz w:val="24"/>
          <w:szCs w:val="24"/>
        </w:rPr>
        <w:t xml:space="preserve"> (Appendix </w:t>
      </w:r>
      <w:r w:rsidR="00352417">
        <w:rPr>
          <w:rFonts w:ascii="Times New Roman" w:hAnsi="Times New Roman" w:cs="Times New Roman"/>
          <w:sz w:val="24"/>
          <w:szCs w:val="24"/>
        </w:rPr>
        <w:t>7)</w:t>
      </w:r>
      <w:r w:rsidR="008A6FB9">
        <w:rPr>
          <w:rFonts w:ascii="Times New Roman" w:hAnsi="Times New Roman" w:cs="Times New Roman"/>
          <w:sz w:val="24"/>
          <w:szCs w:val="24"/>
        </w:rPr>
        <w:t>,</w:t>
      </w:r>
      <w:r w:rsidR="00834E9D">
        <w:rPr>
          <w:rFonts w:ascii="Times New Roman" w:hAnsi="Times New Roman" w:cs="Times New Roman"/>
          <w:sz w:val="24"/>
          <w:szCs w:val="24"/>
        </w:rPr>
        <w:t xml:space="preserve"> combining some land for </w:t>
      </w:r>
      <w:r w:rsidR="00E93090">
        <w:rPr>
          <w:rFonts w:ascii="Times New Roman" w:hAnsi="Times New Roman" w:cs="Times New Roman"/>
          <w:sz w:val="24"/>
          <w:szCs w:val="24"/>
        </w:rPr>
        <w:t>citizens of the community to re</w:t>
      </w:r>
      <w:r w:rsidR="002728D0">
        <w:rPr>
          <w:rFonts w:ascii="Times New Roman" w:hAnsi="Times New Roman" w:cs="Times New Roman"/>
          <w:sz w:val="24"/>
          <w:szCs w:val="24"/>
        </w:rPr>
        <w:t>nt or</w:t>
      </w:r>
      <w:r w:rsidR="00E93090">
        <w:rPr>
          <w:rFonts w:ascii="Times New Roman" w:hAnsi="Times New Roman" w:cs="Times New Roman"/>
          <w:sz w:val="24"/>
          <w:szCs w:val="24"/>
        </w:rPr>
        <w:t xml:space="preserve"> have the space</w:t>
      </w:r>
      <w:r w:rsidR="003E0C77">
        <w:rPr>
          <w:rFonts w:ascii="Times New Roman" w:hAnsi="Times New Roman" w:cs="Times New Roman"/>
          <w:sz w:val="24"/>
          <w:szCs w:val="24"/>
        </w:rPr>
        <w:t>,</w:t>
      </w:r>
      <w:r w:rsidR="00E93090">
        <w:rPr>
          <w:rFonts w:ascii="Times New Roman" w:hAnsi="Times New Roman" w:cs="Times New Roman"/>
          <w:sz w:val="24"/>
          <w:szCs w:val="24"/>
        </w:rPr>
        <w:t xml:space="preserve"> </w:t>
      </w:r>
      <w:r w:rsidR="00172AA1">
        <w:rPr>
          <w:rFonts w:ascii="Times New Roman" w:hAnsi="Times New Roman" w:cs="Times New Roman"/>
          <w:sz w:val="24"/>
          <w:szCs w:val="24"/>
        </w:rPr>
        <w:t>if they were willing to help with upkeep of such areas</w:t>
      </w:r>
      <w:r w:rsidR="00034506">
        <w:rPr>
          <w:rFonts w:ascii="Times New Roman" w:hAnsi="Times New Roman" w:cs="Times New Roman"/>
          <w:sz w:val="24"/>
          <w:szCs w:val="24"/>
        </w:rPr>
        <w:t xml:space="preserve"> (</w:t>
      </w:r>
      <w:r w:rsidR="00034506" w:rsidRPr="00FD4943">
        <w:rPr>
          <w:rFonts w:ascii="Times New Roman" w:hAnsi="Times New Roman" w:cs="Times New Roman"/>
          <w:color w:val="222222"/>
          <w:sz w:val="24"/>
          <w:szCs w:val="24"/>
          <w:shd w:val="clear" w:color="auto" w:fill="FFFFFF"/>
        </w:rPr>
        <w:t>Sadegholvad</w:t>
      </w:r>
      <w:r w:rsidR="00034506">
        <w:rPr>
          <w:rFonts w:ascii="Times New Roman" w:hAnsi="Times New Roman" w:cs="Times New Roman"/>
          <w:color w:val="222222"/>
          <w:sz w:val="24"/>
          <w:szCs w:val="24"/>
          <w:shd w:val="clear" w:color="auto" w:fill="FFFFFF"/>
        </w:rPr>
        <w:t>, 2017)</w:t>
      </w:r>
      <w:r w:rsidR="00172AA1">
        <w:rPr>
          <w:rFonts w:ascii="Times New Roman" w:hAnsi="Times New Roman" w:cs="Times New Roman"/>
          <w:sz w:val="24"/>
          <w:szCs w:val="24"/>
        </w:rPr>
        <w:t xml:space="preserve">. </w:t>
      </w:r>
      <w:r w:rsidR="003E0C77">
        <w:rPr>
          <w:rFonts w:ascii="Times New Roman" w:hAnsi="Times New Roman" w:cs="Times New Roman"/>
          <w:sz w:val="24"/>
          <w:szCs w:val="24"/>
        </w:rPr>
        <w:t xml:space="preserve">Knowing the </w:t>
      </w:r>
      <w:r w:rsidR="008A6FB9">
        <w:rPr>
          <w:rFonts w:ascii="Times New Roman" w:hAnsi="Times New Roman" w:cs="Times New Roman"/>
          <w:sz w:val="24"/>
          <w:szCs w:val="24"/>
        </w:rPr>
        <w:t xml:space="preserve">pressures and </w:t>
      </w:r>
      <w:r w:rsidR="00DE2B37">
        <w:rPr>
          <w:rFonts w:ascii="Times New Roman" w:hAnsi="Times New Roman" w:cs="Times New Roman"/>
          <w:sz w:val="24"/>
          <w:szCs w:val="24"/>
        </w:rPr>
        <w:t xml:space="preserve">constraints </w:t>
      </w:r>
      <w:r w:rsidR="008A6FB9">
        <w:rPr>
          <w:rFonts w:ascii="Times New Roman" w:hAnsi="Times New Roman" w:cs="Times New Roman"/>
          <w:sz w:val="24"/>
          <w:szCs w:val="24"/>
        </w:rPr>
        <w:t>already on teachers and school</w:t>
      </w:r>
      <w:r w:rsidR="00DE2B37">
        <w:rPr>
          <w:rFonts w:ascii="Times New Roman" w:hAnsi="Times New Roman" w:cs="Times New Roman"/>
          <w:sz w:val="24"/>
          <w:szCs w:val="24"/>
        </w:rPr>
        <w:t>s</w:t>
      </w:r>
      <w:r w:rsidR="008A6FB9">
        <w:rPr>
          <w:rFonts w:ascii="Times New Roman" w:hAnsi="Times New Roman" w:cs="Times New Roman"/>
          <w:sz w:val="24"/>
          <w:szCs w:val="24"/>
        </w:rPr>
        <w:t xml:space="preserve">. </w:t>
      </w:r>
      <w:r w:rsidR="00172AA1">
        <w:rPr>
          <w:rFonts w:ascii="Times New Roman" w:hAnsi="Times New Roman" w:cs="Times New Roman"/>
          <w:sz w:val="24"/>
          <w:szCs w:val="24"/>
        </w:rPr>
        <w:t xml:space="preserve">This could provide a </w:t>
      </w:r>
      <w:r w:rsidR="00DE2B37">
        <w:rPr>
          <w:rFonts w:ascii="Times New Roman" w:hAnsi="Times New Roman" w:cs="Times New Roman"/>
          <w:sz w:val="24"/>
          <w:szCs w:val="24"/>
        </w:rPr>
        <w:t>two-way</w:t>
      </w:r>
      <w:r w:rsidR="00172AA1">
        <w:rPr>
          <w:rFonts w:ascii="Times New Roman" w:hAnsi="Times New Roman" w:cs="Times New Roman"/>
          <w:sz w:val="24"/>
          <w:szCs w:val="24"/>
        </w:rPr>
        <w:t xml:space="preserve"> project of sharing of experience</w:t>
      </w:r>
      <w:r w:rsidR="002728D0">
        <w:rPr>
          <w:rFonts w:ascii="Times New Roman" w:hAnsi="Times New Roman" w:cs="Times New Roman"/>
          <w:sz w:val="24"/>
          <w:szCs w:val="24"/>
        </w:rPr>
        <w:t>,</w:t>
      </w:r>
      <w:r w:rsidR="00DE2B37">
        <w:rPr>
          <w:rFonts w:ascii="Times New Roman" w:hAnsi="Times New Roman" w:cs="Times New Roman"/>
          <w:sz w:val="24"/>
          <w:szCs w:val="24"/>
        </w:rPr>
        <w:t xml:space="preserve"> gaining</w:t>
      </w:r>
      <w:r w:rsidR="002728D0">
        <w:rPr>
          <w:rFonts w:ascii="Times New Roman" w:hAnsi="Times New Roman" w:cs="Times New Roman"/>
          <w:sz w:val="24"/>
          <w:szCs w:val="24"/>
        </w:rPr>
        <w:t xml:space="preserve"> physical activity, healthy nutrition, connection with nature</w:t>
      </w:r>
      <w:r w:rsidR="00DE2B37">
        <w:rPr>
          <w:rFonts w:ascii="Times New Roman" w:hAnsi="Times New Roman" w:cs="Times New Roman"/>
          <w:sz w:val="24"/>
          <w:szCs w:val="24"/>
        </w:rPr>
        <w:t xml:space="preserve">, </w:t>
      </w:r>
      <w:r w:rsidR="00B86F28">
        <w:rPr>
          <w:rFonts w:ascii="Times New Roman" w:hAnsi="Times New Roman" w:cs="Times New Roman"/>
          <w:sz w:val="24"/>
          <w:szCs w:val="24"/>
        </w:rPr>
        <w:t xml:space="preserve">combating loneliness. Funds could be </w:t>
      </w:r>
      <w:r w:rsidR="002B0F11">
        <w:rPr>
          <w:rFonts w:ascii="Times New Roman" w:hAnsi="Times New Roman" w:cs="Times New Roman"/>
          <w:sz w:val="24"/>
          <w:szCs w:val="24"/>
        </w:rPr>
        <w:t xml:space="preserve">raised and produce sold. </w:t>
      </w:r>
      <w:r w:rsidR="00E72858">
        <w:rPr>
          <w:rFonts w:ascii="Times New Roman" w:hAnsi="Times New Roman" w:cs="Times New Roman"/>
          <w:sz w:val="24"/>
          <w:szCs w:val="24"/>
        </w:rPr>
        <w:t xml:space="preserve">Skills of planning, communication, </w:t>
      </w:r>
      <w:r w:rsidR="007B61F5">
        <w:rPr>
          <w:rFonts w:ascii="Times New Roman" w:hAnsi="Times New Roman" w:cs="Times New Roman"/>
          <w:sz w:val="24"/>
          <w:szCs w:val="24"/>
        </w:rPr>
        <w:t xml:space="preserve">cooperation, </w:t>
      </w:r>
      <w:r w:rsidR="002707C6">
        <w:rPr>
          <w:rFonts w:ascii="Times New Roman" w:hAnsi="Times New Roman" w:cs="Times New Roman"/>
          <w:sz w:val="24"/>
          <w:szCs w:val="24"/>
        </w:rPr>
        <w:t>food, hygiene which all link back to the what matter statement</w:t>
      </w:r>
      <w:r w:rsidR="00884A4F">
        <w:rPr>
          <w:rFonts w:ascii="Times New Roman" w:hAnsi="Times New Roman" w:cs="Times New Roman"/>
          <w:sz w:val="24"/>
          <w:szCs w:val="24"/>
        </w:rPr>
        <w:t>s</w:t>
      </w:r>
      <w:r w:rsidR="001B76B6">
        <w:rPr>
          <w:rFonts w:ascii="Times New Roman" w:hAnsi="Times New Roman" w:cs="Times New Roman"/>
          <w:sz w:val="24"/>
          <w:szCs w:val="24"/>
        </w:rPr>
        <w:t xml:space="preserve"> (WG, 2018)</w:t>
      </w:r>
      <w:r w:rsidR="00884A4F">
        <w:rPr>
          <w:rFonts w:ascii="Times New Roman" w:hAnsi="Times New Roman" w:cs="Times New Roman"/>
          <w:sz w:val="24"/>
          <w:szCs w:val="24"/>
        </w:rPr>
        <w:t xml:space="preserve">. </w:t>
      </w:r>
      <w:r w:rsidR="002707C6">
        <w:rPr>
          <w:rFonts w:ascii="Times New Roman" w:hAnsi="Times New Roman" w:cs="Times New Roman"/>
          <w:sz w:val="24"/>
          <w:szCs w:val="24"/>
        </w:rPr>
        <w:t xml:space="preserve"> </w:t>
      </w:r>
      <w:r w:rsidR="002728D0">
        <w:rPr>
          <w:rFonts w:ascii="Times New Roman" w:hAnsi="Times New Roman" w:cs="Times New Roman"/>
          <w:sz w:val="24"/>
          <w:szCs w:val="24"/>
        </w:rPr>
        <w:t xml:space="preserve"> </w:t>
      </w:r>
    </w:p>
    <w:p w14:paraId="547472EE" w14:textId="59DB5B5C" w:rsidR="00844C6A" w:rsidRDefault="00FE58F8" w:rsidP="001366E5">
      <w:pPr>
        <w:rPr>
          <w:rFonts w:ascii="Times New Roman" w:hAnsi="Times New Roman" w:cs="Times New Roman"/>
          <w:sz w:val="24"/>
          <w:szCs w:val="24"/>
        </w:rPr>
      </w:pPr>
      <w:r>
        <w:rPr>
          <w:rFonts w:ascii="Times New Roman" w:hAnsi="Times New Roman" w:cs="Times New Roman"/>
          <w:sz w:val="24"/>
          <w:szCs w:val="24"/>
        </w:rPr>
        <w:t xml:space="preserve">There is risk in almost every activity </w:t>
      </w:r>
      <w:r w:rsidR="00DA30F2">
        <w:rPr>
          <w:rFonts w:ascii="Times New Roman" w:hAnsi="Times New Roman" w:cs="Times New Roman"/>
          <w:sz w:val="24"/>
          <w:szCs w:val="24"/>
        </w:rPr>
        <w:t>we take part in</w:t>
      </w:r>
      <w:r w:rsidR="00324231">
        <w:rPr>
          <w:rFonts w:ascii="Times New Roman" w:hAnsi="Times New Roman" w:cs="Times New Roman"/>
          <w:sz w:val="24"/>
          <w:szCs w:val="24"/>
        </w:rPr>
        <w:t>,</w:t>
      </w:r>
      <w:r w:rsidR="00DA30F2">
        <w:rPr>
          <w:rFonts w:ascii="Times New Roman" w:hAnsi="Times New Roman" w:cs="Times New Roman"/>
          <w:sz w:val="24"/>
          <w:szCs w:val="24"/>
        </w:rPr>
        <w:t xml:space="preserve"> children are very curious </w:t>
      </w:r>
      <w:r w:rsidR="007E2943">
        <w:rPr>
          <w:rFonts w:ascii="Times New Roman" w:hAnsi="Times New Roman" w:cs="Times New Roman"/>
          <w:sz w:val="24"/>
          <w:szCs w:val="24"/>
        </w:rPr>
        <w:t>and have the urge to explore</w:t>
      </w:r>
      <w:r w:rsidR="00324231">
        <w:rPr>
          <w:rFonts w:ascii="Times New Roman" w:hAnsi="Times New Roman" w:cs="Times New Roman"/>
          <w:sz w:val="24"/>
          <w:szCs w:val="24"/>
        </w:rPr>
        <w:t>. T</w:t>
      </w:r>
      <w:r w:rsidR="00D00B1D">
        <w:rPr>
          <w:rFonts w:ascii="Times New Roman" w:hAnsi="Times New Roman" w:cs="Times New Roman"/>
          <w:sz w:val="24"/>
          <w:szCs w:val="24"/>
        </w:rPr>
        <w:t>here are tasks that can not be undertaken without an element of risk</w:t>
      </w:r>
      <w:r w:rsidR="00324231">
        <w:rPr>
          <w:rFonts w:ascii="Times New Roman" w:hAnsi="Times New Roman" w:cs="Times New Roman"/>
          <w:sz w:val="24"/>
          <w:szCs w:val="24"/>
        </w:rPr>
        <w:t>, such as learning to ride a bike (Gill,</w:t>
      </w:r>
      <w:r w:rsidR="00BE2B8D">
        <w:rPr>
          <w:rFonts w:ascii="Times New Roman" w:hAnsi="Times New Roman" w:cs="Times New Roman"/>
          <w:sz w:val="24"/>
          <w:szCs w:val="24"/>
        </w:rPr>
        <w:t xml:space="preserve"> 2010</w:t>
      </w:r>
      <w:r w:rsidR="007929AB">
        <w:rPr>
          <w:rFonts w:ascii="Times New Roman" w:hAnsi="Times New Roman" w:cs="Times New Roman"/>
          <w:sz w:val="24"/>
          <w:szCs w:val="24"/>
        </w:rPr>
        <w:t>)</w:t>
      </w:r>
      <w:r w:rsidR="001D2FAA">
        <w:rPr>
          <w:rFonts w:ascii="Times New Roman" w:hAnsi="Times New Roman" w:cs="Times New Roman"/>
          <w:sz w:val="24"/>
          <w:szCs w:val="24"/>
        </w:rPr>
        <w:t>. A</w:t>
      </w:r>
      <w:r w:rsidR="00762F82">
        <w:rPr>
          <w:rFonts w:ascii="Times New Roman" w:hAnsi="Times New Roman" w:cs="Times New Roman"/>
          <w:sz w:val="24"/>
          <w:szCs w:val="24"/>
        </w:rPr>
        <w:t xml:space="preserve">dults underestimate </w:t>
      </w:r>
      <w:r w:rsidR="006C4EE7">
        <w:rPr>
          <w:rFonts w:ascii="Times New Roman" w:hAnsi="Times New Roman" w:cs="Times New Roman"/>
          <w:sz w:val="24"/>
          <w:szCs w:val="24"/>
        </w:rPr>
        <w:t xml:space="preserve">how well </w:t>
      </w:r>
      <w:r w:rsidR="00762F82">
        <w:rPr>
          <w:rFonts w:ascii="Times New Roman" w:hAnsi="Times New Roman" w:cs="Times New Roman"/>
          <w:sz w:val="24"/>
          <w:szCs w:val="24"/>
        </w:rPr>
        <w:t xml:space="preserve">children </w:t>
      </w:r>
      <w:r w:rsidR="006C4EE7">
        <w:rPr>
          <w:rFonts w:ascii="Times New Roman" w:hAnsi="Times New Roman" w:cs="Times New Roman"/>
          <w:sz w:val="24"/>
          <w:szCs w:val="24"/>
        </w:rPr>
        <w:t xml:space="preserve">can gauge </w:t>
      </w:r>
      <w:r w:rsidR="00844C6A">
        <w:rPr>
          <w:rFonts w:ascii="Times New Roman" w:hAnsi="Times New Roman" w:cs="Times New Roman"/>
          <w:sz w:val="24"/>
          <w:szCs w:val="24"/>
        </w:rPr>
        <w:t>risk, Mullarkey</w:t>
      </w:r>
      <w:r w:rsidR="00574993">
        <w:rPr>
          <w:rFonts w:ascii="Times New Roman" w:hAnsi="Times New Roman" w:cs="Times New Roman"/>
          <w:sz w:val="24"/>
          <w:szCs w:val="24"/>
        </w:rPr>
        <w:t xml:space="preserve">, </w:t>
      </w:r>
      <w:r w:rsidR="000267A6">
        <w:rPr>
          <w:rFonts w:ascii="Times New Roman" w:hAnsi="Times New Roman" w:cs="Times New Roman"/>
          <w:sz w:val="24"/>
          <w:szCs w:val="24"/>
        </w:rPr>
        <w:t>(</w:t>
      </w:r>
      <w:r w:rsidR="00574993">
        <w:rPr>
          <w:rFonts w:ascii="Times New Roman" w:hAnsi="Times New Roman" w:cs="Times New Roman"/>
          <w:sz w:val="24"/>
          <w:szCs w:val="24"/>
        </w:rPr>
        <w:t>cited in Gill, 2010</w:t>
      </w:r>
      <w:r w:rsidR="00574993" w:rsidRPr="00864D12">
        <w:rPr>
          <w:rFonts w:ascii="Times New Roman" w:hAnsi="Times New Roman" w:cs="Times New Roman"/>
          <w:sz w:val="24"/>
          <w:szCs w:val="24"/>
        </w:rPr>
        <w:t>)</w:t>
      </w:r>
      <w:r w:rsidR="000267A6" w:rsidRPr="00864D12">
        <w:rPr>
          <w:rFonts w:ascii="Times New Roman" w:hAnsi="Times New Roman" w:cs="Times New Roman"/>
          <w:sz w:val="24"/>
          <w:szCs w:val="24"/>
        </w:rPr>
        <w:t xml:space="preserve"> writes</w:t>
      </w:r>
      <w:r w:rsidR="00805AFC" w:rsidRPr="00864D12">
        <w:rPr>
          <w:rFonts w:ascii="Times New Roman" w:hAnsi="Times New Roman" w:cs="Times New Roman"/>
          <w:sz w:val="24"/>
          <w:szCs w:val="24"/>
        </w:rPr>
        <w:t>, the terminology used for talking about risk should be changed to ‘risk/benefit assessment’</w:t>
      </w:r>
      <w:r w:rsidR="00A8123C">
        <w:rPr>
          <w:rFonts w:ascii="Times New Roman" w:hAnsi="Times New Roman" w:cs="Times New Roman"/>
          <w:sz w:val="24"/>
          <w:szCs w:val="24"/>
        </w:rPr>
        <w:t>.</w:t>
      </w:r>
      <w:r w:rsidR="00CF1BFC" w:rsidRPr="00864D12">
        <w:rPr>
          <w:rFonts w:ascii="Times New Roman" w:hAnsi="Times New Roman" w:cs="Times New Roman"/>
          <w:sz w:val="24"/>
          <w:szCs w:val="24"/>
        </w:rPr>
        <w:t xml:space="preserve"> Often minor accidents can occur especially</w:t>
      </w:r>
      <w:r w:rsidR="00CF1BFC">
        <w:rPr>
          <w:rFonts w:ascii="Times New Roman" w:hAnsi="Times New Roman" w:cs="Times New Roman"/>
          <w:sz w:val="24"/>
          <w:szCs w:val="24"/>
        </w:rPr>
        <w:t xml:space="preserve"> in </w:t>
      </w:r>
      <w:r w:rsidR="00A30963">
        <w:rPr>
          <w:rFonts w:ascii="Times New Roman" w:hAnsi="Times New Roman" w:cs="Times New Roman"/>
          <w:sz w:val="24"/>
          <w:szCs w:val="24"/>
        </w:rPr>
        <w:t>challenging and adventurous play</w:t>
      </w:r>
      <w:r w:rsidR="00052E30">
        <w:rPr>
          <w:rFonts w:ascii="Times New Roman" w:hAnsi="Times New Roman" w:cs="Times New Roman"/>
          <w:sz w:val="24"/>
          <w:szCs w:val="24"/>
        </w:rPr>
        <w:t xml:space="preserve">. However, </w:t>
      </w:r>
      <w:r w:rsidR="00A8123C">
        <w:rPr>
          <w:rFonts w:ascii="Times New Roman" w:hAnsi="Times New Roman" w:cs="Times New Roman"/>
          <w:sz w:val="24"/>
          <w:szCs w:val="24"/>
        </w:rPr>
        <w:t>children can</w:t>
      </w:r>
      <w:r w:rsidR="00052E30">
        <w:rPr>
          <w:rFonts w:ascii="Times New Roman" w:hAnsi="Times New Roman" w:cs="Times New Roman"/>
          <w:sz w:val="24"/>
          <w:szCs w:val="24"/>
        </w:rPr>
        <w:t xml:space="preserve"> learn from these experiences</w:t>
      </w:r>
      <w:r w:rsidR="00C91EB0">
        <w:rPr>
          <w:rFonts w:ascii="Times New Roman" w:hAnsi="Times New Roman" w:cs="Times New Roman"/>
          <w:sz w:val="24"/>
          <w:szCs w:val="24"/>
        </w:rPr>
        <w:t>, by overcoming and adapting</w:t>
      </w:r>
      <w:r w:rsidR="00B6530C">
        <w:rPr>
          <w:rFonts w:ascii="Times New Roman" w:hAnsi="Times New Roman" w:cs="Times New Roman"/>
          <w:sz w:val="24"/>
          <w:szCs w:val="24"/>
        </w:rPr>
        <w:t xml:space="preserve">, and approaching the </w:t>
      </w:r>
      <w:r w:rsidR="00C91EB0">
        <w:rPr>
          <w:rFonts w:ascii="Times New Roman" w:hAnsi="Times New Roman" w:cs="Times New Roman"/>
          <w:sz w:val="24"/>
          <w:szCs w:val="24"/>
        </w:rPr>
        <w:t xml:space="preserve">risk </w:t>
      </w:r>
      <w:r w:rsidR="00B6530C">
        <w:rPr>
          <w:rFonts w:ascii="Times New Roman" w:hAnsi="Times New Roman" w:cs="Times New Roman"/>
          <w:sz w:val="24"/>
          <w:szCs w:val="24"/>
        </w:rPr>
        <w:t>differently</w:t>
      </w:r>
      <w:r w:rsidR="00976359">
        <w:rPr>
          <w:rFonts w:ascii="Times New Roman" w:hAnsi="Times New Roman" w:cs="Times New Roman"/>
          <w:sz w:val="24"/>
          <w:szCs w:val="24"/>
        </w:rPr>
        <w:t>.</w:t>
      </w:r>
      <w:r w:rsidR="00C91EB0">
        <w:rPr>
          <w:rFonts w:ascii="Times New Roman" w:hAnsi="Times New Roman" w:cs="Times New Roman"/>
          <w:sz w:val="24"/>
          <w:szCs w:val="24"/>
        </w:rPr>
        <w:t xml:space="preserve"> </w:t>
      </w:r>
      <w:r w:rsidR="0014792D">
        <w:rPr>
          <w:rFonts w:ascii="Times New Roman" w:hAnsi="Times New Roman" w:cs="Times New Roman"/>
          <w:sz w:val="24"/>
          <w:szCs w:val="24"/>
        </w:rPr>
        <w:t>Gill</w:t>
      </w:r>
      <w:r w:rsidR="00BE2B8D">
        <w:rPr>
          <w:rFonts w:ascii="Times New Roman" w:hAnsi="Times New Roman" w:cs="Times New Roman"/>
          <w:sz w:val="24"/>
          <w:szCs w:val="24"/>
        </w:rPr>
        <w:t>, (2010) argues</w:t>
      </w:r>
      <w:r w:rsidR="00405977">
        <w:rPr>
          <w:rFonts w:ascii="Times New Roman" w:hAnsi="Times New Roman" w:cs="Times New Roman"/>
          <w:sz w:val="24"/>
          <w:szCs w:val="24"/>
        </w:rPr>
        <w:t xml:space="preserve">, </w:t>
      </w:r>
      <w:r w:rsidR="00B26C54">
        <w:rPr>
          <w:rFonts w:ascii="Times New Roman" w:hAnsi="Times New Roman" w:cs="Times New Roman"/>
          <w:sz w:val="24"/>
          <w:szCs w:val="24"/>
        </w:rPr>
        <w:t xml:space="preserve">Uneven ground, unsteady equipment, heights, </w:t>
      </w:r>
      <w:r w:rsidR="00814EC4">
        <w:rPr>
          <w:rFonts w:ascii="Times New Roman" w:hAnsi="Times New Roman" w:cs="Times New Roman"/>
          <w:sz w:val="24"/>
          <w:szCs w:val="24"/>
        </w:rPr>
        <w:t xml:space="preserve">swinging </w:t>
      </w:r>
      <w:r w:rsidR="00976359">
        <w:rPr>
          <w:rFonts w:ascii="Times New Roman" w:hAnsi="Times New Roman" w:cs="Times New Roman"/>
          <w:sz w:val="24"/>
          <w:szCs w:val="24"/>
        </w:rPr>
        <w:t xml:space="preserve">objects </w:t>
      </w:r>
      <w:r w:rsidR="00814EC4">
        <w:rPr>
          <w:rFonts w:ascii="Times New Roman" w:hAnsi="Times New Roman" w:cs="Times New Roman"/>
          <w:sz w:val="24"/>
          <w:szCs w:val="24"/>
        </w:rPr>
        <w:t xml:space="preserve">all contribute to developing, </w:t>
      </w:r>
      <w:r w:rsidR="005A3C82">
        <w:rPr>
          <w:rFonts w:ascii="Times New Roman" w:hAnsi="Times New Roman" w:cs="Times New Roman"/>
          <w:sz w:val="24"/>
          <w:szCs w:val="24"/>
        </w:rPr>
        <w:t>body weight management, equilibriu</w:t>
      </w:r>
      <w:r w:rsidR="006C41D7">
        <w:rPr>
          <w:rFonts w:ascii="Times New Roman" w:hAnsi="Times New Roman" w:cs="Times New Roman"/>
          <w:sz w:val="24"/>
          <w:szCs w:val="24"/>
        </w:rPr>
        <w:t xml:space="preserve">m, </w:t>
      </w:r>
      <w:r w:rsidR="004C5528">
        <w:rPr>
          <w:rFonts w:ascii="Times New Roman" w:hAnsi="Times New Roman" w:cs="Times New Roman"/>
          <w:sz w:val="24"/>
          <w:szCs w:val="24"/>
        </w:rPr>
        <w:t>attributing to physical literacy</w:t>
      </w:r>
      <w:r w:rsidR="004B5D20">
        <w:rPr>
          <w:rFonts w:ascii="Times New Roman" w:hAnsi="Times New Roman" w:cs="Times New Roman"/>
          <w:sz w:val="24"/>
          <w:szCs w:val="24"/>
        </w:rPr>
        <w:t xml:space="preserve">, curiosity, which builds </w:t>
      </w:r>
      <w:r w:rsidR="002F2D3A">
        <w:rPr>
          <w:rFonts w:ascii="Times New Roman" w:hAnsi="Times New Roman" w:cs="Times New Roman"/>
          <w:sz w:val="24"/>
          <w:szCs w:val="24"/>
        </w:rPr>
        <w:t>intuitive risk management</w:t>
      </w:r>
      <w:r w:rsidR="00623979">
        <w:rPr>
          <w:rFonts w:ascii="Times New Roman" w:hAnsi="Times New Roman" w:cs="Times New Roman"/>
          <w:sz w:val="24"/>
          <w:szCs w:val="24"/>
        </w:rPr>
        <w:t>,</w:t>
      </w:r>
      <w:r w:rsidR="00845A1A">
        <w:rPr>
          <w:rFonts w:ascii="Times New Roman" w:hAnsi="Times New Roman" w:cs="Times New Roman"/>
          <w:sz w:val="24"/>
          <w:szCs w:val="24"/>
        </w:rPr>
        <w:t xml:space="preserve"> and</w:t>
      </w:r>
      <w:r w:rsidR="00623979">
        <w:rPr>
          <w:rFonts w:ascii="Times New Roman" w:hAnsi="Times New Roman" w:cs="Times New Roman"/>
          <w:sz w:val="24"/>
          <w:szCs w:val="24"/>
        </w:rPr>
        <w:t xml:space="preserve"> knowing limit</w:t>
      </w:r>
      <w:r w:rsidR="006E6B20">
        <w:rPr>
          <w:rFonts w:ascii="Times New Roman" w:hAnsi="Times New Roman" w:cs="Times New Roman"/>
          <w:sz w:val="24"/>
          <w:szCs w:val="24"/>
        </w:rPr>
        <w:t>ations</w:t>
      </w:r>
      <w:r w:rsidR="00EA1612">
        <w:rPr>
          <w:rFonts w:ascii="Times New Roman" w:hAnsi="Times New Roman" w:cs="Times New Roman"/>
          <w:sz w:val="24"/>
          <w:szCs w:val="24"/>
        </w:rPr>
        <w:t xml:space="preserve"> (Appendix 8)</w:t>
      </w:r>
      <w:r w:rsidR="00C3296B">
        <w:rPr>
          <w:rFonts w:ascii="Times New Roman" w:hAnsi="Times New Roman" w:cs="Times New Roman"/>
          <w:sz w:val="24"/>
          <w:szCs w:val="24"/>
        </w:rPr>
        <w:t xml:space="preserve">. Whilst building trust </w:t>
      </w:r>
      <w:r w:rsidR="00915576">
        <w:rPr>
          <w:rFonts w:ascii="Times New Roman" w:hAnsi="Times New Roman" w:cs="Times New Roman"/>
          <w:sz w:val="24"/>
          <w:szCs w:val="24"/>
        </w:rPr>
        <w:t>in others</w:t>
      </w:r>
      <w:r w:rsidR="006E6B20">
        <w:rPr>
          <w:rFonts w:ascii="Times New Roman" w:hAnsi="Times New Roman" w:cs="Times New Roman"/>
          <w:sz w:val="24"/>
          <w:szCs w:val="24"/>
        </w:rPr>
        <w:t xml:space="preserve">, all which underpins </w:t>
      </w:r>
      <w:r w:rsidR="00FB04D4">
        <w:rPr>
          <w:rFonts w:ascii="Times New Roman" w:hAnsi="Times New Roman" w:cs="Times New Roman"/>
          <w:sz w:val="24"/>
          <w:szCs w:val="24"/>
        </w:rPr>
        <w:t xml:space="preserve">courage and determination </w:t>
      </w:r>
      <w:r w:rsidR="009E45CC">
        <w:rPr>
          <w:rFonts w:ascii="Times New Roman" w:hAnsi="Times New Roman" w:cs="Times New Roman"/>
          <w:sz w:val="24"/>
          <w:szCs w:val="24"/>
        </w:rPr>
        <w:t>instilling confidence and intrinsic motivation</w:t>
      </w:r>
      <w:r w:rsidR="00405977">
        <w:rPr>
          <w:rFonts w:ascii="Times New Roman" w:hAnsi="Times New Roman" w:cs="Times New Roman"/>
          <w:sz w:val="24"/>
          <w:szCs w:val="24"/>
        </w:rPr>
        <w:t xml:space="preserve"> (Deci and Ryan, 20</w:t>
      </w:r>
      <w:r w:rsidR="00F478D1">
        <w:rPr>
          <w:rFonts w:ascii="Times New Roman" w:hAnsi="Times New Roman" w:cs="Times New Roman"/>
          <w:sz w:val="24"/>
          <w:szCs w:val="24"/>
        </w:rPr>
        <w:t>12)</w:t>
      </w:r>
      <w:r w:rsidR="009E45CC">
        <w:rPr>
          <w:rFonts w:ascii="Times New Roman" w:hAnsi="Times New Roman" w:cs="Times New Roman"/>
          <w:sz w:val="24"/>
          <w:szCs w:val="24"/>
        </w:rPr>
        <w:t>.</w:t>
      </w:r>
    </w:p>
    <w:p w14:paraId="4FFD9FDE" w14:textId="787323AE" w:rsidR="00132E7D" w:rsidRDefault="009E45CC" w:rsidP="001366E5">
      <w:pPr>
        <w:rPr>
          <w:rFonts w:ascii="Times New Roman" w:hAnsi="Times New Roman" w:cs="Times New Roman"/>
          <w:sz w:val="24"/>
          <w:szCs w:val="24"/>
        </w:rPr>
      </w:pPr>
      <w:r>
        <w:rPr>
          <w:rFonts w:ascii="Times New Roman" w:hAnsi="Times New Roman" w:cs="Times New Roman"/>
          <w:sz w:val="24"/>
          <w:szCs w:val="24"/>
        </w:rPr>
        <w:t xml:space="preserve"> </w:t>
      </w:r>
      <w:r w:rsidR="00C53566">
        <w:rPr>
          <w:rFonts w:ascii="Times New Roman" w:hAnsi="Times New Roman" w:cs="Times New Roman"/>
          <w:sz w:val="24"/>
          <w:szCs w:val="24"/>
        </w:rPr>
        <w:t xml:space="preserve">The benefits out way the negatives of risky play, and </w:t>
      </w:r>
      <w:r w:rsidR="002F302C">
        <w:rPr>
          <w:rFonts w:ascii="Times New Roman" w:hAnsi="Times New Roman" w:cs="Times New Roman"/>
          <w:sz w:val="24"/>
          <w:szCs w:val="24"/>
        </w:rPr>
        <w:t xml:space="preserve">if children can be confronted with risk and </w:t>
      </w:r>
      <w:r w:rsidR="004A4BA1">
        <w:rPr>
          <w:rFonts w:ascii="Times New Roman" w:hAnsi="Times New Roman" w:cs="Times New Roman"/>
          <w:sz w:val="24"/>
          <w:szCs w:val="24"/>
        </w:rPr>
        <w:t>challenges in a safe and learning environment</w:t>
      </w:r>
      <w:r w:rsidR="00A97722">
        <w:rPr>
          <w:rFonts w:ascii="Times New Roman" w:hAnsi="Times New Roman" w:cs="Times New Roman"/>
          <w:sz w:val="24"/>
          <w:szCs w:val="24"/>
        </w:rPr>
        <w:t>,</w:t>
      </w:r>
      <w:r w:rsidR="004A4BA1">
        <w:rPr>
          <w:rFonts w:ascii="Times New Roman" w:hAnsi="Times New Roman" w:cs="Times New Roman"/>
          <w:sz w:val="24"/>
          <w:szCs w:val="24"/>
        </w:rPr>
        <w:t xml:space="preserve"> it will instil skills which can be transferred to </w:t>
      </w:r>
      <w:r w:rsidR="00AD5B12">
        <w:rPr>
          <w:rFonts w:ascii="Times New Roman" w:hAnsi="Times New Roman" w:cs="Times New Roman"/>
          <w:sz w:val="24"/>
          <w:szCs w:val="24"/>
        </w:rPr>
        <w:t xml:space="preserve">everyday life. </w:t>
      </w:r>
      <w:r w:rsidR="00452F7A">
        <w:rPr>
          <w:rFonts w:ascii="Times New Roman" w:hAnsi="Times New Roman" w:cs="Times New Roman"/>
          <w:sz w:val="24"/>
          <w:szCs w:val="24"/>
        </w:rPr>
        <w:t xml:space="preserve">Tom </w:t>
      </w:r>
      <w:r w:rsidR="00B4111C">
        <w:rPr>
          <w:rFonts w:ascii="Times New Roman" w:hAnsi="Times New Roman" w:cs="Times New Roman"/>
          <w:sz w:val="24"/>
          <w:szCs w:val="24"/>
        </w:rPr>
        <w:t>Mullarkey</w:t>
      </w:r>
      <w:r w:rsidR="007B7D20">
        <w:rPr>
          <w:rFonts w:ascii="Times New Roman" w:hAnsi="Times New Roman" w:cs="Times New Roman"/>
          <w:sz w:val="24"/>
          <w:szCs w:val="24"/>
        </w:rPr>
        <w:t xml:space="preserve"> (cited in, Gill</w:t>
      </w:r>
      <w:r w:rsidR="00944730">
        <w:rPr>
          <w:rFonts w:ascii="Times New Roman" w:hAnsi="Times New Roman" w:cs="Times New Roman"/>
          <w:sz w:val="24"/>
          <w:szCs w:val="24"/>
        </w:rPr>
        <w:t xml:space="preserve">, 2010) states </w:t>
      </w:r>
      <w:r w:rsidR="00665590">
        <w:rPr>
          <w:rFonts w:ascii="Times New Roman" w:hAnsi="Times New Roman" w:cs="Times New Roman"/>
          <w:sz w:val="24"/>
          <w:szCs w:val="24"/>
        </w:rPr>
        <w:t>“</w:t>
      </w:r>
      <w:r w:rsidR="00F83E45">
        <w:rPr>
          <w:rFonts w:ascii="Times New Roman" w:hAnsi="Times New Roman" w:cs="Times New Roman"/>
          <w:sz w:val="24"/>
          <w:szCs w:val="24"/>
        </w:rPr>
        <w:t>I</w:t>
      </w:r>
      <w:r w:rsidR="00665590">
        <w:rPr>
          <w:rFonts w:ascii="Times New Roman" w:hAnsi="Times New Roman" w:cs="Times New Roman"/>
          <w:sz w:val="24"/>
          <w:szCs w:val="24"/>
        </w:rPr>
        <w:t xml:space="preserve">t is rare indeed that a well-planned exercise </w:t>
      </w:r>
      <w:r w:rsidR="0093589F">
        <w:rPr>
          <w:rFonts w:ascii="Times New Roman" w:hAnsi="Times New Roman" w:cs="Times New Roman"/>
          <w:sz w:val="24"/>
          <w:szCs w:val="24"/>
        </w:rPr>
        <w:t xml:space="preserve">leads to accident. It will </w:t>
      </w:r>
      <w:r w:rsidR="00F83E45">
        <w:rPr>
          <w:rFonts w:ascii="Times New Roman" w:hAnsi="Times New Roman" w:cs="Times New Roman"/>
          <w:sz w:val="24"/>
          <w:szCs w:val="24"/>
        </w:rPr>
        <w:t>in</w:t>
      </w:r>
      <w:r w:rsidR="0093589F">
        <w:rPr>
          <w:rFonts w:ascii="Times New Roman" w:hAnsi="Times New Roman" w:cs="Times New Roman"/>
          <w:sz w:val="24"/>
          <w:szCs w:val="24"/>
        </w:rPr>
        <w:t>stead be most lik</w:t>
      </w:r>
      <w:r w:rsidR="005E772F">
        <w:rPr>
          <w:rFonts w:ascii="Times New Roman" w:hAnsi="Times New Roman" w:cs="Times New Roman"/>
          <w:sz w:val="24"/>
          <w:szCs w:val="24"/>
        </w:rPr>
        <w:t>ely to bring a sense of enterprise, fun, and accomplishment</w:t>
      </w:r>
      <w:r w:rsidR="00131852">
        <w:rPr>
          <w:rFonts w:ascii="Times New Roman" w:hAnsi="Times New Roman" w:cs="Times New Roman"/>
          <w:sz w:val="24"/>
          <w:szCs w:val="24"/>
        </w:rPr>
        <w:t>, Vital for maturity, judgement and well-being</w:t>
      </w:r>
      <w:r w:rsidR="00242199">
        <w:rPr>
          <w:rFonts w:ascii="Times New Roman" w:hAnsi="Times New Roman" w:cs="Times New Roman"/>
          <w:sz w:val="24"/>
          <w:szCs w:val="24"/>
        </w:rPr>
        <w:t xml:space="preserve">”. </w:t>
      </w:r>
      <w:r w:rsidR="00B56075">
        <w:rPr>
          <w:rFonts w:ascii="Times New Roman" w:hAnsi="Times New Roman" w:cs="Times New Roman"/>
          <w:sz w:val="24"/>
          <w:szCs w:val="24"/>
        </w:rPr>
        <w:t xml:space="preserve">Gray, (2020) recognises that </w:t>
      </w:r>
      <w:r w:rsidR="00485BF7">
        <w:rPr>
          <w:rFonts w:ascii="Times New Roman" w:hAnsi="Times New Roman" w:cs="Times New Roman"/>
          <w:sz w:val="24"/>
          <w:szCs w:val="24"/>
        </w:rPr>
        <w:t xml:space="preserve">through </w:t>
      </w:r>
      <w:r w:rsidR="00B56075">
        <w:rPr>
          <w:rFonts w:ascii="Times New Roman" w:hAnsi="Times New Roman" w:cs="Times New Roman"/>
          <w:sz w:val="24"/>
          <w:szCs w:val="24"/>
        </w:rPr>
        <w:t xml:space="preserve">risky play </w:t>
      </w:r>
      <w:r w:rsidR="00485BF7">
        <w:rPr>
          <w:rFonts w:ascii="Times New Roman" w:hAnsi="Times New Roman" w:cs="Times New Roman"/>
          <w:sz w:val="24"/>
          <w:szCs w:val="24"/>
        </w:rPr>
        <w:t xml:space="preserve">children develop awareness </w:t>
      </w:r>
      <w:r w:rsidR="00925624">
        <w:rPr>
          <w:rFonts w:ascii="Times New Roman" w:hAnsi="Times New Roman" w:cs="Times New Roman"/>
          <w:sz w:val="24"/>
          <w:szCs w:val="24"/>
        </w:rPr>
        <w:t xml:space="preserve">in anger and fear, </w:t>
      </w:r>
      <w:r w:rsidR="00696CE7">
        <w:rPr>
          <w:rFonts w:ascii="Times New Roman" w:hAnsi="Times New Roman" w:cs="Times New Roman"/>
          <w:sz w:val="24"/>
          <w:szCs w:val="24"/>
        </w:rPr>
        <w:t>the example given</w:t>
      </w:r>
      <w:r w:rsidR="009E66A7">
        <w:rPr>
          <w:rFonts w:ascii="Times New Roman" w:hAnsi="Times New Roman" w:cs="Times New Roman"/>
          <w:sz w:val="24"/>
          <w:szCs w:val="24"/>
        </w:rPr>
        <w:t xml:space="preserve">, during </w:t>
      </w:r>
      <w:r w:rsidR="00696CE7">
        <w:rPr>
          <w:rFonts w:ascii="Times New Roman" w:hAnsi="Times New Roman" w:cs="Times New Roman"/>
          <w:sz w:val="24"/>
          <w:szCs w:val="24"/>
        </w:rPr>
        <w:t xml:space="preserve">rough and tumble play between peers, one </w:t>
      </w:r>
      <w:r w:rsidR="003C4D38">
        <w:rPr>
          <w:rFonts w:ascii="Times New Roman" w:hAnsi="Times New Roman" w:cs="Times New Roman"/>
          <w:sz w:val="24"/>
          <w:szCs w:val="24"/>
        </w:rPr>
        <w:t>must</w:t>
      </w:r>
      <w:r w:rsidR="00696CE7">
        <w:rPr>
          <w:rFonts w:ascii="Times New Roman" w:hAnsi="Times New Roman" w:cs="Times New Roman"/>
          <w:sz w:val="24"/>
          <w:szCs w:val="24"/>
        </w:rPr>
        <w:t xml:space="preserve"> be able to control such emotion and fear</w:t>
      </w:r>
      <w:r w:rsidR="00614458">
        <w:rPr>
          <w:rFonts w:ascii="Times New Roman" w:hAnsi="Times New Roman" w:cs="Times New Roman"/>
          <w:sz w:val="24"/>
          <w:szCs w:val="24"/>
        </w:rPr>
        <w:t>, and not lash out,</w:t>
      </w:r>
      <w:r w:rsidR="00696CE7">
        <w:rPr>
          <w:rFonts w:ascii="Times New Roman" w:hAnsi="Times New Roman" w:cs="Times New Roman"/>
          <w:sz w:val="24"/>
          <w:szCs w:val="24"/>
        </w:rPr>
        <w:t xml:space="preserve"> to enable the play to continue</w:t>
      </w:r>
      <w:r w:rsidR="00716DA8">
        <w:rPr>
          <w:rFonts w:ascii="Times New Roman" w:hAnsi="Times New Roman" w:cs="Times New Roman"/>
          <w:sz w:val="24"/>
          <w:szCs w:val="24"/>
        </w:rPr>
        <w:t xml:space="preserve">, this is called </w:t>
      </w:r>
      <w:r w:rsidR="00D05E75">
        <w:rPr>
          <w:rFonts w:ascii="Times New Roman" w:hAnsi="Times New Roman" w:cs="Times New Roman"/>
          <w:sz w:val="24"/>
          <w:szCs w:val="24"/>
        </w:rPr>
        <w:t xml:space="preserve">emotion regulation theory. </w:t>
      </w:r>
    </w:p>
    <w:p w14:paraId="6BF6213D" w14:textId="6EE3FE7B" w:rsidR="003C4D38" w:rsidRDefault="00F96CD9" w:rsidP="001366E5">
      <w:pPr>
        <w:rPr>
          <w:rFonts w:ascii="Times New Roman" w:hAnsi="Times New Roman" w:cs="Times New Roman"/>
          <w:sz w:val="24"/>
          <w:szCs w:val="24"/>
        </w:rPr>
      </w:pPr>
      <w:r>
        <w:rPr>
          <w:rFonts w:ascii="Times New Roman" w:hAnsi="Times New Roman" w:cs="Times New Roman"/>
          <w:sz w:val="24"/>
          <w:szCs w:val="24"/>
        </w:rPr>
        <w:t xml:space="preserve">Conclusion. </w:t>
      </w:r>
    </w:p>
    <w:p w14:paraId="0320551E" w14:textId="70A86B1B" w:rsidR="00F96CD9" w:rsidRDefault="00514D91" w:rsidP="001366E5">
      <w:pPr>
        <w:rPr>
          <w:rFonts w:ascii="Times New Roman" w:hAnsi="Times New Roman" w:cs="Times New Roman"/>
          <w:sz w:val="24"/>
          <w:szCs w:val="24"/>
        </w:rPr>
      </w:pPr>
      <w:r>
        <w:rPr>
          <w:rFonts w:ascii="Times New Roman" w:hAnsi="Times New Roman" w:cs="Times New Roman"/>
          <w:sz w:val="24"/>
          <w:szCs w:val="24"/>
        </w:rPr>
        <w:t xml:space="preserve">Research </w:t>
      </w:r>
      <w:r w:rsidR="00F44DF7">
        <w:rPr>
          <w:rFonts w:ascii="Times New Roman" w:hAnsi="Times New Roman" w:cs="Times New Roman"/>
          <w:sz w:val="24"/>
          <w:szCs w:val="24"/>
        </w:rPr>
        <w:t>has shown the impor</w:t>
      </w:r>
      <w:r w:rsidR="00B73B21">
        <w:rPr>
          <w:rFonts w:ascii="Times New Roman" w:hAnsi="Times New Roman" w:cs="Times New Roman"/>
          <w:sz w:val="24"/>
          <w:szCs w:val="24"/>
        </w:rPr>
        <w:t>tance and impact that outdoor learning has on childrens</w:t>
      </w:r>
      <w:r w:rsidR="00DB4153">
        <w:rPr>
          <w:rFonts w:ascii="Times New Roman" w:hAnsi="Times New Roman" w:cs="Times New Roman"/>
          <w:sz w:val="24"/>
          <w:szCs w:val="24"/>
        </w:rPr>
        <w:t xml:space="preserve"> physical, emotional, cognitive</w:t>
      </w:r>
      <w:r w:rsidR="00E7730D">
        <w:rPr>
          <w:rFonts w:ascii="Times New Roman" w:hAnsi="Times New Roman" w:cs="Times New Roman"/>
          <w:sz w:val="24"/>
          <w:szCs w:val="24"/>
        </w:rPr>
        <w:t xml:space="preserve"> and social domains</w:t>
      </w:r>
      <w:r w:rsidR="009262AC">
        <w:rPr>
          <w:rFonts w:ascii="Times New Roman" w:hAnsi="Times New Roman" w:cs="Times New Roman"/>
          <w:sz w:val="24"/>
          <w:szCs w:val="24"/>
        </w:rPr>
        <w:t xml:space="preserve"> (</w:t>
      </w:r>
      <w:r w:rsidR="002462D4">
        <w:rPr>
          <w:rFonts w:ascii="Times New Roman" w:hAnsi="Times New Roman" w:cs="Times New Roman"/>
          <w:sz w:val="24"/>
          <w:szCs w:val="24"/>
        </w:rPr>
        <w:t xml:space="preserve">Bragg et al, 2013, Wainwright and Williams, 2019), which also </w:t>
      </w:r>
      <w:r w:rsidR="00D10DC8">
        <w:rPr>
          <w:rFonts w:ascii="Times New Roman" w:hAnsi="Times New Roman" w:cs="Times New Roman"/>
          <w:sz w:val="24"/>
          <w:szCs w:val="24"/>
        </w:rPr>
        <w:t>promotes good</w:t>
      </w:r>
      <w:r w:rsidR="002462D4">
        <w:rPr>
          <w:rFonts w:ascii="Times New Roman" w:hAnsi="Times New Roman" w:cs="Times New Roman"/>
          <w:sz w:val="24"/>
          <w:szCs w:val="24"/>
        </w:rPr>
        <w:t xml:space="preserve"> health and wellbeing. </w:t>
      </w:r>
      <w:r w:rsidR="00CB0BFF">
        <w:rPr>
          <w:rFonts w:ascii="Times New Roman" w:hAnsi="Times New Roman" w:cs="Times New Roman"/>
          <w:sz w:val="24"/>
          <w:szCs w:val="24"/>
        </w:rPr>
        <w:t xml:space="preserve">Whilst incorporating </w:t>
      </w:r>
      <w:r w:rsidR="00E73E4F">
        <w:rPr>
          <w:rFonts w:ascii="Times New Roman" w:hAnsi="Times New Roman" w:cs="Times New Roman"/>
          <w:sz w:val="24"/>
          <w:szCs w:val="24"/>
        </w:rPr>
        <w:t>an abundance of physical</w:t>
      </w:r>
      <w:r w:rsidR="004D1884">
        <w:rPr>
          <w:rFonts w:ascii="Times New Roman" w:hAnsi="Times New Roman" w:cs="Times New Roman"/>
          <w:sz w:val="24"/>
          <w:szCs w:val="24"/>
        </w:rPr>
        <w:t xml:space="preserve">, </w:t>
      </w:r>
      <w:r w:rsidR="00D10DC8">
        <w:rPr>
          <w:rFonts w:ascii="Times New Roman" w:hAnsi="Times New Roman" w:cs="Times New Roman"/>
          <w:sz w:val="24"/>
          <w:szCs w:val="24"/>
        </w:rPr>
        <w:t xml:space="preserve">body aware, fundamental </w:t>
      </w:r>
      <w:r w:rsidR="00187776">
        <w:rPr>
          <w:rFonts w:ascii="Times New Roman" w:hAnsi="Times New Roman" w:cs="Times New Roman"/>
          <w:sz w:val="24"/>
          <w:szCs w:val="24"/>
        </w:rPr>
        <w:t>and locomotor skill</w:t>
      </w:r>
      <w:r w:rsidR="003E486B">
        <w:rPr>
          <w:rFonts w:ascii="Times New Roman" w:hAnsi="Times New Roman" w:cs="Times New Roman"/>
          <w:sz w:val="24"/>
          <w:szCs w:val="24"/>
        </w:rPr>
        <w:t>s, w</w:t>
      </w:r>
      <w:r w:rsidR="00052B47">
        <w:rPr>
          <w:rFonts w:ascii="Times New Roman" w:hAnsi="Times New Roman" w:cs="Times New Roman"/>
          <w:sz w:val="24"/>
          <w:szCs w:val="24"/>
        </w:rPr>
        <w:t xml:space="preserve">hich all contribute to a childs physical literacy </w:t>
      </w:r>
      <w:r w:rsidR="00581155">
        <w:rPr>
          <w:rFonts w:ascii="Times New Roman" w:hAnsi="Times New Roman" w:cs="Times New Roman"/>
          <w:sz w:val="24"/>
          <w:szCs w:val="24"/>
        </w:rPr>
        <w:t>journey</w:t>
      </w:r>
      <w:r w:rsidR="007151CD">
        <w:rPr>
          <w:rFonts w:ascii="Times New Roman" w:hAnsi="Times New Roman" w:cs="Times New Roman"/>
          <w:sz w:val="24"/>
          <w:szCs w:val="24"/>
        </w:rPr>
        <w:t xml:space="preserve"> (Whitehead, 2011). </w:t>
      </w:r>
      <w:r w:rsidR="00445F4B">
        <w:rPr>
          <w:rFonts w:ascii="Times New Roman" w:hAnsi="Times New Roman" w:cs="Times New Roman"/>
          <w:sz w:val="24"/>
          <w:szCs w:val="24"/>
        </w:rPr>
        <w:t>There will always be an element</w:t>
      </w:r>
      <w:r w:rsidR="00167109">
        <w:rPr>
          <w:rFonts w:ascii="Times New Roman" w:hAnsi="Times New Roman" w:cs="Times New Roman"/>
          <w:sz w:val="24"/>
          <w:szCs w:val="24"/>
        </w:rPr>
        <w:t xml:space="preserve"> of risk in all areas of teaching</w:t>
      </w:r>
      <w:r w:rsidR="00147050">
        <w:rPr>
          <w:rFonts w:ascii="Times New Roman" w:hAnsi="Times New Roman" w:cs="Times New Roman"/>
          <w:sz w:val="24"/>
          <w:szCs w:val="24"/>
        </w:rPr>
        <w:t>. However, with careful planning and risk assessments</w:t>
      </w:r>
      <w:r w:rsidR="001E4269">
        <w:rPr>
          <w:rFonts w:ascii="Times New Roman" w:hAnsi="Times New Roman" w:cs="Times New Roman"/>
          <w:sz w:val="24"/>
          <w:szCs w:val="24"/>
        </w:rPr>
        <w:t xml:space="preserve"> </w:t>
      </w:r>
      <w:r w:rsidR="0081256B">
        <w:rPr>
          <w:rFonts w:ascii="Times New Roman" w:hAnsi="Times New Roman" w:cs="Times New Roman"/>
          <w:sz w:val="24"/>
          <w:szCs w:val="24"/>
        </w:rPr>
        <w:t xml:space="preserve">activities </w:t>
      </w:r>
      <w:r w:rsidR="008235C6">
        <w:rPr>
          <w:rFonts w:ascii="Times New Roman" w:hAnsi="Times New Roman" w:cs="Times New Roman"/>
          <w:sz w:val="24"/>
          <w:szCs w:val="24"/>
        </w:rPr>
        <w:t xml:space="preserve">will be made </w:t>
      </w:r>
      <w:r w:rsidR="009A3237">
        <w:rPr>
          <w:rFonts w:ascii="Times New Roman" w:hAnsi="Times New Roman" w:cs="Times New Roman"/>
          <w:sz w:val="24"/>
          <w:szCs w:val="24"/>
        </w:rPr>
        <w:t xml:space="preserve">exciting and challenging. The benefits </w:t>
      </w:r>
      <w:r w:rsidR="009C5558">
        <w:rPr>
          <w:rFonts w:ascii="Times New Roman" w:hAnsi="Times New Roman" w:cs="Times New Roman"/>
          <w:sz w:val="24"/>
          <w:szCs w:val="24"/>
        </w:rPr>
        <w:t xml:space="preserve">to a childs overall development </w:t>
      </w:r>
      <w:r w:rsidR="001E62FE">
        <w:rPr>
          <w:rFonts w:ascii="Times New Roman" w:hAnsi="Times New Roman" w:cs="Times New Roman"/>
          <w:sz w:val="24"/>
          <w:szCs w:val="24"/>
        </w:rPr>
        <w:t xml:space="preserve">through </w:t>
      </w:r>
      <w:r w:rsidR="009A3237">
        <w:rPr>
          <w:rFonts w:ascii="Times New Roman" w:hAnsi="Times New Roman" w:cs="Times New Roman"/>
          <w:sz w:val="24"/>
          <w:szCs w:val="24"/>
        </w:rPr>
        <w:t xml:space="preserve">risky adventurous play </w:t>
      </w:r>
      <w:r w:rsidR="001E62FE">
        <w:rPr>
          <w:rFonts w:ascii="Times New Roman" w:hAnsi="Times New Roman" w:cs="Times New Roman"/>
          <w:sz w:val="24"/>
          <w:szCs w:val="24"/>
        </w:rPr>
        <w:t xml:space="preserve">greatly </w:t>
      </w:r>
      <w:r w:rsidR="007A5585">
        <w:rPr>
          <w:rFonts w:ascii="Times New Roman" w:hAnsi="Times New Roman" w:cs="Times New Roman"/>
          <w:sz w:val="24"/>
          <w:szCs w:val="24"/>
        </w:rPr>
        <w:t>out way</w:t>
      </w:r>
      <w:r w:rsidR="00B45BBC">
        <w:rPr>
          <w:rFonts w:ascii="Times New Roman" w:hAnsi="Times New Roman" w:cs="Times New Roman"/>
          <w:sz w:val="24"/>
          <w:szCs w:val="24"/>
        </w:rPr>
        <w:t xml:space="preserve">s </w:t>
      </w:r>
      <w:r w:rsidR="001E62FE">
        <w:rPr>
          <w:rFonts w:ascii="Times New Roman" w:hAnsi="Times New Roman" w:cs="Times New Roman"/>
          <w:sz w:val="24"/>
          <w:szCs w:val="24"/>
        </w:rPr>
        <w:t xml:space="preserve">the </w:t>
      </w:r>
      <w:r w:rsidR="009C5558">
        <w:rPr>
          <w:rFonts w:ascii="Times New Roman" w:hAnsi="Times New Roman" w:cs="Times New Roman"/>
          <w:sz w:val="24"/>
          <w:szCs w:val="24"/>
        </w:rPr>
        <w:t>possible dangers that</w:t>
      </w:r>
      <w:r w:rsidR="001E62FE">
        <w:rPr>
          <w:rFonts w:ascii="Times New Roman" w:hAnsi="Times New Roman" w:cs="Times New Roman"/>
          <w:sz w:val="24"/>
          <w:szCs w:val="24"/>
        </w:rPr>
        <w:t xml:space="preserve"> </w:t>
      </w:r>
      <w:r w:rsidR="00B45BBC">
        <w:rPr>
          <w:rFonts w:ascii="Times New Roman" w:hAnsi="Times New Roman" w:cs="Times New Roman"/>
          <w:sz w:val="24"/>
          <w:szCs w:val="24"/>
        </w:rPr>
        <w:t xml:space="preserve">are perceived by many. </w:t>
      </w:r>
      <w:r w:rsidR="007151CD">
        <w:rPr>
          <w:rFonts w:ascii="Times New Roman" w:hAnsi="Times New Roman" w:cs="Times New Roman"/>
          <w:sz w:val="24"/>
          <w:szCs w:val="24"/>
        </w:rPr>
        <w:t>The</w:t>
      </w:r>
      <w:r w:rsidR="00F36206">
        <w:rPr>
          <w:rFonts w:ascii="Times New Roman" w:hAnsi="Times New Roman" w:cs="Times New Roman"/>
          <w:sz w:val="24"/>
          <w:szCs w:val="24"/>
        </w:rPr>
        <w:t xml:space="preserve"> </w:t>
      </w:r>
      <w:r w:rsidR="009B4082">
        <w:rPr>
          <w:rFonts w:ascii="Times New Roman" w:hAnsi="Times New Roman" w:cs="Times New Roman"/>
          <w:sz w:val="24"/>
          <w:szCs w:val="24"/>
        </w:rPr>
        <w:t xml:space="preserve">new curriculum </w:t>
      </w:r>
      <w:r w:rsidR="00116A5F">
        <w:rPr>
          <w:rFonts w:ascii="Times New Roman" w:hAnsi="Times New Roman" w:cs="Times New Roman"/>
          <w:sz w:val="24"/>
          <w:szCs w:val="24"/>
        </w:rPr>
        <w:t xml:space="preserve">opens opportunities </w:t>
      </w:r>
      <w:r w:rsidR="00737A88">
        <w:rPr>
          <w:rFonts w:ascii="Times New Roman" w:hAnsi="Times New Roman" w:cs="Times New Roman"/>
          <w:sz w:val="24"/>
          <w:szCs w:val="24"/>
        </w:rPr>
        <w:t xml:space="preserve">for schools </w:t>
      </w:r>
      <w:r w:rsidR="007D0073">
        <w:rPr>
          <w:rFonts w:ascii="Times New Roman" w:hAnsi="Times New Roman" w:cs="Times New Roman"/>
          <w:sz w:val="24"/>
          <w:szCs w:val="24"/>
        </w:rPr>
        <w:t xml:space="preserve">to create their own </w:t>
      </w:r>
      <w:r w:rsidR="004550D9">
        <w:rPr>
          <w:rFonts w:ascii="Times New Roman" w:hAnsi="Times New Roman" w:cs="Times New Roman"/>
          <w:sz w:val="24"/>
          <w:szCs w:val="24"/>
        </w:rPr>
        <w:t>curricu</w:t>
      </w:r>
      <w:r w:rsidR="00F36747">
        <w:rPr>
          <w:rFonts w:ascii="Times New Roman" w:hAnsi="Times New Roman" w:cs="Times New Roman"/>
          <w:sz w:val="24"/>
          <w:szCs w:val="24"/>
        </w:rPr>
        <w:t>lum</w:t>
      </w:r>
      <w:r w:rsidR="008344E4">
        <w:rPr>
          <w:rFonts w:ascii="Times New Roman" w:hAnsi="Times New Roman" w:cs="Times New Roman"/>
          <w:sz w:val="24"/>
          <w:szCs w:val="24"/>
        </w:rPr>
        <w:t xml:space="preserve">. Therefore, management </w:t>
      </w:r>
      <w:r w:rsidR="00595FD3">
        <w:rPr>
          <w:rFonts w:ascii="Times New Roman" w:hAnsi="Times New Roman" w:cs="Times New Roman"/>
          <w:sz w:val="24"/>
          <w:szCs w:val="24"/>
        </w:rPr>
        <w:t xml:space="preserve">teams can create spaces </w:t>
      </w:r>
      <w:r w:rsidR="003E486B">
        <w:rPr>
          <w:rFonts w:ascii="Times New Roman" w:hAnsi="Times New Roman" w:cs="Times New Roman"/>
          <w:sz w:val="24"/>
          <w:szCs w:val="24"/>
        </w:rPr>
        <w:t>within the</w:t>
      </w:r>
      <w:r w:rsidR="004E2C39">
        <w:rPr>
          <w:rFonts w:ascii="Times New Roman" w:hAnsi="Times New Roman" w:cs="Times New Roman"/>
          <w:sz w:val="24"/>
          <w:szCs w:val="24"/>
        </w:rPr>
        <w:t>ir</w:t>
      </w:r>
      <w:r w:rsidR="003E486B">
        <w:rPr>
          <w:rFonts w:ascii="Times New Roman" w:hAnsi="Times New Roman" w:cs="Times New Roman"/>
          <w:sz w:val="24"/>
          <w:szCs w:val="24"/>
        </w:rPr>
        <w:t xml:space="preserve"> outdoor</w:t>
      </w:r>
      <w:r w:rsidR="004E2C39">
        <w:rPr>
          <w:rFonts w:ascii="Times New Roman" w:hAnsi="Times New Roman" w:cs="Times New Roman"/>
          <w:sz w:val="24"/>
          <w:szCs w:val="24"/>
        </w:rPr>
        <w:t xml:space="preserve"> spaces,</w:t>
      </w:r>
      <w:r w:rsidR="003E486B">
        <w:rPr>
          <w:rFonts w:ascii="Times New Roman" w:hAnsi="Times New Roman" w:cs="Times New Roman"/>
          <w:sz w:val="24"/>
          <w:szCs w:val="24"/>
        </w:rPr>
        <w:t xml:space="preserve"> </w:t>
      </w:r>
      <w:r w:rsidR="00503FBD">
        <w:rPr>
          <w:rFonts w:ascii="Times New Roman" w:hAnsi="Times New Roman" w:cs="Times New Roman"/>
          <w:sz w:val="24"/>
          <w:szCs w:val="24"/>
        </w:rPr>
        <w:t xml:space="preserve">that will excite and encourage </w:t>
      </w:r>
      <w:r w:rsidR="000464B7">
        <w:rPr>
          <w:rFonts w:ascii="Times New Roman" w:hAnsi="Times New Roman" w:cs="Times New Roman"/>
          <w:sz w:val="24"/>
          <w:szCs w:val="24"/>
        </w:rPr>
        <w:t xml:space="preserve">children </w:t>
      </w:r>
      <w:r w:rsidR="00AA18EA">
        <w:rPr>
          <w:rFonts w:ascii="Times New Roman" w:hAnsi="Times New Roman" w:cs="Times New Roman"/>
          <w:sz w:val="24"/>
          <w:szCs w:val="24"/>
        </w:rPr>
        <w:t xml:space="preserve">and educators </w:t>
      </w:r>
      <w:r w:rsidR="00C576C7">
        <w:rPr>
          <w:rFonts w:ascii="Times New Roman" w:hAnsi="Times New Roman" w:cs="Times New Roman"/>
          <w:sz w:val="24"/>
          <w:szCs w:val="24"/>
        </w:rPr>
        <w:t xml:space="preserve">to </w:t>
      </w:r>
      <w:r w:rsidR="00B03FD1">
        <w:rPr>
          <w:rFonts w:ascii="Times New Roman" w:hAnsi="Times New Roman" w:cs="Times New Roman"/>
          <w:sz w:val="24"/>
          <w:szCs w:val="24"/>
        </w:rPr>
        <w:t xml:space="preserve">teach, learn and </w:t>
      </w:r>
      <w:r w:rsidR="00C576C7">
        <w:rPr>
          <w:rFonts w:ascii="Times New Roman" w:hAnsi="Times New Roman" w:cs="Times New Roman"/>
          <w:sz w:val="24"/>
          <w:szCs w:val="24"/>
        </w:rPr>
        <w:t xml:space="preserve">interact within </w:t>
      </w:r>
      <w:r w:rsidR="00D46D5A">
        <w:rPr>
          <w:rFonts w:ascii="Times New Roman" w:hAnsi="Times New Roman" w:cs="Times New Roman"/>
          <w:sz w:val="24"/>
          <w:szCs w:val="24"/>
        </w:rPr>
        <w:t>nature</w:t>
      </w:r>
      <w:r w:rsidR="007479F2">
        <w:rPr>
          <w:rFonts w:ascii="Times New Roman" w:hAnsi="Times New Roman" w:cs="Times New Roman"/>
          <w:sz w:val="24"/>
          <w:szCs w:val="24"/>
        </w:rPr>
        <w:t>, d</w:t>
      </w:r>
      <w:r w:rsidR="003E486B">
        <w:rPr>
          <w:rFonts w:ascii="Times New Roman" w:hAnsi="Times New Roman" w:cs="Times New Roman"/>
          <w:sz w:val="24"/>
          <w:szCs w:val="24"/>
        </w:rPr>
        <w:t xml:space="preserve">uring </w:t>
      </w:r>
      <w:r w:rsidR="00FA1E4C">
        <w:rPr>
          <w:rFonts w:ascii="Times New Roman" w:hAnsi="Times New Roman" w:cs="Times New Roman"/>
          <w:sz w:val="24"/>
          <w:szCs w:val="24"/>
        </w:rPr>
        <w:t xml:space="preserve">timetabled lessons </w:t>
      </w:r>
      <w:r w:rsidR="00917647">
        <w:rPr>
          <w:rFonts w:ascii="Times New Roman" w:hAnsi="Times New Roman" w:cs="Times New Roman"/>
          <w:sz w:val="24"/>
          <w:szCs w:val="24"/>
        </w:rPr>
        <w:t xml:space="preserve">and </w:t>
      </w:r>
      <w:r w:rsidR="00850530">
        <w:rPr>
          <w:rFonts w:ascii="Times New Roman" w:hAnsi="Times New Roman" w:cs="Times New Roman"/>
          <w:sz w:val="24"/>
          <w:szCs w:val="24"/>
        </w:rPr>
        <w:t>free time</w:t>
      </w:r>
      <w:r w:rsidR="007479F2">
        <w:rPr>
          <w:rFonts w:ascii="Times New Roman" w:hAnsi="Times New Roman" w:cs="Times New Roman"/>
          <w:sz w:val="24"/>
          <w:szCs w:val="24"/>
        </w:rPr>
        <w:t>. W</w:t>
      </w:r>
      <w:r w:rsidR="0018214E">
        <w:rPr>
          <w:rFonts w:ascii="Times New Roman" w:hAnsi="Times New Roman" w:cs="Times New Roman"/>
          <w:sz w:val="24"/>
          <w:szCs w:val="24"/>
        </w:rPr>
        <w:t xml:space="preserve">hich can improve behaviour, increase </w:t>
      </w:r>
      <w:r w:rsidR="004E2C39">
        <w:rPr>
          <w:rFonts w:ascii="Times New Roman" w:hAnsi="Times New Roman" w:cs="Times New Roman"/>
          <w:sz w:val="24"/>
          <w:szCs w:val="24"/>
        </w:rPr>
        <w:t>creativity,</w:t>
      </w:r>
      <w:r w:rsidR="0018214E">
        <w:rPr>
          <w:rFonts w:ascii="Times New Roman" w:hAnsi="Times New Roman" w:cs="Times New Roman"/>
          <w:sz w:val="24"/>
          <w:szCs w:val="24"/>
        </w:rPr>
        <w:t xml:space="preserve"> and build </w:t>
      </w:r>
      <w:r w:rsidR="005A78A4">
        <w:rPr>
          <w:rFonts w:ascii="Times New Roman" w:hAnsi="Times New Roman" w:cs="Times New Roman"/>
          <w:sz w:val="24"/>
          <w:szCs w:val="24"/>
        </w:rPr>
        <w:t>healthy confident students</w:t>
      </w:r>
      <w:r w:rsidR="0072054D">
        <w:rPr>
          <w:rFonts w:ascii="Times New Roman" w:hAnsi="Times New Roman" w:cs="Times New Roman"/>
          <w:sz w:val="24"/>
          <w:szCs w:val="24"/>
        </w:rPr>
        <w:t>, who</w:t>
      </w:r>
      <w:r w:rsidR="00C705FC">
        <w:rPr>
          <w:rFonts w:ascii="Times New Roman" w:hAnsi="Times New Roman" w:cs="Times New Roman"/>
          <w:sz w:val="24"/>
          <w:szCs w:val="24"/>
        </w:rPr>
        <w:t xml:space="preserve"> can </w:t>
      </w:r>
      <w:r w:rsidR="0072054D">
        <w:rPr>
          <w:rFonts w:ascii="Times New Roman" w:hAnsi="Times New Roman" w:cs="Times New Roman"/>
          <w:sz w:val="24"/>
          <w:szCs w:val="24"/>
        </w:rPr>
        <w:t xml:space="preserve">become ambitious </w:t>
      </w:r>
      <w:r w:rsidR="00C705FC">
        <w:rPr>
          <w:rFonts w:ascii="Times New Roman" w:hAnsi="Times New Roman" w:cs="Times New Roman"/>
          <w:sz w:val="24"/>
          <w:szCs w:val="24"/>
        </w:rPr>
        <w:t xml:space="preserve">capable learners. </w:t>
      </w:r>
      <w:r w:rsidR="002F51CF">
        <w:rPr>
          <w:rFonts w:ascii="Times New Roman" w:hAnsi="Times New Roman" w:cs="Times New Roman"/>
          <w:sz w:val="24"/>
          <w:szCs w:val="24"/>
        </w:rPr>
        <w:t xml:space="preserve">By integrating links to the </w:t>
      </w:r>
      <w:r w:rsidR="002F51CF">
        <w:rPr>
          <w:rFonts w:ascii="Times New Roman" w:hAnsi="Times New Roman" w:cs="Times New Roman"/>
          <w:sz w:val="24"/>
          <w:szCs w:val="24"/>
        </w:rPr>
        <w:lastRenderedPageBreak/>
        <w:t>wider community</w:t>
      </w:r>
      <w:r w:rsidR="003871C1">
        <w:rPr>
          <w:rFonts w:ascii="Times New Roman" w:hAnsi="Times New Roman" w:cs="Times New Roman"/>
          <w:sz w:val="24"/>
          <w:szCs w:val="24"/>
        </w:rPr>
        <w:t xml:space="preserve">, </w:t>
      </w:r>
      <w:r w:rsidR="00CC09EE">
        <w:rPr>
          <w:rFonts w:ascii="Times New Roman" w:hAnsi="Times New Roman" w:cs="Times New Roman"/>
          <w:sz w:val="24"/>
          <w:szCs w:val="24"/>
        </w:rPr>
        <w:t xml:space="preserve">which can benefit the school and </w:t>
      </w:r>
      <w:r w:rsidR="002138D3">
        <w:rPr>
          <w:rFonts w:ascii="Times New Roman" w:hAnsi="Times New Roman" w:cs="Times New Roman"/>
          <w:sz w:val="24"/>
          <w:szCs w:val="24"/>
        </w:rPr>
        <w:t>enhance</w:t>
      </w:r>
      <w:r w:rsidR="004A61B9">
        <w:rPr>
          <w:rFonts w:ascii="Times New Roman" w:hAnsi="Times New Roman" w:cs="Times New Roman"/>
          <w:sz w:val="24"/>
          <w:szCs w:val="24"/>
        </w:rPr>
        <w:t xml:space="preserve"> </w:t>
      </w:r>
      <w:r w:rsidR="005F20DB">
        <w:rPr>
          <w:rFonts w:ascii="Times New Roman" w:hAnsi="Times New Roman" w:cs="Times New Roman"/>
          <w:sz w:val="24"/>
          <w:szCs w:val="24"/>
        </w:rPr>
        <w:t xml:space="preserve">a </w:t>
      </w:r>
      <w:r w:rsidR="00D45207">
        <w:rPr>
          <w:rFonts w:ascii="Times New Roman" w:hAnsi="Times New Roman" w:cs="Times New Roman"/>
          <w:sz w:val="24"/>
          <w:szCs w:val="24"/>
        </w:rPr>
        <w:t xml:space="preserve">whole </w:t>
      </w:r>
      <w:r w:rsidR="005F20DB">
        <w:rPr>
          <w:rFonts w:ascii="Times New Roman" w:hAnsi="Times New Roman" w:cs="Times New Roman"/>
          <w:sz w:val="24"/>
          <w:szCs w:val="24"/>
        </w:rPr>
        <w:t>school approach</w:t>
      </w:r>
      <w:r w:rsidR="0076647A">
        <w:rPr>
          <w:rFonts w:ascii="Times New Roman" w:hAnsi="Times New Roman" w:cs="Times New Roman"/>
          <w:sz w:val="24"/>
          <w:szCs w:val="24"/>
        </w:rPr>
        <w:t xml:space="preserve"> to learning. </w:t>
      </w:r>
    </w:p>
    <w:p w14:paraId="0F8DBD47" w14:textId="77777777" w:rsidR="004E2C39" w:rsidRDefault="004E2C39" w:rsidP="001366E5">
      <w:pPr>
        <w:rPr>
          <w:rFonts w:ascii="Times New Roman" w:hAnsi="Times New Roman" w:cs="Times New Roman"/>
          <w:sz w:val="24"/>
          <w:szCs w:val="24"/>
        </w:rPr>
      </w:pPr>
    </w:p>
    <w:p w14:paraId="49AF8D52" w14:textId="44CE896E" w:rsidR="004E2C39" w:rsidRDefault="004E2C39" w:rsidP="001366E5">
      <w:pPr>
        <w:rPr>
          <w:rFonts w:ascii="Times New Roman" w:hAnsi="Times New Roman" w:cs="Times New Roman"/>
          <w:sz w:val="24"/>
          <w:szCs w:val="24"/>
        </w:rPr>
      </w:pPr>
      <w:r>
        <w:rPr>
          <w:rFonts w:ascii="Times New Roman" w:hAnsi="Times New Roman" w:cs="Times New Roman"/>
          <w:sz w:val="24"/>
          <w:szCs w:val="24"/>
        </w:rPr>
        <w:t>Word Count 2</w:t>
      </w:r>
      <w:r w:rsidR="00676871">
        <w:rPr>
          <w:rFonts w:ascii="Times New Roman" w:hAnsi="Times New Roman" w:cs="Times New Roman"/>
          <w:sz w:val="24"/>
          <w:szCs w:val="24"/>
        </w:rPr>
        <w:t>615</w:t>
      </w:r>
      <w:r>
        <w:rPr>
          <w:rFonts w:ascii="Times New Roman" w:hAnsi="Times New Roman" w:cs="Times New Roman"/>
          <w:sz w:val="24"/>
          <w:szCs w:val="24"/>
        </w:rPr>
        <w:t xml:space="preserve">. </w:t>
      </w:r>
    </w:p>
    <w:p w14:paraId="17395147" w14:textId="77777777" w:rsidR="00C576C7" w:rsidRDefault="00C576C7" w:rsidP="001366E5">
      <w:pPr>
        <w:rPr>
          <w:rFonts w:ascii="Times New Roman" w:hAnsi="Times New Roman" w:cs="Times New Roman"/>
          <w:sz w:val="24"/>
          <w:szCs w:val="24"/>
        </w:rPr>
      </w:pPr>
    </w:p>
    <w:p w14:paraId="6EDC4AA3" w14:textId="77777777" w:rsidR="00D05E75" w:rsidRDefault="00D05E75" w:rsidP="001366E5">
      <w:pPr>
        <w:rPr>
          <w:rFonts w:ascii="Times New Roman" w:hAnsi="Times New Roman" w:cs="Times New Roman"/>
          <w:sz w:val="24"/>
          <w:szCs w:val="24"/>
        </w:rPr>
      </w:pPr>
    </w:p>
    <w:p w14:paraId="30A59575" w14:textId="77777777" w:rsidR="0044391F" w:rsidRPr="001366E5" w:rsidRDefault="0044391F" w:rsidP="00180FAE">
      <w:pPr>
        <w:rPr>
          <w:rFonts w:ascii="Times New Roman" w:hAnsi="Times New Roman" w:cs="Times New Roman"/>
          <w:b/>
          <w:bCs/>
          <w:sz w:val="24"/>
          <w:szCs w:val="24"/>
        </w:rPr>
      </w:pPr>
    </w:p>
    <w:p w14:paraId="4341B232" w14:textId="4A5DF6C3" w:rsidR="001F5943" w:rsidRDefault="001F5943" w:rsidP="00180FAE"/>
    <w:p w14:paraId="3207D763" w14:textId="77777777" w:rsidR="00D85CCC" w:rsidRDefault="00D85CCC" w:rsidP="00180FAE"/>
    <w:p w14:paraId="373B0950" w14:textId="1BA8C87D" w:rsidR="00180FAE" w:rsidRDefault="00180FAE" w:rsidP="00180FAE">
      <w:pPr>
        <w:rPr>
          <w:rFonts w:ascii="Times New Roman" w:hAnsi="Times New Roman" w:cs="Times New Roman"/>
          <w:sz w:val="24"/>
          <w:szCs w:val="24"/>
        </w:rPr>
      </w:pPr>
    </w:p>
    <w:p w14:paraId="5713EFD4" w14:textId="6EE125F0" w:rsidR="00180FAE" w:rsidRDefault="00180FAE" w:rsidP="00180FAE">
      <w:pPr>
        <w:rPr>
          <w:rFonts w:ascii="Times New Roman" w:hAnsi="Times New Roman" w:cs="Times New Roman"/>
          <w:sz w:val="24"/>
          <w:szCs w:val="24"/>
        </w:rPr>
      </w:pPr>
    </w:p>
    <w:p w14:paraId="0CA61826" w14:textId="77777777" w:rsidR="004956AB" w:rsidRDefault="004956AB" w:rsidP="00D67D44">
      <w:pPr>
        <w:rPr>
          <w:rFonts w:ascii="Times New Roman" w:hAnsi="Times New Roman" w:cs="Times New Roman"/>
          <w:sz w:val="24"/>
          <w:szCs w:val="24"/>
        </w:rPr>
      </w:pPr>
    </w:p>
    <w:p w14:paraId="23FC4F71" w14:textId="473F9617" w:rsidR="00235E77" w:rsidRDefault="000404FB" w:rsidP="00D67D44">
      <w:pPr>
        <w:rPr>
          <w:rFonts w:ascii="Arial" w:hAnsi="Arial" w:cs="Arial"/>
          <w:color w:val="1F1F1F"/>
          <w:sz w:val="27"/>
          <w:szCs w:val="27"/>
        </w:rPr>
      </w:pPr>
      <w:r>
        <w:rPr>
          <w:rFonts w:ascii="Times New Roman" w:hAnsi="Times New Roman" w:cs="Times New Roman"/>
          <w:sz w:val="24"/>
          <w:szCs w:val="24"/>
        </w:rPr>
        <w:t xml:space="preserve"> </w:t>
      </w:r>
    </w:p>
    <w:p w14:paraId="7C03C4CE" w14:textId="584EA8C5" w:rsidR="00681D0E" w:rsidRPr="0069278C" w:rsidRDefault="0073054D">
      <w:pPr>
        <w:rPr>
          <w:rFonts w:ascii="Times New Roman" w:hAnsi="Times New Roman" w:cs="Times New Roman"/>
          <w:sz w:val="28"/>
          <w:szCs w:val="28"/>
        </w:rPr>
      </w:pPr>
      <w:r w:rsidRPr="0069278C">
        <w:rPr>
          <w:rFonts w:ascii="Times New Roman" w:hAnsi="Times New Roman" w:cs="Times New Roman"/>
          <w:sz w:val="28"/>
          <w:szCs w:val="28"/>
        </w:rPr>
        <w:t xml:space="preserve">Reference list </w:t>
      </w:r>
    </w:p>
    <w:p w14:paraId="47F00468" w14:textId="391D51D2" w:rsidR="00DE076D" w:rsidRPr="008D29A5" w:rsidRDefault="00DE076D">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Bangayan-Manera, A. (2019). Textual Analysis of School Graffiti. </w:t>
      </w:r>
      <w:r w:rsidRPr="008D29A5">
        <w:rPr>
          <w:rFonts w:ascii="Times New Roman" w:hAnsi="Times New Roman" w:cs="Times New Roman"/>
          <w:i/>
          <w:iCs/>
          <w:color w:val="222222"/>
          <w:sz w:val="24"/>
          <w:szCs w:val="24"/>
          <w:shd w:val="clear" w:color="auto" w:fill="FFFFFF"/>
        </w:rPr>
        <w:t>The Asian EFL Journal</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17381460</w:t>
      </w:r>
      <w:r w:rsidRPr="008D29A5">
        <w:rPr>
          <w:rFonts w:ascii="Times New Roman" w:hAnsi="Times New Roman" w:cs="Times New Roman"/>
          <w:color w:val="222222"/>
          <w:sz w:val="24"/>
          <w:szCs w:val="24"/>
          <w:shd w:val="clear" w:color="auto" w:fill="FFFFFF"/>
        </w:rPr>
        <w:t>(21), 2-3.</w:t>
      </w:r>
    </w:p>
    <w:p w14:paraId="1E9EBD11" w14:textId="24BFF282" w:rsidR="0009732F" w:rsidRPr="008D29A5" w:rsidRDefault="0009732F">
      <w:pPr>
        <w:rPr>
          <w:rFonts w:ascii="Times New Roman" w:hAnsi="Times New Roman" w:cs="Times New Roman"/>
          <w:sz w:val="24"/>
          <w:szCs w:val="24"/>
        </w:rPr>
      </w:pPr>
      <w:r w:rsidRPr="008D29A5">
        <w:rPr>
          <w:rFonts w:ascii="Times New Roman" w:hAnsi="Times New Roman" w:cs="Times New Roman"/>
          <w:color w:val="222222"/>
          <w:sz w:val="24"/>
          <w:szCs w:val="24"/>
          <w:shd w:val="clear" w:color="auto" w:fill="FFFFFF"/>
        </w:rPr>
        <w:t>Boyle, S. E., Jones, G. L., &amp; Walters, S. J. (2008). Physical activity among adolescents and barriers to delivering physical education in Cornwall and Lancashire, UK: A qualitative study of heads of PE and heads of schools. </w:t>
      </w:r>
      <w:r w:rsidRPr="008D29A5">
        <w:rPr>
          <w:rFonts w:ascii="Times New Roman" w:hAnsi="Times New Roman" w:cs="Times New Roman"/>
          <w:i/>
          <w:iCs/>
          <w:color w:val="222222"/>
          <w:sz w:val="24"/>
          <w:szCs w:val="24"/>
          <w:shd w:val="clear" w:color="auto" w:fill="FFFFFF"/>
        </w:rPr>
        <w:t>BMC public health</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8</w:t>
      </w:r>
      <w:r w:rsidRPr="008D29A5">
        <w:rPr>
          <w:rFonts w:ascii="Times New Roman" w:hAnsi="Times New Roman" w:cs="Times New Roman"/>
          <w:color w:val="222222"/>
          <w:sz w:val="24"/>
          <w:szCs w:val="24"/>
          <w:shd w:val="clear" w:color="auto" w:fill="FFFFFF"/>
        </w:rPr>
        <w:t>(1), 1-9.</w:t>
      </w:r>
    </w:p>
    <w:p w14:paraId="21A3E71F" w14:textId="02FFAA57" w:rsidR="00F32F4E" w:rsidRPr="008D29A5" w:rsidRDefault="00F32F4E">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Bragg, R., Wood, C., Barton, J., &amp; Pretty, J. (2013). Measuring connection to nature in children aged 8-12: A robust methodology for the RSPB. </w:t>
      </w:r>
      <w:r w:rsidRPr="008D29A5">
        <w:rPr>
          <w:rFonts w:ascii="Times New Roman" w:hAnsi="Times New Roman" w:cs="Times New Roman"/>
          <w:i/>
          <w:iCs/>
          <w:color w:val="222222"/>
          <w:sz w:val="24"/>
          <w:szCs w:val="24"/>
          <w:shd w:val="clear" w:color="auto" w:fill="FFFFFF"/>
        </w:rPr>
        <w:t>University of Essex</w:t>
      </w:r>
      <w:r w:rsidRPr="008D29A5">
        <w:rPr>
          <w:rFonts w:ascii="Times New Roman" w:hAnsi="Times New Roman" w:cs="Times New Roman"/>
          <w:color w:val="222222"/>
          <w:sz w:val="24"/>
          <w:szCs w:val="24"/>
          <w:shd w:val="clear" w:color="auto" w:fill="FFFFFF"/>
        </w:rPr>
        <w:t>.</w:t>
      </w:r>
    </w:p>
    <w:p w14:paraId="25367E09" w14:textId="72D984B8" w:rsidR="00F66F63" w:rsidRPr="008D29A5" w:rsidRDefault="00F66F63">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Caputo, E. L., &amp; Reichert, F. F. (2020). Studies of physical activity and COVID-19 during the pandemic: a scoping review. </w:t>
      </w:r>
      <w:r w:rsidRPr="008D29A5">
        <w:rPr>
          <w:rFonts w:ascii="Times New Roman" w:hAnsi="Times New Roman" w:cs="Times New Roman"/>
          <w:i/>
          <w:iCs/>
          <w:color w:val="222222"/>
          <w:sz w:val="24"/>
          <w:szCs w:val="24"/>
          <w:shd w:val="clear" w:color="auto" w:fill="FFFFFF"/>
        </w:rPr>
        <w:t>Journal of Physical Activity and Health</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17</w:t>
      </w:r>
      <w:r w:rsidRPr="008D29A5">
        <w:rPr>
          <w:rFonts w:ascii="Times New Roman" w:hAnsi="Times New Roman" w:cs="Times New Roman"/>
          <w:color w:val="222222"/>
          <w:sz w:val="24"/>
          <w:szCs w:val="24"/>
          <w:shd w:val="clear" w:color="auto" w:fill="FFFFFF"/>
        </w:rPr>
        <w:t>(12), 1275-1284.</w:t>
      </w:r>
    </w:p>
    <w:p w14:paraId="1DC5857A" w14:textId="02FD9698" w:rsidR="00F478D1" w:rsidRPr="008D29A5" w:rsidRDefault="00F478D1">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Deci, E. L., &amp; Ryan, R. M. (2012). Self-determination theory.</w:t>
      </w:r>
    </w:p>
    <w:p w14:paraId="695C4044" w14:textId="6C31ADCD" w:rsidR="004E770E" w:rsidRPr="008D29A5" w:rsidRDefault="004E770E">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Dismore, H., &amp; Bailey, R. (2010). ‘It's been a bit of a rocky start’: attitudes toward physical education following transition. </w:t>
      </w:r>
      <w:r w:rsidRPr="008D29A5">
        <w:rPr>
          <w:rFonts w:ascii="Times New Roman" w:hAnsi="Times New Roman" w:cs="Times New Roman"/>
          <w:i/>
          <w:iCs/>
          <w:color w:val="222222"/>
          <w:sz w:val="24"/>
          <w:szCs w:val="24"/>
          <w:shd w:val="clear" w:color="auto" w:fill="FFFFFF"/>
        </w:rPr>
        <w:t>Physical Education and Sport Pedagogy</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15</w:t>
      </w:r>
      <w:r w:rsidRPr="008D29A5">
        <w:rPr>
          <w:rFonts w:ascii="Times New Roman" w:hAnsi="Times New Roman" w:cs="Times New Roman"/>
          <w:color w:val="222222"/>
          <w:sz w:val="24"/>
          <w:szCs w:val="24"/>
          <w:shd w:val="clear" w:color="auto" w:fill="FFFFFF"/>
        </w:rPr>
        <w:t>(2), 175-191.</w:t>
      </w:r>
    </w:p>
    <w:p w14:paraId="16BCAC3A" w14:textId="42490FA5" w:rsidR="00241C26" w:rsidRPr="008D29A5" w:rsidRDefault="00241C26">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Dyment, J. E., &amp; Bell, A. C. (2008). Grounds for movement: green school grounds as sites for promoting physical activity. </w:t>
      </w:r>
      <w:r w:rsidRPr="008D29A5">
        <w:rPr>
          <w:rFonts w:ascii="Times New Roman" w:hAnsi="Times New Roman" w:cs="Times New Roman"/>
          <w:i/>
          <w:iCs/>
          <w:color w:val="222222"/>
          <w:sz w:val="24"/>
          <w:szCs w:val="24"/>
          <w:shd w:val="clear" w:color="auto" w:fill="FFFFFF"/>
        </w:rPr>
        <w:t>Health education research</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23</w:t>
      </w:r>
      <w:r w:rsidRPr="008D29A5">
        <w:rPr>
          <w:rFonts w:ascii="Times New Roman" w:hAnsi="Times New Roman" w:cs="Times New Roman"/>
          <w:color w:val="222222"/>
          <w:sz w:val="24"/>
          <w:szCs w:val="24"/>
          <w:shd w:val="clear" w:color="auto" w:fill="FFFFFF"/>
        </w:rPr>
        <w:t>(6), 952-962.</w:t>
      </w:r>
    </w:p>
    <w:p w14:paraId="07E9F1CE" w14:textId="5E6606AD" w:rsidR="00041E1C" w:rsidRDefault="00041E1C">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Dyment, J. E. (2005). Green school grounds as sites for outdoor learning: Barriers and opportunities. </w:t>
      </w:r>
      <w:r w:rsidRPr="008D29A5">
        <w:rPr>
          <w:rFonts w:ascii="Times New Roman" w:hAnsi="Times New Roman" w:cs="Times New Roman"/>
          <w:i/>
          <w:iCs/>
          <w:color w:val="222222"/>
          <w:sz w:val="24"/>
          <w:szCs w:val="24"/>
          <w:shd w:val="clear" w:color="auto" w:fill="FFFFFF"/>
        </w:rPr>
        <w:t>International Research in Geographical &amp; Environmental Education</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14</w:t>
      </w:r>
      <w:r w:rsidRPr="008D29A5">
        <w:rPr>
          <w:rFonts w:ascii="Times New Roman" w:hAnsi="Times New Roman" w:cs="Times New Roman"/>
          <w:color w:val="222222"/>
          <w:sz w:val="24"/>
          <w:szCs w:val="24"/>
          <w:shd w:val="clear" w:color="auto" w:fill="FFFFFF"/>
        </w:rPr>
        <w:t>(1), 28-45.</w:t>
      </w:r>
    </w:p>
    <w:p w14:paraId="0759C56B" w14:textId="4711C59B" w:rsidR="001F3B6A" w:rsidRPr="008D29A5" w:rsidRDefault="00F7523E">
      <w:pPr>
        <w:rPr>
          <w:rFonts w:ascii="Times New Roman" w:hAnsi="Times New Roman" w:cs="Times New Roman"/>
          <w:sz w:val="24"/>
          <w:szCs w:val="24"/>
        </w:rPr>
      </w:pPr>
      <w:r w:rsidRPr="008D29A5">
        <w:rPr>
          <w:rFonts w:ascii="Times New Roman" w:hAnsi="Times New Roman" w:cs="Times New Roman"/>
          <w:color w:val="222222"/>
          <w:sz w:val="24"/>
          <w:szCs w:val="24"/>
          <w:shd w:val="clear" w:color="auto" w:fill="FFFFFF"/>
        </w:rPr>
        <w:t>Fjørtoft, I</w:t>
      </w:r>
      <w:r w:rsidR="001F3B6A" w:rsidRPr="00C5490D">
        <w:rPr>
          <w:sz w:val="24"/>
          <w:szCs w:val="24"/>
        </w:rPr>
        <w:t>.</w:t>
      </w:r>
      <w:r w:rsidR="001F3B6A" w:rsidRPr="00C5490D">
        <w:rPr>
          <w:rFonts w:ascii="Times New Roman" w:hAnsi="Times New Roman" w:cs="Times New Roman"/>
          <w:sz w:val="24"/>
          <w:szCs w:val="24"/>
        </w:rPr>
        <w:t xml:space="preserve"> (2004) </w:t>
      </w:r>
      <w:r w:rsidR="001F3B6A" w:rsidRPr="00F703B7">
        <w:rPr>
          <w:rFonts w:ascii="Times New Roman" w:hAnsi="Times New Roman" w:cs="Times New Roman"/>
          <w:i/>
          <w:iCs/>
          <w:sz w:val="24"/>
          <w:szCs w:val="24"/>
        </w:rPr>
        <w:t>The Natural Environment as a Playground for Children: The Impact of Outdoor Play Activities in Pre-Primary School Children</w:t>
      </w:r>
      <w:r w:rsidR="001F3B6A" w:rsidRPr="00F703B7">
        <w:rPr>
          <w:i/>
          <w:iCs/>
          <w:sz w:val="24"/>
          <w:szCs w:val="24"/>
        </w:rPr>
        <w:t>.</w:t>
      </w:r>
      <w:r w:rsidR="001F3B6A" w:rsidRPr="00C5490D">
        <w:rPr>
          <w:sz w:val="24"/>
          <w:szCs w:val="24"/>
        </w:rPr>
        <w:t xml:space="preserve"> Available at: </w:t>
      </w:r>
      <w:hyperlink r:id="rId9" w:history="1">
        <w:r w:rsidR="001F3B6A" w:rsidRPr="00C5490D">
          <w:rPr>
            <w:rStyle w:val="Hyperlink"/>
            <w:sz w:val="24"/>
            <w:szCs w:val="24"/>
          </w:rPr>
          <w:t>(PDF) The Natural Environment as a Playground for Children: The Impact of Outdoor Play Activities in Pre-Primary School Children (researchgate.net)</w:t>
        </w:r>
      </w:hyperlink>
      <w:r w:rsidR="001F3B6A">
        <w:rPr>
          <w:b/>
          <w:bCs/>
          <w:sz w:val="24"/>
          <w:szCs w:val="24"/>
        </w:rPr>
        <w:t xml:space="preserve"> </w:t>
      </w:r>
      <w:r w:rsidR="001F3B6A" w:rsidRPr="00E80BC2">
        <w:rPr>
          <w:sz w:val="24"/>
          <w:szCs w:val="24"/>
        </w:rPr>
        <w:t xml:space="preserve">(Accessed </w:t>
      </w:r>
      <w:r>
        <w:rPr>
          <w:sz w:val="24"/>
          <w:szCs w:val="24"/>
        </w:rPr>
        <w:t>16 December</w:t>
      </w:r>
      <w:r w:rsidR="001F3B6A" w:rsidRPr="00E80BC2">
        <w:rPr>
          <w:sz w:val="24"/>
          <w:szCs w:val="24"/>
        </w:rPr>
        <w:t xml:space="preserve"> 202</w:t>
      </w:r>
      <w:r>
        <w:rPr>
          <w:sz w:val="24"/>
          <w:szCs w:val="24"/>
        </w:rPr>
        <w:t>1</w:t>
      </w:r>
      <w:r w:rsidR="001F3B6A" w:rsidRPr="00E80BC2">
        <w:rPr>
          <w:sz w:val="24"/>
          <w:szCs w:val="24"/>
        </w:rPr>
        <w:t>)</w:t>
      </w:r>
    </w:p>
    <w:p w14:paraId="3C3B8B80" w14:textId="75759CAB" w:rsidR="001C297E" w:rsidRPr="008D29A5" w:rsidRDefault="0008103D">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lastRenderedPageBreak/>
        <w:t>Fjørtoft, I. (2004). Landscape as playscape: The effects of natural environments on children's play and motor development. </w:t>
      </w:r>
      <w:r w:rsidRPr="008D29A5">
        <w:rPr>
          <w:rFonts w:ascii="Times New Roman" w:hAnsi="Times New Roman" w:cs="Times New Roman"/>
          <w:i/>
          <w:iCs/>
          <w:color w:val="222222"/>
          <w:sz w:val="24"/>
          <w:szCs w:val="24"/>
          <w:shd w:val="clear" w:color="auto" w:fill="FFFFFF"/>
        </w:rPr>
        <w:t>Children Youth and Environments</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14</w:t>
      </w:r>
      <w:r w:rsidRPr="008D29A5">
        <w:rPr>
          <w:rFonts w:ascii="Times New Roman" w:hAnsi="Times New Roman" w:cs="Times New Roman"/>
          <w:color w:val="222222"/>
          <w:sz w:val="24"/>
          <w:szCs w:val="24"/>
          <w:shd w:val="clear" w:color="auto" w:fill="FFFFFF"/>
        </w:rPr>
        <w:t>(2), 21-44.</w:t>
      </w:r>
    </w:p>
    <w:p w14:paraId="3C084E6C" w14:textId="47E8E790" w:rsidR="002E70F0" w:rsidRPr="008D29A5" w:rsidRDefault="002E70F0">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Gill, T. (2010). Nothing Ventured... </w:t>
      </w:r>
      <w:r w:rsidRPr="008D29A5">
        <w:rPr>
          <w:rFonts w:ascii="Times New Roman" w:hAnsi="Times New Roman" w:cs="Times New Roman"/>
          <w:i/>
          <w:iCs/>
          <w:color w:val="222222"/>
          <w:sz w:val="24"/>
          <w:szCs w:val="24"/>
          <w:shd w:val="clear" w:color="auto" w:fill="FFFFFF"/>
        </w:rPr>
        <w:t>Balancing Risks and Benefits in the Outdoors. UK: English Outdoor Council</w:t>
      </w:r>
      <w:r w:rsidRPr="008D29A5">
        <w:rPr>
          <w:rFonts w:ascii="Times New Roman" w:hAnsi="Times New Roman" w:cs="Times New Roman"/>
          <w:color w:val="222222"/>
          <w:sz w:val="24"/>
          <w:szCs w:val="24"/>
          <w:shd w:val="clear" w:color="auto" w:fill="FFFFFF"/>
        </w:rPr>
        <w:t>.</w:t>
      </w:r>
    </w:p>
    <w:p w14:paraId="4D084C1D" w14:textId="3DA5BD5E" w:rsidR="00B40364" w:rsidRPr="008D29A5" w:rsidRDefault="00C27170">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Goodway, J. D., Ozmun, J. C., &amp; Gallahue, D. L. (2019). </w:t>
      </w:r>
      <w:r w:rsidRPr="008D29A5">
        <w:rPr>
          <w:rFonts w:ascii="Times New Roman" w:hAnsi="Times New Roman" w:cs="Times New Roman"/>
          <w:i/>
          <w:iCs/>
          <w:color w:val="222222"/>
          <w:sz w:val="24"/>
          <w:szCs w:val="24"/>
          <w:shd w:val="clear" w:color="auto" w:fill="FFFFFF"/>
        </w:rPr>
        <w:t>Understanding motor development: Infants, children, adolescents, adults</w:t>
      </w:r>
      <w:r w:rsidRPr="008D29A5">
        <w:rPr>
          <w:rFonts w:ascii="Times New Roman" w:hAnsi="Times New Roman" w:cs="Times New Roman"/>
          <w:color w:val="222222"/>
          <w:sz w:val="24"/>
          <w:szCs w:val="24"/>
          <w:shd w:val="clear" w:color="auto" w:fill="FFFFFF"/>
        </w:rPr>
        <w:t>. Jones &amp; Bartlett Learning.</w:t>
      </w:r>
    </w:p>
    <w:p w14:paraId="1A5EA534" w14:textId="0363E7A1" w:rsidR="00DE33F3" w:rsidRPr="008D29A5" w:rsidRDefault="00DE33F3">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Gray, P. (2020). Risky Play: Why Children Love and Need It. In </w:t>
      </w:r>
      <w:r w:rsidRPr="008D29A5">
        <w:rPr>
          <w:rFonts w:ascii="Times New Roman" w:hAnsi="Times New Roman" w:cs="Times New Roman"/>
          <w:i/>
          <w:iCs/>
          <w:color w:val="222222"/>
          <w:sz w:val="24"/>
          <w:szCs w:val="24"/>
          <w:shd w:val="clear" w:color="auto" w:fill="FFFFFF"/>
        </w:rPr>
        <w:t>The Routledge Handbook of Designing Public Spaces for Young People</w:t>
      </w:r>
      <w:r w:rsidRPr="008D29A5">
        <w:rPr>
          <w:rFonts w:ascii="Times New Roman" w:hAnsi="Times New Roman" w:cs="Times New Roman"/>
          <w:color w:val="222222"/>
          <w:sz w:val="24"/>
          <w:szCs w:val="24"/>
          <w:shd w:val="clear" w:color="auto" w:fill="FFFFFF"/>
        </w:rPr>
        <w:t> (pp. 39-51). Routledge.</w:t>
      </w:r>
    </w:p>
    <w:p w14:paraId="53E39D79" w14:textId="5A9B674D" w:rsidR="000265F9" w:rsidRPr="008D29A5" w:rsidRDefault="000265F9">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Hughes, H., Franz, J., Willis, J., Bland, D., &amp; Rolfe, A. (2019). High school spaces and student transitioning: Designing for student wellbeing. In </w:t>
      </w:r>
      <w:r w:rsidRPr="008D29A5">
        <w:rPr>
          <w:rFonts w:ascii="Times New Roman" w:hAnsi="Times New Roman" w:cs="Times New Roman"/>
          <w:i/>
          <w:iCs/>
          <w:color w:val="222222"/>
          <w:sz w:val="24"/>
          <w:szCs w:val="24"/>
          <w:shd w:val="clear" w:color="auto" w:fill="FFFFFF"/>
        </w:rPr>
        <w:t>School Spaces for Student Wellbeing and Learning</w:t>
      </w:r>
      <w:r w:rsidRPr="008D29A5">
        <w:rPr>
          <w:rFonts w:ascii="Times New Roman" w:hAnsi="Times New Roman" w:cs="Times New Roman"/>
          <w:color w:val="222222"/>
          <w:sz w:val="24"/>
          <w:szCs w:val="24"/>
          <w:shd w:val="clear" w:color="auto" w:fill="FFFFFF"/>
        </w:rPr>
        <w:t> (pp. 97-119). Springer, Singapore.</w:t>
      </w:r>
    </w:p>
    <w:p w14:paraId="16D6D94E" w14:textId="47F3E5B4" w:rsidR="00376B80" w:rsidRPr="008D29A5" w:rsidRDefault="00376B80">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Hyndman, B., Benson, A., &amp; Telford, A. (2016). Active Play: Exploring the Influences on Children's School Playground Activities. </w:t>
      </w:r>
      <w:r w:rsidRPr="008D29A5">
        <w:rPr>
          <w:rFonts w:ascii="Times New Roman" w:hAnsi="Times New Roman" w:cs="Times New Roman"/>
          <w:i/>
          <w:iCs/>
          <w:color w:val="222222"/>
          <w:sz w:val="24"/>
          <w:szCs w:val="24"/>
          <w:shd w:val="clear" w:color="auto" w:fill="FFFFFF"/>
        </w:rPr>
        <w:t>American Journal of Play</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8</w:t>
      </w:r>
      <w:r w:rsidRPr="008D29A5">
        <w:rPr>
          <w:rFonts w:ascii="Times New Roman" w:hAnsi="Times New Roman" w:cs="Times New Roman"/>
          <w:color w:val="222222"/>
          <w:sz w:val="24"/>
          <w:szCs w:val="24"/>
          <w:shd w:val="clear" w:color="auto" w:fill="FFFFFF"/>
        </w:rPr>
        <w:t>(3), 325-344.</w:t>
      </w:r>
    </w:p>
    <w:p w14:paraId="2F821F8F" w14:textId="1AE144B7" w:rsidR="00A32B7A" w:rsidRPr="008D29A5" w:rsidRDefault="00582189">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Kirk, D. (2009). </w:t>
      </w:r>
      <w:r w:rsidRPr="008D29A5">
        <w:rPr>
          <w:rFonts w:ascii="Times New Roman" w:hAnsi="Times New Roman" w:cs="Times New Roman"/>
          <w:i/>
          <w:iCs/>
          <w:color w:val="222222"/>
          <w:sz w:val="24"/>
          <w:szCs w:val="24"/>
          <w:shd w:val="clear" w:color="auto" w:fill="FFFFFF"/>
        </w:rPr>
        <w:t>Physical education futures</w:t>
      </w:r>
      <w:r w:rsidRPr="008D29A5">
        <w:rPr>
          <w:rFonts w:ascii="Times New Roman" w:hAnsi="Times New Roman" w:cs="Times New Roman"/>
          <w:color w:val="222222"/>
          <w:sz w:val="24"/>
          <w:szCs w:val="24"/>
          <w:shd w:val="clear" w:color="auto" w:fill="FFFFFF"/>
        </w:rPr>
        <w:t>. Routledge.</w:t>
      </w:r>
    </w:p>
    <w:p w14:paraId="50FE49AD" w14:textId="40CBD8D7" w:rsidR="00007816" w:rsidRPr="008D29A5" w:rsidRDefault="00007816" w:rsidP="00007816">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Lindsay, A. C., Greaney, M. L., Wallington, S. F., Mesa, T., &amp; Salas, C. F. (2017). A review of early influences on physical activity and sedentary behaviors of preschool‐age children in high‐income countries. </w:t>
      </w:r>
      <w:r w:rsidRPr="008D29A5">
        <w:rPr>
          <w:rFonts w:ascii="Times New Roman" w:hAnsi="Times New Roman" w:cs="Times New Roman"/>
          <w:i/>
          <w:iCs/>
          <w:color w:val="222222"/>
          <w:sz w:val="24"/>
          <w:szCs w:val="24"/>
          <w:shd w:val="clear" w:color="auto" w:fill="FFFFFF"/>
        </w:rPr>
        <w:t>Journal for Specialists in Pediatric Nursing</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22</w:t>
      </w:r>
      <w:r w:rsidRPr="008D29A5">
        <w:rPr>
          <w:rFonts w:ascii="Times New Roman" w:hAnsi="Times New Roman" w:cs="Times New Roman"/>
          <w:color w:val="222222"/>
          <w:sz w:val="24"/>
          <w:szCs w:val="24"/>
          <w:shd w:val="clear" w:color="auto" w:fill="FFFFFF"/>
        </w:rPr>
        <w:t>(3), e12182.</w:t>
      </w:r>
    </w:p>
    <w:p w14:paraId="325B71EC" w14:textId="77777777" w:rsidR="00A746DF" w:rsidRPr="008D29A5" w:rsidRDefault="00A746DF" w:rsidP="00A746DF">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Luchs, A., &amp; Fikus, M. (2013). A comparative study of active play on differently designed playgrounds. </w:t>
      </w:r>
      <w:r w:rsidRPr="008D29A5">
        <w:rPr>
          <w:rFonts w:ascii="Times New Roman" w:hAnsi="Times New Roman" w:cs="Times New Roman"/>
          <w:i/>
          <w:iCs/>
          <w:color w:val="222222"/>
          <w:sz w:val="24"/>
          <w:szCs w:val="24"/>
          <w:shd w:val="clear" w:color="auto" w:fill="FFFFFF"/>
        </w:rPr>
        <w:t>Journal of Adventure Education &amp; Outdoor Learning</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13</w:t>
      </w:r>
      <w:r w:rsidRPr="008D29A5">
        <w:rPr>
          <w:rFonts w:ascii="Times New Roman" w:hAnsi="Times New Roman" w:cs="Times New Roman"/>
          <w:color w:val="222222"/>
          <w:sz w:val="24"/>
          <w:szCs w:val="24"/>
          <w:shd w:val="clear" w:color="auto" w:fill="FFFFFF"/>
        </w:rPr>
        <w:t>(3), 206-222.</w:t>
      </w:r>
    </w:p>
    <w:p w14:paraId="45A08715" w14:textId="0084FB60" w:rsidR="003618D6" w:rsidRPr="008D29A5" w:rsidRDefault="003618D6" w:rsidP="00007816">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Newton, N.</w:t>
      </w:r>
      <w:r w:rsidR="00680C83" w:rsidRPr="008D29A5">
        <w:rPr>
          <w:rFonts w:ascii="Times New Roman" w:hAnsi="Times New Roman" w:cs="Times New Roman"/>
          <w:color w:val="222222"/>
          <w:sz w:val="24"/>
          <w:szCs w:val="24"/>
          <w:shd w:val="clear" w:color="auto" w:fill="FFFFFF"/>
        </w:rPr>
        <w:t xml:space="preserve"> (2018)</w:t>
      </w:r>
      <w:r w:rsidR="004404D6" w:rsidRPr="008D29A5">
        <w:rPr>
          <w:rFonts w:ascii="Times New Roman" w:hAnsi="Times New Roman" w:cs="Times New Roman"/>
          <w:color w:val="222222"/>
          <w:sz w:val="24"/>
          <w:szCs w:val="24"/>
          <w:shd w:val="clear" w:color="auto" w:fill="FFFFFF"/>
        </w:rPr>
        <w:t xml:space="preserve"> The why, what &amp; how of Successful Futures.</w:t>
      </w:r>
      <w:r w:rsidR="001600E1" w:rsidRPr="008D29A5">
        <w:rPr>
          <w:rFonts w:ascii="Times New Roman" w:hAnsi="Times New Roman" w:cs="Times New Roman"/>
          <w:color w:val="222222"/>
          <w:sz w:val="24"/>
          <w:szCs w:val="24"/>
          <w:shd w:val="clear" w:color="auto" w:fill="FFFFFF"/>
        </w:rPr>
        <w:t xml:space="preserve"> Available at: </w:t>
      </w:r>
      <w:hyperlink r:id="rId10" w:history="1">
        <w:r w:rsidR="001600E1" w:rsidRPr="008D29A5">
          <w:rPr>
            <w:rStyle w:val="Hyperlink"/>
            <w:rFonts w:ascii="Times New Roman" w:hAnsi="Times New Roman" w:cs="Times New Roman"/>
            <w:sz w:val="24"/>
            <w:szCs w:val="24"/>
          </w:rPr>
          <w:t>The_why__what___how_of_Successful_Futures_-_a_discussion_paper_on_curriculum_reform_and_development20190719-93494-lkvwpx-with-cover-page-v2.pdf (d1wqtxts1xzle7.cloudfront.net)</w:t>
        </w:r>
      </w:hyperlink>
      <w:r w:rsidRPr="008D29A5">
        <w:rPr>
          <w:rFonts w:ascii="Times New Roman" w:hAnsi="Times New Roman" w:cs="Times New Roman"/>
          <w:color w:val="222222"/>
          <w:sz w:val="24"/>
          <w:szCs w:val="24"/>
          <w:shd w:val="clear" w:color="auto" w:fill="FFFFFF"/>
        </w:rPr>
        <w:t xml:space="preserve"> </w:t>
      </w:r>
      <w:r w:rsidR="004404D6" w:rsidRPr="008D29A5">
        <w:rPr>
          <w:rFonts w:ascii="Times New Roman" w:hAnsi="Times New Roman" w:cs="Times New Roman"/>
          <w:color w:val="222222"/>
          <w:sz w:val="24"/>
          <w:szCs w:val="24"/>
          <w:shd w:val="clear" w:color="auto" w:fill="FFFFFF"/>
        </w:rPr>
        <w:t xml:space="preserve">(Accessed on: 14 </w:t>
      </w:r>
      <w:r w:rsidR="0014740E" w:rsidRPr="008D29A5">
        <w:rPr>
          <w:rFonts w:ascii="Times New Roman" w:hAnsi="Times New Roman" w:cs="Times New Roman"/>
          <w:color w:val="222222"/>
          <w:sz w:val="24"/>
          <w:szCs w:val="24"/>
          <w:shd w:val="clear" w:color="auto" w:fill="FFFFFF"/>
        </w:rPr>
        <w:t>December 2021).</w:t>
      </w:r>
    </w:p>
    <w:p w14:paraId="08AC522B" w14:textId="608A787F" w:rsidR="00EC5751" w:rsidRPr="008D29A5" w:rsidRDefault="00EC5751" w:rsidP="00007816">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Niklasson, L., &amp; Sandberg, A. (2010). Children and the outdoor environment. </w:t>
      </w:r>
      <w:r w:rsidRPr="008D29A5">
        <w:rPr>
          <w:rFonts w:ascii="Times New Roman" w:hAnsi="Times New Roman" w:cs="Times New Roman"/>
          <w:i/>
          <w:iCs/>
          <w:color w:val="222222"/>
          <w:sz w:val="24"/>
          <w:szCs w:val="24"/>
          <w:shd w:val="clear" w:color="auto" w:fill="FFFFFF"/>
        </w:rPr>
        <w:t>European Early Childhood Education Research Journal</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18</w:t>
      </w:r>
      <w:r w:rsidRPr="008D29A5">
        <w:rPr>
          <w:rFonts w:ascii="Times New Roman" w:hAnsi="Times New Roman" w:cs="Times New Roman"/>
          <w:color w:val="222222"/>
          <w:sz w:val="24"/>
          <w:szCs w:val="24"/>
          <w:shd w:val="clear" w:color="auto" w:fill="FFFFFF"/>
        </w:rPr>
        <w:t>(4), 485-496.</w:t>
      </w:r>
    </w:p>
    <w:p w14:paraId="3AB1C5CE" w14:textId="334BD4A1" w:rsidR="00007816" w:rsidRPr="008D29A5" w:rsidRDefault="0014440D">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Palmer, S. (2015). </w:t>
      </w:r>
      <w:r w:rsidRPr="008D29A5">
        <w:rPr>
          <w:rFonts w:ascii="Times New Roman" w:hAnsi="Times New Roman" w:cs="Times New Roman"/>
          <w:i/>
          <w:iCs/>
          <w:color w:val="222222"/>
          <w:sz w:val="24"/>
          <w:szCs w:val="24"/>
          <w:shd w:val="clear" w:color="auto" w:fill="FFFFFF"/>
        </w:rPr>
        <w:t>Toxic childhood: How the modern world is damaging our children and what we can do about it</w:t>
      </w:r>
      <w:r w:rsidRPr="008D29A5">
        <w:rPr>
          <w:rFonts w:ascii="Times New Roman" w:hAnsi="Times New Roman" w:cs="Times New Roman"/>
          <w:color w:val="222222"/>
          <w:sz w:val="24"/>
          <w:szCs w:val="24"/>
          <w:shd w:val="clear" w:color="auto" w:fill="FFFFFF"/>
        </w:rPr>
        <w:t>. Orion.</w:t>
      </w:r>
    </w:p>
    <w:p w14:paraId="3F348B5A" w14:textId="10ADD4DB" w:rsidR="00D71ACC" w:rsidRDefault="00D71ACC">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Pretty, J., Peacock, J., Sellens, M., &amp; Griffin, M. (2005). The mental and physical health outcomes of green exercise. </w:t>
      </w:r>
      <w:r w:rsidRPr="008D29A5">
        <w:rPr>
          <w:rFonts w:ascii="Times New Roman" w:hAnsi="Times New Roman" w:cs="Times New Roman"/>
          <w:i/>
          <w:iCs/>
          <w:color w:val="222222"/>
          <w:sz w:val="24"/>
          <w:szCs w:val="24"/>
          <w:shd w:val="clear" w:color="auto" w:fill="FFFFFF"/>
        </w:rPr>
        <w:t>International journal of environmental health research</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15</w:t>
      </w:r>
      <w:r w:rsidRPr="008D29A5">
        <w:rPr>
          <w:rFonts w:ascii="Times New Roman" w:hAnsi="Times New Roman" w:cs="Times New Roman"/>
          <w:color w:val="222222"/>
          <w:sz w:val="24"/>
          <w:szCs w:val="24"/>
          <w:shd w:val="clear" w:color="auto" w:fill="FFFFFF"/>
        </w:rPr>
        <w:t>(5), 319-337.</w:t>
      </w:r>
    </w:p>
    <w:p w14:paraId="2E8DACEE" w14:textId="77777777" w:rsidR="00FD4943" w:rsidRPr="00FD4943" w:rsidRDefault="00FD4943" w:rsidP="00FD4943">
      <w:pPr>
        <w:rPr>
          <w:rFonts w:ascii="Times New Roman" w:hAnsi="Times New Roman" w:cs="Times New Roman"/>
          <w:sz w:val="24"/>
          <w:szCs w:val="24"/>
        </w:rPr>
      </w:pPr>
      <w:r w:rsidRPr="00FD4943">
        <w:rPr>
          <w:rFonts w:ascii="Times New Roman" w:hAnsi="Times New Roman" w:cs="Times New Roman"/>
          <w:color w:val="222222"/>
          <w:sz w:val="24"/>
          <w:szCs w:val="24"/>
          <w:shd w:val="clear" w:color="auto" w:fill="FFFFFF"/>
        </w:rPr>
        <w:t>Sadegholvad, S., Yeatman, H., Parrish, A. M., &amp; Worsley, A. (2017). What should be taught in secondary schools’ nutrition and food systems education? Views from prominent food-related professionals in Australia. </w:t>
      </w:r>
      <w:r w:rsidRPr="00FD4943">
        <w:rPr>
          <w:rFonts w:ascii="Times New Roman" w:hAnsi="Times New Roman" w:cs="Times New Roman"/>
          <w:i/>
          <w:iCs/>
          <w:color w:val="222222"/>
          <w:sz w:val="24"/>
          <w:szCs w:val="24"/>
          <w:shd w:val="clear" w:color="auto" w:fill="FFFFFF"/>
        </w:rPr>
        <w:t>Nutrients</w:t>
      </w:r>
      <w:r w:rsidRPr="00FD4943">
        <w:rPr>
          <w:rFonts w:ascii="Times New Roman" w:hAnsi="Times New Roman" w:cs="Times New Roman"/>
          <w:color w:val="222222"/>
          <w:sz w:val="24"/>
          <w:szCs w:val="24"/>
          <w:shd w:val="clear" w:color="auto" w:fill="FFFFFF"/>
        </w:rPr>
        <w:t>, </w:t>
      </w:r>
      <w:r w:rsidRPr="00FD4943">
        <w:rPr>
          <w:rFonts w:ascii="Times New Roman" w:hAnsi="Times New Roman" w:cs="Times New Roman"/>
          <w:i/>
          <w:iCs/>
          <w:color w:val="222222"/>
          <w:sz w:val="24"/>
          <w:szCs w:val="24"/>
          <w:shd w:val="clear" w:color="auto" w:fill="FFFFFF"/>
        </w:rPr>
        <w:t>9</w:t>
      </w:r>
      <w:r w:rsidRPr="00FD4943">
        <w:rPr>
          <w:rFonts w:ascii="Times New Roman" w:hAnsi="Times New Roman" w:cs="Times New Roman"/>
          <w:color w:val="222222"/>
          <w:sz w:val="24"/>
          <w:szCs w:val="24"/>
          <w:shd w:val="clear" w:color="auto" w:fill="FFFFFF"/>
        </w:rPr>
        <w:t>(11), 1207.</w:t>
      </w:r>
    </w:p>
    <w:p w14:paraId="77CBA07C" w14:textId="3880EE0D" w:rsidR="00DB70A8" w:rsidRDefault="005D20BB">
      <w:pPr>
        <w:rPr>
          <w:rFonts w:ascii="Times New Roman" w:hAnsi="Times New Roman" w:cs="Times New Roman"/>
          <w:sz w:val="24"/>
          <w:szCs w:val="24"/>
        </w:rPr>
      </w:pPr>
      <w:r w:rsidRPr="008D29A5">
        <w:rPr>
          <w:rFonts w:ascii="Times New Roman" w:hAnsi="Times New Roman" w:cs="Times New Roman"/>
          <w:color w:val="222222"/>
          <w:sz w:val="24"/>
          <w:szCs w:val="24"/>
          <w:shd w:val="clear" w:color="auto" w:fill="FFFFFF"/>
        </w:rPr>
        <w:t xml:space="preserve">Seaman, A., </w:t>
      </w:r>
      <w:r w:rsidR="00E66A86" w:rsidRPr="008D29A5">
        <w:rPr>
          <w:rFonts w:ascii="Times New Roman" w:hAnsi="Times New Roman" w:cs="Times New Roman"/>
          <w:color w:val="222222"/>
          <w:sz w:val="24"/>
          <w:szCs w:val="24"/>
          <w:shd w:val="clear" w:color="auto" w:fill="FFFFFF"/>
        </w:rPr>
        <w:t xml:space="preserve">(2011) </w:t>
      </w:r>
      <w:r w:rsidR="00933BF4" w:rsidRPr="008D29A5">
        <w:rPr>
          <w:rFonts w:ascii="Times New Roman" w:hAnsi="Times New Roman" w:cs="Times New Roman"/>
          <w:color w:val="222222"/>
          <w:sz w:val="24"/>
          <w:szCs w:val="24"/>
          <w:shd w:val="clear" w:color="auto" w:fill="FFFFFF"/>
        </w:rPr>
        <w:t xml:space="preserve">The Berlin story, </w:t>
      </w:r>
      <w:r w:rsidR="009E3BEF" w:rsidRPr="008D29A5">
        <w:rPr>
          <w:rFonts w:ascii="Times New Roman" w:hAnsi="Times New Roman" w:cs="Times New Roman"/>
          <w:color w:val="222222"/>
          <w:sz w:val="24"/>
          <w:szCs w:val="24"/>
          <w:shd w:val="clear" w:color="auto" w:fill="FFFFFF"/>
        </w:rPr>
        <w:t>Grounds for learning, [video]</w:t>
      </w:r>
      <w:r w:rsidR="00975320" w:rsidRPr="008D29A5">
        <w:rPr>
          <w:rFonts w:ascii="Times New Roman" w:hAnsi="Times New Roman" w:cs="Times New Roman"/>
          <w:color w:val="222222"/>
          <w:sz w:val="24"/>
          <w:szCs w:val="24"/>
          <w:shd w:val="clear" w:color="auto" w:fill="FFFFFF"/>
        </w:rPr>
        <w:t xml:space="preserve">. </w:t>
      </w:r>
      <w:r w:rsidR="009A37EB" w:rsidRPr="008D29A5">
        <w:rPr>
          <w:rFonts w:ascii="Times New Roman" w:hAnsi="Times New Roman" w:cs="Times New Roman"/>
          <w:color w:val="222222"/>
          <w:sz w:val="24"/>
          <w:szCs w:val="24"/>
          <w:shd w:val="clear" w:color="auto" w:fill="FFFFFF"/>
        </w:rPr>
        <w:t xml:space="preserve">Available at: </w:t>
      </w:r>
      <w:hyperlink r:id="rId11" w:history="1">
        <w:r w:rsidR="00940B0D" w:rsidRPr="008D29A5">
          <w:rPr>
            <w:rStyle w:val="Hyperlink"/>
            <w:rFonts w:ascii="Times New Roman" w:hAnsi="Times New Roman" w:cs="Times New Roman"/>
            <w:sz w:val="24"/>
            <w:szCs w:val="24"/>
          </w:rPr>
          <w:t>6a The Berlin Story - YouTube</w:t>
        </w:r>
      </w:hyperlink>
      <w:r w:rsidR="00940B0D" w:rsidRPr="008D29A5">
        <w:rPr>
          <w:rFonts w:ascii="Times New Roman" w:hAnsi="Times New Roman" w:cs="Times New Roman"/>
          <w:sz w:val="24"/>
          <w:szCs w:val="24"/>
        </w:rPr>
        <w:t xml:space="preserve"> (Accessed</w:t>
      </w:r>
      <w:r w:rsidR="00C45953" w:rsidRPr="008D29A5">
        <w:rPr>
          <w:rFonts w:ascii="Times New Roman" w:hAnsi="Times New Roman" w:cs="Times New Roman"/>
          <w:sz w:val="24"/>
          <w:szCs w:val="24"/>
        </w:rPr>
        <w:t xml:space="preserve"> on: </w:t>
      </w:r>
      <w:r w:rsidR="003F5A4A" w:rsidRPr="008D29A5">
        <w:rPr>
          <w:rFonts w:ascii="Times New Roman" w:hAnsi="Times New Roman" w:cs="Times New Roman"/>
          <w:sz w:val="24"/>
          <w:szCs w:val="24"/>
        </w:rPr>
        <w:t xml:space="preserve">16 December 2021). </w:t>
      </w:r>
    </w:p>
    <w:p w14:paraId="45394050" w14:textId="7DC7D76B" w:rsidR="00D22DD0" w:rsidRPr="008D29A5" w:rsidRDefault="00D22DD0">
      <w:pPr>
        <w:rPr>
          <w:rFonts w:ascii="Times New Roman" w:hAnsi="Times New Roman" w:cs="Times New Roman"/>
          <w:color w:val="222222"/>
          <w:sz w:val="24"/>
          <w:szCs w:val="24"/>
          <w:shd w:val="clear" w:color="auto" w:fill="FFFFFF"/>
        </w:rPr>
      </w:pPr>
      <w:r>
        <w:rPr>
          <w:rFonts w:ascii="Segoe UI" w:hAnsi="Segoe UI" w:cs="Segoe UI"/>
          <w:color w:val="373A3C"/>
          <w:shd w:val="clear" w:color="auto" w:fill="FFF6AE"/>
        </w:rPr>
        <w:t>Wainwright., N and Williams, A. (2021) </w:t>
      </w:r>
      <w:r>
        <w:rPr>
          <w:rStyle w:val="Emphasis"/>
          <w:rFonts w:ascii="Segoe UI" w:hAnsi="Segoe UI" w:cs="Segoe UI"/>
          <w:color w:val="373A3C"/>
          <w:shd w:val="clear" w:color="auto" w:fill="FFF6AE"/>
        </w:rPr>
        <w:t>Outdoor and Adventurous Activities </w:t>
      </w:r>
      <w:r>
        <w:rPr>
          <w:rFonts w:ascii="Segoe UI" w:hAnsi="Segoe UI" w:cs="Segoe UI"/>
          <w:color w:val="373A3C"/>
          <w:shd w:val="clear" w:color="auto" w:fill="FFF6AE"/>
        </w:rPr>
        <w:t>in The Handbook of Primary Physical Education, Grigg, G and Randall, V. (eds) 2 edition. In press. </w:t>
      </w:r>
    </w:p>
    <w:p w14:paraId="7DC2E0F2" w14:textId="35FB0859" w:rsidR="006F2886" w:rsidRDefault="006F2886">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lastRenderedPageBreak/>
        <w:t>Simmons, C., Graham, A., &amp; Thomas, N. (2015). Imagining an ideal school for wellbeing: Locating student voice. </w:t>
      </w:r>
      <w:r w:rsidRPr="008D29A5">
        <w:rPr>
          <w:rFonts w:ascii="Times New Roman" w:hAnsi="Times New Roman" w:cs="Times New Roman"/>
          <w:i/>
          <w:iCs/>
          <w:color w:val="222222"/>
          <w:sz w:val="24"/>
          <w:szCs w:val="24"/>
          <w:shd w:val="clear" w:color="auto" w:fill="FFFFFF"/>
        </w:rPr>
        <w:t>Journal of Educational Change</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16</w:t>
      </w:r>
      <w:r w:rsidRPr="008D29A5">
        <w:rPr>
          <w:rFonts w:ascii="Times New Roman" w:hAnsi="Times New Roman" w:cs="Times New Roman"/>
          <w:color w:val="222222"/>
          <w:sz w:val="24"/>
          <w:szCs w:val="24"/>
          <w:shd w:val="clear" w:color="auto" w:fill="FFFFFF"/>
        </w:rPr>
        <w:t>(2), 129-144.</w:t>
      </w:r>
    </w:p>
    <w:p w14:paraId="3CF9928C" w14:textId="6494304F" w:rsidR="006C2268" w:rsidRPr="008D29A5" w:rsidRDefault="006C2268">
      <w:pPr>
        <w:rPr>
          <w:rFonts w:ascii="Times New Roman" w:hAnsi="Times New Roman" w:cs="Times New Roman"/>
          <w:sz w:val="24"/>
          <w:szCs w:val="24"/>
        </w:rPr>
      </w:pPr>
      <w:r w:rsidRPr="009C3962">
        <w:rPr>
          <w:rFonts w:ascii="Times New Roman" w:hAnsi="Times New Roman" w:cs="Times New Roman"/>
          <w:sz w:val="24"/>
          <w:szCs w:val="24"/>
        </w:rPr>
        <w:t xml:space="preserve">Waite, S. (2011) </w:t>
      </w:r>
      <w:r w:rsidRPr="00F35394">
        <w:rPr>
          <w:rFonts w:ascii="Times New Roman" w:hAnsi="Times New Roman" w:cs="Times New Roman"/>
          <w:i/>
          <w:iCs/>
          <w:sz w:val="24"/>
          <w:szCs w:val="24"/>
        </w:rPr>
        <w:t>children learning outside the classroom birth to eleven.</w:t>
      </w:r>
      <w:r w:rsidRPr="009C3962">
        <w:rPr>
          <w:rFonts w:ascii="Times New Roman" w:hAnsi="Times New Roman" w:cs="Times New Roman"/>
          <w:sz w:val="24"/>
          <w:szCs w:val="24"/>
        </w:rPr>
        <w:t xml:space="preserve"> London: SAGE Publications.</w:t>
      </w:r>
    </w:p>
    <w:p w14:paraId="1E081605" w14:textId="138FA97B" w:rsidR="0073054D" w:rsidRPr="008D29A5" w:rsidRDefault="0073054D">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Waller, T. (2007). ‘The Trampoline Tree and the Swamp Monster with 18 heads’: outdoor play in the Foundation Stage and Foundation Phase. </w:t>
      </w:r>
      <w:r w:rsidRPr="008D29A5">
        <w:rPr>
          <w:rFonts w:ascii="Times New Roman" w:hAnsi="Times New Roman" w:cs="Times New Roman"/>
          <w:i/>
          <w:iCs/>
          <w:color w:val="222222"/>
          <w:sz w:val="24"/>
          <w:szCs w:val="24"/>
          <w:shd w:val="clear" w:color="auto" w:fill="FFFFFF"/>
        </w:rPr>
        <w:t>Education 3–13</w:t>
      </w:r>
      <w:r w:rsidRPr="008D29A5">
        <w:rPr>
          <w:rFonts w:ascii="Times New Roman" w:hAnsi="Times New Roman" w:cs="Times New Roman"/>
          <w:color w:val="222222"/>
          <w:sz w:val="24"/>
          <w:szCs w:val="24"/>
          <w:shd w:val="clear" w:color="auto" w:fill="FFFFFF"/>
        </w:rPr>
        <w:t>, </w:t>
      </w:r>
      <w:r w:rsidRPr="008D29A5">
        <w:rPr>
          <w:rFonts w:ascii="Times New Roman" w:hAnsi="Times New Roman" w:cs="Times New Roman"/>
          <w:i/>
          <w:iCs/>
          <w:color w:val="222222"/>
          <w:sz w:val="24"/>
          <w:szCs w:val="24"/>
          <w:shd w:val="clear" w:color="auto" w:fill="FFFFFF"/>
        </w:rPr>
        <w:t>35</w:t>
      </w:r>
      <w:r w:rsidRPr="008D29A5">
        <w:rPr>
          <w:rFonts w:ascii="Times New Roman" w:hAnsi="Times New Roman" w:cs="Times New Roman"/>
          <w:color w:val="222222"/>
          <w:sz w:val="24"/>
          <w:szCs w:val="24"/>
          <w:shd w:val="clear" w:color="auto" w:fill="FFFFFF"/>
        </w:rPr>
        <w:t>(4), 393-407.</w:t>
      </w:r>
    </w:p>
    <w:p w14:paraId="66666F58" w14:textId="02091DC5" w:rsidR="005B3DD3" w:rsidRPr="008D29A5" w:rsidRDefault="005B3DD3" w:rsidP="005B3DD3">
      <w:pPr>
        <w:pStyle w:val="Heading1"/>
        <w:spacing w:before="0"/>
        <w:textAlignment w:val="baseline"/>
        <w:rPr>
          <w:rFonts w:ascii="Times New Roman" w:hAnsi="Times New Roman" w:cs="Times New Roman"/>
          <w:b/>
          <w:bCs/>
          <w:color w:val="auto"/>
          <w:sz w:val="24"/>
          <w:szCs w:val="24"/>
        </w:rPr>
      </w:pPr>
      <w:r w:rsidRPr="008D29A5">
        <w:rPr>
          <w:rFonts w:ascii="Times New Roman" w:hAnsi="Times New Roman" w:cs="Times New Roman"/>
          <w:color w:val="auto"/>
          <w:sz w:val="24"/>
          <w:szCs w:val="24"/>
        </w:rPr>
        <w:t xml:space="preserve">Welsh Government (WG). (2020). </w:t>
      </w:r>
      <w:r w:rsidRPr="008D29A5">
        <w:rPr>
          <w:rFonts w:ascii="Times New Roman" w:hAnsi="Times New Roman" w:cs="Times New Roman"/>
          <w:i/>
          <w:iCs/>
          <w:color w:val="auto"/>
          <w:sz w:val="24"/>
          <w:szCs w:val="24"/>
        </w:rPr>
        <w:t>Statement of what matters</w:t>
      </w:r>
      <w:r w:rsidRPr="008D29A5">
        <w:rPr>
          <w:rFonts w:ascii="Times New Roman" w:hAnsi="Times New Roman" w:cs="Times New Roman"/>
          <w:color w:val="auto"/>
          <w:sz w:val="24"/>
          <w:szCs w:val="24"/>
        </w:rPr>
        <w:t xml:space="preserve">. Available At: </w:t>
      </w:r>
      <w:hyperlink r:id="rId12" w:history="1">
        <w:r w:rsidRPr="008D29A5">
          <w:rPr>
            <w:rStyle w:val="Hyperlink"/>
            <w:rFonts w:ascii="Times New Roman" w:hAnsi="Times New Roman" w:cs="Times New Roman"/>
            <w:color w:val="auto"/>
            <w:sz w:val="24"/>
            <w:szCs w:val="24"/>
          </w:rPr>
          <w:t>Health and Well-being: Statements of what matters - Hwb (gov.wales)</w:t>
        </w:r>
      </w:hyperlink>
      <w:r w:rsidRPr="008D29A5">
        <w:rPr>
          <w:rFonts w:ascii="Times New Roman" w:hAnsi="Times New Roman" w:cs="Times New Roman"/>
          <w:color w:val="auto"/>
          <w:sz w:val="24"/>
          <w:szCs w:val="24"/>
        </w:rPr>
        <w:t xml:space="preserve"> (Accessed: </w:t>
      </w:r>
      <w:r w:rsidR="007D0884" w:rsidRPr="008D29A5">
        <w:rPr>
          <w:rFonts w:ascii="Times New Roman" w:hAnsi="Times New Roman" w:cs="Times New Roman"/>
          <w:color w:val="auto"/>
          <w:sz w:val="24"/>
          <w:szCs w:val="24"/>
        </w:rPr>
        <w:t>16 December</w:t>
      </w:r>
      <w:r w:rsidRPr="008D29A5">
        <w:rPr>
          <w:rFonts w:ascii="Times New Roman" w:hAnsi="Times New Roman" w:cs="Times New Roman"/>
          <w:color w:val="auto"/>
          <w:sz w:val="24"/>
          <w:szCs w:val="24"/>
        </w:rPr>
        <w:t xml:space="preserve"> 2021).</w:t>
      </w:r>
    </w:p>
    <w:p w14:paraId="02CA8293" w14:textId="77777777" w:rsidR="005B3DD3" w:rsidRDefault="005B3DD3" w:rsidP="005B3DD3">
      <w:pPr>
        <w:rPr>
          <w:rFonts w:ascii="Times New Roman" w:hAnsi="Times New Roman" w:cs="Times New Roman"/>
          <w:sz w:val="24"/>
          <w:szCs w:val="24"/>
        </w:rPr>
      </w:pPr>
    </w:p>
    <w:p w14:paraId="2E0001B1" w14:textId="41C32733" w:rsidR="005B3DD3" w:rsidRPr="008D29A5" w:rsidRDefault="005B3DD3" w:rsidP="005B3DD3">
      <w:pPr>
        <w:pStyle w:val="Heading1"/>
        <w:spacing w:before="0"/>
        <w:textAlignment w:val="baseline"/>
        <w:rPr>
          <w:rFonts w:ascii="Times New Roman" w:hAnsi="Times New Roman" w:cs="Times New Roman"/>
          <w:b/>
          <w:bCs/>
          <w:color w:val="auto"/>
          <w:sz w:val="24"/>
          <w:szCs w:val="24"/>
        </w:rPr>
      </w:pPr>
      <w:r w:rsidRPr="008D29A5">
        <w:rPr>
          <w:rFonts w:ascii="Times New Roman" w:hAnsi="Times New Roman" w:cs="Times New Roman"/>
          <w:color w:val="auto"/>
          <w:sz w:val="24"/>
          <w:szCs w:val="24"/>
        </w:rPr>
        <w:t xml:space="preserve">Welsh Government (WG). (2020b). </w:t>
      </w:r>
      <w:r w:rsidRPr="008D29A5">
        <w:rPr>
          <w:rFonts w:ascii="Times New Roman" w:hAnsi="Times New Roman" w:cs="Times New Roman"/>
          <w:i/>
          <w:iCs/>
          <w:color w:val="auto"/>
          <w:sz w:val="24"/>
          <w:szCs w:val="24"/>
        </w:rPr>
        <w:t>Curriculum for Wales</w:t>
      </w:r>
      <w:r w:rsidRPr="008D29A5">
        <w:rPr>
          <w:rFonts w:ascii="Times New Roman" w:hAnsi="Times New Roman" w:cs="Times New Roman"/>
          <w:color w:val="auto"/>
          <w:sz w:val="24"/>
          <w:szCs w:val="24"/>
        </w:rPr>
        <w:t xml:space="preserve">. Available At: </w:t>
      </w:r>
      <w:hyperlink r:id="rId13" w:history="1">
        <w:r w:rsidRPr="008D29A5">
          <w:rPr>
            <w:rStyle w:val="Hyperlink"/>
            <w:rFonts w:ascii="Times New Roman" w:hAnsi="Times New Roman" w:cs="Times New Roman"/>
            <w:color w:val="auto"/>
            <w:sz w:val="24"/>
            <w:szCs w:val="24"/>
          </w:rPr>
          <w:t>Health and Well-being: Introduction - Hwb (gov.wales)</w:t>
        </w:r>
      </w:hyperlink>
      <w:r w:rsidRPr="008D29A5">
        <w:rPr>
          <w:rFonts w:ascii="Times New Roman" w:hAnsi="Times New Roman" w:cs="Times New Roman"/>
          <w:color w:val="auto"/>
          <w:sz w:val="24"/>
          <w:szCs w:val="24"/>
        </w:rPr>
        <w:t xml:space="preserve">. (Accessed: </w:t>
      </w:r>
      <w:r w:rsidR="007D0884" w:rsidRPr="008D29A5">
        <w:rPr>
          <w:rFonts w:ascii="Times New Roman" w:hAnsi="Times New Roman" w:cs="Times New Roman"/>
          <w:color w:val="auto"/>
          <w:sz w:val="24"/>
          <w:szCs w:val="24"/>
        </w:rPr>
        <w:t>16 December</w:t>
      </w:r>
      <w:r w:rsidRPr="008D29A5">
        <w:rPr>
          <w:rFonts w:ascii="Times New Roman" w:hAnsi="Times New Roman" w:cs="Times New Roman"/>
          <w:color w:val="auto"/>
          <w:sz w:val="24"/>
          <w:szCs w:val="24"/>
        </w:rPr>
        <w:t>2021).</w:t>
      </w:r>
    </w:p>
    <w:p w14:paraId="514DB74C" w14:textId="77777777" w:rsidR="005B3DD3" w:rsidRPr="008D29A5" w:rsidRDefault="005B3DD3" w:rsidP="005B3DD3">
      <w:pPr>
        <w:pStyle w:val="Heading1"/>
        <w:spacing w:before="0"/>
        <w:textAlignment w:val="baseline"/>
        <w:rPr>
          <w:rFonts w:ascii="Times New Roman" w:hAnsi="Times New Roman" w:cs="Times New Roman"/>
          <w:b/>
          <w:bCs/>
          <w:sz w:val="24"/>
          <w:szCs w:val="24"/>
        </w:rPr>
      </w:pPr>
    </w:p>
    <w:p w14:paraId="09659600" w14:textId="2CA834BA" w:rsidR="00B744FE" w:rsidRDefault="00407318">
      <w:pPr>
        <w:rPr>
          <w:rFonts w:ascii="Times New Roman" w:hAnsi="Times New Roman" w:cs="Times New Roman"/>
          <w:color w:val="222222"/>
          <w:sz w:val="24"/>
          <w:szCs w:val="24"/>
          <w:shd w:val="clear" w:color="auto" w:fill="FFFFFF"/>
        </w:rPr>
      </w:pPr>
      <w:r w:rsidRPr="008D29A5">
        <w:rPr>
          <w:rFonts w:ascii="Times New Roman" w:hAnsi="Times New Roman" w:cs="Times New Roman"/>
          <w:color w:val="222222"/>
          <w:sz w:val="24"/>
          <w:szCs w:val="24"/>
          <w:shd w:val="clear" w:color="auto" w:fill="FFFFFF"/>
        </w:rPr>
        <w:t>Whitehead, M. (2013). What is physical literacy and how does it impact on physical education. </w:t>
      </w:r>
      <w:r w:rsidRPr="008D29A5">
        <w:rPr>
          <w:rFonts w:ascii="Times New Roman" w:hAnsi="Times New Roman" w:cs="Times New Roman"/>
          <w:i/>
          <w:iCs/>
          <w:color w:val="222222"/>
          <w:sz w:val="24"/>
          <w:szCs w:val="24"/>
          <w:shd w:val="clear" w:color="auto" w:fill="FFFFFF"/>
        </w:rPr>
        <w:t>Debates in physical education</w:t>
      </w:r>
      <w:r w:rsidRPr="008D29A5">
        <w:rPr>
          <w:rFonts w:ascii="Times New Roman" w:hAnsi="Times New Roman" w:cs="Times New Roman"/>
          <w:color w:val="222222"/>
          <w:sz w:val="24"/>
          <w:szCs w:val="24"/>
          <w:shd w:val="clear" w:color="auto" w:fill="FFFFFF"/>
        </w:rPr>
        <w:t>, 37-52.</w:t>
      </w:r>
    </w:p>
    <w:p w14:paraId="1610BB98" w14:textId="7C57B2CC" w:rsidR="005633E8" w:rsidRPr="008D29A5" w:rsidRDefault="005633E8">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World Health Oragainsation </w:t>
      </w:r>
      <w:r w:rsidR="00395ADC">
        <w:rPr>
          <w:rFonts w:ascii="Times New Roman" w:hAnsi="Times New Roman" w:cs="Times New Roman"/>
          <w:color w:val="222222"/>
          <w:sz w:val="24"/>
          <w:szCs w:val="24"/>
          <w:shd w:val="clear" w:color="auto" w:fill="FFFFFF"/>
        </w:rPr>
        <w:t xml:space="preserve">(2019). Health and Wellbeing. Available at: </w:t>
      </w:r>
      <w:hyperlink r:id="rId14" w:history="1">
        <w:r w:rsidR="00395ADC">
          <w:rPr>
            <w:rStyle w:val="Hyperlink"/>
          </w:rPr>
          <w:t>Health and Well-Being (who.int)</w:t>
        </w:r>
      </w:hyperlink>
      <w:r w:rsidR="00ED071E">
        <w:t xml:space="preserve"> (Accessed on: 16 December 2021). </w:t>
      </w:r>
    </w:p>
    <w:p w14:paraId="07CD4351" w14:textId="77777777" w:rsidR="004C5A47" w:rsidRDefault="004C5A47">
      <w:pPr>
        <w:rPr>
          <w:rFonts w:ascii="Times New Roman" w:hAnsi="Times New Roman" w:cs="Times New Roman"/>
          <w:noProof/>
          <w:sz w:val="24"/>
          <w:szCs w:val="24"/>
        </w:rPr>
      </w:pPr>
    </w:p>
    <w:p w14:paraId="07B7846A" w14:textId="1D189012" w:rsidR="002D4538" w:rsidRDefault="004C5A47">
      <w:pPr>
        <w:rPr>
          <w:rFonts w:ascii="Times New Roman" w:hAnsi="Times New Roman" w:cs="Times New Roman"/>
          <w:noProof/>
          <w:sz w:val="24"/>
          <w:szCs w:val="24"/>
        </w:rPr>
      </w:pPr>
      <w:r>
        <w:rPr>
          <w:rFonts w:ascii="Times New Roman" w:hAnsi="Times New Roman" w:cs="Times New Roman"/>
          <w:noProof/>
          <w:sz w:val="24"/>
          <w:szCs w:val="24"/>
        </w:rPr>
        <w:lastRenderedPageBreak/>
        <w:t>Apendix 1</w:t>
      </w:r>
      <w:r w:rsidR="005C0B12">
        <w:rPr>
          <w:rFonts w:ascii="Times New Roman" w:hAnsi="Times New Roman" w:cs="Times New Roman"/>
          <w:noProof/>
          <w:sz w:val="24"/>
          <w:szCs w:val="24"/>
        </w:rPr>
        <w:drawing>
          <wp:inline distT="0" distB="0" distL="0" distR="0" wp14:anchorId="525BC79F" wp14:editId="45548982">
            <wp:extent cx="5730611" cy="3236614"/>
            <wp:effectExtent l="0" t="0" r="3810" b="1905"/>
            <wp:docPr id="5" name="Picture 5" descr="A picture containing tree, ground, outdoor,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ree, ground, outdoor, area&#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9280" cy="3241510"/>
                    </a:xfrm>
                    <a:prstGeom prst="rect">
                      <a:avLst/>
                    </a:prstGeom>
                  </pic:spPr>
                </pic:pic>
              </a:graphicData>
            </a:graphic>
          </wp:inline>
        </w:drawing>
      </w:r>
      <w:r w:rsidR="004F115D">
        <w:rPr>
          <w:rFonts w:ascii="Times New Roman" w:hAnsi="Times New Roman" w:cs="Times New Roman"/>
          <w:noProof/>
          <w:sz w:val="24"/>
          <w:szCs w:val="24"/>
        </w:rPr>
        <w:drawing>
          <wp:inline distT="0" distB="0" distL="0" distR="0" wp14:anchorId="48D1E82A" wp14:editId="51E62AC4">
            <wp:extent cx="5920576" cy="4458831"/>
            <wp:effectExtent l="0" t="0" r="4445" b="0"/>
            <wp:docPr id="1" name="Picture 1" descr="A picture containing build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indoo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92935" cy="4513325"/>
                    </a:xfrm>
                    <a:prstGeom prst="rect">
                      <a:avLst/>
                    </a:prstGeom>
                  </pic:spPr>
                </pic:pic>
              </a:graphicData>
            </a:graphic>
          </wp:inline>
        </w:drawing>
      </w:r>
    </w:p>
    <w:p w14:paraId="48EF31A9" w14:textId="7C0408A8" w:rsidR="00554BEB" w:rsidRDefault="00554BEB">
      <w:pPr>
        <w:rPr>
          <w:rFonts w:ascii="Times New Roman" w:hAnsi="Times New Roman" w:cs="Times New Roman"/>
          <w:sz w:val="24"/>
          <w:szCs w:val="24"/>
        </w:rPr>
      </w:pPr>
    </w:p>
    <w:p w14:paraId="3CDC40BF" w14:textId="42D2D366" w:rsidR="008D3FF0" w:rsidRDefault="00FB1BD6">
      <w:pPr>
        <w:rPr>
          <w:rFonts w:ascii="Times New Roman" w:hAnsi="Times New Roman" w:cs="Times New Roman"/>
          <w:sz w:val="24"/>
          <w:szCs w:val="24"/>
        </w:rPr>
      </w:pPr>
      <w:r>
        <w:rPr>
          <w:rFonts w:ascii="Times New Roman" w:hAnsi="Times New Roman" w:cs="Times New Roman"/>
          <w:sz w:val="24"/>
          <w:szCs w:val="24"/>
        </w:rPr>
        <w:lastRenderedPageBreak/>
        <w:t xml:space="preserve">Appendix </w:t>
      </w:r>
      <w:r w:rsidR="00321E07">
        <w:rPr>
          <w:rFonts w:ascii="Times New Roman" w:hAnsi="Times New Roman" w:cs="Times New Roman"/>
          <w:sz w:val="24"/>
          <w:szCs w:val="24"/>
        </w:rPr>
        <w:t>2</w:t>
      </w:r>
      <w:r w:rsidR="008D3FF0">
        <w:rPr>
          <w:rFonts w:ascii="Times New Roman" w:hAnsi="Times New Roman" w:cs="Times New Roman"/>
          <w:noProof/>
          <w:sz w:val="24"/>
          <w:szCs w:val="24"/>
        </w:rPr>
        <w:drawing>
          <wp:inline distT="0" distB="0" distL="0" distR="0" wp14:anchorId="52211A9D" wp14:editId="77FB2648">
            <wp:extent cx="5930020" cy="2489200"/>
            <wp:effectExtent l="0" t="0" r="0" b="6350"/>
            <wp:docPr id="6" name="Picture 6" descr="A picture containing tree,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ree, sto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55067" cy="2499714"/>
                    </a:xfrm>
                    <a:prstGeom prst="rect">
                      <a:avLst/>
                    </a:prstGeom>
                  </pic:spPr>
                </pic:pic>
              </a:graphicData>
            </a:graphic>
          </wp:inline>
        </w:drawing>
      </w:r>
    </w:p>
    <w:p w14:paraId="2F7F7041" w14:textId="0CA57430" w:rsidR="00FB1BD6" w:rsidRPr="008D29A5" w:rsidRDefault="00FB1BD6">
      <w:pPr>
        <w:rPr>
          <w:rFonts w:ascii="Times New Roman" w:hAnsi="Times New Roman" w:cs="Times New Roman"/>
          <w:sz w:val="24"/>
          <w:szCs w:val="24"/>
        </w:rPr>
      </w:pPr>
      <w:r>
        <w:rPr>
          <w:rFonts w:ascii="Times New Roman" w:hAnsi="Times New Roman" w:cs="Times New Roman"/>
          <w:sz w:val="24"/>
          <w:szCs w:val="24"/>
        </w:rPr>
        <w:t xml:space="preserve">Appendix </w:t>
      </w:r>
      <w:r w:rsidR="00A26A1C">
        <w:rPr>
          <w:rFonts w:ascii="Times New Roman" w:hAnsi="Times New Roman" w:cs="Times New Roman"/>
          <w:sz w:val="24"/>
          <w:szCs w:val="24"/>
        </w:rPr>
        <w:t>3</w:t>
      </w:r>
      <w:r w:rsidR="00A26A1C">
        <w:rPr>
          <w:noProof/>
        </w:rPr>
        <w:drawing>
          <wp:inline distT="0" distB="0" distL="0" distR="0" wp14:anchorId="42671FB1" wp14:editId="2C487BEA">
            <wp:extent cx="5731510" cy="2913380"/>
            <wp:effectExtent l="0" t="0" r="2540" b="127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503F6966" w14:textId="77777777" w:rsidR="00825864" w:rsidRDefault="00A26A1C">
      <w:pPr>
        <w:rPr>
          <w:rFonts w:ascii="Times New Roman" w:hAnsi="Times New Roman" w:cs="Times New Roman"/>
          <w:noProof/>
          <w:sz w:val="24"/>
          <w:szCs w:val="24"/>
        </w:rPr>
      </w:pPr>
      <w:r>
        <w:rPr>
          <w:rFonts w:ascii="Times New Roman" w:hAnsi="Times New Roman" w:cs="Times New Roman"/>
          <w:noProof/>
          <w:sz w:val="24"/>
          <w:szCs w:val="24"/>
        </w:rPr>
        <w:lastRenderedPageBreak/>
        <w:t>Appendix 4</w:t>
      </w:r>
      <w:r w:rsidR="00FB1BD6">
        <w:rPr>
          <w:rFonts w:ascii="Times New Roman" w:hAnsi="Times New Roman" w:cs="Times New Roman"/>
          <w:noProof/>
          <w:sz w:val="24"/>
          <w:szCs w:val="24"/>
        </w:rPr>
        <w:drawing>
          <wp:inline distT="0" distB="0" distL="0" distR="0" wp14:anchorId="7669397C" wp14:editId="0C0F18AC">
            <wp:extent cx="5731510" cy="2876550"/>
            <wp:effectExtent l="0" t="0" r="2540" b="0"/>
            <wp:docPr id="7" name="Picture 7" descr="A person posing in front of a wall with graffit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posing in front of a wall with graffiti&#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876550"/>
                    </a:xfrm>
                    <a:prstGeom prst="rect">
                      <a:avLst/>
                    </a:prstGeom>
                  </pic:spPr>
                </pic:pic>
              </a:graphicData>
            </a:graphic>
          </wp:inline>
        </w:drawing>
      </w:r>
      <w:r w:rsidR="00AD6FB3">
        <w:rPr>
          <w:rFonts w:ascii="Times New Roman" w:hAnsi="Times New Roman" w:cs="Times New Roman"/>
          <w:noProof/>
          <w:sz w:val="24"/>
          <w:szCs w:val="24"/>
        </w:rPr>
        <w:drawing>
          <wp:inline distT="0" distB="0" distL="0" distR="0" wp14:anchorId="5D636EEF" wp14:editId="7DBDB0D3">
            <wp:extent cx="5988867" cy="2788285"/>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092584" cy="2836573"/>
                    </a:xfrm>
                    <a:prstGeom prst="rect">
                      <a:avLst/>
                    </a:prstGeom>
                  </pic:spPr>
                </pic:pic>
              </a:graphicData>
            </a:graphic>
          </wp:inline>
        </w:drawing>
      </w:r>
    </w:p>
    <w:p w14:paraId="4CB8F73B" w14:textId="77777777" w:rsidR="00825864" w:rsidRDefault="00825864">
      <w:pPr>
        <w:rPr>
          <w:rFonts w:ascii="Times New Roman" w:hAnsi="Times New Roman" w:cs="Times New Roman"/>
          <w:noProof/>
          <w:sz w:val="24"/>
          <w:szCs w:val="24"/>
        </w:rPr>
      </w:pPr>
    </w:p>
    <w:p w14:paraId="3FEA5E8F" w14:textId="77777777" w:rsidR="00825864" w:rsidRDefault="00825864">
      <w:pPr>
        <w:rPr>
          <w:rFonts w:ascii="Times New Roman" w:hAnsi="Times New Roman" w:cs="Times New Roman"/>
          <w:noProof/>
          <w:sz w:val="24"/>
          <w:szCs w:val="24"/>
        </w:rPr>
      </w:pPr>
    </w:p>
    <w:p w14:paraId="631A4C81" w14:textId="77777777" w:rsidR="00825864" w:rsidRDefault="00825864">
      <w:pPr>
        <w:rPr>
          <w:rFonts w:ascii="Times New Roman" w:hAnsi="Times New Roman" w:cs="Times New Roman"/>
          <w:noProof/>
          <w:sz w:val="24"/>
          <w:szCs w:val="24"/>
        </w:rPr>
      </w:pPr>
    </w:p>
    <w:p w14:paraId="2E0043F0" w14:textId="77777777" w:rsidR="00825864" w:rsidRDefault="00825864">
      <w:pPr>
        <w:rPr>
          <w:rFonts w:ascii="Times New Roman" w:hAnsi="Times New Roman" w:cs="Times New Roman"/>
          <w:noProof/>
          <w:sz w:val="24"/>
          <w:szCs w:val="24"/>
        </w:rPr>
      </w:pPr>
    </w:p>
    <w:p w14:paraId="067E889A" w14:textId="77777777" w:rsidR="00825864" w:rsidRDefault="00825864">
      <w:pPr>
        <w:rPr>
          <w:rFonts w:ascii="Times New Roman" w:hAnsi="Times New Roman" w:cs="Times New Roman"/>
          <w:noProof/>
          <w:sz w:val="24"/>
          <w:szCs w:val="24"/>
        </w:rPr>
      </w:pPr>
    </w:p>
    <w:p w14:paraId="4394E654" w14:textId="77777777" w:rsidR="00825864" w:rsidRDefault="00825864">
      <w:pPr>
        <w:rPr>
          <w:rFonts w:ascii="Times New Roman" w:hAnsi="Times New Roman" w:cs="Times New Roman"/>
          <w:noProof/>
          <w:sz w:val="24"/>
          <w:szCs w:val="24"/>
        </w:rPr>
      </w:pPr>
    </w:p>
    <w:p w14:paraId="50026E00" w14:textId="77777777" w:rsidR="00825864" w:rsidRDefault="00825864">
      <w:pPr>
        <w:rPr>
          <w:rFonts w:ascii="Times New Roman" w:hAnsi="Times New Roman" w:cs="Times New Roman"/>
          <w:noProof/>
          <w:sz w:val="24"/>
          <w:szCs w:val="24"/>
        </w:rPr>
      </w:pPr>
    </w:p>
    <w:p w14:paraId="06239D2B" w14:textId="77777777" w:rsidR="00825864" w:rsidRDefault="00825864">
      <w:pPr>
        <w:rPr>
          <w:rFonts w:ascii="Times New Roman" w:hAnsi="Times New Roman" w:cs="Times New Roman"/>
          <w:noProof/>
          <w:sz w:val="24"/>
          <w:szCs w:val="24"/>
        </w:rPr>
      </w:pPr>
    </w:p>
    <w:p w14:paraId="0A2B5232" w14:textId="77777777" w:rsidR="00825864" w:rsidRDefault="00825864">
      <w:pPr>
        <w:rPr>
          <w:rFonts w:ascii="Times New Roman" w:hAnsi="Times New Roman" w:cs="Times New Roman"/>
          <w:noProof/>
          <w:sz w:val="24"/>
          <w:szCs w:val="24"/>
        </w:rPr>
      </w:pPr>
    </w:p>
    <w:p w14:paraId="15C77A55" w14:textId="77777777" w:rsidR="00825864" w:rsidRDefault="00825864">
      <w:pPr>
        <w:rPr>
          <w:rFonts w:ascii="Times New Roman" w:hAnsi="Times New Roman" w:cs="Times New Roman"/>
          <w:noProof/>
          <w:sz w:val="24"/>
          <w:szCs w:val="24"/>
        </w:rPr>
      </w:pPr>
    </w:p>
    <w:p w14:paraId="1C4C5F67" w14:textId="3AFCF81E" w:rsidR="00893022" w:rsidRDefault="005C0B12">
      <w:pPr>
        <w:rPr>
          <w:rFonts w:ascii="Times New Roman" w:hAnsi="Times New Roman" w:cs="Times New Roman"/>
          <w:sz w:val="24"/>
          <w:szCs w:val="24"/>
        </w:rPr>
      </w:pPr>
      <w:r>
        <w:rPr>
          <w:rFonts w:ascii="Times New Roman" w:hAnsi="Times New Roman" w:cs="Times New Roman"/>
          <w:sz w:val="24"/>
          <w:szCs w:val="24"/>
        </w:rPr>
        <w:lastRenderedPageBreak/>
        <w:t>Appendix 5</w:t>
      </w:r>
    </w:p>
    <w:p w14:paraId="1C733508" w14:textId="0C6CBFFE" w:rsidR="00893022" w:rsidRDefault="0082586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0E3297" wp14:editId="5FBE1DBF">
            <wp:extent cx="5731510" cy="5052695"/>
            <wp:effectExtent l="0" t="0" r="2540" b="0"/>
            <wp:docPr id="8" name="Picture 8" descr="People in a gard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eople in a garden&#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5052695"/>
                    </a:xfrm>
                    <a:prstGeom prst="rect">
                      <a:avLst/>
                    </a:prstGeom>
                  </pic:spPr>
                </pic:pic>
              </a:graphicData>
            </a:graphic>
          </wp:inline>
        </w:drawing>
      </w:r>
    </w:p>
    <w:p w14:paraId="38DEE795" w14:textId="6A91D20E" w:rsidR="001D1F2D" w:rsidRDefault="001D1F2D">
      <w:pPr>
        <w:rPr>
          <w:rFonts w:ascii="Times New Roman" w:hAnsi="Times New Roman" w:cs="Times New Roman"/>
          <w:sz w:val="24"/>
          <w:szCs w:val="24"/>
        </w:rPr>
      </w:pPr>
    </w:p>
    <w:p w14:paraId="3C5BC020" w14:textId="24337F59" w:rsidR="001D1F2D" w:rsidRDefault="001D1F2D">
      <w:pPr>
        <w:rPr>
          <w:rFonts w:ascii="Times New Roman" w:hAnsi="Times New Roman" w:cs="Times New Roman"/>
          <w:sz w:val="24"/>
          <w:szCs w:val="24"/>
        </w:rPr>
      </w:pPr>
    </w:p>
    <w:p w14:paraId="66A93CC4" w14:textId="07D6FD0E" w:rsidR="002109B2" w:rsidRDefault="005C0B12">
      <w:pPr>
        <w:rPr>
          <w:rFonts w:ascii="Times New Roman" w:hAnsi="Times New Roman" w:cs="Times New Roman"/>
          <w:sz w:val="24"/>
          <w:szCs w:val="24"/>
        </w:rPr>
      </w:pPr>
      <w:r>
        <w:rPr>
          <w:rFonts w:ascii="Times New Roman" w:hAnsi="Times New Roman" w:cs="Times New Roman"/>
          <w:sz w:val="24"/>
          <w:szCs w:val="24"/>
        </w:rPr>
        <w:lastRenderedPageBreak/>
        <w:t>Appendix 6</w:t>
      </w:r>
      <w:r w:rsidR="00825864">
        <w:rPr>
          <w:noProof/>
        </w:rPr>
        <w:drawing>
          <wp:inline distT="0" distB="0" distL="0" distR="0" wp14:anchorId="5DB6AB85" wp14:editId="275ABDD1">
            <wp:extent cx="5731510" cy="2905760"/>
            <wp:effectExtent l="0" t="0" r="2540" b="889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05760"/>
                    </a:xfrm>
                    <a:prstGeom prst="rect">
                      <a:avLst/>
                    </a:prstGeom>
                    <a:noFill/>
                    <a:ln>
                      <a:noFill/>
                    </a:ln>
                  </pic:spPr>
                </pic:pic>
              </a:graphicData>
            </a:graphic>
          </wp:inline>
        </w:drawing>
      </w:r>
    </w:p>
    <w:p w14:paraId="6EAC5E4A" w14:textId="2BD5ADD1" w:rsidR="002109B2" w:rsidRDefault="002109B2">
      <w:pPr>
        <w:rPr>
          <w:rFonts w:ascii="Times New Roman" w:hAnsi="Times New Roman" w:cs="Times New Roman"/>
          <w:sz w:val="24"/>
          <w:szCs w:val="24"/>
        </w:rPr>
      </w:pPr>
      <w:r>
        <w:rPr>
          <w:noProof/>
        </w:rPr>
        <w:drawing>
          <wp:inline distT="0" distB="0" distL="0" distR="0" wp14:anchorId="6E694FA4" wp14:editId="2DAF361E">
            <wp:extent cx="5669280" cy="3221619"/>
            <wp:effectExtent l="0" t="0" r="7620" b="0"/>
            <wp:docPr id="9" name="Picture 9" descr="Image result for long nature cycle track for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ong nature cycle track for kids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8061" cy="3255022"/>
                    </a:xfrm>
                    <a:prstGeom prst="rect">
                      <a:avLst/>
                    </a:prstGeom>
                    <a:noFill/>
                    <a:ln>
                      <a:noFill/>
                    </a:ln>
                  </pic:spPr>
                </pic:pic>
              </a:graphicData>
            </a:graphic>
          </wp:inline>
        </w:drawing>
      </w:r>
    </w:p>
    <w:p w14:paraId="0F9FABFA" w14:textId="2EB62ED7" w:rsidR="002109B2" w:rsidRDefault="002109B2">
      <w:pPr>
        <w:rPr>
          <w:rFonts w:ascii="Times New Roman" w:hAnsi="Times New Roman" w:cs="Times New Roman"/>
          <w:sz w:val="24"/>
          <w:szCs w:val="24"/>
        </w:rPr>
      </w:pPr>
    </w:p>
    <w:p w14:paraId="4F2E957D" w14:textId="77777777" w:rsidR="0072207B" w:rsidRDefault="0072207B">
      <w:pPr>
        <w:rPr>
          <w:noProof/>
        </w:rPr>
      </w:pPr>
    </w:p>
    <w:p w14:paraId="5FA36E08" w14:textId="77777777" w:rsidR="0072207B" w:rsidRDefault="0072207B">
      <w:pPr>
        <w:rPr>
          <w:noProof/>
        </w:rPr>
      </w:pPr>
    </w:p>
    <w:p w14:paraId="1E2FCAA5" w14:textId="0C40412F" w:rsidR="002109B2" w:rsidRDefault="0072207B">
      <w:pPr>
        <w:rPr>
          <w:rFonts w:ascii="Times New Roman" w:hAnsi="Times New Roman" w:cs="Times New Roman"/>
          <w:sz w:val="24"/>
          <w:szCs w:val="24"/>
        </w:rPr>
      </w:pPr>
      <w:r>
        <w:rPr>
          <w:noProof/>
        </w:rPr>
        <w:lastRenderedPageBreak/>
        <w:t>Ap</w:t>
      </w:r>
      <w:r w:rsidR="00C54478">
        <w:rPr>
          <w:noProof/>
        </w:rPr>
        <w:t>pendix 7</w:t>
      </w:r>
      <w:r w:rsidR="005C0B12">
        <w:rPr>
          <w:noProof/>
        </w:rPr>
        <w:drawing>
          <wp:inline distT="0" distB="0" distL="0" distR="0" wp14:anchorId="286DC33E" wp14:editId="373CD35B">
            <wp:extent cx="5731510" cy="2498958"/>
            <wp:effectExtent l="0" t="0" r="2540" b="0"/>
            <wp:docPr id="11" name="Picture 11" descr="Image result for nature gardens in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nature gardens in school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498958"/>
                    </a:xfrm>
                    <a:prstGeom prst="rect">
                      <a:avLst/>
                    </a:prstGeom>
                    <a:noFill/>
                    <a:ln>
                      <a:noFill/>
                    </a:ln>
                  </pic:spPr>
                </pic:pic>
              </a:graphicData>
            </a:graphic>
          </wp:inline>
        </w:drawing>
      </w:r>
    </w:p>
    <w:p w14:paraId="70228647" w14:textId="28E5E910" w:rsidR="002C0973" w:rsidRDefault="0072207B">
      <w:pPr>
        <w:rPr>
          <w:rFonts w:ascii="Times New Roman" w:hAnsi="Times New Roman" w:cs="Times New Roman"/>
          <w:sz w:val="24"/>
          <w:szCs w:val="24"/>
        </w:rPr>
      </w:pPr>
      <w:r>
        <w:rPr>
          <w:noProof/>
        </w:rPr>
        <w:drawing>
          <wp:inline distT="0" distB="0" distL="0" distR="0" wp14:anchorId="13AACC3B" wp14:editId="220821CF">
            <wp:extent cx="5731510" cy="2580409"/>
            <wp:effectExtent l="0" t="0" r="2540" b="0"/>
            <wp:docPr id="12" name="Picture 12" descr="A picture containing outdoor, ground, grass,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outdoor, ground, grass, woode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580409"/>
                    </a:xfrm>
                    <a:prstGeom prst="rect">
                      <a:avLst/>
                    </a:prstGeom>
                    <a:noFill/>
                    <a:ln>
                      <a:noFill/>
                    </a:ln>
                  </pic:spPr>
                </pic:pic>
              </a:graphicData>
            </a:graphic>
          </wp:inline>
        </w:drawing>
      </w:r>
    </w:p>
    <w:p w14:paraId="7F2E0666" w14:textId="77777777" w:rsidR="0057264F" w:rsidRDefault="0057264F">
      <w:pPr>
        <w:rPr>
          <w:rFonts w:ascii="Times New Roman" w:hAnsi="Times New Roman" w:cs="Times New Roman"/>
          <w:sz w:val="24"/>
          <w:szCs w:val="24"/>
        </w:rPr>
      </w:pPr>
    </w:p>
    <w:p w14:paraId="765C7560" w14:textId="77777777" w:rsidR="0057264F" w:rsidRDefault="0057264F">
      <w:pPr>
        <w:rPr>
          <w:rFonts w:ascii="Times New Roman" w:hAnsi="Times New Roman" w:cs="Times New Roman"/>
          <w:sz w:val="24"/>
          <w:szCs w:val="24"/>
        </w:rPr>
      </w:pPr>
    </w:p>
    <w:p w14:paraId="00E442A2" w14:textId="77777777" w:rsidR="0057264F" w:rsidRDefault="0057264F">
      <w:pPr>
        <w:rPr>
          <w:rFonts w:ascii="Times New Roman" w:hAnsi="Times New Roman" w:cs="Times New Roman"/>
          <w:sz w:val="24"/>
          <w:szCs w:val="24"/>
        </w:rPr>
      </w:pPr>
    </w:p>
    <w:p w14:paraId="6C5F17A0" w14:textId="77777777" w:rsidR="0057264F" w:rsidRDefault="0057264F">
      <w:pPr>
        <w:rPr>
          <w:rFonts w:ascii="Times New Roman" w:hAnsi="Times New Roman" w:cs="Times New Roman"/>
          <w:sz w:val="24"/>
          <w:szCs w:val="24"/>
        </w:rPr>
      </w:pPr>
    </w:p>
    <w:p w14:paraId="63B93DC4" w14:textId="77777777" w:rsidR="0057264F" w:rsidRDefault="0057264F">
      <w:pPr>
        <w:rPr>
          <w:rFonts w:ascii="Times New Roman" w:hAnsi="Times New Roman" w:cs="Times New Roman"/>
          <w:sz w:val="24"/>
          <w:szCs w:val="24"/>
        </w:rPr>
      </w:pPr>
    </w:p>
    <w:p w14:paraId="53D5BDCF" w14:textId="77777777" w:rsidR="0057264F" w:rsidRDefault="0057264F">
      <w:pPr>
        <w:rPr>
          <w:rFonts w:ascii="Times New Roman" w:hAnsi="Times New Roman" w:cs="Times New Roman"/>
          <w:sz w:val="24"/>
          <w:szCs w:val="24"/>
        </w:rPr>
      </w:pPr>
    </w:p>
    <w:p w14:paraId="1EF15F20" w14:textId="77777777" w:rsidR="0057264F" w:rsidRDefault="0057264F">
      <w:pPr>
        <w:rPr>
          <w:rFonts w:ascii="Times New Roman" w:hAnsi="Times New Roman" w:cs="Times New Roman"/>
          <w:sz w:val="24"/>
          <w:szCs w:val="24"/>
        </w:rPr>
      </w:pPr>
    </w:p>
    <w:p w14:paraId="6DA69AAB" w14:textId="77777777" w:rsidR="0057264F" w:rsidRDefault="0057264F">
      <w:pPr>
        <w:rPr>
          <w:rFonts w:ascii="Times New Roman" w:hAnsi="Times New Roman" w:cs="Times New Roman"/>
          <w:sz w:val="24"/>
          <w:szCs w:val="24"/>
        </w:rPr>
      </w:pPr>
    </w:p>
    <w:p w14:paraId="30067BA0" w14:textId="77777777" w:rsidR="0057264F" w:rsidRDefault="0057264F">
      <w:pPr>
        <w:rPr>
          <w:rFonts w:ascii="Times New Roman" w:hAnsi="Times New Roman" w:cs="Times New Roman"/>
          <w:sz w:val="24"/>
          <w:szCs w:val="24"/>
        </w:rPr>
      </w:pPr>
    </w:p>
    <w:p w14:paraId="2E0CDA78" w14:textId="77777777" w:rsidR="0057264F" w:rsidRDefault="0057264F">
      <w:pPr>
        <w:rPr>
          <w:rFonts w:ascii="Times New Roman" w:hAnsi="Times New Roman" w:cs="Times New Roman"/>
          <w:sz w:val="24"/>
          <w:szCs w:val="24"/>
        </w:rPr>
      </w:pPr>
    </w:p>
    <w:p w14:paraId="52966EE7" w14:textId="77777777" w:rsidR="0057264F" w:rsidRDefault="0057264F">
      <w:pPr>
        <w:rPr>
          <w:rFonts w:ascii="Times New Roman" w:hAnsi="Times New Roman" w:cs="Times New Roman"/>
          <w:sz w:val="24"/>
          <w:szCs w:val="24"/>
        </w:rPr>
      </w:pPr>
    </w:p>
    <w:p w14:paraId="172AE2EE" w14:textId="3E25FE38" w:rsidR="007C4D66" w:rsidRDefault="007C4D66">
      <w:pPr>
        <w:rPr>
          <w:rFonts w:ascii="Times New Roman" w:hAnsi="Times New Roman" w:cs="Times New Roman"/>
          <w:sz w:val="24"/>
          <w:szCs w:val="24"/>
        </w:rPr>
      </w:pPr>
      <w:r>
        <w:rPr>
          <w:rFonts w:ascii="Times New Roman" w:hAnsi="Times New Roman" w:cs="Times New Roman"/>
          <w:sz w:val="24"/>
          <w:szCs w:val="24"/>
        </w:rPr>
        <w:lastRenderedPageBreak/>
        <w:t>Appendix 8</w:t>
      </w:r>
    </w:p>
    <w:p w14:paraId="6438C5E1" w14:textId="3F339B10" w:rsidR="002C0973" w:rsidRDefault="000260FD">
      <w:pPr>
        <w:rPr>
          <w:rFonts w:ascii="Times New Roman" w:hAnsi="Times New Roman" w:cs="Times New Roman"/>
          <w:sz w:val="24"/>
          <w:szCs w:val="24"/>
        </w:rPr>
      </w:pPr>
      <w:r>
        <w:rPr>
          <w:noProof/>
        </w:rPr>
        <w:drawing>
          <wp:inline distT="0" distB="0" distL="0" distR="0" wp14:anchorId="31944F2B" wp14:editId="67BAB791">
            <wp:extent cx="2104931" cy="2571108"/>
            <wp:effectExtent l="0" t="0" r="0" b="1270"/>
            <wp:docPr id="13" name="Picture 13" descr="Image result for boulders on school gr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boulders on school ground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28095" cy="2599402"/>
                    </a:xfrm>
                    <a:prstGeom prst="rect">
                      <a:avLst/>
                    </a:prstGeom>
                    <a:noFill/>
                    <a:ln>
                      <a:noFill/>
                    </a:ln>
                  </pic:spPr>
                </pic:pic>
              </a:graphicData>
            </a:graphic>
          </wp:inline>
        </w:drawing>
      </w:r>
      <w:r w:rsidR="004830BB">
        <w:rPr>
          <w:noProof/>
        </w:rPr>
        <w:drawing>
          <wp:inline distT="0" distB="0" distL="0" distR="0" wp14:anchorId="2C4BD0BA" wp14:editId="67BD7CA1">
            <wp:extent cx="3557146" cy="2525395"/>
            <wp:effectExtent l="0" t="0" r="5715" b="8255"/>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04658" cy="2559126"/>
                    </a:xfrm>
                    <a:prstGeom prst="rect">
                      <a:avLst/>
                    </a:prstGeom>
                    <a:noFill/>
                    <a:ln>
                      <a:noFill/>
                    </a:ln>
                  </pic:spPr>
                </pic:pic>
              </a:graphicData>
            </a:graphic>
          </wp:inline>
        </w:drawing>
      </w:r>
      <w:r w:rsidR="007C4D66">
        <w:rPr>
          <w:noProof/>
        </w:rPr>
        <w:drawing>
          <wp:inline distT="0" distB="0" distL="0" distR="0" wp14:anchorId="2C633EFC" wp14:editId="7651F957">
            <wp:extent cx="5721790" cy="2542540"/>
            <wp:effectExtent l="0" t="0" r="0" b="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71494" cy="2564626"/>
                    </a:xfrm>
                    <a:prstGeom prst="rect">
                      <a:avLst/>
                    </a:prstGeom>
                    <a:noFill/>
                    <a:ln>
                      <a:noFill/>
                    </a:ln>
                  </pic:spPr>
                </pic:pic>
              </a:graphicData>
            </a:graphic>
          </wp:inline>
        </w:drawing>
      </w:r>
    </w:p>
    <w:p w14:paraId="69D09512" w14:textId="6BB901AA" w:rsidR="002C0973" w:rsidRPr="00330A98" w:rsidRDefault="002C0973">
      <w:pPr>
        <w:rPr>
          <w:rFonts w:ascii="Times New Roman" w:hAnsi="Times New Roman" w:cs="Times New Roman"/>
          <w:sz w:val="24"/>
          <w:szCs w:val="24"/>
        </w:rPr>
      </w:pPr>
    </w:p>
    <w:sectPr w:rsidR="002C0973" w:rsidRPr="00330A98">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F1FF4" w14:textId="77777777" w:rsidR="001F7303" w:rsidRDefault="001F7303" w:rsidP="001F1B19">
      <w:pPr>
        <w:spacing w:after="0" w:line="240" w:lineRule="auto"/>
      </w:pPr>
      <w:r>
        <w:separator/>
      </w:r>
    </w:p>
  </w:endnote>
  <w:endnote w:type="continuationSeparator" w:id="0">
    <w:p w14:paraId="3D03A25B" w14:textId="77777777" w:rsidR="001F7303" w:rsidRDefault="001F7303" w:rsidP="001F1B19">
      <w:pPr>
        <w:spacing w:after="0" w:line="240" w:lineRule="auto"/>
      </w:pPr>
      <w:r>
        <w:continuationSeparator/>
      </w:r>
    </w:p>
  </w:endnote>
  <w:endnote w:type="continuationNotice" w:id="1">
    <w:p w14:paraId="575F9F14" w14:textId="77777777" w:rsidR="001F7303" w:rsidRDefault="001F73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043840"/>
      <w:docPartObj>
        <w:docPartGallery w:val="Page Numbers (Bottom of Page)"/>
        <w:docPartUnique/>
      </w:docPartObj>
    </w:sdtPr>
    <w:sdtEndPr>
      <w:rPr>
        <w:noProof/>
      </w:rPr>
    </w:sdtEndPr>
    <w:sdtContent>
      <w:p w14:paraId="19BEC2A6" w14:textId="56CE75E1" w:rsidR="00987342" w:rsidRDefault="009873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11ABC9" w14:textId="77777777" w:rsidR="00987342" w:rsidRDefault="009873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0BF8B" w14:textId="77777777" w:rsidR="001F7303" w:rsidRDefault="001F7303" w:rsidP="001F1B19">
      <w:pPr>
        <w:spacing w:after="0" w:line="240" w:lineRule="auto"/>
      </w:pPr>
      <w:r>
        <w:separator/>
      </w:r>
    </w:p>
  </w:footnote>
  <w:footnote w:type="continuationSeparator" w:id="0">
    <w:p w14:paraId="7B39093A" w14:textId="77777777" w:rsidR="001F7303" w:rsidRDefault="001F7303" w:rsidP="001F1B19">
      <w:pPr>
        <w:spacing w:after="0" w:line="240" w:lineRule="auto"/>
      </w:pPr>
      <w:r>
        <w:continuationSeparator/>
      </w:r>
    </w:p>
  </w:footnote>
  <w:footnote w:type="continuationNotice" w:id="1">
    <w:p w14:paraId="3AA084B7" w14:textId="77777777" w:rsidR="001F7303" w:rsidRDefault="001F73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E5C59" w14:textId="2FD43D69" w:rsidR="00EA1612" w:rsidRDefault="00ED3483">
    <w:pPr>
      <w:pStyle w:val="Header"/>
    </w:pPr>
    <w:r>
      <w:t xml:space="preserve">Sian Werner </w:t>
    </w:r>
    <w:r>
      <w:ptab w:relativeTo="margin" w:alignment="center" w:leader="none"/>
    </w:r>
    <w:r w:rsidRPr="00ED3483">
      <w:rPr>
        <w:rFonts w:ascii="Times New Roman" w:hAnsi="Times New Roman" w:cs="Times New Roman"/>
        <w:bCs/>
      </w:rPr>
      <w:t xml:space="preserve"> </w:t>
    </w:r>
    <w:r w:rsidRPr="00ED3483">
      <w:rPr>
        <w:rFonts w:ascii="Times New Roman" w:hAnsi="Times New Roman" w:cs="Times New Roman"/>
        <w:bCs/>
      </w:rPr>
      <w:t>BMOE6002</w:t>
    </w:r>
    <w:r w:rsidRPr="00ED3483">
      <w:rPr>
        <w:rFonts w:ascii="Times New Roman" w:hAnsi="Times New Roman" w:cs="Times New Roman"/>
        <w:bCs/>
      </w:rPr>
      <w:ptab w:relativeTo="margin" w:alignment="right" w:leader="none"/>
    </w:r>
    <w:r>
      <w:t>19</w:t>
    </w:r>
    <w:r w:rsidR="00987342">
      <w:t>04813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34297"/>
    <w:multiLevelType w:val="hybridMultilevel"/>
    <w:tmpl w:val="C6E834CA"/>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39134E36"/>
    <w:multiLevelType w:val="multilevel"/>
    <w:tmpl w:val="821E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585671"/>
    <w:multiLevelType w:val="multilevel"/>
    <w:tmpl w:val="CA86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373"/>
    <w:rsid w:val="000020DC"/>
    <w:rsid w:val="00002C4F"/>
    <w:rsid w:val="00005A35"/>
    <w:rsid w:val="00007816"/>
    <w:rsid w:val="00014552"/>
    <w:rsid w:val="00017AD7"/>
    <w:rsid w:val="00021EC8"/>
    <w:rsid w:val="000230CC"/>
    <w:rsid w:val="000233D9"/>
    <w:rsid w:val="0002343D"/>
    <w:rsid w:val="000260FD"/>
    <w:rsid w:val="000265F9"/>
    <w:rsid w:val="000267A6"/>
    <w:rsid w:val="00027DF9"/>
    <w:rsid w:val="00033942"/>
    <w:rsid w:val="00034319"/>
    <w:rsid w:val="00034506"/>
    <w:rsid w:val="00036762"/>
    <w:rsid w:val="000404FB"/>
    <w:rsid w:val="00041DBB"/>
    <w:rsid w:val="00041E1C"/>
    <w:rsid w:val="000435C7"/>
    <w:rsid w:val="000464B7"/>
    <w:rsid w:val="000501B2"/>
    <w:rsid w:val="00050E26"/>
    <w:rsid w:val="00052B47"/>
    <w:rsid w:val="00052E30"/>
    <w:rsid w:val="00062124"/>
    <w:rsid w:val="00063497"/>
    <w:rsid w:val="00065789"/>
    <w:rsid w:val="00065A12"/>
    <w:rsid w:val="00067E6B"/>
    <w:rsid w:val="00073FCE"/>
    <w:rsid w:val="00076DBB"/>
    <w:rsid w:val="0008103D"/>
    <w:rsid w:val="000833F1"/>
    <w:rsid w:val="000876C3"/>
    <w:rsid w:val="00095E65"/>
    <w:rsid w:val="000972C2"/>
    <w:rsid w:val="0009732F"/>
    <w:rsid w:val="00097A5E"/>
    <w:rsid w:val="000A6346"/>
    <w:rsid w:val="000A7DBC"/>
    <w:rsid w:val="000B51F5"/>
    <w:rsid w:val="000B5D07"/>
    <w:rsid w:val="000B5FCA"/>
    <w:rsid w:val="000C65FE"/>
    <w:rsid w:val="000D47C0"/>
    <w:rsid w:val="000D7420"/>
    <w:rsid w:val="000E4FDA"/>
    <w:rsid w:val="000E6565"/>
    <w:rsid w:val="000F5BE2"/>
    <w:rsid w:val="00100BDB"/>
    <w:rsid w:val="001017C2"/>
    <w:rsid w:val="00104362"/>
    <w:rsid w:val="001140F0"/>
    <w:rsid w:val="001156C4"/>
    <w:rsid w:val="00116A5F"/>
    <w:rsid w:val="00117A8C"/>
    <w:rsid w:val="00121A38"/>
    <w:rsid w:val="00123BB4"/>
    <w:rsid w:val="00124469"/>
    <w:rsid w:val="001261C2"/>
    <w:rsid w:val="0012713F"/>
    <w:rsid w:val="00127883"/>
    <w:rsid w:val="00130391"/>
    <w:rsid w:val="00131354"/>
    <w:rsid w:val="00131852"/>
    <w:rsid w:val="00132E7D"/>
    <w:rsid w:val="00133E1B"/>
    <w:rsid w:val="0013533A"/>
    <w:rsid w:val="001366E5"/>
    <w:rsid w:val="00140A3F"/>
    <w:rsid w:val="00141768"/>
    <w:rsid w:val="0014440D"/>
    <w:rsid w:val="00144C07"/>
    <w:rsid w:val="00147050"/>
    <w:rsid w:val="0014740E"/>
    <w:rsid w:val="0014792D"/>
    <w:rsid w:val="00147B71"/>
    <w:rsid w:val="00147D37"/>
    <w:rsid w:val="00151C3A"/>
    <w:rsid w:val="001532D2"/>
    <w:rsid w:val="00154890"/>
    <w:rsid w:val="001600E1"/>
    <w:rsid w:val="001618D8"/>
    <w:rsid w:val="001631B4"/>
    <w:rsid w:val="00163630"/>
    <w:rsid w:val="00167109"/>
    <w:rsid w:val="00170937"/>
    <w:rsid w:val="00172AA1"/>
    <w:rsid w:val="00176E51"/>
    <w:rsid w:val="00180FAE"/>
    <w:rsid w:val="0018214E"/>
    <w:rsid w:val="00187757"/>
    <w:rsid w:val="00187776"/>
    <w:rsid w:val="00190790"/>
    <w:rsid w:val="00192B1B"/>
    <w:rsid w:val="001964AE"/>
    <w:rsid w:val="001A5FE7"/>
    <w:rsid w:val="001A6454"/>
    <w:rsid w:val="001B2A65"/>
    <w:rsid w:val="001B3938"/>
    <w:rsid w:val="001B76B6"/>
    <w:rsid w:val="001B7E20"/>
    <w:rsid w:val="001C0739"/>
    <w:rsid w:val="001C297E"/>
    <w:rsid w:val="001C2E1E"/>
    <w:rsid w:val="001C6BF8"/>
    <w:rsid w:val="001C7159"/>
    <w:rsid w:val="001D1B47"/>
    <w:rsid w:val="001D1F2D"/>
    <w:rsid w:val="001D1F6E"/>
    <w:rsid w:val="001D26A4"/>
    <w:rsid w:val="001D26AE"/>
    <w:rsid w:val="001D2D8B"/>
    <w:rsid w:val="001D2FAA"/>
    <w:rsid w:val="001E007F"/>
    <w:rsid w:val="001E124A"/>
    <w:rsid w:val="001E2EBB"/>
    <w:rsid w:val="001E315D"/>
    <w:rsid w:val="001E3661"/>
    <w:rsid w:val="001E4269"/>
    <w:rsid w:val="001E62FE"/>
    <w:rsid w:val="001F1B19"/>
    <w:rsid w:val="001F2B10"/>
    <w:rsid w:val="001F3B6A"/>
    <w:rsid w:val="001F534F"/>
    <w:rsid w:val="001F5943"/>
    <w:rsid w:val="001F7303"/>
    <w:rsid w:val="001F7E0C"/>
    <w:rsid w:val="00200042"/>
    <w:rsid w:val="0020022C"/>
    <w:rsid w:val="0020436A"/>
    <w:rsid w:val="00204659"/>
    <w:rsid w:val="002109B2"/>
    <w:rsid w:val="00212C6C"/>
    <w:rsid w:val="002138D3"/>
    <w:rsid w:val="00222707"/>
    <w:rsid w:val="00225D82"/>
    <w:rsid w:val="00227924"/>
    <w:rsid w:val="00230A24"/>
    <w:rsid w:val="00235E77"/>
    <w:rsid w:val="00236BA4"/>
    <w:rsid w:val="00237AB6"/>
    <w:rsid w:val="002403EB"/>
    <w:rsid w:val="00241C26"/>
    <w:rsid w:val="00242199"/>
    <w:rsid w:val="002462D4"/>
    <w:rsid w:val="002500D0"/>
    <w:rsid w:val="0025201C"/>
    <w:rsid w:val="0025420D"/>
    <w:rsid w:val="00257C65"/>
    <w:rsid w:val="002615F5"/>
    <w:rsid w:val="002628AE"/>
    <w:rsid w:val="002707C6"/>
    <w:rsid w:val="002728D0"/>
    <w:rsid w:val="0027364F"/>
    <w:rsid w:val="00274A71"/>
    <w:rsid w:val="0027749C"/>
    <w:rsid w:val="00280C7D"/>
    <w:rsid w:val="00291F17"/>
    <w:rsid w:val="0029269D"/>
    <w:rsid w:val="002938CF"/>
    <w:rsid w:val="00294E4A"/>
    <w:rsid w:val="002963F4"/>
    <w:rsid w:val="00297E7B"/>
    <w:rsid w:val="002A0CCE"/>
    <w:rsid w:val="002A5F2C"/>
    <w:rsid w:val="002B0F11"/>
    <w:rsid w:val="002B2C5A"/>
    <w:rsid w:val="002B426C"/>
    <w:rsid w:val="002B477C"/>
    <w:rsid w:val="002B4897"/>
    <w:rsid w:val="002B5513"/>
    <w:rsid w:val="002B64C4"/>
    <w:rsid w:val="002C0973"/>
    <w:rsid w:val="002C5DEF"/>
    <w:rsid w:val="002C7B64"/>
    <w:rsid w:val="002D18D1"/>
    <w:rsid w:val="002D2494"/>
    <w:rsid w:val="002D4538"/>
    <w:rsid w:val="002D4B4F"/>
    <w:rsid w:val="002D5069"/>
    <w:rsid w:val="002D5A18"/>
    <w:rsid w:val="002D7AC9"/>
    <w:rsid w:val="002E11CE"/>
    <w:rsid w:val="002E1650"/>
    <w:rsid w:val="002E70F0"/>
    <w:rsid w:val="002E7B81"/>
    <w:rsid w:val="002F2117"/>
    <w:rsid w:val="002F2D3A"/>
    <w:rsid w:val="002F302C"/>
    <w:rsid w:val="002F51CF"/>
    <w:rsid w:val="002F6343"/>
    <w:rsid w:val="002F7109"/>
    <w:rsid w:val="003007C0"/>
    <w:rsid w:val="00313530"/>
    <w:rsid w:val="00313595"/>
    <w:rsid w:val="003178F6"/>
    <w:rsid w:val="00321E07"/>
    <w:rsid w:val="00324231"/>
    <w:rsid w:val="00326131"/>
    <w:rsid w:val="003268B1"/>
    <w:rsid w:val="00330A98"/>
    <w:rsid w:val="003339DB"/>
    <w:rsid w:val="003343D7"/>
    <w:rsid w:val="0034053A"/>
    <w:rsid w:val="003408C9"/>
    <w:rsid w:val="00345C79"/>
    <w:rsid w:val="003514C3"/>
    <w:rsid w:val="00351C19"/>
    <w:rsid w:val="00352417"/>
    <w:rsid w:val="00356019"/>
    <w:rsid w:val="00361262"/>
    <w:rsid w:val="003618D6"/>
    <w:rsid w:val="0036305B"/>
    <w:rsid w:val="00364E77"/>
    <w:rsid w:val="00366FA9"/>
    <w:rsid w:val="00370ECD"/>
    <w:rsid w:val="00371898"/>
    <w:rsid w:val="00373B63"/>
    <w:rsid w:val="00376B80"/>
    <w:rsid w:val="003800CC"/>
    <w:rsid w:val="0038023B"/>
    <w:rsid w:val="003848A2"/>
    <w:rsid w:val="003871C1"/>
    <w:rsid w:val="0038720A"/>
    <w:rsid w:val="003904A1"/>
    <w:rsid w:val="0039176F"/>
    <w:rsid w:val="00392B65"/>
    <w:rsid w:val="003942F7"/>
    <w:rsid w:val="00395ADC"/>
    <w:rsid w:val="003A1529"/>
    <w:rsid w:val="003B0ED0"/>
    <w:rsid w:val="003B4271"/>
    <w:rsid w:val="003C498F"/>
    <w:rsid w:val="003C4D38"/>
    <w:rsid w:val="003C7DFD"/>
    <w:rsid w:val="003D17AE"/>
    <w:rsid w:val="003D5F0B"/>
    <w:rsid w:val="003D759C"/>
    <w:rsid w:val="003E0C77"/>
    <w:rsid w:val="003E486B"/>
    <w:rsid w:val="003E5946"/>
    <w:rsid w:val="003E73DE"/>
    <w:rsid w:val="003F4186"/>
    <w:rsid w:val="003F52C8"/>
    <w:rsid w:val="003F57B8"/>
    <w:rsid w:val="003F5A4A"/>
    <w:rsid w:val="003F6848"/>
    <w:rsid w:val="00401591"/>
    <w:rsid w:val="00401A60"/>
    <w:rsid w:val="004024CD"/>
    <w:rsid w:val="004058AD"/>
    <w:rsid w:val="00405977"/>
    <w:rsid w:val="00407318"/>
    <w:rsid w:val="00411147"/>
    <w:rsid w:val="004119C5"/>
    <w:rsid w:val="0041377E"/>
    <w:rsid w:val="00416EFF"/>
    <w:rsid w:val="00417475"/>
    <w:rsid w:val="00417C60"/>
    <w:rsid w:val="0042010F"/>
    <w:rsid w:val="00420323"/>
    <w:rsid w:val="004204B6"/>
    <w:rsid w:val="004236AF"/>
    <w:rsid w:val="00424950"/>
    <w:rsid w:val="00430573"/>
    <w:rsid w:val="00433630"/>
    <w:rsid w:val="004358F7"/>
    <w:rsid w:val="00435C4B"/>
    <w:rsid w:val="00435F2E"/>
    <w:rsid w:val="004404D6"/>
    <w:rsid w:val="004418F3"/>
    <w:rsid w:val="00441DA3"/>
    <w:rsid w:val="0044391F"/>
    <w:rsid w:val="00445F4B"/>
    <w:rsid w:val="004525B4"/>
    <w:rsid w:val="00452F7A"/>
    <w:rsid w:val="00454FF7"/>
    <w:rsid w:val="004550D9"/>
    <w:rsid w:val="004561ED"/>
    <w:rsid w:val="0046385E"/>
    <w:rsid w:val="00465FC8"/>
    <w:rsid w:val="004711A8"/>
    <w:rsid w:val="004720E1"/>
    <w:rsid w:val="00473FD4"/>
    <w:rsid w:val="004830BB"/>
    <w:rsid w:val="00483A02"/>
    <w:rsid w:val="00485BF7"/>
    <w:rsid w:val="00487BBD"/>
    <w:rsid w:val="0049554D"/>
    <w:rsid w:val="004956AB"/>
    <w:rsid w:val="0049589A"/>
    <w:rsid w:val="004A4BA1"/>
    <w:rsid w:val="004A61B9"/>
    <w:rsid w:val="004A6C38"/>
    <w:rsid w:val="004B06F7"/>
    <w:rsid w:val="004B0D79"/>
    <w:rsid w:val="004B1F14"/>
    <w:rsid w:val="004B5D20"/>
    <w:rsid w:val="004B62F1"/>
    <w:rsid w:val="004B7E11"/>
    <w:rsid w:val="004C3910"/>
    <w:rsid w:val="004C5528"/>
    <w:rsid w:val="004C5A47"/>
    <w:rsid w:val="004D1884"/>
    <w:rsid w:val="004D3432"/>
    <w:rsid w:val="004D34A3"/>
    <w:rsid w:val="004D7D45"/>
    <w:rsid w:val="004E2B31"/>
    <w:rsid w:val="004E2C39"/>
    <w:rsid w:val="004E5E2D"/>
    <w:rsid w:val="004E770E"/>
    <w:rsid w:val="004F115D"/>
    <w:rsid w:val="004F39F5"/>
    <w:rsid w:val="004F4F09"/>
    <w:rsid w:val="004F5A3E"/>
    <w:rsid w:val="005009D0"/>
    <w:rsid w:val="005016B0"/>
    <w:rsid w:val="00503FBD"/>
    <w:rsid w:val="00504576"/>
    <w:rsid w:val="00514D91"/>
    <w:rsid w:val="0051503D"/>
    <w:rsid w:val="00517F0F"/>
    <w:rsid w:val="00521748"/>
    <w:rsid w:val="00524C0A"/>
    <w:rsid w:val="005363F7"/>
    <w:rsid w:val="0054346E"/>
    <w:rsid w:val="00546684"/>
    <w:rsid w:val="00547E2D"/>
    <w:rsid w:val="00550396"/>
    <w:rsid w:val="00554BEB"/>
    <w:rsid w:val="005601CC"/>
    <w:rsid w:val="00560AA9"/>
    <w:rsid w:val="00561B92"/>
    <w:rsid w:val="005629C0"/>
    <w:rsid w:val="00562A3A"/>
    <w:rsid w:val="005633E8"/>
    <w:rsid w:val="00563431"/>
    <w:rsid w:val="00564E0A"/>
    <w:rsid w:val="00570039"/>
    <w:rsid w:val="005722DE"/>
    <w:rsid w:val="0057264F"/>
    <w:rsid w:val="00574993"/>
    <w:rsid w:val="00581155"/>
    <w:rsid w:val="00581ADE"/>
    <w:rsid w:val="00581C73"/>
    <w:rsid w:val="00582189"/>
    <w:rsid w:val="00583C35"/>
    <w:rsid w:val="00585E73"/>
    <w:rsid w:val="00587890"/>
    <w:rsid w:val="005906BC"/>
    <w:rsid w:val="00592563"/>
    <w:rsid w:val="00595FD3"/>
    <w:rsid w:val="00597316"/>
    <w:rsid w:val="005A2AE0"/>
    <w:rsid w:val="005A3C82"/>
    <w:rsid w:val="005A557D"/>
    <w:rsid w:val="005A78A4"/>
    <w:rsid w:val="005A7FF5"/>
    <w:rsid w:val="005B1B18"/>
    <w:rsid w:val="005B34B1"/>
    <w:rsid w:val="005B3DD3"/>
    <w:rsid w:val="005B563C"/>
    <w:rsid w:val="005C0942"/>
    <w:rsid w:val="005C0B12"/>
    <w:rsid w:val="005C1900"/>
    <w:rsid w:val="005C26F2"/>
    <w:rsid w:val="005C39F8"/>
    <w:rsid w:val="005C6784"/>
    <w:rsid w:val="005D0D50"/>
    <w:rsid w:val="005D20BB"/>
    <w:rsid w:val="005D7275"/>
    <w:rsid w:val="005D7D09"/>
    <w:rsid w:val="005E1AB6"/>
    <w:rsid w:val="005E25D2"/>
    <w:rsid w:val="005E2E69"/>
    <w:rsid w:val="005E617A"/>
    <w:rsid w:val="005E6954"/>
    <w:rsid w:val="005E7416"/>
    <w:rsid w:val="005E772F"/>
    <w:rsid w:val="005F20DB"/>
    <w:rsid w:val="005F3255"/>
    <w:rsid w:val="005F59ED"/>
    <w:rsid w:val="00604D15"/>
    <w:rsid w:val="00607475"/>
    <w:rsid w:val="006118DB"/>
    <w:rsid w:val="00614458"/>
    <w:rsid w:val="00615565"/>
    <w:rsid w:val="0061606C"/>
    <w:rsid w:val="00616180"/>
    <w:rsid w:val="0061703F"/>
    <w:rsid w:val="00620CCA"/>
    <w:rsid w:val="0062271E"/>
    <w:rsid w:val="00623979"/>
    <w:rsid w:val="006257C0"/>
    <w:rsid w:val="00625824"/>
    <w:rsid w:val="00632836"/>
    <w:rsid w:val="006432BA"/>
    <w:rsid w:val="00645AB0"/>
    <w:rsid w:val="00645F14"/>
    <w:rsid w:val="00650540"/>
    <w:rsid w:val="0065194E"/>
    <w:rsid w:val="00653749"/>
    <w:rsid w:val="00653C9A"/>
    <w:rsid w:val="00653CE7"/>
    <w:rsid w:val="00653D6D"/>
    <w:rsid w:val="00654829"/>
    <w:rsid w:val="006609D4"/>
    <w:rsid w:val="006637C0"/>
    <w:rsid w:val="00665590"/>
    <w:rsid w:val="00673A84"/>
    <w:rsid w:val="00675D28"/>
    <w:rsid w:val="00676871"/>
    <w:rsid w:val="00676E2B"/>
    <w:rsid w:val="006779D7"/>
    <w:rsid w:val="00677A6C"/>
    <w:rsid w:val="00680C83"/>
    <w:rsid w:val="00681D0E"/>
    <w:rsid w:val="006847CF"/>
    <w:rsid w:val="0068576D"/>
    <w:rsid w:val="0068764C"/>
    <w:rsid w:val="00687FB5"/>
    <w:rsid w:val="0069278C"/>
    <w:rsid w:val="00695270"/>
    <w:rsid w:val="00696CE7"/>
    <w:rsid w:val="006A09E2"/>
    <w:rsid w:val="006A0B81"/>
    <w:rsid w:val="006A190A"/>
    <w:rsid w:val="006A2287"/>
    <w:rsid w:val="006A23ED"/>
    <w:rsid w:val="006A68E7"/>
    <w:rsid w:val="006B0698"/>
    <w:rsid w:val="006B5FB2"/>
    <w:rsid w:val="006C16CF"/>
    <w:rsid w:val="006C2268"/>
    <w:rsid w:val="006C41D7"/>
    <w:rsid w:val="006C4EE7"/>
    <w:rsid w:val="006C5203"/>
    <w:rsid w:val="006C5588"/>
    <w:rsid w:val="006D05B8"/>
    <w:rsid w:val="006D0E43"/>
    <w:rsid w:val="006D1DB9"/>
    <w:rsid w:val="006E1D21"/>
    <w:rsid w:val="006E6B20"/>
    <w:rsid w:val="006E6F4F"/>
    <w:rsid w:val="006E7ED0"/>
    <w:rsid w:val="006F2131"/>
    <w:rsid w:val="006F2886"/>
    <w:rsid w:val="006F2D16"/>
    <w:rsid w:val="00701458"/>
    <w:rsid w:val="007053E1"/>
    <w:rsid w:val="00705AA4"/>
    <w:rsid w:val="00712BF0"/>
    <w:rsid w:val="007151CD"/>
    <w:rsid w:val="00716DA8"/>
    <w:rsid w:val="0072054D"/>
    <w:rsid w:val="00720EAC"/>
    <w:rsid w:val="00721018"/>
    <w:rsid w:val="0072207B"/>
    <w:rsid w:val="007221C4"/>
    <w:rsid w:val="007233AB"/>
    <w:rsid w:val="007256C0"/>
    <w:rsid w:val="0073054D"/>
    <w:rsid w:val="00737A88"/>
    <w:rsid w:val="00740EAE"/>
    <w:rsid w:val="0074187F"/>
    <w:rsid w:val="00741C2E"/>
    <w:rsid w:val="00742B8D"/>
    <w:rsid w:val="007479F2"/>
    <w:rsid w:val="00752DD1"/>
    <w:rsid w:val="00753D0D"/>
    <w:rsid w:val="00755625"/>
    <w:rsid w:val="00760D7A"/>
    <w:rsid w:val="00762D3C"/>
    <w:rsid w:val="00762F82"/>
    <w:rsid w:val="00763056"/>
    <w:rsid w:val="0076460A"/>
    <w:rsid w:val="0076647A"/>
    <w:rsid w:val="007670E7"/>
    <w:rsid w:val="007716BA"/>
    <w:rsid w:val="00782FD8"/>
    <w:rsid w:val="007866A0"/>
    <w:rsid w:val="00786837"/>
    <w:rsid w:val="007905A8"/>
    <w:rsid w:val="007929AB"/>
    <w:rsid w:val="00793ACE"/>
    <w:rsid w:val="00796E24"/>
    <w:rsid w:val="00797102"/>
    <w:rsid w:val="007A0553"/>
    <w:rsid w:val="007A1612"/>
    <w:rsid w:val="007A1FEF"/>
    <w:rsid w:val="007A43E1"/>
    <w:rsid w:val="007A5212"/>
    <w:rsid w:val="007A5585"/>
    <w:rsid w:val="007A58AD"/>
    <w:rsid w:val="007A5D2E"/>
    <w:rsid w:val="007B28A4"/>
    <w:rsid w:val="007B61F5"/>
    <w:rsid w:val="007B7D20"/>
    <w:rsid w:val="007C4D66"/>
    <w:rsid w:val="007D0073"/>
    <w:rsid w:val="007D0884"/>
    <w:rsid w:val="007D1614"/>
    <w:rsid w:val="007E1C0E"/>
    <w:rsid w:val="007E2943"/>
    <w:rsid w:val="007E4DE0"/>
    <w:rsid w:val="007E593D"/>
    <w:rsid w:val="007F4A26"/>
    <w:rsid w:val="008000F8"/>
    <w:rsid w:val="0080142D"/>
    <w:rsid w:val="00802F3A"/>
    <w:rsid w:val="0080315B"/>
    <w:rsid w:val="00805AFC"/>
    <w:rsid w:val="008076C5"/>
    <w:rsid w:val="00810321"/>
    <w:rsid w:val="00812029"/>
    <w:rsid w:val="0081232A"/>
    <w:rsid w:val="0081256B"/>
    <w:rsid w:val="0081439E"/>
    <w:rsid w:val="00814EC4"/>
    <w:rsid w:val="00814FB4"/>
    <w:rsid w:val="00815FB8"/>
    <w:rsid w:val="008235C6"/>
    <w:rsid w:val="00825053"/>
    <w:rsid w:val="00825864"/>
    <w:rsid w:val="0083115F"/>
    <w:rsid w:val="0083251D"/>
    <w:rsid w:val="008339E5"/>
    <w:rsid w:val="008344E4"/>
    <w:rsid w:val="00834E9D"/>
    <w:rsid w:val="0084142C"/>
    <w:rsid w:val="0084302A"/>
    <w:rsid w:val="00843A43"/>
    <w:rsid w:val="00844C6A"/>
    <w:rsid w:val="00845A1A"/>
    <w:rsid w:val="008479CA"/>
    <w:rsid w:val="00850530"/>
    <w:rsid w:val="00851F45"/>
    <w:rsid w:val="00856299"/>
    <w:rsid w:val="00863021"/>
    <w:rsid w:val="00864247"/>
    <w:rsid w:val="008644CA"/>
    <w:rsid w:val="00864D12"/>
    <w:rsid w:val="00867847"/>
    <w:rsid w:val="0088314B"/>
    <w:rsid w:val="00884004"/>
    <w:rsid w:val="00884A4F"/>
    <w:rsid w:val="00886590"/>
    <w:rsid w:val="00886826"/>
    <w:rsid w:val="00893022"/>
    <w:rsid w:val="008A6FB9"/>
    <w:rsid w:val="008B07D6"/>
    <w:rsid w:val="008B2C46"/>
    <w:rsid w:val="008C3DBD"/>
    <w:rsid w:val="008C4309"/>
    <w:rsid w:val="008C531D"/>
    <w:rsid w:val="008D29A5"/>
    <w:rsid w:val="008D3FF0"/>
    <w:rsid w:val="008D4649"/>
    <w:rsid w:val="008D5959"/>
    <w:rsid w:val="008E47F5"/>
    <w:rsid w:val="008E490B"/>
    <w:rsid w:val="008E638C"/>
    <w:rsid w:val="008F283B"/>
    <w:rsid w:val="008F3DCA"/>
    <w:rsid w:val="008F4A9D"/>
    <w:rsid w:val="008F5682"/>
    <w:rsid w:val="008F7F2A"/>
    <w:rsid w:val="0090012C"/>
    <w:rsid w:val="00903203"/>
    <w:rsid w:val="009133AE"/>
    <w:rsid w:val="00914A26"/>
    <w:rsid w:val="00915076"/>
    <w:rsid w:val="00915576"/>
    <w:rsid w:val="00916CB9"/>
    <w:rsid w:val="00917647"/>
    <w:rsid w:val="00917B4D"/>
    <w:rsid w:val="00922AA1"/>
    <w:rsid w:val="00924A54"/>
    <w:rsid w:val="00925624"/>
    <w:rsid w:val="009262AC"/>
    <w:rsid w:val="00926312"/>
    <w:rsid w:val="00926AA8"/>
    <w:rsid w:val="00926D14"/>
    <w:rsid w:val="00927AB2"/>
    <w:rsid w:val="00933BF4"/>
    <w:rsid w:val="0093589F"/>
    <w:rsid w:val="009373E4"/>
    <w:rsid w:val="0094004D"/>
    <w:rsid w:val="00940B0D"/>
    <w:rsid w:val="00940D06"/>
    <w:rsid w:val="009440A4"/>
    <w:rsid w:val="00944730"/>
    <w:rsid w:val="00950677"/>
    <w:rsid w:val="009540F6"/>
    <w:rsid w:val="0095694A"/>
    <w:rsid w:val="0095755B"/>
    <w:rsid w:val="009576A8"/>
    <w:rsid w:val="009730EE"/>
    <w:rsid w:val="00973F18"/>
    <w:rsid w:val="00975320"/>
    <w:rsid w:val="00976359"/>
    <w:rsid w:val="009809CD"/>
    <w:rsid w:val="00981C15"/>
    <w:rsid w:val="00984C10"/>
    <w:rsid w:val="00987342"/>
    <w:rsid w:val="00992164"/>
    <w:rsid w:val="00992930"/>
    <w:rsid w:val="009A10A1"/>
    <w:rsid w:val="009A19F3"/>
    <w:rsid w:val="009A3237"/>
    <w:rsid w:val="009A37EB"/>
    <w:rsid w:val="009A3A50"/>
    <w:rsid w:val="009A4F26"/>
    <w:rsid w:val="009A62C9"/>
    <w:rsid w:val="009B243C"/>
    <w:rsid w:val="009B26E2"/>
    <w:rsid w:val="009B2FC5"/>
    <w:rsid w:val="009B342C"/>
    <w:rsid w:val="009B4082"/>
    <w:rsid w:val="009B5212"/>
    <w:rsid w:val="009B59AD"/>
    <w:rsid w:val="009B78E8"/>
    <w:rsid w:val="009C0869"/>
    <w:rsid w:val="009C0EB9"/>
    <w:rsid w:val="009C35D2"/>
    <w:rsid w:val="009C36DE"/>
    <w:rsid w:val="009C5558"/>
    <w:rsid w:val="009C57D9"/>
    <w:rsid w:val="009D0B38"/>
    <w:rsid w:val="009E1117"/>
    <w:rsid w:val="009E3BEF"/>
    <w:rsid w:val="009E445E"/>
    <w:rsid w:val="009E45CC"/>
    <w:rsid w:val="009E45DD"/>
    <w:rsid w:val="009E66A7"/>
    <w:rsid w:val="009E776C"/>
    <w:rsid w:val="009F274C"/>
    <w:rsid w:val="009F4F9A"/>
    <w:rsid w:val="00A000CB"/>
    <w:rsid w:val="00A00266"/>
    <w:rsid w:val="00A00557"/>
    <w:rsid w:val="00A02234"/>
    <w:rsid w:val="00A02977"/>
    <w:rsid w:val="00A05DA9"/>
    <w:rsid w:val="00A07B53"/>
    <w:rsid w:val="00A1056C"/>
    <w:rsid w:val="00A1091E"/>
    <w:rsid w:val="00A14F51"/>
    <w:rsid w:val="00A26A1C"/>
    <w:rsid w:val="00A30963"/>
    <w:rsid w:val="00A32B7A"/>
    <w:rsid w:val="00A33523"/>
    <w:rsid w:val="00A358B8"/>
    <w:rsid w:val="00A35A0F"/>
    <w:rsid w:val="00A368FF"/>
    <w:rsid w:val="00A42D67"/>
    <w:rsid w:val="00A4469B"/>
    <w:rsid w:val="00A47702"/>
    <w:rsid w:val="00A50CB3"/>
    <w:rsid w:val="00A55659"/>
    <w:rsid w:val="00A573FF"/>
    <w:rsid w:val="00A60818"/>
    <w:rsid w:val="00A61134"/>
    <w:rsid w:val="00A61917"/>
    <w:rsid w:val="00A6195C"/>
    <w:rsid w:val="00A73CA7"/>
    <w:rsid w:val="00A746DF"/>
    <w:rsid w:val="00A77207"/>
    <w:rsid w:val="00A804B6"/>
    <w:rsid w:val="00A8123C"/>
    <w:rsid w:val="00A828DB"/>
    <w:rsid w:val="00A849D0"/>
    <w:rsid w:val="00A850A1"/>
    <w:rsid w:val="00A876F2"/>
    <w:rsid w:val="00A929F0"/>
    <w:rsid w:val="00A9400D"/>
    <w:rsid w:val="00A97722"/>
    <w:rsid w:val="00AA136D"/>
    <w:rsid w:val="00AA18EA"/>
    <w:rsid w:val="00AA38C5"/>
    <w:rsid w:val="00AB42FC"/>
    <w:rsid w:val="00AB50FC"/>
    <w:rsid w:val="00AB6813"/>
    <w:rsid w:val="00AB6CE8"/>
    <w:rsid w:val="00AC01F0"/>
    <w:rsid w:val="00AC045C"/>
    <w:rsid w:val="00AC38E8"/>
    <w:rsid w:val="00AD0AC1"/>
    <w:rsid w:val="00AD0F78"/>
    <w:rsid w:val="00AD4821"/>
    <w:rsid w:val="00AD5B12"/>
    <w:rsid w:val="00AD6FB3"/>
    <w:rsid w:val="00AE01F3"/>
    <w:rsid w:val="00AE57C7"/>
    <w:rsid w:val="00AE67B5"/>
    <w:rsid w:val="00AE6843"/>
    <w:rsid w:val="00AF1732"/>
    <w:rsid w:val="00AF5EB1"/>
    <w:rsid w:val="00B01A88"/>
    <w:rsid w:val="00B03B55"/>
    <w:rsid w:val="00B03FD1"/>
    <w:rsid w:val="00B0463F"/>
    <w:rsid w:val="00B05889"/>
    <w:rsid w:val="00B05B9D"/>
    <w:rsid w:val="00B16DCB"/>
    <w:rsid w:val="00B1764A"/>
    <w:rsid w:val="00B24CE1"/>
    <w:rsid w:val="00B25302"/>
    <w:rsid w:val="00B26C54"/>
    <w:rsid w:val="00B30C98"/>
    <w:rsid w:val="00B40364"/>
    <w:rsid w:val="00B4111C"/>
    <w:rsid w:val="00B4233B"/>
    <w:rsid w:val="00B45BBC"/>
    <w:rsid w:val="00B477E4"/>
    <w:rsid w:val="00B51033"/>
    <w:rsid w:val="00B515D7"/>
    <w:rsid w:val="00B51732"/>
    <w:rsid w:val="00B537D0"/>
    <w:rsid w:val="00B56075"/>
    <w:rsid w:val="00B61ADB"/>
    <w:rsid w:val="00B62BDB"/>
    <w:rsid w:val="00B6530C"/>
    <w:rsid w:val="00B6714F"/>
    <w:rsid w:val="00B7237F"/>
    <w:rsid w:val="00B73B21"/>
    <w:rsid w:val="00B744FE"/>
    <w:rsid w:val="00B74AE8"/>
    <w:rsid w:val="00B75325"/>
    <w:rsid w:val="00B76120"/>
    <w:rsid w:val="00B77152"/>
    <w:rsid w:val="00B77270"/>
    <w:rsid w:val="00B80152"/>
    <w:rsid w:val="00B81133"/>
    <w:rsid w:val="00B82640"/>
    <w:rsid w:val="00B86F28"/>
    <w:rsid w:val="00B920F2"/>
    <w:rsid w:val="00B92E04"/>
    <w:rsid w:val="00B95C33"/>
    <w:rsid w:val="00BA7AF1"/>
    <w:rsid w:val="00BB0E71"/>
    <w:rsid w:val="00BB13EA"/>
    <w:rsid w:val="00BB23C4"/>
    <w:rsid w:val="00BB48CD"/>
    <w:rsid w:val="00BB6011"/>
    <w:rsid w:val="00BB62AC"/>
    <w:rsid w:val="00BB771D"/>
    <w:rsid w:val="00BD068A"/>
    <w:rsid w:val="00BD0851"/>
    <w:rsid w:val="00BD38A1"/>
    <w:rsid w:val="00BE2B8D"/>
    <w:rsid w:val="00BE31D0"/>
    <w:rsid w:val="00BE3DDA"/>
    <w:rsid w:val="00BE605E"/>
    <w:rsid w:val="00BE61D7"/>
    <w:rsid w:val="00BF12EE"/>
    <w:rsid w:val="00BF5CDE"/>
    <w:rsid w:val="00BF78A2"/>
    <w:rsid w:val="00BF795A"/>
    <w:rsid w:val="00C0292C"/>
    <w:rsid w:val="00C06315"/>
    <w:rsid w:val="00C078CF"/>
    <w:rsid w:val="00C1181F"/>
    <w:rsid w:val="00C14105"/>
    <w:rsid w:val="00C21C40"/>
    <w:rsid w:val="00C27170"/>
    <w:rsid w:val="00C30404"/>
    <w:rsid w:val="00C3296B"/>
    <w:rsid w:val="00C377AA"/>
    <w:rsid w:val="00C406CC"/>
    <w:rsid w:val="00C4160A"/>
    <w:rsid w:val="00C44BEA"/>
    <w:rsid w:val="00C45953"/>
    <w:rsid w:val="00C47CAD"/>
    <w:rsid w:val="00C510BF"/>
    <w:rsid w:val="00C51209"/>
    <w:rsid w:val="00C53566"/>
    <w:rsid w:val="00C54478"/>
    <w:rsid w:val="00C576C7"/>
    <w:rsid w:val="00C6017A"/>
    <w:rsid w:val="00C61196"/>
    <w:rsid w:val="00C64C4C"/>
    <w:rsid w:val="00C65543"/>
    <w:rsid w:val="00C704E6"/>
    <w:rsid w:val="00C705FC"/>
    <w:rsid w:val="00C712CE"/>
    <w:rsid w:val="00C71D17"/>
    <w:rsid w:val="00C72449"/>
    <w:rsid w:val="00C83089"/>
    <w:rsid w:val="00C86ECC"/>
    <w:rsid w:val="00C91EB0"/>
    <w:rsid w:val="00C92E62"/>
    <w:rsid w:val="00C9337E"/>
    <w:rsid w:val="00C9453B"/>
    <w:rsid w:val="00CA0607"/>
    <w:rsid w:val="00CA0C00"/>
    <w:rsid w:val="00CA3BC0"/>
    <w:rsid w:val="00CA5492"/>
    <w:rsid w:val="00CB0BFF"/>
    <w:rsid w:val="00CB1651"/>
    <w:rsid w:val="00CB29C7"/>
    <w:rsid w:val="00CC09EE"/>
    <w:rsid w:val="00CC34A4"/>
    <w:rsid w:val="00CC5DEC"/>
    <w:rsid w:val="00CD335A"/>
    <w:rsid w:val="00CD3D32"/>
    <w:rsid w:val="00CD482D"/>
    <w:rsid w:val="00CE0120"/>
    <w:rsid w:val="00CE1D24"/>
    <w:rsid w:val="00CE5695"/>
    <w:rsid w:val="00CE5DD6"/>
    <w:rsid w:val="00CE6C6F"/>
    <w:rsid w:val="00CF1BFC"/>
    <w:rsid w:val="00CF33ED"/>
    <w:rsid w:val="00CF6622"/>
    <w:rsid w:val="00CF673C"/>
    <w:rsid w:val="00CF68E4"/>
    <w:rsid w:val="00CF69C4"/>
    <w:rsid w:val="00CF6EDC"/>
    <w:rsid w:val="00D00B1D"/>
    <w:rsid w:val="00D02B67"/>
    <w:rsid w:val="00D0405B"/>
    <w:rsid w:val="00D04F53"/>
    <w:rsid w:val="00D0528E"/>
    <w:rsid w:val="00D05E75"/>
    <w:rsid w:val="00D06869"/>
    <w:rsid w:val="00D07371"/>
    <w:rsid w:val="00D10DC8"/>
    <w:rsid w:val="00D1224C"/>
    <w:rsid w:val="00D1614B"/>
    <w:rsid w:val="00D2049F"/>
    <w:rsid w:val="00D22343"/>
    <w:rsid w:val="00D22DD0"/>
    <w:rsid w:val="00D24464"/>
    <w:rsid w:val="00D30DC6"/>
    <w:rsid w:val="00D32B9F"/>
    <w:rsid w:val="00D33D79"/>
    <w:rsid w:val="00D33F23"/>
    <w:rsid w:val="00D349FC"/>
    <w:rsid w:val="00D35E5E"/>
    <w:rsid w:val="00D40616"/>
    <w:rsid w:val="00D407CB"/>
    <w:rsid w:val="00D43CC5"/>
    <w:rsid w:val="00D447E4"/>
    <w:rsid w:val="00D45207"/>
    <w:rsid w:val="00D46D5A"/>
    <w:rsid w:val="00D51E7D"/>
    <w:rsid w:val="00D52EF3"/>
    <w:rsid w:val="00D543D7"/>
    <w:rsid w:val="00D54560"/>
    <w:rsid w:val="00D55EA0"/>
    <w:rsid w:val="00D56A28"/>
    <w:rsid w:val="00D572B0"/>
    <w:rsid w:val="00D61E2D"/>
    <w:rsid w:val="00D653B2"/>
    <w:rsid w:val="00D657DF"/>
    <w:rsid w:val="00D67D44"/>
    <w:rsid w:val="00D70E48"/>
    <w:rsid w:val="00D71ACC"/>
    <w:rsid w:val="00D72456"/>
    <w:rsid w:val="00D73B98"/>
    <w:rsid w:val="00D74FD0"/>
    <w:rsid w:val="00D808EF"/>
    <w:rsid w:val="00D81882"/>
    <w:rsid w:val="00D85652"/>
    <w:rsid w:val="00D8587E"/>
    <w:rsid w:val="00D85CCC"/>
    <w:rsid w:val="00D86741"/>
    <w:rsid w:val="00D929EC"/>
    <w:rsid w:val="00D947B6"/>
    <w:rsid w:val="00DA2B47"/>
    <w:rsid w:val="00DA30F2"/>
    <w:rsid w:val="00DA3851"/>
    <w:rsid w:val="00DA481C"/>
    <w:rsid w:val="00DA725B"/>
    <w:rsid w:val="00DB2018"/>
    <w:rsid w:val="00DB4153"/>
    <w:rsid w:val="00DB427A"/>
    <w:rsid w:val="00DB52AA"/>
    <w:rsid w:val="00DB5923"/>
    <w:rsid w:val="00DB70A8"/>
    <w:rsid w:val="00DB71E7"/>
    <w:rsid w:val="00DB7D87"/>
    <w:rsid w:val="00DC16DA"/>
    <w:rsid w:val="00DC1D28"/>
    <w:rsid w:val="00DC2276"/>
    <w:rsid w:val="00DC255F"/>
    <w:rsid w:val="00DC2E54"/>
    <w:rsid w:val="00DC5BC3"/>
    <w:rsid w:val="00DD15B6"/>
    <w:rsid w:val="00DD2A79"/>
    <w:rsid w:val="00DD4894"/>
    <w:rsid w:val="00DD4AB2"/>
    <w:rsid w:val="00DE076D"/>
    <w:rsid w:val="00DE2B37"/>
    <w:rsid w:val="00DE2CC6"/>
    <w:rsid w:val="00DE3393"/>
    <w:rsid w:val="00DE33F3"/>
    <w:rsid w:val="00DE3AAB"/>
    <w:rsid w:val="00DE3BB8"/>
    <w:rsid w:val="00DF0ABB"/>
    <w:rsid w:val="00DF110E"/>
    <w:rsid w:val="00DF2373"/>
    <w:rsid w:val="00DF2465"/>
    <w:rsid w:val="00DF26FB"/>
    <w:rsid w:val="00DF479B"/>
    <w:rsid w:val="00E06248"/>
    <w:rsid w:val="00E0625C"/>
    <w:rsid w:val="00E07071"/>
    <w:rsid w:val="00E07AA8"/>
    <w:rsid w:val="00E156BB"/>
    <w:rsid w:val="00E20B9B"/>
    <w:rsid w:val="00E222F9"/>
    <w:rsid w:val="00E22E69"/>
    <w:rsid w:val="00E242FF"/>
    <w:rsid w:val="00E30263"/>
    <w:rsid w:val="00E30BDC"/>
    <w:rsid w:val="00E31043"/>
    <w:rsid w:val="00E317EE"/>
    <w:rsid w:val="00E35A8D"/>
    <w:rsid w:val="00E36720"/>
    <w:rsid w:val="00E36CC9"/>
    <w:rsid w:val="00E4003F"/>
    <w:rsid w:val="00E47301"/>
    <w:rsid w:val="00E516B9"/>
    <w:rsid w:val="00E57398"/>
    <w:rsid w:val="00E57992"/>
    <w:rsid w:val="00E626EB"/>
    <w:rsid w:val="00E66A86"/>
    <w:rsid w:val="00E66DB8"/>
    <w:rsid w:val="00E672CF"/>
    <w:rsid w:val="00E70DA7"/>
    <w:rsid w:val="00E71A00"/>
    <w:rsid w:val="00E72858"/>
    <w:rsid w:val="00E73E4F"/>
    <w:rsid w:val="00E76207"/>
    <w:rsid w:val="00E76A36"/>
    <w:rsid w:val="00E76DB2"/>
    <w:rsid w:val="00E7730D"/>
    <w:rsid w:val="00E81154"/>
    <w:rsid w:val="00E8119D"/>
    <w:rsid w:val="00E81A86"/>
    <w:rsid w:val="00E82EAA"/>
    <w:rsid w:val="00E867B5"/>
    <w:rsid w:val="00E93090"/>
    <w:rsid w:val="00E94CF4"/>
    <w:rsid w:val="00E94DCC"/>
    <w:rsid w:val="00E95C03"/>
    <w:rsid w:val="00E962DE"/>
    <w:rsid w:val="00EA1612"/>
    <w:rsid w:val="00EA2E71"/>
    <w:rsid w:val="00EA3F7C"/>
    <w:rsid w:val="00EA45BF"/>
    <w:rsid w:val="00EA6043"/>
    <w:rsid w:val="00EB2EF0"/>
    <w:rsid w:val="00EB4E41"/>
    <w:rsid w:val="00EC0F14"/>
    <w:rsid w:val="00EC374E"/>
    <w:rsid w:val="00EC4537"/>
    <w:rsid w:val="00EC5751"/>
    <w:rsid w:val="00ED0656"/>
    <w:rsid w:val="00ED071E"/>
    <w:rsid w:val="00ED0DB5"/>
    <w:rsid w:val="00ED2790"/>
    <w:rsid w:val="00ED3483"/>
    <w:rsid w:val="00ED3AC2"/>
    <w:rsid w:val="00EE0ABD"/>
    <w:rsid w:val="00EE1116"/>
    <w:rsid w:val="00EE2D56"/>
    <w:rsid w:val="00EE3F80"/>
    <w:rsid w:val="00EE4376"/>
    <w:rsid w:val="00EE72A0"/>
    <w:rsid w:val="00EF25A9"/>
    <w:rsid w:val="00EF283B"/>
    <w:rsid w:val="00EF3FA2"/>
    <w:rsid w:val="00EF4BF6"/>
    <w:rsid w:val="00EF6283"/>
    <w:rsid w:val="00F014D8"/>
    <w:rsid w:val="00F02A46"/>
    <w:rsid w:val="00F03CE3"/>
    <w:rsid w:val="00F051C4"/>
    <w:rsid w:val="00F05DF2"/>
    <w:rsid w:val="00F17434"/>
    <w:rsid w:val="00F20422"/>
    <w:rsid w:val="00F2127B"/>
    <w:rsid w:val="00F2474B"/>
    <w:rsid w:val="00F2657E"/>
    <w:rsid w:val="00F3015F"/>
    <w:rsid w:val="00F30496"/>
    <w:rsid w:val="00F30CC1"/>
    <w:rsid w:val="00F31C69"/>
    <w:rsid w:val="00F31F62"/>
    <w:rsid w:val="00F32F4E"/>
    <w:rsid w:val="00F350A6"/>
    <w:rsid w:val="00F35736"/>
    <w:rsid w:val="00F36206"/>
    <w:rsid w:val="00F366D7"/>
    <w:rsid w:val="00F36747"/>
    <w:rsid w:val="00F37858"/>
    <w:rsid w:val="00F43182"/>
    <w:rsid w:val="00F43E99"/>
    <w:rsid w:val="00F44DF7"/>
    <w:rsid w:val="00F478D1"/>
    <w:rsid w:val="00F56CED"/>
    <w:rsid w:val="00F57071"/>
    <w:rsid w:val="00F62994"/>
    <w:rsid w:val="00F6487A"/>
    <w:rsid w:val="00F66404"/>
    <w:rsid w:val="00F66F63"/>
    <w:rsid w:val="00F745D6"/>
    <w:rsid w:val="00F74DB9"/>
    <w:rsid w:val="00F7523E"/>
    <w:rsid w:val="00F82340"/>
    <w:rsid w:val="00F83E45"/>
    <w:rsid w:val="00F84FC5"/>
    <w:rsid w:val="00F8532C"/>
    <w:rsid w:val="00F867A4"/>
    <w:rsid w:val="00F913E7"/>
    <w:rsid w:val="00F91C2D"/>
    <w:rsid w:val="00F94635"/>
    <w:rsid w:val="00F96CD9"/>
    <w:rsid w:val="00FA1E4C"/>
    <w:rsid w:val="00FA772F"/>
    <w:rsid w:val="00FA7BCA"/>
    <w:rsid w:val="00FB04D4"/>
    <w:rsid w:val="00FB1BD6"/>
    <w:rsid w:val="00FB213A"/>
    <w:rsid w:val="00FB39F5"/>
    <w:rsid w:val="00FB5854"/>
    <w:rsid w:val="00FC254F"/>
    <w:rsid w:val="00FC2F16"/>
    <w:rsid w:val="00FD47F2"/>
    <w:rsid w:val="00FD4943"/>
    <w:rsid w:val="00FD49C3"/>
    <w:rsid w:val="00FD5762"/>
    <w:rsid w:val="00FE22E0"/>
    <w:rsid w:val="00FE58F8"/>
    <w:rsid w:val="00FF2534"/>
    <w:rsid w:val="00FF36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FC1A7"/>
  <w15:chartTrackingRefBased/>
  <w15:docId w15:val="{3DFD01DC-A43C-447E-A5BC-D13334AC7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60B"/>
  </w:style>
  <w:style w:type="paragraph" w:styleId="Heading1">
    <w:name w:val="heading 1"/>
    <w:basedOn w:val="Normal"/>
    <w:next w:val="Normal"/>
    <w:link w:val="Heading1Char"/>
    <w:uiPriority w:val="9"/>
    <w:qFormat/>
    <w:rsid w:val="005B3D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29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42B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0297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D70E48"/>
    <w:rPr>
      <w:lang w:eastAsia="en-GB"/>
    </w:rPr>
  </w:style>
  <w:style w:type="paragraph" w:styleId="ListParagraph">
    <w:name w:val="List Paragraph"/>
    <w:basedOn w:val="Normal"/>
    <w:link w:val="ListParagraphChar"/>
    <w:uiPriority w:val="34"/>
    <w:qFormat/>
    <w:rsid w:val="00D70E48"/>
    <w:pPr>
      <w:spacing w:after="0" w:line="240" w:lineRule="auto"/>
      <w:ind w:left="720"/>
      <w:contextualSpacing/>
    </w:pPr>
    <w:rPr>
      <w:lang w:eastAsia="en-GB"/>
    </w:rPr>
  </w:style>
  <w:style w:type="character" w:customStyle="1" w:styleId="bulletChar">
    <w:name w:val="bullet Char"/>
    <w:link w:val="bullet"/>
    <w:locked/>
    <w:rsid w:val="00D70E48"/>
    <w:rPr>
      <w:sz w:val="24"/>
      <w:lang w:eastAsia="en-GB"/>
    </w:rPr>
  </w:style>
  <w:style w:type="paragraph" w:customStyle="1" w:styleId="bullet">
    <w:name w:val="bullet"/>
    <w:link w:val="bulletChar"/>
    <w:rsid w:val="00D70E48"/>
    <w:pPr>
      <w:overflowPunct w:val="0"/>
      <w:autoSpaceDE w:val="0"/>
      <w:autoSpaceDN w:val="0"/>
      <w:adjustRightInd w:val="0"/>
      <w:spacing w:before="120" w:after="0" w:line="240" w:lineRule="auto"/>
      <w:ind w:left="1004" w:hanging="284"/>
      <w:jc w:val="both"/>
    </w:pPr>
    <w:rPr>
      <w:sz w:val="24"/>
      <w:lang w:eastAsia="en-GB"/>
    </w:rPr>
  </w:style>
  <w:style w:type="paragraph" w:styleId="Header">
    <w:name w:val="header"/>
    <w:basedOn w:val="Normal"/>
    <w:link w:val="HeaderChar"/>
    <w:unhideWhenUsed/>
    <w:rsid w:val="001F1B19"/>
    <w:pPr>
      <w:tabs>
        <w:tab w:val="center" w:pos="4513"/>
        <w:tab w:val="right" w:pos="9026"/>
      </w:tabs>
      <w:spacing w:after="0" w:line="240" w:lineRule="auto"/>
    </w:pPr>
  </w:style>
  <w:style w:type="character" w:customStyle="1" w:styleId="HeaderChar">
    <w:name w:val="Header Char"/>
    <w:basedOn w:val="DefaultParagraphFont"/>
    <w:link w:val="Header"/>
    <w:rsid w:val="001F1B19"/>
  </w:style>
  <w:style w:type="paragraph" w:styleId="Footer">
    <w:name w:val="footer"/>
    <w:basedOn w:val="Normal"/>
    <w:link w:val="FooterChar"/>
    <w:uiPriority w:val="99"/>
    <w:unhideWhenUsed/>
    <w:rsid w:val="001F1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B19"/>
  </w:style>
  <w:style w:type="character" w:customStyle="1" w:styleId="Heading3Char">
    <w:name w:val="Heading 3 Char"/>
    <w:basedOn w:val="DefaultParagraphFont"/>
    <w:link w:val="Heading3"/>
    <w:uiPriority w:val="9"/>
    <w:rsid w:val="00742B8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42B8D"/>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742B8D"/>
    <w:rPr>
      <w:i/>
      <w:iCs/>
    </w:rPr>
  </w:style>
  <w:style w:type="character" w:styleId="Hyperlink">
    <w:name w:val="Hyperlink"/>
    <w:basedOn w:val="DefaultParagraphFont"/>
    <w:uiPriority w:val="99"/>
    <w:semiHidden/>
    <w:unhideWhenUsed/>
    <w:rsid w:val="00742B8D"/>
    <w:rPr>
      <w:color w:val="0000FF"/>
      <w:u w:val="single"/>
    </w:rPr>
  </w:style>
  <w:style w:type="character" w:customStyle="1" w:styleId="Heading1Char">
    <w:name w:val="Heading 1 Char"/>
    <w:basedOn w:val="DefaultParagraphFont"/>
    <w:link w:val="Heading1"/>
    <w:uiPriority w:val="9"/>
    <w:rsid w:val="005B3DD3"/>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D22DD0"/>
    <w:rPr>
      <w:i/>
      <w:iCs/>
    </w:rPr>
  </w:style>
  <w:style w:type="character" w:customStyle="1" w:styleId="Heading2Char">
    <w:name w:val="Heading 2 Char"/>
    <w:basedOn w:val="DefaultParagraphFont"/>
    <w:link w:val="Heading2"/>
    <w:uiPriority w:val="9"/>
    <w:semiHidden/>
    <w:rsid w:val="00A0297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0297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031670">
      <w:bodyDiv w:val="1"/>
      <w:marLeft w:val="0"/>
      <w:marRight w:val="0"/>
      <w:marTop w:val="0"/>
      <w:marBottom w:val="0"/>
      <w:divBdr>
        <w:top w:val="none" w:sz="0" w:space="0" w:color="auto"/>
        <w:left w:val="none" w:sz="0" w:space="0" w:color="auto"/>
        <w:bottom w:val="none" w:sz="0" w:space="0" w:color="auto"/>
        <w:right w:val="none" w:sz="0" w:space="0" w:color="auto"/>
      </w:divBdr>
    </w:div>
    <w:div w:id="1446776998">
      <w:bodyDiv w:val="1"/>
      <w:marLeft w:val="0"/>
      <w:marRight w:val="0"/>
      <w:marTop w:val="0"/>
      <w:marBottom w:val="0"/>
      <w:divBdr>
        <w:top w:val="none" w:sz="0" w:space="0" w:color="auto"/>
        <w:left w:val="none" w:sz="0" w:space="0" w:color="auto"/>
        <w:bottom w:val="none" w:sz="0" w:space="0" w:color="auto"/>
        <w:right w:val="none" w:sz="0" w:space="0" w:color="auto"/>
      </w:divBdr>
    </w:div>
    <w:div w:id="2062511681">
      <w:bodyDiv w:val="1"/>
      <w:marLeft w:val="0"/>
      <w:marRight w:val="0"/>
      <w:marTop w:val="0"/>
      <w:marBottom w:val="0"/>
      <w:divBdr>
        <w:top w:val="none" w:sz="0" w:space="0" w:color="auto"/>
        <w:left w:val="none" w:sz="0" w:space="0" w:color="auto"/>
        <w:bottom w:val="none" w:sz="0" w:space="0" w:color="auto"/>
        <w:right w:val="none" w:sz="0" w:space="0" w:color="auto"/>
      </w:divBdr>
      <w:divsChild>
        <w:div w:id="77168272">
          <w:marLeft w:val="0"/>
          <w:marRight w:val="0"/>
          <w:marTop w:val="0"/>
          <w:marBottom w:val="0"/>
          <w:divBdr>
            <w:top w:val="none" w:sz="0" w:space="0" w:color="auto"/>
            <w:left w:val="none" w:sz="0" w:space="0" w:color="auto"/>
            <w:bottom w:val="none" w:sz="0" w:space="0" w:color="auto"/>
            <w:right w:val="none" w:sz="0" w:space="0" w:color="auto"/>
          </w:divBdr>
          <w:divsChild>
            <w:div w:id="144008429">
              <w:marLeft w:val="-600"/>
              <w:marRight w:val="0"/>
              <w:marTop w:val="0"/>
              <w:marBottom w:val="0"/>
              <w:divBdr>
                <w:top w:val="none" w:sz="0" w:space="0" w:color="auto"/>
                <w:left w:val="none" w:sz="0" w:space="0" w:color="auto"/>
                <w:bottom w:val="none" w:sz="0" w:space="0" w:color="auto"/>
                <w:right w:val="none" w:sz="0" w:space="0" w:color="auto"/>
              </w:divBdr>
              <w:divsChild>
                <w:div w:id="1329477013">
                  <w:marLeft w:val="0"/>
                  <w:marRight w:val="0"/>
                  <w:marTop w:val="0"/>
                  <w:marBottom w:val="0"/>
                  <w:divBdr>
                    <w:top w:val="single" w:sz="2" w:space="0" w:color="auto"/>
                    <w:left w:val="single" w:sz="48" w:space="0" w:color="auto"/>
                    <w:bottom w:val="single" w:sz="2" w:space="0" w:color="auto"/>
                    <w:right w:val="single" w:sz="2" w:space="0" w:color="auto"/>
                  </w:divBdr>
                  <w:divsChild>
                    <w:div w:id="466121027">
                      <w:marLeft w:val="0"/>
                      <w:marRight w:val="0"/>
                      <w:marTop w:val="0"/>
                      <w:marBottom w:val="0"/>
                      <w:divBdr>
                        <w:top w:val="none" w:sz="0" w:space="0" w:color="auto"/>
                        <w:left w:val="none" w:sz="0" w:space="0" w:color="auto"/>
                        <w:bottom w:val="none" w:sz="0" w:space="0" w:color="auto"/>
                        <w:right w:val="none" w:sz="0" w:space="0" w:color="auto"/>
                      </w:divBdr>
                    </w:div>
                  </w:divsChild>
                </w:div>
                <w:div w:id="890848845">
                  <w:marLeft w:val="0"/>
                  <w:marRight w:val="0"/>
                  <w:marTop w:val="0"/>
                  <w:marBottom w:val="0"/>
                  <w:divBdr>
                    <w:top w:val="single" w:sz="2" w:space="0" w:color="auto"/>
                    <w:left w:val="single" w:sz="48" w:space="0" w:color="auto"/>
                    <w:bottom w:val="single" w:sz="2" w:space="0" w:color="auto"/>
                    <w:right w:val="single" w:sz="2" w:space="0" w:color="auto"/>
                  </w:divBdr>
                </w:div>
              </w:divsChild>
            </w:div>
          </w:divsChild>
        </w:div>
        <w:div w:id="1536235528">
          <w:marLeft w:val="0"/>
          <w:marRight w:val="0"/>
          <w:marTop w:val="0"/>
          <w:marBottom w:val="0"/>
          <w:divBdr>
            <w:top w:val="none" w:sz="0" w:space="0" w:color="auto"/>
            <w:left w:val="none" w:sz="0" w:space="0" w:color="auto"/>
            <w:bottom w:val="none" w:sz="0" w:space="0" w:color="auto"/>
            <w:right w:val="none" w:sz="0" w:space="0" w:color="auto"/>
          </w:divBdr>
        </w:div>
      </w:divsChild>
    </w:div>
    <w:div w:id="211917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hwb.gov.wales/curriculum-for-wales/health-and-well-being/" TargetMode="Externa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8.jpg"/><Relationship Id="rId7" Type="http://schemas.openxmlformats.org/officeDocument/2006/relationships/image" Target="media/image1.png"/><Relationship Id="rId12" Type="http://schemas.openxmlformats.org/officeDocument/2006/relationships/hyperlink" Target="https://hwb.gov.wales/curriculum-for-wales/health-and-well-being/statements-of-what-matters/" TargetMode="External"/><Relationship Id="rId17" Type="http://schemas.openxmlformats.org/officeDocument/2006/relationships/image" Target="media/image4.jp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r1SkzHu3LoQ" TargetMode="External"/><Relationship Id="rId24" Type="http://schemas.openxmlformats.org/officeDocument/2006/relationships/image" Target="media/image11.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jpg"/><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hyperlink" Target="https://d1wqtxts1xzle7.cloudfront.net/60057472/The_why__what___how_of_Successful_Futures_-_a_discussion_paper_on_curriculum_reform_and_development20190719-93494-lkvwpx-with-cover-page-v2.pdf?Expires=1639475159&amp;Signature=IUuBZbiCFUnDFrNA8kXJFNfDQ0pCeP~DGep6D8dD0kgqcZ01NBO2MQEYiLrIkctSegR3uuyNMoxHQdH6IO2jLTKStk7RN3sw~QWzefCdQCZtOvmLa2-n1agfXERoo8iQi680OXtBy3UhfN0a1TXriOTsptCAQBPJQbawPjP2b1iDLS~MZZnKqzwe~GCEOQPoMXIeGqP11~kx86yVic9HK1cDK0AiiTQYxC7eT2RKSxSouMcuL7QWLb8T1e6uPKzBT-rhJEA-5fq-WbGJ5b2ENAGPgASIH7LpkNFd4Col-qEV2lNqG6Q7NyLBy~3FK-It5C9hV5mHERTMmeC6ulvgYw__&amp;Key-Pair-Id=APKAJLOHF5GGSLRBV4ZA" TargetMode="External"/><Relationship Id="rId19" Type="http://schemas.openxmlformats.org/officeDocument/2006/relationships/image" Target="media/image6.jp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226238338_The_Natural_Environment_as_a_Playground_for_Children_The_Impact_of_Outdoor_Play_Activities_in_Pre-Primary_School_Children" TargetMode="External"/><Relationship Id="rId14" Type="http://schemas.openxmlformats.org/officeDocument/2006/relationships/hyperlink" Target="https://www.who.int/data/gho/data/major-themes/health-and-well-being"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11957</TotalTime>
  <Pages>16</Pages>
  <Words>3926</Words>
  <Characters>22379</Characters>
  <Application>Microsoft Office Word</Application>
  <DocSecurity>0</DocSecurity>
  <Lines>186</Lines>
  <Paragraphs>52</Paragraphs>
  <ScaleCrop>false</ScaleCrop>
  <Company/>
  <LinksUpToDate>false</LinksUpToDate>
  <CharactersWithSpaces>26253</CharactersWithSpaces>
  <SharedDoc>false</SharedDoc>
  <HLinks>
    <vt:vector size="12" baseType="variant">
      <vt:variant>
        <vt:i4>3211309</vt:i4>
      </vt:variant>
      <vt:variant>
        <vt:i4>3</vt:i4>
      </vt:variant>
      <vt:variant>
        <vt:i4>0</vt:i4>
      </vt:variant>
      <vt:variant>
        <vt:i4>5</vt:i4>
      </vt:variant>
      <vt:variant>
        <vt:lpwstr>https://www.youtube.com/watch?v=r1SkzHu3LoQ</vt:lpwstr>
      </vt:variant>
      <vt:variant>
        <vt:lpwstr/>
      </vt:variant>
      <vt:variant>
        <vt:i4>3932195</vt:i4>
      </vt:variant>
      <vt:variant>
        <vt:i4>0</vt:i4>
      </vt:variant>
      <vt:variant>
        <vt:i4>0</vt:i4>
      </vt:variant>
      <vt:variant>
        <vt:i4>5</vt:i4>
      </vt:variant>
      <vt:variant>
        <vt:lpwstr>https://d1wqtxts1xzle7.cloudfront.net/60057472/The_why__what___how_of_Successful_Futures_-_a_discussion_paper_on_curriculum_reform_and_development20190719-93494-lkvwpx-with-cover-page-v2.pdf?Expires=1639475159&amp;Signature=IUuBZbiCFUnDFrNA8kXJFNfDQ0pCeP~DGep6D8dD0kgqcZ01NBO2MQEYiLrIkctSegR3uuyNMoxHQdH6IO2jLTKStk7RN3sw~QWzefCdQCZtOvmLa2-n1agfXERoo8iQi680OXtBy3UhfN0a1TXriOTsptCAQBPJQbawPjP2b1iDLS~MZZnKqzwe~GCEOQPoMXIeGqP11~kx86yVic9HK1cDK0AiiTQYxC7eT2RKSxSouMcuL7QWLb8T1e6uPKzBT-rhJEA-5fq-WbGJ5b2ENAGPgASIH7LpkNFd4Col-qEV2lNqG6Q7NyLBy~3FK-It5C9hV5mHERTMmeC6ulvgYw__&amp;Key-Pair-Id=APKAJLOHF5GGSLRBV4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Louise Werner (1904813)</dc:creator>
  <cp:keywords/>
  <dc:description/>
  <cp:lastModifiedBy>Sian Louise Werner (1904813)</cp:lastModifiedBy>
  <cp:revision>1032</cp:revision>
  <dcterms:created xsi:type="dcterms:W3CDTF">2021-11-30T10:28:00Z</dcterms:created>
  <dcterms:modified xsi:type="dcterms:W3CDTF">2021-12-20T10:27:00Z</dcterms:modified>
</cp:coreProperties>
</file>