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B4100" w14:textId="72CFB4AF" w:rsidR="007B122F" w:rsidRPr="007B122F" w:rsidRDefault="007B122F" w:rsidP="007B122F">
      <w:pPr>
        <w:rPr>
          <w:rFonts w:ascii="Arial" w:eastAsiaTheme="minorEastAsia" w:hAnsi="Arial" w:cs="Arial"/>
          <w:noProof/>
          <w:color w:val="000000"/>
          <w:sz w:val="24"/>
          <w:szCs w:val="24"/>
          <w:u w:val="single"/>
          <w:lang w:eastAsia="en-GB"/>
        </w:rPr>
      </w:pPr>
      <w:r>
        <w:rPr>
          <w:rFonts w:ascii="Arial" w:eastAsiaTheme="minorEastAsia" w:hAnsi="Arial" w:cs="Arial"/>
          <w:noProof/>
          <w:color w:val="000000"/>
          <w:sz w:val="24"/>
          <w:szCs w:val="24"/>
          <w:u w:val="single"/>
          <w:lang w:eastAsia="en-GB"/>
        </w:rPr>
        <w:t>Task B</w:t>
      </w:r>
    </w:p>
    <w:p w14:paraId="02E8F385" w14:textId="208896BB" w:rsidR="00353A60" w:rsidRPr="00A10A98" w:rsidRDefault="00353A60" w:rsidP="00353A60">
      <w:pPr>
        <w:jc w:val="center"/>
        <w:rPr>
          <w:rFonts w:ascii="Arial" w:eastAsiaTheme="minorEastAsia" w:hAnsi="Arial" w:cs="Arial"/>
          <w:b/>
          <w:bCs/>
          <w:noProof/>
          <w:color w:val="000000"/>
          <w:lang w:eastAsia="en-GB"/>
        </w:rPr>
      </w:pPr>
      <w:r w:rsidRPr="00A10A98">
        <w:rPr>
          <w:rFonts w:ascii="Open Sans" w:eastAsiaTheme="minorEastAsia" w:hAnsi="Open Sans" w:cs="Helvetica"/>
          <w:noProof/>
          <w:lang w:eastAsia="en-GB"/>
        </w:rPr>
        <w:drawing>
          <wp:inline distT="0" distB="0" distL="0" distR="0" wp14:anchorId="769B0A42" wp14:editId="34E576BF">
            <wp:extent cx="2919352" cy="641445"/>
            <wp:effectExtent l="0" t="0" r="0" b="635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0365" cy="641668"/>
                    </a:xfrm>
                    <a:prstGeom prst="rect">
                      <a:avLst/>
                    </a:prstGeom>
                    <a:noFill/>
                    <a:ln>
                      <a:noFill/>
                    </a:ln>
                  </pic:spPr>
                </pic:pic>
              </a:graphicData>
            </a:graphic>
          </wp:inline>
        </w:drawing>
      </w:r>
    </w:p>
    <w:p w14:paraId="3DD2F275" w14:textId="77777777" w:rsidR="00353A60" w:rsidRPr="00A10A98" w:rsidRDefault="00353A60" w:rsidP="00353A60">
      <w:pPr>
        <w:autoSpaceDE w:val="0"/>
        <w:autoSpaceDN w:val="0"/>
        <w:adjustRightInd w:val="0"/>
        <w:jc w:val="center"/>
        <w:rPr>
          <w:rFonts w:ascii="Arial" w:eastAsiaTheme="minorEastAsia" w:hAnsi="Arial" w:cs="Arial"/>
          <w:noProof/>
          <w:color w:val="000000"/>
          <w:lang w:eastAsia="en-GB"/>
        </w:rPr>
      </w:pPr>
      <w:r w:rsidRPr="00A10A98">
        <w:rPr>
          <w:rFonts w:ascii="Arial" w:eastAsiaTheme="minorEastAsia" w:hAnsi="Arial" w:cs="Arial"/>
          <w:b/>
          <w:bCs/>
          <w:noProof/>
          <w:color w:val="000000"/>
          <w:lang w:eastAsia="en-GB"/>
        </w:rPr>
        <w:t>Mission statement:</w:t>
      </w:r>
    </w:p>
    <w:p w14:paraId="60AC54BC" w14:textId="77777777" w:rsidR="00353A60" w:rsidRPr="00A10A98" w:rsidRDefault="00353A60" w:rsidP="00353A60">
      <w:pPr>
        <w:autoSpaceDE w:val="0"/>
        <w:autoSpaceDN w:val="0"/>
        <w:adjustRightInd w:val="0"/>
        <w:jc w:val="center"/>
        <w:rPr>
          <w:rFonts w:ascii="Arial" w:eastAsiaTheme="minorEastAsia" w:hAnsi="Arial" w:cs="Arial"/>
          <w:noProof/>
          <w:color w:val="000000"/>
          <w:lang w:eastAsia="en-GB"/>
        </w:rPr>
      </w:pPr>
      <w:r w:rsidRPr="00A10A98">
        <w:rPr>
          <w:rFonts w:ascii="Arial" w:eastAsiaTheme="minorEastAsia" w:hAnsi="Arial" w:cs="Arial"/>
          <w:i/>
          <w:iCs/>
          <w:noProof/>
          <w:color w:val="000000"/>
          <w:lang w:eastAsia="en-GB"/>
        </w:rPr>
        <w:t>Trawsnewid Addysg . . . Trawsnewid Bywydau</w:t>
      </w:r>
    </w:p>
    <w:p w14:paraId="4E3BA629" w14:textId="77777777" w:rsidR="00353A60" w:rsidRPr="00A10A98" w:rsidRDefault="00353A60" w:rsidP="00353A60">
      <w:pPr>
        <w:jc w:val="center"/>
        <w:rPr>
          <w:rFonts w:ascii="Arial" w:eastAsiaTheme="minorEastAsia" w:hAnsi="Arial" w:cs="Arial"/>
          <w:noProof/>
          <w:lang w:eastAsia="en-GB"/>
        </w:rPr>
      </w:pPr>
      <w:r w:rsidRPr="00A10A98">
        <w:rPr>
          <w:rFonts w:ascii="Arial" w:eastAsiaTheme="minorEastAsia" w:hAnsi="Arial" w:cs="Arial"/>
          <w:i/>
          <w:iCs/>
          <w:noProof/>
          <w:lang w:eastAsia="en-GB"/>
        </w:rPr>
        <w:t>Transforming Education . . . Transforming Lives</w:t>
      </w:r>
    </w:p>
    <w:p w14:paraId="61624204" w14:textId="77777777" w:rsidR="00353A60" w:rsidRPr="00A10A98" w:rsidRDefault="00353A60" w:rsidP="00353A60">
      <w:pPr>
        <w:jc w:val="center"/>
        <w:rPr>
          <w:b/>
        </w:rPr>
      </w:pPr>
      <w:r w:rsidRPr="00A10A98">
        <w:rPr>
          <w:b/>
        </w:rPr>
        <w:t>Questions for Venue (Attach to Assignment Appendix)</w:t>
      </w:r>
    </w:p>
    <w:p w14:paraId="118B8C77" w14:textId="77777777" w:rsidR="00353A60" w:rsidRPr="00A10A98" w:rsidRDefault="00353A60" w:rsidP="00353A60"/>
    <w:p w14:paraId="3198721F" w14:textId="77777777" w:rsidR="00353A60" w:rsidRPr="00A10A98" w:rsidRDefault="00353A60" w:rsidP="00353A60">
      <w:pPr>
        <w:rPr>
          <w:iCs/>
        </w:rPr>
      </w:pPr>
      <w:r w:rsidRPr="00A10A98">
        <w:rPr>
          <w:i/>
        </w:rPr>
        <w:t xml:space="preserve">DATE -    </w:t>
      </w:r>
      <w:r w:rsidRPr="00A10A98">
        <w:rPr>
          <w:iCs/>
        </w:rPr>
        <w:t>13/05/26</w:t>
      </w:r>
      <w:r w:rsidRPr="00A10A98">
        <w:rPr>
          <w:i/>
        </w:rPr>
        <w:t xml:space="preserve">         FACILITY ADDRESS – </w:t>
      </w:r>
      <w:r w:rsidRPr="00A10A98">
        <w:rPr>
          <w:iCs/>
        </w:rPr>
        <w:t>SoFi Stadium</w:t>
      </w:r>
      <w:r w:rsidRPr="00A10A98">
        <w:rPr>
          <w:i/>
        </w:rPr>
        <w:tab/>
      </w:r>
      <w:r w:rsidRPr="00A10A98">
        <w:rPr>
          <w:iCs/>
        </w:rPr>
        <w:t>-</w:t>
      </w:r>
      <w:r w:rsidRPr="00A10A98">
        <w:t xml:space="preserve"> </w:t>
      </w:r>
      <w:r w:rsidRPr="00A10A98">
        <w:rPr>
          <w:iCs/>
        </w:rPr>
        <w:t xml:space="preserve">1001 S. Stadium Dr, Inglewood, California, 90301   </w:t>
      </w:r>
      <w:r w:rsidRPr="00A10A98">
        <w:rPr>
          <w:i/>
        </w:rPr>
        <w:t xml:space="preserve">       FACILITY CONTACT - +1 424-541-9100</w:t>
      </w:r>
    </w:p>
    <w:p w14:paraId="405ECE47" w14:textId="77777777" w:rsidR="00353A60" w:rsidRPr="00A10A98" w:rsidRDefault="00353A60" w:rsidP="00353A60">
      <w:pPr>
        <w:rPr>
          <w:sz w:val="26"/>
          <w:szCs w:val="26"/>
        </w:rPr>
      </w:pPr>
    </w:p>
    <w:p w14:paraId="101C4A6B" w14:textId="77777777" w:rsidR="00353A60" w:rsidRPr="00A10A98" w:rsidRDefault="00353A60" w:rsidP="00353A60">
      <w:pPr>
        <w:pStyle w:val="ListParagraph"/>
        <w:numPr>
          <w:ilvl w:val="0"/>
          <w:numId w:val="1"/>
        </w:numPr>
        <w:spacing w:after="0" w:line="240" w:lineRule="auto"/>
        <w:rPr>
          <w:sz w:val="26"/>
          <w:szCs w:val="26"/>
        </w:rPr>
      </w:pPr>
      <w:r w:rsidRPr="00A10A98">
        <w:rPr>
          <w:sz w:val="26"/>
          <w:szCs w:val="26"/>
        </w:rPr>
        <w:t>What type of events take place within the venue and how are they funded?</w:t>
      </w:r>
    </w:p>
    <w:p w14:paraId="285FAF6F" w14:textId="77777777" w:rsidR="00353A60" w:rsidRPr="00A10A98" w:rsidRDefault="00353A60" w:rsidP="00353A60">
      <w:pPr>
        <w:rPr>
          <w:sz w:val="26"/>
          <w:szCs w:val="26"/>
        </w:rPr>
      </w:pPr>
    </w:p>
    <w:p w14:paraId="79D9F084" w14:textId="77777777" w:rsidR="00353A60" w:rsidRPr="00A10A98" w:rsidRDefault="00353A60" w:rsidP="00353A60">
      <w:pPr>
        <w:ind w:left="360"/>
      </w:pPr>
      <w:r w:rsidRPr="00A10A98">
        <w:t>The SoFi stadium holds NFL matches, it is home to the Los Angeles Rams and Los Angeles Chargers, they also host football, concerts and entertainment events (WrestleMania). Future events are planned there such as World cup games in 2026 and the Olympic and Paralympic opening ceremonies. The Stadium is privately funded by the Rams owner, the NFL and through corporate naming rights.</w:t>
      </w:r>
    </w:p>
    <w:p w14:paraId="38ECE4D3" w14:textId="77777777" w:rsidR="00353A60" w:rsidRPr="00A10A98" w:rsidRDefault="00353A60" w:rsidP="00353A60">
      <w:pPr>
        <w:ind w:left="360"/>
      </w:pPr>
      <w:r w:rsidRPr="00A10A98">
        <w:t>_______________________________________________________________</w:t>
      </w:r>
    </w:p>
    <w:p w14:paraId="731349A4" w14:textId="77777777" w:rsidR="00353A60" w:rsidRPr="00A10A98" w:rsidRDefault="00353A60" w:rsidP="00353A60"/>
    <w:p w14:paraId="45FD145C" w14:textId="77777777" w:rsidR="00353A60" w:rsidRPr="00A10A98" w:rsidRDefault="00353A60" w:rsidP="00353A60">
      <w:pPr>
        <w:pStyle w:val="ListParagraph"/>
        <w:numPr>
          <w:ilvl w:val="0"/>
          <w:numId w:val="1"/>
        </w:numPr>
        <w:spacing w:after="0" w:line="240" w:lineRule="auto"/>
        <w:rPr>
          <w:sz w:val="26"/>
          <w:szCs w:val="26"/>
        </w:rPr>
      </w:pPr>
      <w:r w:rsidRPr="00A10A98">
        <w:rPr>
          <w:sz w:val="26"/>
          <w:szCs w:val="26"/>
        </w:rPr>
        <w:t>How do they market activities &amp; manage consumer/ participant demand?</w:t>
      </w:r>
    </w:p>
    <w:p w14:paraId="1902E9F6" w14:textId="77777777" w:rsidR="00353A60" w:rsidRPr="00A10A98" w:rsidRDefault="00353A60" w:rsidP="00353A60">
      <w:pPr>
        <w:ind w:left="360"/>
      </w:pPr>
    </w:p>
    <w:p w14:paraId="1FD6425C" w14:textId="77777777" w:rsidR="00353A60" w:rsidRPr="00A10A98" w:rsidRDefault="00353A60" w:rsidP="00353A60">
      <w:pPr>
        <w:ind w:left="360"/>
      </w:pPr>
      <w:r w:rsidRPr="00A10A98">
        <w:t>They market activities through social media, sponsorship campaigns, club membership and digital promotions. They also use premium seating, club spaces and tours. Consumer demand is delt with through its large indoor and outdoor design, ticketing and VIP entrances.</w:t>
      </w:r>
    </w:p>
    <w:p w14:paraId="79BC7B8A" w14:textId="77777777" w:rsidR="00353A60" w:rsidRPr="00A10A98" w:rsidRDefault="00353A60" w:rsidP="00353A60"/>
    <w:p w14:paraId="4EDC5F35" w14:textId="77777777" w:rsidR="00353A60" w:rsidRPr="00A10A98" w:rsidRDefault="00353A60" w:rsidP="00353A60">
      <w:r w:rsidRPr="00A10A98">
        <w:t>_________________________________________________________________</w:t>
      </w:r>
    </w:p>
    <w:p w14:paraId="773D5AAE" w14:textId="77777777" w:rsidR="00353A60" w:rsidRPr="00A10A98" w:rsidRDefault="00353A60" w:rsidP="00353A60"/>
    <w:p w14:paraId="07CCAAAB" w14:textId="77777777" w:rsidR="00353A60" w:rsidRPr="00A10A98" w:rsidRDefault="00353A60" w:rsidP="00353A60">
      <w:pPr>
        <w:pStyle w:val="ListParagraph"/>
        <w:numPr>
          <w:ilvl w:val="0"/>
          <w:numId w:val="1"/>
        </w:numPr>
        <w:spacing w:after="0" w:line="240" w:lineRule="auto"/>
        <w:rPr>
          <w:sz w:val="26"/>
          <w:szCs w:val="26"/>
        </w:rPr>
      </w:pPr>
      <w:r w:rsidRPr="00A10A98">
        <w:rPr>
          <w:sz w:val="26"/>
          <w:szCs w:val="26"/>
        </w:rPr>
        <w:t>Observe the environment and list 3 key features?</w:t>
      </w:r>
    </w:p>
    <w:p w14:paraId="51BC1380" w14:textId="77777777" w:rsidR="00353A60" w:rsidRPr="00A10A98" w:rsidRDefault="00353A60" w:rsidP="00353A60">
      <w:pPr>
        <w:pStyle w:val="ListParagraph"/>
        <w:rPr>
          <w:sz w:val="26"/>
          <w:szCs w:val="26"/>
        </w:rPr>
      </w:pPr>
    </w:p>
    <w:p w14:paraId="3744E3E0" w14:textId="77777777" w:rsidR="00353A60" w:rsidRPr="00A10A98" w:rsidRDefault="00353A60" w:rsidP="00353A60">
      <w:r w:rsidRPr="00A10A98">
        <w:t>A. Dual sided infinity screen by Samsung- first of its kind</w:t>
      </w:r>
    </w:p>
    <w:p w14:paraId="68E6E210" w14:textId="77777777" w:rsidR="00353A60" w:rsidRPr="00A10A98" w:rsidRDefault="00353A60" w:rsidP="00353A60">
      <w:r w:rsidRPr="00A10A98">
        <w:t>B. Indoor-Outdoor design- first one in California</w:t>
      </w:r>
    </w:p>
    <w:p w14:paraId="7C7B69E8" w14:textId="77777777" w:rsidR="00353A60" w:rsidRPr="00A10A98" w:rsidRDefault="00353A60" w:rsidP="00353A60">
      <w:r w:rsidRPr="00A10A98">
        <w:t>C. Translucent canopy covering the whole stadium letting natural light in.</w:t>
      </w:r>
    </w:p>
    <w:p w14:paraId="259AF147" w14:textId="77777777" w:rsidR="00353A60" w:rsidRPr="00A10A98" w:rsidRDefault="00353A60" w:rsidP="00353A60">
      <w:r w:rsidRPr="00A10A98">
        <w:lastRenderedPageBreak/>
        <w:t>________________________________________________________________</w:t>
      </w:r>
    </w:p>
    <w:p w14:paraId="4426FE58" w14:textId="77777777" w:rsidR="00353A60" w:rsidRPr="00A10A98" w:rsidRDefault="00353A60" w:rsidP="00353A60"/>
    <w:p w14:paraId="26F84FBC" w14:textId="77777777" w:rsidR="00353A60" w:rsidRPr="00A10A98" w:rsidRDefault="00353A60" w:rsidP="00353A60">
      <w:pPr>
        <w:pStyle w:val="ListParagraph"/>
        <w:numPr>
          <w:ilvl w:val="0"/>
          <w:numId w:val="1"/>
        </w:numPr>
        <w:spacing w:after="0" w:line="240" w:lineRule="auto"/>
        <w:rPr>
          <w:sz w:val="26"/>
          <w:szCs w:val="26"/>
        </w:rPr>
      </w:pPr>
      <w:r w:rsidRPr="00A10A98">
        <w:rPr>
          <w:sz w:val="26"/>
          <w:szCs w:val="26"/>
        </w:rPr>
        <w:t>Is the facility fit for purpose?</w:t>
      </w:r>
    </w:p>
    <w:p w14:paraId="1F17AA01" w14:textId="77777777" w:rsidR="00353A60" w:rsidRPr="00A10A98" w:rsidRDefault="00353A60" w:rsidP="00353A60"/>
    <w:p w14:paraId="69E19F82" w14:textId="77777777" w:rsidR="00353A60" w:rsidRPr="00A10A98" w:rsidRDefault="00353A60" w:rsidP="00353A60">
      <w:r w:rsidRPr="00A10A98">
        <w:t>Yes, the facility is fit for purpose as it was designed for multiple event types with large crowds. It can also expand from 70,000 seats to 100,000 seats. It is also easily accessible. There are also seats near the playing area that can be removed so different sports can be played.</w:t>
      </w:r>
    </w:p>
    <w:p w14:paraId="0FB13272" w14:textId="77777777" w:rsidR="00353A60" w:rsidRPr="00A10A98" w:rsidRDefault="00353A60" w:rsidP="00353A60">
      <w:r w:rsidRPr="00A10A98">
        <w:t>_________________________________________________________________</w:t>
      </w:r>
    </w:p>
    <w:p w14:paraId="1BE8E854" w14:textId="77777777" w:rsidR="00353A60" w:rsidRPr="00A10A98" w:rsidRDefault="00353A60" w:rsidP="00353A60"/>
    <w:p w14:paraId="512598BC" w14:textId="77777777" w:rsidR="00353A60" w:rsidRPr="00A10A98" w:rsidRDefault="00353A60" w:rsidP="00353A60">
      <w:pPr>
        <w:pStyle w:val="ListParagraph"/>
        <w:numPr>
          <w:ilvl w:val="0"/>
          <w:numId w:val="1"/>
        </w:numPr>
        <w:spacing w:after="0" w:line="240" w:lineRule="auto"/>
        <w:rPr>
          <w:sz w:val="26"/>
          <w:szCs w:val="26"/>
        </w:rPr>
      </w:pPr>
      <w:r w:rsidRPr="00A10A98">
        <w:rPr>
          <w:sz w:val="26"/>
          <w:szCs w:val="26"/>
        </w:rPr>
        <w:t>What key challenges do they currently face?</w:t>
      </w:r>
    </w:p>
    <w:p w14:paraId="2A61434F" w14:textId="77777777" w:rsidR="00353A60" w:rsidRPr="00A10A98" w:rsidRDefault="00353A60" w:rsidP="00353A60">
      <w:pPr>
        <w:pStyle w:val="ListParagraph"/>
      </w:pPr>
      <w:r w:rsidRPr="00A10A98">
        <w:t>They have had to alter the size of the pitch as its too narrow for FIFA specifications. The stadium operators are facing strike threats due to ICE agents operating the venue and concerns of AI eliminating jobs. Due to FIFA regulations, they have also had to remove all sponsorship signage ahead of the world cup.</w:t>
      </w:r>
    </w:p>
    <w:p w14:paraId="705FED76" w14:textId="77777777" w:rsidR="00353A60" w:rsidRPr="00A10A98" w:rsidRDefault="00353A60" w:rsidP="00353A60">
      <w:r w:rsidRPr="00A10A98">
        <w:t>_________________________________________________________________</w:t>
      </w:r>
    </w:p>
    <w:p w14:paraId="2B25B7D0" w14:textId="77777777" w:rsidR="00353A60" w:rsidRPr="00A10A98" w:rsidRDefault="00353A60" w:rsidP="00353A60">
      <w:pPr>
        <w:ind w:left="360"/>
      </w:pPr>
    </w:p>
    <w:p w14:paraId="6109686C" w14:textId="77777777" w:rsidR="00353A60" w:rsidRPr="00A10A98" w:rsidRDefault="00353A60" w:rsidP="00353A60">
      <w:pPr>
        <w:pStyle w:val="ListParagraph"/>
        <w:numPr>
          <w:ilvl w:val="0"/>
          <w:numId w:val="1"/>
        </w:numPr>
        <w:spacing w:after="0" w:line="240" w:lineRule="auto"/>
        <w:rPr>
          <w:sz w:val="26"/>
          <w:szCs w:val="26"/>
        </w:rPr>
      </w:pPr>
      <w:r w:rsidRPr="00A10A98">
        <w:rPr>
          <w:sz w:val="26"/>
          <w:szCs w:val="26"/>
        </w:rPr>
        <w:t>List three Health and Safety practices e.g. crowd control, alcohol, risk management, evacuation procedures, maintenance etc.</w:t>
      </w:r>
    </w:p>
    <w:p w14:paraId="40F7EA79" w14:textId="77777777" w:rsidR="00353A60" w:rsidRPr="00A10A98" w:rsidRDefault="00353A60" w:rsidP="00353A60">
      <w:pPr>
        <w:pStyle w:val="ListParagraph"/>
      </w:pPr>
    </w:p>
    <w:p w14:paraId="01EB0BBD" w14:textId="77777777" w:rsidR="00353A60" w:rsidRPr="00A10A98" w:rsidRDefault="00353A60" w:rsidP="00353A60">
      <w:pPr>
        <w:pStyle w:val="ListParagraph"/>
        <w:numPr>
          <w:ilvl w:val="0"/>
          <w:numId w:val="3"/>
        </w:numPr>
        <w:spacing w:after="0" w:line="240" w:lineRule="auto"/>
      </w:pPr>
      <w:r w:rsidRPr="00A10A98">
        <w:t>Clear plastic bags only allowed and a list of banned items to bring in</w:t>
      </w:r>
    </w:p>
    <w:p w14:paraId="312DF4BA" w14:textId="77777777" w:rsidR="00353A60" w:rsidRPr="00A10A98" w:rsidRDefault="00353A60" w:rsidP="00353A60">
      <w:pPr>
        <w:pStyle w:val="ListParagraph"/>
        <w:numPr>
          <w:ilvl w:val="0"/>
          <w:numId w:val="3"/>
        </w:numPr>
        <w:spacing w:after="0" w:line="240" w:lineRule="auto"/>
      </w:pPr>
      <w:r w:rsidRPr="00A10A98">
        <w:t>Stewards and Police presence at events</w:t>
      </w:r>
    </w:p>
    <w:p w14:paraId="4B125DB6" w14:textId="77777777" w:rsidR="00353A60" w:rsidRPr="00A10A98" w:rsidRDefault="00353A60" w:rsidP="00353A60">
      <w:pPr>
        <w:pStyle w:val="ListParagraph"/>
        <w:numPr>
          <w:ilvl w:val="0"/>
          <w:numId w:val="3"/>
        </w:numPr>
        <w:spacing w:after="0" w:line="240" w:lineRule="auto"/>
      </w:pPr>
      <w:r w:rsidRPr="00A10A98">
        <w:t>Sensory spaces for the well-being of fans who need a break</w:t>
      </w:r>
    </w:p>
    <w:p w14:paraId="1AA1ED4E" w14:textId="77777777" w:rsidR="00353A60" w:rsidRPr="00A10A98" w:rsidRDefault="00353A60" w:rsidP="00353A60">
      <w:pPr>
        <w:pBdr>
          <w:bottom w:val="single" w:sz="12" w:space="1" w:color="auto"/>
        </w:pBdr>
      </w:pPr>
    </w:p>
    <w:p w14:paraId="5119892D" w14:textId="77777777" w:rsidR="00353A60" w:rsidRPr="00A10A98" w:rsidRDefault="00353A60" w:rsidP="00353A60">
      <w:pPr>
        <w:spacing w:after="200" w:line="276" w:lineRule="auto"/>
      </w:pPr>
      <w:r w:rsidRPr="00A10A98">
        <w:br w:type="page"/>
      </w:r>
    </w:p>
    <w:p w14:paraId="5BB053E5" w14:textId="77777777" w:rsidR="00353A60" w:rsidRPr="00A10A98" w:rsidRDefault="00353A60" w:rsidP="00353A60"/>
    <w:p w14:paraId="168F5C26" w14:textId="77777777" w:rsidR="00353A60" w:rsidRPr="00A10A98" w:rsidRDefault="00353A60" w:rsidP="00353A60">
      <w:pPr>
        <w:jc w:val="center"/>
        <w:rPr>
          <w:rFonts w:ascii="Arial" w:eastAsiaTheme="minorEastAsia" w:hAnsi="Arial" w:cs="Arial"/>
          <w:b/>
          <w:bCs/>
          <w:noProof/>
          <w:color w:val="000000"/>
          <w:lang w:eastAsia="en-GB"/>
        </w:rPr>
      </w:pPr>
      <w:r w:rsidRPr="00A10A98">
        <w:rPr>
          <w:rFonts w:ascii="Open Sans" w:eastAsiaTheme="minorEastAsia" w:hAnsi="Open Sans" w:cs="Helvetica"/>
          <w:noProof/>
          <w:lang w:eastAsia="en-GB"/>
        </w:rPr>
        <w:drawing>
          <wp:inline distT="0" distB="0" distL="0" distR="0" wp14:anchorId="62093F19" wp14:editId="17C68763">
            <wp:extent cx="2919352" cy="641445"/>
            <wp:effectExtent l="0" t="0" r="0" b="635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0365" cy="641668"/>
                    </a:xfrm>
                    <a:prstGeom prst="rect">
                      <a:avLst/>
                    </a:prstGeom>
                    <a:noFill/>
                    <a:ln>
                      <a:noFill/>
                    </a:ln>
                  </pic:spPr>
                </pic:pic>
              </a:graphicData>
            </a:graphic>
          </wp:inline>
        </w:drawing>
      </w:r>
    </w:p>
    <w:p w14:paraId="14CEDD1F" w14:textId="77777777" w:rsidR="00353A60" w:rsidRPr="00A10A98" w:rsidRDefault="00353A60" w:rsidP="00353A60">
      <w:pPr>
        <w:autoSpaceDE w:val="0"/>
        <w:autoSpaceDN w:val="0"/>
        <w:adjustRightInd w:val="0"/>
        <w:jc w:val="center"/>
        <w:rPr>
          <w:rFonts w:ascii="Arial" w:eastAsiaTheme="minorEastAsia" w:hAnsi="Arial" w:cs="Arial"/>
          <w:noProof/>
          <w:color w:val="000000"/>
          <w:lang w:eastAsia="en-GB"/>
        </w:rPr>
      </w:pPr>
      <w:r w:rsidRPr="00A10A98">
        <w:rPr>
          <w:rFonts w:ascii="Arial" w:eastAsiaTheme="minorEastAsia" w:hAnsi="Arial" w:cs="Arial"/>
          <w:b/>
          <w:bCs/>
          <w:noProof/>
          <w:color w:val="000000"/>
          <w:lang w:eastAsia="en-GB"/>
        </w:rPr>
        <w:t>Mission statement:</w:t>
      </w:r>
    </w:p>
    <w:p w14:paraId="5F05B465" w14:textId="77777777" w:rsidR="00353A60" w:rsidRPr="00A10A98" w:rsidRDefault="00353A60" w:rsidP="00353A60">
      <w:pPr>
        <w:autoSpaceDE w:val="0"/>
        <w:autoSpaceDN w:val="0"/>
        <w:adjustRightInd w:val="0"/>
        <w:jc w:val="center"/>
        <w:rPr>
          <w:rFonts w:ascii="Arial" w:eastAsiaTheme="minorEastAsia" w:hAnsi="Arial" w:cs="Arial"/>
          <w:noProof/>
          <w:color w:val="000000"/>
          <w:lang w:eastAsia="en-GB"/>
        </w:rPr>
      </w:pPr>
      <w:r w:rsidRPr="00A10A98">
        <w:rPr>
          <w:rFonts w:ascii="Arial" w:eastAsiaTheme="minorEastAsia" w:hAnsi="Arial" w:cs="Arial"/>
          <w:i/>
          <w:iCs/>
          <w:noProof/>
          <w:color w:val="000000"/>
          <w:lang w:eastAsia="en-GB"/>
        </w:rPr>
        <w:t>Trawsnewid Addysg . . . Trawsnewid Bywydau</w:t>
      </w:r>
    </w:p>
    <w:p w14:paraId="78E66120" w14:textId="77777777" w:rsidR="00353A60" w:rsidRPr="00A10A98" w:rsidRDefault="00353A60" w:rsidP="00353A60">
      <w:pPr>
        <w:jc w:val="center"/>
        <w:rPr>
          <w:rFonts w:ascii="Arial" w:eastAsiaTheme="minorEastAsia" w:hAnsi="Arial" w:cs="Arial"/>
          <w:noProof/>
          <w:lang w:eastAsia="en-GB"/>
        </w:rPr>
      </w:pPr>
      <w:r w:rsidRPr="00A10A98">
        <w:rPr>
          <w:rFonts w:ascii="Arial" w:eastAsiaTheme="minorEastAsia" w:hAnsi="Arial" w:cs="Arial"/>
          <w:i/>
          <w:iCs/>
          <w:noProof/>
          <w:lang w:eastAsia="en-GB"/>
        </w:rPr>
        <w:t>Transforming Education . . . Transforming Lives</w:t>
      </w:r>
    </w:p>
    <w:p w14:paraId="3929120B" w14:textId="77777777" w:rsidR="00353A60" w:rsidRPr="00A10A98" w:rsidRDefault="00353A60" w:rsidP="00353A60">
      <w:pPr>
        <w:jc w:val="center"/>
        <w:rPr>
          <w:b/>
        </w:rPr>
      </w:pPr>
      <w:r w:rsidRPr="00A10A98">
        <w:rPr>
          <w:b/>
        </w:rPr>
        <w:t>Questions for Venue (Attach to Assignment Appendix)</w:t>
      </w:r>
    </w:p>
    <w:p w14:paraId="77A60EED" w14:textId="77777777" w:rsidR="00353A60" w:rsidRPr="00A10A98" w:rsidRDefault="00353A60" w:rsidP="00353A60"/>
    <w:p w14:paraId="38979F9F" w14:textId="77777777" w:rsidR="00353A60" w:rsidRPr="00A10A98" w:rsidRDefault="00353A60" w:rsidP="00353A60">
      <w:pPr>
        <w:rPr>
          <w:i/>
          <w:u w:val="single"/>
        </w:rPr>
      </w:pPr>
      <w:r w:rsidRPr="00A10A98">
        <w:rPr>
          <w:i/>
        </w:rPr>
        <w:t xml:space="preserve">DATE – </w:t>
      </w:r>
      <w:r w:rsidRPr="00A10A98">
        <w:rPr>
          <w:iCs/>
        </w:rPr>
        <w:t>13/05/2026</w:t>
      </w:r>
      <w:r w:rsidRPr="00A10A98">
        <w:rPr>
          <w:i/>
        </w:rPr>
        <w:t xml:space="preserve">         FACILITY ADDRESS -</w:t>
      </w:r>
      <w:r w:rsidRPr="00A10A98">
        <w:t xml:space="preserve"> </w:t>
      </w:r>
      <w:r w:rsidRPr="00A10A98">
        <w:rPr>
          <w:iCs/>
        </w:rPr>
        <w:t>Allianz Arena</w:t>
      </w:r>
      <w:r w:rsidRPr="00A10A98">
        <w:rPr>
          <w:i/>
        </w:rPr>
        <w:t xml:space="preserve"> </w:t>
      </w:r>
      <w:r w:rsidRPr="00A10A98">
        <w:rPr>
          <w:iCs/>
        </w:rPr>
        <w:t>-</w:t>
      </w:r>
      <w:r w:rsidRPr="00A10A98">
        <w:t xml:space="preserve"> </w:t>
      </w:r>
      <w:r w:rsidRPr="00A10A98">
        <w:rPr>
          <w:iCs/>
        </w:rPr>
        <w:t>Franz-Beckenbauer-Platz 5, 80939 München, Germany</w:t>
      </w:r>
      <w:r w:rsidRPr="00A10A98">
        <w:rPr>
          <w:i/>
        </w:rPr>
        <w:t xml:space="preserve">                                FACILITY CONTACT - </w:t>
      </w:r>
      <w:r w:rsidRPr="00A10A98">
        <w:rPr>
          <w:iCs/>
        </w:rPr>
        <w:t>+49 89 2005 0</w:t>
      </w:r>
    </w:p>
    <w:p w14:paraId="2BD3649D" w14:textId="77777777" w:rsidR="00353A60" w:rsidRPr="00A10A98" w:rsidRDefault="00353A60" w:rsidP="00353A60">
      <w:pPr>
        <w:rPr>
          <w:sz w:val="26"/>
          <w:szCs w:val="26"/>
        </w:rPr>
      </w:pPr>
    </w:p>
    <w:p w14:paraId="67C7AA4F" w14:textId="77777777" w:rsidR="00353A60" w:rsidRPr="00A10A98" w:rsidRDefault="00353A60" w:rsidP="00353A60">
      <w:pPr>
        <w:pStyle w:val="ListParagraph"/>
        <w:numPr>
          <w:ilvl w:val="0"/>
          <w:numId w:val="2"/>
        </w:numPr>
        <w:spacing w:after="0" w:line="240" w:lineRule="auto"/>
        <w:rPr>
          <w:sz w:val="26"/>
          <w:szCs w:val="26"/>
        </w:rPr>
      </w:pPr>
      <w:r w:rsidRPr="00A10A98">
        <w:rPr>
          <w:sz w:val="26"/>
          <w:szCs w:val="26"/>
        </w:rPr>
        <w:t>What type of events take place within the venue and how are they funded?</w:t>
      </w:r>
    </w:p>
    <w:p w14:paraId="71DD7947" w14:textId="77777777" w:rsidR="00353A60" w:rsidRPr="00A10A98" w:rsidRDefault="00353A60" w:rsidP="00353A60">
      <w:r w:rsidRPr="00A10A98">
        <w:t>The Allianz Arena is home to FC Bayern Munich, it hosts their games, Germany national team games corporate events and concerts. It is funded through sponsorship agreements, club ownership, ticket and hospitality sales and the Allianz naming rights.</w:t>
      </w:r>
    </w:p>
    <w:p w14:paraId="58829E2A" w14:textId="77777777" w:rsidR="00353A60" w:rsidRPr="00A10A98" w:rsidRDefault="00353A60" w:rsidP="00353A60">
      <w:r w:rsidRPr="00A10A98">
        <w:t>_________________________________________________________________</w:t>
      </w:r>
    </w:p>
    <w:p w14:paraId="25FA9763" w14:textId="77777777" w:rsidR="00353A60" w:rsidRPr="00A10A98" w:rsidRDefault="00353A60" w:rsidP="00353A60"/>
    <w:p w14:paraId="198E7A8C" w14:textId="77777777" w:rsidR="00353A60" w:rsidRPr="00A10A98" w:rsidRDefault="00353A60" w:rsidP="00353A60">
      <w:pPr>
        <w:pStyle w:val="ListParagraph"/>
        <w:numPr>
          <w:ilvl w:val="0"/>
          <w:numId w:val="2"/>
        </w:numPr>
        <w:spacing w:after="0" w:line="240" w:lineRule="auto"/>
        <w:rPr>
          <w:sz w:val="26"/>
          <w:szCs w:val="26"/>
        </w:rPr>
      </w:pPr>
      <w:r w:rsidRPr="00A10A98">
        <w:rPr>
          <w:sz w:val="26"/>
          <w:szCs w:val="26"/>
        </w:rPr>
        <w:t>How do they market activities &amp; manage consumer/ participant demand?</w:t>
      </w:r>
    </w:p>
    <w:p w14:paraId="0A000E93" w14:textId="77777777" w:rsidR="00353A60" w:rsidRPr="00A10A98" w:rsidRDefault="00353A60" w:rsidP="00353A60"/>
    <w:p w14:paraId="3F3BDC58" w14:textId="77777777" w:rsidR="00353A60" w:rsidRPr="00A10A98" w:rsidRDefault="00353A60" w:rsidP="00353A60">
      <w:pPr>
        <w:ind w:left="360"/>
      </w:pPr>
      <w:r w:rsidRPr="00A10A98">
        <w:t>They market activities through the official website, social media, tours, branding and fan engagement. Consumer demand is managed through online ticketing systems, designated entry turnstiles, crowd flow management and public transport links to reduce congestion.</w:t>
      </w:r>
    </w:p>
    <w:p w14:paraId="7680E59F" w14:textId="77777777" w:rsidR="00353A60" w:rsidRPr="00A10A98" w:rsidRDefault="00353A60" w:rsidP="00353A60">
      <w:r w:rsidRPr="00A10A98">
        <w:t>_________________________________________________________________</w:t>
      </w:r>
    </w:p>
    <w:p w14:paraId="49F5F3CE" w14:textId="77777777" w:rsidR="00353A60" w:rsidRPr="00A10A98" w:rsidRDefault="00353A60" w:rsidP="00353A60"/>
    <w:p w14:paraId="7B97072A" w14:textId="77777777" w:rsidR="00353A60" w:rsidRPr="00A10A98" w:rsidRDefault="00353A60" w:rsidP="00353A60">
      <w:pPr>
        <w:pStyle w:val="ListParagraph"/>
        <w:numPr>
          <w:ilvl w:val="0"/>
          <w:numId w:val="2"/>
        </w:numPr>
        <w:spacing w:after="0" w:line="240" w:lineRule="auto"/>
        <w:rPr>
          <w:sz w:val="26"/>
          <w:szCs w:val="26"/>
        </w:rPr>
      </w:pPr>
      <w:r w:rsidRPr="00A10A98">
        <w:rPr>
          <w:sz w:val="26"/>
          <w:szCs w:val="26"/>
        </w:rPr>
        <w:t>Observe the environment and list 3 key features?</w:t>
      </w:r>
    </w:p>
    <w:p w14:paraId="6BFAD496" w14:textId="77777777" w:rsidR="00353A60" w:rsidRPr="00A10A98" w:rsidRDefault="00353A60" w:rsidP="00353A60">
      <w:r w:rsidRPr="00A10A98">
        <w:t>A. Colour-changing illuminated exterior panels- making it a landmark in Munich</w:t>
      </w:r>
    </w:p>
    <w:p w14:paraId="10BA61ED" w14:textId="77777777" w:rsidR="00353A60" w:rsidRPr="00A10A98" w:rsidRDefault="00353A60" w:rsidP="00353A60">
      <w:r w:rsidRPr="00A10A98">
        <w:t>B. Retractable roller blinds to protect fans from sun or rain in the seats</w:t>
      </w:r>
    </w:p>
    <w:p w14:paraId="594B7612" w14:textId="77777777" w:rsidR="00353A60" w:rsidRPr="00A10A98" w:rsidRDefault="00353A60" w:rsidP="00353A60">
      <w:r w:rsidRPr="00A10A98">
        <w:t>C. 70,000 international capacity and spectators are close to the pitch</w:t>
      </w:r>
    </w:p>
    <w:p w14:paraId="3EFD7A7D" w14:textId="77777777" w:rsidR="00353A60" w:rsidRPr="00A10A98" w:rsidRDefault="00353A60" w:rsidP="00353A60">
      <w:r w:rsidRPr="00A10A98">
        <w:t>________________________________________________________________</w:t>
      </w:r>
    </w:p>
    <w:p w14:paraId="1D50E11C" w14:textId="77777777" w:rsidR="00353A60" w:rsidRPr="00A10A98" w:rsidRDefault="00353A60" w:rsidP="00353A60"/>
    <w:p w14:paraId="42D89E87" w14:textId="77777777" w:rsidR="00353A60" w:rsidRPr="00A10A98" w:rsidRDefault="00353A60" w:rsidP="00353A60">
      <w:pPr>
        <w:pStyle w:val="ListParagraph"/>
        <w:numPr>
          <w:ilvl w:val="0"/>
          <w:numId w:val="2"/>
        </w:numPr>
        <w:spacing w:after="0" w:line="240" w:lineRule="auto"/>
        <w:rPr>
          <w:sz w:val="26"/>
          <w:szCs w:val="26"/>
        </w:rPr>
      </w:pPr>
      <w:r w:rsidRPr="00A10A98">
        <w:rPr>
          <w:sz w:val="26"/>
          <w:szCs w:val="26"/>
        </w:rPr>
        <w:t>Is the facility fit for purpose?</w:t>
      </w:r>
    </w:p>
    <w:p w14:paraId="0B467318" w14:textId="77777777" w:rsidR="00353A60" w:rsidRPr="00A10A98" w:rsidRDefault="00353A60" w:rsidP="00353A60">
      <w:r w:rsidRPr="00A10A98">
        <w:t>Yes, it is fit for purpose because it was designed for football and large-scale events. It has a high seating capacity, modern facilities and strong crowd management systems.</w:t>
      </w:r>
    </w:p>
    <w:p w14:paraId="28BA0F3A" w14:textId="77777777" w:rsidR="00353A60" w:rsidRPr="00A10A98" w:rsidRDefault="00353A60" w:rsidP="00353A60">
      <w:r w:rsidRPr="00A10A98">
        <w:t>_________________________________________________________________</w:t>
      </w:r>
    </w:p>
    <w:p w14:paraId="04E6DDB2" w14:textId="77777777" w:rsidR="00353A60" w:rsidRPr="00A10A98" w:rsidRDefault="00353A60" w:rsidP="00353A60"/>
    <w:p w14:paraId="27D39CEE" w14:textId="77777777" w:rsidR="00353A60" w:rsidRPr="00A10A98" w:rsidRDefault="00353A60" w:rsidP="00353A60">
      <w:pPr>
        <w:pStyle w:val="ListParagraph"/>
        <w:numPr>
          <w:ilvl w:val="0"/>
          <w:numId w:val="2"/>
        </w:numPr>
        <w:spacing w:after="0" w:line="240" w:lineRule="auto"/>
        <w:rPr>
          <w:sz w:val="26"/>
          <w:szCs w:val="26"/>
        </w:rPr>
      </w:pPr>
      <w:r w:rsidRPr="00A10A98">
        <w:rPr>
          <w:sz w:val="26"/>
          <w:szCs w:val="26"/>
        </w:rPr>
        <w:t>What key challenges do they currently face?</w:t>
      </w:r>
    </w:p>
    <w:p w14:paraId="7C3810D4" w14:textId="77777777" w:rsidR="00353A60" w:rsidRPr="00A10A98" w:rsidRDefault="00353A60" w:rsidP="00353A60">
      <w:pPr>
        <w:pStyle w:val="ListParagraph"/>
      </w:pPr>
      <w:r w:rsidRPr="00A10A98">
        <w:t>The stadium is sold out most events; there’s lots of strain on public transport. They have also had to pay UEFA disciplinary actions for crowd control and pyrotechnic offences.</w:t>
      </w:r>
    </w:p>
    <w:p w14:paraId="0DEA81F7" w14:textId="77777777" w:rsidR="00353A60" w:rsidRPr="00A10A98" w:rsidRDefault="00353A60" w:rsidP="00353A60">
      <w:r w:rsidRPr="00A10A98">
        <w:t>_________________________________________________________________</w:t>
      </w:r>
    </w:p>
    <w:p w14:paraId="78889866" w14:textId="77777777" w:rsidR="00353A60" w:rsidRPr="00A10A98" w:rsidRDefault="00353A60" w:rsidP="00353A60">
      <w:pPr>
        <w:ind w:left="360"/>
      </w:pPr>
    </w:p>
    <w:p w14:paraId="2B4B7FAF" w14:textId="77777777" w:rsidR="00353A60" w:rsidRPr="00A10A98" w:rsidRDefault="00353A60" w:rsidP="00353A60">
      <w:pPr>
        <w:pStyle w:val="ListParagraph"/>
        <w:numPr>
          <w:ilvl w:val="0"/>
          <w:numId w:val="2"/>
        </w:numPr>
        <w:spacing w:after="0" w:line="240" w:lineRule="auto"/>
        <w:rPr>
          <w:sz w:val="26"/>
          <w:szCs w:val="26"/>
        </w:rPr>
      </w:pPr>
      <w:r w:rsidRPr="00A10A98">
        <w:rPr>
          <w:sz w:val="26"/>
          <w:szCs w:val="26"/>
        </w:rPr>
        <w:t>List three Health and Safety practices e.g. crowd control, alcohol, risk management, evacuation procedures, maintenance etc.</w:t>
      </w:r>
    </w:p>
    <w:p w14:paraId="0A6E3585" w14:textId="77777777" w:rsidR="00353A60" w:rsidRPr="00A10A98" w:rsidRDefault="00353A60" w:rsidP="00353A60">
      <w:pPr>
        <w:pStyle w:val="ListParagraph"/>
      </w:pPr>
    </w:p>
    <w:p w14:paraId="4107D3BB" w14:textId="77777777" w:rsidR="00353A60" w:rsidRPr="00A10A98" w:rsidRDefault="00353A60" w:rsidP="00353A60">
      <w:pPr>
        <w:ind w:firstLine="360"/>
      </w:pPr>
      <w:r w:rsidRPr="00A10A98">
        <w:t>A. Controlled turnstile entry systems for crowd management</w:t>
      </w:r>
    </w:p>
    <w:p w14:paraId="64529169" w14:textId="77777777" w:rsidR="00353A60" w:rsidRPr="00A10A98" w:rsidRDefault="00353A60" w:rsidP="00353A60">
      <w:pPr>
        <w:ind w:firstLine="360"/>
      </w:pPr>
      <w:r w:rsidRPr="00A10A98">
        <w:t>B. Steward and police presence during events</w:t>
      </w:r>
    </w:p>
    <w:p w14:paraId="4EA1593D" w14:textId="77777777" w:rsidR="00353A60" w:rsidRPr="00A10A98" w:rsidRDefault="00353A60" w:rsidP="00353A60">
      <w:pPr>
        <w:ind w:firstLine="360"/>
      </w:pPr>
      <w:r w:rsidRPr="00A10A98">
        <w:t>C. Clearly marked emergency exits and evacuation procedures</w:t>
      </w:r>
    </w:p>
    <w:p w14:paraId="49CC1CEE" w14:textId="1EE948D0" w:rsidR="0030468F" w:rsidRPr="00A10A98" w:rsidRDefault="00353A60" w:rsidP="00353A60">
      <w:pPr>
        <w:rPr>
          <w:u w:val="single"/>
        </w:rPr>
      </w:pPr>
      <w:r w:rsidRPr="00A10A98">
        <w:t>_____________________________________________________</w:t>
      </w:r>
    </w:p>
    <w:p w14:paraId="71367E7C" w14:textId="77777777" w:rsidR="0030468F" w:rsidRPr="00A10A98" w:rsidRDefault="0030468F">
      <w:pPr>
        <w:rPr>
          <w:u w:val="single"/>
        </w:rPr>
      </w:pPr>
      <w:r w:rsidRPr="00A10A98">
        <w:rPr>
          <w:u w:val="single"/>
        </w:rPr>
        <w:br w:type="page"/>
      </w:r>
    </w:p>
    <w:p w14:paraId="386BC70C" w14:textId="77777777" w:rsidR="0030468F" w:rsidRDefault="0030468F">
      <w:pPr>
        <w:rPr>
          <w:u w:val="single"/>
        </w:rPr>
      </w:pPr>
    </w:p>
    <w:p w14:paraId="0D691B81" w14:textId="1E65FDF3" w:rsidR="005F2D93" w:rsidRPr="005F2D93" w:rsidRDefault="005F2D93">
      <w:r>
        <w:rPr>
          <w:u w:val="single"/>
        </w:rPr>
        <w:t>Task C</w:t>
      </w:r>
    </w:p>
    <w:p w14:paraId="02090EA0" w14:textId="0951424C" w:rsidR="000436E7" w:rsidRDefault="00ED464A">
      <w:r>
        <w:t>This</w:t>
      </w:r>
      <w:r w:rsidR="00431D11">
        <w:t xml:space="preserve"> report will</w:t>
      </w:r>
      <w:r>
        <w:t xml:space="preserve"> </w:t>
      </w:r>
      <w:r w:rsidR="00CA69EF">
        <w:t xml:space="preserve">audit </w:t>
      </w:r>
      <w:r w:rsidR="004B46A9">
        <w:t xml:space="preserve">the customer </w:t>
      </w:r>
      <w:r w:rsidR="00305370">
        <w:t xml:space="preserve">experience at </w:t>
      </w:r>
      <w:r w:rsidR="00CA69EF">
        <w:t>a</w:t>
      </w:r>
      <w:r w:rsidR="00D616C9">
        <w:t xml:space="preserve"> previous Ospreys Rugby matchday event at the Liberty Stadiu</w:t>
      </w:r>
      <w:r w:rsidR="00305370">
        <w:t>m</w:t>
      </w:r>
      <w:r w:rsidR="00344BC2">
        <w:t>.</w:t>
      </w:r>
      <w:r w:rsidR="0011175C">
        <w:t xml:space="preserve"> </w:t>
      </w:r>
      <w:r w:rsidR="00305370">
        <w:t xml:space="preserve">The purpose of this </w:t>
      </w:r>
      <w:r w:rsidR="0046559A">
        <w:t xml:space="preserve">audit is to evaluate consumers views </w:t>
      </w:r>
      <w:r w:rsidR="0079093C">
        <w:t>a</w:t>
      </w:r>
      <w:r w:rsidR="0046559A">
        <w:t xml:space="preserve">nd </w:t>
      </w:r>
      <w:r w:rsidR="0079093C">
        <w:t>experiences</w:t>
      </w:r>
      <w:r w:rsidR="0046559A">
        <w:t xml:space="preserve"> thought </w:t>
      </w:r>
      <w:r w:rsidR="0079093C">
        <w:t>the matchday journey</w:t>
      </w:r>
      <w:r w:rsidR="00C54AE3">
        <w:t>, particularly focusing on t</w:t>
      </w:r>
      <w:r w:rsidR="004A01A8">
        <w:t>i</w:t>
      </w:r>
      <w:r w:rsidR="00C54AE3">
        <w:t>cket purchasing</w:t>
      </w:r>
      <w:r w:rsidR="002322BC">
        <w:t xml:space="preserve">, online </w:t>
      </w:r>
      <w:r w:rsidR="009F30C1">
        <w:t>usability and food and beverage services</w:t>
      </w:r>
      <w:r w:rsidR="005D2B04">
        <w:t xml:space="preserve">. </w:t>
      </w:r>
      <w:r w:rsidR="0011175C">
        <w:t>H</w:t>
      </w:r>
      <w:r w:rsidR="001368EE">
        <w:t xml:space="preserve">aving positive relationships with fans is imperative </w:t>
      </w:r>
      <w:r w:rsidR="00A74C23">
        <w:t xml:space="preserve">for the Ospreys </w:t>
      </w:r>
      <w:r w:rsidR="002C5071">
        <w:t xml:space="preserve">as it can directly impact </w:t>
      </w:r>
      <w:r w:rsidR="005D2B04">
        <w:t>match attendance</w:t>
      </w:r>
      <w:r w:rsidR="00053B97">
        <w:t xml:space="preserve">, fan loyalty, revenue generation and the </w:t>
      </w:r>
      <w:r w:rsidR="00D94283">
        <w:t>reputation of the club.</w:t>
      </w:r>
    </w:p>
    <w:p w14:paraId="41325D79" w14:textId="399CB82F" w:rsidR="00E30BCA" w:rsidRDefault="00F45DFB">
      <w:r>
        <w:t xml:space="preserve">The audit is based on market research from </w:t>
      </w:r>
      <w:r w:rsidR="00283B1B">
        <w:t xml:space="preserve">100 </w:t>
      </w:r>
      <w:r>
        <w:t xml:space="preserve">customers who attended </w:t>
      </w:r>
      <w:r w:rsidR="000436E7">
        <w:t xml:space="preserve">a matchday. </w:t>
      </w:r>
      <w:r w:rsidR="00157EF1">
        <w:t xml:space="preserve">Areas </w:t>
      </w:r>
      <w:r w:rsidR="00663810">
        <w:t>included in this</w:t>
      </w:r>
      <w:r w:rsidR="008C21B3">
        <w:t xml:space="preserve"> market</w:t>
      </w:r>
      <w:r w:rsidR="00663810">
        <w:t xml:space="preserve"> research are season ticket ownership, </w:t>
      </w:r>
      <w:r w:rsidR="001F312F">
        <w:t xml:space="preserve">ticket promotion awareness, online </w:t>
      </w:r>
      <w:r w:rsidR="00BF029B">
        <w:t>ticketing systems</w:t>
      </w:r>
      <w:r w:rsidR="008C21B3">
        <w:t xml:space="preserve">, </w:t>
      </w:r>
      <w:r w:rsidR="002B7004">
        <w:t>access control</w:t>
      </w:r>
      <w:r w:rsidR="003D1443">
        <w:t xml:space="preserve">, and interest in pre-purchased food and </w:t>
      </w:r>
      <w:r w:rsidR="009C13B5">
        <w:t>beverage</w:t>
      </w:r>
      <w:r w:rsidR="006F7B17">
        <w:t xml:space="preserve"> services, these will be analysed </w:t>
      </w:r>
      <w:r w:rsidR="000D2D9A">
        <w:t xml:space="preserve">to identify both </w:t>
      </w:r>
      <w:r w:rsidR="00B6552D">
        <w:t xml:space="preserve">current </w:t>
      </w:r>
      <w:r w:rsidR="000D2D9A">
        <w:t>strengths and weaknesses</w:t>
      </w:r>
      <w:r w:rsidR="00B6552D">
        <w:t xml:space="preserve">. </w:t>
      </w:r>
    </w:p>
    <w:p w14:paraId="006B2196" w14:textId="740340B3" w:rsidR="00B6552D" w:rsidRDefault="00B6552D">
      <w:r>
        <w:t>Final</w:t>
      </w:r>
      <w:r w:rsidR="00572B86">
        <w:t>l</w:t>
      </w:r>
      <w:r>
        <w:t>y</w:t>
      </w:r>
      <w:r w:rsidR="00572B86">
        <w:t>,</w:t>
      </w:r>
      <w:r>
        <w:t xml:space="preserve"> </w:t>
      </w:r>
      <w:r w:rsidR="003A34C2">
        <w:t>the audit</w:t>
      </w:r>
      <w:r w:rsidR="00572B86">
        <w:t xml:space="preserve"> will identify key operational challenges </w:t>
      </w:r>
      <w:r w:rsidR="008F01A6">
        <w:t>and provide recommendations t</w:t>
      </w:r>
      <w:r w:rsidR="00520B18">
        <w:t>hat aim t</w:t>
      </w:r>
      <w:r w:rsidR="008F01A6">
        <w:t xml:space="preserve">o improve the quality of ticketing and </w:t>
      </w:r>
      <w:r w:rsidR="00A50212">
        <w:t>service delivery at the stadium. These recommendations aim to improve customer satisfaction</w:t>
      </w:r>
      <w:r w:rsidR="00B42394">
        <w:t xml:space="preserve">, improve operational </w:t>
      </w:r>
      <w:r w:rsidR="005D4A6E">
        <w:t xml:space="preserve">efficiency </w:t>
      </w:r>
      <w:r w:rsidR="00500807">
        <w:t>and encourage retention of fans.</w:t>
      </w:r>
      <w:r w:rsidR="00C778B5">
        <w:t xml:space="preserve"> </w:t>
      </w:r>
      <w:r w:rsidR="00E8125D">
        <w:t xml:space="preserve"> </w:t>
      </w:r>
    </w:p>
    <w:p w14:paraId="72D9B9BD" w14:textId="12BDDF3D" w:rsidR="00A02493" w:rsidRPr="00A02493" w:rsidRDefault="00A02493">
      <w:r>
        <w:rPr>
          <w:u w:val="single"/>
        </w:rPr>
        <w:t>Ticketing demand and loyalty</w:t>
      </w:r>
    </w:p>
    <w:p w14:paraId="54D25096" w14:textId="57B21651" w:rsidR="003C4695" w:rsidRDefault="00C70327" w:rsidP="00C70327">
      <w:r w:rsidRPr="00C70327">
        <w:t xml:space="preserve">The data collected on season ticket ownership </w:t>
      </w:r>
      <w:r>
        <w:t>shows</w:t>
      </w:r>
      <w:r w:rsidRPr="00C70327">
        <w:t xml:space="preserve"> that </w:t>
      </w:r>
      <w:r w:rsidR="00283B1B">
        <w:t>59% of fans in att</w:t>
      </w:r>
      <w:r w:rsidR="004A6B10">
        <w:t>endance of the</w:t>
      </w:r>
      <w:r w:rsidRPr="00C70327">
        <w:t xml:space="preserve"> Ospreys Rugby </w:t>
      </w:r>
      <w:r w:rsidR="004A6B10">
        <w:t>match were season ticket holders.</w:t>
      </w:r>
      <w:r w:rsidR="00EF0F7C">
        <w:t xml:space="preserve"> This shows that they have a loyal fanbase</w:t>
      </w:r>
      <w:r w:rsidR="00161D7E">
        <w:t xml:space="preserve"> and games will regularly be attended.</w:t>
      </w:r>
      <w:r w:rsidR="00436392">
        <w:t xml:space="preserve"> </w:t>
      </w:r>
      <w:r w:rsidR="00161D7E">
        <w:t>The other 41</w:t>
      </w:r>
      <w:r w:rsidR="003A377C">
        <w:t>% were not season ticket holders</w:t>
      </w:r>
      <w:r w:rsidR="00711E09">
        <w:t xml:space="preserve">, </w:t>
      </w:r>
      <w:r w:rsidR="00FE0F95">
        <w:t>t</w:t>
      </w:r>
      <w:r w:rsidR="00981CB0">
        <w:t xml:space="preserve">his </w:t>
      </w:r>
      <w:r w:rsidR="001C39C1">
        <w:t>shows there is possibility to convert more occasional supporters to full time supporters</w:t>
      </w:r>
      <w:r w:rsidR="003C4695">
        <w:t xml:space="preserve"> through better marketing, offers and better ticketing</w:t>
      </w:r>
      <w:r w:rsidR="00E04D56">
        <w:t>, this will also i</w:t>
      </w:r>
      <w:r w:rsidR="00AD2FDF">
        <w:t xml:space="preserve">ncrease the predicted revenue for the Ospreys. </w:t>
      </w:r>
      <w:r w:rsidR="00251E5E">
        <w:t xml:space="preserve"> </w:t>
      </w:r>
      <w:r w:rsidR="00391BD1">
        <w:t xml:space="preserve">The ospreys could </w:t>
      </w:r>
      <w:r w:rsidR="00534AA2">
        <w:t xml:space="preserve">offer more benefits to becoming a season ticket holder such as </w:t>
      </w:r>
      <w:r w:rsidR="00D95908">
        <w:t>5% off food and drinks, this would also be good for publicity.</w:t>
      </w:r>
    </w:p>
    <w:p w14:paraId="7DD302B7" w14:textId="55120EBD" w:rsidR="003C4695" w:rsidRDefault="00E010B4" w:rsidP="00C70327">
      <w:r>
        <w:rPr>
          <w:noProof/>
        </w:rPr>
        <w:drawing>
          <wp:anchor distT="0" distB="0" distL="114300" distR="114300" simplePos="0" relativeHeight="251658240" behindDoc="0" locked="0" layoutInCell="1" allowOverlap="1" wp14:anchorId="37A195CD" wp14:editId="0FC0B3AC">
            <wp:simplePos x="0" y="0"/>
            <wp:positionH relativeFrom="margin">
              <wp:align>left</wp:align>
            </wp:positionH>
            <wp:positionV relativeFrom="paragraph">
              <wp:posOffset>85090</wp:posOffset>
            </wp:positionV>
            <wp:extent cx="3810000" cy="2085975"/>
            <wp:effectExtent l="0" t="0" r="0" b="9525"/>
            <wp:wrapSquare wrapText="bothSides"/>
            <wp:docPr id="1392933517" name="Chart 1">
              <a:extLst xmlns:a="http://schemas.openxmlformats.org/drawingml/2006/main">
                <a:ext uri="{FF2B5EF4-FFF2-40B4-BE49-F238E27FC236}">
                  <a16:creationId xmlns:a16="http://schemas.microsoft.com/office/drawing/2014/main" id="{87BAE433-7EBF-9EFC-5C0E-23D3702745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3D1ED475" w14:textId="77777777" w:rsidR="00E010B4" w:rsidRDefault="00E010B4" w:rsidP="00C70327"/>
    <w:p w14:paraId="1CFFB831" w14:textId="77777777" w:rsidR="00E010B4" w:rsidRDefault="00E010B4" w:rsidP="00C70327"/>
    <w:p w14:paraId="4261AF4F" w14:textId="77777777" w:rsidR="00E010B4" w:rsidRDefault="00E010B4" w:rsidP="00C70327"/>
    <w:p w14:paraId="6D243F86" w14:textId="77777777" w:rsidR="00E010B4" w:rsidRDefault="00E010B4" w:rsidP="00C70327"/>
    <w:p w14:paraId="5223C1DE" w14:textId="77777777" w:rsidR="00E010B4" w:rsidRDefault="00E010B4" w:rsidP="00C70327"/>
    <w:p w14:paraId="379048D0" w14:textId="77777777" w:rsidR="00E010B4" w:rsidRDefault="00E010B4" w:rsidP="00C70327"/>
    <w:p w14:paraId="602EBB41" w14:textId="4C50A463" w:rsidR="00E010B4" w:rsidRDefault="00E010B4" w:rsidP="00C70327">
      <w:pPr>
        <w:rPr>
          <w:u w:val="single"/>
        </w:rPr>
      </w:pPr>
      <w:r w:rsidRPr="00E010B4">
        <w:rPr>
          <w:u w:val="single"/>
        </w:rPr>
        <w:t>Figure 1</w:t>
      </w:r>
    </w:p>
    <w:p w14:paraId="5BE06852" w14:textId="5F2359E4" w:rsidR="00E010B4" w:rsidRDefault="00D81C86" w:rsidP="00C70327">
      <w:r>
        <w:t xml:space="preserve">Question 2 </w:t>
      </w:r>
      <w:r w:rsidR="006A4AD4">
        <w:t xml:space="preserve">indicated that </w:t>
      </w:r>
      <w:r w:rsidR="007915B6">
        <w:t xml:space="preserve">31% </w:t>
      </w:r>
      <w:r w:rsidR="00924B89">
        <w:t xml:space="preserve">of fans with children had a membership to Ozzie’s army compared to </w:t>
      </w:r>
      <w:r w:rsidR="00EE37A3">
        <w:t>49% who were not members</w:t>
      </w:r>
      <w:r w:rsidR="00416974">
        <w:t>, for 20% of fans the question was not applicable as they didn’t have children</w:t>
      </w:r>
      <w:r w:rsidR="001C43C3">
        <w:t xml:space="preserve">, excluding these from the statistics the percentage of those who answered is, </w:t>
      </w:r>
      <w:r w:rsidR="00FE7E8E">
        <w:t xml:space="preserve">41% yes and </w:t>
      </w:r>
      <w:r w:rsidR="00F310FF">
        <w:t>59% no</w:t>
      </w:r>
      <w:r w:rsidR="00416974">
        <w:t xml:space="preserve">. </w:t>
      </w:r>
      <w:r w:rsidR="009E5FDD">
        <w:t xml:space="preserve">It is imperative to </w:t>
      </w:r>
      <w:r w:rsidR="00A8558F">
        <w:t>promote this more as j</w:t>
      </w:r>
      <w:r w:rsidR="006D19EF">
        <w:t xml:space="preserve">unior </w:t>
      </w:r>
      <w:r w:rsidR="00C90450">
        <w:t xml:space="preserve">membership schemes can help to build </w:t>
      </w:r>
      <w:r w:rsidR="00086E84">
        <w:t xml:space="preserve">emotional </w:t>
      </w:r>
      <w:r w:rsidR="00C90450">
        <w:t xml:space="preserve">attachment </w:t>
      </w:r>
      <w:r w:rsidR="00086E84">
        <w:t xml:space="preserve">identification </w:t>
      </w:r>
      <w:r w:rsidR="00C90450">
        <w:t>to the club</w:t>
      </w:r>
      <w:r w:rsidR="00782E07">
        <w:t xml:space="preserve"> </w:t>
      </w:r>
      <w:r w:rsidR="00782E07" w:rsidRPr="00782E07">
        <w:t>(Cuesta-Valiño et al., 2021)</w:t>
      </w:r>
      <w:r w:rsidR="00A8558F">
        <w:t>, leading to long-term fans and sustainable supporters.</w:t>
      </w:r>
      <w:r w:rsidR="00D95908">
        <w:t xml:space="preserve"> </w:t>
      </w:r>
      <w:r w:rsidR="00080032">
        <w:t xml:space="preserve">In the past </w:t>
      </w:r>
      <w:r w:rsidR="00080032" w:rsidRPr="00080032">
        <w:t>Arsenal FC (2026)</w:t>
      </w:r>
      <w:r w:rsidR="00480602">
        <w:t xml:space="preserve"> increased membership numbers through</w:t>
      </w:r>
      <w:r w:rsidR="00BA148C">
        <w:t xml:space="preserve">: competitions and prizes, chances to meet players, </w:t>
      </w:r>
      <w:r w:rsidR="00BA148C">
        <w:lastRenderedPageBreak/>
        <w:t>matchday experiences, digital content and games</w:t>
      </w:r>
      <w:r w:rsidR="003F7600">
        <w:t>, exclusive merchandise and rewards</w:t>
      </w:r>
      <w:r w:rsidR="0077218A">
        <w:t xml:space="preserve"> and birthday cards and welcome packs. Although this would increase outgoings </w:t>
      </w:r>
      <w:r w:rsidR="00FA272E">
        <w:t>membership levels for Ozzie’s army would increase.</w:t>
      </w:r>
    </w:p>
    <w:p w14:paraId="6AB5731D" w14:textId="1A01E012" w:rsidR="00782E07" w:rsidRDefault="00121893" w:rsidP="00C70327">
      <w:r>
        <w:rPr>
          <w:u w:val="single"/>
        </w:rPr>
        <w:t>Awareness and promotion of ticketing products</w:t>
      </w:r>
    </w:p>
    <w:p w14:paraId="27EFCA20" w14:textId="1B6EF8DE" w:rsidR="00121893" w:rsidRDefault="0033045F" w:rsidP="00C70327">
      <w:r>
        <w:t>S</w:t>
      </w:r>
      <w:r w:rsidR="00512A63">
        <w:t xml:space="preserve">lightly over half of </w:t>
      </w:r>
      <w:r w:rsidR="00D87ED8">
        <w:t>fans</w:t>
      </w:r>
      <w:r w:rsidR="00512A63">
        <w:t>, 53%, were</w:t>
      </w:r>
      <w:r w:rsidR="00AA07F7">
        <w:t xml:space="preserve"> aware that a new Ticketing system (Ticketmaster) </w:t>
      </w:r>
      <w:r w:rsidR="00AC1C92">
        <w:t>had been installed whilst 47% were unaware</w:t>
      </w:r>
      <w:r w:rsidR="007040F2">
        <w:t xml:space="preserve"> of the new system. </w:t>
      </w:r>
      <w:r w:rsidR="005A209F" w:rsidRPr="005A209F">
        <w:t>More notably, awareness of the flexi</w:t>
      </w:r>
      <w:r w:rsidR="005A209F" w:rsidRPr="005A209F">
        <w:rPr>
          <w:rFonts w:ascii="Cambria Math" w:hAnsi="Cambria Math" w:cs="Cambria Math"/>
        </w:rPr>
        <w:t>‑</w:t>
      </w:r>
      <w:r w:rsidR="005A209F" w:rsidRPr="005A209F">
        <w:t>ticket offer was relatively low, with only 35% aware and 65% unaware of the promotion.</w:t>
      </w:r>
      <w:r w:rsidR="005A209F">
        <w:t xml:space="preserve"> This suggests that important information about ticketing is not reaching </w:t>
      </w:r>
      <w:r w:rsidR="00B53291">
        <w:t>many fans, leading to a potential loss in revenue</w:t>
      </w:r>
      <w:r w:rsidR="00844BBE">
        <w:t>. It also brings the question o</w:t>
      </w:r>
      <w:r w:rsidR="0064417C">
        <w:t xml:space="preserve">f what else has been missed as fans aren’t aware, </w:t>
      </w:r>
      <w:r w:rsidR="003B7F7E">
        <w:t>this could mean there are communication issues with fans.</w:t>
      </w:r>
      <w:r w:rsidR="00BF664E" w:rsidRPr="00BF664E">
        <w:t xml:space="preserve"> The club should therefore review its marketing channels for promotions</w:t>
      </w:r>
      <w:r w:rsidR="00FA272E">
        <w:t xml:space="preserve"> and use</w:t>
      </w:r>
      <w:r w:rsidR="00BF664E" w:rsidRPr="00BF664E">
        <w:t xml:space="preserve"> email, social media and in</w:t>
      </w:r>
      <w:r w:rsidR="00BF664E" w:rsidRPr="00BF664E">
        <w:rPr>
          <w:rFonts w:ascii="Cambria Math" w:hAnsi="Cambria Math" w:cs="Cambria Math"/>
        </w:rPr>
        <w:t>‑</w:t>
      </w:r>
      <w:r w:rsidR="00BF664E" w:rsidRPr="00BF664E">
        <w:t xml:space="preserve">stadium announcements to ensure </w:t>
      </w:r>
      <w:r w:rsidR="0066652D">
        <w:t xml:space="preserve">all </w:t>
      </w:r>
      <w:r w:rsidR="00BF664E" w:rsidRPr="00BF664E">
        <w:t>products are clearly visible and easy to understand</w:t>
      </w:r>
      <w:r w:rsidR="00772B58">
        <w:t>, digital communication is a useful tool to reach younger fanbases.</w:t>
      </w:r>
    </w:p>
    <w:p w14:paraId="7D302D13" w14:textId="52C3C504" w:rsidR="00361E71" w:rsidRDefault="00FA272E" w:rsidP="00C70327">
      <w:pPr>
        <w:rPr>
          <w:u w:val="single"/>
        </w:rPr>
      </w:pPr>
      <w:r>
        <w:rPr>
          <w:noProof/>
        </w:rPr>
        <w:drawing>
          <wp:anchor distT="0" distB="0" distL="114300" distR="114300" simplePos="0" relativeHeight="251660288" behindDoc="0" locked="0" layoutInCell="1" allowOverlap="1" wp14:anchorId="1C60FD51" wp14:editId="0425237A">
            <wp:simplePos x="0" y="0"/>
            <wp:positionH relativeFrom="margin">
              <wp:posOffset>3163989</wp:posOffset>
            </wp:positionH>
            <wp:positionV relativeFrom="paragraph">
              <wp:posOffset>40185</wp:posOffset>
            </wp:positionV>
            <wp:extent cx="2665095" cy="1837055"/>
            <wp:effectExtent l="0" t="0" r="1905" b="10795"/>
            <wp:wrapSquare wrapText="bothSides"/>
            <wp:docPr id="1867027754" name="Chart 1">
              <a:extLst xmlns:a="http://schemas.openxmlformats.org/drawingml/2006/main">
                <a:ext uri="{FF2B5EF4-FFF2-40B4-BE49-F238E27FC236}">
                  <a16:creationId xmlns:a16="http://schemas.microsoft.com/office/drawing/2014/main" id="{2266D237-82B2-4F13-96F8-FCB4C6964F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361E71">
        <w:rPr>
          <w:noProof/>
        </w:rPr>
        <w:drawing>
          <wp:inline distT="0" distB="0" distL="0" distR="0" wp14:anchorId="15AB2C5F" wp14:editId="20D7805F">
            <wp:extent cx="3045125" cy="1820174"/>
            <wp:effectExtent l="0" t="0" r="3175" b="8890"/>
            <wp:docPr id="1070829868" name="Chart 1">
              <a:extLst xmlns:a="http://schemas.openxmlformats.org/drawingml/2006/main">
                <a:ext uri="{FF2B5EF4-FFF2-40B4-BE49-F238E27FC236}">
                  <a16:creationId xmlns:a16="http://schemas.microsoft.com/office/drawing/2014/main" id="{D50409A5-62CB-0546-2A75-234A96648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E05E3C">
        <w:rPr>
          <w:u w:val="single"/>
        </w:rPr>
        <w:t>Figure 2</w:t>
      </w:r>
      <w:r w:rsidR="00201AA1">
        <w:rPr>
          <w:u w:val="single"/>
        </w:rPr>
        <w:t>a</w:t>
      </w:r>
      <w:r w:rsidR="00642EAE" w:rsidRPr="00717393">
        <w:t xml:space="preserve"> </w:t>
      </w:r>
      <w:r w:rsidR="00717393" w:rsidRPr="00717393">
        <w:t xml:space="preserve">                                                                                             </w:t>
      </w:r>
      <w:r w:rsidR="009046A7">
        <w:rPr>
          <w:u w:val="single"/>
        </w:rPr>
        <w:t>Figure</w:t>
      </w:r>
      <w:r w:rsidR="00E529C3">
        <w:rPr>
          <w:u w:val="single"/>
        </w:rPr>
        <w:t xml:space="preserve"> 2</w:t>
      </w:r>
      <w:r w:rsidR="0060034F">
        <w:rPr>
          <w:u w:val="single"/>
        </w:rPr>
        <w:t>b</w:t>
      </w:r>
    </w:p>
    <w:p w14:paraId="2F9632A3" w14:textId="77777777" w:rsidR="00C10C64" w:rsidRDefault="00C10C64" w:rsidP="00C70327">
      <w:pPr>
        <w:rPr>
          <w:u w:val="single"/>
        </w:rPr>
      </w:pPr>
    </w:p>
    <w:p w14:paraId="15507EC8" w14:textId="019E43A8" w:rsidR="00E05E3C" w:rsidRDefault="00D35566" w:rsidP="00C70327">
      <w:pPr>
        <w:rPr>
          <w:u w:val="single"/>
        </w:rPr>
      </w:pPr>
      <w:r w:rsidRPr="00D35566">
        <w:rPr>
          <w:u w:val="single"/>
        </w:rPr>
        <w:t>Ticketing experience and purchase channels</w:t>
      </w:r>
    </w:p>
    <w:p w14:paraId="3E8F49C4" w14:textId="1B85DA4E" w:rsidR="00DD2F54" w:rsidRDefault="008F64AA" w:rsidP="00C70327">
      <w:r w:rsidRPr="008F64AA">
        <w:t xml:space="preserve">Ratings of the general ticketing experience show that no </w:t>
      </w:r>
      <w:r w:rsidR="00D87ED8">
        <w:t>fans</w:t>
      </w:r>
      <w:r w:rsidRPr="008F64AA">
        <w:t xml:space="preserve"> rated it as 1 (very poor), while 26% rated it 2, 47% rated it 3, 31% rated it 4 and 16% gave the top rating of 5</w:t>
      </w:r>
      <w:r w:rsidR="00E303A2">
        <w:t>. This suggests a good experienc</w:t>
      </w:r>
      <w:r w:rsidR="00B4142D">
        <w:t xml:space="preserve">e on average, but many fans feeling there’s room for improvement. </w:t>
      </w:r>
      <w:r w:rsidR="00B44ACD">
        <w:t>According to Xie and Sun</w:t>
      </w:r>
      <w:r w:rsidR="007D0FD1">
        <w:t xml:space="preserve"> (2021)</w:t>
      </w:r>
      <w:r w:rsidR="005C732C">
        <w:t xml:space="preserve">, </w:t>
      </w:r>
      <w:r w:rsidR="005C732C" w:rsidRPr="005C732C">
        <w:t>“Perceived quality that only meets expectations leads to satisfactory but not superior customer evaluations.”</w:t>
      </w:r>
      <w:r w:rsidR="00D61F32">
        <w:t xml:space="preserve">  This suggests that fans are not disappointed, but they are not impressed</w:t>
      </w:r>
      <w:r w:rsidR="004E4663">
        <w:t>, and to reach top</w:t>
      </w:r>
      <w:r w:rsidR="00F04A1B">
        <w:t xml:space="preserve"> satisfaction</w:t>
      </w:r>
      <w:r w:rsidR="004E4663">
        <w:t xml:space="preserve"> scores ticketing needs to be altered</w:t>
      </w:r>
      <w:r w:rsidR="00F04A1B">
        <w:t>.</w:t>
      </w:r>
      <w:r w:rsidR="0066652D">
        <w:t xml:space="preserve"> Asking fans directly in another market research </w:t>
      </w:r>
      <w:r w:rsidR="00D2477A">
        <w:t>how they would like the website to change would give a direct insight and boost the Ospreys relationship with their fans.</w:t>
      </w:r>
    </w:p>
    <w:p w14:paraId="218FD122" w14:textId="064E6D15" w:rsidR="00F04A1B" w:rsidRDefault="007407E5" w:rsidP="00C10C64">
      <w:pPr>
        <w:tabs>
          <w:tab w:val="left" w:pos="8151"/>
        </w:tabs>
        <w:rPr>
          <w:u w:val="single"/>
        </w:rPr>
      </w:pPr>
      <w:r>
        <w:rPr>
          <w:noProof/>
        </w:rPr>
        <w:lastRenderedPageBreak/>
        <w:drawing>
          <wp:inline distT="0" distB="0" distL="0" distR="0" wp14:anchorId="73AF8BB4" wp14:editId="1E40E479">
            <wp:extent cx="4235570" cy="2268747"/>
            <wp:effectExtent l="0" t="0" r="12700" b="17780"/>
            <wp:docPr id="834380523" name="Chart 1">
              <a:extLst xmlns:a="http://schemas.openxmlformats.org/drawingml/2006/main">
                <a:ext uri="{FF2B5EF4-FFF2-40B4-BE49-F238E27FC236}">
                  <a16:creationId xmlns:a16="http://schemas.microsoft.com/office/drawing/2014/main" id="{3C869E07-A4D2-A221-78A3-A089A783E7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u w:val="single"/>
        </w:rPr>
        <w:t>Figure</w:t>
      </w:r>
      <w:r w:rsidR="00C10C64">
        <w:rPr>
          <w:u w:val="single"/>
        </w:rPr>
        <w:t xml:space="preserve"> 3</w:t>
      </w:r>
    </w:p>
    <w:p w14:paraId="60FE5211" w14:textId="14D52F7C" w:rsidR="007407E5" w:rsidRPr="00C10C64" w:rsidRDefault="00C56B43" w:rsidP="00C70327">
      <w:pPr>
        <w:rPr>
          <w:u w:val="single"/>
        </w:rPr>
      </w:pPr>
      <w:r>
        <w:t>The survey also explored how tickets are purchased. The most common method was buying them in person at the stadium</w:t>
      </w:r>
      <w:r w:rsidR="007C0220" w:rsidRPr="007C0220">
        <w:t>, followed by the website (24%), participation in half</w:t>
      </w:r>
      <w:r w:rsidR="007C0220" w:rsidRPr="007C0220">
        <w:rPr>
          <w:rFonts w:ascii="Cambria Math" w:hAnsi="Cambria Math" w:cs="Cambria Math"/>
        </w:rPr>
        <w:t>‑</w:t>
      </w:r>
      <w:r w:rsidR="007C0220" w:rsidRPr="007C0220">
        <w:t>time activities (15%), through rugby clubs (17%), over the phone (13%), via school initiatives (6%) and through employers (4%).</w:t>
      </w:r>
      <w:r w:rsidR="00A86539">
        <w:t xml:space="preserve"> This shows that even in the rise of the digital era, a large portio</w:t>
      </w:r>
      <w:r w:rsidR="00D53614">
        <w:t xml:space="preserve">n of fans still choose face to face transactions, this may reflect </w:t>
      </w:r>
      <w:r w:rsidR="00E3325A">
        <w:t>ha</w:t>
      </w:r>
      <w:r w:rsidR="00112780">
        <w:t xml:space="preserve">bit or ease for certain demographic groups, usually older groups. </w:t>
      </w:r>
      <w:r w:rsidR="007116C4">
        <w:t>Encouraging the use of online sales reduces venue staff</w:t>
      </w:r>
      <w:r w:rsidR="00757607">
        <w:t>ing</w:t>
      </w:r>
      <w:r w:rsidR="007116C4">
        <w:t xml:space="preserve"> costs</w:t>
      </w:r>
      <w:r w:rsidR="00754EA7">
        <w:t xml:space="preserve"> and </w:t>
      </w:r>
      <w:r w:rsidR="00757607">
        <w:t>queue wait times</w:t>
      </w:r>
      <w:r w:rsidR="00FF3EAA">
        <w:t xml:space="preserve">. </w:t>
      </w:r>
      <w:r w:rsidR="00D1491B">
        <w:t xml:space="preserve">This may not be applicable for the Ospreys </w:t>
      </w:r>
      <w:r w:rsidR="003970BA">
        <w:t xml:space="preserve">as such a large percentage of fans get their ticket at the stadium. </w:t>
      </w:r>
      <w:r w:rsidR="00194FA6">
        <w:t xml:space="preserve">Only 6% got tickets through school </w:t>
      </w:r>
      <w:r w:rsidR="0060034F">
        <w:t>initiatives;</w:t>
      </w:r>
      <w:r w:rsidR="00194FA6">
        <w:t xml:space="preserve"> to get new and younger fans the Ospreys could do</w:t>
      </w:r>
      <w:r w:rsidR="00265C56">
        <w:t xml:space="preserve"> more outreach work to schools within the local community.</w:t>
      </w:r>
    </w:p>
    <w:p w14:paraId="54C9A045" w14:textId="2283E901" w:rsidR="00C21309" w:rsidRDefault="00C21309" w:rsidP="00C70327">
      <w:r>
        <w:rPr>
          <w:noProof/>
        </w:rPr>
        <w:drawing>
          <wp:anchor distT="0" distB="0" distL="114300" distR="114300" simplePos="0" relativeHeight="251661312" behindDoc="0" locked="0" layoutInCell="1" allowOverlap="1" wp14:anchorId="74201F3F" wp14:editId="79AB74CE">
            <wp:simplePos x="0" y="0"/>
            <wp:positionH relativeFrom="column">
              <wp:posOffset>0</wp:posOffset>
            </wp:positionH>
            <wp:positionV relativeFrom="paragraph">
              <wp:posOffset>0</wp:posOffset>
            </wp:positionV>
            <wp:extent cx="4278702" cy="2216989"/>
            <wp:effectExtent l="0" t="0" r="7620" b="12065"/>
            <wp:wrapSquare wrapText="bothSides"/>
            <wp:docPr id="68215291" name="Chart 1">
              <a:extLst xmlns:a="http://schemas.openxmlformats.org/drawingml/2006/main">
                <a:ext uri="{FF2B5EF4-FFF2-40B4-BE49-F238E27FC236}">
                  <a16:creationId xmlns:a16="http://schemas.microsoft.com/office/drawing/2014/main" id="{414250EC-FCD3-B361-A51C-DCD448188B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7B30FFE8" w14:textId="77777777" w:rsidR="00C21309" w:rsidRDefault="00C21309" w:rsidP="00C70327"/>
    <w:p w14:paraId="392A5359" w14:textId="77777777" w:rsidR="00C21309" w:rsidRDefault="00C21309" w:rsidP="00C70327"/>
    <w:p w14:paraId="71C2812E" w14:textId="05C93704" w:rsidR="000216A3" w:rsidRDefault="000216A3" w:rsidP="00C70327"/>
    <w:p w14:paraId="07D63ECE" w14:textId="77777777" w:rsidR="000216A3" w:rsidRDefault="000216A3" w:rsidP="00C70327"/>
    <w:p w14:paraId="0D199812" w14:textId="77777777" w:rsidR="000216A3" w:rsidRDefault="000216A3" w:rsidP="00C70327"/>
    <w:p w14:paraId="2CA198E3" w14:textId="77777777" w:rsidR="000216A3" w:rsidRDefault="000216A3" w:rsidP="00C70327">
      <w:pPr>
        <w:rPr>
          <w:u w:val="single"/>
        </w:rPr>
      </w:pPr>
      <w:r>
        <w:rPr>
          <w:u w:val="single"/>
        </w:rPr>
        <w:t>Figure 4</w:t>
      </w:r>
    </w:p>
    <w:p w14:paraId="300621B1" w14:textId="77777777" w:rsidR="000216A3" w:rsidRDefault="000216A3" w:rsidP="00C70327">
      <w:pPr>
        <w:rPr>
          <w:u w:val="single"/>
        </w:rPr>
      </w:pPr>
    </w:p>
    <w:p w14:paraId="4FBECE23" w14:textId="77777777" w:rsidR="00D74BC6" w:rsidRDefault="00D74BC6" w:rsidP="00C70327">
      <w:pPr>
        <w:rPr>
          <w:u w:val="single"/>
        </w:rPr>
      </w:pPr>
    </w:p>
    <w:p w14:paraId="10D70474" w14:textId="77777777" w:rsidR="00BB2DC7" w:rsidRDefault="00BB2DC7" w:rsidP="00C70327">
      <w:pPr>
        <w:rPr>
          <w:u w:val="single"/>
        </w:rPr>
      </w:pPr>
    </w:p>
    <w:p w14:paraId="698E2857" w14:textId="77777777" w:rsidR="00FF3823" w:rsidRDefault="00FF3823" w:rsidP="00C70327">
      <w:r w:rsidRPr="00FF3823">
        <w:rPr>
          <w:u w:val="single"/>
        </w:rPr>
        <w:t>Food and beverage services and pre-purchase demand</w:t>
      </w:r>
      <w:r w:rsidRPr="00FF3823">
        <w:t xml:space="preserve"> </w:t>
      </w:r>
    </w:p>
    <w:p w14:paraId="4E14B30B" w14:textId="2130A0E7" w:rsidR="00360398" w:rsidRPr="002B3389" w:rsidRDefault="00360398" w:rsidP="00C70327">
      <w:pPr>
        <w:rPr>
          <w:u w:val="single"/>
        </w:rPr>
      </w:pPr>
      <w:r w:rsidRPr="00360398">
        <w:t>Interest in pre</w:t>
      </w:r>
      <w:r w:rsidRPr="00360398">
        <w:rPr>
          <w:rFonts w:ascii="Cambria Math" w:hAnsi="Cambria Math" w:cs="Cambria Math"/>
        </w:rPr>
        <w:t>‑</w:t>
      </w:r>
      <w:r w:rsidRPr="00360398">
        <w:t>purchasing food and beverage online at a discount, with fast</w:t>
      </w:r>
      <w:r w:rsidRPr="00360398">
        <w:rPr>
          <w:rFonts w:ascii="Cambria Math" w:hAnsi="Cambria Math" w:cs="Cambria Math"/>
        </w:rPr>
        <w:t>‑</w:t>
      </w:r>
      <w:r w:rsidRPr="00360398">
        <w:t xml:space="preserve">track queues, was relatively high: 66% of </w:t>
      </w:r>
      <w:r w:rsidR="00405E1D">
        <w:t>fans</w:t>
      </w:r>
      <w:r w:rsidRPr="00360398">
        <w:t xml:space="preserve"> said yes and 34% said no</w:t>
      </w:r>
      <w:r w:rsidR="00D32AA3">
        <w:t>.</w:t>
      </w:r>
      <w:r w:rsidR="00D32AA3" w:rsidRPr="00D32AA3">
        <w:t xml:space="preserve"> This indicates that two</w:t>
      </w:r>
      <w:r w:rsidR="00D32AA3" w:rsidRPr="00D32AA3">
        <w:rPr>
          <w:rFonts w:ascii="Cambria Math" w:hAnsi="Cambria Math" w:cs="Cambria Math"/>
        </w:rPr>
        <w:t>‑</w:t>
      </w:r>
      <w:r w:rsidR="00D32AA3" w:rsidRPr="00D32AA3">
        <w:t>thirds of the sample see value in pre</w:t>
      </w:r>
      <w:r w:rsidR="00D32AA3" w:rsidRPr="00D32AA3">
        <w:rPr>
          <w:rFonts w:ascii="Cambria Math" w:hAnsi="Cambria Math" w:cs="Cambria Math"/>
        </w:rPr>
        <w:t>‑</w:t>
      </w:r>
      <w:r w:rsidR="00D32AA3" w:rsidRPr="00D32AA3">
        <w:t>ordering to save time</w:t>
      </w:r>
      <w:r w:rsidR="0076440C">
        <w:t xml:space="preserve"> and money</w:t>
      </w:r>
      <w:r w:rsidR="00520A6E">
        <w:t>. According to</w:t>
      </w:r>
      <w:r w:rsidR="00AB4C41" w:rsidRPr="00AB4C41">
        <w:t xml:space="preserve"> Durrande-Moreau (1999)</w:t>
      </w:r>
      <w:r w:rsidR="00AB4C41">
        <w:t xml:space="preserve"> </w:t>
      </w:r>
      <w:r w:rsidR="00AB4C41" w:rsidRPr="00AB4C41">
        <w:t xml:space="preserve">“Perceived waiting time has a stronger influence on satisfaction than actual waiting time.” </w:t>
      </w:r>
      <w:r w:rsidR="00D32AA3" w:rsidRPr="00D32AA3">
        <w:t>Providing mobile or online pre</w:t>
      </w:r>
      <w:r w:rsidR="00D32AA3" w:rsidRPr="00D32AA3">
        <w:rPr>
          <w:rFonts w:ascii="Cambria Math" w:hAnsi="Cambria Math" w:cs="Cambria Math"/>
        </w:rPr>
        <w:t>‑</w:t>
      </w:r>
      <w:r w:rsidR="00D32AA3" w:rsidRPr="00D32AA3">
        <w:t xml:space="preserve">order options </w:t>
      </w:r>
      <w:r w:rsidR="0048769C">
        <w:t>therefore</w:t>
      </w:r>
      <w:r w:rsidR="00D32AA3" w:rsidRPr="00D32AA3">
        <w:t xml:space="preserve"> </w:t>
      </w:r>
      <w:r w:rsidR="006D13B7">
        <w:t>improves</w:t>
      </w:r>
      <w:r w:rsidR="00D32AA3" w:rsidRPr="00D32AA3">
        <w:t xml:space="preserve"> customer satisfaction </w:t>
      </w:r>
      <w:r w:rsidR="00F45181">
        <w:t xml:space="preserve">even if it </w:t>
      </w:r>
      <w:r w:rsidR="00F45181">
        <w:lastRenderedPageBreak/>
        <w:t>does not work as efficiently as planned.</w:t>
      </w:r>
      <w:r w:rsidR="002B3389" w:rsidRPr="002B3389">
        <w:rPr>
          <w:noProof/>
        </w:rPr>
        <w:t xml:space="preserve"> </w:t>
      </w:r>
      <w:r w:rsidR="002B3389">
        <w:rPr>
          <w:noProof/>
        </w:rPr>
        <w:drawing>
          <wp:inline distT="0" distB="0" distL="0" distR="0" wp14:anchorId="51CB7040" wp14:editId="049E21C4">
            <wp:extent cx="3509963" cy="1776411"/>
            <wp:effectExtent l="0" t="0" r="14605" b="14605"/>
            <wp:docPr id="1230536483" name="Chart 1">
              <a:extLst xmlns:a="http://schemas.openxmlformats.org/drawingml/2006/main">
                <a:ext uri="{FF2B5EF4-FFF2-40B4-BE49-F238E27FC236}">
                  <a16:creationId xmlns:a16="http://schemas.microsoft.com/office/drawing/2014/main" id="{77DEEF08-C3FC-2E0C-00CE-8609D87370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2B3389">
        <w:rPr>
          <w:noProof/>
          <w:u w:val="single"/>
        </w:rPr>
        <w:t>F</w:t>
      </w:r>
      <w:r w:rsidR="005B02AF">
        <w:rPr>
          <w:noProof/>
          <w:u w:val="single"/>
        </w:rPr>
        <w:t>igure</w:t>
      </w:r>
      <w:r w:rsidR="002B3389">
        <w:rPr>
          <w:noProof/>
          <w:u w:val="single"/>
        </w:rPr>
        <w:t xml:space="preserve"> 5</w:t>
      </w:r>
      <w:r w:rsidR="00201AA1">
        <w:rPr>
          <w:noProof/>
          <w:u w:val="single"/>
        </w:rPr>
        <w:t>a</w:t>
      </w:r>
    </w:p>
    <w:p w14:paraId="34298ADD" w14:textId="77777777" w:rsidR="0044253B" w:rsidRDefault="00CE45BF" w:rsidP="00C70327">
      <w:r>
        <w:t xml:space="preserve">When asked what items they would like to pre purchase, </w:t>
      </w:r>
      <w:r w:rsidR="00C85DA4">
        <w:t>40</w:t>
      </w:r>
      <w:r w:rsidR="00EF06BF">
        <w:t>.3</w:t>
      </w:r>
      <w:r w:rsidR="005506B7" w:rsidRPr="005506B7">
        <w:t xml:space="preserve">% </w:t>
      </w:r>
      <w:r w:rsidR="006936FC">
        <w:t>(54)</w:t>
      </w:r>
      <w:r w:rsidR="005C4BFB">
        <w:t xml:space="preserve"> </w:t>
      </w:r>
      <w:r w:rsidR="005506B7" w:rsidRPr="005506B7">
        <w:t xml:space="preserve">selected meal deals, </w:t>
      </w:r>
      <w:r w:rsidR="005C4BFB">
        <w:t xml:space="preserve">34.3% </w:t>
      </w:r>
      <w:r w:rsidR="006936FC">
        <w:t>(</w:t>
      </w:r>
      <w:r w:rsidR="005506B7" w:rsidRPr="005506B7">
        <w:t>46</w:t>
      </w:r>
      <w:r w:rsidR="006936FC">
        <w:t>)</w:t>
      </w:r>
      <w:r w:rsidR="005506B7" w:rsidRPr="005506B7">
        <w:t xml:space="preserve"> alcohol and </w:t>
      </w:r>
      <w:r w:rsidR="001A2845">
        <w:t>25.3</w:t>
      </w:r>
      <w:r w:rsidR="005506B7" w:rsidRPr="005506B7">
        <w:t>%</w:t>
      </w:r>
      <w:r w:rsidR="005C4BFB">
        <w:t xml:space="preserve"> (</w:t>
      </w:r>
      <w:r w:rsidR="00AC0730">
        <w:t>34</w:t>
      </w:r>
      <w:r w:rsidR="005C4BFB">
        <w:t>)</w:t>
      </w:r>
      <w:r w:rsidR="005506B7" w:rsidRPr="005506B7">
        <w:t xml:space="preserve"> matchday programmes</w:t>
      </w:r>
      <w:r w:rsidR="005506B7">
        <w:t xml:space="preserve"> (the </w:t>
      </w:r>
      <w:r w:rsidR="00FF07D5">
        <w:t>fans</w:t>
      </w:r>
      <w:r w:rsidR="005506B7">
        <w:t xml:space="preserve"> could </w:t>
      </w:r>
      <w:r w:rsidR="00FF07D5">
        <w:t>select</w:t>
      </w:r>
      <w:r w:rsidR="005506B7">
        <w:t xml:space="preserve"> multiple boxes)</w:t>
      </w:r>
      <w:r w:rsidR="00EE3E5A">
        <w:t xml:space="preserve">. </w:t>
      </w:r>
      <w:r w:rsidR="00C14C16">
        <w:t xml:space="preserve">The strong interest in </w:t>
      </w:r>
      <w:r w:rsidR="00C2155D">
        <w:t xml:space="preserve">meal deals suggest </w:t>
      </w:r>
      <w:r w:rsidR="008B599D">
        <w:t xml:space="preserve">that fans </w:t>
      </w:r>
      <w:r w:rsidR="004A7A9F">
        <w:t xml:space="preserve">want </w:t>
      </w:r>
      <w:r w:rsidR="0032662A">
        <w:t xml:space="preserve">to </w:t>
      </w:r>
      <w:r w:rsidR="00EA02C1">
        <w:t>get the best value for money</w:t>
      </w:r>
      <w:r w:rsidR="006F6149">
        <w:t>.</w:t>
      </w:r>
      <w:r w:rsidR="00EA02C1">
        <w:t xml:space="preserve"> </w:t>
      </w:r>
      <w:r w:rsidR="006F6149">
        <w:t xml:space="preserve">Families </w:t>
      </w:r>
      <w:r w:rsidR="00207FBC">
        <w:t xml:space="preserve">will likely be interested in a meal </w:t>
      </w:r>
      <w:r w:rsidR="0088410E">
        <w:t>deal;</w:t>
      </w:r>
      <w:r w:rsidR="00207FBC">
        <w:t xml:space="preserve"> </w:t>
      </w:r>
      <w:r w:rsidR="0088410E">
        <w:t>in the future a family meal deal would be a good way to bring in revenue and speed up customer contact time</w:t>
      </w:r>
      <w:r w:rsidR="00265C56">
        <w:t xml:space="preserve">. </w:t>
      </w:r>
    </w:p>
    <w:p w14:paraId="33297F87" w14:textId="408C8DEF" w:rsidR="00FB62F2" w:rsidRDefault="00FB62F2" w:rsidP="00C70327">
      <w:r>
        <w:rPr>
          <w:noProof/>
        </w:rPr>
        <w:drawing>
          <wp:anchor distT="0" distB="0" distL="114300" distR="114300" simplePos="0" relativeHeight="251662336" behindDoc="0" locked="0" layoutInCell="1" allowOverlap="1" wp14:anchorId="231584FC" wp14:editId="27213F56">
            <wp:simplePos x="0" y="0"/>
            <wp:positionH relativeFrom="margin">
              <wp:align>left</wp:align>
            </wp:positionH>
            <wp:positionV relativeFrom="paragraph">
              <wp:posOffset>-635</wp:posOffset>
            </wp:positionV>
            <wp:extent cx="3415665" cy="1767840"/>
            <wp:effectExtent l="0" t="0" r="13335" b="3810"/>
            <wp:wrapSquare wrapText="bothSides"/>
            <wp:docPr id="1250246221" name="Chart 1">
              <a:extLst xmlns:a="http://schemas.openxmlformats.org/drawingml/2006/main">
                <a:ext uri="{FF2B5EF4-FFF2-40B4-BE49-F238E27FC236}">
                  <a16:creationId xmlns:a16="http://schemas.microsoft.com/office/drawing/2014/main" id="{85BAACA2-73B2-17A6-0D82-E92CA20B5C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0F0BE030" w14:textId="77777777" w:rsidR="00E529C3" w:rsidRDefault="00E529C3" w:rsidP="00C70327">
      <w:pPr>
        <w:rPr>
          <w:u w:val="single"/>
        </w:rPr>
      </w:pPr>
    </w:p>
    <w:p w14:paraId="1DAC0BE0" w14:textId="77777777" w:rsidR="00E529C3" w:rsidRDefault="00E529C3" w:rsidP="00C70327">
      <w:pPr>
        <w:rPr>
          <w:u w:val="single"/>
        </w:rPr>
      </w:pPr>
    </w:p>
    <w:p w14:paraId="60C31749" w14:textId="77777777" w:rsidR="00E529C3" w:rsidRDefault="00E529C3" w:rsidP="00C70327">
      <w:pPr>
        <w:rPr>
          <w:u w:val="single"/>
        </w:rPr>
      </w:pPr>
    </w:p>
    <w:p w14:paraId="2652FB8B" w14:textId="77777777" w:rsidR="00E529C3" w:rsidRDefault="00E529C3" w:rsidP="00C70327">
      <w:pPr>
        <w:rPr>
          <w:u w:val="single"/>
        </w:rPr>
      </w:pPr>
    </w:p>
    <w:p w14:paraId="4B01B684" w14:textId="2E698CC7" w:rsidR="0044253B" w:rsidRDefault="00E529C3" w:rsidP="0044253B">
      <w:r>
        <w:rPr>
          <w:u w:val="single"/>
        </w:rPr>
        <w:t>Figure 5</w:t>
      </w:r>
      <w:r w:rsidR="00201AA1">
        <w:rPr>
          <w:u w:val="single"/>
        </w:rPr>
        <w:t>b</w:t>
      </w:r>
    </w:p>
    <w:p w14:paraId="3EA78BAB" w14:textId="77777777" w:rsidR="0044253B" w:rsidRDefault="0044253B" w:rsidP="0044253B"/>
    <w:p w14:paraId="7C878EF8" w14:textId="4968F605" w:rsidR="0044253B" w:rsidRDefault="00AA0144" w:rsidP="0044253B">
      <w:r>
        <w:t>*</w:t>
      </w:r>
      <w:r w:rsidR="0044253B">
        <w:t>Alcohol sales figures may not be fully reflective of the whole survey as some fans under 18 may have been surveyed and they cannot drink.</w:t>
      </w:r>
    </w:p>
    <w:p w14:paraId="603275D8" w14:textId="77777777" w:rsidR="00BB2DC7" w:rsidRDefault="00BB2DC7" w:rsidP="0044253B"/>
    <w:p w14:paraId="14E8AAA2" w14:textId="77777777" w:rsidR="0003021F" w:rsidRDefault="0003021F" w:rsidP="0003021F">
      <w:r>
        <w:rPr>
          <w:u w:val="single"/>
        </w:rPr>
        <w:t>Online ticketing and access control</w:t>
      </w:r>
    </w:p>
    <w:p w14:paraId="5457A6C0" w14:textId="6D57BFFC" w:rsidR="0003021F" w:rsidRDefault="0003021F" w:rsidP="0044253B">
      <w:r>
        <w:t>For those who booked online</w:t>
      </w:r>
      <w:r w:rsidR="00F6479B">
        <w:t>, no supporter rated usability</w:t>
      </w:r>
      <w:r w:rsidR="002A424E">
        <w:t xml:space="preserve"> of the ticketing site a 1 or 2</w:t>
      </w:r>
      <w:r w:rsidR="002F7183">
        <w:t xml:space="preserve">, </w:t>
      </w:r>
      <w:r w:rsidR="00B241B7" w:rsidRPr="00B241B7">
        <w:t>Instead, 43% rated it 3, 39% rated it 4 and 18% rated it 5.</w:t>
      </w:r>
      <w:r w:rsidR="00B241B7">
        <w:t xml:space="preserve"> This suggests that the website functions generally well and the functionality is usable to good but not </w:t>
      </w:r>
      <w:r w:rsidR="00204885">
        <w:t xml:space="preserve">yet perfect. The experience a fan has when booking their ticket </w:t>
      </w:r>
      <w:r w:rsidR="00027A4D">
        <w:t xml:space="preserve">impacts </w:t>
      </w:r>
      <w:r w:rsidR="004A783D">
        <w:t>contribute to their</w:t>
      </w:r>
      <w:r w:rsidR="00D22D75">
        <w:t xml:space="preserve"> overall</w:t>
      </w:r>
      <w:r w:rsidR="004A783D">
        <w:t xml:space="preserve"> </w:t>
      </w:r>
      <w:r w:rsidR="00D22D75">
        <w:t>experiences</w:t>
      </w:r>
      <w:r w:rsidR="004A783D">
        <w:t xml:space="preserve"> and </w:t>
      </w:r>
      <w:r w:rsidR="00D22D75">
        <w:t>attitudes towards</w:t>
      </w:r>
      <w:r w:rsidR="00204885">
        <w:t xml:space="preserve"> </w:t>
      </w:r>
      <w:r w:rsidR="00027A4D">
        <w:t>the Ospreys</w:t>
      </w:r>
      <w:r w:rsidR="00C32D19">
        <w:t xml:space="preserve">. The Ospreys already have a good base to build on, but improvements </w:t>
      </w:r>
      <w:r w:rsidR="00C32D19">
        <w:lastRenderedPageBreak/>
        <w:t xml:space="preserve">need to be made to improve customer </w:t>
      </w:r>
      <w:r w:rsidR="00DE09C6">
        <w:t>satisfaction,</w:t>
      </w:r>
      <w:r w:rsidR="00C32D19">
        <w:t xml:space="preserve"> </w:t>
      </w:r>
      <w:r w:rsidR="005A14CA">
        <w:t>and</w:t>
      </w:r>
      <w:r w:rsidR="00C32D19">
        <w:t xml:space="preserve"> this will positively reflect on their image.</w:t>
      </w:r>
      <w:r w:rsidR="00235CED" w:rsidRPr="00235CED">
        <w:rPr>
          <w:noProof/>
        </w:rPr>
        <w:t xml:space="preserve"> </w:t>
      </w:r>
      <w:r w:rsidR="00235CED">
        <w:rPr>
          <w:noProof/>
        </w:rPr>
        <w:drawing>
          <wp:inline distT="0" distB="0" distL="0" distR="0" wp14:anchorId="71EA0175" wp14:editId="3946D4A0">
            <wp:extent cx="3528060" cy="1871932"/>
            <wp:effectExtent l="0" t="0" r="15240" b="14605"/>
            <wp:docPr id="2054256563" name="Chart 1">
              <a:extLst xmlns:a="http://schemas.openxmlformats.org/drawingml/2006/main">
                <a:ext uri="{FF2B5EF4-FFF2-40B4-BE49-F238E27FC236}">
                  <a16:creationId xmlns:a16="http://schemas.microsoft.com/office/drawing/2014/main" id="{DDC2F0BA-85B3-BCC8-A341-9F9A5C71A2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414A568" w14:textId="220B4D3B" w:rsidR="00332B94" w:rsidRPr="0003021F" w:rsidRDefault="00332B94" w:rsidP="0044253B"/>
    <w:p w14:paraId="6479A3EC" w14:textId="7784B19B" w:rsidR="00B53B84" w:rsidRPr="00B53B84" w:rsidRDefault="00782E07" w:rsidP="00C70327">
      <w:r>
        <w:br w:type="page"/>
      </w:r>
      <w:r w:rsidR="00B53B84">
        <w:rPr>
          <w:u w:val="single"/>
        </w:rPr>
        <w:lastRenderedPageBreak/>
        <w:t>Reference list</w:t>
      </w:r>
    </w:p>
    <w:p w14:paraId="75C6955F" w14:textId="2F37F2B4" w:rsidR="00235CED" w:rsidRDefault="00235CED" w:rsidP="00C70327">
      <w:r w:rsidRPr="00C35810">
        <w:t xml:space="preserve">Arsenal FC (2026) Junior Gunners Membership. Available at: </w:t>
      </w:r>
      <w:hyperlink r:id="rId17" w:history="1">
        <w:r w:rsidRPr="006F41AE">
          <w:rPr>
            <w:rStyle w:val="Hyperlink"/>
          </w:rPr>
          <w:t>https://www.arsenal.com/juniorgunners</w:t>
        </w:r>
      </w:hyperlink>
      <w:r>
        <w:t xml:space="preserve"> </w:t>
      </w:r>
      <w:r w:rsidRPr="00C35810">
        <w:t>(Accessed: 15 May 2026).</w:t>
      </w:r>
    </w:p>
    <w:p w14:paraId="2BB2FFC4" w14:textId="2E1EFC6C" w:rsidR="00782E07" w:rsidRDefault="00B53B84" w:rsidP="00C70327">
      <w:r w:rsidRPr="00B53B84">
        <w:t>Cuesta-Valiño, P., Gutiérrez-Rodríguez, P. and Durán-García, M. (2021) ‘A systematic review of sport fan loyalty: antecedents and consequences’, Frontiers in Psychology, 12, 783781.</w:t>
      </w:r>
    </w:p>
    <w:p w14:paraId="02C628DC" w14:textId="65CA4D98" w:rsidR="002449D0" w:rsidRDefault="002449D0" w:rsidP="00C70327">
      <w:r w:rsidRPr="002449D0">
        <w:t>Durrande-Moreau, A. (1999) ‘Perceived time and customer satisfaction’, Journal of Consumer Satisfaction, Dissatisfaction and Complaining Behavior, 12, pp. 13–22.</w:t>
      </w:r>
    </w:p>
    <w:p w14:paraId="17163CD0" w14:textId="150B389E" w:rsidR="00E920AC" w:rsidRDefault="00E920AC" w:rsidP="00C70327">
      <w:r w:rsidRPr="00E920AC">
        <w:t>Xie, C. and Sun, Z. (2021) ‘Influence of perceived quality on customer satisfaction in different stages of services’, Nankai Business Review International, 12(2), pp. 258–280</w:t>
      </w:r>
      <w:r>
        <w:t>.</w:t>
      </w:r>
    </w:p>
    <w:sectPr w:rsidR="00E92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swiss"/>
    <w:pitch w:val="variable"/>
    <w:sig w:usb0="E00002EF" w:usb1="4000205B" w:usb2="00000028" w:usb3="00000000" w:csb0="0000019F" w:csb1="00000000"/>
  </w:font>
  <w:font w:name="Helvetica">
    <w:panose1 w:val="020B05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84E04"/>
    <w:multiLevelType w:val="hybridMultilevel"/>
    <w:tmpl w:val="832CB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A8476C"/>
    <w:multiLevelType w:val="hybridMultilevel"/>
    <w:tmpl w:val="BB44D3D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DC3644"/>
    <w:multiLevelType w:val="hybridMultilevel"/>
    <w:tmpl w:val="832CB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9989397">
    <w:abstractNumId w:val="0"/>
  </w:num>
  <w:num w:numId="2" w16cid:durableId="922833343">
    <w:abstractNumId w:val="2"/>
  </w:num>
  <w:num w:numId="3" w16cid:durableId="1951275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6BE"/>
    <w:rsid w:val="000216A3"/>
    <w:rsid w:val="00027A4D"/>
    <w:rsid w:val="0003021F"/>
    <w:rsid w:val="000436E7"/>
    <w:rsid w:val="00044897"/>
    <w:rsid w:val="00053B97"/>
    <w:rsid w:val="00063179"/>
    <w:rsid w:val="000703C7"/>
    <w:rsid w:val="00080032"/>
    <w:rsid w:val="00086E84"/>
    <w:rsid w:val="000B1B3A"/>
    <w:rsid w:val="000D2D9A"/>
    <w:rsid w:val="000E2A75"/>
    <w:rsid w:val="0011175C"/>
    <w:rsid w:val="00112780"/>
    <w:rsid w:val="001176BE"/>
    <w:rsid w:val="00121893"/>
    <w:rsid w:val="001315BC"/>
    <w:rsid w:val="001368EE"/>
    <w:rsid w:val="00146084"/>
    <w:rsid w:val="00157EF1"/>
    <w:rsid w:val="00161D7E"/>
    <w:rsid w:val="001663C7"/>
    <w:rsid w:val="00180FE9"/>
    <w:rsid w:val="00185CAF"/>
    <w:rsid w:val="00194FA6"/>
    <w:rsid w:val="001A2845"/>
    <w:rsid w:val="001B6BD7"/>
    <w:rsid w:val="001C39C1"/>
    <w:rsid w:val="001C43C3"/>
    <w:rsid w:val="001F11F3"/>
    <w:rsid w:val="001F312F"/>
    <w:rsid w:val="00201AA1"/>
    <w:rsid w:val="00204885"/>
    <w:rsid w:val="0020556A"/>
    <w:rsid w:val="00207FBC"/>
    <w:rsid w:val="00224381"/>
    <w:rsid w:val="002314F6"/>
    <w:rsid w:val="002322A0"/>
    <w:rsid w:val="002322BC"/>
    <w:rsid w:val="00235CED"/>
    <w:rsid w:val="0024351C"/>
    <w:rsid w:val="002449D0"/>
    <w:rsid w:val="00251E5E"/>
    <w:rsid w:val="00264BD9"/>
    <w:rsid w:val="00265C56"/>
    <w:rsid w:val="00272498"/>
    <w:rsid w:val="00283B1B"/>
    <w:rsid w:val="002A424E"/>
    <w:rsid w:val="002B3389"/>
    <w:rsid w:val="002B7004"/>
    <w:rsid w:val="002C5071"/>
    <w:rsid w:val="002F7183"/>
    <w:rsid w:val="0030468F"/>
    <w:rsid w:val="00305370"/>
    <w:rsid w:val="0032662A"/>
    <w:rsid w:val="0033045F"/>
    <w:rsid w:val="00332B94"/>
    <w:rsid w:val="00344BC2"/>
    <w:rsid w:val="00353A60"/>
    <w:rsid w:val="00360398"/>
    <w:rsid w:val="00361E71"/>
    <w:rsid w:val="00391BD1"/>
    <w:rsid w:val="003970BA"/>
    <w:rsid w:val="003A34C2"/>
    <w:rsid w:val="003A377C"/>
    <w:rsid w:val="003B5615"/>
    <w:rsid w:val="003B7F7E"/>
    <w:rsid w:val="003C18D1"/>
    <w:rsid w:val="003C4695"/>
    <w:rsid w:val="003D1443"/>
    <w:rsid w:val="003F7600"/>
    <w:rsid w:val="00405E1D"/>
    <w:rsid w:val="00416974"/>
    <w:rsid w:val="00431D11"/>
    <w:rsid w:val="00434961"/>
    <w:rsid w:val="00436392"/>
    <w:rsid w:val="0044253B"/>
    <w:rsid w:val="0046559A"/>
    <w:rsid w:val="00477D43"/>
    <w:rsid w:val="00480602"/>
    <w:rsid w:val="0048769C"/>
    <w:rsid w:val="00487AFF"/>
    <w:rsid w:val="004A01A8"/>
    <w:rsid w:val="004A6B10"/>
    <w:rsid w:val="004A783D"/>
    <w:rsid w:val="004A7A9F"/>
    <w:rsid w:val="004B46A9"/>
    <w:rsid w:val="004C141D"/>
    <w:rsid w:val="004D0B14"/>
    <w:rsid w:val="004E4663"/>
    <w:rsid w:val="00500807"/>
    <w:rsid w:val="00501F35"/>
    <w:rsid w:val="00512A63"/>
    <w:rsid w:val="00520A6E"/>
    <w:rsid w:val="00520B18"/>
    <w:rsid w:val="00534AA2"/>
    <w:rsid w:val="005506B7"/>
    <w:rsid w:val="00572B86"/>
    <w:rsid w:val="005A0C85"/>
    <w:rsid w:val="005A14CA"/>
    <w:rsid w:val="005A209F"/>
    <w:rsid w:val="005B02AF"/>
    <w:rsid w:val="005C4BFB"/>
    <w:rsid w:val="005C732C"/>
    <w:rsid w:val="005D2B04"/>
    <w:rsid w:val="005D4A6E"/>
    <w:rsid w:val="005F2D93"/>
    <w:rsid w:val="0060034F"/>
    <w:rsid w:val="00600983"/>
    <w:rsid w:val="0061577B"/>
    <w:rsid w:val="006159C6"/>
    <w:rsid w:val="00630B61"/>
    <w:rsid w:val="00642EAE"/>
    <w:rsid w:val="0064417C"/>
    <w:rsid w:val="00663810"/>
    <w:rsid w:val="0066652D"/>
    <w:rsid w:val="0068336D"/>
    <w:rsid w:val="006936FC"/>
    <w:rsid w:val="006A4AD4"/>
    <w:rsid w:val="006B2887"/>
    <w:rsid w:val="006B3FEF"/>
    <w:rsid w:val="006D13B7"/>
    <w:rsid w:val="006D19EF"/>
    <w:rsid w:val="006F6149"/>
    <w:rsid w:val="006F7B17"/>
    <w:rsid w:val="007040F2"/>
    <w:rsid w:val="00706779"/>
    <w:rsid w:val="007116C4"/>
    <w:rsid w:val="00711E09"/>
    <w:rsid w:val="00717393"/>
    <w:rsid w:val="007407E5"/>
    <w:rsid w:val="00754EA7"/>
    <w:rsid w:val="00757607"/>
    <w:rsid w:val="0076440C"/>
    <w:rsid w:val="00770263"/>
    <w:rsid w:val="0077218A"/>
    <w:rsid w:val="00772B58"/>
    <w:rsid w:val="00782E07"/>
    <w:rsid w:val="0079093C"/>
    <w:rsid w:val="007915B6"/>
    <w:rsid w:val="007A0845"/>
    <w:rsid w:val="007B122F"/>
    <w:rsid w:val="007C0220"/>
    <w:rsid w:val="007D0FD1"/>
    <w:rsid w:val="007D7D86"/>
    <w:rsid w:val="007E70B7"/>
    <w:rsid w:val="00816BD0"/>
    <w:rsid w:val="00827B40"/>
    <w:rsid w:val="00831661"/>
    <w:rsid w:val="00844BBE"/>
    <w:rsid w:val="00876CCB"/>
    <w:rsid w:val="008778D9"/>
    <w:rsid w:val="0088410E"/>
    <w:rsid w:val="008B599D"/>
    <w:rsid w:val="008C21B3"/>
    <w:rsid w:val="008D109C"/>
    <w:rsid w:val="008F01A6"/>
    <w:rsid w:val="008F64AA"/>
    <w:rsid w:val="009046A7"/>
    <w:rsid w:val="009207F6"/>
    <w:rsid w:val="00924B89"/>
    <w:rsid w:val="0096016C"/>
    <w:rsid w:val="00981CB0"/>
    <w:rsid w:val="00981E73"/>
    <w:rsid w:val="009A49ED"/>
    <w:rsid w:val="009B4C5D"/>
    <w:rsid w:val="009C13B5"/>
    <w:rsid w:val="009E5FDD"/>
    <w:rsid w:val="009F24C0"/>
    <w:rsid w:val="009F30C1"/>
    <w:rsid w:val="00A02493"/>
    <w:rsid w:val="00A10A98"/>
    <w:rsid w:val="00A151EF"/>
    <w:rsid w:val="00A50212"/>
    <w:rsid w:val="00A70B4A"/>
    <w:rsid w:val="00A74C23"/>
    <w:rsid w:val="00A8558F"/>
    <w:rsid w:val="00A86539"/>
    <w:rsid w:val="00AA0144"/>
    <w:rsid w:val="00AA07F7"/>
    <w:rsid w:val="00AB4C41"/>
    <w:rsid w:val="00AB6027"/>
    <w:rsid w:val="00AB767C"/>
    <w:rsid w:val="00AC0730"/>
    <w:rsid w:val="00AC1C92"/>
    <w:rsid w:val="00AC38C0"/>
    <w:rsid w:val="00AD2FDF"/>
    <w:rsid w:val="00AE56AE"/>
    <w:rsid w:val="00B11BD6"/>
    <w:rsid w:val="00B241B7"/>
    <w:rsid w:val="00B4142D"/>
    <w:rsid w:val="00B42394"/>
    <w:rsid w:val="00B44ACD"/>
    <w:rsid w:val="00B53291"/>
    <w:rsid w:val="00B53B84"/>
    <w:rsid w:val="00B6552D"/>
    <w:rsid w:val="00BA148C"/>
    <w:rsid w:val="00BB2DC7"/>
    <w:rsid w:val="00BC0AA0"/>
    <w:rsid w:val="00BF029B"/>
    <w:rsid w:val="00BF664E"/>
    <w:rsid w:val="00C0060D"/>
    <w:rsid w:val="00C10C64"/>
    <w:rsid w:val="00C14C16"/>
    <w:rsid w:val="00C17536"/>
    <w:rsid w:val="00C21309"/>
    <w:rsid w:val="00C2155D"/>
    <w:rsid w:val="00C32D19"/>
    <w:rsid w:val="00C35810"/>
    <w:rsid w:val="00C54AE3"/>
    <w:rsid w:val="00C56B43"/>
    <w:rsid w:val="00C70327"/>
    <w:rsid w:val="00C778B5"/>
    <w:rsid w:val="00C85DA4"/>
    <w:rsid w:val="00C90450"/>
    <w:rsid w:val="00CA69EF"/>
    <w:rsid w:val="00CD5FEF"/>
    <w:rsid w:val="00CD7731"/>
    <w:rsid w:val="00CE45BF"/>
    <w:rsid w:val="00CE5384"/>
    <w:rsid w:val="00CF7E23"/>
    <w:rsid w:val="00D074E6"/>
    <w:rsid w:val="00D1491B"/>
    <w:rsid w:val="00D22D75"/>
    <w:rsid w:val="00D23298"/>
    <w:rsid w:val="00D2477A"/>
    <w:rsid w:val="00D32AA3"/>
    <w:rsid w:val="00D35566"/>
    <w:rsid w:val="00D53614"/>
    <w:rsid w:val="00D55FBC"/>
    <w:rsid w:val="00D574C1"/>
    <w:rsid w:val="00D616C9"/>
    <w:rsid w:val="00D61F32"/>
    <w:rsid w:val="00D74BC6"/>
    <w:rsid w:val="00D81C86"/>
    <w:rsid w:val="00D87ED8"/>
    <w:rsid w:val="00D92A27"/>
    <w:rsid w:val="00D94283"/>
    <w:rsid w:val="00D95908"/>
    <w:rsid w:val="00DD2F54"/>
    <w:rsid w:val="00DE09C6"/>
    <w:rsid w:val="00E010B4"/>
    <w:rsid w:val="00E04D56"/>
    <w:rsid w:val="00E05E3C"/>
    <w:rsid w:val="00E303A2"/>
    <w:rsid w:val="00E30BCA"/>
    <w:rsid w:val="00E3325A"/>
    <w:rsid w:val="00E37284"/>
    <w:rsid w:val="00E37AE5"/>
    <w:rsid w:val="00E529C3"/>
    <w:rsid w:val="00E8125D"/>
    <w:rsid w:val="00E920AC"/>
    <w:rsid w:val="00E936A6"/>
    <w:rsid w:val="00E96E90"/>
    <w:rsid w:val="00EA02C1"/>
    <w:rsid w:val="00EC25C8"/>
    <w:rsid w:val="00ED464A"/>
    <w:rsid w:val="00EE37A3"/>
    <w:rsid w:val="00EE3E5A"/>
    <w:rsid w:val="00EF06BF"/>
    <w:rsid w:val="00EF0F7C"/>
    <w:rsid w:val="00F04A1B"/>
    <w:rsid w:val="00F20B69"/>
    <w:rsid w:val="00F310FF"/>
    <w:rsid w:val="00F45181"/>
    <w:rsid w:val="00F45DFB"/>
    <w:rsid w:val="00F6479B"/>
    <w:rsid w:val="00FA272E"/>
    <w:rsid w:val="00FB4990"/>
    <w:rsid w:val="00FB62F2"/>
    <w:rsid w:val="00FC66AD"/>
    <w:rsid w:val="00FE0F95"/>
    <w:rsid w:val="00FE7E8E"/>
    <w:rsid w:val="00FF07D5"/>
    <w:rsid w:val="00FF3823"/>
    <w:rsid w:val="00FF3EAA"/>
    <w:rsid w:val="00FF7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15EB4"/>
  <w15:chartTrackingRefBased/>
  <w15:docId w15:val="{335BB1C3-1135-4E21-99A2-4F2270727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6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76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6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6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6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6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6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6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6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6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76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6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6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6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6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6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6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6BE"/>
    <w:rPr>
      <w:rFonts w:eastAsiaTheme="majorEastAsia" w:cstheme="majorBidi"/>
      <w:color w:val="272727" w:themeColor="text1" w:themeTint="D8"/>
    </w:rPr>
  </w:style>
  <w:style w:type="paragraph" w:styleId="Title">
    <w:name w:val="Title"/>
    <w:basedOn w:val="Normal"/>
    <w:next w:val="Normal"/>
    <w:link w:val="TitleChar"/>
    <w:uiPriority w:val="10"/>
    <w:qFormat/>
    <w:rsid w:val="001176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6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6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6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6BE"/>
    <w:pPr>
      <w:spacing w:before="160"/>
      <w:jc w:val="center"/>
    </w:pPr>
    <w:rPr>
      <w:i/>
      <w:iCs/>
      <w:color w:val="404040" w:themeColor="text1" w:themeTint="BF"/>
    </w:rPr>
  </w:style>
  <w:style w:type="character" w:customStyle="1" w:styleId="QuoteChar">
    <w:name w:val="Quote Char"/>
    <w:basedOn w:val="DefaultParagraphFont"/>
    <w:link w:val="Quote"/>
    <w:uiPriority w:val="29"/>
    <w:rsid w:val="001176BE"/>
    <w:rPr>
      <w:i/>
      <w:iCs/>
      <w:color w:val="404040" w:themeColor="text1" w:themeTint="BF"/>
    </w:rPr>
  </w:style>
  <w:style w:type="paragraph" w:styleId="ListParagraph">
    <w:name w:val="List Paragraph"/>
    <w:basedOn w:val="Normal"/>
    <w:uiPriority w:val="34"/>
    <w:qFormat/>
    <w:rsid w:val="001176BE"/>
    <w:pPr>
      <w:ind w:left="720"/>
      <w:contextualSpacing/>
    </w:pPr>
  </w:style>
  <w:style w:type="character" w:styleId="IntenseEmphasis">
    <w:name w:val="Intense Emphasis"/>
    <w:basedOn w:val="DefaultParagraphFont"/>
    <w:uiPriority w:val="21"/>
    <w:qFormat/>
    <w:rsid w:val="001176BE"/>
    <w:rPr>
      <w:i/>
      <w:iCs/>
      <w:color w:val="0F4761" w:themeColor="accent1" w:themeShade="BF"/>
    </w:rPr>
  </w:style>
  <w:style w:type="paragraph" w:styleId="IntenseQuote">
    <w:name w:val="Intense Quote"/>
    <w:basedOn w:val="Normal"/>
    <w:next w:val="Normal"/>
    <w:link w:val="IntenseQuoteChar"/>
    <w:uiPriority w:val="30"/>
    <w:qFormat/>
    <w:rsid w:val="001176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6BE"/>
    <w:rPr>
      <w:i/>
      <w:iCs/>
      <w:color w:val="0F4761" w:themeColor="accent1" w:themeShade="BF"/>
    </w:rPr>
  </w:style>
  <w:style w:type="character" w:styleId="IntenseReference">
    <w:name w:val="Intense Reference"/>
    <w:basedOn w:val="DefaultParagraphFont"/>
    <w:uiPriority w:val="32"/>
    <w:qFormat/>
    <w:rsid w:val="001176BE"/>
    <w:rPr>
      <w:b/>
      <w:bCs/>
      <w:smallCaps/>
      <w:color w:val="0F4761" w:themeColor="accent1" w:themeShade="BF"/>
      <w:spacing w:val="5"/>
    </w:rPr>
  </w:style>
  <w:style w:type="character" w:styleId="Hyperlink">
    <w:name w:val="Hyperlink"/>
    <w:basedOn w:val="DefaultParagraphFont"/>
    <w:uiPriority w:val="99"/>
    <w:unhideWhenUsed/>
    <w:rsid w:val="00C35810"/>
    <w:rPr>
      <w:color w:val="467886" w:themeColor="hyperlink"/>
      <w:u w:val="single"/>
    </w:rPr>
  </w:style>
  <w:style w:type="character" w:styleId="UnresolvedMention">
    <w:name w:val="Unresolved Mention"/>
    <w:basedOn w:val="DefaultParagraphFont"/>
    <w:uiPriority w:val="99"/>
    <w:semiHidden/>
    <w:unhideWhenUsed/>
    <w:rsid w:val="00C358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4.xml"/><Relationship Id="rId17" Type="http://schemas.openxmlformats.org/officeDocument/2006/relationships/hyperlink" Target="https://www.arsenal.com/juniorgunners" TargetMode="External"/><Relationship Id="rId2" Type="http://schemas.openxmlformats.org/officeDocument/2006/relationships/customXml" Target="../customXml/item2.xml"/><Relationship Id="rId16"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3.xml"/><Relationship Id="rId5" Type="http://schemas.openxmlformats.org/officeDocument/2006/relationships/styles" Target="style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401159_student_uwtsd_ac_uk/Documents/taskc.ods"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 you a Season ticket holder?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834-4403-85EB-CED3FA232C5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834-4403-85EB-CED3FA232C5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Sheet1!$A$2:$B$2</c:f>
              <c:strCache>
                <c:ptCount val="2"/>
                <c:pt idx="0">
                  <c:v>yes</c:v>
                </c:pt>
                <c:pt idx="1">
                  <c:v>no</c:v>
                </c:pt>
              </c:strCache>
            </c:strRef>
          </c:cat>
          <c:val>
            <c:numRef>
              <c:f>Sheet1!$A$3:$B$3</c:f>
              <c:numCache>
                <c:formatCode>General</c:formatCode>
                <c:ptCount val="2"/>
                <c:pt idx="0">
                  <c:v>59</c:v>
                </c:pt>
                <c:pt idx="1">
                  <c:v>41</c:v>
                </c:pt>
              </c:numCache>
            </c:numRef>
          </c:val>
          <c:extLst>
            <c:ext xmlns:c16="http://schemas.microsoft.com/office/drawing/2014/chart" uri="{C3380CC4-5D6E-409C-BE32-E72D297353CC}">
              <c16:uniqueId val="{00000004-7834-4403-85EB-CED3FA232C5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100" b="1" i="0" u="none" strike="noStrike" kern="1200" baseline="0">
                <a:solidFill>
                  <a:sysClr val="windowText" lastClr="000000">
                    <a:lumMod val="75000"/>
                    <a:lumOff val="25000"/>
                  </a:sysClr>
                </a:solidFill>
              </a:rPr>
              <a:t>A graph to show if supporters w</a:t>
            </a:r>
            <a:r>
              <a:rPr lang="en-GB" sz="1100"/>
              <a:t>ere aware of the Flexi-ticket deal</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53861043899066707"/>
          <c:w val="1"/>
          <c:h val="0.46138956100933293"/>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EDC-45B4-B0D5-3A0589E83B6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EDC-45B4-B0D5-3A0589E83B6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Sheet1!$A$13:$B$13</c:f>
              <c:strCache>
                <c:ptCount val="2"/>
                <c:pt idx="0">
                  <c:v>yes</c:v>
                </c:pt>
                <c:pt idx="1">
                  <c:v>no</c:v>
                </c:pt>
              </c:strCache>
            </c:strRef>
          </c:cat>
          <c:val>
            <c:numRef>
              <c:f>Sheet1!$A$14:$B$14</c:f>
              <c:numCache>
                <c:formatCode>General</c:formatCode>
                <c:ptCount val="2"/>
                <c:pt idx="0">
                  <c:v>35</c:v>
                </c:pt>
                <c:pt idx="1">
                  <c:v>65</c:v>
                </c:pt>
              </c:numCache>
            </c:numRef>
          </c:val>
          <c:extLst>
            <c:ext xmlns:c16="http://schemas.microsoft.com/office/drawing/2014/chart" uri="{C3380CC4-5D6E-409C-BE32-E72D297353CC}">
              <c16:uniqueId val="{00000004-DEDC-45B4-B0D5-3A0589E83B6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t>A graph to show if supporters were aware of the new ticketing system</a:t>
            </a:r>
          </a:p>
        </c:rich>
      </c:tx>
      <c:layout>
        <c:manualLayout>
          <c:xMode val="edge"/>
          <c:yMode val="edge"/>
          <c:x val="0.133727778919803"/>
          <c:y val="1.618122977346278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manualLayout>
          <c:layoutTarget val="inner"/>
          <c:xMode val="edge"/>
          <c:yMode val="edge"/>
          <c:x val="0.2370770077098027"/>
          <c:y val="0.30216329378925333"/>
          <c:w val="0.38790406673618355"/>
          <c:h val="0.64898813677599443"/>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A39-4A51-81D9-227117FC823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A39-4A51-81D9-227117FC823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Sheet1!$A$10:$B$10</c:f>
              <c:strCache>
                <c:ptCount val="2"/>
                <c:pt idx="0">
                  <c:v>yes</c:v>
                </c:pt>
                <c:pt idx="1">
                  <c:v>no</c:v>
                </c:pt>
              </c:strCache>
            </c:strRef>
          </c:cat>
          <c:val>
            <c:numRef>
              <c:f>Sheet1!$A$11:$B$11</c:f>
              <c:numCache>
                <c:formatCode>General</c:formatCode>
                <c:ptCount val="2"/>
                <c:pt idx="0">
                  <c:v>53</c:v>
                </c:pt>
                <c:pt idx="1">
                  <c:v>47</c:v>
                </c:pt>
              </c:numCache>
            </c:numRef>
          </c:val>
          <c:extLst>
            <c:ext xmlns:c16="http://schemas.microsoft.com/office/drawing/2014/chart" uri="{C3380CC4-5D6E-409C-BE32-E72D297353CC}">
              <c16:uniqueId val="{00000004-EA39-4A51-81D9-227117FC823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100" b="0" i="0" u="none" strike="noStrike" kern="1200" cap="none" spc="20" baseline="0">
                <a:solidFill>
                  <a:sysClr val="windowText" lastClr="000000">
                    <a:lumMod val="50000"/>
                    <a:lumOff val="50000"/>
                  </a:sysClr>
                </a:solidFill>
              </a:rPr>
              <a:t>A graph to show the satisfaction of ospreys fans purchasing tickets</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GB"/>
        </a:p>
      </c:txPr>
    </c:title>
    <c:autoTitleDeleted val="0"/>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val>
            <c:numRef>
              <c:f>Sheet1!$C$17:$G$17</c:f>
              <c:numCache>
                <c:formatCode>General</c:formatCode>
                <c:ptCount val="5"/>
                <c:pt idx="0">
                  <c:v>0</c:v>
                </c:pt>
                <c:pt idx="1">
                  <c:v>26</c:v>
                </c:pt>
                <c:pt idx="2">
                  <c:v>47</c:v>
                </c:pt>
                <c:pt idx="3">
                  <c:v>31</c:v>
                </c:pt>
                <c:pt idx="4">
                  <c:v>16</c:v>
                </c:pt>
              </c:numCache>
            </c:numRef>
          </c:val>
          <c:extLst>
            <c:ext xmlns:c16="http://schemas.microsoft.com/office/drawing/2014/chart" uri="{C3380CC4-5D6E-409C-BE32-E72D297353CC}">
              <c16:uniqueId val="{00000000-7905-4802-A038-158A3D948669}"/>
            </c:ext>
          </c:extLst>
        </c:ser>
        <c:dLbls>
          <c:showLegendKey val="0"/>
          <c:showVal val="0"/>
          <c:showCatName val="0"/>
          <c:showSerName val="0"/>
          <c:showPercent val="0"/>
          <c:showBubbleSize val="0"/>
        </c:dLbls>
        <c:gapWidth val="100"/>
        <c:overlap val="-24"/>
        <c:axId val="666871679"/>
        <c:axId val="666871199"/>
      </c:barChart>
      <c:catAx>
        <c:axId val="666871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66871199"/>
        <c:crosses val="autoZero"/>
        <c:auto val="1"/>
        <c:lblAlgn val="ctr"/>
        <c:lblOffset val="100"/>
        <c:noMultiLvlLbl val="0"/>
      </c:catAx>
      <c:valAx>
        <c:axId val="666871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668716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to show how Ospreys supporters get their tickets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Sheet1!$A$19:$G$19</c:f>
              <c:strCache>
                <c:ptCount val="7"/>
                <c:pt idx="0">
                  <c:v>website </c:v>
                </c:pt>
                <c:pt idx="1">
                  <c:v>in person</c:v>
                </c:pt>
                <c:pt idx="2">
                  <c:v>over the phone</c:v>
                </c:pt>
                <c:pt idx="3">
                  <c:v>half time activity</c:v>
                </c:pt>
                <c:pt idx="4">
                  <c:v>school inititive</c:v>
                </c:pt>
                <c:pt idx="5">
                  <c:v>rugby club</c:v>
                </c:pt>
                <c:pt idx="6">
                  <c:v>employers</c:v>
                </c:pt>
              </c:strCache>
            </c:strRef>
          </c:cat>
          <c:val>
            <c:numRef>
              <c:f>Sheet1!$A$20:$G$20</c:f>
              <c:numCache>
                <c:formatCode>General</c:formatCode>
                <c:ptCount val="7"/>
                <c:pt idx="0">
                  <c:v>24</c:v>
                </c:pt>
                <c:pt idx="1">
                  <c:v>38</c:v>
                </c:pt>
                <c:pt idx="2">
                  <c:v>13</c:v>
                </c:pt>
                <c:pt idx="3">
                  <c:v>15</c:v>
                </c:pt>
                <c:pt idx="4">
                  <c:v>6</c:v>
                </c:pt>
                <c:pt idx="5">
                  <c:v>17</c:v>
                </c:pt>
                <c:pt idx="6">
                  <c:v>4</c:v>
                </c:pt>
              </c:numCache>
            </c:numRef>
          </c:val>
          <c:extLst>
            <c:ext xmlns:c16="http://schemas.microsoft.com/office/drawing/2014/chart" uri="{C3380CC4-5D6E-409C-BE32-E72D297353CC}">
              <c16:uniqueId val="{00000000-802C-4E14-97C7-66AA6A247431}"/>
            </c:ext>
          </c:extLst>
        </c:ser>
        <c:dLbls>
          <c:showLegendKey val="0"/>
          <c:showVal val="0"/>
          <c:showCatName val="0"/>
          <c:showSerName val="0"/>
          <c:showPercent val="0"/>
          <c:showBubbleSize val="0"/>
        </c:dLbls>
        <c:gapWidth val="219"/>
        <c:overlap val="-27"/>
        <c:axId val="544094047"/>
        <c:axId val="544095007"/>
      </c:barChart>
      <c:catAx>
        <c:axId val="544094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095007"/>
        <c:crosses val="autoZero"/>
        <c:auto val="1"/>
        <c:lblAlgn val="ctr"/>
        <c:lblOffset val="100"/>
        <c:noMultiLvlLbl val="0"/>
      </c:catAx>
      <c:valAx>
        <c:axId val="544095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0940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A chart to show fan interest in pre-ordering for a</a:t>
            </a:r>
            <a:r>
              <a:rPr lang="en-GB" sz="1400" baseline="0"/>
              <a:t> discount</a:t>
            </a:r>
            <a:endParaRPr lang="en-GB"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1FB-41B7-902F-770D7B864C2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1FB-41B7-902F-770D7B864C2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Sheet1!$G$23:$H$23</c:f>
              <c:strCache>
                <c:ptCount val="2"/>
                <c:pt idx="0">
                  <c:v>Yes</c:v>
                </c:pt>
                <c:pt idx="1">
                  <c:v>No</c:v>
                </c:pt>
              </c:strCache>
            </c:strRef>
          </c:cat>
          <c:val>
            <c:numRef>
              <c:f>Sheet1!$G$24:$H$24</c:f>
              <c:numCache>
                <c:formatCode>General</c:formatCode>
                <c:ptCount val="2"/>
                <c:pt idx="0">
                  <c:v>66</c:v>
                </c:pt>
                <c:pt idx="1">
                  <c:v>34</c:v>
                </c:pt>
              </c:numCache>
            </c:numRef>
          </c:val>
          <c:extLst>
            <c:ext xmlns:c16="http://schemas.microsoft.com/office/drawing/2014/chart" uri="{C3380CC4-5D6E-409C-BE32-E72D297353CC}">
              <c16:uniqueId val="{00000004-31FB-41B7-902F-770D7B864C2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100"/>
              <a:t>A chart to show what pre-order deals fans are interested in (as a percentage)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D18-4E75-B503-23FAEF36B59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D18-4E75-B503-23FAEF36B59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D18-4E75-B503-23FAEF36B5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Sheet1!$B$23:$D$23</c:f>
              <c:strCache>
                <c:ptCount val="3"/>
                <c:pt idx="0">
                  <c:v>Alcohol*</c:v>
                </c:pt>
                <c:pt idx="1">
                  <c:v>Meal Deal</c:v>
                </c:pt>
                <c:pt idx="2">
                  <c:v>Programme</c:v>
                </c:pt>
              </c:strCache>
            </c:strRef>
          </c:cat>
          <c:val>
            <c:numRef>
              <c:f>Sheet1!$B$24:$D$24</c:f>
              <c:numCache>
                <c:formatCode>General</c:formatCode>
                <c:ptCount val="3"/>
                <c:pt idx="0">
                  <c:v>34.299999999999997</c:v>
                </c:pt>
                <c:pt idx="1">
                  <c:v>40.299999999999997</c:v>
                </c:pt>
                <c:pt idx="2">
                  <c:v>25.3</c:v>
                </c:pt>
              </c:numCache>
            </c:numRef>
          </c:val>
          <c:extLst>
            <c:ext xmlns:c16="http://schemas.microsoft.com/office/drawing/2014/chart" uri="{C3380CC4-5D6E-409C-BE32-E72D297353CC}">
              <c16:uniqueId val="{00000006-8D18-4E75-B503-23FAEF36B59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to show the usibility of the ticketing site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Sheet1!$F$27:$J$27</c:f>
              <c:numCache>
                <c:formatCode>General</c:formatCode>
                <c:ptCount val="5"/>
                <c:pt idx="0">
                  <c:v>0</c:v>
                </c:pt>
                <c:pt idx="1">
                  <c:v>0</c:v>
                </c:pt>
                <c:pt idx="2">
                  <c:v>43</c:v>
                </c:pt>
                <c:pt idx="3">
                  <c:v>29</c:v>
                </c:pt>
                <c:pt idx="4">
                  <c:v>18</c:v>
                </c:pt>
              </c:numCache>
            </c:numRef>
          </c:val>
          <c:extLst>
            <c:ext xmlns:c16="http://schemas.microsoft.com/office/drawing/2014/chart" uri="{C3380CC4-5D6E-409C-BE32-E72D297353CC}">
              <c16:uniqueId val="{00000000-71F0-4C62-97E3-9D438E7AB2BF}"/>
            </c:ext>
          </c:extLst>
        </c:ser>
        <c:dLbls>
          <c:showLegendKey val="0"/>
          <c:showVal val="0"/>
          <c:showCatName val="0"/>
          <c:showSerName val="0"/>
          <c:showPercent val="0"/>
          <c:showBubbleSize val="0"/>
        </c:dLbls>
        <c:gapWidth val="219"/>
        <c:overlap val="-27"/>
        <c:axId val="1785114575"/>
        <c:axId val="1785118415"/>
      </c:barChart>
      <c:catAx>
        <c:axId val="1785114575"/>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5118415"/>
        <c:crosses val="autoZero"/>
        <c:auto val="1"/>
        <c:lblAlgn val="ctr"/>
        <c:lblOffset val="100"/>
        <c:noMultiLvlLbl val="0"/>
      </c:catAx>
      <c:valAx>
        <c:axId val="1785118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51145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8942324bdd9d6ac773e176b320dc5e0">
  <xsd:schema xmlns:xsd="http://www.w3.org/2001/XMLSchema" xmlns:xs="http://www.w3.org/2001/XMLSchema" xmlns:p="http://schemas.microsoft.com/office/2006/metadata/properties" xmlns:ns3="0085e1a2-9cbf-4b92-866b-21f3c89040b6" targetNamespace="http://schemas.microsoft.com/office/2006/metadata/properties" ma:root="true" ma:fieldsID="011b81beede4a08a181d2ea0550a3e3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F34EC3-2557-4229-9537-7BED27E98901}">
  <ds:schemaRefs>
    <ds:schemaRef ds:uri="http://schemas.microsoft.com/sharepoint/v3/contenttype/forms"/>
  </ds:schemaRefs>
</ds:datastoreItem>
</file>

<file path=customXml/itemProps2.xml><?xml version="1.0" encoding="utf-8"?>
<ds:datastoreItem xmlns:ds="http://schemas.openxmlformats.org/officeDocument/2006/customXml" ds:itemID="{5CDC9D0B-EE3A-4271-99B8-E0F6BB8AECF5}">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1E5304B5-6629-4C86-A119-1F100E5357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10</Pages>
  <Words>1908</Words>
  <Characters>10878</Characters>
  <Application>Microsoft Office Word</Application>
  <DocSecurity>0</DocSecurity>
  <Lines>90</Lines>
  <Paragraphs>25</Paragraphs>
  <ScaleCrop>false</ScaleCrop>
  <Company/>
  <LinksUpToDate>false</LinksUpToDate>
  <CharactersWithSpaces>12761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Evans (2401159)</dc:creator>
  <cp:keywords/>
  <dc:description/>
  <cp:lastModifiedBy>Tom Evans (2401159)</cp:lastModifiedBy>
  <cp:revision>269</cp:revision>
  <dcterms:created xsi:type="dcterms:W3CDTF">2026-05-13T14:37:00Z</dcterms:created>
  <dcterms:modified xsi:type="dcterms:W3CDTF">2026-05-15T22:13:00Z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