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F344EA" w14:textId="77777777" w:rsidR="00F254B0" w:rsidRDefault="00F254B0" w:rsidP="00E755A4"/>
    <w:p w14:paraId="5A811E0F" w14:textId="70D5A0EC" w:rsidR="001F6969" w:rsidRPr="001F6969" w:rsidRDefault="001F6969" w:rsidP="001F6969">
      <w:r w:rsidRPr="001F6969">
        <w:rPr>
          <w:noProof/>
        </w:rPr>
        <w:drawing>
          <wp:inline distT="0" distB="0" distL="0" distR="0" wp14:anchorId="65D5EA0F" wp14:editId="700AFE96">
            <wp:extent cx="4427220" cy="2255520"/>
            <wp:effectExtent l="0" t="0" r="0" b="0"/>
            <wp:docPr id="7999353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27220" cy="2255520"/>
                    </a:xfrm>
                    <a:prstGeom prst="rect">
                      <a:avLst/>
                    </a:prstGeom>
                    <a:noFill/>
                    <a:ln>
                      <a:noFill/>
                    </a:ln>
                  </pic:spPr>
                </pic:pic>
              </a:graphicData>
            </a:graphic>
          </wp:inline>
        </w:drawing>
      </w:r>
      <w:r w:rsidRPr="001F6969">
        <w:t> </w:t>
      </w:r>
    </w:p>
    <w:p w14:paraId="266B12C5" w14:textId="77777777" w:rsidR="001F6969" w:rsidRPr="001F6969" w:rsidRDefault="001F6969" w:rsidP="001F6969">
      <w:r w:rsidRPr="001F6969">
        <w:t> </w:t>
      </w:r>
    </w:p>
    <w:p w14:paraId="74BBE9ED" w14:textId="77777777" w:rsidR="001F6969" w:rsidRPr="001F6969" w:rsidRDefault="001F6969" w:rsidP="001F6969">
      <w:r w:rsidRPr="001F6969">
        <w:t> </w:t>
      </w:r>
    </w:p>
    <w:p w14:paraId="680A2B8C" w14:textId="68DA4355" w:rsidR="001F6969" w:rsidRPr="001F6969" w:rsidRDefault="001F6969" w:rsidP="001F6969">
      <w:pPr>
        <w:jc w:val="center"/>
      </w:pPr>
      <w:r w:rsidRPr="001F6969">
        <w:rPr>
          <w:lang w:val="en-US"/>
        </w:rPr>
        <w:t>Bachelor of Arts, Business Management</w:t>
      </w:r>
    </w:p>
    <w:p w14:paraId="69357CD6" w14:textId="1855F8CF" w:rsidR="001F6969" w:rsidRPr="001F6969" w:rsidRDefault="001F6969" w:rsidP="001F6969">
      <w:pPr>
        <w:jc w:val="center"/>
      </w:pPr>
      <w:r w:rsidRPr="001F6969">
        <w:rPr>
          <w:b/>
          <w:bCs/>
          <w:lang w:val="en-US"/>
        </w:rPr>
        <w:t>Global Business Environment LCBB4010</w:t>
      </w:r>
    </w:p>
    <w:p w14:paraId="44031BEC" w14:textId="77777777" w:rsidR="001F6969" w:rsidRPr="001F6969" w:rsidRDefault="001F6969" w:rsidP="001F6969">
      <w:r w:rsidRPr="001F6969">
        <w:t> </w:t>
      </w:r>
    </w:p>
    <w:p w14:paraId="46530214" w14:textId="77777777" w:rsidR="001F6969" w:rsidRPr="001F6969" w:rsidRDefault="001F6969" w:rsidP="001F6969">
      <w:r w:rsidRPr="001F6969">
        <w:rPr>
          <w:lang w:val="en-US"/>
        </w:rPr>
        <w:t> </w:t>
      </w:r>
      <w:r w:rsidRPr="001F6969">
        <w:t> </w:t>
      </w:r>
    </w:p>
    <w:p w14:paraId="79838ED5" w14:textId="77777777" w:rsidR="001F6969" w:rsidRPr="001F6969" w:rsidRDefault="001F6969" w:rsidP="001F6969">
      <w:r w:rsidRPr="001F6969">
        <w:t> </w:t>
      </w:r>
    </w:p>
    <w:p w14:paraId="470B6BDA" w14:textId="77777777" w:rsidR="001F6969" w:rsidRPr="001F6969" w:rsidRDefault="001F6969" w:rsidP="001F6969">
      <w:r w:rsidRPr="001F6969">
        <w:t> </w:t>
      </w:r>
    </w:p>
    <w:p w14:paraId="1C356862" w14:textId="77777777" w:rsidR="001F6969" w:rsidRPr="001F6969" w:rsidRDefault="001F6969" w:rsidP="001F6969">
      <w:r w:rsidRPr="001F6969">
        <w:rPr>
          <w:lang w:val="en-US"/>
        </w:rPr>
        <w:t> </w:t>
      </w:r>
      <w:r w:rsidRPr="001F6969">
        <w:t> </w:t>
      </w:r>
    </w:p>
    <w:p w14:paraId="47F23771" w14:textId="77777777" w:rsidR="001F6969" w:rsidRPr="001F6969" w:rsidRDefault="001F6969" w:rsidP="001F6969">
      <w:r w:rsidRPr="001F6969">
        <w:rPr>
          <w:lang w:val="en-US"/>
        </w:rPr>
        <w:t> </w:t>
      </w:r>
      <w:r w:rsidRPr="001F6969">
        <w:t> </w:t>
      </w:r>
    </w:p>
    <w:p w14:paraId="3245BA9A" w14:textId="475E730F" w:rsidR="001F6969" w:rsidRPr="001F6969" w:rsidRDefault="001F6969" w:rsidP="001F6969">
      <w:r w:rsidRPr="001F6969">
        <w:rPr>
          <w:lang w:val="en-US"/>
        </w:rPr>
        <w:t xml:space="preserve">Student name &amp; ID : </w:t>
      </w:r>
      <w:r>
        <w:rPr>
          <w:lang w:val="en-US"/>
        </w:rPr>
        <w:t xml:space="preserve">Nedret Metodiev </w:t>
      </w:r>
      <w:r w:rsidRPr="001F6969">
        <w:rPr>
          <w:lang w:val="en-US"/>
        </w:rPr>
        <w:t>231796</w:t>
      </w:r>
      <w:r>
        <w:rPr>
          <w:lang w:val="en-US"/>
        </w:rPr>
        <w:t>1</w:t>
      </w:r>
    </w:p>
    <w:p w14:paraId="3814638A" w14:textId="77777777" w:rsidR="001F6969" w:rsidRPr="001F6969" w:rsidRDefault="001F6969" w:rsidP="001F6969">
      <w:r w:rsidRPr="001F6969">
        <w:rPr>
          <w:lang w:val="en-US"/>
        </w:rPr>
        <w:t>Lecturer name: Rita Ukachi-Lois</w:t>
      </w:r>
      <w:r w:rsidRPr="001F6969">
        <w:t> </w:t>
      </w:r>
    </w:p>
    <w:p w14:paraId="013B6474" w14:textId="77777777" w:rsidR="001F6969" w:rsidRPr="001F6969" w:rsidRDefault="001F6969" w:rsidP="001F6969">
      <w:r w:rsidRPr="001F6969">
        <w:rPr>
          <w:lang w:val="en-US"/>
        </w:rPr>
        <w:t>Assessment 1:Essay</w:t>
      </w:r>
      <w:r w:rsidRPr="001F6969">
        <w:t> </w:t>
      </w:r>
    </w:p>
    <w:p w14:paraId="5E8955E9" w14:textId="77777777" w:rsidR="001F6969" w:rsidRPr="001F6969" w:rsidRDefault="001F6969" w:rsidP="001F6969">
      <w:r w:rsidRPr="001F6969">
        <w:rPr>
          <w:lang w:val="en-US"/>
        </w:rPr>
        <w:t>Submission:23.08.2024</w:t>
      </w:r>
      <w:r w:rsidRPr="001F6969">
        <w:t> </w:t>
      </w:r>
    </w:p>
    <w:p w14:paraId="55B1A615" w14:textId="4D40910E" w:rsidR="001F6969" w:rsidRPr="001F6969" w:rsidRDefault="001F6969" w:rsidP="001F6969">
      <w:r w:rsidRPr="001F6969">
        <w:rPr>
          <w:lang w:val="en-US"/>
        </w:rPr>
        <w:t>Word count:</w:t>
      </w:r>
      <w:r w:rsidR="00B30FD6">
        <w:rPr>
          <w:lang w:val="en-US"/>
        </w:rPr>
        <w:t>15</w:t>
      </w:r>
      <w:r w:rsidR="000811DC">
        <w:rPr>
          <w:lang w:val="en-US"/>
        </w:rPr>
        <w:t>26</w:t>
      </w:r>
    </w:p>
    <w:p w14:paraId="23EA2C78" w14:textId="77777777" w:rsidR="00F254B0" w:rsidRDefault="00F254B0" w:rsidP="00E755A4"/>
    <w:p w14:paraId="706476B8" w14:textId="77777777" w:rsidR="00F254B0" w:rsidRDefault="00F254B0" w:rsidP="00E755A4"/>
    <w:p w14:paraId="72D068C7" w14:textId="77777777" w:rsidR="00F254B0" w:rsidRDefault="00F254B0" w:rsidP="00E755A4"/>
    <w:p w14:paraId="6ADFDE5F" w14:textId="77777777" w:rsidR="00F254B0" w:rsidRDefault="00F254B0" w:rsidP="00E755A4"/>
    <w:p w14:paraId="5191F8F3" w14:textId="77777777" w:rsidR="00F254B0" w:rsidRDefault="00F254B0" w:rsidP="00E755A4"/>
    <w:p w14:paraId="231EE3F2" w14:textId="77777777" w:rsidR="00F254B0" w:rsidRDefault="00F254B0" w:rsidP="00E755A4"/>
    <w:p w14:paraId="3A06DD12" w14:textId="1BB97A42" w:rsidR="004A7C19" w:rsidRDefault="00BA0192" w:rsidP="004A7C19">
      <w:pPr>
        <w:pStyle w:val="TOCHeading"/>
      </w:pPr>
      <w:r>
        <w:lastRenderedPageBreak/>
        <w:t>Table of Content</w:t>
      </w:r>
    </w:p>
    <w:p w14:paraId="0AD3C640" w14:textId="77777777" w:rsidR="00BA0192" w:rsidRDefault="00BA0192" w:rsidP="00BA0192">
      <w:pPr>
        <w:rPr>
          <w:lang w:eastAsia="en-GB"/>
        </w:rPr>
      </w:pPr>
    </w:p>
    <w:p w14:paraId="549DEA26" w14:textId="1799408B" w:rsidR="00BA0192" w:rsidRDefault="00BA0192" w:rsidP="00BA0192">
      <w:pPr>
        <w:rPr>
          <w:lang w:eastAsia="en-GB"/>
        </w:rPr>
      </w:pPr>
      <w:r>
        <w:rPr>
          <w:lang w:eastAsia="en-GB"/>
        </w:rPr>
        <w:t>1.Introduction</w:t>
      </w:r>
      <w:r w:rsidR="000413A4">
        <w:rPr>
          <w:lang w:eastAsia="en-GB"/>
        </w:rPr>
        <w:t>………………………………………………………………………………………………..3</w:t>
      </w:r>
    </w:p>
    <w:p w14:paraId="6DEB3A86" w14:textId="6D4456E5" w:rsidR="00BA0192" w:rsidRDefault="00BA0192" w:rsidP="00BA0192">
      <w:pPr>
        <w:rPr>
          <w:lang w:eastAsia="en-GB"/>
        </w:rPr>
      </w:pPr>
      <w:r>
        <w:rPr>
          <w:lang w:eastAsia="en-GB"/>
        </w:rPr>
        <w:t>2.Political Factors</w:t>
      </w:r>
      <w:r w:rsidR="000413A4">
        <w:rPr>
          <w:lang w:eastAsia="en-GB"/>
        </w:rPr>
        <w:t>…………………………………………………………………………………………..3</w:t>
      </w:r>
    </w:p>
    <w:p w14:paraId="18B851BF" w14:textId="28FB0C54" w:rsidR="00BA0192" w:rsidRDefault="00BA0192" w:rsidP="00BA0192">
      <w:pPr>
        <w:rPr>
          <w:lang w:eastAsia="en-GB"/>
        </w:rPr>
      </w:pPr>
      <w:r>
        <w:rPr>
          <w:lang w:eastAsia="en-GB"/>
        </w:rPr>
        <w:t>3.Econo</w:t>
      </w:r>
      <w:r w:rsidR="00186971">
        <w:rPr>
          <w:lang w:eastAsia="en-GB"/>
        </w:rPr>
        <w:t>mic Factors</w:t>
      </w:r>
      <w:r w:rsidR="000413A4">
        <w:rPr>
          <w:lang w:eastAsia="en-GB"/>
        </w:rPr>
        <w:t>……………………………………………………………………………………….3</w:t>
      </w:r>
    </w:p>
    <w:p w14:paraId="62868D46" w14:textId="0C243E37" w:rsidR="00186971" w:rsidRDefault="00186971" w:rsidP="00BA0192">
      <w:pPr>
        <w:rPr>
          <w:lang w:eastAsia="en-GB"/>
        </w:rPr>
      </w:pPr>
      <w:r>
        <w:rPr>
          <w:lang w:eastAsia="en-GB"/>
        </w:rPr>
        <w:t>4.Socia</w:t>
      </w:r>
      <w:r w:rsidR="002A3157">
        <w:rPr>
          <w:lang w:eastAsia="en-GB"/>
        </w:rPr>
        <w:t>l Factors</w:t>
      </w:r>
      <w:r w:rsidR="000413A4">
        <w:rPr>
          <w:lang w:eastAsia="en-GB"/>
        </w:rPr>
        <w:t>…………………………………………………………………………………………….4</w:t>
      </w:r>
    </w:p>
    <w:p w14:paraId="45ED4824" w14:textId="4514CACC" w:rsidR="002A3157" w:rsidRDefault="002A3157" w:rsidP="00BA0192">
      <w:pPr>
        <w:rPr>
          <w:lang w:eastAsia="en-GB"/>
        </w:rPr>
      </w:pPr>
      <w:r>
        <w:rPr>
          <w:lang w:eastAsia="en-GB"/>
        </w:rPr>
        <w:t>5.Technological</w:t>
      </w:r>
      <w:r w:rsidR="000413A4">
        <w:rPr>
          <w:lang w:eastAsia="en-GB"/>
        </w:rPr>
        <w:t xml:space="preserve"> Factors………………………………………………………………………………….4</w:t>
      </w:r>
    </w:p>
    <w:p w14:paraId="1A4A8993" w14:textId="41980B7C" w:rsidR="002A3157" w:rsidRDefault="002A3157" w:rsidP="00BA0192">
      <w:pPr>
        <w:rPr>
          <w:lang w:eastAsia="en-GB"/>
        </w:rPr>
      </w:pPr>
      <w:r>
        <w:rPr>
          <w:lang w:eastAsia="en-GB"/>
        </w:rPr>
        <w:t>6.Environmental</w:t>
      </w:r>
      <w:r w:rsidR="000413A4">
        <w:rPr>
          <w:lang w:eastAsia="en-GB"/>
        </w:rPr>
        <w:t xml:space="preserve"> Factors…………………………………………………………………………………5</w:t>
      </w:r>
    </w:p>
    <w:p w14:paraId="35E9CE61" w14:textId="36FD6415" w:rsidR="000413A4" w:rsidRDefault="002A3157" w:rsidP="00BA0192">
      <w:pPr>
        <w:rPr>
          <w:lang w:eastAsia="en-GB"/>
        </w:rPr>
      </w:pPr>
      <w:r>
        <w:rPr>
          <w:lang w:eastAsia="en-GB"/>
        </w:rPr>
        <w:t>7.</w:t>
      </w:r>
      <w:r w:rsidR="000413A4">
        <w:rPr>
          <w:lang w:eastAsia="en-GB"/>
        </w:rPr>
        <w:t>Legal Factors ……………………………………………………………………………………………..5</w:t>
      </w:r>
    </w:p>
    <w:p w14:paraId="2255AE2C" w14:textId="6D762435" w:rsidR="000413A4" w:rsidRDefault="000413A4" w:rsidP="00BA0192">
      <w:pPr>
        <w:rPr>
          <w:lang w:eastAsia="en-GB"/>
        </w:rPr>
      </w:pPr>
      <w:r>
        <w:rPr>
          <w:lang w:eastAsia="en-GB"/>
        </w:rPr>
        <w:t>8.Conclusion…………………………………………………………………………………………</w:t>
      </w:r>
      <w:r w:rsidR="00416DBB">
        <w:rPr>
          <w:lang w:eastAsia="en-GB"/>
        </w:rPr>
        <w:t>.</w:t>
      </w:r>
      <w:r>
        <w:rPr>
          <w:lang w:eastAsia="en-GB"/>
        </w:rPr>
        <w:t>……..</w:t>
      </w:r>
      <w:r w:rsidR="00416DBB">
        <w:rPr>
          <w:lang w:eastAsia="en-GB"/>
        </w:rPr>
        <w:t>5</w:t>
      </w:r>
    </w:p>
    <w:p w14:paraId="2E0FC54B" w14:textId="7590E51A" w:rsidR="001F6969" w:rsidRPr="00BA0192" w:rsidRDefault="001F6969" w:rsidP="00BA0192">
      <w:pPr>
        <w:rPr>
          <w:lang w:eastAsia="en-GB"/>
        </w:rPr>
      </w:pPr>
      <w:r>
        <w:rPr>
          <w:lang w:eastAsia="en-GB"/>
        </w:rPr>
        <w:t>9.References…………………………………………………………………………………………………</w:t>
      </w:r>
      <w:r w:rsidR="0079156D">
        <w:rPr>
          <w:lang w:eastAsia="en-GB"/>
        </w:rPr>
        <w:t>6</w:t>
      </w:r>
    </w:p>
    <w:p w14:paraId="4F8B9116" w14:textId="77777777" w:rsidR="00F254B0" w:rsidRDefault="00F254B0" w:rsidP="00E755A4"/>
    <w:p w14:paraId="045AB959" w14:textId="77777777" w:rsidR="00F254B0" w:rsidRDefault="00F254B0" w:rsidP="00E755A4"/>
    <w:p w14:paraId="3B7CF741" w14:textId="77777777" w:rsidR="00F254B0" w:rsidRDefault="00F254B0" w:rsidP="00E755A4"/>
    <w:p w14:paraId="0CA64448" w14:textId="77777777" w:rsidR="00F254B0" w:rsidRDefault="00F254B0" w:rsidP="00E755A4"/>
    <w:p w14:paraId="5C0BCDBA" w14:textId="77777777" w:rsidR="00F254B0" w:rsidRDefault="00F254B0" w:rsidP="00E755A4"/>
    <w:p w14:paraId="74426912" w14:textId="77777777" w:rsidR="00F254B0" w:rsidRDefault="00F254B0" w:rsidP="00E755A4"/>
    <w:p w14:paraId="6976F6D7" w14:textId="77777777" w:rsidR="00F254B0" w:rsidRDefault="00F254B0" w:rsidP="00E755A4"/>
    <w:p w14:paraId="591DF16F" w14:textId="77777777" w:rsidR="00F254B0" w:rsidRDefault="00F254B0" w:rsidP="00E755A4"/>
    <w:p w14:paraId="3BFE8F9F" w14:textId="77777777" w:rsidR="00F254B0" w:rsidRDefault="00F254B0" w:rsidP="00E755A4"/>
    <w:p w14:paraId="25C0F82B" w14:textId="77777777" w:rsidR="00F254B0" w:rsidRDefault="00F254B0" w:rsidP="00E755A4"/>
    <w:p w14:paraId="70CF43B1" w14:textId="77777777" w:rsidR="00F254B0" w:rsidRDefault="00F254B0" w:rsidP="00E755A4"/>
    <w:p w14:paraId="6B10E9EB" w14:textId="77777777" w:rsidR="00F254B0" w:rsidRDefault="00F254B0" w:rsidP="00E755A4"/>
    <w:p w14:paraId="03E98A16" w14:textId="77777777" w:rsidR="00F254B0" w:rsidRDefault="00F254B0" w:rsidP="00E755A4"/>
    <w:p w14:paraId="42D70375" w14:textId="77777777" w:rsidR="00F254B0" w:rsidRDefault="00F254B0" w:rsidP="00E755A4"/>
    <w:p w14:paraId="6DC1DAA3" w14:textId="77777777" w:rsidR="00F254B0" w:rsidRDefault="00F254B0" w:rsidP="00E755A4"/>
    <w:p w14:paraId="76D02034" w14:textId="77777777" w:rsidR="00F254B0" w:rsidRDefault="00F254B0" w:rsidP="00E755A4"/>
    <w:p w14:paraId="54DE16AD" w14:textId="77777777" w:rsidR="00F254B0" w:rsidRDefault="00F254B0" w:rsidP="00E755A4"/>
    <w:p w14:paraId="3B559016" w14:textId="77777777" w:rsidR="00F254B0" w:rsidRDefault="00F254B0" w:rsidP="00E755A4"/>
    <w:p w14:paraId="053D329E" w14:textId="77777777" w:rsidR="00F254B0" w:rsidRDefault="00F254B0" w:rsidP="00E755A4"/>
    <w:p w14:paraId="77002084" w14:textId="77777777" w:rsidR="00F254B0" w:rsidRDefault="00F254B0" w:rsidP="00E755A4"/>
    <w:p w14:paraId="4FD94435" w14:textId="7EC68045" w:rsidR="00CB38B8" w:rsidRDefault="00E755A4" w:rsidP="008954B4">
      <w:r>
        <w:lastRenderedPageBreak/>
        <w:t>1</w:t>
      </w:r>
      <w:r w:rsidR="00B30FD6">
        <w:t>.</w:t>
      </w:r>
      <w:r w:rsidR="00AB7127" w:rsidRPr="00AB7127">
        <w:rPr>
          <w:rFonts w:ascii="Times New Roman" w:eastAsia="Times New Roman" w:hAnsi="Times New Roman" w:cs="Times New Roman"/>
          <w:kern w:val="0"/>
          <w:sz w:val="24"/>
          <w:szCs w:val="24"/>
          <w:lang w:eastAsia="en-GB"/>
          <w14:ligatures w14:val="none"/>
        </w:rPr>
        <w:t xml:space="preserve"> </w:t>
      </w:r>
      <w:r w:rsidR="00AB7127" w:rsidRPr="00AB7127">
        <w:t xml:space="preserve">Project managers and strategic planners utilise the PESTLE analysis methodology to design their businesses. It lists the components that affect a business or industry, such as political, economic, social, technological, legal, and environmental factors. PESTLE analysis is essential for every sort of organisation. It shows the six major external factors influencing the company. The management team of a firm can make better judgements if they understand how each of these aspects influences the business. The corporation can, in essence, predict how the outside environment will impact its success and profitability. When used correctly, PESTLE analysis may be a very useful technique in business. </w:t>
      </w:r>
      <w:r w:rsidR="00CB38B8" w:rsidRPr="00CB38B8">
        <w:t xml:space="preserve">It is categorized as business environmental analysis because its main focus is on determining the different external factors that have an impact on a company's performance. </w:t>
      </w:r>
    </w:p>
    <w:p w14:paraId="45CC9EDD" w14:textId="369D6931" w:rsidR="008954B4" w:rsidRPr="008954B4" w:rsidRDefault="00E755A4" w:rsidP="008954B4">
      <w:r w:rsidRPr="00E755A4">
        <w:t>2.</w:t>
      </w:r>
      <w:r w:rsidR="008954B4" w:rsidRPr="008954B4">
        <w:t>Political factors</w:t>
      </w:r>
    </w:p>
    <w:p w14:paraId="77FE79D9" w14:textId="77777777" w:rsidR="002F0238" w:rsidRDefault="00E950D5" w:rsidP="008954B4">
      <w:r w:rsidRPr="00E950D5">
        <w:t>Every organization operates in some sort of political environment. Political factors include things like laws, trade and tax policies, major political issues, changes in the leadership, and political trends. Think about the government's trade and tax policies, as well as the patterns in laws, elections, and incentives. Therefore, political factors are important because, like all the other PESTLE analysis factors, they have an impact on how the business runs. They carry the same weight as the other five PESTLE elements. Political factors, however, are unique in that they have the power to influence the other PESTLE factors! Governments and international organizations enact laws and regulations</w:t>
      </w:r>
      <w:r w:rsidR="002F0238">
        <w:t>.</w:t>
      </w:r>
      <w:r w:rsidR="00473A39" w:rsidRPr="00473A39">
        <w:t>These could have a significant effect on the legal system, society, technology advancements, environmental regulations, and the world economy. The seven main political factors are: leadership changes; trade and tax policies; government policies; regulatory trends; general political issues; and political trends. A PESTEL analysis example of political variables in international relations The relationships between nations may have an effect on Nike's operations. For example, supply chains may be disrupted or market access altered by geopolitical tensions. On the other hand, positive diplomatic relations could open up new opportunities. For example, take into consideration the Nike CEO's claim that the company is a Chinese brand for China made during the US-China trade dispute.</w:t>
      </w:r>
    </w:p>
    <w:p w14:paraId="1A4905B5" w14:textId="6DC9F665" w:rsidR="008954B4" w:rsidRDefault="00E755A4" w:rsidP="008954B4">
      <w:r w:rsidRPr="00E755A4">
        <w:t>3.</w:t>
      </w:r>
      <w:r w:rsidR="008954B4" w:rsidRPr="008954B4">
        <w:t>Economic factors</w:t>
      </w:r>
    </w:p>
    <w:p w14:paraId="4316248E" w14:textId="6A705079" w:rsidR="006970FA" w:rsidRPr="006970FA" w:rsidRDefault="00A11B0F" w:rsidP="006970FA">
      <w:pPr>
        <w:spacing w:after="0"/>
      </w:pPr>
      <w:r w:rsidRPr="00A11B0F">
        <w:t>Likewise, every organization is influenced by the economies of the markets in which they operate. The benefit of PESTLE analysis is that it lets you take into account variables that are as narrowly focused or as widely focused as you'd like. When discussing the economic aspects affecting a business, we can discuss the national, international, or even local economies. PESTLE analysis examines a range of economic variables that affect businesses, including inflation, taxes, unemployment, exchange and interest rates, and taxes. The economic factors that affect businesses and organizations are the external factors that are directly related to the economy. These include shifts in the financial system, industry regulations, and changes in the national and international economies</w:t>
      </w:r>
      <w:r w:rsidR="006F720C" w:rsidRPr="006F720C">
        <w:t xml:space="preserve">Numerous factors that can affect the market environment and have an effect on individuals and organizations are examined in a PESTLE analysis that incorporates economic factors. The GDP is a comprehensive measure of the size and state of the economy that provides insight into a country's economic output and health. The inflation rate is the pace at which prices for goods and services typically rise and, consequently, when purchasing power decreases. </w:t>
      </w:r>
      <w:r w:rsidR="00C17B13" w:rsidRPr="00C17B13">
        <w:t xml:space="preserve">The unemployment rate, which is a reliable gauge of the health of the economy, is the proportion of the labor force that is unemployed and actively seeking work.Interest rates: The cost of borrowing money, which affects investments made by businesses and consumer spending. Exchange rates: The value of one currency relative to another for conversion purposes; they affect foreign trade and investment. Consumer </w:t>
      </w:r>
      <w:r w:rsidR="00C17B13" w:rsidRPr="00C17B13">
        <w:lastRenderedPageBreak/>
        <w:t>Confidence Index: A measure of consumers' level of optimism regarding the state of the economy that can be used to predict spending and saving habits. Business Confidence Index: This gauges the level of confidence in the business, which affects decisions about investments and hiring. It is similar to the confidence of consumers.</w:t>
      </w:r>
      <w:r w:rsidR="002A11FC" w:rsidRPr="002A11FC">
        <w:t xml:space="preserve"> </w:t>
      </w:r>
      <w:r w:rsidR="00E61865" w:rsidRPr="00E61865">
        <w:t>Fiscal policies of the government are those that deal with taxes and spending and have the ability to stimulate or depress the economy. The term "monetary policy" describes the actions that central banks take to control the money supply and interest rates in an effort to restrain inflation and economic expansion. External trade policies include trade agreements, tariffs, and regulations that affect a country's trade dynamics with other nations. Trends in Economic Growth: The rate and direction of economic growth, which show how the economy has grown or shrunk over time. Debt Levels: The amount of debt owed by the country and its citizens, which affects interest rates and economic stability. The distribution of income within a population, which influences social stability and market demand</w:t>
      </w:r>
      <w:r w:rsidR="009366A4">
        <w:t>.</w:t>
      </w:r>
      <w:r w:rsidR="006970FA" w:rsidRPr="006970FA">
        <w:rPr>
          <w:rFonts w:ascii="Times New Roman" w:eastAsia="Times New Roman" w:hAnsi="Times New Roman" w:cs="Times New Roman"/>
          <w:kern w:val="0"/>
          <w:sz w:val="24"/>
          <w:szCs w:val="24"/>
          <w:lang w:eastAsia="en-GB"/>
          <w14:ligatures w14:val="none"/>
        </w:rPr>
        <w:t xml:space="preserve"> </w:t>
      </w:r>
      <w:r w:rsidR="006970FA" w:rsidRPr="006970FA">
        <w:t>Commodity prices are those for needs such as gold, oil, and agricultural supplies; these prices influence inflation and daily spending. PESTLE analysis provides a full grasp of the economic environment, which is a considerable advantage. This understanding is critical for strategic planning and decision making. These elements make sense in the context of PESTLE. For example, when the economy is thriving and there are plenty of jobs available, individuals prefer to spend more because they are more confident in their financial prospects. However, when inflation is strong, money goes a long way, so I may reconsider purchasing those costly trainers I've been eyeing.</w:t>
      </w:r>
    </w:p>
    <w:p w14:paraId="13404B22" w14:textId="43854336" w:rsidR="008954B4" w:rsidRPr="008954B4" w:rsidRDefault="006C62BD" w:rsidP="009366A4">
      <w:pPr>
        <w:spacing w:after="0"/>
      </w:pPr>
      <w:r w:rsidRPr="006C62BD">
        <w:t>4.</w:t>
      </w:r>
      <w:r w:rsidR="008954B4" w:rsidRPr="008954B4">
        <w:t>Social factors</w:t>
      </w:r>
    </w:p>
    <w:p w14:paraId="3714FC94" w14:textId="77777777" w:rsidR="009618C8" w:rsidRPr="009618C8" w:rsidRDefault="009618C8" w:rsidP="009618C8">
      <w:r w:rsidRPr="009618C8">
        <w:t>The customer is a crucial component of any organisation. The sociocultural column of PESTLE analysis can be used to investigate how society and cultural trends, which are ultimately consumer trends, impact a firm. Social factors are external influences that influence businesses and organisations. They originate from society and the customers themselves. These include shifts in social and cultural conventions, as well as societal trends and patterns. Consider society trends, demography, cultural norms, lifestyle changes, education level, and societal views towards certain concerns or items.</w:t>
      </w:r>
    </w:p>
    <w:p w14:paraId="306033C8" w14:textId="7BE324AD" w:rsidR="00B11D39" w:rsidRDefault="00B11D39" w:rsidP="008954B4">
      <w:pPr>
        <w:rPr>
          <w:b/>
          <w:bCs/>
        </w:rPr>
      </w:pPr>
      <w:r>
        <w:t>5.</w:t>
      </w:r>
      <w:r w:rsidRPr="00F96423">
        <w:t>Technological factors</w:t>
      </w:r>
    </w:p>
    <w:p w14:paraId="28B700B5" w14:textId="77777777" w:rsidR="00842FF7" w:rsidRPr="00842FF7" w:rsidRDefault="00842FF7" w:rsidP="00842FF7">
      <w:r w:rsidRPr="00842FF7">
        <w:t>PESTLE research shows that there are numerous external factors that can impact firms, and technology is just one of them. In PESTLE analysis, the variables relating to the presence, development, and availability of technology are referred to as technical factors. A few examples are the speed at which software is developed, developments in digital marketing, the application of eco-friendly technology, and the development of new information management systems. Inventions, scientific discoveries, and technological advancements that may impact a certain industry or corporation are, at their core, technological factors. Supply chain management systems, robotics and automation, digital marketing, internet and mobile connectivity, sustainability, 3D and wearable technologies, blockchain technology, digital payment systems, and so forth are a few instances of technological elements.</w:t>
      </w:r>
    </w:p>
    <w:p w14:paraId="3438B90A" w14:textId="43B3C0BE" w:rsidR="008B3CE3" w:rsidRPr="008B3CE3" w:rsidRDefault="008B3CE3" w:rsidP="008954B4">
      <w:r>
        <w:t>6.</w:t>
      </w:r>
      <w:r w:rsidRPr="008B3CE3">
        <w:rPr>
          <w:rFonts w:ascii="Tahoma" w:hAnsi="Tahoma" w:cs="Tahoma"/>
          <w:b/>
          <w:bCs/>
          <w:color w:val="333333"/>
          <w:shd w:val="clear" w:color="auto" w:fill="FFFFFF"/>
        </w:rPr>
        <w:t xml:space="preserve"> </w:t>
      </w:r>
      <w:r w:rsidRPr="008B3CE3">
        <w:t>Environmental factors</w:t>
      </w:r>
    </w:p>
    <w:p w14:paraId="1B122A19" w14:textId="77777777" w:rsidR="005C568F" w:rsidRDefault="005C568F" w:rsidP="008954B4">
      <w:r w:rsidRPr="005C568F">
        <w:t>Businesses everywhere are taking notice of this segment of the PESTLE analysis. External conditions are known as environmental factors in business. These circumstances affect how businesses run, innovate, and add value for their clients. These elements are starting to play a bigger role in decision-making. Their immediate influence on operations makes them significant. Their long-term effects on profitability, sustainability, and reputation make them equally significant.</w:t>
      </w:r>
    </w:p>
    <w:p w14:paraId="12EDD057" w14:textId="002B6018" w:rsidR="00D12F11" w:rsidRDefault="00D12F11" w:rsidP="008954B4">
      <w:r>
        <w:lastRenderedPageBreak/>
        <w:t>7.Legal factors</w:t>
      </w:r>
    </w:p>
    <w:p w14:paraId="2E721F1A" w14:textId="72A67149" w:rsidR="001418F4" w:rsidRPr="001418F4" w:rsidRDefault="0079156D" w:rsidP="001418F4">
      <w:pPr>
        <w:rPr>
          <w:b/>
          <w:bCs/>
        </w:rPr>
      </w:pPr>
      <w:r w:rsidRPr="0079156D">
        <w:t>In PESTLE analysis, legal considerations have a significant impact on how companies run, how much money they make, and how their clients act</w:t>
      </w:r>
      <w:r w:rsidR="0000123D">
        <w:t>.</w:t>
      </w:r>
      <w:r w:rsidR="004F4E85" w:rsidRPr="004F4E85">
        <w:rPr>
          <w:rFonts w:ascii="Open Sans" w:hAnsi="Open Sans" w:cs="Open Sans"/>
          <w:color w:val="252525"/>
          <w:shd w:val="clear" w:color="auto" w:fill="EDFAFF"/>
        </w:rPr>
        <w:t xml:space="preserve"> </w:t>
      </w:r>
      <w:r w:rsidR="004F4E85" w:rsidRPr="004F4E85">
        <w:t>A number of factors, such as product transportation, profit margins, and the sustainability of specific markets, can be impacted by legal considerations. Whether a certain product has a business behind it, such as drugs or sharp objects, can be determined by legal considerations. They may also affect a business's inventory control and customer relations strategies. Legal issues pertaining to consumers, discrimination, copyright, employment, health and safety, and fraud are typically those that have an influence on businesses. Consumer law, discrimination law, copyright law, health and safety law, employment law, fraud law, legality of pyramid schemes, and import/export law are a few general examples of legal factors that have an impact on business.</w:t>
      </w:r>
    </w:p>
    <w:p w14:paraId="4B0491EC" w14:textId="7CC868C3" w:rsidR="001C672D" w:rsidRDefault="00F96423" w:rsidP="005D5DAC">
      <w:r>
        <w:rPr>
          <w:lang w:val="en-US"/>
        </w:rPr>
        <w:t>8.</w:t>
      </w:r>
      <w:r w:rsidR="005D5DAC" w:rsidRPr="005D5DAC">
        <w:rPr>
          <w:rFonts w:ascii="Open Sans" w:hAnsi="Open Sans" w:cs="Open Sans"/>
          <w:color w:val="252525"/>
          <w:shd w:val="clear" w:color="auto" w:fill="EDFAFF"/>
        </w:rPr>
        <w:t xml:space="preserve"> </w:t>
      </w:r>
      <w:r w:rsidR="005D5DAC" w:rsidRPr="005D5DAC">
        <w:t xml:space="preserve">To sum up, a PESTEL analysis aids companies in comprehending the outside forces that may have an impact on their surroundings and operations. Each of the following factors has an impact on the business environment: Political factors: Market opportunities, regulatory compliance, and corporate operations can all be impacted by political stability and government policies. Economic Factors: A number of factors, including inflation, interest rates, and economic growth, have an impact on business expenses, investment decisions, and consumer purchasing power. Social Factors: Workforce dynamics, market demand, and consumer behavior are all impacted by societal trends and cultural changes. Technological Aspects: New developments in technology have the potential to spur innovation, open up new business opportunities, and upend established ones. Environmental Factors: Consumer preferences, regulatory compliance, and operating costs can all be impacted by ecological and environmental factors. Legal considerations: Rules and laws influence how businesses operate, comply with regulations, and make a profit overall. </w:t>
      </w:r>
      <w:r w:rsidR="00D260B3" w:rsidRPr="00D260B3">
        <w:t>In conclusion, organizations find that the PESTEL analysis is a very useful tool for navigating the complexities of their external environment. Businesses can obtain important insights that guide strategic planning and decision-making by methodically assessing political, economic, social, technological, environmental, and legal factors. In addition to reducing risks, this proactive strategy also reveals chances for expansion and innovation. Using PESTEL analysis guarantees that organizations stay flexible, resilient, and well-positioned for long-term success as the global landscape changes over time.</w:t>
      </w:r>
    </w:p>
    <w:p w14:paraId="4857D8A9" w14:textId="77777777" w:rsidR="00D260B3" w:rsidRDefault="00D260B3" w:rsidP="005D5DAC"/>
    <w:p w14:paraId="2ECD37A4" w14:textId="77777777" w:rsidR="000811DC" w:rsidRDefault="000811DC" w:rsidP="005D5DAC"/>
    <w:p w14:paraId="4EE6AAD2" w14:textId="77777777" w:rsidR="000811DC" w:rsidRDefault="000811DC" w:rsidP="005D5DAC"/>
    <w:p w14:paraId="72633CD8" w14:textId="77777777" w:rsidR="00D260B3" w:rsidRDefault="00D260B3" w:rsidP="005D5DAC"/>
    <w:p w14:paraId="0DB4DB45" w14:textId="77777777" w:rsidR="00D260B3" w:rsidRDefault="00D260B3" w:rsidP="005D5DAC">
      <w:pPr>
        <w:rPr>
          <w:lang w:val="en-US"/>
        </w:rPr>
      </w:pPr>
    </w:p>
    <w:p w14:paraId="0E1B5333" w14:textId="77777777" w:rsidR="00174A80" w:rsidRDefault="00174A80" w:rsidP="005D5DAC">
      <w:pPr>
        <w:rPr>
          <w:lang w:val="en-US"/>
        </w:rPr>
      </w:pPr>
    </w:p>
    <w:p w14:paraId="222267B6" w14:textId="77777777" w:rsidR="00174A80" w:rsidRDefault="00174A80" w:rsidP="005D5DAC">
      <w:pPr>
        <w:rPr>
          <w:lang w:val="en-US"/>
        </w:rPr>
      </w:pPr>
    </w:p>
    <w:p w14:paraId="76A3CABF" w14:textId="77777777" w:rsidR="00174A80" w:rsidRDefault="00174A80" w:rsidP="005D5DAC">
      <w:pPr>
        <w:rPr>
          <w:lang w:val="en-US"/>
        </w:rPr>
      </w:pPr>
    </w:p>
    <w:p w14:paraId="6D75A82C" w14:textId="77777777" w:rsidR="00174A80" w:rsidRPr="004D492D" w:rsidRDefault="00174A80" w:rsidP="005D5DAC">
      <w:pPr>
        <w:rPr>
          <w:lang w:val="en-US"/>
        </w:rPr>
      </w:pPr>
    </w:p>
    <w:p w14:paraId="449F9CB7" w14:textId="77777777" w:rsidR="0079156D" w:rsidRDefault="0079156D"/>
    <w:p w14:paraId="3D9870E0" w14:textId="67158200" w:rsidR="001F6969" w:rsidRDefault="00DF495A">
      <w:r>
        <w:lastRenderedPageBreak/>
        <w:t>9.References</w:t>
      </w:r>
    </w:p>
    <w:p w14:paraId="2BB90DEB" w14:textId="5F920FA5" w:rsidR="00DF495A" w:rsidRDefault="00373F13">
      <w:r w:rsidRPr="00373F13">
        <w:rPr>
          <w:lang w:val="en-US"/>
        </w:rPr>
        <w:t>Makos,J(2019)</w:t>
      </w:r>
      <w:r w:rsidRPr="00373F13">
        <w:rPr>
          <w:i/>
          <w:iCs/>
          <w:lang w:val="en-US"/>
        </w:rPr>
        <w:t>PESTLE Analysis Examples to Better Explain the Framework.</w:t>
      </w:r>
      <w:r w:rsidRPr="00373F13">
        <w:rPr>
          <w:lang w:val="en-US"/>
        </w:rPr>
        <w:t>Available at: https://pestleanalysis.com/pestle-analysis-explained-with-examples/ (Accessed:</w:t>
      </w:r>
      <w:r>
        <w:rPr>
          <w:lang w:val="en-US"/>
        </w:rPr>
        <w:t>18</w:t>
      </w:r>
      <w:r w:rsidRPr="00373F13">
        <w:rPr>
          <w:lang w:val="en-US"/>
        </w:rPr>
        <w:t>.August 2024)</w:t>
      </w:r>
      <w:r w:rsidRPr="00373F13">
        <w:t> </w:t>
      </w:r>
    </w:p>
    <w:p w14:paraId="6B69251E" w14:textId="27FF77C6" w:rsidR="00285923" w:rsidRDefault="0084289B" w:rsidP="00285923">
      <w:r w:rsidRPr="0084289B">
        <w:t>P</w:t>
      </w:r>
      <w:r w:rsidR="00285923" w:rsidRPr="0084289B">
        <w:t>areira</w:t>
      </w:r>
      <w:r w:rsidRPr="0084289B">
        <w:t>,D(2023)</w:t>
      </w:r>
      <w:r w:rsidRPr="0084289B">
        <w:rPr>
          <w:i/>
          <w:iCs/>
        </w:rPr>
        <w:t>W</w:t>
      </w:r>
      <w:r w:rsidR="00285923" w:rsidRPr="00285923">
        <w:rPr>
          <w:i/>
          <w:iCs/>
        </w:rPr>
        <w:t>hat is PESTLE Analysis? Understanding the External Factors Impacting Your Business</w:t>
      </w:r>
      <w:r w:rsidR="00DA1794">
        <w:rPr>
          <w:i/>
          <w:iCs/>
        </w:rPr>
        <w:t>.</w:t>
      </w:r>
      <w:r w:rsidR="00DA1794" w:rsidRPr="00DA1794">
        <w:t xml:space="preserve">Available at: </w:t>
      </w:r>
      <w:hyperlink r:id="rId7" w:history="1">
        <w:r w:rsidR="00DA1794" w:rsidRPr="00320329">
          <w:rPr>
            <w:rStyle w:val="Hyperlink"/>
          </w:rPr>
          <w:t>https://businessmodelanalyst.com/what-is-pestle-analysis/</w:t>
        </w:r>
      </w:hyperlink>
      <w:r w:rsidR="00DA1794">
        <w:t xml:space="preserve"> </w:t>
      </w:r>
      <w:r w:rsidR="00471E72">
        <w:t>(Accessed:18.August 2024)</w:t>
      </w:r>
    </w:p>
    <w:p w14:paraId="79A336C5" w14:textId="2D69BDF7" w:rsidR="00CD5C97" w:rsidRDefault="000F51CA" w:rsidP="000F51CA">
      <w:r w:rsidRPr="00165C11">
        <w:t>PESTELAna</w:t>
      </w:r>
      <w:r w:rsidR="00165C11" w:rsidRPr="00165C11">
        <w:t>sysi Team(2015)</w:t>
      </w:r>
      <w:r w:rsidR="00CD5C97" w:rsidRPr="00CD5C97">
        <w:rPr>
          <w:i/>
          <w:iCs/>
        </w:rPr>
        <w:t>Social Factors Affecting Business in PESTLE Analysis (Examples)</w:t>
      </w:r>
      <w:r w:rsidR="00165C11">
        <w:rPr>
          <w:i/>
          <w:iCs/>
        </w:rPr>
        <w:t>.</w:t>
      </w:r>
      <w:r w:rsidR="00165C11" w:rsidRPr="00165C11">
        <w:t>Available at:</w:t>
      </w:r>
      <w:r w:rsidR="005A27FF" w:rsidRPr="005A27FF">
        <w:t xml:space="preserve"> </w:t>
      </w:r>
      <w:hyperlink r:id="rId8" w:history="1">
        <w:r w:rsidR="005A27FF" w:rsidRPr="00320329">
          <w:rPr>
            <w:rStyle w:val="Hyperlink"/>
          </w:rPr>
          <w:t>https://pestleanalysis.com/social-factors-affecting-business/</w:t>
        </w:r>
      </w:hyperlink>
      <w:r w:rsidR="00E81C40">
        <w:t>(Accessed:19.August 2024)</w:t>
      </w:r>
    </w:p>
    <w:p w14:paraId="4994488C" w14:textId="3C797FE1" w:rsidR="0050340D" w:rsidRDefault="0050340D" w:rsidP="0050340D">
      <w:r w:rsidRPr="00165C11">
        <w:t>PESTELAnasysi Team(201</w:t>
      </w:r>
      <w:r>
        <w:t>6</w:t>
      </w:r>
      <w:r w:rsidRPr="00165C11">
        <w:t>)</w:t>
      </w:r>
      <w:r w:rsidRPr="0050340D">
        <w:rPr>
          <w:i/>
          <w:iCs/>
        </w:rPr>
        <w:t>PESTLE Analysis: Legal Factors Affecting Business</w:t>
      </w:r>
      <w:r>
        <w:t>.Available at:</w:t>
      </w:r>
      <w:r w:rsidR="0076185A" w:rsidRPr="0076185A">
        <w:t xml:space="preserve"> </w:t>
      </w:r>
      <w:hyperlink r:id="rId9" w:history="1">
        <w:r w:rsidR="0076185A" w:rsidRPr="00320329">
          <w:rPr>
            <w:rStyle w:val="Hyperlink"/>
          </w:rPr>
          <w:t>https://pestleanalysis.com/legal-factors-affecting-business/</w:t>
        </w:r>
      </w:hyperlink>
      <w:r w:rsidR="00E81C40">
        <w:t xml:space="preserve"> (Accessed:19.August 2024)</w:t>
      </w:r>
    </w:p>
    <w:p w14:paraId="0DC81ED8" w14:textId="77777777" w:rsidR="00CE1122" w:rsidRDefault="006C425E" w:rsidP="00CE1122">
      <w:r w:rsidRPr="00E81C40">
        <w:t>Markos,J(</w:t>
      </w:r>
      <w:r w:rsidR="00E81C40" w:rsidRPr="00E81C40">
        <w:t>2024)</w:t>
      </w:r>
      <w:r w:rsidRPr="006C425E">
        <w:t>Technological Factors Affecting Business to Include in PESTLE Analysis</w:t>
      </w:r>
      <w:r w:rsidR="00E81C40">
        <w:t>.Available at :</w:t>
      </w:r>
      <w:r w:rsidR="00CE1122" w:rsidRPr="00CE1122">
        <w:t xml:space="preserve"> </w:t>
      </w:r>
      <w:hyperlink r:id="rId10" w:history="1">
        <w:r w:rsidR="00CE1122" w:rsidRPr="00320329">
          <w:rPr>
            <w:rStyle w:val="Hyperlink"/>
          </w:rPr>
          <w:t>https://pestleanalysis.com/technological-factors-affecting-business/</w:t>
        </w:r>
      </w:hyperlink>
      <w:r w:rsidR="00CE1122">
        <w:t xml:space="preserve"> (Accessed:19.August 2024)</w:t>
      </w:r>
    </w:p>
    <w:p w14:paraId="7DCE8A42" w14:textId="51540D4C" w:rsidR="006C425E" w:rsidRPr="006C425E" w:rsidRDefault="006C425E" w:rsidP="006C425E"/>
    <w:p w14:paraId="0248DC60" w14:textId="77777777" w:rsidR="0076185A" w:rsidRPr="0050340D" w:rsidRDefault="0076185A" w:rsidP="0050340D"/>
    <w:p w14:paraId="277164F4" w14:textId="77777777" w:rsidR="005A27FF" w:rsidRPr="00CD5C97" w:rsidRDefault="005A27FF" w:rsidP="000F51CA"/>
    <w:p w14:paraId="7A54E1B6" w14:textId="77777777" w:rsidR="00471E72" w:rsidRPr="00285923" w:rsidRDefault="00471E72" w:rsidP="00285923"/>
    <w:p w14:paraId="691D7600" w14:textId="77777777" w:rsidR="00373F13" w:rsidRDefault="00373F13"/>
    <w:sectPr w:rsidR="00373F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17CC5"/>
    <w:multiLevelType w:val="multilevel"/>
    <w:tmpl w:val="B12C7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F62FAC"/>
    <w:multiLevelType w:val="multilevel"/>
    <w:tmpl w:val="1292D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3F69F1"/>
    <w:multiLevelType w:val="multilevel"/>
    <w:tmpl w:val="00DC3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5265836">
    <w:abstractNumId w:val="0"/>
  </w:num>
  <w:num w:numId="2" w16cid:durableId="1407415907">
    <w:abstractNumId w:val="1"/>
  </w:num>
  <w:num w:numId="3" w16cid:durableId="15442459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4B4"/>
    <w:rsid w:val="0000123D"/>
    <w:rsid w:val="000104D8"/>
    <w:rsid w:val="000413A4"/>
    <w:rsid w:val="000811DC"/>
    <w:rsid w:val="000F51CA"/>
    <w:rsid w:val="001418F4"/>
    <w:rsid w:val="00165C11"/>
    <w:rsid w:val="00174A80"/>
    <w:rsid w:val="00177569"/>
    <w:rsid w:val="00186971"/>
    <w:rsid w:val="001A1C12"/>
    <w:rsid w:val="001C672D"/>
    <w:rsid w:val="001F6969"/>
    <w:rsid w:val="00233F74"/>
    <w:rsid w:val="002415C5"/>
    <w:rsid w:val="00285923"/>
    <w:rsid w:val="002A11FC"/>
    <w:rsid w:val="002A3157"/>
    <w:rsid w:val="002F0238"/>
    <w:rsid w:val="0035017D"/>
    <w:rsid w:val="00373F13"/>
    <w:rsid w:val="00416DBB"/>
    <w:rsid w:val="00471E72"/>
    <w:rsid w:val="00473A39"/>
    <w:rsid w:val="004A7C19"/>
    <w:rsid w:val="004D492D"/>
    <w:rsid w:val="004F4E85"/>
    <w:rsid w:val="005002FF"/>
    <w:rsid w:val="0050340D"/>
    <w:rsid w:val="005404CF"/>
    <w:rsid w:val="005A27FF"/>
    <w:rsid w:val="005C568F"/>
    <w:rsid w:val="005C6B30"/>
    <w:rsid w:val="005D5DAC"/>
    <w:rsid w:val="006970FA"/>
    <w:rsid w:val="006C425E"/>
    <w:rsid w:val="006C62BD"/>
    <w:rsid w:val="006E61A3"/>
    <w:rsid w:val="006F260F"/>
    <w:rsid w:val="006F720C"/>
    <w:rsid w:val="0076185A"/>
    <w:rsid w:val="0079156D"/>
    <w:rsid w:val="007C7271"/>
    <w:rsid w:val="0084289B"/>
    <w:rsid w:val="00842FF7"/>
    <w:rsid w:val="008954B4"/>
    <w:rsid w:val="008B3CE3"/>
    <w:rsid w:val="008C57E6"/>
    <w:rsid w:val="00927B22"/>
    <w:rsid w:val="009366A4"/>
    <w:rsid w:val="009618C8"/>
    <w:rsid w:val="00967961"/>
    <w:rsid w:val="009D63E4"/>
    <w:rsid w:val="00A11B0F"/>
    <w:rsid w:val="00A86910"/>
    <w:rsid w:val="00AB7127"/>
    <w:rsid w:val="00B11D39"/>
    <w:rsid w:val="00B1544A"/>
    <w:rsid w:val="00B26DC2"/>
    <w:rsid w:val="00B30FD6"/>
    <w:rsid w:val="00B60E84"/>
    <w:rsid w:val="00B7456C"/>
    <w:rsid w:val="00BA0192"/>
    <w:rsid w:val="00C17B13"/>
    <w:rsid w:val="00CB38B8"/>
    <w:rsid w:val="00CD5C97"/>
    <w:rsid w:val="00CE1122"/>
    <w:rsid w:val="00D06EF2"/>
    <w:rsid w:val="00D12F11"/>
    <w:rsid w:val="00D260B3"/>
    <w:rsid w:val="00DA1794"/>
    <w:rsid w:val="00DF495A"/>
    <w:rsid w:val="00E61865"/>
    <w:rsid w:val="00E755A4"/>
    <w:rsid w:val="00E81C40"/>
    <w:rsid w:val="00E950D5"/>
    <w:rsid w:val="00EE4FC0"/>
    <w:rsid w:val="00F254B0"/>
    <w:rsid w:val="00F7260B"/>
    <w:rsid w:val="00F964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CB2FD"/>
  <w15:chartTrackingRefBased/>
  <w15:docId w15:val="{305181DF-A0E7-4126-9A08-F65380E3F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54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954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954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54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54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54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54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54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54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54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954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954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54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54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54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54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54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54B4"/>
    <w:rPr>
      <w:rFonts w:eastAsiaTheme="majorEastAsia" w:cstheme="majorBidi"/>
      <w:color w:val="272727" w:themeColor="text1" w:themeTint="D8"/>
    </w:rPr>
  </w:style>
  <w:style w:type="paragraph" w:styleId="Title">
    <w:name w:val="Title"/>
    <w:basedOn w:val="Normal"/>
    <w:next w:val="Normal"/>
    <w:link w:val="TitleChar"/>
    <w:uiPriority w:val="10"/>
    <w:qFormat/>
    <w:rsid w:val="008954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54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54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54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54B4"/>
    <w:pPr>
      <w:spacing w:before="160"/>
      <w:jc w:val="center"/>
    </w:pPr>
    <w:rPr>
      <w:i/>
      <w:iCs/>
      <w:color w:val="404040" w:themeColor="text1" w:themeTint="BF"/>
    </w:rPr>
  </w:style>
  <w:style w:type="character" w:customStyle="1" w:styleId="QuoteChar">
    <w:name w:val="Quote Char"/>
    <w:basedOn w:val="DefaultParagraphFont"/>
    <w:link w:val="Quote"/>
    <w:uiPriority w:val="29"/>
    <w:rsid w:val="008954B4"/>
    <w:rPr>
      <w:i/>
      <w:iCs/>
      <w:color w:val="404040" w:themeColor="text1" w:themeTint="BF"/>
    </w:rPr>
  </w:style>
  <w:style w:type="paragraph" w:styleId="ListParagraph">
    <w:name w:val="List Paragraph"/>
    <w:basedOn w:val="Normal"/>
    <w:uiPriority w:val="34"/>
    <w:qFormat/>
    <w:rsid w:val="008954B4"/>
    <w:pPr>
      <w:ind w:left="720"/>
      <w:contextualSpacing/>
    </w:pPr>
  </w:style>
  <w:style w:type="character" w:styleId="IntenseEmphasis">
    <w:name w:val="Intense Emphasis"/>
    <w:basedOn w:val="DefaultParagraphFont"/>
    <w:uiPriority w:val="21"/>
    <w:qFormat/>
    <w:rsid w:val="008954B4"/>
    <w:rPr>
      <w:i/>
      <w:iCs/>
      <w:color w:val="0F4761" w:themeColor="accent1" w:themeShade="BF"/>
    </w:rPr>
  </w:style>
  <w:style w:type="paragraph" w:styleId="IntenseQuote">
    <w:name w:val="Intense Quote"/>
    <w:basedOn w:val="Normal"/>
    <w:next w:val="Normal"/>
    <w:link w:val="IntenseQuoteChar"/>
    <w:uiPriority w:val="30"/>
    <w:qFormat/>
    <w:rsid w:val="008954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54B4"/>
    <w:rPr>
      <w:i/>
      <w:iCs/>
      <w:color w:val="0F4761" w:themeColor="accent1" w:themeShade="BF"/>
    </w:rPr>
  </w:style>
  <w:style w:type="character" w:styleId="IntenseReference">
    <w:name w:val="Intense Reference"/>
    <w:basedOn w:val="DefaultParagraphFont"/>
    <w:uiPriority w:val="32"/>
    <w:qFormat/>
    <w:rsid w:val="008954B4"/>
    <w:rPr>
      <w:b/>
      <w:bCs/>
      <w:smallCaps/>
      <w:color w:val="0F4761" w:themeColor="accent1" w:themeShade="BF"/>
      <w:spacing w:val="5"/>
    </w:rPr>
  </w:style>
  <w:style w:type="character" w:styleId="Hyperlink">
    <w:name w:val="Hyperlink"/>
    <w:basedOn w:val="DefaultParagraphFont"/>
    <w:uiPriority w:val="99"/>
    <w:unhideWhenUsed/>
    <w:rsid w:val="008954B4"/>
    <w:rPr>
      <w:color w:val="467886" w:themeColor="hyperlink"/>
      <w:u w:val="single"/>
    </w:rPr>
  </w:style>
  <w:style w:type="character" w:styleId="UnresolvedMention">
    <w:name w:val="Unresolved Mention"/>
    <w:basedOn w:val="DefaultParagraphFont"/>
    <w:uiPriority w:val="99"/>
    <w:semiHidden/>
    <w:unhideWhenUsed/>
    <w:rsid w:val="008954B4"/>
    <w:rPr>
      <w:color w:val="605E5C"/>
      <w:shd w:val="clear" w:color="auto" w:fill="E1DFDD"/>
    </w:rPr>
  </w:style>
  <w:style w:type="paragraph" w:styleId="NormalWeb">
    <w:name w:val="Normal (Web)"/>
    <w:basedOn w:val="Normal"/>
    <w:uiPriority w:val="99"/>
    <w:semiHidden/>
    <w:unhideWhenUsed/>
    <w:rsid w:val="00D12F11"/>
    <w:rPr>
      <w:rFonts w:ascii="Times New Roman" w:hAnsi="Times New Roman" w:cs="Times New Roman"/>
      <w:sz w:val="24"/>
      <w:szCs w:val="24"/>
    </w:rPr>
  </w:style>
  <w:style w:type="paragraph" w:styleId="TOCHeading">
    <w:name w:val="TOC Heading"/>
    <w:basedOn w:val="Heading1"/>
    <w:next w:val="Normal"/>
    <w:uiPriority w:val="39"/>
    <w:unhideWhenUsed/>
    <w:qFormat/>
    <w:rsid w:val="004A7C19"/>
    <w:pPr>
      <w:spacing w:before="240" w:after="0"/>
      <w:outlineLvl w:val="9"/>
    </w:pPr>
    <w:rPr>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469547">
      <w:bodyDiv w:val="1"/>
      <w:marLeft w:val="0"/>
      <w:marRight w:val="0"/>
      <w:marTop w:val="0"/>
      <w:marBottom w:val="0"/>
      <w:divBdr>
        <w:top w:val="none" w:sz="0" w:space="0" w:color="auto"/>
        <w:left w:val="none" w:sz="0" w:space="0" w:color="auto"/>
        <w:bottom w:val="none" w:sz="0" w:space="0" w:color="auto"/>
        <w:right w:val="none" w:sz="0" w:space="0" w:color="auto"/>
      </w:divBdr>
      <w:divsChild>
        <w:div w:id="2089954848">
          <w:marLeft w:val="0"/>
          <w:marRight w:val="0"/>
          <w:marTop w:val="0"/>
          <w:marBottom w:val="0"/>
          <w:divBdr>
            <w:top w:val="none" w:sz="0" w:space="0" w:color="auto"/>
            <w:left w:val="none" w:sz="0" w:space="0" w:color="auto"/>
            <w:bottom w:val="none" w:sz="0" w:space="0" w:color="auto"/>
            <w:right w:val="none" w:sz="0" w:space="0" w:color="auto"/>
          </w:divBdr>
          <w:divsChild>
            <w:div w:id="171901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40881">
      <w:bodyDiv w:val="1"/>
      <w:marLeft w:val="0"/>
      <w:marRight w:val="0"/>
      <w:marTop w:val="0"/>
      <w:marBottom w:val="0"/>
      <w:divBdr>
        <w:top w:val="none" w:sz="0" w:space="0" w:color="auto"/>
        <w:left w:val="none" w:sz="0" w:space="0" w:color="auto"/>
        <w:bottom w:val="none" w:sz="0" w:space="0" w:color="auto"/>
        <w:right w:val="none" w:sz="0" w:space="0" w:color="auto"/>
      </w:divBdr>
    </w:div>
    <w:div w:id="142695272">
      <w:bodyDiv w:val="1"/>
      <w:marLeft w:val="0"/>
      <w:marRight w:val="0"/>
      <w:marTop w:val="0"/>
      <w:marBottom w:val="0"/>
      <w:divBdr>
        <w:top w:val="none" w:sz="0" w:space="0" w:color="auto"/>
        <w:left w:val="none" w:sz="0" w:space="0" w:color="auto"/>
        <w:bottom w:val="none" w:sz="0" w:space="0" w:color="auto"/>
        <w:right w:val="none" w:sz="0" w:space="0" w:color="auto"/>
      </w:divBdr>
    </w:div>
    <w:div w:id="166407575">
      <w:bodyDiv w:val="1"/>
      <w:marLeft w:val="0"/>
      <w:marRight w:val="0"/>
      <w:marTop w:val="0"/>
      <w:marBottom w:val="0"/>
      <w:divBdr>
        <w:top w:val="none" w:sz="0" w:space="0" w:color="auto"/>
        <w:left w:val="none" w:sz="0" w:space="0" w:color="auto"/>
        <w:bottom w:val="none" w:sz="0" w:space="0" w:color="auto"/>
        <w:right w:val="none" w:sz="0" w:space="0" w:color="auto"/>
      </w:divBdr>
    </w:div>
    <w:div w:id="243537845">
      <w:bodyDiv w:val="1"/>
      <w:marLeft w:val="0"/>
      <w:marRight w:val="0"/>
      <w:marTop w:val="0"/>
      <w:marBottom w:val="0"/>
      <w:divBdr>
        <w:top w:val="none" w:sz="0" w:space="0" w:color="auto"/>
        <w:left w:val="none" w:sz="0" w:space="0" w:color="auto"/>
        <w:bottom w:val="none" w:sz="0" w:space="0" w:color="auto"/>
        <w:right w:val="none" w:sz="0" w:space="0" w:color="auto"/>
      </w:divBdr>
    </w:div>
    <w:div w:id="285694758">
      <w:bodyDiv w:val="1"/>
      <w:marLeft w:val="0"/>
      <w:marRight w:val="0"/>
      <w:marTop w:val="0"/>
      <w:marBottom w:val="0"/>
      <w:divBdr>
        <w:top w:val="none" w:sz="0" w:space="0" w:color="auto"/>
        <w:left w:val="none" w:sz="0" w:space="0" w:color="auto"/>
        <w:bottom w:val="none" w:sz="0" w:space="0" w:color="auto"/>
        <w:right w:val="none" w:sz="0" w:space="0" w:color="auto"/>
      </w:divBdr>
      <w:divsChild>
        <w:div w:id="1461192518">
          <w:marLeft w:val="0"/>
          <w:marRight w:val="0"/>
          <w:marTop w:val="0"/>
          <w:marBottom w:val="0"/>
          <w:divBdr>
            <w:top w:val="none" w:sz="0" w:space="0" w:color="auto"/>
            <w:left w:val="none" w:sz="0" w:space="0" w:color="auto"/>
            <w:bottom w:val="none" w:sz="0" w:space="0" w:color="auto"/>
            <w:right w:val="none" w:sz="0" w:space="0" w:color="auto"/>
          </w:divBdr>
          <w:divsChild>
            <w:div w:id="87497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235094">
      <w:bodyDiv w:val="1"/>
      <w:marLeft w:val="0"/>
      <w:marRight w:val="0"/>
      <w:marTop w:val="0"/>
      <w:marBottom w:val="0"/>
      <w:divBdr>
        <w:top w:val="none" w:sz="0" w:space="0" w:color="auto"/>
        <w:left w:val="none" w:sz="0" w:space="0" w:color="auto"/>
        <w:bottom w:val="none" w:sz="0" w:space="0" w:color="auto"/>
        <w:right w:val="none" w:sz="0" w:space="0" w:color="auto"/>
      </w:divBdr>
    </w:div>
    <w:div w:id="313992319">
      <w:bodyDiv w:val="1"/>
      <w:marLeft w:val="0"/>
      <w:marRight w:val="0"/>
      <w:marTop w:val="0"/>
      <w:marBottom w:val="0"/>
      <w:divBdr>
        <w:top w:val="none" w:sz="0" w:space="0" w:color="auto"/>
        <w:left w:val="none" w:sz="0" w:space="0" w:color="auto"/>
        <w:bottom w:val="none" w:sz="0" w:space="0" w:color="auto"/>
        <w:right w:val="none" w:sz="0" w:space="0" w:color="auto"/>
      </w:divBdr>
    </w:div>
    <w:div w:id="346561401">
      <w:bodyDiv w:val="1"/>
      <w:marLeft w:val="0"/>
      <w:marRight w:val="0"/>
      <w:marTop w:val="0"/>
      <w:marBottom w:val="0"/>
      <w:divBdr>
        <w:top w:val="none" w:sz="0" w:space="0" w:color="auto"/>
        <w:left w:val="none" w:sz="0" w:space="0" w:color="auto"/>
        <w:bottom w:val="none" w:sz="0" w:space="0" w:color="auto"/>
        <w:right w:val="none" w:sz="0" w:space="0" w:color="auto"/>
      </w:divBdr>
    </w:div>
    <w:div w:id="371879624">
      <w:bodyDiv w:val="1"/>
      <w:marLeft w:val="0"/>
      <w:marRight w:val="0"/>
      <w:marTop w:val="0"/>
      <w:marBottom w:val="0"/>
      <w:divBdr>
        <w:top w:val="none" w:sz="0" w:space="0" w:color="auto"/>
        <w:left w:val="none" w:sz="0" w:space="0" w:color="auto"/>
        <w:bottom w:val="none" w:sz="0" w:space="0" w:color="auto"/>
        <w:right w:val="none" w:sz="0" w:space="0" w:color="auto"/>
      </w:divBdr>
    </w:div>
    <w:div w:id="472253950">
      <w:bodyDiv w:val="1"/>
      <w:marLeft w:val="0"/>
      <w:marRight w:val="0"/>
      <w:marTop w:val="0"/>
      <w:marBottom w:val="0"/>
      <w:divBdr>
        <w:top w:val="none" w:sz="0" w:space="0" w:color="auto"/>
        <w:left w:val="none" w:sz="0" w:space="0" w:color="auto"/>
        <w:bottom w:val="none" w:sz="0" w:space="0" w:color="auto"/>
        <w:right w:val="none" w:sz="0" w:space="0" w:color="auto"/>
      </w:divBdr>
    </w:div>
    <w:div w:id="530605739">
      <w:bodyDiv w:val="1"/>
      <w:marLeft w:val="0"/>
      <w:marRight w:val="0"/>
      <w:marTop w:val="0"/>
      <w:marBottom w:val="0"/>
      <w:divBdr>
        <w:top w:val="none" w:sz="0" w:space="0" w:color="auto"/>
        <w:left w:val="none" w:sz="0" w:space="0" w:color="auto"/>
        <w:bottom w:val="none" w:sz="0" w:space="0" w:color="auto"/>
        <w:right w:val="none" w:sz="0" w:space="0" w:color="auto"/>
      </w:divBdr>
    </w:div>
    <w:div w:id="581137581">
      <w:bodyDiv w:val="1"/>
      <w:marLeft w:val="0"/>
      <w:marRight w:val="0"/>
      <w:marTop w:val="0"/>
      <w:marBottom w:val="0"/>
      <w:divBdr>
        <w:top w:val="none" w:sz="0" w:space="0" w:color="auto"/>
        <w:left w:val="none" w:sz="0" w:space="0" w:color="auto"/>
        <w:bottom w:val="none" w:sz="0" w:space="0" w:color="auto"/>
        <w:right w:val="none" w:sz="0" w:space="0" w:color="auto"/>
      </w:divBdr>
    </w:div>
    <w:div w:id="711073649">
      <w:bodyDiv w:val="1"/>
      <w:marLeft w:val="0"/>
      <w:marRight w:val="0"/>
      <w:marTop w:val="0"/>
      <w:marBottom w:val="0"/>
      <w:divBdr>
        <w:top w:val="none" w:sz="0" w:space="0" w:color="auto"/>
        <w:left w:val="none" w:sz="0" w:space="0" w:color="auto"/>
        <w:bottom w:val="none" w:sz="0" w:space="0" w:color="auto"/>
        <w:right w:val="none" w:sz="0" w:space="0" w:color="auto"/>
      </w:divBdr>
    </w:div>
    <w:div w:id="750085715">
      <w:bodyDiv w:val="1"/>
      <w:marLeft w:val="0"/>
      <w:marRight w:val="0"/>
      <w:marTop w:val="0"/>
      <w:marBottom w:val="0"/>
      <w:divBdr>
        <w:top w:val="none" w:sz="0" w:space="0" w:color="auto"/>
        <w:left w:val="none" w:sz="0" w:space="0" w:color="auto"/>
        <w:bottom w:val="none" w:sz="0" w:space="0" w:color="auto"/>
        <w:right w:val="none" w:sz="0" w:space="0" w:color="auto"/>
      </w:divBdr>
    </w:div>
    <w:div w:id="754207186">
      <w:bodyDiv w:val="1"/>
      <w:marLeft w:val="0"/>
      <w:marRight w:val="0"/>
      <w:marTop w:val="0"/>
      <w:marBottom w:val="0"/>
      <w:divBdr>
        <w:top w:val="none" w:sz="0" w:space="0" w:color="auto"/>
        <w:left w:val="none" w:sz="0" w:space="0" w:color="auto"/>
        <w:bottom w:val="none" w:sz="0" w:space="0" w:color="auto"/>
        <w:right w:val="none" w:sz="0" w:space="0" w:color="auto"/>
      </w:divBdr>
    </w:div>
    <w:div w:id="814877287">
      <w:bodyDiv w:val="1"/>
      <w:marLeft w:val="0"/>
      <w:marRight w:val="0"/>
      <w:marTop w:val="0"/>
      <w:marBottom w:val="0"/>
      <w:divBdr>
        <w:top w:val="none" w:sz="0" w:space="0" w:color="auto"/>
        <w:left w:val="none" w:sz="0" w:space="0" w:color="auto"/>
        <w:bottom w:val="none" w:sz="0" w:space="0" w:color="auto"/>
        <w:right w:val="none" w:sz="0" w:space="0" w:color="auto"/>
      </w:divBdr>
    </w:div>
    <w:div w:id="831485297">
      <w:bodyDiv w:val="1"/>
      <w:marLeft w:val="0"/>
      <w:marRight w:val="0"/>
      <w:marTop w:val="0"/>
      <w:marBottom w:val="0"/>
      <w:divBdr>
        <w:top w:val="none" w:sz="0" w:space="0" w:color="auto"/>
        <w:left w:val="none" w:sz="0" w:space="0" w:color="auto"/>
        <w:bottom w:val="none" w:sz="0" w:space="0" w:color="auto"/>
        <w:right w:val="none" w:sz="0" w:space="0" w:color="auto"/>
      </w:divBdr>
    </w:div>
    <w:div w:id="865946565">
      <w:bodyDiv w:val="1"/>
      <w:marLeft w:val="0"/>
      <w:marRight w:val="0"/>
      <w:marTop w:val="0"/>
      <w:marBottom w:val="0"/>
      <w:divBdr>
        <w:top w:val="none" w:sz="0" w:space="0" w:color="auto"/>
        <w:left w:val="none" w:sz="0" w:space="0" w:color="auto"/>
        <w:bottom w:val="none" w:sz="0" w:space="0" w:color="auto"/>
        <w:right w:val="none" w:sz="0" w:space="0" w:color="auto"/>
      </w:divBdr>
      <w:divsChild>
        <w:div w:id="1366370495">
          <w:marLeft w:val="0"/>
          <w:marRight w:val="0"/>
          <w:marTop w:val="0"/>
          <w:marBottom w:val="0"/>
          <w:divBdr>
            <w:top w:val="none" w:sz="0" w:space="0" w:color="auto"/>
            <w:left w:val="none" w:sz="0" w:space="0" w:color="auto"/>
            <w:bottom w:val="none" w:sz="0" w:space="0" w:color="auto"/>
            <w:right w:val="none" w:sz="0" w:space="0" w:color="auto"/>
          </w:divBdr>
        </w:div>
        <w:div w:id="716704205">
          <w:marLeft w:val="0"/>
          <w:marRight w:val="0"/>
          <w:marTop w:val="0"/>
          <w:marBottom w:val="0"/>
          <w:divBdr>
            <w:top w:val="none" w:sz="0" w:space="0" w:color="auto"/>
            <w:left w:val="none" w:sz="0" w:space="0" w:color="auto"/>
            <w:bottom w:val="none" w:sz="0" w:space="0" w:color="auto"/>
            <w:right w:val="none" w:sz="0" w:space="0" w:color="auto"/>
          </w:divBdr>
        </w:div>
        <w:div w:id="2118600625">
          <w:marLeft w:val="0"/>
          <w:marRight w:val="0"/>
          <w:marTop w:val="0"/>
          <w:marBottom w:val="0"/>
          <w:divBdr>
            <w:top w:val="none" w:sz="0" w:space="0" w:color="auto"/>
            <w:left w:val="none" w:sz="0" w:space="0" w:color="auto"/>
            <w:bottom w:val="none" w:sz="0" w:space="0" w:color="auto"/>
            <w:right w:val="none" w:sz="0" w:space="0" w:color="auto"/>
          </w:divBdr>
        </w:div>
        <w:div w:id="1781025711">
          <w:marLeft w:val="0"/>
          <w:marRight w:val="0"/>
          <w:marTop w:val="0"/>
          <w:marBottom w:val="0"/>
          <w:divBdr>
            <w:top w:val="none" w:sz="0" w:space="0" w:color="auto"/>
            <w:left w:val="none" w:sz="0" w:space="0" w:color="auto"/>
            <w:bottom w:val="none" w:sz="0" w:space="0" w:color="auto"/>
            <w:right w:val="none" w:sz="0" w:space="0" w:color="auto"/>
          </w:divBdr>
        </w:div>
        <w:div w:id="624041720">
          <w:marLeft w:val="0"/>
          <w:marRight w:val="0"/>
          <w:marTop w:val="0"/>
          <w:marBottom w:val="0"/>
          <w:divBdr>
            <w:top w:val="none" w:sz="0" w:space="0" w:color="auto"/>
            <w:left w:val="none" w:sz="0" w:space="0" w:color="auto"/>
            <w:bottom w:val="none" w:sz="0" w:space="0" w:color="auto"/>
            <w:right w:val="none" w:sz="0" w:space="0" w:color="auto"/>
          </w:divBdr>
        </w:div>
        <w:div w:id="660891283">
          <w:marLeft w:val="0"/>
          <w:marRight w:val="0"/>
          <w:marTop w:val="0"/>
          <w:marBottom w:val="0"/>
          <w:divBdr>
            <w:top w:val="none" w:sz="0" w:space="0" w:color="auto"/>
            <w:left w:val="none" w:sz="0" w:space="0" w:color="auto"/>
            <w:bottom w:val="none" w:sz="0" w:space="0" w:color="auto"/>
            <w:right w:val="none" w:sz="0" w:space="0" w:color="auto"/>
          </w:divBdr>
        </w:div>
        <w:div w:id="919607684">
          <w:marLeft w:val="0"/>
          <w:marRight w:val="0"/>
          <w:marTop w:val="0"/>
          <w:marBottom w:val="0"/>
          <w:divBdr>
            <w:top w:val="none" w:sz="0" w:space="0" w:color="auto"/>
            <w:left w:val="none" w:sz="0" w:space="0" w:color="auto"/>
            <w:bottom w:val="none" w:sz="0" w:space="0" w:color="auto"/>
            <w:right w:val="none" w:sz="0" w:space="0" w:color="auto"/>
          </w:divBdr>
        </w:div>
        <w:div w:id="1731685834">
          <w:marLeft w:val="0"/>
          <w:marRight w:val="0"/>
          <w:marTop w:val="0"/>
          <w:marBottom w:val="0"/>
          <w:divBdr>
            <w:top w:val="none" w:sz="0" w:space="0" w:color="auto"/>
            <w:left w:val="none" w:sz="0" w:space="0" w:color="auto"/>
            <w:bottom w:val="none" w:sz="0" w:space="0" w:color="auto"/>
            <w:right w:val="none" w:sz="0" w:space="0" w:color="auto"/>
          </w:divBdr>
        </w:div>
        <w:div w:id="2077195994">
          <w:marLeft w:val="0"/>
          <w:marRight w:val="0"/>
          <w:marTop w:val="0"/>
          <w:marBottom w:val="0"/>
          <w:divBdr>
            <w:top w:val="none" w:sz="0" w:space="0" w:color="auto"/>
            <w:left w:val="none" w:sz="0" w:space="0" w:color="auto"/>
            <w:bottom w:val="none" w:sz="0" w:space="0" w:color="auto"/>
            <w:right w:val="none" w:sz="0" w:space="0" w:color="auto"/>
          </w:divBdr>
        </w:div>
        <w:div w:id="730806845">
          <w:marLeft w:val="0"/>
          <w:marRight w:val="0"/>
          <w:marTop w:val="0"/>
          <w:marBottom w:val="0"/>
          <w:divBdr>
            <w:top w:val="none" w:sz="0" w:space="0" w:color="auto"/>
            <w:left w:val="none" w:sz="0" w:space="0" w:color="auto"/>
            <w:bottom w:val="none" w:sz="0" w:space="0" w:color="auto"/>
            <w:right w:val="none" w:sz="0" w:space="0" w:color="auto"/>
          </w:divBdr>
        </w:div>
        <w:div w:id="1339386235">
          <w:marLeft w:val="0"/>
          <w:marRight w:val="0"/>
          <w:marTop w:val="0"/>
          <w:marBottom w:val="0"/>
          <w:divBdr>
            <w:top w:val="none" w:sz="0" w:space="0" w:color="auto"/>
            <w:left w:val="none" w:sz="0" w:space="0" w:color="auto"/>
            <w:bottom w:val="none" w:sz="0" w:space="0" w:color="auto"/>
            <w:right w:val="none" w:sz="0" w:space="0" w:color="auto"/>
          </w:divBdr>
        </w:div>
        <w:div w:id="1171679278">
          <w:marLeft w:val="0"/>
          <w:marRight w:val="0"/>
          <w:marTop w:val="0"/>
          <w:marBottom w:val="0"/>
          <w:divBdr>
            <w:top w:val="none" w:sz="0" w:space="0" w:color="auto"/>
            <w:left w:val="none" w:sz="0" w:space="0" w:color="auto"/>
            <w:bottom w:val="none" w:sz="0" w:space="0" w:color="auto"/>
            <w:right w:val="none" w:sz="0" w:space="0" w:color="auto"/>
          </w:divBdr>
        </w:div>
        <w:div w:id="1715230084">
          <w:marLeft w:val="0"/>
          <w:marRight w:val="0"/>
          <w:marTop w:val="0"/>
          <w:marBottom w:val="0"/>
          <w:divBdr>
            <w:top w:val="none" w:sz="0" w:space="0" w:color="auto"/>
            <w:left w:val="none" w:sz="0" w:space="0" w:color="auto"/>
            <w:bottom w:val="none" w:sz="0" w:space="0" w:color="auto"/>
            <w:right w:val="none" w:sz="0" w:space="0" w:color="auto"/>
          </w:divBdr>
        </w:div>
        <w:div w:id="1397508720">
          <w:marLeft w:val="0"/>
          <w:marRight w:val="0"/>
          <w:marTop w:val="0"/>
          <w:marBottom w:val="0"/>
          <w:divBdr>
            <w:top w:val="none" w:sz="0" w:space="0" w:color="auto"/>
            <w:left w:val="none" w:sz="0" w:space="0" w:color="auto"/>
            <w:bottom w:val="none" w:sz="0" w:space="0" w:color="auto"/>
            <w:right w:val="none" w:sz="0" w:space="0" w:color="auto"/>
          </w:divBdr>
        </w:div>
        <w:div w:id="1048723564">
          <w:marLeft w:val="0"/>
          <w:marRight w:val="0"/>
          <w:marTop w:val="0"/>
          <w:marBottom w:val="0"/>
          <w:divBdr>
            <w:top w:val="none" w:sz="0" w:space="0" w:color="auto"/>
            <w:left w:val="none" w:sz="0" w:space="0" w:color="auto"/>
            <w:bottom w:val="none" w:sz="0" w:space="0" w:color="auto"/>
            <w:right w:val="none" w:sz="0" w:space="0" w:color="auto"/>
          </w:divBdr>
        </w:div>
        <w:div w:id="2113431787">
          <w:marLeft w:val="0"/>
          <w:marRight w:val="0"/>
          <w:marTop w:val="0"/>
          <w:marBottom w:val="0"/>
          <w:divBdr>
            <w:top w:val="none" w:sz="0" w:space="0" w:color="auto"/>
            <w:left w:val="none" w:sz="0" w:space="0" w:color="auto"/>
            <w:bottom w:val="none" w:sz="0" w:space="0" w:color="auto"/>
            <w:right w:val="none" w:sz="0" w:space="0" w:color="auto"/>
          </w:divBdr>
        </w:div>
      </w:divsChild>
    </w:div>
    <w:div w:id="869729429">
      <w:bodyDiv w:val="1"/>
      <w:marLeft w:val="0"/>
      <w:marRight w:val="0"/>
      <w:marTop w:val="0"/>
      <w:marBottom w:val="0"/>
      <w:divBdr>
        <w:top w:val="none" w:sz="0" w:space="0" w:color="auto"/>
        <w:left w:val="none" w:sz="0" w:space="0" w:color="auto"/>
        <w:bottom w:val="none" w:sz="0" w:space="0" w:color="auto"/>
        <w:right w:val="none" w:sz="0" w:space="0" w:color="auto"/>
      </w:divBdr>
    </w:div>
    <w:div w:id="893931076">
      <w:bodyDiv w:val="1"/>
      <w:marLeft w:val="0"/>
      <w:marRight w:val="0"/>
      <w:marTop w:val="0"/>
      <w:marBottom w:val="0"/>
      <w:divBdr>
        <w:top w:val="none" w:sz="0" w:space="0" w:color="auto"/>
        <w:left w:val="none" w:sz="0" w:space="0" w:color="auto"/>
        <w:bottom w:val="none" w:sz="0" w:space="0" w:color="auto"/>
        <w:right w:val="none" w:sz="0" w:space="0" w:color="auto"/>
      </w:divBdr>
    </w:div>
    <w:div w:id="966356418">
      <w:bodyDiv w:val="1"/>
      <w:marLeft w:val="0"/>
      <w:marRight w:val="0"/>
      <w:marTop w:val="0"/>
      <w:marBottom w:val="0"/>
      <w:divBdr>
        <w:top w:val="none" w:sz="0" w:space="0" w:color="auto"/>
        <w:left w:val="none" w:sz="0" w:space="0" w:color="auto"/>
        <w:bottom w:val="none" w:sz="0" w:space="0" w:color="auto"/>
        <w:right w:val="none" w:sz="0" w:space="0" w:color="auto"/>
      </w:divBdr>
    </w:div>
    <w:div w:id="973220058">
      <w:bodyDiv w:val="1"/>
      <w:marLeft w:val="0"/>
      <w:marRight w:val="0"/>
      <w:marTop w:val="0"/>
      <w:marBottom w:val="0"/>
      <w:divBdr>
        <w:top w:val="none" w:sz="0" w:space="0" w:color="auto"/>
        <w:left w:val="none" w:sz="0" w:space="0" w:color="auto"/>
        <w:bottom w:val="none" w:sz="0" w:space="0" w:color="auto"/>
        <w:right w:val="none" w:sz="0" w:space="0" w:color="auto"/>
      </w:divBdr>
    </w:div>
    <w:div w:id="974259488">
      <w:bodyDiv w:val="1"/>
      <w:marLeft w:val="0"/>
      <w:marRight w:val="0"/>
      <w:marTop w:val="0"/>
      <w:marBottom w:val="0"/>
      <w:divBdr>
        <w:top w:val="none" w:sz="0" w:space="0" w:color="auto"/>
        <w:left w:val="none" w:sz="0" w:space="0" w:color="auto"/>
        <w:bottom w:val="none" w:sz="0" w:space="0" w:color="auto"/>
        <w:right w:val="none" w:sz="0" w:space="0" w:color="auto"/>
      </w:divBdr>
    </w:div>
    <w:div w:id="988443617">
      <w:bodyDiv w:val="1"/>
      <w:marLeft w:val="0"/>
      <w:marRight w:val="0"/>
      <w:marTop w:val="0"/>
      <w:marBottom w:val="0"/>
      <w:divBdr>
        <w:top w:val="none" w:sz="0" w:space="0" w:color="auto"/>
        <w:left w:val="none" w:sz="0" w:space="0" w:color="auto"/>
        <w:bottom w:val="none" w:sz="0" w:space="0" w:color="auto"/>
        <w:right w:val="none" w:sz="0" w:space="0" w:color="auto"/>
      </w:divBdr>
    </w:div>
    <w:div w:id="1012486823">
      <w:bodyDiv w:val="1"/>
      <w:marLeft w:val="0"/>
      <w:marRight w:val="0"/>
      <w:marTop w:val="0"/>
      <w:marBottom w:val="0"/>
      <w:divBdr>
        <w:top w:val="none" w:sz="0" w:space="0" w:color="auto"/>
        <w:left w:val="none" w:sz="0" w:space="0" w:color="auto"/>
        <w:bottom w:val="none" w:sz="0" w:space="0" w:color="auto"/>
        <w:right w:val="none" w:sz="0" w:space="0" w:color="auto"/>
      </w:divBdr>
    </w:div>
    <w:div w:id="1025861863">
      <w:bodyDiv w:val="1"/>
      <w:marLeft w:val="0"/>
      <w:marRight w:val="0"/>
      <w:marTop w:val="0"/>
      <w:marBottom w:val="0"/>
      <w:divBdr>
        <w:top w:val="none" w:sz="0" w:space="0" w:color="auto"/>
        <w:left w:val="none" w:sz="0" w:space="0" w:color="auto"/>
        <w:bottom w:val="none" w:sz="0" w:space="0" w:color="auto"/>
        <w:right w:val="none" w:sz="0" w:space="0" w:color="auto"/>
      </w:divBdr>
    </w:div>
    <w:div w:id="1040520870">
      <w:bodyDiv w:val="1"/>
      <w:marLeft w:val="0"/>
      <w:marRight w:val="0"/>
      <w:marTop w:val="0"/>
      <w:marBottom w:val="0"/>
      <w:divBdr>
        <w:top w:val="none" w:sz="0" w:space="0" w:color="auto"/>
        <w:left w:val="none" w:sz="0" w:space="0" w:color="auto"/>
        <w:bottom w:val="none" w:sz="0" w:space="0" w:color="auto"/>
        <w:right w:val="none" w:sz="0" w:space="0" w:color="auto"/>
      </w:divBdr>
    </w:div>
    <w:div w:id="1156536311">
      <w:bodyDiv w:val="1"/>
      <w:marLeft w:val="0"/>
      <w:marRight w:val="0"/>
      <w:marTop w:val="0"/>
      <w:marBottom w:val="0"/>
      <w:divBdr>
        <w:top w:val="none" w:sz="0" w:space="0" w:color="auto"/>
        <w:left w:val="none" w:sz="0" w:space="0" w:color="auto"/>
        <w:bottom w:val="none" w:sz="0" w:space="0" w:color="auto"/>
        <w:right w:val="none" w:sz="0" w:space="0" w:color="auto"/>
      </w:divBdr>
    </w:div>
    <w:div w:id="1208957920">
      <w:bodyDiv w:val="1"/>
      <w:marLeft w:val="0"/>
      <w:marRight w:val="0"/>
      <w:marTop w:val="0"/>
      <w:marBottom w:val="0"/>
      <w:divBdr>
        <w:top w:val="none" w:sz="0" w:space="0" w:color="auto"/>
        <w:left w:val="none" w:sz="0" w:space="0" w:color="auto"/>
        <w:bottom w:val="none" w:sz="0" w:space="0" w:color="auto"/>
        <w:right w:val="none" w:sz="0" w:space="0" w:color="auto"/>
      </w:divBdr>
      <w:divsChild>
        <w:div w:id="892960719">
          <w:marLeft w:val="0"/>
          <w:marRight w:val="0"/>
          <w:marTop w:val="0"/>
          <w:marBottom w:val="0"/>
          <w:divBdr>
            <w:top w:val="none" w:sz="0" w:space="0" w:color="auto"/>
            <w:left w:val="none" w:sz="0" w:space="0" w:color="auto"/>
            <w:bottom w:val="none" w:sz="0" w:space="0" w:color="auto"/>
            <w:right w:val="none" w:sz="0" w:space="0" w:color="auto"/>
          </w:divBdr>
        </w:div>
        <w:div w:id="1386443610">
          <w:marLeft w:val="0"/>
          <w:marRight w:val="0"/>
          <w:marTop w:val="0"/>
          <w:marBottom w:val="0"/>
          <w:divBdr>
            <w:top w:val="none" w:sz="0" w:space="0" w:color="auto"/>
            <w:left w:val="none" w:sz="0" w:space="0" w:color="auto"/>
            <w:bottom w:val="none" w:sz="0" w:space="0" w:color="auto"/>
            <w:right w:val="none" w:sz="0" w:space="0" w:color="auto"/>
          </w:divBdr>
        </w:div>
        <w:div w:id="2106728545">
          <w:marLeft w:val="0"/>
          <w:marRight w:val="0"/>
          <w:marTop w:val="0"/>
          <w:marBottom w:val="0"/>
          <w:divBdr>
            <w:top w:val="none" w:sz="0" w:space="0" w:color="auto"/>
            <w:left w:val="none" w:sz="0" w:space="0" w:color="auto"/>
            <w:bottom w:val="none" w:sz="0" w:space="0" w:color="auto"/>
            <w:right w:val="none" w:sz="0" w:space="0" w:color="auto"/>
          </w:divBdr>
        </w:div>
        <w:div w:id="1301378707">
          <w:marLeft w:val="0"/>
          <w:marRight w:val="0"/>
          <w:marTop w:val="0"/>
          <w:marBottom w:val="0"/>
          <w:divBdr>
            <w:top w:val="none" w:sz="0" w:space="0" w:color="auto"/>
            <w:left w:val="none" w:sz="0" w:space="0" w:color="auto"/>
            <w:bottom w:val="none" w:sz="0" w:space="0" w:color="auto"/>
            <w:right w:val="none" w:sz="0" w:space="0" w:color="auto"/>
          </w:divBdr>
        </w:div>
        <w:div w:id="59836500">
          <w:marLeft w:val="0"/>
          <w:marRight w:val="0"/>
          <w:marTop w:val="0"/>
          <w:marBottom w:val="0"/>
          <w:divBdr>
            <w:top w:val="none" w:sz="0" w:space="0" w:color="auto"/>
            <w:left w:val="none" w:sz="0" w:space="0" w:color="auto"/>
            <w:bottom w:val="none" w:sz="0" w:space="0" w:color="auto"/>
            <w:right w:val="none" w:sz="0" w:space="0" w:color="auto"/>
          </w:divBdr>
        </w:div>
        <w:div w:id="430930901">
          <w:marLeft w:val="0"/>
          <w:marRight w:val="0"/>
          <w:marTop w:val="0"/>
          <w:marBottom w:val="0"/>
          <w:divBdr>
            <w:top w:val="none" w:sz="0" w:space="0" w:color="auto"/>
            <w:left w:val="none" w:sz="0" w:space="0" w:color="auto"/>
            <w:bottom w:val="none" w:sz="0" w:space="0" w:color="auto"/>
            <w:right w:val="none" w:sz="0" w:space="0" w:color="auto"/>
          </w:divBdr>
        </w:div>
        <w:div w:id="1146623278">
          <w:marLeft w:val="0"/>
          <w:marRight w:val="0"/>
          <w:marTop w:val="0"/>
          <w:marBottom w:val="0"/>
          <w:divBdr>
            <w:top w:val="none" w:sz="0" w:space="0" w:color="auto"/>
            <w:left w:val="none" w:sz="0" w:space="0" w:color="auto"/>
            <w:bottom w:val="none" w:sz="0" w:space="0" w:color="auto"/>
            <w:right w:val="none" w:sz="0" w:space="0" w:color="auto"/>
          </w:divBdr>
        </w:div>
        <w:div w:id="479729422">
          <w:marLeft w:val="0"/>
          <w:marRight w:val="0"/>
          <w:marTop w:val="0"/>
          <w:marBottom w:val="0"/>
          <w:divBdr>
            <w:top w:val="none" w:sz="0" w:space="0" w:color="auto"/>
            <w:left w:val="none" w:sz="0" w:space="0" w:color="auto"/>
            <w:bottom w:val="none" w:sz="0" w:space="0" w:color="auto"/>
            <w:right w:val="none" w:sz="0" w:space="0" w:color="auto"/>
          </w:divBdr>
        </w:div>
        <w:div w:id="2066488187">
          <w:marLeft w:val="0"/>
          <w:marRight w:val="0"/>
          <w:marTop w:val="0"/>
          <w:marBottom w:val="0"/>
          <w:divBdr>
            <w:top w:val="none" w:sz="0" w:space="0" w:color="auto"/>
            <w:left w:val="none" w:sz="0" w:space="0" w:color="auto"/>
            <w:bottom w:val="none" w:sz="0" w:space="0" w:color="auto"/>
            <w:right w:val="none" w:sz="0" w:space="0" w:color="auto"/>
          </w:divBdr>
        </w:div>
        <w:div w:id="1466459683">
          <w:marLeft w:val="0"/>
          <w:marRight w:val="0"/>
          <w:marTop w:val="0"/>
          <w:marBottom w:val="0"/>
          <w:divBdr>
            <w:top w:val="none" w:sz="0" w:space="0" w:color="auto"/>
            <w:left w:val="none" w:sz="0" w:space="0" w:color="auto"/>
            <w:bottom w:val="none" w:sz="0" w:space="0" w:color="auto"/>
            <w:right w:val="none" w:sz="0" w:space="0" w:color="auto"/>
          </w:divBdr>
        </w:div>
        <w:div w:id="1913192894">
          <w:marLeft w:val="0"/>
          <w:marRight w:val="0"/>
          <w:marTop w:val="0"/>
          <w:marBottom w:val="0"/>
          <w:divBdr>
            <w:top w:val="none" w:sz="0" w:space="0" w:color="auto"/>
            <w:left w:val="none" w:sz="0" w:space="0" w:color="auto"/>
            <w:bottom w:val="none" w:sz="0" w:space="0" w:color="auto"/>
            <w:right w:val="none" w:sz="0" w:space="0" w:color="auto"/>
          </w:divBdr>
        </w:div>
        <w:div w:id="1335571755">
          <w:marLeft w:val="0"/>
          <w:marRight w:val="0"/>
          <w:marTop w:val="0"/>
          <w:marBottom w:val="0"/>
          <w:divBdr>
            <w:top w:val="none" w:sz="0" w:space="0" w:color="auto"/>
            <w:left w:val="none" w:sz="0" w:space="0" w:color="auto"/>
            <w:bottom w:val="none" w:sz="0" w:space="0" w:color="auto"/>
            <w:right w:val="none" w:sz="0" w:space="0" w:color="auto"/>
          </w:divBdr>
        </w:div>
        <w:div w:id="932934647">
          <w:marLeft w:val="0"/>
          <w:marRight w:val="0"/>
          <w:marTop w:val="0"/>
          <w:marBottom w:val="0"/>
          <w:divBdr>
            <w:top w:val="none" w:sz="0" w:space="0" w:color="auto"/>
            <w:left w:val="none" w:sz="0" w:space="0" w:color="auto"/>
            <w:bottom w:val="none" w:sz="0" w:space="0" w:color="auto"/>
            <w:right w:val="none" w:sz="0" w:space="0" w:color="auto"/>
          </w:divBdr>
        </w:div>
        <w:div w:id="1729107549">
          <w:marLeft w:val="0"/>
          <w:marRight w:val="0"/>
          <w:marTop w:val="0"/>
          <w:marBottom w:val="0"/>
          <w:divBdr>
            <w:top w:val="none" w:sz="0" w:space="0" w:color="auto"/>
            <w:left w:val="none" w:sz="0" w:space="0" w:color="auto"/>
            <w:bottom w:val="none" w:sz="0" w:space="0" w:color="auto"/>
            <w:right w:val="none" w:sz="0" w:space="0" w:color="auto"/>
          </w:divBdr>
        </w:div>
        <w:div w:id="1780761085">
          <w:marLeft w:val="0"/>
          <w:marRight w:val="0"/>
          <w:marTop w:val="0"/>
          <w:marBottom w:val="0"/>
          <w:divBdr>
            <w:top w:val="none" w:sz="0" w:space="0" w:color="auto"/>
            <w:left w:val="none" w:sz="0" w:space="0" w:color="auto"/>
            <w:bottom w:val="none" w:sz="0" w:space="0" w:color="auto"/>
            <w:right w:val="none" w:sz="0" w:space="0" w:color="auto"/>
          </w:divBdr>
        </w:div>
        <w:div w:id="399867414">
          <w:marLeft w:val="0"/>
          <w:marRight w:val="0"/>
          <w:marTop w:val="0"/>
          <w:marBottom w:val="0"/>
          <w:divBdr>
            <w:top w:val="none" w:sz="0" w:space="0" w:color="auto"/>
            <w:left w:val="none" w:sz="0" w:space="0" w:color="auto"/>
            <w:bottom w:val="none" w:sz="0" w:space="0" w:color="auto"/>
            <w:right w:val="none" w:sz="0" w:space="0" w:color="auto"/>
          </w:divBdr>
        </w:div>
      </w:divsChild>
    </w:div>
    <w:div w:id="1210190368">
      <w:bodyDiv w:val="1"/>
      <w:marLeft w:val="0"/>
      <w:marRight w:val="0"/>
      <w:marTop w:val="0"/>
      <w:marBottom w:val="0"/>
      <w:divBdr>
        <w:top w:val="none" w:sz="0" w:space="0" w:color="auto"/>
        <w:left w:val="none" w:sz="0" w:space="0" w:color="auto"/>
        <w:bottom w:val="none" w:sz="0" w:space="0" w:color="auto"/>
        <w:right w:val="none" w:sz="0" w:space="0" w:color="auto"/>
      </w:divBdr>
    </w:div>
    <w:div w:id="1255285227">
      <w:bodyDiv w:val="1"/>
      <w:marLeft w:val="0"/>
      <w:marRight w:val="0"/>
      <w:marTop w:val="0"/>
      <w:marBottom w:val="0"/>
      <w:divBdr>
        <w:top w:val="none" w:sz="0" w:space="0" w:color="auto"/>
        <w:left w:val="none" w:sz="0" w:space="0" w:color="auto"/>
        <w:bottom w:val="none" w:sz="0" w:space="0" w:color="auto"/>
        <w:right w:val="none" w:sz="0" w:space="0" w:color="auto"/>
      </w:divBdr>
    </w:div>
    <w:div w:id="1265965874">
      <w:bodyDiv w:val="1"/>
      <w:marLeft w:val="0"/>
      <w:marRight w:val="0"/>
      <w:marTop w:val="0"/>
      <w:marBottom w:val="0"/>
      <w:divBdr>
        <w:top w:val="none" w:sz="0" w:space="0" w:color="auto"/>
        <w:left w:val="none" w:sz="0" w:space="0" w:color="auto"/>
        <w:bottom w:val="none" w:sz="0" w:space="0" w:color="auto"/>
        <w:right w:val="none" w:sz="0" w:space="0" w:color="auto"/>
      </w:divBdr>
    </w:div>
    <w:div w:id="1360546561">
      <w:bodyDiv w:val="1"/>
      <w:marLeft w:val="0"/>
      <w:marRight w:val="0"/>
      <w:marTop w:val="0"/>
      <w:marBottom w:val="0"/>
      <w:divBdr>
        <w:top w:val="none" w:sz="0" w:space="0" w:color="auto"/>
        <w:left w:val="none" w:sz="0" w:space="0" w:color="auto"/>
        <w:bottom w:val="none" w:sz="0" w:space="0" w:color="auto"/>
        <w:right w:val="none" w:sz="0" w:space="0" w:color="auto"/>
      </w:divBdr>
      <w:divsChild>
        <w:div w:id="1988778860">
          <w:marLeft w:val="0"/>
          <w:marRight w:val="0"/>
          <w:marTop w:val="0"/>
          <w:marBottom w:val="0"/>
          <w:divBdr>
            <w:top w:val="none" w:sz="0" w:space="0" w:color="auto"/>
            <w:left w:val="none" w:sz="0" w:space="0" w:color="auto"/>
            <w:bottom w:val="none" w:sz="0" w:space="0" w:color="auto"/>
            <w:right w:val="none" w:sz="0" w:space="0" w:color="auto"/>
          </w:divBdr>
        </w:div>
        <w:div w:id="1314674435">
          <w:marLeft w:val="0"/>
          <w:marRight w:val="0"/>
          <w:marTop w:val="0"/>
          <w:marBottom w:val="0"/>
          <w:divBdr>
            <w:top w:val="none" w:sz="0" w:space="0" w:color="auto"/>
            <w:left w:val="none" w:sz="0" w:space="0" w:color="auto"/>
            <w:bottom w:val="none" w:sz="0" w:space="0" w:color="auto"/>
            <w:right w:val="none" w:sz="0" w:space="0" w:color="auto"/>
          </w:divBdr>
        </w:div>
        <w:div w:id="971905927">
          <w:marLeft w:val="0"/>
          <w:marRight w:val="0"/>
          <w:marTop w:val="0"/>
          <w:marBottom w:val="0"/>
          <w:divBdr>
            <w:top w:val="none" w:sz="0" w:space="0" w:color="auto"/>
            <w:left w:val="none" w:sz="0" w:space="0" w:color="auto"/>
            <w:bottom w:val="none" w:sz="0" w:space="0" w:color="auto"/>
            <w:right w:val="none" w:sz="0" w:space="0" w:color="auto"/>
          </w:divBdr>
        </w:div>
        <w:div w:id="654191311">
          <w:marLeft w:val="0"/>
          <w:marRight w:val="0"/>
          <w:marTop w:val="0"/>
          <w:marBottom w:val="0"/>
          <w:divBdr>
            <w:top w:val="none" w:sz="0" w:space="0" w:color="auto"/>
            <w:left w:val="none" w:sz="0" w:space="0" w:color="auto"/>
            <w:bottom w:val="none" w:sz="0" w:space="0" w:color="auto"/>
            <w:right w:val="none" w:sz="0" w:space="0" w:color="auto"/>
          </w:divBdr>
        </w:div>
      </w:divsChild>
    </w:div>
    <w:div w:id="1386637159">
      <w:bodyDiv w:val="1"/>
      <w:marLeft w:val="0"/>
      <w:marRight w:val="0"/>
      <w:marTop w:val="0"/>
      <w:marBottom w:val="0"/>
      <w:divBdr>
        <w:top w:val="none" w:sz="0" w:space="0" w:color="auto"/>
        <w:left w:val="none" w:sz="0" w:space="0" w:color="auto"/>
        <w:bottom w:val="none" w:sz="0" w:space="0" w:color="auto"/>
        <w:right w:val="none" w:sz="0" w:space="0" w:color="auto"/>
      </w:divBdr>
      <w:divsChild>
        <w:div w:id="1080828197">
          <w:marLeft w:val="0"/>
          <w:marRight w:val="0"/>
          <w:marTop w:val="0"/>
          <w:marBottom w:val="0"/>
          <w:divBdr>
            <w:top w:val="none" w:sz="0" w:space="0" w:color="auto"/>
            <w:left w:val="none" w:sz="0" w:space="0" w:color="auto"/>
            <w:bottom w:val="none" w:sz="0" w:space="0" w:color="auto"/>
            <w:right w:val="none" w:sz="0" w:space="0" w:color="auto"/>
          </w:divBdr>
        </w:div>
        <w:div w:id="394351771">
          <w:marLeft w:val="0"/>
          <w:marRight w:val="0"/>
          <w:marTop w:val="0"/>
          <w:marBottom w:val="0"/>
          <w:divBdr>
            <w:top w:val="none" w:sz="0" w:space="0" w:color="auto"/>
            <w:left w:val="none" w:sz="0" w:space="0" w:color="auto"/>
            <w:bottom w:val="none" w:sz="0" w:space="0" w:color="auto"/>
            <w:right w:val="none" w:sz="0" w:space="0" w:color="auto"/>
          </w:divBdr>
        </w:div>
        <w:div w:id="1503348831">
          <w:marLeft w:val="0"/>
          <w:marRight w:val="0"/>
          <w:marTop w:val="0"/>
          <w:marBottom w:val="0"/>
          <w:divBdr>
            <w:top w:val="none" w:sz="0" w:space="0" w:color="auto"/>
            <w:left w:val="none" w:sz="0" w:space="0" w:color="auto"/>
            <w:bottom w:val="none" w:sz="0" w:space="0" w:color="auto"/>
            <w:right w:val="none" w:sz="0" w:space="0" w:color="auto"/>
          </w:divBdr>
        </w:div>
        <w:div w:id="8651902">
          <w:marLeft w:val="0"/>
          <w:marRight w:val="0"/>
          <w:marTop w:val="0"/>
          <w:marBottom w:val="0"/>
          <w:divBdr>
            <w:top w:val="none" w:sz="0" w:space="0" w:color="auto"/>
            <w:left w:val="none" w:sz="0" w:space="0" w:color="auto"/>
            <w:bottom w:val="none" w:sz="0" w:space="0" w:color="auto"/>
            <w:right w:val="none" w:sz="0" w:space="0" w:color="auto"/>
          </w:divBdr>
        </w:div>
      </w:divsChild>
    </w:div>
    <w:div w:id="1482237669">
      <w:bodyDiv w:val="1"/>
      <w:marLeft w:val="0"/>
      <w:marRight w:val="0"/>
      <w:marTop w:val="0"/>
      <w:marBottom w:val="0"/>
      <w:divBdr>
        <w:top w:val="none" w:sz="0" w:space="0" w:color="auto"/>
        <w:left w:val="none" w:sz="0" w:space="0" w:color="auto"/>
        <w:bottom w:val="none" w:sz="0" w:space="0" w:color="auto"/>
        <w:right w:val="none" w:sz="0" w:space="0" w:color="auto"/>
      </w:divBdr>
    </w:div>
    <w:div w:id="1518349660">
      <w:bodyDiv w:val="1"/>
      <w:marLeft w:val="0"/>
      <w:marRight w:val="0"/>
      <w:marTop w:val="0"/>
      <w:marBottom w:val="0"/>
      <w:divBdr>
        <w:top w:val="none" w:sz="0" w:space="0" w:color="auto"/>
        <w:left w:val="none" w:sz="0" w:space="0" w:color="auto"/>
        <w:bottom w:val="none" w:sz="0" w:space="0" w:color="auto"/>
        <w:right w:val="none" w:sz="0" w:space="0" w:color="auto"/>
      </w:divBdr>
      <w:divsChild>
        <w:div w:id="302587056">
          <w:marLeft w:val="0"/>
          <w:marRight w:val="0"/>
          <w:marTop w:val="0"/>
          <w:marBottom w:val="0"/>
          <w:divBdr>
            <w:top w:val="none" w:sz="0" w:space="0" w:color="auto"/>
            <w:left w:val="none" w:sz="0" w:space="0" w:color="auto"/>
            <w:bottom w:val="none" w:sz="0" w:space="0" w:color="auto"/>
            <w:right w:val="none" w:sz="0" w:space="0" w:color="auto"/>
          </w:divBdr>
        </w:div>
        <w:div w:id="403838156">
          <w:marLeft w:val="0"/>
          <w:marRight w:val="0"/>
          <w:marTop w:val="0"/>
          <w:marBottom w:val="0"/>
          <w:divBdr>
            <w:top w:val="none" w:sz="0" w:space="0" w:color="auto"/>
            <w:left w:val="none" w:sz="0" w:space="0" w:color="auto"/>
            <w:bottom w:val="none" w:sz="0" w:space="0" w:color="auto"/>
            <w:right w:val="none" w:sz="0" w:space="0" w:color="auto"/>
          </w:divBdr>
        </w:div>
        <w:div w:id="1981962228">
          <w:marLeft w:val="0"/>
          <w:marRight w:val="0"/>
          <w:marTop w:val="0"/>
          <w:marBottom w:val="0"/>
          <w:divBdr>
            <w:top w:val="none" w:sz="0" w:space="0" w:color="auto"/>
            <w:left w:val="none" w:sz="0" w:space="0" w:color="auto"/>
            <w:bottom w:val="none" w:sz="0" w:space="0" w:color="auto"/>
            <w:right w:val="none" w:sz="0" w:space="0" w:color="auto"/>
          </w:divBdr>
        </w:div>
        <w:div w:id="1586063616">
          <w:marLeft w:val="0"/>
          <w:marRight w:val="0"/>
          <w:marTop w:val="0"/>
          <w:marBottom w:val="0"/>
          <w:divBdr>
            <w:top w:val="none" w:sz="0" w:space="0" w:color="auto"/>
            <w:left w:val="none" w:sz="0" w:space="0" w:color="auto"/>
            <w:bottom w:val="none" w:sz="0" w:space="0" w:color="auto"/>
            <w:right w:val="none" w:sz="0" w:space="0" w:color="auto"/>
          </w:divBdr>
        </w:div>
      </w:divsChild>
    </w:div>
    <w:div w:id="1540125715">
      <w:bodyDiv w:val="1"/>
      <w:marLeft w:val="0"/>
      <w:marRight w:val="0"/>
      <w:marTop w:val="0"/>
      <w:marBottom w:val="0"/>
      <w:divBdr>
        <w:top w:val="none" w:sz="0" w:space="0" w:color="auto"/>
        <w:left w:val="none" w:sz="0" w:space="0" w:color="auto"/>
        <w:bottom w:val="none" w:sz="0" w:space="0" w:color="auto"/>
        <w:right w:val="none" w:sz="0" w:space="0" w:color="auto"/>
      </w:divBdr>
    </w:div>
    <w:div w:id="1566528955">
      <w:bodyDiv w:val="1"/>
      <w:marLeft w:val="0"/>
      <w:marRight w:val="0"/>
      <w:marTop w:val="0"/>
      <w:marBottom w:val="0"/>
      <w:divBdr>
        <w:top w:val="none" w:sz="0" w:space="0" w:color="auto"/>
        <w:left w:val="none" w:sz="0" w:space="0" w:color="auto"/>
        <w:bottom w:val="none" w:sz="0" w:space="0" w:color="auto"/>
        <w:right w:val="none" w:sz="0" w:space="0" w:color="auto"/>
      </w:divBdr>
    </w:div>
    <w:div w:id="1597595408">
      <w:bodyDiv w:val="1"/>
      <w:marLeft w:val="0"/>
      <w:marRight w:val="0"/>
      <w:marTop w:val="0"/>
      <w:marBottom w:val="0"/>
      <w:divBdr>
        <w:top w:val="none" w:sz="0" w:space="0" w:color="auto"/>
        <w:left w:val="none" w:sz="0" w:space="0" w:color="auto"/>
        <w:bottom w:val="none" w:sz="0" w:space="0" w:color="auto"/>
        <w:right w:val="none" w:sz="0" w:space="0" w:color="auto"/>
      </w:divBdr>
    </w:div>
    <w:div w:id="1605918805">
      <w:bodyDiv w:val="1"/>
      <w:marLeft w:val="0"/>
      <w:marRight w:val="0"/>
      <w:marTop w:val="0"/>
      <w:marBottom w:val="0"/>
      <w:divBdr>
        <w:top w:val="none" w:sz="0" w:space="0" w:color="auto"/>
        <w:left w:val="none" w:sz="0" w:space="0" w:color="auto"/>
        <w:bottom w:val="none" w:sz="0" w:space="0" w:color="auto"/>
        <w:right w:val="none" w:sz="0" w:space="0" w:color="auto"/>
      </w:divBdr>
    </w:div>
    <w:div w:id="1657294430">
      <w:bodyDiv w:val="1"/>
      <w:marLeft w:val="0"/>
      <w:marRight w:val="0"/>
      <w:marTop w:val="0"/>
      <w:marBottom w:val="0"/>
      <w:divBdr>
        <w:top w:val="none" w:sz="0" w:space="0" w:color="auto"/>
        <w:left w:val="none" w:sz="0" w:space="0" w:color="auto"/>
        <w:bottom w:val="none" w:sz="0" w:space="0" w:color="auto"/>
        <w:right w:val="none" w:sz="0" w:space="0" w:color="auto"/>
      </w:divBdr>
    </w:div>
    <w:div w:id="1701969935">
      <w:bodyDiv w:val="1"/>
      <w:marLeft w:val="0"/>
      <w:marRight w:val="0"/>
      <w:marTop w:val="0"/>
      <w:marBottom w:val="0"/>
      <w:divBdr>
        <w:top w:val="none" w:sz="0" w:space="0" w:color="auto"/>
        <w:left w:val="none" w:sz="0" w:space="0" w:color="auto"/>
        <w:bottom w:val="none" w:sz="0" w:space="0" w:color="auto"/>
        <w:right w:val="none" w:sz="0" w:space="0" w:color="auto"/>
      </w:divBdr>
    </w:div>
    <w:div w:id="1745641679">
      <w:bodyDiv w:val="1"/>
      <w:marLeft w:val="0"/>
      <w:marRight w:val="0"/>
      <w:marTop w:val="0"/>
      <w:marBottom w:val="0"/>
      <w:divBdr>
        <w:top w:val="none" w:sz="0" w:space="0" w:color="auto"/>
        <w:left w:val="none" w:sz="0" w:space="0" w:color="auto"/>
        <w:bottom w:val="none" w:sz="0" w:space="0" w:color="auto"/>
        <w:right w:val="none" w:sz="0" w:space="0" w:color="auto"/>
      </w:divBdr>
    </w:div>
    <w:div w:id="1751193393">
      <w:bodyDiv w:val="1"/>
      <w:marLeft w:val="0"/>
      <w:marRight w:val="0"/>
      <w:marTop w:val="0"/>
      <w:marBottom w:val="0"/>
      <w:divBdr>
        <w:top w:val="none" w:sz="0" w:space="0" w:color="auto"/>
        <w:left w:val="none" w:sz="0" w:space="0" w:color="auto"/>
        <w:bottom w:val="none" w:sz="0" w:space="0" w:color="auto"/>
        <w:right w:val="none" w:sz="0" w:space="0" w:color="auto"/>
      </w:divBdr>
    </w:div>
    <w:div w:id="1756786193">
      <w:bodyDiv w:val="1"/>
      <w:marLeft w:val="0"/>
      <w:marRight w:val="0"/>
      <w:marTop w:val="0"/>
      <w:marBottom w:val="0"/>
      <w:divBdr>
        <w:top w:val="none" w:sz="0" w:space="0" w:color="auto"/>
        <w:left w:val="none" w:sz="0" w:space="0" w:color="auto"/>
        <w:bottom w:val="none" w:sz="0" w:space="0" w:color="auto"/>
        <w:right w:val="none" w:sz="0" w:space="0" w:color="auto"/>
      </w:divBdr>
    </w:div>
    <w:div w:id="1895462049">
      <w:bodyDiv w:val="1"/>
      <w:marLeft w:val="0"/>
      <w:marRight w:val="0"/>
      <w:marTop w:val="0"/>
      <w:marBottom w:val="0"/>
      <w:divBdr>
        <w:top w:val="none" w:sz="0" w:space="0" w:color="auto"/>
        <w:left w:val="none" w:sz="0" w:space="0" w:color="auto"/>
        <w:bottom w:val="none" w:sz="0" w:space="0" w:color="auto"/>
        <w:right w:val="none" w:sz="0" w:space="0" w:color="auto"/>
      </w:divBdr>
    </w:div>
    <w:div w:id="1912110665">
      <w:bodyDiv w:val="1"/>
      <w:marLeft w:val="0"/>
      <w:marRight w:val="0"/>
      <w:marTop w:val="0"/>
      <w:marBottom w:val="0"/>
      <w:divBdr>
        <w:top w:val="none" w:sz="0" w:space="0" w:color="auto"/>
        <w:left w:val="none" w:sz="0" w:space="0" w:color="auto"/>
        <w:bottom w:val="none" w:sz="0" w:space="0" w:color="auto"/>
        <w:right w:val="none" w:sz="0" w:space="0" w:color="auto"/>
      </w:divBdr>
      <w:divsChild>
        <w:div w:id="346101237">
          <w:marLeft w:val="0"/>
          <w:marRight w:val="0"/>
          <w:marTop w:val="0"/>
          <w:marBottom w:val="0"/>
          <w:divBdr>
            <w:top w:val="none" w:sz="0" w:space="0" w:color="auto"/>
            <w:left w:val="none" w:sz="0" w:space="0" w:color="auto"/>
            <w:bottom w:val="none" w:sz="0" w:space="0" w:color="auto"/>
            <w:right w:val="none" w:sz="0" w:space="0" w:color="auto"/>
          </w:divBdr>
        </w:div>
        <w:div w:id="1996952910">
          <w:marLeft w:val="0"/>
          <w:marRight w:val="0"/>
          <w:marTop w:val="0"/>
          <w:marBottom w:val="0"/>
          <w:divBdr>
            <w:top w:val="none" w:sz="0" w:space="0" w:color="auto"/>
            <w:left w:val="none" w:sz="0" w:space="0" w:color="auto"/>
            <w:bottom w:val="none" w:sz="0" w:space="0" w:color="auto"/>
            <w:right w:val="none" w:sz="0" w:space="0" w:color="auto"/>
          </w:divBdr>
        </w:div>
        <w:div w:id="1492864162">
          <w:marLeft w:val="0"/>
          <w:marRight w:val="0"/>
          <w:marTop w:val="0"/>
          <w:marBottom w:val="0"/>
          <w:divBdr>
            <w:top w:val="none" w:sz="0" w:space="0" w:color="auto"/>
            <w:left w:val="none" w:sz="0" w:space="0" w:color="auto"/>
            <w:bottom w:val="none" w:sz="0" w:space="0" w:color="auto"/>
            <w:right w:val="none" w:sz="0" w:space="0" w:color="auto"/>
          </w:divBdr>
        </w:div>
        <w:div w:id="16271748">
          <w:marLeft w:val="0"/>
          <w:marRight w:val="0"/>
          <w:marTop w:val="0"/>
          <w:marBottom w:val="0"/>
          <w:divBdr>
            <w:top w:val="none" w:sz="0" w:space="0" w:color="auto"/>
            <w:left w:val="none" w:sz="0" w:space="0" w:color="auto"/>
            <w:bottom w:val="none" w:sz="0" w:space="0" w:color="auto"/>
            <w:right w:val="none" w:sz="0" w:space="0" w:color="auto"/>
          </w:divBdr>
        </w:div>
      </w:divsChild>
    </w:div>
    <w:div w:id="1944461660">
      <w:bodyDiv w:val="1"/>
      <w:marLeft w:val="0"/>
      <w:marRight w:val="0"/>
      <w:marTop w:val="0"/>
      <w:marBottom w:val="0"/>
      <w:divBdr>
        <w:top w:val="none" w:sz="0" w:space="0" w:color="auto"/>
        <w:left w:val="none" w:sz="0" w:space="0" w:color="auto"/>
        <w:bottom w:val="none" w:sz="0" w:space="0" w:color="auto"/>
        <w:right w:val="none" w:sz="0" w:space="0" w:color="auto"/>
      </w:divBdr>
    </w:div>
    <w:div w:id="1967000562">
      <w:bodyDiv w:val="1"/>
      <w:marLeft w:val="0"/>
      <w:marRight w:val="0"/>
      <w:marTop w:val="0"/>
      <w:marBottom w:val="0"/>
      <w:divBdr>
        <w:top w:val="none" w:sz="0" w:space="0" w:color="auto"/>
        <w:left w:val="none" w:sz="0" w:space="0" w:color="auto"/>
        <w:bottom w:val="none" w:sz="0" w:space="0" w:color="auto"/>
        <w:right w:val="none" w:sz="0" w:space="0" w:color="auto"/>
      </w:divBdr>
    </w:div>
    <w:div w:id="1975407974">
      <w:bodyDiv w:val="1"/>
      <w:marLeft w:val="0"/>
      <w:marRight w:val="0"/>
      <w:marTop w:val="0"/>
      <w:marBottom w:val="0"/>
      <w:divBdr>
        <w:top w:val="none" w:sz="0" w:space="0" w:color="auto"/>
        <w:left w:val="none" w:sz="0" w:space="0" w:color="auto"/>
        <w:bottom w:val="none" w:sz="0" w:space="0" w:color="auto"/>
        <w:right w:val="none" w:sz="0" w:space="0" w:color="auto"/>
      </w:divBdr>
    </w:div>
    <w:div w:id="1977878463">
      <w:bodyDiv w:val="1"/>
      <w:marLeft w:val="0"/>
      <w:marRight w:val="0"/>
      <w:marTop w:val="0"/>
      <w:marBottom w:val="0"/>
      <w:divBdr>
        <w:top w:val="none" w:sz="0" w:space="0" w:color="auto"/>
        <w:left w:val="none" w:sz="0" w:space="0" w:color="auto"/>
        <w:bottom w:val="none" w:sz="0" w:space="0" w:color="auto"/>
        <w:right w:val="none" w:sz="0" w:space="0" w:color="auto"/>
      </w:divBdr>
    </w:div>
    <w:div w:id="2026906465">
      <w:bodyDiv w:val="1"/>
      <w:marLeft w:val="0"/>
      <w:marRight w:val="0"/>
      <w:marTop w:val="0"/>
      <w:marBottom w:val="0"/>
      <w:divBdr>
        <w:top w:val="none" w:sz="0" w:space="0" w:color="auto"/>
        <w:left w:val="none" w:sz="0" w:space="0" w:color="auto"/>
        <w:bottom w:val="none" w:sz="0" w:space="0" w:color="auto"/>
        <w:right w:val="none" w:sz="0" w:space="0" w:color="auto"/>
      </w:divBdr>
    </w:div>
    <w:div w:id="2028679403">
      <w:bodyDiv w:val="1"/>
      <w:marLeft w:val="0"/>
      <w:marRight w:val="0"/>
      <w:marTop w:val="0"/>
      <w:marBottom w:val="0"/>
      <w:divBdr>
        <w:top w:val="none" w:sz="0" w:space="0" w:color="auto"/>
        <w:left w:val="none" w:sz="0" w:space="0" w:color="auto"/>
        <w:bottom w:val="none" w:sz="0" w:space="0" w:color="auto"/>
        <w:right w:val="none" w:sz="0" w:space="0" w:color="auto"/>
      </w:divBdr>
    </w:div>
    <w:div w:id="2086949944">
      <w:bodyDiv w:val="1"/>
      <w:marLeft w:val="0"/>
      <w:marRight w:val="0"/>
      <w:marTop w:val="0"/>
      <w:marBottom w:val="0"/>
      <w:divBdr>
        <w:top w:val="none" w:sz="0" w:space="0" w:color="auto"/>
        <w:left w:val="none" w:sz="0" w:space="0" w:color="auto"/>
        <w:bottom w:val="none" w:sz="0" w:space="0" w:color="auto"/>
        <w:right w:val="none" w:sz="0" w:space="0" w:color="auto"/>
      </w:divBdr>
    </w:div>
    <w:div w:id="2090152854">
      <w:bodyDiv w:val="1"/>
      <w:marLeft w:val="0"/>
      <w:marRight w:val="0"/>
      <w:marTop w:val="0"/>
      <w:marBottom w:val="0"/>
      <w:divBdr>
        <w:top w:val="none" w:sz="0" w:space="0" w:color="auto"/>
        <w:left w:val="none" w:sz="0" w:space="0" w:color="auto"/>
        <w:bottom w:val="none" w:sz="0" w:space="0" w:color="auto"/>
        <w:right w:val="none" w:sz="0" w:space="0" w:color="auto"/>
      </w:divBdr>
    </w:div>
    <w:div w:id="2134008916">
      <w:bodyDiv w:val="1"/>
      <w:marLeft w:val="0"/>
      <w:marRight w:val="0"/>
      <w:marTop w:val="0"/>
      <w:marBottom w:val="0"/>
      <w:divBdr>
        <w:top w:val="none" w:sz="0" w:space="0" w:color="auto"/>
        <w:left w:val="none" w:sz="0" w:space="0" w:color="auto"/>
        <w:bottom w:val="none" w:sz="0" w:space="0" w:color="auto"/>
        <w:right w:val="none" w:sz="0" w:space="0" w:color="auto"/>
      </w:divBdr>
    </w:div>
    <w:div w:id="2144931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stleanalysis.com/social-factors-affecting-business/" TargetMode="External"/><Relationship Id="rId3" Type="http://schemas.openxmlformats.org/officeDocument/2006/relationships/styles" Target="styles.xml"/><Relationship Id="rId7" Type="http://schemas.openxmlformats.org/officeDocument/2006/relationships/hyperlink" Target="https://businessmodelanalyst.com/what-is-pestle-analysis/"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pestleanalysis.com/technological-factors-affecting-business/" TargetMode="External"/><Relationship Id="rId4" Type="http://schemas.openxmlformats.org/officeDocument/2006/relationships/settings" Target="settings.xml"/><Relationship Id="rId9" Type="http://schemas.openxmlformats.org/officeDocument/2006/relationships/hyperlink" Target="https://pestleanalysis.com/legal-factors-affecting-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DA11E0-5B31-4BB8-A4DF-DE36D2518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1004</TotalTime>
  <Pages>6</Pages>
  <Words>1876</Words>
  <Characters>10695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 Yankulova</dc:creator>
  <cp:keywords/>
  <dc:description/>
  <cp:lastModifiedBy>Melani Yankulova</cp:lastModifiedBy>
  <cp:revision>64</cp:revision>
  <dcterms:created xsi:type="dcterms:W3CDTF">2024-08-22T19:37:00Z</dcterms:created>
  <dcterms:modified xsi:type="dcterms:W3CDTF">2024-08-23T12:42:00Z</dcterms:modified>
</cp:coreProperties>
</file>