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29DAA" w14:textId="77777777" w:rsidR="0098378B" w:rsidRDefault="0098378B" w:rsidP="008F0B77">
      <w:pPr>
        <w:jc w:val="center"/>
        <w:rPr>
          <w:rFonts w:cs="Arial"/>
          <w:sz w:val="56"/>
          <w:szCs w:val="56"/>
        </w:rPr>
      </w:pPr>
    </w:p>
    <w:p w14:paraId="0FE76691" w14:textId="77777777" w:rsidR="0098378B" w:rsidRDefault="0098378B" w:rsidP="008F0B77">
      <w:pPr>
        <w:jc w:val="center"/>
        <w:rPr>
          <w:rFonts w:cs="Arial"/>
          <w:sz w:val="56"/>
          <w:szCs w:val="56"/>
        </w:rPr>
      </w:pPr>
    </w:p>
    <w:p w14:paraId="3B567A0E" w14:textId="77777777" w:rsidR="0098378B" w:rsidRDefault="0098378B" w:rsidP="008F0B77">
      <w:pPr>
        <w:jc w:val="center"/>
        <w:rPr>
          <w:rFonts w:cs="Arial"/>
          <w:sz w:val="56"/>
          <w:szCs w:val="56"/>
        </w:rPr>
      </w:pPr>
    </w:p>
    <w:p w14:paraId="5E911C4A" w14:textId="77777777" w:rsidR="004258D9" w:rsidRDefault="004258D9" w:rsidP="004258D9">
      <w:pPr>
        <w:spacing w:after="160"/>
        <w:jc w:val="center"/>
        <w:rPr>
          <w:b/>
          <w:bCs/>
          <w:sz w:val="40"/>
          <w:szCs w:val="40"/>
        </w:rPr>
      </w:pPr>
      <w:r w:rsidRPr="00161572">
        <w:rPr>
          <w:b/>
          <w:bCs/>
          <w:noProof/>
          <w:sz w:val="40"/>
          <w:szCs w:val="40"/>
        </w:rPr>
        <w:drawing>
          <wp:anchor distT="0" distB="0" distL="114300" distR="114300" simplePos="0" relativeHeight="251659264" behindDoc="0" locked="0" layoutInCell="1" allowOverlap="1" wp14:anchorId="4129483B" wp14:editId="67C4C56A">
            <wp:simplePos x="0" y="0"/>
            <wp:positionH relativeFrom="margin">
              <wp:align>center</wp:align>
            </wp:positionH>
            <wp:positionV relativeFrom="paragraph">
              <wp:posOffset>0</wp:posOffset>
            </wp:positionV>
            <wp:extent cx="3229337" cy="1794156"/>
            <wp:effectExtent l="0" t="0" r="0" b="0"/>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9337" cy="1794156"/>
                    </a:xfrm>
                    <a:prstGeom prst="rect">
                      <a:avLst/>
                    </a:prstGeom>
                    <a:noFill/>
                    <a:ln>
                      <a:noFill/>
                    </a:ln>
                  </pic:spPr>
                </pic:pic>
              </a:graphicData>
            </a:graphic>
          </wp:anchor>
        </w:drawing>
      </w:r>
      <w:r w:rsidRPr="00161572">
        <w:rPr>
          <w:b/>
          <w:bCs/>
          <w:sz w:val="40"/>
          <w:szCs w:val="40"/>
        </w:rPr>
        <w:t xml:space="preserve">BMIH4003 </w:t>
      </w:r>
    </w:p>
    <w:p w14:paraId="7FF729AE" w14:textId="77777777" w:rsidR="004258D9" w:rsidRPr="00161572" w:rsidRDefault="004258D9" w:rsidP="004258D9">
      <w:pPr>
        <w:spacing w:after="160"/>
        <w:jc w:val="center"/>
        <w:rPr>
          <w:b/>
          <w:bCs/>
          <w:sz w:val="40"/>
          <w:szCs w:val="40"/>
        </w:rPr>
      </w:pPr>
      <w:r w:rsidRPr="00161572">
        <w:rPr>
          <w:b/>
          <w:bCs/>
          <w:sz w:val="40"/>
          <w:szCs w:val="40"/>
        </w:rPr>
        <w:t>Hospitality and Guest Services</w:t>
      </w:r>
    </w:p>
    <w:p w14:paraId="48070081" w14:textId="77777777" w:rsidR="004258D9" w:rsidRDefault="004258D9" w:rsidP="004258D9">
      <w:pPr>
        <w:spacing w:after="160"/>
        <w:ind w:left="-540" w:right="-511"/>
        <w:jc w:val="center"/>
        <w:rPr>
          <w:b/>
          <w:bCs/>
        </w:rPr>
      </w:pPr>
    </w:p>
    <w:p w14:paraId="4FAB3E49" w14:textId="77777777" w:rsidR="004258D9" w:rsidRDefault="004258D9" w:rsidP="004258D9">
      <w:pPr>
        <w:spacing w:after="160"/>
        <w:ind w:left="-540" w:right="-511"/>
        <w:jc w:val="center"/>
        <w:rPr>
          <w:b/>
          <w:bCs/>
        </w:rPr>
      </w:pPr>
      <w:r>
        <w:rPr>
          <w:b/>
          <w:bCs/>
        </w:rPr>
        <w:t>“</w:t>
      </w:r>
      <w:r w:rsidRPr="00822F41">
        <w:rPr>
          <w:b/>
          <w:bCs/>
        </w:rPr>
        <w:t xml:space="preserve">Hotel standards, reputation management, building and retaining customer </w:t>
      </w:r>
      <w:r>
        <w:rPr>
          <w:b/>
          <w:bCs/>
        </w:rPr>
        <w:t>loyalty”</w:t>
      </w:r>
    </w:p>
    <w:p w14:paraId="77816629" w14:textId="77777777" w:rsidR="004258D9" w:rsidRDefault="004258D9" w:rsidP="004258D9">
      <w:pPr>
        <w:spacing w:after="160"/>
        <w:ind w:left="-540" w:right="-511"/>
        <w:jc w:val="center"/>
        <w:rPr>
          <w:b/>
          <w:bCs/>
        </w:rPr>
      </w:pPr>
    </w:p>
    <w:p w14:paraId="3A392576" w14:textId="617E4249" w:rsidR="004258D9" w:rsidRPr="00523541" w:rsidRDefault="004258D9" w:rsidP="004258D9">
      <w:pPr>
        <w:spacing w:before="240"/>
        <w:jc w:val="center"/>
        <w:rPr>
          <w:rFonts w:cs="Arial"/>
          <w:color w:val="000000" w:themeColor="text1"/>
          <w:sz w:val="36"/>
          <w:szCs w:val="36"/>
        </w:rPr>
      </w:pPr>
      <w:r w:rsidRPr="00523541">
        <w:rPr>
          <w:rFonts w:cs="Arial"/>
          <w:b/>
          <w:bCs/>
          <w:color w:val="000000" w:themeColor="text1"/>
          <w:sz w:val="36"/>
          <w:szCs w:val="36"/>
        </w:rPr>
        <w:t>Student Name</w:t>
      </w:r>
      <w:r w:rsidRPr="00523541">
        <w:rPr>
          <w:rFonts w:cs="Arial"/>
          <w:color w:val="000000" w:themeColor="text1"/>
          <w:sz w:val="36"/>
          <w:szCs w:val="36"/>
        </w:rPr>
        <w:t xml:space="preserve">: </w:t>
      </w:r>
      <w:r w:rsidRPr="004258D9">
        <w:rPr>
          <w:rFonts w:cs="Arial"/>
          <w:color w:val="000000" w:themeColor="text1"/>
          <w:sz w:val="36"/>
          <w:szCs w:val="36"/>
        </w:rPr>
        <w:t xml:space="preserve">Abul </w:t>
      </w:r>
      <w:proofErr w:type="spellStart"/>
      <w:r w:rsidRPr="004258D9">
        <w:rPr>
          <w:rFonts w:cs="Arial"/>
          <w:color w:val="000000" w:themeColor="text1"/>
          <w:sz w:val="36"/>
          <w:szCs w:val="36"/>
        </w:rPr>
        <w:t>Koyar</w:t>
      </w:r>
      <w:proofErr w:type="spellEnd"/>
      <w:r w:rsidRPr="004258D9">
        <w:rPr>
          <w:rFonts w:cs="Arial"/>
          <w:color w:val="000000" w:themeColor="text1"/>
          <w:sz w:val="36"/>
          <w:szCs w:val="36"/>
        </w:rPr>
        <w:t xml:space="preserve"> Zakaria</w:t>
      </w:r>
      <w:r>
        <w:rPr>
          <w:rFonts w:cs="Arial"/>
          <w:color w:val="000000" w:themeColor="text1"/>
          <w:sz w:val="36"/>
          <w:szCs w:val="36"/>
        </w:rPr>
        <w:t xml:space="preserve"> Ibrahim</w:t>
      </w:r>
    </w:p>
    <w:p w14:paraId="3D5EEF5E" w14:textId="30C648FE" w:rsidR="004258D9" w:rsidRPr="00523541" w:rsidRDefault="004258D9" w:rsidP="004258D9">
      <w:pPr>
        <w:spacing w:before="240"/>
        <w:jc w:val="center"/>
        <w:rPr>
          <w:rFonts w:cs="Arial"/>
          <w:color w:val="000000" w:themeColor="text1"/>
          <w:sz w:val="36"/>
          <w:szCs w:val="36"/>
        </w:rPr>
      </w:pPr>
      <w:r w:rsidRPr="00523541">
        <w:rPr>
          <w:rFonts w:cs="Arial"/>
          <w:b/>
          <w:bCs/>
          <w:color w:val="000000" w:themeColor="text1"/>
          <w:sz w:val="36"/>
          <w:szCs w:val="36"/>
        </w:rPr>
        <w:t>Student Id</w:t>
      </w:r>
      <w:r w:rsidRPr="00523541">
        <w:rPr>
          <w:rFonts w:cs="Arial"/>
          <w:color w:val="000000" w:themeColor="text1"/>
          <w:sz w:val="36"/>
          <w:szCs w:val="36"/>
        </w:rPr>
        <w:t xml:space="preserve">: </w:t>
      </w:r>
      <w:r w:rsidRPr="004258D9">
        <w:rPr>
          <w:rFonts w:cs="Arial"/>
          <w:color w:val="000000" w:themeColor="text1"/>
          <w:sz w:val="36"/>
          <w:szCs w:val="36"/>
        </w:rPr>
        <w:t>2208721</w:t>
      </w:r>
    </w:p>
    <w:p w14:paraId="1ACA3D8F" w14:textId="42E6E275" w:rsidR="00DC06D4" w:rsidRPr="005924BD" w:rsidRDefault="004258D9" w:rsidP="005924BD">
      <w:pPr>
        <w:spacing w:before="240"/>
        <w:jc w:val="center"/>
        <w:rPr>
          <w:rFonts w:cs="Arial"/>
          <w:color w:val="000000" w:themeColor="text1"/>
          <w:sz w:val="36"/>
          <w:szCs w:val="36"/>
        </w:rPr>
      </w:pPr>
      <w:r w:rsidRPr="00523541">
        <w:rPr>
          <w:rFonts w:cs="Arial"/>
          <w:b/>
          <w:bCs/>
          <w:color w:val="000000" w:themeColor="text1"/>
          <w:sz w:val="36"/>
          <w:szCs w:val="36"/>
        </w:rPr>
        <w:t>Lecturer Name</w:t>
      </w:r>
      <w:r w:rsidRPr="00523541">
        <w:rPr>
          <w:rFonts w:cs="Arial"/>
          <w:color w:val="000000" w:themeColor="text1"/>
          <w:sz w:val="36"/>
          <w:szCs w:val="36"/>
        </w:rPr>
        <w:t>: Kathryn Flynn</w:t>
      </w:r>
      <w:r w:rsidRPr="00822F41">
        <w:rPr>
          <w:b/>
          <w:bCs/>
        </w:rPr>
        <w:t xml:space="preserve"> </w:t>
      </w:r>
      <w:r w:rsidR="0098378B" w:rsidRPr="00B55F6F">
        <w:rPr>
          <w:rFonts w:cs="Arial"/>
          <w:sz w:val="44"/>
          <w:szCs w:val="44"/>
        </w:rPr>
        <w:br w:type="page"/>
      </w:r>
    </w:p>
    <w:p w14:paraId="5BA85AC2" w14:textId="77777777" w:rsidR="00DC06D4" w:rsidRPr="00B55F6F" w:rsidRDefault="0014187F" w:rsidP="004258D9">
      <w:pPr>
        <w:spacing w:line="360" w:lineRule="auto"/>
        <w:jc w:val="center"/>
        <w:rPr>
          <w:rFonts w:cs="Arial"/>
          <w:b/>
          <w:bCs/>
        </w:rPr>
      </w:pPr>
      <w:r w:rsidRPr="00B55F6F">
        <w:rPr>
          <w:rFonts w:cs="Arial"/>
          <w:b/>
          <w:bCs/>
        </w:rPr>
        <w:lastRenderedPageBreak/>
        <w:t>Executive summary</w:t>
      </w:r>
    </w:p>
    <w:p w14:paraId="64AEAD13" w14:textId="77777777" w:rsidR="00DC06D4" w:rsidRPr="00B55F6F" w:rsidRDefault="0014187F" w:rsidP="004258D9">
      <w:pPr>
        <w:spacing w:line="360" w:lineRule="auto"/>
        <w:rPr>
          <w:rFonts w:cs="Arial"/>
        </w:rPr>
      </w:pPr>
      <w:r w:rsidRPr="00B55F6F">
        <w:rPr>
          <w:rFonts w:cs="Arial"/>
        </w:rPr>
        <w:t xml:space="preserve">Hotels must concentrate on enhancing customer satisfaction, service quality, innovation, and trend adaptation if they want to succeed in the fiercely competitive hospitality sector. This can be accomplished by putting brand principles into </w:t>
      </w:r>
      <w:r w:rsidR="00205657" w:rsidRPr="00B55F6F">
        <w:rPr>
          <w:rFonts w:cs="Arial"/>
        </w:rPr>
        <w:t>practice</w:t>
      </w:r>
      <w:r w:rsidRPr="00B55F6F">
        <w:rPr>
          <w:rFonts w:cs="Arial"/>
        </w:rPr>
        <w:t xml:space="preserve">, asking for client input, and keeping up with current trends. It's crucial to engage in social media activity to manage reputation, address bad feedback, and avoid unpleasant situations. Excellent customer service and strategic planning are required to overcome challenges including cost-cutting measures, staffing, and adaptation to change. Correcting customer service errors and upholding strong guest relations can both be facilitated by a solid recovery plan. </w:t>
      </w:r>
      <w:r w:rsidRPr="00B55F6F">
        <w:rPr>
          <w:rFonts w:cs="Arial"/>
        </w:rPr>
        <w:br w:type="page"/>
      </w:r>
    </w:p>
    <w:sdt>
      <w:sdtPr>
        <w:rPr>
          <w:rFonts w:ascii="Arial" w:eastAsiaTheme="minorHAnsi" w:hAnsi="Arial" w:cs="Arial"/>
          <w:color w:val="auto"/>
          <w:sz w:val="24"/>
          <w:szCs w:val="22"/>
          <w:lang w:val="en-GB" w:eastAsia="en-GB"/>
        </w:rPr>
        <w:id w:val="748239690"/>
        <w:docPartObj>
          <w:docPartGallery w:val="Table of Contents"/>
          <w:docPartUnique/>
        </w:docPartObj>
      </w:sdtPr>
      <w:sdtEndPr>
        <w:rPr>
          <w:rFonts w:ascii="Times New Roman" w:eastAsia="Times New Roman" w:hAnsi="Times New Roman"/>
          <w:b/>
          <w:bCs/>
          <w:noProof/>
          <w:szCs w:val="24"/>
        </w:rPr>
      </w:sdtEndPr>
      <w:sdtContent>
        <w:p w14:paraId="1C32A19F" w14:textId="77777777" w:rsidR="00C71F00" w:rsidRPr="00B55F6F" w:rsidRDefault="0014187F" w:rsidP="00B55F6F">
          <w:pPr>
            <w:pStyle w:val="TOCHeading"/>
            <w:spacing w:line="360" w:lineRule="auto"/>
            <w:jc w:val="both"/>
            <w:rPr>
              <w:rFonts w:ascii="Arial" w:hAnsi="Arial" w:cs="Arial"/>
              <w:sz w:val="24"/>
              <w:szCs w:val="24"/>
            </w:rPr>
          </w:pPr>
          <w:r w:rsidRPr="00B55F6F">
            <w:rPr>
              <w:rFonts w:ascii="Arial" w:hAnsi="Arial" w:cs="Arial"/>
              <w:sz w:val="24"/>
              <w:szCs w:val="24"/>
            </w:rPr>
            <w:t>Table of Contents</w:t>
          </w:r>
        </w:p>
        <w:p w14:paraId="5D6F23EE" w14:textId="77777777" w:rsidR="00D357DD" w:rsidRDefault="0014187F">
          <w:pPr>
            <w:pStyle w:val="TOC1"/>
            <w:tabs>
              <w:tab w:val="right" w:leader="dot" w:pos="9017"/>
            </w:tabs>
            <w:rPr>
              <w:rFonts w:asciiTheme="minorHAnsi" w:eastAsiaTheme="minorEastAsia" w:hAnsiTheme="minorHAnsi" w:cstheme="minorBidi"/>
              <w:noProof/>
              <w:sz w:val="22"/>
              <w:lang w:val="en-GB" w:eastAsia="en-GB"/>
            </w:rPr>
          </w:pPr>
          <w:r w:rsidRPr="00B55F6F">
            <w:rPr>
              <w:rFonts w:cs="Arial"/>
              <w:szCs w:val="24"/>
            </w:rPr>
            <w:fldChar w:fldCharType="begin"/>
          </w:r>
          <w:r w:rsidRPr="00B55F6F">
            <w:rPr>
              <w:rFonts w:cs="Arial"/>
              <w:szCs w:val="24"/>
            </w:rPr>
            <w:instrText xml:space="preserve"> TOC \o "1-3" \h \z \u </w:instrText>
          </w:r>
          <w:r w:rsidRPr="00B55F6F">
            <w:rPr>
              <w:rFonts w:cs="Arial"/>
              <w:szCs w:val="24"/>
            </w:rPr>
            <w:fldChar w:fldCharType="separate"/>
          </w:r>
          <w:hyperlink w:anchor="_Toc128068414" w:history="1">
            <w:r w:rsidR="00D357DD" w:rsidRPr="00727FA6">
              <w:rPr>
                <w:rStyle w:val="Hyperlink"/>
                <w:noProof/>
              </w:rPr>
              <w:t>Introduction</w:t>
            </w:r>
            <w:r w:rsidR="00D357DD">
              <w:rPr>
                <w:noProof/>
                <w:webHidden/>
              </w:rPr>
              <w:tab/>
            </w:r>
            <w:r w:rsidR="00D357DD">
              <w:rPr>
                <w:noProof/>
                <w:webHidden/>
              </w:rPr>
              <w:fldChar w:fldCharType="begin"/>
            </w:r>
            <w:r w:rsidR="00D357DD">
              <w:rPr>
                <w:noProof/>
                <w:webHidden/>
              </w:rPr>
              <w:instrText xml:space="preserve"> PAGEREF _Toc128068414 \h </w:instrText>
            </w:r>
            <w:r w:rsidR="00D357DD">
              <w:rPr>
                <w:noProof/>
                <w:webHidden/>
              </w:rPr>
            </w:r>
            <w:r w:rsidR="00D357DD">
              <w:rPr>
                <w:noProof/>
                <w:webHidden/>
              </w:rPr>
              <w:fldChar w:fldCharType="separate"/>
            </w:r>
            <w:r w:rsidR="00D357DD">
              <w:rPr>
                <w:noProof/>
                <w:webHidden/>
              </w:rPr>
              <w:t>4</w:t>
            </w:r>
            <w:r w:rsidR="00D357DD">
              <w:rPr>
                <w:noProof/>
                <w:webHidden/>
              </w:rPr>
              <w:fldChar w:fldCharType="end"/>
            </w:r>
          </w:hyperlink>
        </w:p>
        <w:p w14:paraId="0BC25321" w14:textId="77777777" w:rsidR="00D357DD" w:rsidRDefault="00C6156C">
          <w:pPr>
            <w:pStyle w:val="TOC2"/>
            <w:tabs>
              <w:tab w:val="right" w:leader="dot" w:pos="9017"/>
            </w:tabs>
            <w:rPr>
              <w:rFonts w:asciiTheme="minorHAnsi" w:eastAsiaTheme="minorEastAsia" w:hAnsiTheme="minorHAnsi" w:cstheme="minorBidi"/>
              <w:noProof/>
              <w:sz w:val="22"/>
              <w:lang w:val="en-GB" w:eastAsia="en-GB"/>
            </w:rPr>
          </w:pPr>
          <w:hyperlink w:anchor="_Toc128068415" w:history="1">
            <w:r w:rsidR="00D357DD" w:rsidRPr="00727FA6">
              <w:rPr>
                <w:rStyle w:val="Hyperlink"/>
                <w:noProof/>
              </w:rPr>
              <w:t>What could hotels do to improve their standards</w:t>
            </w:r>
            <w:r w:rsidR="00D357DD">
              <w:rPr>
                <w:noProof/>
                <w:webHidden/>
              </w:rPr>
              <w:tab/>
            </w:r>
            <w:r w:rsidR="00D357DD">
              <w:rPr>
                <w:noProof/>
                <w:webHidden/>
              </w:rPr>
              <w:fldChar w:fldCharType="begin"/>
            </w:r>
            <w:r w:rsidR="00D357DD">
              <w:rPr>
                <w:noProof/>
                <w:webHidden/>
              </w:rPr>
              <w:instrText xml:space="preserve"> PAGEREF _Toc128068415 \h </w:instrText>
            </w:r>
            <w:r w:rsidR="00D357DD">
              <w:rPr>
                <w:noProof/>
                <w:webHidden/>
              </w:rPr>
            </w:r>
            <w:r w:rsidR="00D357DD">
              <w:rPr>
                <w:noProof/>
                <w:webHidden/>
              </w:rPr>
              <w:fldChar w:fldCharType="separate"/>
            </w:r>
            <w:r w:rsidR="00D357DD">
              <w:rPr>
                <w:noProof/>
                <w:webHidden/>
              </w:rPr>
              <w:t>5</w:t>
            </w:r>
            <w:r w:rsidR="00D357DD">
              <w:rPr>
                <w:noProof/>
                <w:webHidden/>
              </w:rPr>
              <w:fldChar w:fldCharType="end"/>
            </w:r>
          </w:hyperlink>
        </w:p>
        <w:p w14:paraId="38FBE185" w14:textId="77777777" w:rsidR="00D357DD" w:rsidRDefault="00C6156C">
          <w:pPr>
            <w:pStyle w:val="TOC2"/>
            <w:tabs>
              <w:tab w:val="right" w:leader="dot" w:pos="9017"/>
            </w:tabs>
            <w:rPr>
              <w:rFonts w:asciiTheme="minorHAnsi" w:eastAsiaTheme="minorEastAsia" w:hAnsiTheme="minorHAnsi" w:cstheme="minorBidi"/>
              <w:noProof/>
              <w:sz w:val="22"/>
              <w:lang w:val="en-GB" w:eastAsia="en-GB"/>
            </w:rPr>
          </w:pPr>
          <w:hyperlink w:anchor="_Toc128068416" w:history="1">
            <w:r w:rsidR="00D357DD" w:rsidRPr="00727FA6">
              <w:rPr>
                <w:rStyle w:val="Hyperlink"/>
                <w:noProof/>
              </w:rPr>
              <w:t>Do all hotel brands have the same standards and how to improve this for consistency</w:t>
            </w:r>
            <w:r w:rsidR="00D357DD">
              <w:rPr>
                <w:noProof/>
                <w:webHidden/>
              </w:rPr>
              <w:tab/>
            </w:r>
            <w:r w:rsidR="00D357DD">
              <w:rPr>
                <w:noProof/>
                <w:webHidden/>
              </w:rPr>
              <w:fldChar w:fldCharType="begin"/>
            </w:r>
            <w:r w:rsidR="00D357DD">
              <w:rPr>
                <w:noProof/>
                <w:webHidden/>
              </w:rPr>
              <w:instrText xml:space="preserve"> PAGEREF _Toc128068416 \h </w:instrText>
            </w:r>
            <w:r w:rsidR="00D357DD">
              <w:rPr>
                <w:noProof/>
                <w:webHidden/>
              </w:rPr>
            </w:r>
            <w:r w:rsidR="00D357DD">
              <w:rPr>
                <w:noProof/>
                <w:webHidden/>
              </w:rPr>
              <w:fldChar w:fldCharType="separate"/>
            </w:r>
            <w:r w:rsidR="00D357DD">
              <w:rPr>
                <w:noProof/>
                <w:webHidden/>
              </w:rPr>
              <w:t>5</w:t>
            </w:r>
            <w:r w:rsidR="00D357DD">
              <w:rPr>
                <w:noProof/>
                <w:webHidden/>
              </w:rPr>
              <w:fldChar w:fldCharType="end"/>
            </w:r>
          </w:hyperlink>
        </w:p>
        <w:p w14:paraId="32077E90" w14:textId="77777777" w:rsidR="00D357DD" w:rsidRDefault="00C6156C">
          <w:pPr>
            <w:pStyle w:val="TOC2"/>
            <w:tabs>
              <w:tab w:val="right" w:leader="dot" w:pos="9017"/>
            </w:tabs>
            <w:rPr>
              <w:rFonts w:asciiTheme="minorHAnsi" w:eastAsiaTheme="minorEastAsia" w:hAnsiTheme="minorHAnsi" w:cstheme="minorBidi"/>
              <w:noProof/>
              <w:sz w:val="22"/>
              <w:lang w:val="en-GB" w:eastAsia="en-GB"/>
            </w:rPr>
          </w:pPr>
          <w:hyperlink w:anchor="_Toc128068417" w:history="1">
            <w:r w:rsidR="00D357DD" w:rsidRPr="00727FA6">
              <w:rPr>
                <w:rStyle w:val="Hyperlink"/>
                <w:noProof/>
              </w:rPr>
              <w:t>How can hotels encourage loyalty</w:t>
            </w:r>
            <w:r w:rsidR="00D357DD">
              <w:rPr>
                <w:noProof/>
                <w:webHidden/>
              </w:rPr>
              <w:tab/>
            </w:r>
            <w:r w:rsidR="00D357DD">
              <w:rPr>
                <w:noProof/>
                <w:webHidden/>
              </w:rPr>
              <w:fldChar w:fldCharType="begin"/>
            </w:r>
            <w:r w:rsidR="00D357DD">
              <w:rPr>
                <w:noProof/>
                <w:webHidden/>
              </w:rPr>
              <w:instrText xml:space="preserve"> PAGEREF _Toc128068417 \h </w:instrText>
            </w:r>
            <w:r w:rsidR="00D357DD">
              <w:rPr>
                <w:noProof/>
                <w:webHidden/>
              </w:rPr>
            </w:r>
            <w:r w:rsidR="00D357DD">
              <w:rPr>
                <w:noProof/>
                <w:webHidden/>
              </w:rPr>
              <w:fldChar w:fldCharType="separate"/>
            </w:r>
            <w:r w:rsidR="00D357DD">
              <w:rPr>
                <w:noProof/>
                <w:webHidden/>
              </w:rPr>
              <w:t>6</w:t>
            </w:r>
            <w:r w:rsidR="00D357DD">
              <w:rPr>
                <w:noProof/>
                <w:webHidden/>
              </w:rPr>
              <w:fldChar w:fldCharType="end"/>
            </w:r>
          </w:hyperlink>
        </w:p>
        <w:p w14:paraId="648F2C95" w14:textId="77777777" w:rsidR="00D357DD" w:rsidRDefault="00C6156C">
          <w:pPr>
            <w:pStyle w:val="TOC2"/>
            <w:tabs>
              <w:tab w:val="right" w:leader="dot" w:pos="9017"/>
            </w:tabs>
            <w:rPr>
              <w:rFonts w:asciiTheme="minorHAnsi" w:eastAsiaTheme="minorEastAsia" w:hAnsiTheme="minorHAnsi" w:cstheme="minorBidi"/>
              <w:noProof/>
              <w:sz w:val="22"/>
              <w:lang w:val="en-GB" w:eastAsia="en-GB"/>
            </w:rPr>
          </w:pPr>
          <w:hyperlink w:anchor="_Toc128068418" w:history="1">
            <w:r w:rsidR="00D357DD" w:rsidRPr="00727FA6">
              <w:rPr>
                <w:rStyle w:val="Hyperlink"/>
                <w:noProof/>
              </w:rPr>
              <w:t>What can be done to manage their reputation, considering social media and the impact of negative reviews</w:t>
            </w:r>
            <w:r w:rsidR="00D357DD">
              <w:rPr>
                <w:noProof/>
                <w:webHidden/>
              </w:rPr>
              <w:tab/>
            </w:r>
            <w:r w:rsidR="00D357DD">
              <w:rPr>
                <w:noProof/>
                <w:webHidden/>
              </w:rPr>
              <w:fldChar w:fldCharType="begin"/>
            </w:r>
            <w:r w:rsidR="00D357DD">
              <w:rPr>
                <w:noProof/>
                <w:webHidden/>
              </w:rPr>
              <w:instrText xml:space="preserve"> PAGEREF _Toc128068418 \h </w:instrText>
            </w:r>
            <w:r w:rsidR="00D357DD">
              <w:rPr>
                <w:noProof/>
                <w:webHidden/>
              </w:rPr>
            </w:r>
            <w:r w:rsidR="00D357DD">
              <w:rPr>
                <w:noProof/>
                <w:webHidden/>
              </w:rPr>
              <w:fldChar w:fldCharType="separate"/>
            </w:r>
            <w:r w:rsidR="00D357DD">
              <w:rPr>
                <w:noProof/>
                <w:webHidden/>
              </w:rPr>
              <w:t>7</w:t>
            </w:r>
            <w:r w:rsidR="00D357DD">
              <w:rPr>
                <w:noProof/>
                <w:webHidden/>
              </w:rPr>
              <w:fldChar w:fldCharType="end"/>
            </w:r>
          </w:hyperlink>
        </w:p>
        <w:p w14:paraId="63AE3AE6" w14:textId="77777777" w:rsidR="00D357DD" w:rsidRDefault="00C6156C">
          <w:pPr>
            <w:pStyle w:val="TOC2"/>
            <w:tabs>
              <w:tab w:val="right" w:leader="dot" w:pos="9017"/>
            </w:tabs>
            <w:rPr>
              <w:rFonts w:asciiTheme="minorHAnsi" w:eastAsiaTheme="minorEastAsia" w:hAnsiTheme="minorHAnsi" w:cstheme="minorBidi"/>
              <w:noProof/>
              <w:sz w:val="22"/>
              <w:lang w:val="en-GB" w:eastAsia="en-GB"/>
            </w:rPr>
          </w:pPr>
          <w:hyperlink w:anchor="_Toc128068419" w:history="1">
            <w:r w:rsidR="00D357DD" w:rsidRPr="00727FA6">
              <w:rPr>
                <w:rStyle w:val="Hyperlink"/>
                <w:noProof/>
              </w:rPr>
              <w:t>Recommendations for hotels regarding market trends</w:t>
            </w:r>
            <w:r w:rsidR="00D357DD">
              <w:rPr>
                <w:noProof/>
                <w:webHidden/>
              </w:rPr>
              <w:tab/>
            </w:r>
            <w:r w:rsidR="00D357DD">
              <w:rPr>
                <w:noProof/>
                <w:webHidden/>
              </w:rPr>
              <w:fldChar w:fldCharType="begin"/>
            </w:r>
            <w:r w:rsidR="00D357DD">
              <w:rPr>
                <w:noProof/>
                <w:webHidden/>
              </w:rPr>
              <w:instrText xml:space="preserve"> PAGEREF _Toc128068419 \h </w:instrText>
            </w:r>
            <w:r w:rsidR="00D357DD">
              <w:rPr>
                <w:noProof/>
                <w:webHidden/>
              </w:rPr>
            </w:r>
            <w:r w:rsidR="00D357DD">
              <w:rPr>
                <w:noProof/>
                <w:webHidden/>
              </w:rPr>
              <w:fldChar w:fldCharType="separate"/>
            </w:r>
            <w:r w:rsidR="00D357DD">
              <w:rPr>
                <w:noProof/>
                <w:webHidden/>
              </w:rPr>
              <w:t>7</w:t>
            </w:r>
            <w:r w:rsidR="00D357DD">
              <w:rPr>
                <w:noProof/>
                <w:webHidden/>
              </w:rPr>
              <w:fldChar w:fldCharType="end"/>
            </w:r>
          </w:hyperlink>
        </w:p>
        <w:p w14:paraId="2E16838A" w14:textId="77777777" w:rsidR="00D357DD" w:rsidRDefault="00C6156C">
          <w:pPr>
            <w:pStyle w:val="TOC2"/>
            <w:tabs>
              <w:tab w:val="right" w:leader="dot" w:pos="9017"/>
            </w:tabs>
            <w:rPr>
              <w:rFonts w:asciiTheme="minorHAnsi" w:eastAsiaTheme="minorEastAsia" w:hAnsiTheme="minorHAnsi" w:cstheme="minorBidi"/>
              <w:noProof/>
              <w:sz w:val="22"/>
              <w:lang w:val="en-GB" w:eastAsia="en-GB"/>
            </w:rPr>
          </w:pPr>
          <w:hyperlink w:anchor="_Toc128068420" w:history="1">
            <w:r w:rsidR="00D357DD" w:rsidRPr="00727FA6">
              <w:rPr>
                <w:rStyle w:val="Hyperlink"/>
                <w:noProof/>
              </w:rPr>
              <w:t>The obstacles facing certain businesses and compensation for them</w:t>
            </w:r>
            <w:r w:rsidR="00D357DD">
              <w:rPr>
                <w:noProof/>
                <w:webHidden/>
              </w:rPr>
              <w:tab/>
            </w:r>
            <w:r w:rsidR="00D357DD">
              <w:rPr>
                <w:noProof/>
                <w:webHidden/>
              </w:rPr>
              <w:fldChar w:fldCharType="begin"/>
            </w:r>
            <w:r w:rsidR="00D357DD">
              <w:rPr>
                <w:noProof/>
                <w:webHidden/>
              </w:rPr>
              <w:instrText xml:space="preserve"> PAGEREF _Toc128068420 \h </w:instrText>
            </w:r>
            <w:r w:rsidR="00D357DD">
              <w:rPr>
                <w:noProof/>
                <w:webHidden/>
              </w:rPr>
            </w:r>
            <w:r w:rsidR="00D357DD">
              <w:rPr>
                <w:noProof/>
                <w:webHidden/>
              </w:rPr>
              <w:fldChar w:fldCharType="separate"/>
            </w:r>
            <w:r w:rsidR="00D357DD">
              <w:rPr>
                <w:noProof/>
                <w:webHidden/>
              </w:rPr>
              <w:t>8</w:t>
            </w:r>
            <w:r w:rsidR="00D357DD">
              <w:rPr>
                <w:noProof/>
                <w:webHidden/>
              </w:rPr>
              <w:fldChar w:fldCharType="end"/>
            </w:r>
          </w:hyperlink>
        </w:p>
        <w:p w14:paraId="30C113E2" w14:textId="77777777" w:rsidR="00D357DD" w:rsidRDefault="00C6156C">
          <w:pPr>
            <w:pStyle w:val="TOC2"/>
            <w:tabs>
              <w:tab w:val="right" w:leader="dot" w:pos="9017"/>
            </w:tabs>
            <w:rPr>
              <w:rFonts w:asciiTheme="minorHAnsi" w:eastAsiaTheme="minorEastAsia" w:hAnsiTheme="minorHAnsi" w:cstheme="minorBidi"/>
              <w:noProof/>
              <w:sz w:val="22"/>
              <w:lang w:val="en-GB" w:eastAsia="en-GB"/>
            </w:rPr>
          </w:pPr>
          <w:hyperlink w:anchor="_Toc128068421" w:history="1">
            <w:r w:rsidR="00D357DD" w:rsidRPr="00727FA6">
              <w:rPr>
                <w:rStyle w:val="Hyperlink"/>
                <w:noProof/>
              </w:rPr>
              <w:t>Recovery</w:t>
            </w:r>
            <w:r w:rsidR="00D357DD">
              <w:rPr>
                <w:noProof/>
                <w:webHidden/>
              </w:rPr>
              <w:tab/>
            </w:r>
            <w:r w:rsidR="00D357DD">
              <w:rPr>
                <w:noProof/>
                <w:webHidden/>
              </w:rPr>
              <w:fldChar w:fldCharType="begin"/>
            </w:r>
            <w:r w:rsidR="00D357DD">
              <w:rPr>
                <w:noProof/>
                <w:webHidden/>
              </w:rPr>
              <w:instrText xml:space="preserve"> PAGEREF _Toc128068421 \h </w:instrText>
            </w:r>
            <w:r w:rsidR="00D357DD">
              <w:rPr>
                <w:noProof/>
                <w:webHidden/>
              </w:rPr>
            </w:r>
            <w:r w:rsidR="00D357DD">
              <w:rPr>
                <w:noProof/>
                <w:webHidden/>
              </w:rPr>
              <w:fldChar w:fldCharType="separate"/>
            </w:r>
            <w:r w:rsidR="00D357DD">
              <w:rPr>
                <w:noProof/>
                <w:webHidden/>
              </w:rPr>
              <w:t>8</w:t>
            </w:r>
            <w:r w:rsidR="00D357DD">
              <w:rPr>
                <w:noProof/>
                <w:webHidden/>
              </w:rPr>
              <w:fldChar w:fldCharType="end"/>
            </w:r>
          </w:hyperlink>
        </w:p>
        <w:p w14:paraId="7A249B44" w14:textId="77777777" w:rsidR="00D357DD" w:rsidRDefault="00C6156C">
          <w:pPr>
            <w:pStyle w:val="TOC1"/>
            <w:tabs>
              <w:tab w:val="right" w:leader="dot" w:pos="9017"/>
            </w:tabs>
            <w:rPr>
              <w:rFonts w:asciiTheme="minorHAnsi" w:eastAsiaTheme="minorEastAsia" w:hAnsiTheme="minorHAnsi" w:cstheme="minorBidi"/>
              <w:noProof/>
              <w:sz w:val="22"/>
              <w:lang w:val="en-GB" w:eastAsia="en-GB"/>
            </w:rPr>
          </w:pPr>
          <w:hyperlink w:anchor="_Toc128068422" w:history="1">
            <w:r w:rsidR="00D357DD" w:rsidRPr="00727FA6">
              <w:rPr>
                <w:rStyle w:val="Hyperlink"/>
                <w:noProof/>
              </w:rPr>
              <w:t>Conclusion</w:t>
            </w:r>
            <w:r w:rsidR="00D357DD">
              <w:rPr>
                <w:noProof/>
                <w:webHidden/>
              </w:rPr>
              <w:tab/>
            </w:r>
            <w:r w:rsidR="00D357DD">
              <w:rPr>
                <w:noProof/>
                <w:webHidden/>
              </w:rPr>
              <w:fldChar w:fldCharType="begin"/>
            </w:r>
            <w:r w:rsidR="00D357DD">
              <w:rPr>
                <w:noProof/>
                <w:webHidden/>
              </w:rPr>
              <w:instrText xml:space="preserve"> PAGEREF _Toc128068422 \h </w:instrText>
            </w:r>
            <w:r w:rsidR="00D357DD">
              <w:rPr>
                <w:noProof/>
                <w:webHidden/>
              </w:rPr>
            </w:r>
            <w:r w:rsidR="00D357DD">
              <w:rPr>
                <w:noProof/>
                <w:webHidden/>
              </w:rPr>
              <w:fldChar w:fldCharType="separate"/>
            </w:r>
            <w:r w:rsidR="00D357DD">
              <w:rPr>
                <w:noProof/>
                <w:webHidden/>
              </w:rPr>
              <w:t>9</w:t>
            </w:r>
            <w:r w:rsidR="00D357DD">
              <w:rPr>
                <w:noProof/>
                <w:webHidden/>
              </w:rPr>
              <w:fldChar w:fldCharType="end"/>
            </w:r>
          </w:hyperlink>
        </w:p>
        <w:p w14:paraId="69657B8F" w14:textId="77777777" w:rsidR="00D357DD" w:rsidRDefault="00C6156C">
          <w:pPr>
            <w:pStyle w:val="TOC1"/>
            <w:tabs>
              <w:tab w:val="right" w:leader="dot" w:pos="9017"/>
            </w:tabs>
            <w:rPr>
              <w:rFonts w:asciiTheme="minorHAnsi" w:eastAsiaTheme="minorEastAsia" w:hAnsiTheme="minorHAnsi" w:cstheme="minorBidi"/>
              <w:noProof/>
              <w:sz w:val="22"/>
              <w:lang w:val="en-GB" w:eastAsia="en-GB"/>
            </w:rPr>
          </w:pPr>
          <w:hyperlink w:anchor="_Toc128068423" w:history="1">
            <w:r w:rsidR="00D357DD" w:rsidRPr="00727FA6">
              <w:rPr>
                <w:rStyle w:val="Hyperlink"/>
                <w:noProof/>
              </w:rPr>
              <w:t>Recommendations</w:t>
            </w:r>
            <w:r w:rsidR="00D357DD">
              <w:rPr>
                <w:noProof/>
                <w:webHidden/>
              </w:rPr>
              <w:tab/>
            </w:r>
            <w:r w:rsidR="00D357DD">
              <w:rPr>
                <w:noProof/>
                <w:webHidden/>
              </w:rPr>
              <w:fldChar w:fldCharType="begin"/>
            </w:r>
            <w:r w:rsidR="00D357DD">
              <w:rPr>
                <w:noProof/>
                <w:webHidden/>
              </w:rPr>
              <w:instrText xml:space="preserve"> PAGEREF _Toc128068423 \h </w:instrText>
            </w:r>
            <w:r w:rsidR="00D357DD">
              <w:rPr>
                <w:noProof/>
                <w:webHidden/>
              </w:rPr>
            </w:r>
            <w:r w:rsidR="00D357DD">
              <w:rPr>
                <w:noProof/>
                <w:webHidden/>
              </w:rPr>
              <w:fldChar w:fldCharType="separate"/>
            </w:r>
            <w:r w:rsidR="00D357DD">
              <w:rPr>
                <w:noProof/>
                <w:webHidden/>
              </w:rPr>
              <w:t>10</w:t>
            </w:r>
            <w:r w:rsidR="00D357DD">
              <w:rPr>
                <w:noProof/>
                <w:webHidden/>
              </w:rPr>
              <w:fldChar w:fldCharType="end"/>
            </w:r>
          </w:hyperlink>
        </w:p>
        <w:p w14:paraId="75420087" w14:textId="77777777" w:rsidR="00D357DD" w:rsidRDefault="00C6156C">
          <w:pPr>
            <w:pStyle w:val="TOC1"/>
            <w:tabs>
              <w:tab w:val="right" w:leader="dot" w:pos="9017"/>
            </w:tabs>
            <w:rPr>
              <w:rFonts w:asciiTheme="minorHAnsi" w:eastAsiaTheme="minorEastAsia" w:hAnsiTheme="minorHAnsi" w:cstheme="minorBidi"/>
              <w:noProof/>
              <w:sz w:val="22"/>
              <w:lang w:val="en-GB" w:eastAsia="en-GB"/>
            </w:rPr>
          </w:pPr>
          <w:hyperlink w:anchor="_Toc128068424" w:history="1">
            <w:r w:rsidR="00D357DD" w:rsidRPr="00727FA6">
              <w:rPr>
                <w:rStyle w:val="Hyperlink"/>
                <w:noProof/>
              </w:rPr>
              <w:t>References</w:t>
            </w:r>
            <w:r w:rsidR="00D357DD">
              <w:rPr>
                <w:noProof/>
                <w:webHidden/>
              </w:rPr>
              <w:tab/>
            </w:r>
            <w:r w:rsidR="00D357DD">
              <w:rPr>
                <w:noProof/>
                <w:webHidden/>
              </w:rPr>
              <w:fldChar w:fldCharType="begin"/>
            </w:r>
            <w:r w:rsidR="00D357DD">
              <w:rPr>
                <w:noProof/>
                <w:webHidden/>
              </w:rPr>
              <w:instrText xml:space="preserve"> PAGEREF _Toc128068424 \h </w:instrText>
            </w:r>
            <w:r w:rsidR="00D357DD">
              <w:rPr>
                <w:noProof/>
                <w:webHidden/>
              </w:rPr>
            </w:r>
            <w:r w:rsidR="00D357DD">
              <w:rPr>
                <w:noProof/>
                <w:webHidden/>
              </w:rPr>
              <w:fldChar w:fldCharType="separate"/>
            </w:r>
            <w:r w:rsidR="00D357DD">
              <w:rPr>
                <w:noProof/>
                <w:webHidden/>
              </w:rPr>
              <w:t>11</w:t>
            </w:r>
            <w:r w:rsidR="00D357DD">
              <w:rPr>
                <w:noProof/>
                <w:webHidden/>
              </w:rPr>
              <w:fldChar w:fldCharType="end"/>
            </w:r>
          </w:hyperlink>
        </w:p>
        <w:p w14:paraId="001B243F" w14:textId="77777777" w:rsidR="00C71F00" w:rsidRPr="00B55F6F" w:rsidRDefault="0014187F" w:rsidP="00B55F6F">
          <w:pPr>
            <w:rPr>
              <w:rFonts w:cs="Arial"/>
            </w:rPr>
          </w:pPr>
          <w:r w:rsidRPr="00B55F6F">
            <w:rPr>
              <w:rFonts w:cs="Arial"/>
              <w:b/>
              <w:bCs/>
              <w:noProof/>
            </w:rPr>
            <w:fldChar w:fldCharType="end"/>
          </w:r>
        </w:p>
      </w:sdtContent>
    </w:sdt>
    <w:p w14:paraId="2C4A3943" w14:textId="77777777" w:rsidR="00DC06D4" w:rsidRPr="00B55F6F" w:rsidRDefault="0014187F" w:rsidP="00B55F6F">
      <w:pPr>
        <w:rPr>
          <w:rFonts w:cs="Arial"/>
        </w:rPr>
      </w:pPr>
      <w:r w:rsidRPr="00B55F6F">
        <w:rPr>
          <w:rFonts w:cs="Arial"/>
        </w:rPr>
        <w:br w:type="page"/>
      </w:r>
    </w:p>
    <w:p w14:paraId="368397E8" w14:textId="77777777" w:rsidR="00EF29CC" w:rsidRPr="00B55F6F" w:rsidRDefault="0014187F" w:rsidP="00B55F6F">
      <w:pPr>
        <w:pStyle w:val="Heading1"/>
      </w:pPr>
      <w:bookmarkStart w:id="0" w:name="_Toc128068414"/>
      <w:r w:rsidRPr="00B55F6F">
        <w:lastRenderedPageBreak/>
        <w:t>Introduction</w:t>
      </w:r>
      <w:bookmarkEnd w:id="0"/>
    </w:p>
    <w:p w14:paraId="71677BF7" w14:textId="7B104D26" w:rsidR="00095C26" w:rsidRPr="00B55F6F" w:rsidRDefault="0014187F" w:rsidP="004258D9">
      <w:pPr>
        <w:spacing w:line="360" w:lineRule="auto"/>
        <w:rPr>
          <w:rFonts w:cs="Arial"/>
        </w:rPr>
      </w:pPr>
      <w:r w:rsidRPr="00B55F6F">
        <w:rPr>
          <w:rFonts w:cs="Arial"/>
        </w:rPr>
        <w:t>Due to the intense competition in the hospitality sector, hotels must always strive to raise their standards, manage their reputations, and cultivate repeat business</w:t>
      </w:r>
      <w:r w:rsidR="008145AF" w:rsidRPr="00B55F6F">
        <w:rPr>
          <w:rFonts w:cs="Arial"/>
        </w:rPr>
        <w:t xml:space="preserve"> (Accenture, 2022)</w:t>
      </w:r>
      <w:r w:rsidRPr="00B55F6F">
        <w:rPr>
          <w:rFonts w:cs="Arial"/>
        </w:rPr>
        <w:t>. Hotels may give their guests a distinctive and extraordinary experience by focusing on service quality, guest satisfaction, and innovation. Also, remaining current with market changes and putting in place a solid recovery plan will help hotels stay competitive and keep up good client connections</w:t>
      </w:r>
      <w:r w:rsidR="008145AF" w:rsidRPr="00B55F6F">
        <w:rPr>
          <w:rFonts w:cs="Arial"/>
        </w:rPr>
        <w:t xml:space="preserve"> (</w:t>
      </w:r>
      <w:proofErr w:type="spellStart"/>
      <w:r w:rsidR="004258D9" w:rsidRPr="00B55F6F">
        <w:rPr>
          <w:rFonts w:cs="Arial"/>
        </w:rPr>
        <w:t>Hymer</w:t>
      </w:r>
      <w:proofErr w:type="spellEnd"/>
      <w:r w:rsidR="004258D9" w:rsidRPr="00B55F6F">
        <w:rPr>
          <w:rFonts w:cs="Arial"/>
        </w:rPr>
        <w:t>, Moir, and Patton</w:t>
      </w:r>
      <w:r w:rsidR="008145AF" w:rsidRPr="00B55F6F">
        <w:rPr>
          <w:rFonts w:cs="Arial"/>
        </w:rPr>
        <w:t>, 2023)</w:t>
      </w:r>
      <w:r w:rsidRPr="00B55F6F">
        <w:rPr>
          <w:rFonts w:cs="Arial"/>
        </w:rPr>
        <w:t xml:space="preserve">. </w:t>
      </w:r>
    </w:p>
    <w:p w14:paraId="2A0BA705" w14:textId="77777777" w:rsidR="007946EC" w:rsidRPr="00B55F6F" w:rsidRDefault="0014187F" w:rsidP="004258D9">
      <w:pPr>
        <w:spacing w:line="360" w:lineRule="auto"/>
        <w:rPr>
          <w:rFonts w:eastAsiaTheme="majorEastAsia" w:cs="Arial"/>
          <w:b/>
          <w:bCs/>
          <w:color w:val="5B9BD5" w:themeColor="accent1"/>
          <w:sz w:val="28"/>
          <w:szCs w:val="26"/>
        </w:rPr>
      </w:pPr>
      <w:r w:rsidRPr="00B55F6F">
        <w:rPr>
          <w:rFonts w:cs="Arial"/>
        </w:rPr>
        <w:br w:type="page"/>
      </w:r>
    </w:p>
    <w:p w14:paraId="1C134110" w14:textId="77777777" w:rsidR="00095C26" w:rsidRPr="00B55F6F" w:rsidRDefault="0014187F" w:rsidP="00B55F6F">
      <w:pPr>
        <w:pStyle w:val="Heading2"/>
      </w:pPr>
      <w:bookmarkStart w:id="1" w:name="_Toc128068415"/>
      <w:r w:rsidRPr="00B55F6F">
        <w:lastRenderedPageBreak/>
        <w:t>What could hotels do to improve their standards</w:t>
      </w:r>
      <w:bookmarkEnd w:id="1"/>
    </w:p>
    <w:p w14:paraId="29B3B8EA" w14:textId="77777777" w:rsidR="00095C26" w:rsidRPr="004258D9" w:rsidRDefault="0014187F" w:rsidP="004258D9">
      <w:pPr>
        <w:spacing w:line="360" w:lineRule="auto"/>
      </w:pPr>
      <w:r w:rsidRPr="004258D9">
        <w:t>Hotels can raise their standards by putting into practice several strategies, such as offering first-rate customer service, investing in cutting-edge facilities and amenities, embracing sustainable and environmentally friendly practices, and concentrating on giving each visitor a unique experience</w:t>
      </w:r>
      <w:r w:rsidR="008145AF" w:rsidRPr="004258D9">
        <w:t xml:space="preserve"> (Abdou </w:t>
      </w:r>
      <w:r w:rsidR="008145AF" w:rsidRPr="004258D9">
        <w:rPr>
          <w:i/>
          <w:iCs/>
        </w:rPr>
        <w:t>et al</w:t>
      </w:r>
      <w:r w:rsidR="008145AF" w:rsidRPr="004258D9">
        <w:t>., 2022)</w:t>
      </w:r>
      <w:r w:rsidRPr="004258D9">
        <w:t>.</w:t>
      </w:r>
    </w:p>
    <w:p w14:paraId="6EC9A207" w14:textId="77777777" w:rsidR="00095C26" w:rsidRPr="004258D9" w:rsidRDefault="0014187F" w:rsidP="004258D9">
      <w:pPr>
        <w:spacing w:line="360" w:lineRule="auto"/>
      </w:pPr>
      <w:r w:rsidRPr="004258D9">
        <w:t>To give guests an outstanding experience, customer service is critical for any hotel. To do this, hotels should offer frequent training programs to their personnel to make sure they are prepared to offer clients the greatest quality of service. To help visitors with their concerns and requests, hotel employees should be aware of the hotel's services, attractions, and neighbouring destinations</w:t>
      </w:r>
      <w:r w:rsidR="008145AF" w:rsidRPr="004258D9">
        <w:t xml:space="preserve"> (Tuan, 2021)</w:t>
      </w:r>
      <w:r w:rsidRPr="004258D9">
        <w:t>.</w:t>
      </w:r>
    </w:p>
    <w:p w14:paraId="4859C926" w14:textId="77777777" w:rsidR="00095C26" w:rsidRPr="004258D9" w:rsidRDefault="0014187F" w:rsidP="004258D9">
      <w:pPr>
        <w:spacing w:line="360" w:lineRule="auto"/>
      </w:pPr>
      <w:r w:rsidRPr="004258D9">
        <w:t>For hotel visitors, contemporary amenities and facilities are also essential. Modern amenities like interactive televisions, high-speed internet, and smart room controls should be available at the hotel. Along with excellent bedding and furniture, the hotel should also buy top-notch toiletries and bathroom hardware. A hotel's standards can be raised by implementing sustainable and environmentally friendly methods, such as consuming less electricity and water.</w:t>
      </w:r>
    </w:p>
    <w:p w14:paraId="37869225" w14:textId="77777777" w:rsidR="00CA7655" w:rsidRPr="004258D9" w:rsidRDefault="0014187F" w:rsidP="004258D9">
      <w:pPr>
        <w:spacing w:line="360" w:lineRule="auto"/>
      </w:pPr>
      <w:r w:rsidRPr="004258D9">
        <w:t>Hotels must also focus on giving each visitor a customized experience. Customers value personalized services like receiving welcome presents, unique lodging amenities, and recommendations based on their preferences</w:t>
      </w:r>
      <w:r w:rsidR="008145AF" w:rsidRPr="004258D9">
        <w:t xml:space="preserve"> (Bob, 2020)</w:t>
      </w:r>
      <w:r w:rsidRPr="004258D9">
        <w:t xml:space="preserve">. </w:t>
      </w:r>
    </w:p>
    <w:p w14:paraId="4FEF7FD2" w14:textId="77777777" w:rsidR="004258D9" w:rsidRDefault="004258D9" w:rsidP="004258D9">
      <w:pPr>
        <w:pStyle w:val="Heading2"/>
        <w:rPr>
          <w:rFonts w:ascii="Times New Roman" w:hAnsi="Times New Roman" w:cs="Times New Roman"/>
        </w:rPr>
      </w:pPr>
      <w:bookmarkStart w:id="2" w:name="_Toc128068416"/>
    </w:p>
    <w:p w14:paraId="40A15907" w14:textId="3B6C9727" w:rsidR="00095C26" w:rsidRPr="004258D9" w:rsidRDefault="0014187F" w:rsidP="004258D9">
      <w:pPr>
        <w:pStyle w:val="Heading2"/>
        <w:rPr>
          <w:rFonts w:ascii="Times New Roman" w:hAnsi="Times New Roman" w:cs="Times New Roman"/>
        </w:rPr>
      </w:pPr>
      <w:r w:rsidRPr="004258D9">
        <w:rPr>
          <w:rFonts w:ascii="Times New Roman" w:hAnsi="Times New Roman" w:cs="Times New Roman"/>
        </w:rPr>
        <w:t>Do all hotel brands have the same standards</w:t>
      </w:r>
      <w:r w:rsidR="0098378B" w:rsidRPr="004258D9">
        <w:rPr>
          <w:rFonts w:ascii="Times New Roman" w:hAnsi="Times New Roman" w:cs="Times New Roman"/>
        </w:rPr>
        <w:t xml:space="preserve"> and how to</w:t>
      </w:r>
      <w:r w:rsidRPr="004258D9">
        <w:rPr>
          <w:rFonts w:ascii="Times New Roman" w:hAnsi="Times New Roman" w:cs="Times New Roman"/>
        </w:rPr>
        <w:t xml:space="preserve"> improve this for </w:t>
      </w:r>
      <w:proofErr w:type="gramStart"/>
      <w:r w:rsidRPr="004258D9">
        <w:rPr>
          <w:rFonts w:ascii="Times New Roman" w:hAnsi="Times New Roman" w:cs="Times New Roman"/>
        </w:rPr>
        <w:t>consistency</w:t>
      </w:r>
      <w:bookmarkEnd w:id="2"/>
      <w:proofErr w:type="gramEnd"/>
    </w:p>
    <w:p w14:paraId="08E1353E" w14:textId="77777777" w:rsidR="00095C26" w:rsidRPr="004258D9" w:rsidRDefault="0014187F" w:rsidP="004258D9">
      <w:pPr>
        <w:spacing w:line="360" w:lineRule="auto"/>
      </w:pPr>
      <w:r w:rsidRPr="004258D9">
        <w:t>No, different hotel brands adhere to different criteria. The establishment of clear brand standards, the provision of training and resources to ensure that those standards are met, and the regular review and updating of those standards to take into account changes in the industry and guest expectations, however, are ways that hotels can improve consistency</w:t>
      </w:r>
      <w:r w:rsidR="008145AF" w:rsidRPr="004258D9">
        <w:t xml:space="preserve"> (Kingsley, 2021)</w:t>
      </w:r>
      <w:r w:rsidRPr="004258D9">
        <w:t>.</w:t>
      </w:r>
    </w:p>
    <w:p w14:paraId="42C43AE1" w14:textId="77777777" w:rsidR="00095C26" w:rsidRPr="004258D9" w:rsidRDefault="0014187F" w:rsidP="004258D9">
      <w:pPr>
        <w:spacing w:line="360" w:lineRule="auto"/>
      </w:pPr>
      <w:r w:rsidRPr="004258D9">
        <w:t>The first step to enhancing uniformity in hotel standards is to establish explicit brand guidelines. Hotels should specify their brand criteria in detail, including the degree of service, the level of cleanliness, the level of safety, and the general calibre of the accommodations. Every hotel staff member should be made aware of this so they will know what is expected of them.</w:t>
      </w:r>
    </w:p>
    <w:p w14:paraId="7D139BC8" w14:textId="77777777" w:rsidR="00095C26" w:rsidRPr="004258D9" w:rsidRDefault="0014187F" w:rsidP="004258D9">
      <w:pPr>
        <w:spacing w:line="360" w:lineRule="auto"/>
      </w:pPr>
      <w:r w:rsidRPr="004258D9">
        <w:lastRenderedPageBreak/>
        <w:t>Hotels must also provide resources and training to guarantee consistency. To uphold the specified brand standards, hotel workers should receive proper training. Training on customer service, cleaning and maintenance techniques and other facets of hotel operations should be part of this. To guarantee that staff members have the tools they need to satisfy the standards, hotels can also provide them with resources like training materials, SOPs, and checklists.</w:t>
      </w:r>
    </w:p>
    <w:p w14:paraId="744C43E2" w14:textId="77777777" w:rsidR="00095C26" w:rsidRPr="004258D9" w:rsidRDefault="0014187F" w:rsidP="004258D9">
      <w:pPr>
        <w:spacing w:line="360" w:lineRule="auto"/>
      </w:pPr>
      <w:r w:rsidRPr="004258D9">
        <w:t>Hotels must regularly examine and update their standards to increase consistency. The hotel sector is always evolving, and so are the expectations of the guests. Hotels should examine and revise their standards frequently to reflect changes in the se</w:t>
      </w:r>
      <w:r w:rsidR="00B71CF6" w:rsidRPr="004258D9">
        <w:t>ctor and customer expectations (boldn, 2020).</w:t>
      </w:r>
    </w:p>
    <w:p w14:paraId="6219F0B0" w14:textId="77777777" w:rsidR="004258D9" w:rsidRDefault="004258D9" w:rsidP="004258D9">
      <w:pPr>
        <w:pStyle w:val="Heading2"/>
        <w:rPr>
          <w:rFonts w:ascii="Times New Roman" w:hAnsi="Times New Roman" w:cs="Times New Roman"/>
        </w:rPr>
      </w:pPr>
      <w:bookmarkStart w:id="3" w:name="_Toc128068417"/>
    </w:p>
    <w:p w14:paraId="2CD53B99" w14:textId="32076E29" w:rsidR="00095C26" w:rsidRPr="004258D9" w:rsidRDefault="0014187F" w:rsidP="004258D9">
      <w:pPr>
        <w:pStyle w:val="Heading2"/>
        <w:rPr>
          <w:rFonts w:ascii="Times New Roman" w:hAnsi="Times New Roman" w:cs="Times New Roman"/>
        </w:rPr>
      </w:pPr>
      <w:r w:rsidRPr="004258D9">
        <w:rPr>
          <w:rFonts w:ascii="Times New Roman" w:hAnsi="Times New Roman" w:cs="Times New Roman"/>
        </w:rPr>
        <w:t xml:space="preserve">How can hotels encourage </w:t>
      </w:r>
      <w:proofErr w:type="gramStart"/>
      <w:r w:rsidRPr="004258D9">
        <w:rPr>
          <w:rFonts w:ascii="Times New Roman" w:hAnsi="Times New Roman" w:cs="Times New Roman"/>
        </w:rPr>
        <w:t>loyalty</w:t>
      </w:r>
      <w:bookmarkEnd w:id="3"/>
      <w:proofErr w:type="gramEnd"/>
    </w:p>
    <w:p w14:paraId="0B5C3839" w14:textId="77777777" w:rsidR="00095C26" w:rsidRPr="004258D9" w:rsidRDefault="0014187F" w:rsidP="004258D9">
      <w:pPr>
        <w:spacing w:line="360" w:lineRule="auto"/>
      </w:pPr>
      <w:r w:rsidRPr="004258D9">
        <w:t>Hotels may promote loyalty by establishing rewards programs, offering individualized service, creating a memorable guest experience, and asking for and acting upon customer feedback</w:t>
      </w:r>
      <w:r w:rsidR="00B71CF6" w:rsidRPr="004258D9">
        <w:t xml:space="preserve"> (Deuk, 2023)</w:t>
      </w:r>
      <w:r w:rsidRPr="004258D9">
        <w:t>.</w:t>
      </w:r>
    </w:p>
    <w:p w14:paraId="6BE59BCD" w14:textId="77777777" w:rsidR="00095C26" w:rsidRPr="004258D9" w:rsidRDefault="0014187F" w:rsidP="004258D9">
      <w:pPr>
        <w:spacing w:line="360" w:lineRule="auto"/>
      </w:pPr>
      <w:r w:rsidRPr="004258D9">
        <w:t>The use of rewards programs can be a powerful tool for fostering customer loyalty. Hotels may provide loyalty programs that award visitors with points or benefits for each stay or particular act, including telling others about the hotel. These initiatives may encourage visitors to keep utilizing the hotel's offerings.</w:t>
      </w:r>
    </w:p>
    <w:p w14:paraId="6296F10B" w14:textId="77777777" w:rsidR="00095C26" w:rsidRPr="004258D9" w:rsidRDefault="0048179D" w:rsidP="004258D9">
      <w:pPr>
        <w:spacing w:line="360" w:lineRule="auto"/>
      </w:pPr>
      <w:r w:rsidRPr="004258D9">
        <w:t>Furthermore, crucial to fostering loyalty is the provision of individualized service. When hotel staff remembers a guest's name, preferences, and needs, it is appreciated by them. By offering individualized room amenities, welcome presents, and recommendations based on the guest's interests, hotels should attempt to personalize the guest experience.</w:t>
      </w:r>
    </w:p>
    <w:p w14:paraId="53AA30A6" w14:textId="77777777" w:rsidR="00095C26" w:rsidRPr="004258D9" w:rsidRDefault="0014187F" w:rsidP="004258D9">
      <w:pPr>
        <w:spacing w:line="360" w:lineRule="auto"/>
      </w:pPr>
      <w:r w:rsidRPr="004258D9">
        <w:t>Another strategy to promote loyalty is to provide a memorable guest experience. Hotels can accomplish this by offering distinctive experiences that visitors will cherish long after their visit. This can involve granting access to exclusive features, planning events or excursions, or presenting distinctive food options.</w:t>
      </w:r>
    </w:p>
    <w:p w14:paraId="43194199" w14:textId="17B2958D" w:rsidR="00095C26" w:rsidRPr="004258D9" w:rsidRDefault="0014187F" w:rsidP="004258D9">
      <w:pPr>
        <w:spacing w:line="360" w:lineRule="auto"/>
      </w:pPr>
      <w:r w:rsidRPr="004258D9">
        <w:t>It's also essential to ask for and address customer feedback if you want to promote loyalty</w:t>
      </w:r>
      <w:r w:rsidR="00B71CF6" w:rsidRPr="004258D9">
        <w:t xml:space="preserve"> (</w:t>
      </w:r>
      <w:proofErr w:type="spellStart"/>
      <w:r w:rsidR="004258D9" w:rsidRPr="004258D9">
        <w:t>Lipusch</w:t>
      </w:r>
      <w:proofErr w:type="spellEnd"/>
      <w:r w:rsidR="004258D9" w:rsidRPr="004258D9">
        <w:t xml:space="preserve">, </w:t>
      </w:r>
      <w:proofErr w:type="spellStart"/>
      <w:r w:rsidR="004258D9" w:rsidRPr="004258D9">
        <w:t>Dellermann</w:t>
      </w:r>
      <w:proofErr w:type="spellEnd"/>
      <w:r w:rsidR="004258D9" w:rsidRPr="004258D9">
        <w:t xml:space="preserve">, and </w:t>
      </w:r>
      <w:proofErr w:type="spellStart"/>
      <w:r w:rsidR="004258D9" w:rsidRPr="004258D9">
        <w:t>Ebel</w:t>
      </w:r>
      <w:proofErr w:type="spellEnd"/>
      <w:r w:rsidR="00B71CF6" w:rsidRPr="004258D9">
        <w:t>, 2018)</w:t>
      </w:r>
      <w:r w:rsidRPr="004258D9">
        <w:t>. Hotels should actively solicit feedback from visitors and swiftly address any issues or ideas they may have. This might show visitors that the hotel values their comments and can help it provide higher-quality services.</w:t>
      </w:r>
    </w:p>
    <w:p w14:paraId="3AF656A3" w14:textId="77777777" w:rsidR="00095C26" w:rsidRPr="004258D9" w:rsidRDefault="0048179D" w:rsidP="004258D9">
      <w:pPr>
        <w:pStyle w:val="Heading2"/>
        <w:rPr>
          <w:rFonts w:ascii="Times New Roman" w:hAnsi="Times New Roman" w:cs="Times New Roman"/>
        </w:rPr>
      </w:pPr>
      <w:bookmarkStart w:id="4" w:name="_Toc128068418"/>
      <w:r w:rsidRPr="004258D9">
        <w:rPr>
          <w:rFonts w:ascii="Times New Roman" w:hAnsi="Times New Roman" w:cs="Times New Roman"/>
        </w:rPr>
        <w:lastRenderedPageBreak/>
        <w:t>What can be done to manage their reputation, considering social media and the impact of negative reviews</w:t>
      </w:r>
      <w:bookmarkEnd w:id="4"/>
    </w:p>
    <w:p w14:paraId="17666CB4" w14:textId="77777777" w:rsidR="00095C26" w:rsidRPr="004258D9" w:rsidRDefault="0014187F" w:rsidP="004258D9">
      <w:pPr>
        <w:spacing w:line="360" w:lineRule="auto"/>
      </w:pPr>
      <w:r w:rsidRPr="004258D9">
        <w:t>By interacting with customers on social media, swiftly and professionally reacting to unfavourable reviews, and putting rules in place to stop bad experiences from happening in the first place, hotels can control their reputation</w:t>
      </w:r>
      <w:r w:rsidR="00B71CF6" w:rsidRPr="004258D9">
        <w:t>(Gomez, 2022)</w:t>
      </w:r>
      <w:r w:rsidRPr="004258D9">
        <w:t>.</w:t>
      </w:r>
    </w:p>
    <w:p w14:paraId="4F6505CA" w14:textId="77777777" w:rsidR="00095C26" w:rsidRPr="004258D9" w:rsidRDefault="0014187F" w:rsidP="004258D9">
      <w:pPr>
        <w:spacing w:line="360" w:lineRule="auto"/>
      </w:pPr>
      <w:r w:rsidRPr="004258D9">
        <w:t>A vital tool for managing a hotel's reputation is social media. Hotels should create a presence on well-known social media sites and interact with visitors frequently. This can help the hotel establish a good reputation and show visitors that their comments and feedback are appreciated.</w:t>
      </w:r>
    </w:p>
    <w:p w14:paraId="719BEC66" w14:textId="77777777" w:rsidR="00095C26" w:rsidRPr="004258D9" w:rsidRDefault="0014187F" w:rsidP="004258D9">
      <w:pPr>
        <w:spacing w:line="360" w:lineRule="auto"/>
      </w:pPr>
      <w:r w:rsidRPr="004258D9">
        <w:t>Another essential aspect of managing a hotel's reputation is swiftly and properly responding to bad reviews. Hotels should have a procedure in place for keeping track of online reviews and immediately responding to critical comments. Negative feedback can be handled professionally and sympathetically to show the hotel's dedication to its clients and readiness to address any problems that may emerge.</w:t>
      </w:r>
    </w:p>
    <w:p w14:paraId="05C8F2FA" w14:textId="77777777" w:rsidR="00095C26" w:rsidRPr="004258D9" w:rsidRDefault="00095C26" w:rsidP="004258D9">
      <w:pPr>
        <w:spacing w:line="360" w:lineRule="auto"/>
      </w:pPr>
    </w:p>
    <w:p w14:paraId="091E2648" w14:textId="77777777" w:rsidR="00CA7655" w:rsidRPr="004258D9" w:rsidRDefault="0014187F" w:rsidP="004258D9">
      <w:pPr>
        <w:spacing w:line="360" w:lineRule="auto"/>
      </w:pPr>
      <w:r w:rsidRPr="004258D9">
        <w:t>A hotel's reputation can be managed by putting procedures in place to stop bad experiences from happening in the first place. Hotels should have definite procedures in place for handling complaints from visitors and dealing with problems that occur while they are there</w:t>
      </w:r>
      <w:r w:rsidR="006C0399" w:rsidRPr="004258D9">
        <w:t xml:space="preserve"> (Laliberte, 2021)</w:t>
      </w:r>
      <w:r w:rsidRPr="004258D9">
        <w:t xml:space="preserve">. </w:t>
      </w:r>
    </w:p>
    <w:p w14:paraId="074E2A64" w14:textId="77777777" w:rsidR="004258D9" w:rsidRDefault="004258D9" w:rsidP="004258D9">
      <w:pPr>
        <w:pStyle w:val="Heading2"/>
        <w:rPr>
          <w:rFonts w:ascii="Times New Roman" w:hAnsi="Times New Roman" w:cs="Times New Roman"/>
        </w:rPr>
      </w:pPr>
      <w:bookmarkStart w:id="5" w:name="_Toc128068419"/>
    </w:p>
    <w:p w14:paraId="64AF5A3E" w14:textId="183368F4" w:rsidR="00095C26" w:rsidRPr="004258D9" w:rsidRDefault="0048179D" w:rsidP="004258D9">
      <w:pPr>
        <w:pStyle w:val="Heading2"/>
        <w:rPr>
          <w:rFonts w:ascii="Times New Roman" w:hAnsi="Times New Roman" w:cs="Times New Roman"/>
        </w:rPr>
      </w:pPr>
      <w:r w:rsidRPr="004258D9">
        <w:rPr>
          <w:rFonts w:ascii="Times New Roman" w:hAnsi="Times New Roman" w:cs="Times New Roman"/>
        </w:rPr>
        <w:t>Recommendations for hotels regarding market trends</w:t>
      </w:r>
      <w:bookmarkEnd w:id="5"/>
    </w:p>
    <w:p w14:paraId="3625DE4E" w14:textId="16D6F9C2" w:rsidR="00095C26" w:rsidRPr="004258D9" w:rsidRDefault="0014187F" w:rsidP="004258D9">
      <w:pPr>
        <w:spacing w:line="360" w:lineRule="auto"/>
      </w:pPr>
      <w:r w:rsidRPr="004258D9">
        <w:t>The newest market trends should always be kept in mind while designing hotel services and amenities</w:t>
      </w:r>
      <w:r w:rsidR="006C0399" w:rsidRPr="004258D9">
        <w:t xml:space="preserve"> (</w:t>
      </w:r>
      <w:proofErr w:type="spellStart"/>
      <w:r w:rsidR="006C0399" w:rsidRPr="004258D9">
        <w:t>Sfiraki</w:t>
      </w:r>
      <w:proofErr w:type="spellEnd"/>
      <w:r w:rsidR="006C0399" w:rsidRPr="004258D9">
        <w:t>,</w:t>
      </w:r>
      <w:r w:rsidR="004258D9" w:rsidRPr="004258D9">
        <w:t xml:space="preserve"> M.,</w:t>
      </w:r>
      <w:r w:rsidR="006C0399" w:rsidRPr="004258D9">
        <w:t xml:space="preserve"> 2021)</w:t>
      </w:r>
      <w:r w:rsidRPr="004258D9">
        <w:t>. Providing eco-friendly amenities and services to appeal to people who are concerned about the environment is one suggestion.</w:t>
      </w:r>
    </w:p>
    <w:p w14:paraId="65CE31BF" w14:textId="77777777" w:rsidR="00095C26" w:rsidRPr="004258D9" w:rsidRDefault="0014187F" w:rsidP="004258D9">
      <w:pPr>
        <w:pStyle w:val="ListParagraph"/>
        <w:numPr>
          <w:ilvl w:val="0"/>
          <w:numId w:val="1"/>
        </w:numPr>
        <w:rPr>
          <w:rFonts w:ascii="Times New Roman" w:hAnsi="Times New Roman" w:cs="Times New Roman"/>
        </w:rPr>
      </w:pPr>
      <w:r w:rsidRPr="004258D9">
        <w:rPr>
          <w:rFonts w:ascii="Times New Roman" w:hAnsi="Times New Roman" w:cs="Times New Roman"/>
        </w:rPr>
        <w:t>Offering guests access to high-speed internet and cutting-edge technologies.</w:t>
      </w:r>
    </w:p>
    <w:p w14:paraId="32575D4E" w14:textId="77777777" w:rsidR="00095C26" w:rsidRPr="004258D9" w:rsidRDefault="0014187F" w:rsidP="004258D9">
      <w:pPr>
        <w:pStyle w:val="ListParagraph"/>
        <w:numPr>
          <w:ilvl w:val="0"/>
          <w:numId w:val="1"/>
        </w:numPr>
        <w:rPr>
          <w:rFonts w:ascii="Times New Roman" w:hAnsi="Times New Roman" w:cs="Times New Roman"/>
        </w:rPr>
      </w:pPr>
      <w:r w:rsidRPr="004258D9">
        <w:rPr>
          <w:rFonts w:ascii="Times New Roman" w:hAnsi="Times New Roman" w:cs="Times New Roman"/>
        </w:rPr>
        <w:t>Including regional and cultural experiences to provide visitors with a special and genuine experience.</w:t>
      </w:r>
    </w:p>
    <w:p w14:paraId="5CA348E9" w14:textId="77777777" w:rsidR="00095C26" w:rsidRPr="004258D9" w:rsidRDefault="0014187F" w:rsidP="004258D9">
      <w:pPr>
        <w:pStyle w:val="ListParagraph"/>
        <w:numPr>
          <w:ilvl w:val="0"/>
          <w:numId w:val="1"/>
        </w:numPr>
        <w:rPr>
          <w:rFonts w:ascii="Times New Roman" w:hAnsi="Times New Roman" w:cs="Times New Roman"/>
        </w:rPr>
      </w:pPr>
      <w:r w:rsidRPr="004258D9">
        <w:rPr>
          <w:rFonts w:ascii="Times New Roman" w:hAnsi="Times New Roman" w:cs="Times New Roman"/>
        </w:rPr>
        <w:t>Emphasizing wellness and good living by providing spa services, fitness centres, and healthy dining options.</w:t>
      </w:r>
    </w:p>
    <w:p w14:paraId="7F30E8BC" w14:textId="77777777" w:rsidR="00095C26" w:rsidRPr="004258D9" w:rsidRDefault="0014187F" w:rsidP="004258D9">
      <w:pPr>
        <w:pStyle w:val="ListParagraph"/>
        <w:numPr>
          <w:ilvl w:val="0"/>
          <w:numId w:val="1"/>
        </w:numPr>
        <w:rPr>
          <w:rFonts w:ascii="Times New Roman" w:hAnsi="Times New Roman" w:cs="Times New Roman"/>
        </w:rPr>
      </w:pPr>
      <w:r w:rsidRPr="004258D9">
        <w:rPr>
          <w:rFonts w:ascii="Times New Roman" w:hAnsi="Times New Roman" w:cs="Times New Roman"/>
        </w:rPr>
        <w:t>Having adaptable cancellation rules and booking choices to meet changing customer demands.</w:t>
      </w:r>
    </w:p>
    <w:p w14:paraId="125D6930" w14:textId="77777777" w:rsidR="00095C26" w:rsidRPr="004258D9" w:rsidRDefault="00B55428" w:rsidP="004258D9">
      <w:pPr>
        <w:pStyle w:val="Heading2"/>
        <w:rPr>
          <w:rFonts w:ascii="Times New Roman" w:hAnsi="Times New Roman" w:cs="Times New Roman"/>
        </w:rPr>
      </w:pPr>
      <w:bookmarkStart w:id="6" w:name="_Toc128068420"/>
      <w:r w:rsidRPr="004258D9">
        <w:rPr>
          <w:rFonts w:ascii="Times New Roman" w:hAnsi="Times New Roman" w:cs="Times New Roman"/>
        </w:rPr>
        <w:lastRenderedPageBreak/>
        <w:t>The obstacles facing certain businesses and compensation for them</w:t>
      </w:r>
      <w:bookmarkEnd w:id="6"/>
    </w:p>
    <w:p w14:paraId="249917B4" w14:textId="172D7268" w:rsidR="00095C26" w:rsidRPr="004258D9" w:rsidRDefault="0014187F" w:rsidP="004258D9">
      <w:pPr>
        <w:spacing w:line="360" w:lineRule="auto"/>
        <w:rPr>
          <w:color w:val="000000" w:themeColor="text1"/>
        </w:rPr>
      </w:pPr>
      <w:r w:rsidRPr="004258D9">
        <w:t xml:space="preserve">Increased competition, rising operational expenses, and guests' shifting requirements and tastes are just a few of the challenges that businesses may face. Businesses can overcome these challenges by concentrating on providing great customer service, setting clear brand standards, putting cost-cutting strategies in place, and adjusting to shifting trends and client </w:t>
      </w:r>
      <w:r w:rsidRPr="004258D9">
        <w:rPr>
          <w:color w:val="000000" w:themeColor="text1"/>
        </w:rPr>
        <w:t>preferences</w:t>
      </w:r>
      <w:r w:rsidR="007608A4" w:rsidRPr="004258D9">
        <w:rPr>
          <w:color w:val="000000" w:themeColor="text1"/>
        </w:rPr>
        <w:t xml:space="preserve"> (</w:t>
      </w:r>
      <w:r w:rsidR="004258D9" w:rsidRPr="004258D9">
        <w:rPr>
          <w:color w:val="000000" w:themeColor="text1"/>
          <w:shd w:val="clear" w:color="auto" w:fill="FFFFFF"/>
        </w:rPr>
        <w:t>Boushey, and Knudsen</w:t>
      </w:r>
      <w:r w:rsidR="007608A4" w:rsidRPr="004258D9">
        <w:rPr>
          <w:color w:val="000000" w:themeColor="text1"/>
        </w:rPr>
        <w:t xml:space="preserve">, </w:t>
      </w:r>
      <w:r w:rsidR="004258D9" w:rsidRPr="004258D9">
        <w:rPr>
          <w:color w:val="000000" w:themeColor="text1"/>
        </w:rPr>
        <w:t>(</w:t>
      </w:r>
      <w:r w:rsidR="007608A4" w:rsidRPr="004258D9">
        <w:rPr>
          <w:color w:val="000000" w:themeColor="text1"/>
        </w:rPr>
        <w:t>2022)</w:t>
      </w:r>
      <w:r w:rsidRPr="004258D9">
        <w:rPr>
          <w:color w:val="000000" w:themeColor="text1"/>
        </w:rPr>
        <w:t>.</w:t>
      </w:r>
    </w:p>
    <w:p w14:paraId="202F0FE3" w14:textId="77777777" w:rsidR="00095C26" w:rsidRPr="004258D9" w:rsidRDefault="0014187F" w:rsidP="004258D9">
      <w:pPr>
        <w:spacing w:line="360" w:lineRule="auto"/>
      </w:pPr>
      <w:r w:rsidRPr="004258D9">
        <w:rPr>
          <w:color w:val="000000" w:themeColor="text1"/>
        </w:rPr>
        <w:t xml:space="preserve">To differentiate themselves from the competition, firms must provide great customer service. Businesses may stand out from the competition and </w:t>
      </w:r>
      <w:r w:rsidRPr="004258D9">
        <w:t>develop a devoted customer base by offering a distinctive and personalized guest experience.</w:t>
      </w:r>
    </w:p>
    <w:p w14:paraId="4881337B" w14:textId="77777777" w:rsidR="00095C26" w:rsidRPr="004258D9" w:rsidRDefault="0014187F" w:rsidP="004258D9">
      <w:pPr>
        <w:spacing w:line="360" w:lineRule="auto"/>
      </w:pPr>
      <w:r w:rsidRPr="004258D9">
        <w:t>Clear brand standards can also assist organizations in overcoming challenges. Businesses can guarantee consistency and quality throughout their operations by setting explicit standards for service, cleanliness, safety, and general excellence.</w:t>
      </w:r>
    </w:p>
    <w:p w14:paraId="1FA0E27B" w14:textId="77777777" w:rsidR="00095C26" w:rsidRPr="004258D9" w:rsidRDefault="0014187F" w:rsidP="004258D9">
      <w:pPr>
        <w:spacing w:line="360" w:lineRule="auto"/>
      </w:pPr>
      <w:r w:rsidRPr="004258D9">
        <w:t>Putting cost-cutting measures into place is also crucial for firms to stay competitive. This can involve lowering energy use, scheduling employees more effectively, and streamlining processes to cut expenses while preserving service quality.</w:t>
      </w:r>
    </w:p>
    <w:p w14:paraId="7A1D58A1" w14:textId="77777777" w:rsidR="00095C26" w:rsidRPr="004258D9" w:rsidRDefault="0014187F" w:rsidP="004258D9">
      <w:pPr>
        <w:spacing w:line="360" w:lineRule="auto"/>
      </w:pPr>
      <w:r w:rsidRPr="004258D9">
        <w:t xml:space="preserve">For businesses to succeed, they must also change with the times and customer preferences. Businesses may remain relevant and competitive in a sector that is continuously changing by keeping up with the most recent trends and adapting to the changing needs of their </w:t>
      </w:r>
      <w:r w:rsidR="003F0A1D" w:rsidRPr="004258D9">
        <w:t>customers (</w:t>
      </w:r>
      <w:proofErr w:type="spellStart"/>
      <w:r w:rsidR="007608A4" w:rsidRPr="004258D9">
        <w:t>Lemi</w:t>
      </w:r>
      <w:proofErr w:type="spellEnd"/>
      <w:r w:rsidR="007608A4" w:rsidRPr="004258D9">
        <w:t>, 2022)</w:t>
      </w:r>
      <w:r w:rsidRPr="004258D9">
        <w:t>.</w:t>
      </w:r>
    </w:p>
    <w:p w14:paraId="588F5241" w14:textId="77777777" w:rsidR="004258D9" w:rsidRDefault="004258D9" w:rsidP="004258D9">
      <w:pPr>
        <w:pStyle w:val="Heading2"/>
        <w:rPr>
          <w:rFonts w:ascii="Times New Roman" w:hAnsi="Times New Roman" w:cs="Times New Roman"/>
        </w:rPr>
      </w:pPr>
      <w:bookmarkStart w:id="7" w:name="_Toc128068421"/>
    </w:p>
    <w:p w14:paraId="52DE116C" w14:textId="5CBCF852" w:rsidR="003F0A1D" w:rsidRPr="004258D9" w:rsidRDefault="0014187F" w:rsidP="004258D9">
      <w:pPr>
        <w:pStyle w:val="Heading2"/>
        <w:rPr>
          <w:rFonts w:ascii="Times New Roman" w:hAnsi="Times New Roman" w:cs="Times New Roman"/>
        </w:rPr>
      </w:pPr>
      <w:r w:rsidRPr="004258D9">
        <w:rPr>
          <w:rFonts w:ascii="Times New Roman" w:hAnsi="Times New Roman" w:cs="Times New Roman"/>
        </w:rPr>
        <w:t>Recovery</w:t>
      </w:r>
      <w:bookmarkEnd w:id="7"/>
      <w:r w:rsidRPr="004258D9">
        <w:rPr>
          <w:rFonts w:ascii="Times New Roman" w:hAnsi="Times New Roman" w:cs="Times New Roman"/>
        </w:rPr>
        <w:t xml:space="preserve"> </w:t>
      </w:r>
    </w:p>
    <w:p w14:paraId="2C4F3CAB" w14:textId="177A6DEE" w:rsidR="00095C26" w:rsidRPr="004258D9" w:rsidRDefault="00743A05" w:rsidP="004258D9">
      <w:pPr>
        <w:spacing w:line="360" w:lineRule="auto"/>
      </w:pPr>
      <w:r w:rsidRPr="004258D9">
        <w:t>Good recovery will reduce customers' negative aspects of the industry and increase the service quality level to meet customers' expectations. How you recover from a customer service mistake can make or break your relationship with your customer. It's not just about fixing the problem, but how you fix it.</w:t>
      </w:r>
      <w:r w:rsidR="003F0A1D" w:rsidRPr="004258D9">
        <w:t xml:space="preserve"> </w:t>
      </w:r>
      <w:r w:rsidRPr="004258D9">
        <w:t>Businesses must implement a recovery strategy to address customer service errors and guarantee a great visitor experience. This can entail admitting fault, expressing regret, offering a remedy or compensation, and then checking in to make sure the matter has been fixed to the guest's satisfaction</w:t>
      </w:r>
      <w:r w:rsidR="007608A4" w:rsidRPr="004258D9">
        <w:t xml:space="preserve"> (</w:t>
      </w:r>
      <w:proofErr w:type="spellStart"/>
      <w:r w:rsidR="004258D9" w:rsidRPr="004258D9">
        <w:t>Dunca</w:t>
      </w:r>
      <w:proofErr w:type="spellEnd"/>
      <w:r w:rsidR="004258D9" w:rsidRPr="004258D9">
        <w:t xml:space="preserve">, </w:t>
      </w:r>
      <w:proofErr w:type="spellStart"/>
      <w:proofErr w:type="gramStart"/>
      <w:r w:rsidR="004258D9" w:rsidRPr="004258D9">
        <w:t>Fanderl</w:t>
      </w:r>
      <w:proofErr w:type="spellEnd"/>
      <w:r w:rsidR="004258D9" w:rsidRPr="004258D9">
        <w:t>,  and</w:t>
      </w:r>
      <w:proofErr w:type="gramEnd"/>
      <w:r w:rsidR="004258D9" w:rsidRPr="004258D9">
        <w:t xml:space="preserve"> Maffei</w:t>
      </w:r>
      <w:r w:rsidR="007608A4" w:rsidRPr="004258D9">
        <w:t>, 2020)</w:t>
      </w:r>
      <w:r w:rsidRPr="004258D9">
        <w:t>.</w:t>
      </w:r>
      <w:r w:rsidR="003F0A1D" w:rsidRPr="004258D9">
        <w:t xml:space="preserve"> </w:t>
      </w:r>
      <w:r w:rsidRPr="004258D9">
        <w:t>A successful recovery can significantly affect a guest's opinion of the hotel and willingness to visit again in the future. Businesses can show their dedication to offering a high level of service and gain the trust of their customers by immediately and properly rectifying errors.</w:t>
      </w:r>
    </w:p>
    <w:p w14:paraId="76D73D31" w14:textId="77777777" w:rsidR="00DC06D4" w:rsidRPr="004258D9" w:rsidRDefault="0014187F" w:rsidP="004258D9">
      <w:pPr>
        <w:pStyle w:val="Heading1"/>
        <w:rPr>
          <w:rFonts w:ascii="Times New Roman" w:hAnsi="Times New Roman" w:cs="Times New Roman"/>
        </w:rPr>
      </w:pPr>
      <w:bookmarkStart w:id="8" w:name="_Toc128068422"/>
      <w:r w:rsidRPr="004258D9">
        <w:rPr>
          <w:rFonts w:ascii="Times New Roman" w:hAnsi="Times New Roman" w:cs="Times New Roman"/>
        </w:rPr>
        <w:lastRenderedPageBreak/>
        <w:t>Conclusion</w:t>
      </w:r>
      <w:bookmarkEnd w:id="8"/>
    </w:p>
    <w:p w14:paraId="3A536F2C" w14:textId="25AC69F6" w:rsidR="00DC06D4" w:rsidRPr="004258D9" w:rsidRDefault="0014187F" w:rsidP="004258D9">
      <w:pPr>
        <w:spacing w:line="360" w:lineRule="auto"/>
      </w:pPr>
      <w:r w:rsidRPr="004258D9">
        <w:t xml:space="preserve">Businesses must implement a recovery plan to deal with </w:t>
      </w:r>
      <w:r w:rsidR="004258D9" w:rsidRPr="004258D9">
        <w:t>to</w:t>
      </w:r>
      <w:r w:rsidRPr="004258D9">
        <w:t xml:space="preserve"> stay competitive in the hospitality sector, hotels must concentrate on delivering great customer service, managing their reputation, and cultivating repeat business. Hotels may guarantee a great visitor experience and create a devoted client base by putting into practice techniques like clear brand standards, guest feedback, and adaptation to changing trends</w:t>
      </w:r>
      <w:r w:rsidR="007608A4" w:rsidRPr="004258D9">
        <w:t xml:space="preserve"> (Astrachan, 2021)</w:t>
      </w:r>
      <w:r w:rsidRPr="004258D9">
        <w:t>.</w:t>
      </w:r>
    </w:p>
    <w:p w14:paraId="2DDCB3E4" w14:textId="77777777" w:rsidR="007946EC" w:rsidRPr="004258D9" w:rsidRDefault="0014187F" w:rsidP="004258D9">
      <w:pPr>
        <w:spacing w:line="360" w:lineRule="auto"/>
        <w:rPr>
          <w:rFonts w:eastAsiaTheme="majorEastAsia"/>
          <w:b/>
          <w:bCs/>
          <w:color w:val="5B9BD5" w:themeColor="accent1"/>
          <w:sz w:val="32"/>
          <w:szCs w:val="32"/>
          <w:shd w:val="clear" w:color="auto" w:fill="FFFFFF"/>
        </w:rPr>
      </w:pPr>
      <w:r w:rsidRPr="004258D9">
        <w:br w:type="page"/>
      </w:r>
    </w:p>
    <w:p w14:paraId="06EE018E" w14:textId="77777777" w:rsidR="00F45731" w:rsidRPr="004258D9" w:rsidRDefault="0014187F" w:rsidP="004258D9">
      <w:pPr>
        <w:pStyle w:val="Heading1"/>
        <w:rPr>
          <w:rFonts w:ascii="Times New Roman" w:hAnsi="Times New Roman" w:cs="Times New Roman"/>
        </w:rPr>
      </w:pPr>
      <w:bookmarkStart w:id="9" w:name="_Toc128068423"/>
      <w:r w:rsidRPr="004258D9">
        <w:rPr>
          <w:rFonts w:ascii="Times New Roman" w:hAnsi="Times New Roman" w:cs="Times New Roman"/>
        </w:rPr>
        <w:lastRenderedPageBreak/>
        <w:t>Recommendations</w:t>
      </w:r>
      <w:bookmarkEnd w:id="9"/>
    </w:p>
    <w:p w14:paraId="73BE6240" w14:textId="77777777" w:rsidR="00CA7655" w:rsidRPr="004258D9" w:rsidRDefault="0014187F" w:rsidP="004258D9">
      <w:pPr>
        <w:spacing w:line="360" w:lineRule="auto"/>
      </w:pPr>
      <w:r w:rsidRPr="004258D9">
        <w:t xml:space="preserve">Hotels should concentrate on service quality, innovate to meet industry trends, manage reputation through social media engagement, build customer loyalty, address challenges through strategic planning and customer service, and put in place a good recovery plan for errors if they want to raise standards, improve reputation, and increase customer loyalty. Service quality and customer happiness can be improved by having clear brand standards, staff training, and guest feedback. Staying current with trends can be achieved via participating in social media, attending industry events, and modifying offers. Customer loyalty is increased through loyalty </w:t>
      </w:r>
      <w:r w:rsidR="00B55F6F" w:rsidRPr="004258D9">
        <w:t>programs</w:t>
      </w:r>
      <w:r w:rsidRPr="004258D9">
        <w:t xml:space="preserve">, </w:t>
      </w:r>
      <w:r w:rsidR="00B55F6F" w:rsidRPr="004258D9">
        <w:t>individualized</w:t>
      </w:r>
      <w:r w:rsidRPr="004258D9">
        <w:t xml:space="preserve"> experiences, and responses to complaints. Obstacles are overcome by strategic planning and excellent customer service. </w:t>
      </w:r>
    </w:p>
    <w:p w14:paraId="69CC1DE5" w14:textId="77777777" w:rsidR="007946EC" w:rsidRPr="004258D9" w:rsidRDefault="0014187F" w:rsidP="004258D9">
      <w:pPr>
        <w:spacing w:line="360" w:lineRule="auto"/>
        <w:rPr>
          <w:rFonts w:eastAsiaTheme="majorEastAsia"/>
          <w:b/>
          <w:bCs/>
          <w:color w:val="5B9BD5" w:themeColor="accent1"/>
          <w:sz w:val="32"/>
          <w:szCs w:val="32"/>
          <w:shd w:val="clear" w:color="auto" w:fill="FFFFFF"/>
        </w:rPr>
      </w:pPr>
      <w:r w:rsidRPr="004258D9">
        <w:br w:type="page"/>
      </w:r>
    </w:p>
    <w:p w14:paraId="56A3C2B7" w14:textId="77777777" w:rsidR="00E06E23" w:rsidRPr="00B55F6F" w:rsidRDefault="0014187F" w:rsidP="00B55F6F">
      <w:pPr>
        <w:pStyle w:val="Heading1"/>
      </w:pPr>
      <w:bookmarkStart w:id="10" w:name="_Toc128068424"/>
      <w:r w:rsidRPr="00B55F6F">
        <w:lastRenderedPageBreak/>
        <w:t>References</w:t>
      </w:r>
      <w:bookmarkEnd w:id="10"/>
      <w:r w:rsidRPr="00B55F6F">
        <w:t xml:space="preserve"> </w:t>
      </w:r>
    </w:p>
    <w:p w14:paraId="6371CF3A" w14:textId="572BD3D8" w:rsidR="00D357DD" w:rsidRPr="004258D9" w:rsidRDefault="00D357DD" w:rsidP="004258D9">
      <w:pPr>
        <w:spacing w:line="360" w:lineRule="auto"/>
      </w:pPr>
      <w:r w:rsidRPr="004258D9">
        <w:t>Abdou, A.H.</w:t>
      </w:r>
      <w:r w:rsidR="004258D9" w:rsidRPr="004258D9">
        <w:t>, Shehata H.S.,</w:t>
      </w:r>
      <w:r w:rsidRPr="004258D9">
        <w:t xml:space="preserve"> </w:t>
      </w:r>
      <w:r w:rsidR="004258D9" w:rsidRPr="004258D9">
        <w:t xml:space="preserve">Mahmoud H.M.E., </w:t>
      </w:r>
      <w:proofErr w:type="spellStart"/>
      <w:r w:rsidR="004258D9" w:rsidRPr="004258D9">
        <w:t>Albakhit</w:t>
      </w:r>
      <w:proofErr w:type="spellEnd"/>
      <w:r w:rsidR="004258D9" w:rsidRPr="004258D9">
        <w:t xml:space="preserve">, A.I., and </w:t>
      </w:r>
      <w:proofErr w:type="spellStart"/>
      <w:r w:rsidR="004258D9" w:rsidRPr="004258D9">
        <w:t>Almakhayiths</w:t>
      </w:r>
      <w:proofErr w:type="spellEnd"/>
      <w:r w:rsidR="004258D9" w:rsidRPr="004258D9">
        <w:t>, M.Y.</w:t>
      </w:r>
      <w:r w:rsidRPr="004258D9">
        <w:t xml:space="preserve"> (2022) “The effect of environmentally sustainable practices on customer citizenship </w:t>
      </w:r>
      <w:r w:rsidR="00743A05" w:rsidRPr="004258D9">
        <w:t>behaviour</w:t>
      </w:r>
      <w:r w:rsidRPr="004258D9">
        <w:t xml:space="preserve"> in eco-friendly hotels: Does the green perceived value </w:t>
      </w:r>
      <w:proofErr w:type="gramStart"/>
      <w:r w:rsidRPr="004258D9">
        <w:t>matter?,</w:t>
      </w:r>
      <w:proofErr w:type="gramEnd"/>
      <w:r w:rsidRPr="004258D9">
        <w:t xml:space="preserve">” </w:t>
      </w:r>
      <w:r w:rsidRPr="004258D9">
        <w:rPr>
          <w:i/>
          <w:iCs/>
        </w:rPr>
        <w:t>Sustainability</w:t>
      </w:r>
      <w:r w:rsidRPr="004258D9">
        <w:t xml:space="preserve">, 14(12), p. 7167. Available at: https://doi.org/10.3390/su14127167. </w:t>
      </w:r>
    </w:p>
    <w:p w14:paraId="2027E1BA"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Accenture (2022) </w:t>
      </w:r>
      <w:r w:rsidRPr="004258D9">
        <w:rPr>
          <w:rFonts w:ascii="Times New Roman" w:hAnsi="Times New Roman"/>
          <w:i/>
          <w:iCs/>
        </w:rPr>
        <w:t>Sustainable growth in Hospitality</w:t>
      </w:r>
      <w:r w:rsidRPr="004258D9">
        <w:rPr>
          <w:rFonts w:ascii="Times New Roman" w:hAnsi="Times New Roman"/>
        </w:rPr>
        <w:t xml:space="preserve">, </w:t>
      </w:r>
      <w:r w:rsidRPr="004258D9">
        <w:rPr>
          <w:rFonts w:ascii="Times New Roman" w:hAnsi="Times New Roman"/>
          <w:i/>
          <w:iCs/>
        </w:rPr>
        <w:t>Better Sustainability Practices in Hospitality Industry</w:t>
      </w:r>
      <w:r w:rsidRPr="004258D9">
        <w:rPr>
          <w:rFonts w:ascii="Times New Roman" w:hAnsi="Times New Roman"/>
        </w:rPr>
        <w:t xml:space="preserve">. Accenture. Available at: https://www.accenture.com/in-en/insights/travel/sustainability-hospitality (Accessed: February 22, 2023). </w:t>
      </w:r>
    </w:p>
    <w:p w14:paraId="350B6780"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Astrachan, J. (2021) “Family businesses must plan for the unthinkable,” </w:t>
      </w:r>
      <w:r w:rsidRPr="004258D9">
        <w:rPr>
          <w:rFonts w:ascii="Times New Roman" w:hAnsi="Times New Roman"/>
          <w:i/>
          <w:iCs/>
        </w:rPr>
        <w:t>Entrepreneur and Innovation Exchange</w:t>
      </w:r>
      <w:r w:rsidRPr="004258D9">
        <w:rPr>
          <w:rFonts w:ascii="Times New Roman" w:hAnsi="Times New Roman"/>
        </w:rPr>
        <w:t xml:space="preserve"> [Preprint]. Available at: https://doi.org/10.32617/595-6000832049ceb. </w:t>
      </w:r>
    </w:p>
    <w:p w14:paraId="118E658E"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Bob (2020) </w:t>
      </w:r>
      <w:r w:rsidRPr="004258D9">
        <w:rPr>
          <w:rFonts w:ascii="Times New Roman" w:hAnsi="Times New Roman"/>
          <w:i/>
          <w:iCs/>
        </w:rPr>
        <w:t>Environmentally friendly hotels: 18 tips on Sustainability</w:t>
      </w:r>
      <w:r w:rsidRPr="004258D9">
        <w:rPr>
          <w:rFonts w:ascii="Times New Roman" w:hAnsi="Times New Roman"/>
        </w:rPr>
        <w:t xml:space="preserve">, </w:t>
      </w:r>
      <w:r w:rsidRPr="004258D9">
        <w:rPr>
          <w:rFonts w:ascii="Times New Roman" w:hAnsi="Times New Roman"/>
          <w:i/>
          <w:iCs/>
        </w:rPr>
        <w:t>Event Temple</w:t>
      </w:r>
      <w:r w:rsidRPr="004258D9">
        <w:rPr>
          <w:rFonts w:ascii="Times New Roman" w:hAnsi="Times New Roman"/>
        </w:rPr>
        <w:t xml:space="preserve">. Available at: https://www.eventtemple.com/hotel-operations/environmentally-friendly-hotels-18-tips-on-sustainability/ (Accessed: February 22, 2023). </w:t>
      </w:r>
    </w:p>
    <w:p w14:paraId="1EDABA13" w14:textId="5C206FC1" w:rsidR="00D357DD" w:rsidRPr="004258D9" w:rsidRDefault="004258D9" w:rsidP="004258D9">
      <w:pPr>
        <w:pStyle w:val="NormalWeb"/>
        <w:spacing w:line="360" w:lineRule="auto"/>
        <w:jc w:val="both"/>
        <w:rPr>
          <w:rFonts w:ascii="Times New Roman" w:hAnsi="Times New Roman"/>
        </w:rPr>
      </w:pPr>
      <w:proofErr w:type="spellStart"/>
      <w:r w:rsidRPr="004258D9">
        <w:rPr>
          <w:rFonts w:ascii="Times New Roman" w:hAnsi="Times New Roman"/>
        </w:rPr>
        <w:t>B</w:t>
      </w:r>
      <w:r w:rsidR="00D357DD" w:rsidRPr="004258D9">
        <w:rPr>
          <w:rFonts w:ascii="Times New Roman" w:hAnsi="Times New Roman"/>
        </w:rPr>
        <w:t>oldn</w:t>
      </w:r>
      <w:proofErr w:type="spellEnd"/>
      <w:r w:rsidR="00D357DD" w:rsidRPr="004258D9">
        <w:rPr>
          <w:rFonts w:ascii="Times New Roman" w:hAnsi="Times New Roman"/>
        </w:rPr>
        <w:t xml:space="preserve"> (2020) </w:t>
      </w:r>
      <w:r w:rsidR="00D357DD" w:rsidRPr="004258D9">
        <w:rPr>
          <w:rFonts w:ascii="Times New Roman" w:hAnsi="Times New Roman"/>
          <w:i/>
          <w:iCs/>
        </w:rPr>
        <w:t>4 tips for practicing consistency in management</w:t>
      </w:r>
      <w:r w:rsidR="00D357DD" w:rsidRPr="004258D9">
        <w:rPr>
          <w:rFonts w:ascii="Times New Roman" w:hAnsi="Times New Roman"/>
        </w:rPr>
        <w:t xml:space="preserve">, </w:t>
      </w:r>
      <w:r w:rsidR="00D357DD" w:rsidRPr="004258D9">
        <w:rPr>
          <w:rFonts w:ascii="Times New Roman" w:hAnsi="Times New Roman"/>
          <w:i/>
          <w:iCs/>
        </w:rPr>
        <w:t>Management Training Institute</w:t>
      </w:r>
      <w:r w:rsidR="00D357DD" w:rsidRPr="004258D9">
        <w:rPr>
          <w:rFonts w:ascii="Times New Roman" w:hAnsi="Times New Roman"/>
        </w:rPr>
        <w:t xml:space="preserve">. Available at: https://managementtraininginstitute.com/4-tips-for-practicing-consistency-in-management/ (Accessed: February 22, 2023). </w:t>
      </w:r>
    </w:p>
    <w:p w14:paraId="636C1F2B" w14:textId="6844AD87" w:rsidR="004258D9" w:rsidRPr="004258D9" w:rsidRDefault="004258D9" w:rsidP="004258D9">
      <w:pPr>
        <w:spacing w:line="360" w:lineRule="auto"/>
      </w:pPr>
      <w:r w:rsidRPr="004258D9">
        <w:rPr>
          <w:color w:val="0A2458"/>
          <w:shd w:val="clear" w:color="auto" w:fill="FFFFFF"/>
        </w:rPr>
        <w:t xml:space="preserve">Boushey, H., and Knudsen, H. </w:t>
      </w:r>
      <w:r w:rsidRPr="004258D9">
        <w:t xml:space="preserve">(2021) </w:t>
      </w:r>
      <w:r w:rsidRPr="004258D9">
        <w:rPr>
          <w:i/>
          <w:iCs/>
        </w:rPr>
        <w:t>The importance of competition for the American economy - CEA</w:t>
      </w:r>
      <w:r w:rsidRPr="004258D9">
        <w:t xml:space="preserve">, </w:t>
      </w:r>
      <w:r w:rsidRPr="004258D9">
        <w:rPr>
          <w:i/>
          <w:iCs/>
        </w:rPr>
        <w:t>The White House</w:t>
      </w:r>
      <w:r w:rsidRPr="004258D9">
        <w:t xml:space="preserve">. The United States Government. Available at: https://www.whitehouse.gov/cea/written-materials/2021/07/09/the-importance-of-competition-for-the-american-economy/ (Accessed: February 22, 2023). </w:t>
      </w:r>
    </w:p>
    <w:p w14:paraId="48213B4D" w14:textId="77777777" w:rsidR="00D357DD" w:rsidRPr="004258D9" w:rsidRDefault="00D357DD" w:rsidP="004258D9">
      <w:pPr>
        <w:pStyle w:val="NormalWeb"/>
        <w:spacing w:line="360" w:lineRule="auto"/>
        <w:jc w:val="both"/>
        <w:rPr>
          <w:rFonts w:ascii="Times New Roman" w:hAnsi="Times New Roman"/>
        </w:rPr>
      </w:pPr>
      <w:proofErr w:type="spellStart"/>
      <w:r w:rsidRPr="004258D9">
        <w:rPr>
          <w:rFonts w:ascii="Times New Roman" w:hAnsi="Times New Roman"/>
        </w:rPr>
        <w:t>Deuk</w:t>
      </w:r>
      <w:proofErr w:type="spellEnd"/>
      <w:r w:rsidRPr="004258D9">
        <w:rPr>
          <w:rFonts w:ascii="Times New Roman" w:hAnsi="Times New Roman"/>
        </w:rPr>
        <w:t xml:space="preserve"> (2023) </w:t>
      </w:r>
      <w:r w:rsidRPr="004258D9">
        <w:rPr>
          <w:rFonts w:ascii="Times New Roman" w:hAnsi="Times New Roman"/>
          <w:i/>
          <w:iCs/>
        </w:rPr>
        <w:t>10 effective ways to improve hotel guest loyalty in 2023</w:t>
      </w:r>
      <w:r w:rsidRPr="004258D9">
        <w:rPr>
          <w:rFonts w:ascii="Times New Roman" w:hAnsi="Times New Roman"/>
        </w:rPr>
        <w:t xml:space="preserve">, </w:t>
      </w:r>
      <w:r w:rsidRPr="004258D9">
        <w:rPr>
          <w:rFonts w:ascii="Times New Roman" w:hAnsi="Times New Roman"/>
          <w:i/>
          <w:iCs/>
        </w:rPr>
        <w:t>Cloudbeds</w:t>
      </w:r>
      <w:r w:rsidRPr="004258D9">
        <w:rPr>
          <w:rFonts w:ascii="Times New Roman" w:hAnsi="Times New Roman"/>
        </w:rPr>
        <w:t xml:space="preserve">. Available at: https://www.cloudbeds.com/articles/hotel-guest-loyalty/ (Accessed: February 22, 2023). </w:t>
      </w:r>
    </w:p>
    <w:p w14:paraId="3DECCEFE"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Duncan, E., Fanderl, H. and Maffei, K. (2020) </w:t>
      </w:r>
      <w:r w:rsidRPr="004258D9">
        <w:rPr>
          <w:rFonts w:ascii="Times New Roman" w:hAnsi="Times New Roman"/>
          <w:i/>
          <w:iCs/>
        </w:rPr>
        <w:t>Designing and starting up a customer-experience transformation</w:t>
      </w:r>
      <w:r w:rsidRPr="004258D9">
        <w:rPr>
          <w:rFonts w:ascii="Times New Roman" w:hAnsi="Times New Roman"/>
        </w:rPr>
        <w:t xml:space="preserve">, </w:t>
      </w:r>
      <w:r w:rsidRPr="004258D9">
        <w:rPr>
          <w:rFonts w:ascii="Times New Roman" w:hAnsi="Times New Roman"/>
          <w:i/>
          <w:iCs/>
        </w:rPr>
        <w:t>McKinsey &amp; Company</w:t>
      </w:r>
      <w:r w:rsidRPr="004258D9">
        <w:rPr>
          <w:rFonts w:ascii="Times New Roman" w:hAnsi="Times New Roman"/>
        </w:rPr>
        <w:t xml:space="preserve">. McKinsey &amp; Company. Available at: https://www.mckinsey.com/capabilities/operations/our-insights/designing-and-starting-up-a-customer-experience-transformation (Accessed: February 22, 2023). </w:t>
      </w:r>
    </w:p>
    <w:p w14:paraId="40CDADD5"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lastRenderedPageBreak/>
        <w:t xml:space="preserve">Gomez, R. (2022) </w:t>
      </w:r>
      <w:r w:rsidRPr="004258D9">
        <w:rPr>
          <w:rFonts w:ascii="Times New Roman" w:hAnsi="Times New Roman"/>
          <w:i/>
          <w:iCs/>
        </w:rPr>
        <w:t>8 ways customers interact and engage with your brand on social</w:t>
      </w:r>
      <w:r w:rsidRPr="004258D9">
        <w:rPr>
          <w:rFonts w:ascii="Times New Roman" w:hAnsi="Times New Roman"/>
        </w:rPr>
        <w:t xml:space="preserve">, </w:t>
      </w:r>
      <w:r w:rsidRPr="004258D9">
        <w:rPr>
          <w:rFonts w:ascii="Times New Roman" w:hAnsi="Times New Roman"/>
          <w:i/>
          <w:iCs/>
        </w:rPr>
        <w:t>Sprout Social</w:t>
      </w:r>
      <w:r w:rsidRPr="004258D9">
        <w:rPr>
          <w:rFonts w:ascii="Times New Roman" w:hAnsi="Times New Roman"/>
        </w:rPr>
        <w:t xml:space="preserve">. Available at: https://sproutsocial.com/insights/social-media-interaction/ (Accessed: February 22, 2023). </w:t>
      </w:r>
    </w:p>
    <w:p w14:paraId="2D9289C4"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Hymer, B., Moir, A. and Patton, B. (2023) </w:t>
      </w:r>
      <w:r w:rsidRPr="004258D9">
        <w:rPr>
          <w:rFonts w:ascii="Times New Roman" w:hAnsi="Times New Roman"/>
          <w:i/>
          <w:iCs/>
        </w:rPr>
        <w:t>4 key considerations for putting together a data recovery plan</w:t>
      </w:r>
      <w:r w:rsidRPr="004258D9">
        <w:rPr>
          <w:rFonts w:ascii="Times New Roman" w:hAnsi="Times New Roman"/>
        </w:rPr>
        <w:t xml:space="preserve">, </w:t>
      </w:r>
      <w:r w:rsidRPr="004258D9">
        <w:rPr>
          <w:rFonts w:ascii="Times New Roman" w:hAnsi="Times New Roman"/>
          <w:i/>
          <w:iCs/>
        </w:rPr>
        <w:t>The Quest Blog</w:t>
      </w:r>
      <w:r w:rsidRPr="004258D9">
        <w:rPr>
          <w:rFonts w:ascii="Times New Roman" w:hAnsi="Times New Roman"/>
        </w:rPr>
        <w:t xml:space="preserve">. Available at: https://blog.quest.com/4-key-considerations-for-putting-together-a-data-recovery-plan/ (Accessed: February 22, 2023). </w:t>
      </w:r>
    </w:p>
    <w:p w14:paraId="69BBDF52"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Kingsley, D. (2021) “A call to develop standards for those delivering ‘research practice’ training,” </w:t>
      </w:r>
      <w:r w:rsidRPr="004258D9">
        <w:rPr>
          <w:rFonts w:ascii="Times New Roman" w:hAnsi="Times New Roman"/>
          <w:i/>
          <w:iCs/>
        </w:rPr>
        <w:t>Pop! Public. Open. Participatory</w:t>
      </w:r>
      <w:r w:rsidRPr="004258D9">
        <w:rPr>
          <w:rFonts w:ascii="Times New Roman" w:hAnsi="Times New Roman"/>
        </w:rPr>
        <w:t xml:space="preserve">, 03. Available at: https://doi.org/10.54590/pop.2021.009. </w:t>
      </w:r>
    </w:p>
    <w:p w14:paraId="677332B1"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Laliberte, M. (2021) </w:t>
      </w:r>
      <w:r w:rsidRPr="004258D9">
        <w:rPr>
          <w:rFonts w:ascii="Times New Roman" w:hAnsi="Times New Roman"/>
          <w:i/>
          <w:iCs/>
        </w:rPr>
        <w:t>These 2 hotel chains have the worst reputations in the industry</w:t>
      </w:r>
      <w:r w:rsidRPr="004258D9">
        <w:rPr>
          <w:rFonts w:ascii="Times New Roman" w:hAnsi="Times New Roman"/>
        </w:rPr>
        <w:t xml:space="preserve">, </w:t>
      </w:r>
      <w:r w:rsidRPr="004258D9">
        <w:rPr>
          <w:rFonts w:ascii="Times New Roman" w:hAnsi="Times New Roman"/>
          <w:i/>
          <w:iCs/>
        </w:rPr>
        <w:t>Reader's Digest</w:t>
      </w:r>
      <w:r w:rsidRPr="004258D9">
        <w:rPr>
          <w:rFonts w:ascii="Times New Roman" w:hAnsi="Times New Roman"/>
        </w:rPr>
        <w:t xml:space="preserve">. Reader's Digest. Available at: https://www.rd.com/article/worst-hotel-chains/ (Accessed: February 22, 2023). </w:t>
      </w:r>
    </w:p>
    <w:p w14:paraId="496C8B57" w14:textId="77777777"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Lemi (2022) </w:t>
      </w:r>
      <w:r w:rsidRPr="004258D9">
        <w:rPr>
          <w:rFonts w:ascii="Times New Roman" w:hAnsi="Times New Roman"/>
          <w:i/>
          <w:iCs/>
        </w:rPr>
        <w:t>Designing customer journeys for the post-pandemic world</w:t>
      </w:r>
      <w:r w:rsidRPr="004258D9">
        <w:rPr>
          <w:rFonts w:ascii="Times New Roman" w:hAnsi="Times New Roman"/>
        </w:rPr>
        <w:t xml:space="preserve">, </w:t>
      </w:r>
      <w:r w:rsidRPr="004258D9">
        <w:rPr>
          <w:rFonts w:ascii="Times New Roman" w:hAnsi="Times New Roman"/>
          <w:i/>
          <w:iCs/>
        </w:rPr>
        <w:t>Harvard Business Review</w:t>
      </w:r>
      <w:r w:rsidRPr="004258D9">
        <w:rPr>
          <w:rFonts w:ascii="Times New Roman" w:hAnsi="Times New Roman"/>
        </w:rPr>
        <w:t xml:space="preserve">. Available at: https://hbr.org/2021/05/designing-customer-journeys-for-the-post-pandemic-world (Accessed: February 22, 2023). </w:t>
      </w:r>
    </w:p>
    <w:p w14:paraId="51A9118C" w14:textId="1C46AD00" w:rsidR="00D357DD"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Lipusch, N., Dellermann, D. and Ebel, P. (2018) “Tweet me what you want, what you really really want - the informative value of tweets for customer feedback in crowdfunding,” </w:t>
      </w:r>
      <w:r w:rsidRPr="004258D9">
        <w:rPr>
          <w:rFonts w:ascii="Times New Roman" w:hAnsi="Times New Roman"/>
          <w:i/>
          <w:iCs/>
        </w:rPr>
        <w:t>SSRN Electronic Journal</w:t>
      </w:r>
      <w:r w:rsidRPr="004258D9">
        <w:rPr>
          <w:rFonts w:ascii="Times New Roman" w:hAnsi="Times New Roman"/>
        </w:rPr>
        <w:t xml:space="preserve"> [Preprint]. Available at: https://doi.org/10.2139/ssrn.3299219. </w:t>
      </w:r>
    </w:p>
    <w:p w14:paraId="561F0321" w14:textId="5497F939" w:rsidR="004258D9" w:rsidRPr="004258D9" w:rsidRDefault="004258D9" w:rsidP="004258D9">
      <w:pPr>
        <w:pStyle w:val="NormalWeb"/>
        <w:spacing w:line="360" w:lineRule="auto"/>
        <w:jc w:val="both"/>
        <w:rPr>
          <w:rFonts w:ascii="Times New Roman" w:hAnsi="Times New Roman"/>
        </w:rPr>
      </w:pPr>
      <w:proofErr w:type="spellStart"/>
      <w:r w:rsidRPr="004258D9">
        <w:rPr>
          <w:rFonts w:ascii="Times New Roman" w:hAnsi="Times New Roman"/>
        </w:rPr>
        <w:t>Sfiraki</w:t>
      </w:r>
      <w:proofErr w:type="spellEnd"/>
      <w:r w:rsidRPr="004258D9">
        <w:rPr>
          <w:rFonts w:ascii="Times New Roman" w:hAnsi="Times New Roman"/>
        </w:rPr>
        <w:t xml:space="preserve">, M. (2021) </w:t>
      </w:r>
      <w:r w:rsidRPr="004258D9">
        <w:rPr>
          <w:rFonts w:ascii="Times New Roman" w:hAnsi="Times New Roman"/>
          <w:i/>
          <w:iCs/>
        </w:rPr>
        <w:t>What an architect should keep in mind when designing a hotel - hotelier academy</w:t>
      </w:r>
      <w:r w:rsidRPr="004258D9">
        <w:rPr>
          <w:rFonts w:ascii="Times New Roman" w:hAnsi="Times New Roman"/>
        </w:rPr>
        <w:t xml:space="preserve">, </w:t>
      </w:r>
      <w:r w:rsidRPr="004258D9">
        <w:rPr>
          <w:rFonts w:ascii="Times New Roman" w:hAnsi="Times New Roman"/>
          <w:i/>
          <w:iCs/>
        </w:rPr>
        <w:t>Hotelier Academy - Useful Information &amp; Tips for Hoteliers</w:t>
      </w:r>
      <w:r w:rsidRPr="004258D9">
        <w:rPr>
          <w:rFonts w:ascii="Times New Roman" w:hAnsi="Times New Roman"/>
        </w:rPr>
        <w:t xml:space="preserve">. Available at: https://www.hotelieracademy.org/what-should-an-architect-keep-in-mind-when-designing-a-hotel/ (Accessed: February 22, 2023). </w:t>
      </w:r>
    </w:p>
    <w:p w14:paraId="5E1307FE" w14:textId="476AD6FE" w:rsidR="00095C26" w:rsidRPr="004258D9" w:rsidRDefault="00D357DD" w:rsidP="004258D9">
      <w:pPr>
        <w:pStyle w:val="NormalWeb"/>
        <w:spacing w:line="360" w:lineRule="auto"/>
        <w:jc w:val="both"/>
        <w:rPr>
          <w:rFonts w:ascii="Times New Roman" w:hAnsi="Times New Roman"/>
        </w:rPr>
      </w:pPr>
      <w:r w:rsidRPr="004258D9">
        <w:rPr>
          <w:rFonts w:ascii="Times New Roman" w:hAnsi="Times New Roman"/>
        </w:rPr>
        <w:t xml:space="preserve">Tuan, N.M. (2021) “Service quality, customer experience and commitment affecting customer satisfaction in Vietnamese Hotel Industry,” </w:t>
      </w:r>
      <w:r w:rsidRPr="004258D9">
        <w:rPr>
          <w:rFonts w:ascii="Times New Roman" w:hAnsi="Times New Roman"/>
          <w:i/>
          <w:iCs/>
        </w:rPr>
        <w:t>INTERNATIONAL JOURNAL OF MULTIDISCIPLINARY RESEARCH AND ANALYSIS</w:t>
      </w:r>
      <w:r w:rsidRPr="004258D9">
        <w:rPr>
          <w:rFonts w:ascii="Times New Roman" w:hAnsi="Times New Roman"/>
        </w:rPr>
        <w:t xml:space="preserve">, 04(01). Available at: https://doi.org/10.47191/ijmra/v4-i1-11. </w:t>
      </w:r>
    </w:p>
    <w:p w14:paraId="68C699B9" w14:textId="0810053D" w:rsidR="004258D9" w:rsidRPr="00B55F6F" w:rsidRDefault="004258D9" w:rsidP="00D357DD">
      <w:pPr>
        <w:pStyle w:val="NormalWeb"/>
        <w:spacing w:line="360" w:lineRule="auto"/>
        <w:jc w:val="both"/>
        <w:rPr>
          <w:rFonts w:cs="Arial"/>
        </w:rPr>
      </w:pPr>
    </w:p>
    <w:sectPr w:rsidR="004258D9" w:rsidRPr="00B55F6F" w:rsidSect="00401DD6">
      <w:footerReference w:type="default" r:id="rId9"/>
      <w:pgSz w:w="11907"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EF1F7" w14:textId="77777777" w:rsidR="00C6156C" w:rsidRDefault="00C6156C">
      <w:r>
        <w:separator/>
      </w:r>
    </w:p>
  </w:endnote>
  <w:endnote w:type="continuationSeparator" w:id="0">
    <w:p w14:paraId="5A580F85" w14:textId="77777777" w:rsidR="00C6156C" w:rsidRDefault="00C6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utonnyMJ">
    <w:altName w:val="Calibri"/>
    <w:panose1 w:val="020B0604020202020204"/>
    <w:charset w:val="00"/>
    <w:family w:val="auto"/>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766382"/>
      <w:docPartObj>
        <w:docPartGallery w:val="Page Numbers (Bottom of Page)"/>
        <w:docPartUnique/>
      </w:docPartObj>
    </w:sdtPr>
    <w:sdtEndPr>
      <w:rPr>
        <w:noProof/>
      </w:rPr>
    </w:sdtEndPr>
    <w:sdtContent>
      <w:p w14:paraId="5E788903" w14:textId="77777777" w:rsidR="00C71F00" w:rsidRDefault="0014187F">
        <w:pPr>
          <w:pStyle w:val="Footer"/>
          <w:jc w:val="right"/>
        </w:pPr>
        <w:r>
          <w:fldChar w:fldCharType="begin"/>
        </w:r>
        <w:r>
          <w:instrText xml:space="preserve"> PAGE   \* MERGEFORMAT </w:instrText>
        </w:r>
        <w:r>
          <w:fldChar w:fldCharType="separate"/>
        </w:r>
        <w:r w:rsidR="008F0B77">
          <w:rPr>
            <w:noProof/>
          </w:rPr>
          <w:t>14</w:t>
        </w:r>
        <w:r>
          <w:rPr>
            <w:noProof/>
          </w:rPr>
          <w:fldChar w:fldCharType="end"/>
        </w:r>
      </w:p>
    </w:sdtContent>
  </w:sdt>
  <w:p w14:paraId="512D1AC5" w14:textId="77777777" w:rsidR="00C71F00" w:rsidRDefault="00C71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C4D4F" w14:textId="77777777" w:rsidR="00C6156C" w:rsidRDefault="00C6156C">
      <w:r>
        <w:separator/>
      </w:r>
    </w:p>
  </w:footnote>
  <w:footnote w:type="continuationSeparator" w:id="0">
    <w:p w14:paraId="75EA539E" w14:textId="77777777" w:rsidR="00C6156C" w:rsidRDefault="00C61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83C69"/>
    <w:multiLevelType w:val="hybridMultilevel"/>
    <w:tmpl w:val="DC9265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E7A75F0"/>
    <w:multiLevelType w:val="hybridMultilevel"/>
    <w:tmpl w:val="90FEC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245EB6"/>
    <w:multiLevelType w:val="hybridMultilevel"/>
    <w:tmpl w:val="4FC82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602B5F"/>
    <w:multiLevelType w:val="hybridMultilevel"/>
    <w:tmpl w:val="4E5A2BE2"/>
    <w:lvl w:ilvl="0" w:tplc="5CB4CBAE">
      <w:start w:val="1"/>
      <w:numFmt w:val="bullet"/>
      <w:lvlText w:val=""/>
      <w:lvlJc w:val="left"/>
      <w:pPr>
        <w:ind w:left="720" w:hanging="360"/>
      </w:pPr>
      <w:rPr>
        <w:rFonts w:ascii="Wingdings" w:hAnsi="Wingdings" w:hint="default"/>
        <w:color w:val="385623" w:themeColor="accent6" w:themeShade="80"/>
      </w:rPr>
    </w:lvl>
    <w:lvl w:ilvl="1" w:tplc="8CE24B9A" w:tentative="1">
      <w:start w:val="1"/>
      <w:numFmt w:val="bullet"/>
      <w:lvlText w:val="o"/>
      <w:lvlJc w:val="left"/>
      <w:pPr>
        <w:ind w:left="1440" w:hanging="360"/>
      </w:pPr>
      <w:rPr>
        <w:rFonts w:ascii="Courier New" w:hAnsi="Courier New" w:cs="Courier New" w:hint="default"/>
      </w:rPr>
    </w:lvl>
    <w:lvl w:ilvl="2" w:tplc="EA427C7E" w:tentative="1">
      <w:start w:val="1"/>
      <w:numFmt w:val="bullet"/>
      <w:lvlText w:val=""/>
      <w:lvlJc w:val="left"/>
      <w:pPr>
        <w:ind w:left="2160" w:hanging="360"/>
      </w:pPr>
      <w:rPr>
        <w:rFonts w:ascii="Wingdings" w:hAnsi="Wingdings" w:hint="default"/>
      </w:rPr>
    </w:lvl>
    <w:lvl w:ilvl="3" w:tplc="5E1E17F8" w:tentative="1">
      <w:start w:val="1"/>
      <w:numFmt w:val="bullet"/>
      <w:lvlText w:val=""/>
      <w:lvlJc w:val="left"/>
      <w:pPr>
        <w:ind w:left="2880" w:hanging="360"/>
      </w:pPr>
      <w:rPr>
        <w:rFonts w:ascii="Symbol" w:hAnsi="Symbol" w:hint="default"/>
      </w:rPr>
    </w:lvl>
    <w:lvl w:ilvl="4" w:tplc="DD6C1218" w:tentative="1">
      <w:start w:val="1"/>
      <w:numFmt w:val="bullet"/>
      <w:lvlText w:val="o"/>
      <w:lvlJc w:val="left"/>
      <w:pPr>
        <w:ind w:left="3600" w:hanging="360"/>
      </w:pPr>
      <w:rPr>
        <w:rFonts w:ascii="Courier New" w:hAnsi="Courier New" w:cs="Courier New" w:hint="default"/>
      </w:rPr>
    </w:lvl>
    <w:lvl w:ilvl="5" w:tplc="A814AE30" w:tentative="1">
      <w:start w:val="1"/>
      <w:numFmt w:val="bullet"/>
      <w:lvlText w:val=""/>
      <w:lvlJc w:val="left"/>
      <w:pPr>
        <w:ind w:left="4320" w:hanging="360"/>
      </w:pPr>
      <w:rPr>
        <w:rFonts w:ascii="Wingdings" w:hAnsi="Wingdings" w:hint="default"/>
      </w:rPr>
    </w:lvl>
    <w:lvl w:ilvl="6" w:tplc="DEECB9D6" w:tentative="1">
      <w:start w:val="1"/>
      <w:numFmt w:val="bullet"/>
      <w:lvlText w:val=""/>
      <w:lvlJc w:val="left"/>
      <w:pPr>
        <w:ind w:left="5040" w:hanging="360"/>
      </w:pPr>
      <w:rPr>
        <w:rFonts w:ascii="Symbol" w:hAnsi="Symbol" w:hint="default"/>
      </w:rPr>
    </w:lvl>
    <w:lvl w:ilvl="7" w:tplc="F9C6C7D0" w:tentative="1">
      <w:start w:val="1"/>
      <w:numFmt w:val="bullet"/>
      <w:lvlText w:val="o"/>
      <w:lvlJc w:val="left"/>
      <w:pPr>
        <w:ind w:left="5760" w:hanging="360"/>
      </w:pPr>
      <w:rPr>
        <w:rFonts w:ascii="Courier New" w:hAnsi="Courier New" w:cs="Courier New" w:hint="default"/>
      </w:rPr>
    </w:lvl>
    <w:lvl w:ilvl="8" w:tplc="078CCD42" w:tentative="1">
      <w:start w:val="1"/>
      <w:numFmt w:val="bullet"/>
      <w:lvlText w:val=""/>
      <w:lvlJc w:val="left"/>
      <w:pPr>
        <w:ind w:left="6480" w:hanging="360"/>
      </w:pPr>
      <w:rPr>
        <w:rFonts w:ascii="Wingdings" w:hAnsi="Wingdings" w:hint="default"/>
      </w:rPr>
    </w:lvl>
  </w:abstractNum>
  <w:abstractNum w:abstractNumId="4" w15:restartNumberingAfterBreak="0">
    <w:nsid w:val="354A2263"/>
    <w:multiLevelType w:val="hybridMultilevel"/>
    <w:tmpl w:val="1D3C0B44"/>
    <w:lvl w:ilvl="0" w:tplc="B224937A">
      <w:numFmt w:val="bullet"/>
      <w:lvlText w:val="•"/>
      <w:lvlJc w:val="left"/>
      <w:pPr>
        <w:ind w:left="720" w:hanging="360"/>
      </w:pPr>
      <w:rPr>
        <w:rFonts w:ascii="Times New Roman" w:eastAsiaTheme="minorHAnsi" w:hAnsi="Times New Roman" w:cs="Times New Roman" w:hint="default"/>
      </w:rPr>
    </w:lvl>
    <w:lvl w:ilvl="1" w:tplc="34B69BFC" w:tentative="1">
      <w:start w:val="1"/>
      <w:numFmt w:val="bullet"/>
      <w:lvlText w:val="o"/>
      <w:lvlJc w:val="left"/>
      <w:pPr>
        <w:ind w:left="1440" w:hanging="360"/>
      </w:pPr>
      <w:rPr>
        <w:rFonts w:ascii="Courier New" w:hAnsi="Courier New" w:cs="Courier New" w:hint="default"/>
      </w:rPr>
    </w:lvl>
    <w:lvl w:ilvl="2" w:tplc="A03E0C46" w:tentative="1">
      <w:start w:val="1"/>
      <w:numFmt w:val="bullet"/>
      <w:lvlText w:val=""/>
      <w:lvlJc w:val="left"/>
      <w:pPr>
        <w:ind w:left="2160" w:hanging="360"/>
      </w:pPr>
      <w:rPr>
        <w:rFonts w:ascii="Wingdings" w:hAnsi="Wingdings" w:hint="default"/>
      </w:rPr>
    </w:lvl>
    <w:lvl w:ilvl="3" w:tplc="15CED156" w:tentative="1">
      <w:start w:val="1"/>
      <w:numFmt w:val="bullet"/>
      <w:lvlText w:val=""/>
      <w:lvlJc w:val="left"/>
      <w:pPr>
        <w:ind w:left="2880" w:hanging="360"/>
      </w:pPr>
      <w:rPr>
        <w:rFonts w:ascii="Symbol" w:hAnsi="Symbol" w:hint="default"/>
      </w:rPr>
    </w:lvl>
    <w:lvl w:ilvl="4" w:tplc="7B1EB430" w:tentative="1">
      <w:start w:val="1"/>
      <w:numFmt w:val="bullet"/>
      <w:lvlText w:val="o"/>
      <w:lvlJc w:val="left"/>
      <w:pPr>
        <w:ind w:left="3600" w:hanging="360"/>
      </w:pPr>
      <w:rPr>
        <w:rFonts w:ascii="Courier New" w:hAnsi="Courier New" w:cs="Courier New" w:hint="default"/>
      </w:rPr>
    </w:lvl>
    <w:lvl w:ilvl="5" w:tplc="46D023F6" w:tentative="1">
      <w:start w:val="1"/>
      <w:numFmt w:val="bullet"/>
      <w:lvlText w:val=""/>
      <w:lvlJc w:val="left"/>
      <w:pPr>
        <w:ind w:left="4320" w:hanging="360"/>
      </w:pPr>
      <w:rPr>
        <w:rFonts w:ascii="Wingdings" w:hAnsi="Wingdings" w:hint="default"/>
      </w:rPr>
    </w:lvl>
    <w:lvl w:ilvl="6" w:tplc="DC9A9CE0" w:tentative="1">
      <w:start w:val="1"/>
      <w:numFmt w:val="bullet"/>
      <w:lvlText w:val=""/>
      <w:lvlJc w:val="left"/>
      <w:pPr>
        <w:ind w:left="5040" w:hanging="360"/>
      </w:pPr>
      <w:rPr>
        <w:rFonts w:ascii="Symbol" w:hAnsi="Symbol" w:hint="default"/>
      </w:rPr>
    </w:lvl>
    <w:lvl w:ilvl="7" w:tplc="C14C381E" w:tentative="1">
      <w:start w:val="1"/>
      <w:numFmt w:val="bullet"/>
      <w:lvlText w:val="o"/>
      <w:lvlJc w:val="left"/>
      <w:pPr>
        <w:ind w:left="5760" w:hanging="360"/>
      </w:pPr>
      <w:rPr>
        <w:rFonts w:ascii="Courier New" w:hAnsi="Courier New" w:cs="Courier New" w:hint="default"/>
      </w:rPr>
    </w:lvl>
    <w:lvl w:ilvl="8" w:tplc="38265D1E"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8B5"/>
    <w:rsid w:val="00027AC7"/>
    <w:rsid w:val="00053AA3"/>
    <w:rsid w:val="00055C21"/>
    <w:rsid w:val="00086EBA"/>
    <w:rsid w:val="00095C26"/>
    <w:rsid w:val="001064AC"/>
    <w:rsid w:val="0014187F"/>
    <w:rsid w:val="0018292D"/>
    <w:rsid w:val="001D7D1E"/>
    <w:rsid w:val="00205657"/>
    <w:rsid w:val="003813BB"/>
    <w:rsid w:val="003F0A1D"/>
    <w:rsid w:val="00401DD6"/>
    <w:rsid w:val="004258D9"/>
    <w:rsid w:val="00462799"/>
    <w:rsid w:val="0048179D"/>
    <w:rsid w:val="005924BD"/>
    <w:rsid w:val="005D4E76"/>
    <w:rsid w:val="006C0399"/>
    <w:rsid w:val="007048B5"/>
    <w:rsid w:val="00743A05"/>
    <w:rsid w:val="007608A4"/>
    <w:rsid w:val="007946EC"/>
    <w:rsid w:val="008145AF"/>
    <w:rsid w:val="008B7CDF"/>
    <w:rsid w:val="008F0B77"/>
    <w:rsid w:val="0098378B"/>
    <w:rsid w:val="00B335B2"/>
    <w:rsid w:val="00B55428"/>
    <w:rsid w:val="00B55F6F"/>
    <w:rsid w:val="00B71CF6"/>
    <w:rsid w:val="00B867BB"/>
    <w:rsid w:val="00C52DAC"/>
    <w:rsid w:val="00C6156C"/>
    <w:rsid w:val="00C63080"/>
    <w:rsid w:val="00C71F00"/>
    <w:rsid w:val="00CA7655"/>
    <w:rsid w:val="00D357DD"/>
    <w:rsid w:val="00DC06D4"/>
    <w:rsid w:val="00E06E23"/>
    <w:rsid w:val="00EF29CC"/>
    <w:rsid w:val="00F4573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98C"/>
  <w15:chartTrackingRefBased/>
  <w15:docId w15:val="{F93E32CD-960A-4ED3-AF3C-08C12DB16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utonnyMJ" w:eastAsiaTheme="minorHAnsi" w:hAnsi="SutonnyMJ" w:cs="Nirmala U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D9"/>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462799"/>
    <w:pPr>
      <w:keepNext/>
      <w:keepLines/>
      <w:spacing w:before="240" w:line="360" w:lineRule="auto"/>
      <w:jc w:val="both"/>
      <w:outlineLvl w:val="0"/>
    </w:pPr>
    <w:rPr>
      <w:rFonts w:ascii="Arial" w:eastAsiaTheme="majorEastAsia" w:hAnsi="Arial" w:cs="Arial"/>
      <w:b/>
      <w:bCs/>
      <w:color w:val="5B9BD5" w:themeColor="accent1"/>
      <w:sz w:val="32"/>
      <w:szCs w:val="32"/>
      <w:shd w:val="clear" w:color="auto" w:fill="FFFFFF"/>
      <w:lang w:val="en-US" w:eastAsia="en-US"/>
    </w:rPr>
  </w:style>
  <w:style w:type="paragraph" w:styleId="Heading2">
    <w:name w:val="heading 2"/>
    <w:basedOn w:val="Normal"/>
    <w:next w:val="Normal"/>
    <w:link w:val="Heading2Char"/>
    <w:autoRedefine/>
    <w:uiPriority w:val="9"/>
    <w:unhideWhenUsed/>
    <w:qFormat/>
    <w:rsid w:val="00462799"/>
    <w:pPr>
      <w:keepNext/>
      <w:keepLines/>
      <w:spacing w:before="40" w:line="360" w:lineRule="auto"/>
      <w:jc w:val="both"/>
      <w:outlineLvl w:val="1"/>
    </w:pPr>
    <w:rPr>
      <w:rFonts w:ascii="Arial" w:eastAsiaTheme="majorEastAsia" w:hAnsi="Arial" w:cs="Arial"/>
      <w:b/>
      <w:bCs/>
      <w:color w:val="5B9BD5" w:themeColor="accent1"/>
      <w:sz w:val="28"/>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2799"/>
    <w:rPr>
      <w:rFonts w:ascii="Arial" w:eastAsiaTheme="majorEastAsia" w:hAnsi="Arial" w:cs="Arial"/>
      <w:b/>
      <w:bCs/>
      <w:color w:val="5B9BD5" w:themeColor="accent1"/>
      <w:sz w:val="28"/>
      <w:szCs w:val="26"/>
    </w:rPr>
  </w:style>
  <w:style w:type="character" w:customStyle="1" w:styleId="Heading1Char">
    <w:name w:val="Heading 1 Char"/>
    <w:basedOn w:val="DefaultParagraphFont"/>
    <w:link w:val="Heading1"/>
    <w:uiPriority w:val="9"/>
    <w:rsid w:val="00462799"/>
    <w:rPr>
      <w:rFonts w:ascii="Arial" w:eastAsiaTheme="majorEastAsia" w:hAnsi="Arial" w:cs="Arial"/>
      <w:b/>
      <w:bCs/>
      <w:color w:val="5B9BD5" w:themeColor="accent1"/>
      <w:sz w:val="32"/>
      <w:szCs w:val="32"/>
    </w:rPr>
  </w:style>
  <w:style w:type="paragraph" w:styleId="Header">
    <w:name w:val="header"/>
    <w:basedOn w:val="Normal"/>
    <w:link w:val="HeaderChar"/>
    <w:uiPriority w:val="99"/>
    <w:unhideWhenUsed/>
    <w:rsid w:val="00C71F00"/>
    <w:pPr>
      <w:tabs>
        <w:tab w:val="center" w:pos="4680"/>
        <w:tab w:val="right" w:pos="9360"/>
      </w:tabs>
      <w:spacing w:before="120"/>
      <w:jc w:val="both"/>
    </w:pPr>
    <w:rPr>
      <w:rFonts w:ascii="Arial" w:eastAsiaTheme="minorHAnsi" w:hAnsi="Arial" w:cs="Nirmala UI"/>
      <w:szCs w:val="22"/>
      <w:lang w:val="en-US" w:eastAsia="en-US"/>
    </w:rPr>
  </w:style>
  <w:style w:type="character" w:customStyle="1" w:styleId="HeaderChar">
    <w:name w:val="Header Char"/>
    <w:basedOn w:val="DefaultParagraphFont"/>
    <w:link w:val="Header"/>
    <w:uiPriority w:val="99"/>
    <w:rsid w:val="00C71F00"/>
    <w:rPr>
      <w:rFonts w:ascii="Times New Roman" w:hAnsi="Times New Roman"/>
      <w:sz w:val="24"/>
    </w:rPr>
  </w:style>
  <w:style w:type="paragraph" w:styleId="Footer">
    <w:name w:val="footer"/>
    <w:basedOn w:val="Normal"/>
    <w:link w:val="FooterChar"/>
    <w:uiPriority w:val="99"/>
    <w:unhideWhenUsed/>
    <w:rsid w:val="00C71F00"/>
    <w:pPr>
      <w:tabs>
        <w:tab w:val="center" w:pos="4680"/>
        <w:tab w:val="right" w:pos="9360"/>
      </w:tabs>
      <w:spacing w:before="120"/>
      <w:jc w:val="both"/>
    </w:pPr>
    <w:rPr>
      <w:rFonts w:ascii="Arial" w:eastAsiaTheme="minorHAnsi" w:hAnsi="Arial" w:cs="Nirmala UI"/>
      <w:szCs w:val="22"/>
      <w:lang w:val="en-US" w:eastAsia="en-US"/>
    </w:rPr>
  </w:style>
  <w:style w:type="character" w:customStyle="1" w:styleId="FooterChar">
    <w:name w:val="Footer Char"/>
    <w:basedOn w:val="DefaultParagraphFont"/>
    <w:link w:val="Footer"/>
    <w:uiPriority w:val="99"/>
    <w:rsid w:val="00C71F00"/>
    <w:rPr>
      <w:rFonts w:ascii="Times New Roman" w:hAnsi="Times New Roman"/>
      <w:sz w:val="24"/>
    </w:rPr>
  </w:style>
  <w:style w:type="paragraph" w:styleId="TOCHeading">
    <w:name w:val="TOC Heading"/>
    <w:basedOn w:val="Heading1"/>
    <w:next w:val="Normal"/>
    <w:uiPriority w:val="39"/>
    <w:unhideWhenUsed/>
    <w:qFormat/>
    <w:rsid w:val="00C71F00"/>
    <w:pPr>
      <w:spacing w:line="259" w:lineRule="auto"/>
      <w:jc w:val="left"/>
      <w:outlineLvl w:val="9"/>
    </w:pPr>
    <w:rPr>
      <w:rFonts w:asciiTheme="majorHAnsi" w:hAnsiTheme="majorHAnsi" w:cstheme="majorBidi"/>
      <w:b w:val="0"/>
      <w:bCs w:val="0"/>
      <w:color w:val="2E74B5" w:themeColor="accent1" w:themeShade="BF"/>
      <w:shd w:val="clear" w:color="auto" w:fill="auto"/>
    </w:rPr>
  </w:style>
  <w:style w:type="paragraph" w:styleId="TOC1">
    <w:name w:val="toc 1"/>
    <w:basedOn w:val="Normal"/>
    <w:next w:val="Normal"/>
    <w:autoRedefine/>
    <w:uiPriority w:val="39"/>
    <w:unhideWhenUsed/>
    <w:rsid w:val="00C71F00"/>
    <w:pPr>
      <w:spacing w:before="120" w:after="100" w:line="360" w:lineRule="auto"/>
      <w:jc w:val="both"/>
    </w:pPr>
    <w:rPr>
      <w:rFonts w:ascii="Arial" w:eastAsiaTheme="minorHAnsi" w:hAnsi="Arial" w:cs="Nirmala UI"/>
      <w:szCs w:val="22"/>
      <w:lang w:val="en-US" w:eastAsia="en-US"/>
    </w:rPr>
  </w:style>
  <w:style w:type="paragraph" w:styleId="TOC2">
    <w:name w:val="toc 2"/>
    <w:basedOn w:val="Normal"/>
    <w:next w:val="Normal"/>
    <w:autoRedefine/>
    <w:uiPriority w:val="39"/>
    <w:unhideWhenUsed/>
    <w:rsid w:val="00C71F00"/>
    <w:pPr>
      <w:spacing w:before="120" w:after="100" w:line="360" w:lineRule="auto"/>
      <w:ind w:left="240"/>
      <w:jc w:val="both"/>
    </w:pPr>
    <w:rPr>
      <w:rFonts w:ascii="Arial" w:eastAsiaTheme="minorHAnsi" w:hAnsi="Arial" w:cs="Nirmala UI"/>
      <w:szCs w:val="22"/>
      <w:lang w:val="en-US" w:eastAsia="en-US"/>
    </w:rPr>
  </w:style>
  <w:style w:type="character" w:styleId="Hyperlink">
    <w:name w:val="Hyperlink"/>
    <w:basedOn w:val="DefaultParagraphFont"/>
    <w:uiPriority w:val="99"/>
    <w:unhideWhenUsed/>
    <w:rsid w:val="00C71F00"/>
    <w:rPr>
      <w:color w:val="0563C1" w:themeColor="hyperlink"/>
      <w:u w:val="single"/>
    </w:rPr>
  </w:style>
  <w:style w:type="paragraph" w:styleId="ListParagraph">
    <w:name w:val="List Paragraph"/>
    <w:basedOn w:val="Normal"/>
    <w:uiPriority w:val="34"/>
    <w:qFormat/>
    <w:rsid w:val="007946EC"/>
    <w:pPr>
      <w:spacing w:before="120" w:after="120" w:line="360" w:lineRule="auto"/>
      <w:ind w:left="720"/>
      <w:contextualSpacing/>
      <w:jc w:val="both"/>
    </w:pPr>
    <w:rPr>
      <w:rFonts w:ascii="Arial" w:eastAsiaTheme="minorHAnsi" w:hAnsi="Arial" w:cs="Nirmala UI"/>
      <w:szCs w:val="22"/>
      <w:lang w:val="en-US" w:eastAsia="en-US"/>
    </w:rPr>
  </w:style>
  <w:style w:type="paragraph" w:styleId="NormalWeb">
    <w:name w:val="Normal (Web)"/>
    <w:basedOn w:val="Normal"/>
    <w:uiPriority w:val="99"/>
    <w:unhideWhenUsed/>
    <w:rsid w:val="008B7CDF"/>
    <w:pPr>
      <w:spacing w:before="100" w:beforeAutospacing="1" w:after="100" w:afterAutospacing="1"/>
    </w:pPr>
    <w:rPr>
      <w:rFonts w:ascii="Arial" w:hAnsi="Arial"/>
      <w:lang w:val="en-US" w:eastAsia="en-US" w:bidi="bn-BD"/>
    </w:rPr>
  </w:style>
  <w:style w:type="character" w:customStyle="1" w:styleId="sciprofiles-linkname">
    <w:name w:val="sciprofiles-link__name"/>
    <w:basedOn w:val="DefaultParagraphFont"/>
    <w:rsid w:val="00425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631978">
      <w:bodyDiv w:val="1"/>
      <w:marLeft w:val="0"/>
      <w:marRight w:val="0"/>
      <w:marTop w:val="0"/>
      <w:marBottom w:val="0"/>
      <w:divBdr>
        <w:top w:val="none" w:sz="0" w:space="0" w:color="auto"/>
        <w:left w:val="none" w:sz="0" w:space="0" w:color="auto"/>
        <w:bottom w:val="none" w:sz="0" w:space="0" w:color="auto"/>
        <w:right w:val="none" w:sz="0" w:space="0" w:color="auto"/>
      </w:divBdr>
    </w:div>
    <w:div w:id="155543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CF77A-7E9F-4CE5-A5A8-A174D9932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2301</Words>
  <Characters>14685</Characters>
  <Application>Microsoft Office Word</Application>
  <DocSecurity>0</DocSecurity>
  <Lines>319</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Arifur Rahman Khan (2022401)</cp:lastModifiedBy>
  <cp:revision>3</cp:revision>
  <dcterms:created xsi:type="dcterms:W3CDTF">2023-03-01T00:21:00Z</dcterms:created>
  <dcterms:modified xsi:type="dcterms:W3CDTF">2023-03-10T09:48:00Z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233b4c204c44e3502d7cc2f38f2702c3cb25bb9ba31bf7a75d82382974cc3e6c</vt:lpwstr>
  </property>
</Properties>
</file>