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31CFF" w14:textId="77777777" w:rsidR="004E7F72" w:rsidRPr="00E51B85" w:rsidRDefault="004E7F72" w:rsidP="004E7F72">
      <w:pPr>
        <w:spacing w:line="360" w:lineRule="auto"/>
        <w:ind w:left="720" w:hanging="360"/>
        <w:jc w:val="center"/>
        <w:rPr>
          <w:rFonts w:ascii="Times New Roman" w:hAnsi="Times New Roman" w:cs="Times New Roman"/>
          <w:b/>
          <w:bCs/>
          <w:sz w:val="24"/>
          <w:szCs w:val="24"/>
        </w:rPr>
      </w:pPr>
    </w:p>
    <w:p w14:paraId="7CEE3F8C" w14:textId="4CF6D164" w:rsidR="00FB0593" w:rsidRPr="00E51B85" w:rsidRDefault="00FB0593" w:rsidP="00014085">
      <w:pPr>
        <w:spacing w:after="30" w:line="360" w:lineRule="auto"/>
        <w:ind w:left="720" w:hanging="360"/>
        <w:jc w:val="center"/>
        <w:rPr>
          <w:rFonts w:ascii="Times New Roman" w:hAnsi="Times New Roman" w:cs="Times New Roman"/>
          <w:b/>
          <w:bCs/>
          <w:sz w:val="24"/>
          <w:szCs w:val="24"/>
        </w:rPr>
      </w:pPr>
    </w:p>
    <w:p w14:paraId="3C4E25AB" w14:textId="3FE71439" w:rsidR="00073D2E" w:rsidRPr="00E51B85" w:rsidRDefault="008C61E6"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 xml:space="preserve">Student Name: Ugomma </w:t>
      </w:r>
      <w:proofErr w:type="spellStart"/>
      <w:r w:rsidRPr="00E51B85">
        <w:rPr>
          <w:rFonts w:ascii="Times New Roman" w:hAnsi="Times New Roman" w:cs="Times New Roman"/>
          <w:b/>
          <w:bCs/>
          <w:sz w:val="24"/>
          <w:szCs w:val="24"/>
        </w:rPr>
        <w:t>Chizobam</w:t>
      </w:r>
      <w:proofErr w:type="spellEnd"/>
      <w:r w:rsidRPr="00E51B85">
        <w:rPr>
          <w:rFonts w:ascii="Times New Roman" w:hAnsi="Times New Roman" w:cs="Times New Roman"/>
          <w:b/>
          <w:bCs/>
          <w:sz w:val="24"/>
          <w:szCs w:val="24"/>
        </w:rPr>
        <w:t xml:space="preserve"> Nwanwigwe</w:t>
      </w:r>
    </w:p>
    <w:p w14:paraId="497EDDAB" w14:textId="1EFFA999" w:rsidR="004E7F72" w:rsidRPr="00E51B85" w:rsidRDefault="008C61E6"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 xml:space="preserve">Module: </w:t>
      </w:r>
      <w:r w:rsidR="0031068D" w:rsidRPr="00E51B85">
        <w:rPr>
          <w:rFonts w:ascii="Times New Roman" w:hAnsi="Times New Roman" w:cs="Times New Roman"/>
          <w:b/>
          <w:bCs/>
          <w:sz w:val="24"/>
          <w:szCs w:val="24"/>
        </w:rPr>
        <w:t>Children, Young People and Families</w:t>
      </w:r>
    </w:p>
    <w:p w14:paraId="511A12B8" w14:textId="5E0AAE81" w:rsidR="008C61E6" w:rsidRPr="00E51B85" w:rsidRDefault="008C61E6"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Module Code:</w:t>
      </w:r>
      <w:r w:rsidR="002D48F9" w:rsidRPr="00E51B85">
        <w:rPr>
          <w:rFonts w:ascii="Times New Roman" w:hAnsi="Times New Roman" w:cs="Times New Roman"/>
          <w:b/>
          <w:bCs/>
          <w:sz w:val="24"/>
          <w:szCs w:val="24"/>
        </w:rPr>
        <w:t xml:space="preserve"> BMHP5004_BIRM</w:t>
      </w:r>
    </w:p>
    <w:p w14:paraId="5AD579E8" w14:textId="6BABE506" w:rsidR="002D48F9" w:rsidRPr="00E51B85" w:rsidRDefault="002D48F9"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 xml:space="preserve">Lecturer: </w:t>
      </w:r>
      <w:r w:rsidR="00EF4016" w:rsidRPr="00E51B85">
        <w:rPr>
          <w:rFonts w:ascii="Times New Roman" w:hAnsi="Times New Roman" w:cs="Times New Roman"/>
          <w:b/>
          <w:bCs/>
          <w:sz w:val="24"/>
          <w:szCs w:val="24"/>
        </w:rPr>
        <w:t>Muhammad Hossain</w:t>
      </w:r>
    </w:p>
    <w:p w14:paraId="3C7E100A" w14:textId="72807899" w:rsidR="00EF4016" w:rsidRPr="00E51B85" w:rsidRDefault="00EF4016"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University Name: University of Wales Trinity Saint David</w:t>
      </w:r>
    </w:p>
    <w:p w14:paraId="459F6C9C" w14:textId="7D75F04B" w:rsidR="00EF4016" w:rsidRPr="00E51B85" w:rsidRDefault="00EF4016"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Date: 15/03/2022</w:t>
      </w:r>
    </w:p>
    <w:p w14:paraId="30905D57" w14:textId="2E7602D0" w:rsidR="00EF4016" w:rsidRPr="00E51B85" w:rsidRDefault="00EF4016"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Student ID: 20199</w:t>
      </w:r>
      <w:r w:rsidR="00A003A3" w:rsidRPr="00E51B85">
        <w:rPr>
          <w:rFonts w:ascii="Times New Roman" w:hAnsi="Times New Roman" w:cs="Times New Roman"/>
          <w:b/>
          <w:bCs/>
          <w:sz w:val="24"/>
          <w:szCs w:val="24"/>
        </w:rPr>
        <w:t>67</w:t>
      </w:r>
    </w:p>
    <w:p w14:paraId="4747D473" w14:textId="0DF7299B" w:rsidR="004E7F72" w:rsidRPr="00E51B85" w:rsidRDefault="004E7F72" w:rsidP="00014085">
      <w:pPr>
        <w:spacing w:after="30" w:line="360" w:lineRule="auto"/>
        <w:ind w:left="720" w:hanging="360"/>
        <w:jc w:val="center"/>
        <w:rPr>
          <w:rFonts w:ascii="Times New Roman" w:hAnsi="Times New Roman" w:cs="Times New Roman"/>
          <w:b/>
          <w:bCs/>
          <w:sz w:val="24"/>
          <w:szCs w:val="24"/>
        </w:rPr>
      </w:pPr>
      <w:r w:rsidRPr="00E51B85">
        <w:rPr>
          <w:rFonts w:ascii="Times New Roman" w:hAnsi="Times New Roman" w:cs="Times New Roman"/>
          <w:b/>
          <w:bCs/>
          <w:sz w:val="24"/>
          <w:szCs w:val="24"/>
        </w:rPr>
        <w:t xml:space="preserve">Task 2: </w:t>
      </w:r>
      <w:r w:rsidR="0031068D" w:rsidRPr="00E51B85">
        <w:rPr>
          <w:rFonts w:ascii="Times New Roman" w:hAnsi="Times New Roman" w:cs="Times New Roman"/>
          <w:b/>
          <w:bCs/>
          <w:sz w:val="24"/>
          <w:szCs w:val="24"/>
        </w:rPr>
        <w:t xml:space="preserve">Individual </w:t>
      </w:r>
      <w:r w:rsidRPr="00E51B85">
        <w:rPr>
          <w:rFonts w:ascii="Times New Roman" w:hAnsi="Times New Roman" w:cs="Times New Roman"/>
          <w:b/>
          <w:bCs/>
          <w:sz w:val="24"/>
          <w:szCs w:val="24"/>
        </w:rPr>
        <w:t>Supporting Paper</w:t>
      </w:r>
    </w:p>
    <w:p w14:paraId="51335456" w14:textId="77777777" w:rsidR="00193570" w:rsidRPr="00E51B85" w:rsidRDefault="00193570" w:rsidP="00014085">
      <w:pPr>
        <w:spacing w:after="30" w:line="360" w:lineRule="auto"/>
        <w:ind w:left="720" w:hanging="360"/>
        <w:jc w:val="center"/>
        <w:rPr>
          <w:rFonts w:ascii="Times New Roman" w:hAnsi="Times New Roman" w:cs="Times New Roman"/>
          <w:b/>
          <w:bCs/>
          <w:sz w:val="24"/>
          <w:szCs w:val="24"/>
        </w:rPr>
      </w:pPr>
    </w:p>
    <w:p w14:paraId="39374401" w14:textId="77777777" w:rsidR="00193570" w:rsidRPr="00E51B85" w:rsidRDefault="00193570" w:rsidP="00014085">
      <w:pPr>
        <w:spacing w:after="30" w:line="360" w:lineRule="auto"/>
        <w:ind w:left="720" w:hanging="360"/>
        <w:jc w:val="center"/>
        <w:rPr>
          <w:rFonts w:ascii="Times New Roman" w:hAnsi="Times New Roman" w:cs="Times New Roman"/>
          <w:b/>
          <w:bCs/>
          <w:sz w:val="24"/>
          <w:szCs w:val="24"/>
        </w:rPr>
      </w:pPr>
    </w:p>
    <w:p w14:paraId="1838AF43" w14:textId="77777777" w:rsidR="00193570" w:rsidRPr="00E51B85" w:rsidRDefault="00193570" w:rsidP="00014085">
      <w:pPr>
        <w:spacing w:after="30" w:line="360" w:lineRule="auto"/>
        <w:ind w:left="720" w:hanging="360"/>
        <w:jc w:val="center"/>
        <w:rPr>
          <w:rFonts w:ascii="Times New Roman" w:hAnsi="Times New Roman" w:cs="Times New Roman"/>
          <w:b/>
          <w:bCs/>
          <w:sz w:val="24"/>
          <w:szCs w:val="24"/>
        </w:rPr>
      </w:pPr>
    </w:p>
    <w:p w14:paraId="4F5E5245" w14:textId="61F4AA16"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42A47A9B" w14:textId="77777777" w:rsidR="000838CF" w:rsidRPr="00E51B85" w:rsidRDefault="000838CF" w:rsidP="00014085">
      <w:pPr>
        <w:spacing w:after="30" w:line="360" w:lineRule="auto"/>
        <w:ind w:left="720" w:hanging="360"/>
        <w:jc w:val="center"/>
        <w:rPr>
          <w:rFonts w:ascii="Times New Roman" w:hAnsi="Times New Roman" w:cs="Times New Roman"/>
          <w:b/>
          <w:bCs/>
          <w:sz w:val="24"/>
          <w:szCs w:val="24"/>
        </w:rPr>
      </w:pPr>
    </w:p>
    <w:p w14:paraId="51A84919" w14:textId="77777777" w:rsidR="00193570" w:rsidRPr="00E51B85" w:rsidRDefault="00193570" w:rsidP="00014085">
      <w:pPr>
        <w:spacing w:after="30" w:line="360" w:lineRule="auto"/>
        <w:ind w:left="720" w:hanging="360"/>
        <w:jc w:val="center"/>
        <w:rPr>
          <w:rFonts w:ascii="Times New Roman" w:hAnsi="Times New Roman" w:cs="Times New Roman"/>
          <w:b/>
          <w:bCs/>
          <w:sz w:val="24"/>
          <w:szCs w:val="24"/>
        </w:rPr>
      </w:pPr>
    </w:p>
    <w:p w14:paraId="400920EB" w14:textId="77777777" w:rsidR="00193570" w:rsidRPr="00E51B85" w:rsidRDefault="00193570" w:rsidP="00014085">
      <w:pPr>
        <w:spacing w:after="30" w:line="360" w:lineRule="auto"/>
        <w:ind w:left="720" w:hanging="360"/>
        <w:jc w:val="center"/>
        <w:rPr>
          <w:rFonts w:ascii="Times New Roman" w:hAnsi="Times New Roman" w:cs="Times New Roman"/>
          <w:b/>
          <w:bCs/>
          <w:sz w:val="24"/>
          <w:szCs w:val="24"/>
        </w:rPr>
      </w:pPr>
    </w:p>
    <w:p w14:paraId="3940B33C" w14:textId="77777777" w:rsidR="00193570" w:rsidRPr="00E51B85" w:rsidRDefault="00193570" w:rsidP="00014085">
      <w:pPr>
        <w:spacing w:after="30" w:line="360" w:lineRule="auto"/>
        <w:ind w:left="720" w:hanging="360"/>
        <w:jc w:val="center"/>
        <w:rPr>
          <w:rFonts w:ascii="Times New Roman" w:hAnsi="Times New Roman" w:cs="Times New Roman"/>
          <w:b/>
          <w:bCs/>
          <w:sz w:val="24"/>
          <w:szCs w:val="24"/>
        </w:rPr>
      </w:pPr>
    </w:p>
    <w:p w14:paraId="0228D2CD" w14:textId="77777777" w:rsidR="00193570" w:rsidRPr="00E51B85" w:rsidRDefault="00193570" w:rsidP="00014085">
      <w:pPr>
        <w:spacing w:after="30" w:line="360" w:lineRule="auto"/>
        <w:ind w:left="720" w:hanging="360"/>
        <w:jc w:val="center"/>
        <w:rPr>
          <w:rFonts w:ascii="Times New Roman" w:hAnsi="Times New Roman" w:cs="Times New Roman"/>
          <w:b/>
          <w:bCs/>
          <w:sz w:val="24"/>
          <w:szCs w:val="24"/>
        </w:rPr>
      </w:pPr>
    </w:p>
    <w:p w14:paraId="5FEF6010" w14:textId="4655E912"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498EBD35" w14:textId="04AB1CE6" w:rsidR="004E7F72" w:rsidRPr="00E51B85" w:rsidRDefault="004E7F72" w:rsidP="00014085">
      <w:pPr>
        <w:spacing w:after="30" w:line="360" w:lineRule="auto"/>
        <w:ind w:left="720" w:hanging="360"/>
        <w:rPr>
          <w:rFonts w:ascii="Times New Roman" w:hAnsi="Times New Roman" w:cs="Times New Roman"/>
          <w:b/>
          <w:bCs/>
          <w:sz w:val="24"/>
          <w:szCs w:val="24"/>
        </w:rPr>
      </w:pPr>
    </w:p>
    <w:p w14:paraId="7F1CD6C1" w14:textId="77777777"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71A3897B" w14:textId="29AE1546" w:rsidR="004E7F72" w:rsidRPr="00E51B85" w:rsidRDefault="004E7F72" w:rsidP="00014085">
      <w:pPr>
        <w:tabs>
          <w:tab w:val="left" w:pos="3120"/>
        </w:tabs>
        <w:spacing w:after="30" w:line="360" w:lineRule="auto"/>
        <w:ind w:left="720" w:hanging="360"/>
        <w:rPr>
          <w:rFonts w:ascii="Times New Roman" w:hAnsi="Times New Roman" w:cs="Times New Roman"/>
          <w:b/>
          <w:bCs/>
          <w:sz w:val="24"/>
          <w:szCs w:val="24"/>
        </w:rPr>
      </w:pPr>
    </w:p>
    <w:p w14:paraId="4B31ABF4" w14:textId="77777777"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1E7149D0" w14:textId="77777777"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7E8DBE30" w14:textId="77777777"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35CA1AE5" w14:textId="77777777"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507C0436" w14:textId="77777777" w:rsidR="004E7F72" w:rsidRPr="00E51B85" w:rsidRDefault="004E7F72" w:rsidP="00014085">
      <w:pPr>
        <w:spacing w:after="30" w:line="360" w:lineRule="auto"/>
        <w:ind w:left="720" w:hanging="360"/>
        <w:jc w:val="center"/>
        <w:rPr>
          <w:rFonts w:ascii="Times New Roman" w:hAnsi="Times New Roman" w:cs="Times New Roman"/>
          <w:b/>
          <w:bCs/>
          <w:sz w:val="24"/>
          <w:szCs w:val="24"/>
        </w:rPr>
      </w:pPr>
    </w:p>
    <w:p w14:paraId="0410E260" w14:textId="77777777" w:rsidR="004E7F72" w:rsidRPr="00E51B85" w:rsidRDefault="004E7F72" w:rsidP="00014085">
      <w:pPr>
        <w:spacing w:after="30" w:line="360" w:lineRule="auto"/>
        <w:rPr>
          <w:rFonts w:ascii="Times New Roman" w:hAnsi="Times New Roman" w:cs="Times New Roman"/>
          <w:b/>
          <w:bCs/>
          <w:sz w:val="24"/>
          <w:szCs w:val="24"/>
        </w:rPr>
      </w:pPr>
    </w:p>
    <w:p w14:paraId="3C991DAA" w14:textId="77777777" w:rsidR="004E7F72" w:rsidRPr="00E51B85" w:rsidRDefault="004E7F72" w:rsidP="00014085">
      <w:pPr>
        <w:spacing w:after="30" w:line="360" w:lineRule="auto"/>
        <w:ind w:left="720" w:hanging="360"/>
        <w:rPr>
          <w:rFonts w:ascii="Times New Roman" w:hAnsi="Times New Roman" w:cs="Times New Roman"/>
          <w:b/>
          <w:bCs/>
          <w:sz w:val="24"/>
          <w:szCs w:val="24"/>
        </w:rPr>
      </w:pPr>
    </w:p>
    <w:sdt>
      <w:sdtPr>
        <w:rPr>
          <w:rFonts w:ascii="Times New Roman" w:eastAsiaTheme="minorHAnsi" w:hAnsi="Times New Roman" w:cs="Times New Roman"/>
          <w:color w:val="auto"/>
          <w:sz w:val="24"/>
          <w:szCs w:val="24"/>
        </w:rPr>
        <w:id w:val="-174663127"/>
        <w:docPartObj>
          <w:docPartGallery w:val="Table of Contents"/>
          <w:docPartUnique/>
        </w:docPartObj>
      </w:sdtPr>
      <w:sdtEndPr>
        <w:rPr>
          <w:b/>
          <w:bCs/>
          <w:noProof/>
        </w:rPr>
      </w:sdtEndPr>
      <w:sdtContent>
        <w:p w14:paraId="3C681543" w14:textId="6534D4F2" w:rsidR="00DA14A5" w:rsidRPr="00E51B85" w:rsidRDefault="00DA14A5" w:rsidP="00014085">
          <w:pPr>
            <w:pStyle w:val="TOCHeading"/>
            <w:spacing w:after="30"/>
            <w:rPr>
              <w:rFonts w:ascii="Times New Roman" w:hAnsi="Times New Roman" w:cs="Times New Roman"/>
              <w:color w:val="auto"/>
              <w:sz w:val="24"/>
              <w:szCs w:val="24"/>
            </w:rPr>
          </w:pPr>
          <w:r w:rsidRPr="00E51B85">
            <w:rPr>
              <w:rFonts w:ascii="Times New Roman" w:hAnsi="Times New Roman" w:cs="Times New Roman"/>
              <w:color w:val="auto"/>
              <w:sz w:val="24"/>
              <w:szCs w:val="24"/>
            </w:rPr>
            <w:t>Table of Contents</w:t>
          </w:r>
        </w:p>
        <w:p w14:paraId="6C5211AD" w14:textId="77777777" w:rsidR="00404717" w:rsidRPr="00E51B85" w:rsidRDefault="00DA14A5" w:rsidP="00014085">
          <w:pPr>
            <w:pStyle w:val="TOC1"/>
            <w:tabs>
              <w:tab w:val="right" w:leader="dot" w:pos="9350"/>
            </w:tabs>
            <w:spacing w:after="30"/>
            <w:rPr>
              <w:rFonts w:ascii="Times New Roman" w:eastAsiaTheme="minorEastAsia" w:hAnsi="Times New Roman" w:cs="Times New Roman"/>
              <w:noProof/>
              <w:sz w:val="24"/>
              <w:szCs w:val="24"/>
            </w:rPr>
          </w:pPr>
          <w:r w:rsidRPr="00E51B85">
            <w:rPr>
              <w:rFonts w:ascii="Times New Roman" w:hAnsi="Times New Roman" w:cs="Times New Roman"/>
              <w:sz w:val="24"/>
              <w:szCs w:val="24"/>
            </w:rPr>
            <w:fldChar w:fldCharType="begin"/>
          </w:r>
          <w:r w:rsidRPr="00E51B85">
            <w:rPr>
              <w:rFonts w:ascii="Times New Roman" w:hAnsi="Times New Roman" w:cs="Times New Roman"/>
              <w:sz w:val="24"/>
              <w:szCs w:val="24"/>
            </w:rPr>
            <w:instrText xml:space="preserve"> TOC \o "1-3" \h \z \u </w:instrText>
          </w:r>
          <w:r w:rsidRPr="00E51B85">
            <w:rPr>
              <w:rFonts w:ascii="Times New Roman" w:hAnsi="Times New Roman" w:cs="Times New Roman"/>
              <w:sz w:val="24"/>
              <w:szCs w:val="24"/>
            </w:rPr>
            <w:fldChar w:fldCharType="separate"/>
          </w:r>
          <w:hyperlink w:anchor="_Toc98420750" w:history="1">
            <w:r w:rsidR="00404717" w:rsidRPr="00E51B85">
              <w:rPr>
                <w:rStyle w:val="Hyperlink"/>
                <w:rFonts w:ascii="Times New Roman" w:hAnsi="Times New Roman" w:cs="Times New Roman"/>
                <w:noProof/>
                <w:color w:val="auto"/>
                <w:sz w:val="24"/>
                <w:szCs w:val="24"/>
              </w:rPr>
              <w:t>Introduction</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_Toc98420750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3</w:t>
            </w:r>
            <w:r w:rsidR="00404717" w:rsidRPr="00E51B85">
              <w:rPr>
                <w:rFonts w:ascii="Times New Roman" w:hAnsi="Times New Roman" w:cs="Times New Roman"/>
                <w:noProof/>
                <w:webHidden/>
                <w:sz w:val="24"/>
                <w:szCs w:val="24"/>
              </w:rPr>
              <w:fldChar w:fldCharType="end"/>
            </w:r>
          </w:hyperlink>
        </w:p>
        <w:p w14:paraId="237D1CAD"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1" w:history="1">
            <w:r w:rsidR="00404717" w:rsidRPr="00E51B85">
              <w:rPr>
                <w:rStyle w:val="Hyperlink"/>
                <w:rFonts w:ascii="Times New Roman" w:hAnsi="Times New Roman" w:cs="Times New Roman"/>
                <w:noProof/>
                <w:color w:val="auto"/>
                <w:sz w:val="24"/>
                <w:szCs w:val="24"/>
              </w:rPr>
              <w:t>Prioritizing Human Rights</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_Toc98420751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3</w:t>
            </w:r>
            <w:r w:rsidR="00404717" w:rsidRPr="00E51B85">
              <w:rPr>
                <w:rFonts w:ascii="Times New Roman" w:hAnsi="Times New Roman" w:cs="Times New Roman"/>
                <w:noProof/>
                <w:webHidden/>
                <w:sz w:val="24"/>
                <w:szCs w:val="24"/>
              </w:rPr>
              <w:fldChar w:fldCharType="end"/>
            </w:r>
          </w:hyperlink>
        </w:p>
        <w:p w14:paraId="11C1D205"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2" w:history="1">
            <w:r w:rsidR="00404717" w:rsidRPr="00E51B85">
              <w:rPr>
                <w:rStyle w:val="Hyperlink"/>
                <w:rFonts w:ascii="Times New Roman" w:hAnsi="Times New Roman" w:cs="Times New Roman"/>
                <w:noProof/>
                <w:color w:val="auto"/>
                <w:sz w:val="24"/>
                <w:szCs w:val="24"/>
              </w:rPr>
              <w:t>Early Supervision and Discussions with Doctor</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_Toc98420752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4</w:t>
            </w:r>
            <w:r w:rsidR="00404717" w:rsidRPr="00E51B85">
              <w:rPr>
                <w:rFonts w:ascii="Times New Roman" w:hAnsi="Times New Roman" w:cs="Times New Roman"/>
                <w:noProof/>
                <w:webHidden/>
                <w:sz w:val="24"/>
                <w:szCs w:val="24"/>
              </w:rPr>
              <w:fldChar w:fldCharType="end"/>
            </w:r>
          </w:hyperlink>
        </w:p>
        <w:p w14:paraId="53A2D3FF"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3" w:history="1">
            <w:r w:rsidR="00404717" w:rsidRPr="00E51B85">
              <w:rPr>
                <w:rStyle w:val="Hyperlink"/>
                <w:rFonts w:ascii="Times New Roman" w:hAnsi="Times New Roman" w:cs="Times New Roman"/>
                <w:noProof/>
                <w:color w:val="auto"/>
                <w:sz w:val="24"/>
                <w:szCs w:val="24"/>
              </w:rPr>
              <w:t>Role of Advocacy in Health Care</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_Toc98420753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4</w:t>
            </w:r>
            <w:r w:rsidR="00404717" w:rsidRPr="00E51B85">
              <w:rPr>
                <w:rFonts w:ascii="Times New Roman" w:hAnsi="Times New Roman" w:cs="Times New Roman"/>
                <w:noProof/>
                <w:webHidden/>
                <w:sz w:val="24"/>
                <w:szCs w:val="24"/>
              </w:rPr>
              <w:fldChar w:fldCharType="end"/>
            </w:r>
          </w:hyperlink>
        </w:p>
        <w:p w14:paraId="28ABB0BC"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4" w:history="1">
            <w:r w:rsidR="00404717" w:rsidRPr="00E51B85">
              <w:rPr>
                <w:rStyle w:val="Hyperlink"/>
                <w:rFonts w:ascii="Times New Roman" w:hAnsi="Times New Roman" w:cs="Times New Roman"/>
                <w:noProof/>
                <w:color w:val="auto"/>
                <w:sz w:val="24"/>
                <w:szCs w:val="24"/>
              </w:rPr>
              <w:t>Effect of Childhood Trauma</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_Toc98420754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4</w:t>
            </w:r>
            <w:r w:rsidR="00404717" w:rsidRPr="00E51B85">
              <w:rPr>
                <w:rFonts w:ascii="Times New Roman" w:hAnsi="Times New Roman" w:cs="Times New Roman"/>
                <w:noProof/>
                <w:webHidden/>
                <w:sz w:val="24"/>
                <w:szCs w:val="24"/>
              </w:rPr>
              <w:fldChar w:fldCharType="end"/>
            </w:r>
          </w:hyperlink>
        </w:p>
        <w:p w14:paraId="5DA7E0A1"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5" w:history="1">
            <w:r w:rsidR="00404717" w:rsidRPr="00E51B85">
              <w:rPr>
                <w:rStyle w:val="Hyperlink"/>
                <w:rFonts w:ascii="Times New Roman" w:hAnsi="Times New Roman" w:cs="Times New Roman"/>
                <w:noProof/>
                <w:color w:val="auto"/>
                <w:sz w:val="24"/>
                <w:szCs w:val="24"/>
              </w:rPr>
              <w:t>Strategy Meeting</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_Toc98420755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5</w:t>
            </w:r>
            <w:r w:rsidR="00404717" w:rsidRPr="00E51B85">
              <w:rPr>
                <w:rFonts w:ascii="Times New Roman" w:hAnsi="Times New Roman" w:cs="Times New Roman"/>
                <w:noProof/>
                <w:webHidden/>
                <w:sz w:val="24"/>
                <w:szCs w:val="24"/>
              </w:rPr>
              <w:fldChar w:fldCharType="end"/>
            </w:r>
          </w:hyperlink>
        </w:p>
        <w:p w14:paraId="0C617382"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6" w:history="1">
            <w:r w:rsidR="00404717" w:rsidRPr="00E51B85">
              <w:rPr>
                <w:rStyle w:val="Hyperlink"/>
                <w:rFonts w:ascii="Times New Roman" w:hAnsi="Times New Roman" w:cs="Times New Roman"/>
                <w:noProof/>
                <w:color w:val="auto"/>
                <w:sz w:val="24"/>
                <w:szCs w:val="24"/>
              </w:rPr>
              <w:t>Effect of zero Tolerance Policies</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_Toc98420756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5</w:t>
            </w:r>
            <w:r w:rsidR="00404717" w:rsidRPr="00E51B85">
              <w:rPr>
                <w:rFonts w:ascii="Times New Roman" w:hAnsi="Times New Roman" w:cs="Times New Roman"/>
                <w:noProof/>
                <w:webHidden/>
                <w:sz w:val="24"/>
                <w:szCs w:val="24"/>
              </w:rPr>
              <w:fldChar w:fldCharType="end"/>
            </w:r>
          </w:hyperlink>
        </w:p>
        <w:p w14:paraId="1198EEBD"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7" w:history="1">
            <w:r w:rsidR="00404717" w:rsidRPr="00E51B85">
              <w:rPr>
                <w:rStyle w:val="Hyperlink"/>
                <w:rFonts w:ascii="Times New Roman" w:hAnsi="Times New Roman" w:cs="Times New Roman"/>
                <w:noProof/>
                <w:color w:val="auto"/>
                <w:sz w:val="24"/>
                <w:szCs w:val="24"/>
              </w:rPr>
              <w:t>Involvement of Parents in Child Care</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_Toc98420757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6</w:t>
            </w:r>
            <w:r w:rsidR="00404717" w:rsidRPr="00E51B85">
              <w:rPr>
                <w:rFonts w:ascii="Times New Roman" w:hAnsi="Times New Roman" w:cs="Times New Roman"/>
                <w:noProof/>
                <w:webHidden/>
                <w:sz w:val="24"/>
                <w:szCs w:val="24"/>
              </w:rPr>
              <w:fldChar w:fldCharType="end"/>
            </w:r>
          </w:hyperlink>
        </w:p>
        <w:p w14:paraId="330B7817"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8" w:history="1">
            <w:r w:rsidR="00404717" w:rsidRPr="00E51B85">
              <w:rPr>
                <w:rStyle w:val="Hyperlink"/>
                <w:rFonts w:ascii="Times New Roman" w:hAnsi="Times New Roman" w:cs="Times New Roman"/>
                <w:noProof/>
                <w:color w:val="auto"/>
                <w:sz w:val="24"/>
                <w:szCs w:val="24"/>
              </w:rPr>
              <w:t>Conclusion</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_Toc98420758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6</w:t>
            </w:r>
            <w:r w:rsidR="00404717" w:rsidRPr="00E51B85">
              <w:rPr>
                <w:rFonts w:ascii="Times New Roman" w:hAnsi="Times New Roman" w:cs="Times New Roman"/>
                <w:noProof/>
                <w:webHidden/>
                <w:sz w:val="24"/>
                <w:szCs w:val="24"/>
              </w:rPr>
              <w:fldChar w:fldCharType="end"/>
            </w:r>
          </w:hyperlink>
        </w:p>
        <w:p w14:paraId="5A0AE35E" w14:textId="77777777" w:rsidR="00404717" w:rsidRPr="00E51B85" w:rsidRDefault="004D1200" w:rsidP="00014085">
          <w:pPr>
            <w:pStyle w:val="TOC1"/>
            <w:tabs>
              <w:tab w:val="right" w:leader="dot" w:pos="9350"/>
            </w:tabs>
            <w:spacing w:after="30"/>
            <w:rPr>
              <w:rFonts w:ascii="Times New Roman" w:eastAsiaTheme="minorEastAsia" w:hAnsi="Times New Roman" w:cs="Times New Roman"/>
              <w:noProof/>
              <w:sz w:val="24"/>
              <w:szCs w:val="24"/>
            </w:rPr>
          </w:pPr>
          <w:hyperlink w:anchor="_Toc98420759" w:history="1">
            <w:r w:rsidR="00404717" w:rsidRPr="00E51B85">
              <w:rPr>
                <w:rStyle w:val="Hyperlink"/>
                <w:rFonts w:ascii="Times New Roman" w:hAnsi="Times New Roman" w:cs="Times New Roman"/>
                <w:noProof/>
                <w:color w:val="auto"/>
                <w:sz w:val="24"/>
                <w:szCs w:val="24"/>
              </w:rPr>
              <w:t>References</w:t>
            </w:r>
            <w:r w:rsidR="00404717" w:rsidRPr="00E51B85">
              <w:rPr>
                <w:rFonts w:ascii="Times New Roman" w:hAnsi="Times New Roman" w:cs="Times New Roman"/>
                <w:noProof/>
                <w:webHidden/>
                <w:sz w:val="24"/>
                <w:szCs w:val="24"/>
              </w:rPr>
              <w:tab/>
            </w:r>
            <w:r w:rsidR="00404717" w:rsidRPr="00E51B85">
              <w:rPr>
                <w:rFonts w:ascii="Times New Roman" w:hAnsi="Times New Roman" w:cs="Times New Roman"/>
                <w:noProof/>
                <w:webHidden/>
                <w:sz w:val="24"/>
                <w:szCs w:val="24"/>
              </w:rPr>
              <w:fldChar w:fldCharType="begin"/>
            </w:r>
            <w:r w:rsidR="00404717" w:rsidRPr="00E51B85">
              <w:rPr>
                <w:rFonts w:ascii="Times New Roman" w:hAnsi="Times New Roman" w:cs="Times New Roman"/>
                <w:noProof/>
                <w:webHidden/>
                <w:sz w:val="24"/>
                <w:szCs w:val="24"/>
              </w:rPr>
              <w:instrText xml:space="preserve"> PAGEREF _Toc98420759 \h </w:instrText>
            </w:r>
            <w:r w:rsidR="00404717" w:rsidRPr="00E51B85">
              <w:rPr>
                <w:rFonts w:ascii="Times New Roman" w:hAnsi="Times New Roman" w:cs="Times New Roman"/>
                <w:noProof/>
                <w:webHidden/>
                <w:sz w:val="24"/>
                <w:szCs w:val="24"/>
              </w:rPr>
            </w:r>
            <w:r w:rsidR="00404717" w:rsidRPr="00E51B85">
              <w:rPr>
                <w:rFonts w:ascii="Times New Roman" w:hAnsi="Times New Roman" w:cs="Times New Roman"/>
                <w:noProof/>
                <w:webHidden/>
                <w:sz w:val="24"/>
                <w:szCs w:val="24"/>
              </w:rPr>
              <w:fldChar w:fldCharType="separate"/>
            </w:r>
            <w:r w:rsidR="00404717" w:rsidRPr="00E51B85">
              <w:rPr>
                <w:rFonts w:ascii="Times New Roman" w:hAnsi="Times New Roman" w:cs="Times New Roman"/>
                <w:noProof/>
                <w:webHidden/>
                <w:sz w:val="24"/>
                <w:szCs w:val="24"/>
              </w:rPr>
              <w:t>7</w:t>
            </w:r>
            <w:r w:rsidR="00404717" w:rsidRPr="00E51B85">
              <w:rPr>
                <w:rFonts w:ascii="Times New Roman" w:hAnsi="Times New Roman" w:cs="Times New Roman"/>
                <w:noProof/>
                <w:webHidden/>
                <w:sz w:val="24"/>
                <w:szCs w:val="24"/>
              </w:rPr>
              <w:fldChar w:fldCharType="end"/>
            </w:r>
          </w:hyperlink>
        </w:p>
        <w:p w14:paraId="00048170" w14:textId="6290B9CD" w:rsidR="00DA14A5" w:rsidRPr="00E51B85" w:rsidRDefault="00DA14A5" w:rsidP="00014085">
          <w:pPr>
            <w:spacing w:after="30"/>
            <w:rPr>
              <w:rFonts w:ascii="Times New Roman" w:hAnsi="Times New Roman" w:cs="Times New Roman"/>
              <w:sz w:val="24"/>
              <w:szCs w:val="24"/>
            </w:rPr>
          </w:pPr>
          <w:r w:rsidRPr="00E51B85">
            <w:rPr>
              <w:rFonts w:ascii="Times New Roman" w:hAnsi="Times New Roman" w:cs="Times New Roman"/>
              <w:b/>
              <w:bCs/>
              <w:noProof/>
              <w:sz w:val="24"/>
              <w:szCs w:val="24"/>
            </w:rPr>
            <w:fldChar w:fldCharType="end"/>
          </w:r>
        </w:p>
      </w:sdtContent>
    </w:sdt>
    <w:p w14:paraId="34297762"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510A4509"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12075C8A"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3F75CDAF"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25608B37"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03C99241"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66FC6FD9"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7D5BC66C"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44D82155"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32839CB6"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7E1FBBFE"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227C0339"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0A94769B"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7C96C410"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3EEC9D03" w14:textId="77777777" w:rsidR="00DA14A5" w:rsidRPr="00E51B85" w:rsidRDefault="00DA14A5" w:rsidP="00014085">
      <w:pPr>
        <w:spacing w:after="30" w:line="360" w:lineRule="auto"/>
        <w:rPr>
          <w:rFonts w:ascii="Times New Roman" w:hAnsi="Times New Roman" w:cs="Times New Roman"/>
          <w:b/>
          <w:bCs/>
          <w:sz w:val="24"/>
          <w:szCs w:val="24"/>
        </w:rPr>
      </w:pPr>
    </w:p>
    <w:p w14:paraId="60639EED" w14:textId="77777777" w:rsidR="00DA14A5" w:rsidRPr="00E51B85" w:rsidRDefault="00DA14A5" w:rsidP="00014085">
      <w:pPr>
        <w:spacing w:after="30" w:line="360" w:lineRule="auto"/>
        <w:ind w:left="720" w:hanging="360"/>
        <w:rPr>
          <w:rFonts w:ascii="Times New Roman" w:hAnsi="Times New Roman" w:cs="Times New Roman"/>
          <w:b/>
          <w:bCs/>
          <w:sz w:val="24"/>
          <w:szCs w:val="24"/>
        </w:rPr>
      </w:pPr>
    </w:p>
    <w:p w14:paraId="017ED873" w14:textId="30D9C1D3" w:rsidR="004E7F72" w:rsidRPr="00E51B85" w:rsidRDefault="004E7F72" w:rsidP="00014085">
      <w:pPr>
        <w:spacing w:after="30" w:line="360" w:lineRule="auto"/>
        <w:jc w:val="center"/>
        <w:rPr>
          <w:rFonts w:ascii="Times New Roman" w:hAnsi="Times New Roman" w:cs="Times New Roman"/>
          <w:b/>
          <w:bCs/>
          <w:sz w:val="24"/>
          <w:szCs w:val="24"/>
        </w:rPr>
      </w:pPr>
      <w:r w:rsidRPr="00E51B85">
        <w:rPr>
          <w:rFonts w:ascii="Times New Roman" w:hAnsi="Times New Roman" w:cs="Times New Roman"/>
          <w:b/>
          <w:bCs/>
          <w:sz w:val="24"/>
          <w:szCs w:val="24"/>
        </w:rPr>
        <w:t>Task 2: Supporting Paper</w:t>
      </w:r>
    </w:p>
    <w:p w14:paraId="696800E8" w14:textId="77777777" w:rsidR="00F616A1" w:rsidRPr="00E51B85" w:rsidRDefault="00F616A1" w:rsidP="00014085">
      <w:pPr>
        <w:pStyle w:val="Heading1"/>
        <w:spacing w:after="30"/>
        <w:jc w:val="both"/>
        <w:rPr>
          <w:rFonts w:ascii="Times New Roman" w:hAnsi="Times New Roman" w:cs="Times New Roman"/>
          <w:color w:val="auto"/>
          <w:sz w:val="24"/>
          <w:szCs w:val="24"/>
        </w:rPr>
      </w:pPr>
      <w:bookmarkStart w:id="0" w:name="_Toc98376175"/>
      <w:bookmarkStart w:id="1" w:name="_Toc98420750"/>
      <w:bookmarkStart w:id="2" w:name="_Hlk98445230"/>
      <w:r w:rsidRPr="00E51B85">
        <w:rPr>
          <w:rFonts w:ascii="Times New Roman" w:hAnsi="Times New Roman" w:cs="Times New Roman"/>
          <w:color w:val="auto"/>
          <w:sz w:val="24"/>
          <w:szCs w:val="24"/>
        </w:rPr>
        <w:lastRenderedPageBreak/>
        <w:t>Introduction</w:t>
      </w:r>
      <w:bookmarkEnd w:id="0"/>
      <w:bookmarkEnd w:id="1"/>
    </w:p>
    <w:p w14:paraId="3A83B29D" w14:textId="0520D504" w:rsidR="00F616A1" w:rsidRPr="00E51B85" w:rsidRDefault="00F616A1" w:rsidP="00014085">
      <w:pPr>
        <w:spacing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Children and adolescents enjoy the same basic human rights as adults, as well as additional rights that address their unique needs.</w:t>
      </w:r>
      <w:r w:rsidR="009C51BA" w:rsidRPr="00E51B85">
        <w:rPr>
          <w:rFonts w:ascii="Times New Roman" w:hAnsi="Times New Roman" w:cs="Times New Roman"/>
          <w:sz w:val="24"/>
          <w:szCs w:val="24"/>
        </w:rPr>
        <w:t xml:space="preserve"> </w:t>
      </w:r>
      <w:r w:rsidRPr="00E51B85">
        <w:rPr>
          <w:rFonts w:ascii="Times New Roman" w:hAnsi="Times New Roman" w:cs="Times New Roman"/>
          <w:sz w:val="24"/>
          <w:szCs w:val="24"/>
        </w:rPr>
        <w:t xml:space="preserve">Children are human beings who have their own set of rights. The UN which is the party of the Rights on the Convention of the Child lays out the civil rights which children must have in order to reach their full potential. In this case study as John suffered because of less human rights as well as less attention from the health professionals and less </w:t>
      </w:r>
      <w:r w:rsidR="00FF3766" w:rsidRPr="00E51B85">
        <w:rPr>
          <w:rFonts w:ascii="Times New Roman" w:hAnsi="Times New Roman" w:cs="Times New Roman"/>
          <w:sz w:val="24"/>
          <w:szCs w:val="24"/>
        </w:rPr>
        <w:t>cooperation</w:t>
      </w:r>
      <w:r w:rsidRPr="00E51B85">
        <w:rPr>
          <w:rFonts w:ascii="Times New Roman" w:hAnsi="Times New Roman" w:cs="Times New Roman"/>
          <w:sz w:val="24"/>
          <w:szCs w:val="24"/>
        </w:rPr>
        <w:t xml:space="preserve"> of their parents. There is a need to address child rights on a serious basis</w:t>
      </w:r>
      <w:r w:rsidR="00FF3766" w:rsidRPr="00E51B85">
        <w:rPr>
          <w:rFonts w:ascii="Times New Roman" w:hAnsi="Times New Roman" w:cs="Times New Roman"/>
          <w:sz w:val="24"/>
          <w:szCs w:val="24"/>
        </w:rPr>
        <w:t xml:space="preserve"> as stated below.</w:t>
      </w:r>
    </w:p>
    <w:p w14:paraId="1CF1946E" w14:textId="62EE761F" w:rsidR="00EB5BAB" w:rsidRPr="00E51B85" w:rsidRDefault="00EB5BAB" w:rsidP="00014085">
      <w:pPr>
        <w:pStyle w:val="Heading1"/>
        <w:spacing w:after="30"/>
        <w:rPr>
          <w:rFonts w:ascii="Times New Roman" w:hAnsi="Times New Roman" w:cs="Times New Roman"/>
          <w:color w:val="auto"/>
          <w:sz w:val="24"/>
          <w:szCs w:val="24"/>
        </w:rPr>
      </w:pPr>
      <w:bookmarkStart w:id="3" w:name="_Toc98420751"/>
      <w:r w:rsidRPr="00E51B85">
        <w:rPr>
          <w:rFonts w:ascii="Times New Roman" w:hAnsi="Times New Roman" w:cs="Times New Roman"/>
          <w:color w:val="auto"/>
          <w:sz w:val="24"/>
          <w:szCs w:val="24"/>
        </w:rPr>
        <w:t>Prioritizing Human Rights</w:t>
      </w:r>
      <w:bookmarkEnd w:id="3"/>
    </w:p>
    <w:p w14:paraId="50B9523F" w14:textId="2C563B36" w:rsidR="00D13DE4" w:rsidRPr="00E51B85" w:rsidRDefault="0032134C" w:rsidP="00014085">
      <w:pPr>
        <w:spacing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 xml:space="preserve">John’s human rights </w:t>
      </w:r>
      <w:r w:rsidR="00014085" w:rsidRPr="00E51B85">
        <w:rPr>
          <w:rFonts w:ascii="Times New Roman" w:hAnsi="Times New Roman" w:cs="Times New Roman"/>
          <w:sz w:val="24"/>
          <w:szCs w:val="24"/>
        </w:rPr>
        <w:t>needed</w:t>
      </w:r>
      <w:r w:rsidRPr="00E51B85">
        <w:rPr>
          <w:rFonts w:ascii="Times New Roman" w:hAnsi="Times New Roman" w:cs="Times New Roman"/>
          <w:sz w:val="24"/>
          <w:szCs w:val="24"/>
        </w:rPr>
        <w:t xml:space="preserve"> to be prioritized.</w:t>
      </w:r>
      <w:r w:rsidR="0007391D" w:rsidRPr="00E51B85">
        <w:rPr>
          <w:rFonts w:ascii="Times New Roman" w:hAnsi="Times New Roman" w:cs="Times New Roman"/>
          <w:sz w:val="24"/>
          <w:szCs w:val="24"/>
        </w:rPr>
        <w:t xml:space="preserve"> The realization of this right empowers children to protect themselves against violence, abuse, and exploitation, as well as to become engaged citizens. </w:t>
      </w:r>
      <w:r w:rsidR="00554E3A" w:rsidRPr="00E51B85">
        <w:rPr>
          <w:rFonts w:ascii="Times New Roman" w:hAnsi="Times New Roman" w:cs="Times New Roman"/>
          <w:sz w:val="24"/>
          <w:szCs w:val="24"/>
        </w:rPr>
        <w:t xml:space="preserve">This involves the </w:t>
      </w:r>
      <w:r w:rsidR="00054DFF" w:rsidRPr="00E51B85">
        <w:rPr>
          <w:rFonts w:ascii="Times New Roman" w:hAnsi="Times New Roman" w:cs="Times New Roman"/>
          <w:sz w:val="24"/>
          <w:szCs w:val="24"/>
        </w:rPr>
        <w:t xml:space="preserve">human </w:t>
      </w:r>
      <w:r w:rsidR="00554E3A" w:rsidRPr="00E51B85">
        <w:rPr>
          <w:rFonts w:ascii="Times New Roman" w:hAnsi="Times New Roman" w:cs="Times New Roman"/>
          <w:sz w:val="24"/>
          <w:szCs w:val="24"/>
        </w:rPr>
        <w:t xml:space="preserve">right to express </w:t>
      </w:r>
      <w:r w:rsidR="00054DFF" w:rsidRPr="00E51B85">
        <w:rPr>
          <w:rFonts w:ascii="Times New Roman" w:hAnsi="Times New Roman" w:cs="Times New Roman"/>
          <w:sz w:val="24"/>
          <w:szCs w:val="24"/>
        </w:rPr>
        <w:t>it</w:t>
      </w:r>
      <w:r w:rsidR="00554E3A" w:rsidRPr="00E51B85">
        <w:rPr>
          <w:rFonts w:ascii="Times New Roman" w:hAnsi="Times New Roman" w:cs="Times New Roman"/>
          <w:sz w:val="24"/>
          <w:szCs w:val="24"/>
        </w:rPr>
        <w:t xml:space="preserve"> and prompt </w:t>
      </w:r>
      <w:r w:rsidR="00054DFF" w:rsidRPr="00E51B85">
        <w:rPr>
          <w:rFonts w:ascii="Times New Roman" w:hAnsi="Times New Roman" w:cs="Times New Roman"/>
          <w:sz w:val="24"/>
          <w:szCs w:val="24"/>
        </w:rPr>
        <w:t>thoughts</w:t>
      </w:r>
      <w:r w:rsidR="00554E3A" w:rsidRPr="00E51B85">
        <w:rPr>
          <w:rFonts w:ascii="Times New Roman" w:hAnsi="Times New Roman" w:cs="Times New Roman"/>
          <w:sz w:val="24"/>
          <w:szCs w:val="24"/>
        </w:rPr>
        <w:t xml:space="preserve">, as fine as </w:t>
      </w:r>
      <w:r w:rsidR="00054DFF" w:rsidRPr="00E51B85">
        <w:rPr>
          <w:rFonts w:ascii="Times New Roman" w:hAnsi="Times New Roman" w:cs="Times New Roman"/>
          <w:sz w:val="24"/>
          <w:szCs w:val="24"/>
        </w:rPr>
        <w:t xml:space="preserve">human </w:t>
      </w:r>
      <w:r w:rsidR="00554E3A" w:rsidRPr="00E51B85">
        <w:rPr>
          <w:rFonts w:ascii="Times New Roman" w:hAnsi="Times New Roman" w:cs="Times New Roman"/>
          <w:sz w:val="24"/>
          <w:szCs w:val="24"/>
        </w:rPr>
        <w:t xml:space="preserve">rights to equivalence, education, </w:t>
      </w:r>
      <w:r w:rsidR="00054DFF" w:rsidRPr="00E51B85">
        <w:rPr>
          <w:rFonts w:ascii="Times New Roman" w:hAnsi="Times New Roman" w:cs="Times New Roman"/>
          <w:sz w:val="24"/>
          <w:szCs w:val="24"/>
        </w:rPr>
        <w:t>well-being</w:t>
      </w:r>
      <w:r w:rsidR="00554E3A" w:rsidRPr="00E51B85">
        <w:rPr>
          <w:rFonts w:ascii="Times New Roman" w:hAnsi="Times New Roman" w:cs="Times New Roman"/>
          <w:sz w:val="24"/>
          <w:szCs w:val="24"/>
        </w:rPr>
        <w:t xml:space="preserve">, a </w:t>
      </w:r>
      <w:r w:rsidR="00054DFF" w:rsidRPr="00E51B85">
        <w:rPr>
          <w:rFonts w:ascii="Times New Roman" w:hAnsi="Times New Roman" w:cs="Times New Roman"/>
          <w:sz w:val="24"/>
          <w:szCs w:val="24"/>
        </w:rPr>
        <w:t>fresh</w:t>
      </w:r>
      <w:r w:rsidR="00554E3A" w:rsidRPr="00E51B85">
        <w:rPr>
          <w:rFonts w:ascii="Times New Roman" w:hAnsi="Times New Roman" w:cs="Times New Roman"/>
          <w:sz w:val="24"/>
          <w:szCs w:val="24"/>
        </w:rPr>
        <w:t xml:space="preserve"> atmosphere, a harmless </w:t>
      </w:r>
      <w:r w:rsidR="00054DFF" w:rsidRPr="00E51B85">
        <w:rPr>
          <w:rFonts w:ascii="Times New Roman" w:hAnsi="Times New Roman" w:cs="Times New Roman"/>
          <w:sz w:val="24"/>
          <w:szCs w:val="24"/>
        </w:rPr>
        <w:t>residence</w:t>
      </w:r>
      <w:r w:rsidR="00554E3A" w:rsidRPr="00E51B85">
        <w:rPr>
          <w:rFonts w:ascii="Times New Roman" w:hAnsi="Times New Roman" w:cs="Times New Roman"/>
          <w:sz w:val="24"/>
          <w:szCs w:val="24"/>
        </w:rPr>
        <w:t xml:space="preserve"> to </w:t>
      </w:r>
      <w:r w:rsidR="00054DFF" w:rsidRPr="00E51B85">
        <w:rPr>
          <w:rFonts w:ascii="Times New Roman" w:hAnsi="Times New Roman" w:cs="Times New Roman"/>
          <w:sz w:val="24"/>
          <w:szCs w:val="24"/>
        </w:rPr>
        <w:t>animate</w:t>
      </w:r>
      <w:r w:rsidR="00554E3A" w:rsidRPr="00E51B85">
        <w:rPr>
          <w:rFonts w:ascii="Times New Roman" w:hAnsi="Times New Roman" w:cs="Times New Roman"/>
          <w:sz w:val="24"/>
          <w:szCs w:val="24"/>
        </w:rPr>
        <w:t xml:space="preserve"> and </w:t>
      </w:r>
      <w:r w:rsidR="00D124CD" w:rsidRPr="00E51B85">
        <w:rPr>
          <w:rFonts w:ascii="Times New Roman" w:hAnsi="Times New Roman" w:cs="Times New Roman"/>
          <w:sz w:val="24"/>
          <w:szCs w:val="24"/>
        </w:rPr>
        <w:t>defense</w:t>
      </w:r>
      <w:r w:rsidR="00554E3A" w:rsidRPr="00E51B85">
        <w:rPr>
          <w:rFonts w:ascii="Times New Roman" w:hAnsi="Times New Roman" w:cs="Times New Roman"/>
          <w:sz w:val="24"/>
          <w:szCs w:val="24"/>
        </w:rPr>
        <w:t xml:space="preserve"> from </w:t>
      </w:r>
      <w:r w:rsidR="00054DFF" w:rsidRPr="00E51B85">
        <w:rPr>
          <w:rFonts w:ascii="Times New Roman" w:hAnsi="Times New Roman" w:cs="Times New Roman"/>
          <w:sz w:val="24"/>
          <w:szCs w:val="24"/>
        </w:rPr>
        <w:t>completely</w:t>
      </w:r>
      <w:r w:rsidR="00554E3A" w:rsidRPr="00E51B85">
        <w:rPr>
          <w:rFonts w:ascii="Times New Roman" w:hAnsi="Times New Roman" w:cs="Times New Roman"/>
          <w:sz w:val="24"/>
          <w:szCs w:val="24"/>
        </w:rPr>
        <w:t xml:space="preserve"> types of harm. </w:t>
      </w:r>
      <w:r w:rsidRPr="00E51B85">
        <w:rPr>
          <w:rFonts w:ascii="Times New Roman" w:hAnsi="Times New Roman" w:cs="Times New Roman"/>
          <w:sz w:val="24"/>
          <w:szCs w:val="24"/>
        </w:rPr>
        <w:t xml:space="preserve">Access to health services is part of the right to health. As a child, John has the </w:t>
      </w:r>
      <w:r w:rsidR="00054DFF" w:rsidRPr="00E51B85">
        <w:rPr>
          <w:rFonts w:ascii="Times New Roman" w:hAnsi="Times New Roman" w:cs="Times New Roman"/>
          <w:sz w:val="24"/>
          <w:szCs w:val="24"/>
        </w:rPr>
        <w:t xml:space="preserve">legal </w:t>
      </w:r>
      <w:r w:rsidRPr="00E51B85">
        <w:rPr>
          <w:rFonts w:ascii="Times New Roman" w:hAnsi="Times New Roman" w:cs="Times New Roman"/>
          <w:sz w:val="24"/>
          <w:szCs w:val="24"/>
        </w:rPr>
        <w:t xml:space="preserve">right to </w:t>
      </w:r>
      <w:r w:rsidR="00054DFF" w:rsidRPr="00E51B85">
        <w:rPr>
          <w:rFonts w:ascii="Times New Roman" w:hAnsi="Times New Roman" w:cs="Times New Roman"/>
          <w:sz w:val="24"/>
          <w:szCs w:val="24"/>
        </w:rPr>
        <w:t>appropriate</w:t>
      </w:r>
      <w:r w:rsidRPr="00E51B85">
        <w:rPr>
          <w:rFonts w:ascii="Times New Roman" w:hAnsi="Times New Roman" w:cs="Times New Roman"/>
          <w:sz w:val="24"/>
          <w:szCs w:val="24"/>
        </w:rPr>
        <w:t xml:space="preserve"> access to </w:t>
      </w:r>
      <w:r w:rsidR="00054DFF" w:rsidRPr="00E51B85">
        <w:rPr>
          <w:rFonts w:ascii="Times New Roman" w:hAnsi="Times New Roman" w:cs="Times New Roman"/>
          <w:sz w:val="24"/>
          <w:szCs w:val="24"/>
        </w:rPr>
        <w:t>satisfactory</w:t>
      </w:r>
      <w:r w:rsidRPr="00E51B85">
        <w:rPr>
          <w:rFonts w:ascii="Times New Roman" w:hAnsi="Times New Roman" w:cs="Times New Roman"/>
          <w:sz w:val="24"/>
          <w:szCs w:val="24"/>
        </w:rPr>
        <w:t xml:space="preserve"> health care</w:t>
      </w:r>
      <w:r w:rsidR="00F616A1" w:rsidRPr="00E51B85">
        <w:rPr>
          <w:rFonts w:ascii="Times New Roman" w:hAnsi="Times New Roman" w:cs="Times New Roman"/>
          <w:sz w:val="24"/>
          <w:szCs w:val="24"/>
        </w:rPr>
        <w:t xml:space="preserve"> </w:t>
      </w:r>
      <w:sdt>
        <w:sdtPr>
          <w:rPr>
            <w:rFonts w:ascii="Times New Roman" w:hAnsi="Times New Roman" w:cs="Times New Roman"/>
            <w:sz w:val="24"/>
            <w:szCs w:val="24"/>
          </w:rPr>
          <w:id w:val="277839314"/>
          <w:citation/>
        </w:sdtPr>
        <w:sdtEndPr/>
        <w:sdtContent>
          <w:r w:rsidR="00F616A1" w:rsidRPr="00E51B85">
            <w:rPr>
              <w:rFonts w:ascii="Times New Roman" w:hAnsi="Times New Roman" w:cs="Times New Roman"/>
              <w:sz w:val="24"/>
              <w:szCs w:val="24"/>
            </w:rPr>
            <w:fldChar w:fldCharType="begin"/>
          </w:r>
          <w:r w:rsidR="00F616A1" w:rsidRPr="00E51B85">
            <w:rPr>
              <w:rFonts w:ascii="Times New Roman" w:hAnsi="Times New Roman" w:cs="Times New Roman"/>
              <w:sz w:val="24"/>
              <w:szCs w:val="24"/>
            </w:rPr>
            <w:instrText xml:space="preserve"> CITATION Shi18 \l 1033 </w:instrText>
          </w:r>
          <w:r w:rsidR="00F616A1" w:rsidRPr="00E51B85">
            <w:rPr>
              <w:rFonts w:ascii="Times New Roman" w:hAnsi="Times New Roman" w:cs="Times New Roman"/>
              <w:sz w:val="24"/>
              <w:szCs w:val="24"/>
            </w:rPr>
            <w:fldChar w:fldCharType="separate"/>
          </w:r>
          <w:r w:rsidR="00F616A1" w:rsidRPr="00E51B85">
            <w:rPr>
              <w:rFonts w:ascii="Times New Roman" w:hAnsi="Times New Roman" w:cs="Times New Roman"/>
              <w:noProof/>
              <w:sz w:val="24"/>
              <w:szCs w:val="24"/>
            </w:rPr>
            <w:t xml:space="preserve"> (Shikako-Thomas &amp; Shevell, 2018)</w:t>
          </w:r>
          <w:r w:rsidR="00F616A1" w:rsidRPr="00E51B85">
            <w:rPr>
              <w:rFonts w:ascii="Times New Roman" w:hAnsi="Times New Roman" w:cs="Times New Roman"/>
              <w:sz w:val="24"/>
              <w:szCs w:val="24"/>
            </w:rPr>
            <w:fldChar w:fldCharType="end"/>
          </w:r>
        </w:sdtContent>
      </w:sdt>
      <w:r w:rsidR="00F616A1" w:rsidRPr="00E51B85">
        <w:rPr>
          <w:rFonts w:ascii="Times New Roman" w:hAnsi="Times New Roman" w:cs="Times New Roman"/>
          <w:sz w:val="24"/>
          <w:szCs w:val="24"/>
        </w:rPr>
        <w:t>.</w:t>
      </w:r>
      <w:r w:rsidRPr="00E51B85">
        <w:rPr>
          <w:rFonts w:ascii="Times New Roman" w:hAnsi="Times New Roman" w:cs="Times New Roman"/>
          <w:sz w:val="24"/>
          <w:szCs w:val="24"/>
        </w:rPr>
        <w:t xml:space="preserve"> This </w:t>
      </w:r>
      <w:r w:rsidR="005B7D61" w:rsidRPr="00E51B85">
        <w:rPr>
          <w:rFonts w:ascii="Times New Roman" w:hAnsi="Times New Roman" w:cs="Times New Roman"/>
          <w:sz w:val="24"/>
          <w:szCs w:val="24"/>
        </w:rPr>
        <w:t>demands</w:t>
      </w:r>
      <w:r w:rsidRPr="00E51B85">
        <w:rPr>
          <w:rFonts w:ascii="Times New Roman" w:hAnsi="Times New Roman" w:cs="Times New Roman"/>
          <w:sz w:val="24"/>
          <w:szCs w:val="24"/>
        </w:rPr>
        <w:t xml:space="preserve"> the </w:t>
      </w:r>
      <w:r w:rsidR="005B7D61" w:rsidRPr="00E51B85">
        <w:rPr>
          <w:rFonts w:ascii="Times New Roman" w:hAnsi="Times New Roman" w:cs="Times New Roman"/>
          <w:sz w:val="24"/>
          <w:szCs w:val="24"/>
        </w:rPr>
        <w:t xml:space="preserve">establishment </w:t>
      </w:r>
      <w:r w:rsidRPr="00E51B85">
        <w:rPr>
          <w:rFonts w:ascii="Times New Roman" w:hAnsi="Times New Roman" w:cs="Times New Roman"/>
          <w:sz w:val="24"/>
          <w:szCs w:val="24"/>
        </w:rPr>
        <w:t xml:space="preserve">of a health-protection </w:t>
      </w:r>
      <w:r w:rsidR="005B7D61" w:rsidRPr="00E51B85">
        <w:rPr>
          <w:rFonts w:ascii="Times New Roman" w:hAnsi="Times New Roman" w:cs="Times New Roman"/>
          <w:sz w:val="24"/>
          <w:szCs w:val="24"/>
        </w:rPr>
        <w:t>structure</w:t>
      </w:r>
      <w:r w:rsidRPr="00E51B85">
        <w:rPr>
          <w:rFonts w:ascii="Times New Roman" w:hAnsi="Times New Roman" w:cs="Times New Roman"/>
          <w:sz w:val="24"/>
          <w:szCs w:val="24"/>
        </w:rPr>
        <w:t xml:space="preserve">, which </w:t>
      </w:r>
      <w:r w:rsidR="005B7D61" w:rsidRPr="00E51B85">
        <w:rPr>
          <w:rFonts w:ascii="Times New Roman" w:hAnsi="Times New Roman" w:cs="Times New Roman"/>
          <w:sz w:val="24"/>
          <w:szCs w:val="24"/>
        </w:rPr>
        <w:t>comprises</w:t>
      </w:r>
      <w:r w:rsidRPr="00E51B85">
        <w:rPr>
          <w:rFonts w:ascii="Times New Roman" w:hAnsi="Times New Roman" w:cs="Times New Roman"/>
          <w:sz w:val="24"/>
          <w:szCs w:val="24"/>
        </w:rPr>
        <w:t xml:space="preserve"> </w:t>
      </w:r>
      <w:r w:rsidR="005B7D61" w:rsidRPr="00E51B85">
        <w:rPr>
          <w:rFonts w:ascii="Times New Roman" w:hAnsi="Times New Roman" w:cs="Times New Roman"/>
          <w:sz w:val="24"/>
          <w:szCs w:val="24"/>
        </w:rPr>
        <w:t>the provision of</w:t>
      </w:r>
      <w:r w:rsidRPr="00E51B85">
        <w:rPr>
          <w:rFonts w:ascii="Times New Roman" w:hAnsi="Times New Roman" w:cs="Times New Roman"/>
          <w:sz w:val="24"/>
          <w:szCs w:val="24"/>
        </w:rPr>
        <w:t xml:space="preserve"> </w:t>
      </w:r>
      <w:r w:rsidR="005B7D61" w:rsidRPr="00E51B85">
        <w:rPr>
          <w:rFonts w:ascii="Times New Roman" w:hAnsi="Times New Roman" w:cs="Times New Roman"/>
          <w:sz w:val="24"/>
          <w:szCs w:val="24"/>
        </w:rPr>
        <w:t>essential</w:t>
      </w:r>
      <w:r w:rsidRPr="00E51B85">
        <w:rPr>
          <w:rFonts w:ascii="Times New Roman" w:hAnsi="Times New Roman" w:cs="Times New Roman"/>
          <w:sz w:val="24"/>
          <w:szCs w:val="24"/>
        </w:rPr>
        <w:t xml:space="preserve"> medicines.</w:t>
      </w:r>
      <w:r w:rsidR="00E5779B" w:rsidRPr="00E51B85">
        <w:rPr>
          <w:rFonts w:ascii="Times New Roman" w:hAnsi="Times New Roman" w:cs="Times New Roman"/>
          <w:sz w:val="24"/>
          <w:szCs w:val="24"/>
        </w:rPr>
        <w:t xml:space="preserve"> To measure stages of childhood happiness, a huge variety of domains and metrics are needed to be prioritized.</w:t>
      </w:r>
      <w:r w:rsidRPr="00E51B85">
        <w:rPr>
          <w:rFonts w:ascii="Times New Roman" w:hAnsi="Times New Roman" w:cs="Times New Roman"/>
          <w:sz w:val="24"/>
          <w:szCs w:val="24"/>
        </w:rPr>
        <w:t xml:space="preserve"> To have the best conceivable health, John require</w:t>
      </w:r>
      <w:r w:rsidR="0007391D" w:rsidRPr="00E51B85">
        <w:rPr>
          <w:rFonts w:ascii="Times New Roman" w:hAnsi="Times New Roman" w:cs="Times New Roman"/>
          <w:sz w:val="24"/>
          <w:szCs w:val="24"/>
        </w:rPr>
        <w:t>d</w:t>
      </w:r>
      <w:r w:rsidRPr="00E51B85">
        <w:rPr>
          <w:rFonts w:ascii="Times New Roman" w:hAnsi="Times New Roman" w:cs="Times New Roman"/>
          <w:sz w:val="24"/>
          <w:szCs w:val="24"/>
        </w:rPr>
        <w:t xml:space="preserve"> special attention</w:t>
      </w:r>
      <w:r w:rsidR="0006407C" w:rsidRPr="00E51B85">
        <w:rPr>
          <w:rFonts w:ascii="Times New Roman" w:hAnsi="Times New Roman" w:cs="Times New Roman"/>
          <w:sz w:val="24"/>
          <w:szCs w:val="24"/>
        </w:rPr>
        <w:t>.</w:t>
      </w:r>
      <w:r w:rsidR="0007391D" w:rsidRPr="00E51B85">
        <w:rPr>
          <w:rFonts w:ascii="Times New Roman" w:hAnsi="Times New Roman" w:cs="Times New Roman"/>
          <w:sz w:val="24"/>
          <w:szCs w:val="24"/>
        </w:rPr>
        <w:t xml:space="preserve"> </w:t>
      </w:r>
      <w:r w:rsidR="00CD17B8" w:rsidRPr="00E51B85">
        <w:rPr>
          <w:rFonts w:ascii="Times New Roman" w:hAnsi="Times New Roman" w:cs="Times New Roman"/>
          <w:sz w:val="24"/>
          <w:szCs w:val="24"/>
        </w:rPr>
        <w:t xml:space="preserve">As John was suffering from health diseases and needed great care from health professionals it was a child's human right to get great care from health professionals. </w:t>
      </w:r>
      <w:r w:rsidR="00E5779B" w:rsidRPr="00E51B85">
        <w:rPr>
          <w:rFonts w:ascii="Times New Roman" w:hAnsi="Times New Roman" w:cs="Times New Roman"/>
          <w:sz w:val="24"/>
          <w:szCs w:val="24"/>
        </w:rPr>
        <w:t>There is a need to improve the Health Professional Centre so that children like John can successfully survive</w:t>
      </w:r>
      <w:sdt>
        <w:sdtPr>
          <w:rPr>
            <w:rFonts w:ascii="Times New Roman" w:hAnsi="Times New Roman" w:cs="Times New Roman"/>
            <w:sz w:val="24"/>
            <w:szCs w:val="24"/>
          </w:rPr>
          <w:id w:val="-1807696088"/>
          <w:citation/>
        </w:sdtPr>
        <w:sdtEndPr/>
        <w:sdtContent>
          <w:r w:rsidR="00111F7D" w:rsidRPr="00E51B85">
            <w:rPr>
              <w:rFonts w:ascii="Times New Roman" w:hAnsi="Times New Roman" w:cs="Times New Roman"/>
              <w:sz w:val="24"/>
              <w:szCs w:val="24"/>
            </w:rPr>
            <w:fldChar w:fldCharType="begin"/>
          </w:r>
          <w:r w:rsidR="00D57333" w:rsidRPr="00E51B85">
            <w:rPr>
              <w:rFonts w:ascii="Times New Roman" w:hAnsi="Times New Roman" w:cs="Times New Roman"/>
              <w:sz w:val="24"/>
              <w:szCs w:val="24"/>
            </w:rPr>
            <w:instrText xml:space="preserve">CITATION Kil19 \l 1033 </w:instrText>
          </w:r>
          <w:r w:rsidR="00111F7D" w:rsidRPr="00E51B85">
            <w:rPr>
              <w:rFonts w:ascii="Times New Roman" w:hAnsi="Times New Roman" w:cs="Times New Roman"/>
              <w:sz w:val="24"/>
              <w:szCs w:val="24"/>
            </w:rPr>
            <w:fldChar w:fldCharType="separate"/>
          </w:r>
          <w:r w:rsidR="00D57333" w:rsidRPr="00E51B85">
            <w:rPr>
              <w:rFonts w:ascii="Times New Roman" w:hAnsi="Times New Roman" w:cs="Times New Roman"/>
              <w:noProof/>
              <w:sz w:val="24"/>
              <w:szCs w:val="24"/>
            </w:rPr>
            <w:t xml:space="preserve"> (Kilkelly &amp; Liefaard, 2019)</w:t>
          </w:r>
          <w:r w:rsidR="00111F7D" w:rsidRPr="00E51B85">
            <w:rPr>
              <w:rFonts w:ascii="Times New Roman" w:hAnsi="Times New Roman" w:cs="Times New Roman"/>
              <w:sz w:val="24"/>
              <w:szCs w:val="24"/>
            </w:rPr>
            <w:fldChar w:fldCharType="end"/>
          </w:r>
        </w:sdtContent>
      </w:sdt>
      <w:r w:rsidR="00E5779B" w:rsidRPr="00E51B85">
        <w:rPr>
          <w:rFonts w:ascii="Times New Roman" w:hAnsi="Times New Roman" w:cs="Times New Roman"/>
          <w:sz w:val="24"/>
          <w:szCs w:val="24"/>
        </w:rPr>
        <w:t>.</w:t>
      </w:r>
    </w:p>
    <w:p w14:paraId="505BE090" w14:textId="666D2AFA" w:rsidR="00EB5BAB" w:rsidRPr="00E51B85" w:rsidRDefault="00DA14A5" w:rsidP="00014085">
      <w:pPr>
        <w:pStyle w:val="Heading1"/>
        <w:spacing w:after="30"/>
        <w:rPr>
          <w:rFonts w:ascii="Times New Roman" w:hAnsi="Times New Roman" w:cs="Times New Roman"/>
          <w:color w:val="auto"/>
          <w:sz w:val="24"/>
          <w:szCs w:val="24"/>
        </w:rPr>
      </w:pPr>
      <w:r w:rsidRPr="00E51B85">
        <w:rPr>
          <w:rFonts w:ascii="Times New Roman" w:hAnsi="Times New Roman" w:cs="Times New Roman"/>
          <w:color w:val="auto"/>
          <w:sz w:val="24"/>
          <w:szCs w:val="24"/>
        </w:rPr>
        <w:t xml:space="preserve"> </w:t>
      </w:r>
      <w:bookmarkStart w:id="4" w:name="_Toc98420752"/>
      <w:r w:rsidRPr="00E51B85">
        <w:rPr>
          <w:rFonts w:ascii="Times New Roman" w:hAnsi="Times New Roman" w:cs="Times New Roman"/>
          <w:color w:val="auto"/>
          <w:sz w:val="24"/>
          <w:szCs w:val="24"/>
        </w:rPr>
        <w:t>Early S</w:t>
      </w:r>
      <w:r w:rsidR="00EB5BAB" w:rsidRPr="00E51B85">
        <w:rPr>
          <w:rFonts w:ascii="Times New Roman" w:hAnsi="Times New Roman" w:cs="Times New Roman"/>
          <w:color w:val="auto"/>
          <w:sz w:val="24"/>
          <w:szCs w:val="24"/>
        </w:rPr>
        <w:t>upervision</w:t>
      </w:r>
      <w:r w:rsidR="00243F35" w:rsidRPr="00E51B85">
        <w:rPr>
          <w:rFonts w:ascii="Times New Roman" w:hAnsi="Times New Roman" w:cs="Times New Roman"/>
          <w:color w:val="auto"/>
          <w:sz w:val="24"/>
          <w:szCs w:val="24"/>
        </w:rPr>
        <w:t xml:space="preserve"> and Discussions with D</w:t>
      </w:r>
      <w:r w:rsidR="00EB5BAB" w:rsidRPr="00E51B85">
        <w:rPr>
          <w:rFonts w:ascii="Times New Roman" w:hAnsi="Times New Roman" w:cs="Times New Roman"/>
          <w:color w:val="auto"/>
          <w:sz w:val="24"/>
          <w:szCs w:val="24"/>
        </w:rPr>
        <w:t>octor</w:t>
      </w:r>
      <w:bookmarkEnd w:id="4"/>
    </w:p>
    <w:p w14:paraId="062EF75C" w14:textId="6DF969A1" w:rsidR="00D13DE4" w:rsidRPr="00E51B85" w:rsidRDefault="0032134C" w:rsidP="00014085">
      <w:pPr>
        <w:spacing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 xml:space="preserve">Parents should have early discussions and supervision with the designated doctor for safeguarding children is mandatory. As it helps in early recognition of the disease and to work instantly on that. In recent years, there has been a progressive trend </w:t>
      </w:r>
      <w:r w:rsidR="005B7D61" w:rsidRPr="00E51B85">
        <w:rPr>
          <w:rFonts w:ascii="Times New Roman" w:hAnsi="Times New Roman" w:cs="Times New Roman"/>
          <w:sz w:val="24"/>
          <w:szCs w:val="24"/>
        </w:rPr>
        <w:t>gone</w:t>
      </w:r>
      <w:r w:rsidRPr="00E51B85">
        <w:rPr>
          <w:rFonts w:ascii="Times New Roman" w:hAnsi="Times New Roman" w:cs="Times New Roman"/>
          <w:sz w:val="24"/>
          <w:szCs w:val="24"/>
        </w:rPr>
        <w:t xml:space="preserve"> from </w:t>
      </w:r>
      <w:r w:rsidR="00E51B85" w:rsidRPr="00E51B85">
        <w:rPr>
          <w:rFonts w:ascii="Times New Roman" w:hAnsi="Times New Roman" w:cs="Times New Roman"/>
          <w:sz w:val="24"/>
          <w:szCs w:val="24"/>
        </w:rPr>
        <w:t>excessive reliance</w:t>
      </w:r>
      <w:r w:rsidRPr="00E51B85">
        <w:rPr>
          <w:rFonts w:ascii="Times New Roman" w:hAnsi="Times New Roman" w:cs="Times New Roman"/>
          <w:sz w:val="24"/>
          <w:szCs w:val="24"/>
        </w:rPr>
        <w:t xml:space="preserve"> on </w:t>
      </w:r>
      <w:r w:rsidR="00EE0A2E" w:rsidRPr="00E51B85">
        <w:rPr>
          <w:rFonts w:ascii="Times New Roman" w:hAnsi="Times New Roman" w:cs="Times New Roman"/>
          <w:sz w:val="24"/>
          <w:szCs w:val="24"/>
        </w:rPr>
        <w:t>impartial</w:t>
      </w:r>
      <w:r w:rsidRPr="00E51B85">
        <w:rPr>
          <w:rFonts w:ascii="Times New Roman" w:hAnsi="Times New Roman" w:cs="Times New Roman"/>
          <w:sz w:val="24"/>
          <w:szCs w:val="24"/>
        </w:rPr>
        <w:t xml:space="preserve"> measures of </w:t>
      </w:r>
      <w:r w:rsidR="00EE0A2E" w:rsidRPr="00E51B85">
        <w:rPr>
          <w:rFonts w:ascii="Times New Roman" w:hAnsi="Times New Roman" w:cs="Times New Roman"/>
          <w:sz w:val="24"/>
          <w:szCs w:val="24"/>
        </w:rPr>
        <w:t>youngster</w:t>
      </w:r>
      <w:r w:rsidRPr="00E51B85">
        <w:rPr>
          <w:rFonts w:ascii="Times New Roman" w:hAnsi="Times New Roman" w:cs="Times New Roman"/>
          <w:sz w:val="24"/>
          <w:szCs w:val="24"/>
        </w:rPr>
        <w:t xml:space="preserve"> health care and </w:t>
      </w:r>
      <w:r w:rsidR="00EE0A2E" w:rsidRPr="00E51B85">
        <w:rPr>
          <w:rFonts w:ascii="Times New Roman" w:hAnsi="Times New Roman" w:cs="Times New Roman"/>
          <w:sz w:val="24"/>
          <w:szCs w:val="24"/>
        </w:rPr>
        <w:t>comfort</w:t>
      </w:r>
      <w:r w:rsidRPr="00E51B85">
        <w:rPr>
          <w:rFonts w:ascii="Times New Roman" w:hAnsi="Times New Roman" w:cs="Times New Roman"/>
          <w:sz w:val="24"/>
          <w:szCs w:val="24"/>
        </w:rPr>
        <w:t xml:space="preserve"> toward involving young people and children in the definition of what constitutes healthcare.</w:t>
      </w:r>
      <w:r w:rsidR="00BD01E5" w:rsidRPr="00E51B85">
        <w:rPr>
          <w:rFonts w:ascii="Times New Roman" w:hAnsi="Times New Roman" w:cs="Times New Roman"/>
          <w:sz w:val="24"/>
          <w:szCs w:val="24"/>
        </w:rPr>
        <w:t xml:space="preserve"> Strong communication between children and their doctor or healthcare team can assist children and their doctor in making knowledgeable healthcare decisions. Early discussions lead to early detection of the disease</w:t>
      </w:r>
      <w:r w:rsidR="00D2029D" w:rsidRPr="00E51B85">
        <w:rPr>
          <w:rFonts w:ascii="Times New Roman" w:hAnsi="Times New Roman" w:cs="Times New Roman"/>
          <w:sz w:val="24"/>
          <w:szCs w:val="24"/>
        </w:rPr>
        <w:t xml:space="preserve"> and it is critical to be open and honest about children's symptoms. But it is necessary to </w:t>
      </w:r>
      <w:r w:rsidR="00E51B85" w:rsidRPr="00E51B85">
        <w:rPr>
          <w:rFonts w:ascii="Times New Roman" w:hAnsi="Times New Roman" w:cs="Times New Roman"/>
          <w:sz w:val="24"/>
          <w:szCs w:val="24"/>
        </w:rPr>
        <w:t>open</w:t>
      </w:r>
      <w:r w:rsidR="00D2029D" w:rsidRPr="00E51B85">
        <w:rPr>
          <w:rFonts w:ascii="Times New Roman" w:hAnsi="Times New Roman" w:cs="Times New Roman"/>
          <w:sz w:val="24"/>
          <w:szCs w:val="24"/>
        </w:rPr>
        <w:t xml:space="preserve"> about the </w:t>
      </w:r>
      <w:r w:rsidR="00DB32A6" w:rsidRPr="00E51B85">
        <w:rPr>
          <w:rFonts w:ascii="Times New Roman" w:hAnsi="Times New Roman" w:cs="Times New Roman"/>
          <w:sz w:val="24"/>
          <w:szCs w:val="24"/>
        </w:rPr>
        <w:t xml:space="preserve">health symptoms of the </w:t>
      </w:r>
      <w:r w:rsidR="00DB32A6" w:rsidRPr="00E51B85">
        <w:rPr>
          <w:rFonts w:ascii="Times New Roman" w:hAnsi="Times New Roman" w:cs="Times New Roman"/>
          <w:sz w:val="24"/>
          <w:szCs w:val="24"/>
        </w:rPr>
        <w:lastRenderedPageBreak/>
        <w:t xml:space="preserve">children </w:t>
      </w:r>
      <w:r w:rsidR="00D2029D" w:rsidRPr="00E51B85">
        <w:rPr>
          <w:rFonts w:ascii="Times New Roman" w:hAnsi="Times New Roman" w:cs="Times New Roman"/>
          <w:sz w:val="24"/>
          <w:szCs w:val="24"/>
        </w:rPr>
        <w:t xml:space="preserve">and early supervision on that health problem help in early treatment. </w:t>
      </w:r>
      <w:r w:rsidR="001119AE" w:rsidRPr="00E51B85">
        <w:rPr>
          <w:rFonts w:ascii="Times New Roman" w:hAnsi="Times New Roman" w:cs="Times New Roman"/>
          <w:sz w:val="24"/>
          <w:szCs w:val="24"/>
        </w:rPr>
        <w:t>The best likelihood of cure is early discovery.</w:t>
      </w:r>
      <w:r w:rsidR="002F576B" w:rsidRPr="00E51B85">
        <w:rPr>
          <w:rFonts w:ascii="Times New Roman" w:hAnsi="Times New Roman" w:cs="Times New Roman"/>
          <w:sz w:val="24"/>
          <w:szCs w:val="24"/>
        </w:rPr>
        <w:t xml:space="preserve"> </w:t>
      </w:r>
    </w:p>
    <w:p w14:paraId="181E7124" w14:textId="36C31F68" w:rsidR="00EB5BAB" w:rsidRPr="00E51B85" w:rsidRDefault="006F65D2" w:rsidP="00014085">
      <w:pPr>
        <w:pStyle w:val="Heading1"/>
        <w:spacing w:after="30"/>
        <w:rPr>
          <w:rFonts w:ascii="Times New Roman" w:hAnsi="Times New Roman" w:cs="Times New Roman"/>
          <w:color w:val="auto"/>
          <w:sz w:val="24"/>
          <w:szCs w:val="24"/>
        </w:rPr>
      </w:pPr>
      <w:bookmarkStart w:id="5" w:name="_Toc98420753"/>
      <w:r w:rsidRPr="00E51B85">
        <w:rPr>
          <w:rFonts w:ascii="Times New Roman" w:hAnsi="Times New Roman" w:cs="Times New Roman"/>
          <w:color w:val="auto"/>
          <w:sz w:val="24"/>
          <w:szCs w:val="24"/>
        </w:rPr>
        <w:t>Role of Advocacy in Health C</w:t>
      </w:r>
      <w:r w:rsidR="00EB5BAB" w:rsidRPr="00E51B85">
        <w:rPr>
          <w:rFonts w:ascii="Times New Roman" w:hAnsi="Times New Roman" w:cs="Times New Roman"/>
          <w:color w:val="auto"/>
          <w:sz w:val="24"/>
          <w:szCs w:val="24"/>
        </w:rPr>
        <w:t>are</w:t>
      </w:r>
      <w:bookmarkEnd w:id="5"/>
    </w:p>
    <w:p w14:paraId="1FBBE2B0" w14:textId="48222762" w:rsidR="002F576B" w:rsidRPr="00E51B85" w:rsidRDefault="0032134C" w:rsidP="00014085">
      <w:pPr>
        <w:spacing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 xml:space="preserve">The medical team should have contacted an advocate for John. A Child Advocate can </w:t>
      </w:r>
      <w:r w:rsidR="00EE0A2E" w:rsidRPr="00E51B85">
        <w:rPr>
          <w:rFonts w:ascii="Times New Roman" w:hAnsi="Times New Roman" w:cs="Times New Roman"/>
          <w:sz w:val="24"/>
          <w:szCs w:val="24"/>
        </w:rPr>
        <w:t>deliver</w:t>
      </w:r>
      <w:r w:rsidRPr="00E51B85">
        <w:rPr>
          <w:rFonts w:ascii="Times New Roman" w:hAnsi="Times New Roman" w:cs="Times New Roman"/>
          <w:sz w:val="24"/>
          <w:szCs w:val="24"/>
        </w:rPr>
        <w:t xml:space="preserve"> a young person or a child with </w:t>
      </w:r>
      <w:r w:rsidR="00EE0A2E" w:rsidRPr="00E51B85">
        <w:rPr>
          <w:rFonts w:ascii="Times New Roman" w:hAnsi="Times New Roman" w:cs="Times New Roman"/>
          <w:sz w:val="24"/>
          <w:szCs w:val="24"/>
        </w:rPr>
        <w:t>guidance</w:t>
      </w:r>
      <w:r w:rsidRPr="00E51B85">
        <w:rPr>
          <w:rFonts w:ascii="Times New Roman" w:hAnsi="Times New Roman" w:cs="Times New Roman"/>
          <w:sz w:val="24"/>
          <w:szCs w:val="24"/>
        </w:rPr>
        <w:t xml:space="preserve"> and </w:t>
      </w:r>
      <w:r w:rsidR="00EE0A2E" w:rsidRPr="00E51B85">
        <w:rPr>
          <w:rFonts w:ascii="Times New Roman" w:hAnsi="Times New Roman" w:cs="Times New Roman"/>
          <w:sz w:val="24"/>
          <w:szCs w:val="24"/>
        </w:rPr>
        <w:t>provision</w:t>
      </w:r>
      <w:r w:rsidRPr="00E51B85">
        <w:rPr>
          <w:rFonts w:ascii="Times New Roman" w:hAnsi="Times New Roman" w:cs="Times New Roman"/>
          <w:sz w:val="24"/>
          <w:szCs w:val="24"/>
        </w:rPr>
        <w:t xml:space="preserve">. As </w:t>
      </w:r>
      <w:r w:rsidR="00EE0A2E" w:rsidRPr="00E51B85">
        <w:rPr>
          <w:rFonts w:ascii="Times New Roman" w:hAnsi="Times New Roman" w:cs="Times New Roman"/>
          <w:sz w:val="24"/>
          <w:szCs w:val="24"/>
        </w:rPr>
        <w:t>the advocate of child’s</w:t>
      </w:r>
      <w:r w:rsidRPr="00E51B85">
        <w:rPr>
          <w:rFonts w:ascii="Times New Roman" w:hAnsi="Times New Roman" w:cs="Times New Roman"/>
          <w:sz w:val="24"/>
          <w:szCs w:val="24"/>
        </w:rPr>
        <w:t xml:space="preserve"> </w:t>
      </w:r>
      <w:r w:rsidR="00EE0A2E" w:rsidRPr="00E51B85">
        <w:rPr>
          <w:rFonts w:ascii="Times New Roman" w:hAnsi="Times New Roman" w:cs="Times New Roman"/>
          <w:sz w:val="24"/>
          <w:szCs w:val="24"/>
        </w:rPr>
        <w:t>main</w:t>
      </w:r>
      <w:r w:rsidRPr="00E51B85">
        <w:rPr>
          <w:rFonts w:ascii="Times New Roman" w:hAnsi="Times New Roman" w:cs="Times New Roman"/>
          <w:sz w:val="24"/>
          <w:szCs w:val="24"/>
        </w:rPr>
        <w:t xml:space="preserve"> goal is to </w:t>
      </w:r>
      <w:r w:rsidR="00EE0A2E" w:rsidRPr="00E51B85">
        <w:rPr>
          <w:rFonts w:ascii="Times New Roman" w:hAnsi="Times New Roman" w:cs="Times New Roman"/>
          <w:sz w:val="24"/>
          <w:szCs w:val="24"/>
        </w:rPr>
        <w:t>benefit</w:t>
      </w:r>
      <w:r w:rsidRPr="00E51B85">
        <w:rPr>
          <w:rFonts w:ascii="Times New Roman" w:hAnsi="Times New Roman" w:cs="Times New Roman"/>
          <w:sz w:val="24"/>
          <w:szCs w:val="24"/>
        </w:rPr>
        <w:t xml:space="preserve"> children </w:t>
      </w:r>
      <w:r w:rsidR="00EE0A2E" w:rsidRPr="00E51B85">
        <w:rPr>
          <w:rFonts w:ascii="Times New Roman" w:hAnsi="Times New Roman" w:cs="Times New Roman"/>
          <w:sz w:val="24"/>
          <w:szCs w:val="24"/>
        </w:rPr>
        <w:t>interconnect</w:t>
      </w:r>
      <w:r w:rsidRPr="00E51B85">
        <w:rPr>
          <w:rFonts w:ascii="Times New Roman" w:hAnsi="Times New Roman" w:cs="Times New Roman"/>
          <w:sz w:val="24"/>
          <w:szCs w:val="24"/>
        </w:rPr>
        <w:t xml:space="preserve"> their desires and spirits</w:t>
      </w:r>
      <w:sdt>
        <w:sdtPr>
          <w:rPr>
            <w:rFonts w:ascii="Times New Roman" w:hAnsi="Times New Roman" w:cs="Times New Roman"/>
            <w:sz w:val="24"/>
            <w:szCs w:val="24"/>
          </w:rPr>
          <w:id w:val="955446593"/>
          <w:citation/>
        </w:sdtPr>
        <w:sdtEndPr/>
        <w:sdtContent>
          <w:r w:rsidR="003137D9" w:rsidRPr="00E51B85">
            <w:rPr>
              <w:rFonts w:ascii="Times New Roman" w:hAnsi="Times New Roman" w:cs="Times New Roman"/>
              <w:sz w:val="24"/>
              <w:szCs w:val="24"/>
            </w:rPr>
            <w:fldChar w:fldCharType="begin"/>
          </w:r>
          <w:r w:rsidR="00D57333" w:rsidRPr="00E51B85">
            <w:rPr>
              <w:rFonts w:ascii="Times New Roman" w:hAnsi="Times New Roman" w:cs="Times New Roman"/>
              <w:sz w:val="24"/>
              <w:szCs w:val="24"/>
            </w:rPr>
            <w:instrText xml:space="preserve">CITATION Ger18 \l 1033 </w:instrText>
          </w:r>
          <w:r w:rsidR="003137D9" w:rsidRPr="00E51B85">
            <w:rPr>
              <w:rFonts w:ascii="Times New Roman" w:hAnsi="Times New Roman" w:cs="Times New Roman"/>
              <w:sz w:val="24"/>
              <w:szCs w:val="24"/>
            </w:rPr>
            <w:fldChar w:fldCharType="separate"/>
          </w:r>
          <w:r w:rsidR="00D57333" w:rsidRPr="00E51B85">
            <w:rPr>
              <w:rFonts w:ascii="Times New Roman" w:hAnsi="Times New Roman" w:cs="Times New Roman"/>
              <w:noProof/>
              <w:sz w:val="24"/>
              <w:szCs w:val="24"/>
            </w:rPr>
            <w:t xml:space="preserve"> (Gerber, 2018)</w:t>
          </w:r>
          <w:r w:rsidR="003137D9" w:rsidRPr="00E51B85">
            <w:rPr>
              <w:rFonts w:ascii="Times New Roman" w:hAnsi="Times New Roman" w:cs="Times New Roman"/>
              <w:sz w:val="24"/>
              <w:szCs w:val="24"/>
            </w:rPr>
            <w:fldChar w:fldCharType="end"/>
          </w:r>
        </w:sdtContent>
      </w:sdt>
      <w:r w:rsidRPr="00E51B85">
        <w:rPr>
          <w:rFonts w:ascii="Times New Roman" w:hAnsi="Times New Roman" w:cs="Times New Roman"/>
          <w:sz w:val="24"/>
          <w:szCs w:val="24"/>
        </w:rPr>
        <w:t xml:space="preserve">. The </w:t>
      </w:r>
      <w:r w:rsidR="00EE0A2E" w:rsidRPr="00E51B85">
        <w:rPr>
          <w:rFonts w:ascii="Times New Roman" w:hAnsi="Times New Roman" w:cs="Times New Roman"/>
          <w:sz w:val="24"/>
          <w:szCs w:val="24"/>
        </w:rPr>
        <w:t>area</w:t>
      </w:r>
      <w:r w:rsidRPr="00E51B85">
        <w:rPr>
          <w:rFonts w:ascii="Times New Roman" w:hAnsi="Times New Roman" w:cs="Times New Roman"/>
          <w:sz w:val="24"/>
          <w:szCs w:val="24"/>
        </w:rPr>
        <w:t xml:space="preserve"> of child encouragement is to </w:t>
      </w:r>
      <w:r w:rsidR="007E7E1E" w:rsidRPr="00E51B85">
        <w:rPr>
          <w:rFonts w:ascii="Times New Roman" w:hAnsi="Times New Roman" w:cs="Times New Roman"/>
          <w:sz w:val="24"/>
          <w:szCs w:val="24"/>
        </w:rPr>
        <w:t>indorse</w:t>
      </w:r>
      <w:r w:rsidRPr="00E51B85">
        <w:rPr>
          <w:rFonts w:ascii="Times New Roman" w:hAnsi="Times New Roman" w:cs="Times New Roman"/>
          <w:sz w:val="24"/>
          <w:szCs w:val="24"/>
        </w:rPr>
        <w:t xml:space="preserve"> children's </w:t>
      </w:r>
      <w:r w:rsidR="007E7E1E" w:rsidRPr="00E51B85">
        <w:rPr>
          <w:rFonts w:ascii="Times New Roman" w:hAnsi="Times New Roman" w:cs="Times New Roman"/>
          <w:sz w:val="24"/>
          <w:szCs w:val="24"/>
        </w:rPr>
        <w:t>authorization</w:t>
      </w:r>
      <w:r w:rsidRPr="00E51B85">
        <w:rPr>
          <w:rFonts w:ascii="Times New Roman" w:hAnsi="Times New Roman" w:cs="Times New Roman"/>
          <w:sz w:val="24"/>
          <w:szCs w:val="24"/>
        </w:rPr>
        <w:t xml:space="preserve"> and to </w:t>
      </w:r>
      <w:r w:rsidR="007E7E1E" w:rsidRPr="00E51B85">
        <w:rPr>
          <w:rFonts w:ascii="Times New Roman" w:hAnsi="Times New Roman" w:cs="Times New Roman"/>
          <w:sz w:val="24"/>
          <w:szCs w:val="24"/>
        </w:rPr>
        <w:t>guard</w:t>
      </w:r>
      <w:r w:rsidRPr="00E51B85">
        <w:rPr>
          <w:rFonts w:ascii="Times New Roman" w:hAnsi="Times New Roman" w:cs="Times New Roman"/>
          <w:sz w:val="24"/>
          <w:szCs w:val="24"/>
        </w:rPr>
        <w:t xml:space="preserve"> their </w:t>
      </w:r>
      <w:r w:rsidR="007E7E1E" w:rsidRPr="00E51B85">
        <w:rPr>
          <w:rFonts w:ascii="Times New Roman" w:hAnsi="Times New Roman" w:cs="Times New Roman"/>
          <w:sz w:val="24"/>
          <w:szCs w:val="24"/>
        </w:rPr>
        <w:t>social</w:t>
      </w:r>
      <w:r w:rsidRPr="00E51B85">
        <w:rPr>
          <w:rFonts w:ascii="Times New Roman" w:hAnsi="Times New Roman" w:cs="Times New Roman"/>
          <w:sz w:val="24"/>
          <w:szCs w:val="24"/>
        </w:rPr>
        <w:t xml:space="preserve"> rights.</w:t>
      </w:r>
      <w:r w:rsidR="00AF34C2" w:rsidRPr="00E51B85">
        <w:rPr>
          <w:rFonts w:ascii="Times New Roman" w:hAnsi="Times New Roman" w:cs="Times New Roman"/>
          <w:sz w:val="24"/>
          <w:szCs w:val="24"/>
        </w:rPr>
        <w:t xml:space="preserve"> As in </w:t>
      </w:r>
      <w:r w:rsidR="007E7E1E" w:rsidRPr="00E51B85">
        <w:rPr>
          <w:rFonts w:ascii="Times New Roman" w:hAnsi="Times New Roman" w:cs="Times New Roman"/>
          <w:sz w:val="24"/>
          <w:szCs w:val="24"/>
        </w:rPr>
        <w:t>wellbeing</w:t>
      </w:r>
      <w:r w:rsidR="00AF34C2" w:rsidRPr="00E51B85">
        <w:rPr>
          <w:rFonts w:ascii="Times New Roman" w:hAnsi="Times New Roman" w:cs="Times New Roman"/>
          <w:sz w:val="24"/>
          <w:szCs w:val="24"/>
        </w:rPr>
        <w:t xml:space="preserve"> and social </w:t>
      </w:r>
      <w:r w:rsidR="007E7E1E" w:rsidRPr="00E51B85">
        <w:rPr>
          <w:rFonts w:ascii="Times New Roman" w:hAnsi="Times New Roman" w:cs="Times New Roman"/>
          <w:sz w:val="24"/>
          <w:szCs w:val="24"/>
        </w:rPr>
        <w:t>maintenance</w:t>
      </w:r>
      <w:r w:rsidR="00AF34C2" w:rsidRPr="00E51B85">
        <w:rPr>
          <w:rFonts w:ascii="Times New Roman" w:hAnsi="Times New Roman" w:cs="Times New Roman"/>
          <w:sz w:val="24"/>
          <w:szCs w:val="24"/>
        </w:rPr>
        <w:t xml:space="preserve">, an advocate's </w:t>
      </w:r>
      <w:r w:rsidR="007E7E1E" w:rsidRPr="00E51B85">
        <w:rPr>
          <w:rFonts w:ascii="Times New Roman" w:hAnsi="Times New Roman" w:cs="Times New Roman"/>
          <w:sz w:val="24"/>
          <w:szCs w:val="24"/>
        </w:rPr>
        <w:t>occupation</w:t>
      </w:r>
      <w:r w:rsidR="00AF34C2" w:rsidRPr="00E51B85">
        <w:rPr>
          <w:rFonts w:ascii="Times New Roman" w:hAnsi="Times New Roman" w:cs="Times New Roman"/>
          <w:sz w:val="24"/>
          <w:szCs w:val="24"/>
        </w:rPr>
        <w:t xml:space="preserve"> is to care a susceptible or underprivileged individuals and </w:t>
      </w:r>
      <w:r w:rsidR="007E7E1E" w:rsidRPr="00E51B85">
        <w:rPr>
          <w:rFonts w:ascii="Times New Roman" w:hAnsi="Times New Roman" w:cs="Times New Roman"/>
          <w:sz w:val="24"/>
          <w:szCs w:val="24"/>
        </w:rPr>
        <w:t xml:space="preserve">to make </w:t>
      </w:r>
      <w:r w:rsidR="00AF34C2" w:rsidRPr="00E51B85">
        <w:rPr>
          <w:rFonts w:ascii="Times New Roman" w:hAnsi="Times New Roman" w:cs="Times New Roman"/>
          <w:sz w:val="24"/>
          <w:szCs w:val="24"/>
        </w:rPr>
        <w:t xml:space="preserve">sure that their </w:t>
      </w:r>
      <w:r w:rsidR="007E7E1E" w:rsidRPr="00E51B85">
        <w:rPr>
          <w:rFonts w:ascii="Times New Roman" w:hAnsi="Times New Roman" w:cs="Times New Roman"/>
          <w:sz w:val="24"/>
          <w:szCs w:val="24"/>
        </w:rPr>
        <w:t xml:space="preserve">human </w:t>
      </w:r>
      <w:r w:rsidR="00AF34C2" w:rsidRPr="00E51B85">
        <w:rPr>
          <w:rFonts w:ascii="Times New Roman" w:hAnsi="Times New Roman" w:cs="Times New Roman"/>
          <w:sz w:val="24"/>
          <w:szCs w:val="24"/>
        </w:rPr>
        <w:t xml:space="preserve">rights are </w:t>
      </w:r>
      <w:r w:rsidR="007E7E1E" w:rsidRPr="00E51B85">
        <w:rPr>
          <w:rFonts w:ascii="Times New Roman" w:hAnsi="Times New Roman" w:cs="Times New Roman"/>
          <w:sz w:val="24"/>
          <w:szCs w:val="24"/>
        </w:rPr>
        <w:t>valued</w:t>
      </w:r>
      <w:r w:rsidR="00AF34C2" w:rsidRPr="00E51B85">
        <w:rPr>
          <w:rFonts w:ascii="Times New Roman" w:hAnsi="Times New Roman" w:cs="Times New Roman"/>
          <w:sz w:val="24"/>
          <w:szCs w:val="24"/>
        </w:rPr>
        <w:t xml:space="preserve"> in the healthcare </w:t>
      </w:r>
      <w:r w:rsidR="007E7E1E" w:rsidRPr="00E51B85">
        <w:rPr>
          <w:rFonts w:ascii="Times New Roman" w:hAnsi="Times New Roman" w:cs="Times New Roman"/>
          <w:sz w:val="24"/>
          <w:szCs w:val="24"/>
        </w:rPr>
        <w:t>set</w:t>
      </w:r>
      <w:r w:rsidR="00AF34C2" w:rsidRPr="00E51B85">
        <w:rPr>
          <w:rFonts w:ascii="Times New Roman" w:hAnsi="Times New Roman" w:cs="Times New Roman"/>
          <w:sz w:val="24"/>
          <w:szCs w:val="24"/>
        </w:rPr>
        <w:t xml:space="preserve">. </w:t>
      </w:r>
      <w:r w:rsidR="007E7E1E" w:rsidRPr="00E51B85">
        <w:rPr>
          <w:rFonts w:ascii="Times New Roman" w:hAnsi="Times New Roman" w:cs="Times New Roman"/>
          <w:sz w:val="24"/>
          <w:szCs w:val="24"/>
        </w:rPr>
        <w:t>Encouragement</w:t>
      </w:r>
      <w:r w:rsidR="00AF34C2" w:rsidRPr="00E51B85">
        <w:rPr>
          <w:rFonts w:ascii="Times New Roman" w:hAnsi="Times New Roman" w:cs="Times New Roman"/>
          <w:sz w:val="24"/>
          <w:szCs w:val="24"/>
        </w:rPr>
        <w:t xml:space="preserve"> for well-being and communal care includes </w:t>
      </w:r>
      <w:r w:rsidR="007E7E1E" w:rsidRPr="00E51B85">
        <w:rPr>
          <w:rFonts w:ascii="Times New Roman" w:hAnsi="Times New Roman" w:cs="Times New Roman"/>
          <w:sz w:val="24"/>
          <w:szCs w:val="24"/>
        </w:rPr>
        <w:t>supporting</w:t>
      </w:r>
      <w:r w:rsidR="00AF34C2" w:rsidRPr="00E51B85">
        <w:rPr>
          <w:rFonts w:ascii="Times New Roman" w:hAnsi="Times New Roman" w:cs="Times New Roman"/>
          <w:sz w:val="24"/>
          <w:szCs w:val="24"/>
        </w:rPr>
        <w:t xml:space="preserve"> those wh</w:t>
      </w:r>
      <w:r w:rsidR="007E7E1E" w:rsidRPr="00E51B85">
        <w:rPr>
          <w:rFonts w:ascii="Times New Roman" w:hAnsi="Times New Roman" w:cs="Times New Roman"/>
          <w:sz w:val="24"/>
          <w:szCs w:val="24"/>
        </w:rPr>
        <w:t>ich</w:t>
      </w:r>
      <w:r w:rsidR="00AF34C2" w:rsidRPr="00E51B85">
        <w:rPr>
          <w:rFonts w:ascii="Times New Roman" w:hAnsi="Times New Roman" w:cs="Times New Roman"/>
          <w:sz w:val="24"/>
          <w:szCs w:val="24"/>
        </w:rPr>
        <w:t xml:space="preserve"> are </w:t>
      </w:r>
      <w:r w:rsidR="007E7E1E" w:rsidRPr="00E51B85">
        <w:rPr>
          <w:rFonts w:ascii="Times New Roman" w:hAnsi="Times New Roman" w:cs="Times New Roman"/>
          <w:sz w:val="24"/>
          <w:szCs w:val="24"/>
        </w:rPr>
        <w:t xml:space="preserve">not </w:t>
      </w:r>
      <w:r w:rsidR="00AF34C2" w:rsidRPr="00E51B85">
        <w:rPr>
          <w:rFonts w:ascii="Times New Roman" w:hAnsi="Times New Roman" w:cs="Times New Roman"/>
          <w:sz w:val="24"/>
          <w:szCs w:val="24"/>
        </w:rPr>
        <w:t xml:space="preserve">able to </w:t>
      </w:r>
      <w:r w:rsidR="007E7E1E" w:rsidRPr="00E51B85">
        <w:rPr>
          <w:rFonts w:ascii="Times New Roman" w:hAnsi="Times New Roman" w:cs="Times New Roman"/>
          <w:sz w:val="24"/>
          <w:szCs w:val="24"/>
        </w:rPr>
        <w:t>guard</w:t>
      </w:r>
      <w:r w:rsidR="00AF34C2" w:rsidRPr="00E51B85">
        <w:rPr>
          <w:rFonts w:ascii="Times New Roman" w:hAnsi="Times New Roman" w:cs="Times New Roman"/>
          <w:sz w:val="24"/>
          <w:szCs w:val="24"/>
        </w:rPr>
        <w:t xml:space="preserve"> their own </w:t>
      </w:r>
      <w:r w:rsidR="007E7E1E" w:rsidRPr="00E51B85">
        <w:rPr>
          <w:rFonts w:ascii="Times New Roman" w:hAnsi="Times New Roman" w:cs="Times New Roman"/>
          <w:sz w:val="24"/>
          <w:szCs w:val="24"/>
        </w:rPr>
        <w:t>finest</w:t>
      </w:r>
      <w:r w:rsidR="00AF34C2" w:rsidRPr="00E51B85">
        <w:rPr>
          <w:rFonts w:ascii="Times New Roman" w:hAnsi="Times New Roman" w:cs="Times New Roman"/>
          <w:sz w:val="24"/>
          <w:szCs w:val="24"/>
        </w:rPr>
        <w:t xml:space="preserve"> interests.</w:t>
      </w:r>
      <w:r w:rsidR="00E42BFC" w:rsidRPr="00E51B85">
        <w:rPr>
          <w:rFonts w:ascii="Times New Roman" w:hAnsi="Times New Roman" w:cs="Times New Roman"/>
          <w:sz w:val="24"/>
          <w:szCs w:val="24"/>
        </w:rPr>
        <w:t xml:space="preserve"> </w:t>
      </w:r>
    </w:p>
    <w:p w14:paraId="15E7ACBF" w14:textId="11211421" w:rsidR="00EB5BAB" w:rsidRPr="00E51B85" w:rsidRDefault="00085372" w:rsidP="00014085">
      <w:pPr>
        <w:pStyle w:val="Heading1"/>
        <w:spacing w:after="30"/>
        <w:rPr>
          <w:rFonts w:ascii="Times New Roman" w:hAnsi="Times New Roman" w:cs="Times New Roman"/>
          <w:color w:val="auto"/>
          <w:sz w:val="24"/>
          <w:szCs w:val="24"/>
        </w:rPr>
      </w:pPr>
      <w:bookmarkStart w:id="6" w:name="_Toc98420754"/>
      <w:r w:rsidRPr="00E51B85">
        <w:rPr>
          <w:rFonts w:ascii="Times New Roman" w:hAnsi="Times New Roman" w:cs="Times New Roman"/>
          <w:color w:val="auto"/>
          <w:sz w:val="24"/>
          <w:szCs w:val="24"/>
        </w:rPr>
        <w:t>Effect of Childhood T</w:t>
      </w:r>
      <w:r w:rsidR="00EB5BAB" w:rsidRPr="00E51B85">
        <w:rPr>
          <w:rFonts w:ascii="Times New Roman" w:hAnsi="Times New Roman" w:cs="Times New Roman"/>
          <w:color w:val="auto"/>
          <w:sz w:val="24"/>
          <w:szCs w:val="24"/>
        </w:rPr>
        <w:t>rauma</w:t>
      </w:r>
      <w:bookmarkEnd w:id="6"/>
    </w:p>
    <w:p w14:paraId="0679C5A8" w14:textId="61028CC1" w:rsidR="00E42BFC" w:rsidRPr="00E51B85" w:rsidRDefault="0032134C" w:rsidP="00014085">
      <w:pPr>
        <w:spacing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 xml:space="preserve">Childhood trauma greatly affects parenting behaviour and capacity. Parents who experienced extreme trauma or stress as children are more likely to produce children who have behavioural health issues. </w:t>
      </w:r>
      <w:r w:rsidR="007E7E1E" w:rsidRPr="00E51B85">
        <w:rPr>
          <w:rFonts w:ascii="Times New Roman" w:hAnsi="Times New Roman" w:cs="Times New Roman"/>
          <w:sz w:val="24"/>
          <w:szCs w:val="24"/>
        </w:rPr>
        <w:t>Conferring</w:t>
      </w:r>
      <w:r w:rsidRPr="00E51B85">
        <w:rPr>
          <w:rFonts w:ascii="Times New Roman" w:hAnsi="Times New Roman" w:cs="Times New Roman"/>
          <w:sz w:val="24"/>
          <w:szCs w:val="24"/>
        </w:rPr>
        <w:t xml:space="preserve"> to a new study, </w:t>
      </w:r>
      <w:r w:rsidR="007E7E1E" w:rsidRPr="00E51B85">
        <w:rPr>
          <w:rFonts w:ascii="Times New Roman" w:hAnsi="Times New Roman" w:cs="Times New Roman"/>
          <w:sz w:val="24"/>
          <w:szCs w:val="24"/>
        </w:rPr>
        <w:t>noteworthy</w:t>
      </w:r>
      <w:r w:rsidRPr="00E51B85">
        <w:rPr>
          <w:rFonts w:ascii="Times New Roman" w:hAnsi="Times New Roman" w:cs="Times New Roman"/>
          <w:sz w:val="24"/>
          <w:szCs w:val="24"/>
        </w:rPr>
        <w:t xml:space="preserve"> infant </w:t>
      </w:r>
      <w:r w:rsidR="007E7E1E" w:rsidRPr="00E51B85">
        <w:rPr>
          <w:rFonts w:ascii="Times New Roman" w:hAnsi="Times New Roman" w:cs="Times New Roman"/>
          <w:sz w:val="24"/>
          <w:szCs w:val="24"/>
        </w:rPr>
        <w:t>disturbance</w:t>
      </w:r>
      <w:r w:rsidRPr="00E51B85">
        <w:rPr>
          <w:rFonts w:ascii="Times New Roman" w:hAnsi="Times New Roman" w:cs="Times New Roman"/>
          <w:sz w:val="24"/>
          <w:szCs w:val="24"/>
        </w:rPr>
        <w:t xml:space="preserve"> and anxiety in a </w:t>
      </w:r>
      <w:r w:rsidR="007E7E1E" w:rsidRPr="00E51B85">
        <w:rPr>
          <w:rFonts w:ascii="Times New Roman" w:hAnsi="Times New Roman" w:cs="Times New Roman"/>
          <w:sz w:val="24"/>
          <w:szCs w:val="24"/>
        </w:rPr>
        <w:t>blood relation</w:t>
      </w:r>
      <w:r w:rsidRPr="00E51B85">
        <w:rPr>
          <w:rFonts w:ascii="Times New Roman" w:hAnsi="Times New Roman" w:cs="Times New Roman"/>
          <w:sz w:val="24"/>
          <w:szCs w:val="24"/>
        </w:rPr>
        <w:t xml:space="preserve"> life are </w:t>
      </w:r>
      <w:r w:rsidR="007E7E1E" w:rsidRPr="00E51B85">
        <w:rPr>
          <w:rFonts w:ascii="Times New Roman" w:hAnsi="Times New Roman" w:cs="Times New Roman"/>
          <w:sz w:val="24"/>
          <w:szCs w:val="24"/>
        </w:rPr>
        <w:t>connected</w:t>
      </w:r>
      <w:r w:rsidRPr="00E51B85">
        <w:rPr>
          <w:rFonts w:ascii="Times New Roman" w:hAnsi="Times New Roman" w:cs="Times New Roman"/>
          <w:sz w:val="24"/>
          <w:szCs w:val="24"/>
        </w:rPr>
        <w:t xml:space="preserve"> with increased </w:t>
      </w:r>
      <w:r w:rsidR="007E7E1E" w:rsidRPr="00E51B85">
        <w:rPr>
          <w:rFonts w:ascii="Times New Roman" w:hAnsi="Times New Roman" w:cs="Times New Roman"/>
          <w:sz w:val="24"/>
          <w:szCs w:val="24"/>
        </w:rPr>
        <w:t>hazards</w:t>
      </w:r>
      <w:r w:rsidRPr="00E51B85">
        <w:rPr>
          <w:rFonts w:ascii="Times New Roman" w:hAnsi="Times New Roman" w:cs="Times New Roman"/>
          <w:sz w:val="24"/>
          <w:szCs w:val="24"/>
        </w:rPr>
        <w:t xml:space="preserve"> of behavioural health disorders in </w:t>
      </w:r>
      <w:r w:rsidR="007E7E1E" w:rsidRPr="00E51B85">
        <w:rPr>
          <w:rFonts w:ascii="Times New Roman" w:hAnsi="Times New Roman" w:cs="Times New Roman"/>
          <w:sz w:val="24"/>
          <w:szCs w:val="24"/>
        </w:rPr>
        <w:t>its</w:t>
      </w:r>
      <w:r w:rsidRPr="00E51B85">
        <w:rPr>
          <w:rFonts w:ascii="Times New Roman" w:hAnsi="Times New Roman" w:cs="Times New Roman"/>
          <w:sz w:val="24"/>
          <w:szCs w:val="24"/>
        </w:rPr>
        <w:t xml:space="preserve"> children. </w:t>
      </w:r>
      <w:r w:rsidR="00DE3F9A" w:rsidRPr="00E51B85">
        <w:rPr>
          <w:rFonts w:ascii="Times New Roman" w:hAnsi="Times New Roman" w:cs="Times New Roman"/>
          <w:sz w:val="24"/>
          <w:szCs w:val="24"/>
        </w:rPr>
        <w:t>This action has revealed some significant disparities between how grownups and offspring define wellbeing, as well as the characteristics of wellbeing that children value more than adults.</w:t>
      </w:r>
      <w:r w:rsidR="00B265A0" w:rsidRPr="00E51B85">
        <w:rPr>
          <w:rFonts w:ascii="Times New Roman" w:hAnsi="Times New Roman" w:cs="Times New Roman"/>
          <w:sz w:val="24"/>
          <w:szCs w:val="24"/>
        </w:rPr>
        <w:t xml:space="preserve"> </w:t>
      </w:r>
      <w:r w:rsidR="0008560F" w:rsidRPr="00E51B85">
        <w:rPr>
          <w:rFonts w:ascii="Times New Roman" w:hAnsi="Times New Roman" w:cs="Times New Roman"/>
          <w:sz w:val="24"/>
          <w:szCs w:val="24"/>
        </w:rPr>
        <w:t>Trauma seems like a complete lack of control in a terrible and dangerous scenario. Overcompensation by fetching overly monitoring can alter parenting practices as a result of childhood trauma</w:t>
      </w:r>
      <w:sdt>
        <w:sdtPr>
          <w:rPr>
            <w:rFonts w:ascii="Times New Roman" w:hAnsi="Times New Roman" w:cs="Times New Roman"/>
            <w:sz w:val="24"/>
            <w:szCs w:val="24"/>
          </w:rPr>
          <w:id w:val="271360893"/>
          <w:citation/>
        </w:sdtPr>
        <w:sdtEndPr/>
        <w:sdtContent>
          <w:r w:rsidR="003137D9" w:rsidRPr="00E51B85">
            <w:rPr>
              <w:rFonts w:ascii="Times New Roman" w:hAnsi="Times New Roman" w:cs="Times New Roman"/>
              <w:sz w:val="24"/>
              <w:szCs w:val="24"/>
            </w:rPr>
            <w:fldChar w:fldCharType="begin"/>
          </w:r>
          <w:r w:rsidR="00D57333" w:rsidRPr="00E51B85">
            <w:rPr>
              <w:rFonts w:ascii="Times New Roman" w:hAnsi="Times New Roman" w:cs="Times New Roman"/>
              <w:sz w:val="24"/>
              <w:szCs w:val="24"/>
            </w:rPr>
            <w:instrText xml:space="preserve">CITATION Ber20 \l 1033 </w:instrText>
          </w:r>
          <w:r w:rsidR="003137D9" w:rsidRPr="00E51B85">
            <w:rPr>
              <w:rFonts w:ascii="Times New Roman" w:hAnsi="Times New Roman" w:cs="Times New Roman"/>
              <w:sz w:val="24"/>
              <w:szCs w:val="24"/>
            </w:rPr>
            <w:fldChar w:fldCharType="separate"/>
          </w:r>
          <w:r w:rsidR="00D57333" w:rsidRPr="00E51B85">
            <w:rPr>
              <w:rFonts w:ascii="Times New Roman" w:hAnsi="Times New Roman" w:cs="Times New Roman"/>
              <w:noProof/>
              <w:sz w:val="24"/>
              <w:szCs w:val="24"/>
            </w:rPr>
            <w:t xml:space="preserve"> (Berthelot, et al., 2020)</w:t>
          </w:r>
          <w:r w:rsidR="003137D9" w:rsidRPr="00E51B85">
            <w:rPr>
              <w:rFonts w:ascii="Times New Roman" w:hAnsi="Times New Roman" w:cs="Times New Roman"/>
              <w:sz w:val="24"/>
              <w:szCs w:val="24"/>
            </w:rPr>
            <w:fldChar w:fldCharType="end"/>
          </w:r>
        </w:sdtContent>
      </w:sdt>
      <w:r w:rsidR="0008560F" w:rsidRPr="00E51B85">
        <w:rPr>
          <w:rFonts w:ascii="Times New Roman" w:hAnsi="Times New Roman" w:cs="Times New Roman"/>
          <w:sz w:val="24"/>
          <w:szCs w:val="24"/>
        </w:rPr>
        <w:t>.</w:t>
      </w:r>
    </w:p>
    <w:p w14:paraId="508E0EDA" w14:textId="3806E061" w:rsidR="00EB5BAB" w:rsidRPr="00E51B85" w:rsidRDefault="00EB5BAB" w:rsidP="00014085">
      <w:pPr>
        <w:pStyle w:val="Heading1"/>
        <w:spacing w:after="30"/>
        <w:rPr>
          <w:rFonts w:ascii="Times New Roman" w:hAnsi="Times New Roman" w:cs="Times New Roman"/>
          <w:color w:val="auto"/>
          <w:sz w:val="24"/>
          <w:szCs w:val="24"/>
        </w:rPr>
      </w:pPr>
      <w:bookmarkStart w:id="7" w:name="_Toc98420755"/>
      <w:r w:rsidRPr="00E51B85">
        <w:rPr>
          <w:rFonts w:ascii="Times New Roman" w:hAnsi="Times New Roman" w:cs="Times New Roman"/>
          <w:color w:val="auto"/>
          <w:sz w:val="24"/>
          <w:szCs w:val="24"/>
        </w:rPr>
        <w:t>Strategy Meeting</w:t>
      </w:r>
      <w:bookmarkEnd w:id="7"/>
    </w:p>
    <w:p w14:paraId="131F1FB9" w14:textId="7613CC6C" w:rsidR="0008560F" w:rsidRPr="00E51B85" w:rsidRDefault="0032134C" w:rsidP="00014085">
      <w:pPr>
        <w:shd w:val="clear" w:color="auto" w:fill="FFFFFF"/>
        <w:spacing w:before="192"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The health professionals should attend the strategy meeting.</w:t>
      </w:r>
      <w:r w:rsidR="00272C5A" w:rsidRPr="00E51B85">
        <w:rPr>
          <w:rFonts w:ascii="Times New Roman" w:hAnsi="Times New Roman" w:cs="Times New Roman"/>
          <w:sz w:val="24"/>
          <w:szCs w:val="24"/>
        </w:rPr>
        <w:t xml:space="preserve"> </w:t>
      </w:r>
      <w:r w:rsidR="004D78D8" w:rsidRPr="00E51B85">
        <w:rPr>
          <w:rFonts w:ascii="Times New Roman" w:hAnsi="Times New Roman" w:cs="Times New Roman"/>
          <w:sz w:val="24"/>
          <w:szCs w:val="24"/>
        </w:rPr>
        <w:t xml:space="preserve">At the very least, the strategy meeting should include a social worker from Children's Social Care and their manager, as well as health practitioners and a police representative. </w:t>
      </w:r>
      <w:r w:rsidR="008F4F49" w:rsidRPr="00E51B85">
        <w:rPr>
          <w:rFonts w:ascii="Times New Roman" w:hAnsi="Times New Roman" w:cs="Times New Roman"/>
          <w:sz w:val="24"/>
          <w:szCs w:val="24"/>
        </w:rPr>
        <w:t xml:space="preserve">The </w:t>
      </w:r>
      <w:r w:rsidR="007E7E1E" w:rsidRPr="00E51B85">
        <w:rPr>
          <w:rFonts w:ascii="Times New Roman" w:hAnsi="Times New Roman" w:cs="Times New Roman"/>
          <w:sz w:val="24"/>
          <w:szCs w:val="24"/>
        </w:rPr>
        <w:t>policy</w:t>
      </w:r>
      <w:r w:rsidR="008F4F49" w:rsidRPr="00E51B85">
        <w:rPr>
          <w:rFonts w:ascii="Times New Roman" w:hAnsi="Times New Roman" w:cs="Times New Roman"/>
          <w:sz w:val="24"/>
          <w:szCs w:val="24"/>
        </w:rPr>
        <w:t xml:space="preserve"> meeting inv</w:t>
      </w:r>
      <w:r w:rsidR="00272C5A" w:rsidRPr="00E51B85">
        <w:rPr>
          <w:rFonts w:ascii="Times New Roman" w:hAnsi="Times New Roman" w:cs="Times New Roman"/>
          <w:sz w:val="24"/>
          <w:szCs w:val="24"/>
        </w:rPr>
        <w:t>o</w:t>
      </w:r>
      <w:r w:rsidR="008F4F49" w:rsidRPr="00E51B85">
        <w:rPr>
          <w:rFonts w:ascii="Times New Roman" w:hAnsi="Times New Roman" w:cs="Times New Roman"/>
          <w:sz w:val="24"/>
          <w:szCs w:val="24"/>
        </w:rPr>
        <w:t xml:space="preserve">lves is </w:t>
      </w:r>
      <w:r w:rsidR="007E7E1E" w:rsidRPr="00E51B85">
        <w:rPr>
          <w:rFonts w:ascii="Times New Roman" w:hAnsi="Times New Roman" w:cs="Times New Roman"/>
          <w:sz w:val="24"/>
          <w:szCs w:val="24"/>
        </w:rPr>
        <w:t>towards</w:t>
      </w:r>
      <w:r w:rsidR="00272C5A" w:rsidRPr="00E51B85">
        <w:rPr>
          <w:rFonts w:ascii="Times New Roman" w:hAnsi="Times New Roman" w:cs="Times New Roman"/>
          <w:sz w:val="24"/>
          <w:szCs w:val="24"/>
        </w:rPr>
        <w:t xml:space="preserve"> establish the </w:t>
      </w:r>
      <w:r w:rsidR="007E7E1E" w:rsidRPr="00E51B85">
        <w:rPr>
          <w:rFonts w:ascii="Times New Roman" w:hAnsi="Times New Roman" w:cs="Times New Roman"/>
          <w:sz w:val="24"/>
          <w:szCs w:val="24"/>
        </w:rPr>
        <w:t>youngster's</w:t>
      </w:r>
      <w:r w:rsidR="00272C5A" w:rsidRPr="00E51B85">
        <w:rPr>
          <w:rFonts w:ascii="Times New Roman" w:hAnsi="Times New Roman" w:cs="Times New Roman"/>
          <w:sz w:val="24"/>
          <w:szCs w:val="24"/>
        </w:rPr>
        <w:t xml:space="preserve"> welfare and preparing swift act if here is judicious </w:t>
      </w:r>
      <w:r w:rsidR="00913FBD" w:rsidRPr="00E51B85">
        <w:rPr>
          <w:rFonts w:ascii="Times New Roman" w:hAnsi="Times New Roman" w:cs="Times New Roman"/>
          <w:sz w:val="24"/>
          <w:szCs w:val="24"/>
        </w:rPr>
        <w:t>origin</w:t>
      </w:r>
      <w:r w:rsidR="00D71BE7" w:rsidRPr="00E51B85">
        <w:rPr>
          <w:rFonts w:ascii="Times New Roman" w:hAnsi="Times New Roman" w:cs="Times New Roman"/>
          <w:sz w:val="24"/>
          <w:szCs w:val="24"/>
        </w:rPr>
        <w:t xml:space="preserve">. </w:t>
      </w:r>
      <w:r w:rsidR="00DB32A6" w:rsidRPr="00E51B85">
        <w:rPr>
          <w:rFonts w:ascii="Times New Roman" w:hAnsi="Times New Roman" w:cs="Times New Roman"/>
          <w:sz w:val="24"/>
          <w:szCs w:val="24"/>
        </w:rPr>
        <w:t>In this,</w:t>
      </w:r>
      <w:r w:rsidR="008F4F49" w:rsidRPr="00E51B85">
        <w:rPr>
          <w:rFonts w:ascii="Times New Roman" w:hAnsi="Times New Roman" w:cs="Times New Roman"/>
          <w:sz w:val="24"/>
          <w:szCs w:val="24"/>
        </w:rPr>
        <w:t xml:space="preserve"> an Alternative Emergency Protection Order EPO is in </w:t>
      </w:r>
      <w:r w:rsidR="00E51B85" w:rsidRPr="00E51B85">
        <w:rPr>
          <w:rFonts w:ascii="Times New Roman" w:hAnsi="Times New Roman" w:cs="Times New Roman"/>
          <w:sz w:val="24"/>
          <w:szCs w:val="24"/>
        </w:rPr>
        <w:t>residence,</w:t>
      </w:r>
      <w:r w:rsidR="008F4F49" w:rsidRPr="00E51B85">
        <w:rPr>
          <w:rFonts w:ascii="Times New Roman" w:hAnsi="Times New Roman" w:cs="Times New Roman"/>
          <w:sz w:val="24"/>
          <w:szCs w:val="24"/>
        </w:rPr>
        <w:t xml:space="preserve"> or the kid is the subject of a Police Protection Order, the parties agree on what</w:t>
      </w:r>
      <w:r w:rsidR="00DB32A6" w:rsidRPr="00E51B85">
        <w:rPr>
          <w:rFonts w:ascii="Times New Roman" w:hAnsi="Times New Roman" w:cs="Times New Roman"/>
          <w:sz w:val="24"/>
          <w:szCs w:val="24"/>
        </w:rPr>
        <w:t xml:space="preserve"> further action is required</w:t>
      </w:r>
      <w:sdt>
        <w:sdtPr>
          <w:rPr>
            <w:rFonts w:ascii="Times New Roman" w:hAnsi="Times New Roman" w:cs="Times New Roman"/>
            <w:sz w:val="24"/>
            <w:szCs w:val="24"/>
          </w:rPr>
          <w:id w:val="1679700517"/>
          <w:citation/>
        </w:sdtPr>
        <w:sdtEndPr/>
        <w:sdtContent>
          <w:r w:rsidR="00D402DB" w:rsidRPr="00E51B85">
            <w:rPr>
              <w:rFonts w:ascii="Times New Roman" w:hAnsi="Times New Roman" w:cs="Times New Roman"/>
              <w:sz w:val="24"/>
              <w:szCs w:val="24"/>
            </w:rPr>
            <w:fldChar w:fldCharType="begin"/>
          </w:r>
          <w:r w:rsidR="00D402DB" w:rsidRPr="00E51B85">
            <w:rPr>
              <w:rFonts w:ascii="Times New Roman" w:hAnsi="Times New Roman" w:cs="Times New Roman"/>
              <w:sz w:val="24"/>
              <w:szCs w:val="24"/>
            </w:rPr>
            <w:instrText xml:space="preserve"> CITATION Mun19 \l 1033 </w:instrText>
          </w:r>
          <w:r w:rsidR="00D402DB" w:rsidRPr="00E51B85">
            <w:rPr>
              <w:rFonts w:ascii="Times New Roman" w:hAnsi="Times New Roman" w:cs="Times New Roman"/>
              <w:sz w:val="24"/>
              <w:szCs w:val="24"/>
            </w:rPr>
            <w:fldChar w:fldCharType="separate"/>
          </w:r>
          <w:r w:rsidR="00D57333" w:rsidRPr="00E51B85">
            <w:rPr>
              <w:rFonts w:ascii="Times New Roman" w:hAnsi="Times New Roman" w:cs="Times New Roman"/>
              <w:noProof/>
              <w:sz w:val="24"/>
              <w:szCs w:val="24"/>
            </w:rPr>
            <w:t xml:space="preserve"> (Munro, 2019)</w:t>
          </w:r>
          <w:r w:rsidR="00D402DB" w:rsidRPr="00E51B85">
            <w:rPr>
              <w:rFonts w:ascii="Times New Roman" w:hAnsi="Times New Roman" w:cs="Times New Roman"/>
              <w:sz w:val="24"/>
              <w:szCs w:val="24"/>
            </w:rPr>
            <w:fldChar w:fldCharType="end"/>
          </w:r>
        </w:sdtContent>
      </w:sdt>
      <w:r w:rsidR="008F4F49" w:rsidRPr="00E51B85">
        <w:rPr>
          <w:rFonts w:ascii="Times New Roman" w:hAnsi="Times New Roman" w:cs="Times New Roman"/>
          <w:sz w:val="24"/>
          <w:szCs w:val="24"/>
        </w:rPr>
        <w:t>.</w:t>
      </w:r>
      <w:r w:rsidR="00CC5FD4" w:rsidRPr="00E51B85">
        <w:rPr>
          <w:rFonts w:ascii="Times New Roman" w:hAnsi="Times New Roman" w:cs="Times New Roman"/>
          <w:sz w:val="24"/>
          <w:szCs w:val="24"/>
        </w:rPr>
        <w:t xml:space="preserve"> In John’s specific case, there should have been more of these strategic meetings to involve the father in the health care of </w:t>
      </w:r>
      <w:r w:rsidR="00CC5FD4" w:rsidRPr="00E51B85">
        <w:rPr>
          <w:rFonts w:ascii="Times New Roman" w:hAnsi="Times New Roman" w:cs="Times New Roman"/>
          <w:sz w:val="24"/>
          <w:szCs w:val="24"/>
        </w:rPr>
        <w:lastRenderedPageBreak/>
        <w:t>the child and to tell the father about the unfortunate episodes of the mother towards John’s health care officials. If these meetings were in place and held on regular basis, John might still be alive.</w:t>
      </w:r>
    </w:p>
    <w:p w14:paraId="149F0D6F" w14:textId="77777777" w:rsidR="00690979" w:rsidRPr="00E51B85" w:rsidRDefault="00A101D6" w:rsidP="00014085">
      <w:pPr>
        <w:pStyle w:val="Heading1"/>
        <w:spacing w:after="30"/>
        <w:rPr>
          <w:rFonts w:ascii="Times New Roman" w:hAnsi="Times New Roman" w:cs="Times New Roman"/>
          <w:color w:val="auto"/>
          <w:sz w:val="24"/>
          <w:szCs w:val="24"/>
        </w:rPr>
      </w:pPr>
      <w:bookmarkStart w:id="8" w:name="_Toc98420756"/>
      <w:r w:rsidRPr="00E51B85">
        <w:rPr>
          <w:rFonts w:ascii="Times New Roman" w:hAnsi="Times New Roman" w:cs="Times New Roman"/>
          <w:color w:val="auto"/>
          <w:sz w:val="24"/>
          <w:szCs w:val="24"/>
        </w:rPr>
        <w:t>Effect of zero Tolerance P</w:t>
      </w:r>
      <w:r w:rsidR="00EB5BAB" w:rsidRPr="00E51B85">
        <w:rPr>
          <w:rFonts w:ascii="Times New Roman" w:hAnsi="Times New Roman" w:cs="Times New Roman"/>
          <w:color w:val="auto"/>
          <w:sz w:val="24"/>
          <w:szCs w:val="24"/>
        </w:rPr>
        <w:t>olicies</w:t>
      </w:r>
      <w:bookmarkEnd w:id="8"/>
    </w:p>
    <w:p w14:paraId="36311451" w14:textId="1C2F9E61" w:rsidR="008F4F49" w:rsidRPr="00E51B85" w:rsidRDefault="005A7851" w:rsidP="00014085">
      <w:pPr>
        <w:pStyle w:val="Heading1"/>
        <w:spacing w:after="30"/>
        <w:rPr>
          <w:rFonts w:ascii="Times New Roman" w:hAnsi="Times New Roman" w:cs="Times New Roman"/>
          <w:color w:val="auto"/>
          <w:sz w:val="24"/>
          <w:szCs w:val="24"/>
        </w:rPr>
      </w:pPr>
      <w:r w:rsidRPr="00E51B85">
        <w:rPr>
          <w:rFonts w:ascii="Times New Roman" w:hAnsi="Times New Roman" w:cs="Times New Roman"/>
          <w:color w:val="auto"/>
          <w:sz w:val="24"/>
          <w:szCs w:val="24"/>
        </w:rPr>
        <w:t xml:space="preserve"> </w:t>
      </w:r>
      <w:r w:rsidR="00D820C4" w:rsidRPr="00E51B85">
        <w:rPr>
          <w:rFonts w:ascii="Times New Roman" w:hAnsi="Times New Roman" w:cs="Times New Roman"/>
          <w:color w:val="auto"/>
          <w:sz w:val="24"/>
          <w:szCs w:val="24"/>
        </w:rPr>
        <w:t xml:space="preserve">In John’s unfortunate scenario, if only zero tolerance policy was in place he would not have suffered as much. It was evident from the situation </w:t>
      </w:r>
      <w:r w:rsidR="00CC5FD4" w:rsidRPr="00E51B85">
        <w:rPr>
          <w:rFonts w:ascii="Times New Roman" w:hAnsi="Times New Roman" w:cs="Times New Roman"/>
          <w:color w:val="auto"/>
          <w:sz w:val="24"/>
          <w:szCs w:val="24"/>
        </w:rPr>
        <w:t>that</w:t>
      </w:r>
      <w:r w:rsidR="00D820C4" w:rsidRPr="00E51B85">
        <w:rPr>
          <w:rFonts w:ascii="Times New Roman" w:hAnsi="Times New Roman" w:cs="Times New Roman"/>
          <w:color w:val="auto"/>
          <w:sz w:val="24"/>
          <w:szCs w:val="24"/>
        </w:rPr>
        <w:t xml:space="preserve"> John’s father was not involved in his health care and his mother was not mentally stable</w:t>
      </w:r>
      <w:r w:rsidR="00CC5FD4" w:rsidRPr="00E51B85">
        <w:rPr>
          <w:rFonts w:ascii="Times New Roman" w:hAnsi="Times New Roman" w:cs="Times New Roman"/>
          <w:color w:val="auto"/>
          <w:sz w:val="24"/>
          <w:szCs w:val="24"/>
        </w:rPr>
        <w:t>.</w:t>
      </w:r>
      <w:r w:rsidR="00D820C4" w:rsidRPr="00E51B85">
        <w:rPr>
          <w:rFonts w:ascii="Times New Roman" w:hAnsi="Times New Roman" w:cs="Times New Roman"/>
          <w:color w:val="auto"/>
          <w:sz w:val="24"/>
          <w:szCs w:val="24"/>
        </w:rPr>
        <w:t xml:space="preserve"> </w:t>
      </w:r>
      <w:r w:rsidRPr="00E51B85">
        <w:rPr>
          <w:rFonts w:ascii="Times New Roman" w:hAnsi="Times New Roman" w:cs="Times New Roman"/>
          <w:color w:val="auto"/>
          <w:sz w:val="24"/>
          <w:szCs w:val="24"/>
        </w:rPr>
        <w:t xml:space="preserve">The Task Force in the UK looked at research on zero tolerance </w:t>
      </w:r>
      <w:r w:rsidR="00913FBD" w:rsidRPr="00E51B85">
        <w:rPr>
          <w:rFonts w:ascii="Times New Roman" w:hAnsi="Times New Roman" w:cs="Times New Roman"/>
          <w:color w:val="auto"/>
          <w:sz w:val="24"/>
          <w:szCs w:val="24"/>
        </w:rPr>
        <w:t>strategies</w:t>
      </w:r>
      <w:r w:rsidRPr="00E51B85">
        <w:rPr>
          <w:rFonts w:ascii="Times New Roman" w:hAnsi="Times New Roman" w:cs="Times New Roman"/>
          <w:color w:val="auto"/>
          <w:sz w:val="24"/>
          <w:szCs w:val="24"/>
        </w:rPr>
        <w:t xml:space="preserve"> effects on child</w:t>
      </w:r>
      <w:r w:rsidR="00913FBD" w:rsidRPr="00E51B85">
        <w:rPr>
          <w:rFonts w:ascii="Times New Roman" w:hAnsi="Times New Roman" w:cs="Times New Roman"/>
          <w:color w:val="auto"/>
          <w:sz w:val="24"/>
          <w:szCs w:val="24"/>
        </w:rPr>
        <w:t>, expansion</w:t>
      </w:r>
      <w:r w:rsidRPr="00E51B85">
        <w:rPr>
          <w:rFonts w:ascii="Times New Roman" w:hAnsi="Times New Roman" w:cs="Times New Roman"/>
          <w:color w:val="auto"/>
          <w:sz w:val="24"/>
          <w:szCs w:val="24"/>
        </w:rPr>
        <w:t xml:space="preserve">, the interaction </w:t>
      </w:r>
      <w:r w:rsidR="00913FBD" w:rsidRPr="00E51B85">
        <w:rPr>
          <w:rFonts w:ascii="Times New Roman" w:hAnsi="Times New Roman" w:cs="Times New Roman"/>
          <w:color w:val="auto"/>
          <w:sz w:val="24"/>
          <w:szCs w:val="24"/>
        </w:rPr>
        <w:t>among</w:t>
      </w:r>
      <w:r w:rsidRPr="00E51B85">
        <w:rPr>
          <w:rFonts w:ascii="Times New Roman" w:hAnsi="Times New Roman" w:cs="Times New Roman"/>
          <w:color w:val="auto"/>
          <w:sz w:val="24"/>
          <w:szCs w:val="24"/>
        </w:rPr>
        <w:t xml:space="preserve"> education and the </w:t>
      </w:r>
      <w:r w:rsidR="00913FBD" w:rsidRPr="00E51B85">
        <w:rPr>
          <w:rFonts w:ascii="Times New Roman" w:hAnsi="Times New Roman" w:cs="Times New Roman"/>
          <w:color w:val="auto"/>
          <w:sz w:val="24"/>
          <w:szCs w:val="24"/>
        </w:rPr>
        <w:t>youthful</w:t>
      </w:r>
      <w:r w:rsidRPr="00E51B85">
        <w:rPr>
          <w:rFonts w:ascii="Times New Roman" w:hAnsi="Times New Roman" w:cs="Times New Roman"/>
          <w:color w:val="auto"/>
          <w:sz w:val="24"/>
          <w:szCs w:val="24"/>
        </w:rPr>
        <w:t xml:space="preserve"> justice system, as well as </w:t>
      </w:r>
      <w:r w:rsidR="00913FBD" w:rsidRPr="00E51B85">
        <w:rPr>
          <w:rFonts w:ascii="Times New Roman" w:hAnsi="Times New Roman" w:cs="Times New Roman"/>
          <w:color w:val="auto"/>
          <w:sz w:val="24"/>
          <w:szCs w:val="24"/>
        </w:rPr>
        <w:t>relatives</w:t>
      </w:r>
      <w:r w:rsidRPr="00E51B85">
        <w:rPr>
          <w:rFonts w:ascii="Times New Roman" w:hAnsi="Times New Roman" w:cs="Times New Roman"/>
          <w:color w:val="auto"/>
          <w:sz w:val="24"/>
          <w:szCs w:val="24"/>
        </w:rPr>
        <w:t xml:space="preserve">, students, and </w:t>
      </w:r>
      <w:r w:rsidR="00913FBD" w:rsidRPr="00E51B85">
        <w:rPr>
          <w:rFonts w:ascii="Times New Roman" w:hAnsi="Times New Roman" w:cs="Times New Roman"/>
          <w:color w:val="auto"/>
          <w:sz w:val="24"/>
          <w:szCs w:val="24"/>
        </w:rPr>
        <w:t>societies</w:t>
      </w:r>
      <w:r w:rsidRPr="00E51B85">
        <w:rPr>
          <w:rFonts w:ascii="Times New Roman" w:hAnsi="Times New Roman" w:cs="Times New Roman"/>
          <w:color w:val="auto"/>
          <w:sz w:val="24"/>
          <w:szCs w:val="24"/>
        </w:rPr>
        <w:t xml:space="preserve">. The </w:t>
      </w:r>
      <w:r w:rsidR="00913FBD" w:rsidRPr="00E51B85">
        <w:rPr>
          <w:rFonts w:ascii="Times New Roman" w:hAnsi="Times New Roman" w:cs="Times New Roman"/>
          <w:color w:val="auto"/>
          <w:sz w:val="24"/>
          <w:szCs w:val="24"/>
        </w:rPr>
        <w:t>mission</w:t>
      </w:r>
      <w:r w:rsidRPr="00E51B85">
        <w:rPr>
          <w:rFonts w:ascii="Times New Roman" w:hAnsi="Times New Roman" w:cs="Times New Roman"/>
          <w:color w:val="auto"/>
          <w:sz w:val="24"/>
          <w:szCs w:val="24"/>
        </w:rPr>
        <w:t xml:space="preserve"> force's final report made </w:t>
      </w:r>
      <w:r w:rsidR="00913FBD" w:rsidRPr="00E51B85">
        <w:rPr>
          <w:rFonts w:ascii="Times New Roman" w:hAnsi="Times New Roman" w:cs="Times New Roman"/>
          <w:color w:val="auto"/>
          <w:sz w:val="24"/>
          <w:szCs w:val="24"/>
        </w:rPr>
        <w:t>commendations</w:t>
      </w:r>
      <w:r w:rsidRPr="00E51B85">
        <w:rPr>
          <w:rFonts w:ascii="Times New Roman" w:hAnsi="Times New Roman" w:cs="Times New Roman"/>
          <w:color w:val="auto"/>
          <w:sz w:val="24"/>
          <w:szCs w:val="24"/>
        </w:rPr>
        <w:t xml:space="preserve"> for revising zero-tolerance policies as well as developing </w:t>
      </w:r>
      <w:r w:rsidR="00913FBD" w:rsidRPr="00E51B85">
        <w:rPr>
          <w:rFonts w:ascii="Times New Roman" w:hAnsi="Times New Roman" w:cs="Times New Roman"/>
          <w:color w:val="auto"/>
          <w:sz w:val="24"/>
          <w:szCs w:val="24"/>
        </w:rPr>
        <w:t>substitutes</w:t>
      </w:r>
      <w:r w:rsidRPr="00E51B85">
        <w:rPr>
          <w:rFonts w:ascii="Times New Roman" w:hAnsi="Times New Roman" w:cs="Times New Roman"/>
          <w:color w:val="auto"/>
          <w:sz w:val="24"/>
          <w:szCs w:val="24"/>
        </w:rPr>
        <w:t xml:space="preserve"> in </w:t>
      </w:r>
      <w:r w:rsidR="00913FBD" w:rsidRPr="00E51B85">
        <w:rPr>
          <w:rFonts w:ascii="Times New Roman" w:hAnsi="Times New Roman" w:cs="Times New Roman"/>
          <w:color w:val="auto"/>
          <w:sz w:val="24"/>
          <w:szCs w:val="24"/>
        </w:rPr>
        <w:t>exercise</w:t>
      </w:r>
      <w:r w:rsidRPr="00E51B85">
        <w:rPr>
          <w:rFonts w:ascii="Times New Roman" w:hAnsi="Times New Roman" w:cs="Times New Roman"/>
          <w:color w:val="auto"/>
          <w:sz w:val="24"/>
          <w:szCs w:val="24"/>
        </w:rPr>
        <w:t xml:space="preserve">, </w:t>
      </w:r>
      <w:r w:rsidR="00C4626C" w:rsidRPr="00E51B85">
        <w:rPr>
          <w:rFonts w:ascii="Times New Roman" w:hAnsi="Times New Roman" w:cs="Times New Roman"/>
          <w:color w:val="auto"/>
          <w:sz w:val="24"/>
          <w:szCs w:val="24"/>
        </w:rPr>
        <w:t>strategy</w:t>
      </w:r>
      <w:r w:rsidRPr="00E51B85">
        <w:rPr>
          <w:rFonts w:ascii="Times New Roman" w:hAnsi="Times New Roman" w:cs="Times New Roman"/>
          <w:color w:val="auto"/>
          <w:sz w:val="24"/>
          <w:szCs w:val="24"/>
        </w:rPr>
        <w:t>, and research.</w:t>
      </w:r>
      <w:r w:rsidR="003108FF" w:rsidRPr="00E51B85">
        <w:rPr>
          <w:rFonts w:ascii="Times New Roman" w:hAnsi="Times New Roman" w:cs="Times New Roman"/>
          <w:color w:val="auto"/>
          <w:sz w:val="24"/>
          <w:szCs w:val="24"/>
        </w:rPr>
        <w:t xml:space="preserve"> Zero-tolerance policies impose </w:t>
      </w:r>
      <w:r w:rsidR="00E51B85" w:rsidRPr="00E51B85">
        <w:rPr>
          <w:rFonts w:ascii="Times New Roman" w:hAnsi="Times New Roman" w:cs="Times New Roman"/>
          <w:color w:val="auto"/>
          <w:sz w:val="24"/>
          <w:szCs w:val="24"/>
        </w:rPr>
        <w:t>consequences</w:t>
      </w:r>
      <w:r w:rsidR="003108FF" w:rsidRPr="00E51B85">
        <w:rPr>
          <w:rFonts w:ascii="Times New Roman" w:hAnsi="Times New Roman" w:cs="Times New Roman"/>
          <w:color w:val="auto"/>
          <w:sz w:val="24"/>
          <w:szCs w:val="24"/>
        </w:rPr>
        <w:t xml:space="preserve"> for several acts that are meant to be implemented without regard for contextual variables</w:t>
      </w:r>
      <w:sdt>
        <w:sdtPr>
          <w:rPr>
            <w:rFonts w:ascii="Times New Roman" w:hAnsi="Times New Roman" w:cs="Times New Roman"/>
            <w:color w:val="auto"/>
            <w:sz w:val="24"/>
            <w:szCs w:val="24"/>
          </w:rPr>
          <w:id w:val="750013904"/>
          <w:citation/>
        </w:sdtPr>
        <w:sdtEndPr/>
        <w:sdtContent>
          <w:r w:rsidR="00D402DB" w:rsidRPr="00E51B85">
            <w:rPr>
              <w:rFonts w:ascii="Times New Roman" w:hAnsi="Times New Roman" w:cs="Times New Roman"/>
              <w:color w:val="auto"/>
              <w:sz w:val="24"/>
              <w:szCs w:val="24"/>
            </w:rPr>
            <w:fldChar w:fldCharType="begin"/>
          </w:r>
          <w:r w:rsidR="00D57333" w:rsidRPr="00E51B85">
            <w:rPr>
              <w:rFonts w:ascii="Times New Roman" w:hAnsi="Times New Roman" w:cs="Times New Roman"/>
              <w:color w:val="auto"/>
              <w:sz w:val="24"/>
              <w:szCs w:val="24"/>
            </w:rPr>
            <w:instrText xml:space="preserve">CITATION Wel18 \l 1033 </w:instrText>
          </w:r>
          <w:r w:rsidR="00D402DB" w:rsidRPr="00E51B85">
            <w:rPr>
              <w:rFonts w:ascii="Times New Roman" w:hAnsi="Times New Roman" w:cs="Times New Roman"/>
              <w:color w:val="auto"/>
              <w:sz w:val="24"/>
              <w:szCs w:val="24"/>
            </w:rPr>
            <w:fldChar w:fldCharType="separate"/>
          </w:r>
          <w:r w:rsidR="00D57333" w:rsidRPr="00E51B85">
            <w:rPr>
              <w:rFonts w:ascii="Times New Roman" w:hAnsi="Times New Roman" w:cs="Times New Roman"/>
              <w:noProof/>
              <w:color w:val="auto"/>
              <w:sz w:val="24"/>
              <w:szCs w:val="24"/>
            </w:rPr>
            <w:t xml:space="preserve"> (Welch &amp; Payne, 2018)</w:t>
          </w:r>
          <w:r w:rsidR="00D402DB" w:rsidRPr="00E51B85">
            <w:rPr>
              <w:rFonts w:ascii="Times New Roman" w:hAnsi="Times New Roman" w:cs="Times New Roman"/>
              <w:color w:val="auto"/>
              <w:sz w:val="24"/>
              <w:szCs w:val="24"/>
            </w:rPr>
            <w:fldChar w:fldCharType="end"/>
          </w:r>
        </w:sdtContent>
      </w:sdt>
      <w:r w:rsidR="003108FF" w:rsidRPr="00E51B85">
        <w:rPr>
          <w:rFonts w:ascii="Times New Roman" w:hAnsi="Times New Roman" w:cs="Times New Roman"/>
          <w:color w:val="auto"/>
          <w:sz w:val="24"/>
          <w:szCs w:val="24"/>
        </w:rPr>
        <w:t>.</w:t>
      </w:r>
    </w:p>
    <w:p w14:paraId="6842C2BD" w14:textId="6542FAC8" w:rsidR="00EB5BAB" w:rsidRPr="00E51B85" w:rsidRDefault="00B221F7" w:rsidP="00014085">
      <w:pPr>
        <w:pStyle w:val="Heading1"/>
        <w:spacing w:after="30"/>
        <w:rPr>
          <w:rFonts w:ascii="Times New Roman" w:hAnsi="Times New Roman" w:cs="Times New Roman"/>
          <w:color w:val="auto"/>
          <w:sz w:val="24"/>
          <w:szCs w:val="24"/>
        </w:rPr>
      </w:pPr>
      <w:bookmarkStart w:id="9" w:name="_Toc98420757"/>
      <w:r w:rsidRPr="00E51B85">
        <w:rPr>
          <w:rFonts w:ascii="Times New Roman" w:hAnsi="Times New Roman" w:cs="Times New Roman"/>
          <w:color w:val="auto"/>
          <w:sz w:val="24"/>
          <w:szCs w:val="24"/>
        </w:rPr>
        <w:t>Involvement of Parents in Child C</w:t>
      </w:r>
      <w:r w:rsidR="00EB5BAB" w:rsidRPr="00E51B85">
        <w:rPr>
          <w:rFonts w:ascii="Times New Roman" w:hAnsi="Times New Roman" w:cs="Times New Roman"/>
          <w:color w:val="auto"/>
          <w:sz w:val="24"/>
          <w:szCs w:val="24"/>
        </w:rPr>
        <w:t>are</w:t>
      </w:r>
      <w:bookmarkEnd w:id="9"/>
    </w:p>
    <w:p w14:paraId="0187C92C" w14:textId="6C819FE9" w:rsidR="00D402DB" w:rsidRPr="00E51B85" w:rsidRDefault="0032134C" w:rsidP="00014085">
      <w:pPr>
        <w:spacing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 xml:space="preserve">The involvement and engagement of both the father and mother are necessary for the </w:t>
      </w:r>
      <w:r w:rsidR="00DB32A6" w:rsidRPr="00E51B85">
        <w:rPr>
          <w:rFonts w:ascii="Times New Roman" w:hAnsi="Times New Roman" w:cs="Times New Roman"/>
          <w:sz w:val="24"/>
          <w:szCs w:val="24"/>
        </w:rPr>
        <w:t>wellbeing</w:t>
      </w:r>
      <w:r w:rsidRPr="00E51B85">
        <w:rPr>
          <w:rFonts w:ascii="Times New Roman" w:hAnsi="Times New Roman" w:cs="Times New Roman"/>
          <w:sz w:val="24"/>
          <w:szCs w:val="24"/>
        </w:rPr>
        <w:t xml:space="preserve"> and growth of a child.</w:t>
      </w:r>
      <w:r w:rsidR="006B5525" w:rsidRPr="00E51B85">
        <w:rPr>
          <w:rFonts w:ascii="Times New Roman" w:hAnsi="Times New Roman" w:cs="Times New Roman"/>
          <w:sz w:val="24"/>
          <w:szCs w:val="24"/>
        </w:rPr>
        <w:t xml:space="preserve"> In John’s case only his mother was </w:t>
      </w:r>
      <w:r w:rsidR="00E51B85" w:rsidRPr="00E51B85">
        <w:rPr>
          <w:rFonts w:ascii="Times New Roman" w:hAnsi="Times New Roman" w:cs="Times New Roman"/>
          <w:sz w:val="24"/>
          <w:szCs w:val="24"/>
        </w:rPr>
        <w:t>involved,</w:t>
      </w:r>
      <w:r w:rsidR="006B5525" w:rsidRPr="00E51B85">
        <w:rPr>
          <w:rFonts w:ascii="Times New Roman" w:hAnsi="Times New Roman" w:cs="Times New Roman"/>
          <w:sz w:val="24"/>
          <w:szCs w:val="24"/>
        </w:rPr>
        <w:t xml:space="preserve"> and father did not actively participate in his </w:t>
      </w:r>
      <w:r w:rsidR="00D820C4" w:rsidRPr="00E51B85">
        <w:rPr>
          <w:rFonts w:ascii="Times New Roman" w:hAnsi="Times New Roman" w:cs="Times New Roman"/>
          <w:sz w:val="24"/>
          <w:szCs w:val="24"/>
        </w:rPr>
        <w:t>childcare</w:t>
      </w:r>
      <w:r w:rsidR="006B5525" w:rsidRPr="00E51B85">
        <w:rPr>
          <w:rFonts w:ascii="Times New Roman" w:hAnsi="Times New Roman" w:cs="Times New Roman"/>
          <w:sz w:val="24"/>
          <w:szCs w:val="24"/>
        </w:rPr>
        <w:t xml:space="preserve"> and that was one of the reasons he suffered at such a tender age.</w:t>
      </w:r>
      <w:r w:rsidRPr="00E51B85">
        <w:rPr>
          <w:rFonts w:ascii="Times New Roman" w:hAnsi="Times New Roman" w:cs="Times New Roman"/>
          <w:sz w:val="24"/>
          <w:szCs w:val="24"/>
        </w:rPr>
        <w:t xml:space="preserve"> </w:t>
      </w:r>
      <w:r w:rsidR="00B265A0" w:rsidRPr="00E51B85">
        <w:rPr>
          <w:rFonts w:ascii="Times New Roman" w:hAnsi="Times New Roman" w:cs="Times New Roman"/>
          <w:sz w:val="24"/>
          <w:szCs w:val="24"/>
        </w:rPr>
        <w:t xml:space="preserve">Children living in households underneath the poverty mark, offspring living in families with no employed adult, and children living in homes with limited educational resources </w:t>
      </w:r>
      <w:r w:rsidR="00EB5BAB" w:rsidRPr="00E51B85">
        <w:rPr>
          <w:rFonts w:ascii="Times New Roman" w:hAnsi="Times New Roman" w:cs="Times New Roman"/>
          <w:sz w:val="24"/>
          <w:szCs w:val="24"/>
        </w:rPr>
        <w:t xml:space="preserve">and less care from both mother and father </w:t>
      </w:r>
      <w:r w:rsidR="00B265A0" w:rsidRPr="00E51B85">
        <w:rPr>
          <w:rFonts w:ascii="Times New Roman" w:hAnsi="Times New Roman" w:cs="Times New Roman"/>
          <w:sz w:val="24"/>
          <w:szCs w:val="24"/>
        </w:rPr>
        <w:t xml:space="preserve">were all identified as markers of low wellbeing in the UNICEF (2007) </w:t>
      </w:r>
      <w:r w:rsidR="00C4626C" w:rsidRPr="00E51B85">
        <w:rPr>
          <w:rFonts w:ascii="Times New Roman" w:hAnsi="Times New Roman" w:cs="Times New Roman"/>
          <w:sz w:val="24"/>
          <w:szCs w:val="24"/>
        </w:rPr>
        <w:t>proportional</w:t>
      </w:r>
      <w:r w:rsidR="00B265A0" w:rsidRPr="00E51B85">
        <w:rPr>
          <w:rFonts w:ascii="Times New Roman" w:hAnsi="Times New Roman" w:cs="Times New Roman"/>
          <w:sz w:val="24"/>
          <w:szCs w:val="24"/>
        </w:rPr>
        <w:t xml:space="preserve"> research of </w:t>
      </w:r>
      <w:r w:rsidR="00C4626C" w:rsidRPr="00E51B85">
        <w:rPr>
          <w:rFonts w:ascii="Times New Roman" w:hAnsi="Times New Roman" w:cs="Times New Roman"/>
          <w:sz w:val="24"/>
          <w:szCs w:val="24"/>
        </w:rPr>
        <w:t>youngster</w:t>
      </w:r>
      <w:r w:rsidR="00B265A0" w:rsidRPr="00E51B85">
        <w:rPr>
          <w:rFonts w:ascii="Times New Roman" w:hAnsi="Times New Roman" w:cs="Times New Roman"/>
          <w:sz w:val="24"/>
          <w:szCs w:val="24"/>
        </w:rPr>
        <w:t xml:space="preserve"> wellbeing in affluent nations. </w:t>
      </w:r>
    </w:p>
    <w:p w14:paraId="483C2ECB" w14:textId="77777777" w:rsidR="00F616A1" w:rsidRPr="00E51B85" w:rsidRDefault="00F616A1" w:rsidP="00014085">
      <w:pPr>
        <w:pStyle w:val="Heading1"/>
        <w:spacing w:after="30"/>
        <w:rPr>
          <w:rFonts w:ascii="Times New Roman" w:hAnsi="Times New Roman" w:cs="Times New Roman"/>
          <w:color w:val="auto"/>
          <w:sz w:val="24"/>
          <w:szCs w:val="24"/>
        </w:rPr>
      </w:pPr>
      <w:bookmarkStart w:id="10" w:name="_Toc98376183"/>
      <w:bookmarkStart w:id="11" w:name="_Toc98420758"/>
      <w:r w:rsidRPr="00E51B85">
        <w:rPr>
          <w:rFonts w:ascii="Times New Roman" w:hAnsi="Times New Roman" w:cs="Times New Roman"/>
          <w:color w:val="auto"/>
          <w:sz w:val="24"/>
          <w:szCs w:val="24"/>
        </w:rPr>
        <w:t>Conclusion</w:t>
      </w:r>
      <w:bookmarkEnd w:id="10"/>
      <w:bookmarkEnd w:id="11"/>
    </w:p>
    <w:p w14:paraId="47DBEF99" w14:textId="03B8F5EF" w:rsidR="00F616A1" w:rsidRPr="00E51B85" w:rsidRDefault="00F616A1" w:rsidP="00014085">
      <w:pPr>
        <w:spacing w:after="30" w:line="360" w:lineRule="auto"/>
        <w:jc w:val="both"/>
        <w:rPr>
          <w:rFonts w:ascii="Times New Roman" w:hAnsi="Times New Roman" w:cs="Times New Roman"/>
          <w:sz w:val="24"/>
          <w:szCs w:val="24"/>
        </w:rPr>
      </w:pPr>
      <w:r w:rsidRPr="00E51B85">
        <w:rPr>
          <w:rFonts w:ascii="Times New Roman" w:hAnsi="Times New Roman" w:cs="Times New Roman"/>
          <w:sz w:val="24"/>
          <w:szCs w:val="24"/>
        </w:rPr>
        <w:t>The conclusion of this whole case study summarizes that child rights need to be established as it is child’s human right. There is</w:t>
      </w:r>
      <w:r w:rsidR="00BD7723" w:rsidRPr="00E51B85">
        <w:rPr>
          <w:rFonts w:ascii="Times New Roman" w:hAnsi="Times New Roman" w:cs="Times New Roman"/>
          <w:sz w:val="24"/>
          <w:szCs w:val="24"/>
        </w:rPr>
        <w:t xml:space="preserve"> </w:t>
      </w:r>
      <w:r w:rsidRPr="00E51B85">
        <w:rPr>
          <w:rFonts w:ascii="Times New Roman" w:hAnsi="Times New Roman" w:cs="Times New Roman"/>
          <w:sz w:val="24"/>
          <w:szCs w:val="24"/>
        </w:rPr>
        <w:t>need</w:t>
      </w:r>
      <w:r w:rsidR="00BD7723" w:rsidRPr="00E51B85">
        <w:rPr>
          <w:rFonts w:ascii="Times New Roman" w:hAnsi="Times New Roman" w:cs="Times New Roman"/>
          <w:sz w:val="24"/>
          <w:szCs w:val="24"/>
        </w:rPr>
        <w:t xml:space="preserve"> to</w:t>
      </w:r>
      <w:r w:rsidRPr="00E51B85">
        <w:rPr>
          <w:rFonts w:ascii="Times New Roman" w:hAnsi="Times New Roman" w:cs="Times New Roman"/>
          <w:sz w:val="24"/>
          <w:szCs w:val="24"/>
        </w:rPr>
        <w:t xml:space="preserve"> maintain proper health care operations so that no child can go to death bed. There should be a proper assistance of the doctors. The parents should equally understand the mentality of the children and do care of the children. As sometimes a good care can help the child in getting out of the death bed early.</w:t>
      </w:r>
    </w:p>
    <w:bookmarkEnd w:id="2"/>
    <w:p w14:paraId="76F0F3CB" w14:textId="77777777" w:rsidR="00DB32A6" w:rsidRPr="00E51B85" w:rsidRDefault="00DB32A6" w:rsidP="00014085">
      <w:pPr>
        <w:spacing w:after="30" w:line="360" w:lineRule="auto"/>
        <w:jc w:val="both"/>
        <w:rPr>
          <w:rFonts w:ascii="Times New Roman" w:hAnsi="Times New Roman" w:cs="Times New Roman"/>
          <w:sz w:val="24"/>
          <w:szCs w:val="24"/>
        </w:rPr>
      </w:pPr>
    </w:p>
    <w:p w14:paraId="5B838FDB" w14:textId="77777777" w:rsidR="00F616A1" w:rsidRPr="00E51B85" w:rsidRDefault="00F616A1" w:rsidP="00014085">
      <w:pPr>
        <w:spacing w:after="30" w:line="360" w:lineRule="auto"/>
        <w:jc w:val="both"/>
        <w:rPr>
          <w:rFonts w:ascii="Times New Roman" w:hAnsi="Times New Roman" w:cs="Times New Roman"/>
          <w:sz w:val="24"/>
          <w:szCs w:val="24"/>
        </w:rPr>
      </w:pPr>
    </w:p>
    <w:p w14:paraId="6132A524" w14:textId="77777777" w:rsidR="00F616A1" w:rsidRPr="00E51B85" w:rsidRDefault="00F616A1" w:rsidP="00014085">
      <w:pPr>
        <w:spacing w:after="30" w:line="360" w:lineRule="auto"/>
        <w:jc w:val="both"/>
        <w:rPr>
          <w:rFonts w:ascii="Times New Roman" w:hAnsi="Times New Roman" w:cs="Times New Roman"/>
          <w:sz w:val="24"/>
          <w:szCs w:val="24"/>
        </w:rPr>
      </w:pPr>
    </w:p>
    <w:p w14:paraId="6EF63516" w14:textId="77777777" w:rsidR="00F616A1" w:rsidRPr="00E51B85" w:rsidRDefault="00F616A1" w:rsidP="00014085">
      <w:pPr>
        <w:spacing w:after="30" w:line="360" w:lineRule="auto"/>
        <w:jc w:val="both"/>
        <w:rPr>
          <w:rFonts w:ascii="Times New Roman" w:hAnsi="Times New Roman" w:cs="Times New Roman"/>
          <w:sz w:val="24"/>
          <w:szCs w:val="24"/>
        </w:rPr>
      </w:pPr>
    </w:p>
    <w:p w14:paraId="765F731E" w14:textId="77777777" w:rsidR="00F616A1" w:rsidRPr="00E51B85" w:rsidRDefault="00F616A1" w:rsidP="00014085">
      <w:pPr>
        <w:spacing w:after="30" w:line="360" w:lineRule="auto"/>
        <w:jc w:val="both"/>
        <w:rPr>
          <w:rFonts w:ascii="Times New Roman" w:hAnsi="Times New Roman" w:cs="Times New Roman"/>
          <w:sz w:val="24"/>
          <w:szCs w:val="24"/>
        </w:rPr>
      </w:pPr>
    </w:p>
    <w:p w14:paraId="46D035EB" w14:textId="77777777" w:rsidR="00F616A1" w:rsidRPr="00E51B85" w:rsidRDefault="00F616A1" w:rsidP="00014085">
      <w:pPr>
        <w:spacing w:after="30" w:line="360" w:lineRule="auto"/>
        <w:jc w:val="both"/>
        <w:rPr>
          <w:rFonts w:ascii="Times New Roman" w:hAnsi="Times New Roman" w:cs="Times New Roman"/>
          <w:sz w:val="24"/>
          <w:szCs w:val="24"/>
        </w:rPr>
      </w:pPr>
    </w:p>
    <w:p w14:paraId="3CB14121" w14:textId="77777777" w:rsidR="00F616A1" w:rsidRPr="00E51B85" w:rsidRDefault="00F616A1" w:rsidP="00014085">
      <w:pPr>
        <w:spacing w:after="30" w:line="360" w:lineRule="auto"/>
        <w:jc w:val="both"/>
        <w:rPr>
          <w:rFonts w:ascii="Times New Roman" w:hAnsi="Times New Roman" w:cs="Times New Roman"/>
          <w:sz w:val="24"/>
          <w:szCs w:val="24"/>
        </w:rPr>
      </w:pPr>
    </w:p>
    <w:p w14:paraId="771C50C6" w14:textId="77777777" w:rsidR="00F616A1" w:rsidRPr="00E51B85" w:rsidRDefault="00F616A1" w:rsidP="00014085">
      <w:pPr>
        <w:spacing w:after="30" w:line="360" w:lineRule="auto"/>
        <w:jc w:val="both"/>
        <w:rPr>
          <w:rFonts w:ascii="Times New Roman" w:hAnsi="Times New Roman" w:cs="Times New Roman"/>
          <w:sz w:val="24"/>
          <w:szCs w:val="24"/>
        </w:rPr>
      </w:pPr>
    </w:p>
    <w:p w14:paraId="1453A834" w14:textId="77777777" w:rsidR="00F616A1" w:rsidRPr="00E51B85" w:rsidRDefault="00F616A1" w:rsidP="00014085">
      <w:pPr>
        <w:spacing w:after="30" w:line="360" w:lineRule="auto"/>
        <w:jc w:val="both"/>
        <w:rPr>
          <w:rFonts w:ascii="Times New Roman" w:hAnsi="Times New Roman" w:cs="Times New Roman"/>
          <w:sz w:val="24"/>
          <w:szCs w:val="24"/>
        </w:rPr>
      </w:pPr>
    </w:p>
    <w:p w14:paraId="6868987F" w14:textId="77777777" w:rsidR="00F616A1" w:rsidRPr="00E51B85" w:rsidRDefault="00F616A1" w:rsidP="00014085">
      <w:pPr>
        <w:spacing w:after="30" w:line="360" w:lineRule="auto"/>
        <w:jc w:val="both"/>
        <w:rPr>
          <w:rFonts w:ascii="Times New Roman" w:hAnsi="Times New Roman" w:cs="Times New Roman"/>
          <w:sz w:val="24"/>
          <w:szCs w:val="24"/>
        </w:rPr>
      </w:pPr>
    </w:p>
    <w:p w14:paraId="0FAF3687" w14:textId="77777777" w:rsidR="00F616A1" w:rsidRPr="00E51B85" w:rsidRDefault="00F616A1" w:rsidP="00014085">
      <w:pPr>
        <w:spacing w:after="30" w:line="360" w:lineRule="auto"/>
        <w:jc w:val="both"/>
        <w:rPr>
          <w:rFonts w:ascii="Times New Roman" w:hAnsi="Times New Roman" w:cs="Times New Roman"/>
          <w:sz w:val="24"/>
          <w:szCs w:val="24"/>
        </w:rPr>
      </w:pPr>
    </w:p>
    <w:p w14:paraId="4FCB8C38" w14:textId="77777777" w:rsidR="00F616A1" w:rsidRPr="00E51B85" w:rsidRDefault="00F616A1" w:rsidP="00014085">
      <w:pPr>
        <w:spacing w:after="30" w:line="360" w:lineRule="auto"/>
        <w:jc w:val="both"/>
        <w:rPr>
          <w:rFonts w:ascii="Times New Roman" w:hAnsi="Times New Roman" w:cs="Times New Roman"/>
          <w:sz w:val="24"/>
          <w:szCs w:val="24"/>
        </w:rPr>
      </w:pPr>
    </w:p>
    <w:p w14:paraId="4ECF1C81" w14:textId="77777777" w:rsidR="00F616A1" w:rsidRPr="00E51B85" w:rsidRDefault="00F616A1" w:rsidP="00014085">
      <w:pPr>
        <w:spacing w:after="30" w:line="360" w:lineRule="auto"/>
        <w:jc w:val="both"/>
        <w:rPr>
          <w:rFonts w:ascii="Times New Roman" w:hAnsi="Times New Roman" w:cs="Times New Roman"/>
          <w:sz w:val="24"/>
          <w:szCs w:val="24"/>
        </w:rPr>
      </w:pPr>
    </w:p>
    <w:p w14:paraId="5BA82CCD" w14:textId="77777777" w:rsidR="00F616A1" w:rsidRPr="00E51B85" w:rsidRDefault="00F616A1" w:rsidP="00014085">
      <w:pPr>
        <w:spacing w:after="30" w:line="360" w:lineRule="auto"/>
        <w:jc w:val="both"/>
        <w:rPr>
          <w:rFonts w:ascii="Times New Roman" w:hAnsi="Times New Roman" w:cs="Times New Roman"/>
          <w:sz w:val="24"/>
          <w:szCs w:val="24"/>
        </w:rPr>
      </w:pPr>
    </w:p>
    <w:bookmarkStart w:id="12" w:name="_Toc98420759" w:displacedByCustomXml="next"/>
    <w:sdt>
      <w:sdtPr>
        <w:rPr>
          <w:rFonts w:ascii="Times New Roman" w:eastAsiaTheme="minorHAnsi" w:hAnsi="Times New Roman" w:cs="Times New Roman"/>
          <w:color w:val="auto"/>
          <w:sz w:val="24"/>
          <w:szCs w:val="24"/>
        </w:rPr>
        <w:id w:val="1400096265"/>
        <w:docPartObj>
          <w:docPartGallery w:val="Bibliographies"/>
          <w:docPartUnique/>
        </w:docPartObj>
      </w:sdtPr>
      <w:sdtEndPr/>
      <w:sdtContent>
        <w:p w14:paraId="4C41D44D" w14:textId="3306DF87" w:rsidR="00D402DB" w:rsidRPr="00E51B85" w:rsidRDefault="0032134C" w:rsidP="00014085">
          <w:pPr>
            <w:pStyle w:val="Heading1"/>
            <w:spacing w:after="30" w:line="360" w:lineRule="auto"/>
            <w:rPr>
              <w:rFonts w:ascii="Times New Roman" w:hAnsi="Times New Roman" w:cs="Times New Roman"/>
              <w:color w:val="auto"/>
              <w:sz w:val="24"/>
              <w:szCs w:val="24"/>
            </w:rPr>
          </w:pPr>
          <w:r w:rsidRPr="00E51B85">
            <w:rPr>
              <w:rFonts w:ascii="Times New Roman" w:hAnsi="Times New Roman" w:cs="Times New Roman"/>
              <w:color w:val="auto"/>
              <w:sz w:val="24"/>
              <w:szCs w:val="24"/>
            </w:rPr>
            <w:t>References</w:t>
          </w:r>
          <w:bookmarkEnd w:id="12"/>
        </w:p>
        <w:sdt>
          <w:sdtPr>
            <w:rPr>
              <w:rFonts w:ascii="Times New Roman" w:hAnsi="Times New Roman" w:cs="Times New Roman"/>
              <w:sz w:val="24"/>
              <w:szCs w:val="24"/>
            </w:rPr>
            <w:id w:val="-573587230"/>
            <w:bibliography/>
          </w:sdtPr>
          <w:sdtEndPr/>
          <w:sdtContent>
            <w:p w14:paraId="40226B7C" w14:textId="77777777" w:rsidR="00D57333" w:rsidRPr="00E51B85" w:rsidRDefault="0032134C" w:rsidP="00014085">
              <w:pPr>
                <w:pStyle w:val="Bibliography"/>
                <w:spacing w:after="30"/>
                <w:rPr>
                  <w:rFonts w:ascii="Times New Roman" w:hAnsi="Times New Roman" w:cs="Times New Roman"/>
                  <w:noProof/>
                  <w:sz w:val="24"/>
                  <w:szCs w:val="24"/>
                </w:rPr>
              </w:pPr>
              <w:r w:rsidRPr="00E51B85">
                <w:rPr>
                  <w:rFonts w:ascii="Times New Roman" w:hAnsi="Times New Roman" w:cs="Times New Roman"/>
                  <w:sz w:val="24"/>
                  <w:szCs w:val="24"/>
                </w:rPr>
                <w:fldChar w:fldCharType="begin"/>
              </w:r>
              <w:r w:rsidRPr="00E51B85">
                <w:rPr>
                  <w:rFonts w:ascii="Times New Roman" w:hAnsi="Times New Roman" w:cs="Times New Roman"/>
                  <w:sz w:val="24"/>
                  <w:szCs w:val="24"/>
                </w:rPr>
                <w:instrText xml:space="preserve"> BIBLIOGRAPHY </w:instrText>
              </w:r>
              <w:r w:rsidRPr="00E51B85">
                <w:rPr>
                  <w:rFonts w:ascii="Times New Roman" w:hAnsi="Times New Roman" w:cs="Times New Roman"/>
                  <w:sz w:val="24"/>
                  <w:szCs w:val="24"/>
                </w:rPr>
                <w:fldChar w:fldCharType="separate"/>
              </w:r>
              <w:r w:rsidR="00D57333" w:rsidRPr="00E51B85">
                <w:rPr>
                  <w:rFonts w:ascii="Times New Roman" w:hAnsi="Times New Roman" w:cs="Times New Roman"/>
                  <w:noProof/>
                  <w:sz w:val="24"/>
                  <w:szCs w:val="24"/>
                </w:rPr>
                <w:t xml:space="preserve">Berthelot, N., Lemieux, R., Garon‐Bissonnette, J. &amp; Muzik, M., 2020. Prenatal attachment, parental confidence, and mental health in expecting parents: the role of childhood trauma. </w:t>
              </w:r>
              <w:r w:rsidR="00D57333" w:rsidRPr="00E51B85">
                <w:rPr>
                  <w:rFonts w:ascii="Times New Roman" w:hAnsi="Times New Roman" w:cs="Times New Roman"/>
                  <w:i/>
                  <w:iCs/>
                  <w:noProof/>
                  <w:sz w:val="24"/>
                  <w:szCs w:val="24"/>
                </w:rPr>
                <w:t xml:space="preserve">Journal of midwifery &amp; women's health, </w:t>
              </w:r>
              <w:r w:rsidR="00D57333" w:rsidRPr="00E51B85">
                <w:rPr>
                  <w:rFonts w:ascii="Times New Roman" w:hAnsi="Times New Roman" w:cs="Times New Roman"/>
                  <w:noProof/>
                  <w:sz w:val="24"/>
                  <w:szCs w:val="24"/>
                </w:rPr>
                <w:t>pp. 85-95.</w:t>
              </w:r>
            </w:p>
            <w:p w14:paraId="03824114" w14:textId="77777777" w:rsidR="00D57333" w:rsidRPr="00E51B85" w:rsidRDefault="00D57333" w:rsidP="00014085">
              <w:pPr>
                <w:pStyle w:val="Bibliography"/>
                <w:spacing w:after="30"/>
                <w:rPr>
                  <w:rFonts w:ascii="Times New Roman" w:hAnsi="Times New Roman" w:cs="Times New Roman"/>
                  <w:noProof/>
                  <w:sz w:val="24"/>
                  <w:szCs w:val="24"/>
                </w:rPr>
              </w:pPr>
              <w:r w:rsidRPr="00E51B85">
                <w:rPr>
                  <w:rFonts w:ascii="Times New Roman" w:hAnsi="Times New Roman" w:cs="Times New Roman"/>
                  <w:noProof/>
                  <w:sz w:val="24"/>
                  <w:szCs w:val="24"/>
                </w:rPr>
                <w:t xml:space="preserve">Gerber, L., 2018. Understanding the nurse's role as a patient advocate. </w:t>
              </w:r>
              <w:r w:rsidRPr="00E51B85">
                <w:rPr>
                  <w:rFonts w:ascii="Times New Roman" w:hAnsi="Times New Roman" w:cs="Times New Roman"/>
                  <w:i/>
                  <w:iCs/>
                  <w:noProof/>
                  <w:sz w:val="24"/>
                  <w:szCs w:val="24"/>
                </w:rPr>
                <w:t xml:space="preserve">Nursing2020, 48(4), </w:t>
              </w:r>
              <w:r w:rsidRPr="00E51B85">
                <w:rPr>
                  <w:rFonts w:ascii="Times New Roman" w:hAnsi="Times New Roman" w:cs="Times New Roman"/>
                  <w:noProof/>
                  <w:sz w:val="24"/>
                  <w:szCs w:val="24"/>
                </w:rPr>
                <w:t>pp. 55-58.</w:t>
              </w:r>
            </w:p>
            <w:p w14:paraId="37074541" w14:textId="2B418AC7" w:rsidR="00D57333" w:rsidRPr="00E51B85" w:rsidRDefault="00D57333" w:rsidP="00014085">
              <w:pPr>
                <w:pStyle w:val="Bibliography"/>
                <w:spacing w:after="30"/>
                <w:rPr>
                  <w:rFonts w:ascii="Times New Roman" w:hAnsi="Times New Roman" w:cs="Times New Roman"/>
                  <w:noProof/>
                  <w:sz w:val="24"/>
                  <w:szCs w:val="24"/>
                </w:rPr>
              </w:pPr>
              <w:r w:rsidRPr="00E51B85">
                <w:rPr>
                  <w:rFonts w:ascii="Times New Roman" w:hAnsi="Times New Roman" w:cs="Times New Roman"/>
                  <w:noProof/>
                  <w:sz w:val="24"/>
                  <w:szCs w:val="24"/>
                </w:rPr>
                <w:t xml:space="preserve">Kilkelly, U. &amp; Liefaard, T., 2019. </w:t>
              </w:r>
              <w:r w:rsidRPr="00E51B85">
                <w:rPr>
                  <w:rFonts w:ascii="Times New Roman" w:hAnsi="Times New Roman" w:cs="Times New Roman"/>
                  <w:i/>
                  <w:iCs/>
                  <w:noProof/>
                  <w:sz w:val="24"/>
                  <w:szCs w:val="24"/>
                </w:rPr>
                <w:t xml:space="preserve">International human rights of children. </w:t>
              </w:r>
              <w:r w:rsidRPr="00E51B85">
                <w:rPr>
                  <w:rFonts w:ascii="Times New Roman" w:hAnsi="Times New Roman" w:cs="Times New Roman"/>
                  <w:noProof/>
                  <w:sz w:val="24"/>
                  <w:szCs w:val="24"/>
                </w:rPr>
                <w:t>Singapore: Springer.</w:t>
              </w:r>
            </w:p>
            <w:p w14:paraId="2CF88FCD" w14:textId="13BC370D" w:rsidR="00D57333" w:rsidRPr="00E51B85" w:rsidRDefault="00D57333" w:rsidP="00014085">
              <w:pPr>
                <w:pStyle w:val="Bibliography"/>
                <w:spacing w:after="30"/>
                <w:rPr>
                  <w:rFonts w:ascii="Times New Roman" w:hAnsi="Times New Roman" w:cs="Times New Roman"/>
                  <w:noProof/>
                  <w:sz w:val="24"/>
                  <w:szCs w:val="24"/>
                </w:rPr>
              </w:pPr>
              <w:r w:rsidRPr="00E51B85">
                <w:rPr>
                  <w:rFonts w:ascii="Times New Roman" w:hAnsi="Times New Roman" w:cs="Times New Roman"/>
                  <w:noProof/>
                  <w:sz w:val="24"/>
                  <w:szCs w:val="24"/>
                </w:rPr>
                <w:t xml:space="preserve">Munro, E., 2019. </w:t>
              </w:r>
              <w:r w:rsidRPr="00E51B85">
                <w:rPr>
                  <w:rFonts w:ascii="Times New Roman" w:hAnsi="Times New Roman" w:cs="Times New Roman"/>
                  <w:i/>
                  <w:iCs/>
                  <w:noProof/>
                  <w:sz w:val="24"/>
                  <w:szCs w:val="24"/>
                </w:rPr>
                <w:t xml:space="preserve">Effective child protection. </w:t>
              </w:r>
              <w:r w:rsidRPr="00E51B85">
                <w:rPr>
                  <w:rFonts w:ascii="Times New Roman" w:hAnsi="Times New Roman" w:cs="Times New Roman"/>
                  <w:noProof/>
                  <w:sz w:val="24"/>
                  <w:szCs w:val="24"/>
                </w:rPr>
                <w:t>Sage.</w:t>
              </w:r>
            </w:p>
            <w:p w14:paraId="68555525" w14:textId="19CAD9EA" w:rsidR="00543237" w:rsidRPr="00E51B85" w:rsidRDefault="00D57333" w:rsidP="00014085">
              <w:pPr>
                <w:pStyle w:val="Bibliography"/>
                <w:spacing w:after="30"/>
                <w:rPr>
                  <w:rFonts w:ascii="Times New Roman" w:hAnsi="Times New Roman" w:cs="Times New Roman"/>
                  <w:noProof/>
                  <w:sz w:val="24"/>
                  <w:szCs w:val="24"/>
                </w:rPr>
              </w:pPr>
              <w:r w:rsidRPr="00E51B85">
                <w:rPr>
                  <w:rFonts w:ascii="Times New Roman" w:hAnsi="Times New Roman" w:cs="Times New Roman"/>
                  <w:noProof/>
                  <w:sz w:val="24"/>
                  <w:szCs w:val="24"/>
                </w:rPr>
                <w:t xml:space="preserve">Welch, K. &amp; Payne, A. A., 2018. Zero tolerance school policies. </w:t>
              </w:r>
              <w:r w:rsidRPr="00E51B85">
                <w:rPr>
                  <w:rFonts w:ascii="Times New Roman" w:hAnsi="Times New Roman" w:cs="Times New Roman"/>
                  <w:i/>
                  <w:iCs/>
                  <w:noProof/>
                  <w:sz w:val="24"/>
                  <w:szCs w:val="24"/>
                </w:rPr>
                <w:t xml:space="preserve">In The Palgrave international handbook of school discipline, surveillance, and social control, </w:t>
              </w:r>
              <w:r w:rsidRPr="00E51B85">
                <w:rPr>
                  <w:rFonts w:ascii="Times New Roman" w:hAnsi="Times New Roman" w:cs="Times New Roman"/>
                  <w:noProof/>
                  <w:sz w:val="24"/>
                  <w:szCs w:val="24"/>
                </w:rPr>
                <w:t>pp. 215-234.</w:t>
              </w:r>
            </w:p>
            <w:p w14:paraId="67B9BBD3" w14:textId="77777777" w:rsidR="00F616A1" w:rsidRPr="00E51B85" w:rsidRDefault="00F616A1" w:rsidP="00014085">
              <w:pPr>
                <w:pStyle w:val="Bibliography"/>
                <w:spacing w:after="30" w:line="360" w:lineRule="auto"/>
                <w:rPr>
                  <w:rFonts w:ascii="Times New Roman" w:hAnsi="Times New Roman" w:cs="Times New Roman"/>
                  <w:noProof/>
                  <w:sz w:val="24"/>
                  <w:szCs w:val="24"/>
                </w:rPr>
              </w:pPr>
              <w:r w:rsidRPr="00E51B85">
                <w:rPr>
                  <w:rFonts w:ascii="Times New Roman" w:hAnsi="Times New Roman" w:cs="Times New Roman"/>
                  <w:noProof/>
                  <w:sz w:val="24"/>
                  <w:szCs w:val="24"/>
                </w:rPr>
                <w:t xml:space="preserve">Shikako-Thomas, K. &amp; Shevell, M., 2018. October. Promoting the human rights of children with neurologic conditions. </w:t>
              </w:r>
              <w:r w:rsidRPr="00E51B85">
                <w:rPr>
                  <w:rFonts w:ascii="Times New Roman" w:hAnsi="Times New Roman" w:cs="Times New Roman"/>
                  <w:i/>
                  <w:iCs/>
                  <w:noProof/>
                  <w:sz w:val="24"/>
                  <w:szCs w:val="24"/>
                </w:rPr>
                <w:t xml:space="preserve">In Seminars in Pediatric Neurology, </w:t>
              </w:r>
              <w:r w:rsidRPr="00E51B85">
                <w:rPr>
                  <w:rFonts w:ascii="Times New Roman" w:hAnsi="Times New Roman" w:cs="Times New Roman"/>
                  <w:noProof/>
                  <w:sz w:val="24"/>
                  <w:szCs w:val="24"/>
                </w:rPr>
                <w:t>pp. 53-61.</w:t>
              </w:r>
            </w:p>
            <w:p w14:paraId="6011A2C1" w14:textId="77777777" w:rsidR="00F616A1" w:rsidRPr="00E51B85" w:rsidRDefault="00F616A1" w:rsidP="00014085">
              <w:pPr>
                <w:spacing w:after="30"/>
                <w:rPr>
                  <w:rFonts w:ascii="Times New Roman" w:hAnsi="Times New Roman" w:cs="Times New Roman"/>
                  <w:sz w:val="24"/>
                  <w:szCs w:val="24"/>
                </w:rPr>
              </w:pPr>
            </w:p>
            <w:p w14:paraId="147A7A79" w14:textId="1F1CE842" w:rsidR="00D402DB" w:rsidRPr="00E51B85" w:rsidRDefault="0032134C" w:rsidP="00014085">
              <w:pPr>
                <w:spacing w:after="30" w:line="360" w:lineRule="auto"/>
                <w:rPr>
                  <w:rFonts w:ascii="Times New Roman" w:hAnsi="Times New Roman" w:cs="Times New Roman"/>
                  <w:sz w:val="24"/>
                  <w:szCs w:val="24"/>
                </w:rPr>
              </w:pPr>
              <w:r w:rsidRPr="00E51B85">
                <w:rPr>
                  <w:rFonts w:ascii="Times New Roman" w:hAnsi="Times New Roman" w:cs="Times New Roman"/>
                  <w:b/>
                  <w:bCs/>
                  <w:noProof/>
                  <w:sz w:val="24"/>
                  <w:szCs w:val="24"/>
                </w:rPr>
                <w:fldChar w:fldCharType="end"/>
              </w:r>
            </w:p>
          </w:sdtContent>
        </w:sdt>
      </w:sdtContent>
    </w:sdt>
    <w:p w14:paraId="36E02094" w14:textId="77777777" w:rsidR="00D402DB" w:rsidRPr="00E51B85" w:rsidRDefault="00D402DB" w:rsidP="00014085">
      <w:pPr>
        <w:spacing w:after="30" w:line="360" w:lineRule="auto"/>
        <w:jc w:val="both"/>
        <w:rPr>
          <w:rFonts w:ascii="Times New Roman" w:hAnsi="Times New Roman" w:cs="Times New Roman"/>
          <w:sz w:val="24"/>
          <w:szCs w:val="24"/>
        </w:rPr>
      </w:pPr>
    </w:p>
    <w:sectPr w:rsidR="00D402DB" w:rsidRPr="00E51B85" w:rsidSect="004E7F7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EDFC4" w14:textId="77777777" w:rsidR="004D1200" w:rsidRDefault="004D1200" w:rsidP="004E7F72">
      <w:pPr>
        <w:spacing w:after="0" w:line="240" w:lineRule="auto"/>
      </w:pPr>
      <w:r>
        <w:separator/>
      </w:r>
    </w:p>
  </w:endnote>
  <w:endnote w:type="continuationSeparator" w:id="0">
    <w:p w14:paraId="351B4E12" w14:textId="77777777" w:rsidR="004D1200" w:rsidRDefault="004D1200" w:rsidP="004E7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98B64" w14:textId="77777777" w:rsidR="0030115C" w:rsidRDefault="003011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134D8" w14:textId="77777777" w:rsidR="0030115C" w:rsidRDefault="003011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638F" w14:textId="77777777" w:rsidR="0030115C" w:rsidRDefault="00301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16D12" w14:textId="77777777" w:rsidR="004D1200" w:rsidRDefault="004D1200" w:rsidP="004E7F72">
      <w:pPr>
        <w:spacing w:after="0" w:line="240" w:lineRule="auto"/>
      </w:pPr>
      <w:r>
        <w:separator/>
      </w:r>
    </w:p>
  </w:footnote>
  <w:footnote w:type="continuationSeparator" w:id="0">
    <w:p w14:paraId="4F6B4C7C" w14:textId="77777777" w:rsidR="004D1200" w:rsidRDefault="004D1200" w:rsidP="004E7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E7DD" w14:textId="77777777" w:rsidR="0030115C" w:rsidRDefault="003011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7DCA2" w14:textId="59787E76" w:rsidR="004E7F72" w:rsidRPr="004E7F72" w:rsidRDefault="004D1200">
    <w:pPr>
      <w:pStyle w:val="Header"/>
      <w:jc w:val="right"/>
      <w:rPr>
        <w:rFonts w:ascii="Times New Roman" w:hAnsi="Times New Roman" w:cs="Times New Roman"/>
        <w:sz w:val="24"/>
        <w:szCs w:val="24"/>
      </w:rPr>
    </w:pPr>
    <w:sdt>
      <w:sdtPr>
        <w:rPr>
          <w:rFonts w:ascii="Times New Roman" w:hAnsi="Times New Roman" w:cs="Times New Roman"/>
          <w:sz w:val="24"/>
          <w:szCs w:val="24"/>
        </w:rPr>
        <w:id w:val="605080370"/>
        <w:docPartObj>
          <w:docPartGallery w:val="Page Numbers (Top of Page)"/>
          <w:docPartUnique/>
        </w:docPartObj>
      </w:sdtPr>
      <w:sdtEndPr>
        <w:rPr>
          <w:noProof/>
        </w:rPr>
      </w:sdtEndPr>
      <w:sdtContent>
        <w:r w:rsidR="004E7F72">
          <w:rPr>
            <w:rFonts w:ascii="Times New Roman" w:hAnsi="Times New Roman" w:cs="Times New Roman"/>
            <w:sz w:val="24"/>
            <w:szCs w:val="24"/>
          </w:rPr>
          <w:tab/>
        </w:r>
        <w:r w:rsidR="004E7F72">
          <w:rPr>
            <w:rFonts w:ascii="Times New Roman" w:hAnsi="Times New Roman" w:cs="Times New Roman"/>
            <w:sz w:val="24"/>
            <w:szCs w:val="24"/>
          </w:rPr>
          <w:tab/>
        </w:r>
        <w:r w:rsidR="00193570" w:rsidRPr="004E7F72">
          <w:rPr>
            <w:rFonts w:ascii="Times New Roman" w:hAnsi="Times New Roman" w:cs="Times New Roman"/>
            <w:sz w:val="24"/>
            <w:szCs w:val="24"/>
          </w:rPr>
          <w:t>Supporting Paper</w:t>
        </w:r>
        <w:r w:rsidR="00193570">
          <w:rPr>
            <w:rFonts w:ascii="Times New Roman" w:hAnsi="Times New Roman" w:cs="Times New Roman"/>
            <w:sz w:val="24"/>
            <w:szCs w:val="24"/>
          </w:rPr>
          <w:t xml:space="preserve"> </w:t>
        </w:r>
        <w:r w:rsidR="004E7F72" w:rsidRPr="004E7F72">
          <w:rPr>
            <w:rFonts w:ascii="Times New Roman" w:hAnsi="Times New Roman" w:cs="Times New Roman"/>
            <w:sz w:val="24"/>
            <w:szCs w:val="24"/>
          </w:rPr>
          <w:fldChar w:fldCharType="begin"/>
        </w:r>
        <w:r w:rsidR="004E7F72" w:rsidRPr="004E7F72">
          <w:rPr>
            <w:rFonts w:ascii="Times New Roman" w:hAnsi="Times New Roman" w:cs="Times New Roman"/>
            <w:sz w:val="24"/>
            <w:szCs w:val="24"/>
          </w:rPr>
          <w:instrText xml:space="preserve"> PAGE   \* MERGEFORMAT </w:instrText>
        </w:r>
        <w:r w:rsidR="004E7F72" w:rsidRPr="004E7F72">
          <w:rPr>
            <w:rFonts w:ascii="Times New Roman" w:hAnsi="Times New Roman" w:cs="Times New Roman"/>
            <w:sz w:val="24"/>
            <w:szCs w:val="24"/>
          </w:rPr>
          <w:fldChar w:fldCharType="separate"/>
        </w:r>
        <w:r w:rsidR="00EB6D33">
          <w:rPr>
            <w:rFonts w:ascii="Times New Roman" w:hAnsi="Times New Roman" w:cs="Times New Roman"/>
            <w:noProof/>
            <w:sz w:val="24"/>
            <w:szCs w:val="24"/>
          </w:rPr>
          <w:t>7</w:t>
        </w:r>
        <w:r w:rsidR="004E7F72" w:rsidRPr="004E7F72">
          <w:rPr>
            <w:rFonts w:ascii="Times New Roman" w:hAnsi="Times New Roman" w:cs="Times New Roman"/>
            <w:noProof/>
            <w:sz w:val="24"/>
            <w:szCs w:val="24"/>
          </w:rPr>
          <w:fldChar w:fldCharType="end"/>
        </w:r>
      </w:sdtContent>
    </w:sdt>
  </w:p>
  <w:p w14:paraId="4C3221CC" w14:textId="77777777" w:rsidR="004E7F72" w:rsidRDefault="004E7F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F88D2" w14:textId="0D890AF5" w:rsidR="004E7F72" w:rsidRPr="004E7F72" w:rsidRDefault="004E7F72">
    <w:pPr>
      <w:pStyle w:val="Header"/>
      <w:jc w:val="right"/>
      <w:rPr>
        <w:rFonts w:ascii="Times New Roman" w:hAnsi="Times New Roman" w:cs="Times New Roman"/>
        <w:sz w:val="24"/>
        <w:szCs w:val="24"/>
      </w:rPr>
    </w:pPr>
    <w:r>
      <w:rPr>
        <w:rFonts w:ascii="Times New Roman" w:hAnsi="Times New Roman" w:cs="Times New Roman"/>
        <w:sz w:val="24"/>
        <w:szCs w:val="24"/>
      </w:rPr>
      <w:tab/>
    </w:r>
    <w:r w:rsidRPr="004E7F72">
      <w:rPr>
        <w:rFonts w:ascii="Times New Roman" w:hAnsi="Times New Roman" w:cs="Times New Roman"/>
        <w:sz w:val="24"/>
        <w:szCs w:val="24"/>
      </w:rPr>
      <w:tab/>
    </w:r>
    <w:sdt>
      <w:sdtPr>
        <w:rPr>
          <w:rFonts w:ascii="Times New Roman" w:hAnsi="Times New Roman" w:cs="Times New Roman"/>
          <w:sz w:val="24"/>
          <w:szCs w:val="24"/>
        </w:rPr>
        <w:id w:val="-135339173"/>
        <w:docPartObj>
          <w:docPartGallery w:val="Page Numbers (Top of Page)"/>
          <w:docPartUnique/>
        </w:docPartObj>
      </w:sdtPr>
      <w:sdtEndPr>
        <w:rPr>
          <w:noProof/>
        </w:rPr>
      </w:sdtEndPr>
      <w:sdtContent>
        <w:r w:rsidR="00193570" w:rsidRPr="004E7F72">
          <w:rPr>
            <w:rFonts w:ascii="Times New Roman" w:hAnsi="Times New Roman" w:cs="Times New Roman"/>
            <w:sz w:val="24"/>
            <w:szCs w:val="24"/>
          </w:rPr>
          <w:t xml:space="preserve">Supporting Paper </w:t>
        </w:r>
        <w:r w:rsidRPr="004E7F72">
          <w:rPr>
            <w:rFonts w:ascii="Times New Roman" w:hAnsi="Times New Roman" w:cs="Times New Roman"/>
            <w:sz w:val="24"/>
            <w:szCs w:val="24"/>
          </w:rPr>
          <w:fldChar w:fldCharType="begin"/>
        </w:r>
        <w:r w:rsidRPr="004E7F72">
          <w:rPr>
            <w:rFonts w:ascii="Times New Roman" w:hAnsi="Times New Roman" w:cs="Times New Roman"/>
            <w:sz w:val="24"/>
            <w:szCs w:val="24"/>
          </w:rPr>
          <w:instrText xml:space="preserve"> PAGE   \* MERGEFORMAT </w:instrText>
        </w:r>
        <w:r w:rsidRPr="004E7F72">
          <w:rPr>
            <w:rFonts w:ascii="Times New Roman" w:hAnsi="Times New Roman" w:cs="Times New Roman"/>
            <w:sz w:val="24"/>
            <w:szCs w:val="24"/>
          </w:rPr>
          <w:fldChar w:fldCharType="separate"/>
        </w:r>
        <w:r w:rsidR="00EB6D33">
          <w:rPr>
            <w:rFonts w:ascii="Times New Roman" w:hAnsi="Times New Roman" w:cs="Times New Roman"/>
            <w:noProof/>
            <w:sz w:val="24"/>
            <w:szCs w:val="24"/>
          </w:rPr>
          <w:t>1</w:t>
        </w:r>
        <w:r w:rsidRPr="004E7F72">
          <w:rPr>
            <w:rFonts w:ascii="Times New Roman" w:hAnsi="Times New Roman" w:cs="Times New Roman"/>
            <w:noProof/>
            <w:sz w:val="24"/>
            <w:szCs w:val="24"/>
          </w:rPr>
          <w:fldChar w:fldCharType="end"/>
        </w:r>
      </w:sdtContent>
    </w:sdt>
  </w:p>
  <w:p w14:paraId="26C97D66" w14:textId="77777777" w:rsidR="004E7F72" w:rsidRDefault="004E7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64083B"/>
    <w:multiLevelType w:val="multilevel"/>
    <w:tmpl w:val="F1862E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D57362"/>
    <w:multiLevelType w:val="hybridMultilevel"/>
    <w:tmpl w:val="AB288E26"/>
    <w:lvl w:ilvl="0" w:tplc="A89C0DCC">
      <w:start w:val="1"/>
      <w:numFmt w:val="decimal"/>
      <w:lvlText w:val="%1."/>
      <w:lvlJc w:val="left"/>
      <w:pPr>
        <w:ind w:left="720" w:hanging="360"/>
      </w:pPr>
      <w:rPr>
        <w:rFonts w:ascii="Times New Roman" w:eastAsiaTheme="minorHAnsi" w:hAnsi="Times New Roman" w:cs="Times New Roman"/>
      </w:rPr>
    </w:lvl>
    <w:lvl w:ilvl="1" w:tplc="1F4613BC" w:tentative="1">
      <w:start w:val="1"/>
      <w:numFmt w:val="lowerLetter"/>
      <w:lvlText w:val="%2."/>
      <w:lvlJc w:val="left"/>
      <w:pPr>
        <w:ind w:left="1440" w:hanging="360"/>
      </w:pPr>
    </w:lvl>
    <w:lvl w:ilvl="2" w:tplc="7FFEDB9C" w:tentative="1">
      <w:start w:val="1"/>
      <w:numFmt w:val="lowerRoman"/>
      <w:lvlText w:val="%3."/>
      <w:lvlJc w:val="right"/>
      <w:pPr>
        <w:ind w:left="2160" w:hanging="180"/>
      </w:pPr>
    </w:lvl>
    <w:lvl w:ilvl="3" w:tplc="AEEAFBA0" w:tentative="1">
      <w:start w:val="1"/>
      <w:numFmt w:val="decimal"/>
      <w:lvlText w:val="%4."/>
      <w:lvlJc w:val="left"/>
      <w:pPr>
        <w:ind w:left="2880" w:hanging="360"/>
      </w:pPr>
    </w:lvl>
    <w:lvl w:ilvl="4" w:tplc="CA42FD7C" w:tentative="1">
      <w:start w:val="1"/>
      <w:numFmt w:val="lowerLetter"/>
      <w:lvlText w:val="%5."/>
      <w:lvlJc w:val="left"/>
      <w:pPr>
        <w:ind w:left="3600" w:hanging="360"/>
      </w:pPr>
    </w:lvl>
    <w:lvl w:ilvl="5" w:tplc="22B028CA" w:tentative="1">
      <w:start w:val="1"/>
      <w:numFmt w:val="lowerRoman"/>
      <w:lvlText w:val="%6."/>
      <w:lvlJc w:val="right"/>
      <w:pPr>
        <w:ind w:left="4320" w:hanging="180"/>
      </w:pPr>
    </w:lvl>
    <w:lvl w:ilvl="6" w:tplc="45009482" w:tentative="1">
      <w:start w:val="1"/>
      <w:numFmt w:val="decimal"/>
      <w:lvlText w:val="%7."/>
      <w:lvlJc w:val="left"/>
      <w:pPr>
        <w:ind w:left="5040" w:hanging="360"/>
      </w:pPr>
    </w:lvl>
    <w:lvl w:ilvl="7" w:tplc="B2AE58A8" w:tentative="1">
      <w:start w:val="1"/>
      <w:numFmt w:val="lowerLetter"/>
      <w:lvlText w:val="%8."/>
      <w:lvlJc w:val="left"/>
      <w:pPr>
        <w:ind w:left="5760" w:hanging="360"/>
      </w:pPr>
    </w:lvl>
    <w:lvl w:ilvl="8" w:tplc="A54CF0FC"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E48"/>
    <w:rsid w:val="00014085"/>
    <w:rsid w:val="00054DFF"/>
    <w:rsid w:val="0006407C"/>
    <w:rsid w:val="0007391D"/>
    <w:rsid w:val="00073D2E"/>
    <w:rsid w:val="000838CF"/>
    <w:rsid w:val="00085372"/>
    <w:rsid w:val="0008560F"/>
    <w:rsid w:val="000D04F4"/>
    <w:rsid w:val="001015A6"/>
    <w:rsid w:val="001119AE"/>
    <w:rsid w:val="00111F7D"/>
    <w:rsid w:val="00147B57"/>
    <w:rsid w:val="00193570"/>
    <w:rsid w:val="00243F35"/>
    <w:rsid w:val="00272C5A"/>
    <w:rsid w:val="002D48F9"/>
    <w:rsid w:val="002F1CF9"/>
    <w:rsid w:val="002F576B"/>
    <w:rsid w:val="0030115C"/>
    <w:rsid w:val="0031068D"/>
    <w:rsid w:val="003108FF"/>
    <w:rsid w:val="003137D9"/>
    <w:rsid w:val="00317AB2"/>
    <w:rsid w:val="0032134C"/>
    <w:rsid w:val="003331CA"/>
    <w:rsid w:val="003725DD"/>
    <w:rsid w:val="00404717"/>
    <w:rsid w:val="00411BF4"/>
    <w:rsid w:val="004906B8"/>
    <w:rsid w:val="004C36F0"/>
    <w:rsid w:val="004D1200"/>
    <w:rsid w:val="004D78D8"/>
    <w:rsid w:val="004E7F72"/>
    <w:rsid w:val="00543237"/>
    <w:rsid w:val="00554E3A"/>
    <w:rsid w:val="005A7851"/>
    <w:rsid w:val="005B7D61"/>
    <w:rsid w:val="00633E40"/>
    <w:rsid w:val="00690979"/>
    <w:rsid w:val="006B5525"/>
    <w:rsid w:val="006C10D5"/>
    <w:rsid w:val="006E3E2E"/>
    <w:rsid w:val="006F65D2"/>
    <w:rsid w:val="00701CE3"/>
    <w:rsid w:val="00744CC0"/>
    <w:rsid w:val="0074769E"/>
    <w:rsid w:val="007E7E1E"/>
    <w:rsid w:val="00807FBC"/>
    <w:rsid w:val="00815240"/>
    <w:rsid w:val="00891417"/>
    <w:rsid w:val="008C61E6"/>
    <w:rsid w:val="008F4F49"/>
    <w:rsid w:val="009070E1"/>
    <w:rsid w:val="00913FBD"/>
    <w:rsid w:val="00970D7E"/>
    <w:rsid w:val="00973FB0"/>
    <w:rsid w:val="009A4851"/>
    <w:rsid w:val="009C51BA"/>
    <w:rsid w:val="00A003A3"/>
    <w:rsid w:val="00A101D6"/>
    <w:rsid w:val="00A21AC0"/>
    <w:rsid w:val="00A95A4A"/>
    <w:rsid w:val="00AF34C2"/>
    <w:rsid w:val="00B166D4"/>
    <w:rsid w:val="00B221F7"/>
    <w:rsid w:val="00B265A0"/>
    <w:rsid w:val="00BD01E5"/>
    <w:rsid w:val="00BD7723"/>
    <w:rsid w:val="00C26878"/>
    <w:rsid w:val="00C4626C"/>
    <w:rsid w:val="00CC5FD4"/>
    <w:rsid w:val="00CD17B8"/>
    <w:rsid w:val="00CE209B"/>
    <w:rsid w:val="00D124CD"/>
    <w:rsid w:val="00D13DE4"/>
    <w:rsid w:val="00D2029D"/>
    <w:rsid w:val="00D36210"/>
    <w:rsid w:val="00D402DB"/>
    <w:rsid w:val="00D57333"/>
    <w:rsid w:val="00D71BE7"/>
    <w:rsid w:val="00D820C4"/>
    <w:rsid w:val="00DA14A5"/>
    <w:rsid w:val="00DB32A6"/>
    <w:rsid w:val="00DE3F9A"/>
    <w:rsid w:val="00E42BFC"/>
    <w:rsid w:val="00E51B85"/>
    <w:rsid w:val="00E5779B"/>
    <w:rsid w:val="00E63E48"/>
    <w:rsid w:val="00E939E3"/>
    <w:rsid w:val="00EB5BAB"/>
    <w:rsid w:val="00EB6D33"/>
    <w:rsid w:val="00EE0A2E"/>
    <w:rsid w:val="00EF4016"/>
    <w:rsid w:val="00EF763A"/>
    <w:rsid w:val="00F4187E"/>
    <w:rsid w:val="00F46E14"/>
    <w:rsid w:val="00F616A1"/>
    <w:rsid w:val="00FB0593"/>
    <w:rsid w:val="00FF3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54B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2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F9A"/>
    <w:pPr>
      <w:ind w:left="720"/>
      <w:contextualSpacing/>
    </w:pPr>
  </w:style>
  <w:style w:type="character" w:styleId="Hyperlink">
    <w:name w:val="Hyperlink"/>
    <w:basedOn w:val="DefaultParagraphFont"/>
    <w:uiPriority w:val="99"/>
    <w:unhideWhenUsed/>
    <w:rsid w:val="004D78D8"/>
    <w:rPr>
      <w:color w:val="0000FF"/>
      <w:u w:val="single"/>
    </w:rPr>
  </w:style>
  <w:style w:type="character" w:customStyle="1" w:styleId="Heading1Char">
    <w:name w:val="Heading 1 Char"/>
    <w:basedOn w:val="DefaultParagraphFont"/>
    <w:link w:val="Heading1"/>
    <w:uiPriority w:val="9"/>
    <w:rsid w:val="00D402DB"/>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402DB"/>
  </w:style>
  <w:style w:type="paragraph" w:styleId="Header">
    <w:name w:val="header"/>
    <w:basedOn w:val="Normal"/>
    <w:link w:val="HeaderChar"/>
    <w:uiPriority w:val="99"/>
    <w:unhideWhenUsed/>
    <w:rsid w:val="004E7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F72"/>
  </w:style>
  <w:style w:type="paragraph" w:styleId="Footer">
    <w:name w:val="footer"/>
    <w:basedOn w:val="Normal"/>
    <w:link w:val="FooterChar"/>
    <w:uiPriority w:val="99"/>
    <w:unhideWhenUsed/>
    <w:rsid w:val="004E7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F72"/>
  </w:style>
  <w:style w:type="paragraph" w:styleId="TOCHeading">
    <w:name w:val="TOC Heading"/>
    <w:basedOn w:val="Heading1"/>
    <w:next w:val="Normal"/>
    <w:uiPriority w:val="39"/>
    <w:unhideWhenUsed/>
    <w:qFormat/>
    <w:rsid w:val="00DA14A5"/>
    <w:pPr>
      <w:outlineLvl w:val="9"/>
    </w:pPr>
  </w:style>
  <w:style w:type="paragraph" w:styleId="TOC1">
    <w:name w:val="toc 1"/>
    <w:basedOn w:val="Normal"/>
    <w:next w:val="Normal"/>
    <w:autoRedefine/>
    <w:uiPriority w:val="39"/>
    <w:unhideWhenUsed/>
    <w:rsid w:val="00DA14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6415">
      <w:bodyDiv w:val="1"/>
      <w:marLeft w:val="0"/>
      <w:marRight w:val="0"/>
      <w:marTop w:val="0"/>
      <w:marBottom w:val="0"/>
      <w:divBdr>
        <w:top w:val="none" w:sz="0" w:space="0" w:color="auto"/>
        <w:left w:val="none" w:sz="0" w:space="0" w:color="auto"/>
        <w:bottom w:val="none" w:sz="0" w:space="0" w:color="auto"/>
        <w:right w:val="none" w:sz="0" w:space="0" w:color="auto"/>
      </w:divBdr>
    </w:div>
    <w:div w:id="96029351">
      <w:bodyDiv w:val="1"/>
      <w:marLeft w:val="0"/>
      <w:marRight w:val="0"/>
      <w:marTop w:val="0"/>
      <w:marBottom w:val="0"/>
      <w:divBdr>
        <w:top w:val="none" w:sz="0" w:space="0" w:color="auto"/>
        <w:left w:val="none" w:sz="0" w:space="0" w:color="auto"/>
        <w:bottom w:val="none" w:sz="0" w:space="0" w:color="auto"/>
        <w:right w:val="none" w:sz="0" w:space="0" w:color="auto"/>
      </w:divBdr>
    </w:div>
    <w:div w:id="216167731">
      <w:bodyDiv w:val="1"/>
      <w:marLeft w:val="0"/>
      <w:marRight w:val="0"/>
      <w:marTop w:val="0"/>
      <w:marBottom w:val="0"/>
      <w:divBdr>
        <w:top w:val="none" w:sz="0" w:space="0" w:color="auto"/>
        <w:left w:val="none" w:sz="0" w:space="0" w:color="auto"/>
        <w:bottom w:val="none" w:sz="0" w:space="0" w:color="auto"/>
        <w:right w:val="none" w:sz="0" w:space="0" w:color="auto"/>
      </w:divBdr>
    </w:div>
    <w:div w:id="271476569">
      <w:bodyDiv w:val="1"/>
      <w:marLeft w:val="0"/>
      <w:marRight w:val="0"/>
      <w:marTop w:val="0"/>
      <w:marBottom w:val="0"/>
      <w:divBdr>
        <w:top w:val="none" w:sz="0" w:space="0" w:color="auto"/>
        <w:left w:val="none" w:sz="0" w:space="0" w:color="auto"/>
        <w:bottom w:val="none" w:sz="0" w:space="0" w:color="auto"/>
        <w:right w:val="none" w:sz="0" w:space="0" w:color="auto"/>
      </w:divBdr>
    </w:div>
    <w:div w:id="271520040">
      <w:bodyDiv w:val="1"/>
      <w:marLeft w:val="0"/>
      <w:marRight w:val="0"/>
      <w:marTop w:val="0"/>
      <w:marBottom w:val="0"/>
      <w:divBdr>
        <w:top w:val="none" w:sz="0" w:space="0" w:color="auto"/>
        <w:left w:val="none" w:sz="0" w:space="0" w:color="auto"/>
        <w:bottom w:val="none" w:sz="0" w:space="0" w:color="auto"/>
        <w:right w:val="none" w:sz="0" w:space="0" w:color="auto"/>
      </w:divBdr>
    </w:div>
    <w:div w:id="366100361">
      <w:bodyDiv w:val="1"/>
      <w:marLeft w:val="0"/>
      <w:marRight w:val="0"/>
      <w:marTop w:val="0"/>
      <w:marBottom w:val="0"/>
      <w:divBdr>
        <w:top w:val="none" w:sz="0" w:space="0" w:color="auto"/>
        <w:left w:val="none" w:sz="0" w:space="0" w:color="auto"/>
        <w:bottom w:val="none" w:sz="0" w:space="0" w:color="auto"/>
        <w:right w:val="none" w:sz="0" w:space="0" w:color="auto"/>
      </w:divBdr>
    </w:div>
    <w:div w:id="377095145">
      <w:bodyDiv w:val="1"/>
      <w:marLeft w:val="0"/>
      <w:marRight w:val="0"/>
      <w:marTop w:val="0"/>
      <w:marBottom w:val="0"/>
      <w:divBdr>
        <w:top w:val="none" w:sz="0" w:space="0" w:color="auto"/>
        <w:left w:val="none" w:sz="0" w:space="0" w:color="auto"/>
        <w:bottom w:val="none" w:sz="0" w:space="0" w:color="auto"/>
        <w:right w:val="none" w:sz="0" w:space="0" w:color="auto"/>
      </w:divBdr>
    </w:div>
    <w:div w:id="671375816">
      <w:bodyDiv w:val="1"/>
      <w:marLeft w:val="0"/>
      <w:marRight w:val="0"/>
      <w:marTop w:val="0"/>
      <w:marBottom w:val="0"/>
      <w:divBdr>
        <w:top w:val="none" w:sz="0" w:space="0" w:color="auto"/>
        <w:left w:val="none" w:sz="0" w:space="0" w:color="auto"/>
        <w:bottom w:val="none" w:sz="0" w:space="0" w:color="auto"/>
        <w:right w:val="none" w:sz="0" w:space="0" w:color="auto"/>
      </w:divBdr>
    </w:div>
    <w:div w:id="699814876">
      <w:bodyDiv w:val="1"/>
      <w:marLeft w:val="0"/>
      <w:marRight w:val="0"/>
      <w:marTop w:val="0"/>
      <w:marBottom w:val="0"/>
      <w:divBdr>
        <w:top w:val="none" w:sz="0" w:space="0" w:color="auto"/>
        <w:left w:val="none" w:sz="0" w:space="0" w:color="auto"/>
        <w:bottom w:val="none" w:sz="0" w:space="0" w:color="auto"/>
        <w:right w:val="none" w:sz="0" w:space="0" w:color="auto"/>
      </w:divBdr>
    </w:div>
    <w:div w:id="725643998">
      <w:bodyDiv w:val="1"/>
      <w:marLeft w:val="0"/>
      <w:marRight w:val="0"/>
      <w:marTop w:val="0"/>
      <w:marBottom w:val="0"/>
      <w:divBdr>
        <w:top w:val="none" w:sz="0" w:space="0" w:color="auto"/>
        <w:left w:val="none" w:sz="0" w:space="0" w:color="auto"/>
        <w:bottom w:val="none" w:sz="0" w:space="0" w:color="auto"/>
        <w:right w:val="none" w:sz="0" w:space="0" w:color="auto"/>
      </w:divBdr>
    </w:div>
    <w:div w:id="749932035">
      <w:bodyDiv w:val="1"/>
      <w:marLeft w:val="0"/>
      <w:marRight w:val="0"/>
      <w:marTop w:val="0"/>
      <w:marBottom w:val="0"/>
      <w:divBdr>
        <w:top w:val="none" w:sz="0" w:space="0" w:color="auto"/>
        <w:left w:val="none" w:sz="0" w:space="0" w:color="auto"/>
        <w:bottom w:val="none" w:sz="0" w:space="0" w:color="auto"/>
        <w:right w:val="none" w:sz="0" w:space="0" w:color="auto"/>
      </w:divBdr>
    </w:div>
    <w:div w:id="860506270">
      <w:bodyDiv w:val="1"/>
      <w:marLeft w:val="0"/>
      <w:marRight w:val="0"/>
      <w:marTop w:val="0"/>
      <w:marBottom w:val="0"/>
      <w:divBdr>
        <w:top w:val="none" w:sz="0" w:space="0" w:color="auto"/>
        <w:left w:val="none" w:sz="0" w:space="0" w:color="auto"/>
        <w:bottom w:val="none" w:sz="0" w:space="0" w:color="auto"/>
        <w:right w:val="none" w:sz="0" w:space="0" w:color="auto"/>
      </w:divBdr>
    </w:div>
    <w:div w:id="1182403615">
      <w:bodyDiv w:val="1"/>
      <w:marLeft w:val="0"/>
      <w:marRight w:val="0"/>
      <w:marTop w:val="0"/>
      <w:marBottom w:val="0"/>
      <w:divBdr>
        <w:top w:val="none" w:sz="0" w:space="0" w:color="auto"/>
        <w:left w:val="none" w:sz="0" w:space="0" w:color="auto"/>
        <w:bottom w:val="none" w:sz="0" w:space="0" w:color="auto"/>
        <w:right w:val="none" w:sz="0" w:space="0" w:color="auto"/>
      </w:divBdr>
    </w:div>
    <w:div w:id="1519076949">
      <w:bodyDiv w:val="1"/>
      <w:marLeft w:val="0"/>
      <w:marRight w:val="0"/>
      <w:marTop w:val="0"/>
      <w:marBottom w:val="0"/>
      <w:divBdr>
        <w:top w:val="none" w:sz="0" w:space="0" w:color="auto"/>
        <w:left w:val="none" w:sz="0" w:space="0" w:color="auto"/>
        <w:bottom w:val="none" w:sz="0" w:space="0" w:color="auto"/>
        <w:right w:val="none" w:sz="0" w:space="0" w:color="auto"/>
      </w:divBdr>
    </w:div>
    <w:div w:id="1531065014">
      <w:bodyDiv w:val="1"/>
      <w:marLeft w:val="0"/>
      <w:marRight w:val="0"/>
      <w:marTop w:val="0"/>
      <w:marBottom w:val="0"/>
      <w:divBdr>
        <w:top w:val="none" w:sz="0" w:space="0" w:color="auto"/>
        <w:left w:val="none" w:sz="0" w:space="0" w:color="auto"/>
        <w:bottom w:val="none" w:sz="0" w:space="0" w:color="auto"/>
        <w:right w:val="none" w:sz="0" w:space="0" w:color="auto"/>
      </w:divBdr>
    </w:div>
    <w:div w:id="1638144317">
      <w:bodyDiv w:val="1"/>
      <w:marLeft w:val="0"/>
      <w:marRight w:val="0"/>
      <w:marTop w:val="0"/>
      <w:marBottom w:val="0"/>
      <w:divBdr>
        <w:top w:val="none" w:sz="0" w:space="0" w:color="auto"/>
        <w:left w:val="none" w:sz="0" w:space="0" w:color="auto"/>
        <w:bottom w:val="none" w:sz="0" w:space="0" w:color="auto"/>
        <w:right w:val="none" w:sz="0" w:space="0" w:color="auto"/>
      </w:divBdr>
    </w:div>
    <w:div w:id="1756127102">
      <w:bodyDiv w:val="1"/>
      <w:marLeft w:val="0"/>
      <w:marRight w:val="0"/>
      <w:marTop w:val="0"/>
      <w:marBottom w:val="0"/>
      <w:divBdr>
        <w:top w:val="none" w:sz="0" w:space="0" w:color="auto"/>
        <w:left w:val="none" w:sz="0" w:space="0" w:color="auto"/>
        <w:bottom w:val="none" w:sz="0" w:space="0" w:color="auto"/>
        <w:right w:val="none" w:sz="0" w:space="0" w:color="auto"/>
      </w:divBdr>
    </w:div>
    <w:div w:id="1802844131">
      <w:bodyDiv w:val="1"/>
      <w:marLeft w:val="0"/>
      <w:marRight w:val="0"/>
      <w:marTop w:val="0"/>
      <w:marBottom w:val="0"/>
      <w:divBdr>
        <w:top w:val="none" w:sz="0" w:space="0" w:color="auto"/>
        <w:left w:val="none" w:sz="0" w:space="0" w:color="auto"/>
        <w:bottom w:val="none" w:sz="0" w:space="0" w:color="auto"/>
        <w:right w:val="none" w:sz="0" w:space="0" w:color="auto"/>
      </w:divBdr>
    </w:div>
    <w:div w:id="207869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Shi18</b:Tag>
    <b:SourceType>JournalArticle</b:SourceType>
    <b:Guid>{3DABC879-7024-40D3-A409-86E51E25D75E}</b:Guid>
    <b:Author>
      <b:Author>
        <b:NameList>
          <b:Person>
            <b:Last>Shikako-Thomas</b:Last>
            <b:First>K</b:First>
          </b:Person>
          <b:Person>
            <b:Last>Shevell</b:Last>
            <b:First>M</b:First>
          </b:Person>
        </b:NameList>
      </b:Author>
    </b:Author>
    <b:Title> October. Promoting the human rights of children with neurologic conditions</b:Title>
    <b:JournalName> In Seminars in Pediatric Neurology</b:JournalName>
    <b:Year>2018</b:Year>
    <b:Pages>53-61</b:Pages>
    <b:RefOrder>1</b:RefOrder>
  </b:Source>
</b:Sources>
</file>

<file path=customXml/itemProps1.xml><?xml version="1.0" encoding="utf-8"?>
<ds:datastoreItem xmlns:ds="http://schemas.openxmlformats.org/officeDocument/2006/customXml" ds:itemID="{467F1DAA-AF39-4C53-A44C-37177FCCD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2022-03-17T22:34:00Z</dcterms:created>
  <dcterms:modified xsi:type="dcterms:W3CDTF">2022-03-17T22:34:00Z</dcterms:modified>
</cp:coreProperties>
</file>