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3AF7" w:rsidRDefault="00A83AF7" w:rsidP="00A83AF7">
      <w:pPr>
        <w:spacing w:line="360" w:lineRule="auto"/>
        <w:jc w:val="both"/>
        <w:rPr>
          <w:b/>
          <w:sz w:val="24"/>
          <w:szCs w:val="24"/>
        </w:rPr>
      </w:pPr>
    </w:p>
    <w:p w:rsidR="00A83AF7" w:rsidRDefault="00A83AF7" w:rsidP="00A83AF7">
      <w:pPr>
        <w:spacing w:line="360" w:lineRule="auto"/>
        <w:jc w:val="both"/>
        <w:rPr>
          <w:b/>
          <w:sz w:val="24"/>
          <w:szCs w:val="24"/>
        </w:rPr>
      </w:pPr>
    </w:p>
    <w:p w:rsidR="00A83AF7" w:rsidRDefault="00A83AF7" w:rsidP="00A83AF7">
      <w:pPr>
        <w:spacing w:line="360" w:lineRule="auto"/>
        <w:jc w:val="both"/>
        <w:rPr>
          <w:b/>
          <w:sz w:val="24"/>
          <w:szCs w:val="24"/>
        </w:rPr>
      </w:pPr>
    </w:p>
    <w:p w:rsidR="00A83AF7" w:rsidRDefault="00A83AF7" w:rsidP="00A83AF7">
      <w:pPr>
        <w:spacing w:line="360" w:lineRule="auto"/>
        <w:jc w:val="both"/>
        <w:rPr>
          <w:b/>
          <w:sz w:val="24"/>
          <w:szCs w:val="24"/>
        </w:rPr>
      </w:pPr>
    </w:p>
    <w:p w:rsidR="00A83AF7" w:rsidRDefault="00A83AF7" w:rsidP="00A83AF7">
      <w:pPr>
        <w:spacing w:line="360" w:lineRule="auto"/>
        <w:jc w:val="both"/>
        <w:rPr>
          <w:b/>
          <w:sz w:val="24"/>
          <w:szCs w:val="24"/>
        </w:rPr>
      </w:pPr>
    </w:p>
    <w:p w:rsidR="00A83AF7" w:rsidRDefault="00A83AF7" w:rsidP="00A83AF7">
      <w:pPr>
        <w:spacing w:line="360" w:lineRule="auto"/>
        <w:jc w:val="both"/>
        <w:rPr>
          <w:b/>
          <w:sz w:val="24"/>
          <w:szCs w:val="24"/>
        </w:rPr>
      </w:pPr>
    </w:p>
    <w:p w:rsidR="00A83AF7" w:rsidRDefault="00A83AF7" w:rsidP="00A83AF7">
      <w:pPr>
        <w:spacing w:line="360" w:lineRule="auto"/>
        <w:jc w:val="both"/>
        <w:rPr>
          <w:b/>
          <w:sz w:val="24"/>
          <w:szCs w:val="24"/>
        </w:rPr>
      </w:pPr>
    </w:p>
    <w:p w:rsidR="00A83AF7" w:rsidRDefault="00A83AF7" w:rsidP="00A83AF7">
      <w:pPr>
        <w:spacing w:line="360" w:lineRule="auto"/>
        <w:jc w:val="both"/>
        <w:rPr>
          <w:b/>
          <w:sz w:val="24"/>
          <w:szCs w:val="24"/>
        </w:rPr>
      </w:pPr>
    </w:p>
    <w:p w:rsidR="00A83AF7" w:rsidRDefault="00A83AF7" w:rsidP="00A83AF7">
      <w:pPr>
        <w:spacing w:line="360" w:lineRule="auto"/>
        <w:jc w:val="both"/>
        <w:rPr>
          <w:b/>
          <w:sz w:val="24"/>
          <w:szCs w:val="24"/>
        </w:rPr>
      </w:pPr>
    </w:p>
    <w:p w:rsidR="00A83AF7" w:rsidRDefault="00A83AF7" w:rsidP="00A83AF7">
      <w:pPr>
        <w:spacing w:line="360" w:lineRule="auto"/>
        <w:jc w:val="both"/>
        <w:rPr>
          <w:b/>
          <w:sz w:val="24"/>
          <w:szCs w:val="24"/>
        </w:rPr>
      </w:pPr>
    </w:p>
    <w:p w:rsidR="00A83AF7" w:rsidRDefault="00A83AF7" w:rsidP="00A83AF7">
      <w:pPr>
        <w:spacing w:line="360" w:lineRule="auto"/>
        <w:jc w:val="both"/>
        <w:rPr>
          <w:b/>
          <w:sz w:val="24"/>
          <w:szCs w:val="24"/>
        </w:rPr>
      </w:pPr>
    </w:p>
    <w:p w:rsidR="00A83AF7" w:rsidRDefault="00A83AF7" w:rsidP="00A83AF7">
      <w:pPr>
        <w:spacing w:line="360" w:lineRule="auto"/>
        <w:jc w:val="both"/>
        <w:rPr>
          <w:b/>
          <w:sz w:val="24"/>
          <w:szCs w:val="24"/>
        </w:rPr>
      </w:pPr>
    </w:p>
    <w:p w:rsidR="00A83AF7" w:rsidRDefault="00A83AF7" w:rsidP="00A83AF7">
      <w:pPr>
        <w:spacing w:line="360" w:lineRule="auto"/>
        <w:jc w:val="both"/>
        <w:rPr>
          <w:b/>
          <w:sz w:val="24"/>
          <w:szCs w:val="24"/>
        </w:rPr>
      </w:pPr>
    </w:p>
    <w:p w:rsidR="00A83AF7" w:rsidRDefault="00A83AF7" w:rsidP="00A83AF7">
      <w:pPr>
        <w:spacing w:line="360" w:lineRule="auto"/>
        <w:jc w:val="both"/>
        <w:rPr>
          <w:b/>
          <w:sz w:val="24"/>
          <w:szCs w:val="24"/>
        </w:rPr>
      </w:pPr>
    </w:p>
    <w:p w:rsidR="00A83AF7" w:rsidRDefault="00A83AF7" w:rsidP="00A83AF7">
      <w:pPr>
        <w:spacing w:line="360" w:lineRule="auto"/>
        <w:jc w:val="both"/>
        <w:rPr>
          <w:b/>
          <w:sz w:val="24"/>
          <w:szCs w:val="24"/>
        </w:rPr>
      </w:pPr>
    </w:p>
    <w:p w:rsidR="003F2723" w:rsidRPr="00A83AF7" w:rsidRDefault="00CF56A2" w:rsidP="00A83AF7">
      <w:pPr>
        <w:spacing w:line="360" w:lineRule="auto"/>
        <w:jc w:val="center"/>
        <w:rPr>
          <w:b/>
          <w:sz w:val="32"/>
          <w:szCs w:val="32"/>
        </w:rPr>
      </w:pPr>
      <w:r w:rsidRPr="00A83AF7">
        <w:rPr>
          <w:b/>
          <w:sz w:val="32"/>
          <w:szCs w:val="32"/>
        </w:rPr>
        <w:t>Introducing the Modern Workplace</w:t>
      </w:r>
    </w:p>
    <w:p w:rsidR="003F2723" w:rsidRDefault="003F2723" w:rsidP="00A83AF7">
      <w:pPr>
        <w:spacing w:line="360" w:lineRule="auto"/>
        <w:jc w:val="both"/>
        <w:rPr>
          <w:b/>
          <w:sz w:val="24"/>
          <w:szCs w:val="24"/>
        </w:rPr>
      </w:pPr>
    </w:p>
    <w:p w:rsidR="00A83AF7" w:rsidRDefault="00A83AF7" w:rsidP="00A83AF7">
      <w:pPr>
        <w:spacing w:line="360" w:lineRule="auto"/>
        <w:jc w:val="both"/>
        <w:rPr>
          <w:b/>
          <w:sz w:val="24"/>
          <w:szCs w:val="24"/>
        </w:rPr>
      </w:pPr>
    </w:p>
    <w:p w:rsidR="00A83AF7" w:rsidRDefault="00A83AF7" w:rsidP="00A83AF7">
      <w:pPr>
        <w:spacing w:line="360" w:lineRule="auto"/>
        <w:jc w:val="both"/>
        <w:rPr>
          <w:b/>
          <w:sz w:val="24"/>
          <w:szCs w:val="24"/>
        </w:rPr>
      </w:pPr>
    </w:p>
    <w:p w:rsidR="00A83AF7" w:rsidRDefault="00A83AF7" w:rsidP="00A83AF7">
      <w:pPr>
        <w:spacing w:line="360" w:lineRule="auto"/>
        <w:jc w:val="both"/>
        <w:rPr>
          <w:b/>
          <w:sz w:val="24"/>
          <w:szCs w:val="24"/>
        </w:rPr>
      </w:pPr>
    </w:p>
    <w:p w:rsidR="00A83AF7" w:rsidRDefault="00A83AF7" w:rsidP="00A83AF7">
      <w:pPr>
        <w:spacing w:line="360" w:lineRule="auto"/>
        <w:jc w:val="both"/>
        <w:rPr>
          <w:b/>
          <w:sz w:val="24"/>
          <w:szCs w:val="24"/>
        </w:rPr>
      </w:pPr>
    </w:p>
    <w:p w:rsidR="00A83AF7" w:rsidRDefault="00A83AF7" w:rsidP="00A83AF7">
      <w:pPr>
        <w:spacing w:line="360" w:lineRule="auto"/>
        <w:jc w:val="both"/>
        <w:rPr>
          <w:b/>
          <w:sz w:val="24"/>
          <w:szCs w:val="24"/>
        </w:rPr>
      </w:pPr>
    </w:p>
    <w:p w:rsidR="00A83AF7" w:rsidRDefault="00A83AF7" w:rsidP="00A83AF7">
      <w:pPr>
        <w:spacing w:line="360" w:lineRule="auto"/>
        <w:jc w:val="both"/>
        <w:rPr>
          <w:b/>
          <w:sz w:val="24"/>
          <w:szCs w:val="24"/>
        </w:rPr>
      </w:pPr>
    </w:p>
    <w:p w:rsidR="00A83AF7" w:rsidRDefault="00A83AF7" w:rsidP="00A83AF7">
      <w:pPr>
        <w:spacing w:line="360" w:lineRule="auto"/>
        <w:jc w:val="both"/>
        <w:rPr>
          <w:b/>
          <w:sz w:val="24"/>
          <w:szCs w:val="24"/>
        </w:rPr>
      </w:pPr>
    </w:p>
    <w:p w:rsidR="00A83AF7" w:rsidRDefault="00A83AF7" w:rsidP="00A83AF7">
      <w:pPr>
        <w:spacing w:line="360" w:lineRule="auto"/>
        <w:jc w:val="both"/>
        <w:rPr>
          <w:b/>
          <w:sz w:val="24"/>
          <w:szCs w:val="24"/>
        </w:rPr>
      </w:pPr>
    </w:p>
    <w:p w:rsidR="00A83AF7" w:rsidRDefault="00A83AF7" w:rsidP="00A83AF7">
      <w:pPr>
        <w:spacing w:line="360" w:lineRule="auto"/>
        <w:jc w:val="both"/>
        <w:rPr>
          <w:b/>
          <w:sz w:val="24"/>
          <w:szCs w:val="24"/>
        </w:rPr>
      </w:pPr>
    </w:p>
    <w:p w:rsidR="00A83AF7" w:rsidRDefault="00A83AF7" w:rsidP="00A83AF7">
      <w:pPr>
        <w:spacing w:line="360" w:lineRule="auto"/>
        <w:jc w:val="both"/>
        <w:rPr>
          <w:b/>
          <w:sz w:val="24"/>
          <w:szCs w:val="24"/>
        </w:rPr>
      </w:pPr>
    </w:p>
    <w:p w:rsidR="00A83AF7" w:rsidRDefault="00A83AF7" w:rsidP="00A83AF7">
      <w:pPr>
        <w:spacing w:line="360" w:lineRule="auto"/>
        <w:jc w:val="both"/>
        <w:rPr>
          <w:b/>
          <w:sz w:val="24"/>
          <w:szCs w:val="24"/>
        </w:rPr>
      </w:pPr>
    </w:p>
    <w:p w:rsidR="00A83AF7" w:rsidRDefault="00A83AF7" w:rsidP="00A83AF7">
      <w:pPr>
        <w:spacing w:line="360" w:lineRule="auto"/>
        <w:jc w:val="both"/>
        <w:rPr>
          <w:b/>
          <w:sz w:val="24"/>
          <w:szCs w:val="24"/>
        </w:rPr>
      </w:pPr>
    </w:p>
    <w:p w:rsidR="00A83AF7" w:rsidRDefault="00A83AF7" w:rsidP="00A83AF7">
      <w:pPr>
        <w:spacing w:line="360" w:lineRule="auto"/>
        <w:jc w:val="both"/>
        <w:rPr>
          <w:b/>
          <w:sz w:val="24"/>
          <w:szCs w:val="24"/>
        </w:rPr>
      </w:pPr>
    </w:p>
    <w:p w:rsidR="00A83AF7" w:rsidRDefault="00A83AF7" w:rsidP="00A83AF7">
      <w:pPr>
        <w:spacing w:line="360" w:lineRule="auto"/>
        <w:jc w:val="both"/>
        <w:rPr>
          <w:b/>
          <w:sz w:val="24"/>
          <w:szCs w:val="24"/>
        </w:rPr>
      </w:pPr>
    </w:p>
    <w:p w:rsidR="00A83AF7" w:rsidRDefault="00A83AF7" w:rsidP="00A83AF7">
      <w:pPr>
        <w:spacing w:line="360" w:lineRule="auto"/>
        <w:jc w:val="both"/>
        <w:rPr>
          <w:b/>
          <w:sz w:val="24"/>
          <w:szCs w:val="24"/>
        </w:rPr>
      </w:pPr>
    </w:p>
    <w:p w:rsidR="00A83AF7" w:rsidRDefault="00A83AF7" w:rsidP="00A83AF7">
      <w:pPr>
        <w:spacing w:line="360" w:lineRule="auto"/>
        <w:jc w:val="both"/>
        <w:rPr>
          <w:b/>
          <w:sz w:val="24"/>
          <w:szCs w:val="24"/>
        </w:rPr>
      </w:pPr>
    </w:p>
    <w:sdt>
      <w:sdtPr>
        <w:rPr>
          <w:rFonts w:ascii="Arial" w:eastAsia="Arial" w:hAnsi="Arial" w:cs="Arial"/>
          <w:b w:val="0"/>
          <w:bCs w:val="0"/>
          <w:color w:val="auto"/>
          <w:sz w:val="22"/>
          <w:szCs w:val="22"/>
          <w:lang w:val="en-IN"/>
        </w:rPr>
        <w:id w:val="15850655"/>
        <w:docPartObj>
          <w:docPartGallery w:val="Table of Contents"/>
          <w:docPartUnique/>
        </w:docPartObj>
      </w:sdtPr>
      <w:sdtEndPr/>
      <w:sdtContent>
        <w:p w:rsidR="00E91F33" w:rsidRPr="00816673" w:rsidRDefault="00E91F33" w:rsidP="00816673">
          <w:pPr>
            <w:pStyle w:val="TOCHeading"/>
            <w:spacing w:line="360" w:lineRule="auto"/>
            <w:jc w:val="center"/>
            <w:rPr>
              <w:rFonts w:ascii="Arial" w:hAnsi="Arial" w:cs="Arial"/>
              <w:color w:val="000000" w:themeColor="text1"/>
              <w:sz w:val="24"/>
              <w:szCs w:val="24"/>
            </w:rPr>
          </w:pPr>
          <w:r w:rsidRPr="00E91F33">
            <w:rPr>
              <w:rFonts w:ascii="Arial" w:hAnsi="Arial" w:cs="Arial"/>
              <w:color w:val="000000" w:themeColor="text1"/>
              <w:sz w:val="24"/>
              <w:szCs w:val="24"/>
            </w:rPr>
            <w:t>Table of Contents</w:t>
          </w:r>
        </w:p>
        <w:p w:rsidR="00816673" w:rsidRPr="00816673" w:rsidRDefault="001C549D" w:rsidP="00816673">
          <w:pPr>
            <w:pStyle w:val="TOC1"/>
            <w:tabs>
              <w:tab w:val="right" w:leader="dot" w:pos="9019"/>
            </w:tabs>
            <w:spacing w:line="360" w:lineRule="auto"/>
            <w:jc w:val="both"/>
            <w:rPr>
              <w:rFonts w:asciiTheme="minorHAnsi" w:eastAsiaTheme="minorEastAsia" w:hAnsiTheme="minorHAnsi" w:cstheme="minorBidi"/>
              <w:noProof/>
              <w:sz w:val="24"/>
              <w:szCs w:val="24"/>
              <w:lang w:val="en-US"/>
            </w:rPr>
          </w:pPr>
          <w:r w:rsidRPr="00E91F33">
            <w:rPr>
              <w:color w:val="000000" w:themeColor="text1"/>
              <w:sz w:val="24"/>
              <w:szCs w:val="24"/>
            </w:rPr>
            <w:fldChar w:fldCharType="begin"/>
          </w:r>
          <w:r w:rsidR="00E91F33" w:rsidRPr="00E91F33">
            <w:rPr>
              <w:color w:val="000000" w:themeColor="text1"/>
              <w:sz w:val="24"/>
              <w:szCs w:val="24"/>
            </w:rPr>
            <w:instrText xml:space="preserve"> TOC \o "1-3" \h \z \u </w:instrText>
          </w:r>
          <w:r w:rsidRPr="00E91F33">
            <w:rPr>
              <w:color w:val="000000" w:themeColor="text1"/>
              <w:sz w:val="24"/>
              <w:szCs w:val="24"/>
            </w:rPr>
            <w:fldChar w:fldCharType="separate"/>
          </w:r>
          <w:hyperlink w:anchor="_Toc75966731" w:history="1">
            <w:r w:rsidR="00816673" w:rsidRPr="00816673">
              <w:rPr>
                <w:rStyle w:val="Hyperlink"/>
                <w:noProof/>
                <w:sz w:val="24"/>
                <w:szCs w:val="24"/>
              </w:rPr>
              <w:t>Introduction</w:t>
            </w:r>
            <w:r w:rsidR="00816673" w:rsidRPr="00816673">
              <w:rPr>
                <w:noProof/>
                <w:webHidden/>
                <w:sz w:val="24"/>
                <w:szCs w:val="24"/>
              </w:rPr>
              <w:tab/>
            </w:r>
            <w:r w:rsidR="00816673" w:rsidRPr="00816673">
              <w:rPr>
                <w:noProof/>
                <w:webHidden/>
                <w:sz w:val="24"/>
                <w:szCs w:val="24"/>
              </w:rPr>
              <w:fldChar w:fldCharType="begin"/>
            </w:r>
            <w:r w:rsidR="00816673" w:rsidRPr="00816673">
              <w:rPr>
                <w:noProof/>
                <w:webHidden/>
                <w:sz w:val="24"/>
                <w:szCs w:val="24"/>
              </w:rPr>
              <w:instrText xml:space="preserve"> PAGEREF _Toc75966731 \h </w:instrText>
            </w:r>
            <w:r w:rsidR="00816673" w:rsidRPr="00816673">
              <w:rPr>
                <w:noProof/>
                <w:webHidden/>
                <w:sz w:val="24"/>
                <w:szCs w:val="24"/>
              </w:rPr>
            </w:r>
            <w:r w:rsidR="00816673" w:rsidRPr="00816673">
              <w:rPr>
                <w:noProof/>
                <w:webHidden/>
                <w:sz w:val="24"/>
                <w:szCs w:val="24"/>
              </w:rPr>
              <w:fldChar w:fldCharType="separate"/>
            </w:r>
            <w:r w:rsidR="00816673" w:rsidRPr="00816673">
              <w:rPr>
                <w:noProof/>
                <w:webHidden/>
                <w:sz w:val="24"/>
                <w:szCs w:val="24"/>
              </w:rPr>
              <w:t>3</w:t>
            </w:r>
            <w:r w:rsidR="00816673" w:rsidRPr="00816673">
              <w:rPr>
                <w:noProof/>
                <w:webHidden/>
                <w:sz w:val="24"/>
                <w:szCs w:val="24"/>
              </w:rPr>
              <w:fldChar w:fldCharType="end"/>
            </w:r>
          </w:hyperlink>
        </w:p>
        <w:p w:rsidR="00816673" w:rsidRPr="00816673" w:rsidRDefault="00816673" w:rsidP="00816673">
          <w:pPr>
            <w:pStyle w:val="TOC1"/>
            <w:tabs>
              <w:tab w:val="right" w:leader="dot" w:pos="9019"/>
            </w:tabs>
            <w:spacing w:line="360" w:lineRule="auto"/>
            <w:jc w:val="both"/>
            <w:rPr>
              <w:rFonts w:asciiTheme="minorHAnsi" w:eastAsiaTheme="minorEastAsia" w:hAnsiTheme="minorHAnsi" w:cstheme="minorBidi"/>
              <w:noProof/>
              <w:sz w:val="24"/>
              <w:szCs w:val="24"/>
              <w:lang w:val="en-US"/>
            </w:rPr>
          </w:pPr>
          <w:hyperlink w:anchor="_Toc75966732" w:history="1">
            <w:r w:rsidRPr="00816673">
              <w:rPr>
                <w:rStyle w:val="Hyperlink"/>
                <w:noProof/>
                <w:sz w:val="24"/>
                <w:szCs w:val="24"/>
              </w:rPr>
              <w:t>Relation between people, culture, organizational performance, and structure</w:t>
            </w:r>
            <w:r w:rsidRPr="00816673">
              <w:rPr>
                <w:noProof/>
                <w:webHidden/>
                <w:sz w:val="24"/>
                <w:szCs w:val="24"/>
              </w:rPr>
              <w:tab/>
            </w:r>
            <w:r w:rsidRPr="00816673">
              <w:rPr>
                <w:noProof/>
                <w:webHidden/>
                <w:sz w:val="24"/>
                <w:szCs w:val="24"/>
              </w:rPr>
              <w:fldChar w:fldCharType="begin"/>
            </w:r>
            <w:r w:rsidRPr="00816673">
              <w:rPr>
                <w:noProof/>
                <w:webHidden/>
                <w:sz w:val="24"/>
                <w:szCs w:val="24"/>
              </w:rPr>
              <w:instrText xml:space="preserve"> PAGEREF _Toc75966732 \h </w:instrText>
            </w:r>
            <w:r w:rsidRPr="00816673">
              <w:rPr>
                <w:noProof/>
                <w:webHidden/>
                <w:sz w:val="24"/>
                <w:szCs w:val="24"/>
              </w:rPr>
            </w:r>
            <w:r w:rsidRPr="00816673">
              <w:rPr>
                <w:noProof/>
                <w:webHidden/>
                <w:sz w:val="24"/>
                <w:szCs w:val="24"/>
              </w:rPr>
              <w:fldChar w:fldCharType="separate"/>
            </w:r>
            <w:r w:rsidRPr="00816673">
              <w:rPr>
                <w:noProof/>
                <w:webHidden/>
                <w:sz w:val="24"/>
                <w:szCs w:val="24"/>
              </w:rPr>
              <w:t>3</w:t>
            </w:r>
            <w:r w:rsidRPr="00816673">
              <w:rPr>
                <w:noProof/>
                <w:webHidden/>
                <w:sz w:val="24"/>
                <w:szCs w:val="24"/>
              </w:rPr>
              <w:fldChar w:fldCharType="end"/>
            </w:r>
          </w:hyperlink>
        </w:p>
        <w:p w:rsidR="00816673" w:rsidRPr="00816673" w:rsidRDefault="00816673" w:rsidP="00816673">
          <w:pPr>
            <w:pStyle w:val="TOC1"/>
            <w:tabs>
              <w:tab w:val="right" w:leader="dot" w:pos="9019"/>
            </w:tabs>
            <w:spacing w:line="360" w:lineRule="auto"/>
            <w:jc w:val="both"/>
            <w:rPr>
              <w:rFonts w:asciiTheme="minorHAnsi" w:eastAsiaTheme="minorEastAsia" w:hAnsiTheme="minorHAnsi" w:cstheme="minorBidi"/>
              <w:noProof/>
              <w:sz w:val="24"/>
              <w:szCs w:val="24"/>
              <w:lang w:val="en-US"/>
            </w:rPr>
          </w:pPr>
          <w:hyperlink w:anchor="_Toc75966733" w:history="1">
            <w:r w:rsidRPr="00816673">
              <w:rPr>
                <w:rStyle w:val="Hyperlink"/>
                <w:noProof/>
                <w:sz w:val="24"/>
                <w:szCs w:val="24"/>
              </w:rPr>
              <w:t>Nature of managerial work</w:t>
            </w:r>
            <w:r w:rsidRPr="00816673">
              <w:rPr>
                <w:noProof/>
                <w:webHidden/>
                <w:sz w:val="24"/>
                <w:szCs w:val="24"/>
              </w:rPr>
              <w:tab/>
            </w:r>
            <w:r w:rsidRPr="00816673">
              <w:rPr>
                <w:noProof/>
                <w:webHidden/>
                <w:sz w:val="24"/>
                <w:szCs w:val="24"/>
              </w:rPr>
              <w:fldChar w:fldCharType="begin"/>
            </w:r>
            <w:r w:rsidRPr="00816673">
              <w:rPr>
                <w:noProof/>
                <w:webHidden/>
                <w:sz w:val="24"/>
                <w:szCs w:val="24"/>
              </w:rPr>
              <w:instrText xml:space="preserve"> PAGEREF _Toc75966733 \h </w:instrText>
            </w:r>
            <w:r w:rsidRPr="00816673">
              <w:rPr>
                <w:noProof/>
                <w:webHidden/>
                <w:sz w:val="24"/>
                <w:szCs w:val="24"/>
              </w:rPr>
            </w:r>
            <w:r w:rsidRPr="00816673">
              <w:rPr>
                <w:noProof/>
                <w:webHidden/>
                <w:sz w:val="24"/>
                <w:szCs w:val="24"/>
              </w:rPr>
              <w:fldChar w:fldCharType="separate"/>
            </w:r>
            <w:r w:rsidRPr="00816673">
              <w:rPr>
                <w:noProof/>
                <w:webHidden/>
                <w:sz w:val="24"/>
                <w:szCs w:val="24"/>
              </w:rPr>
              <w:t>4</w:t>
            </w:r>
            <w:r w:rsidRPr="00816673">
              <w:rPr>
                <w:noProof/>
                <w:webHidden/>
                <w:sz w:val="24"/>
                <w:szCs w:val="24"/>
              </w:rPr>
              <w:fldChar w:fldCharType="end"/>
            </w:r>
          </w:hyperlink>
        </w:p>
        <w:p w:rsidR="00816673" w:rsidRPr="00816673" w:rsidRDefault="00816673" w:rsidP="00816673">
          <w:pPr>
            <w:pStyle w:val="TOC1"/>
            <w:tabs>
              <w:tab w:val="right" w:leader="dot" w:pos="9019"/>
            </w:tabs>
            <w:spacing w:line="360" w:lineRule="auto"/>
            <w:jc w:val="both"/>
            <w:rPr>
              <w:rFonts w:asciiTheme="minorHAnsi" w:eastAsiaTheme="minorEastAsia" w:hAnsiTheme="minorHAnsi" w:cstheme="minorBidi"/>
              <w:noProof/>
              <w:sz w:val="24"/>
              <w:szCs w:val="24"/>
              <w:lang w:val="en-US"/>
            </w:rPr>
          </w:pPr>
          <w:hyperlink w:anchor="_Toc75966734" w:history="1">
            <w:r w:rsidRPr="00816673">
              <w:rPr>
                <w:rStyle w:val="Hyperlink"/>
                <w:noProof/>
                <w:sz w:val="24"/>
                <w:szCs w:val="24"/>
              </w:rPr>
              <w:t>Factors that affect individual behavior</w:t>
            </w:r>
            <w:r w:rsidRPr="00816673">
              <w:rPr>
                <w:noProof/>
                <w:webHidden/>
                <w:sz w:val="24"/>
                <w:szCs w:val="24"/>
              </w:rPr>
              <w:tab/>
            </w:r>
            <w:r w:rsidRPr="00816673">
              <w:rPr>
                <w:noProof/>
                <w:webHidden/>
                <w:sz w:val="24"/>
                <w:szCs w:val="24"/>
              </w:rPr>
              <w:fldChar w:fldCharType="begin"/>
            </w:r>
            <w:r w:rsidRPr="00816673">
              <w:rPr>
                <w:noProof/>
                <w:webHidden/>
                <w:sz w:val="24"/>
                <w:szCs w:val="24"/>
              </w:rPr>
              <w:instrText xml:space="preserve"> PAGEREF _Toc75966734 \h </w:instrText>
            </w:r>
            <w:r w:rsidRPr="00816673">
              <w:rPr>
                <w:noProof/>
                <w:webHidden/>
                <w:sz w:val="24"/>
                <w:szCs w:val="24"/>
              </w:rPr>
            </w:r>
            <w:r w:rsidRPr="00816673">
              <w:rPr>
                <w:noProof/>
                <w:webHidden/>
                <w:sz w:val="24"/>
                <w:szCs w:val="24"/>
              </w:rPr>
              <w:fldChar w:fldCharType="separate"/>
            </w:r>
            <w:r w:rsidRPr="00816673">
              <w:rPr>
                <w:noProof/>
                <w:webHidden/>
                <w:sz w:val="24"/>
                <w:szCs w:val="24"/>
              </w:rPr>
              <w:t>5</w:t>
            </w:r>
            <w:r w:rsidRPr="00816673">
              <w:rPr>
                <w:noProof/>
                <w:webHidden/>
                <w:sz w:val="24"/>
                <w:szCs w:val="24"/>
              </w:rPr>
              <w:fldChar w:fldCharType="end"/>
            </w:r>
          </w:hyperlink>
        </w:p>
        <w:p w:rsidR="00816673" w:rsidRPr="00816673" w:rsidRDefault="00816673" w:rsidP="00816673">
          <w:pPr>
            <w:pStyle w:val="TOC2"/>
            <w:tabs>
              <w:tab w:val="right" w:leader="dot" w:pos="9019"/>
            </w:tabs>
            <w:spacing w:line="360" w:lineRule="auto"/>
            <w:jc w:val="both"/>
            <w:rPr>
              <w:rFonts w:asciiTheme="minorHAnsi" w:eastAsiaTheme="minorEastAsia" w:hAnsiTheme="minorHAnsi" w:cstheme="minorBidi"/>
              <w:noProof/>
              <w:sz w:val="24"/>
              <w:szCs w:val="24"/>
              <w:lang w:val="en-US"/>
            </w:rPr>
          </w:pPr>
          <w:hyperlink w:anchor="_Toc75966735" w:history="1">
            <w:r w:rsidRPr="00816673">
              <w:rPr>
                <w:rStyle w:val="Hyperlink"/>
                <w:noProof/>
                <w:sz w:val="24"/>
                <w:szCs w:val="24"/>
              </w:rPr>
              <w:t>Personal Factors:</w:t>
            </w:r>
            <w:r w:rsidRPr="00816673">
              <w:rPr>
                <w:noProof/>
                <w:webHidden/>
                <w:sz w:val="24"/>
                <w:szCs w:val="24"/>
              </w:rPr>
              <w:tab/>
            </w:r>
            <w:r w:rsidRPr="00816673">
              <w:rPr>
                <w:noProof/>
                <w:webHidden/>
                <w:sz w:val="24"/>
                <w:szCs w:val="24"/>
              </w:rPr>
              <w:fldChar w:fldCharType="begin"/>
            </w:r>
            <w:r w:rsidRPr="00816673">
              <w:rPr>
                <w:noProof/>
                <w:webHidden/>
                <w:sz w:val="24"/>
                <w:szCs w:val="24"/>
              </w:rPr>
              <w:instrText xml:space="preserve"> PAGEREF _Toc75966735 \h </w:instrText>
            </w:r>
            <w:r w:rsidRPr="00816673">
              <w:rPr>
                <w:noProof/>
                <w:webHidden/>
                <w:sz w:val="24"/>
                <w:szCs w:val="24"/>
              </w:rPr>
            </w:r>
            <w:r w:rsidRPr="00816673">
              <w:rPr>
                <w:noProof/>
                <w:webHidden/>
                <w:sz w:val="24"/>
                <w:szCs w:val="24"/>
              </w:rPr>
              <w:fldChar w:fldCharType="separate"/>
            </w:r>
            <w:r w:rsidRPr="00816673">
              <w:rPr>
                <w:noProof/>
                <w:webHidden/>
                <w:sz w:val="24"/>
                <w:szCs w:val="24"/>
              </w:rPr>
              <w:t>6</w:t>
            </w:r>
            <w:r w:rsidRPr="00816673">
              <w:rPr>
                <w:noProof/>
                <w:webHidden/>
                <w:sz w:val="24"/>
                <w:szCs w:val="24"/>
              </w:rPr>
              <w:fldChar w:fldCharType="end"/>
            </w:r>
          </w:hyperlink>
        </w:p>
        <w:p w:rsidR="00816673" w:rsidRPr="00816673" w:rsidRDefault="00816673" w:rsidP="00816673">
          <w:pPr>
            <w:pStyle w:val="TOC2"/>
            <w:tabs>
              <w:tab w:val="right" w:leader="dot" w:pos="9019"/>
            </w:tabs>
            <w:spacing w:line="360" w:lineRule="auto"/>
            <w:jc w:val="both"/>
            <w:rPr>
              <w:rFonts w:asciiTheme="minorHAnsi" w:eastAsiaTheme="minorEastAsia" w:hAnsiTheme="minorHAnsi" w:cstheme="minorBidi"/>
              <w:noProof/>
              <w:sz w:val="24"/>
              <w:szCs w:val="24"/>
              <w:lang w:val="en-US"/>
            </w:rPr>
          </w:pPr>
          <w:hyperlink w:anchor="_Toc75966736" w:history="1">
            <w:r w:rsidRPr="00816673">
              <w:rPr>
                <w:rStyle w:val="Hyperlink"/>
                <w:noProof/>
                <w:sz w:val="24"/>
                <w:szCs w:val="24"/>
              </w:rPr>
              <w:t>Environmental factors:</w:t>
            </w:r>
            <w:r w:rsidRPr="00816673">
              <w:rPr>
                <w:noProof/>
                <w:webHidden/>
                <w:sz w:val="24"/>
                <w:szCs w:val="24"/>
              </w:rPr>
              <w:tab/>
            </w:r>
            <w:r w:rsidRPr="00816673">
              <w:rPr>
                <w:noProof/>
                <w:webHidden/>
                <w:sz w:val="24"/>
                <w:szCs w:val="24"/>
              </w:rPr>
              <w:fldChar w:fldCharType="begin"/>
            </w:r>
            <w:r w:rsidRPr="00816673">
              <w:rPr>
                <w:noProof/>
                <w:webHidden/>
                <w:sz w:val="24"/>
                <w:szCs w:val="24"/>
              </w:rPr>
              <w:instrText xml:space="preserve"> PAGEREF _Toc75966736 \h </w:instrText>
            </w:r>
            <w:r w:rsidRPr="00816673">
              <w:rPr>
                <w:noProof/>
                <w:webHidden/>
                <w:sz w:val="24"/>
                <w:szCs w:val="24"/>
              </w:rPr>
            </w:r>
            <w:r w:rsidRPr="00816673">
              <w:rPr>
                <w:noProof/>
                <w:webHidden/>
                <w:sz w:val="24"/>
                <w:szCs w:val="24"/>
              </w:rPr>
              <w:fldChar w:fldCharType="separate"/>
            </w:r>
            <w:r w:rsidRPr="00816673">
              <w:rPr>
                <w:noProof/>
                <w:webHidden/>
                <w:sz w:val="24"/>
                <w:szCs w:val="24"/>
              </w:rPr>
              <w:t>6</w:t>
            </w:r>
            <w:r w:rsidRPr="00816673">
              <w:rPr>
                <w:noProof/>
                <w:webHidden/>
                <w:sz w:val="24"/>
                <w:szCs w:val="24"/>
              </w:rPr>
              <w:fldChar w:fldCharType="end"/>
            </w:r>
          </w:hyperlink>
        </w:p>
        <w:p w:rsidR="00816673" w:rsidRPr="00816673" w:rsidRDefault="00816673" w:rsidP="00816673">
          <w:pPr>
            <w:pStyle w:val="TOC2"/>
            <w:tabs>
              <w:tab w:val="right" w:leader="dot" w:pos="9019"/>
            </w:tabs>
            <w:spacing w:line="360" w:lineRule="auto"/>
            <w:jc w:val="both"/>
            <w:rPr>
              <w:rFonts w:asciiTheme="minorHAnsi" w:eastAsiaTheme="minorEastAsia" w:hAnsiTheme="minorHAnsi" w:cstheme="minorBidi"/>
              <w:noProof/>
              <w:sz w:val="24"/>
              <w:szCs w:val="24"/>
              <w:lang w:val="en-US"/>
            </w:rPr>
          </w:pPr>
          <w:hyperlink w:anchor="_Toc75966737" w:history="1">
            <w:r w:rsidRPr="00816673">
              <w:rPr>
                <w:rStyle w:val="Hyperlink"/>
                <w:noProof/>
                <w:sz w:val="24"/>
                <w:szCs w:val="24"/>
              </w:rPr>
              <w:t>Organizational factors:</w:t>
            </w:r>
            <w:r w:rsidRPr="00816673">
              <w:rPr>
                <w:noProof/>
                <w:webHidden/>
                <w:sz w:val="24"/>
                <w:szCs w:val="24"/>
              </w:rPr>
              <w:tab/>
            </w:r>
            <w:r w:rsidRPr="00816673">
              <w:rPr>
                <w:noProof/>
                <w:webHidden/>
                <w:sz w:val="24"/>
                <w:szCs w:val="24"/>
              </w:rPr>
              <w:fldChar w:fldCharType="begin"/>
            </w:r>
            <w:r w:rsidRPr="00816673">
              <w:rPr>
                <w:noProof/>
                <w:webHidden/>
                <w:sz w:val="24"/>
                <w:szCs w:val="24"/>
              </w:rPr>
              <w:instrText xml:space="preserve"> PAGEREF _Toc75966737 \h </w:instrText>
            </w:r>
            <w:r w:rsidRPr="00816673">
              <w:rPr>
                <w:noProof/>
                <w:webHidden/>
                <w:sz w:val="24"/>
                <w:szCs w:val="24"/>
              </w:rPr>
            </w:r>
            <w:r w:rsidRPr="00816673">
              <w:rPr>
                <w:noProof/>
                <w:webHidden/>
                <w:sz w:val="24"/>
                <w:szCs w:val="24"/>
              </w:rPr>
              <w:fldChar w:fldCharType="separate"/>
            </w:r>
            <w:r w:rsidRPr="00816673">
              <w:rPr>
                <w:noProof/>
                <w:webHidden/>
                <w:sz w:val="24"/>
                <w:szCs w:val="24"/>
              </w:rPr>
              <w:t>6</w:t>
            </w:r>
            <w:r w:rsidRPr="00816673">
              <w:rPr>
                <w:noProof/>
                <w:webHidden/>
                <w:sz w:val="24"/>
                <w:szCs w:val="24"/>
              </w:rPr>
              <w:fldChar w:fldCharType="end"/>
            </w:r>
          </w:hyperlink>
        </w:p>
        <w:p w:rsidR="00816673" w:rsidRPr="00816673" w:rsidRDefault="00816673" w:rsidP="00816673">
          <w:pPr>
            <w:pStyle w:val="TOC1"/>
            <w:tabs>
              <w:tab w:val="right" w:leader="dot" w:pos="9019"/>
            </w:tabs>
            <w:spacing w:line="360" w:lineRule="auto"/>
            <w:jc w:val="both"/>
            <w:rPr>
              <w:rFonts w:asciiTheme="minorHAnsi" w:eastAsiaTheme="minorEastAsia" w:hAnsiTheme="minorHAnsi" w:cstheme="minorBidi"/>
              <w:noProof/>
              <w:sz w:val="24"/>
              <w:szCs w:val="24"/>
              <w:lang w:val="en-US"/>
            </w:rPr>
          </w:pPr>
          <w:hyperlink w:anchor="_Toc75966738" w:history="1">
            <w:r w:rsidRPr="00816673">
              <w:rPr>
                <w:rStyle w:val="Hyperlink"/>
                <w:noProof/>
                <w:sz w:val="24"/>
                <w:szCs w:val="24"/>
              </w:rPr>
              <w:t>Leadership and management style</w:t>
            </w:r>
            <w:r w:rsidRPr="00816673">
              <w:rPr>
                <w:noProof/>
                <w:webHidden/>
                <w:sz w:val="24"/>
                <w:szCs w:val="24"/>
              </w:rPr>
              <w:tab/>
            </w:r>
            <w:r w:rsidRPr="00816673">
              <w:rPr>
                <w:noProof/>
                <w:webHidden/>
                <w:sz w:val="24"/>
                <w:szCs w:val="24"/>
              </w:rPr>
              <w:fldChar w:fldCharType="begin"/>
            </w:r>
            <w:r w:rsidRPr="00816673">
              <w:rPr>
                <w:noProof/>
                <w:webHidden/>
                <w:sz w:val="24"/>
                <w:szCs w:val="24"/>
              </w:rPr>
              <w:instrText xml:space="preserve"> PAGEREF _Toc75966738 \h </w:instrText>
            </w:r>
            <w:r w:rsidRPr="00816673">
              <w:rPr>
                <w:noProof/>
                <w:webHidden/>
                <w:sz w:val="24"/>
                <w:szCs w:val="24"/>
              </w:rPr>
            </w:r>
            <w:r w:rsidRPr="00816673">
              <w:rPr>
                <w:noProof/>
                <w:webHidden/>
                <w:sz w:val="24"/>
                <w:szCs w:val="24"/>
              </w:rPr>
              <w:fldChar w:fldCharType="separate"/>
            </w:r>
            <w:r w:rsidRPr="00816673">
              <w:rPr>
                <w:noProof/>
                <w:webHidden/>
                <w:sz w:val="24"/>
                <w:szCs w:val="24"/>
              </w:rPr>
              <w:t>7</w:t>
            </w:r>
            <w:r w:rsidRPr="00816673">
              <w:rPr>
                <w:noProof/>
                <w:webHidden/>
                <w:sz w:val="24"/>
                <w:szCs w:val="24"/>
              </w:rPr>
              <w:fldChar w:fldCharType="end"/>
            </w:r>
          </w:hyperlink>
        </w:p>
        <w:p w:rsidR="00816673" w:rsidRPr="00816673" w:rsidRDefault="00816673" w:rsidP="00816673">
          <w:pPr>
            <w:pStyle w:val="TOC1"/>
            <w:tabs>
              <w:tab w:val="right" w:leader="dot" w:pos="9019"/>
            </w:tabs>
            <w:spacing w:line="360" w:lineRule="auto"/>
            <w:jc w:val="both"/>
            <w:rPr>
              <w:rFonts w:asciiTheme="minorHAnsi" w:eastAsiaTheme="minorEastAsia" w:hAnsiTheme="minorHAnsi" w:cstheme="minorBidi"/>
              <w:noProof/>
              <w:sz w:val="24"/>
              <w:szCs w:val="24"/>
              <w:lang w:val="en-US"/>
            </w:rPr>
          </w:pPr>
          <w:hyperlink w:anchor="_Toc75966739" w:history="1">
            <w:r w:rsidRPr="00816673">
              <w:rPr>
                <w:rStyle w:val="Hyperlink"/>
                <w:noProof/>
                <w:sz w:val="24"/>
                <w:szCs w:val="24"/>
              </w:rPr>
              <w:t>Functions and responsibilities of line manager</w:t>
            </w:r>
            <w:r w:rsidRPr="00816673">
              <w:rPr>
                <w:noProof/>
                <w:webHidden/>
                <w:sz w:val="24"/>
                <w:szCs w:val="24"/>
              </w:rPr>
              <w:tab/>
            </w:r>
            <w:r w:rsidRPr="00816673">
              <w:rPr>
                <w:noProof/>
                <w:webHidden/>
                <w:sz w:val="24"/>
                <w:szCs w:val="24"/>
              </w:rPr>
              <w:fldChar w:fldCharType="begin"/>
            </w:r>
            <w:r w:rsidRPr="00816673">
              <w:rPr>
                <w:noProof/>
                <w:webHidden/>
                <w:sz w:val="24"/>
                <w:szCs w:val="24"/>
              </w:rPr>
              <w:instrText xml:space="preserve"> PAGEREF _Toc75966739 \h </w:instrText>
            </w:r>
            <w:r w:rsidRPr="00816673">
              <w:rPr>
                <w:noProof/>
                <w:webHidden/>
                <w:sz w:val="24"/>
                <w:szCs w:val="24"/>
              </w:rPr>
            </w:r>
            <w:r w:rsidRPr="00816673">
              <w:rPr>
                <w:noProof/>
                <w:webHidden/>
                <w:sz w:val="24"/>
                <w:szCs w:val="24"/>
              </w:rPr>
              <w:fldChar w:fldCharType="separate"/>
            </w:r>
            <w:r w:rsidRPr="00816673">
              <w:rPr>
                <w:noProof/>
                <w:webHidden/>
                <w:sz w:val="24"/>
                <w:szCs w:val="24"/>
              </w:rPr>
              <w:t>9</w:t>
            </w:r>
            <w:r w:rsidRPr="00816673">
              <w:rPr>
                <w:noProof/>
                <w:webHidden/>
                <w:sz w:val="24"/>
                <w:szCs w:val="24"/>
              </w:rPr>
              <w:fldChar w:fldCharType="end"/>
            </w:r>
          </w:hyperlink>
        </w:p>
        <w:p w:rsidR="00816673" w:rsidRPr="00816673" w:rsidRDefault="00816673" w:rsidP="00816673">
          <w:pPr>
            <w:pStyle w:val="TOC1"/>
            <w:tabs>
              <w:tab w:val="right" w:leader="dot" w:pos="9019"/>
            </w:tabs>
            <w:spacing w:line="360" w:lineRule="auto"/>
            <w:jc w:val="both"/>
            <w:rPr>
              <w:rFonts w:asciiTheme="minorHAnsi" w:eastAsiaTheme="minorEastAsia" w:hAnsiTheme="minorHAnsi" w:cstheme="minorBidi"/>
              <w:noProof/>
              <w:sz w:val="24"/>
              <w:szCs w:val="24"/>
              <w:lang w:val="en-US"/>
            </w:rPr>
          </w:pPr>
          <w:hyperlink w:anchor="_Toc75966740" w:history="1">
            <w:r w:rsidRPr="00816673">
              <w:rPr>
                <w:rStyle w:val="Hyperlink"/>
                <w:noProof/>
                <w:sz w:val="24"/>
                <w:szCs w:val="24"/>
              </w:rPr>
              <w:t>Conclusions</w:t>
            </w:r>
            <w:r w:rsidRPr="00816673">
              <w:rPr>
                <w:noProof/>
                <w:webHidden/>
                <w:sz w:val="24"/>
                <w:szCs w:val="24"/>
              </w:rPr>
              <w:tab/>
            </w:r>
            <w:r w:rsidRPr="00816673">
              <w:rPr>
                <w:noProof/>
                <w:webHidden/>
                <w:sz w:val="24"/>
                <w:szCs w:val="24"/>
              </w:rPr>
              <w:fldChar w:fldCharType="begin"/>
            </w:r>
            <w:r w:rsidRPr="00816673">
              <w:rPr>
                <w:noProof/>
                <w:webHidden/>
                <w:sz w:val="24"/>
                <w:szCs w:val="24"/>
              </w:rPr>
              <w:instrText xml:space="preserve"> PAGEREF _Toc75966740 \h </w:instrText>
            </w:r>
            <w:r w:rsidRPr="00816673">
              <w:rPr>
                <w:noProof/>
                <w:webHidden/>
                <w:sz w:val="24"/>
                <w:szCs w:val="24"/>
              </w:rPr>
            </w:r>
            <w:r w:rsidRPr="00816673">
              <w:rPr>
                <w:noProof/>
                <w:webHidden/>
                <w:sz w:val="24"/>
                <w:szCs w:val="24"/>
              </w:rPr>
              <w:fldChar w:fldCharType="separate"/>
            </w:r>
            <w:r w:rsidRPr="00816673">
              <w:rPr>
                <w:noProof/>
                <w:webHidden/>
                <w:sz w:val="24"/>
                <w:szCs w:val="24"/>
              </w:rPr>
              <w:t>9</w:t>
            </w:r>
            <w:r w:rsidRPr="00816673">
              <w:rPr>
                <w:noProof/>
                <w:webHidden/>
                <w:sz w:val="24"/>
                <w:szCs w:val="24"/>
              </w:rPr>
              <w:fldChar w:fldCharType="end"/>
            </w:r>
          </w:hyperlink>
        </w:p>
        <w:p w:rsidR="00816673" w:rsidRDefault="00816673" w:rsidP="00816673">
          <w:pPr>
            <w:pStyle w:val="TOC1"/>
            <w:tabs>
              <w:tab w:val="right" w:leader="dot" w:pos="9019"/>
            </w:tabs>
            <w:spacing w:line="360" w:lineRule="auto"/>
            <w:jc w:val="both"/>
            <w:rPr>
              <w:rFonts w:asciiTheme="minorHAnsi" w:eastAsiaTheme="minorEastAsia" w:hAnsiTheme="minorHAnsi" w:cstheme="minorBidi"/>
              <w:noProof/>
              <w:lang w:val="en-US"/>
            </w:rPr>
          </w:pPr>
          <w:hyperlink w:anchor="_Toc75966741" w:history="1">
            <w:r w:rsidRPr="00816673">
              <w:rPr>
                <w:rStyle w:val="Hyperlink"/>
                <w:noProof/>
                <w:sz w:val="24"/>
                <w:szCs w:val="24"/>
              </w:rPr>
              <w:t>Reference List</w:t>
            </w:r>
            <w:r w:rsidRPr="00816673">
              <w:rPr>
                <w:noProof/>
                <w:webHidden/>
                <w:sz w:val="24"/>
                <w:szCs w:val="24"/>
              </w:rPr>
              <w:tab/>
            </w:r>
            <w:r w:rsidRPr="00816673">
              <w:rPr>
                <w:noProof/>
                <w:webHidden/>
                <w:sz w:val="24"/>
                <w:szCs w:val="24"/>
              </w:rPr>
              <w:fldChar w:fldCharType="begin"/>
            </w:r>
            <w:r w:rsidRPr="00816673">
              <w:rPr>
                <w:noProof/>
                <w:webHidden/>
                <w:sz w:val="24"/>
                <w:szCs w:val="24"/>
              </w:rPr>
              <w:instrText xml:space="preserve"> PAGEREF _Toc75966741 \h </w:instrText>
            </w:r>
            <w:r w:rsidRPr="00816673">
              <w:rPr>
                <w:noProof/>
                <w:webHidden/>
                <w:sz w:val="24"/>
                <w:szCs w:val="24"/>
              </w:rPr>
            </w:r>
            <w:r w:rsidRPr="00816673">
              <w:rPr>
                <w:noProof/>
                <w:webHidden/>
                <w:sz w:val="24"/>
                <w:szCs w:val="24"/>
              </w:rPr>
              <w:fldChar w:fldCharType="separate"/>
            </w:r>
            <w:r w:rsidRPr="00816673">
              <w:rPr>
                <w:noProof/>
                <w:webHidden/>
                <w:sz w:val="24"/>
                <w:szCs w:val="24"/>
              </w:rPr>
              <w:t>10</w:t>
            </w:r>
            <w:r w:rsidRPr="00816673">
              <w:rPr>
                <w:noProof/>
                <w:webHidden/>
                <w:sz w:val="24"/>
                <w:szCs w:val="24"/>
              </w:rPr>
              <w:fldChar w:fldCharType="end"/>
            </w:r>
          </w:hyperlink>
        </w:p>
        <w:p w:rsidR="00E91F33" w:rsidRDefault="001C549D" w:rsidP="00E91F33">
          <w:pPr>
            <w:tabs>
              <w:tab w:val="right" w:pos="9029"/>
            </w:tabs>
            <w:spacing w:line="360" w:lineRule="auto"/>
            <w:jc w:val="both"/>
          </w:pPr>
          <w:r w:rsidRPr="00E91F33">
            <w:rPr>
              <w:color w:val="000000" w:themeColor="text1"/>
              <w:sz w:val="24"/>
              <w:szCs w:val="24"/>
            </w:rPr>
            <w:fldChar w:fldCharType="end"/>
          </w:r>
          <w:r w:rsidR="00E91F33">
            <w:tab/>
          </w:r>
        </w:p>
      </w:sdtContent>
    </w:sdt>
    <w:p w:rsidR="00E91F33" w:rsidRDefault="00E91F33">
      <w:pPr>
        <w:rPr>
          <w:b/>
          <w:sz w:val="24"/>
          <w:szCs w:val="24"/>
        </w:rPr>
      </w:pPr>
      <w:r>
        <w:rPr>
          <w:b/>
          <w:sz w:val="24"/>
          <w:szCs w:val="24"/>
        </w:rPr>
        <w:br w:type="page"/>
      </w:r>
    </w:p>
    <w:p w:rsidR="00A83AF7" w:rsidRDefault="00A83AF7" w:rsidP="00A83AF7">
      <w:pPr>
        <w:spacing w:line="360" w:lineRule="auto"/>
        <w:jc w:val="both"/>
        <w:rPr>
          <w:b/>
          <w:sz w:val="24"/>
          <w:szCs w:val="24"/>
        </w:rPr>
      </w:pPr>
    </w:p>
    <w:p w:rsidR="003F2723" w:rsidRDefault="00CF56A2" w:rsidP="00E91F33">
      <w:pPr>
        <w:pStyle w:val="Heading1"/>
      </w:pPr>
      <w:bookmarkStart w:id="0" w:name="_Toc75966731"/>
      <w:r>
        <w:t>Introduction</w:t>
      </w:r>
      <w:bookmarkEnd w:id="0"/>
    </w:p>
    <w:p w:rsidR="003F2723" w:rsidRDefault="00CF56A2" w:rsidP="00A83AF7">
      <w:pPr>
        <w:spacing w:line="360" w:lineRule="auto"/>
        <w:jc w:val="both"/>
        <w:rPr>
          <w:sz w:val="24"/>
          <w:szCs w:val="24"/>
        </w:rPr>
      </w:pPr>
      <w:r>
        <w:rPr>
          <w:sz w:val="24"/>
          <w:szCs w:val="24"/>
        </w:rPr>
        <w:t xml:space="preserve">Management and leadership styles help to make the </w:t>
      </w:r>
      <w:proofErr w:type="spellStart"/>
      <w:r>
        <w:rPr>
          <w:sz w:val="24"/>
          <w:szCs w:val="24"/>
        </w:rPr>
        <w:t>behavior</w:t>
      </w:r>
      <w:proofErr w:type="spellEnd"/>
      <w:r>
        <w:rPr>
          <w:sz w:val="24"/>
          <w:szCs w:val="24"/>
        </w:rPr>
        <w:t xml:space="preserve"> of the employees in any organization. The modern workplace demands various skills from the employees. In the competitive world, every organization wants its employees to have expertise in their work. To do that, the line manager in the organization plays an important role. Several leadership and management styles are discussed in Barclays Bank. Since Barclays Bank is a multinational organization, the employees of the organization require some sort of skills which can be achieved with the help of a line manager and with the help of proper management and leadership styles. </w:t>
      </w:r>
    </w:p>
    <w:p w:rsidR="003F2723" w:rsidRDefault="00CF56A2" w:rsidP="00E91F33">
      <w:pPr>
        <w:pStyle w:val="Heading1"/>
      </w:pPr>
      <w:bookmarkStart w:id="1" w:name="_Toc75966732"/>
      <w:r>
        <w:t>Relation between people, culture, organizational performance, and structure</w:t>
      </w:r>
      <w:bookmarkEnd w:id="1"/>
    </w:p>
    <w:p w:rsidR="003F2723" w:rsidRDefault="00CF56A2" w:rsidP="00A83AF7">
      <w:pPr>
        <w:spacing w:line="360" w:lineRule="auto"/>
        <w:jc w:val="both"/>
        <w:rPr>
          <w:sz w:val="24"/>
          <w:szCs w:val="24"/>
        </w:rPr>
      </w:pPr>
      <w:r>
        <w:rPr>
          <w:sz w:val="24"/>
          <w:szCs w:val="24"/>
        </w:rPr>
        <w:t xml:space="preserve">For an effective organization, there should be a strong connection between the organization and the people involved in it, meaning employees. Along with this organizational culture and the performance of the organization also plays a crucial role in order to make an organization better. </w:t>
      </w:r>
    </w:p>
    <w:p w:rsidR="003F2723" w:rsidRDefault="00CF56A2" w:rsidP="00A83AF7">
      <w:pPr>
        <w:spacing w:line="360" w:lineRule="auto"/>
        <w:jc w:val="both"/>
        <w:rPr>
          <w:sz w:val="24"/>
          <w:szCs w:val="24"/>
        </w:rPr>
      </w:pPr>
      <w:r>
        <w:rPr>
          <w:sz w:val="24"/>
          <w:szCs w:val="24"/>
        </w:rPr>
        <w:t xml:space="preserve">Organizational culture helps the organization to change as per the requirement. The global world of the workplace is changing and as a result, businesses should have a culture that is flexible and can help to change as per the requirement </w:t>
      </w:r>
      <w:r w:rsidRPr="00FC78B6">
        <w:rPr>
          <w:sz w:val="24"/>
          <w:szCs w:val="24"/>
        </w:rPr>
        <w:t>(</w:t>
      </w:r>
      <w:proofErr w:type="spellStart"/>
      <w:r w:rsidRPr="00FC78B6">
        <w:rPr>
          <w:color w:val="222222"/>
          <w:sz w:val="24"/>
          <w:szCs w:val="24"/>
          <w:highlight w:val="white"/>
        </w:rPr>
        <w:t>Alrowwad</w:t>
      </w:r>
      <w:proofErr w:type="spellEnd"/>
      <w:r w:rsidRPr="00FC78B6">
        <w:rPr>
          <w:color w:val="222222"/>
          <w:sz w:val="24"/>
          <w:szCs w:val="24"/>
          <w:highlight w:val="white"/>
        </w:rPr>
        <w:t xml:space="preserve"> et al., 2017</w:t>
      </w:r>
      <w:r w:rsidRPr="00FC78B6">
        <w:rPr>
          <w:sz w:val="24"/>
          <w:szCs w:val="24"/>
        </w:rPr>
        <w:t>). Since Barclays Bank is in the field of banking processes and banking</w:t>
      </w:r>
      <w:r>
        <w:rPr>
          <w:sz w:val="24"/>
          <w:szCs w:val="24"/>
        </w:rPr>
        <w:t xml:space="preserve"> processes are updated frequently thus Barclays bank also has to maintain a culture that can help the bank to adopt the changes easily. </w:t>
      </w:r>
    </w:p>
    <w:p w:rsidR="003F2723" w:rsidRDefault="00CF56A2" w:rsidP="00A83AF7">
      <w:pPr>
        <w:spacing w:line="360" w:lineRule="auto"/>
        <w:jc w:val="both"/>
        <w:rPr>
          <w:sz w:val="24"/>
          <w:szCs w:val="24"/>
        </w:rPr>
      </w:pPr>
      <w:r>
        <w:rPr>
          <w:sz w:val="24"/>
          <w:szCs w:val="24"/>
        </w:rPr>
        <w:t>People in the organization are the main pillars of the organization for achieving the goals of the organization. To achieve the goals of the organization, individual skills and training are necessary to the employees. Thus, Barclay's bank hires those candidates which have some sort of skills for the work, and besides that, they also provide</w:t>
      </w:r>
      <w:bookmarkStart w:id="2" w:name="_GoBack"/>
      <w:bookmarkEnd w:id="2"/>
      <w:r>
        <w:rPr>
          <w:sz w:val="24"/>
          <w:szCs w:val="24"/>
        </w:rPr>
        <w:t xml:space="preserve"> training to the employees in order to do the job. </w:t>
      </w:r>
    </w:p>
    <w:p w:rsidR="003F2723" w:rsidRDefault="00CF56A2" w:rsidP="00A83AF7">
      <w:pPr>
        <w:spacing w:line="360" w:lineRule="auto"/>
        <w:jc w:val="both"/>
        <w:rPr>
          <w:sz w:val="24"/>
          <w:szCs w:val="24"/>
        </w:rPr>
      </w:pPr>
      <w:r>
        <w:rPr>
          <w:sz w:val="24"/>
          <w:szCs w:val="24"/>
        </w:rPr>
        <w:t xml:space="preserve">Organizational structure helps to achieve the goals and it also supports the objectives of the organization. Organizational structure can be stronger by making specific rules and regulations for the </w:t>
      </w:r>
      <w:r w:rsidRPr="00FC78B6">
        <w:rPr>
          <w:sz w:val="24"/>
          <w:szCs w:val="24"/>
        </w:rPr>
        <w:t>organization (</w:t>
      </w:r>
      <w:r w:rsidRPr="00FC78B6">
        <w:rPr>
          <w:color w:val="222222"/>
          <w:sz w:val="24"/>
          <w:szCs w:val="24"/>
          <w:highlight w:val="white"/>
        </w:rPr>
        <w:t xml:space="preserve">Felipe, </w:t>
      </w:r>
      <w:proofErr w:type="spellStart"/>
      <w:r w:rsidRPr="00FC78B6">
        <w:rPr>
          <w:color w:val="222222"/>
          <w:sz w:val="24"/>
          <w:szCs w:val="24"/>
          <w:highlight w:val="white"/>
        </w:rPr>
        <w:t>Roldán</w:t>
      </w:r>
      <w:proofErr w:type="spellEnd"/>
      <w:r w:rsidRPr="00FC78B6">
        <w:rPr>
          <w:color w:val="222222"/>
          <w:sz w:val="24"/>
          <w:szCs w:val="24"/>
          <w:highlight w:val="white"/>
        </w:rPr>
        <w:t xml:space="preserve"> and Leal-</w:t>
      </w:r>
      <w:r w:rsidRPr="00FC78B6">
        <w:rPr>
          <w:color w:val="222222"/>
          <w:sz w:val="24"/>
          <w:szCs w:val="24"/>
          <w:highlight w:val="white"/>
        </w:rPr>
        <w:lastRenderedPageBreak/>
        <w:t>Rodríguez, 2017</w:t>
      </w:r>
      <w:r w:rsidRPr="00FC78B6">
        <w:rPr>
          <w:sz w:val="24"/>
          <w:szCs w:val="24"/>
        </w:rPr>
        <w:t>). In the case of Barclays bank, their structure is helpful to achieve the objectiv</w:t>
      </w:r>
      <w:r>
        <w:rPr>
          <w:sz w:val="24"/>
          <w:szCs w:val="24"/>
        </w:rPr>
        <w:t xml:space="preserve">es of the business. </w:t>
      </w:r>
    </w:p>
    <w:p w:rsidR="00A83AF7" w:rsidRDefault="00CF56A2" w:rsidP="00A83AF7">
      <w:pPr>
        <w:spacing w:line="360" w:lineRule="auto"/>
        <w:jc w:val="both"/>
        <w:rPr>
          <w:sz w:val="24"/>
          <w:szCs w:val="24"/>
        </w:rPr>
      </w:pPr>
      <w:r>
        <w:rPr>
          <w:sz w:val="24"/>
          <w:szCs w:val="24"/>
        </w:rPr>
        <w:t xml:space="preserve">Along with all those factors, organizational performance is dependent. The better people of the organization, the culture of the organization, the better will be the organizational performance.  </w:t>
      </w:r>
    </w:p>
    <w:p w:rsidR="003F2723" w:rsidRPr="00A83AF7" w:rsidRDefault="00CF56A2" w:rsidP="00E91F33">
      <w:pPr>
        <w:pStyle w:val="Heading1"/>
      </w:pPr>
      <w:bookmarkStart w:id="3" w:name="_Toc75966733"/>
      <w:r>
        <w:t>Nature of managerial work</w:t>
      </w:r>
      <w:bookmarkEnd w:id="3"/>
    </w:p>
    <w:p w:rsidR="003F2723" w:rsidRDefault="00CF56A2" w:rsidP="00A83AF7">
      <w:pPr>
        <w:spacing w:line="360" w:lineRule="auto"/>
        <w:jc w:val="both"/>
        <w:rPr>
          <w:sz w:val="24"/>
          <w:szCs w:val="24"/>
        </w:rPr>
      </w:pPr>
      <w:r>
        <w:rPr>
          <w:sz w:val="24"/>
          <w:szCs w:val="24"/>
        </w:rPr>
        <w:t>The success of the organization depends on the manager of the organization. A manager in the organization has several roles to play. Those roles are discussed below:</w:t>
      </w:r>
    </w:p>
    <w:p w:rsidR="003F2723" w:rsidRDefault="00CF56A2" w:rsidP="00A83AF7">
      <w:pPr>
        <w:spacing w:line="360" w:lineRule="auto"/>
        <w:jc w:val="both"/>
        <w:rPr>
          <w:sz w:val="24"/>
          <w:szCs w:val="24"/>
        </w:rPr>
      </w:pPr>
      <w:r>
        <w:rPr>
          <w:b/>
          <w:sz w:val="24"/>
          <w:szCs w:val="24"/>
        </w:rPr>
        <w:t xml:space="preserve">Interpersonal roles: </w:t>
      </w:r>
      <w:r>
        <w:rPr>
          <w:sz w:val="24"/>
          <w:szCs w:val="24"/>
        </w:rPr>
        <w:t xml:space="preserve">In the case of interpersonal roles, the main motive of this role is to provide information. In this process, there is a figurehead, liaison, and leader. </w:t>
      </w:r>
    </w:p>
    <w:p w:rsidR="003F2723" w:rsidRDefault="00CF56A2" w:rsidP="00A83AF7">
      <w:pPr>
        <w:spacing w:line="360" w:lineRule="auto"/>
        <w:jc w:val="both"/>
        <w:rPr>
          <w:sz w:val="24"/>
          <w:szCs w:val="24"/>
        </w:rPr>
      </w:pPr>
      <w:r>
        <w:rPr>
          <w:b/>
          <w:sz w:val="24"/>
          <w:szCs w:val="24"/>
        </w:rPr>
        <w:t xml:space="preserve">Figurehead: </w:t>
      </w:r>
      <w:r>
        <w:rPr>
          <w:sz w:val="24"/>
          <w:szCs w:val="24"/>
        </w:rPr>
        <w:t xml:space="preserve">Figurehead is one who inspires the other employees and looks after them or her and motivates them to work </w:t>
      </w:r>
      <w:r w:rsidRPr="00FC78B6">
        <w:rPr>
          <w:sz w:val="24"/>
          <w:szCs w:val="24"/>
        </w:rPr>
        <w:t>hard (</w:t>
      </w:r>
      <w:r w:rsidRPr="00FC78B6">
        <w:rPr>
          <w:color w:val="222222"/>
          <w:sz w:val="24"/>
          <w:szCs w:val="24"/>
          <w:highlight w:val="white"/>
        </w:rPr>
        <w:t>Foster et al., 2019</w:t>
      </w:r>
      <w:r w:rsidRPr="00FC78B6">
        <w:rPr>
          <w:sz w:val="24"/>
          <w:szCs w:val="24"/>
        </w:rPr>
        <w:t>). In every</w:t>
      </w:r>
      <w:r>
        <w:rPr>
          <w:sz w:val="24"/>
          <w:szCs w:val="24"/>
        </w:rPr>
        <w:t xml:space="preserve"> organization, the managers should be like figureheads so that employees follow and work more.</w:t>
      </w:r>
    </w:p>
    <w:p w:rsidR="003F2723" w:rsidRDefault="00CF56A2" w:rsidP="00A83AF7">
      <w:pPr>
        <w:spacing w:line="360" w:lineRule="auto"/>
        <w:jc w:val="both"/>
        <w:rPr>
          <w:sz w:val="24"/>
          <w:szCs w:val="24"/>
        </w:rPr>
      </w:pPr>
      <w:r>
        <w:rPr>
          <w:b/>
          <w:sz w:val="24"/>
          <w:szCs w:val="24"/>
        </w:rPr>
        <w:t xml:space="preserve">Leader: </w:t>
      </w:r>
      <w:r>
        <w:rPr>
          <w:sz w:val="24"/>
          <w:szCs w:val="24"/>
        </w:rPr>
        <w:t xml:space="preserve">The leader is the one who manages the employees and manages the entire department's performance in the workplace. As a manager, one has to lead the team and take the responsibility for the groups' performance.  </w:t>
      </w:r>
    </w:p>
    <w:p w:rsidR="003F2723" w:rsidRDefault="00CF56A2" w:rsidP="00A83AF7">
      <w:pPr>
        <w:spacing w:line="360" w:lineRule="auto"/>
        <w:jc w:val="both"/>
        <w:rPr>
          <w:sz w:val="24"/>
          <w:szCs w:val="24"/>
        </w:rPr>
      </w:pPr>
      <w:r>
        <w:rPr>
          <w:b/>
          <w:sz w:val="24"/>
          <w:szCs w:val="24"/>
        </w:rPr>
        <w:t xml:space="preserve">Liaison: </w:t>
      </w:r>
      <w:r>
        <w:rPr>
          <w:sz w:val="24"/>
          <w:szCs w:val="24"/>
        </w:rPr>
        <w:t xml:space="preserve">In this role, one manager has to interact with external and internal sources of the organization in order to provide information to work efficiently for the organization. </w:t>
      </w:r>
    </w:p>
    <w:p w:rsidR="003F2723" w:rsidRDefault="00CF56A2" w:rsidP="00A83AF7">
      <w:pPr>
        <w:spacing w:line="360" w:lineRule="auto"/>
        <w:jc w:val="both"/>
        <w:rPr>
          <w:sz w:val="24"/>
          <w:szCs w:val="24"/>
        </w:rPr>
      </w:pPr>
      <w:r>
        <w:rPr>
          <w:b/>
          <w:sz w:val="24"/>
          <w:szCs w:val="24"/>
        </w:rPr>
        <w:t xml:space="preserve">Informational roles: </w:t>
      </w:r>
      <w:r>
        <w:rPr>
          <w:sz w:val="24"/>
          <w:szCs w:val="24"/>
        </w:rPr>
        <w:t>In informational roles, the information is processed in order to achieve the objectives.</w:t>
      </w:r>
    </w:p>
    <w:p w:rsidR="003F2723" w:rsidRDefault="00CF56A2" w:rsidP="00A83AF7">
      <w:pPr>
        <w:spacing w:line="360" w:lineRule="auto"/>
        <w:jc w:val="both"/>
        <w:rPr>
          <w:sz w:val="24"/>
          <w:szCs w:val="24"/>
        </w:rPr>
      </w:pPr>
      <w:r>
        <w:rPr>
          <w:b/>
          <w:sz w:val="24"/>
          <w:szCs w:val="24"/>
        </w:rPr>
        <w:t xml:space="preserve">Monitor: </w:t>
      </w:r>
      <w:r>
        <w:rPr>
          <w:sz w:val="24"/>
          <w:szCs w:val="24"/>
        </w:rPr>
        <w:t xml:space="preserve">In this role, managers have to regularly monitor or observe the work of the employees and the teams. In case of not being as productive as a team, managers can guide the team to achieve goals for the organization in an efficient way. </w:t>
      </w:r>
    </w:p>
    <w:p w:rsidR="003F2723" w:rsidRDefault="00CF56A2" w:rsidP="00A83AF7">
      <w:pPr>
        <w:spacing w:line="360" w:lineRule="auto"/>
        <w:jc w:val="both"/>
        <w:rPr>
          <w:sz w:val="24"/>
          <w:szCs w:val="24"/>
        </w:rPr>
      </w:pPr>
      <w:r>
        <w:rPr>
          <w:b/>
          <w:sz w:val="24"/>
          <w:szCs w:val="24"/>
        </w:rPr>
        <w:t xml:space="preserve">Disseminator: </w:t>
      </w:r>
      <w:r>
        <w:rPr>
          <w:sz w:val="24"/>
          <w:szCs w:val="24"/>
        </w:rPr>
        <w:t xml:space="preserve">In this role, managers talk about the information with the team members and colleagues and consult with them to take their opinion. </w:t>
      </w:r>
    </w:p>
    <w:p w:rsidR="003F2723" w:rsidRDefault="00CF56A2" w:rsidP="00A83AF7">
      <w:pPr>
        <w:spacing w:line="360" w:lineRule="auto"/>
        <w:jc w:val="both"/>
        <w:rPr>
          <w:sz w:val="24"/>
          <w:szCs w:val="24"/>
        </w:rPr>
      </w:pPr>
      <w:r>
        <w:rPr>
          <w:b/>
          <w:sz w:val="24"/>
          <w:szCs w:val="24"/>
        </w:rPr>
        <w:t xml:space="preserve">Spokesperson: </w:t>
      </w:r>
      <w:r>
        <w:rPr>
          <w:sz w:val="24"/>
          <w:szCs w:val="24"/>
        </w:rPr>
        <w:t xml:space="preserve">As a spokesperson, managers speak about the organization. The role of a spokesperson is to inform the people about the situation or the condition of the organization. </w:t>
      </w:r>
    </w:p>
    <w:p w:rsidR="003F2723" w:rsidRDefault="00CF56A2" w:rsidP="00A83AF7">
      <w:pPr>
        <w:spacing w:line="360" w:lineRule="auto"/>
        <w:jc w:val="both"/>
        <w:rPr>
          <w:sz w:val="24"/>
          <w:szCs w:val="24"/>
        </w:rPr>
      </w:pPr>
      <w:r>
        <w:rPr>
          <w:b/>
          <w:sz w:val="24"/>
          <w:szCs w:val="24"/>
        </w:rPr>
        <w:lastRenderedPageBreak/>
        <w:t xml:space="preserve">Decisional roles: </w:t>
      </w:r>
      <w:r>
        <w:rPr>
          <w:sz w:val="24"/>
          <w:szCs w:val="24"/>
        </w:rPr>
        <w:t xml:space="preserve">In decisional roles, information is used. In decisional roles, there are entrepreneurs, resource allocators, negotiators, and disturbance handlers. </w:t>
      </w:r>
    </w:p>
    <w:p w:rsidR="003F2723" w:rsidRDefault="00CF56A2" w:rsidP="00A83AF7">
      <w:pPr>
        <w:spacing w:line="360" w:lineRule="auto"/>
        <w:jc w:val="both"/>
        <w:rPr>
          <w:sz w:val="24"/>
          <w:szCs w:val="24"/>
        </w:rPr>
      </w:pPr>
      <w:r>
        <w:rPr>
          <w:b/>
          <w:sz w:val="24"/>
          <w:szCs w:val="24"/>
        </w:rPr>
        <w:t xml:space="preserve">Entrepreneurs: </w:t>
      </w:r>
      <w:r>
        <w:rPr>
          <w:sz w:val="24"/>
          <w:szCs w:val="24"/>
        </w:rPr>
        <w:t xml:space="preserve">In this role, managers work as entrepreneurs and help to solve several critical areas like - problem solving, generating new ideas for the organization.  </w:t>
      </w:r>
    </w:p>
    <w:p w:rsidR="003F2723" w:rsidRDefault="00CF56A2" w:rsidP="00A83AF7">
      <w:pPr>
        <w:spacing w:line="360" w:lineRule="auto"/>
        <w:jc w:val="both"/>
        <w:rPr>
          <w:sz w:val="24"/>
          <w:szCs w:val="24"/>
        </w:rPr>
      </w:pPr>
      <w:r>
        <w:rPr>
          <w:b/>
          <w:sz w:val="24"/>
          <w:szCs w:val="24"/>
        </w:rPr>
        <w:t xml:space="preserve">Disturbance Handler: </w:t>
      </w:r>
      <w:r>
        <w:rPr>
          <w:sz w:val="24"/>
          <w:szCs w:val="24"/>
        </w:rPr>
        <w:t xml:space="preserve">If there is any problem in the organization, then it is the managerial role to solve the problem as a disturbance handler and by solving the problems manager helps to work again </w:t>
      </w:r>
      <w:r w:rsidRPr="00FC78B6">
        <w:rPr>
          <w:sz w:val="24"/>
          <w:szCs w:val="24"/>
        </w:rPr>
        <w:t>efficiently (</w:t>
      </w:r>
      <w:proofErr w:type="spellStart"/>
      <w:r w:rsidRPr="00FC78B6">
        <w:rPr>
          <w:color w:val="222222"/>
          <w:sz w:val="24"/>
          <w:szCs w:val="24"/>
          <w:highlight w:val="white"/>
        </w:rPr>
        <w:t>Mintzberg</w:t>
      </w:r>
      <w:proofErr w:type="spellEnd"/>
      <w:r w:rsidRPr="00FC78B6">
        <w:rPr>
          <w:color w:val="222222"/>
          <w:sz w:val="24"/>
          <w:szCs w:val="24"/>
          <w:highlight w:val="white"/>
        </w:rPr>
        <w:t xml:space="preserve"> and </w:t>
      </w:r>
      <w:proofErr w:type="spellStart"/>
      <w:r w:rsidRPr="00FC78B6">
        <w:rPr>
          <w:color w:val="222222"/>
          <w:sz w:val="24"/>
          <w:szCs w:val="24"/>
          <w:highlight w:val="white"/>
        </w:rPr>
        <w:t>Laasch</w:t>
      </w:r>
      <w:proofErr w:type="spellEnd"/>
      <w:r w:rsidRPr="00FC78B6">
        <w:rPr>
          <w:color w:val="222222"/>
          <w:sz w:val="24"/>
          <w:szCs w:val="24"/>
          <w:highlight w:val="white"/>
        </w:rPr>
        <w:t>, 2020</w:t>
      </w:r>
      <w:r w:rsidRPr="00FC78B6">
        <w:rPr>
          <w:sz w:val="24"/>
          <w:szCs w:val="24"/>
        </w:rPr>
        <w:t>).</w:t>
      </w:r>
      <w:r>
        <w:rPr>
          <w:sz w:val="24"/>
          <w:szCs w:val="24"/>
        </w:rPr>
        <w:t xml:space="preserve"> </w:t>
      </w:r>
    </w:p>
    <w:p w:rsidR="003F2723" w:rsidRDefault="00CF56A2" w:rsidP="00A83AF7">
      <w:pPr>
        <w:spacing w:line="360" w:lineRule="auto"/>
        <w:jc w:val="both"/>
        <w:rPr>
          <w:sz w:val="24"/>
          <w:szCs w:val="24"/>
        </w:rPr>
      </w:pPr>
      <w:r>
        <w:rPr>
          <w:b/>
          <w:sz w:val="24"/>
          <w:szCs w:val="24"/>
        </w:rPr>
        <w:t xml:space="preserve">Resource Allocator: </w:t>
      </w:r>
      <w:r>
        <w:rPr>
          <w:sz w:val="24"/>
          <w:szCs w:val="24"/>
        </w:rPr>
        <w:t xml:space="preserve">In this role, the resources of the organization are used in the best possible way, where the resources should be used to get maximum output that decision is taken by the managers of the organization. </w:t>
      </w:r>
    </w:p>
    <w:p w:rsidR="003F2723" w:rsidRDefault="00CF56A2" w:rsidP="00A83AF7">
      <w:pPr>
        <w:spacing w:line="360" w:lineRule="auto"/>
        <w:jc w:val="both"/>
        <w:rPr>
          <w:sz w:val="24"/>
          <w:szCs w:val="24"/>
        </w:rPr>
      </w:pPr>
      <w:r>
        <w:rPr>
          <w:b/>
          <w:sz w:val="24"/>
          <w:szCs w:val="24"/>
        </w:rPr>
        <w:t xml:space="preserve">Negotiator: </w:t>
      </w:r>
      <w:r>
        <w:rPr>
          <w:sz w:val="24"/>
          <w:szCs w:val="24"/>
        </w:rPr>
        <w:t>As a manager, negotiation is an important skill. This negotiation can be done among the teams, employees, and organizations as well.</w:t>
      </w:r>
    </w:p>
    <w:p w:rsidR="003F2723" w:rsidRDefault="00CF56A2" w:rsidP="00A83AF7">
      <w:pPr>
        <w:spacing w:line="360" w:lineRule="auto"/>
        <w:jc w:val="center"/>
        <w:rPr>
          <w:sz w:val="24"/>
          <w:szCs w:val="24"/>
        </w:rPr>
      </w:pPr>
      <w:r>
        <w:rPr>
          <w:noProof/>
          <w:sz w:val="24"/>
          <w:szCs w:val="24"/>
          <w:lang w:val="en-US"/>
        </w:rPr>
        <w:drawing>
          <wp:inline distT="114300" distB="114300" distL="114300" distR="114300">
            <wp:extent cx="4080882" cy="2814108"/>
            <wp:effectExtent l="0" t="0" r="0" b="0"/>
            <wp:docPr id="3" name="image2.jpg"/>
            <wp:cNvGraphicFramePr/>
            <a:graphic xmlns:a="http://schemas.openxmlformats.org/drawingml/2006/main">
              <a:graphicData uri="http://schemas.openxmlformats.org/drawingml/2006/picture">
                <pic:pic xmlns:pic="http://schemas.openxmlformats.org/drawingml/2006/picture">
                  <pic:nvPicPr>
                    <pic:cNvPr id="3" name="image2.jpg"/>
                    <pic:cNvPicPr/>
                  </pic:nvPicPr>
                  <pic:blipFill>
                    <a:blip r:embed="rId9"/>
                    <a:stretch>
                      <a:fillRect/>
                    </a:stretch>
                  </pic:blipFill>
                  <pic:spPr>
                    <a:xfrm>
                      <a:off x="0" y="0"/>
                      <a:ext cx="4080882" cy="2814108"/>
                    </a:xfrm>
                    <a:prstGeom prst="rect">
                      <a:avLst/>
                    </a:prstGeom>
                  </pic:spPr>
                </pic:pic>
              </a:graphicData>
            </a:graphic>
          </wp:inline>
        </w:drawing>
      </w:r>
    </w:p>
    <w:p w:rsidR="003F2723" w:rsidRDefault="00CF56A2" w:rsidP="00A83AF7">
      <w:pPr>
        <w:spacing w:line="360" w:lineRule="auto"/>
        <w:jc w:val="center"/>
        <w:rPr>
          <w:sz w:val="24"/>
          <w:szCs w:val="24"/>
        </w:rPr>
      </w:pPr>
      <w:r w:rsidRPr="00A83AF7">
        <w:rPr>
          <w:b/>
          <w:sz w:val="24"/>
          <w:szCs w:val="24"/>
        </w:rPr>
        <w:t>Figure 1:</w:t>
      </w:r>
      <w:r>
        <w:rPr>
          <w:sz w:val="24"/>
          <w:szCs w:val="24"/>
        </w:rPr>
        <w:t xml:space="preserve"> </w:t>
      </w:r>
      <w:proofErr w:type="spellStart"/>
      <w:r w:rsidRPr="00A85577">
        <w:rPr>
          <w:b/>
          <w:sz w:val="24"/>
          <w:szCs w:val="24"/>
        </w:rPr>
        <w:t>Mintzberg</w:t>
      </w:r>
      <w:proofErr w:type="spellEnd"/>
      <w:r w:rsidRPr="00A85577">
        <w:rPr>
          <w:b/>
          <w:sz w:val="24"/>
          <w:szCs w:val="24"/>
        </w:rPr>
        <w:t xml:space="preserve"> managerial roles</w:t>
      </w:r>
    </w:p>
    <w:p w:rsidR="003F2723" w:rsidRDefault="00FC78B6" w:rsidP="00A83AF7">
      <w:pPr>
        <w:spacing w:line="360" w:lineRule="auto"/>
        <w:jc w:val="center"/>
        <w:rPr>
          <w:sz w:val="24"/>
          <w:szCs w:val="24"/>
        </w:rPr>
      </w:pPr>
      <w:r w:rsidRPr="00A85577">
        <w:rPr>
          <w:sz w:val="24"/>
          <w:szCs w:val="24"/>
        </w:rPr>
        <w:t>(</w:t>
      </w:r>
      <w:r w:rsidR="00CF56A2" w:rsidRPr="00A85577">
        <w:rPr>
          <w:sz w:val="24"/>
          <w:szCs w:val="24"/>
        </w:rPr>
        <w:t>Source:</w:t>
      </w:r>
      <w:r w:rsidR="00CF56A2">
        <w:rPr>
          <w:sz w:val="24"/>
          <w:szCs w:val="24"/>
        </w:rPr>
        <w:t xml:space="preserve"> </w:t>
      </w:r>
      <w:proofErr w:type="spellStart"/>
      <w:r w:rsidRPr="00FC78B6">
        <w:rPr>
          <w:color w:val="222222"/>
          <w:sz w:val="24"/>
          <w:szCs w:val="24"/>
          <w:highlight w:val="white"/>
        </w:rPr>
        <w:t>Mintzberg</w:t>
      </w:r>
      <w:proofErr w:type="spellEnd"/>
      <w:r w:rsidRPr="00FC78B6">
        <w:rPr>
          <w:color w:val="222222"/>
          <w:sz w:val="24"/>
          <w:szCs w:val="24"/>
          <w:highlight w:val="white"/>
        </w:rPr>
        <w:t xml:space="preserve"> and </w:t>
      </w:r>
      <w:proofErr w:type="spellStart"/>
      <w:r w:rsidRPr="00FC78B6">
        <w:rPr>
          <w:color w:val="222222"/>
          <w:sz w:val="24"/>
          <w:szCs w:val="24"/>
          <w:highlight w:val="white"/>
        </w:rPr>
        <w:t>Laasch</w:t>
      </w:r>
      <w:proofErr w:type="spellEnd"/>
      <w:r w:rsidRPr="00FC78B6">
        <w:rPr>
          <w:color w:val="222222"/>
          <w:sz w:val="24"/>
          <w:szCs w:val="24"/>
          <w:highlight w:val="white"/>
        </w:rPr>
        <w:t>, 2020)</w:t>
      </w:r>
      <w:r w:rsidR="00CF56A2">
        <w:rPr>
          <w:color w:val="222222"/>
          <w:sz w:val="20"/>
          <w:szCs w:val="20"/>
          <w:highlight w:val="white"/>
        </w:rPr>
        <w:t xml:space="preserve"> </w:t>
      </w:r>
    </w:p>
    <w:p w:rsidR="003F2723" w:rsidRDefault="00CF56A2" w:rsidP="00E91F33">
      <w:pPr>
        <w:pStyle w:val="Heading1"/>
      </w:pPr>
      <w:bookmarkStart w:id="4" w:name="_Toc75966734"/>
      <w:r>
        <w:t xml:space="preserve">Factors that affect individual </w:t>
      </w:r>
      <w:proofErr w:type="spellStart"/>
      <w:r>
        <w:t>behavior</w:t>
      </w:r>
      <w:bookmarkEnd w:id="4"/>
      <w:proofErr w:type="spellEnd"/>
    </w:p>
    <w:p w:rsidR="003F2723" w:rsidRDefault="00CF56A2" w:rsidP="00A83AF7">
      <w:pPr>
        <w:spacing w:line="360" w:lineRule="auto"/>
        <w:jc w:val="both"/>
        <w:rPr>
          <w:sz w:val="24"/>
          <w:szCs w:val="24"/>
        </w:rPr>
      </w:pPr>
      <w:r>
        <w:rPr>
          <w:sz w:val="24"/>
          <w:szCs w:val="24"/>
        </w:rPr>
        <w:t xml:space="preserve">The </w:t>
      </w:r>
      <w:proofErr w:type="spellStart"/>
      <w:r>
        <w:rPr>
          <w:sz w:val="24"/>
          <w:szCs w:val="24"/>
        </w:rPr>
        <w:t>behavioral</w:t>
      </w:r>
      <w:proofErr w:type="spellEnd"/>
      <w:r>
        <w:rPr>
          <w:sz w:val="24"/>
          <w:szCs w:val="24"/>
        </w:rPr>
        <w:t xml:space="preserve"> approach of the management works to build a good human relationship among the employees and the management of the organization. As a leader or in the leadership style, having a </w:t>
      </w:r>
      <w:proofErr w:type="spellStart"/>
      <w:r>
        <w:rPr>
          <w:sz w:val="24"/>
          <w:szCs w:val="24"/>
        </w:rPr>
        <w:t>behavioral</w:t>
      </w:r>
      <w:proofErr w:type="spellEnd"/>
      <w:r>
        <w:rPr>
          <w:sz w:val="24"/>
          <w:szCs w:val="24"/>
        </w:rPr>
        <w:t xml:space="preserve"> approach is essential as this helps the employees to give their best for their organizations. Along with the </w:t>
      </w:r>
      <w:proofErr w:type="spellStart"/>
      <w:r>
        <w:rPr>
          <w:sz w:val="24"/>
          <w:szCs w:val="24"/>
        </w:rPr>
        <w:t>behavioral</w:t>
      </w:r>
      <w:proofErr w:type="spellEnd"/>
      <w:r>
        <w:rPr>
          <w:sz w:val="24"/>
          <w:szCs w:val="24"/>
        </w:rPr>
        <w:t xml:space="preserve"> approach of management, the individual </w:t>
      </w:r>
      <w:proofErr w:type="spellStart"/>
      <w:r>
        <w:rPr>
          <w:sz w:val="24"/>
          <w:szCs w:val="24"/>
        </w:rPr>
        <w:t>behavior</w:t>
      </w:r>
      <w:proofErr w:type="spellEnd"/>
      <w:r>
        <w:rPr>
          <w:sz w:val="24"/>
          <w:szCs w:val="24"/>
        </w:rPr>
        <w:t xml:space="preserve"> of the employees also </w:t>
      </w:r>
      <w:r>
        <w:rPr>
          <w:sz w:val="24"/>
          <w:szCs w:val="24"/>
        </w:rPr>
        <w:lastRenderedPageBreak/>
        <w:t xml:space="preserve">matters the most. There are few factors that can shape the </w:t>
      </w:r>
      <w:proofErr w:type="spellStart"/>
      <w:r>
        <w:rPr>
          <w:sz w:val="24"/>
          <w:szCs w:val="24"/>
        </w:rPr>
        <w:t>behavior</w:t>
      </w:r>
      <w:proofErr w:type="spellEnd"/>
      <w:r>
        <w:rPr>
          <w:sz w:val="24"/>
          <w:szCs w:val="24"/>
        </w:rPr>
        <w:t xml:space="preserve"> of individual employees. Those are:</w:t>
      </w:r>
    </w:p>
    <w:p w:rsidR="00E91F33" w:rsidRDefault="00CF56A2" w:rsidP="00E91F33">
      <w:pPr>
        <w:pStyle w:val="Heading2"/>
      </w:pPr>
      <w:bookmarkStart w:id="5" w:name="_Toc75966735"/>
      <w:r>
        <w:t>Personal Factors:</w:t>
      </w:r>
      <w:bookmarkEnd w:id="5"/>
      <w:r>
        <w:t xml:space="preserve"> </w:t>
      </w:r>
    </w:p>
    <w:p w:rsidR="003F2723" w:rsidRDefault="00CF56A2" w:rsidP="00A83AF7">
      <w:pPr>
        <w:spacing w:line="360" w:lineRule="auto"/>
        <w:jc w:val="both"/>
        <w:rPr>
          <w:sz w:val="24"/>
          <w:szCs w:val="24"/>
        </w:rPr>
      </w:pPr>
      <w:r>
        <w:rPr>
          <w:sz w:val="24"/>
          <w:szCs w:val="24"/>
        </w:rPr>
        <w:t xml:space="preserve">Personal factors of the employees shape the </w:t>
      </w:r>
      <w:proofErr w:type="spellStart"/>
      <w:r>
        <w:rPr>
          <w:sz w:val="24"/>
          <w:szCs w:val="24"/>
        </w:rPr>
        <w:t>behavior</w:t>
      </w:r>
      <w:proofErr w:type="spellEnd"/>
      <w:r>
        <w:rPr>
          <w:sz w:val="24"/>
          <w:szCs w:val="24"/>
        </w:rPr>
        <w:t xml:space="preserve"> of the employees. Personal factors include personality, values, and perception of the employees. </w:t>
      </w:r>
    </w:p>
    <w:p w:rsidR="00E91F33" w:rsidRDefault="00CF56A2" w:rsidP="00E91F33">
      <w:pPr>
        <w:pStyle w:val="Heading2"/>
      </w:pPr>
      <w:bookmarkStart w:id="6" w:name="_Toc75966736"/>
      <w:r>
        <w:t>Environmental factors:</w:t>
      </w:r>
      <w:bookmarkEnd w:id="6"/>
      <w:r>
        <w:t xml:space="preserve"> </w:t>
      </w:r>
    </w:p>
    <w:p w:rsidR="003F2723" w:rsidRDefault="00CF56A2" w:rsidP="00A83AF7">
      <w:pPr>
        <w:spacing w:line="360" w:lineRule="auto"/>
        <w:jc w:val="both"/>
        <w:rPr>
          <w:sz w:val="24"/>
          <w:szCs w:val="24"/>
        </w:rPr>
      </w:pPr>
      <w:r>
        <w:rPr>
          <w:sz w:val="24"/>
          <w:szCs w:val="24"/>
        </w:rPr>
        <w:t xml:space="preserve">Individual </w:t>
      </w:r>
      <w:proofErr w:type="spellStart"/>
      <w:r>
        <w:rPr>
          <w:sz w:val="24"/>
          <w:szCs w:val="24"/>
        </w:rPr>
        <w:t>behavior</w:t>
      </w:r>
      <w:proofErr w:type="spellEnd"/>
      <w:r>
        <w:rPr>
          <w:sz w:val="24"/>
          <w:szCs w:val="24"/>
        </w:rPr>
        <w:t xml:space="preserve"> also depends on the environment in which the employees are working. Various aspects of the organization help to shape the individual </w:t>
      </w:r>
      <w:proofErr w:type="spellStart"/>
      <w:r>
        <w:rPr>
          <w:sz w:val="24"/>
          <w:szCs w:val="24"/>
        </w:rPr>
        <w:t>behavior</w:t>
      </w:r>
      <w:proofErr w:type="spellEnd"/>
      <w:r>
        <w:rPr>
          <w:sz w:val="24"/>
          <w:szCs w:val="24"/>
        </w:rPr>
        <w:t xml:space="preserve"> of the employees, such as wage rate or salary. Individual </w:t>
      </w:r>
      <w:proofErr w:type="spellStart"/>
      <w:r>
        <w:rPr>
          <w:sz w:val="24"/>
          <w:szCs w:val="24"/>
        </w:rPr>
        <w:t>behavior</w:t>
      </w:r>
      <w:proofErr w:type="spellEnd"/>
      <w:r>
        <w:rPr>
          <w:sz w:val="24"/>
          <w:szCs w:val="24"/>
        </w:rPr>
        <w:t xml:space="preserve"> depends on the wage rates or the salary the employee </w:t>
      </w:r>
      <w:r w:rsidRPr="00FC78B6">
        <w:rPr>
          <w:sz w:val="24"/>
          <w:szCs w:val="24"/>
        </w:rPr>
        <w:t>is getting (</w:t>
      </w:r>
      <w:proofErr w:type="spellStart"/>
      <w:r w:rsidRPr="00FC78B6">
        <w:rPr>
          <w:color w:val="222222"/>
          <w:sz w:val="24"/>
          <w:szCs w:val="24"/>
          <w:highlight w:val="white"/>
        </w:rPr>
        <w:t>Chatterjee</w:t>
      </w:r>
      <w:proofErr w:type="spellEnd"/>
      <w:r w:rsidRPr="00FC78B6">
        <w:rPr>
          <w:color w:val="222222"/>
          <w:sz w:val="24"/>
          <w:szCs w:val="24"/>
          <w:highlight w:val="white"/>
        </w:rPr>
        <w:t>, Pereira and Bates, 2018</w:t>
      </w:r>
      <w:r w:rsidRPr="00FC78B6">
        <w:rPr>
          <w:sz w:val="24"/>
          <w:szCs w:val="24"/>
        </w:rPr>
        <w:t>).</w:t>
      </w:r>
      <w:r>
        <w:rPr>
          <w:sz w:val="24"/>
          <w:szCs w:val="24"/>
        </w:rPr>
        <w:t xml:space="preserve"> Apart from that, the employment level of the employees is also an important aspect of the </w:t>
      </w:r>
      <w:proofErr w:type="spellStart"/>
      <w:r>
        <w:rPr>
          <w:sz w:val="24"/>
          <w:szCs w:val="24"/>
        </w:rPr>
        <w:t>behavior</w:t>
      </w:r>
      <w:proofErr w:type="spellEnd"/>
      <w:r>
        <w:rPr>
          <w:sz w:val="24"/>
          <w:szCs w:val="24"/>
        </w:rPr>
        <w:t xml:space="preserve"> of the employees. </w:t>
      </w:r>
    </w:p>
    <w:p w:rsidR="00E91F33" w:rsidRDefault="00CF56A2" w:rsidP="00E91F33">
      <w:pPr>
        <w:pStyle w:val="Heading2"/>
      </w:pPr>
      <w:bookmarkStart w:id="7" w:name="_Toc75966737"/>
      <w:r>
        <w:t>Organizational factors:</w:t>
      </w:r>
      <w:bookmarkEnd w:id="7"/>
      <w:r>
        <w:t xml:space="preserve"> </w:t>
      </w:r>
    </w:p>
    <w:p w:rsidR="003F2723" w:rsidRDefault="00CF56A2" w:rsidP="00A83AF7">
      <w:pPr>
        <w:spacing w:line="360" w:lineRule="auto"/>
        <w:jc w:val="both"/>
        <w:rPr>
          <w:sz w:val="24"/>
          <w:szCs w:val="24"/>
        </w:rPr>
      </w:pPr>
      <w:r>
        <w:rPr>
          <w:sz w:val="24"/>
          <w:szCs w:val="24"/>
        </w:rPr>
        <w:t xml:space="preserve">Organizational factors also play a key role in order to affect individual </w:t>
      </w:r>
      <w:proofErr w:type="spellStart"/>
      <w:r>
        <w:rPr>
          <w:sz w:val="24"/>
          <w:szCs w:val="24"/>
        </w:rPr>
        <w:t>behavior</w:t>
      </w:r>
      <w:proofErr w:type="spellEnd"/>
      <w:r>
        <w:rPr>
          <w:sz w:val="24"/>
          <w:szCs w:val="24"/>
        </w:rPr>
        <w:t xml:space="preserve">. The structure of the organization is one of the major organizational factors, if the organizational structure is good then it helps to motivate the employees and to their best. Along with that, if the organization has the reward or incentive systems for outstanding performance of the employees, then it motivates employees to do well in their workplace </w:t>
      </w:r>
      <w:r w:rsidRPr="00FC78B6">
        <w:rPr>
          <w:sz w:val="24"/>
          <w:szCs w:val="24"/>
        </w:rPr>
        <w:t>(</w:t>
      </w:r>
      <w:proofErr w:type="spellStart"/>
      <w:r w:rsidRPr="00FC78B6">
        <w:rPr>
          <w:color w:val="222222"/>
          <w:sz w:val="24"/>
          <w:szCs w:val="24"/>
          <w:highlight w:val="white"/>
        </w:rPr>
        <w:t>Lisbona</w:t>
      </w:r>
      <w:proofErr w:type="spellEnd"/>
      <w:r w:rsidRPr="00FC78B6">
        <w:rPr>
          <w:color w:val="222222"/>
          <w:sz w:val="24"/>
          <w:szCs w:val="24"/>
          <w:highlight w:val="white"/>
        </w:rPr>
        <w:t xml:space="preserve"> et al., 2018</w:t>
      </w:r>
      <w:r>
        <w:rPr>
          <w:sz w:val="24"/>
          <w:szCs w:val="24"/>
        </w:rPr>
        <w:t xml:space="preserve">). Having a good organizational structure in Barclays Bank helps the employees to be motivated. </w:t>
      </w:r>
    </w:p>
    <w:p w:rsidR="003F2723" w:rsidRDefault="00CF56A2" w:rsidP="00A83AF7">
      <w:pPr>
        <w:spacing w:line="360" w:lineRule="auto"/>
        <w:jc w:val="center"/>
        <w:rPr>
          <w:sz w:val="24"/>
          <w:szCs w:val="24"/>
        </w:rPr>
      </w:pPr>
      <w:r>
        <w:rPr>
          <w:noProof/>
          <w:sz w:val="24"/>
          <w:szCs w:val="24"/>
          <w:lang w:val="en-US"/>
        </w:rPr>
        <w:drawing>
          <wp:inline distT="114300" distB="114300" distL="114300" distR="114300">
            <wp:extent cx="3588252" cy="2867025"/>
            <wp:effectExtent l="0" t="0" r="0" b="0"/>
            <wp:docPr id="1" name="image1.jpg"/>
            <wp:cNvGraphicFramePr/>
            <a:graphic xmlns:a="http://schemas.openxmlformats.org/drawingml/2006/main">
              <a:graphicData uri="http://schemas.openxmlformats.org/drawingml/2006/picture">
                <pic:pic xmlns:pic="http://schemas.openxmlformats.org/drawingml/2006/picture">
                  <pic:nvPicPr>
                    <pic:cNvPr id="1" name="image1.jpg"/>
                    <pic:cNvPicPr/>
                  </pic:nvPicPr>
                  <pic:blipFill>
                    <a:blip r:embed="rId10" cstate="print"/>
                    <a:stretch>
                      <a:fillRect/>
                    </a:stretch>
                  </pic:blipFill>
                  <pic:spPr>
                    <a:xfrm>
                      <a:off x="0" y="0"/>
                      <a:ext cx="3588252" cy="2867025"/>
                    </a:xfrm>
                    <a:prstGeom prst="rect">
                      <a:avLst/>
                    </a:prstGeom>
                  </pic:spPr>
                </pic:pic>
              </a:graphicData>
            </a:graphic>
          </wp:inline>
        </w:drawing>
      </w:r>
    </w:p>
    <w:p w:rsidR="003F2723" w:rsidRDefault="00CF56A2" w:rsidP="00A83AF7">
      <w:pPr>
        <w:spacing w:line="360" w:lineRule="auto"/>
        <w:jc w:val="center"/>
        <w:rPr>
          <w:sz w:val="24"/>
          <w:szCs w:val="24"/>
        </w:rPr>
      </w:pPr>
      <w:r w:rsidRPr="00A83AF7">
        <w:rPr>
          <w:b/>
          <w:sz w:val="24"/>
          <w:szCs w:val="24"/>
        </w:rPr>
        <w:lastRenderedPageBreak/>
        <w:t>Figure 2:</w:t>
      </w:r>
      <w:r>
        <w:rPr>
          <w:sz w:val="24"/>
          <w:szCs w:val="24"/>
        </w:rPr>
        <w:t xml:space="preserve"> </w:t>
      </w:r>
      <w:r w:rsidRPr="00A85577">
        <w:rPr>
          <w:b/>
          <w:sz w:val="24"/>
          <w:szCs w:val="24"/>
        </w:rPr>
        <w:t xml:space="preserve">Factors influencing individual </w:t>
      </w:r>
      <w:proofErr w:type="spellStart"/>
      <w:r w:rsidRPr="00A85577">
        <w:rPr>
          <w:b/>
          <w:sz w:val="24"/>
          <w:szCs w:val="24"/>
        </w:rPr>
        <w:t>behavior</w:t>
      </w:r>
      <w:proofErr w:type="spellEnd"/>
    </w:p>
    <w:p w:rsidR="003F2723" w:rsidRDefault="00A85577" w:rsidP="00A83AF7">
      <w:pPr>
        <w:spacing w:line="360" w:lineRule="auto"/>
        <w:jc w:val="center"/>
        <w:rPr>
          <w:sz w:val="24"/>
          <w:szCs w:val="24"/>
        </w:rPr>
      </w:pPr>
      <w:r w:rsidRPr="00A85577">
        <w:rPr>
          <w:sz w:val="24"/>
          <w:szCs w:val="24"/>
        </w:rPr>
        <w:t>(Source:</w:t>
      </w:r>
      <w:r w:rsidR="00CF56A2">
        <w:rPr>
          <w:sz w:val="24"/>
          <w:szCs w:val="24"/>
        </w:rPr>
        <w:t xml:space="preserve"> </w:t>
      </w:r>
      <w:proofErr w:type="spellStart"/>
      <w:r w:rsidR="00FC78B6" w:rsidRPr="00FC78B6">
        <w:rPr>
          <w:color w:val="222222"/>
          <w:sz w:val="24"/>
          <w:szCs w:val="24"/>
          <w:highlight w:val="white"/>
        </w:rPr>
        <w:t>Chatterjee</w:t>
      </w:r>
      <w:proofErr w:type="spellEnd"/>
      <w:r w:rsidR="00FC78B6" w:rsidRPr="00FC78B6">
        <w:rPr>
          <w:color w:val="222222"/>
          <w:sz w:val="24"/>
          <w:szCs w:val="24"/>
          <w:highlight w:val="white"/>
        </w:rPr>
        <w:t>, Pereira and Bates,</w:t>
      </w:r>
      <w:r w:rsidR="00CF56A2" w:rsidRPr="00FC78B6">
        <w:rPr>
          <w:color w:val="222222"/>
          <w:sz w:val="24"/>
          <w:szCs w:val="24"/>
          <w:highlight w:val="white"/>
        </w:rPr>
        <w:t xml:space="preserve"> 2018</w:t>
      </w:r>
      <w:r w:rsidR="00FC78B6" w:rsidRPr="00FC78B6">
        <w:rPr>
          <w:color w:val="222222"/>
          <w:sz w:val="24"/>
          <w:szCs w:val="24"/>
        </w:rPr>
        <w:t>)</w:t>
      </w:r>
    </w:p>
    <w:p w:rsidR="003F2723" w:rsidRDefault="00CF56A2" w:rsidP="00E91F33">
      <w:pPr>
        <w:pStyle w:val="Heading1"/>
      </w:pPr>
      <w:bookmarkStart w:id="8" w:name="_Toc75966738"/>
      <w:r>
        <w:t>Leadership and management style</w:t>
      </w:r>
      <w:bookmarkEnd w:id="8"/>
    </w:p>
    <w:p w:rsidR="003F2723" w:rsidRDefault="00CF56A2" w:rsidP="00A83AF7">
      <w:pPr>
        <w:spacing w:line="360" w:lineRule="auto"/>
        <w:jc w:val="both"/>
        <w:rPr>
          <w:sz w:val="24"/>
          <w:szCs w:val="24"/>
        </w:rPr>
      </w:pPr>
      <w:r>
        <w:rPr>
          <w:sz w:val="24"/>
          <w:szCs w:val="24"/>
        </w:rPr>
        <w:t>There are several management and leadership styles that are required for the achievement of goals for the organization. Different organizations require different leadership and management styles. Those styles are:</w:t>
      </w:r>
    </w:p>
    <w:p w:rsidR="003F2723" w:rsidRDefault="00CF56A2" w:rsidP="00A83AF7">
      <w:pPr>
        <w:spacing w:line="360" w:lineRule="auto"/>
        <w:jc w:val="both"/>
        <w:rPr>
          <w:sz w:val="24"/>
          <w:szCs w:val="24"/>
        </w:rPr>
      </w:pPr>
      <w:r>
        <w:rPr>
          <w:b/>
          <w:sz w:val="24"/>
          <w:szCs w:val="24"/>
        </w:rPr>
        <w:t>1. Coach:</w:t>
      </w:r>
      <w:r>
        <w:rPr>
          <w:sz w:val="24"/>
          <w:szCs w:val="24"/>
        </w:rPr>
        <w:t xml:space="preserve"> This style of leadership is required mainly to motivate the employees of the organization. In the case of Barclays Bank, the employees </w:t>
      </w:r>
      <w:r w:rsidR="00A85577">
        <w:rPr>
          <w:sz w:val="24"/>
          <w:szCs w:val="24"/>
        </w:rPr>
        <w:t xml:space="preserve">are motivated </w:t>
      </w:r>
      <w:r>
        <w:rPr>
          <w:sz w:val="24"/>
          <w:szCs w:val="24"/>
        </w:rPr>
        <w:t xml:space="preserve">organization to work enthusiastically and achieve the goals of the organization. </w:t>
      </w:r>
    </w:p>
    <w:p w:rsidR="003F2723" w:rsidRDefault="00CF56A2" w:rsidP="00A83AF7">
      <w:pPr>
        <w:spacing w:line="360" w:lineRule="auto"/>
        <w:jc w:val="both"/>
        <w:rPr>
          <w:sz w:val="24"/>
          <w:szCs w:val="24"/>
        </w:rPr>
      </w:pPr>
      <w:r>
        <w:rPr>
          <w:b/>
          <w:sz w:val="24"/>
          <w:szCs w:val="24"/>
        </w:rPr>
        <w:t>2. Visionary:</w:t>
      </w:r>
      <w:r>
        <w:rPr>
          <w:sz w:val="24"/>
          <w:szCs w:val="24"/>
        </w:rPr>
        <w:t xml:space="preserve"> Visionary leadership is that kind of leadership that focuses on the future achievements and targets for the organization and plans accordingly for the long </w:t>
      </w:r>
      <w:r w:rsidRPr="00FC78B6">
        <w:rPr>
          <w:sz w:val="24"/>
          <w:szCs w:val="24"/>
        </w:rPr>
        <w:t>run (</w:t>
      </w:r>
      <w:r w:rsidRPr="00FC78B6">
        <w:rPr>
          <w:color w:val="222222"/>
          <w:sz w:val="24"/>
          <w:szCs w:val="24"/>
          <w:highlight w:val="white"/>
        </w:rPr>
        <w:t xml:space="preserve">Gallo </w:t>
      </w:r>
      <w:proofErr w:type="spellStart"/>
      <w:r w:rsidRPr="00FC78B6">
        <w:rPr>
          <w:color w:val="222222"/>
          <w:sz w:val="24"/>
          <w:szCs w:val="24"/>
          <w:highlight w:val="white"/>
        </w:rPr>
        <w:t>Jr</w:t>
      </w:r>
      <w:proofErr w:type="spellEnd"/>
      <w:r w:rsidRPr="00FC78B6">
        <w:rPr>
          <w:color w:val="222222"/>
          <w:sz w:val="24"/>
          <w:szCs w:val="24"/>
          <w:highlight w:val="white"/>
        </w:rPr>
        <w:t xml:space="preserve"> et al., 2019</w:t>
      </w:r>
      <w:r w:rsidRPr="00FC78B6">
        <w:rPr>
          <w:sz w:val="24"/>
          <w:szCs w:val="24"/>
        </w:rPr>
        <w:t>).</w:t>
      </w:r>
      <w:r>
        <w:rPr>
          <w:sz w:val="24"/>
          <w:szCs w:val="24"/>
        </w:rPr>
        <w:t xml:space="preserve"> In case of expansion of the business or the improvement of the operations in the banking system of Barclays bank, this leadership is implemented. </w:t>
      </w:r>
    </w:p>
    <w:p w:rsidR="003F2723" w:rsidRDefault="00CF56A2" w:rsidP="00A83AF7">
      <w:pPr>
        <w:spacing w:line="360" w:lineRule="auto"/>
        <w:jc w:val="both"/>
        <w:rPr>
          <w:sz w:val="24"/>
          <w:szCs w:val="24"/>
        </w:rPr>
      </w:pPr>
      <w:r>
        <w:rPr>
          <w:b/>
          <w:sz w:val="24"/>
          <w:szCs w:val="24"/>
        </w:rPr>
        <w:t>3. Servant:</w:t>
      </w:r>
      <w:r>
        <w:rPr>
          <w:sz w:val="24"/>
          <w:szCs w:val="24"/>
        </w:rPr>
        <w:t xml:space="preserve"> Servant leadership is a way of leadership in which the leaders also work as an employee for the growth of the organization. </w:t>
      </w:r>
    </w:p>
    <w:p w:rsidR="003F2723" w:rsidRDefault="00CF56A2" w:rsidP="00A83AF7">
      <w:pPr>
        <w:spacing w:line="360" w:lineRule="auto"/>
        <w:jc w:val="both"/>
        <w:rPr>
          <w:sz w:val="24"/>
          <w:szCs w:val="24"/>
        </w:rPr>
      </w:pPr>
      <w:r>
        <w:rPr>
          <w:b/>
          <w:sz w:val="24"/>
          <w:szCs w:val="24"/>
        </w:rPr>
        <w:t>4. Autocratic:</w:t>
      </w:r>
      <w:r>
        <w:rPr>
          <w:sz w:val="24"/>
          <w:szCs w:val="24"/>
        </w:rPr>
        <w:t xml:space="preserve"> This kind of leadership is result-oriented. The final result is only the most important in this form of leadership. Autocratic leadership depends on the authority or the kind of work the organization is doing on that. </w:t>
      </w:r>
    </w:p>
    <w:p w:rsidR="003F2723" w:rsidRDefault="00CF56A2" w:rsidP="00A83AF7">
      <w:pPr>
        <w:spacing w:line="360" w:lineRule="auto"/>
        <w:jc w:val="both"/>
        <w:rPr>
          <w:sz w:val="24"/>
          <w:szCs w:val="24"/>
        </w:rPr>
      </w:pPr>
      <w:r>
        <w:rPr>
          <w:b/>
          <w:sz w:val="24"/>
          <w:szCs w:val="24"/>
        </w:rPr>
        <w:t xml:space="preserve">5. Laissez-faire: </w:t>
      </w:r>
      <w:r>
        <w:rPr>
          <w:sz w:val="24"/>
          <w:szCs w:val="24"/>
        </w:rPr>
        <w:t xml:space="preserve">In this kind of leadership, managers of the firm trust the employees and give them full permission to lead on their own. However, if they need help, then the leaders will definitely be there. This kind of leadership is also known as hands-off leadership </w:t>
      </w:r>
      <w:r w:rsidRPr="00FC78B6">
        <w:rPr>
          <w:sz w:val="24"/>
          <w:szCs w:val="24"/>
        </w:rPr>
        <w:t>(</w:t>
      </w:r>
      <w:proofErr w:type="spellStart"/>
      <w:r w:rsidRPr="00FC78B6">
        <w:rPr>
          <w:color w:val="222222"/>
          <w:sz w:val="24"/>
          <w:szCs w:val="24"/>
          <w:highlight w:val="white"/>
        </w:rPr>
        <w:t>Alqatawenh</w:t>
      </w:r>
      <w:proofErr w:type="spellEnd"/>
      <w:r w:rsidRPr="00FC78B6">
        <w:rPr>
          <w:color w:val="222222"/>
          <w:sz w:val="24"/>
          <w:szCs w:val="24"/>
          <w:highlight w:val="white"/>
        </w:rPr>
        <w:t>, 2018</w:t>
      </w:r>
      <w:r w:rsidRPr="00FC78B6">
        <w:rPr>
          <w:sz w:val="24"/>
          <w:szCs w:val="24"/>
        </w:rPr>
        <w:t>).</w:t>
      </w:r>
      <w:r>
        <w:rPr>
          <w:sz w:val="24"/>
          <w:szCs w:val="24"/>
        </w:rPr>
        <w:t xml:space="preserve"> This leadership is a mix of autocratic and </w:t>
      </w:r>
      <w:proofErr w:type="spellStart"/>
      <w:r>
        <w:rPr>
          <w:sz w:val="24"/>
          <w:szCs w:val="24"/>
        </w:rPr>
        <w:t>delegative</w:t>
      </w:r>
      <w:proofErr w:type="spellEnd"/>
      <w:r>
        <w:rPr>
          <w:sz w:val="24"/>
          <w:szCs w:val="24"/>
        </w:rPr>
        <w:t xml:space="preserve"> leadership. </w:t>
      </w:r>
    </w:p>
    <w:p w:rsidR="003F2723" w:rsidRDefault="00CF56A2" w:rsidP="00A83AF7">
      <w:pPr>
        <w:spacing w:line="360" w:lineRule="auto"/>
        <w:jc w:val="both"/>
        <w:rPr>
          <w:sz w:val="24"/>
          <w:szCs w:val="24"/>
        </w:rPr>
      </w:pPr>
      <w:r>
        <w:rPr>
          <w:b/>
          <w:sz w:val="24"/>
          <w:szCs w:val="24"/>
        </w:rPr>
        <w:t xml:space="preserve">6. Democratic: </w:t>
      </w:r>
      <w:r>
        <w:rPr>
          <w:sz w:val="24"/>
          <w:szCs w:val="24"/>
        </w:rPr>
        <w:t xml:space="preserve">this kind of leadership mainly focuses on innovation in the work or in the workplace. Along with this leadership is known for its supportive natures. This leadership supports the employees of the organization to work harder and to achieve the objectives of the organization. </w:t>
      </w:r>
    </w:p>
    <w:p w:rsidR="003F2723" w:rsidRDefault="00CF56A2" w:rsidP="00A83AF7">
      <w:pPr>
        <w:spacing w:line="360" w:lineRule="auto"/>
        <w:jc w:val="both"/>
        <w:rPr>
          <w:sz w:val="24"/>
          <w:szCs w:val="24"/>
        </w:rPr>
      </w:pPr>
      <w:r>
        <w:rPr>
          <w:b/>
          <w:sz w:val="24"/>
          <w:szCs w:val="24"/>
        </w:rPr>
        <w:t xml:space="preserve">7. Pacesetter: </w:t>
      </w:r>
      <w:r>
        <w:rPr>
          <w:sz w:val="24"/>
          <w:szCs w:val="24"/>
        </w:rPr>
        <w:t xml:space="preserve">This form of leadership is helpful in order to achieve the speed of work for achieving goals. Pacesetter leadership is helpful to the employees and it also helps to motivate the employees for growth. If the workers are not so interested </w:t>
      </w:r>
      <w:r>
        <w:rPr>
          <w:sz w:val="24"/>
          <w:szCs w:val="24"/>
        </w:rPr>
        <w:lastRenderedPageBreak/>
        <w:t xml:space="preserve">and unmotivated towards their work then this is the best way of leadership to motivate them. </w:t>
      </w:r>
    </w:p>
    <w:p w:rsidR="003F2723" w:rsidRDefault="00CF56A2" w:rsidP="00A83AF7">
      <w:pPr>
        <w:spacing w:line="360" w:lineRule="auto"/>
        <w:jc w:val="both"/>
        <w:rPr>
          <w:sz w:val="24"/>
          <w:szCs w:val="24"/>
        </w:rPr>
      </w:pPr>
      <w:r>
        <w:rPr>
          <w:b/>
          <w:sz w:val="24"/>
          <w:szCs w:val="24"/>
        </w:rPr>
        <w:t xml:space="preserve">8. Transformational: </w:t>
      </w:r>
      <w:r>
        <w:rPr>
          <w:sz w:val="24"/>
          <w:szCs w:val="24"/>
        </w:rPr>
        <w:t xml:space="preserve">This form of leadership is probably the most challenging than others. This leadership form is based on communication. Employees of the organizations communicate and say their messages to their leaders in order to understand or realize the condition of the business and the wants of the business. </w:t>
      </w:r>
    </w:p>
    <w:p w:rsidR="003F2723" w:rsidRDefault="00CF56A2" w:rsidP="00A83AF7">
      <w:pPr>
        <w:spacing w:line="360" w:lineRule="auto"/>
        <w:jc w:val="both"/>
        <w:rPr>
          <w:sz w:val="24"/>
          <w:szCs w:val="24"/>
        </w:rPr>
      </w:pPr>
      <w:r>
        <w:rPr>
          <w:b/>
          <w:sz w:val="24"/>
          <w:szCs w:val="24"/>
        </w:rPr>
        <w:t xml:space="preserve">9. Transactional: </w:t>
      </w:r>
      <w:r>
        <w:rPr>
          <w:sz w:val="24"/>
          <w:szCs w:val="24"/>
        </w:rPr>
        <w:t xml:space="preserve">In this form of leadership, the performance of the group or the individual is the utmost priority. The employees have to perform anyhow in order to achieve the goals of the organization. Most of the organization applies this form of leadership in order to achieve the goals of the organization easily. </w:t>
      </w:r>
    </w:p>
    <w:p w:rsidR="003F2723" w:rsidRDefault="00CF56A2" w:rsidP="00A83AF7">
      <w:pPr>
        <w:spacing w:line="360" w:lineRule="auto"/>
        <w:jc w:val="both"/>
        <w:rPr>
          <w:sz w:val="24"/>
          <w:szCs w:val="24"/>
        </w:rPr>
      </w:pPr>
      <w:r>
        <w:rPr>
          <w:b/>
          <w:sz w:val="24"/>
          <w:szCs w:val="24"/>
        </w:rPr>
        <w:t xml:space="preserve">10. Bureaucratic: </w:t>
      </w:r>
      <w:r>
        <w:rPr>
          <w:sz w:val="24"/>
          <w:szCs w:val="24"/>
        </w:rPr>
        <w:t xml:space="preserve">This form of leadership is hierarchical and this leadership is mainly focused on the duty of the employees. Each employee is given a particular duty to perform and they have to do their parts efficiently, leaders are looking for that. </w:t>
      </w:r>
    </w:p>
    <w:p w:rsidR="003F2723" w:rsidRDefault="00CF56A2" w:rsidP="00A83AF7">
      <w:pPr>
        <w:spacing w:line="360" w:lineRule="auto"/>
        <w:jc w:val="both"/>
        <w:rPr>
          <w:sz w:val="24"/>
          <w:szCs w:val="24"/>
        </w:rPr>
      </w:pPr>
      <w:r>
        <w:rPr>
          <w:sz w:val="24"/>
          <w:szCs w:val="24"/>
        </w:rPr>
        <w:t xml:space="preserve">All the leadership forms are discussed. However, which type of leadership will be chosen depends on the organization and the goals or the objectives of the organizations and it also depends on the business on which they are in. Any business can choose multiple leadership styles at a single time to manage the employees of the organization. Barclays bank several of those leadership styles in the workplace depends on the time to time objectives of the organization. </w:t>
      </w:r>
    </w:p>
    <w:p w:rsidR="003F2723" w:rsidRDefault="00CF56A2" w:rsidP="00A83AF7">
      <w:pPr>
        <w:spacing w:line="360" w:lineRule="auto"/>
        <w:jc w:val="center"/>
        <w:rPr>
          <w:sz w:val="24"/>
          <w:szCs w:val="24"/>
        </w:rPr>
      </w:pPr>
      <w:r>
        <w:rPr>
          <w:noProof/>
          <w:sz w:val="24"/>
          <w:szCs w:val="24"/>
          <w:lang w:val="en-US"/>
        </w:rPr>
        <w:drawing>
          <wp:inline distT="114300" distB="114300" distL="114300" distR="114300">
            <wp:extent cx="3797300" cy="3257550"/>
            <wp:effectExtent l="0" t="0" r="0" b="0"/>
            <wp:docPr id="2" name="image3.jpg"/>
            <wp:cNvGraphicFramePr/>
            <a:graphic xmlns:a="http://schemas.openxmlformats.org/drawingml/2006/main">
              <a:graphicData uri="http://schemas.openxmlformats.org/drawingml/2006/picture">
                <pic:pic xmlns:pic="http://schemas.openxmlformats.org/drawingml/2006/picture">
                  <pic:nvPicPr>
                    <pic:cNvPr id="2" name="image3.jpg"/>
                    <pic:cNvPicPr/>
                  </pic:nvPicPr>
                  <pic:blipFill>
                    <a:blip r:embed="rId11" cstate="print"/>
                    <a:stretch>
                      <a:fillRect/>
                    </a:stretch>
                  </pic:blipFill>
                  <pic:spPr>
                    <a:xfrm>
                      <a:off x="0" y="0"/>
                      <a:ext cx="3797300" cy="3257550"/>
                    </a:xfrm>
                    <a:prstGeom prst="rect">
                      <a:avLst/>
                    </a:prstGeom>
                  </pic:spPr>
                </pic:pic>
              </a:graphicData>
            </a:graphic>
          </wp:inline>
        </w:drawing>
      </w:r>
    </w:p>
    <w:p w:rsidR="003F2723" w:rsidRDefault="00CF56A2" w:rsidP="00A83AF7">
      <w:pPr>
        <w:spacing w:line="360" w:lineRule="auto"/>
        <w:jc w:val="center"/>
        <w:rPr>
          <w:sz w:val="24"/>
          <w:szCs w:val="24"/>
        </w:rPr>
      </w:pPr>
      <w:r w:rsidRPr="00A83AF7">
        <w:rPr>
          <w:b/>
          <w:sz w:val="24"/>
          <w:szCs w:val="24"/>
        </w:rPr>
        <w:t>Figure 3:</w:t>
      </w:r>
      <w:r>
        <w:rPr>
          <w:sz w:val="24"/>
          <w:szCs w:val="24"/>
        </w:rPr>
        <w:t xml:space="preserve"> </w:t>
      </w:r>
      <w:r w:rsidRPr="00C3150C">
        <w:rPr>
          <w:b/>
          <w:sz w:val="24"/>
          <w:szCs w:val="24"/>
        </w:rPr>
        <w:t>Leadership styles</w:t>
      </w:r>
    </w:p>
    <w:p w:rsidR="003F2723" w:rsidRPr="00FC78B6" w:rsidRDefault="00A85577" w:rsidP="00A83AF7">
      <w:pPr>
        <w:spacing w:line="360" w:lineRule="auto"/>
        <w:jc w:val="center"/>
        <w:rPr>
          <w:sz w:val="24"/>
          <w:szCs w:val="24"/>
        </w:rPr>
      </w:pPr>
      <w:r w:rsidRPr="00A85577">
        <w:rPr>
          <w:sz w:val="24"/>
          <w:szCs w:val="24"/>
        </w:rPr>
        <w:lastRenderedPageBreak/>
        <w:t>(</w:t>
      </w:r>
      <w:r w:rsidR="00CF56A2" w:rsidRPr="00A85577">
        <w:rPr>
          <w:sz w:val="24"/>
          <w:szCs w:val="24"/>
        </w:rPr>
        <w:t>Source:</w:t>
      </w:r>
      <w:r w:rsidR="00CF56A2">
        <w:rPr>
          <w:sz w:val="24"/>
          <w:szCs w:val="24"/>
        </w:rPr>
        <w:t xml:space="preserve"> </w:t>
      </w:r>
      <w:r w:rsidR="00CF56A2" w:rsidRPr="00FC78B6">
        <w:rPr>
          <w:color w:val="222222"/>
          <w:sz w:val="24"/>
          <w:szCs w:val="24"/>
          <w:highlight w:val="white"/>
        </w:rPr>
        <w:t xml:space="preserve">Gallo </w:t>
      </w:r>
      <w:proofErr w:type="spellStart"/>
      <w:r w:rsidR="00CF56A2" w:rsidRPr="00FC78B6">
        <w:rPr>
          <w:color w:val="222222"/>
          <w:sz w:val="24"/>
          <w:szCs w:val="24"/>
          <w:highlight w:val="white"/>
        </w:rPr>
        <w:t>Jr</w:t>
      </w:r>
      <w:proofErr w:type="spellEnd"/>
      <w:r w:rsidR="00FC78B6" w:rsidRPr="00FC78B6">
        <w:rPr>
          <w:color w:val="222222"/>
          <w:sz w:val="24"/>
          <w:szCs w:val="24"/>
          <w:highlight w:val="white"/>
        </w:rPr>
        <w:t xml:space="preserve"> et al., </w:t>
      </w:r>
      <w:r w:rsidR="00CF56A2" w:rsidRPr="00FC78B6">
        <w:rPr>
          <w:color w:val="222222"/>
          <w:sz w:val="24"/>
          <w:szCs w:val="24"/>
          <w:highlight w:val="white"/>
        </w:rPr>
        <w:t>2019</w:t>
      </w:r>
      <w:r w:rsidR="00FC78B6" w:rsidRPr="00FC78B6">
        <w:rPr>
          <w:color w:val="222222"/>
          <w:sz w:val="24"/>
          <w:szCs w:val="24"/>
        </w:rPr>
        <w:t>)</w:t>
      </w:r>
    </w:p>
    <w:p w:rsidR="003F2723" w:rsidRDefault="00CF56A2" w:rsidP="00E91F33">
      <w:pPr>
        <w:pStyle w:val="Heading1"/>
      </w:pPr>
      <w:bookmarkStart w:id="9" w:name="_Toc75966739"/>
      <w:r>
        <w:t>Functions and responsibilities of line manager</w:t>
      </w:r>
      <w:bookmarkEnd w:id="9"/>
    </w:p>
    <w:p w:rsidR="003F2723" w:rsidRDefault="00CF56A2" w:rsidP="00A83AF7">
      <w:pPr>
        <w:spacing w:line="360" w:lineRule="auto"/>
        <w:jc w:val="both"/>
        <w:rPr>
          <w:sz w:val="24"/>
          <w:szCs w:val="24"/>
        </w:rPr>
      </w:pPr>
      <w:r>
        <w:rPr>
          <w:sz w:val="24"/>
          <w:szCs w:val="24"/>
        </w:rPr>
        <w:t xml:space="preserve">A line manager is a manager of the organization whose responsibility is to handle the employees and motivate them to do the best work for the organization </w:t>
      </w:r>
      <w:r w:rsidRPr="00FC78B6">
        <w:rPr>
          <w:sz w:val="24"/>
          <w:szCs w:val="24"/>
        </w:rPr>
        <w:t>(</w:t>
      </w:r>
      <w:proofErr w:type="spellStart"/>
      <w:r w:rsidRPr="00FC78B6">
        <w:rPr>
          <w:color w:val="222222"/>
          <w:sz w:val="24"/>
          <w:szCs w:val="24"/>
          <w:highlight w:val="white"/>
        </w:rPr>
        <w:t>DiBenigno</w:t>
      </w:r>
      <w:proofErr w:type="spellEnd"/>
      <w:r w:rsidRPr="00FC78B6">
        <w:rPr>
          <w:color w:val="222222"/>
          <w:sz w:val="24"/>
          <w:szCs w:val="24"/>
          <w:highlight w:val="white"/>
        </w:rPr>
        <w:t>, 2020</w:t>
      </w:r>
      <w:r w:rsidRPr="00FC78B6">
        <w:rPr>
          <w:sz w:val="24"/>
          <w:szCs w:val="24"/>
        </w:rPr>
        <w:t>). Managing the employees for an organization is important. Thus, line managers</w:t>
      </w:r>
      <w:r>
        <w:rPr>
          <w:sz w:val="24"/>
          <w:szCs w:val="24"/>
        </w:rPr>
        <w:t xml:space="preserve"> are crucial for organizations. In the case of Barclays Bank, the line manager has to handle a wide range of employees and motivate them to achieve organizational goals. Functions of line manager are:</w:t>
      </w:r>
    </w:p>
    <w:p w:rsidR="003F2723" w:rsidRDefault="00CF56A2" w:rsidP="00A83AF7">
      <w:pPr>
        <w:numPr>
          <w:ilvl w:val="0"/>
          <w:numId w:val="1"/>
        </w:numPr>
        <w:spacing w:line="360" w:lineRule="auto"/>
        <w:jc w:val="both"/>
        <w:rPr>
          <w:sz w:val="24"/>
          <w:szCs w:val="24"/>
        </w:rPr>
      </w:pPr>
      <w:r>
        <w:rPr>
          <w:sz w:val="24"/>
          <w:szCs w:val="24"/>
        </w:rPr>
        <w:t>Hiring and recruiting employees for the vacant positions in the organizations.</w:t>
      </w:r>
    </w:p>
    <w:p w:rsidR="003F2723" w:rsidRDefault="00CF56A2" w:rsidP="00A83AF7">
      <w:pPr>
        <w:numPr>
          <w:ilvl w:val="0"/>
          <w:numId w:val="1"/>
        </w:numPr>
        <w:spacing w:line="360" w:lineRule="auto"/>
        <w:jc w:val="both"/>
        <w:rPr>
          <w:sz w:val="24"/>
          <w:szCs w:val="24"/>
        </w:rPr>
      </w:pPr>
      <w:r>
        <w:rPr>
          <w:sz w:val="24"/>
          <w:szCs w:val="24"/>
        </w:rPr>
        <w:t xml:space="preserve">Providing support to the employees and providing training to the employees who are new in the position and need </w:t>
      </w:r>
      <w:r w:rsidRPr="00FC78B6">
        <w:rPr>
          <w:sz w:val="24"/>
          <w:szCs w:val="24"/>
        </w:rPr>
        <w:t>training (</w:t>
      </w:r>
      <w:r w:rsidRPr="00FC78B6">
        <w:rPr>
          <w:color w:val="222222"/>
          <w:sz w:val="24"/>
          <w:szCs w:val="24"/>
          <w:highlight w:val="white"/>
        </w:rPr>
        <w:t>Kehoe and Han, 2020</w:t>
      </w:r>
      <w:r w:rsidRPr="00FC78B6">
        <w:rPr>
          <w:sz w:val="24"/>
          <w:szCs w:val="24"/>
        </w:rPr>
        <w:t>).</w:t>
      </w:r>
      <w:r>
        <w:rPr>
          <w:sz w:val="24"/>
          <w:szCs w:val="24"/>
        </w:rPr>
        <w:t xml:space="preserve"> </w:t>
      </w:r>
    </w:p>
    <w:p w:rsidR="003F2723" w:rsidRDefault="00CF56A2" w:rsidP="00A83AF7">
      <w:pPr>
        <w:numPr>
          <w:ilvl w:val="0"/>
          <w:numId w:val="1"/>
        </w:numPr>
        <w:spacing w:line="360" w:lineRule="auto"/>
        <w:jc w:val="both"/>
        <w:rPr>
          <w:sz w:val="24"/>
          <w:szCs w:val="24"/>
        </w:rPr>
      </w:pPr>
      <w:r>
        <w:rPr>
          <w:sz w:val="24"/>
          <w:szCs w:val="24"/>
        </w:rPr>
        <w:t>Measuring team progress along with the progress of the organization and if the progress is not happening as per the planning, then line managers can change the planning of doing work.</w:t>
      </w:r>
    </w:p>
    <w:p w:rsidR="003F2723" w:rsidRDefault="00CF56A2" w:rsidP="00A83AF7">
      <w:pPr>
        <w:spacing w:line="360" w:lineRule="auto"/>
        <w:jc w:val="both"/>
        <w:rPr>
          <w:sz w:val="24"/>
          <w:szCs w:val="24"/>
        </w:rPr>
      </w:pPr>
      <w:r>
        <w:rPr>
          <w:sz w:val="24"/>
          <w:szCs w:val="24"/>
        </w:rPr>
        <w:t xml:space="preserve">In Barclays bank, the line manager has an intensive role in the growth of the organization. The banking system is dependent to a large extent on the performance of the employees of the organization. To make better employees or hire efficient employees, the line manager helps Barclays Bank. </w:t>
      </w:r>
    </w:p>
    <w:p w:rsidR="003F2723" w:rsidRDefault="00CF56A2" w:rsidP="00E91F33">
      <w:pPr>
        <w:pStyle w:val="Heading1"/>
      </w:pPr>
      <w:bookmarkStart w:id="10" w:name="_Toc75966740"/>
      <w:r>
        <w:t>Conclusions</w:t>
      </w:r>
      <w:bookmarkEnd w:id="10"/>
    </w:p>
    <w:p w:rsidR="003F2723" w:rsidRDefault="00CF56A2" w:rsidP="00A83AF7">
      <w:pPr>
        <w:spacing w:line="360" w:lineRule="auto"/>
        <w:jc w:val="both"/>
        <w:rPr>
          <w:sz w:val="24"/>
          <w:szCs w:val="24"/>
        </w:rPr>
      </w:pPr>
      <w:r>
        <w:rPr>
          <w:sz w:val="24"/>
          <w:szCs w:val="24"/>
        </w:rPr>
        <w:t xml:space="preserve">From the above discussion, the work process in the modern workplace is </w:t>
      </w:r>
      <w:proofErr w:type="spellStart"/>
      <w:r>
        <w:rPr>
          <w:sz w:val="24"/>
          <w:szCs w:val="24"/>
        </w:rPr>
        <w:t>analyzed</w:t>
      </w:r>
      <w:proofErr w:type="spellEnd"/>
      <w:r>
        <w:rPr>
          <w:sz w:val="24"/>
          <w:szCs w:val="24"/>
        </w:rPr>
        <w:t xml:space="preserve">. In the case of Barclays bank, how the organization manages its work and culture along with the people of the organization in order to achieve the objectives of the organization is discussed. Several managerial functions along with the leadership functions are discussed and how those functions help the organization to achieve the objective is discussed. Through this report, one can get a proper idea regarding the organizational culture along with the several leadership and management styles and how those things are helping to achieve the competitive advantage in the workplace. </w:t>
      </w:r>
    </w:p>
    <w:p w:rsidR="00A85577" w:rsidRDefault="00A85577">
      <w:pPr>
        <w:rPr>
          <w:b/>
          <w:color w:val="000000" w:themeColor="text1"/>
          <w:sz w:val="28"/>
          <w:szCs w:val="40"/>
        </w:rPr>
      </w:pPr>
      <w:r>
        <w:br w:type="page"/>
      </w:r>
    </w:p>
    <w:p w:rsidR="003F2723" w:rsidRDefault="00CF56A2" w:rsidP="00E91F33">
      <w:pPr>
        <w:pStyle w:val="Heading1"/>
      </w:pPr>
      <w:bookmarkStart w:id="11" w:name="_Toc75966741"/>
      <w:r>
        <w:lastRenderedPageBreak/>
        <w:t>Reference List</w:t>
      </w:r>
      <w:bookmarkEnd w:id="11"/>
    </w:p>
    <w:p w:rsidR="00A83AF7" w:rsidRDefault="00A85577" w:rsidP="00A83AF7">
      <w:pPr>
        <w:spacing w:line="360" w:lineRule="auto"/>
        <w:jc w:val="both"/>
        <w:rPr>
          <w:b/>
          <w:sz w:val="24"/>
          <w:szCs w:val="24"/>
        </w:rPr>
      </w:pPr>
      <w:r>
        <w:rPr>
          <w:b/>
          <w:sz w:val="24"/>
          <w:szCs w:val="24"/>
        </w:rPr>
        <w:t>Journals</w:t>
      </w:r>
    </w:p>
    <w:p w:rsidR="003F2723" w:rsidRPr="00FC78B6" w:rsidRDefault="00CF56A2" w:rsidP="00A83AF7">
      <w:pPr>
        <w:spacing w:line="360" w:lineRule="auto"/>
        <w:jc w:val="both"/>
        <w:rPr>
          <w:b/>
          <w:sz w:val="24"/>
          <w:szCs w:val="24"/>
        </w:rPr>
      </w:pPr>
      <w:proofErr w:type="spellStart"/>
      <w:r w:rsidRPr="00FC78B6">
        <w:rPr>
          <w:color w:val="222222"/>
          <w:sz w:val="24"/>
          <w:szCs w:val="24"/>
          <w:highlight w:val="white"/>
        </w:rPr>
        <w:t>Alqatawenh</w:t>
      </w:r>
      <w:proofErr w:type="spellEnd"/>
      <w:r w:rsidRPr="00FC78B6">
        <w:rPr>
          <w:color w:val="222222"/>
          <w:sz w:val="24"/>
          <w:szCs w:val="24"/>
          <w:highlight w:val="white"/>
        </w:rPr>
        <w:t xml:space="preserve">, A.S., 2018. Transformational leadership style and its relationship with change management. </w:t>
      </w:r>
      <w:proofErr w:type="spellStart"/>
      <w:r w:rsidRPr="00FC78B6">
        <w:rPr>
          <w:i/>
          <w:sz w:val="24"/>
          <w:szCs w:val="24"/>
        </w:rPr>
        <w:t>Verslas</w:t>
      </w:r>
      <w:proofErr w:type="spellEnd"/>
      <w:r w:rsidRPr="00FC78B6">
        <w:rPr>
          <w:i/>
          <w:sz w:val="24"/>
          <w:szCs w:val="24"/>
        </w:rPr>
        <w:t xml:space="preserve">: </w:t>
      </w:r>
      <w:proofErr w:type="spellStart"/>
      <w:r w:rsidRPr="00FC78B6">
        <w:rPr>
          <w:i/>
          <w:sz w:val="24"/>
          <w:szCs w:val="24"/>
        </w:rPr>
        <w:t>teorija</w:t>
      </w:r>
      <w:proofErr w:type="spellEnd"/>
      <w:r w:rsidRPr="00FC78B6">
        <w:rPr>
          <w:i/>
          <w:sz w:val="24"/>
          <w:szCs w:val="24"/>
        </w:rPr>
        <w:t xml:space="preserve"> </w:t>
      </w:r>
      <w:proofErr w:type="spellStart"/>
      <w:r w:rsidRPr="00FC78B6">
        <w:rPr>
          <w:i/>
          <w:sz w:val="24"/>
          <w:szCs w:val="24"/>
        </w:rPr>
        <w:t>ir</w:t>
      </w:r>
      <w:proofErr w:type="spellEnd"/>
      <w:r w:rsidRPr="00FC78B6">
        <w:rPr>
          <w:i/>
          <w:sz w:val="24"/>
          <w:szCs w:val="24"/>
        </w:rPr>
        <w:t xml:space="preserve"> </w:t>
      </w:r>
      <w:proofErr w:type="spellStart"/>
      <w:r w:rsidRPr="00FC78B6">
        <w:rPr>
          <w:i/>
          <w:sz w:val="24"/>
          <w:szCs w:val="24"/>
        </w:rPr>
        <w:t>praktika</w:t>
      </w:r>
      <w:proofErr w:type="spellEnd"/>
      <w:r w:rsidRPr="00FC78B6">
        <w:rPr>
          <w:sz w:val="24"/>
          <w:szCs w:val="24"/>
        </w:rPr>
        <w:t xml:space="preserve">, </w:t>
      </w:r>
      <w:r w:rsidRPr="00FC78B6">
        <w:rPr>
          <w:i/>
          <w:sz w:val="24"/>
          <w:szCs w:val="24"/>
        </w:rPr>
        <w:t>19</w:t>
      </w:r>
      <w:r w:rsidRPr="00FC78B6">
        <w:rPr>
          <w:sz w:val="24"/>
          <w:szCs w:val="24"/>
        </w:rPr>
        <w:t>(1), pp.17-24.</w:t>
      </w:r>
    </w:p>
    <w:p w:rsidR="003F2723" w:rsidRPr="00FC78B6" w:rsidRDefault="00CF56A2" w:rsidP="00A83AF7">
      <w:pPr>
        <w:spacing w:before="240" w:after="240" w:line="360" w:lineRule="auto"/>
        <w:jc w:val="both"/>
        <w:rPr>
          <w:sz w:val="24"/>
          <w:szCs w:val="24"/>
        </w:rPr>
      </w:pPr>
      <w:proofErr w:type="spellStart"/>
      <w:r w:rsidRPr="00FC78B6">
        <w:rPr>
          <w:color w:val="222222"/>
          <w:sz w:val="24"/>
          <w:szCs w:val="24"/>
          <w:highlight w:val="white"/>
        </w:rPr>
        <w:t>Alrowwad</w:t>
      </w:r>
      <w:proofErr w:type="spellEnd"/>
      <w:r w:rsidRPr="00FC78B6">
        <w:rPr>
          <w:color w:val="222222"/>
          <w:sz w:val="24"/>
          <w:szCs w:val="24"/>
          <w:highlight w:val="white"/>
        </w:rPr>
        <w:t xml:space="preserve">, A.A., </w:t>
      </w:r>
      <w:proofErr w:type="spellStart"/>
      <w:r w:rsidRPr="00FC78B6">
        <w:rPr>
          <w:color w:val="222222"/>
          <w:sz w:val="24"/>
          <w:szCs w:val="24"/>
          <w:highlight w:val="white"/>
        </w:rPr>
        <w:t>Obeidat</w:t>
      </w:r>
      <w:proofErr w:type="spellEnd"/>
      <w:r w:rsidRPr="00FC78B6">
        <w:rPr>
          <w:color w:val="222222"/>
          <w:sz w:val="24"/>
          <w:szCs w:val="24"/>
          <w:highlight w:val="white"/>
        </w:rPr>
        <w:t xml:space="preserve">, B.Y., </w:t>
      </w:r>
      <w:proofErr w:type="spellStart"/>
      <w:r w:rsidRPr="00FC78B6">
        <w:rPr>
          <w:color w:val="222222"/>
          <w:sz w:val="24"/>
          <w:szCs w:val="24"/>
          <w:highlight w:val="white"/>
        </w:rPr>
        <w:t>Tarhini</w:t>
      </w:r>
      <w:proofErr w:type="spellEnd"/>
      <w:r w:rsidRPr="00FC78B6">
        <w:rPr>
          <w:color w:val="222222"/>
          <w:sz w:val="24"/>
          <w:szCs w:val="24"/>
          <w:highlight w:val="white"/>
        </w:rPr>
        <w:t xml:space="preserve">, A. and </w:t>
      </w:r>
      <w:proofErr w:type="spellStart"/>
      <w:r w:rsidRPr="00FC78B6">
        <w:rPr>
          <w:color w:val="222222"/>
          <w:sz w:val="24"/>
          <w:szCs w:val="24"/>
          <w:highlight w:val="white"/>
        </w:rPr>
        <w:t>Aqqad</w:t>
      </w:r>
      <w:proofErr w:type="spellEnd"/>
      <w:r w:rsidRPr="00FC78B6">
        <w:rPr>
          <w:color w:val="222222"/>
          <w:sz w:val="24"/>
          <w:szCs w:val="24"/>
          <w:highlight w:val="white"/>
        </w:rPr>
        <w:t xml:space="preserve">, N., 2017. The impact of transformational leadership on organizational performance via the mediating role of corporate social responsibility: A structural equation </w:t>
      </w:r>
      <w:proofErr w:type="spellStart"/>
      <w:r w:rsidRPr="00FC78B6">
        <w:rPr>
          <w:color w:val="222222"/>
          <w:sz w:val="24"/>
          <w:szCs w:val="24"/>
          <w:highlight w:val="white"/>
        </w:rPr>
        <w:t>modeling</w:t>
      </w:r>
      <w:proofErr w:type="spellEnd"/>
      <w:r w:rsidRPr="00FC78B6">
        <w:rPr>
          <w:color w:val="222222"/>
          <w:sz w:val="24"/>
          <w:szCs w:val="24"/>
          <w:highlight w:val="white"/>
        </w:rPr>
        <w:t xml:space="preserve"> approach. </w:t>
      </w:r>
      <w:proofErr w:type="gramStart"/>
      <w:r w:rsidRPr="00FC78B6">
        <w:rPr>
          <w:i/>
          <w:sz w:val="24"/>
          <w:szCs w:val="24"/>
        </w:rPr>
        <w:t>International Business Research</w:t>
      </w:r>
      <w:r w:rsidRPr="00FC78B6">
        <w:rPr>
          <w:sz w:val="24"/>
          <w:szCs w:val="24"/>
        </w:rPr>
        <w:t xml:space="preserve">, </w:t>
      </w:r>
      <w:r w:rsidRPr="00FC78B6">
        <w:rPr>
          <w:i/>
          <w:sz w:val="24"/>
          <w:szCs w:val="24"/>
        </w:rPr>
        <w:t>10</w:t>
      </w:r>
      <w:r w:rsidRPr="00FC78B6">
        <w:rPr>
          <w:sz w:val="24"/>
          <w:szCs w:val="24"/>
        </w:rPr>
        <w:t>(1), pp.199-221.</w:t>
      </w:r>
      <w:proofErr w:type="gramEnd"/>
    </w:p>
    <w:p w:rsidR="003F2723" w:rsidRPr="00FC78B6" w:rsidRDefault="00CF56A2" w:rsidP="00A83AF7">
      <w:pPr>
        <w:spacing w:before="240" w:after="240" w:line="360" w:lineRule="auto"/>
        <w:jc w:val="both"/>
        <w:rPr>
          <w:sz w:val="24"/>
          <w:szCs w:val="24"/>
        </w:rPr>
      </w:pPr>
      <w:proofErr w:type="spellStart"/>
      <w:r w:rsidRPr="00FC78B6">
        <w:rPr>
          <w:color w:val="222222"/>
          <w:sz w:val="24"/>
          <w:szCs w:val="24"/>
          <w:highlight w:val="white"/>
        </w:rPr>
        <w:t>Chatterjee</w:t>
      </w:r>
      <w:proofErr w:type="spellEnd"/>
      <w:r w:rsidRPr="00FC78B6">
        <w:rPr>
          <w:color w:val="222222"/>
          <w:sz w:val="24"/>
          <w:szCs w:val="24"/>
          <w:highlight w:val="white"/>
        </w:rPr>
        <w:t xml:space="preserve">, A., Pereira, A. and Bates, R., 2018. </w:t>
      </w:r>
      <w:proofErr w:type="gramStart"/>
      <w:r w:rsidRPr="00FC78B6">
        <w:rPr>
          <w:color w:val="222222"/>
          <w:sz w:val="24"/>
          <w:szCs w:val="24"/>
          <w:highlight w:val="white"/>
        </w:rPr>
        <w:t>Impact of individual perception of organizational culture on the learning transfer environment.</w:t>
      </w:r>
      <w:proofErr w:type="gramEnd"/>
      <w:r w:rsidRPr="00FC78B6">
        <w:rPr>
          <w:color w:val="222222"/>
          <w:sz w:val="24"/>
          <w:szCs w:val="24"/>
          <w:highlight w:val="white"/>
        </w:rPr>
        <w:t xml:space="preserve"> </w:t>
      </w:r>
      <w:proofErr w:type="gramStart"/>
      <w:r w:rsidRPr="00FC78B6">
        <w:rPr>
          <w:i/>
          <w:sz w:val="24"/>
          <w:szCs w:val="24"/>
        </w:rPr>
        <w:t>International Journal of Training and Development</w:t>
      </w:r>
      <w:r w:rsidRPr="00FC78B6">
        <w:rPr>
          <w:sz w:val="24"/>
          <w:szCs w:val="24"/>
        </w:rPr>
        <w:t xml:space="preserve">, </w:t>
      </w:r>
      <w:r w:rsidRPr="00FC78B6">
        <w:rPr>
          <w:i/>
          <w:sz w:val="24"/>
          <w:szCs w:val="24"/>
        </w:rPr>
        <w:t>22</w:t>
      </w:r>
      <w:r w:rsidRPr="00FC78B6">
        <w:rPr>
          <w:sz w:val="24"/>
          <w:szCs w:val="24"/>
        </w:rPr>
        <w:t>(1), pp.15-33.</w:t>
      </w:r>
      <w:proofErr w:type="gramEnd"/>
    </w:p>
    <w:p w:rsidR="003F2723" w:rsidRPr="00FC78B6" w:rsidRDefault="00CF56A2" w:rsidP="00A83AF7">
      <w:pPr>
        <w:spacing w:before="240" w:after="240" w:line="360" w:lineRule="auto"/>
        <w:jc w:val="both"/>
        <w:rPr>
          <w:sz w:val="24"/>
          <w:szCs w:val="24"/>
        </w:rPr>
      </w:pPr>
      <w:proofErr w:type="spellStart"/>
      <w:r w:rsidRPr="00FC78B6">
        <w:rPr>
          <w:color w:val="222222"/>
          <w:sz w:val="24"/>
          <w:szCs w:val="24"/>
          <w:highlight w:val="white"/>
        </w:rPr>
        <w:t>DiBenigno</w:t>
      </w:r>
      <w:proofErr w:type="spellEnd"/>
      <w:r w:rsidRPr="00FC78B6">
        <w:rPr>
          <w:color w:val="222222"/>
          <w:sz w:val="24"/>
          <w:szCs w:val="24"/>
          <w:highlight w:val="white"/>
        </w:rPr>
        <w:t xml:space="preserve">, J., 2020. Rapid </w:t>
      </w:r>
      <w:proofErr w:type="spellStart"/>
      <w:r w:rsidRPr="00FC78B6">
        <w:rPr>
          <w:color w:val="222222"/>
          <w:sz w:val="24"/>
          <w:szCs w:val="24"/>
          <w:highlight w:val="white"/>
        </w:rPr>
        <w:t>relationality</w:t>
      </w:r>
      <w:proofErr w:type="spellEnd"/>
      <w:r w:rsidRPr="00FC78B6">
        <w:rPr>
          <w:color w:val="222222"/>
          <w:sz w:val="24"/>
          <w:szCs w:val="24"/>
          <w:highlight w:val="white"/>
        </w:rPr>
        <w:t xml:space="preserve">: How peripheral experts build a foundation for influence with line managers. </w:t>
      </w:r>
      <w:proofErr w:type="gramStart"/>
      <w:r w:rsidRPr="00FC78B6">
        <w:rPr>
          <w:i/>
          <w:sz w:val="24"/>
          <w:szCs w:val="24"/>
        </w:rPr>
        <w:t>Administrative Science Quarterly</w:t>
      </w:r>
      <w:r w:rsidRPr="00FC78B6">
        <w:rPr>
          <w:sz w:val="24"/>
          <w:szCs w:val="24"/>
        </w:rPr>
        <w:t xml:space="preserve">, </w:t>
      </w:r>
      <w:r w:rsidRPr="00FC78B6">
        <w:rPr>
          <w:i/>
          <w:sz w:val="24"/>
          <w:szCs w:val="24"/>
        </w:rPr>
        <w:t>65</w:t>
      </w:r>
      <w:r w:rsidRPr="00FC78B6">
        <w:rPr>
          <w:sz w:val="24"/>
          <w:szCs w:val="24"/>
        </w:rPr>
        <w:t>(1), pp.20-60.</w:t>
      </w:r>
      <w:proofErr w:type="gramEnd"/>
    </w:p>
    <w:p w:rsidR="003F2723" w:rsidRPr="00FC78B6" w:rsidRDefault="00CF56A2" w:rsidP="00A83AF7">
      <w:pPr>
        <w:spacing w:before="240" w:after="240" w:line="360" w:lineRule="auto"/>
        <w:jc w:val="both"/>
        <w:rPr>
          <w:sz w:val="24"/>
          <w:szCs w:val="24"/>
        </w:rPr>
      </w:pPr>
      <w:proofErr w:type="gramStart"/>
      <w:r w:rsidRPr="00FC78B6">
        <w:rPr>
          <w:color w:val="222222"/>
          <w:sz w:val="24"/>
          <w:szCs w:val="24"/>
          <w:highlight w:val="white"/>
        </w:rPr>
        <w:t xml:space="preserve">Felipe, C.M., </w:t>
      </w:r>
      <w:proofErr w:type="spellStart"/>
      <w:r w:rsidRPr="00FC78B6">
        <w:rPr>
          <w:color w:val="222222"/>
          <w:sz w:val="24"/>
          <w:szCs w:val="24"/>
          <w:highlight w:val="white"/>
        </w:rPr>
        <w:t>Roldán</w:t>
      </w:r>
      <w:proofErr w:type="spellEnd"/>
      <w:r w:rsidRPr="00FC78B6">
        <w:rPr>
          <w:color w:val="222222"/>
          <w:sz w:val="24"/>
          <w:szCs w:val="24"/>
          <w:highlight w:val="white"/>
        </w:rPr>
        <w:t>, J.L. and Leal-Rodríguez, A.L., 2017.</w:t>
      </w:r>
      <w:proofErr w:type="gramEnd"/>
      <w:r w:rsidRPr="00FC78B6">
        <w:rPr>
          <w:color w:val="222222"/>
          <w:sz w:val="24"/>
          <w:szCs w:val="24"/>
          <w:highlight w:val="white"/>
        </w:rPr>
        <w:t xml:space="preserve"> </w:t>
      </w:r>
      <w:proofErr w:type="gramStart"/>
      <w:r w:rsidRPr="00FC78B6">
        <w:rPr>
          <w:color w:val="222222"/>
          <w:sz w:val="24"/>
          <w:szCs w:val="24"/>
          <w:highlight w:val="white"/>
        </w:rPr>
        <w:t>Impact of organizational culture values on organizational agility.</w:t>
      </w:r>
      <w:proofErr w:type="gramEnd"/>
      <w:r w:rsidRPr="00FC78B6">
        <w:rPr>
          <w:color w:val="222222"/>
          <w:sz w:val="24"/>
          <w:szCs w:val="24"/>
          <w:highlight w:val="white"/>
        </w:rPr>
        <w:t xml:space="preserve"> </w:t>
      </w:r>
      <w:proofErr w:type="gramStart"/>
      <w:r w:rsidRPr="00FC78B6">
        <w:rPr>
          <w:i/>
          <w:sz w:val="24"/>
          <w:szCs w:val="24"/>
        </w:rPr>
        <w:t>Sustainability</w:t>
      </w:r>
      <w:r w:rsidRPr="00FC78B6">
        <w:rPr>
          <w:sz w:val="24"/>
          <w:szCs w:val="24"/>
        </w:rPr>
        <w:t xml:space="preserve">, </w:t>
      </w:r>
      <w:r w:rsidRPr="00FC78B6">
        <w:rPr>
          <w:i/>
          <w:sz w:val="24"/>
          <w:szCs w:val="24"/>
        </w:rPr>
        <w:t>9</w:t>
      </w:r>
      <w:r w:rsidRPr="00FC78B6">
        <w:rPr>
          <w:sz w:val="24"/>
          <w:szCs w:val="24"/>
        </w:rPr>
        <w:t>(12), p.2354.</w:t>
      </w:r>
      <w:proofErr w:type="gramEnd"/>
    </w:p>
    <w:p w:rsidR="003F2723" w:rsidRPr="00FC78B6" w:rsidRDefault="00CF56A2" w:rsidP="00A83AF7">
      <w:pPr>
        <w:spacing w:before="240" w:after="240" w:line="360" w:lineRule="auto"/>
        <w:jc w:val="both"/>
        <w:rPr>
          <w:sz w:val="24"/>
          <w:szCs w:val="24"/>
        </w:rPr>
      </w:pPr>
      <w:r w:rsidRPr="00FC78B6">
        <w:rPr>
          <w:color w:val="222222"/>
          <w:sz w:val="24"/>
          <w:szCs w:val="24"/>
          <w:highlight w:val="white"/>
        </w:rPr>
        <w:t xml:space="preserve">Foster, W.M., </w:t>
      </w:r>
      <w:proofErr w:type="spellStart"/>
      <w:r w:rsidRPr="00FC78B6">
        <w:rPr>
          <w:color w:val="222222"/>
          <w:sz w:val="24"/>
          <w:szCs w:val="24"/>
          <w:highlight w:val="white"/>
        </w:rPr>
        <w:t>Hassard</w:t>
      </w:r>
      <w:proofErr w:type="spellEnd"/>
      <w:r w:rsidRPr="00FC78B6">
        <w:rPr>
          <w:color w:val="222222"/>
          <w:sz w:val="24"/>
          <w:szCs w:val="24"/>
          <w:highlight w:val="white"/>
        </w:rPr>
        <w:t xml:space="preserve">, J.S., Morris, J. and Wolfram Cox, J., 2019. The changing nature of managerial work: The effects of corporate restructuring on management jobs and careers. </w:t>
      </w:r>
      <w:proofErr w:type="gramStart"/>
      <w:r w:rsidRPr="00FC78B6">
        <w:rPr>
          <w:i/>
          <w:sz w:val="24"/>
          <w:szCs w:val="24"/>
        </w:rPr>
        <w:t>Human Relations</w:t>
      </w:r>
      <w:r w:rsidRPr="00FC78B6">
        <w:rPr>
          <w:sz w:val="24"/>
          <w:szCs w:val="24"/>
        </w:rPr>
        <w:t xml:space="preserve">, </w:t>
      </w:r>
      <w:r w:rsidRPr="00FC78B6">
        <w:rPr>
          <w:i/>
          <w:sz w:val="24"/>
          <w:szCs w:val="24"/>
        </w:rPr>
        <w:t>72</w:t>
      </w:r>
      <w:r w:rsidRPr="00FC78B6">
        <w:rPr>
          <w:sz w:val="24"/>
          <w:szCs w:val="24"/>
        </w:rPr>
        <w:t>(3), pp.473-504.</w:t>
      </w:r>
      <w:proofErr w:type="gramEnd"/>
    </w:p>
    <w:p w:rsidR="003F2723" w:rsidRPr="00FC78B6" w:rsidRDefault="00CF56A2" w:rsidP="00A83AF7">
      <w:pPr>
        <w:spacing w:before="240" w:after="240" w:line="360" w:lineRule="auto"/>
        <w:jc w:val="both"/>
        <w:rPr>
          <w:sz w:val="24"/>
          <w:szCs w:val="24"/>
        </w:rPr>
      </w:pPr>
      <w:proofErr w:type="gramStart"/>
      <w:r w:rsidRPr="00FC78B6">
        <w:rPr>
          <w:color w:val="222222"/>
          <w:sz w:val="24"/>
          <w:szCs w:val="24"/>
          <w:highlight w:val="white"/>
        </w:rPr>
        <w:t xml:space="preserve">Gallo </w:t>
      </w:r>
      <w:proofErr w:type="spellStart"/>
      <w:r w:rsidRPr="00FC78B6">
        <w:rPr>
          <w:color w:val="222222"/>
          <w:sz w:val="24"/>
          <w:szCs w:val="24"/>
          <w:highlight w:val="white"/>
        </w:rPr>
        <w:t>Jr</w:t>
      </w:r>
      <w:proofErr w:type="spellEnd"/>
      <w:r w:rsidRPr="00FC78B6">
        <w:rPr>
          <w:color w:val="222222"/>
          <w:sz w:val="24"/>
          <w:szCs w:val="24"/>
          <w:highlight w:val="white"/>
        </w:rPr>
        <w:t xml:space="preserve">, P., </w:t>
      </w:r>
      <w:proofErr w:type="spellStart"/>
      <w:r w:rsidRPr="00FC78B6">
        <w:rPr>
          <w:color w:val="222222"/>
          <w:sz w:val="24"/>
          <w:szCs w:val="24"/>
          <w:highlight w:val="white"/>
        </w:rPr>
        <w:t>Čabinová</w:t>
      </w:r>
      <w:proofErr w:type="spellEnd"/>
      <w:r w:rsidRPr="00FC78B6">
        <w:rPr>
          <w:color w:val="222222"/>
          <w:sz w:val="24"/>
          <w:szCs w:val="24"/>
          <w:highlight w:val="white"/>
        </w:rPr>
        <w:t xml:space="preserve">, V., </w:t>
      </w:r>
      <w:proofErr w:type="spellStart"/>
      <w:r w:rsidRPr="00FC78B6">
        <w:rPr>
          <w:color w:val="222222"/>
          <w:sz w:val="24"/>
          <w:szCs w:val="24"/>
          <w:highlight w:val="white"/>
        </w:rPr>
        <w:t>Onuferová</w:t>
      </w:r>
      <w:proofErr w:type="spellEnd"/>
      <w:r w:rsidRPr="00FC78B6">
        <w:rPr>
          <w:color w:val="222222"/>
          <w:sz w:val="24"/>
          <w:szCs w:val="24"/>
          <w:highlight w:val="white"/>
        </w:rPr>
        <w:t>, E., Gallo, P. and Gallo, J., 2019.</w:t>
      </w:r>
      <w:proofErr w:type="gramEnd"/>
      <w:r w:rsidRPr="00FC78B6">
        <w:rPr>
          <w:color w:val="222222"/>
          <w:sz w:val="24"/>
          <w:szCs w:val="24"/>
          <w:highlight w:val="white"/>
        </w:rPr>
        <w:t xml:space="preserve"> </w:t>
      </w:r>
      <w:proofErr w:type="gramStart"/>
      <w:r w:rsidRPr="00FC78B6">
        <w:rPr>
          <w:color w:val="222222"/>
          <w:sz w:val="24"/>
          <w:szCs w:val="24"/>
          <w:highlight w:val="white"/>
        </w:rPr>
        <w:t>The influence of leadership style on the work activity of employees in the selected financial institution.</w:t>
      </w:r>
      <w:proofErr w:type="gramEnd"/>
      <w:r w:rsidRPr="00FC78B6">
        <w:rPr>
          <w:color w:val="222222"/>
          <w:sz w:val="24"/>
          <w:szCs w:val="24"/>
          <w:highlight w:val="white"/>
        </w:rPr>
        <w:t xml:space="preserve"> </w:t>
      </w:r>
      <w:proofErr w:type="spellStart"/>
      <w:proofErr w:type="gramStart"/>
      <w:r w:rsidRPr="00FC78B6">
        <w:rPr>
          <w:i/>
          <w:sz w:val="24"/>
          <w:szCs w:val="24"/>
        </w:rPr>
        <w:t>Calitatea</w:t>
      </w:r>
      <w:proofErr w:type="spellEnd"/>
      <w:r w:rsidRPr="00FC78B6">
        <w:rPr>
          <w:sz w:val="24"/>
          <w:szCs w:val="24"/>
        </w:rPr>
        <w:t xml:space="preserve">, </w:t>
      </w:r>
      <w:r w:rsidRPr="00FC78B6">
        <w:rPr>
          <w:i/>
          <w:sz w:val="24"/>
          <w:szCs w:val="24"/>
        </w:rPr>
        <w:t>20</w:t>
      </w:r>
      <w:r w:rsidRPr="00FC78B6">
        <w:rPr>
          <w:sz w:val="24"/>
          <w:szCs w:val="24"/>
        </w:rPr>
        <w:t>(170), pp.90-93.</w:t>
      </w:r>
      <w:proofErr w:type="gramEnd"/>
    </w:p>
    <w:p w:rsidR="003F2723" w:rsidRPr="00FC78B6" w:rsidRDefault="00CF56A2" w:rsidP="00A83AF7">
      <w:pPr>
        <w:spacing w:before="240" w:after="240" w:line="360" w:lineRule="auto"/>
        <w:jc w:val="both"/>
        <w:rPr>
          <w:sz w:val="24"/>
          <w:szCs w:val="24"/>
        </w:rPr>
      </w:pPr>
      <w:r w:rsidRPr="00FC78B6">
        <w:rPr>
          <w:color w:val="222222"/>
          <w:sz w:val="24"/>
          <w:szCs w:val="24"/>
          <w:highlight w:val="white"/>
        </w:rPr>
        <w:t xml:space="preserve">Kehoe, R.R. and Han, J.H., 2020. </w:t>
      </w:r>
      <w:proofErr w:type="gramStart"/>
      <w:r w:rsidRPr="00FC78B6">
        <w:rPr>
          <w:color w:val="222222"/>
          <w:sz w:val="24"/>
          <w:szCs w:val="24"/>
          <w:highlight w:val="white"/>
        </w:rPr>
        <w:t>An expanded conceptualization of line managers’ involvement in human resource management.</w:t>
      </w:r>
      <w:proofErr w:type="gramEnd"/>
      <w:r w:rsidRPr="00FC78B6">
        <w:rPr>
          <w:color w:val="222222"/>
          <w:sz w:val="24"/>
          <w:szCs w:val="24"/>
          <w:highlight w:val="white"/>
        </w:rPr>
        <w:t xml:space="preserve"> </w:t>
      </w:r>
      <w:r w:rsidRPr="00FC78B6">
        <w:rPr>
          <w:i/>
          <w:sz w:val="24"/>
          <w:szCs w:val="24"/>
        </w:rPr>
        <w:t>Journal of Applied Psychology</w:t>
      </w:r>
      <w:r w:rsidRPr="00FC78B6">
        <w:rPr>
          <w:sz w:val="24"/>
          <w:szCs w:val="24"/>
        </w:rPr>
        <w:t xml:space="preserve">, </w:t>
      </w:r>
      <w:r w:rsidRPr="00FC78B6">
        <w:rPr>
          <w:i/>
          <w:sz w:val="24"/>
          <w:szCs w:val="24"/>
        </w:rPr>
        <w:t>105</w:t>
      </w:r>
      <w:r w:rsidRPr="00FC78B6">
        <w:rPr>
          <w:sz w:val="24"/>
          <w:szCs w:val="24"/>
        </w:rPr>
        <w:t>(2), p.111.</w:t>
      </w:r>
    </w:p>
    <w:p w:rsidR="003F2723" w:rsidRPr="00FC78B6" w:rsidRDefault="00CF56A2" w:rsidP="00A83AF7">
      <w:pPr>
        <w:spacing w:before="240" w:after="240" w:line="360" w:lineRule="auto"/>
        <w:jc w:val="both"/>
        <w:rPr>
          <w:sz w:val="24"/>
          <w:szCs w:val="24"/>
        </w:rPr>
      </w:pPr>
      <w:proofErr w:type="spellStart"/>
      <w:proofErr w:type="gramStart"/>
      <w:r w:rsidRPr="00FC78B6">
        <w:rPr>
          <w:color w:val="222222"/>
          <w:sz w:val="24"/>
          <w:szCs w:val="24"/>
          <w:highlight w:val="white"/>
        </w:rPr>
        <w:t>Lisbona</w:t>
      </w:r>
      <w:proofErr w:type="spellEnd"/>
      <w:r w:rsidRPr="00FC78B6">
        <w:rPr>
          <w:color w:val="222222"/>
          <w:sz w:val="24"/>
          <w:szCs w:val="24"/>
          <w:highlight w:val="white"/>
        </w:rPr>
        <w:t xml:space="preserve">, A., </w:t>
      </w:r>
      <w:proofErr w:type="spellStart"/>
      <w:r w:rsidRPr="00FC78B6">
        <w:rPr>
          <w:color w:val="222222"/>
          <w:sz w:val="24"/>
          <w:szCs w:val="24"/>
          <w:highlight w:val="white"/>
        </w:rPr>
        <w:t>Palaci</w:t>
      </w:r>
      <w:proofErr w:type="spellEnd"/>
      <w:r w:rsidRPr="00FC78B6">
        <w:rPr>
          <w:color w:val="222222"/>
          <w:sz w:val="24"/>
          <w:szCs w:val="24"/>
          <w:highlight w:val="white"/>
        </w:rPr>
        <w:t xml:space="preserve">, F., </w:t>
      </w:r>
      <w:proofErr w:type="spellStart"/>
      <w:r w:rsidRPr="00FC78B6">
        <w:rPr>
          <w:color w:val="222222"/>
          <w:sz w:val="24"/>
          <w:szCs w:val="24"/>
          <w:highlight w:val="white"/>
        </w:rPr>
        <w:t>Salanova</w:t>
      </w:r>
      <w:proofErr w:type="spellEnd"/>
      <w:r w:rsidRPr="00FC78B6">
        <w:rPr>
          <w:color w:val="222222"/>
          <w:sz w:val="24"/>
          <w:szCs w:val="24"/>
          <w:highlight w:val="white"/>
        </w:rPr>
        <w:t xml:space="preserve">, M. and </w:t>
      </w:r>
      <w:proofErr w:type="spellStart"/>
      <w:r w:rsidRPr="00FC78B6">
        <w:rPr>
          <w:color w:val="222222"/>
          <w:sz w:val="24"/>
          <w:szCs w:val="24"/>
          <w:highlight w:val="white"/>
        </w:rPr>
        <w:t>Frese</w:t>
      </w:r>
      <w:proofErr w:type="spellEnd"/>
      <w:r w:rsidRPr="00FC78B6">
        <w:rPr>
          <w:color w:val="222222"/>
          <w:sz w:val="24"/>
          <w:szCs w:val="24"/>
          <w:highlight w:val="white"/>
        </w:rPr>
        <w:t>, M., 2018.</w:t>
      </w:r>
      <w:proofErr w:type="gramEnd"/>
      <w:r w:rsidRPr="00FC78B6">
        <w:rPr>
          <w:color w:val="222222"/>
          <w:sz w:val="24"/>
          <w:szCs w:val="24"/>
          <w:highlight w:val="white"/>
        </w:rPr>
        <w:t xml:space="preserve"> </w:t>
      </w:r>
      <w:proofErr w:type="gramStart"/>
      <w:r w:rsidRPr="00FC78B6">
        <w:rPr>
          <w:color w:val="222222"/>
          <w:sz w:val="24"/>
          <w:szCs w:val="24"/>
          <w:highlight w:val="white"/>
        </w:rPr>
        <w:t>The effects of work engagement and self-efficacy on personal initiative and performance.</w:t>
      </w:r>
      <w:proofErr w:type="gramEnd"/>
      <w:r w:rsidRPr="00FC78B6">
        <w:rPr>
          <w:color w:val="222222"/>
          <w:sz w:val="24"/>
          <w:szCs w:val="24"/>
          <w:highlight w:val="white"/>
        </w:rPr>
        <w:t xml:space="preserve"> </w:t>
      </w:r>
      <w:proofErr w:type="spellStart"/>
      <w:proofErr w:type="gramStart"/>
      <w:r w:rsidRPr="00FC78B6">
        <w:rPr>
          <w:i/>
          <w:sz w:val="24"/>
          <w:szCs w:val="24"/>
        </w:rPr>
        <w:t>Psicothema</w:t>
      </w:r>
      <w:proofErr w:type="spellEnd"/>
      <w:r w:rsidRPr="00FC78B6">
        <w:rPr>
          <w:sz w:val="24"/>
          <w:szCs w:val="24"/>
        </w:rPr>
        <w:t xml:space="preserve">, </w:t>
      </w:r>
      <w:r w:rsidRPr="00FC78B6">
        <w:rPr>
          <w:i/>
          <w:sz w:val="24"/>
          <w:szCs w:val="24"/>
        </w:rPr>
        <w:t>30</w:t>
      </w:r>
      <w:r w:rsidRPr="00FC78B6">
        <w:rPr>
          <w:sz w:val="24"/>
          <w:szCs w:val="24"/>
        </w:rPr>
        <w:t>(1), pp.89-96.</w:t>
      </w:r>
      <w:proofErr w:type="gramEnd"/>
    </w:p>
    <w:p w:rsidR="003F2723" w:rsidRPr="00FC78B6" w:rsidRDefault="00CF56A2" w:rsidP="00A83AF7">
      <w:pPr>
        <w:spacing w:before="240" w:after="240" w:line="360" w:lineRule="auto"/>
        <w:jc w:val="both"/>
        <w:rPr>
          <w:sz w:val="24"/>
          <w:szCs w:val="24"/>
        </w:rPr>
      </w:pPr>
      <w:proofErr w:type="spellStart"/>
      <w:r w:rsidRPr="00FC78B6">
        <w:rPr>
          <w:color w:val="222222"/>
          <w:sz w:val="24"/>
          <w:szCs w:val="24"/>
          <w:highlight w:val="white"/>
        </w:rPr>
        <w:lastRenderedPageBreak/>
        <w:t>Mintzberg</w:t>
      </w:r>
      <w:proofErr w:type="spellEnd"/>
      <w:r w:rsidRPr="00FC78B6">
        <w:rPr>
          <w:color w:val="222222"/>
          <w:sz w:val="24"/>
          <w:szCs w:val="24"/>
          <w:highlight w:val="white"/>
        </w:rPr>
        <w:t xml:space="preserve">, H. and </w:t>
      </w:r>
      <w:proofErr w:type="spellStart"/>
      <w:r w:rsidRPr="00FC78B6">
        <w:rPr>
          <w:color w:val="222222"/>
          <w:sz w:val="24"/>
          <w:szCs w:val="24"/>
          <w:highlight w:val="white"/>
        </w:rPr>
        <w:t>Laasch</w:t>
      </w:r>
      <w:proofErr w:type="spellEnd"/>
      <w:r w:rsidRPr="00FC78B6">
        <w:rPr>
          <w:color w:val="222222"/>
          <w:sz w:val="24"/>
          <w:szCs w:val="24"/>
          <w:highlight w:val="white"/>
        </w:rPr>
        <w:t xml:space="preserve">, O., 2020. </w:t>
      </w:r>
      <w:proofErr w:type="spellStart"/>
      <w:proofErr w:type="gramStart"/>
      <w:r w:rsidRPr="00FC78B6">
        <w:rPr>
          <w:color w:val="222222"/>
          <w:sz w:val="24"/>
          <w:szCs w:val="24"/>
          <w:highlight w:val="white"/>
        </w:rPr>
        <w:t>Mintzberg</w:t>
      </w:r>
      <w:proofErr w:type="spellEnd"/>
      <w:r w:rsidRPr="00FC78B6">
        <w:rPr>
          <w:color w:val="222222"/>
          <w:sz w:val="24"/>
          <w:szCs w:val="24"/>
          <w:highlight w:val="white"/>
        </w:rPr>
        <w:t xml:space="preserve"> on (</w:t>
      </w:r>
      <w:proofErr w:type="spellStart"/>
      <w:r w:rsidRPr="00FC78B6">
        <w:rPr>
          <w:color w:val="222222"/>
          <w:sz w:val="24"/>
          <w:szCs w:val="24"/>
          <w:highlight w:val="white"/>
        </w:rPr>
        <w:t>ir</w:t>
      </w:r>
      <w:proofErr w:type="spellEnd"/>
      <w:r w:rsidRPr="00FC78B6">
        <w:rPr>
          <w:color w:val="222222"/>
          <w:sz w:val="24"/>
          <w:szCs w:val="24"/>
          <w:highlight w:val="white"/>
        </w:rPr>
        <w:t>) responsible management.</w:t>
      </w:r>
      <w:proofErr w:type="gramEnd"/>
      <w:r w:rsidRPr="00FC78B6">
        <w:rPr>
          <w:color w:val="222222"/>
          <w:sz w:val="24"/>
          <w:szCs w:val="24"/>
          <w:highlight w:val="white"/>
        </w:rPr>
        <w:t xml:space="preserve"> </w:t>
      </w:r>
      <w:proofErr w:type="gramStart"/>
      <w:r w:rsidRPr="00FC78B6">
        <w:rPr>
          <w:color w:val="222222"/>
          <w:sz w:val="24"/>
          <w:szCs w:val="24"/>
          <w:highlight w:val="white"/>
        </w:rPr>
        <w:t xml:space="preserve">In </w:t>
      </w:r>
      <w:r w:rsidRPr="00FC78B6">
        <w:rPr>
          <w:i/>
          <w:sz w:val="24"/>
          <w:szCs w:val="24"/>
        </w:rPr>
        <w:t>Research Handbook of Responsible Management</w:t>
      </w:r>
      <w:r w:rsidRPr="00FC78B6">
        <w:rPr>
          <w:sz w:val="24"/>
          <w:szCs w:val="24"/>
        </w:rPr>
        <w:t>.</w:t>
      </w:r>
      <w:proofErr w:type="gramEnd"/>
      <w:r w:rsidRPr="00FC78B6">
        <w:rPr>
          <w:sz w:val="24"/>
          <w:szCs w:val="24"/>
        </w:rPr>
        <w:t xml:space="preserve"> </w:t>
      </w:r>
      <w:proofErr w:type="gramStart"/>
      <w:r w:rsidRPr="00FC78B6">
        <w:rPr>
          <w:sz w:val="24"/>
          <w:szCs w:val="24"/>
        </w:rPr>
        <w:t>Edward Elgar Publishing.</w:t>
      </w:r>
      <w:proofErr w:type="gramEnd"/>
    </w:p>
    <w:p w:rsidR="003F2723" w:rsidRPr="00FC78B6" w:rsidRDefault="003F2723" w:rsidP="00A83AF7">
      <w:pPr>
        <w:spacing w:line="360" w:lineRule="auto"/>
        <w:jc w:val="both"/>
        <w:rPr>
          <w:sz w:val="24"/>
          <w:szCs w:val="24"/>
        </w:rPr>
      </w:pPr>
    </w:p>
    <w:sectPr w:rsidR="003F2723" w:rsidRPr="00FC78B6" w:rsidSect="003F2723">
      <w:headerReference w:type="even" r:id="rId12"/>
      <w:headerReference w:type="default" r:id="rId13"/>
      <w:footerReference w:type="even" r:id="rId14"/>
      <w:footerReference w:type="default" r:id="rId15"/>
      <w:headerReference w:type="first" r:id="rId16"/>
      <w:footerReference w:type="first" r:id="rId17"/>
      <w:pgSz w:w="11909" w:h="16834"/>
      <w:pgMar w:top="1440" w:right="1440" w:bottom="1440" w:left="1440" w:header="720" w:footer="720" w:gutter="0"/>
      <w:pgNumType w:start="1"/>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4028" w:rsidRDefault="00B24028" w:rsidP="009578BA">
      <w:pPr>
        <w:spacing w:line="240" w:lineRule="auto"/>
      </w:pPr>
      <w:r>
        <w:separator/>
      </w:r>
    </w:p>
  </w:endnote>
  <w:endnote w:type="continuationSeparator" w:id="0">
    <w:p w:rsidR="00B24028" w:rsidRDefault="00B24028" w:rsidP="009578B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480D" w:rsidRDefault="00FD480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850654"/>
      <w:docPartObj>
        <w:docPartGallery w:val="Page Numbers (Bottom of Page)"/>
        <w:docPartUnique/>
      </w:docPartObj>
    </w:sdtPr>
    <w:sdtEndPr/>
    <w:sdtContent>
      <w:sdt>
        <w:sdtPr>
          <w:id w:val="565050523"/>
          <w:docPartObj>
            <w:docPartGallery w:val="Page Numbers (Top of Page)"/>
            <w:docPartUnique/>
          </w:docPartObj>
        </w:sdtPr>
        <w:sdtEndPr/>
        <w:sdtContent>
          <w:p w:rsidR="009578BA" w:rsidRDefault="009578BA">
            <w:pPr>
              <w:pStyle w:val="Footer"/>
              <w:jc w:val="right"/>
            </w:pPr>
            <w:r>
              <w:t xml:space="preserve">Page </w:t>
            </w:r>
            <w:r w:rsidR="001C549D">
              <w:rPr>
                <w:b/>
                <w:sz w:val="24"/>
                <w:szCs w:val="24"/>
              </w:rPr>
              <w:fldChar w:fldCharType="begin"/>
            </w:r>
            <w:r>
              <w:rPr>
                <w:b/>
              </w:rPr>
              <w:instrText xml:space="preserve"> PAGE </w:instrText>
            </w:r>
            <w:r w:rsidR="001C549D">
              <w:rPr>
                <w:b/>
                <w:sz w:val="24"/>
                <w:szCs w:val="24"/>
              </w:rPr>
              <w:fldChar w:fldCharType="separate"/>
            </w:r>
            <w:r w:rsidR="00FD480D">
              <w:rPr>
                <w:b/>
                <w:noProof/>
              </w:rPr>
              <w:t>4</w:t>
            </w:r>
            <w:r w:rsidR="001C549D">
              <w:rPr>
                <w:b/>
                <w:sz w:val="24"/>
                <w:szCs w:val="24"/>
              </w:rPr>
              <w:fldChar w:fldCharType="end"/>
            </w:r>
            <w:r>
              <w:t xml:space="preserve"> of </w:t>
            </w:r>
            <w:r w:rsidR="001C549D">
              <w:rPr>
                <w:b/>
                <w:sz w:val="24"/>
                <w:szCs w:val="24"/>
              </w:rPr>
              <w:fldChar w:fldCharType="begin"/>
            </w:r>
            <w:r>
              <w:rPr>
                <w:b/>
              </w:rPr>
              <w:instrText xml:space="preserve"> NUMPAGES  </w:instrText>
            </w:r>
            <w:r w:rsidR="001C549D">
              <w:rPr>
                <w:b/>
                <w:sz w:val="24"/>
                <w:szCs w:val="24"/>
              </w:rPr>
              <w:fldChar w:fldCharType="separate"/>
            </w:r>
            <w:r w:rsidR="00FD480D">
              <w:rPr>
                <w:b/>
                <w:noProof/>
              </w:rPr>
              <w:t>11</w:t>
            </w:r>
            <w:r w:rsidR="001C549D">
              <w:rPr>
                <w:b/>
                <w:sz w:val="24"/>
                <w:szCs w:val="24"/>
              </w:rPr>
              <w:fldChar w:fldCharType="end"/>
            </w:r>
          </w:p>
        </w:sdtContent>
      </w:sdt>
    </w:sdtContent>
  </w:sdt>
  <w:p w:rsidR="009578BA" w:rsidRDefault="009578B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480D" w:rsidRDefault="00FD480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4028" w:rsidRDefault="00B24028" w:rsidP="009578BA">
      <w:pPr>
        <w:spacing w:line="240" w:lineRule="auto"/>
      </w:pPr>
      <w:r>
        <w:separator/>
      </w:r>
    </w:p>
  </w:footnote>
  <w:footnote w:type="continuationSeparator" w:id="0">
    <w:p w:rsidR="00B24028" w:rsidRDefault="00B24028" w:rsidP="009578BA">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480D" w:rsidRDefault="00FD480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480D" w:rsidRDefault="00FD480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480D" w:rsidRDefault="00FD480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A69E5C"/>
    <w:multiLevelType w:val="hybridMultilevel"/>
    <w:tmpl w:val="00000000"/>
    <w:lvl w:ilvl="0" w:tplc="E5FED4E8">
      <w:start w:val="1"/>
      <w:numFmt w:val="bullet"/>
      <w:lvlText w:val="●"/>
      <w:lvlJc w:val="left"/>
      <w:pPr>
        <w:ind w:left="720" w:hanging="360"/>
      </w:pPr>
      <w:rPr>
        <w:u w:val="none"/>
      </w:rPr>
    </w:lvl>
    <w:lvl w:ilvl="1" w:tplc="67CC6CD6">
      <w:start w:val="1"/>
      <w:numFmt w:val="bullet"/>
      <w:lvlText w:val="○"/>
      <w:lvlJc w:val="left"/>
      <w:pPr>
        <w:ind w:left="1440" w:hanging="360"/>
      </w:pPr>
      <w:rPr>
        <w:u w:val="none"/>
      </w:rPr>
    </w:lvl>
    <w:lvl w:ilvl="2" w:tplc="A7423820">
      <w:start w:val="1"/>
      <w:numFmt w:val="bullet"/>
      <w:lvlText w:val="■"/>
      <w:lvlJc w:val="left"/>
      <w:pPr>
        <w:ind w:left="2160" w:hanging="360"/>
      </w:pPr>
      <w:rPr>
        <w:u w:val="none"/>
      </w:rPr>
    </w:lvl>
    <w:lvl w:ilvl="3" w:tplc="9A02EA90">
      <w:start w:val="1"/>
      <w:numFmt w:val="bullet"/>
      <w:lvlText w:val="●"/>
      <w:lvlJc w:val="left"/>
      <w:pPr>
        <w:ind w:left="2880" w:hanging="360"/>
      </w:pPr>
      <w:rPr>
        <w:u w:val="none"/>
      </w:rPr>
    </w:lvl>
    <w:lvl w:ilvl="4" w:tplc="17347376">
      <w:start w:val="1"/>
      <w:numFmt w:val="bullet"/>
      <w:lvlText w:val="○"/>
      <w:lvlJc w:val="left"/>
      <w:pPr>
        <w:ind w:left="3600" w:hanging="360"/>
      </w:pPr>
      <w:rPr>
        <w:u w:val="none"/>
      </w:rPr>
    </w:lvl>
    <w:lvl w:ilvl="5" w:tplc="15FEEE1C">
      <w:start w:val="1"/>
      <w:numFmt w:val="bullet"/>
      <w:lvlText w:val="■"/>
      <w:lvlJc w:val="left"/>
      <w:pPr>
        <w:ind w:left="4320" w:hanging="360"/>
      </w:pPr>
      <w:rPr>
        <w:u w:val="none"/>
      </w:rPr>
    </w:lvl>
    <w:lvl w:ilvl="6" w:tplc="462206C0">
      <w:start w:val="1"/>
      <w:numFmt w:val="bullet"/>
      <w:lvlText w:val="●"/>
      <w:lvlJc w:val="left"/>
      <w:pPr>
        <w:ind w:left="5040" w:hanging="360"/>
      </w:pPr>
      <w:rPr>
        <w:u w:val="none"/>
      </w:rPr>
    </w:lvl>
    <w:lvl w:ilvl="7" w:tplc="5E6CE886">
      <w:start w:val="1"/>
      <w:numFmt w:val="bullet"/>
      <w:lvlText w:val="○"/>
      <w:lvlJc w:val="left"/>
      <w:pPr>
        <w:ind w:left="5760" w:hanging="360"/>
      </w:pPr>
      <w:rPr>
        <w:u w:val="none"/>
      </w:rPr>
    </w:lvl>
    <w:lvl w:ilvl="8" w:tplc="D9482A02">
      <w:start w:val="1"/>
      <w:numFmt w:val="bullet"/>
      <w:lvlText w:val="■"/>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3F2723"/>
    <w:rsid w:val="0015313F"/>
    <w:rsid w:val="001C549D"/>
    <w:rsid w:val="003F2723"/>
    <w:rsid w:val="00507D4F"/>
    <w:rsid w:val="005A0BCE"/>
    <w:rsid w:val="007F464D"/>
    <w:rsid w:val="00816673"/>
    <w:rsid w:val="009578BA"/>
    <w:rsid w:val="009F4EA5"/>
    <w:rsid w:val="00A83AF7"/>
    <w:rsid w:val="00A85577"/>
    <w:rsid w:val="00B24028"/>
    <w:rsid w:val="00C3150C"/>
    <w:rsid w:val="00C855BA"/>
    <w:rsid w:val="00CF56A2"/>
    <w:rsid w:val="00E64080"/>
    <w:rsid w:val="00E91F33"/>
    <w:rsid w:val="00FC78B6"/>
    <w:rsid w:val="00FD480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n-IN"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3F2723"/>
  </w:style>
  <w:style w:type="paragraph" w:styleId="Heading1">
    <w:name w:val="heading 1"/>
    <w:basedOn w:val="Normal"/>
    <w:next w:val="Normal"/>
    <w:rsid w:val="00E91F33"/>
    <w:pPr>
      <w:keepNext/>
      <w:keepLines/>
      <w:spacing w:before="400" w:after="120"/>
      <w:outlineLvl w:val="0"/>
    </w:pPr>
    <w:rPr>
      <w:b/>
      <w:color w:val="000000" w:themeColor="text1"/>
      <w:sz w:val="28"/>
      <w:szCs w:val="40"/>
    </w:rPr>
  </w:style>
  <w:style w:type="paragraph" w:styleId="Heading2">
    <w:name w:val="heading 2"/>
    <w:basedOn w:val="Normal"/>
    <w:next w:val="Normal"/>
    <w:rsid w:val="00E91F33"/>
    <w:pPr>
      <w:keepNext/>
      <w:keepLines/>
      <w:spacing w:before="360" w:after="120"/>
      <w:outlineLvl w:val="1"/>
    </w:pPr>
    <w:rPr>
      <w:b/>
      <w:color w:val="000000" w:themeColor="text1"/>
      <w:sz w:val="24"/>
      <w:szCs w:val="32"/>
    </w:rPr>
  </w:style>
  <w:style w:type="paragraph" w:styleId="Heading3">
    <w:name w:val="heading 3"/>
    <w:basedOn w:val="Normal"/>
    <w:next w:val="Normal"/>
    <w:rsid w:val="003F2723"/>
    <w:pPr>
      <w:keepNext/>
      <w:keepLines/>
      <w:spacing w:before="320" w:after="80"/>
      <w:outlineLvl w:val="2"/>
    </w:pPr>
    <w:rPr>
      <w:color w:val="434343"/>
      <w:sz w:val="28"/>
      <w:szCs w:val="28"/>
    </w:rPr>
  </w:style>
  <w:style w:type="paragraph" w:styleId="Heading4">
    <w:name w:val="heading 4"/>
    <w:basedOn w:val="Normal"/>
    <w:next w:val="Normal"/>
    <w:rsid w:val="003F2723"/>
    <w:pPr>
      <w:keepNext/>
      <w:keepLines/>
      <w:spacing w:before="280" w:after="80"/>
      <w:outlineLvl w:val="3"/>
    </w:pPr>
    <w:rPr>
      <w:color w:val="666666"/>
      <w:sz w:val="24"/>
      <w:szCs w:val="24"/>
    </w:rPr>
  </w:style>
  <w:style w:type="paragraph" w:styleId="Heading5">
    <w:name w:val="heading 5"/>
    <w:basedOn w:val="Normal"/>
    <w:next w:val="Normal"/>
    <w:rsid w:val="003F2723"/>
    <w:pPr>
      <w:keepNext/>
      <w:keepLines/>
      <w:spacing w:before="240" w:after="80"/>
      <w:outlineLvl w:val="4"/>
    </w:pPr>
    <w:rPr>
      <w:color w:val="666666"/>
    </w:rPr>
  </w:style>
  <w:style w:type="paragraph" w:styleId="Heading6">
    <w:name w:val="heading 6"/>
    <w:basedOn w:val="Normal"/>
    <w:next w:val="Normal"/>
    <w:rsid w:val="003F2723"/>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3F2723"/>
    <w:pPr>
      <w:keepNext/>
      <w:keepLines/>
      <w:spacing w:after="60"/>
    </w:pPr>
    <w:rPr>
      <w:sz w:val="52"/>
      <w:szCs w:val="52"/>
    </w:rPr>
  </w:style>
  <w:style w:type="paragraph" w:styleId="Subtitle">
    <w:name w:val="Subtitle"/>
    <w:basedOn w:val="Normal"/>
    <w:next w:val="Normal"/>
    <w:rsid w:val="003F2723"/>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A83AF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83AF7"/>
    <w:rPr>
      <w:rFonts w:ascii="Tahoma" w:hAnsi="Tahoma" w:cs="Tahoma"/>
      <w:sz w:val="16"/>
      <w:szCs w:val="16"/>
    </w:rPr>
  </w:style>
  <w:style w:type="paragraph" w:styleId="Header">
    <w:name w:val="header"/>
    <w:basedOn w:val="Normal"/>
    <w:link w:val="HeaderChar"/>
    <w:uiPriority w:val="99"/>
    <w:unhideWhenUsed/>
    <w:rsid w:val="009578BA"/>
    <w:pPr>
      <w:tabs>
        <w:tab w:val="center" w:pos="4513"/>
        <w:tab w:val="right" w:pos="9026"/>
      </w:tabs>
      <w:spacing w:line="240" w:lineRule="auto"/>
    </w:pPr>
  </w:style>
  <w:style w:type="character" w:customStyle="1" w:styleId="HeaderChar">
    <w:name w:val="Header Char"/>
    <w:basedOn w:val="DefaultParagraphFont"/>
    <w:link w:val="Header"/>
    <w:uiPriority w:val="99"/>
    <w:rsid w:val="009578BA"/>
  </w:style>
  <w:style w:type="paragraph" w:styleId="Footer">
    <w:name w:val="footer"/>
    <w:basedOn w:val="Normal"/>
    <w:link w:val="FooterChar"/>
    <w:uiPriority w:val="99"/>
    <w:unhideWhenUsed/>
    <w:rsid w:val="009578BA"/>
    <w:pPr>
      <w:tabs>
        <w:tab w:val="center" w:pos="4513"/>
        <w:tab w:val="right" w:pos="9026"/>
      </w:tabs>
      <w:spacing w:line="240" w:lineRule="auto"/>
    </w:pPr>
  </w:style>
  <w:style w:type="character" w:customStyle="1" w:styleId="FooterChar">
    <w:name w:val="Footer Char"/>
    <w:basedOn w:val="DefaultParagraphFont"/>
    <w:link w:val="Footer"/>
    <w:uiPriority w:val="99"/>
    <w:rsid w:val="009578BA"/>
  </w:style>
  <w:style w:type="paragraph" w:styleId="TOCHeading">
    <w:name w:val="TOC Heading"/>
    <w:basedOn w:val="Heading1"/>
    <w:next w:val="Normal"/>
    <w:uiPriority w:val="39"/>
    <w:unhideWhenUsed/>
    <w:qFormat/>
    <w:rsid w:val="00E91F33"/>
    <w:pPr>
      <w:spacing w:before="480" w:after="0"/>
      <w:outlineLvl w:val="9"/>
    </w:pPr>
    <w:rPr>
      <w:rFonts w:asciiTheme="majorHAnsi" w:eastAsiaTheme="majorEastAsia" w:hAnsiTheme="majorHAnsi" w:cstheme="majorBidi"/>
      <w:bCs/>
      <w:color w:val="365F91" w:themeColor="accent1" w:themeShade="BF"/>
      <w:szCs w:val="28"/>
      <w:lang w:val="en-US"/>
    </w:rPr>
  </w:style>
  <w:style w:type="paragraph" w:styleId="TOC1">
    <w:name w:val="toc 1"/>
    <w:basedOn w:val="Normal"/>
    <w:next w:val="Normal"/>
    <w:autoRedefine/>
    <w:uiPriority w:val="39"/>
    <w:unhideWhenUsed/>
    <w:rsid w:val="00E91F33"/>
    <w:pPr>
      <w:spacing w:after="100"/>
    </w:pPr>
  </w:style>
  <w:style w:type="paragraph" w:styleId="TOC2">
    <w:name w:val="toc 2"/>
    <w:basedOn w:val="Normal"/>
    <w:next w:val="Normal"/>
    <w:autoRedefine/>
    <w:uiPriority w:val="39"/>
    <w:unhideWhenUsed/>
    <w:rsid w:val="00E91F33"/>
    <w:pPr>
      <w:spacing w:after="100"/>
      <w:ind w:left="220"/>
    </w:pPr>
  </w:style>
  <w:style w:type="character" w:styleId="Hyperlink">
    <w:name w:val="Hyperlink"/>
    <w:basedOn w:val="DefaultParagraphFont"/>
    <w:uiPriority w:val="99"/>
    <w:unhideWhenUsed/>
    <w:rsid w:val="00E91F33"/>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jpeg"/><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31D2E1-775E-4879-8876-543D3F77F5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2325</Words>
  <Characters>13259</Characters>
  <Application>Microsoft Office Word</Application>
  <DocSecurity>0</DocSecurity>
  <Lines>110</Lines>
  <Paragraphs>31</Paragraphs>
  <ScaleCrop>false</ScaleCrop>
  <Company/>
  <LinksUpToDate>false</LinksUpToDate>
  <CharactersWithSpaces>15553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2021-06-30T12:02:00Z</dcterms:created>
  <dcterms:modified xsi:type="dcterms:W3CDTF">2021-06-30T12:02:00Z</dcterms:modified>
</cp:coreProperties>
</file>