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34D0ECA" w14:textId="77777777" w:rsidR="003042BB" w:rsidRPr="003042BB" w:rsidRDefault="003042BB" w:rsidP="003042BB">
      <w:pPr>
        <w:rPr>
          <w:rFonts w:ascii="Times New Roman" w:eastAsia="Times New Roman" w:hAnsi="Times New Roman" w:cs="Times New Roman"/>
          <w:lang w:eastAsia="en-GB"/>
        </w:rPr>
      </w:pPr>
    </w:p>
    <w:p w14:paraId="2FFB9955" w14:textId="77777777" w:rsidR="002D0BDC" w:rsidRDefault="002D0BDC" w:rsidP="002D0BDC">
      <w:r>
        <w:rPr>
          <w:noProof/>
          <w:lang w:eastAsia="en-GB"/>
        </w:rPr>
        <w:drawing>
          <wp:inline distT="0" distB="0" distL="0" distR="0" wp14:anchorId="1415EBF1" wp14:editId="28094293">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62361264" w14:textId="77777777" w:rsidR="002D0BDC" w:rsidRPr="00EF6BCE" w:rsidRDefault="002D0BDC" w:rsidP="002D0BDC"/>
    <w:p w14:paraId="4F6C6F3A" w14:textId="77777777" w:rsidR="002D0BDC" w:rsidRPr="00EF6BCE" w:rsidRDefault="002D0BDC" w:rsidP="002D0BDC">
      <w:pPr>
        <w:pStyle w:val="Modcode"/>
        <w:jc w:val="left"/>
      </w:pPr>
      <w:r w:rsidRPr="00EF6BCE">
        <w:t xml:space="preserve">LEVEL 4       </w:t>
      </w:r>
    </w:p>
    <w:p w14:paraId="0DF3E94D" w14:textId="77777777" w:rsidR="002D0BDC" w:rsidRPr="00EF6BCE" w:rsidRDefault="002D0BDC" w:rsidP="002D0BDC">
      <w:pPr>
        <w:pStyle w:val="Modcode"/>
        <w:jc w:val="left"/>
      </w:pPr>
      <w:r w:rsidRPr="00EF6BCE">
        <w:t xml:space="preserve">                                                                      </w:t>
      </w:r>
    </w:p>
    <w:p w14:paraId="6149F1A8" w14:textId="77777777" w:rsidR="002D0BDC" w:rsidRPr="00EF6BCE" w:rsidRDefault="002D0BDC" w:rsidP="002D0BDC">
      <w:pPr>
        <w:pStyle w:val="Modcode"/>
        <w:jc w:val="left"/>
      </w:pPr>
      <w:r w:rsidRPr="00EF6BCE">
        <w:t xml:space="preserve">SEMESTER 2                                                                         </w:t>
      </w:r>
    </w:p>
    <w:p w14:paraId="6CC8AD32" w14:textId="77777777" w:rsidR="002D0BDC" w:rsidRPr="00EF6BCE" w:rsidRDefault="002D0BDC" w:rsidP="002D0BDC">
      <w:pPr>
        <w:pStyle w:val="Modcode"/>
        <w:jc w:val="left"/>
      </w:pPr>
    </w:p>
    <w:p w14:paraId="69A937F8" w14:textId="77777777" w:rsidR="002D0BDC" w:rsidRPr="00EF6BCE" w:rsidRDefault="002D0BDC" w:rsidP="002D0BDC">
      <w:pPr>
        <w:pStyle w:val="Modcode"/>
        <w:jc w:val="left"/>
      </w:pPr>
    </w:p>
    <w:p w14:paraId="1BD51903" w14:textId="77777777" w:rsidR="002D0BDC" w:rsidRPr="00EF6BCE" w:rsidRDefault="002D0BDC" w:rsidP="002D0BDC">
      <w:pPr>
        <w:pStyle w:val="Modcode"/>
      </w:pPr>
      <w:r w:rsidRPr="00EF6BCE">
        <w:t>MODULE CODE: SHSS4079</w:t>
      </w:r>
    </w:p>
    <w:p w14:paraId="592D3B7D" w14:textId="77777777" w:rsidR="002D0BDC" w:rsidRPr="00EF6BCE" w:rsidRDefault="002D0BDC" w:rsidP="002D0BDC">
      <w:pPr>
        <w:pStyle w:val="Modname"/>
      </w:pPr>
      <w:r w:rsidRPr="00EF6BCE">
        <w:t>FACILITATING ADVENTUROUS ACTIVITIES</w:t>
      </w:r>
    </w:p>
    <w:p w14:paraId="37501B7A" w14:textId="77777777" w:rsidR="002D0BDC" w:rsidRPr="00EF6BCE" w:rsidRDefault="002D0BDC" w:rsidP="002D0BDC">
      <w:pPr>
        <w:pStyle w:val="Time"/>
        <w:rPr>
          <w:szCs w:val="28"/>
        </w:rPr>
      </w:pPr>
      <w:r w:rsidRPr="00EF6BCE">
        <w:rPr>
          <w:szCs w:val="28"/>
        </w:rPr>
        <w:t xml:space="preserve">aSSESSMENT TYPE: aSSIGNMENT </w:t>
      </w:r>
    </w:p>
    <w:p w14:paraId="173AF4D5" w14:textId="77777777" w:rsidR="002D0BDC" w:rsidRPr="00EF6BCE" w:rsidRDefault="002D0BDC" w:rsidP="002D0BDC">
      <w:pPr>
        <w:pStyle w:val="Answer"/>
        <w:rPr>
          <w:szCs w:val="28"/>
        </w:rPr>
      </w:pPr>
      <w:r w:rsidRPr="00EF6BCE">
        <w:rPr>
          <w:szCs w:val="28"/>
        </w:rPr>
        <w:t>Assessment/Component: 1</w:t>
      </w:r>
    </w:p>
    <w:p w14:paraId="4BCF5D3B" w14:textId="77777777" w:rsidR="002D0BDC" w:rsidRPr="00EF6BCE" w:rsidRDefault="002D0BDC" w:rsidP="002D0BDC">
      <w:pPr>
        <w:pStyle w:val="BodyText"/>
      </w:pPr>
    </w:p>
    <w:p w14:paraId="6D386FB5" w14:textId="77777777" w:rsidR="002D0BDC" w:rsidRPr="00EF6BCE" w:rsidRDefault="002D0BDC" w:rsidP="002D0BDC">
      <w:pPr>
        <w:pStyle w:val="BodyText"/>
        <w:rPr>
          <w:b/>
          <w:sz w:val="28"/>
          <w:szCs w:val="28"/>
          <w:u w:val="single"/>
        </w:rPr>
      </w:pPr>
      <w:r w:rsidRPr="00EF6BCE">
        <w:rPr>
          <w:b/>
          <w:sz w:val="28"/>
          <w:szCs w:val="28"/>
        </w:rPr>
        <w:t xml:space="preserve">COMPONENT WEIGHTING: </w:t>
      </w:r>
      <w:r w:rsidRPr="007F3BEA">
        <w:rPr>
          <w:b/>
          <w:sz w:val="28"/>
          <w:szCs w:val="28"/>
        </w:rPr>
        <w:t>50</w:t>
      </w:r>
      <w:r w:rsidRPr="00EF6BCE">
        <w:rPr>
          <w:b/>
          <w:sz w:val="28"/>
          <w:szCs w:val="28"/>
        </w:rPr>
        <w:t>%</w:t>
      </w:r>
    </w:p>
    <w:p w14:paraId="29225357" w14:textId="77777777" w:rsidR="002D0BDC" w:rsidRPr="00EF6BCE" w:rsidRDefault="002D0BDC" w:rsidP="002D0BDC">
      <w:pPr>
        <w:pStyle w:val="BodyText"/>
      </w:pPr>
    </w:p>
    <w:p w14:paraId="24E3E954" w14:textId="77777777" w:rsidR="002D0BDC" w:rsidRPr="00EF6BCE" w:rsidRDefault="002D0BDC" w:rsidP="002D0BDC">
      <w:pPr>
        <w:pStyle w:val="BodyText"/>
        <w:rPr>
          <w:b/>
          <w:sz w:val="28"/>
          <w:szCs w:val="28"/>
          <w:u w:val="single"/>
        </w:rPr>
      </w:pPr>
      <w:r w:rsidRPr="00EF6BCE">
        <w:rPr>
          <w:b/>
          <w:sz w:val="28"/>
          <w:szCs w:val="28"/>
        </w:rPr>
        <w:t>WORD COUNT</w:t>
      </w:r>
      <w:r w:rsidRPr="007F3BEA">
        <w:rPr>
          <w:b/>
          <w:sz w:val="28"/>
          <w:szCs w:val="28"/>
        </w:rPr>
        <w:t xml:space="preserve">: 1500 </w:t>
      </w:r>
      <w:r w:rsidRPr="00EF6BCE">
        <w:rPr>
          <w:b/>
          <w:sz w:val="28"/>
          <w:szCs w:val="28"/>
        </w:rPr>
        <w:t>WORDS</w:t>
      </w:r>
      <w:r w:rsidRPr="00EF6BCE">
        <w:rPr>
          <w:b/>
          <w:sz w:val="28"/>
          <w:szCs w:val="28"/>
          <w:u w:val="single"/>
        </w:rPr>
        <w:t xml:space="preserve"> </w:t>
      </w:r>
    </w:p>
    <w:p w14:paraId="567B023F" w14:textId="77777777" w:rsidR="002D0BDC" w:rsidRPr="00EF6BCE" w:rsidRDefault="002D0BDC" w:rsidP="002D0BDC">
      <w:pPr>
        <w:pStyle w:val="BodyText"/>
        <w:rPr>
          <w:b/>
          <w:sz w:val="28"/>
          <w:szCs w:val="28"/>
          <w:u w:val="single"/>
        </w:rPr>
      </w:pPr>
    </w:p>
    <w:p w14:paraId="481216B5" w14:textId="77777777" w:rsidR="002D0BDC" w:rsidRDefault="002D0BDC" w:rsidP="002D0BDC">
      <w:pPr>
        <w:pStyle w:val="BodyText"/>
        <w:rPr>
          <w:b/>
          <w:color w:val="FF0000"/>
          <w:sz w:val="28"/>
          <w:szCs w:val="28"/>
          <w:u w:val="single"/>
        </w:rPr>
      </w:pPr>
      <w:r w:rsidRPr="00EF6BCE">
        <w:rPr>
          <w:b/>
          <w:sz w:val="28"/>
          <w:szCs w:val="28"/>
        </w:rPr>
        <w:t xml:space="preserve">MODULE TUTOR: </w:t>
      </w:r>
      <w:r>
        <w:rPr>
          <w:b/>
          <w:sz w:val="28"/>
          <w:szCs w:val="28"/>
        </w:rPr>
        <w:t>GERAINT FORSTER</w:t>
      </w:r>
    </w:p>
    <w:p w14:paraId="78FE0633" w14:textId="77777777" w:rsidR="002D0BDC" w:rsidRDefault="002D0BDC" w:rsidP="002D0BDC">
      <w:pPr>
        <w:pStyle w:val="BodyText"/>
        <w:rPr>
          <w:b/>
          <w:szCs w:val="24"/>
          <w:u w:val="single"/>
        </w:rPr>
      </w:pPr>
      <w:r>
        <w:rPr>
          <w:b/>
          <w:szCs w:val="24"/>
          <w:u w:val="single"/>
        </w:rPr>
        <w:t>Task – Essay</w:t>
      </w:r>
    </w:p>
    <w:p w14:paraId="4440DAAC" w14:textId="77777777" w:rsidR="002D0BDC" w:rsidRPr="00EF6BCE" w:rsidRDefault="002D0BDC" w:rsidP="002D0BDC">
      <w:pPr>
        <w:pStyle w:val="BodyText"/>
        <w:rPr>
          <w:b/>
          <w:szCs w:val="24"/>
          <w:u w:val="single"/>
        </w:rPr>
      </w:pPr>
    </w:p>
    <w:p w14:paraId="0711D3FA" w14:textId="77777777" w:rsidR="002D0BDC" w:rsidRPr="00EF6BCE" w:rsidRDefault="002D0BDC" w:rsidP="002D0BDC">
      <w:pPr>
        <w:rPr>
          <w:rFonts w:ascii="Times New Roman" w:hAnsi="Times New Roman" w:cs="Times New Roman"/>
        </w:rPr>
      </w:pPr>
      <w:r w:rsidRPr="00EF6BCE">
        <w:rPr>
          <w:rFonts w:ascii="Times New Roman" w:hAnsi="Times New Roman" w:cs="Times New Roman"/>
        </w:rPr>
        <w:t xml:space="preserve">Evaluate how adventurous activities contribute to the development of children’s physical literacy </w:t>
      </w:r>
    </w:p>
    <w:p w14:paraId="51FDC8FA" w14:textId="77777777" w:rsidR="002D0BDC" w:rsidRPr="007E3A8E" w:rsidRDefault="002D0BDC" w:rsidP="002D0BDC">
      <w:pPr>
        <w:pStyle w:val="BodyText"/>
      </w:pPr>
    </w:p>
    <w:p w14:paraId="101410A4" w14:textId="77777777" w:rsidR="002D0BDC" w:rsidRDefault="002D0BDC" w:rsidP="002D0BDC">
      <w:pPr>
        <w:pStyle w:val="BodyText"/>
        <w:ind w:left="720"/>
        <w:rPr>
          <w:sz w:val="28"/>
        </w:rPr>
      </w:pPr>
    </w:p>
    <w:p w14:paraId="6CCF13AE" w14:textId="77777777" w:rsidR="002D0BDC" w:rsidRDefault="002D0BDC" w:rsidP="002D0BDC">
      <w:pPr>
        <w:pStyle w:val="BodyText"/>
        <w:ind w:left="720"/>
        <w:rPr>
          <w:sz w:val="28"/>
        </w:rPr>
      </w:pPr>
    </w:p>
    <w:p w14:paraId="5F32EB93" w14:textId="77777777" w:rsidR="002D0BDC" w:rsidRDefault="002D0BDC" w:rsidP="002D0BDC">
      <w:pPr>
        <w:pStyle w:val="BodyText"/>
        <w:ind w:left="720"/>
        <w:rPr>
          <w:sz w:val="28"/>
        </w:rPr>
      </w:pPr>
    </w:p>
    <w:p w14:paraId="3F845FDD" w14:textId="77777777" w:rsidR="002D0BDC" w:rsidRDefault="002D0BDC" w:rsidP="002D0BDC">
      <w:pPr>
        <w:pStyle w:val="BodyText"/>
        <w:ind w:left="720"/>
        <w:rPr>
          <w:sz w:val="28"/>
        </w:rPr>
      </w:pPr>
    </w:p>
    <w:p w14:paraId="545E659E" w14:textId="77777777" w:rsidR="002D0BDC" w:rsidRDefault="002D0BDC" w:rsidP="002D0BDC">
      <w:pPr>
        <w:pStyle w:val="BodyText"/>
        <w:ind w:left="720"/>
        <w:rPr>
          <w:sz w:val="28"/>
        </w:rPr>
      </w:pPr>
    </w:p>
    <w:p w14:paraId="446D516A" w14:textId="77777777" w:rsidR="002D0BDC" w:rsidRPr="007E3A8E" w:rsidRDefault="002D0BDC" w:rsidP="002D0BDC">
      <w:pPr>
        <w:pStyle w:val="BodyText"/>
        <w:ind w:left="720"/>
        <w:rPr>
          <w:sz w:val="28"/>
        </w:rPr>
      </w:pPr>
    </w:p>
    <w:p w14:paraId="30D92261" w14:textId="77777777" w:rsidR="002D0BDC" w:rsidRPr="00C536A6" w:rsidRDefault="002D0BDC" w:rsidP="002D0BDC">
      <w:pPr>
        <w:rPr>
          <w:sz w:val="28"/>
          <w:szCs w:val="28"/>
        </w:rPr>
      </w:pPr>
    </w:p>
    <w:p w14:paraId="1508B909" w14:textId="77777777" w:rsidR="002D0BDC" w:rsidRDefault="002D0BDC" w:rsidP="002D0BD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r>
        <w:rPr>
          <w:rFonts w:ascii="Times New Roman" w:hAnsi="Times New Roman" w:cs="Times New Roman"/>
          <w:b/>
          <w:sz w:val="28"/>
          <w:szCs w:val="28"/>
        </w:rPr>
        <w:t xml:space="preserve">Submission via </w:t>
      </w:r>
      <w:proofErr w:type="spellStart"/>
      <w:r>
        <w:rPr>
          <w:rFonts w:ascii="Times New Roman" w:hAnsi="Times New Roman" w:cs="Times New Roman"/>
          <w:b/>
          <w:sz w:val="28"/>
          <w:szCs w:val="28"/>
        </w:rPr>
        <w:t>turnitin</w:t>
      </w:r>
      <w:proofErr w:type="spellEnd"/>
      <w:r>
        <w:rPr>
          <w:rFonts w:ascii="Times New Roman" w:hAnsi="Times New Roman" w:cs="Times New Roman"/>
          <w:b/>
          <w:sz w:val="28"/>
          <w:szCs w:val="28"/>
        </w:rPr>
        <w:t xml:space="preserve"> by 3:00pm on 5</w:t>
      </w:r>
      <w:r w:rsidRPr="00FB6C9B">
        <w:rPr>
          <w:rFonts w:ascii="Times New Roman" w:hAnsi="Times New Roman" w:cs="Times New Roman"/>
          <w:b/>
          <w:sz w:val="28"/>
          <w:szCs w:val="28"/>
          <w:vertAlign w:val="superscript"/>
        </w:rPr>
        <w:t>th</w:t>
      </w:r>
      <w:r>
        <w:rPr>
          <w:rFonts w:ascii="Times New Roman" w:hAnsi="Times New Roman" w:cs="Times New Roman"/>
          <w:b/>
          <w:sz w:val="28"/>
          <w:szCs w:val="28"/>
        </w:rPr>
        <w:t xml:space="preserve"> April 2019</w:t>
      </w:r>
    </w:p>
    <w:p w14:paraId="0AAF40ED" w14:textId="77777777" w:rsidR="002D0BDC" w:rsidRDefault="002D0BDC" w:rsidP="002D0BDC">
      <w:pPr>
        <w:rPr>
          <w:rFonts w:ascii="Times New Roman" w:hAnsi="Times New Roman" w:cs="Times New Roman"/>
          <w:b/>
          <w:sz w:val="28"/>
          <w:szCs w:val="28"/>
        </w:rPr>
      </w:pPr>
    </w:p>
    <w:p w14:paraId="005A6F7C" w14:textId="77777777" w:rsidR="002D0BDC" w:rsidRDefault="002D0BDC" w:rsidP="002D0BDC">
      <w:pPr>
        <w:rPr>
          <w:rFonts w:ascii="Times New Roman" w:hAnsi="Times New Roman" w:cs="Times New Roman"/>
          <w:b/>
          <w:sz w:val="28"/>
          <w:szCs w:val="28"/>
        </w:rPr>
      </w:pPr>
    </w:p>
    <w:p w14:paraId="2873A20B" w14:textId="77777777" w:rsidR="002D0BDC" w:rsidRDefault="002D0BDC" w:rsidP="002D0BDC"/>
    <w:p w14:paraId="771C4A19" w14:textId="77777777" w:rsidR="002D0BDC" w:rsidRDefault="002D0BDC" w:rsidP="002D0BDC">
      <w:r>
        <w:tab/>
      </w:r>
      <w:r>
        <w:tab/>
      </w:r>
      <w:r>
        <w:tab/>
      </w:r>
    </w:p>
    <w:p w14:paraId="1353A1F6" w14:textId="77777777" w:rsidR="002D0BDC" w:rsidRPr="007A2699" w:rsidRDefault="002D0BDC" w:rsidP="002D0BDC">
      <w:pPr>
        <w:pStyle w:val="Title"/>
      </w:pPr>
      <w:r w:rsidRPr="007A2699">
        <w:t>School of Sport, Health &amp; Outdoor Education</w:t>
      </w:r>
    </w:p>
    <w:p w14:paraId="0A791E08" w14:textId="77777777" w:rsidR="002D0BDC" w:rsidRPr="00DB29C9" w:rsidRDefault="002D0BDC" w:rsidP="002D0BDC">
      <w:pPr>
        <w:rPr>
          <w:b/>
          <w:bCs/>
          <w:sz w:val="16"/>
          <w:szCs w:val="16"/>
        </w:rPr>
      </w:pPr>
    </w:p>
    <w:p w14:paraId="6381CD34" w14:textId="77777777" w:rsidR="002D0BDC" w:rsidRPr="007A2699" w:rsidRDefault="002D0BDC" w:rsidP="002D0BDC">
      <w:pPr>
        <w:pStyle w:val="Subtitle"/>
      </w:pPr>
      <w:r>
        <w:t>Assessment Feedback Sheet</w:t>
      </w:r>
    </w:p>
    <w:p w14:paraId="05AA3BDB" w14:textId="77777777" w:rsidR="002D0BDC" w:rsidRPr="00DB29C9" w:rsidRDefault="002D0BDC" w:rsidP="002D0BDC">
      <w:pPr>
        <w:pStyle w:val="Subtitle"/>
        <w:rPr>
          <w:sz w:val="16"/>
          <w:szCs w:val="16"/>
        </w:rPr>
      </w:pPr>
    </w:p>
    <w:p w14:paraId="6EC6EC9D" w14:textId="70CCA808" w:rsidR="002D0BDC" w:rsidRPr="00952485" w:rsidRDefault="002D0BDC" w:rsidP="002D0BDC">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310FD1">
        <w:rPr>
          <w:b/>
          <w:bCs/>
          <w:sz w:val="24"/>
          <w:szCs w:val="24"/>
          <w:u w:val="none"/>
        </w:rPr>
        <w:t xml:space="preserve">  1805509/Elise Cox</w:t>
      </w:r>
      <w:r>
        <w:rPr>
          <w:b/>
          <w:bCs/>
          <w:sz w:val="24"/>
          <w:szCs w:val="24"/>
          <w:u w:val="none"/>
        </w:rPr>
        <w:tab/>
      </w:r>
    </w:p>
    <w:p w14:paraId="60703BBE" w14:textId="77777777" w:rsidR="002D0BDC" w:rsidRPr="00952485" w:rsidRDefault="002D0BDC" w:rsidP="002D0BDC">
      <w:pPr>
        <w:pStyle w:val="Subtitle"/>
        <w:jc w:val="left"/>
        <w:rPr>
          <w:b/>
          <w:bCs/>
          <w:sz w:val="24"/>
          <w:szCs w:val="24"/>
          <w:u w:val="none"/>
        </w:rPr>
      </w:pPr>
      <w:r w:rsidRPr="00952485">
        <w:rPr>
          <w:b/>
          <w:bCs/>
          <w:sz w:val="24"/>
          <w:szCs w:val="24"/>
          <w:u w:val="none"/>
        </w:rPr>
        <w:t xml:space="preserve">                                               </w:t>
      </w:r>
      <w:r>
        <w:rPr>
          <w:b/>
          <w:bCs/>
          <w:sz w:val="24"/>
          <w:szCs w:val="24"/>
          <w:u w:val="none"/>
        </w:rPr>
        <w:t>Module: Facilitating Adventurous Activities</w:t>
      </w:r>
      <w:r>
        <w:rPr>
          <w:b/>
          <w:bCs/>
          <w:sz w:val="24"/>
          <w:szCs w:val="24"/>
          <w:u w:val="none"/>
        </w:rPr>
        <w:tab/>
      </w:r>
    </w:p>
    <w:p w14:paraId="4CB0D9D7" w14:textId="77777777" w:rsidR="002D0BDC" w:rsidRDefault="002D0BDC" w:rsidP="002D0BDC">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SHSS4079</w:t>
      </w:r>
    </w:p>
    <w:p w14:paraId="37A1E393" w14:textId="77777777" w:rsidR="002D0BDC" w:rsidRDefault="002D0BDC" w:rsidP="002D0BDC">
      <w:pPr>
        <w:pStyle w:val="Subtitle"/>
        <w:jc w:val="left"/>
        <w:rPr>
          <w:b/>
          <w:bCs/>
          <w:sz w:val="24"/>
          <w:szCs w:val="24"/>
          <w:u w:val="none"/>
        </w:rPr>
      </w:pPr>
    </w:p>
    <w:p w14:paraId="58A44968" w14:textId="77777777" w:rsidR="002D0BDC" w:rsidRPr="00DB29C9" w:rsidRDefault="002D0BDC" w:rsidP="002D0BDC">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2D0BDC" w:rsidRPr="00313008" w14:paraId="05CFB535" w14:textId="77777777" w:rsidTr="002D0BDC">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31A0EDCE" w14:textId="77777777" w:rsidR="002D0BDC" w:rsidRPr="00313008" w:rsidRDefault="002D0BDC" w:rsidP="002D0BDC">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2D0BDC" w:rsidRPr="00313008" w14:paraId="575B6EED" w14:textId="77777777" w:rsidTr="002D0BD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C675CAB" w14:textId="77777777" w:rsidR="002D0BDC" w:rsidRPr="004150A6" w:rsidRDefault="002D0BDC" w:rsidP="002D0BDC">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45AB840" w14:textId="6C4F7F9B" w:rsidR="002D0BDC" w:rsidRPr="00313008" w:rsidRDefault="002D0BDC" w:rsidP="002D0BDC">
            <w:pPr>
              <w:pStyle w:val="Subtitle"/>
              <w:rPr>
                <w:b/>
                <w:bCs/>
                <w:sz w:val="24"/>
                <w:szCs w:val="24"/>
                <w:u w:val="none"/>
              </w:rPr>
            </w:pPr>
            <w:r>
              <w:rPr>
                <w:b/>
                <w:bCs/>
                <w:sz w:val="24"/>
                <w:szCs w:val="24"/>
                <w:u w:val="none"/>
              </w:rPr>
              <w:t>The reading</w:t>
            </w:r>
          </w:p>
        </w:tc>
      </w:tr>
      <w:tr w:rsidR="002D0BDC" w:rsidRPr="00313008" w14:paraId="2F8ED773" w14:textId="77777777" w:rsidTr="002D0BD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9BB67B7" w14:textId="77777777" w:rsidR="002D0BDC" w:rsidRPr="004150A6" w:rsidRDefault="002D0BDC" w:rsidP="002D0BDC">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586CDB7" w14:textId="5A7C0792" w:rsidR="002D0BDC" w:rsidRPr="00313008" w:rsidRDefault="00824B57" w:rsidP="002D0BDC">
            <w:pPr>
              <w:pStyle w:val="Subtitle"/>
              <w:rPr>
                <w:b/>
                <w:bCs/>
                <w:sz w:val="24"/>
                <w:szCs w:val="24"/>
                <w:u w:val="none"/>
              </w:rPr>
            </w:pPr>
            <w:r>
              <w:rPr>
                <w:b/>
                <w:bCs/>
                <w:sz w:val="24"/>
                <w:szCs w:val="24"/>
                <w:u w:val="none"/>
              </w:rPr>
              <w:t>T</w:t>
            </w:r>
            <w:bookmarkStart w:id="0" w:name="_GoBack"/>
            <w:bookmarkEnd w:id="0"/>
            <w:r w:rsidR="002D0BDC">
              <w:rPr>
                <w:b/>
                <w:bCs/>
                <w:sz w:val="24"/>
                <w:szCs w:val="24"/>
                <w:u w:val="none"/>
              </w:rPr>
              <w:t>he understanding</w:t>
            </w:r>
          </w:p>
        </w:tc>
      </w:tr>
      <w:tr w:rsidR="002D0BDC" w:rsidRPr="00313008" w14:paraId="7801E97D" w14:textId="77777777" w:rsidTr="002D0BD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5EC14D2" w14:textId="77777777" w:rsidR="002D0BDC" w:rsidRPr="004150A6" w:rsidRDefault="002D0BDC" w:rsidP="002D0BDC">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CE77F0D" w14:textId="11F12F29" w:rsidR="002D0BDC" w:rsidRPr="00313008" w:rsidRDefault="002D0BDC" w:rsidP="002D0BDC">
            <w:pPr>
              <w:pStyle w:val="Subtitle"/>
              <w:rPr>
                <w:b/>
                <w:bCs/>
                <w:sz w:val="24"/>
                <w:szCs w:val="24"/>
                <w:u w:val="none"/>
              </w:rPr>
            </w:pPr>
            <w:r>
              <w:rPr>
                <w:b/>
                <w:bCs/>
                <w:sz w:val="24"/>
                <w:szCs w:val="24"/>
                <w:u w:val="none"/>
              </w:rPr>
              <w:t xml:space="preserve">The research </w:t>
            </w:r>
          </w:p>
        </w:tc>
      </w:tr>
      <w:tr w:rsidR="002D0BDC" w:rsidRPr="00313008" w14:paraId="3ED0A551" w14:textId="77777777" w:rsidTr="002D0BDC">
        <w:trPr>
          <w:cantSplit/>
        </w:trPr>
        <w:tc>
          <w:tcPr>
            <w:tcW w:w="2305" w:type="dxa"/>
            <w:vMerge w:val="restart"/>
            <w:tcBorders>
              <w:top w:val="single" w:sz="4" w:space="0" w:color="auto"/>
              <w:left w:val="thinThickLargeGap" w:sz="24" w:space="0" w:color="auto"/>
              <w:bottom w:val="single" w:sz="6" w:space="0" w:color="auto"/>
            </w:tcBorders>
          </w:tcPr>
          <w:p w14:paraId="7C676375" w14:textId="77777777" w:rsidR="002D0BDC" w:rsidRPr="00313008" w:rsidRDefault="002D0BDC" w:rsidP="002D0BDC">
            <w:pPr>
              <w:pStyle w:val="Subtitle"/>
              <w:jc w:val="left"/>
              <w:rPr>
                <w:b/>
                <w:bCs/>
                <w:sz w:val="24"/>
                <w:szCs w:val="24"/>
                <w:u w:val="none"/>
              </w:rPr>
            </w:pPr>
          </w:p>
          <w:p w14:paraId="255F73DF" w14:textId="77777777" w:rsidR="002D0BDC" w:rsidRPr="009574BA" w:rsidRDefault="002D0BDC" w:rsidP="002D0BDC">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59ECE8EF" w14:textId="77777777" w:rsidR="002D0BDC" w:rsidRPr="00313008" w:rsidRDefault="002D0BDC" w:rsidP="002D0BDC">
            <w:pPr>
              <w:ind w:left="113" w:right="113"/>
              <w:rPr>
                <w:sz w:val="16"/>
                <w:szCs w:val="16"/>
              </w:rPr>
            </w:pPr>
            <w:r w:rsidRPr="00313008">
              <w:rPr>
                <w:sz w:val="16"/>
                <w:szCs w:val="16"/>
              </w:rPr>
              <w:t>Learning</w:t>
            </w:r>
          </w:p>
          <w:p w14:paraId="70B0F821" w14:textId="77777777" w:rsidR="002D0BDC" w:rsidRPr="00313008" w:rsidRDefault="002D0BDC" w:rsidP="002D0BDC">
            <w:pPr>
              <w:ind w:left="113" w:right="113"/>
              <w:rPr>
                <w:sz w:val="16"/>
                <w:szCs w:val="16"/>
              </w:rPr>
            </w:pPr>
            <w:r w:rsidRPr="00313008">
              <w:rPr>
                <w:sz w:val="16"/>
                <w:szCs w:val="16"/>
              </w:rPr>
              <w:t>Outcomes</w:t>
            </w:r>
          </w:p>
          <w:p w14:paraId="502C0BFD" w14:textId="77777777" w:rsidR="002D0BDC" w:rsidRPr="00313008" w:rsidRDefault="002D0BDC" w:rsidP="002D0BDC">
            <w:pPr>
              <w:ind w:left="113" w:right="113"/>
              <w:rPr>
                <w:sz w:val="16"/>
                <w:szCs w:val="16"/>
              </w:rPr>
            </w:pPr>
          </w:p>
          <w:p w14:paraId="44D4C872" w14:textId="77777777" w:rsidR="002D0BDC" w:rsidRPr="00313008" w:rsidRDefault="002D0BDC" w:rsidP="002D0BDC">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321A8798" w14:textId="77777777" w:rsidR="002D0BDC" w:rsidRPr="00313008" w:rsidRDefault="002D0BDC" w:rsidP="002D0BDC">
            <w:pPr>
              <w:pStyle w:val="Subtitle"/>
              <w:rPr>
                <w:b/>
                <w:bCs/>
                <w:sz w:val="24"/>
                <w:szCs w:val="24"/>
                <w:u w:val="none"/>
              </w:rPr>
            </w:pPr>
            <w:r w:rsidRPr="00313008">
              <w:rPr>
                <w:b/>
                <w:bCs/>
                <w:sz w:val="24"/>
                <w:szCs w:val="24"/>
                <w:u w:val="none"/>
              </w:rPr>
              <w:t>GRADE</w:t>
            </w:r>
          </w:p>
        </w:tc>
      </w:tr>
      <w:tr w:rsidR="002D0BDC" w:rsidRPr="00313008" w14:paraId="0C885643" w14:textId="77777777" w:rsidTr="002D0BDC">
        <w:trPr>
          <w:cantSplit/>
        </w:trPr>
        <w:tc>
          <w:tcPr>
            <w:tcW w:w="2305" w:type="dxa"/>
            <w:vMerge/>
            <w:tcBorders>
              <w:top w:val="single" w:sz="6" w:space="0" w:color="auto"/>
              <w:left w:val="thinThickLargeGap" w:sz="24" w:space="0" w:color="auto"/>
              <w:bottom w:val="single" w:sz="6" w:space="0" w:color="auto"/>
            </w:tcBorders>
          </w:tcPr>
          <w:p w14:paraId="6562D8C2" w14:textId="77777777" w:rsidR="002D0BDC" w:rsidRPr="00313008" w:rsidRDefault="002D0BDC" w:rsidP="002D0BDC">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1C227D7E" w14:textId="77777777" w:rsidR="002D0BDC" w:rsidRPr="00313008" w:rsidRDefault="002D0BDC" w:rsidP="002D0BDC">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72351DA4" w14:textId="77777777" w:rsidR="002D0BDC" w:rsidRPr="003E3041" w:rsidRDefault="002D0BDC" w:rsidP="002D0BDC">
            <w:pPr>
              <w:pStyle w:val="Subtitle"/>
              <w:rPr>
                <w:b/>
                <w:bCs/>
                <w:sz w:val="16"/>
                <w:szCs w:val="16"/>
                <w:u w:val="none"/>
              </w:rPr>
            </w:pPr>
            <w:r>
              <w:rPr>
                <w:b/>
                <w:bCs/>
                <w:sz w:val="16"/>
                <w:szCs w:val="16"/>
                <w:u w:val="none"/>
              </w:rPr>
              <w:t>Poor</w:t>
            </w:r>
          </w:p>
          <w:p w14:paraId="7ABF18BB" w14:textId="77777777" w:rsidR="002D0BDC" w:rsidRPr="003E3041" w:rsidRDefault="002D0BDC" w:rsidP="002D0BDC">
            <w:pPr>
              <w:pStyle w:val="Subtitle"/>
              <w:rPr>
                <w:b/>
                <w:bCs/>
                <w:sz w:val="16"/>
                <w:szCs w:val="16"/>
                <w:u w:val="none"/>
              </w:rPr>
            </w:pPr>
            <w:r>
              <w:rPr>
                <w:b/>
                <w:bCs/>
                <w:sz w:val="16"/>
                <w:szCs w:val="16"/>
                <w:u w:val="none"/>
              </w:rPr>
              <w:t>&lt; 2</w:t>
            </w:r>
            <w:r w:rsidRPr="003E3041">
              <w:rPr>
                <w:b/>
                <w:bCs/>
                <w:sz w:val="16"/>
                <w:szCs w:val="16"/>
                <w:u w:val="none"/>
              </w:rPr>
              <w:t>0%</w:t>
            </w:r>
          </w:p>
          <w:p w14:paraId="1024BD64" w14:textId="77777777" w:rsidR="002D0BDC" w:rsidRPr="003E3041" w:rsidRDefault="002D0BDC" w:rsidP="002D0BDC">
            <w:pPr>
              <w:pStyle w:val="Subtitle"/>
              <w:rPr>
                <w:sz w:val="16"/>
                <w:szCs w:val="16"/>
                <w:u w:val="none"/>
              </w:rPr>
            </w:pPr>
          </w:p>
        </w:tc>
        <w:tc>
          <w:tcPr>
            <w:tcW w:w="923" w:type="dxa"/>
            <w:tcBorders>
              <w:top w:val="single" w:sz="6" w:space="0" w:color="auto"/>
              <w:left w:val="single" w:sz="6" w:space="0" w:color="auto"/>
              <w:right w:val="single" w:sz="6" w:space="0" w:color="auto"/>
            </w:tcBorders>
          </w:tcPr>
          <w:p w14:paraId="6C8257C1" w14:textId="77777777" w:rsidR="002D0BDC" w:rsidRDefault="002D0BDC" w:rsidP="002D0BDC">
            <w:pPr>
              <w:pStyle w:val="Subtitle"/>
              <w:rPr>
                <w:b/>
                <w:sz w:val="16"/>
                <w:szCs w:val="16"/>
                <w:u w:val="none"/>
              </w:rPr>
            </w:pPr>
            <w:r>
              <w:rPr>
                <w:b/>
                <w:sz w:val="16"/>
                <w:szCs w:val="16"/>
                <w:u w:val="none"/>
              </w:rPr>
              <w:t>Weak</w:t>
            </w:r>
          </w:p>
          <w:p w14:paraId="5F6D6A51" w14:textId="77777777" w:rsidR="002D0BDC" w:rsidRPr="003E3041" w:rsidRDefault="002D0BDC" w:rsidP="002D0BDC">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03949227" w14:textId="77777777" w:rsidR="002D0BDC" w:rsidRPr="003E3041" w:rsidRDefault="002D0BDC" w:rsidP="002D0BDC">
            <w:pPr>
              <w:pStyle w:val="Subtitle"/>
              <w:rPr>
                <w:b/>
                <w:bCs/>
                <w:sz w:val="16"/>
                <w:szCs w:val="16"/>
                <w:u w:val="none"/>
              </w:rPr>
            </w:pPr>
            <w:r>
              <w:rPr>
                <w:b/>
                <w:bCs/>
                <w:sz w:val="16"/>
                <w:szCs w:val="16"/>
                <w:u w:val="none"/>
              </w:rPr>
              <w:t>Unsatisfactory</w:t>
            </w:r>
          </w:p>
          <w:p w14:paraId="75B784C8" w14:textId="77777777" w:rsidR="002D0BDC" w:rsidRPr="003E3041" w:rsidRDefault="002D0BDC" w:rsidP="002D0BDC">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1C6DE9B7" w14:textId="77777777" w:rsidR="002D0BDC" w:rsidRPr="003E3041" w:rsidRDefault="002D0BDC" w:rsidP="002D0BDC">
            <w:pPr>
              <w:pStyle w:val="Subtitle"/>
              <w:rPr>
                <w:b/>
                <w:bCs/>
                <w:sz w:val="16"/>
                <w:szCs w:val="16"/>
                <w:u w:val="none"/>
              </w:rPr>
            </w:pPr>
            <w:r w:rsidRPr="003E3041">
              <w:rPr>
                <w:b/>
                <w:bCs/>
                <w:sz w:val="16"/>
                <w:szCs w:val="16"/>
                <w:u w:val="none"/>
              </w:rPr>
              <w:t>Satisfactory</w:t>
            </w:r>
          </w:p>
          <w:p w14:paraId="3FABCB1A" w14:textId="77777777" w:rsidR="002D0BDC" w:rsidRPr="003E3041" w:rsidRDefault="002D0BDC" w:rsidP="002D0BDC">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3C9B7212" w14:textId="77777777" w:rsidR="002D0BDC" w:rsidRPr="003E3041" w:rsidRDefault="002D0BDC" w:rsidP="002D0BDC">
            <w:pPr>
              <w:pStyle w:val="Subtitle"/>
              <w:rPr>
                <w:b/>
                <w:bCs/>
                <w:sz w:val="16"/>
                <w:szCs w:val="16"/>
                <w:u w:val="none"/>
              </w:rPr>
            </w:pPr>
            <w:r w:rsidRPr="003E3041">
              <w:rPr>
                <w:b/>
                <w:bCs/>
                <w:sz w:val="16"/>
                <w:szCs w:val="16"/>
                <w:u w:val="none"/>
              </w:rPr>
              <w:t>Good</w:t>
            </w:r>
          </w:p>
          <w:p w14:paraId="3273FD46" w14:textId="77777777" w:rsidR="002D0BDC" w:rsidRPr="003E3041" w:rsidRDefault="002D0BDC" w:rsidP="002D0BDC">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26C82D04" w14:textId="77777777" w:rsidR="002D0BDC" w:rsidRPr="003E3041" w:rsidRDefault="002D0BDC" w:rsidP="002D0BDC">
            <w:pPr>
              <w:pStyle w:val="Subtitle"/>
              <w:rPr>
                <w:b/>
                <w:bCs/>
                <w:sz w:val="16"/>
                <w:szCs w:val="16"/>
                <w:u w:val="none"/>
              </w:rPr>
            </w:pPr>
            <w:r w:rsidRPr="003E3041">
              <w:rPr>
                <w:b/>
                <w:bCs/>
                <w:sz w:val="16"/>
                <w:szCs w:val="16"/>
                <w:u w:val="none"/>
              </w:rPr>
              <w:t>Very Good</w:t>
            </w:r>
          </w:p>
          <w:p w14:paraId="6873A9F9" w14:textId="77777777" w:rsidR="002D0BDC" w:rsidRPr="003E3041" w:rsidRDefault="002D0BDC" w:rsidP="002D0BDC">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384CA626" w14:textId="77777777" w:rsidR="002D0BDC" w:rsidRPr="003E3041" w:rsidRDefault="002D0BDC" w:rsidP="002D0BDC">
            <w:pPr>
              <w:pStyle w:val="Subtitle"/>
              <w:rPr>
                <w:b/>
                <w:bCs/>
                <w:sz w:val="16"/>
                <w:szCs w:val="16"/>
                <w:u w:val="none"/>
              </w:rPr>
            </w:pPr>
            <w:r w:rsidRPr="003E3041">
              <w:rPr>
                <w:b/>
                <w:bCs/>
                <w:sz w:val="16"/>
                <w:szCs w:val="16"/>
                <w:u w:val="none"/>
              </w:rPr>
              <w:t>Excellent</w:t>
            </w:r>
          </w:p>
          <w:p w14:paraId="6F8EE0D6" w14:textId="77777777" w:rsidR="002D0BDC" w:rsidRPr="003E3041" w:rsidRDefault="002D0BDC" w:rsidP="002D0BDC">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57545432" w14:textId="77777777" w:rsidR="002D0BDC" w:rsidRDefault="002D0BDC" w:rsidP="002D0BDC">
            <w:pPr>
              <w:pStyle w:val="Subtitle"/>
              <w:rPr>
                <w:b/>
                <w:bCs/>
                <w:sz w:val="16"/>
                <w:szCs w:val="16"/>
                <w:u w:val="none"/>
              </w:rPr>
            </w:pPr>
            <w:r>
              <w:rPr>
                <w:b/>
                <w:bCs/>
                <w:sz w:val="16"/>
                <w:szCs w:val="16"/>
                <w:u w:val="none"/>
              </w:rPr>
              <w:t>Exceptional</w:t>
            </w:r>
          </w:p>
          <w:p w14:paraId="592EF614" w14:textId="77777777" w:rsidR="002D0BDC" w:rsidRPr="003E3041" w:rsidRDefault="002D0BDC" w:rsidP="002D0BDC">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79A33707" w14:textId="77777777" w:rsidR="002D0BDC" w:rsidRPr="00313008" w:rsidRDefault="002D0BDC" w:rsidP="002D0BDC">
            <w:pPr>
              <w:pStyle w:val="Subtitle"/>
              <w:jc w:val="left"/>
              <w:rPr>
                <w:b/>
                <w:bCs/>
                <w:sz w:val="18"/>
                <w:szCs w:val="18"/>
                <w:u w:val="none"/>
              </w:rPr>
            </w:pPr>
          </w:p>
          <w:p w14:paraId="0582F89D" w14:textId="77777777" w:rsidR="002D0BDC" w:rsidRPr="00313008" w:rsidRDefault="002D0BDC" w:rsidP="002D0BDC">
            <w:pPr>
              <w:pStyle w:val="Subtitle"/>
              <w:jc w:val="left"/>
              <w:rPr>
                <w:b/>
                <w:bCs/>
                <w:sz w:val="18"/>
                <w:szCs w:val="18"/>
                <w:u w:val="none"/>
              </w:rPr>
            </w:pPr>
            <w:r w:rsidRPr="00313008">
              <w:rPr>
                <w:b/>
                <w:bCs/>
                <w:sz w:val="18"/>
                <w:szCs w:val="18"/>
                <w:u w:val="none"/>
              </w:rPr>
              <w:t xml:space="preserve">  %</w:t>
            </w:r>
          </w:p>
        </w:tc>
      </w:tr>
      <w:tr w:rsidR="002D0BDC" w:rsidRPr="00313008" w14:paraId="0CA66EE6" w14:textId="77777777" w:rsidTr="002D0BDC">
        <w:tc>
          <w:tcPr>
            <w:tcW w:w="2305" w:type="dxa"/>
            <w:tcBorders>
              <w:top w:val="single" w:sz="6" w:space="0" w:color="auto"/>
              <w:left w:val="thinThickLargeGap" w:sz="24" w:space="0" w:color="auto"/>
              <w:bottom w:val="single" w:sz="6" w:space="0" w:color="auto"/>
            </w:tcBorders>
          </w:tcPr>
          <w:p w14:paraId="6561F6CB" w14:textId="77777777" w:rsidR="002D0BDC" w:rsidRPr="009B5330" w:rsidRDefault="002D0BDC" w:rsidP="002D0BDC">
            <w:pPr>
              <w:pStyle w:val="Subtitle"/>
              <w:jc w:val="left"/>
              <w:rPr>
                <w:sz w:val="18"/>
                <w:szCs w:val="18"/>
                <w:u w:val="none"/>
              </w:rPr>
            </w:pPr>
            <w:r>
              <w:rPr>
                <w:sz w:val="18"/>
                <w:szCs w:val="18"/>
                <w:u w:val="none"/>
              </w:rPr>
              <w:t>Understanding of the concept of physical literacy</w:t>
            </w:r>
          </w:p>
        </w:tc>
        <w:tc>
          <w:tcPr>
            <w:tcW w:w="540" w:type="dxa"/>
            <w:gridSpan w:val="2"/>
            <w:tcBorders>
              <w:top w:val="single" w:sz="6" w:space="0" w:color="auto"/>
              <w:bottom w:val="single" w:sz="6" w:space="0" w:color="auto"/>
              <w:right w:val="single" w:sz="6" w:space="0" w:color="auto"/>
            </w:tcBorders>
          </w:tcPr>
          <w:p w14:paraId="7A45BB42" w14:textId="77777777" w:rsidR="002D0BDC" w:rsidRPr="00313008" w:rsidRDefault="002D0BDC" w:rsidP="002D0BDC">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602DDA4C" w14:textId="77777777" w:rsidR="002D0BDC" w:rsidRPr="00313008" w:rsidRDefault="002D0BDC" w:rsidP="002D0BDC">
            <w:pPr>
              <w:pStyle w:val="Subtitle"/>
              <w:rPr>
                <w:sz w:val="18"/>
                <w:szCs w:val="18"/>
                <w:u w:val="none"/>
              </w:rPr>
            </w:pPr>
          </w:p>
        </w:tc>
        <w:tc>
          <w:tcPr>
            <w:tcW w:w="923" w:type="dxa"/>
            <w:tcBorders>
              <w:left w:val="single" w:sz="6" w:space="0" w:color="auto"/>
              <w:right w:val="single" w:sz="6" w:space="0" w:color="auto"/>
            </w:tcBorders>
          </w:tcPr>
          <w:p w14:paraId="5A1C713F" w14:textId="77777777" w:rsidR="002D0BDC" w:rsidRPr="00313008" w:rsidRDefault="002D0BDC" w:rsidP="002D0BDC">
            <w:pPr>
              <w:pStyle w:val="Subtitle"/>
              <w:rPr>
                <w:sz w:val="18"/>
                <w:szCs w:val="18"/>
                <w:u w:val="none"/>
              </w:rPr>
            </w:pPr>
          </w:p>
        </w:tc>
        <w:tc>
          <w:tcPr>
            <w:tcW w:w="922" w:type="dxa"/>
            <w:gridSpan w:val="2"/>
            <w:tcBorders>
              <w:left w:val="single" w:sz="6" w:space="0" w:color="auto"/>
              <w:right w:val="single" w:sz="6" w:space="0" w:color="auto"/>
            </w:tcBorders>
          </w:tcPr>
          <w:p w14:paraId="10315D59" w14:textId="77777777" w:rsidR="002D0BDC" w:rsidRPr="00313008" w:rsidRDefault="002D0BDC" w:rsidP="002D0BDC">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0D6E28B" w14:textId="77777777" w:rsidR="002D0BDC" w:rsidRPr="00313008" w:rsidRDefault="002D0BDC" w:rsidP="002D0BDC">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EBDC5B6" w14:textId="77777777" w:rsidR="002D0BDC" w:rsidRPr="00313008" w:rsidRDefault="002D0BDC" w:rsidP="002D0BDC">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156C171" w14:textId="77777777" w:rsidR="002D0BDC" w:rsidRPr="002E0D8B" w:rsidRDefault="002D0BDC" w:rsidP="002D0BDC">
            <w:pPr>
              <w:pStyle w:val="Subtitle"/>
              <w:jc w:val="right"/>
              <w:rPr>
                <w:sz w:val="24"/>
                <w:szCs w:val="24"/>
                <w:u w:val="none"/>
              </w:rPr>
            </w:pPr>
          </w:p>
        </w:tc>
        <w:tc>
          <w:tcPr>
            <w:tcW w:w="922" w:type="dxa"/>
            <w:gridSpan w:val="2"/>
            <w:tcBorders>
              <w:left w:val="single" w:sz="6" w:space="0" w:color="auto"/>
              <w:right w:val="single" w:sz="6" w:space="0" w:color="auto"/>
            </w:tcBorders>
          </w:tcPr>
          <w:p w14:paraId="6847DC39" w14:textId="77777777" w:rsidR="002D0BDC" w:rsidRPr="00313008" w:rsidRDefault="002D0BDC" w:rsidP="002D0BDC">
            <w:pPr>
              <w:pStyle w:val="Subtitle"/>
              <w:rPr>
                <w:sz w:val="18"/>
                <w:szCs w:val="18"/>
                <w:u w:val="none"/>
              </w:rPr>
            </w:pPr>
          </w:p>
        </w:tc>
        <w:tc>
          <w:tcPr>
            <w:tcW w:w="923" w:type="dxa"/>
            <w:tcBorders>
              <w:left w:val="single" w:sz="6" w:space="0" w:color="auto"/>
              <w:right w:val="single" w:sz="6" w:space="0" w:color="auto"/>
            </w:tcBorders>
          </w:tcPr>
          <w:p w14:paraId="27D85E2F" w14:textId="77777777" w:rsidR="002D0BDC" w:rsidRPr="00313008" w:rsidRDefault="002D0BDC" w:rsidP="002D0BDC">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2A204FF" w14:textId="77777777" w:rsidR="002D0BDC" w:rsidRPr="00313008" w:rsidRDefault="002D0BDC" w:rsidP="002D0BDC">
            <w:pPr>
              <w:pStyle w:val="Subtitle"/>
              <w:jc w:val="left"/>
              <w:rPr>
                <w:b/>
                <w:bCs/>
                <w:sz w:val="18"/>
                <w:szCs w:val="18"/>
                <w:u w:val="none"/>
              </w:rPr>
            </w:pPr>
            <w:r>
              <w:rPr>
                <w:b/>
                <w:bCs/>
                <w:sz w:val="18"/>
                <w:szCs w:val="18"/>
                <w:u w:val="none"/>
              </w:rPr>
              <w:t>4</w:t>
            </w:r>
            <w:r w:rsidRPr="00313008">
              <w:rPr>
                <w:b/>
                <w:bCs/>
                <w:sz w:val="18"/>
                <w:szCs w:val="18"/>
                <w:u w:val="none"/>
              </w:rPr>
              <w:t>0%</w:t>
            </w:r>
          </w:p>
        </w:tc>
      </w:tr>
      <w:tr w:rsidR="002D0BDC" w:rsidRPr="00313008" w14:paraId="0826E483" w14:textId="77777777" w:rsidTr="002D0BDC">
        <w:tc>
          <w:tcPr>
            <w:tcW w:w="2305" w:type="dxa"/>
            <w:tcBorders>
              <w:top w:val="single" w:sz="6" w:space="0" w:color="auto"/>
              <w:left w:val="thinThickLargeGap" w:sz="24" w:space="0" w:color="auto"/>
              <w:bottom w:val="single" w:sz="6" w:space="0" w:color="auto"/>
            </w:tcBorders>
          </w:tcPr>
          <w:p w14:paraId="67F9333C" w14:textId="77777777" w:rsidR="002D0BDC" w:rsidRPr="009B5330" w:rsidRDefault="002D0BDC" w:rsidP="002D0BDC">
            <w:pPr>
              <w:pStyle w:val="Subtitle"/>
              <w:jc w:val="left"/>
              <w:rPr>
                <w:sz w:val="18"/>
                <w:szCs w:val="18"/>
                <w:u w:val="none"/>
              </w:rPr>
            </w:pPr>
            <w:r>
              <w:rPr>
                <w:sz w:val="18"/>
                <w:szCs w:val="18"/>
                <w:u w:val="none"/>
              </w:rPr>
              <w:t>Awareness of the benefits of adventurous activities and outdoor learning</w:t>
            </w:r>
          </w:p>
        </w:tc>
        <w:tc>
          <w:tcPr>
            <w:tcW w:w="540" w:type="dxa"/>
            <w:gridSpan w:val="2"/>
            <w:tcBorders>
              <w:top w:val="single" w:sz="6" w:space="0" w:color="auto"/>
              <w:bottom w:val="single" w:sz="6" w:space="0" w:color="auto"/>
              <w:right w:val="single" w:sz="6" w:space="0" w:color="auto"/>
            </w:tcBorders>
          </w:tcPr>
          <w:p w14:paraId="5E2F8226" w14:textId="77777777" w:rsidR="002D0BDC" w:rsidRPr="00313008" w:rsidRDefault="002D0BDC" w:rsidP="002D0BDC">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5FA0E796" w14:textId="77777777" w:rsidR="002D0BDC" w:rsidRPr="00313008" w:rsidRDefault="002D0BDC" w:rsidP="002D0BDC">
            <w:pPr>
              <w:pStyle w:val="Subtitle"/>
              <w:rPr>
                <w:sz w:val="18"/>
                <w:szCs w:val="18"/>
                <w:u w:val="none"/>
              </w:rPr>
            </w:pPr>
          </w:p>
        </w:tc>
        <w:tc>
          <w:tcPr>
            <w:tcW w:w="923" w:type="dxa"/>
            <w:tcBorders>
              <w:left w:val="single" w:sz="6" w:space="0" w:color="auto"/>
              <w:right w:val="single" w:sz="6" w:space="0" w:color="auto"/>
            </w:tcBorders>
          </w:tcPr>
          <w:p w14:paraId="3AE14207" w14:textId="77777777" w:rsidR="002D0BDC" w:rsidRPr="00313008" w:rsidRDefault="002D0BDC" w:rsidP="002D0BDC">
            <w:pPr>
              <w:pStyle w:val="Subtitle"/>
              <w:rPr>
                <w:sz w:val="18"/>
                <w:szCs w:val="18"/>
                <w:u w:val="none"/>
              </w:rPr>
            </w:pPr>
          </w:p>
        </w:tc>
        <w:tc>
          <w:tcPr>
            <w:tcW w:w="922" w:type="dxa"/>
            <w:gridSpan w:val="2"/>
            <w:tcBorders>
              <w:left w:val="single" w:sz="6" w:space="0" w:color="auto"/>
              <w:right w:val="single" w:sz="6" w:space="0" w:color="auto"/>
            </w:tcBorders>
          </w:tcPr>
          <w:p w14:paraId="6EAEECE4" w14:textId="77777777" w:rsidR="002D0BDC" w:rsidRPr="00313008" w:rsidRDefault="002D0BDC" w:rsidP="002D0BDC">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7C2EBAD" w14:textId="77777777" w:rsidR="002D0BDC" w:rsidRPr="00313008" w:rsidRDefault="002D0BDC" w:rsidP="002D0BDC">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BD827A3" w14:textId="77777777" w:rsidR="002D0BDC" w:rsidRPr="00313008" w:rsidRDefault="002D0BDC" w:rsidP="002D0BDC">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E755F3F" w14:textId="77777777" w:rsidR="002D0BDC" w:rsidRDefault="002D0BDC" w:rsidP="002D0BDC"/>
        </w:tc>
        <w:tc>
          <w:tcPr>
            <w:tcW w:w="922" w:type="dxa"/>
            <w:gridSpan w:val="2"/>
            <w:tcBorders>
              <w:left w:val="single" w:sz="6" w:space="0" w:color="auto"/>
              <w:right w:val="single" w:sz="6" w:space="0" w:color="auto"/>
            </w:tcBorders>
          </w:tcPr>
          <w:p w14:paraId="07D3D539" w14:textId="77777777" w:rsidR="002D0BDC" w:rsidRPr="00313008" w:rsidRDefault="002D0BDC" w:rsidP="002D0BDC">
            <w:pPr>
              <w:pStyle w:val="Subtitle"/>
              <w:rPr>
                <w:sz w:val="18"/>
                <w:szCs w:val="18"/>
                <w:u w:val="none"/>
              </w:rPr>
            </w:pPr>
          </w:p>
        </w:tc>
        <w:tc>
          <w:tcPr>
            <w:tcW w:w="923" w:type="dxa"/>
            <w:tcBorders>
              <w:left w:val="single" w:sz="6" w:space="0" w:color="auto"/>
              <w:right w:val="single" w:sz="6" w:space="0" w:color="auto"/>
            </w:tcBorders>
          </w:tcPr>
          <w:p w14:paraId="64A79D4F" w14:textId="77777777" w:rsidR="002D0BDC" w:rsidRPr="00313008" w:rsidRDefault="002D0BDC" w:rsidP="002D0BDC">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D4AC2FC" w14:textId="77777777" w:rsidR="002D0BDC" w:rsidRPr="00313008" w:rsidRDefault="002D0BDC" w:rsidP="002D0BDC">
            <w:pPr>
              <w:pStyle w:val="Subtitle"/>
              <w:jc w:val="left"/>
              <w:rPr>
                <w:b/>
                <w:bCs/>
                <w:sz w:val="18"/>
                <w:szCs w:val="18"/>
                <w:u w:val="none"/>
              </w:rPr>
            </w:pPr>
            <w:r>
              <w:rPr>
                <w:b/>
                <w:bCs/>
                <w:sz w:val="18"/>
                <w:szCs w:val="18"/>
                <w:u w:val="none"/>
              </w:rPr>
              <w:t>40</w:t>
            </w:r>
            <w:r w:rsidRPr="00313008">
              <w:rPr>
                <w:b/>
                <w:bCs/>
                <w:sz w:val="18"/>
                <w:szCs w:val="18"/>
                <w:u w:val="none"/>
              </w:rPr>
              <w:t>%</w:t>
            </w:r>
          </w:p>
        </w:tc>
      </w:tr>
      <w:tr w:rsidR="002D0BDC" w:rsidRPr="00313008" w14:paraId="15A2F2AB" w14:textId="77777777" w:rsidTr="002D0BDC">
        <w:tc>
          <w:tcPr>
            <w:tcW w:w="2305" w:type="dxa"/>
            <w:tcBorders>
              <w:top w:val="single" w:sz="6" w:space="0" w:color="auto"/>
              <w:left w:val="thinThickLargeGap" w:sz="24" w:space="0" w:color="auto"/>
              <w:bottom w:val="single" w:sz="6" w:space="0" w:color="auto"/>
            </w:tcBorders>
          </w:tcPr>
          <w:p w14:paraId="57193A73" w14:textId="77777777" w:rsidR="002D0BDC" w:rsidRPr="009B5330" w:rsidRDefault="002D0BDC" w:rsidP="002D0BDC">
            <w:pPr>
              <w:pStyle w:val="Subtitle"/>
              <w:ind w:left="-15"/>
              <w:jc w:val="left"/>
              <w:rPr>
                <w:sz w:val="18"/>
                <w:szCs w:val="18"/>
                <w:u w:val="none"/>
              </w:rPr>
            </w:pPr>
            <w:r>
              <w:rPr>
                <w:sz w:val="18"/>
                <w:szCs w:val="18"/>
                <w:u w:val="none"/>
              </w:rPr>
              <w:t>Links to literature and research to support opinions</w:t>
            </w:r>
          </w:p>
        </w:tc>
        <w:tc>
          <w:tcPr>
            <w:tcW w:w="540" w:type="dxa"/>
            <w:gridSpan w:val="2"/>
            <w:tcBorders>
              <w:top w:val="single" w:sz="6" w:space="0" w:color="auto"/>
              <w:bottom w:val="single" w:sz="6" w:space="0" w:color="auto"/>
              <w:right w:val="single" w:sz="6" w:space="0" w:color="auto"/>
            </w:tcBorders>
          </w:tcPr>
          <w:p w14:paraId="7DE424D7" w14:textId="77777777" w:rsidR="002D0BDC" w:rsidRPr="00313008" w:rsidRDefault="002D0BDC" w:rsidP="002D0BDC">
            <w:pPr>
              <w:pStyle w:val="Subtitle"/>
              <w:rPr>
                <w:b/>
                <w:bCs/>
                <w:sz w:val="18"/>
                <w:szCs w:val="18"/>
                <w:u w:val="none"/>
              </w:rPr>
            </w:pPr>
          </w:p>
          <w:p w14:paraId="34664EDB" w14:textId="77777777" w:rsidR="002D0BDC" w:rsidRPr="00313008" w:rsidRDefault="002D0BDC" w:rsidP="002D0BDC">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53EC000C" w14:textId="77777777" w:rsidR="002D0BDC" w:rsidRPr="00313008" w:rsidRDefault="002D0BDC" w:rsidP="002D0BDC">
            <w:pPr>
              <w:pStyle w:val="Subtitle"/>
              <w:rPr>
                <w:sz w:val="18"/>
                <w:szCs w:val="18"/>
                <w:u w:val="none"/>
              </w:rPr>
            </w:pPr>
          </w:p>
        </w:tc>
        <w:tc>
          <w:tcPr>
            <w:tcW w:w="923" w:type="dxa"/>
            <w:tcBorders>
              <w:left w:val="single" w:sz="6" w:space="0" w:color="auto"/>
              <w:right w:val="single" w:sz="6" w:space="0" w:color="auto"/>
            </w:tcBorders>
          </w:tcPr>
          <w:p w14:paraId="1FCABA0F" w14:textId="77777777" w:rsidR="002D0BDC" w:rsidRPr="00313008" w:rsidRDefault="002D0BDC" w:rsidP="002D0BDC">
            <w:pPr>
              <w:pStyle w:val="Subtitle"/>
              <w:rPr>
                <w:sz w:val="18"/>
                <w:szCs w:val="18"/>
                <w:u w:val="none"/>
              </w:rPr>
            </w:pPr>
          </w:p>
        </w:tc>
        <w:tc>
          <w:tcPr>
            <w:tcW w:w="922" w:type="dxa"/>
            <w:gridSpan w:val="2"/>
            <w:tcBorders>
              <w:left w:val="single" w:sz="6" w:space="0" w:color="auto"/>
              <w:right w:val="single" w:sz="6" w:space="0" w:color="auto"/>
            </w:tcBorders>
          </w:tcPr>
          <w:p w14:paraId="3F5081EE" w14:textId="77777777" w:rsidR="002D0BDC" w:rsidRPr="00313008" w:rsidRDefault="002D0BDC" w:rsidP="002D0BDC">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E954EF2" w14:textId="77777777" w:rsidR="002D0BDC" w:rsidRPr="00313008" w:rsidRDefault="002D0BDC" w:rsidP="002D0BDC">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1025855" w14:textId="77777777" w:rsidR="002D0BDC" w:rsidRPr="00313008" w:rsidRDefault="002D0BDC" w:rsidP="002D0BDC">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203741F" w14:textId="77777777" w:rsidR="002D0BDC" w:rsidRPr="00313008" w:rsidRDefault="002D0BDC" w:rsidP="002D0BDC">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798A886C" w14:textId="77777777" w:rsidR="002D0BDC" w:rsidRPr="00313008" w:rsidRDefault="002D0BDC" w:rsidP="002D0BDC">
            <w:pPr>
              <w:pStyle w:val="Subtitle"/>
              <w:rPr>
                <w:sz w:val="18"/>
                <w:szCs w:val="18"/>
                <w:u w:val="none"/>
              </w:rPr>
            </w:pPr>
          </w:p>
        </w:tc>
        <w:tc>
          <w:tcPr>
            <w:tcW w:w="923" w:type="dxa"/>
            <w:tcBorders>
              <w:left w:val="single" w:sz="6" w:space="0" w:color="auto"/>
              <w:right w:val="single" w:sz="6" w:space="0" w:color="auto"/>
            </w:tcBorders>
          </w:tcPr>
          <w:p w14:paraId="52A09C28" w14:textId="77777777" w:rsidR="002D0BDC" w:rsidRPr="00313008" w:rsidRDefault="002D0BDC" w:rsidP="002D0BDC">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6938D5C" w14:textId="77777777" w:rsidR="002D0BDC" w:rsidRPr="00313008" w:rsidRDefault="002D0BDC" w:rsidP="002D0BDC">
            <w:pPr>
              <w:pStyle w:val="Subtitle"/>
              <w:jc w:val="left"/>
              <w:rPr>
                <w:b/>
                <w:bCs/>
                <w:sz w:val="18"/>
                <w:szCs w:val="18"/>
                <w:u w:val="none"/>
              </w:rPr>
            </w:pPr>
            <w:r>
              <w:rPr>
                <w:b/>
                <w:bCs/>
                <w:sz w:val="18"/>
                <w:szCs w:val="18"/>
                <w:u w:val="none"/>
              </w:rPr>
              <w:t>2</w:t>
            </w:r>
            <w:r w:rsidRPr="00313008">
              <w:rPr>
                <w:b/>
                <w:bCs/>
                <w:sz w:val="18"/>
                <w:szCs w:val="18"/>
                <w:u w:val="none"/>
              </w:rPr>
              <w:t>0%</w:t>
            </w:r>
          </w:p>
        </w:tc>
      </w:tr>
      <w:tr w:rsidR="002D0BDC" w:rsidRPr="00313008" w14:paraId="64576151" w14:textId="77777777" w:rsidTr="002D0BDC">
        <w:trPr>
          <w:cantSplit/>
          <w:trHeight w:val="282"/>
        </w:trPr>
        <w:tc>
          <w:tcPr>
            <w:tcW w:w="10225" w:type="dxa"/>
            <w:gridSpan w:val="13"/>
            <w:tcBorders>
              <w:left w:val="thinThickLargeGap" w:sz="24" w:space="0" w:color="auto"/>
              <w:right w:val="single" w:sz="4" w:space="0" w:color="auto"/>
            </w:tcBorders>
          </w:tcPr>
          <w:p w14:paraId="2744417F" w14:textId="77777777" w:rsidR="002D0BDC" w:rsidRPr="009A081E" w:rsidRDefault="002D0BDC" w:rsidP="002D0BDC">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00916188" w14:textId="77777777" w:rsidR="002D0BDC" w:rsidRPr="00313008" w:rsidRDefault="002D0BDC" w:rsidP="002D0BDC">
            <w:pPr>
              <w:pStyle w:val="Subtitle"/>
              <w:jc w:val="left"/>
              <w:rPr>
                <w:b/>
                <w:bCs/>
                <w:sz w:val="24"/>
                <w:szCs w:val="24"/>
                <w:u w:val="none"/>
              </w:rPr>
            </w:pPr>
          </w:p>
        </w:tc>
      </w:tr>
      <w:tr w:rsidR="002D0BDC" w:rsidRPr="00313008" w14:paraId="27ADD8C8" w14:textId="77777777" w:rsidTr="002D0BDC">
        <w:trPr>
          <w:cantSplit/>
          <w:trHeight w:val="4341"/>
        </w:trPr>
        <w:tc>
          <w:tcPr>
            <w:tcW w:w="10945" w:type="dxa"/>
            <w:gridSpan w:val="14"/>
            <w:tcBorders>
              <w:left w:val="thinThickLargeGap" w:sz="24" w:space="0" w:color="auto"/>
              <w:right w:val="thinThickLargeGap" w:sz="24" w:space="0" w:color="auto"/>
            </w:tcBorders>
          </w:tcPr>
          <w:p w14:paraId="073D4223" w14:textId="77777777" w:rsidR="002D0BDC" w:rsidRPr="00313008" w:rsidRDefault="002D0BDC" w:rsidP="002D0BDC">
            <w:pPr>
              <w:pStyle w:val="Subtitle"/>
              <w:jc w:val="left"/>
              <w:rPr>
                <w:b/>
                <w:bCs/>
                <w:sz w:val="24"/>
                <w:szCs w:val="24"/>
                <w:u w:val="none"/>
              </w:rPr>
            </w:pPr>
            <w:r w:rsidRPr="00313008">
              <w:rPr>
                <w:b/>
                <w:bCs/>
                <w:sz w:val="24"/>
                <w:szCs w:val="24"/>
                <w:u w:val="none"/>
              </w:rPr>
              <w:t>TUTOR COMMENTS:</w:t>
            </w:r>
          </w:p>
          <w:p w14:paraId="541EF242" w14:textId="77777777" w:rsidR="002D0BDC" w:rsidRDefault="002D0BDC" w:rsidP="002D0BDC">
            <w:pPr>
              <w:pStyle w:val="Subtitle"/>
              <w:ind w:left="937" w:right="1152"/>
              <w:jc w:val="both"/>
              <w:rPr>
                <w:b/>
                <w:bCs/>
                <w:sz w:val="24"/>
                <w:szCs w:val="24"/>
                <w:u w:val="none"/>
              </w:rPr>
            </w:pPr>
          </w:p>
          <w:p w14:paraId="4240BAFF" w14:textId="77777777" w:rsidR="002D0BDC" w:rsidRDefault="002D0BDC" w:rsidP="002D0BDC">
            <w:pPr>
              <w:pStyle w:val="Subtitle"/>
              <w:ind w:left="937" w:right="1152"/>
              <w:jc w:val="both"/>
              <w:rPr>
                <w:b/>
                <w:bCs/>
                <w:sz w:val="24"/>
                <w:szCs w:val="24"/>
                <w:u w:val="none"/>
              </w:rPr>
            </w:pPr>
          </w:p>
          <w:p w14:paraId="4852AD7D" w14:textId="77777777" w:rsidR="002D0BDC" w:rsidRDefault="002D0BDC" w:rsidP="002D0BDC">
            <w:pPr>
              <w:pStyle w:val="Subtitle"/>
              <w:ind w:left="937" w:right="1152"/>
              <w:jc w:val="both"/>
              <w:rPr>
                <w:b/>
                <w:bCs/>
                <w:sz w:val="24"/>
                <w:szCs w:val="24"/>
                <w:u w:val="none"/>
              </w:rPr>
            </w:pPr>
          </w:p>
          <w:p w14:paraId="26D680FC" w14:textId="77777777" w:rsidR="002D0BDC" w:rsidRDefault="002D0BDC" w:rsidP="002D0BDC">
            <w:pPr>
              <w:pStyle w:val="Subtitle"/>
              <w:ind w:left="937" w:right="1152"/>
              <w:jc w:val="both"/>
              <w:rPr>
                <w:b/>
                <w:bCs/>
                <w:sz w:val="24"/>
                <w:szCs w:val="24"/>
                <w:u w:val="none"/>
              </w:rPr>
            </w:pPr>
          </w:p>
          <w:p w14:paraId="0E1EFE98" w14:textId="77777777" w:rsidR="002D0BDC" w:rsidRDefault="002D0BDC" w:rsidP="002D0BDC">
            <w:pPr>
              <w:pStyle w:val="Subtitle"/>
              <w:ind w:left="937" w:right="1152"/>
              <w:jc w:val="both"/>
              <w:rPr>
                <w:b/>
                <w:bCs/>
                <w:sz w:val="24"/>
                <w:szCs w:val="24"/>
                <w:u w:val="none"/>
              </w:rPr>
            </w:pPr>
          </w:p>
          <w:p w14:paraId="5619C5CA" w14:textId="77777777" w:rsidR="002D0BDC" w:rsidRDefault="002D0BDC" w:rsidP="002D0BDC">
            <w:pPr>
              <w:pStyle w:val="Subtitle"/>
              <w:ind w:left="937" w:right="1152"/>
              <w:jc w:val="both"/>
              <w:rPr>
                <w:b/>
                <w:bCs/>
                <w:sz w:val="24"/>
                <w:szCs w:val="24"/>
                <w:u w:val="none"/>
              </w:rPr>
            </w:pPr>
          </w:p>
          <w:p w14:paraId="35C5B58B" w14:textId="77777777" w:rsidR="002D0BDC" w:rsidRDefault="002D0BDC" w:rsidP="002D0BDC">
            <w:pPr>
              <w:pStyle w:val="Subtitle"/>
              <w:ind w:left="937" w:right="1152"/>
              <w:jc w:val="both"/>
              <w:rPr>
                <w:b/>
                <w:bCs/>
                <w:sz w:val="24"/>
                <w:szCs w:val="24"/>
                <w:u w:val="none"/>
              </w:rPr>
            </w:pPr>
          </w:p>
          <w:p w14:paraId="7CD26331" w14:textId="77777777" w:rsidR="002D0BDC" w:rsidRDefault="002D0BDC" w:rsidP="002D0BDC">
            <w:pPr>
              <w:pStyle w:val="Subtitle"/>
              <w:ind w:left="937" w:right="1152"/>
              <w:jc w:val="both"/>
              <w:rPr>
                <w:b/>
                <w:bCs/>
                <w:sz w:val="24"/>
                <w:szCs w:val="24"/>
                <w:u w:val="none"/>
              </w:rPr>
            </w:pPr>
          </w:p>
          <w:p w14:paraId="2E345CDE" w14:textId="77777777" w:rsidR="002D0BDC" w:rsidRDefault="002D0BDC" w:rsidP="002D0BDC">
            <w:pPr>
              <w:pStyle w:val="Subtitle"/>
              <w:ind w:left="937" w:right="1152"/>
              <w:jc w:val="both"/>
              <w:rPr>
                <w:b/>
                <w:bCs/>
                <w:sz w:val="24"/>
                <w:szCs w:val="24"/>
                <w:u w:val="none"/>
              </w:rPr>
            </w:pPr>
          </w:p>
          <w:p w14:paraId="29DB731D" w14:textId="77777777" w:rsidR="002D0BDC" w:rsidRDefault="002D0BDC" w:rsidP="002D0BDC">
            <w:pPr>
              <w:pStyle w:val="Subtitle"/>
              <w:ind w:left="937" w:right="1152"/>
              <w:jc w:val="both"/>
              <w:rPr>
                <w:b/>
                <w:bCs/>
                <w:sz w:val="24"/>
                <w:szCs w:val="24"/>
                <w:u w:val="none"/>
              </w:rPr>
            </w:pPr>
          </w:p>
          <w:p w14:paraId="62DBD76E" w14:textId="77777777" w:rsidR="002D0BDC" w:rsidRDefault="002D0BDC" w:rsidP="002D0BDC">
            <w:pPr>
              <w:pStyle w:val="Subtitle"/>
              <w:ind w:left="937" w:right="1152"/>
              <w:jc w:val="both"/>
              <w:rPr>
                <w:b/>
                <w:bCs/>
                <w:sz w:val="24"/>
                <w:szCs w:val="24"/>
                <w:u w:val="none"/>
              </w:rPr>
            </w:pPr>
          </w:p>
          <w:p w14:paraId="26E48422" w14:textId="77777777" w:rsidR="002D0BDC" w:rsidRPr="00313008" w:rsidRDefault="002D0BDC" w:rsidP="002D0BDC">
            <w:pPr>
              <w:pStyle w:val="Subtitle"/>
              <w:ind w:left="937" w:right="1152"/>
              <w:jc w:val="both"/>
              <w:rPr>
                <w:b/>
                <w:bCs/>
                <w:sz w:val="24"/>
                <w:szCs w:val="24"/>
                <w:u w:val="none"/>
              </w:rPr>
            </w:pPr>
          </w:p>
        </w:tc>
      </w:tr>
      <w:tr w:rsidR="002D0BDC" w:rsidRPr="00313008" w14:paraId="3E139565" w14:textId="77777777" w:rsidTr="002D0BDC">
        <w:trPr>
          <w:cantSplit/>
          <w:trHeight w:val="365"/>
        </w:trPr>
        <w:tc>
          <w:tcPr>
            <w:tcW w:w="2661" w:type="dxa"/>
            <w:gridSpan w:val="2"/>
            <w:tcBorders>
              <w:left w:val="thinThickLargeGap" w:sz="24" w:space="0" w:color="auto"/>
              <w:bottom w:val="thickThinLargeGap" w:sz="24" w:space="0" w:color="auto"/>
            </w:tcBorders>
          </w:tcPr>
          <w:p w14:paraId="53622E9F" w14:textId="77777777" w:rsidR="002D0BDC" w:rsidRPr="00313008" w:rsidRDefault="002D0BDC" w:rsidP="002D0BDC">
            <w:pPr>
              <w:pStyle w:val="Subtitle"/>
              <w:jc w:val="left"/>
              <w:rPr>
                <w:b/>
                <w:bCs/>
                <w:sz w:val="18"/>
                <w:szCs w:val="18"/>
                <w:u w:val="none"/>
              </w:rPr>
            </w:pPr>
            <w:r w:rsidRPr="00313008">
              <w:rPr>
                <w:b/>
                <w:bCs/>
                <w:sz w:val="18"/>
                <w:szCs w:val="18"/>
                <w:u w:val="none"/>
              </w:rPr>
              <w:t xml:space="preserve"> Submission date: </w:t>
            </w:r>
            <w:r>
              <w:rPr>
                <w:b/>
                <w:bCs/>
                <w:sz w:val="18"/>
                <w:szCs w:val="18"/>
                <w:u w:val="none"/>
              </w:rPr>
              <w:t>05/04/19</w:t>
            </w:r>
          </w:p>
          <w:p w14:paraId="78A36BEA" w14:textId="77777777" w:rsidR="002D0BDC" w:rsidRPr="00313008" w:rsidRDefault="002D0BDC" w:rsidP="002D0BDC">
            <w:pPr>
              <w:pStyle w:val="Subtitle"/>
              <w:jc w:val="left"/>
              <w:rPr>
                <w:b/>
                <w:bCs/>
                <w:sz w:val="18"/>
                <w:szCs w:val="18"/>
                <w:u w:val="none"/>
              </w:rPr>
            </w:pPr>
            <w:r>
              <w:rPr>
                <w:b/>
                <w:bCs/>
                <w:sz w:val="18"/>
                <w:szCs w:val="18"/>
                <w:u w:val="none"/>
              </w:rPr>
              <w:t xml:space="preserve">via </w:t>
            </w:r>
            <w:proofErr w:type="spellStart"/>
            <w:r>
              <w:rPr>
                <w:b/>
                <w:bCs/>
                <w:sz w:val="18"/>
                <w:szCs w:val="18"/>
                <w:u w:val="none"/>
              </w:rPr>
              <w:t>Turnitin</w:t>
            </w:r>
            <w:proofErr w:type="spellEnd"/>
          </w:p>
        </w:tc>
        <w:tc>
          <w:tcPr>
            <w:tcW w:w="2337" w:type="dxa"/>
            <w:gridSpan w:val="4"/>
            <w:tcBorders>
              <w:bottom w:val="thickThinLargeGap" w:sz="24" w:space="0" w:color="auto"/>
            </w:tcBorders>
          </w:tcPr>
          <w:p w14:paraId="306FEE43" w14:textId="77777777" w:rsidR="002D0BDC" w:rsidRPr="00313008" w:rsidRDefault="002D0BDC" w:rsidP="002D0BDC">
            <w:pPr>
              <w:pStyle w:val="Subtitle"/>
              <w:jc w:val="left"/>
              <w:rPr>
                <w:b/>
                <w:bCs/>
                <w:sz w:val="18"/>
                <w:szCs w:val="18"/>
                <w:u w:val="none"/>
              </w:rPr>
            </w:pPr>
            <w:r>
              <w:rPr>
                <w:b/>
                <w:bCs/>
                <w:sz w:val="18"/>
                <w:szCs w:val="18"/>
                <w:u w:val="none"/>
              </w:rPr>
              <w:t>Return date:</w:t>
            </w:r>
          </w:p>
          <w:p w14:paraId="51145CBA" w14:textId="77777777" w:rsidR="002D0BDC" w:rsidRPr="00313008" w:rsidRDefault="002D0BDC" w:rsidP="002D0BDC">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153623FD" w14:textId="77777777" w:rsidR="002D0BDC" w:rsidRPr="00313008" w:rsidRDefault="002D0BDC" w:rsidP="002D0BDC">
            <w:pPr>
              <w:pStyle w:val="Subtitle"/>
              <w:jc w:val="left"/>
              <w:rPr>
                <w:b/>
                <w:bCs/>
                <w:sz w:val="18"/>
                <w:szCs w:val="18"/>
                <w:u w:val="none"/>
              </w:rPr>
            </w:pPr>
            <w:r w:rsidRPr="00313008">
              <w:rPr>
                <w:b/>
                <w:bCs/>
                <w:sz w:val="18"/>
                <w:szCs w:val="18"/>
                <w:u w:val="none"/>
              </w:rPr>
              <w:t xml:space="preserve">Tutor: </w:t>
            </w:r>
            <w:r>
              <w:rPr>
                <w:b/>
                <w:bCs/>
                <w:sz w:val="18"/>
                <w:szCs w:val="18"/>
                <w:u w:val="none"/>
              </w:rPr>
              <w:t>G Forster</w:t>
            </w:r>
          </w:p>
        </w:tc>
        <w:tc>
          <w:tcPr>
            <w:tcW w:w="2347" w:type="dxa"/>
            <w:gridSpan w:val="3"/>
            <w:tcBorders>
              <w:bottom w:val="thickThinLargeGap" w:sz="24" w:space="0" w:color="auto"/>
              <w:right w:val="thinThickLargeGap" w:sz="24" w:space="0" w:color="auto"/>
            </w:tcBorders>
          </w:tcPr>
          <w:p w14:paraId="590F6146" w14:textId="77777777" w:rsidR="002D0BDC" w:rsidRPr="00313008" w:rsidRDefault="002D0BDC" w:rsidP="002D0BDC">
            <w:pPr>
              <w:pStyle w:val="Subtitle"/>
              <w:jc w:val="left"/>
              <w:rPr>
                <w:b/>
                <w:bCs/>
                <w:sz w:val="18"/>
                <w:szCs w:val="18"/>
                <w:u w:val="none"/>
              </w:rPr>
            </w:pPr>
            <w:r w:rsidRPr="00313008">
              <w:rPr>
                <w:b/>
                <w:bCs/>
                <w:sz w:val="18"/>
                <w:szCs w:val="18"/>
                <w:u w:val="none"/>
              </w:rPr>
              <w:t xml:space="preserve">Mark: </w:t>
            </w:r>
          </w:p>
        </w:tc>
      </w:tr>
    </w:tbl>
    <w:p w14:paraId="10570ACD" w14:textId="77777777" w:rsidR="002D0BDC" w:rsidRDefault="002D0BDC" w:rsidP="002D0BDC"/>
    <w:p w14:paraId="76461C68" w14:textId="77777777" w:rsidR="002D0BDC" w:rsidRPr="0006594F" w:rsidRDefault="002D0BDC" w:rsidP="002D0BDC">
      <w:pPr>
        <w:pStyle w:val="Title"/>
        <w:ind w:left="-284"/>
        <w:rPr>
          <w:u w:val="single"/>
        </w:rPr>
      </w:pPr>
      <w:r>
        <w:rPr>
          <w:sz w:val="24"/>
          <w:szCs w:val="24"/>
        </w:rPr>
        <w:br w:type="page"/>
      </w:r>
      <w:r w:rsidRPr="0006594F">
        <w:rPr>
          <w:u w:val="single"/>
        </w:rPr>
        <w:lastRenderedPageBreak/>
        <w:t>Assignment Checklist</w:t>
      </w:r>
    </w:p>
    <w:p w14:paraId="7ABCBBFC" w14:textId="77777777" w:rsidR="002D0BDC" w:rsidRPr="009574BA" w:rsidRDefault="002D0BDC" w:rsidP="002D0BDC">
      <w:pPr>
        <w:pStyle w:val="Title"/>
        <w:ind w:left="-284"/>
      </w:pPr>
    </w:p>
    <w:p w14:paraId="3584BCA4" w14:textId="77777777" w:rsidR="002D0BDC" w:rsidRDefault="002D0BDC" w:rsidP="002D0BDC">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4045B06D" w14:textId="77777777" w:rsidR="002D0BDC" w:rsidRDefault="002D0BDC" w:rsidP="002D0BDC">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C8E1F10" w14:textId="77777777" w:rsidR="002D0BDC" w:rsidRPr="009574BA" w:rsidRDefault="002D0BDC" w:rsidP="002D0BDC">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034A7E03" w14:textId="77777777" w:rsidR="002D0BDC" w:rsidRPr="009574BA" w:rsidRDefault="002D0BDC" w:rsidP="002D0BDC">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5BD0DA5B" w14:textId="77777777" w:rsidR="002D0BDC" w:rsidRPr="009574BA" w:rsidRDefault="002D0BDC" w:rsidP="002D0BDC">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7655C7C6" w14:textId="77777777" w:rsidR="002D0BDC" w:rsidRDefault="002D0BDC" w:rsidP="002D0BDC">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Line spacing – </w:t>
      </w:r>
      <w:proofErr w:type="gramStart"/>
      <w:r w:rsidRPr="009574BA">
        <w:rPr>
          <w:rFonts w:ascii="Times New Roman" w:eastAsia="Times New Roman" w:hAnsi="Times New Roman"/>
          <w:sz w:val="24"/>
          <w:szCs w:val="24"/>
        </w:rPr>
        <w:t>1.5 line</w:t>
      </w:r>
      <w:proofErr w:type="gramEnd"/>
      <w:r w:rsidRPr="009574BA">
        <w:rPr>
          <w:rFonts w:ascii="Times New Roman" w:eastAsia="Times New Roman" w:hAnsi="Times New Roman"/>
          <w:sz w:val="24"/>
          <w:szCs w:val="24"/>
        </w:rPr>
        <w:t xml:space="preserve"> spacing and 2cm- 2.5cm page margins</w:t>
      </w:r>
    </w:p>
    <w:p w14:paraId="53DDEB4B" w14:textId="77777777" w:rsidR="002D0BDC" w:rsidRPr="009574BA" w:rsidRDefault="002D0BDC" w:rsidP="002D0BDC">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Quotations more than three lines to be indented </w:t>
      </w:r>
      <w:proofErr w:type="gramStart"/>
      <w:r>
        <w:rPr>
          <w:rFonts w:ascii="Times New Roman" w:eastAsia="Times New Roman" w:hAnsi="Times New Roman"/>
          <w:sz w:val="24"/>
          <w:szCs w:val="24"/>
        </w:rPr>
        <w:t>1 line</w:t>
      </w:r>
      <w:proofErr w:type="gramEnd"/>
      <w:r>
        <w:rPr>
          <w:rFonts w:ascii="Times New Roman" w:eastAsia="Times New Roman" w:hAnsi="Times New Roman"/>
          <w:sz w:val="24"/>
          <w:szCs w:val="24"/>
        </w:rPr>
        <w:t xml:space="preserve"> spacing</w:t>
      </w:r>
    </w:p>
    <w:p w14:paraId="03987989" w14:textId="77777777" w:rsidR="002D0BDC" w:rsidRPr="009574BA" w:rsidRDefault="002D0BDC" w:rsidP="002D0BDC">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0B7B35B8" w14:textId="77777777" w:rsidR="002D0BDC" w:rsidRDefault="002D0BDC" w:rsidP="002D0BDC">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10C8891F" w14:textId="77777777" w:rsidR="002D0BDC" w:rsidRPr="009574BA" w:rsidRDefault="002D0BDC" w:rsidP="002D0BDC">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841235B" w14:textId="77777777" w:rsidR="002D0BDC" w:rsidRPr="009574BA" w:rsidRDefault="002D0BDC" w:rsidP="002D0BDC">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75F643A1" w14:textId="77777777" w:rsidR="002D0BDC" w:rsidRPr="004150A6" w:rsidRDefault="002D0BDC" w:rsidP="002D0BDC">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038D7526" w14:textId="77777777" w:rsidR="002D0BDC" w:rsidRPr="009574BA" w:rsidRDefault="002D0BDC" w:rsidP="002D0BDC">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64D3D771" w14:textId="77777777" w:rsidR="002D0BDC" w:rsidRPr="009574BA" w:rsidRDefault="002D0BDC" w:rsidP="002D0BDC">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UWTSD Reference Guide.</w:t>
      </w:r>
    </w:p>
    <w:p w14:paraId="2DFD0370" w14:textId="77777777" w:rsidR="002D0BDC" w:rsidRPr="009574BA" w:rsidRDefault="002D0BDC" w:rsidP="002D0BDC">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E799D0D" w14:textId="77777777" w:rsidR="002D0BDC" w:rsidRPr="009574BA" w:rsidRDefault="002D0BDC" w:rsidP="002D0BDC">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7A8AF2DB" w14:textId="77777777" w:rsidR="002D0BDC" w:rsidRPr="009574BA" w:rsidRDefault="002D0BDC" w:rsidP="002D0BDC">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F93B46B" w14:textId="77777777" w:rsidR="002D0BDC" w:rsidRPr="009574BA" w:rsidRDefault="002D0BDC" w:rsidP="002D0BDC">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207D4643" w14:textId="77777777" w:rsidR="002D0BDC" w:rsidRPr="009574BA" w:rsidRDefault="002D0BDC" w:rsidP="002D0BDC">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00FD4692" w14:textId="77777777" w:rsidR="002D0BDC" w:rsidRPr="009574BA" w:rsidRDefault="002D0BDC" w:rsidP="002D0BDC">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06702508" w14:textId="17496612" w:rsidR="003831B2" w:rsidRDefault="002D0BDC" w:rsidP="003831B2">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16A8048D" w14:textId="77777777" w:rsidR="003831B2" w:rsidRDefault="003831B2" w:rsidP="003831B2">
      <w:pPr>
        <w:jc w:val="center"/>
        <w:rPr>
          <w:b/>
          <w:sz w:val="52"/>
        </w:rPr>
        <w:sectPr w:rsidR="003831B2" w:rsidSect="00B0605F">
          <w:headerReference w:type="even" r:id="rId8"/>
          <w:headerReference w:type="default" r:id="rId9"/>
          <w:pgSz w:w="11900" w:h="16840"/>
          <w:pgMar w:top="1440" w:right="1440" w:bottom="1440" w:left="1440" w:header="720" w:footer="720" w:gutter="0"/>
          <w:pgNumType w:start="1"/>
          <w:cols w:space="720"/>
          <w:docGrid w:linePitch="360"/>
        </w:sectPr>
      </w:pPr>
    </w:p>
    <w:p w14:paraId="48369F8A" w14:textId="695901D4" w:rsidR="003831B2" w:rsidRDefault="003831B2" w:rsidP="003831B2">
      <w:pPr>
        <w:jc w:val="center"/>
        <w:rPr>
          <w:b/>
          <w:sz w:val="52"/>
        </w:rPr>
      </w:pPr>
    </w:p>
    <w:p w14:paraId="72CB9E8D" w14:textId="53C5EC86" w:rsidR="003E1C8F" w:rsidRPr="00913E48" w:rsidRDefault="00B1224A" w:rsidP="00E3758A">
      <w:pPr>
        <w:spacing w:line="360" w:lineRule="auto"/>
        <w:rPr>
          <w:rFonts w:ascii="Times New Roman" w:hAnsi="Times New Roman" w:cs="Times New Roman"/>
          <w:color w:val="000000" w:themeColor="text1"/>
        </w:rPr>
      </w:pPr>
      <w:r w:rsidRPr="00913E48">
        <w:rPr>
          <w:rFonts w:ascii="Times New Roman" w:hAnsi="Times New Roman" w:cs="Times New Roman"/>
          <w:color w:val="000000" w:themeColor="text1"/>
        </w:rPr>
        <w:t xml:space="preserve">This </w:t>
      </w:r>
      <w:r w:rsidR="003E1C8F" w:rsidRPr="00913E48">
        <w:rPr>
          <w:rFonts w:ascii="Times New Roman" w:hAnsi="Times New Roman" w:cs="Times New Roman"/>
          <w:color w:val="000000" w:themeColor="text1"/>
        </w:rPr>
        <w:t xml:space="preserve">essay will define physical literacy and the benefits </w:t>
      </w:r>
      <w:r w:rsidRPr="00913E48">
        <w:rPr>
          <w:rFonts w:ascii="Times New Roman" w:hAnsi="Times New Roman" w:cs="Times New Roman"/>
          <w:color w:val="000000" w:themeColor="text1"/>
        </w:rPr>
        <w:t xml:space="preserve">that </w:t>
      </w:r>
      <w:r w:rsidR="003E1C8F" w:rsidRPr="00913E48">
        <w:rPr>
          <w:rFonts w:ascii="Times New Roman" w:hAnsi="Times New Roman" w:cs="Times New Roman"/>
          <w:color w:val="000000" w:themeColor="text1"/>
        </w:rPr>
        <w:t>adventurous activities and outdoor learning can bring to a child’s physical literacy.</w:t>
      </w:r>
      <w:r w:rsidR="00ED6C1A" w:rsidRPr="00913E48">
        <w:rPr>
          <w:rFonts w:ascii="Times New Roman" w:hAnsi="Times New Roman" w:cs="Times New Roman"/>
          <w:color w:val="000000" w:themeColor="text1"/>
        </w:rPr>
        <w:t xml:space="preserve"> This essay will explore how adventure </w:t>
      </w:r>
      <w:r w:rsidR="007178AD" w:rsidRPr="00913E48">
        <w:rPr>
          <w:rFonts w:ascii="Times New Roman" w:hAnsi="Times New Roman" w:cs="Times New Roman"/>
          <w:color w:val="000000" w:themeColor="text1"/>
        </w:rPr>
        <w:t xml:space="preserve">education </w:t>
      </w:r>
      <w:r w:rsidR="00ED6C1A" w:rsidRPr="00913E48">
        <w:rPr>
          <w:rFonts w:ascii="Times New Roman" w:hAnsi="Times New Roman" w:cs="Times New Roman"/>
          <w:color w:val="000000" w:themeColor="text1"/>
        </w:rPr>
        <w:t xml:space="preserve">and learning outdoors can encourage children to take part </w:t>
      </w:r>
      <w:r w:rsidR="00286531">
        <w:rPr>
          <w:rFonts w:ascii="Times New Roman" w:hAnsi="Times New Roman" w:cs="Times New Roman"/>
          <w:color w:val="000000" w:themeColor="text1"/>
        </w:rPr>
        <w:t>in physical activity through</w:t>
      </w:r>
      <w:r w:rsidR="00ED6C1A" w:rsidRPr="00913E48">
        <w:rPr>
          <w:rFonts w:ascii="Times New Roman" w:hAnsi="Times New Roman" w:cs="Times New Roman"/>
          <w:color w:val="000000" w:themeColor="text1"/>
        </w:rPr>
        <w:t xml:space="preserve">out their life course. </w:t>
      </w:r>
    </w:p>
    <w:p w14:paraId="6F9AE9A5" w14:textId="77777777" w:rsidR="003E1C8F" w:rsidRPr="00913E48" w:rsidRDefault="003E1C8F" w:rsidP="00E3758A">
      <w:pPr>
        <w:spacing w:line="360" w:lineRule="auto"/>
        <w:rPr>
          <w:rFonts w:ascii="Times New Roman" w:hAnsi="Times New Roman" w:cs="Times New Roman"/>
          <w:color w:val="000000" w:themeColor="text1"/>
        </w:rPr>
      </w:pPr>
    </w:p>
    <w:p w14:paraId="4E3D4A80" w14:textId="00EBC92C" w:rsidR="005B42B0" w:rsidRPr="00913E48" w:rsidRDefault="00E8458A" w:rsidP="00E3758A">
      <w:pPr>
        <w:spacing w:line="360" w:lineRule="auto"/>
        <w:rPr>
          <w:rFonts w:ascii="Times New Roman" w:hAnsi="Times New Roman" w:cs="Times New Roman"/>
          <w:color w:val="000000" w:themeColor="text1"/>
        </w:rPr>
      </w:pPr>
      <w:r w:rsidRPr="00913E48">
        <w:rPr>
          <w:rFonts w:ascii="Times New Roman" w:hAnsi="Times New Roman" w:cs="Times New Roman"/>
          <w:color w:val="000000" w:themeColor="text1"/>
        </w:rPr>
        <w:t xml:space="preserve">Physical literacy is </w:t>
      </w:r>
      <w:r w:rsidR="00D918F2" w:rsidRPr="00913E48">
        <w:rPr>
          <w:rFonts w:ascii="Times New Roman" w:hAnsi="Times New Roman" w:cs="Times New Roman"/>
          <w:color w:val="000000" w:themeColor="text1"/>
        </w:rPr>
        <w:t>motivating a positive attitude towards physical activity. Whit</w:t>
      </w:r>
      <w:r w:rsidR="000A5746" w:rsidRPr="00913E48">
        <w:rPr>
          <w:rFonts w:ascii="Times New Roman" w:hAnsi="Times New Roman" w:cs="Times New Roman"/>
          <w:color w:val="000000" w:themeColor="text1"/>
        </w:rPr>
        <w:t>ehead</w:t>
      </w:r>
      <w:r w:rsidR="00D918F2" w:rsidRPr="00913E48">
        <w:rPr>
          <w:rFonts w:ascii="Times New Roman" w:hAnsi="Times New Roman" w:cs="Times New Roman"/>
          <w:color w:val="000000" w:themeColor="text1"/>
        </w:rPr>
        <w:t xml:space="preserve"> </w:t>
      </w:r>
      <w:r w:rsidR="000A5746" w:rsidRPr="00913E48">
        <w:rPr>
          <w:rFonts w:ascii="Times New Roman" w:hAnsi="Times New Roman" w:cs="Times New Roman"/>
          <w:color w:val="000000" w:themeColor="text1"/>
        </w:rPr>
        <w:t>(</w:t>
      </w:r>
      <w:r w:rsidR="00D918F2" w:rsidRPr="00913E48">
        <w:rPr>
          <w:rFonts w:ascii="Times New Roman" w:hAnsi="Times New Roman" w:cs="Times New Roman"/>
          <w:color w:val="000000" w:themeColor="text1"/>
        </w:rPr>
        <w:t>2016</w:t>
      </w:r>
      <w:r w:rsidR="000A5746" w:rsidRPr="00913E48">
        <w:rPr>
          <w:rFonts w:ascii="Times New Roman" w:hAnsi="Times New Roman" w:cs="Times New Roman"/>
          <w:color w:val="000000" w:themeColor="text1"/>
        </w:rPr>
        <w:t>)</w:t>
      </w:r>
      <w:r w:rsidR="00D918F2" w:rsidRPr="00913E48">
        <w:rPr>
          <w:rFonts w:ascii="Times New Roman" w:hAnsi="Times New Roman" w:cs="Times New Roman"/>
          <w:color w:val="000000" w:themeColor="text1"/>
        </w:rPr>
        <w:t xml:space="preserve"> goes on to describe physical literacy as being able to provide confidence, knowledge and motivation to maintain physical activity throughout one’s life course. Being described </w:t>
      </w:r>
      <w:r w:rsidR="008A1214" w:rsidRPr="00913E48">
        <w:rPr>
          <w:rFonts w:ascii="Times New Roman" w:hAnsi="Times New Roman" w:cs="Times New Roman"/>
          <w:color w:val="000000" w:themeColor="text1"/>
        </w:rPr>
        <w:t>as being</w:t>
      </w:r>
      <w:r w:rsidR="00D918F2" w:rsidRPr="00913E48">
        <w:rPr>
          <w:rFonts w:ascii="Times New Roman" w:hAnsi="Times New Roman" w:cs="Times New Roman"/>
          <w:color w:val="000000" w:themeColor="text1"/>
        </w:rPr>
        <w:t xml:space="preserve"> physical</w:t>
      </w:r>
      <w:r w:rsidR="00027365" w:rsidRPr="00913E48">
        <w:rPr>
          <w:rFonts w:ascii="Times New Roman" w:hAnsi="Times New Roman" w:cs="Times New Roman"/>
          <w:color w:val="000000" w:themeColor="text1"/>
        </w:rPr>
        <w:t>ly</w:t>
      </w:r>
      <w:r w:rsidR="00D918F2" w:rsidRPr="00913E48">
        <w:rPr>
          <w:rFonts w:ascii="Times New Roman" w:hAnsi="Times New Roman" w:cs="Times New Roman"/>
          <w:color w:val="000000" w:themeColor="text1"/>
        </w:rPr>
        <w:t xml:space="preserve"> literate means that no matter what age you are, you have the confidence to take part in physical activities </w:t>
      </w:r>
      <w:r w:rsidR="00B23A92" w:rsidRPr="00913E48">
        <w:rPr>
          <w:rFonts w:ascii="Times New Roman" w:hAnsi="Times New Roman" w:cs="Times New Roman"/>
          <w:color w:val="000000" w:themeColor="text1"/>
        </w:rPr>
        <w:t xml:space="preserve">or pursuits </w:t>
      </w:r>
      <w:r w:rsidR="00D918F2" w:rsidRPr="00913E48">
        <w:rPr>
          <w:rFonts w:ascii="Times New Roman" w:hAnsi="Times New Roman" w:cs="Times New Roman"/>
          <w:color w:val="000000" w:themeColor="text1"/>
        </w:rPr>
        <w:t xml:space="preserve">and have a positive attitude to </w:t>
      </w:r>
      <w:r w:rsidR="00F131E3" w:rsidRPr="00913E48">
        <w:rPr>
          <w:rFonts w:ascii="Times New Roman" w:hAnsi="Times New Roman" w:cs="Times New Roman"/>
          <w:color w:val="000000" w:themeColor="text1"/>
        </w:rPr>
        <w:t xml:space="preserve">your </w:t>
      </w:r>
      <w:r w:rsidR="00D918F2" w:rsidRPr="00913E48">
        <w:rPr>
          <w:rFonts w:ascii="Times New Roman" w:hAnsi="Times New Roman" w:cs="Times New Roman"/>
          <w:color w:val="000000" w:themeColor="text1"/>
        </w:rPr>
        <w:t>o</w:t>
      </w:r>
      <w:r w:rsidR="00F131E3" w:rsidRPr="00913E48">
        <w:rPr>
          <w:rFonts w:ascii="Times New Roman" w:hAnsi="Times New Roman" w:cs="Times New Roman"/>
          <w:color w:val="000000" w:themeColor="text1"/>
        </w:rPr>
        <w:t>wn physical abilities, thereby</w:t>
      </w:r>
      <w:r w:rsidR="00D918F2" w:rsidRPr="00913E48">
        <w:rPr>
          <w:rFonts w:ascii="Times New Roman" w:hAnsi="Times New Roman" w:cs="Times New Roman"/>
          <w:color w:val="000000" w:themeColor="text1"/>
        </w:rPr>
        <w:t xml:space="preserve"> prolonging an active life and improving quality of life.</w:t>
      </w:r>
    </w:p>
    <w:p w14:paraId="60784494" w14:textId="77777777" w:rsidR="00F131E3" w:rsidRPr="00913E48" w:rsidRDefault="00F131E3">
      <w:pPr>
        <w:rPr>
          <w:rFonts w:ascii="Times New Roman" w:hAnsi="Times New Roman" w:cs="Times New Roman"/>
          <w:color w:val="000000" w:themeColor="text1"/>
        </w:rPr>
      </w:pPr>
    </w:p>
    <w:p w14:paraId="0A0AA01C" w14:textId="56017FF9" w:rsidR="00F131E3" w:rsidRPr="00913E48" w:rsidRDefault="00D918F2" w:rsidP="00E3758A">
      <w:pPr>
        <w:ind w:left="810" w:right="1460"/>
        <w:rPr>
          <w:rFonts w:ascii="Times New Roman" w:hAnsi="Times New Roman" w:cs="Times New Roman"/>
          <w:lang w:eastAsia="en-GB"/>
        </w:rPr>
      </w:pPr>
      <w:r w:rsidRPr="00913E48">
        <w:rPr>
          <w:rFonts w:ascii="Times New Roman" w:hAnsi="Times New Roman" w:cs="Times New Roman"/>
          <w:lang w:eastAsia="en-GB"/>
        </w:rPr>
        <w:t>Physical Literacy can be described as the motivation, confidence, physical competence, knowledge and understanding to value and take responsibility for engagement i</w:t>
      </w:r>
      <w:r w:rsidR="00F131E3" w:rsidRPr="00913E48">
        <w:rPr>
          <w:rFonts w:ascii="Times New Roman" w:hAnsi="Times New Roman" w:cs="Times New Roman"/>
          <w:lang w:eastAsia="en-GB"/>
        </w:rPr>
        <w:t xml:space="preserve">n physical activities for </w:t>
      </w:r>
      <w:r w:rsidR="00286531">
        <w:rPr>
          <w:rFonts w:ascii="Times New Roman" w:hAnsi="Times New Roman" w:cs="Times New Roman"/>
          <w:lang w:eastAsia="en-GB"/>
        </w:rPr>
        <w:t>l</w:t>
      </w:r>
      <w:r w:rsidR="00F131E3" w:rsidRPr="00913E48">
        <w:rPr>
          <w:rFonts w:ascii="Times New Roman" w:hAnsi="Times New Roman" w:cs="Times New Roman"/>
          <w:lang w:eastAsia="en-GB"/>
        </w:rPr>
        <w:t>ife</w:t>
      </w:r>
      <w:r w:rsidRPr="00913E48">
        <w:rPr>
          <w:rFonts w:ascii="Times New Roman" w:hAnsi="Times New Roman" w:cs="Times New Roman"/>
          <w:lang w:eastAsia="en-GB"/>
        </w:rPr>
        <w:t> (Whitehead, 2016).</w:t>
      </w:r>
      <w:r w:rsidR="00817A68" w:rsidRPr="00913E48">
        <w:rPr>
          <w:rFonts w:ascii="Times New Roman" w:hAnsi="Times New Roman" w:cs="Times New Roman"/>
          <w:lang w:eastAsia="en-GB"/>
        </w:rPr>
        <w:t xml:space="preserve"> </w:t>
      </w:r>
    </w:p>
    <w:p w14:paraId="3396C71D" w14:textId="77777777" w:rsidR="00F131E3" w:rsidRPr="00913E48" w:rsidRDefault="00F131E3" w:rsidP="00F131E3">
      <w:pPr>
        <w:ind w:left="810" w:right="1460"/>
        <w:rPr>
          <w:rFonts w:ascii="Times New Roman" w:hAnsi="Times New Roman" w:cs="Times New Roman"/>
          <w:lang w:eastAsia="en-GB"/>
        </w:rPr>
      </w:pPr>
    </w:p>
    <w:p w14:paraId="2F3AF028" w14:textId="1E5DB438" w:rsidR="004825CA" w:rsidRPr="00913E48" w:rsidRDefault="00817A68" w:rsidP="00E3758A">
      <w:pPr>
        <w:spacing w:line="360" w:lineRule="auto"/>
        <w:rPr>
          <w:rFonts w:ascii="Times New Roman" w:eastAsia="Times New Roman" w:hAnsi="Times New Roman" w:cs="Times New Roman"/>
          <w:lang w:eastAsia="en-GB"/>
        </w:rPr>
      </w:pPr>
      <w:r w:rsidRPr="00913E48">
        <w:rPr>
          <w:rFonts w:ascii="Times New Roman" w:hAnsi="Times New Roman" w:cs="Times New Roman"/>
          <w:lang w:eastAsia="en-GB"/>
        </w:rPr>
        <w:t>Whitehead (2016) goes onto explain how</w:t>
      </w:r>
      <w:r w:rsidR="00AD1B63" w:rsidRPr="00913E48">
        <w:rPr>
          <w:rFonts w:ascii="Times New Roman" w:hAnsi="Times New Roman" w:cs="Times New Roman"/>
          <w:lang w:eastAsia="en-GB"/>
        </w:rPr>
        <w:t xml:space="preserve"> be</w:t>
      </w:r>
      <w:r w:rsidR="00286531">
        <w:rPr>
          <w:rFonts w:ascii="Times New Roman" w:hAnsi="Times New Roman" w:cs="Times New Roman"/>
          <w:lang w:eastAsia="en-GB"/>
        </w:rPr>
        <w:t>ing</w:t>
      </w:r>
      <w:r w:rsidR="00AD1B63" w:rsidRPr="00913E48">
        <w:rPr>
          <w:rFonts w:ascii="Times New Roman" w:hAnsi="Times New Roman" w:cs="Times New Roman"/>
          <w:lang w:eastAsia="en-GB"/>
        </w:rPr>
        <w:t xml:space="preserve"> physically literate is unique to every individual, </w:t>
      </w:r>
      <w:r w:rsidRPr="00913E48">
        <w:rPr>
          <w:rFonts w:ascii="Times New Roman" w:hAnsi="Times New Roman" w:cs="Times New Roman"/>
          <w:lang w:eastAsia="en-GB"/>
        </w:rPr>
        <w:t>and it does not involve competing against anyone</w:t>
      </w:r>
      <w:r w:rsidR="00286531">
        <w:rPr>
          <w:rFonts w:ascii="Times New Roman" w:hAnsi="Times New Roman" w:cs="Times New Roman"/>
          <w:lang w:eastAsia="en-GB"/>
        </w:rPr>
        <w:t xml:space="preserve"> else</w:t>
      </w:r>
      <w:r w:rsidRPr="00913E48">
        <w:rPr>
          <w:rFonts w:ascii="Times New Roman" w:hAnsi="Times New Roman" w:cs="Times New Roman"/>
          <w:lang w:eastAsia="en-GB"/>
        </w:rPr>
        <w:t xml:space="preserve">. It involves </w:t>
      </w:r>
      <w:r w:rsidR="00327CA5" w:rsidRPr="00913E48">
        <w:rPr>
          <w:rFonts w:ascii="Times New Roman" w:hAnsi="Times New Roman" w:cs="Times New Roman"/>
          <w:lang w:eastAsia="en-GB"/>
        </w:rPr>
        <w:t>being comforta</w:t>
      </w:r>
      <w:r w:rsidRPr="00913E48">
        <w:rPr>
          <w:rFonts w:ascii="Times New Roman" w:hAnsi="Times New Roman" w:cs="Times New Roman"/>
          <w:lang w:eastAsia="en-GB"/>
        </w:rPr>
        <w:t>ble in one's own body</w:t>
      </w:r>
      <w:r w:rsidR="00327CA5" w:rsidRPr="00913E48">
        <w:rPr>
          <w:rFonts w:ascii="Times New Roman" w:hAnsi="Times New Roman" w:cs="Times New Roman"/>
          <w:lang w:eastAsia="en-GB"/>
        </w:rPr>
        <w:t xml:space="preserve"> and and having the confidence and assurance to us</w:t>
      </w:r>
      <w:r w:rsidRPr="00913E48">
        <w:rPr>
          <w:rFonts w:ascii="Times New Roman" w:hAnsi="Times New Roman" w:cs="Times New Roman"/>
          <w:lang w:eastAsia="en-GB"/>
        </w:rPr>
        <w:t>e one’s potential for movement in everyday living and in ph</w:t>
      </w:r>
      <w:r w:rsidR="00CA2EB3" w:rsidRPr="00913E48">
        <w:rPr>
          <w:rFonts w:ascii="Times New Roman" w:hAnsi="Times New Roman" w:cs="Times New Roman"/>
          <w:lang w:eastAsia="en-GB"/>
        </w:rPr>
        <w:t>ysical activity. There are</w:t>
      </w:r>
      <w:r w:rsidRPr="00913E48">
        <w:rPr>
          <w:rFonts w:ascii="Times New Roman" w:hAnsi="Times New Roman" w:cs="Times New Roman"/>
          <w:lang w:eastAsia="en-GB"/>
        </w:rPr>
        <w:t xml:space="preserve"> essential elements of physical literacy which are unique to each individual, these involve</w:t>
      </w:r>
      <w:r w:rsidR="00CA2EB3" w:rsidRPr="00913E48">
        <w:rPr>
          <w:rFonts w:ascii="Times New Roman" w:hAnsi="Times New Roman" w:cs="Times New Roman"/>
          <w:lang w:eastAsia="en-GB"/>
        </w:rPr>
        <w:t xml:space="preserve"> the concept of having the knowledge and understanding to maintain physical competence</w:t>
      </w:r>
      <w:r w:rsidR="00F131E3" w:rsidRPr="00913E48">
        <w:rPr>
          <w:rFonts w:ascii="Times New Roman" w:hAnsi="Times New Roman" w:cs="Times New Roman"/>
          <w:lang w:eastAsia="en-GB"/>
        </w:rPr>
        <w:t>,</w:t>
      </w:r>
      <w:r w:rsidR="00CA2EB3" w:rsidRPr="00913E48">
        <w:rPr>
          <w:rFonts w:ascii="Times New Roman" w:hAnsi="Times New Roman" w:cs="Times New Roman"/>
          <w:lang w:eastAsia="en-GB"/>
        </w:rPr>
        <w:t xml:space="preserve"> to be motivated, </w:t>
      </w:r>
      <w:r w:rsidR="00F131E3" w:rsidRPr="00913E48">
        <w:rPr>
          <w:rFonts w:ascii="Times New Roman" w:hAnsi="Times New Roman" w:cs="Times New Roman"/>
          <w:lang w:eastAsia="en-GB"/>
        </w:rPr>
        <w:t xml:space="preserve">and to have </w:t>
      </w:r>
      <w:r w:rsidR="00CA2EB3" w:rsidRPr="00913E48">
        <w:rPr>
          <w:rFonts w:ascii="Times New Roman" w:hAnsi="Times New Roman" w:cs="Times New Roman"/>
          <w:lang w:eastAsia="en-GB"/>
        </w:rPr>
        <w:t xml:space="preserve">confidence and commitment </w:t>
      </w:r>
      <w:r w:rsidR="00AF2802" w:rsidRPr="00913E48">
        <w:rPr>
          <w:rFonts w:ascii="Times New Roman" w:hAnsi="Times New Roman" w:cs="Times New Roman"/>
          <w:lang w:eastAsia="en-GB"/>
        </w:rPr>
        <w:t>to being active throughout life</w:t>
      </w:r>
      <w:r w:rsidR="00CA2EB3" w:rsidRPr="00913E48">
        <w:rPr>
          <w:rFonts w:ascii="Times New Roman" w:hAnsi="Times New Roman" w:cs="Times New Roman"/>
          <w:lang w:eastAsia="en-GB"/>
        </w:rPr>
        <w:t xml:space="preserve"> </w:t>
      </w:r>
      <w:r w:rsidR="00AF2802" w:rsidRPr="00913E48">
        <w:rPr>
          <w:rFonts w:ascii="Times New Roman" w:hAnsi="Times New Roman" w:cs="Times New Roman"/>
          <w:lang w:eastAsia="en-GB"/>
        </w:rPr>
        <w:t>(</w:t>
      </w:r>
      <w:r w:rsidR="00227378" w:rsidRPr="00913E48">
        <w:rPr>
          <w:rFonts w:ascii="Times New Roman" w:hAnsi="Times New Roman" w:cs="Times New Roman"/>
          <w:lang w:eastAsia="en-GB"/>
        </w:rPr>
        <w:t>Wales Institute for Physical Literacy</w:t>
      </w:r>
      <w:r w:rsidR="00AF2802" w:rsidRPr="00913E48">
        <w:rPr>
          <w:rFonts w:ascii="Times New Roman" w:hAnsi="Times New Roman" w:cs="Times New Roman"/>
          <w:lang w:eastAsia="en-GB"/>
        </w:rPr>
        <w:t xml:space="preserve">, </w:t>
      </w:r>
      <w:proofErr w:type="spellStart"/>
      <w:r w:rsidR="00AF2802" w:rsidRPr="00913E48">
        <w:rPr>
          <w:rFonts w:ascii="Times New Roman" w:hAnsi="Times New Roman" w:cs="Times New Roman"/>
          <w:lang w:eastAsia="en-GB"/>
        </w:rPr>
        <w:t>n.d.</w:t>
      </w:r>
      <w:r w:rsidR="00574E89" w:rsidRPr="00913E48">
        <w:rPr>
          <w:rFonts w:ascii="Times New Roman" w:hAnsi="Times New Roman" w:cs="Times New Roman"/>
          <w:lang w:eastAsia="en-GB"/>
        </w:rPr>
        <w:t>a</w:t>
      </w:r>
      <w:proofErr w:type="spellEnd"/>
      <w:r w:rsidR="00CA2EB3" w:rsidRPr="00913E48">
        <w:rPr>
          <w:rFonts w:ascii="Times New Roman" w:hAnsi="Times New Roman" w:cs="Times New Roman"/>
          <w:lang w:eastAsia="en-GB"/>
        </w:rPr>
        <w:t>)</w:t>
      </w:r>
      <w:r w:rsidR="00AF2802" w:rsidRPr="00913E48">
        <w:rPr>
          <w:rFonts w:ascii="Times New Roman" w:hAnsi="Times New Roman" w:cs="Times New Roman"/>
          <w:lang w:eastAsia="en-GB"/>
        </w:rPr>
        <w:t>.</w:t>
      </w:r>
    </w:p>
    <w:p w14:paraId="4090300C" w14:textId="476EF3F7" w:rsidR="001D4D51" w:rsidRPr="00913E48" w:rsidRDefault="001D4D51" w:rsidP="00E3758A">
      <w:pPr>
        <w:pStyle w:val="NoSpacing"/>
        <w:spacing w:line="360" w:lineRule="auto"/>
        <w:rPr>
          <w:rFonts w:ascii="Times New Roman" w:hAnsi="Times New Roman" w:cs="Times New Roman"/>
          <w:lang w:eastAsia="en-GB"/>
        </w:rPr>
      </w:pPr>
    </w:p>
    <w:p w14:paraId="1CD2E494" w14:textId="5DCE6DCD" w:rsidR="00270CD0" w:rsidRPr="00913E48" w:rsidRDefault="00286531" w:rsidP="00E3758A">
      <w:pPr>
        <w:pStyle w:val="NoSpacing"/>
        <w:spacing w:line="360" w:lineRule="auto"/>
        <w:rPr>
          <w:rFonts w:ascii="Times New Roman" w:hAnsi="Times New Roman" w:cs="Times New Roman"/>
          <w:lang w:eastAsia="en-GB"/>
        </w:rPr>
      </w:pPr>
      <w:r>
        <w:rPr>
          <w:rFonts w:ascii="Times New Roman" w:hAnsi="Times New Roman" w:cs="Times New Roman"/>
          <w:lang w:eastAsia="en-GB"/>
        </w:rPr>
        <w:t>To promote a healthy life</w:t>
      </w:r>
      <w:r w:rsidR="00C01069" w:rsidRPr="00913E48">
        <w:rPr>
          <w:rFonts w:ascii="Times New Roman" w:hAnsi="Times New Roman" w:cs="Times New Roman"/>
          <w:lang w:eastAsia="en-GB"/>
        </w:rPr>
        <w:t xml:space="preserve">style, </w:t>
      </w:r>
      <w:r>
        <w:rPr>
          <w:rFonts w:ascii="Times New Roman" w:hAnsi="Times New Roman" w:cs="Times New Roman"/>
          <w:lang w:eastAsia="en-GB"/>
        </w:rPr>
        <w:t xml:space="preserve">then </w:t>
      </w:r>
      <w:r w:rsidR="00AF2802" w:rsidRPr="00913E48">
        <w:rPr>
          <w:rFonts w:ascii="Times New Roman" w:hAnsi="Times New Roman" w:cs="Times New Roman"/>
          <w:lang w:eastAsia="en-GB"/>
        </w:rPr>
        <w:t>p</w:t>
      </w:r>
      <w:r w:rsidR="00B31B96" w:rsidRPr="00913E48">
        <w:rPr>
          <w:rFonts w:ascii="Times New Roman" w:hAnsi="Times New Roman" w:cs="Times New Roman"/>
          <w:lang w:eastAsia="en-GB"/>
        </w:rPr>
        <w:t xml:space="preserve">hysical </w:t>
      </w:r>
      <w:r w:rsidR="00C01069" w:rsidRPr="00913E48">
        <w:rPr>
          <w:rFonts w:ascii="Times New Roman" w:hAnsi="Times New Roman" w:cs="Times New Roman"/>
          <w:lang w:eastAsia="en-GB"/>
        </w:rPr>
        <w:t>literacy or physical activity can play an active r</w:t>
      </w:r>
      <w:r w:rsidR="008A0974" w:rsidRPr="00913E48">
        <w:rPr>
          <w:rFonts w:ascii="Times New Roman" w:hAnsi="Times New Roman" w:cs="Times New Roman"/>
          <w:lang w:eastAsia="en-GB"/>
        </w:rPr>
        <w:t>ole</w:t>
      </w:r>
      <w:r w:rsidR="00C01069" w:rsidRPr="00913E48">
        <w:rPr>
          <w:rFonts w:ascii="Times New Roman" w:hAnsi="Times New Roman" w:cs="Times New Roman"/>
          <w:lang w:eastAsia="en-GB"/>
        </w:rPr>
        <w:t xml:space="preserve"> in promoting well-being </w:t>
      </w:r>
      <w:r w:rsidR="00AF2802" w:rsidRPr="00913E48">
        <w:rPr>
          <w:rFonts w:ascii="Times New Roman" w:hAnsi="Times New Roman" w:cs="Times New Roman"/>
          <w:lang w:eastAsia="en-GB"/>
        </w:rPr>
        <w:t xml:space="preserve">(Whitehead, </w:t>
      </w:r>
      <w:r w:rsidR="00C01069" w:rsidRPr="00913E48">
        <w:rPr>
          <w:rFonts w:ascii="Times New Roman" w:hAnsi="Times New Roman" w:cs="Times New Roman"/>
          <w:lang w:eastAsia="en-GB"/>
        </w:rPr>
        <w:t>2016). Physical activity can help delay and reduce medical conditions and also save health services money</w:t>
      </w:r>
      <w:r w:rsidR="00AF2802" w:rsidRPr="00913E48">
        <w:rPr>
          <w:rFonts w:ascii="Times New Roman" w:hAnsi="Times New Roman" w:cs="Times New Roman"/>
          <w:lang w:eastAsia="en-GB"/>
        </w:rPr>
        <w:t xml:space="preserve"> in the</w:t>
      </w:r>
      <w:r w:rsidR="00C01069" w:rsidRPr="00913E48">
        <w:rPr>
          <w:rFonts w:ascii="Times New Roman" w:hAnsi="Times New Roman" w:cs="Times New Roman"/>
          <w:lang w:eastAsia="en-GB"/>
        </w:rPr>
        <w:t xml:space="preserve"> long term. In order for this to happen</w:t>
      </w:r>
      <w:r w:rsidR="00AF2802" w:rsidRPr="00913E48">
        <w:rPr>
          <w:rFonts w:ascii="Times New Roman" w:hAnsi="Times New Roman" w:cs="Times New Roman"/>
          <w:lang w:eastAsia="en-GB"/>
        </w:rPr>
        <w:t>,</w:t>
      </w:r>
      <w:r w:rsidR="00C01069" w:rsidRPr="00913E48">
        <w:rPr>
          <w:rFonts w:ascii="Times New Roman" w:hAnsi="Times New Roman" w:cs="Times New Roman"/>
          <w:lang w:eastAsia="en-GB"/>
        </w:rPr>
        <w:t xml:space="preserve"> a positive approach to p</w:t>
      </w:r>
      <w:r w:rsidR="00B23A92" w:rsidRPr="00913E48">
        <w:rPr>
          <w:rFonts w:ascii="Times New Roman" w:hAnsi="Times New Roman" w:cs="Times New Roman"/>
          <w:lang w:eastAsia="en-GB"/>
        </w:rPr>
        <w:t>hysical activi</w:t>
      </w:r>
      <w:r w:rsidR="00270CD0" w:rsidRPr="00913E48">
        <w:rPr>
          <w:rFonts w:ascii="Times New Roman" w:hAnsi="Times New Roman" w:cs="Times New Roman"/>
          <w:lang w:eastAsia="en-GB"/>
        </w:rPr>
        <w:t>ty as a child lays the foundations to continue physical</w:t>
      </w:r>
      <w:r w:rsidR="00AF2802" w:rsidRPr="00913E48">
        <w:rPr>
          <w:rFonts w:ascii="Times New Roman" w:hAnsi="Times New Roman" w:cs="Times New Roman"/>
          <w:lang w:eastAsia="en-GB"/>
        </w:rPr>
        <w:t xml:space="preserve"> activity throughout life</w:t>
      </w:r>
      <w:r>
        <w:rPr>
          <w:rFonts w:ascii="Times New Roman" w:hAnsi="Times New Roman" w:cs="Times New Roman"/>
          <w:lang w:eastAsia="en-GB"/>
        </w:rPr>
        <w:t xml:space="preserve"> (</w:t>
      </w:r>
      <w:r w:rsidRPr="00913E48">
        <w:rPr>
          <w:rFonts w:ascii="Times New Roman" w:hAnsi="Times New Roman" w:cs="Times New Roman"/>
          <w:lang w:eastAsia="en-GB"/>
        </w:rPr>
        <w:t>Whitehead, 2016</w:t>
      </w:r>
      <w:r>
        <w:rPr>
          <w:rFonts w:ascii="Times New Roman" w:hAnsi="Times New Roman" w:cs="Times New Roman"/>
          <w:lang w:eastAsia="en-GB"/>
        </w:rPr>
        <w:t xml:space="preserve">; </w:t>
      </w:r>
      <w:r w:rsidRPr="00913E48">
        <w:rPr>
          <w:rFonts w:ascii="Times New Roman" w:hAnsi="Times New Roman" w:cs="Times New Roman"/>
          <w:lang w:eastAsia="en-GB"/>
        </w:rPr>
        <w:t>Edwards et al., 2017)</w:t>
      </w:r>
      <w:r>
        <w:rPr>
          <w:rFonts w:ascii="Times New Roman" w:hAnsi="Times New Roman" w:cs="Times New Roman"/>
          <w:lang w:eastAsia="en-GB"/>
        </w:rPr>
        <w:t>.</w:t>
      </w:r>
      <w:r w:rsidR="00270CD0" w:rsidRPr="00913E48">
        <w:rPr>
          <w:rFonts w:ascii="Times New Roman" w:hAnsi="Times New Roman" w:cs="Times New Roman"/>
        </w:rPr>
        <w:t xml:space="preserve"> </w:t>
      </w:r>
      <w:r w:rsidR="00AF2802" w:rsidRPr="00913E48">
        <w:rPr>
          <w:rFonts w:ascii="Times New Roman" w:hAnsi="Times New Roman" w:cs="Times New Roman"/>
          <w:lang w:eastAsia="en-GB"/>
        </w:rPr>
        <w:t>Edwards e</w:t>
      </w:r>
      <w:r w:rsidR="00B02AA4" w:rsidRPr="00913E48">
        <w:rPr>
          <w:rFonts w:ascii="Times New Roman" w:hAnsi="Times New Roman" w:cs="Times New Roman"/>
          <w:lang w:eastAsia="en-GB"/>
        </w:rPr>
        <w:t>t al</w:t>
      </w:r>
      <w:r w:rsidR="00AF2802" w:rsidRPr="00913E48">
        <w:rPr>
          <w:rFonts w:ascii="Times New Roman" w:hAnsi="Times New Roman" w:cs="Times New Roman"/>
          <w:lang w:eastAsia="en-GB"/>
        </w:rPr>
        <w:t xml:space="preserve"> (2017)</w:t>
      </w:r>
      <w:r w:rsidR="00580B32" w:rsidRPr="00913E48">
        <w:rPr>
          <w:rFonts w:ascii="Times New Roman" w:hAnsi="Times New Roman" w:cs="Times New Roman"/>
          <w:lang w:eastAsia="en-GB"/>
        </w:rPr>
        <w:t xml:space="preserve"> also argue</w:t>
      </w:r>
      <w:r>
        <w:rPr>
          <w:rFonts w:ascii="Times New Roman" w:hAnsi="Times New Roman" w:cs="Times New Roman"/>
          <w:lang w:eastAsia="en-GB"/>
        </w:rPr>
        <w:t>s</w:t>
      </w:r>
      <w:r w:rsidR="00580B32" w:rsidRPr="00913E48">
        <w:rPr>
          <w:rFonts w:ascii="Times New Roman" w:hAnsi="Times New Roman" w:cs="Times New Roman"/>
          <w:lang w:eastAsia="en-GB"/>
        </w:rPr>
        <w:t xml:space="preserve"> that in education</w:t>
      </w:r>
      <w:r w:rsidR="00AF2802" w:rsidRPr="00913E48">
        <w:rPr>
          <w:rFonts w:ascii="Times New Roman" w:hAnsi="Times New Roman" w:cs="Times New Roman"/>
          <w:lang w:eastAsia="en-GB"/>
        </w:rPr>
        <w:t>,</w:t>
      </w:r>
      <w:r w:rsidR="00580B32" w:rsidRPr="00913E48">
        <w:rPr>
          <w:rFonts w:ascii="Times New Roman" w:hAnsi="Times New Roman" w:cs="Times New Roman"/>
          <w:lang w:eastAsia="en-GB"/>
        </w:rPr>
        <w:t xml:space="preserve"> physical literacy offers the same educational value as numeracy and literacy. Maude (2001) discusses how the development of movement can often focus on motor skills, </w:t>
      </w:r>
      <w:r w:rsidR="00AF2802" w:rsidRPr="00913E48">
        <w:rPr>
          <w:rFonts w:ascii="Times New Roman" w:hAnsi="Times New Roman" w:cs="Times New Roman"/>
          <w:lang w:eastAsia="en-GB"/>
        </w:rPr>
        <w:t xml:space="preserve">while to explore their environment, infants learn to crawl and grasp; </w:t>
      </w:r>
      <w:r w:rsidR="00580B32" w:rsidRPr="00913E48">
        <w:rPr>
          <w:rFonts w:ascii="Times New Roman" w:hAnsi="Times New Roman" w:cs="Times New Roman"/>
          <w:lang w:eastAsia="en-GB"/>
        </w:rPr>
        <w:lastRenderedPageBreak/>
        <w:t>movement</w:t>
      </w:r>
      <w:r w:rsidR="00AF2802" w:rsidRPr="00913E48">
        <w:rPr>
          <w:rFonts w:ascii="Times New Roman" w:hAnsi="Times New Roman" w:cs="Times New Roman"/>
          <w:lang w:eastAsia="en-GB"/>
        </w:rPr>
        <w:t xml:space="preserve"> </w:t>
      </w:r>
      <w:r w:rsidR="009E3446" w:rsidRPr="00913E48">
        <w:rPr>
          <w:rFonts w:ascii="Times New Roman" w:hAnsi="Times New Roman" w:cs="Times New Roman"/>
          <w:lang w:eastAsia="en-GB"/>
        </w:rPr>
        <w:t>in infancy</w:t>
      </w:r>
      <w:r w:rsidR="00580B32" w:rsidRPr="00913E48">
        <w:rPr>
          <w:rFonts w:ascii="Times New Roman" w:hAnsi="Times New Roman" w:cs="Times New Roman"/>
          <w:lang w:eastAsia="en-GB"/>
        </w:rPr>
        <w:t xml:space="preserve"> </w:t>
      </w:r>
      <w:r w:rsidR="009E3446" w:rsidRPr="00913E48">
        <w:rPr>
          <w:rFonts w:ascii="Times New Roman" w:hAnsi="Times New Roman" w:cs="Times New Roman"/>
          <w:lang w:eastAsia="en-GB"/>
        </w:rPr>
        <w:t xml:space="preserve">also </w:t>
      </w:r>
      <w:r w:rsidR="00580B32" w:rsidRPr="00913E48">
        <w:rPr>
          <w:rFonts w:ascii="Times New Roman" w:hAnsi="Times New Roman" w:cs="Times New Roman"/>
          <w:lang w:eastAsia="en-GB"/>
        </w:rPr>
        <w:t>provides opportunities to deve</w:t>
      </w:r>
      <w:r w:rsidR="00954861" w:rsidRPr="00913E48">
        <w:rPr>
          <w:rFonts w:ascii="Times New Roman" w:hAnsi="Times New Roman" w:cs="Times New Roman"/>
          <w:lang w:eastAsia="en-GB"/>
        </w:rPr>
        <w:t xml:space="preserve">lop speech through gestures. </w:t>
      </w:r>
      <w:r w:rsidR="00C65880" w:rsidRPr="00913E48">
        <w:rPr>
          <w:rFonts w:ascii="Times New Roman" w:hAnsi="Times New Roman" w:cs="Times New Roman"/>
          <w:lang w:eastAsia="en-GB"/>
        </w:rPr>
        <w:t>Whitehead (2010) emphasises the importance of physical literacy as a child. Physical literacy in early childhood is explored though play</w:t>
      </w:r>
      <w:r>
        <w:rPr>
          <w:rFonts w:ascii="Times New Roman" w:hAnsi="Times New Roman" w:cs="Times New Roman"/>
          <w:lang w:eastAsia="en-GB"/>
        </w:rPr>
        <w:t>,</w:t>
      </w:r>
      <w:r w:rsidR="00C65880" w:rsidRPr="00913E48">
        <w:rPr>
          <w:rFonts w:ascii="Times New Roman" w:hAnsi="Times New Roman" w:cs="Times New Roman"/>
          <w:lang w:eastAsia="en-GB"/>
        </w:rPr>
        <w:t xml:space="preserve"> and </w:t>
      </w:r>
      <w:r>
        <w:rPr>
          <w:rFonts w:ascii="Times New Roman" w:hAnsi="Times New Roman" w:cs="Times New Roman"/>
          <w:lang w:eastAsia="en-GB"/>
        </w:rPr>
        <w:t xml:space="preserve">the </w:t>
      </w:r>
      <w:r w:rsidR="00C65880" w:rsidRPr="00913E48">
        <w:rPr>
          <w:rFonts w:ascii="Times New Roman" w:hAnsi="Times New Roman" w:cs="Times New Roman"/>
          <w:lang w:eastAsia="en-GB"/>
        </w:rPr>
        <w:t>skills learnt through this are carried throughout life. Play allows the child to develop creative and physical skills</w:t>
      </w:r>
      <w:r w:rsidR="003E1C8F" w:rsidRPr="00913E48">
        <w:rPr>
          <w:rFonts w:ascii="Times New Roman" w:hAnsi="Times New Roman" w:cs="Times New Roman"/>
          <w:lang w:eastAsia="en-GB"/>
        </w:rPr>
        <w:t xml:space="preserve">. </w:t>
      </w:r>
      <w:r w:rsidR="009E3446" w:rsidRPr="00913E48">
        <w:rPr>
          <w:rFonts w:ascii="Times New Roman" w:hAnsi="Times New Roman" w:cs="Times New Roman"/>
          <w:lang w:eastAsia="en-GB"/>
        </w:rPr>
        <w:t xml:space="preserve"> These skills</w:t>
      </w:r>
      <w:r>
        <w:rPr>
          <w:rFonts w:ascii="Times New Roman" w:hAnsi="Times New Roman" w:cs="Times New Roman"/>
          <w:lang w:eastAsia="en-GB"/>
        </w:rPr>
        <w:t>,</w:t>
      </w:r>
      <w:r w:rsidR="009E3446" w:rsidRPr="00913E48">
        <w:rPr>
          <w:rFonts w:ascii="Times New Roman" w:hAnsi="Times New Roman" w:cs="Times New Roman"/>
          <w:lang w:eastAsia="en-GB"/>
        </w:rPr>
        <w:t xml:space="preserve"> which we learn as a child</w:t>
      </w:r>
      <w:r>
        <w:rPr>
          <w:rFonts w:ascii="Times New Roman" w:hAnsi="Times New Roman" w:cs="Times New Roman"/>
          <w:lang w:eastAsia="en-GB"/>
        </w:rPr>
        <w:t>,</w:t>
      </w:r>
      <w:r w:rsidR="009E3446" w:rsidRPr="00913E48">
        <w:rPr>
          <w:rFonts w:ascii="Times New Roman" w:hAnsi="Times New Roman" w:cs="Times New Roman"/>
          <w:lang w:eastAsia="en-GB"/>
        </w:rPr>
        <w:t xml:space="preserve"> mature as we move through adolescence into adulthood.   </w:t>
      </w:r>
    </w:p>
    <w:p w14:paraId="6197C74C" w14:textId="77777777" w:rsidR="00DE6269" w:rsidRPr="00913E48" w:rsidRDefault="00DE6269" w:rsidP="00B31B96">
      <w:pPr>
        <w:pStyle w:val="NoSpacing"/>
        <w:rPr>
          <w:rFonts w:ascii="Times New Roman" w:hAnsi="Times New Roman" w:cs="Times New Roman"/>
          <w:lang w:eastAsia="en-GB"/>
        </w:rPr>
      </w:pPr>
    </w:p>
    <w:p w14:paraId="7D6811CD" w14:textId="6D4C87B7" w:rsidR="00C65880" w:rsidRPr="00913E48" w:rsidRDefault="00DE6269" w:rsidP="00E3758A">
      <w:pPr>
        <w:pStyle w:val="NoSpacing"/>
        <w:spacing w:line="360" w:lineRule="auto"/>
        <w:rPr>
          <w:rFonts w:ascii="Times New Roman" w:hAnsi="Times New Roman" w:cs="Times New Roman"/>
          <w:lang w:eastAsia="en-GB"/>
        </w:rPr>
      </w:pPr>
      <w:r w:rsidRPr="00913E48">
        <w:rPr>
          <w:rFonts w:ascii="Times New Roman" w:hAnsi="Times New Roman" w:cs="Times New Roman"/>
          <w:lang w:eastAsia="en-GB"/>
        </w:rPr>
        <w:t xml:space="preserve">Adventurous </w:t>
      </w:r>
      <w:r w:rsidR="0095207B" w:rsidRPr="00913E48">
        <w:rPr>
          <w:rFonts w:ascii="Times New Roman" w:hAnsi="Times New Roman" w:cs="Times New Roman"/>
          <w:lang w:eastAsia="en-GB"/>
        </w:rPr>
        <w:t>activi</w:t>
      </w:r>
      <w:r w:rsidR="004E53D3" w:rsidRPr="00913E48">
        <w:rPr>
          <w:rFonts w:ascii="Times New Roman" w:hAnsi="Times New Roman" w:cs="Times New Roman"/>
          <w:lang w:eastAsia="en-GB"/>
        </w:rPr>
        <w:t>ties</w:t>
      </w:r>
      <w:r w:rsidRPr="00913E48">
        <w:rPr>
          <w:rFonts w:ascii="Times New Roman" w:hAnsi="Times New Roman" w:cs="Times New Roman"/>
          <w:lang w:eastAsia="en-GB"/>
        </w:rPr>
        <w:t xml:space="preserve"> </w:t>
      </w:r>
      <w:r w:rsidR="00E40C45" w:rsidRPr="00913E48">
        <w:rPr>
          <w:rFonts w:ascii="Times New Roman" w:hAnsi="Times New Roman" w:cs="Times New Roman"/>
          <w:lang w:eastAsia="en-GB"/>
        </w:rPr>
        <w:t>provide</w:t>
      </w:r>
      <w:r w:rsidRPr="00913E48">
        <w:rPr>
          <w:rFonts w:ascii="Times New Roman" w:hAnsi="Times New Roman" w:cs="Times New Roman"/>
          <w:lang w:eastAsia="en-GB"/>
        </w:rPr>
        <w:t xml:space="preserve"> an opportunity for individuals to </w:t>
      </w:r>
      <w:r w:rsidR="0095207B" w:rsidRPr="00913E48">
        <w:rPr>
          <w:rFonts w:ascii="Times New Roman" w:hAnsi="Times New Roman" w:cs="Times New Roman"/>
          <w:lang w:eastAsia="en-GB"/>
        </w:rPr>
        <w:t>explore the</w:t>
      </w:r>
      <w:r w:rsidR="00532B77" w:rsidRPr="00913E48">
        <w:rPr>
          <w:rFonts w:ascii="Times New Roman" w:hAnsi="Times New Roman" w:cs="Times New Roman"/>
          <w:lang w:eastAsia="en-GB"/>
        </w:rPr>
        <w:t xml:space="preserve">ir environment and work on life </w:t>
      </w:r>
      <w:r w:rsidR="0095207B" w:rsidRPr="00913E48">
        <w:rPr>
          <w:rFonts w:ascii="Times New Roman" w:hAnsi="Times New Roman" w:cs="Times New Roman"/>
          <w:lang w:eastAsia="en-GB"/>
        </w:rPr>
        <w:t>skills such as team building, communica</w:t>
      </w:r>
      <w:r w:rsidR="00532B77" w:rsidRPr="00913E48">
        <w:rPr>
          <w:rFonts w:ascii="Times New Roman" w:hAnsi="Times New Roman" w:cs="Times New Roman"/>
          <w:lang w:eastAsia="en-GB"/>
        </w:rPr>
        <w:t>tion and problem solving skills</w:t>
      </w:r>
      <w:r w:rsidR="0095207B" w:rsidRPr="00913E48">
        <w:rPr>
          <w:rFonts w:ascii="Times New Roman" w:hAnsi="Times New Roman" w:cs="Times New Roman"/>
          <w:lang w:eastAsia="en-GB"/>
        </w:rPr>
        <w:t xml:space="preserve"> </w:t>
      </w:r>
      <w:r w:rsidR="00532B77" w:rsidRPr="00913E48">
        <w:rPr>
          <w:rFonts w:ascii="Times New Roman" w:hAnsi="Times New Roman" w:cs="Times New Roman"/>
          <w:lang w:eastAsia="en-GB"/>
        </w:rPr>
        <w:t>(Berry and</w:t>
      </w:r>
      <w:r w:rsidR="0095207B" w:rsidRPr="00913E48">
        <w:rPr>
          <w:rFonts w:ascii="Times New Roman" w:hAnsi="Times New Roman" w:cs="Times New Roman"/>
          <w:lang w:eastAsia="en-GB"/>
        </w:rPr>
        <w:t xml:space="preserve"> Hodgson</w:t>
      </w:r>
      <w:r w:rsidR="00532B77" w:rsidRPr="00913E48">
        <w:rPr>
          <w:rFonts w:ascii="Times New Roman" w:hAnsi="Times New Roman" w:cs="Times New Roman"/>
          <w:lang w:eastAsia="en-GB"/>
        </w:rPr>
        <w:t>,</w:t>
      </w:r>
      <w:r w:rsidR="0095207B" w:rsidRPr="00913E48">
        <w:rPr>
          <w:rFonts w:ascii="Times New Roman" w:hAnsi="Times New Roman" w:cs="Times New Roman"/>
          <w:lang w:eastAsia="en-GB"/>
        </w:rPr>
        <w:t xml:space="preserve"> 2011)</w:t>
      </w:r>
      <w:r w:rsidR="00532B77" w:rsidRPr="00913E48">
        <w:rPr>
          <w:rFonts w:ascii="Times New Roman" w:hAnsi="Times New Roman" w:cs="Times New Roman"/>
          <w:lang w:eastAsia="en-GB"/>
        </w:rPr>
        <w:t>.</w:t>
      </w:r>
      <w:r w:rsidR="00751E77" w:rsidRPr="00913E48">
        <w:rPr>
          <w:rFonts w:ascii="Times New Roman" w:hAnsi="Times New Roman" w:cs="Times New Roman"/>
          <w:lang w:eastAsia="en-GB"/>
        </w:rPr>
        <w:t xml:space="preserve"> </w:t>
      </w:r>
      <w:r w:rsidR="00E3422F" w:rsidRPr="00913E48">
        <w:rPr>
          <w:rFonts w:ascii="Times New Roman" w:hAnsi="Times New Roman" w:cs="Times New Roman"/>
          <w:lang w:eastAsia="en-GB"/>
        </w:rPr>
        <w:t>Some examples of a</w:t>
      </w:r>
      <w:r w:rsidR="00751E77" w:rsidRPr="00913E48">
        <w:rPr>
          <w:rFonts w:ascii="Times New Roman" w:hAnsi="Times New Roman" w:cs="Times New Roman"/>
          <w:lang w:eastAsia="en-GB"/>
        </w:rPr>
        <w:t>dventurous activities inclu</w:t>
      </w:r>
      <w:r w:rsidR="00E40C45" w:rsidRPr="00913E48">
        <w:rPr>
          <w:rFonts w:ascii="Times New Roman" w:hAnsi="Times New Roman" w:cs="Times New Roman"/>
          <w:lang w:eastAsia="en-GB"/>
        </w:rPr>
        <w:t xml:space="preserve">de </w:t>
      </w:r>
      <w:r w:rsidR="00E3422F" w:rsidRPr="00913E48">
        <w:rPr>
          <w:rFonts w:ascii="Times New Roman" w:hAnsi="Times New Roman" w:cs="Times New Roman"/>
          <w:lang w:eastAsia="en-GB"/>
        </w:rPr>
        <w:t xml:space="preserve">rock </w:t>
      </w:r>
      <w:r w:rsidR="00E40C45" w:rsidRPr="00913E48">
        <w:rPr>
          <w:rFonts w:ascii="Times New Roman" w:hAnsi="Times New Roman" w:cs="Times New Roman"/>
          <w:lang w:eastAsia="en-GB"/>
        </w:rPr>
        <w:t>climbing or kayaking</w:t>
      </w:r>
      <w:r w:rsidR="00E3422F" w:rsidRPr="00913E48">
        <w:rPr>
          <w:rFonts w:ascii="Times New Roman" w:hAnsi="Times New Roman" w:cs="Times New Roman"/>
          <w:lang w:eastAsia="en-GB"/>
        </w:rPr>
        <w:t>;</w:t>
      </w:r>
      <w:r w:rsidR="00E40C45" w:rsidRPr="00913E48">
        <w:rPr>
          <w:rFonts w:ascii="Times New Roman" w:hAnsi="Times New Roman" w:cs="Times New Roman"/>
          <w:lang w:eastAsia="en-GB"/>
        </w:rPr>
        <w:t xml:space="preserve"> however</w:t>
      </w:r>
      <w:r w:rsidR="00E3422F" w:rsidRPr="00913E48">
        <w:rPr>
          <w:rFonts w:ascii="Times New Roman" w:hAnsi="Times New Roman" w:cs="Times New Roman"/>
          <w:lang w:eastAsia="en-GB"/>
        </w:rPr>
        <w:t>,</w:t>
      </w:r>
      <w:r w:rsidR="00E40C45" w:rsidRPr="00913E48">
        <w:rPr>
          <w:rFonts w:ascii="Times New Roman" w:hAnsi="Times New Roman" w:cs="Times New Roman"/>
          <w:lang w:eastAsia="en-GB"/>
        </w:rPr>
        <w:t xml:space="preserve"> adventure is personal to every individual and </w:t>
      </w:r>
      <w:r w:rsidR="00E3422F" w:rsidRPr="00913E48">
        <w:rPr>
          <w:rFonts w:ascii="Times New Roman" w:hAnsi="Times New Roman" w:cs="Times New Roman"/>
          <w:lang w:eastAsia="en-GB"/>
        </w:rPr>
        <w:t xml:space="preserve">so </w:t>
      </w:r>
      <w:r w:rsidR="00E40C45" w:rsidRPr="00913E48">
        <w:rPr>
          <w:rFonts w:ascii="Times New Roman" w:hAnsi="Times New Roman" w:cs="Times New Roman"/>
          <w:lang w:eastAsia="en-GB"/>
        </w:rPr>
        <w:t>adventure to one individual could simply mean walkin</w:t>
      </w:r>
      <w:r w:rsidR="00E3422F" w:rsidRPr="00913E48">
        <w:rPr>
          <w:rFonts w:ascii="Times New Roman" w:hAnsi="Times New Roman" w:cs="Times New Roman"/>
          <w:lang w:eastAsia="en-GB"/>
        </w:rPr>
        <w:t>g to the nearest shopping centre</w:t>
      </w:r>
      <w:r w:rsidR="00E40C45" w:rsidRPr="00913E48">
        <w:rPr>
          <w:rFonts w:ascii="Times New Roman" w:hAnsi="Times New Roman" w:cs="Times New Roman"/>
          <w:lang w:eastAsia="en-GB"/>
        </w:rPr>
        <w:t>.</w:t>
      </w:r>
      <w:r w:rsidR="00EA6C81" w:rsidRPr="00913E48">
        <w:rPr>
          <w:rFonts w:ascii="Times New Roman" w:hAnsi="Times New Roman" w:cs="Times New Roman"/>
          <w:lang w:eastAsia="en-GB"/>
        </w:rPr>
        <w:t xml:space="preserve"> </w:t>
      </w:r>
      <w:proofErr w:type="spellStart"/>
      <w:r w:rsidR="00E3422F" w:rsidRPr="00913E48">
        <w:rPr>
          <w:rFonts w:ascii="Times New Roman" w:hAnsi="Times New Roman" w:cs="Times New Roman"/>
          <w:lang w:eastAsia="en-GB"/>
        </w:rPr>
        <w:t>Beames</w:t>
      </w:r>
      <w:proofErr w:type="spellEnd"/>
      <w:r w:rsidR="00E3422F" w:rsidRPr="00913E48">
        <w:rPr>
          <w:rFonts w:ascii="Times New Roman" w:hAnsi="Times New Roman" w:cs="Times New Roman"/>
          <w:lang w:eastAsia="en-GB"/>
        </w:rPr>
        <w:t xml:space="preserve"> and</w:t>
      </w:r>
      <w:r w:rsidR="00EA6C81" w:rsidRPr="00913E48">
        <w:rPr>
          <w:rFonts w:ascii="Times New Roman" w:hAnsi="Times New Roman" w:cs="Times New Roman"/>
          <w:lang w:eastAsia="en-GB"/>
        </w:rPr>
        <w:t xml:space="preserve"> Brown (2016)</w:t>
      </w:r>
      <w:r w:rsidR="00751E77" w:rsidRPr="00913E48">
        <w:rPr>
          <w:rFonts w:ascii="Times New Roman" w:hAnsi="Times New Roman" w:cs="Times New Roman"/>
          <w:lang w:eastAsia="en-GB"/>
        </w:rPr>
        <w:t xml:space="preserve"> describe</w:t>
      </w:r>
      <w:r w:rsidR="00EA6C81" w:rsidRPr="00913E48">
        <w:rPr>
          <w:rFonts w:ascii="Times New Roman" w:hAnsi="Times New Roman" w:cs="Times New Roman"/>
          <w:lang w:eastAsia="en-GB"/>
        </w:rPr>
        <w:t xml:space="preserve"> adventurous activities as </w:t>
      </w:r>
      <w:r w:rsidR="00751E77" w:rsidRPr="00913E48">
        <w:rPr>
          <w:rFonts w:ascii="Times New Roman" w:hAnsi="Times New Roman" w:cs="Times New Roman"/>
          <w:lang w:eastAsia="en-GB"/>
        </w:rPr>
        <w:t>an activity that allows individuals to experience enjoyment while also being exposed to elements of uncertainty and risk. Being able to take part in act</w:t>
      </w:r>
      <w:r w:rsidR="004E53D3" w:rsidRPr="00913E48">
        <w:rPr>
          <w:rFonts w:ascii="Times New Roman" w:hAnsi="Times New Roman" w:cs="Times New Roman"/>
          <w:lang w:eastAsia="en-GB"/>
        </w:rPr>
        <w:t xml:space="preserve">ivities that have an uncertain </w:t>
      </w:r>
      <w:r w:rsidR="00751E77" w:rsidRPr="00913E48">
        <w:rPr>
          <w:rFonts w:ascii="Times New Roman" w:hAnsi="Times New Roman" w:cs="Times New Roman"/>
          <w:lang w:eastAsia="en-GB"/>
        </w:rPr>
        <w:t>outcome and elements of perceived risk allow individuals to</w:t>
      </w:r>
      <w:r w:rsidR="004E53D3" w:rsidRPr="00913E48">
        <w:rPr>
          <w:rFonts w:ascii="Times New Roman" w:hAnsi="Times New Roman" w:cs="Times New Roman"/>
          <w:lang w:eastAsia="en-GB"/>
        </w:rPr>
        <w:t xml:space="preserve"> challenge themselves</w:t>
      </w:r>
      <w:r w:rsidR="007E5346" w:rsidRPr="00913E48">
        <w:rPr>
          <w:rFonts w:ascii="Times New Roman" w:hAnsi="Times New Roman" w:cs="Times New Roman"/>
          <w:lang w:eastAsia="en-GB"/>
        </w:rPr>
        <w:t xml:space="preserve"> and improve their</w:t>
      </w:r>
      <w:r w:rsidR="004E53D3" w:rsidRPr="00913E48">
        <w:rPr>
          <w:rFonts w:ascii="Times New Roman" w:hAnsi="Times New Roman" w:cs="Times New Roman"/>
          <w:lang w:eastAsia="en-GB"/>
        </w:rPr>
        <w:t xml:space="preserve"> problem solving skills.</w:t>
      </w:r>
      <w:r w:rsidR="003D52DB" w:rsidRPr="00913E48">
        <w:rPr>
          <w:rFonts w:ascii="Times New Roman" w:hAnsi="Times New Roman" w:cs="Times New Roman"/>
          <w:lang w:eastAsia="en-GB"/>
        </w:rPr>
        <w:t xml:space="preserve"> Adventure education offers children the concept of ‘challenge by choice’</w:t>
      </w:r>
      <w:r w:rsidR="002E7007">
        <w:rPr>
          <w:rFonts w:ascii="Times New Roman" w:hAnsi="Times New Roman" w:cs="Times New Roman"/>
          <w:lang w:eastAsia="en-GB"/>
        </w:rPr>
        <w:t>,</w:t>
      </w:r>
      <w:r w:rsidR="003D52DB" w:rsidRPr="00913E48">
        <w:rPr>
          <w:rFonts w:ascii="Times New Roman" w:hAnsi="Times New Roman" w:cs="Times New Roman"/>
          <w:lang w:eastAsia="en-GB"/>
        </w:rPr>
        <w:t xml:space="preserve"> this allows studen</w:t>
      </w:r>
      <w:r w:rsidR="002E7007">
        <w:rPr>
          <w:rFonts w:ascii="Times New Roman" w:hAnsi="Times New Roman" w:cs="Times New Roman"/>
          <w:lang w:eastAsia="en-GB"/>
        </w:rPr>
        <w:t>ts to take part in activities according to</w:t>
      </w:r>
      <w:r w:rsidR="003D52DB" w:rsidRPr="00913E48">
        <w:rPr>
          <w:rFonts w:ascii="Times New Roman" w:hAnsi="Times New Roman" w:cs="Times New Roman"/>
          <w:lang w:eastAsia="en-GB"/>
        </w:rPr>
        <w:t xml:space="preserve"> their own ability and allowing them to take control of their </w:t>
      </w:r>
      <w:r w:rsidR="002E7007">
        <w:rPr>
          <w:rFonts w:ascii="Times New Roman" w:hAnsi="Times New Roman" w:cs="Times New Roman"/>
          <w:lang w:eastAsia="en-GB"/>
        </w:rPr>
        <w:t xml:space="preserve">own </w:t>
      </w:r>
      <w:r w:rsidR="003D52DB" w:rsidRPr="00913E48">
        <w:rPr>
          <w:rFonts w:ascii="Times New Roman" w:hAnsi="Times New Roman" w:cs="Times New Roman"/>
          <w:lang w:eastAsia="en-GB"/>
        </w:rPr>
        <w:t>learning. Students have a choice to</w:t>
      </w:r>
      <w:r w:rsidR="002E7007">
        <w:rPr>
          <w:rFonts w:ascii="Times New Roman" w:hAnsi="Times New Roman" w:cs="Times New Roman"/>
          <w:lang w:eastAsia="en-GB"/>
        </w:rPr>
        <w:t xml:space="preserve"> participate at a level where they feel comfortable </w:t>
      </w:r>
      <w:r w:rsidR="003D52DB" w:rsidRPr="00913E48">
        <w:rPr>
          <w:rFonts w:ascii="Times New Roman" w:hAnsi="Times New Roman" w:cs="Times New Roman"/>
          <w:lang w:eastAsia="en-GB"/>
        </w:rPr>
        <w:t>and also learn</w:t>
      </w:r>
      <w:r w:rsidR="002E7007">
        <w:rPr>
          <w:rFonts w:ascii="Times New Roman" w:hAnsi="Times New Roman" w:cs="Times New Roman"/>
          <w:lang w:eastAsia="en-GB"/>
        </w:rPr>
        <w:t xml:space="preserve"> to respect their peers in their</w:t>
      </w:r>
      <w:r w:rsidR="003D52DB" w:rsidRPr="00913E48">
        <w:rPr>
          <w:rFonts w:ascii="Times New Roman" w:hAnsi="Times New Roman" w:cs="Times New Roman"/>
          <w:lang w:eastAsia="en-GB"/>
        </w:rPr>
        <w:t xml:space="preserve"> decisions. For example</w:t>
      </w:r>
      <w:r w:rsidR="002E7007">
        <w:rPr>
          <w:rFonts w:ascii="Times New Roman" w:hAnsi="Times New Roman" w:cs="Times New Roman"/>
          <w:lang w:eastAsia="en-GB"/>
        </w:rPr>
        <w:t>,</w:t>
      </w:r>
      <w:r w:rsidR="003D52DB" w:rsidRPr="00913E48">
        <w:rPr>
          <w:rFonts w:ascii="Times New Roman" w:hAnsi="Times New Roman" w:cs="Times New Roman"/>
          <w:lang w:eastAsia="en-GB"/>
        </w:rPr>
        <w:t xml:space="preserve"> on a rock climbing wall there are different routes at varying levels of abilities that students can take. They are not forced to climb</w:t>
      </w:r>
      <w:r w:rsidR="002E7007">
        <w:rPr>
          <w:rFonts w:ascii="Times New Roman" w:hAnsi="Times New Roman" w:cs="Times New Roman"/>
          <w:lang w:eastAsia="en-GB"/>
        </w:rPr>
        <w:t>,</w:t>
      </w:r>
      <w:r w:rsidR="003D52DB" w:rsidRPr="00913E48">
        <w:rPr>
          <w:rFonts w:ascii="Times New Roman" w:hAnsi="Times New Roman" w:cs="Times New Roman"/>
          <w:lang w:eastAsia="en-GB"/>
        </w:rPr>
        <w:t xml:space="preserve"> yet they are encouraged to chall</w:t>
      </w:r>
      <w:r w:rsidR="00E3758A">
        <w:rPr>
          <w:rFonts w:ascii="Times New Roman" w:hAnsi="Times New Roman" w:cs="Times New Roman"/>
          <w:lang w:eastAsia="en-GB"/>
        </w:rPr>
        <w:t>enge their abilities (</w:t>
      </w:r>
      <w:proofErr w:type="spellStart"/>
      <w:r w:rsidR="00E3758A">
        <w:rPr>
          <w:rFonts w:ascii="Times New Roman" w:hAnsi="Times New Roman" w:cs="Times New Roman"/>
          <w:lang w:eastAsia="en-GB"/>
        </w:rPr>
        <w:t>Collinson</w:t>
      </w:r>
      <w:proofErr w:type="spellEnd"/>
      <w:r w:rsidR="00E3758A">
        <w:rPr>
          <w:rFonts w:ascii="Times New Roman" w:hAnsi="Times New Roman" w:cs="Times New Roman"/>
          <w:lang w:eastAsia="en-GB"/>
        </w:rPr>
        <w:t xml:space="preserve"> and</w:t>
      </w:r>
      <w:r w:rsidR="003D52DB" w:rsidRPr="00913E48">
        <w:rPr>
          <w:rFonts w:ascii="Times New Roman" w:hAnsi="Times New Roman" w:cs="Times New Roman"/>
          <w:lang w:eastAsia="en-GB"/>
        </w:rPr>
        <w:t xml:space="preserve"> </w:t>
      </w:r>
      <w:proofErr w:type="spellStart"/>
      <w:r w:rsidR="003D52DB" w:rsidRPr="00913E48">
        <w:rPr>
          <w:rFonts w:ascii="Times New Roman" w:hAnsi="Times New Roman" w:cs="Times New Roman"/>
          <w:lang w:eastAsia="en-GB"/>
        </w:rPr>
        <w:t>Panicucci</w:t>
      </w:r>
      <w:proofErr w:type="spellEnd"/>
      <w:r w:rsidR="003D52DB" w:rsidRPr="00913E48">
        <w:rPr>
          <w:rFonts w:ascii="Times New Roman" w:hAnsi="Times New Roman" w:cs="Times New Roman"/>
          <w:lang w:eastAsia="en-GB"/>
        </w:rPr>
        <w:t xml:space="preserve"> et al. 2007). This could contribute to a child having an understanding of their own physical competences. </w:t>
      </w:r>
    </w:p>
    <w:p w14:paraId="02D721D1" w14:textId="77777777" w:rsidR="00A85589" w:rsidRPr="00913E48" w:rsidRDefault="00A85589" w:rsidP="00E3758A">
      <w:pPr>
        <w:pStyle w:val="NoSpacing"/>
        <w:spacing w:line="360" w:lineRule="auto"/>
        <w:rPr>
          <w:rFonts w:ascii="Times New Roman" w:hAnsi="Times New Roman" w:cs="Times New Roman"/>
          <w:lang w:eastAsia="en-GB"/>
        </w:rPr>
      </w:pPr>
    </w:p>
    <w:p w14:paraId="25A67631" w14:textId="459B6E1B" w:rsidR="00A85589" w:rsidRPr="00913E48" w:rsidRDefault="00A85589" w:rsidP="00E3758A">
      <w:pPr>
        <w:pStyle w:val="NoSpacing"/>
        <w:spacing w:line="360" w:lineRule="auto"/>
        <w:rPr>
          <w:rFonts w:ascii="Times New Roman" w:hAnsi="Times New Roman" w:cs="Times New Roman"/>
          <w:lang w:eastAsia="en-GB"/>
        </w:rPr>
      </w:pPr>
      <w:r w:rsidRPr="00913E48">
        <w:rPr>
          <w:rFonts w:ascii="Times New Roman" w:hAnsi="Times New Roman" w:cs="Times New Roman"/>
          <w:lang w:eastAsia="en-GB"/>
        </w:rPr>
        <w:t xml:space="preserve">Adventurous activities such as rock climbing and bouldering can contribute to a child’s physical literacy by offering a new way of learning </w:t>
      </w:r>
      <w:r w:rsidR="003D52DB" w:rsidRPr="00913E48">
        <w:rPr>
          <w:rFonts w:ascii="Times New Roman" w:hAnsi="Times New Roman" w:cs="Times New Roman"/>
          <w:lang w:eastAsia="en-GB"/>
        </w:rPr>
        <w:t>about one’s physical movement. E</w:t>
      </w:r>
      <w:r w:rsidRPr="00913E48">
        <w:rPr>
          <w:rFonts w:ascii="Times New Roman" w:hAnsi="Times New Roman" w:cs="Times New Roman"/>
          <w:lang w:eastAsia="en-GB"/>
        </w:rPr>
        <w:t>ach indivi</w:t>
      </w:r>
      <w:r w:rsidR="002E7007">
        <w:rPr>
          <w:rFonts w:ascii="Times New Roman" w:hAnsi="Times New Roman" w:cs="Times New Roman"/>
          <w:lang w:eastAsia="en-GB"/>
        </w:rPr>
        <w:t>dual will select different handholds and foot</w:t>
      </w:r>
      <w:r w:rsidR="00EE1768">
        <w:rPr>
          <w:rFonts w:ascii="Times New Roman" w:hAnsi="Times New Roman" w:cs="Times New Roman"/>
          <w:lang w:eastAsia="en-GB"/>
        </w:rPr>
        <w:t>holds to make their</w:t>
      </w:r>
      <w:r w:rsidRPr="00913E48">
        <w:rPr>
          <w:rFonts w:ascii="Times New Roman" w:hAnsi="Times New Roman" w:cs="Times New Roman"/>
          <w:lang w:eastAsia="en-GB"/>
        </w:rPr>
        <w:t xml:space="preserve"> way up the climbing wall and </w:t>
      </w:r>
      <w:r w:rsidR="00EE1768">
        <w:rPr>
          <w:rFonts w:ascii="Times New Roman" w:hAnsi="Times New Roman" w:cs="Times New Roman"/>
          <w:lang w:eastAsia="en-GB"/>
        </w:rPr>
        <w:t xml:space="preserve">they </w:t>
      </w:r>
      <w:r w:rsidRPr="00913E48">
        <w:rPr>
          <w:rFonts w:ascii="Times New Roman" w:hAnsi="Times New Roman" w:cs="Times New Roman"/>
          <w:lang w:eastAsia="en-GB"/>
        </w:rPr>
        <w:t>can climb a</w:t>
      </w:r>
      <w:r w:rsidR="00EE1768">
        <w:rPr>
          <w:rFonts w:ascii="Times New Roman" w:hAnsi="Times New Roman" w:cs="Times New Roman"/>
          <w:lang w:eastAsia="en-GB"/>
        </w:rPr>
        <w:t>t their</w:t>
      </w:r>
      <w:r w:rsidR="003D52DB" w:rsidRPr="00913E48">
        <w:rPr>
          <w:rFonts w:ascii="Times New Roman" w:hAnsi="Times New Roman" w:cs="Times New Roman"/>
          <w:lang w:eastAsia="en-GB"/>
        </w:rPr>
        <w:t xml:space="preserve"> own pace and abilities</w:t>
      </w:r>
      <w:r w:rsidR="00300EB4">
        <w:rPr>
          <w:rFonts w:ascii="Times New Roman" w:hAnsi="Times New Roman" w:cs="Times New Roman"/>
          <w:lang w:eastAsia="en-GB"/>
        </w:rPr>
        <w:t xml:space="preserve"> </w:t>
      </w:r>
      <w:r w:rsidR="003D52DB" w:rsidRPr="00913E48">
        <w:rPr>
          <w:rFonts w:ascii="Times New Roman" w:hAnsi="Times New Roman" w:cs="Times New Roman"/>
          <w:lang w:eastAsia="en-GB"/>
        </w:rPr>
        <w:t xml:space="preserve">(challenge by choice). </w:t>
      </w:r>
      <w:r w:rsidRPr="00913E48">
        <w:rPr>
          <w:rFonts w:ascii="Times New Roman" w:hAnsi="Times New Roman" w:cs="Times New Roman"/>
          <w:lang w:eastAsia="en-GB"/>
        </w:rPr>
        <w:t>Climbing and bouldering offer the chance for children to develop fundamental movement skills (Waite 2011).</w:t>
      </w:r>
      <w:r w:rsidRPr="00913E48">
        <w:rPr>
          <w:rFonts w:ascii="Times New Roman" w:hAnsi="Times New Roman" w:cs="Times New Roman"/>
        </w:rPr>
        <w:t xml:space="preserve"> </w:t>
      </w:r>
      <w:r w:rsidR="00EE1768">
        <w:rPr>
          <w:rFonts w:ascii="Times New Roman" w:hAnsi="Times New Roman" w:cs="Times New Roman"/>
          <w:lang w:eastAsia="en-GB"/>
        </w:rPr>
        <w:t>Ray Martinez and</w:t>
      </w:r>
      <w:r w:rsidRPr="00913E48">
        <w:rPr>
          <w:rFonts w:ascii="Times New Roman" w:hAnsi="Times New Roman" w:cs="Times New Roman"/>
          <w:lang w:eastAsia="en-GB"/>
        </w:rPr>
        <w:t xml:space="preserve"> Tim Fader (2004) suggest that through climbing</w:t>
      </w:r>
      <w:r w:rsidR="00EE1768">
        <w:rPr>
          <w:rFonts w:ascii="Times New Roman" w:hAnsi="Times New Roman" w:cs="Times New Roman"/>
          <w:lang w:eastAsia="en-GB"/>
        </w:rPr>
        <w:t>,</w:t>
      </w:r>
      <w:r w:rsidRPr="00913E48">
        <w:rPr>
          <w:rFonts w:ascii="Times New Roman" w:hAnsi="Times New Roman" w:cs="Times New Roman"/>
          <w:lang w:eastAsia="en-GB"/>
        </w:rPr>
        <w:t xml:space="preserve"> children can develop a relationship with the mind and body while enhancing physical fitness and well-being through a unique and fun experience. </w:t>
      </w:r>
    </w:p>
    <w:p w14:paraId="6E847315" w14:textId="77777777" w:rsidR="00C65880" w:rsidRDefault="00C65880" w:rsidP="00E3758A">
      <w:pPr>
        <w:pStyle w:val="NoSpacing"/>
        <w:spacing w:line="360" w:lineRule="auto"/>
        <w:rPr>
          <w:rFonts w:ascii="Times New Roman" w:hAnsi="Times New Roman" w:cs="Times New Roman"/>
          <w:lang w:eastAsia="en-GB"/>
        </w:rPr>
      </w:pPr>
    </w:p>
    <w:p w14:paraId="2BEF5D24" w14:textId="77777777" w:rsidR="00E3758A" w:rsidRPr="00913E48" w:rsidRDefault="00E3758A" w:rsidP="00E3758A">
      <w:pPr>
        <w:pStyle w:val="NoSpacing"/>
        <w:spacing w:line="360" w:lineRule="auto"/>
        <w:rPr>
          <w:rFonts w:ascii="Times New Roman" w:hAnsi="Times New Roman" w:cs="Times New Roman"/>
          <w:lang w:eastAsia="en-GB"/>
        </w:rPr>
      </w:pPr>
    </w:p>
    <w:p w14:paraId="0D0BAEBA" w14:textId="23F9936A" w:rsidR="00574E89" w:rsidRPr="00913E48" w:rsidRDefault="00C35CDC" w:rsidP="00E3758A">
      <w:pPr>
        <w:pStyle w:val="NoSpacing"/>
        <w:spacing w:line="360" w:lineRule="auto"/>
        <w:rPr>
          <w:rFonts w:ascii="Times New Roman" w:hAnsi="Times New Roman" w:cs="Times New Roman"/>
        </w:rPr>
      </w:pPr>
      <w:r w:rsidRPr="00913E48">
        <w:rPr>
          <w:rFonts w:ascii="Times New Roman" w:hAnsi="Times New Roman" w:cs="Times New Roman"/>
          <w:lang w:eastAsia="en-GB"/>
        </w:rPr>
        <w:lastRenderedPageBreak/>
        <w:t>For children</w:t>
      </w:r>
      <w:r w:rsidR="007E5346" w:rsidRPr="00913E48">
        <w:rPr>
          <w:rFonts w:ascii="Times New Roman" w:hAnsi="Times New Roman" w:cs="Times New Roman"/>
          <w:lang w:eastAsia="en-GB"/>
        </w:rPr>
        <w:t>,</w:t>
      </w:r>
      <w:r w:rsidRPr="00913E48">
        <w:rPr>
          <w:rFonts w:ascii="Times New Roman" w:hAnsi="Times New Roman" w:cs="Times New Roman"/>
          <w:lang w:eastAsia="en-GB"/>
        </w:rPr>
        <w:t xml:space="preserve"> outdoor learning </w:t>
      </w:r>
      <w:r w:rsidR="007E5346" w:rsidRPr="00913E48">
        <w:rPr>
          <w:rFonts w:ascii="Times New Roman" w:hAnsi="Times New Roman" w:cs="Times New Roman"/>
          <w:lang w:eastAsia="en-GB"/>
        </w:rPr>
        <w:t>can play a major</w:t>
      </w:r>
      <w:r w:rsidR="00E3422F" w:rsidRPr="00913E48">
        <w:rPr>
          <w:rFonts w:ascii="Times New Roman" w:hAnsi="Times New Roman" w:cs="Times New Roman"/>
          <w:lang w:eastAsia="en-GB"/>
        </w:rPr>
        <w:t xml:space="preserve"> part in their</w:t>
      </w:r>
      <w:r w:rsidRPr="00913E48">
        <w:rPr>
          <w:rFonts w:ascii="Times New Roman" w:hAnsi="Times New Roman" w:cs="Times New Roman"/>
          <w:lang w:eastAsia="en-GB"/>
        </w:rPr>
        <w:t xml:space="preserve"> development. </w:t>
      </w:r>
      <w:proofErr w:type="spellStart"/>
      <w:r w:rsidRPr="00913E48">
        <w:rPr>
          <w:rFonts w:ascii="Times New Roman" w:hAnsi="Times New Roman" w:cs="Times New Roman"/>
          <w:lang w:eastAsia="en-GB"/>
        </w:rPr>
        <w:t>Bilton</w:t>
      </w:r>
      <w:proofErr w:type="spellEnd"/>
      <w:r w:rsidRPr="00913E48">
        <w:rPr>
          <w:rFonts w:ascii="Times New Roman" w:hAnsi="Times New Roman" w:cs="Times New Roman"/>
          <w:lang w:eastAsia="en-GB"/>
        </w:rPr>
        <w:t xml:space="preserve"> (2010) explains how children have an urge </w:t>
      </w:r>
      <w:r w:rsidR="003B42B8" w:rsidRPr="00913E48">
        <w:rPr>
          <w:rFonts w:ascii="Times New Roman" w:hAnsi="Times New Roman" w:cs="Times New Roman"/>
          <w:lang w:eastAsia="en-GB"/>
        </w:rPr>
        <w:t>to play outside. E</w:t>
      </w:r>
      <w:r w:rsidRPr="00913E48">
        <w:rPr>
          <w:rFonts w:ascii="Times New Roman" w:hAnsi="Times New Roman" w:cs="Times New Roman"/>
          <w:lang w:eastAsia="en-GB"/>
        </w:rPr>
        <w:t>ven if it</w:t>
      </w:r>
      <w:r w:rsidR="00E3422F" w:rsidRPr="00913E48">
        <w:rPr>
          <w:rFonts w:ascii="Times New Roman" w:hAnsi="Times New Roman" w:cs="Times New Roman"/>
          <w:lang w:eastAsia="en-GB"/>
        </w:rPr>
        <w:t xml:space="preserve"> i</w:t>
      </w:r>
      <w:r w:rsidRPr="00913E48">
        <w:rPr>
          <w:rFonts w:ascii="Times New Roman" w:hAnsi="Times New Roman" w:cs="Times New Roman"/>
          <w:lang w:eastAsia="en-GB"/>
        </w:rPr>
        <w:t>s raining and the outdoor equipment is poor</w:t>
      </w:r>
      <w:r w:rsidR="00E3422F" w:rsidRPr="00913E48">
        <w:rPr>
          <w:rFonts w:ascii="Times New Roman" w:hAnsi="Times New Roman" w:cs="Times New Roman"/>
          <w:lang w:eastAsia="en-GB"/>
        </w:rPr>
        <w:t>,</w:t>
      </w:r>
      <w:r w:rsidRPr="00913E48">
        <w:rPr>
          <w:rFonts w:ascii="Times New Roman" w:hAnsi="Times New Roman" w:cs="Times New Roman"/>
          <w:lang w:eastAsia="en-GB"/>
        </w:rPr>
        <w:t xml:space="preserve"> children will still find a way to </w:t>
      </w:r>
      <w:r w:rsidR="00E3422F" w:rsidRPr="00913E48">
        <w:rPr>
          <w:rFonts w:ascii="Times New Roman" w:hAnsi="Times New Roman" w:cs="Times New Roman"/>
          <w:lang w:eastAsia="en-GB"/>
        </w:rPr>
        <w:t xml:space="preserve">play and </w:t>
      </w:r>
      <w:r w:rsidRPr="00913E48">
        <w:rPr>
          <w:rFonts w:ascii="Times New Roman" w:hAnsi="Times New Roman" w:cs="Times New Roman"/>
          <w:lang w:eastAsia="en-GB"/>
        </w:rPr>
        <w:t xml:space="preserve">enjoy </w:t>
      </w:r>
      <w:r w:rsidR="00E3422F" w:rsidRPr="00913E48">
        <w:rPr>
          <w:rFonts w:ascii="Times New Roman" w:hAnsi="Times New Roman" w:cs="Times New Roman"/>
          <w:lang w:eastAsia="en-GB"/>
        </w:rPr>
        <w:t>themselves in what surrounds them;</w:t>
      </w:r>
      <w:r w:rsidRPr="00913E48">
        <w:rPr>
          <w:rFonts w:ascii="Times New Roman" w:hAnsi="Times New Roman" w:cs="Times New Roman"/>
          <w:lang w:eastAsia="en-GB"/>
        </w:rPr>
        <w:t xml:space="preserve"> this could include the play</w:t>
      </w:r>
      <w:r w:rsidR="00E3422F" w:rsidRPr="00913E48">
        <w:rPr>
          <w:rFonts w:ascii="Times New Roman" w:hAnsi="Times New Roman" w:cs="Times New Roman"/>
          <w:lang w:eastAsia="en-GB"/>
        </w:rPr>
        <w:t>ground or garden or even a quiet</w:t>
      </w:r>
      <w:r w:rsidRPr="00913E48">
        <w:rPr>
          <w:rFonts w:ascii="Times New Roman" w:hAnsi="Times New Roman" w:cs="Times New Roman"/>
          <w:lang w:eastAsia="en-GB"/>
        </w:rPr>
        <w:t xml:space="preserve"> street.</w:t>
      </w:r>
      <w:r w:rsidR="00622B32" w:rsidRPr="00913E48">
        <w:rPr>
          <w:rFonts w:ascii="Times New Roman" w:hAnsi="Times New Roman" w:cs="Times New Roman"/>
          <w:lang w:eastAsia="en-GB"/>
        </w:rPr>
        <w:t xml:space="preserve"> Outdoor learning could simply mean taking the classroom outside</w:t>
      </w:r>
      <w:r w:rsidR="00E40C45" w:rsidRPr="00913E48">
        <w:rPr>
          <w:rFonts w:ascii="Times New Roman" w:hAnsi="Times New Roman" w:cs="Times New Roman"/>
          <w:lang w:eastAsia="en-GB"/>
        </w:rPr>
        <w:t xml:space="preserve"> and learning academic subjects in an outdoor setting</w:t>
      </w:r>
      <w:r w:rsidR="00300EB4">
        <w:rPr>
          <w:rFonts w:ascii="Times New Roman" w:hAnsi="Times New Roman" w:cs="Times New Roman"/>
          <w:lang w:eastAsia="en-GB"/>
        </w:rPr>
        <w:t>, or activities such as shelter building</w:t>
      </w:r>
      <w:r w:rsidR="00EE1768">
        <w:rPr>
          <w:rFonts w:ascii="Times New Roman" w:hAnsi="Times New Roman" w:cs="Times New Roman"/>
          <w:lang w:eastAsia="en-GB"/>
        </w:rPr>
        <w:t xml:space="preserve"> or pond dipping</w:t>
      </w:r>
      <w:r w:rsidR="00E40C45" w:rsidRPr="00913E48">
        <w:rPr>
          <w:rFonts w:ascii="Times New Roman" w:hAnsi="Times New Roman" w:cs="Times New Roman"/>
          <w:lang w:eastAsia="en-GB"/>
        </w:rPr>
        <w:t xml:space="preserve">. </w:t>
      </w:r>
      <w:r w:rsidRPr="00913E48">
        <w:rPr>
          <w:rFonts w:ascii="Times New Roman" w:hAnsi="Times New Roman" w:cs="Times New Roman"/>
          <w:lang w:eastAsia="en-GB"/>
        </w:rPr>
        <w:t xml:space="preserve">The outdoors provides a natural learning environment and children can sometimes feel more settled in this environment. </w:t>
      </w:r>
      <w:proofErr w:type="spellStart"/>
      <w:r w:rsidRPr="00913E48">
        <w:rPr>
          <w:rFonts w:ascii="Times New Roman" w:hAnsi="Times New Roman" w:cs="Times New Roman"/>
          <w:lang w:eastAsia="en-GB"/>
        </w:rPr>
        <w:t>Bilton</w:t>
      </w:r>
      <w:proofErr w:type="spellEnd"/>
      <w:r w:rsidRPr="00913E48">
        <w:rPr>
          <w:rFonts w:ascii="Times New Roman" w:hAnsi="Times New Roman" w:cs="Times New Roman"/>
          <w:lang w:eastAsia="en-GB"/>
        </w:rPr>
        <w:t xml:space="preserve"> (2010) goes on to explain how the outdoors can </w:t>
      </w:r>
      <w:r w:rsidR="00622B32" w:rsidRPr="00913E48">
        <w:rPr>
          <w:rFonts w:ascii="Times New Roman" w:hAnsi="Times New Roman" w:cs="Times New Roman"/>
          <w:lang w:eastAsia="en-GB"/>
        </w:rPr>
        <w:t xml:space="preserve">activate a child’s imagination and promote healthy living. </w:t>
      </w:r>
      <w:r w:rsidR="00E92316" w:rsidRPr="00913E48">
        <w:rPr>
          <w:rFonts w:ascii="Times New Roman" w:hAnsi="Times New Roman" w:cs="Times New Roman"/>
          <w:lang w:eastAsia="en-GB"/>
        </w:rPr>
        <w:t>The outdoors offers</w:t>
      </w:r>
      <w:r w:rsidR="00622B32" w:rsidRPr="00913E48">
        <w:rPr>
          <w:rFonts w:ascii="Times New Roman" w:hAnsi="Times New Roman" w:cs="Times New Roman"/>
          <w:lang w:eastAsia="en-GB"/>
        </w:rPr>
        <w:t xml:space="preserve"> a chance</w:t>
      </w:r>
      <w:r w:rsidR="00E92316" w:rsidRPr="00913E48">
        <w:rPr>
          <w:rFonts w:ascii="Times New Roman" w:hAnsi="Times New Roman" w:cs="Times New Roman"/>
          <w:lang w:eastAsia="en-GB"/>
        </w:rPr>
        <w:t xml:space="preserve"> for children to</w:t>
      </w:r>
      <w:r w:rsidR="00622B32" w:rsidRPr="00913E48">
        <w:rPr>
          <w:rFonts w:ascii="Times New Roman" w:hAnsi="Times New Roman" w:cs="Times New Roman"/>
          <w:lang w:eastAsia="en-GB"/>
        </w:rPr>
        <w:t xml:space="preserve"> be more physically ac</w:t>
      </w:r>
      <w:r w:rsidR="00E92316" w:rsidRPr="00913E48">
        <w:rPr>
          <w:rFonts w:ascii="Times New Roman" w:hAnsi="Times New Roman" w:cs="Times New Roman"/>
          <w:lang w:eastAsia="en-GB"/>
        </w:rPr>
        <w:t>tive and move more freely.</w:t>
      </w:r>
      <w:r w:rsidR="00C65880" w:rsidRPr="00913E48">
        <w:rPr>
          <w:rFonts w:ascii="Times New Roman" w:hAnsi="Times New Roman" w:cs="Times New Roman"/>
        </w:rPr>
        <w:t xml:space="preserve"> </w:t>
      </w:r>
      <w:proofErr w:type="spellStart"/>
      <w:r w:rsidR="00574E89" w:rsidRPr="00913E48">
        <w:rPr>
          <w:rFonts w:ascii="Times New Roman" w:hAnsi="Times New Roman" w:cs="Times New Roman"/>
        </w:rPr>
        <w:t>Bilton</w:t>
      </w:r>
      <w:proofErr w:type="spellEnd"/>
      <w:r w:rsidR="00574E89" w:rsidRPr="00913E48">
        <w:rPr>
          <w:rFonts w:ascii="Times New Roman" w:hAnsi="Times New Roman" w:cs="Times New Roman"/>
        </w:rPr>
        <w:t xml:space="preserve"> (2010) also goes on to say that having the ability to connect with nature means children play more independently, concentrate better and can be less hyperactive</w:t>
      </w:r>
      <w:r w:rsidR="00EE1768">
        <w:rPr>
          <w:rFonts w:ascii="Times New Roman" w:hAnsi="Times New Roman" w:cs="Times New Roman"/>
        </w:rPr>
        <w:t>, which promotes better behaviour in the classroom</w:t>
      </w:r>
      <w:r w:rsidR="00574E89" w:rsidRPr="00913E48">
        <w:rPr>
          <w:rFonts w:ascii="Times New Roman" w:hAnsi="Times New Roman" w:cs="Times New Roman"/>
        </w:rPr>
        <w:t xml:space="preserve">.  </w:t>
      </w:r>
      <w:r w:rsidR="003B42B8" w:rsidRPr="00913E48">
        <w:rPr>
          <w:rFonts w:ascii="Times New Roman" w:hAnsi="Times New Roman" w:cs="Times New Roman"/>
          <w:lang w:eastAsia="en-GB"/>
        </w:rPr>
        <w:t xml:space="preserve">Wales </w:t>
      </w:r>
      <w:r w:rsidR="00574E89" w:rsidRPr="00913E48">
        <w:rPr>
          <w:rFonts w:ascii="Times New Roman" w:hAnsi="Times New Roman" w:cs="Times New Roman"/>
          <w:lang w:eastAsia="en-GB"/>
        </w:rPr>
        <w:t>Institute for Physical Literacy</w:t>
      </w:r>
      <w:r w:rsidR="003B42B8" w:rsidRPr="00913E48">
        <w:rPr>
          <w:rFonts w:ascii="Times New Roman" w:hAnsi="Times New Roman" w:cs="Times New Roman"/>
          <w:lang w:eastAsia="en-GB"/>
        </w:rPr>
        <w:t xml:space="preserve"> </w:t>
      </w:r>
      <w:r w:rsidR="00574E89" w:rsidRPr="00913E48">
        <w:rPr>
          <w:rFonts w:ascii="Times New Roman" w:hAnsi="Times New Roman" w:cs="Times New Roman"/>
          <w:lang w:eastAsia="en-GB"/>
        </w:rPr>
        <w:t>(</w:t>
      </w:r>
      <w:proofErr w:type="spellStart"/>
      <w:r w:rsidR="003B42B8" w:rsidRPr="00913E48">
        <w:rPr>
          <w:rFonts w:ascii="Times New Roman" w:hAnsi="Times New Roman" w:cs="Times New Roman"/>
          <w:lang w:eastAsia="en-GB"/>
        </w:rPr>
        <w:t>n.d.b</w:t>
      </w:r>
      <w:proofErr w:type="spellEnd"/>
      <w:r w:rsidR="003B42B8" w:rsidRPr="00913E48">
        <w:rPr>
          <w:rFonts w:ascii="Times New Roman" w:hAnsi="Times New Roman" w:cs="Times New Roman"/>
          <w:lang w:eastAsia="en-GB"/>
        </w:rPr>
        <w:t xml:space="preserve">) </w:t>
      </w:r>
      <w:r w:rsidR="00574E89" w:rsidRPr="00913E48">
        <w:rPr>
          <w:rFonts w:ascii="Times New Roman" w:hAnsi="Times New Roman" w:cs="Times New Roman"/>
          <w:lang w:eastAsia="en-GB"/>
        </w:rPr>
        <w:t>state that</w:t>
      </w:r>
      <w:r w:rsidR="00C65880" w:rsidRPr="00913E48">
        <w:rPr>
          <w:rFonts w:ascii="Times New Roman" w:hAnsi="Times New Roman" w:cs="Times New Roman"/>
          <w:lang w:eastAsia="en-GB"/>
        </w:rPr>
        <w:t xml:space="preserve"> children who play in a more natural environment have </w:t>
      </w:r>
      <w:r w:rsidR="00574E89" w:rsidRPr="00913E48">
        <w:rPr>
          <w:rFonts w:ascii="Times New Roman" w:hAnsi="Times New Roman" w:cs="Times New Roman"/>
          <w:lang w:eastAsia="en-GB"/>
        </w:rPr>
        <w:t>improved mental health and well-</w:t>
      </w:r>
      <w:r w:rsidR="00C65880" w:rsidRPr="00913E48">
        <w:rPr>
          <w:rFonts w:ascii="Times New Roman" w:hAnsi="Times New Roman" w:cs="Times New Roman"/>
          <w:lang w:eastAsia="en-GB"/>
        </w:rPr>
        <w:t>being and better physical skills.</w:t>
      </w:r>
      <w:r w:rsidR="00574E89" w:rsidRPr="00913E48">
        <w:rPr>
          <w:rFonts w:ascii="Times New Roman" w:hAnsi="Times New Roman" w:cs="Times New Roman"/>
        </w:rPr>
        <w:t xml:space="preserve"> </w:t>
      </w:r>
    </w:p>
    <w:p w14:paraId="2F05FA1C" w14:textId="77777777" w:rsidR="00574E89" w:rsidRPr="00913E48" w:rsidRDefault="00574E89" w:rsidP="00E3758A">
      <w:pPr>
        <w:pStyle w:val="NoSpacing"/>
        <w:spacing w:line="360" w:lineRule="auto"/>
        <w:rPr>
          <w:rFonts w:ascii="Times New Roman" w:hAnsi="Times New Roman" w:cs="Times New Roman"/>
        </w:rPr>
      </w:pPr>
    </w:p>
    <w:p w14:paraId="0AF0340A" w14:textId="5A64EC5B" w:rsidR="00CA2EB3" w:rsidRPr="00913E48" w:rsidRDefault="00622B32" w:rsidP="00E3758A">
      <w:pPr>
        <w:pStyle w:val="NoSpacing"/>
        <w:spacing w:line="360" w:lineRule="auto"/>
        <w:rPr>
          <w:rFonts w:ascii="Times New Roman" w:hAnsi="Times New Roman" w:cs="Times New Roman"/>
          <w:lang w:eastAsia="en-GB"/>
        </w:rPr>
      </w:pPr>
      <w:r w:rsidRPr="00913E48">
        <w:rPr>
          <w:rFonts w:ascii="Times New Roman" w:hAnsi="Times New Roman" w:cs="Times New Roman"/>
          <w:lang w:eastAsia="en-GB"/>
        </w:rPr>
        <w:t>Waite (2011) explains how</w:t>
      </w:r>
      <w:r w:rsidR="00574E89" w:rsidRPr="00913E48">
        <w:rPr>
          <w:rFonts w:ascii="Times New Roman" w:hAnsi="Times New Roman" w:cs="Times New Roman"/>
          <w:lang w:eastAsia="en-GB"/>
        </w:rPr>
        <w:t>,</w:t>
      </w:r>
      <w:r w:rsidRPr="00913E48">
        <w:rPr>
          <w:rFonts w:ascii="Times New Roman" w:hAnsi="Times New Roman" w:cs="Times New Roman"/>
          <w:lang w:eastAsia="en-GB"/>
        </w:rPr>
        <w:t xml:space="preserve"> although man-made indoor environments provide </w:t>
      </w:r>
      <w:r w:rsidR="00AD1B63" w:rsidRPr="00913E48">
        <w:rPr>
          <w:rFonts w:ascii="Times New Roman" w:hAnsi="Times New Roman" w:cs="Times New Roman"/>
          <w:lang w:eastAsia="en-GB"/>
        </w:rPr>
        <w:t>learning possibilities</w:t>
      </w:r>
      <w:r w:rsidR="00574E89" w:rsidRPr="00913E48">
        <w:rPr>
          <w:rFonts w:ascii="Times New Roman" w:hAnsi="Times New Roman" w:cs="Times New Roman"/>
          <w:lang w:eastAsia="en-GB"/>
        </w:rPr>
        <w:t>,</w:t>
      </w:r>
      <w:r w:rsidR="00AD1B63" w:rsidRPr="00913E48">
        <w:rPr>
          <w:rFonts w:ascii="Times New Roman" w:hAnsi="Times New Roman" w:cs="Times New Roman"/>
          <w:lang w:eastAsia="en-GB"/>
        </w:rPr>
        <w:t xml:space="preserve"> the outdoors provides opportunities to stimulate the senses and experience more of the natural world. Varied terrain and changing weather provides challenges and allows children to develop skills that they may not encounter while in an indoor setting.</w:t>
      </w:r>
      <w:r w:rsidR="00E40C45" w:rsidRPr="00913E48">
        <w:rPr>
          <w:rFonts w:ascii="Times New Roman" w:hAnsi="Times New Roman" w:cs="Times New Roman"/>
          <w:lang w:eastAsia="en-GB"/>
        </w:rPr>
        <w:t xml:space="preserve"> Whitehead (2010) explains how there are a number of benefits through physical literacy being explored in an outdoor setting. Being able to experience challenging and risk taking tasks in an outdoor setting allows the child to grow in confidence and become physically competent. Children have an </w:t>
      </w:r>
      <w:r w:rsidR="00FA52E5" w:rsidRPr="00913E48">
        <w:rPr>
          <w:rFonts w:ascii="Times New Roman" w:hAnsi="Times New Roman" w:cs="Times New Roman"/>
          <w:lang w:eastAsia="en-GB"/>
        </w:rPr>
        <w:t>opportunity</w:t>
      </w:r>
      <w:r w:rsidR="00E40C45" w:rsidRPr="00913E48">
        <w:rPr>
          <w:rFonts w:ascii="Times New Roman" w:hAnsi="Times New Roman" w:cs="Times New Roman"/>
          <w:lang w:eastAsia="en-GB"/>
        </w:rPr>
        <w:t xml:space="preserve"> to learn about personal decision making and how to manage risk while also gaining an understanding of the natural environment that surrounds them</w:t>
      </w:r>
      <w:r w:rsidR="00F8298E">
        <w:rPr>
          <w:rFonts w:ascii="Times New Roman" w:hAnsi="Times New Roman" w:cs="Times New Roman"/>
          <w:lang w:eastAsia="en-GB"/>
        </w:rPr>
        <w:t xml:space="preserve"> (Whitehead, 2010)</w:t>
      </w:r>
      <w:r w:rsidR="00ED6C1A" w:rsidRPr="00913E48">
        <w:rPr>
          <w:rFonts w:ascii="Times New Roman" w:hAnsi="Times New Roman" w:cs="Times New Roman"/>
          <w:lang w:eastAsia="en-GB"/>
        </w:rPr>
        <w:t xml:space="preserve">. </w:t>
      </w:r>
    </w:p>
    <w:p w14:paraId="25B6B6F6" w14:textId="77777777" w:rsidR="00FD0D5F" w:rsidRPr="00913E48" w:rsidRDefault="00FD0D5F" w:rsidP="00E3758A">
      <w:pPr>
        <w:pStyle w:val="NoSpacing"/>
        <w:spacing w:line="360" w:lineRule="auto"/>
        <w:rPr>
          <w:rFonts w:ascii="Times New Roman" w:hAnsi="Times New Roman" w:cs="Times New Roman"/>
          <w:lang w:eastAsia="en-GB"/>
        </w:rPr>
      </w:pPr>
    </w:p>
    <w:p w14:paraId="50D314EA" w14:textId="58C7E974" w:rsidR="00E92316" w:rsidRPr="00913E48" w:rsidRDefault="00FD0D5F" w:rsidP="00E3758A">
      <w:pPr>
        <w:pStyle w:val="NoSpacing"/>
        <w:spacing w:line="360" w:lineRule="auto"/>
        <w:rPr>
          <w:rFonts w:ascii="Times New Roman" w:hAnsi="Times New Roman" w:cs="Times New Roman"/>
          <w:lang w:eastAsia="en-GB"/>
        </w:rPr>
      </w:pPr>
      <w:r w:rsidRPr="00913E48">
        <w:rPr>
          <w:rFonts w:ascii="Times New Roman" w:hAnsi="Times New Roman" w:cs="Times New Roman"/>
          <w:lang w:eastAsia="en-GB"/>
        </w:rPr>
        <w:t xml:space="preserve">Shelter building is also a unique way of children being </w:t>
      </w:r>
      <w:r w:rsidR="003D5322" w:rsidRPr="00913E48">
        <w:rPr>
          <w:rFonts w:ascii="Times New Roman" w:hAnsi="Times New Roman" w:cs="Times New Roman"/>
          <w:lang w:eastAsia="en-GB"/>
        </w:rPr>
        <w:t xml:space="preserve">able to be physically literate in a natural outdoor environment. </w:t>
      </w:r>
      <w:r w:rsidRPr="00913E48">
        <w:rPr>
          <w:rFonts w:ascii="Times New Roman" w:hAnsi="Times New Roman" w:cs="Times New Roman"/>
          <w:lang w:eastAsia="en-GB"/>
        </w:rPr>
        <w:t xml:space="preserve">While constructing the </w:t>
      </w:r>
      <w:r w:rsidR="003D5322" w:rsidRPr="00913E48">
        <w:rPr>
          <w:rFonts w:ascii="Times New Roman" w:hAnsi="Times New Roman" w:cs="Times New Roman"/>
          <w:lang w:eastAsia="en-GB"/>
        </w:rPr>
        <w:t>shelter</w:t>
      </w:r>
      <w:r w:rsidR="005B4B62">
        <w:rPr>
          <w:rFonts w:ascii="Times New Roman" w:hAnsi="Times New Roman" w:cs="Times New Roman"/>
          <w:lang w:eastAsia="en-GB"/>
        </w:rPr>
        <w:t>,</w:t>
      </w:r>
      <w:r w:rsidR="003D5322" w:rsidRPr="00913E48">
        <w:rPr>
          <w:rFonts w:ascii="Times New Roman" w:hAnsi="Times New Roman" w:cs="Times New Roman"/>
          <w:lang w:eastAsia="en-GB"/>
        </w:rPr>
        <w:t xml:space="preserve"> individuals physically put the shelter tog</w:t>
      </w:r>
      <w:r w:rsidR="00601AFA" w:rsidRPr="00913E48">
        <w:rPr>
          <w:rFonts w:ascii="Times New Roman" w:hAnsi="Times New Roman" w:cs="Times New Roman"/>
          <w:lang w:eastAsia="en-GB"/>
        </w:rPr>
        <w:t>ether using their motor skills and</w:t>
      </w:r>
      <w:r w:rsidR="003D5322" w:rsidRPr="00913E48">
        <w:rPr>
          <w:rFonts w:ascii="Times New Roman" w:hAnsi="Times New Roman" w:cs="Times New Roman"/>
          <w:lang w:eastAsia="en-GB"/>
        </w:rPr>
        <w:t xml:space="preserve"> have to use problem solving and mathematical reasoning to const</w:t>
      </w:r>
      <w:r w:rsidR="00E3758A">
        <w:rPr>
          <w:rFonts w:ascii="Times New Roman" w:hAnsi="Times New Roman" w:cs="Times New Roman"/>
          <w:lang w:eastAsia="en-GB"/>
        </w:rPr>
        <w:t>ruct the shelter (</w:t>
      </w:r>
      <w:proofErr w:type="spellStart"/>
      <w:r w:rsidR="00E3758A">
        <w:rPr>
          <w:rFonts w:ascii="Times New Roman" w:hAnsi="Times New Roman" w:cs="Times New Roman"/>
          <w:lang w:eastAsia="en-GB"/>
        </w:rPr>
        <w:t>Fjørtoft</w:t>
      </w:r>
      <w:proofErr w:type="spellEnd"/>
      <w:r w:rsidR="00E3758A">
        <w:rPr>
          <w:rFonts w:ascii="Times New Roman" w:hAnsi="Times New Roman" w:cs="Times New Roman"/>
          <w:lang w:eastAsia="en-GB"/>
        </w:rPr>
        <w:t xml:space="preserve"> 2001;</w:t>
      </w:r>
      <w:r w:rsidR="003D5322" w:rsidRPr="00913E48">
        <w:rPr>
          <w:rFonts w:ascii="Times New Roman" w:hAnsi="Times New Roman" w:cs="Times New Roman"/>
        </w:rPr>
        <w:t xml:space="preserve"> </w:t>
      </w:r>
      <w:r w:rsidR="003D5322" w:rsidRPr="00913E48">
        <w:rPr>
          <w:rFonts w:ascii="Times New Roman" w:hAnsi="Times New Roman" w:cs="Times New Roman"/>
          <w:lang w:eastAsia="en-GB"/>
        </w:rPr>
        <w:t xml:space="preserve">Waite 2011). </w:t>
      </w:r>
      <w:proofErr w:type="spellStart"/>
      <w:r w:rsidR="003D5322" w:rsidRPr="00913E48">
        <w:rPr>
          <w:rFonts w:ascii="Times New Roman" w:hAnsi="Times New Roman" w:cs="Times New Roman"/>
          <w:lang w:eastAsia="en-GB"/>
        </w:rPr>
        <w:t>Fjørtoft</w:t>
      </w:r>
      <w:proofErr w:type="spellEnd"/>
      <w:r w:rsidR="003D5322" w:rsidRPr="00913E48">
        <w:rPr>
          <w:rFonts w:ascii="Times New Roman" w:hAnsi="Times New Roman" w:cs="Times New Roman"/>
          <w:lang w:eastAsia="en-GB"/>
        </w:rPr>
        <w:t xml:space="preserve"> (2001) emphasises the importance of children being able to use natural environments t</w:t>
      </w:r>
      <w:r w:rsidR="00F06345">
        <w:rPr>
          <w:rFonts w:ascii="Times New Roman" w:hAnsi="Times New Roman" w:cs="Times New Roman"/>
          <w:lang w:eastAsia="en-GB"/>
        </w:rPr>
        <w:t>o improve motor fitness. In her</w:t>
      </w:r>
      <w:r w:rsidR="003D5322" w:rsidRPr="00913E48">
        <w:rPr>
          <w:rFonts w:ascii="Times New Roman" w:hAnsi="Times New Roman" w:cs="Times New Roman"/>
          <w:lang w:eastAsia="en-GB"/>
        </w:rPr>
        <w:t xml:space="preserve"> study </w:t>
      </w:r>
      <w:r w:rsidR="00F06345">
        <w:rPr>
          <w:rFonts w:ascii="Times New Roman" w:hAnsi="Times New Roman" w:cs="Times New Roman"/>
          <w:lang w:eastAsia="en-GB"/>
        </w:rPr>
        <w:t xml:space="preserve">she </w:t>
      </w:r>
      <w:r w:rsidR="003D5322" w:rsidRPr="00913E48">
        <w:rPr>
          <w:rFonts w:ascii="Times New Roman" w:hAnsi="Times New Roman" w:cs="Times New Roman"/>
          <w:lang w:eastAsia="en-GB"/>
        </w:rPr>
        <w:t xml:space="preserve">found that children playing in a natural environment </w:t>
      </w:r>
      <w:r w:rsidR="00F06345">
        <w:rPr>
          <w:rFonts w:ascii="Times New Roman" w:hAnsi="Times New Roman" w:cs="Times New Roman"/>
          <w:lang w:eastAsia="en-GB"/>
        </w:rPr>
        <w:t xml:space="preserve">showed </w:t>
      </w:r>
      <w:r w:rsidR="003D5322" w:rsidRPr="00913E48">
        <w:rPr>
          <w:rFonts w:ascii="Times New Roman" w:hAnsi="Times New Roman" w:cs="Times New Roman"/>
          <w:lang w:eastAsia="en-GB"/>
        </w:rPr>
        <w:t xml:space="preserve">significant </w:t>
      </w:r>
      <w:r w:rsidR="00F06345">
        <w:rPr>
          <w:rFonts w:ascii="Times New Roman" w:hAnsi="Times New Roman" w:cs="Times New Roman"/>
          <w:lang w:eastAsia="en-GB"/>
        </w:rPr>
        <w:t xml:space="preserve">improvements </w:t>
      </w:r>
      <w:r w:rsidR="003D5322" w:rsidRPr="00913E48">
        <w:rPr>
          <w:rFonts w:ascii="Times New Roman" w:hAnsi="Times New Roman" w:cs="Times New Roman"/>
          <w:lang w:eastAsia="en-GB"/>
        </w:rPr>
        <w:t>in balance and coordination.</w:t>
      </w:r>
      <w:r w:rsidR="00601AFA" w:rsidRPr="00913E48">
        <w:rPr>
          <w:rFonts w:ascii="Times New Roman" w:hAnsi="Times New Roman" w:cs="Times New Roman"/>
          <w:lang w:eastAsia="en-GB"/>
        </w:rPr>
        <w:t xml:space="preserve"> Shelter building no</w:t>
      </w:r>
      <w:r w:rsidR="00690DCF" w:rsidRPr="00913E48">
        <w:rPr>
          <w:rFonts w:ascii="Times New Roman" w:hAnsi="Times New Roman" w:cs="Times New Roman"/>
          <w:lang w:eastAsia="en-GB"/>
        </w:rPr>
        <w:t xml:space="preserve">t only provides opportunities for movement but also allows children to use their imagination while exploring their natural </w:t>
      </w:r>
      <w:r w:rsidR="00690DCF" w:rsidRPr="00913E48">
        <w:rPr>
          <w:rFonts w:ascii="Times New Roman" w:hAnsi="Times New Roman" w:cs="Times New Roman"/>
          <w:lang w:eastAsia="en-GB"/>
        </w:rPr>
        <w:lastRenderedPageBreak/>
        <w:t xml:space="preserve">surroundings. Basic skills </w:t>
      </w:r>
      <w:r w:rsidR="00E94FC6" w:rsidRPr="00913E48">
        <w:rPr>
          <w:rFonts w:ascii="Times New Roman" w:hAnsi="Times New Roman" w:cs="Times New Roman"/>
          <w:lang w:eastAsia="en-GB"/>
        </w:rPr>
        <w:t xml:space="preserve">are learnt, </w:t>
      </w:r>
      <w:r w:rsidR="00690DCF" w:rsidRPr="00913E48">
        <w:rPr>
          <w:rFonts w:ascii="Times New Roman" w:hAnsi="Times New Roman" w:cs="Times New Roman"/>
          <w:lang w:eastAsia="en-GB"/>
        </w:rPr>
        <w:t>such as tying knots and utilising</w:t>
      </w:r>
      <w:r w:rsidR="00E94FC6" w:rsidRPr="00913E48">
        <w:rPr>
          <w:rFonts w:ascii="Times New Roman" w:hAnsi="Times New Roman" w:cs="Times New Roman"/>
          <w:lang w:eastAsia="en-GB"/>
        </w:rPr>
        <w:t xml:space="preserve"> materials that surround them</w:t>
      </w:r>
      <w:r w:rsidR="00091101" w:rsidRPr="00913E48">
        <w:rPr>
          <w:rFonts w:ascii="Times New Roman" w:hAnsi="Times New Roman" w:cs="Times New Roman"/>
          <w:lang w:eastAsia="en-GB"/>
        </w:rPr>
        <w:t xml:space="preserve"> while developing problem solving and team building skills.  </w:t>
      </w:r>
      <w:r w:rsidR="00E94FC6" w:rsidRPr="00913E48">
        <w:rPr>
          <w:rFonts w:ascii="Times New Roman" w:hAnsi="Times New Roman" w:cs="Times New Roman"/>
          <w:lang w:eastAsia="en-GB"/>
        </w:rPr>
        <w:t xml:space="preserve"> These are skills which</w:t>
      </w:r>
      <w:r w:rsidR="00EA1A95">
        <w:rPr>
          <w:rFonts w:ascii="Times New Roman" w:hAnsi="Times New Roman" w:cs="Times New Roman"/>
          <w:lang w:eastAsia="en-GB"/>
        </w:rPr>
        <w:t xml:space="preserve"> can be taken outside the class</w:t>
      </w:r>
      <w:r w:rsidR="00E94FC6" w:rsidRPr="00913E48">
        <w:rPr>
          <w:rFonts w:ascii="Times New Roman" w:hAnsi="Times New Roman" w:cs="Times New Roman"/>
          <w:lang w:eastAsia="en-GB"/>
        </w:rPr>
        <w:t xml:space="preserve">room and used at home in the hope that it might inspire children to become more enthusiastic to </w:t>
      </w:r>
      <w:r w:rsidR="00EA1A95">
        <w:rPr>
          <w:rFonts w:ascii="Times New Roman" w:hAnsi="Times New Roman" w:cs="Times New Roman"/>
          <w:lang w:eastAsia="en-GB"/>
        </w:rPr>
        <w:t xml:space="preserve">continue with </w:t>
      </w:r>
      <w:r w:rsidR="00E94FC6" w:rsidRPr="00913E48">
        <w:rPr>
          <w:rFonts w:ascii="Times New Roman" w:hAnsi="Times New Roman" w:cs="Times New Roman"/>
          <w:lang w:eastAsia="en-GB"/>
        </w:rPr>
        <w:t>physical activities away</w:t>
      </w:r>
      <w:r w:rsidR="005A6E59">
        <w:rPr>
          <w:rFonts w:ascii="Times New Roman" w:hAnsi="Times New Roman" w:cs="Times New Roman"/>
          <w:lang w:eastAsia="en-GB"/>
        </w:rPr>
        <w:t xml:space="preserve"> from the classroom and through</w:t>
      </w:r>
      <w:r w:rsidR="00E94FC6" w:rsidRPr="00913E48">
        <w:rPr>
          <w:rFonts w:ascii="Times New Roman" w:hAnsi="Times New Roman" w:cs="Times New Roman"/>
          <w:lang w:eastAsia="en-GB"/>
        </w:rPr>
        <w:t xml:space="preserve">out </w:t>
      </w:r>
      <w:r w:rsidR="00091101" w:rsidRPr="00913E48">
        <w:rPr>
          <w:rFonts w:ascii="Times New Roman" w:hAnsi="Times New Roman" w:cs="Times New Roman"/>
          <w:lang w:eastAsia="en-GB"/>
        </w:rPr>
        <w:t>one’s</w:t>
      </w:r>
      <w:r w:rsidR="00EA1A95">
        <w:rPr>
          <w:rFonts w:ascii="Times New Roman" w:hAnsi="Times New Roman" w:cs="Times New Roman"/>
          <w:lang w:eastAsia="en-GB"/>
        </w:rPr>
        <w:t xml:space="preserve"> life c</w:t>
      </w:r>
      <w:r w:rsidR="005A6E59">
        <w:rPr>
          <w:rFonts w:ascii="Times New Roman" w:hAnsi="Times New Roman" w:cs="Times New Roman"/>
          <w:lang w:eastAsia="en-GB"/>
        </w:rPr>
        <w:t>ourse</w:t>
      </w:r>
      <w:r w:rsidR="00091101" w:rsidRPr="00913E48">
        <w:rPr>
          <w:rFonts w:ascii="Times New Roman" w:hAnsi="Times New Roman" w:cs="Times New Roman"/>
        </w:rPr>
        <w:t xml:space="preserve"> </w:t>
      </w:r>
      <w:r w:rsidR="00091101" w:rsidRPr="00913E48">
        <w:rPr>
          <w:rFonts w:ascii="Times New Roman" w:hAnsi="Times New Roman" w:cs="Times New Roman"/>
          <w:lang w:eastAsia="en-GB"/>
        </w:rPr>
        <w:t>(Robertson 2014)</w:t>
      </w:r>
      <w:r w:rsidR="005A6E59">
        <w:rPr>
          <w:rFonts w:ascii="Times New Roman" w:hAnsi="Times New Roman" w:cs="Times New Roman"/>
          <w:lang w:eastAsia="en-GB"/>
        </w:rPr>
        <w:t xml:space="preserve">. </w:t>
      </w:r>
      <w:r w:rsidR="00091101" w:rsidRPr="00913E48">
        <w:rPr>
          <w:rFonts w:ascii="Times New Roman" w:hAnsi="Times New Roman" w:cs="Times New Roman"/>
          <w:lang w:eastAsia="en-GB"/>
        </w:rPr>
        <w:t xml:space="preserve">Both shelter building and climbing </w:t>
      </w:r>
      <w:r w:rsidR="00EA1A95">
        <w:rPr>
          <w:rFonts w:ascii="Times New Roman" w:hAnsi="Times New Roman" w:cs="Times New Roman"/>
          <w:lang w:eastAsia="en-GB"/>
        </w:rPr>
        <w:t xml:space="preserve">(as discussed above) </w:t>
      </w:r>
      <w:r w:rsidR="00091101" w:rsidRPr="00913E48">
        <w:rPr>
          <w:rFonts w:ascii="Times New Roman" w:hAnsi="Times New Roman" w:cs="Times New Roman"/>
          <w:lang w:eastAsia="en-GB"/>
        </w:rPr>
        <w:t>offer a unique way of developing a child’s physical</w:t>
      </w:r>
      <w:r w:rsidR="009F6526" w:rsidRPr="00913E48">
        <w:rPr>
          <w:rFonts w:ascii="Times New Roman" w:hAnsi="Times New Roman" w:cs="Times New Roman"/>
          <w:lang w:eastAsia="en-GB"/>
        </w:rPr>
        <w:t xml:space="preserve"> litera</w:t>
      </w:r>
      <w:r w:rsidR="00EA1A95">
        <w:rPr>
          <w:rFonts w:ascii="Times New Roman" w:hAnsi="Times New Roman" w:cs="Times New Roman"/>
          <w:lang w:eastAsia="en-GB"/>
        </w:rPr>
        <w:t>cy by learning through movement;</w:t>
      </w:r>
      <w:r w:rsidR="00091101" w:rsidRPr="00913E48">
        <w:rPr>
          <w:rFonts w:ascii="Times New Roman" w:hAnsi="Times New Roman" w:cs="Times New Roman"/>
          <w:lang w:eastAsia="en-GB"/>
        </w:rPr>
        <w:t xml:space="preserve"> these activities offer a sense of adventure and challenge while also promoting a healthy and activ</w:t>
      </w:r>
      <w:r w:rsidR="00EA1A95">
        <w:rPr>
          <w:rFonts w:ascii="Times New Roman" w:hAnsi="Times New Roman" w:cs="Times New Roman"/>
          <w:lang w:eastAsia="en-GB"/>
        </w:rPr>
        <w:t>e lifestyle (Waite 2011).</w:t>
      </w:r>
    </w:p>
    <w:p w14:paraId="5256CF68" w14:textId="77777777" w:rsidR="00E92316" w:rsidRPr="00913E48" w:rsidRDefault="00E92316" w:rsidP="00E3758A">
      <w:pPr>
        <w:pStyle w:val="NoSpacing"/>
        <w:spacing w:line="360" w:lineRule="auto"/>
        <w:rPr>
          <w:rFonts w:ascii="Times New Roman" w:hAnsi="Times New Roman" w:cs="Times New Roman"/>
          <w:lang w:eastAsia="en-GB"/>
        </w:rPr>
      </w:pPr>
    </w:p>
    <w:p w14:paraId="49B7983F" w14:textId="3453C0C5" w:rsidR="00091101" w:rsidRPr="00913E48" w:rsidRDefault="009F6526" w:rsidP="00E3758A">
      <w:pPr>
        <w:pStyle w:val="NoSpacing"/>
        <w:spacing w:line="360" w:lineRule="auto"/>
        <w:rPr>
          <w:rFonts w:ascii="Times New Roman" w:hAnsi="Times New Roman" w:cs="Times New Roman"/>
          <w:lang w:eastAsia="en-GB"/>
        </w:rPr>
      </w:pPr>
      <w:r w:rsidRPr="00913E48">
        <w:rPr>
          <w:rFonts w:ascii="Times New Roman" w:hAnsi="Times New Roman" w:cs="Times New Roman"/>
          <w:lang w:eastAsia="en-GB"/>
        </w:rPr>
        <w:t xml:space="preserve">Outdoor adventure education offers children a chance </w:t>
      </w:r>
      <w:r w:rsidR="00EA1A95">
        <w:rPr>
          <w:rFonts w:ascii="Times New Roman" w:hAnsi="Times New Roman" w:cs="Times New Roman"/>
          <w:lang w:eastAsia="en-GB"/>
        </w:rPr>
        <w:t xml:space="preserve">to learn how to </w:t>
      </w:r>
      <w:r w:rsidRPr="00913E48">
        <w:rPr>
          <w:rFonts w:ascii="Times New Roman" w:hAnsi="Times New Roman" w:cs="Times New Roman"/>
          <w:lang w:eastAsia="en-GB"/>
        </w:rPr>
        <w:t xml:space="preserve">manage risk in an outdoor setting </w:t>
      </w:r>
      <w:r w:rsidR="00ED6C1A" w:rsidRPr="00913E48">
        <w:rPr>
          <w:rFonts w:ascii="Times New Roman" w:hAnsi="Times New Roman" w:cs="Times New Roman"/>
          <w:lang w:eastAsia="en-GB"/>
        </w:rPr>
        <w:t>through experiential learning</w:t>
      </w:r>
      <w:r w:rsidR="00320AEB" w:rsidRPr="00913E48">
        <w:rPr>
          <w:rFonts w:ascii="Times New Roman" w:hAnsi="Times New Roman" w:cs="Times New Roman"/>
          <w:lang w:eastAsia="en-GB"/>
        </w:rPr>
        <w:t xml:space="preserve"> </w:t>
      </w:r>
      <w:r w:rsidR="005A6E59">
        <w:rPr>
          <w:rFonts w:ascii="Times New Roman" w:hAnsi="Times New Roman" w:cs="Times New Roman"/>
          <w:lang w:eastAsia="en-GB"/>
        </w:rPr>
        <w:t xml:space="preserve">and </w:t>
      </w:r>
      <w:r w:rsidR="00320AEB" w:rsidRPr="00913E48">
        <w:rPr>
          <w:rFonts w:ascii="Times New Roman" w:hAnsi="Times New Roman" w:cs="Times New Roman"/>
          <w:lang w:eastAsia="en-GB"/>
        </w:rPr>
        <w:t>this allows</w:t>
      </w:r>
      <w:r w:rsidR="005A6E59">
        <w:rPr>
          <w:rFonts w:ascii="Times New Roman" w:hAnsi="Times New Roman" w:cs="Times New Roman"/>
          <w:lang w:eastAsia="en-GB"/>
        </w:rPr>
        <w:t xml:space="preserve"> individuals to challenge themselves</w:t>
      </w:r>
      <w:r w:rsidR="00320AEB" w:rsidRPr="00913E48">
        <w:rPr>
          <w:rFonts w:ascii="Times New Roman" w:hAnsi="Times New Roman" w:cs="Times New Roman"/>
          <w:lang w:eastAsia="en-GB"/>
        </w:rPr>
        <w:t xml:space="preserve"> and </w:t>
      </w:r>
      <w:r w:rsidR="00ED6C1A" w:rsidRPr="00913E48">
        <w:rPr>
          <w:rFonts w:ascii="Times New Roman" w:hAnsi="Times New Roman" w:cs="Times New Roman"/>
          <w:lang w:eastAsia="en-GB"/>
        </w:rPr>
        <w:t>gain confidence in their own physical competence</w:t>
      </w:r>
      <w:r w:rsidR="00320AEB" w:rsidRPr="00913E48">
        <w:rPr>
          <w:rFonts w:ascii="Times New Roman" w:hAnsi="Times New Roman" w:cs="Times New Roman"/>
          <w:lang w:eastAsia="en-GB"/>
        </w:rPr>
        <w:t xml:space="preserve">. </w:t>
      </w:r>
      <w:r w:rsidR="00ED6C1A" w:rsidRPr="00913E48">
        <w:rPr>
          <w:rFonts w:ascii="Times New Roman" w:hAnsi="Times New Roman" w:cs="Times New Roman"/>
          <w:lang w:eastAsia="en-GB"/>
        </w:rPr>
        <w:t xml:space="preserve">This can contribute to a child’s physical literacy by offering new activities in which a child can grow fond of and possibly carry on </w:t>
      </w:r>
      <w:r w:rsidR="00320AEB" w:rsidRPr="00913E48">
        <w:rPr>
          <w:rFonts w:ascii="Times New Roman" w:hAnsi="Times New Roman" w:cs="Times New Roman"/>
          <w:lang w:eastAsia="en-GB"/>
        </w:rPr>
        <w:t>throughout their life course</w:t>
      </w:r>
      <w:r w:rsidR="007178AD" w:rsidRPr="00913E48">
        <w:rPr>
          <w:rFonts w:ascii="Times New Roman" w:hAnsi="Times New Roman" w:cs="Times New Roman"/>
          <w:lang w:eastAsia="en-GB"/>
        </w:rPr>
        <w:t>.</w:t>
      </w:r>
      <w:r w:rsidR="00320AEB" w:rsidRPr="00913E48">
        <w:rPr>
          <w:rFonts w:ascii="Times New Roman" w:hAnsi="Times New Roman" w:cs="Times New Roman"/>
          <w:lang w:eastAsia="en-GB"/>
        </w:rPr>
        <w:t xml:space="preserve"> </w:t>
      </w:r>
      <w:r w:rsidR="00E92316" w:rsidRPr="00913E48">
        <w:rPr>
          <w:rFonts w:ascii="Times New Roman" w:hAnsi="Times New Roman" w:cs="Times New Roman"/>
          <w:lang w:eastAsia="en-GB"/>
        </w:rPr>
        <w:t xml:space="preserve"> As well as physical education in the school curriculum, outdoor adventure education offers a fun and exciting way for a child to</w:t>
      </w:r>
      <w:r w:rsidR="007178AD" w:rsidRPr="00913E48">
        <w:rPr>
          <w:rFonts w:ascii="Times New Roman" w:hAnsi="Times New Roman" w:cs="Times New Roman"/>
          <w:lang w:eastAsia="en-GB"/>
        </w:rPr>
        <w:t xml:space="preserve"> learn about their physical movements through experiential learning</w:t>
      </w:r>
      <w:r w:rsidR="00E92316" w:rsidRPr="00913E48">
        <w:rPr>
          <w:rFonts w:ascii="Times New Roman" w:hAnsi="Times New Roman" w:cs="Times New Roman"/>
          <w:lang w:eastAsia="en-GB"/>
        </w:rPr>
        <w:t xml:space="preserve"> </w:t>
      </w:r>
      <w:r w:rsidR="00EA1A95">
        <w:rPr>
          <w:rFonts w:ascii="Times New Roman" w:hAnsi="Times New Roman" w:cs="Times New Roman"/>
          <w:lang w:eastAsia="en-GB"/>
        </w:rPr>
        <w:t xml:space="preserve">and to </w:t>
      </w:r>
      <w:r w:rsidR="00E92316" w:rsidRPr="00913E48">
        <w:rPr>
          <w:rFonts w:ascii="Times New Roman" w:hAnsi="Times New Roman" w:cs="Times New Roman"/>
          <w:lang w:eastAsia="en-GB"/>
        </w:rPr>
        <w:t>become more involved in their personal physical</w:t>
      </w:r>
      <w:r w:rsidR="007178AD" w:rsidRPr="00913E48">
        <w:rPr>
          <w:rFonts w:ascii="Times New Roman" w:hAnsi="Times New Roman" w:cs="Times New Roman"/>
          <w:lang w:eastAsia="en-GB"/>
        </w:rPr>
        <w:t xml:space="preserve"> literacy</w:t>
      </w:r>
      <w:r w:rsidR="00E92316" w:rsidRPr="00913E48">
        <w:rPr>
          <w:rFonts w:ascii="Times New Roman" w:hAnsi="Times New Roman" w:cs="Times New Roman"/>
          <w:lang w:eastAsia="en-GB"/>
        </w:rPr>
        <w:t xml:space="preserve"> </w:t>
      </w:r>
      <w:r w:rsidR="00E3758A">
        <w:rPr>
          <w:rFonts w:ascii="Times New Roman" w:hAnsi="Times New Roman" w:cs="Times New Roman"/>
          <w:lang w:eastAsia="en-GB"/>
        </w:rPr>
        <w:t xml:space="preserve">(Williams and </w:t>
      </w:r>
      <w:r w:rsidR="007178AD" w:rsidRPr="00913E48">
        <w:rPr>
          <w:rFonts w:ascii="Times New Roman" w:hAnsi="Times New Roman" w:cs="Times New Roman"/>
          <w:lang w:eastAsia="en-GB"/>
        </w:rPr>
        <w:t>Wainwright</w:t>
      </w:r>
      <w:r w:rsidR="00E3758A">
        <w:rPr>
          <w:rFonts w:ascii="Times New Roman" w:hAnsi="Times New Roman" w:cs="Times New Roman"/>
          <w:lang w:eastAsia="en-GB"/>
        </w:rPr>
        <w:t xml:space="preserve">, </w:t>
      </w:r>
      <w:r w:rsidR="007178AD" w:rsidRPr="00913E48">
        <w:rPr>
          <w:rFonts w:ascii="Times New Roman" w:hAnsi="Times New Roman" w:cs="Times New Roman"/>
          <w:lang w:eastAsia="en-GB"/>
        </w:rPr>
        <w:t>2016).</w:t>
      </w:r>
    </w:p>
    <w:p w14:paraId="365143DB" w14:textId="77777777" w:rsidR="00B31B96" w:rsidRPr="00913E48" w:rsidRDefault="00B31B96" w:rsidP="00B31B96">
      <w:pPr>
        <w:pStyle w:val="NoSpacing"/>
        <w:rPr>
          <w:rFonts w:ascii="Times New Roman" w:hAnsi="Times New Roman" w:cs="Times New Roman"/>
          <w:lang w:eastAsia="en-GB"/>
        </w:rPr>
      </w:pPr>
    </w:p>
    <w:p w14:paraId="7255B0EF" w14:textId="2E51967A" w:rsidR="00D41058" w:rsidRPr="00913E48" w:rsidRDefault="007B52A0" w:rsidP="00D918F2">
      <w:pPr>
        <w:spacing w:after="450"/>
        <w:rPr>
          <w:rFonts w:ascii="Times New Roman" w:hAnsi="Times New Roman" w:cs="Times New Roman"/>
          <w:color w:val="000000" w:themeColor="text1"/>
          <w:lang w:eastAsia="en-GB"/>
        </w:rPr>
      </w:pPr>
      <w:r>
        <w:rPr>
          <w:rFonts w:ascii="Times New Roman" w:hAnsi="Times New Roman" w:cs="Times New Roman"/>
          <w:color w:val="000000" w:themeColor="text1"/>
          <w:lang w:eastAsia="en-GB"/>
        </w:rPr>
        <w:t>Wordcount:1400</w:t>
      </w:r>
    </w:p>
    <w:p w14:paraId="5CDEE5CA" w14:textId="30B79DAC" w:rsidR="007178AD" w:rsidRPr="00913E48" w:rsidRDefault="007178AD" w:rsidP="00D918F2">
      <w:pPr>
        <w:spacing w:after="450"/>
        <w:rPr>
          <w:rFonts w:ascii="Times New Roman" w:hAnsi="Times New Roman" w:cs="Times New Roman"/>
          <w:color w:val="000000" w:themeColor="text1"/>
          <w:lang w:eastAsia="en-GB"/>
        </w:rPr>
      </w:pPr>
    </w:p>
    <w:p w14:paraId="1F162C8B" w14:textId="77777777" w:rsidR="007178AD" w:rsidRPr="00913E48" w:rsidRDefault="007178AD" w:rsidP="00D918F2">
      <w:pPr>
        <w:spacing w:after="450"/>
        <w:rPr>
          <w:rFonts w:ascii="Times New Roman" w:hAnsi="Times New Roman" w:cs="Times New Roman"/>
          <w:color w:val="000000" w:themeColor="text1"/>
          <w:lang w:eastAsia="en-GB"/>
        </w:rPr>
      </w:pPr>
    </w:p>
    <w:p w14:paraId="7160CB8C" w14:textId="77777777" w:rsidR="007178AD" w:rsidRPr="00913E48" w:rsidRDefault="007178AD" w:rsidP="00D918F2">
      <w:pPr>
        <w:spacing w:after="450"/>
        <w:rPr>
          <w:rFonts w:ascii="Times New Roman" w:hAnsi="Times New Roman" w:cs="Times New Roman"/>
          <w:color w:val="000000" w:themeColor="text1"/>
          <w:lang w:eastAsia="en-GB"/>
        </w:rPr>
      </w:pPr>
    </w:p>
    <w:p w14:paraId="1453E488" w14:textId="77777777" w:rsidR="007178AD" w:rsidRPr="00913E48" w:rsidRDefault="007178AD" w:rsidP="00D918F2">
      <w:pPr>
        <w:spacing w:after="450"/>
        <w:rPr>
          <w:rFonts w:ascii="Times New Roman" w:hAnsi="Times New Roman" w:cs="Times New Roman"/>
          <w:color w:val="000000" w:themeColor="text1"/>
          <w:lang w:eastAsia="en-GB"/>
        </w:rPr>
      </w:pPr>
    </w:p>
    <w:p w14:paraId="74ED5CB6" w14:textId="77777777" w:rsidR="007178AD" w:rsidRPr="00913E48" w:rsidRDefault="007178AD" w:rsidP="00D918F2">
      <w:pPr>
        <w:spacing w:after="450"/>
        <w:rPr>
          <w:rFonts w:ascii="Times New Roman" w:hAnsi="Times New Roman" w:cs="Times New Roman"/>
          <w:color w:val="000000" w:themeColor="text1"/>
          <w:lang w:eastAsia="en-GB"/>
        </w:rPr>
      </w:pPr>
    </w:p>
    <w:p w14:paraId="24879721" w14:textId="77777777" w:rsidR="007178AD" w:rsidRPr="00913E48" w:rsidRDefault="007178AD" w:rsidP="00D918F2">
      <w:pPr>
        <w:spacing w:after="450"/>
        <w:rPr>
          <w:rFonts w:ascii="Times New Roman" w:hAnsi="Times New Roman" w:cs="Times New Roman"/>
          <w:color w:val="000000" w:themeColor="text1"/>
          <w:lang w:eastAsia="en-GB"/>
        </w:rPr>
      </w:pPr>
    </w:p>
    <w:p w14:paraId="1A99E0FE" w14:textId="77777777" w:rsidR="007178AD" w:rsidRPr="00913E48" w:rsidRDefault="007178AD" w:rsidP="00D918F2">
      <w:pPr>
        <w:spacing w:after="450"/>
        <w:rPr>
          <w:rFonts w:ascii="Times New Roman" w:hAnsi="Times New Roman" w:cs="Times New Roman"/>
          <w:color w:val="000000" w:themeColor="text1"/>
          <w:lang w:eastAsia="en-GB"/>
        </w:rPr>
      </w:pPr>
    </w:p>
    <w:p w14:paraId="7F58AA74" w14:textId="77777777" w:rsidR="00913E48" w:rsidRPr="00913E48" w:rsidRDefault="00913E48" w:rsidP="003D5322">
      <w:pPr>
        <w:pStyle w:val="NormalWeb"/>
        <w:rPr>
          <w:color w:val="000000" w:themeColor="text1"/>
        </w:rPr>
      </w:pPr>
    </w:p>
    <w:p w14:paraId="02F15FEE" w14:textId="77777777" w:rsidR="00913E48" w:rsidRPr="00913E48" w:rsidRDefault="00913E48" w:rsidP="003D5322">
      <w:pPr>
        <w:pStyle w:val="NormalWeb"/>
        <w:rPr>
          <w:color w:val="000000" w:themeColor="text1"/>
        </w:rPr>
      </w:pPr>
    </w:p>
    <w:p w14:paraId="4A13ED1A" w14:textId="07901536" w:rsidR="003D5322" w:rsidRPr="00913E48" w:rsidRDefault="002D0BDC" w:rsidP="003D5322">
      <w:pPr>
        <w:pStyle w:val="NormalWeb"/>
        <w:rPr>
          <w:color w:val="000000" w:themeColor="text1"/>
          <w:sz w:val="28"/>
          <w:szCs w:val="28"/>
        </w:rPr>
      </w:pPr>
      <w:r w:rsidRPr="00913E48">
        <w:rPr>
          <w:color w:val="000000" w:themeColor="text1"/>
          <w:sz w:val="28"/>
          <w:szCs w:val="28"/>
        </w:rPr>
        <w:lastRenderedPageBreak/>
        <w:t xml:space="preserve">References </w:t>
      </w:r>
      <w:r w:rsidR="003D5322" w:rsidRPr="00913E48">
        <w:rPr>
          <w:color w:val="000000" w:themeColor="text1"/>
          <w:sz w:val="28"/>
          <w:szCs w:val="28"/>
        </w:rPr>
        <w:t xml:space="preserve"> </w:t>
      </w:r>
    </w:p>
    <w:p w14:paraId="48598325" w14:textId="0248CD47" w:rsidR="007178AD" w:rsidRPr="00913E48" w:rsidRDefault="007178AD" w:rsidP="00E3758A">
      <w:pPr>
        <w:pStyle w:val="NormalWeb"/>
        <w:spacing w:before="0" w:beforeAutospacing="0" w:after="173" w:afterAutospacing="0" w:line="360" w:lineRule="auto"/>
        <w:rPr>
          <w:color w:val="000000" w:themeColor="text1"/>
        </w:rPr>
      </w:pPr>
      <w:proofErr w:type="spellStart"/>
      <w:r w:rsidRPr="00913E48">
        <w:rPr>
          <w:color w:val="000000" w:themeColor="text1"/>
        </w:rPr>
        <w:t>B</w:t>
      </w:r>
      <w:r w:rsidR="00C00B66" w:rsidRPr="00913E48">
        <w:rPr>
          <w:color w:val="000000" w:themeColor="text1"/>
        </w:rPr>
        <w:t>eames</w:t>
      </w:r>
      <w:proofErr w:type="spellEnd"/>
      <w:r w:rsidR="00C00B66" w:rsidRPr="00913E48">
        <w:rPr>
          <w:color w:val="000000" w:themeColor="text1"/>
        </w:rPr>
        <w:t>, S. and Brown</w:t>
      </w:r>
      <w:r w:rsidR="007B52A0">
        <w:rPr>
          <w:color w:val="000000" w:themeColor="text1"/>
        </w:rPr>
        <w:t>, M. (</w:t>
      </w:r>
      <w:r w:rsidRPr="00913E48">
        <w:rPr>
          <w:color w:val="000000" w:themeColor="text1"/>
        </w:rPr>
        <w:t>2016</w:t>
      </w:r>
      <w:r w:rsidR="007B52A0">
        <w:rPr>
          <w:color w:val="000000" w:themeColor="text1"/>
        </w:rPr>
        <w:t>)</w:t>
      </w:r>
      <w:r w:rsidRPr="00913E48">
        <w:rPr>
          <w:rStyle w:val="apple-converted-space"/>
          <w:color w:val="000000" w:themeColor="text1"/>
        </w:rPr>
        <w:t> </w:t>
      </w:r>
      <w:r w:rsidRPr="00913E48">
        <w:rPr>
          <w:i/>
          <w:iCs/>
          <w:color w:val="000000" w:themeColor="text1"/>
        </w:rPr>
        <w:t>Adventurous learning.</w:t>
      </w:r>
      <w:r w:rsidRPr="00913E48">
        <w:rPr>
          <w:color w:val="000000" w:themeColor="text1"/>
        </w:rPr>
        <w:t xml:space="preserve"> London: Routledge, </w:t>
      </w:r>
    </w:p>
    <w:p w14:paraId="2D090E90" w14:textId="18104862" w:rsidR="007178AD" w:rsidRPr="00913E48" w:rsidRDefault="007178AD" w:rsidP="00E3758A">
      <w:pPr>
        <w:pStyle w:val="NormalWeb"/>
        <w:spacing w:before="0" w:beforeAutospacing="0" w:after="173" w:afterAutospacing="0" w:line="360" w:lineRule="auto"/>
        <w:rPr>
          <w:color w:val="000000" w:themeColor="text1"/>
        </w:rPr>
      </w:pPr>
      <w:r w:rsidRPr="00913E48">
        <w:rPr>
          <w:color w:val="000000" w:themeColor="text1"/>
        </w:rPr>
        <w:t>B</w:t>
      </w:r>
      <w:r w:rsidR="00C00B66" w:rsidRPr="00913E48">
        <w:rPr>
          <w:color w:val="000000" w:themeColor="text1"/>
        </w:rPr>
        <w:t>erry</w:t>
      </w:r>
      <w:r w:rsidRPr="00913E48">
        <w:rPr>
          <w:color w:val="000000" w:themeColor="text1"/>
        </w:rPr>
        <w:t>, M. and H</w:t>
      </w:r>
      <w:r w:rsidR="00C00B66" w:rsidRPr="00913E48">
        <w:rPr>
          <w:color w:val="000000" w:themeColor="text1"/>
        </w:rPr>
        <w:t>odgson</w:t>
      </w:r>
      <w:r w:rsidR="007B52A0">
        <w:rPr>
          <w:color w:val="000000" w:themeColor="text1"/>
        </w:rPr>
        <w:t>, C.</w:t>
      </w:r>
      <w:r w:rsidRPr="00913E48">
        <w:rPr>
          <w:color w:val="000000" w:themeColor="text1"/>
        </w:rPr>
        <w:t xml:space="preserve"> </w:t>
      </w:r>
      <w:r w:rsidR="007B52A0">
        <w:rPr>
          <w:color w:val="000000" w:themeColor="text1"/>
        </w:rPr>
        <w:t>(</w:t>
      </w:r>
      <w:r w:rsidRPr="00913E48">
        <w:rPr>
          <w:color w:val="000000" w:themeColor="text1"/>
        </w:rPr>
        <w:t>2011</w:t>
      </w:r>
      <w:r w:rsidR="007B52A0">
        <w:rPr>
          <w:color w:val="000000" w:themeColor="text1"/>
        </w:rPr>
        <w:t>)</w:t>
      </w:r>
      <w:r w:rsidRPr="00913E48">
        <w:rPr>
          <w:rStyle w:val="apple-converted-space"/>
          <w:color w:val="000000" w:themeColor="text1"/>
        </w:rPr>
        <w:t> </w:t>
      </w:r>
      <w:r w:rsidRPr="00913E48">
        <w:rPr>
          <w:i/>
          <w:iCs/>
          <w:color w:val="000000" w:themeColor="text1"/>
        </w:rPr>
        <w:t>Adventure education.</w:t>
      </w:r>
      <w:r w:rsidR="007B52A0">
        <w:rPr>
          <w:color w:val="000000" w:themeColor="text1"/>
        </w:rPr>
        <w:t xml:space="preserve"> London</w:t>
      </w:r>
      <w:r w:rsidRPr="00913E48">
        <w:rPr>
          <w:color w:val="000000" w:themeColor="text1"/>
        </w:rPr>
        <w:t>: Routledge.</w:t>
      </w:r>
    </w:p>
    <w:p w14:paraId="4F808846" w14:textId="43B58EC0" w:rsidR="007178AD" w:rsidRPr="00913E48" w:rsidRDefault="007178AD" w:rsidP="00E3758A">
      <w:pPr>
        <w:pStyle w:val="NormalWeb"/>
        <w:spacing w:before="0" w:beforeAutospacing="0" w:after="173" w:afterAutospacing="0" w:line="360" w:lineRule="auto"/>
        <w:rPr>
          <w:color w:val="000000" w:themeColor="text1"/>
        </w:rPr>
      </w:pPr>
      <w:proofErr w:type="spellStart"/>
      <w:r w:rsidRPr="00913E48">
        <w:rPr>
          <w:color w:val="000000" w:themeColor="text1"/>
        </w:rPr>
        <w:t>B</w:t>
      </w:r>
      <w:r w:rsidR="00C00B66" w:rsidRPr="00913E48">
        <w:rPr>
          <w:color w:val="000000" w:themeColor="text1"/>
        </w:rPr>
        <w:t>ilton</w:t>
      </w:r>
      <w:proofErr w:type="spellEnd"/>
      <w:r w:rsidRPr="00913E48">
        <w:rPr>
          <w:color w:val="000000" w:themeColor="text1"/>
        </w:rPr>
        <w:t>,</w:t>
      </w:r>
      <w:r w:rsidR="007B52A0">
        <w:rPr>
          <w:color w:val="000000" w:themeColor="text1"/>
        </w:rPr>
        <w:t xml:space="preserve"> H.</w:t>
      </w:r>
      <w:r w:rsidRPr="00913E48">
        <w:rPr>
          <w:color w:val="000000" w:themeColor="text1"/>
        </w:rPr>
        <w:t xml:space="preserve"> </w:t>
      </w:r>
      <w:r w:rsidR="007B52A0">
        <w:rPr>
          <w:color w:val="000000" w:themeColor="text1"/>
        </w:rPr>
        <w:t>(</w:t>
      </w:r>
      <w:r w:rsidRPr="00913E48">
        <w:rPr>
          <w:color w:val="000000" w:themeColor="text1"/>
        </w:rPr>
        <w:t>2010</w:t>
      </w:r>
      <w:r w:rsidR="007B52A0">
        <w:rPr>
          <w:color w:val="000000" w:themeColor="text1"/>
        </w:rPr>
        <w:t>)</w:t>
      </w:r>
      <w:r w:rsidRPr="00913E48">
        <w:rPr>
          <w:rStyle w:val="apple-converted-space"/>
          <w:color w:val="000000" w:themeColor="text1"/>
        </w:rPr>
        <w:t> </w:t>
      </w:r>
      <w:r w:rsidRPr="00913E48">
        <w:rPr>
          <w:i/>
          <w:iCs/>
          <w:color w:val="000000" w:themeColor="text1"/>
        </w:rPr>
        <w:t>Outdoor learning in the early years.</w:t>
      </w:r>
      <w:r w:rsidRPr="00913E48">
        <w:rPr>
          <w:rStyle w:val="apple-converted-space"/>
          <w:i/>
          <w:iCs/>
          <w:color w:val="000000" w:themeColor="text1"/>
        </w:rPr>
        <w:t> </w:t>
      </w:r>
      <w:r w:rsidR="007B52A0">
        <w:rPr>
          <w:color w:val="000000" w:themeColor="text1"/>
        </w:rPr>
        <w:t>3</w:t>
      </w:r>
      <w:r w:rsidR="007B52A0" w:rsidRPr="007B52A0">
        <w:rPr>
          <w:color w:val="000000" w:themeColor="text1"/>
          <w:vertAlign w:val="superscript"/>
        </w:rPr>
        <w:t>rd</w:t>
      </w:r>
      <w:r w:rsidR="007B52A0">
        <w:rPr>
          <w:color w:val="000000" w:themeColor="text1"/>
        </w:rPr>
        <w:t xml:space="preserve"> </w:t>
      </w:r>
      <w:proofErr w:type="spellStart"/>
      <w:r w:rsidR="007B52A0">
        <w:rPr>
          <w:color w:val="000000" w:themeColor="text1"/>
        </w:rPr>
        <w:t>edn</w:t>
      </w:r>
      <w:proofErr w:type="spellEnd"/>
      <w:r w:rsidR="007B52A0">
        <w:rPr>
          <w:color w:val="000000" w:themeColor="text1"/>
        </w:rPr>
        <w:t>. London</w:t>
      </w:r>
      <w:r w:rsidRPr="00913E48">
        <w:rPr>
          <w:color w:val="000000" w:themeColor="text1"/>
        </w:rPr>
        <w:t>: Routledge.</w:t>
      </w:r>
    </w:p>
    <w:p w14:paraId="10F8B6BB" w14:textId="3077ECED" w:rsidR="007178AD" w:rsidRPr="00913E48" w:rsidRDefault="007178AD" w:rsidP="00E3758A">
      <w:pPr>
        <w:pStyle w:val="NormalWeb"/>
        <w:spacing w:before="0" w:beforeAutospacing="0" w:after="173" w:afterAutospacing="0" w:line="360" w:lineRule="auto"/>
        <w:rPr>
          <w:color w:val="000000" w:themeColor="text1"/>
        </w:rPr>
      </w:pPr>
      <w:r w:rsidRPr="00913E48">
        <w:rPr>
          <w:color w:val="000000" w:themeColor="text1"/>
        </w:rPr>
        <w:t>C</w:t>
      </w:r>
      <w:r w:rsidR="00C00B66" w:rsidRPr="00913E48">
        <w:rPr>
          <w:color w:val="000000" w:themeColor="text1"/>
        </w:rPr>
        <w:t>ollinson</w:t>
      </w:r>
      <w:r w:rsidRPr="00913E48">
        <w:rPr>
          <w:color w:val="000000" w:themeColor="text1"/>
        </w:rPr>
        <w:t xml:space="preserve">, R., </w:t>
      </w:r>
      <w:proofErr w:type="spellStart"/>
      <w:r w:rsidRPr="00913E48">
        <w:rPr>
          <w:color w:val="000000" w:themeColor="text1"/>
        </w:rPr>
        <w:t>P</w:t>
      </w:r>
      <w:r w:rsidR="00C00B66" w:rsidRPr="00913E48">
        <w:rPr>
          <w:color w:val="000000" w:themeColor="text1"/>
        </w:rPr>
        <w:t>anicucci</w:t>
      </w:r>
      <w:proofErr w:type="spellEnd"/>
      <w:r w:rsidRPr="00913E48">
        <w:rPr>
          <w:color w:val="000000" w:themeColor="text1"/>
        </w:rPr>
        <w:t>, J., P</w:t>
      </w:r>
      <w:r w:rsidR="00C00B66" w:rsidRPr="00913E48">
        <w:rPr>
          <w:color w:val="000000" w:themeColor="text1"/>
        </w:rPr>
        <w:t>routy</w:t>
      </w:r>
      <w:r w:rsidRPr="00913E48">
        <w:rPr>
          <w:color w:val="000000" w:themeColor="text1"/>
        </w:rPr>
        <w:t>, D. and P</w:t>
      </w:r>
      <w:r w:rsidR="00C00B66" w:rsidRPr="00913E48">
        <w:rPr>
          <w:color w:val="000000" w:themeColor="text1"/>
        </w:rPr>
        <w:t>roject</w:t>
      </w:r>
      <w:r w:rsidRPr="00913E48">
        <w:rPr>
          <w:color w:val="000000" w:themeColor="text1"/>
        </w:rPr>
        <w:t xml:space="preserve"> A</w:t>
      </w:r>
      <w:r w:rsidR="00C00B66" w:rsidRPr="00913E48">
        <w:rPr>
          <w:color w:val="000000" w:themeColor="text1"/>
        </w:rPr>
        <w:t>dventure</w:t>
      </w:r>
      <w:r w:rsidR="007B52A0">
        <w:rPr>
          <w:color w:val="000000" w:themeColor="text1"/>
        </w:rPr>
        <w:t>, I.</w:t>
      </w:r>
      <w:r w:rsidRPr="00913E48">
        <w:rPr>
          <w:color w:val="000000" w:themeColor="text1"/>
        </w:rPr>
        <w:t xml:space="preserve"> </w:t>
      </w:r>
      <w:r w:rsidR="007B52A0">
        <w:rPr>
          <w:color w:val="000000" w:themeColor="text1"/>
        </w:rPr>
        <w:t>(</w:t>
      </w:r>
      <w:r w:rsidRPr="00913E48">
        <w:rPr>
          <w:color w:val="000000" w:themeColor="text1"/>
        </w:rPr>
        <w:t>2007</w:t>
      </w:r>
      <w:r w:rsidR="007B52A0">
        <w:rPr>
          <w:color w:val="000000" w:themeColor="text1"/>
        </w:rPr>
        <w:t>)</w:t>
      </w:r>
      <w:r w:rsidRPr="00913E48">
        <w:rPr>
          <w:rStyle w:val="apple-converted-space"/>
          <w:color w:val="000000" w:themeColor="text1"/>
        </w:rPr>
        <w:t> </w:t>
      </w:r>
      <w:r w:rsidR="005A33E2">
        <w:rPr>
          <w:i/>
          <w:iCs/>
          <w:color w:val="000000" w:themeColor="text1"/>
        </w:rPr>
        <w:t>Adventure E</w:t>
      </w:r>
      <w:r w:rsidR="00FC555D">
        <w:rPr>
          <w:i/>
          <w:iCs/>
          <w:color w:val="000000" w:themeColor="text1"/>
        </w:rPr>
        <w:t>ducation:</w:t>
      </w:r>
      <w:r w:rsidR="007C6172">
        <w:rPr>
          <w:i/>
          <w:iCs/>
          <w:color w:val="000000" w:themeColor="text1"/>
        </w:rPr>
        <w:t xml:space="preserve"> Theory and A</w:t>
      </w:r>
      <w:r w:rsidRPr="00913E48">
        <w:rPr>
          <w:i/>
          <w:iCs/>
          <w:color w:val="000000" w:themeColor="text1"/>
        </w:rPr>
        <w:t>pplications.</w:t>
      </w:r>
      <w:r w:rsidRPr="00913E48">
        <w:rPr>
          <w:rStyle w:val="apple-converted-space"/>
          <w:i/>
          <w:iCs/>
          <w:color w:val="000000" w:themeColor="text1"/>
        </w:rPr>
        <w:t> </w:t>
      </w:r>
      <w:r w:rsidR="007B52A0">
        <w:rPr>
          <w:color w:val="000000" w:themeColor="text1"/>
        </w:rPr>
        <w:t>Leeds:</w:t>
      </w:r>
      <w:r w:rsidRPr="00913E48">
        <w:rPr>
          <w:color w:val="000000" w:themeColor="text1"/>
        </w:rPr>
        <w:t xml:space="preserve"> Human Kinetics.</w:t>
      </w:r>
    </w:p>
    <w:p w14:paraId="3086DA7C" w14:textId="55D15B57" w:rsidR="007178AD" w:rsidRPr="00913E48" w:rsidRDefault="007178AD" w:rsidP="00E3758A">
      <w:pPr>
        <w:pStyle w:val="NormalWeb"/>
        <w:spacing w:before="0" w:beforeAutospacing="0" w:after="173" w:afterAutospacing="0" w:line="360" w:lineRule="auto"/>
        <w:rPr>
          <w:color w:val="000000" w:themeColor="text1"/>
        </w:rPr>
      </w:pPr>
      <w:r w:rsidRPr="00913E48">
        <w:rPr>
          <w:color w:val="000000" w:themeColor="text1"/>
        </w:rPr>
        <w:t>E</w:t>
      </w:r>
      <w:r w:rsidR="00C00B66" w:rsidRPr="00913E48">
        <w:rPr>
          <w:color w:val="000000" w:themeColor="text1"/>
        </w:rPr>
        <w:t>dwards</w:t>
      </w:r>
      <w:r w:rsidRPr="00913E48">
        <w:rPr>
          <w:color w:val="000000" w:themeColor="text1"/>
        </w:rPr>
        <w:t>, L.C., B</w:t>
      </w:r>
      <w:r w:rsidR="00C00B66" w:rsidRPr="00913E48">
        <w:rPr>
          <w:color w:val="000000" w:themeColor="text1"/>
        </w:rPr>
        <w:t>ryant</w:t>
      </w:r>
      <w:r w:rsidRPr="00913E48">
        <w:rPr>
          <w:color w:val="000000" w:themeColor="text1"/>
        </w:rPr>
        <w:t>, A.S., K</w:t>
      </w:r>
      <w:r w:rsidR="00C00B66" w:rsidRPr="00913E48">
        <w:rPr>
          <w:color w:val="000000" w:themeColor="text1"/>
        </w:rPr>
        <w:t>eegan</w:t>
      </w:r>
      <w:r w:rsidRPr="00913E48">
        <w:rPr>
          <w:color w:val="000000" w:themeColor="text1"/>
        </w:rPr>
        <w:t>, R.J., M</w:t>
      </w:r>
      <w:r w:rsidR="00C00B66" w:rsidRPr="00913E48">
        <w:rPr>
          <w:color w:val="000000" w:themeColor="text1"/>
        </w:rPr>
        <w:t>organ</w:t>
      </w:r>
      <w:r w:rsidRPr="00913E48">
        <w:rPr>
          <w:color w:val="000000" w:themeColor="text1"/>
        </w:rPr>
        <w:t>, K. and J</w:t>
      </w:r>
      <w:r w:rsidR="00C00B66" w:rsidRPr="00913E48">
        <w:rPr>
          <w:color w:val="000000" w:themeColor="text1"/>
        </w:rPr>
        <w:t>ones</w:t>
      </w:r>
      <w:r w:rsidR="007B52A0">
        <w:rPr>
          <w:color w:val="000000" w:themeColor="text1"/>
        </w:rPr>
        <w:t>, A.M.</w:t>
      </w:r>
      <w:r w:rsidRPr="00913E48">
        <w:rPr>
          <w:color w:val="000000" w:themeColor="text1"/>
        </w:rPr>
        <w:t xml:space="preserve"> </w:t>
      </w:r>
      <w:r w:rsidR="007B52A0">
        <w:rPr>
          <w:color w:val="000000" w:themeColor="text1"/>
        </w:rPr>
        <w:t>(</w:t>
      </w:r>
      <w:r w:rsidRPr="00913E48">
        <w:rPr>
          <w:color w:val="000000" w:themeColor="text1"/>
        </w:rPr>
        <w:t>2017</w:t>
      </w:r>
      <w:r w:rsidR="007B52A0">
        <w:rPr>
          <w:color w:val="000000" w:themeColor="text1"/>
        </w:rPr>
        <w:t>)</w:t>
      </w:r>
      <w:r w:rsidRPr="00913E48">
        <w:rPr>
          <w:color w:val="000000" w:themeColor="text1"/>
        </w:rPr>
        <w:t xml:space="preserve"> </w:t>
      </w:r>
      <w:r w:rsidR="005A33E2">
        <w:rPr>
          <w:color w:val="000000" w:themeColor="text1"/>
        </w:rPr>
        <w:t>‘</w:t>
      </w:r>
      <w:r w:rsidRPr="00913E48">
        <w:rPr>
          <w:color w:val="000000" w:themeColor="text1"/>
        </w:rPr>
        <w:t>Definitions, foundations and associations of physical literacy</w:t>
      </w:r>
      <w:r w:rsidR="005A33E2">
        <w:rPr>
          <w:color w:val="000000" w:themeColor="text1"/>
        </w:rPr>
        <w:t>’</w:t>
      </w:r>
      <w:r w:rsidRPr="00913E48">
        <w:rPr>
          <w:color w:val="000000" w:themeColor="text1"/>
        </w:rPr>
        <w:t>.</w:t>
      </w:r>
      <w:r w:rsidRPr="00913E48">
        <w:rPr>
          <w:rStyle w:val="apple-converted-space"/>
          <w:color w:val="000000" w:themeColor="text1"/>
        </w:rPr>
        <w:t> </w:t>
      </w:r>
      <w:r w:rsidR="007B52A0">
        <w:rPr>
          <w:i/>
          <w:iCs/>
          <w:color w:val="000000" w:themeColor="text1"/>
        </w:rPr>
        <w:t>Sports M</w:t>
      </w:r>
      <w:r w:rsidRPr="00913E48">
        <w:rPr>
          <w:i/>
          <w:iCs/>
          <w:color w:val="000000" w:themeColor="text1"/>
        </w:rPr>
        <w:t>edicine,</w:t>
      </w:r>
      <w:r w:rsidRPr="00913E48">
        <w:rPr>
          <w:rStyle w:val="apple-converted-space"/>
          <w:i/>
          <w:iCs/>
          <w:color w:val="000000" w:themeColor="text1"/>
        </w:rPr>
        <w:t> </w:t>
      </w:r>
      <w:r w:rsidRPr="00913E48">
        <w:rPr>
          <w:b/>
          <w:bCs/>
          <w:color w:val="000000" w:themeColor="text1"/>
        </w:rPr>
        <w:t>47</w:t>
      </w:r>
      <w:r w:rsidRPr="00913E48">
        <w:rPr>
          <w:color w:val="000000" w:themeColor="text1"/>
        </w:rPr>
        <w:t>(1), pp. 126.</w:t>
      </w:r>
    </w:p>
    <w:p w14:paraId="40788384" w14:textId="1F93E484" w:rsidR="007178AD" w:rsidRPr="00913E48" w:rsidRDefault="00FC555D" w:rsidP="00E3758A">
      <w:pPr>
        <w:pStyle w:val="NormalWeb"/>
        <w:spacing w:before="0" w:beforeAutospacing="0" w:after="173" w:afterAutospacing="0" w:line="360" w:lineRule="auto"/>
        <w:rPr>
          <w:color w:val="000000" w:themeColor="text1"/>
        </w:rPr>
      </w:pPr>
      <w:proofErr w:type="spellStart"/>
      <w:r>
        <w:rPr>
          <w:color w:val="000000" w:themeColor="text1"/>
        </w:rPr>
        <w:t>Fj</w:t>
      </w:r>
      <w:r w:rsidRPr="00FC555D">
        <w:rPr>
          <w:color w:val="000000" w:themeColor="text1"/>
          <w:sz w:val="16"/>
          <w:szCs w:val="16"/>
        </w:rPr>
        <w:t>Ø</w:t>
      </w:r>
      <w:r>
        <w:rPr>
          <w:color w:val="000000" w:themeColor="text1"/>
        </w:rPr>
        <w:t>rtoft</w:t>
      </w:r>
      <w:proofErr w:type="spellEnd"/>
      <w:r w:rsidR="007C6172">
        <w:rPr>
          <w:color w:val="000000" w:themeColor="text1"/>
        </w:rPr>
        <w:t>, I.</w:t>
      </w:r>
      <w:r w:rsidR="007178AD" w:rsidRPr="00913E48">
        <w:rPr>
          <w:color w:val="000000" w:themeColor="text1"/>
        </w:rPr>
        <w:t xml:space="preserve"> </w:t>
      </w:r>
      <w:r w:rsidR="007C6172">
        <w:rPr>
          <w:color w:val="000000" w:themeColor="text1"/>
        </w:rPr>
        <w:t>(</w:t>
      </w:r>
      <w:r w:rsidR="007178AD" w:rsidRPr="00913E48">
        <w:rPr>
          <w:color w:val="000000" w:themeColor="text1"/>
        </w:rPr>
        <w:t>2001</w:t>
      </w:r>
      <w:r w:rsidR="007C6172">
        <w:rPr>
          <w:color w:val="000000" w:themeColor="text1"/>
        </w:rPr>
        <w:t>)</w:t>
      </w:r>
      <w:r w:rsidR="007178AD" w:rsidRPr="00913E48">
        <w:rPr>
          <w:color w:val="000000" w:themeColor="text1"/>
        </w:rPr>
        <w:t xml:space="preserve"> </w:t>
      </w:r>
      <w:r w:rsidR="005A33E2">
        <w:rPr>
          <w:color w:val="000000" w:themeColor="text1"/>
        </w:rPr>
        <w:t>‘</w:t>
      </w:r>
      <w:r w:rsidR="007178AD" w:rsidRPr="00913E48">
        <w:rPr>
          <w:color w:val="000000" w:themeColor="text1"/>
        </w:rPr>
        <w:t>The Natural Environment as a Playground for Children: The Impact of Outdoor Play Activities in Pre-Primary School Children</w:t>
      </w:r>
      <w:r w:rsidR="005A33E2">
        <w:rPr>
          <w:color w:val="000000" w:themeColor="text1"/>
        </w:rPr>
        <w:t>’</w:t>
      </w:r>
      <w:r w:rsidR="007178AD" w:rsidRPr="00913E48">
        <w:rPr>
          <w:color w:val="000000" w:themeColor="text1"/>
        </w:rPr>
        <w:t>.</w:t>
      </w:r>
      <w:r w:rsidR="007178AD" w:rsidRPr="00913E48">
        <w:rPr>
          <w:rStyle w:val="apple-converted-space"/>
          <w:color w:val="000000" w:themeColor="text1"/>
        </w:rPr>
        <w:t> </w:t>
      </w:r>
      <w:r w:rsidR="007178AD" w:rsidRPr="00913E48">
        <w:rPr>
          <w:i/>
          <w:iCs/>
          <w:color w:val="000000" w:themeColor="text1"/>
        </w:rPr>
        <w:t>Early Childhood Education Journal,</w:t>
      </w:r>
      <w:r w:rsidR="007178AD" w:rsidRPr="00913E48">
        <w:rPr>
          <w:rStyle w:val="apple-converted-space"/>
          <w:i/>
          <w:iCs/>
          <w:color w:val="000000" w:themeColor="text1"/>
        </w:rPr>
        <w:t> </w:t>
      </w:r>
      <w:r w:rsidR="007178AD" w:rsidRPr="00913E48">
        <w:rPr>
          <w:b/>
          <w:bCs/>
          <w:color w:val="000000" w:themeColor="text1"/>
        </w:rPr>
        <w:t>29</w:t>
      </w:r>
      <w:r w:rsidR="007178AD" w:rsidRPr="00913E48">
        <w:rPr>
          <w:color w:val="000000" w:themeColor="text1"/>
        </w:rPr>
        <w:t>(2), pp. 111-117.</w:t>
      </w:r>
    </w:p>
    <w:p w14:paraId="6A5A28D5" w14:textId="07B2714D" w:rsidR="007178AD" w:rsidRPr="00913E48" w:rsidRDefault="007178AD" w:rsidP="00E3758A">
      <w:pPr>
        <w:pStyle w:val="NormalWeb"/>
        <w:spacing w:before="0" w:beforeAutospacing="0" w:after="173" w:afterAutospacing="0" w:line="360" w:lineRule="auto"/>
        <w:rPr>
          <w:color w:val="000000" w:themeColor="text1"/>
        </w:rPr>
      </w:pPr>
      <w:r w:rsidRPr="00913E48">
        <w:rPr>
          <w:color w:val="000000" w:themeColor="text1"/>
        </w:rPr>
        <w:t>M</w:t>
      </w:r>
      <w:r w:rsidR="00C00B66" w:rsidRPr="00913E48">
        <w:rPr>
          <w:color w:val="000000" w:themeColor="text1"/>
        </w:rPr>
        <w:t>aude</w:t>
      </w:r>
      <w:r w:rsidR="007C6172">
        <w:rPr>
          <w:color w:val="000000" w:themeColor="text1"/>
        </w:rPr>
        <w:t>, P.</w:t>
      </w:r>
      <w:r w:rsidRPr="00913E48">
        <w:rPr>
          <w:color w:val="000000" w:themeColor="text1"/>
        </w:rPr>
        <w:t xml:space="preserve"> </w:t>
      </w:r>
      <w:r w:rsidR="007C6172">
        <w:rPr>
          <w:color w:val="000000" w:themeColor="text1"/>
        </w:rPr>
        <w:t>(</w:t>
      </w:r>
      <w:r w:rsidRPr="00913E48">
        <w:rPr>
          <w:color w:val="000000" w:themeColor="text1"/>
        </w:rPr>
        <w:t>2001</w:t>
      </w:r>
      <w:r w:rsidR="007C6172">
        <w:rPr>
          <w:color w:val="000000" w:themeColor="text1"/>
        </w:rPr>
        <w:t>)</w:t>
      </w:r>
      <w:r w:rsidRPr="00913E48">
        <w:rPr>
          <w:rStyle w:val="apple-converted-space"/>
          <w:color w:val="000000" w:themeColor="text1"/>
        </w:rPr>
        <w:t> </w:t>
      </w:r>
      <w:r w:rsidRPr="00913E48">
        <w:rPr>
          <w:i/>
          <w:iCs/>
          <w:color w:val="000000" w:themeColor="text1"/>
        </w:rPr>
        <w:t>Physical children, active teaching: investigating physical literacy.</w:t>
      </w:r>
      <w:r w:rsidRPr="00913E48">
        <w:rPr>
          <w:rStyle w:val="apple-converted-space"/>
          <w:i/>
          <w:iCs/>
          <w:color w:val="000000" w:themeColor="text1"/>
        </w:rPr>
        <w:t> </w:t>
      </w:r>
      <w:r w:rsidR="007C6172">
        <w:rPr>
          <w:color w:val="000000" w:themeColor="text1"/>
        </w:rPr>
        <w:t>Buckingham</w:t>
      </w:r>
      <w:r w:rsidRPr="00913E48">
        <w:rPr>
          <w:color w:val="000000" w:themeColor="text1"/>
        </w:rPr>
        <w:t>: Open University Press.</w:t>
      </w:r>
    </w:p>
    <w:p w14:paraId="1FDD50F7" w14:textId="63B1462D" w:rsidR="007178AD" w:rsidRPr="00913E48" w:rsidRDefault="007178AD" w:rsidP="00E3758A">
      <w:pPr>
        <w:pStyle w:val="NormalWeb"/>
        <w:spacing w:before="0" w:beforeAutospacing="0" w:after="173" w:afterAutospacing="0" w:line="360" w:lineRule="auto"/>
        <w:rPr>
          <w:color w:val="000000" w:themeColor="text1"/>
        </w:rPr>
      </w:pPr>
      <w:r w:rsidRPr="00913E48">
        <w:rPr>
          <w:color w:val="000000" w:themeColor="text1"/>
        </w:rPr>
        <w:t>M</w:t>
      </w:r>
      <w:r w:rsidR="00C00B66" w:rsidRPr="00913E48">
        <w:rPr>
          <w:color w:val="000000" w:themeColor="text1"/>
        </w:rPr>
        <w:t>artinez</w:t>
      </w:r>
      <w:r w:rsidR="007C6172">
        <w:rPr>
          <w:color w:val="000000" w:themeColor="text1"/>
        </w:rPr>
        <w:t>, R and</w:t>
      </w:r>
      <w:r w:rsidRPr="00913E48">
        <w:rPr>
          <w:color w:val="000000" w:themeColor="text1"/>
        </w:rPr>
        <w:t xml:space="preserve"> F</w:t>
      </w:r>
      <w:r w:rsidR="00C00B66" w:rsidRPr="00913E48">
        <w:rPr>
          <w:color w:val="000000" w:themeColor="text1"/>
        </w:rPr>
        <w:t>ader</w:t>
      </w:r>
      <w:r w:rsidR="007C6172">
        <w:rPr>
          <w:color w:val="000000" w:themeColor="text1"/>
        </w:rPr>
        <w:t>, T. (</w:t>
      </w:r>
      <w:r w:rsidRPr="00913E48">
        <w:rPr>
          <w:color w:val="000000" w:themeColor="text1"/>
        </w:rPr>
        <w:t>2004</w:t>
      </w:r>
      <w:r w:rsidR="007C6172">
        <w:rPr>
          <w:color w:val="000000" w:themeColor="text1"/>
        </w:rPr>
        <w:t>)</w:t>
      </w:r>
      <w:r w:rsidRPr="00913E48">
        <w:rPr>
          <w:color w:val="000000" w:themeColor="text1"/>
        </w:rPr>
        <w:t xml:space="preserve"> Developmental Bouldering for Elementary School Students.</w:t>
      </w:r>
      <w:r w:rsidRPr="00913E48">
        <w:rPr>
          <w:rStyle w:val="apple-converted-space"/>
          <w:color w:val="000000" w:themeColor="text1"/>
        </w:rPr>
        <w:t> </w:t>
      </w:r>
      <w:r w:rsidRPr="00913E48">
        <w:rPr>
          <w:i/>
          <w:iCs/>
          <w:color w:val="000000" w:themeColor="text1"/>
        </w:rPr>
        <w:t>Strategies,</w:t>
      </w:r>
      <w:r w:rsidRPr="00913E48">
        <w:rPr>
          <w:rStyle w:val="apple-converted-space"/>
          <w:i/>
          <w:iCs/>
          <w:color w:val="000000" w:themeColor="text1"/>
        </w:rPr>
        <w:t> </w:t>
      </w:r>
      <w:r w:rsidRPr="00913E48">
        <w:rPr>
          <w:b/>
          <w:bCs/>
          <w:color w:val="000000" w:themeColor="text1"/>
        </w:rPr>
        <w:t>18</w:t>
      </w:r>
      <w:r w:rsidRPr="00913E48">
        <w:rPr>
          <w:color w:val="000000" w:themeColor="text1"/>
        </w:rPr>
        <w:t>(1), pp. 7.</w:t>
      </w:r>
    </w:p>
    <w:p w14:paraId="0877E88E" w14:textId="22DE16D3" w:rsidR="007178AD" w:rsidRPr="00913E48" w:rsidRDefault="007178AD" w:rsidP="00E3758A">
      <w:pPr>
        <w:pStyle w:val="NormalWeb"/>
        <w:spacing w:before="0" w:beforeAutospacing="0" w:after="173" w:afterAutospacing="0" w:line="360" w:lineRule="auto"/>
        <w:rPr>
          <w:color w:val="000000" w:themeColor="text1"/>
        </w:rPr>
      </w:pPr>
      <w:r w:rsidRPr="00913E48">
        <w:rPr>
          <w:color w:val="000000" w:themeColor="text1"/>
        </w:rPr>
        <w:t>R</w:t>
      </w:r>
      <w:r w:rsidR="00C00B66" w:rsidRPr="00913E48">
        <w:rPr>
          <w:color w:val="000000" w:themeColor="text1"/>
        </w:rPr>
        <w:t>obertson</w:t>
      </w:r>
      <w:r w:rsidR="007C6172">
        <w:rPr>
          <w:color w:val="000000" w:themeColor="text1"/>
        </w:rPr>
        <w:t>, J.</w:t>
      </w:r>
      <w:r w:rsidRPr="00913E48">
        <w:rPr>
          <w:color w:val="000000" w:themeColor="text1"/>
        </w:rPr>
        <w:t xml:space="preserve"> </w:t>
      </w:r>
      <w:r w:rsidR="007C6172">
        <w:rPr>
          <w:color w:val="000000" w:themeColor="text1"/>
        </w:rPr>
        <w:t>(</w:t>
      </w:r>
      <w:r w:rsidRPr="00913E48">
        <w:rPr>
          <w:color w:val="000000" w:themeColor="text1"/>
        </w:rPr>
        <w:t>2014</w:t>
      </w:r>
      <w:r w:rsidR="007C6172">
        <w:rPr>
          <w:color w:val="000000" w:themeColor="text1"/>
        </w:rPr>
        <w:t>)</w:t>
      </w:r>
      <w:r w:rsidRPr="00913E48">
        <w:rPr>
          <w:rStyle w:val="apple-converted-space"/>
          <w:color w:val="000000" w:themeColor="text1"/>
        </w:rPr>
        <w:t> </w:t>
      </w:r>
      <w:r w:rsidRPr="00913E48">
        <w:rPr>
          <w:i/>
          <w:iCs/>
          <w:color w:val="000000" w:themeColor="text1"/>
        </w:rPr>
        <w:t>Dirty teaching: a beginner's guide to learning outdoors.</w:t>
      </w:r>
      <w:r w:rsidRPr="00913E48">
        <w:rPr>
          <w:rStyle w:val="apple-converted-space"/>
          <w:i/>
          <w:iCs/>
          <w:color w:val="000000" w:themeColor="text1"/>
        </w:rPr>
        <w:t> </w:t>
      </w:r>
      <w:r w:rsidRPr="00913E48">
        <w:rPr>
          <w:color w:val="000000" w:themeColor="text1"/>
        </w:rPr>
        <w:t>Independent Thinking Press.</w:t>
      </w:r>
    </w:p>
    <w:p w14:paraId="7B21345F" w14:textId="2F16678E" w:rsidR="007178AD" w:rsidRPr="00913E48" w:rsidRDefault="007178AD" w:rsidP="00E3758A">
      <w:pPr>
        <w:pStyle w:val="NormalWeb"/>
        <w:spacing w:before="0" w:beforeAutospacing="0" w:after="173" w:afterAutospacing="0" w:line="360" w:lineRule="auto"/>
        <w:rPr>
          <w:color w:val="000000" w:themeColor="text1"/>
        </w:rPr>
      </w:pPr>
      <w:r w:rsidRPr="00913E48">
        <w:rPr>
          <w:color w:val="000000" w:themeColor="text1"/>
        </w:rPr>
        <w:t>W</w:t>
      </w:r>
      <w:r w:rsidR="00C00B66" w:rsidRPr="00913E48">
        <w:rPr>
          <w:color w:val="000000" w:themeColor="text1"/>
        </w:rPr>
        <w:t>aite</w:t>
      </w:r>
      <w:r w:rsidRPr="00913E48">
        <w:rPr>
          <w:color w:val="000000" w:themeColor="text1"/>
        </w:rPr>
        <w:t xml:space="preserve">, S., </w:t>
      </w:r>
      <w:r w:rsidR="005A33E2">
        <w:rPr>
          <w:color w:val="000000" w:themeColor="text1"/>
        </w:rPr>
        <w:t>(</w:t>
      </w:r>
      <w:r w:rsidRPr="00913E48">
        <w:rPr>
          <w:color w:val="000000" w:themeColor="text1"/>
        </w:rPr>
        <w:t>2011</w:t>
      </w:r>
      <w:r w:rsidR="005A33E2">
        <w:rPr>
          <w:color w:val="000000" w:themeColor="text1"/>
        </w:rPr>
        <w:t>)</w:t>
      </w:r>
      <w:r w:rsidRPr="00913E48">
        <w:rPr>
          <w:rStyle w:val="apple-converted-space"/>
          <w:color w:val="000000" w:themeColor="text1"/>
        </w:rPr>
        <w:t> </w:t>
      </w:r>
      <w:r w:rsidRPr="00913E48">
        <w:rPr>
          <w:i/>
          <w:iCs/>
          <w:color w:val="000000" w:themeColor="text1"/>
        </w:rPr>
        <w:t>Children learning outside the classroom.</w:t>
      </w:r>
      <w:r w:rsidRPr="00913E48">
        <w:rPr>
          <w:rStyle w:val="apple-converted-space"/>
          <w:i/>
          <w:iCs/>
          <w:color w:val="000000" w:themeColor="text1"/>
        </w:rPr>
        <w:t> </w:t>
      </w:r>
      <w:r w:rsidR="007C6172">
        <w:rPr>
          <w:color w:val="000000" w:themeColor="text1"/>
        </w:rPr>
        <w:t xml:space="preserve"> Los Angeles</w:t>
      </w:r>
      <w:r w:rsidR="00FC555D">
        <w:rPr>
          <w:color w:val="000000" w:themeColor="text1"/>
        </w:rPr>
        <w:t>: Sage</w:t>
      </w:r>
      <w:r w:rsidRPr="00913E48">
        <w:rPr>
          <w:color w:val="000000" w:themeColor="text1"/>
        </w:rPr>
        <w:t>.</w:t>
      </w:r>
    </w:p>
    <w:p w14:paraId="7E20F6A2" w14:textId="5EC0F4AC" w:rsidR="00C00B66" w:rsidRPr="00913E48" w:rsidRDefault="00C00B66" w:rsidP="00E3758A">
      <w:pPr>
        <w:spacing w:after="450" w:line="360" w:lineRule="auto"/>
        <w:rPr>
          <w:rFonts w:ascii="Times New Roman" w:hAnsi="Times New Roman" w:cs="Times New Roman"/>
          <w:color w:val="000000" w:themeColor="text1"/>
          <w:lang w:eastAsia="en-GB"/>
        </w:rPr>
      </w:pPr>
      <w:r w:rsidRPr="00913E48">
        <w:rPr>
          <w:rFonts w:ascii="Times New Roman" w:hAnsi="Times New Roman" w:cs="Times New Roman"/>
          <w:color w:val="000000" w:themeColor="text1"/>
          <w:lang w:eastAsia="en-GB"/>
        </w:rPr>
        <w:t>Wales Institute for Physical Literacy (</w:t>
      </w:r>
      <w:proofErr w:type="spellStart"/>
      <w:r w:rsidRPr="00913E48">
        <w:rPr>
          <w:rFonts w:ascii="Times New Roman" w:hAnsi="Times New Roman" w:cs="Times New Roman"/>
          <w:color w:val="000000" w:themeColor="text1"/>
          <w:lang w:eastAsia="en-GB"/>
        </w:rPr>
        <w:t>n.d.a</w:t>
      </w:r>
      <w:proofErr w:type="spellEnd"/>
      <w:r w:rsidRPr="00913E48">
        <w:rPr>
          <w:rFonts w:ascii="Times New Roman" w:hAnsi="Times New Roman" w:cs="Times New Roman"/>
          <w:color w:val="000000" w:themeColor="text1"/>
          <w:lang w:eastAsia="en-GB"/>
        </w:rPr>
        <w:t xml:space="preserve">) </w:t>
      </w:r>
      <w:r w:rsidRPr="00913E48">
        <w:rPr>
          <w:rFonts w:ascii="Times New Roman" w:hAnsi="Times New Roman" w:cs="Times New Roman"/>
          <w:i/>
          <w:color w:val="000000" w:themeColor="text1"/>
          <w:lang w:eastAsia="en-GB"/>
        </w:rPr>
        <w:t>What is physical literacy</w:t>
      </w:r>
      <w:r w:rsidRPr="00913E48">
        <w:rPr>
          <w:rFonts w:ascii="Times New Roman" w:hAnsi="Times New Roman" w:cs="Times New Roman"/>
          <w:color w:val="000000" w:themeColor="text1"/>
          <w:lang w:eastAsia="en-GB"/>
        </w:rPr>
        <w:t xml:space="preserve">. Available at:   </w:t>
      </w:r>
      <w:r w:rsidRPr="005A33E2">
        <w:rPr>
          <w:rFonts w:ascii="Times New Roman" w:hAnsi="Times New Roman" w:cs="Times New Roman"/>
          <w:lang w:eastAsia="en-GB"/>
        </w:rPr>
        <w:t>http://physicalliteracy.cymru/what-is-physical-literacy/</w:t>
      </w:r>
      <w:r w:rsidRPr="00913E48">
        <w:rPr>
          <w:rFonts w:ascii="Times New Roman" w:hAnsi="Times New Roman" w:cs="Times New Roman"/>
          <w:color w:val="000000" w:themeColor="text1"/>
          <w:lang w:eastAsia="en-GB"/>
        </w:rPr>
        <w:t xml:space="preserve"> [accessed 02/04/19]. </w:t>
      </w:r>
    </w:p>
    <w:p w14:paraId="7960F488" w14:textId="6D77F4CE" w:rsidR="00E3758A" w:rsidRDefault="00C00B66" w:rsidP="007C6172">
      <w:pPr>
        <w:spacing w:line="360" w:lineRule="auto"/>
        <w:rPr>
          <w:rFonts w:ascii="Times New Roman" w:hAnsi="Times New Roman" w:cs="Times New Roman"/>
          <w:color w:val="000000" w:themeColor="text1"/>
          <w:lang w:eastAsia="en-GB"/>
        </w:rPr>
      </w:pPr>
      <w:r w:rsidRPr="00913E48">
        <w:rPr>
          <w:rFonts w:ascii="Times New Roman" w:hAnsi="Times New Roman" w:cs="Times New Roman"/>
          <w:color w:val="000000" w:themeColor="text1"/>
          <w:lang w:eastAsia="en-GB"/>
        </w:rPr>
        <w:t>Wales Institute for Physical Literacy (</w:t>
      </w:r>
      <w:proofErr w:type="spellStart"/>
      <w:r w:rsidRPr="00913E48">
        <w:rPr>
          <w:rFonts w:ascii="Times New Roman" w:hAnsi="Times New Roman" w:cs="Times New Roman"/>
          <w:color w:val="000000" w:themeColor="text1"/>
          <w:lang w:eastAsia="en-GB"/>
        </w:rPr>
        <w:t>n.d.b</w:t>
      </w:r>
      <w:proofErr w:type="spellEnd"/>
      <w:r w:rsidRPr="00913E48">
        <w:rPr>
          <w:rFonts w:ascii="Times New Roman" w:hAnsi="Times New Roman" w:cs="Times New Roman"/>
          <w:color w:val="000000" w:themeColor="text1"/>
          <w:lang w:eastAsia="en-GB"/>
        </w:rPr>
        <w:t xml:space="preserve">) </w:t>
      </w:r>
      <w:r w:rsidRPr="00913E48">
        <w:rPr>
          <w:rFonts w:ascii="Times New Roman" w:hAnsi="Times New Roman" w:cs="Times New Roman"/>
          <w:color w:val="000000" w:themeColor="text1"/>
          <w:lang w:eastAsia="en-GB"/>
        </w:rPr>
        <w:tab/>
      </w:r>
      <w:r w:rsidR="005A33E2" w:rsidRPr="005A33E2">
        <w:rPr>
          <w:rFonts w:ascii="Times New Roman" w:hAnsi="Times New Roman" w:cs="Times New Roman"/>
          <w:i/>
          <w:color w:val="000000" w:themeColor="text1"/>
          <w:lang w:eastAsia="en-GB"/>
        </w:rPr>
        <w:t>Early years – Outdoor l</w:t>
      </w:r>
      <w:r w:rsidRPr="005A33E2">
        <w:rPr>
          <w:rFonts w:ascii="Times New Roman" w:hAnsi="Times New Roman" w:cs="Times New Roman"/>
          <w:i/>
          <w:color w:val="000000" w:themeColor="text1"/>
          <w:lang w:eastAsia="en-GB"/>
        </w:rPr>
        <w:t>earning</w:t>
      </w:r>
      <w:r w:rsidRPr="00913E48">
        <w:rPr>
          <w:rFonts w:ascii="Times New Roman" w:hAnsi="Times New Roman" w:cs="Times New Roman"/>
          <w:i/>
          <w:color w:val="000000" w:themeColor="text1"/>
          <w:lang w:eastAsia="en-GB"/>
        </w:rPr>
        <w:t xml:space="preserve"> </w:t>
      </w:r>
      <w:r w:rsidRPr="00913E48">
        <w:rPr>
          <w:rFonts w:ascii="Times New Roman" w:hAnsi="Times New Roman" w:cs="Times New Roman"/>
          <w:color w:val="000000" w:themeColor="text1"/>
          <w:lang w:eastAsia="en-GB"/>
        </w:rPr>
        <w:t xml:space="preserve">Available at: </w:t>
      </w:r>
      <w:proofErr w:type="gramStart"/>
      <w:r w:rsidRPr="005A33E2">
        <w:rPr>
          <w:rFonts w:ascii="Times New Roman" w:hAnsi="Times New Roman" w:cs="Times New Roman"/>
          <w:lang w:eastAsia="en-GB"/>
        </w:rPr>
        <w:t>http://physicalliteracy.cymru/early-years-outdoor-learning/</w:t>
      </w:r>
      <w:r w:rsidRPr="00913E48">
        <w:rPr>
          <w:rFonts w:ascii="Times New Roman" w:hAnsi="Times New Roman" w:cs="Times New Roman"/>
          <w:color w:val="000000" w:themeColor="text1"/>
          <w:lang w:eastAsia="en-GB"/>
        </w:rPr>
        <w:t xml:space="preserve">  [</w:t>
      </w:r>
      <w:proofErr w:type="gramEnd"/>
      <w:r w:rsidRPr="00913E48">
        <w:rPr>
          <w:rFonts w:ascii="Times New Roman" w:hAnsi="Times New Roman" w:cs="Times New Roman"/>
          <w:color w:val="000000" w:themeColor="text1"/>
          <w:lang w:eastAsia="en-GB"/>
        </w:rPr>
        <w:t>accessed 02/04/19}.</w:t>
      </w:r>
    </w:p>
    <w:p w14:paraId="02512220" w14:textId="77777777" w:rsidR="007C6172" w:rsidRPr="007C6172" w:rsidRDefault="007C6172" w:rsidP="007C6172">
      <w:pPr>
        <w:spacing w:line="360" w:lineRule="auto"/>
        <w:rPr>
          <w:rFonts w:ascii="Times New Roman" w:hAnsi="Times New Roman" w:cs="Times New Roman"/>
          <w:color w:val="000000" w:themeColor="text1"/>
        </w:rPr>
      </w:pPr>
    </w:p>
    <w:p w14:paraId="43E327D5" w14:textId="649A93E3" w:rsidR="007178AD" w:rsidRPr="00913E48" w:rsidRDefault="007178AD" w:rsidP="00E3758A">
      <w:pPr>
        <w:pStyle w:val="NormalWeb"/>
        <w:spacing w:before="0" w:beforeAutospacing="0" w:after="173" w:afterAutospacing="0" w:line="360" w:lineRule="auto"/>
        <w:rPr>
          <w:color w:val="000000" w:themeColor="text1"/>
        </w:rPr>
      </w:pPr>
      <w:r w:rsidRPr="00913E48">
        <w:rPr>
          <w:color w:val="000000" w:themeColor="text1"/>
        </w:rPr>
        <w:t>W</w:t>
      </w:r>
      <w:r w:rsidR="00C00B66" w:rsidRPr="00913E48">
        <w:rPr>
          <w:color w:val="000000" w:themeColor="text1"/>
        </w:rPr>
        <w:t>hitehead</w:t>
      </w:r>
      <w:r w:rsidRPr="00913E48">
        <w:rPr>
          <w:color w:val="000000" w:themeColor="text1"/>
        </w:rPr>
        <w:t xml:space="preserve">, M., </w:t>
      </w:r>
      <w:r w:rsidR="005A33E2">
        <w:rPr>
          <w:color w:val="000000" w:themeColor="text1"/>
        </w:rPr>
        <w:t>(</w:t>
      </w:r>
      <w:r w:rsidRPr="00913E48">
        <w:rPr>
          <w:color w:val="000000" w:themeColor="text1"/>
        </w:rPr>
        <w:t>2010</w:t>
      </w:r>
      <w:r w:rsidR="005A33E2">
        <w:rPr>
          <w:color w:val="000000" w:themeColor="text1"/>
        </w:rPr>
        <w:t>)</w:t>
      </w:r>
      <w:r w:rsidRPr="00913E48">
        <w:rPr>
          <w:rStyle w:val="apple-converted-space"/>
          <w:color w:val="000000" w:themeColor="text1"/>
        </w:rPr>
        <w:t> </w:t>
      </w:r>
      <w:r w:rsidRPr="00913E48">
        <w:rPr>
          <w:i/>
          <w:iCs/>
          <w:color w:val="000000" w:themeColor="text1"/>
        </w:rPr>
        <w:t xml:space="preserve">Physical literacy throughout the </w:t>
      </w:r>
      <w:proofErr w:type="spellStart"/>
      <w:r w:rsidRPr="00913E48">
        <w:rPr>
          <w:i/>
          <w:iCs/>
          <w:color w:val="000000" w:themeColor="text1"/>
        </w:rPr>
        <w:t>lifecourse</w:t>
      </w:r>
      <w:proofErr w:type="spellEnd"/>
      <w:r w:rsidRPr="00913E48">
        <w:rPr>
          <w:i/>
          <w:iCs/>
          <w:color w:val="000000" w:themeColor="text1"/>
        </w:rPr>
        <w:t>.</w:t>
      </w:r>
      <w:r w:rsidRPr="00913E48">
        <w:rPr>
          <w:color w:val="000000" w:themeColor="text1"/>
        </w:rPr>
        <w:t xml:space="preserve"> </w:t>
      </w:r>
      <w:r w:rsidR="007C6172">
        <w:rPr>
          <w:color w:val="000000" w:themeColor="text1"/>
        </w:rPr>
        <w:t xml:space="preserve">London: </w:t>
      </w:r>
      <w:r w:rsidRPr="00913E48">
        <w:rPr>
          <w:color w:val="000000" w:themeColor="text1"/>
        </w:rPr>
        <w:t>Routledge.</w:t>
      </w:r>
    </w:p>
    <w:p w14:paraId="7C7BF203" w14:textId="6741ECAD" w:rsidR="007178AD" w:rsidRDefault="007178AD" w:rsidP="00E3758A">
      <w:pPr>
        <w:pStyle w:val="NormalWeb"/>
        <w:spacing w:before="0" w:beforeAutospacing="0" w:after="173" w:afterAutospacing="0" w:line="360" w:lineRule="auto"/>
        <w:rPr>
          <w:color w:val="000000" w:themeColor="text1"/>
        </w:rPr>
      </w:pPr>
      <w:r w:rsidRPr="00913E48">
        <w:rPr>
          <w:color w:val="000000" w:themeColor="text1"/>
        </w:rPr>
        <w:t>W</w:t>
      </w:r>
      <w:r w:rsidR="00C00B66" w:rsidRPr="00913E48">
        <w:rPr>
          <w:color w:val="000000" w:themeColor="text1"/>
        </w:rPr>
        <w:t>illiams</w:t>
      </w:r>
      <w:r w:rsidRPr="00913E48">
        <w:rPr>
          <w:color w:val="000000" w:themeColor="text1"/>
        </w:rPr>
        <w:t>, A. and W</w:t>
      </w:r>
      <w:r w:rsidR="00C00B66" w:rsidRPr="00913E48">
        <w:rPr>
          <w:color w:val="000000" w:themeColor="text1"/>
        </w:rPr>
        <w:t>ainwright</w:t>
      </w:r>
      <w:r w:rsidR="005A33E2">
        <w:rPr>
          <w:color w:val="000000" w:themeColor="text1"/>
        </w:rPr>
        <w:t>, N. (</w:t>
      </w:r>
      <w:r w:rsidRPr="00913E48">
        <w:rPr>
          <w:color w:val="000000" w:themeColor="text1"/>
        </w:rPr>
        <w:t>2016</w:t>
      </w:r>
      <w:r w:rsidR="005A33E2">
        <w:rPr>
          <w:color w:val="000000" w:themeColor="text1"/>
        </w:rPr>
        <w:t>) ‘A New pedagogical model for adventure in the c</w:t>
      </w:r>
      <w:r w:rsidRPr="00913E48">
        <w:rPr>
          <w:color w:val="000000" w:themeColor="text1"/>
        </w:rPr>
        <w:t>urriculum</w:t>
      </w:r>
      <w:r w:rsidR="005A33E2">
        <w:rPr>
          <w:color w:val="000000" w:themeColor="text1"/>
        </w:rPr>
        <w:t>: Part One-advocating for the m</w:t>
      </w:r>
      <w:r w:rsidRPr="00913E48">
        <w:rPr>
          <w:color w:val="000000" w:themeColor="text1"/>
        </w:rPr>
        <w:t>odel</w:t>
      </w:r>
      <w:r w:rsidR="005A33E2">
        <w:rPr>
          <w:color w:val="000000" w:themeColor="text1"/>
        </w:rPr>
        <w:t>’</w:t>
      </w:r>
      <w:r w:rsidRPr="00913E48">
        <w:rPr>
          <w:color w:val="000000" w:themeColor="text1"/>
        </w:rPr>
        <w:t>.</w:t>
      </w:r>
      <w:r w:rsidRPr="00913E48">
        <w:rPr>
          <w:rStyle w:val="apple-converted-space"/>
          <w:color w:val="000000" w:themeColor="text1"/>
        </w:rPr>
        <w:t> </w:t>
      </w:r>
      <w:r w:rsidRPr="00913E48">
        <w:rPr>
          <w:i/>
          <w:iCs/>
          <w:color w:val="000000" w:themeColor="text1"/>
        </w:rPr>
        <w:t>Physical Education and Sport Pedagogy,</w:t>
      </w:r>
      <w:r w:rsidRPr="00913E48">
        <w:rPr>
          <w:rStyle w:val="apple-converted-space"/>
          <w:i/>
          <w:iCs/>
          <w:color w:val="000000" w:themeColor="text1"/>
        </w:rPr>
        <w:t> </w:t>
      </w:r>
      <w:r w:rsidRPr="00913E48">
        <w:rPr>
          <w:b/>
          <w:bCs/>
          <w:color w:val="000000" w:themeColor="text1"/>
        </w:rPr>
        <w:t>21</w:t>
      </w:r>
      <w:r w:rsidRPr="00913E48">
        <w:rPr>
          <w:color w:val="000000" w:themeColor="text1"/>
        </w:rPr>
        <w:t>(5), pp. 481-500.</w:t>
      </w:r>
    </w:p>
    <w:p w14:paraId="7A7235B6" w14:textId="77777777" w:rsidR="00913E48" w:rsidRDefault="00913E48" w:rsidP="007178AD">
      <w:pPr>
        <w:pStyle w:val="NormalWeb"/>
        <w:spacing w:before="0" w:beforeAutospacing="0" w:after="173" w:afterAutospacing="0"/>
        <w:rPr>
          <w:color w:val="000000" w:themeColor="text1"/>
        </w:rPr>
      </w:pPr>
    </w:p>
    <w:p w14:paraId="144FEEEB" w14:textId="7307E53D" w:rsidR="00913E48" w:rsidRPr="00913E48" w:rsidRDefault="00913E48" w:rsidP="007178AD">
      <w:pPr>
        <w:pStyle w:val="NormalWeb"/>
        <w:spacing w:before="0" w:beforeAutospacing="0" w:after="173" w:afterAutospacing="0"/>
        <w:rPr>
          <w:color w:val="000000" w:themeColor="text1"/>
          <w:sz w:val="28"/>
          <w:szCs w:val="28"/>
        </w:rPr>
      </w:pPr>
      <w:r w:rsidRPr="00913E48">
        <w:rPr>
          <w:color w:val="000000" w:themeColor="text1"/>
          <w:sz w:val="28"/>
          <w:szCs w:val="28"/>
        </w:rPr>
        <w:t xml:space="preserve">Bibliography </w:t>
      </w:r>
    </w:p>
    <w:p w14:paraId="5998971E" w14:textId="6EE4AD86" w:rsidR="00913E48" w:rsidRPr="00913E48" w:rsidRDefault="007C6172" w:rsidP="00E3758A">
      <w:pPr>
        <w:pStyle w:val="NormalWeb"/>
        <w:spacing w:before="0" w:beforeAutospacing="0" w:after="173" w:afterAutospacing="0" w:line="360" w:lineRule="auto"/>
        <w:rPr>
          <w:color w:val="000000" w:themeColor="text1"/>
        </w:rPr>
      </w:pPr>
      <w:r>
        <w:rPr>
          <w:color w:val="000000" w:themeColor="text1"/>
        </w:rPr>
        <w:t>Bailey, R.</w:t>
      </w:r>
      <w:r w:rsidR="00913E48" w:rsidRPr="00913E48">
        <w:rPr>
          <w:color w:val="000000" w:themeColor="text1"/>
        </w:rPr>
        <w:t xml:space="preserve"> </w:t>
      </w:r>
      <w:r>
        <w:rPr>
          <w:color w:val="000000" w:themeColor="text1"/>
        </w:rPr>
        <w:t>(</w:t>
      </w:r>
      <w:r w:rsidR="00913E48" w:rsidRPr="00913E48">
        <w:rPr>
          <w:color w:val="000000" w:themeColor="text1"/>
        </w:rPr>
        <w:t>2006</w:t>
      </w:r>
      <w:r>
        <w:rPr>
          <w:color w:val="000000" w:themeColor="text1"/>
        </w:rPr>
        <w:t>)</w:t>
      </w:r>
      <w:r w:rsidR="00913E48" w:rsidRPr="00913E48">
        <w:rPr>
          <w:color w:val="000000" w:themeColor="text1"/>
        </w:rPr>
        <w:t xml:space="preserve"> </w:t>
      </w:r>
      <w:r w:rsidR="005A33E2">
        <w:rPr>
          <w:color w:val="000000" w:themeColor="text1"/>
        </w:rPr>
        <w:t>‘</w:t>
      </w:r>
      <w:r w:rsidR="00913E48" w:rsidRPr="00913E48">
        <w:rPr>
          <w:color w:val="000000" w:themeColor="text1"/>
        </w:rPr>
        <w:t>Physical Education and Sport in Schools: A Review of Benefits and Outcomes</w:t>
      </w:r>
      <w:r w:rsidR="005A33E2">
        <w:rPr>
          <w:color w:val="000000" w:themeColor="text1"/>
        </w:rPr>
        <w:t>’</w:t>
      </w:r>
      <w:r w:rsidR="00913E48" w:rsidRPr="00913E48">
        <w:rPr>
          <w:color w:val="000000" w:themeColor="text1"/>
        </w:rPr>
        <w:t>.</w:t>
      </w:r>
      <w:r w:rsidR="00913E48" w:rsidRPr="00913E48">
        <w:rPr>
          <w:rStyle w:val="apple-converted-space"/>
          <w:color w:val="000000" w:themeColor="text1"/>
        </w:rPr>
        <w:t> </w:t>
      </w:r>
      <w:r w:rsidR="00913E48" w:rsidRPr="00913E48">
        <w:rPr>
          <w:i/>
          <w:iCs/>
          <w:color w:val="000000" w:themeColor="text1"/>
        </w:rPr>
        <w:t>Journal of School Health,</w:t>
      </w:r>
      <w:r w:rsidR="00913E48" w:rsidRPr="00913E48">
        <w:rPr>
          <w:rStyle w:val="apple-converted-space"/>
          <w:i/>
          <w:iCs/>
          <w:color w:val="000000" w:themeColor="text1"/>
        </w:rPr>
        <w:t> </w:t>
      </w:r>
      <w:r w:rsidR="00913E48" w:rsidRPr="00913E48">
        <w:rPr>
          <w:b/>
          <w:bCs/>
          <w:color w:val="000000" w:themeColor="text1"/>
        </w:rPr>
        <w:t>76</w:t>
      </w:r>
      <w:r w:rsidR="00913E48" w:rsidRPr="00913E48">
        <w:rPr>
          <w:color w:val="000000" w:themeColor="text1"/>
        </w:rPr>
        <w:t>(8), pp. 397-401.</w:t>
      </w:r>
    </w:p>
    <w:p w14:paraId="4DEA4605" w14:textId="6721A082" w:rsidR="00913E48" w:rsidRPr="00913E48" w:rsidRDefault="007C6172" w:rsidP="00E3758A">
      <w:pPr>
        <w:pStyle w:val="NormalWeb"/>
        <w:spacing w:before="0" w:beforeAutospacing="0" w:after="173" w:afterAutospacing="0" w:line="360" w:lineRule="auto"/>
        <w:rPr>
          <w:color w:val="000000" w:themeColor="text1"/>
        </w:rPr>
      </w:pPr>
      <w:r>
        <w:rPr>
          <w:color w:val="000000" w:themeColor="text1"/>
        </w:rPr>
        <w:t>Barton, B.</w:t>
      </w:r>
      <w:r w:rsidR="00913E48" w:rsidRPr="00913E48">
        <w:rPr>
          <w:color w:val="000000" w:themeColor="text1"/>
        </w:rPr>
        <w:t xml:space="preserve"> </w:t>
      </w:r>
      <w:r>
        <w:rPr>
          <w:color w:val="000000" w:themeColor="text1"/>
        </w:rPr>
        <w:t>(</w:t>
      </w:r>
      <w:r w:rsidR="00913E48" w:rsidRPr="00913E48">
        <w:rPr>
          <w:color w:val="000000" w:themeColor="text1"/>
        </w:rPr>
        <w:t>2007</w:t>
      </w:r>
      <w:r>
        <w:rPr>
          <w:color w:val="000000" w:themeColor="text1"/>
        </w:rPr>
        <w:t>)</w:t>
      </w:r>
      <w:r w:rsidR="00913E48" w:rsidRPr="00913E48">
        <w:rPr>
          <w:rStyle w:val="apple-converted-space"/>
          <w:color w:val="000000" w:themeColor="text1"/>
        </w:rPr>
        <w:t> </w:t>
      </w:r>
      <w:r w:rsidR="00913E48" w:rsidRPr="00913E48">
        <w:rPr>
          <w:i/>
          <w:iCs/>
          <w:color w:val="000000" w:themeColor="text1"/>
        </w:rPr>
        <w:t>Safety, risk and adventure in outdoor activities.</w:t>
      </w:r>
      <w:r w:rsidR="00913E48" w:rsidRPr="00913E48">
        <w:rPr>
          <w:rStyle w:val="apple-converted-space"/>
          <w:i/>
          <w:iCs/>
          <w:color w:val="000000" w:themeColor="text1"/>
        </w:rPr>
        <w:t> </w:t>
      </w:r>
      <w:r w:rsidR="00913E48" w:rsidRPr="00913E48">
        <w:rPr>
          <w:color w:val="000000" w:themeColor="text1"/>
        </w:rPr>
        <w:t>London: Paul Chapman Publishing Ltd.</w:t>
      </w:r>
    </w:p>
    <w:p w14:paraId="2F8D0BC7" w14:textId="3D416763" w:rsidR="00913E48" w:rsidRPr="00913E48" w:rsidRDefault="007C6172" w:rsidP="00E3758A">
      <w:pPr>
        <w:pStyle w:val="NormalWeb"/>
        <w:spacing w:before="0" w:beforeAutospacing="0" w:after="173" w:afterAutospacing="0" w:line="360" w:lineRule="auto"/>
        <w:rPr>
          <w:color w:val="000000" w:themeColor="text1"/>
        </w:rPr>
      </w:pPr>
      <w:proofErr w:type="spellStart"/>
      <w:r>
        <w:rPr>
          <w:color w:val="000000" w:themeColor="text1"/>
        </w:rPr>
        <w:t>Jurbala</w:t>
      </w:r>
      <w:proofErr w:type="spellEnd"/>
      <w:r>
        <w:rPr>
          <w:color w:val="000000" w:themeColor="text1"/>
        </w:rPr>
        <w:t>, P. (</w:t>
      </w:r>
      <w:r w:rsidR="00913E48" w:rsidRPr="00913E48">
        <w:rPr>
          <w:color w:val="000000" w:themeColor="text1"/>
        </w:rPr>
        <w:t>2015</w:t>
      </w:r>
      <w:r>
        <w:rPr>
          <w:color w:val="000000" w:themeColor="text1"/>
        </w:rPr>
        <w:t>)</w:t>
      </w:r>
      <w:r w:rsidR="00913E48" w:rsidRPr="00913E48">
        <w:rPr>
          <w:color w:val="000000" w:themeColor="text1"/>
        </w:rPr>
        <w:t xml:space="preserve"> </w:t>
      </w:r>
      <w:r w:rsidR="005A33E2">
        <w:rPr>
          <w:color w:val="000000" w:themeColor="text1"/>
        </w:rPr>
        <w:t>‘</w:t>
      </w:r>
      <w:r w:rsidR="00913E48" w:rsidRPr="00913E48">
        <w:rPr>
          <w:color w:val="000000" w:themeColor="text1"/>
        </w:rPr>
        <w:t>What Is Physical Literacy, Really?</w:t>
      </w:r>
      <w:r w:rsidR="005A33E2">
        <w:rPr>
          <w:color w:val="000000" w:themeColor="text1"/>
        </w:rPr>
        <w:t>’</w:t>
      </w:r>
      <w:r w:rsidR="00913E48" w:rsidRPr="00913E48">
        <w:rPr>
          <w:rStyle w:val="apple-converted-space"/>
          <w:color w:val="000000" w:themeColor="text1"/>
        </w:rPr>
        <w:t> </w:t>
      </w:r>
      <w:r w:rsidR="00913E48" w:rsidRPr="00913E48">
        <w:rPr>
          <w:i/>
          <w:iCs/>
          <w:color w:val="000000" w:themeColor="text1"/>
        </w:rPr>
        <w:t>Quest,</w:t>
      </w:r>
      <w:r w:rsidR="00913E48" w:rsidRPr="00913E48">
        <w:rPr>
          <w:rStyle w:val="apple-converted-space"/>
          <w:i/>
          <w:iCs/>
          <w:color w:val="000000" w:themeColor="text1"/>
        </w:rPr>
        <w:t> </w:t>
      </w:r>
      <w:r w:rsidR="00913E48" w:rsidRPr="00913E48">
        <w:rPr>
          <w:b/>
          <w:bCs/>
          <w:color w:val="000000" w:themeColor="text1"/>
        </w:rPr>
        <w:t>67</w:t>
      </w:r>
      <w:r w:rsidR="00913E48" w:rsidRPr="00913E48">
        <w:rPr>
          <w:color w:val="000000" w:themeColor="text1"/>
        </w:rPr>
        <w:t>(4), pp. 367-383.</w:t>
      </w:r>
    </w:p>
    <w:p w14:paraId="5109A297" w14:textId="15AB1CA9" w:rsidR="00913E48" w:rsidRPr="00913E48" w:rsidRDefault="00913E48" w:rsidP="00E3758A">
      <w:pPr>
        <w:pStyle w:val="NormalWeb"/>
        <w:spacing w:before="0" w:beforeAutospacing="0" w:after="173" w:afterAutospacing="0" w:line="360" w:lineRule="auto"/>
        <w:rPr>
          <w:color w:val="000000" w:themeColor="text1"/>
        </w:rPr>
      </w:pPr>
      <w:r w:rsidRPr="00913E48">
        <w:rPr>
          <w:color w:val="000000" w:themeColor="text1"/>
        </w:rPr>
        <w:t xml:space="preserve">Wainwright, N., </w:t>
      </w:r>
      <w:proofErr w:type="spellStart"/>
      <w:r w:rsidRPr="00913E48">
        <w:rPr>
          <w:color w:val="000000" w:themeColor="text1"/>
        </w:rPr>
        <w:t>Goodway</w:t>
      </w:r>
      <w:proofErr w:type="spellEnd"/>
      <w:r w:rsidRPr="00913E48">
        <w:rPr>
          <w:color w:val="000000" w:themeColor="text1"/>
        </w:rPr>
        <w:t>, J., Whitehead</w:t>
      </w:r>
      <w:r w:rsidR="007C6172">
        <w:rPr>
          <w:color w:val="000000" w:themeColor="text1"/>
        </w:rPr>
        <w:t>, M., Williams, A. and Kirk, D.</w:t>
      </w:r>
      <w:r w:rsidRPr="00913E48">
        <w:rPr>
          <w:color w:val="000000" w:themeColor="text1"/>
        </w:rPr>
        <w:t xml:space="preserve"> </w:t>
      </w:r>
      <w:r w:rsidR="007C6172">
        <w:rPr>
          <w:color w:val="000000" w:themeColor="text1"/>
        </w:rPr>
        <w:t>(</w:t>
      </w:r>
      <w:r w:rsidRPr="00913E48">
        <w:rPr>
          <w:color w:val="000000" w:themeColor="text1"/>
        </w:rPr>
        <w:t>2018</w:t>
      </w:r>
      <w:r w:rsidR="007C6172">
        <w:rPr>
          <w:color w:val="000000" w:themeColor="text1"/>
        </w:rPr>
        <w:t>)</w:t>
      </w:r>
      <w:r w:rsidRPr="00913E48">
        <w:rPr>
          <w:color w:val="000000" w:themeColor="text1"/>
        </w:rPr>
        <w:t xml:space="preserve"> </w:t>
      </w:r>
      <w:r w:rsidR="005A33E2">
        <w:rPr>
          <w:color w:val="000000" w:themeColor="text1"/>
        </w:rPr>
        <w:t>‘</w:t>
      </w:r>
      <w:r w:rsidRPr="00913E48">
        <w:rPr>
          <w:color w:val="000000" w:themeColor="text1"/>
        </w:rPr>
        <w:t>Laying the foundations for physical literacy in Wales: the contribution of the Foundation Phase to the development of physical literacy</w:t>
      </w:r>
      <w:r w:rsidR="005A33E2">
        <w:rPr>
          <w:color w:val="000000" w:themeColor="text1"/>
        </w:rPr>
        <w:t>’</w:t>
      </w:r>
      <w:r w:rsidRPr="00913E48">
        <w:rPr>
          <w:color w:val="000000" w:themeColor="text1"/>
        </w:rPr>
        <w:t>.</w:t>
      </w:r>
      <w:r w:rsidRPr="00913E48">
        <w:rPr>
          <w:rStyle w:val="apple-converted-space"/>
          <w:color w:val="000000" w:themeColor="text1"/>
        </w:rPr>
        <w:t> </w:t>
      </w:r>
      <w:r w:rsidRPr="00913E48">
        <w:rPr>
          <w:i/>
          <w:iCs/>
          <w:color w:val="000000" w:themeColor="text1"/>
        </w:rPr>
        <w:t>Physical Education and Sport Pedagogy,</w:t>
      </w:r>
      <w:r w:rsidRPr="00913E48">
        <w:rPr>
          <w:rStyle w:val="apple-converted-space"/>
          <w:i/>
          <w:iCs/>
          <w:color w:val="000000" w:themeColor="text1"/>
        </w:rPr>
        <w:t> </w:t>
      </w:r>
      <w:r w:rsidRPr="00913E48">
        <w:rPr>
          <w:b/>
          <w:bCs/>
          <w:color w:val="000000" w:themeColor="text1"/>
        </w:rPr>
        <w:t>23</w:t>
      </w:r>
      <w:r w:rsidRPr="00913E48">
        <w:rPr>
          <w:color w:val="000000" w:themeColor="text1"/>
        </w:rPr>
        <w:t>(4), pp. 431-444.</w:t>
      </w:r>
    </w:p>
    <w:p w14:paraId="79AF57C3" w14:textId="6543CBC1" w:rsidR="00913E48" w:rsidRPr="00913E48" w:rsidRDefault="007C6172" w:rsidP="00E3758A">
      <w:pPr>
        <w:pStyle w:val="NormalWeb"/>
        <w:spacing w:before="0" w:beforeAutospacing="0" w:after="173" w:afterAutospacing="0" w:line="360" w:lineRule="auto"/>
        <w:rPr>
          <w:color w:val="000000" w:themeColor="text1"/>
        </w:rPr>
      </w:pPr>
      <w:r>
        <w:rPr>
          <w:color w:val="000000" w:themeColor="text1"/>
        </w:rPr>
        <w:t>Williams, A. and Wainwright, N.</w:t>
      </w:r>
      <w:r w:rsidR="00913E48" w:rsidRPr="00913E48">
        <w:rPr>
          <w:color w:val="000000" w:themeColor="text1"/>
        </w:rPr>
        <w:t xml:space="preserve"> </w:t>
      </w:r>
      <w:r>
        <w:rPr>
          <w:color w:val="000000" w:themeColor="text1"/>
        </w:rPr>
        <w:t>(</w:t>
      </w:r>
      <w:r w:rsidR="00913E48" w:rsidRPr="00913E48">
        <w:rPr>
          <w:color w:val="000000" w:themeColor="text1"/>
        </w:rPr>
        <w:t>2016</w:t>
      </w:r>
      <w:r>
        <w:rPr>
          <w:color w:val="000000" w:themeColor="text1"/>
        </w:rPr>
        <w:t>)</w:t>
      </w:r>
      <w:r w:rsidR="00913E48" w:rsidRPr="00913E48">
        <w:rPr>
          <w:color w:val="000000" w:themeColor="text1"/>
        </w:rPr>
        <w:t xml:space="preserve">. </w:t>
      </w:r>
      <w:r w:rsidR="005A33E2">
        <w:rPr>
          <w:color w:val="000000" w:themeColor="text1"/>
        </w:rPr>
        <w:t>‘</w:t>
      </w:r>
      <w:r w:rsidR="00913E48" w:rsidRPr="00913E48">
        <w:rPr>
          <w:color w:val="000000" w:themeColor="text1"/>
        </w:rPr>
        <w:t>A new pedagogical model for adventure in the curriculum: part two - outlining the model</w:t>
      </w:r>
      <w:r w:rsidR="005A33E2">
        <w:rPr>
          <w:color w:val="000000" w:themeColor="text1"/>
        </w:rPr>
        <w:t>’</w:t>
      </w:r>
      <w:r w:rsidR="00913E48" w:rsidRPr="00913E48">
        <w:rPr>
          <w:color w:val="000000" w:themeColor="text1"/>
        </w:rPr>
        <w:t>.</w:t>
      </w:r>
      <w:r w:rsidR="00913E48" w:rsidRPr="00913E48">
        <w:rPr>
          <w:rStyle w:val="apple-converted-space"/>
          <w:color w:val="000000" w:themeColor="text1"/>
        </w:rPr>
        <w:t> </w:t>
      </w:r>
      <w:r w:rsidR="00913E48" w:rsidRPr="00913E48">
        <w:rPr>
          <w:i/>
          <w:iCs/>
          <w:color w:val="000000" w:themeColor="text1"/>
        </w:rPr>
        <w:t>Physical Education and Sport Pedagogy,</w:t>
      </w:r>
      <w:r w:rsidR="00913E48" w:rsidRPr="00913E48">
        <w:rPr>
          <w:rStyle w:val="apple-converted-space"/>
          <w:i/>
          <w:iCs/>
          <w:color w:val="000000" w:themeColor="text1"/>
        </w:rPr>
        <w:t> </w:t>
      </w:r>
      <w:r w:rsidR="00913E48" w:rsidRPr="00913E48">
        <w:rPr>
          <w:b/>
          <w:bCs/>
          <w:color w:val="000000" w:themeColor="text1"/>
        </w:rPr>
        <w:t>21</w:t>
      </w:r>
      <w:r w:rsidR="00913E48" w:rsidRPr="00913E48">
        <w:rPr>
          <w:color w:val="000000" w:themeColor="text1"/>
        </w:rPr>
        <w:t>(6), pp. 589-602.</w:t>
      </w:r>
    </w:p>
    <w:p w14:paraId="0A838813" w14:textId="77777777" w:rsidR="00913E48" w:rsidRPr="00913E48" w:rsidRDefault="00913E48" w:rsidP="007178AD">
      <w:pPr>
        <w:pStyle w:val="NormalWeb"/>
        <w:spacing w:before="0" w:beforeAutospacing="0" w:after="173" w:afterAutospacing="0"/>
        <w:rPr>
          <w:color w:val="000000" w:themeColor="text1"/>
        </w:rPr>
      </w:pPr>
    </w:p>
    <w:p w14:paraId="5665D268" w14:textId="738D71B4" w:rsidR="00D41058" w:rsidRDefault="00D41058" w:rsidP="00D918F2">
      <w:pPr>
        <w:spacing w:after="450"/>
        <w:rPr>
          <w:rFonts w:cs="Times New Roman"/>
          <w:color w:val="000000" w:themeColor="text1"/>
          <w:lang w:eastAsia="en-GB"/>
        </w:rPr>
      </w:pPr>
    </w:p>
    <w:p w14:paraId="1B45B919" w14:textId="77777777" w:rsidR="00D41058" w:rsidRDefault="00D41058" w:rsidP="00D918F2">
      <w:pPr>
        <w:spacing w:after="450"/>
        <w:rPr>
          <w:rFonts w:cs="Times New Roman"/>
          <w:color w:val="000000" w:themeColor="text1"/>
          <w:lang w:eastAsia="en-GB"/>
        </w:rPr>
      </w:pPr>
    </w:p>
    <w:p w14:paraId="7D80E60A" w14:textId="77777777" w:rsidR="00C00B66" w:rsidRDefault="00C00B66"/>
    <w:sectPr w:rsidR="00C00B66" w:rsidSect="005A6E59">
      <w:pgSz w:w="11900" w:h="16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0646C87" w14:textId="77777777" w:rsidR="00FD70CD" w:rsidRDefault="00FD70CD" w:rsidP="00E3758A">
      <w:r>
        <w:separator/>
      </w:r>
    </w:p>
  </w:endnote>
  <w:endnote w:type="continuationSeparator" w:id="0">
    <w:p w14:paraId="35EDBDB5" w14:textId="77777777" w:rsidR="00FD70CD" w:rsidRDefault="00FD70CD" w:rsidP="00E375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ebdings">
    <w:panose1 w:val="05030102010509060703"/>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AE796F4" w14:textId="77777777" w:rsidR="00FD70CD" w:rsidRDefault="00FD70CD" w:rsidP="00E3758A">
      <w:r>
        <w:separator/>
      </w:r>
    </w:p>
  </w:footnote>
  <w:footnote w:type="continuationSeparator" w:id="0">
    <w:p w14:paraId="62A427E9" w14:textId="77777777" w:rsidR="00FD70CD" w:rsidRDefault="00FD70CD" w:rsidP="00E3758A">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1357034455"/>
      <w:docPartObj>
        <w:docPartGallery w:val="Page Numbers (Top of Page)"/>
        <w:docPartUnique/>
      </w:docPartObj>
    </w:sdtPr>
    <w:sdtEndPr>
      <w:rPr>
        <w:rStyle w:val="PageNumber"/>
      </w:rPr>
    </w:sdtEndPr>
    <w:sdtContent>
      <w:p w14:paraId="5E13FA85" w14:textId="7B7BCDB2" w:rsidR="005A6E59" w:rsidRDefault="005A6E59" w:rsidP="006556F5">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449940866"/>
      <w:docPartObj>
        <w:docPartGallery w:val="Page Numbers (Top of Page)"/>
        <w:docPartUnique/>
      </w:docPartObj>
    </w:sdtPr>
    <w:sdtEndPr>
      <w:rPr>
        <w:rStyle w:val="PageNumber"/>
      </w:rPr>
    </w:sdtEndPr>
    <w:sdtContent>
      <w:p w14:paraId="4C8BE0F3" w14:textId="4D0504C1" w:rsidR="00E3758A" w:rsidRDefault="00E3758A" w:rsidP="006556F5">
        <w:pPr>
          <w:pStyle w:val="Header"/>
          <w:framePr w:wrap="none" w:vAnchor="text" w:hAnchor="margin" w:xAlign="center"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B502442" w14:textId="77777777" w:rsidR="00E3758A" w:rsidRDefault="00E3758A" w:rsidP="00E3758A">
    <w:pPr>
      <w:pStyle w:val="Header"/>
      <w:ind w:right="360"/>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32848D3" w14:textId="77777777" w:rsidR="002472F7" w:rsidRDefault="002472F7" w:rsidP="006556F5">
    <w:pPr>
      <w:pStyle w:val="Head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824B57">
      <w:rPr>
        <w:rStyle w:val="PageNumber"/>
        <w:noProof/>
      </w:rPr>
      <w:t>3</w:t>
    </w:r>
    <w:r>
      <w:rPr>
        <w:rStyle w:val="PageNumber"/>
      </w:rPr>
      <w:fldChar w:fldCharType="end"/>
    </w:r>
  </w:p>
  <w:p w14:paraId="696DA510" w14:textId="7CAD5767" w:rsidR="005A6E59" w:rsidRDefault="005A6E59" w:rsidP="006556F5">
    <w:pPr>
      <w:pStyle w:val="Header"/>
      <w:framePr w:wrap="none" w:vAnchor="text" w:hAnchor="margin" w:xAlign="center" w:y="1"/>
      <w:ind w:right="360"/>
      <w:rPr>
        <w:rStyle w:val="PageNumber"/>
      </w:rPr>
    </w:pPr>
  </w:p>
  <w:p w14:paraId="0AC7DE45" w14:textId="77777777" w:rsidR="00E3758A" w:rsidRDefault="00E3758A" w:rsidP="00E3758A">
    <w:pPr>
      <w:pStyle w:val="Header"/>
      <w:ind w:right="360"/>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B42B0"/>
    <w:rsid w:val="00027365"/>
    <w:rsid w:val="00043AE1"/>
    <w:rsid w:val="00091101"/>
    <w:rsid w:val="00095D24"/>
    <w:rsid w:val="000A5746"/>
    <w:rsid w:val="000E750B"/>
    <w:rsid w:val="00165FAF"/>
    <w:rsid w:val="001D4D51"/>
    <w:rsid w:val="00227378"/>
    <w:rsid w:val="002472F7"/>
    <w:rsid w:val="00270CD0"/>
    <w:rsid w:val="00286531"/>
    <w:rsid w:val="002D0BDC"/>
    <w:rsid w:val="002E7007"/>
    <w:rsid w:val="00300EB4"/>
    <w:rsid w:val="003042BB"/>
    <w:rsid w:val="00310FD1"/>
    <w:rsid w:val="00320AEB"/>
    <w:rsid w:val="00327CA5"/>
    <w:rsid w:val="00335789"/>
    <w:rsid w:val="003831B2"/>
    <w:rsid w:val="003B42B8"/>
    <w:rsid w:val="003D52DB"/>
    <w:rsid w:val="003D5322"/>
    <w:rsid w:val="003E1C8F"/>
    <w:rsid w:val="004825CA"/>
    <w:rsid w:val="004E53D3"/>
    <w:rsid w:val="005319A2"/>
    <w:rsid w:val="00532B77"/>
    <w:rsid w:val="00570E14"/>
    <w:rsid w:val="00574E89"/>
    <w:rsid w:val="00580B32"/>
    <w:rsid w:val="005A33E2"/>
    <w:rsid w:val="005A6E59"/>
    <w:rsid w:val="005B42B0"/>
    <w:rsid w:val="005B4B62"/>
    <w:rsid w:val="005D7D08"/>
    <w:rsid w:val="00601AFA"/>
    <w:rsid w:val="00622B32"/>
    <w:rsid w:val="006556F5"/>
    <w:rsid w:val="00690DCF"/>
    <w:rsid w:val="007178AD"/>
    <w:rsid w:val="00751E77"/>
    <w:rsid w:val="007612FE"/>
    <w:rsid w:val="00786CF6"/>
    <w:rsid w:val="007B52A0"/>
    <w:rsid w:val="007C6172"/>
    <w:rsid w:val="007E5346"/>
    <w:rsid w:val="00817A68"/>
    <w:rsid w:val="00824B57"/>
    <w:rsid w:val="00891E1B"/>
    <w:rsid w:val="008A0974"/>
    <w:rsid w:val="008A1214"/>
    <w:rsid w:val="00913E48"/>
    <w:rsid w:val="00951D22"/>
    <w:rsid w:val="0095207B"/>
    <w:rsid w:val="00954861"/>
    <w:rsid w:val="009E3446"/>
    <w:rsid w:val="009F6526"/>
    <w:rsid w:val="00A17CA1"/>
    <w:rsid w:val="00A36F5B"/>
    <w:rsid w:val="00A51EA2"/>
    <w:rsid w:val="00A82581"/>
    <w:rsid w:val="00A85589"/>
    <w:rsid w:val="00AD1B63"/>
    <w:rsid w:val="00AF2802"/>
    <w:rsid w:val="00B02AA4"/>
    <w:rsid w:val="00B0605F"/>
    <w:rsid w:val="00B1224A"/>
    <w:rsid w:val="00B2207C"/>
    <w:rsid w:val="00B23A92"/>
    <w:rsid w:val="00B31B96"/>
    <w:rsid w:val="00BB6EFE"/>
    <w:rsid w:val="00BF5503"/>
    <w:rsid w:val="00C00B66"/>
    <w:rsid w:val="00C01069"/>
    <w:rsid w:val="00C3005E"/>
    <w:rsid w:val="00C35CDC"/>
    <w:rsid w:val="00C65880"/>
    <w:rsid w:val="00C730A1"/>
    <w:rsid w:val="00CA2EB3"/>
    <w:rsid w:val="00D41058"/>
    <w:rsid w:val="00D73112"/>
    <w:rsid w:val="00D918F2"/>
    <w:rsid w:val="00DE6269"/>
    <w:rsid w:val="00E0245C"/>
    <w:rsid w:val="00E3422F"/>
    <w:rsid w:val="00E3758A"/>
    <w:rsid w:val="00E40C45"/>
    <w:rsid w:val="00E43932"/>
    <w:rsid w:val="00E8458A"/>
    <w:rsid w:val="00E92316"/>
    <w:rsid w:val="00E94FC6"/>
    <w:rsid w:val="00E95F7E"/>
    <w:rsid w:val="00EA1A95"/>
    <w:rsid w:val="00EA6C81"/>
    <w:rsid w:val="00EB7EF8"/>
    <w:rsid w:val="00ED6C1A"/>
    <w:rsid w:val="00EE1768"/>
    <w:rsid w:val="00F02BBE"/>
    <w:rsid w:val="00F06345"/>
    <w:rsid w:val="00F131E3"/>
    <w:rsid w:val="00F56EA1"/>
    <w:rsid w:val="00F8298E"/>
    <w:rsid w:val="00FA52E5"/>
    <w:rsid w:val="00FC555D"/>
    <w:rsid w:val="00FD0D5F"/>
    <w:rsid w:val="00FD70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A0F59A"/>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F5503"/>
    <w:pPr>
      <w:spacing w:before="100" w:beforeAutospacing="1" w:after="100" w:afterAutospacing="1"/>
    </w:pPr>
    <w:rPr>
      <w:rFonts w:ascii="Times New Roman" w:hAnsi="Times New Roman" w:cs="Times New Roman"/>
      <w:lang w:eastAsia="en-GB"/>
    </w:rPr>
  </w:style>
  <w:style w:type="character" w:styleId="Emphasis">
    <w:name w:val="Emphasis"/>
    <w:basedOn w:val="DefaultParagraphFont"/>
    <w:uiPriority w:val="20"/>
    <w:qFormat/>
    <w:rsid w:val="003042BB"/>
    <w:rPr>
      <w:i/>
      <w:iCs/>
    </w:rPr>
  </w:style>
  <w:style w:type="character" w:customStyle="1" w:styleId="apple-converted-space">
    <w:name w:val="apple-converted-space"/>
    <w:basedOn w:val="DefaultParagraphFont"/>
    <w:rsid w:val="003042BB"/>
  </w:style>
  <w:style w:type="paragraph" w:styleId="NoSpacing">
    <w:name w:val="No Spacing"/>
    <w:uiPriority w:val="1"/>
    <w:qFormat/>
    <w:rsid w:val="00B31B96"/>
  </w:style>
  <w:style w:type="character" w:styleId="Hyperlink">
    <w:name w:val="Hyperlink"/>
    <w:basedOn w:val="DefaultParagraphFont"/>
    <w:uiPriority w:val="99"/>
    <w:unhideWhenUsed/>
    <w:rsid w:val="00BB6EFE"/>
    <w:rPr>
      <w:color w:val="0563C1" w:themeColor="hyperlink"/>
      <w:u w:val="single"/>
    </w:rPr>
  </w:style>
  <w:style w:type="character" w:styleId="FollowedHyperlink">
    <w:name w:val="FollowedHyperlink"/>
    <w:basedOn w:val="DefaultParagraphFont"/>
    <w:uiPriority w:val="99"/>
    <w:semiHidden/>
    <w:unhideWhenUsed/>
    <w:rsid w:val="003B42B8"/>
    <w:rPr>
      <w:color w:val="954F72" w:themeColor="followedHyperlink"/>
      <w:u w:val="single"/>
    </w:rPr>
  </w:style>
  <w:style w:type="paragraph" w:customStyle="1" w:styleId="Modcode">
    <w:name w:val="Modcode"/>
    <w:basedOn w:val="Normal"/>
    <w:rsid w:val="002D0BDC"/>
    <w:pPr>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2D0BDC"/>
    <w:pPr>
      <w:spacing w:after="240"/>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2D0BDC"/>
    <w:pPr>
      <w:spacing w:after="240"/>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2D0BDC"/>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2D0BDC"/>
    <w:pPr>
      <w:spacing w:after="120"/>
    </w:pPr>
    <w:rPr>
      <w:rFonts w:ascii="Times New Roman" w:eastAsia="Times New Roman" w:hAnsi="Times New Roman" w:cs="Times New Roman"/>
      <w:szCs w:val="20"/>
      <w:lang w:eastAsia="en-GB"/>
    </w:rPr>
  </w:style>
  <w:style w:type="character" w:customStyle="1" w:styleId="BodyTextChar">
    <w:name w:val="Body Text Char"/>
    <w:basedOn w:val="DefaultParagraphFont"/>
    <w:link w:val="BodyText"/>
    <w:rsid w:val="002D0BDC"/>
    <w:rPr>
      <w:rFonts w:ascii="Times New Roman" w:eastAsia="Times New Roman" w:hAnsi="Times New Roman" w:cs="Times New Roman"/>
      <w:szCs w:val="20"/>
      <w:lang w:eastAsia="en-GB"/>
    </w:rPr>
  </w:style>
  <w:style w:type="paragraph" w:styleId="Title">
    <w:name w:val="Title"/>
    <w:basedOn w:val="Normal"/>
    <w:link w:val="TitleChar"/>
    <w:uiPriority w:val="10"/>
    <w:qFormat/>
    <w:rsid w:val="002D0BDC"/>
    <w:pPr>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2D0BDC"/>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2D0BDC"/>
    <w:pPr>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2D0BDC"/>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2D0BDC"/>
    <w:pPr>
      <w:spacing w:after="200" w:line="276" w:lineRule="auto"/>
      <w:ind w:left="720"/>
      <w:contextualSpacing/>
    </w:pPr>
    <w:rPr>
      <w:rFonts w:ascii="Calibri" w:eastAsia="Calibri" w:hAnsi="Calibri" w:cs="Times New Roman"/>
      <w:sz w:val="22"/>
      <w:szCs w:val="22"/>
    </w:rPr>
  </w:style>
  <w:style w:type="paragraph" w:styleId="Header">
    <w:name w:val="header"/>
    <w:basedOn w:val="Normal"/>
    <w:link w:val="HeaderChar"/>
    <w:uiPriority w:val="99"/>
    <w:unhideWhenUsed/>
    <w:rsid w:val="00E3758A"/>
    <w:pPr>
      <w:tabs>
        <w:tab w:val="center" w:pos="4513"/>
        <w:tab w:val="right" w:pos="9026"/>
      </w:tabs>
    </w:pPr>
  </w:style>
  <w:style w:type="character" w:customStyle="1" w:styleId="HeaderChar">
    <w:name w:val="Header Char"/>
    <w:basedOn w:val="DefaultParagraphFont"/>
    <w:link w:val="Header"/>
    <w:uiPriority w:val="99"/>
    <w:rsid w:val="00E3758A"/>
  </w:style>
  <w:style w:type="character" w:styleId="PageNumber">
    <w:name w:val="page number"/>
    <w:basedOn w:val="DefaultParagraphFont"/>
    <w:uiPriority w:val="99"/>
    <w:semiHidden/>
    <w:unhideWhenUsed/>
    <w:rsid w:val="00E3758A"/>
  </w:style>
  <w:style w:type="paragraph" w:styleId="Footer">
    <w:name w:val="footer"/>
    <w:basedOn w:val="Normal"/>
    <w:link w:val="FooterChar"/>
    <w:uiPriority w:val="99"/>
    <w:unhideWhenUsed/>
    <w:rsid w:val="003831B2"/>
    <w:pPr>
      <w:tabs>
        <w:tab w:val="center" w:pos="4513"/>
        <w:tab w:val="right" w:pos="9026"/>
      </w:tabs>
    </w:pPr>
  </w:style>
  <w:style w:type="character" w:customStyle="1" w:styleId="FooterChar">
    <w:name w:val="Footer Char"/>
    <w:basedOn w:val="DefaultParagraphFont"/>
    <w:link w:val="Footer"/>
    <w:uiPriority w:val="99"/>
    <w:rsid w:val="003831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584739">
      <w:bodyDiv w:val="1"/>
      <w:marLeft w:val="0"/>
      <w:marRight w:val="0"/>
      <w:marTop w:val="0"/>
      <w:marBottom w:val="0"/>
      <w:divBdr>
        <w:top w:val="none" w:sz="0" w:space="0" w:color="auto"/>
        <w:left w:val="none" w:sz="0" w:space="0" w:color="auto"/>
        <w:bottom w:val="none" w:sz="0" w:space="0" w:color="auto"/>
        <w:right w:val="none" w:sz="0" w:space="0" w:color="auto"/>
      </w:divBdr>
    </w:div>
    <w:div w:id="254557197">
      <w:bodyDiv w:val="1"/>
      <w:marLeft w:val="0"/>
      <w:marRight w:val="0"/>
      <w:marTop w:val="0"/>
      <w:marBottom w:val="0"/>
      <w:divBdr>
        <w:top w:val="none" w:sz="0" w:space="0" w:color="auto"/>
        <w:left w:val="none" w:sz="0" w:space="0" w:color="auto"/>
        <w:bottom w:val="none" w:sz="0" w:space="0" w:color="auto"/>
        <w:right w:val="none" w:sz="0" w:space="0" w:color="auto"/>
      </w:divBdr>
    </w:div>
    <w:div w:id="426584028">
      <w:bodyDiv w:val="1"/>
      <w:marLeft w:val="0"/>
      <w:marRight w:val="0"/>
      <w:marTop w:val="0"/>
      <w:marBottom w:val="0"/>
      <w:divBdr>
        <w:top w:val="none" w:sz="0" w:space="0" w:color="auto"/>
        <w:left w:val="none" w:sz="0" w:space="0" w:color="auto"/>
        <w:bottom w:val="none" w:sz="0" w:space="0" w:color="auto"/>
        <w:right w:val="none" w:sz="0" w:space="0" w:color="auto"/>
      </w:divBdr>
      <w:divsChild>
        <w:div w:id="1199125788">
          <w:marLeft w:val="0"/>
          <w:marRight w:val="0"/>
          <w:marTop w:val="0"/>
          <w:marBottom w:val="0"/>
          <w:divBdr>
            <w:top w:val="none" w:sz="0" w:space="0" w:color="auto"/>
            <w:left w:val="none" w:sz="0" w:space="0" w:color="auto"/>
            <w:bottom w:val="none" w:sz="0" w:space="0" w:color="auto"/>
            <w:right w:val="none" w:sz="0" w:space="0" w:color="auto"/>
          </w:divBdr>
          <w:divsChild>
            <w:div w:id="45035168">
              <w:marLeft w:val="0"/>
              <w:marRight w:val="0"/>
              <w:marTop w:val="0"/>
              <w:marBottom w:val="0"/>
              <w:divBdr>
                <w:top w:val="none" w:sz="0" w:space="0" w:color="auto"/>
                <w:left w:val="none" w:sz="0" w:space="0" w:color="auto"/>
                <w:bottom w:val="none" w:sz="0" w:space="0" w:color="auto"/>
                <w:right w:val="none" w:sz="0" w:space="0" w:color="auto"/>
              </w:divBdr>
              <w:divsChild>
                <w:div w:id="228464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5905399">
      <w:bodyDiv w:val="1"/>
      <w:marLeft w:val="0"/>
      <w:marRight w:val="0"/>
      <w:marTop w:val="0"/>
      <w:marBottom w:val="0"/>
      <w:divBdr>
        <w:top w:val="none" w:sz="0" w:space="0" w:color="auto"/>
        <w:left w:val="none" w:sz="0" w:space="0" w:color="auto"/>
        <w:bottom w:val="none" w:sz="0" w:space="0" w:color="auto"/>
        <w:right w:val="none" w:sz="0" w:space="0" w:color="auto"/>
      </w:divBdr>
    </w:div>
    <w:div w:id="1596864887">
      <w:bodyDiv w:val="1"/>
      <w:marLeft w:val="0"/>
      <w:marRight w:val="0"/>
      <w:marTop w:val="0"/>
      <w:marBottom w:val="0"/>
      <w:divBdr>
        <w:top w:val="none" w:sz="0" w:space="0" w:color="auto"/>
        <w:left w:val="none" w:sz="0" w:space="0" w:color="auto"/>
        <w:bottom w:val="none" w:sz="0" w:space="0" w:color="auto"/>
        <w:right w:val="none" w:sz="0" w:space="0" w:color="auto"/>
      </w:divBdr>
    </w:div>
    <w:div w:id="1764256842">
      <w:bodyDiv w:val="1"/>
      <w:marLeft w:val="0"/>
      <w:marRight w:val="0"/>
      <w:marTop w:val="0"/>
      <w:marBottom w:val="0"/>
      <w:divBdr>
        <w:top w:val="none" w:sz="0" w:space="0" w:color="auto"/>
        <w:left w:val="none" w:sz="0" w:space="0" w:color="auto"/>
        <w:bottom w:val="none" w:sz="0" w:space="0" w:color="auto"/>
        <w:right w:val="none" w:sz="0" w:space="0" w:color="auto"/>
      </w:divBdr>
    </w:div>
    <w:div w:id="1910192221">
      <w:bodyDiv w:val="1"/>
      <w:marLeft w:val="0"/>
      <w:marRight w:val="0"/>
      <w:marTop w:val="0"/>
      <w:marBottom w:val="0"/>
      <w:divBdr>
        <w:top w:val="none" w:sz="0" w:space="0" w:color="auto"/>
        <w:left w:val="none" w:sz="0" w:space="0" w:color="auto"/>
        <w:bottom w:val="none" w:sz="0" w:space="0" w:color="auto"/>
        <w:right w:val="none" w:sz="0" w:space="0" w:color="auto"/>
      </w:divBdr>
      <w:divsChild>
        <w:div w:id="2052532286">
          <w:marLeft w:val="0"/>
          <w:marRight w:val="0"/>
          <w:marTop w:val="0"/>
          <w:marBottom w:val="0"/>
          <w:divBdr>
            <w:top w:val="none" w:sz="0" w:space="0" w:color="auto"/>
            <w:left w:val="none" w:sz="0" w:space="0" w:color="auto"/>
            <w:bottom w:val="none" w:sz="0" w:space="0" w:color="auto"/>
            <w:right w:val="none" w:sz="0" w:space="0" w:color="auto"/>
          </w:divBdr>
          <w:divsChild>
            <w:div w:id="1230340021">
              <w:marLeft w:val="0"/>
              <w:marRight w:val="0"/>
              <w:marTop w:val="0"/>
              <w:marBottom w:val="0"/>
              <w:divBdr>
                <w:top w:val="none" w:sz="0" w:space="0" w:color="auto"/>
                <w:left w:val="none" w:sz="0" w:space="0" w:color="auto"/>
                <w:bottom w:val="none" w:sz="0" w:space="0" w:color="auto"/>
                <w:right w:val="none" w:sz="0" w:space="0" w:color="auto"/>
              </w:divBdr>
              <w:divsChild>
                <w:div w:id="2108846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header" Target="header1.xml"/><Relationship Id="rId9" Type="http://schemas.openxmlformats.org/officeDocument/2006/relationships/header" Target="head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2284</Words>
  <Characters>13024</Characters>
  <Application>Microsoft Macintosh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Elise Cox (1805509)</dc:creator>
  <cp:keywords/>
  <dc:description/>
  <cp:lastModifiedBy>Elise Cox (1805509)</cp:lastModifiedBy>
  <cp:revision>2</cp:revision>
  <dcterms:created xsi:type="dcterms:W3CDTF">2019-04-09T11:14:00Z</dcterms:created>
  <dcterms:modified xsi:type="dcterms:W3CDTF">2019-04-09T11:14:00Z</dcterms:modified>
</cp:coreProperties>
</file>