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C6F86A" w14:textId="77777777" w:rsidR="00F7372C" w:rsidRDefault="00F7372C" w:rsidP="00F7372C">
      <w:pPr>
        <w:pStyle w:val="Title"/>
        <w:rPr>
          <w:lang w:val="en-GB"/>
        </w:rPr>
      </w:pPr>
    </w:p>
    <w:p w14:paraId="0B34B4CE" w14:textId="77777777" w:rsidR="00F7372C" w:rsidRDefault="00F7372C" w:rsidP="00F7372C">
      <w:pPr>
        <w:pStyle w:val="Title"/>
        <w:rPr>
          <w:lang w:val="en-GB"/>
        </w:rPr>
      </w:pPr>
    </w:p>
    <w:p w14:paraId="00090274" w14:textId="77777777" w:rsidR="00F7372C" w:rsidRDefault="00F7372C" w:rsidP="00F7372C">
      <w:pPr>
        <w:pStyle w:val="Title"/>
        <w:rPr>
          <w:lang w:val="en-GB"/>
        </w:rPr>
      </w:pPr>
    </w:p>
    <w:p w14:paraId="74AFD7C8" w14:textId="77777777" w:rsidR="00F7372C" w:rsidRDefault="00F7372C" w:rsidP="00F7372C">
      <w:pPr>
        <w:pStyle w:val="Title"/>
        <w:rPr>
          <w:lang w:val="en-GB"/>
        </w:rPr>
      </w:pPr>
    </w:p>
    <w:p w14:paraId="18F603FA" w14:textId="77777777" w:rsidR="00F7372C" w:rsidRDefault="00F7372C" w:rsidP="00F7372C">
      <w:pPr>
        <w:pStyle w:val="Title"/>
        <w:rPr>
          <w:lang w:val="en-GB"/>
        </w:rPr>
      </w:pPr>
    </w:p>
    <w:p w14:paraId="310359B9" w14:textId="77777777" w:rsidR="00F7372C" w:rsidRDefault="00F7372C" w:rsidP="00F7372C">
      <w:pPr>
        <w:pStyle w:val="Title"/>
        <w:rPr>
          <w:lang w:val="en-GB"/>
        </w:rPr>
      </w:pPr>
      <w:r>
        <w:rPr>
          <w:lang w:val="en-GB"/>
        </w:rPr>
        <w:t>Managing enterprise in the 21</w:t>
      </w:r>
      <w:r w:rsidRPr="0048350E">
        <w:rPr>
          <w:vertAlign w:val="superscript"/>
          <w:lang w:val="en-GB"/>
        </w:rPr>
        <w:t>st</w:t>
      </w:r>
      <w:r>
        <w:rPr>
          <w:lang w:val="en-GB"/>
        </w:rPr>
        <w:t xml:space="preserve"> century</w:t>
      </w:r>
    </w:p>
    <w:p w14:paraId="6895E81E" w14:textId="77777777" w:rsidR="00F7372C" w:rsidRPr="00893CE7" w:rsidRDefault="00F7372C" w:rsidP="00F7372C">
      <w:pPr>
        <w:jc w:val="center"/>
        <w:rPr>
          <w:sz w:val="28"/>
          <w:lang w:val="en-GB"/>
        </w:rPr>
      </w:pPr>
      <w:r w:rsidRPr="00893CE7">
        <w:rPr>
          <w:sz w:val="28"/>
          <w:lang w:val="en-GB"/>
        </w:rPr>
        <w:t xml:space="preserve">Module code: </w:t>
      </w:r>
      <w:r w:rsidRPr="00893CE7">
        <w:rPr>
          <w:b/>
          <w:sz w:val="28"/>
          <w:lang w:val="en-GB"/>
        </w:rPr>
        <w:t>BMSW4006</w:t>
      </w:r>
    </w:p>
    <w:p w14:paraId="59F6C5E7" w14:textId="1FADE9CD" w:rsidR="00F7372C" w:rsidRDefault="00F7372C" w:rsidP="003D2B03">
      <w:pPr>
        <w:jc w:val="center"/>
        <w:rPr>
          <w:lang w:val="en-GB"/>
        </w:rPr>
      </w:pPr>
      <w:r>
        <w:rPr>
          <w:lang w:val="en-GB"/>
        </w:rPr>
        <w:t xml:space="preserve">Student name: </w:t>
      </w:r>
      <w:r w:rsidR="001D34AB">
        <w:rPr>
          <w:lang w:val="en-GB"/>
        </w:rPr>
        <w:t>M</w:t>
      </w:r>
      <w:r w:rsidR="00C976CE">
        <w:rPr>
          <w:lang w:val="en-GB"/>
        </w:rPr>
        <w:t xml:space="preserve">ihai </w:t>
      </w:r>
      <w:proofErr w:type="spellStart"/>
      <w:r w:rsidR="001D34AB">
        <w:rPr>
          <w:lang w:val="en-GB"/>
        </w:rPr>
        <w:t>M</w:t>
      </w:r>
      <w:r w:rsidR="00C976CE">
        <w:rPr>
          <w:lang w:val="en-GB"/>
        </w:rPr>
        <w:t>ariuta</w:t>
      </w:r>
      <w:proofErr w:type="spellEnd"/>
      <w:r w:rsidR="001D34AB">
        <w:rPr>
          <w:lang w:val="en-GB"/>
        </w:rPr>
        <w:t xml:space="preserve"> </w:t>
      </w:r>
      <w:proofErr w:type="gramStart"/>
      <w:r w:rsidR="001D34AB">
        <w:rPr>
          <w:lang w:val="en-GB"/>
        </w:rPr>
        <w:t>( 1920013</w:t>
      </w:r>
      <w:proofErr w:type="gramEnd"/>
      <w:r w:rsidR="001D34AB">
        <w:rPr>
          <w:lang w:val="en-GB"/>
        </w:rPr>
        <w:t>)</w:t>
      </w:r>
    </w:p>
    <w:p w14:paraId="3CBC256F" w14:textId="7ADE569F" w:rsidR="00380221" w:rsidRDefault="00DC7968" w:rsidP="003D2B03">
      <w:pPr>
        <w:spacing w:line="259" w:lineRule="auto"/>
        <w:jc w:val="center"/>
        <w:rPr>
          <w:lang w:val="en-GB"/>
        </w:rPr>
      </w:pPr>
      <w:proofErr w:type="spellStart"/>
      <w:r>
        <w:rPr>
          <w:lang w:val="en-GB"/>
        </w:rPr>
        <w:t>Andrada</w:t>
      </w:r>
      <w:proofErr w:type="spellEnd"/>
      <w:r>
        <w:rPr>
          <w:lang w:val="en-GB"/>
        </w:rPr>
        <w:t xml:space="preserve"> Balaban (</w:t>
      </w:r>
      <w:r w:rsidR="003D2B03">
        <w:rPr>
          <w:lang w:val="en-GB"/>
        </w:rPr>
        <w:t>1920286)</w:t>
      </w:r>
    </w:p>
    <w:p w14:paraId="43014B24" w14:textId="77777777" w:rsidR="001140A2" w:rsidRDefault="00380221" w:rsidP="003D2B03">
      <w:pPr>
        <w:spacing w:line="259" w:lineRule="auto"/>
        <w:jc w:val="center"/>
        <w:rPr>
          <w:lang w:val="en-GB"/>
        </w:rPr>
      </w:pPr>
      <w:r>
        <w:rPr>
          <w:lang w:val="en-GB"/>
        </w:rPr>
        <w:t xml:space="preserve">Diana </w:t>
      </w:r>
      <w:proofErr w:type="spellStart"/>
      <w:r>
        <w:rPr>
          <w:lang w:val="en-GB"/>
        </w:rPr>
        <w:t>Cotorobai</w:t>
      </w:r>
      <w:proofErr w:type="spellEnd"/>
      <w:r>
        <w:rPr>
          <w:lang w:val="en-GB"/>
        </w:rPr>
        <w:t xml:space="preserve"> (192</w:t>
      </w:r>
      <w:r w:rsidR="001140A2">
        <w:rPr>
          <w:lang w:val="en-GB"/>
        </w:rPr>
        <w:t>0378)</w:t>
      </w:r>
    </w:p>
    <w:p w14:paraId="59F69EA1" w14:textId="77777777" w:rsidR="008924F5" w:rsidRDefault="001140A2" w:rsidP="003D2B03">
      <w:pPr>
        <w:spacing w:line="259" w:lineRule="auto"/>
        <w:jc w:val="center"/>
        <w:rPr>
          <w:lang w:val="en-GB"/>
        </w:rPr>
      </w:pPr>
      <w:proofErr w:type="gramStart"/>
      <w:r>
        <w:rPr>
          <w:lang w:val="en-GB"/>
        </w:rPr>
        <w:t xml:space="preserve">Liliana  </w:t>
      </w:r>
      <w:proofErr w:type="spellStart"/>
      <w:r>
        <w:rPr>
          <w:lang w:val="en-GB"/>
        </w:rPr>
        <w:t>Putaru</w:t>
      </w:r>
      <w:proofErr w:type="spellEnd"/>
      <w:proofErr w:type="gramEnd"/>
      <w:r w:rsidR="008924F5">
        <w:rPr>
          <w:lang w:val="en-GB"/>
        </w:rPr>
        <w:t xml:space="preserve"> (1917405)</w:t>
      </w:r>
    </w:p>
    <w:p w14:paraId="2E7680EE" w14:textId="77777777" w:rsidR="003D2B03" w:rsidRDefault="008924F5" w:rsidP="003D2B03">
      <w:pPr>
        <w:spacing w:line="259" w:lineRule="auto"/>
        <w:jc w:val="center"/>
        <w:rPr>
          <w:lang w:val="en-GB"/>
        </w:rPr>
      </w:pPr>
      <w:r>
        <w:rPr>
          <w:lang w:val="en-GB"/>
        </w:rPr>
        <w:t xml:space="preserve">Ioana </w:t>
      </w:r>
      <w:proofErr w:type="gramStart"/>
      <w:r>
        <w:rPr>
          <w:lang w:val="en-GB"/>
        </w:rPr>
        <w:t>Cozma(</w:t>
      </w:r>
      <w:proofErr w:type="gramEnd"/>
      <w:r>
        <w:rPr>
          <w:lang w:val="en-GB"/>
        </w:rPr>
        <w:t>192001</w:t>
      </w:r>
      <w:r w:rsidR="003D2B03">
        <w:rPr>
          <w:lang w:val="en-GB"/>
        </w:rPr>
        <w:t>4)</w:t>
      </w:r>
    </w:p>
    <w:p w14:paraId="61F85B4F" w14:textId="77777777" w:rsidR="00761CBD" w:rsidRDefault="00761CBD" w:rsidP="000449FF">
      <w:pPr>
        <w:spacing w:line="259" w:lineRule="auto"/>
        <w:jc w:val="left"/>
        <w:rPr>
          <w:lang w:val="en-GB"/>
        </w:rPr>
      </w:pPr>
    </w:p>
    <w:p w14:paraId="4CA97D4D" w14:textId="77777777" w:rsidR="00761CBD" w:rsidRDefault="00761CBD" w:rsidP="000449FF">
      <w:pPr>
        <w:spacing w:line="259" w:lineRule="auto"/>
        <w:jc w:val="left"/>
        <w:rPr>
          <w:lang w:val="en-GB"/>
        </w:rPr>
      </w:pPr>
    </w:p>
    <w:p w14:paraId="434F5B36" w14:textId="0FD3D545" w:rsidR="007F5D8B" w:rsidRDefault="000253D1" w:rsidP="000449FF">
      <w:pPr>
        <w:spacing w:line="259" w:lineRule="auto"/>
        <w:jc w:val="left"/>
        <w:rPr>
          <w:lang w:val="en-GB"/>
        </w:rPr>
      </w:pPr>
      <w:r>
        <w:rPr>
          <w:lang w:val="en-GB"/>
        </w:rPr>
        <w:t xml:space="preserve">Mihai </w:t>
      </w:r>
      <w:proofErr w:type="spellStart"/>
      <w:r>
        <w:rPr>
          <w:lang w:val="en-GB"/>
        </w:rPr>
        <w:t>Mariuta</w:t>
      </w:r>
      <w:proofErr w:type="spellEnd"/>
      <w:r>
        <w:rPr>
          <w:lang w:val="en-GB"/>
        </w:rPr>
        <w:t xml:space="preserve"> </w:t>
      </w:r>
      <w:r w:rsidR="00EE4E3C">
        <w:rPr>
          <w:lang w:val="en-GB"/>
        </w:rPr>
        <w:t>financ</w:t>
      </w:r>
      <w:r w:rsidR="000449FF">
        <w:rPr>
          <w:lang w:val="en-GB"/>
        </w:rPr>
        <w:t>ial plan and</w:t>
      </w:r>
      <w:r w:rsidR="000E78C3">
        <w:rPr>
          <w:lang w:val="en-GB"/>
        </w:rPr>
        <w:t xml:space="preserve"> assessment</w:t>
      </w:r>
      <w:r w:rsidR="000449FF">
        <w:rPr>
          <w:lang w:val="en-GB"/>
        </w:rPr>
        <w:t xml:space="preserve"> composition</w:t>
      </w:r>
    </w:p>
    <w:p w14:paraId="3C75C59A" w14:textId="77777777" w:rsidR="00BC4AD5" w:rsidRDefault="007F5D8B" w:rsidP="000449FF">
      <w:pPr>
        <w:spacing w:line="259" w:lineRule="auto"/>
        <w:jc w:val="left"/>
        <w:rPr>
          <w:lang w:val="en-GB"/>
        </w:rPr>
      </w:pPr>
      <w:proofErr w:type="spellStart"/>
      <w:r>
        <w:rPr>
          <w:lang w:val="en-GB"/>
        </w:rPr>
        <w:t>Andrada</w:t>
      </w:r>
      <w:proofErr w:type="spellEnd"/>
      <w:r>
        <w:rPr>
          <w:lang w:val="en-GB"/>
        </w:rPr>
        <w:t xml:space="preserve"> Balaban b</w:t>
      </w:r>
      <w:r w:rsidR="005A3D6D">
        <w:rPr>
          <w:lang w:val="en-GB"/>
        </w:rPr>
        <w:t>usine</w:t>
      </w:r>
      <w:r w:rsidR="00BC4AD5">
        <w:rPr>
          <w:lang w:val="en-GB"/>
        </w:rPr>
        <w:t xml:space="preserve">s/company overview </w:t>
      </w:r>
    </w:p>
    <w:p w14:paraId="699C09BB" w14:textId="77777777" w:rsidR="00BE367D" w:rsidRDefault="00BC4AD5" w:rsidP="000449FF">
      <w:pPr>
        <w:spacing w:line="259" w:lineRule="auto"/>
        <w:jc w:val="left"/>
        <w:rPr>
          <w:lang w:val="en-GB"/>
        </w:rPr>
      </w:pPr>
      <w:r>
        <w:rPr>
          <w:lang w:val="en-GB"/>
        </w:rPr>
        <w:t xml:space="preserve">Diana </w:t>
      </w:r>
      <w:proofErr w:type="spellStart"/>
      <w:r>
        <w:rPr>
          <w:lang w:val="en-GB"/>
        </w:rPr>
        <w:t>Cotorobai</w:t>
      </w:r>
      <w:proofErr w:type="spellEnd"/>
      <w:r>
        <w:rPr>
          <w:lang w:val="en-GB"/>
        </w:rPr>
        <w:t xml:space="preserve"> </w:t>
      </w:r>
      <w:r w:rsidR="00BE367D" w:rsidRPr="00BE367D">
        <w:rPr>
          <w:lang w:val="en-GB"/>
        </w:rPr>
        <w:t>Product and services</w:t>
      </w:r>
      <w:r w:rsidR="00BE367D">
        <w:rPr>
          <w:lang w:val="en-GB"/>
        </w:rPr>
        <w:t>/</w:t>
      </w:r>
      <w:r w:rsidR="00BE367D" w:rsidRPr="00BE367D">
        <w:t xml:space="preserve"> </w:t>
      </w:r>
      <w:r w:rsidR="00BE367D" w:rsidRPr="00BE367D">
        <w:rPr>
          <w:lang w:val="en-GB"/>
        </w:rPr>
        <w:t xml:space="preserve">Market audit </w:t>
      </w:r>
    </w:p>
    <w:p w14:paraId="33910437" w14:textId="77777777" w:rsidR="0011028C" w:rsidRDefault="0088690F" w:rsidP="000449FF">
      <w:pPr>
        <w:spacing w:line="259" w:lineRule="auto"/>
        <w:jc w:val="left"/>
        <w:rPr>
          <w:lang w:val="en-GB"/>
        </w:rPr>
      </w:pPr>
      <w:r>
        <w:rPr>
          <w:lang w:val="en-GB"/>
        </w:rPr>
        <w:t xml:space="preserve">Liliana </w:t>
      </w:r>
      <w:proofErr w:type="spellStart"/>
      <w:r>
        <w:rPr>
          <w:lang w:val="en-GB"/>
        </w:rPr>
        <w:t>Putaru</w:t>
      </w:r>
      <w:proofErr w:type="spellEnd"/>
      <w:r w:rsidR="00A232C5">
        <w:rPr>
          <w:lang w:val="en-GB"/>
        </w:rPr>
        <w:t xml:space="preserve"> </w:t>
      </w:r>
      <w:r w:rsidR="0043741E" w:rsidRPr="0043741E">
        <w:rPr>
          <w:lang w:val="en-GB"/>
        </w:rPr>
        <w:t>Target market</w:t>
      </w:r>
      <w:r w:rsidR="0011028C">
        <w:rPr>
          <w:lang w:val="en-GB"/>
        </w:rPr>
        <w:t>/</w:t>
      </w:r>
      <w:r w:rsidR="0011028C" w:rsidRPr="0011028C">
        <w:t xml:space="preserve"> </w:t>
      </w:r>
      <w:r w:rsidR="0011028C" w:rsidRPr="0011028C">
        <w:rPr>
          <w:lang w:val="en-GB"/>
        </w:rPr>
        <w:t xml:space="preserve">Marketing plan </w:t>
      </w:r>
    </w:p>
    <w:p w14:paraId="531DBAE4" w14:textId="309A8176" w:rsidR="00F7372C" w:rsidRDefault="00D87E53" w:rsidP="000449FF">
      <w:pPr>
        <w:spacing w:line="259" w:lineRule="auto"/>
        <w:jc w:val="left"/>
        <w:rPr>
          <w:lang w:val="en-GB"/>
        </w:rPr>
      </w:pPr>
      <w:r>
        <w:rPr>
          <w:lang w:val="en-GB"/>
        </w:rPr>
        <w:t xml:space="preserve">Ioana Cozma </w:t>
      </w:r>
      <w:r w:rsidRPr="00D87E53">
        <w:rPr>
          <w:lang w:val="en-GB"/>
        </w:rPr>
        <w:t xml:space="preserve">Marketing plan </w:t>
      </w:r>
      <w:r w:rsidR="00F66202">
        <w:rPr>
          <w:lang w:val="en-GB"/>
        </w:rPr>
        <w:t>/</w:t>
      </w:r>
      <w:r w:rsidR="00F66202" w:rsidRPr="00F66202">
        <w:rPr>
          <w:lang w:val="en-GB"/>
        </w:rPr>
        <w:t xml:space="preserve"> Management team </w:t>
      </w:r>
      <w:r w:rsidR="005B3DC5">
        <w:rPr>
          <w:lang w:val="en-GB"/>
        </w:rPr>
        <w:t>and assessment compositio</w:t>
      </w:r>
      <w:r w:rsidR="004B4B26">
        <w:rPr>
          <w:lang w:val="en-GB"/>
        </w:rPr>
        <w:t xml:space="preserve">n </w:t>
      </w:r>
      <w:r w:rsidR="00F7372C">
        <w:rPr>
          <w:lang w:val="en-GB"/>
        </w:rPr>
        <w:br w:type="page"/>
      </w:r>
    </w:p>
    <w:p w14:paraId="36979B77" w14:textId="77777777" w:rsidR="00F7372C" w:rsidRPr="00BE5164" w:rsidRDefault="00F7372C" w:rsidP="00BE5164">
      <w:pPr>
        <w:spacing w:line="259" w:lineRule="auto"/>
        <w:jc w:val="center"/>
        <w:rPr>
          <w:b/>
          <w:lang w:val="en-GB"/>
        </w:rPr>
      </w:pPr>
      <w:r w:rsidRPr="00BE5164">
        <w:rPr>
          <w:b/>
          <w:lang w:val="en-GB"/>
        </w:rPr>
        <w:lastRenderedPageBreak/>
        <w:t>Executive Summary</w:t>
      </w:r>
    </w:p>
    <w:p w14:paraId="7133F2FA" w14:textId="77777777" w:rsidR="00F7372C" w:rsidRDefault="00F7372C" w:rsidP="00F7372C">
      <w:pPr>
        <w:rPr>
          <w:lang w:val="en-GB"/>
        </w:rPr>
      </w:pPr>
      <w:r>
        <w:rPr>
          <w:lang w:val="en-GB"/>
        </w:rPr>
        <w:t xml:space="preserve">The current report sheds light on the idea of a new business, named </w:t>
      </w:r>
      <w:proofErr w:type="spellStart"/>
      <w:r>
        <w:rPr>
          <w:lang w:val="en-GB"/>
        </w:rPr>
        <w:t>PastryHub</w:t>
      </w:r>
      <w:proofErr w:type="spellEnd"/>
      <w:r>
        <w:rPr>
          <w:lang w:val="en-GB"/>
        </w:rPr>
        <w:t>, who will serve delicious and quality artisan pastries</w:t>
      </w:r>
      <w:r w:rsidR="00892E57">
        <w:rPr>
          <w:lang w:val="en-GB"/>
        </w:rPr>
        <w:t>, cookies, ready-to-drink, and breads</w:t>
      </w:r>
      <w:r>
        <w:rPr>
          <w:lang w:val="en-GB"/>
        </w:rPr>
        <w:t xml:space="preserve"> in the Southwark Borough of London. The company will use organic materials and natural sweetener without adding any additives in their products, which will attract the health-conscious younger people. Apart from this, the firm will also introduce self-service and cashless payment option for their customers. The report portrays a marketing audit for understanding the level of competition and the preference for such products in the existing market</w:t>
      </w:r>
      <w:r w:rsidR="00892E57">
        <w:rPr>
          <w:lang w:val="en-GB"/>
        </w:rPr>
        <w:t>, through SWOT, PESTLE, Porter’s 5 forces, survey, and competitor analysis</w:t>
      </w:r>
      <w:r>
        <w:rPr>
          <w:lang w:val="en-GB"/>
        </w:rPr>
        <w:t xml:space="preserve">. Apart from this, the target market, marketing plan, and management team related information of </w:t>
      </w:r>
      <w:proofErr w:type="spellStart"/>
      <w:r>
        <w:rPr>
          <w:lang w:val="en-GB"/>
        </w:rPr>
        <w:t>PastryHub</w:t>
      </w:r>
      <w:proofErr w:type="spellEnd"/>
      <w:r>
        <w:rPr>
          <w:lang w:val="en-GB"/>
        </w:rPr>
        <w:t xml:space="preserve"> is also given in this report. At the last part, a detailed financial plan is also included for understanding the profit and loss probability of the business. </w:t>
      </w:r>
    </w:p>
    <w:p w14:paraId="70FD5D59" w14:textId="77777777" w:rsidR="00F7372C" w:rsidRDefault="00F7372C">
      <w:pPr>
        <w:spacing w:line="259" w:lineRule="auto"/>
        <w:jc w:val="left"/>
        <w:rPr>
          <w:lang w:val="en-GB"/>
        </w:rPr>
      </w:pPr>
      <w:r>
        <w:rPr>
          <w:lang w:val="en-GB"/>
        </w:rPr>
        <w:br w:type="page"/>
      </w:r>
    </w:p>
    <w:p w14:paraId="42F31B57" w14:textId="77777777" w:rsidR="00BE5164" w:rsidRDefault="00F7372C" w:rsidP="00BE5164">
      <w:pPr>
        <w:spacing w:line="259" w:lineRule="auto"/>
        <w:jc w:val="center"/>
        <w:rPr>
          <w:b/>
          <w:lang w:val="en-GB"/>
        </w:rPr>
      </w:pPr>
      <w:r w:rsidRPr="00BE5164">
        <w:rPr>
          <w:b/>
          <w:lang w:val="en-GB"/>
        </w:rPr>
        <w:lastRenderedPageBreak/>
        <w:t>Table of Contents</w:t>
      </w:r>
    </w:p>
    <w:sdt>
      <w:sdtPr>
        <w:rPr>
          <w:rFonts w:ascii="Times New Roman" w:eastAsiaTheme="minorHAnsi" w:hAnsi="Times New Roman" w:cstheme="minorBidi"/>
          <w:color w:val="auto"/>
          <w:sz w:val="24"/>
          <w:szCs w:val="22"/>
          <w:lang w:val="en-IN"/>
        </w:rPr>
        <w:id w:val="523671583"/>
        <w:docPartObj>
          <w:docPartGallery w:val="Table of Contents"/>
          <w:docPartUnique/>
        </w:docPartObj>
      </w:sdtPr>
      <w:sdtEndPr>
        <w:rPr>
          <w:b/>
          <w:bCs/>
          <w:noProof/>
        </w:rPr>
      </w:sdtEndPr>
      <w:sdtContent>
        <w:p w14:paraId="036CA3C3" w14:textId="77777777" w:rsidR="00BE5164" w:rsidRDefault="00BE5164">
          <w:pPr>
            <w:pStyle w:val="TOCHeading"/>
          </w:pPr>
        </w:p>
        <w:p w14:paraId="79D32A6E" w14:textId="77777777" w:rsidR="002578DC" w:rsidRDefault="00BE5164">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58767488" w:history="1">
            <w:r w:rsidR="002578DC" w:rsidRPr="00F805F0">
              <w:rPr>
                <w:rStyle w:val="Hyperlink"/>
                <w:noProof/>
                <w:lang w:val="en-GB"/>
              </w:rPr>
              <w:t>1. Business/Company overview</w:t>
            </w:r>
            <w:r w:rsidR="002578DC">
              <w:rPr>
                <w:noProof/>
                <w:webHidden/>
              </w:rPr>
              <w:tab/>
            </w:r>
            <w:r w:rsidR="002578DC">
              <w:rPr>
                <w:noProof/>
                <w:webHidden/>
              </w:rPr>
              <w:fldChar w:fldCharType="begin"/>
            </w:r>
            <w:r w:rsidR="002578DC">
              <w:rPr>
                <w:noProof/>
                <w:webHidden/>
              </w:rPr>
              <w:instrText xml:space="preserve"> PAGEREF _Toc58767488 \h </w:instrText>
            </w:r>
            <w:r w:rsidR="002578DC">
              <w:rPr>
                <w:noProof/>
                <w:webHidden/>
              </w:rPr>
            </w:r>
            <w:r w:rsidR="002578DC">
              <w:rPr>
                <w:noProof/>
                <w:webHidden/>
              </w:rPr>
              <w:fldChar w:fldCharType="separate"/>
            </w:r>
            <w:r w:rsidR="002578DC">
              <w:rPr>
                <w:noProof/>
                <w:webHidden/>
              </w:rPr>
              <w:t>7</w:t>
            </w:r>
            <w:r w:rsidR="002578DC">
              <w:rPr>
                <w:noProof/>
                <w:webHidden/>
              </w:rPr>
              <w:fldChar w:fldCharType="end"/>
            </w:r>
          </w:hyperlink>
        </w:p>
        <w:p w14:paraId="350FBFD0"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489" w:history="1">
            <w:r w:rsidR="002578DC" w:rsidRPr="00F805F0">
              <w:rPr>
                <w:rStyle w:val="Hyperlink"/>
                <w:noProof/>
                <w:lang w:val="en-GB"/>
              </w:rPr>
              <w:t>1.1 Company overview</w:t>
            </w:r>
            <w:r w:rsidR="002578DC">
              <w:rPr>
                <w:noProof/>
                <w:webHidden/>
              </w:rPr>
              <w:tab/>
            </w:r>
            <w:r w:rsidR="002578DC">
              <w:rPr>
                <w:noProof/>
                <w:webHidden/>
              </w:rPr>
              <w:fldChar w:fldCharType="begin"/>
            </w:r>
            <w:r w:rsidR="002578DC">
              <w:rPr>
                <w:noProof/>
                <w:webHidden/>
              </w:rPr>
              <w:instrText xml:space="preserve"> PAGEREF _Toc58767489 \h </w:instrText>
            </w:r>
            <w:r w:rsidR="002578DC">
              <w:rPr>
                <w:noProof/>
                <w:webHidden/>
              </w:rPr>
            </w:r>
            <w:r w:rsidR="002578DC">
              <w:rPr>
                <w:noProof/>
                <w:webHidden/>
              </w:rPr>
              <w:fldChar w:fldCharType="separate"/>
            </w:r>
            <w:r w:rsidR="002578DC">
              <w:rPr>
                <w:noProof/>
                <w:webHidden/>
              </w:rPr>
              <w:t>7</w:t>
            </w:r>
            <w:r w:rsidR="002578DC">
              <w:rPr>
                <w:noProof/>
                <w:webHidden/>
              </w:rPr>
              <w:fldChar w:fldCharType="end"/>
            </w:r>
          </w:hyperlink>
        </w:p>
        <w:p w14:paraId="383E6029"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490" w:history="1">
            <w:r w:rsidR="002578DC" w:rsidRPr="00F805F0">
              <w:rPr>
                <w:rStyle w:val="Hyperlink"/>
                <w:noProof/>
                <w:lang w:val="en-GB"/>
              </w:rPr>
              <w:t>1.2 Problem worth solving</w:t>
            </w:r>
            <w:r w:rsidR="002578DC">
              <w:rPr>
                <w:noProof/>
                <w:webHidden/>
              </w:rPr>
              <w:tab/>
            </w:r>
            <w:r w:rsidR="002578DC">
              <w:rPr>
                <w:noProof/>
                <w:webHidden/>
              </w:rPr>
              <w:fldChar w:fldCharType="begin"/>
            </w:r>
            <w:r w:rsidR="002578DC">
              <w:rPr>
                <w:noProof/>
                <w:webHidden/>
              </w:rPr>
              <w:instrText xml:space="preserve"> PAGEREF _Toc58767490 \h </w:instrText>
            </w:r>
            <w:r w:rsidR="002578DC">
              <w:rPr>
                <w:noProof/>
                <w:webHidden/>
              </w:rPr>
            </w:r>
            <w:r w:rsidR="002578DC">
              <w:rPr>
                <w:noProof/>
                <w:webHidden/>
              </w:rPr>
              <w:fldChar w:fldCharType="separate"/>
            </w:r>
            <w:r w:rsidR="002578DC">
              <w:rPr>
                <w:noProof/>
                <w:webHidden/>
              </w:rPr>
              <w:t>7</w:t>
            </w:r>
            <w:r w:rsidR="002578DC">
              <w:rPr>
                <w:noProof/>
                <w:webHidden/>
              </w:rPr>
              <w:fldChar w:fldCharType="end"/>
            </w:r>
          </w:hyperlink>
        </w:p>
        <w:p w14:paraId="4BFBD751"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491" w:history="1">
            <w:r w:rsidR="002578DC" w:rsidRPr="00F805F0">
              <w:rPr>
                <w:rStyle w:val="Hyperlink"/>
                <w:noProof/>
                <w:lang w:val="en-GB"/>
              </w:rPr>
              <w:t>1.3 Solution proposed</w:t>
            </w:r>
            <w:r w:rsidR="002578DC">
              <w:rPr>
                <w:noProof/>
                <w:webHidden/>
              </w:rPr>
              <w:tab/>
            </w:r>
            <w:r w:rsidR="002578DC">
              <w:rPr>
                <w:noProof/>
                <w:webHidden/>
              </w:rPr>
              <w:fldChar w:fldCharType="begin"/>
            </w:r>
            <w:r w:rsidR="002578DC">
              <w:rPr>
                <w:noProof/>
                <w:webHidden/>
              </w:rPr>
              <w:instrText xml:space="preserve"> PAGEREF _Toc58767491 \h </w:instrText>
            </w:r>
            <w:r w:rsidR="002578DC">
              <w:rPr>
                <w:noProof/>
                <w:webHidden/>
              </w:rPr>
            </w:r>
            <w:r w:rsidR="002578DC">
              <w:rPr>
                <w:noProof/>
                <w:webHidden/>
              </w:rPr>
              <w:fldChar w:fldCharType="separate"/>
            </w:r>
            <w:r w:rsidR="002578DC">
              <w:rPr>
                <w:noProof/>
                <w:webHidden/>
              </w:rPr>
              <w:t>8</w:t>
            </w:r>
            <w:r w:rsidR="002578DC">
              <w:rPr>
                <w:noProof/>
                <w:webHidden/>
              </w:rPr>
              <w:fldChar w:fldCharType="end"/>
            </w:r>
          </w:hyperlink>
        </w:p>
        <w:p w14:paraId="178010C6"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492" w:history="1">
            <w:r w:rsidR="002578DC" w:rsidRPr="00F805F0">
              <w:rPr>
                <w:rStyle w:val="Hyperlink"/>
                <w:noProof/>
                <w:lang w:val="en-GB"/>
              </w:rPr>
              <w:t>1.4 Mission and Vision</w:t>
            </w:r>
            <w:r w:rsidR="002578DC">
              <w:rPr>
                <w:noProof/>
                <w:webHidden/>
              </w:rPr>
              <w:tab/>
            </w:r>
            <w:r w:rsidR="002578DC">
              <w:rPr>
                <w:noProof/>
                <w:webHidden/>
              </w:rPr>
              <w:fldChar w:fldCharType="begin"/>
            </w:r>
            <w:r w:rsidR="002578DC">
              <w:rPr>
                <w:noProof/>
                <w:webHidden/>
              </w:rPr>
              <w:instrText xml:space="preserve"> PAGEREF _Toc58767492 \h </w:instrText>
            </w:r>
            <w:r w:rsidR="002578DC">
              <w:rPr>
                <w:noProof/>
                <w:webHidden/>
              </w:rPr>
            </w:r>
            <w:r w:rsidR="002578DC">
              <w:rPr>
                <w:noProof/>
                <w:webHidden/>
              </w:rPr>
              <w:fldChar w:fldCharType="separate"/>
            </w:r>
            <w:r w:rsidR="002578DC">
              <w:rPr>
                <w:noProof/>
                <w:webHidden/>
              </w:rPr>
              <w:t>9</w:t>
            </w:r>
            <w:r w:rsidR="002578DC">
              <w:rPr>
                <w:noProof/>
                <w:webHidden/>
              </w:rPr>
              <w:fldChar w:fldCharType="end"/>
            </w:r>
          </w:hyperlink>
        </w:p>
        <w:p w14:paraId="2710474F"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493" w:history="1">
            <w:r w:rsidR="002578DC" w:rsidRPr="00F805F0">
              <w:rPr>
                <w:rStyle w:val="Hyperlink"/>
                <w:noProof/>
                <w:lang w:val="en-GB"/>
              </w:rPr>
              <w:t>1.5 Core values</w:t>
            </w:r>
            <w:r w:rsidR="002578DC">
              <w:rPr>
                <w:noProof/>
                <w:webHidden/>
              </w:rPr>
              <w:tab/>
            </w:r>
            <w:r w:rsidR="002578DC">
              <w:rPr>
                <w:noProof/>
                <w:webHidden/>
              </w:rPr>
              <w:fldChar w:fldCharType="begin"/>
            </w:r>
            <w:r w:rsidR="002578DC">
              <w:rPr>
                <w:noProof/>
                <w:webHidden/>
              </w:rPr>
              <w:instrText xml:space="preserve"> PAGEREF _Toc58767493 \h </w:instrText>
            </w:r>
            <w:r w:rsidR="002578DC">
              <w:rPr>
                <w:noProof/>
                <w:webHidden/>
              </w:rPr>
            </w:r>
            <w:r w:rsidR="002578DC">
              <w:rPr>
                <w:noProof/>
                <w:webHidden/>
              </w:rPr>
              <w:fldChar w:fldCharType="separate"/>
            </w:r>
            <w:r w:rsidR="002578DC">
              <w:rPr>
                <w:noProof/>
                <w:webHidden/>
              </w:rPr>
              <w:t>10</w:t>
            </w:r>
            <w:r w:rsidR="002578DC">
              <w:rPr>
                <w:noProof/>
                <w:webHidden/>
              </w:rPr>
              <w:fldChar w:fldCharType="end"/>
            </w:r>
          </w:hyperlink>
        </w:p>
        <w:p w14:paraId="368C7133"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494" w:history="1">
            <w:r w:rsidR="002578DC" w:rsidRPr="00F805F0">
              <w:rPr>
                <w:rStyle w:val="Hyperlink"/>
                <w:noProof/>
                <w:lang w:val="en-GB"/>
              </w:rPr>
              <w:t>1.6 Business Model Canvas</w:t>
            </w:r>
            <w:r w:rsidR="002578DC">
              <w:rPr>
                <w:noProof/>
                <w:webHidden/>
              </w:rPr>
              <w:tab/>
            </w:r>
            <w:r w:rsidR="002578DC">
              <w:rPr>
                <w:noProof/>
                <w:webHidden/>
              </w:rPr>
              <w:fldChar w:fldCharType="begin"/>
            </w:r>
            <w:r w:rsidR="002578DC">
              <w:rPr>
                <w:noProof/>
                <w:webHidden/>
              </w:rPr>
              <w:instrText xml:space="preserve"> PAGEREF _Toc58767494 \h </w:instrText>
            </w:r>
            <w:r w:rsidR="002578DC">
              <w:rPr>
                <w:noProof/>
                <w:webHidden/>
              </w:rPr>
            </w:r>
            <w:r w:rsidR="002578DC">
              <w:rPr>
                <w:noProof/>
                <w:webHidden/>
              </w:rPr>
              <w:fldChar w:fldCharType="separate"/>
            </w:r>
            <w:r w:rsidR="002578DC">
              <w:rPr>
                <w:noProof/>
                <w:webHidden/>
              </w:rPr>
              <w:t>10</w:t>
            </w:r>
            <w:r w:rsidR="002578DC">
              <w:rPr>
                <w:noProof/>
                <w:webHidden/>
              </w:rPr>
              <w:fldChar w:fldCharType="end"/>
            </w:r>
          </w:hyperlink>
        </w:p>
        <w:p w14:paraId="44DF80A7" w14:textId="77777777" w:rsidR="002578DC" w:rsidRDefault="00761CBD">
          <w:pPr>
            <w:pStyle w:val="TOC1"/>
            <w:tabs>
              <w:tab w:val="right" w:leader="dot" w:pos="9016"/>
            </w:tabs>
            <w:rPr>
              <w:rFonts w:asciiTheme="minorHAnsi" w:eastAsiaTheme="minorEastAsia" w:hAnsiTheme="minorHAnsi"/>
              <w:noProof/>
              <w:sz w:val="22"/>
              <w:lang w:eastAsia="en-IN"/>
            </w:rPr>
          </w:pPr>
          <w:hyperlink w:anchor="_Toc58767495" w:history="1">
            <w:r w:rsidR="002578DC" w:rsidRPr="00F805F0">
              <w:rPr>
                <w:rStyle w:val="Hyperlink"/>
                <w:noProof/>
                <w:lang w:val="en-GB"/>
              </w:rPr>
              <w:t>2. Product and services</w:t>
            </w:r>
            <w:r w:rsidR="002578DC">
              <w:rPr>
                <w:noProof/>
                <w:webHidden/>
              </w:rPr>
              <w:tab/>
            </w:r>
            <w:r w:rsidR="002578DC">
              <w:rPr>
                <w:noProof/>
                <w:webHidden/>
              </w:rPr>
              <w:fldChar w:fldCharType="begin"/>
            </w:r>
            <w:r w:rsidR="002578DC">
              <w:rPr>
                <w:noProof/>
                <w:webHidden/>
              </w:rPr>
              <w:instrText xml:space="preserve"> PAGEREF _Toc58767495 \h </w:instrText>
            </w:r>
            <w:r w:rsidR="002578DC">
              <w:rPr>
                <w:noProof/>
                <w:webHidden/>
              </w:rPr>
            </w:r>
            <w:r w:rsidR="002578DC">
              <w:rPr>
                <w:noProof/>
                <w:webHidden/>
              </w:rPr>
              <w:fldChar w:fldCharType="separate"/>
            </w:r>
            <w:r w:rsidR="002578DC">
              <w:rPr>
                <w:noProof/>
                <w:webHidden/>
              </w:rPr>
              <w:t>16</w:t>
            </w:r>
            <w:r w:rsidR="002578DC">
              <w:rPr>
                <w:noProof/>
                <w:webHidden/>
              </w:rPr>
              <w:fldChar w:fldCharType="end"/>
            </w:r>
          </w:hyperlink>
        </w:p>
        <w:p w14:paraId="4D575950"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496" w:history="1">
            <w:r w:rsidR="002578DC" w:rsidRPr="00F805F0">
              <w:rPr>
                <w:rStyle w:val="Hyperlink"/>
                <w:noProof/>
                <w:lang w:val="en-GB"/>
              </w:rPr>
              <w:t>2.1 Descriptions of products and services</w:t>
            </w:r>
            <w:r w:rsidR="002578DC">
              <w:rPr>
                <w:noProof/>
                <w:webHidden/>
              </w:rPr>
              <w:tab/>
            </w:r>
            <w:r w:rsidR="002578DC">
              <w:rPr>
                <w:noProof/>
                <w:webHidden/>
              </w:rPr>
              <w:fldChar w:fldCharType="begin"/>
            </w:r>
            <w:r w:rsidR="002578DC">
              <w:rPr>
                <w:noProof/>
                <w:webHidden/>
              </w:rPr>
              <w:instrText xml:space="preserve"> PAGEREF _Toc58767496 \h </w:instrText>
            </w:r>
            <w:r w:rsidR="002578DC">
              <w:rPr>
                <w:noProof/>
                <w:webHidden/>
              </w:rPr>
            </w:r>
            <w:r w:rsidR="002578DC">
              <w:rPr>
                <w:noProof/>
                <w:webHidden/>
              </w:rPr>
              <w:fldChar w:fldCharType="separate"/>
            </w:r>
            <w:r w:rsidR="002578DC">
              <w:rPr>
                <w:noProof/>
                <w:webHidden/>
              </w:rPr>
              <w:t>16</w:t>
            </w:r>
            <w:r w:rsidR="002578DC">
              <w:rPr>
                <w:noProof/>
                <w:webHidden/>
              </w:rPr>
              <w:fldChar w:fldCharType="end"/>
            </w:r>
          </w:hyperlink>
        </w:p>
        <w:p w14:paraId="2B0A3951"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497" w:history="1">
            <w:r w:rsidR="002578DC" w:rsidRPr="00F805F0">
              <w:rPr>
                <w:rStyle w:val="Hyperlink"/>
                <w:noProof/>
                <w:lang w:val="en-GB"/>
              </w:rPr>
              <w:t>2.2 Company’s USP</w:t>
            </w:r>
            <w:r w:rsidR="002578DC">
              <w:rPr>
                <w:noProof/>
                <w:webHidden/>
              </w:rPr>
              <w:tab/>
            </w:r>
            <w:r w:rsidR="002578DC">
              <w:rPr>
                <w:noProof/>
                <w:webHidden/>
              </w:rPr>
              <w:fldChar w:fldCharType="begin"/>
            </w:r>
            <w:r w:rsidR="002578DC">
              <w:rPr>
                <w:noProof/>
                <w:webHidden/>
              </w:rPr>
              <w:instrText xml:space="preserve"> PAGEREF _Toc58767497 \h </w:instrText>
            </w:r>
            <w:r w:rsidR="002578DC">
              <w:rPr>
                <w:noProof/>
                <w:webHidden/>
              </w:rPr>
            </w:r>
            <w:r w:rsidR="002578DC">
              <w:rPr>
                <w:noProof/>
                <w:webHidden/>
              </w:rPr>
              <w:fldChar w:fldCharType="separate"/>
            </w:r>
            <w:r w:rsidR="002578DC">
              <w:rPr>
                <w:noProof/>
                <w:webHidden/>
              </w:rPr>
              <w:t>22</w:t>
            </w:r>
            <w:r w:rsidR="002578DC">
              <w:rPr>
                <w:noProof/>
                <w:webHidden/>
              </w:rPr>
              <w:fldChar w:fldCharType="end"/>
            </w:r>
          </w:hyperlink>
        </w:p>
        <w:p w14:paraId="42459771" w14:textId="77777777" w:rsidR="002578DC" w:rsidRDefault="00761CBD">
          <w:pPr>
            <w:pStyle w:val="TOC1"/>
            <w:tabs>
              <w:tab w:val="right" w:leader="dot" w:pos="9016"/>
            </w:tabs>
            <w:rPr>
              <w:rFonts w:asciiTheme="minorHAnsi" w:eastAsiaTheme="minorEastAsia" w:hAnsiTheme="minorHAnsi"/>
              <w:noProof/>
              <w:sz w:val="22"/>
              <w:lang w:eastAsia="en-IN"/>
            </w:rPr>
          </w:pPr>
          <w:hyperlink w:anchor="_Toc58767498" w:history="1">
            <w:r w:rsidR="002578DC" w:rsidRPr="00F805F0">
              <w:rPr>
                <w:rStyle w:val="Hyperlink"/>
                <w:noProof/>
                <w:lang w:val="en-GB"/>
              </w:rPr>
              <w:t>3. Market audit</w:t>
            </w:r>
            <w:r w:rsidR="002578DC">
              <w:rPr>
                <w:noProof/>
                <w:webHidden/>
              </w:rPr>
              <w:tab/>
            </w:r>
            <w:r w:rsidR="002578DC">
              <w:rPr>
                <w:noProof/>
                <w:webHidden/>
              </w:rPr>
              <w:fldChar w:fldCharType="begin"/>
            </w:r>
            <w:r w:rsidR="002578DC">
              <w:rPr>
                <w:noProof/>
                <w:webHidden/>
              </w:rPr>
              <w:instrText xml:space="preserve"> PAGEREF _Toc58767498 \h </w:instrText>
            </w:r>
            <w:r w:rsidR="002578DC">
              <w:rPr>
                <w:noProof/>
                <w:webHidden/>
              </w:rPr>
            </w:r>
            <w:r w:rsidR="002578DC">
              <w:rPr>
                <w:noProof/>
                <w:webHidden/>
              </w:rPr>
              <w:fldChar w:fldCharType="separate"/>
            </w:r>
            <w:r w:rsidR="002578DC">
              <w:rPr>
                <w:noProof/>
                <w:webHidden/>
              </w:rPr>
              <w:t>22</w:t>
            </w:r>
            <w:r w:rsidR="002578DC">
              <w:rPr>
                <w:noProof/>
                <w:webHidden/>
              </w:rPr>
              <w:fldChar w:fldCharType="end"/>
            </w:r>
          </w:hyperlink>
        </w:p>
        <w:p w14:paraId="02CF9AAD"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499" w:history="1">
            <w:r w:rsidR="002578DC" w:rsidRPr="00F805F0">
              <w:rPr>
                <w:rStyle w:val="Hyperlink"/>
                <w:noProof/>
                <w:lang w:val="en-GB"/>
              </w:rPr>
              <w:t>3.1 SWOT</w:t>
            </w:r>
            <w:r w:rsidR="002578DC">
              <w:rPr>
                <w:noProof/>
                <w:webHidden/>
              </w:rPr>
              <w:tab/>
            </w:r>
            <w:r w:rsidR="002578DC">
              <w:rPr>
                <w:noProof/>
                <w:webHidden/>
              </w:rPr>
              <w:fldChar w:fldCharType="begin"/>
            </w:r>
            <w:r w:rsidR="002578DC">
              <w:rPr>
                <w:noProof/>
                <w:webHidden/>
              </w:rPr>
              <w:instrText xml:space="preserve"> PAGEREF _Toc58767499 \h </w:instrText>
            </w:r>
            <w:r w:rsidR="002578DC">
              <w:rPr>
                <w:noProof/>
                <w:webHidden/>
              </w:rPr>
            </w:r>
            <w:r w:rsidR="002578DC">
              <w:rPr>
                <w:noProof/>
                <w:webHidden/>
              </w:rPr>
              <w:fldChar w:fldCharType="separate"/>
            </w:r>
            <w:r w:rsidR="002578DC">
              <w:rPr>
                <w:noProof/>
                <w:webHidden/>
              </w:rPr>
              <w:t>22</w:t>
            </w:r>
            <w:r w:rsidR="002578DC">
              <w:rPr>
                <w:noProof/>
                <w:webHidden/>
              </w:rPr>
              <w:fldChar w:fldCharType="end"/>
            </w:r>
          </w:hyperlink>
        </w:p>
        <w:p w14:paraId="716DA368"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500" w:history="1">
            <w:r w:rsidR="002578DC" w:rsidRPr="00F805F0">
              <w:rPr>
                <w:rStyle w:val="Hyperlink"/>
                <w:noProof/>
                <w:lang w:val="en-GB"/>
              </w:rPr>
              <w:t>3.2 PESTLE</w:t>
            </w:r>
            <w:r w:rsidR="002578DC">
              <w:rPr>
                <w:noProof/>
                <w:webHidden/>
              </w:rPr>
              <w:tab/>
            </w:r>
            <w:r w:rsidR="002578DC">
              <w:rPr>
                <w:noProof/>
                <w:webHidden/>
              </w:rPr>
              <w:fldChar w:fldCharType="begin"/>
            </w:r>
            <w:r w:rsidR="002578DC">
              <w:rPr>
                <w:noProof/>
                <w:webHidden/>
              </w:rPr>
              <w:instrText xml:space="preserve"> PAGEREF _Toc58767500 \h </w:instrText>
            </w:r>
            <w:r w:rsidR="002578DC">
              <w:rPr>
                <w:noProof/>
                <w:webHidden/>
              </w:rPr>
            </w:r>
            <w:r w:rsidR="002578DC">
              <w:rPr>
                <w:noProof/>
                <w:webHidden/>
              </w:rPr>
              <w:fldChar w:fldCharType="separate"/>
            </w:r>
            <w:r w:rsidR="002578DC">
              <w:rPr>
                <w:noProof/>
                <w:webHidden/>
              </w:rPr>
              <w:t>24</w:t>
            </w:r>
            <w:r w:rsidR="002578DC">
              <w:rPr>
                <w:noProof/>
                <w:webHidden/>
              </w:rPr>
              <w:fldChar w:fldCharType="end"/>
            </w:r>
          </w:hyperlink>
        </w:p>
        <w:p w14:paraId="1622AE58"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501" w:history="1">
            <w:r w:rsidR="002578DC" w:rsidRPr="00F805F0">
              <w:rPr>
                <w:rStyle w:val="Hyperlink"/>
                <w:noProof/>
                <w:lang w:val="en-GB"/>
              </w:rPr>
              <w:t>3.3 Porter’s Five Forces</w:t>
            </w:r>
            <w:r w:rsidR="002578DC">
              <w:rPr>
                <w:noProof/>
                <w:webHidden/>
              </w:rPr>
              <w:tab/>
            </w:r>
            <w:r w:rsidR="002578DC">
              <w:rPr>
                <w:noProof/>
                <w:webHidden/>
              </w:rPr>
              <w:fldChar w:fldCharType="begin"/>
            </w:r>
            <w:r w:rsidR="002578DC">
              <w:rPr>
                <w:noProof/>
                <w:webHidden/>
              </w:rPr>
              <w:instrText xml:space="preserve"> PAGEREF _Toc58767501 \h </w:instrText>
            </w:r>
            <w:r w:rsidR="002578DC">
              <w:rPr>
                <w:noProof/>
                <w:webHidden/>
              </w:rPr>
            </w:r>
            <w:r w:rsidR="002578DC">
              <w:rPr>
                <w:noProof/>
                <w:webHidden/>
              </w:rPr>
              <w:fldChar w:fldCharType="separate"/>
            </w:r>
            <w:r w:rsidR="002578DC">
              <w:rPr>
                <w:noProof/>
                <w:webHidden/>
              </w:rPr>
              <w:t>27</w:t>
            </w:r>
            <w:r w:rsidR="002578DC">
              <w:rPr>
                <w:noProof/>
                <w:webHidden/>
              </w:rPr>
              <w:fldChar w:fldCharType="end"/>
            </w:r>
          </w:hyperlink>
        </w:p>
        <w:p w14:paraId="4B871D31"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502" w:history="1">
            <w:r w:rsidR="002578DC" w:rsidRPr="00F805F0">
              <w:rPr>
                <w:rStyle w:val="Hyperlink"/>
                <w:noProof/>
                <w:lang w:val="en-GB"/>
              </w:rPr>
              <w:t>3.4 Customer survey</w:t>
            </w:r>
            <w:r w:rsidR="002578DC">
              <w:rPr>
                <w:noProof/>
                <w:webHidden/>
              </w:rPr>
              <w:tab/>
            </w:r>
            <w:r w:rsidR="002578DC">
              <w:rPr>
                <w:noProof/>
                <w:webHidden/>
              </w:rPr>
              <w:fldChar w:fldCharType="begin"/>
            </w:r>
            <w:r w:rsidR="002578DC">
              <w:rPr>
                <w:noProof/>
                <w:webHidden/>
              </w:rPr>
              <w:instrText xml:space="preserve"> PAGEREF _Toc58767502 \h </w:instrText>
            </w:r>
            <w:r w:rsidR="002578DC">
              <w:rPr>
                <w:noProof/>
                <w:webHidden/>
              </w:rPr>
            </w:r>
            <w:r w:rsidR="002578DC">
              <w:rPr>
                <w:noProof/>
                <w:webHidden/>
              </w:rPr>
              <w:fldChar w:fldCharType="separate"/>
            </w:r>
            <w:r w:rsidR="002578DC">
              <w:rPr>
                <w:noProof/>
                <w:webHidden/>
              </w:rPr>
              <w:t>28</w:t>
            </w:r>
            <w:r w:rsidR="002578DC">
              <w:rPr>
                <w:noProof/>
                <w:webHidden/>
              </w:rPr>
              <w:fldChar w:fldCharType="end"/>
            </w:r>
          </w:hyperlink>
        </w:p>
        <w:p w14:paraId="1977B59F"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503" w:history="1">
            <w:r w:rsidR="002578DC" w:rsidRPr="00F805F0">
              <w:rPr>
                <w:rStyle w:val="Hyperlink"/>
                <w:noProof/>
                <w:lang w:val="en-GB"/>
              </w:rPr>
              <w:t>3.5 Competitor analysis</w:t>
            </w:r>
            <w:r w:rsidR="002578DC">
              <w:rPr>
                <w:noProof/>
                <w:webHidden/>
              </w:rPr>
              <w:tab/>
            </w:r>
            <w:r w:rsidR="002578DC">
              <w:rPr>
                <w:noProof/>
                <w:webHidden/>
              </w:rPr>
              <w:fldChar w:fldCharType="begin"/>
            </w:r>
            <w:r w:rsidR="002578DC">
              <w:rPr>
                <w:noProof/>
                <w:webHidden/>
              </w:rPr>
              <w:instrText xml:space="preserve"> PAGEREF _Toc58767503 \h </w:instrText>
            </w:r>
            <w:r w:rsidR="002578DC">
              <w:rPr>
                <w:noProof/>
                <w:webHidden/>
              </w:rPr>
            </w:r>
            <w:r w:rsidR="002578DC">
              <w:rPr>
                <w:noProof/>
                <w:webHidden/>
              </w:rPr>
              <w:fldChar w:fldCharType="separate"/>
            </w:r>
            <w:r w:rsidR="002578DC">
              <w:rPr>
                <w:noProof/>
                <w:webHidden/>
              </w:rPr>
              <w:t>34</w:t>
            </w:r>
            <w:r w:rsidR="002578DC">
              <w:rPr>
                <w:noProof/>
                <w:webHidden/>
              </w:rPr>
              <w:fldChar w:fldCharType="end"/>
            </w:r>
          </w:hyperlink>
        </w:p>
        <w:p w14:paraId="207F5FEB" w14:textId="77777777" w:rsidR="002578DC" w:rsidRDefault="00761CBD">
          <w:pPr>
            <w:pStyle w:val="TOC1"/>
            <w:tabs>
              <w:tab w:val="right" w:leader="dot" w:pos="9016"/>
            </w:tabs>
            <w:rPr>
              <w:rFonts w:asciiTheme="minorHAnsi" w:eastAsiaTheme="minorEastAsia" w:hAnsiTheme="minorHAnsi"/>
              <w:noProof/>
              <w:sz w:val="22"/>
              <w:lang w:eastAsia="en-IN"/>
            </w:rPr>
          </w:pPr>
          <w:hyperlink w:anchor="_Toc58767504" w:history="1">
            <w:r w:rsidR="002578DC" w:rsidRPr="00F805F0">
              <w:rPr>
                <w:rStyle w:val="Hyperlink"/>
                <w:noProof/>
                <w:lang w:val="en-GB"/>
              </w:rPr>
              <w:t>4. Target market</w:t>
            </w:r>
            <w:r w:rsidR="002578DC">
              <w:rPr>
                <w:noProof/>
                <w:webHidden/>
              </w:rPr>
              <w:tab/>
            </w:r>
            <w:r w:rsidR="002578DC">
              <w:rPr>
                <w:noProof/>
                <w:webHidden/>
              </w:rPr>
              <w:fldChar w:fldCharType="begin"/>
            </w:r>
            <w:r w:rsidR="002578DC">
              <w:rPr>
                <w:noProof/>
                <w:webHidden/>
              </w:rPr>
              <w:instrText xml:space="preserve"> PAGEREF _Toc58767504 \h </w:instrText>
            </w:r>
            <w:r w:rsidR="002578DC">
              <w:rPr>
                <w:noProof/>
                <w:webHidden/>
              </w:rPr>
            </w:r>
            <w:r w:rsidR="002578DC">
              <w:rPr>
                <w:noProof/>
                <w:webHidden/>
              </w:rPr>
              <w:fldChar w:fldCharType="separate"/>
            </w:r>
            <w:r w:rsidR="002578DC">
              <w:rPr>
                <w:noProof/>
                <w:webHidden/>
              </w:rPr>
              <w:t>36</w:t>
            </w:r>
            <w:r w:rsidR="002578DC">
              <w:rPr>
                <w:noProof/>
                <w:webHidden/>
              </w:rPr>
              <w:fldChar w:fldCharType="end"/>
            </w:r>
          </w:hyperlink>
        </w:p>
        <w:p w14:paraId="518F74F7"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505" w:history="1">
            <w:r w:rsidR="002578DC" w:rsidRPr="00F805F0">
              <w:rPr>
                <w:rStyle w:val="Hyperlink"/>
                <w:noProof/>
                <w:lang w:val="en-GB"/>
              </w:rPr>
              <w:t>4.1 Current market size</w:t>
            </w:r>
            <w:r w:rsidR="002578DC">
              <w:rPr>
                <w:noProof/>
                <w:webHidden/>
              </w:rPr>
              <w:tab/>
            </w:r>
            <w:r w:rsidR="002578DC">
              <w:rPr>
                <w:noProof/>
                <w:webHidden/>
              </w:rPr>
              <w:fldChar w:fldCharType="begin"/>
            </w:r>
            <w:r w:rsidR="002578DC">
              <w:rPr>
                <w:noProof/>
                <w:webHidden/>
              </w:rPr>
              <w:instrText xml:space="preserve"> PAGEREF _Toc58767505 \h </w:instrText>
            </w:r>
            <w:r w:rsidR="002578DC">
              <w:rPr>
                <w:noProof/>
                <w:webHidden/>
              </w:rPr>
            </w:r>
            <w:r w:rsidR="002578DC">
              <w:rPr>
                <w:noProof/>
                <w:webHidden/>
              </w:rPr>
              <w:fldChar w:fldCharType="separate"/>
            </w:r>
            <w:r w:rsidR="002578DC">
              <w:rPr>
                <w:noProof/>
                <w:webHidden/>
              </w:rPr>
              <w:t>36</w:t>
            </w:r>
            <w:r w:rsidR="002578DC">
              <w:rPr>
                <w:noProof/>
                <w:webHidden/>
              </w:rPr>
              <w:fldChar w:fldCharType="end"/>
            </w:r>
          </w:hyperlink>
        </w:p>
        <w:p w14:paraId="07870339"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506" w:history="1">
            <w:r w:rsidR="002578DC" w:rsidRPr="00F805F0">
              <w:rPr>
                <w:rStyle w:val="Hyperlink"/>
                <w:noProof/>
                <w:lang w:val="en-GB"/>
              </w:rPr>
              <w:t>4.2 Market segmentation and targeting</w:t>
            </w:r>
            <w:r w:rsidR="002578DC">
              <w:rPr>
                <w:noProof/>
                <w:webHidden/>
              </w:rPr>
              <w:tab/>
            </w:r>
            <w:r w:rsidR="002578DC">
              <w:rPr>
                <w:noProof/>
                <w:webHidden/>
              </w:rPr>
              <w:fldChar w:fldCharType="begin"/>
            </w:r>
            <w:r w:rsidR="002578DC">
              <w:rPr>
                <w:noProof/>
                <w:webHidden/>
              </w:rPr>
              <w:instrText xml:space="preserve"> PAGEREF _Toc58767506 \h </w:instrText>
            </w:r>
            <w:r w:rsidR="002578DC">
              <w:rPr>
                <w:noProof/>
                <w:webHidden/>
              </w:rPr>
            </w:r>
            <w:r w:rsidR="002578DC">
              <w:rPr>
                <w:noProof/>
                <w:webHidden/>
              </w:rPr>
              <w:fldChar w:fldCharType="separate"/>
            </w:r>
            <w:r w:rsidR="002578DC">
              <w:rPr>
                <w:noProof/>
                <w:webHidden/>
              </w:rPr>
              <w:t>38</w:t>
            </w:r>
            <w:r w:rsidR="002578DC">
              <w:rPr>
                <w:noProof/>
                <w:webHidden/>
              </w:rPr>
              <w:fldChar w:fldCharType="end"/>
            </w:r>
          </w:hyperlink>
        </w:p>
        <w:p w14:paraId="61934CDD"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507" w:history="1">
            <w:r w:rsidR="002578DC" w:rsidRPr="00F805F0">
              <w:rPr>
                <w:rStyle w:val="Hyperlink"/>
                <w:noProof/>
                <w:lang w:val="en-GB"/>
              </w:rPr>
              <w:t>4.3 Segmentation and targeting strategies</w:t>
            </w:r>
            <w:r w:rsidR="002578DC">
              <w:rPr>
                <w:noProof/>
                <w:webHidden/>
              </w:rPr>
              <w:tab/>
            </w:r>
            <w:r w:rsidR="002578DC">
              <w:rPr>
                <w:noProof/>
                <w:webHidden/>
              </w:rPr>
              <w:fldChar w:fldCharType="begin"/>
            </w:r>
            <w:r w:rsidR="002578DC">
              <w:rPr>
                <w:noProof/>
                <w:webHidden/>
              </w:rPr>
              <w:instrText xml:space="preserve"> PAGEREF _Toc58767507 \h </w:instrText>
            </w:r>
            <w:r w:rsidR="002578DC">
              <w:rPr>
                <w:noProof/>
                <w:webHidden/>
              </w:rPr>
            </w:r>
            <w:r w:rsidR="002578DC">
              <w:rPr>
                <w:noProof/>
                <w:webHidden/>
              </w:rPr>
              <w:fldChar w:fldCharType="separate"/>
            </w:r>
            <w:r w:rsidR="002578DC">
              <w:rPr>
                <w:noProof/>
                <w:webHidden/>
              </w:rPr>
              <w:t>39</w:t>
            </w:r>
            <w:r w:rsidR="002578DC">
              <w:rPr>
                <w:noProof/>
                <w:webHidden/>
              </w:rPr>
              <w:fldChar w:fldCharType="end"/>
            </w:r>
          </w:hyperlink>
        </w:p>
        <w:p w14:paraId="6AF8AC19" w14:textId="77777777" w:rsidR="002578DC" w:rsidRDefault="00761CBD">
          <w:pPr>
            <w:pStyle w:val="TOC1"/>
            <w:tabs>
              <w:tab w:val="right" w:leader="dot" w:pos="9016"/>
            </w:tabs>
            <w:rPr>
              <w:rFonts w:asciiTheme="minorHAnsi" w:eastAsiaTheme="minorEastAsia" w:hAnsiTheme="minorHAnsi"/>
              <w:noProof/>
              <w:sz w:val="22"/>
              <w:lang w:eastAsia="en-IN"/>
            </w:rPr>
          </w:pPr>
          <w:hyperlink w:anchor="_Toc58767508" w:history="1">
            <w:r w:rsidR="002578DC" w:rsidRPr="00F805F0">
              <w:rPr>
                <w:rStyle w:val="Hyperlink"/>
                <w:noProof/>
                <w:lang w:val="en-GB"/>
              </w:rPr>
              <w:t xml:space="preserve">5. </w:t>
            </w:r>
            <w:bookmarkStart w:id="0" w:name="_Hlk60648968"/>
            <w:r w:rsidR="002578DC" w:rsidRPr="00F805F0">
              <w:rPr>
                <w:rStyle w:val="Hyperlink"/>
                <w:noProof/>
                <w:lang w:val="en-GB"/>
              </w:rPr>
              <w:t>Marketing plan</w:t>
            </w:r>
            <w:bookmarkEnd w:id="0"/>
            <w:r w:rsidR="002578DC">
              <w:rPr>
                <w:noProof/>
                <w:webHidden/>
              </w:rPr>
              <w:tab/>
            </w:r>
            <w:r w:rsidR="002578DC">
              <w:rPr>
                <w:noProof/>
                <w:webHidden/>
              </w:rPr>
              <w:fldChar w:fldCharType="begin"/>
            </w:r>
            <w:r w:rsidR="002578DC">
              <w:rPr>
                <w:noProof/>
                <w:webHidden/>
              </w:rPr>
              <w:instrText xml:space="preserve"> PAGEREF _Toc58767508 \h </w:instrText>
            </w:r>
            <w:r w:rsidR="002578DC">
              <w:rPr>
                <w:noProof/>
                <w:webHidden/>
              </w:rPr>
            </w:r>
            <w:r w:rsidR="002578DC">
              <w:rPr>
                <w:noProof/>
                <w:webHidden/>
              </w:rPr>
              <w:fldChar w:fldCharType="separate"/>
            </w:r>
            <w:r w:rsidR="002578DC">
              <w:rPr>
                <w:noProof/>
                <w:webHidden/>
              </w:rPr>
              <w:t>40</w:t>
            </w:r>
            <w:r w:rsidR="002578DC">
              <w:rPr>
                <w:noProof/>
                <w:webHidden/>
              </w:rPr>
              <w:fldChar w:fldCharType="end"/>
            </w:r>
          </w:hyperlink>
        </w:p>
        <w:p w14:paraId="60EF37E9"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509" w:history="1">
            <w:r w:rsidR="002578DC" w:rsidRPr="00F805F0">
              <w:rPr>
                <w:rStyle w:val="Hyperlink"/>
                <w:noProof/>
                <w:lang w:val="en-GB"/>
              </w:rPr>
              <w:t>5.1 Marketing objectives</w:t>
            </w:r>
            <w:r w:rsidR="002578DC">
              <w:rPr>
                <w:noProof/>
                <w:webHidden/>
              </w:rPr>
              <w:tab/>
            </w:r>
            <w:r w:rsidR="002578DC">
              <w:rPr>
                <w:noProof/>
                <w:webHidden/>
              </w:rPr>
              <w:fldChar w:fldCharType="begin"/>
            </w:r>
            <w:r w:rsidR="002578DC">
              <w:rPr>
                <w:noProof/>
                <w:webHidden/>
              </w:rPr>
              <w:instrText xml:space="preserve"> PAGEREF _Toc58767509 \h </w:instrText>
            </w:r>
            <w:r w:rsidR="002578DC">
              <w:rPr>
                <w:noProof/>
                <w:webHidden/>
              </w:rPr>
            </w:r>
            <w:r w:rsidR="002578DC">
              <w:rPr>
                <w:noProof/>
                <w:webHidden/>
              </w:rPr>
              <w:fldChar w:fldCharType="separate"/>
            </w:r>
            <w:r w:rsidR="002578DC">
              <w:rPr>
                <w:noProof/>
                <w:webHidden/>
              </w:rPr>
              <w:t>40</w:t>
            </w:r>
            <w:r w:rsidR="002578DC">
              <w:rPr>
                <w:noProof/>
                <w:webHidden/>
              </w:rPr>
              <w:fldChar w:fldCharType="end"/>
            </w:r>
          </w:hyperlink>
        </w:p>
        <w:p w14:paraId="5440D729"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510" w:history="1">
            <w:r w:rsidR="002578DC" w:rsidRPr="00F805F0">
              <w:rPr>
                <w:rStyle w:val="Hyperlink"/>
                <w:noProof/>
                <w:lang w:val="en-GB"/>
              </w:rPr>
              <w:t>5.2 7P marketing mix</w:t>
            </w:r>
            <w:r w:rsidR="002578DC">
              <w:rPr>
                <w:noProof/>
                <w:webHidden/>
              </w:rPr>
              <w:tab/>
            </w:r>
            <w:r w:rsidR="002578DC">
              <w:rPr>
                <w:noProof/>
                <w:webHidden/>
              </w:rPr>
              <w:fldChar w:fldCharType="begin"/>
            </w:r>
            <w:r w:rsidR="002578DC">
              <w:rPr>
                <w:noProof/>
                <w:webHidden/>
              </w:rPr>
              <w:instrText xml:space="preserve"> PAGEREF _Toc58767510 \h </w:instrText>
            </w:r>
            <w:r w:rsidR="002578DC">
              <w:rPr>
                <w:noProof/>
                <w:webHidden/>
              </w:rPr>
            </w:r>
            <w:r w:rsidR="002578DC">
              <w:rPr>
                <w:noProof/>
                <w:webHidden/>
              </w:rPr>
              <w:fldChar w:fldCharType="separate"/>
            </w:r>
            <w:r w:rsidR="002578DC">
              <w:rPr>
                <w:noProof/>
                <w:webHidden/>
              </w:rPr>
              <w:t>40</w:t>
            </w:r>
            <w:r w:rsidR="002578DC">
              <w:rPr>
                <w:noProof/>
                <w:webHidden/>
              </w:rPr>
              <w:fldChar w:fldCharType="end"/>
            </w:r>
          </w:hyperlink>
        </w:p>
        <w:p w14:paraId="568B20DA" w14:textId="77777777" w:rsidR="002578DC" w:rsidRDefault="00761CBD">
          <w:pPr>
            <w:pStyle w:val="TOC1"/>
            <w:tabs>
              <w:tab w:val="right" w:leader="dot" w:pos="9016"/>
            </w:tabs>
            <w:rPr>
              <w:rFonts w:asciiTheme="minorHAnsi" w:eastAsiaTheme="minorEastAsia" w:hAnsiTheme="minorHAnsi"/>
              <w:noProof/>
              <w:sz w:val="22"/>
              <w:lang w:eastAsia="en-IN"/>
            </w:rPr>
          </w:pPr>
          <w:hyperlink w:anchor="_Toc58767511" w:history="1">
            <w:r w:rsidR="002578DC" w:rsidRPr="00F805F0">
              <w:rPr>
                <w:rStyle w:val="Hyperlink"/>
                <w:noProof/>
                <w:lang w:val="en-GB"/>
              </w:rPr>
              <w:t>6.</w:t>
            </w:r>
            <w:bookmarkStart w:id="1" w:name="_Hlk60649043"/>
            <w:r w:rsidR="002578DC" w:rsidRPr="00F805F0">
              <w:rPr>
                <w:rStyle w:val="Hyperlink"/>
                <w:noProof/>
                <w:lang w:val="en-GB"/>
              </w:rPr>
              <w:t xml:space="preserve"> Management team</w:t>
            </w:r>
            <w:bookmarkEnd w:id="1"/>
            <w:r w:rsidR="002578DC">
              <w:rPr>
                <w:noProof/>
                <w:webHidden/>
              </w:rPr>
              <w:tab/>
            </w:r>
            <w:r w:rsidR="002578DC">
              <w:rPr>
                <w:noProof/>
                <w:webHidden/>
              </w:rPr>
              <w:fldChar w:fldCharType="begin"/>
            </w:r>
            <w:r w:rsidR="002578DC">
              <w:rPr>
                <w:noProof/>
                <w:webHidden/>
              </w:rPr>
              <w:instrText xml:space="preserve"> PAGEREF _Toc58767511 \h </w:instrText>
            </w:r>
            <w:r w:rsidR="002578DC">
              <w:rPr>
                <w:noProof/>
                <w:webHidden/>
              </w:rPr>
            </w:r>
            <w:r w:rsidR="002578DC">
              <w:rPr>
                <w:noProof/>
                <w:webHidden/>
              </w:rPr>
              <w:fldChar w:fldCharType="separate"/>
            </w:r>
            <w:r w:rsidR="002578DC">
              <w:rPr>
                <w:noProof/>
                <w:webHidden/>
              </w:rPr>
              <w:t>43</w:t>
            </w:r>
            <w:r w:rsidR="002578DC">
              <w:rPr>
                <w:noProof/>
                <w:webHidden/>
              </w:rPr>
              <w:fldChar w:fldCharType="end"/>
            </w:r>
          </w:hyperlink>
        </w:p>
        <w:p w14:paraId="327826AF"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512" w:history="1">
            <w:r w:rsidR="002578DC" w:rsidRPr="00F805F0">
              <w:rPr>
                <w:rStyle w:val="Hyperlink"/>
                <w:noProof/>
                <w:lang w:val="en-GB"/>
              </w:rPr>
              <w:t>6.1 Ownership and structure</w:t>
            </w:r>
            <w:r w:rsidR="002578DC">
              <w:rPr>
                <w:noProof/>
                <w:webHidden/>
              </w:rPr>
              <w:tab/>
            </w:r>
            <w:r w:rsidR="002578DC">
              <w:rPr>
                <w:noProof/>
                <w:webHidden/>
              </w:rPr>
              <w:fldChar w:fldCharType="begin"/>
            </w:r>
            <w:r w:rsidR="002578DC">
              <w:rPr>
                <w:noProof/>
                <w:webHidden/>
              </w:rPr>
              <w:instrText xml:space="preserve"> PAGEREF _Toc58767512 \h </w:instrText>
            </w:r>
            <w:r w:rsidR="002578DC">
              <w:rPr>
                <w:noProof/>
                <w:webHidden/>
              </w:rPr>
            </w:r>
            <w:r w:rsidR="002578DC">
              <w:rPr>
                <w:noProof/>
                <w:webHidden/>
              </w:rPr>
              <w:fldChar w:fldCharType="separate"/>
            </w:r>
            <w:r w:rsidR="002578DC">
              <w:rPr>
                <w:noProof/>
                <w:webHidden/>
              </w:rPr>
              <w:t>43</w:t>
            </w:r>
            <w:r w:rsidR="002578DC">
              <w:rPr>
                <w:noProof/>
                <w:webHidden/>
              </w:rPr>
              <w:fldChar w:fldCharType="end"/>
            </w:r>
          </w:hyperlink>
        </w:p>
        <w:p w14:paraId="4670D919"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513" w:history="1">
            <w:r w:rsidR="002578DC" w:rsidRPr="00F805F0">
              <w:rPr>
                <w:rStyle w:val="Hyperlink"/>
                <w:noProof/>
                <w:lang w:val="en-GB"/>
              </w:rPr>
              <w:t>6.2 Team member roles and responsibilities</w:t>
            </w:r>
            <w:r w:rsidR="002578DC">
              <w:rPr>
                <w:noProof/>
                <w:webHidden/>
              </w:rPr>
              <w:tab/>
            </w:r>
            <w:r w:rsidR="002578DC">
              <w:rPr>
                <w:noProof/>
                <w:webHidden/>
              </w:rPr>
              <w:fldChar w:fldCharType="begin"/>
            </w:r>
            <w:r w:rsidR="002578DC">
              <w:rPr>
                <w:noProof/>
                <w:webHidden/>
              </w:rPr>
              <w:instrText xml:space="preserve"> PAGEREF _Toc58767513 \h </w:instrText>
            </w:r>
            <w:r w:rsidR="002578DC">
              <w:rPr>
                <w:noProof/>
                <w:webHidden/>
              </w:rPr>
            </w:r>
            <w:r w:rsidR="002578DC">
              <w:rPr>
                <w:noProof/>
                <w:webHidden/>
              </w:rPr>
              <w:fldChar w:fldCharType="separate"/>
            </w:r>
            <w:r w:rsidR="002578DC">
              <w:rPr>
                <w:noProof/>
                <w:webHidden/>
              </w:rPr>
              <w:t>43</w:t>
            </w:r>
            <w:r w:rsidR="002578DC">
              <w:rPr>
                <w:noProof/>
                <w:webHidden/>
              </w:rPr>
              <w:fldChar w:fldCharType="end"/>
            </w:r>
          </w:hyperlink>
        </w:p>
        <w:p w14:paraId="72455F88"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514" w:history="1">
            <w:r w:rsidR="002578DC" w:rsidRPr="00F805F0">
              <w:rPr>
                <w:rStyle w:val="Hyperlink"/>
                <w:noProof/>
                <w:lang w:val="en-GB"/>
              </w:rPr>
              <w:t>6.3 Skill gap analysis and job advert</w:t>
            </w:r>
            <w:r w:rsidR="002578DC">
              <w:rPr>
                <w:noProof/>
                <w:webHidden/>
              </w:rPr>
              <w:tab/>
            </w:r>
            <w:r w:rsidR="002578DC">
              <w:rPr>
                <w:noProof/>
                <w:webHidden/>
              </w:rPr>
              <w:fldChar w:fldCharType="begin"/>
            </w:r>
            <w:r w:rsidR="002578DC">
              <w:rPr>
                <w:noProof/>
                <w:webHidden/>
              </w:rPr>
              <w:instrText xml:space="preserve"> PAGEREF _Toc58767514 \h </w:instrText>
            </w:r>
            <w:r w:rsidR="002578DC">
              <w:rPr>
                <w:noProof/>
                <w:webHidden/>
              </w:rPr>
            </w:r>
            <w:r w:rsidR="002578DC">
              <w:rPr>
                <w:noProof/>
                <w:webHidden/>
              </w:rPr>
              <w:fldChar w:fldCharType="separate"/>
            </w:r>
            <w:r w:rsidR="002578DC">
              <w:rPr>
                <w:noProof/>
                <w:webHidden/>
              </w:rPr>
              <w:t>46</w:t>
            </w:r>
            <w:r w:rsidR="002578DC">
              <w:rPr>
                <w:noProof/>
                <w:webHidden/>
              </w:rPr>
              <w:fldChar w:fldCharType="end"/>
            </w:r>
          </w:hyperlink>
        </w:p>
        <w:p w14:paraId="6A6EE13C" w14:textId="77777777" w:rsidR="002578DC" w:rsidRDefault="00761CBD">
          <w:pPr>
            <w:pStyle w:val="TOC1"/>
            <w:tabs>
              <w:tab w:val="right" w:leader="dot" w:pos="9016"/>
            </w:tabs>
            <w:rPr>
              <w:rFonts w:asciiTheme="minorHAnsi" w:eastAsiaTheme="minorEastAsia" w:hAnsiTheme="minorHAnsi"/>
              <w:noProof/>
              <w:sz w:val="22"/>
              <w:lang w:eastAsia="en-IN"/>
            </w:rPr>
          </w:pPr>
          <w:hyperlink w:anchor="_Toc58767515" w:history="1">
            <w:r w:rsidR="002578DC" w:rsidRPr="00F805F0">
              <w:rPr>
                <w:rStyle w:val="Hyperlink"/>
                <w:noProof/>
                <w:lang w:val="en-GB"/>
              </w:rPr>
              <w:t>7. Financial plan</w:t>
            </w:r>
            <w:r w:rsidR="002578DC">
              <w:rPr>
                <w:noProof/>
                <w:webHidden/>
              </w:rPr>
              <w:tab/>
            </w:r>
            <w:r w:rsidR="002578DC">
              <w:rPr>
                <w:noProof/>
                <w:webHidden/>
              </w:rPr>
              <w:fldChar w:fldCharType="begin"/>
            </w:r>
            <w:r w:rsidR="002578DC">
              <w:rPr>
                <w:noProof/>
                <w:webHidden/>
              </w:rPr>
              <w:instrText xml:space="preserve"> PAGEREF _Toc58767515 \h </w:instrText>
            </w:r>
            <w:r w:rsidR="002578DC">
              <w:rPr>
                <w:noProof/>
                <w:webHidden/>
              </w:rPr>
            </w:r>
            <w:r w:rsidR="002578DC">
              <w:rPr>
                <w:noProof/>
                <w:webHidden/>
              </w:rPr>
              <w:fldChar w:fldCharType="separate"/>
            </w:r>
            <w:r w:rsidR="002578DC">
              <w:rPr>
                <w:noProof/>
                <w:webHidden/>
              </w:rPr>
              <w:t>47</w:t>
            </w:r>
            <w:r w:rsidR="002578DC">
              <w:rPr>
                <w:noProof/>
                <w:webHidden/>
              </w:rPr>
              <w:fldChar w:fldCharType="end"/>
            </w:r>
          </w:hyperlink>
        </w:p>
        <w:p w14:paraId="3AC3AC50"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516" w:history="1">
            <w:r w:rsidR="002578DC" w:rsidRPr="00F805F0">
              <w:rPr>
                <w:rStyle w:val="Hyperlink"/>
                <w:noProof/>
                <w:lang w:val="en-GB"/>
              </w:rPr>
              <w:t>7.1 Cost breakdown structure</w:t>
            </w:r>
            <w:r w:rsidR="002578DC">
              <w:rPr>
                <w:noProof/>
                <w:webHidden/>
              </w:rPr>
              <w:tab/>
            </w:r>
            <w:r w:rsidR="002578DC">
              <w:rPr>
                <w:noProof/>
                <w:webHidden/>
              </w:rPr>
              <w:fldChar w:fldCharType="begin"/>
            </w:r>
            <w:r w:rsidR="002578DC">
              <w:rPr>
                <w:noProof/>
                <w:webHidden/>
              </w:rPr>
              <w:instrText xml:space="preserve"> PAGEREF _Toc58767516 \h </w:instrText>
            </w:r>
            <w:r w:rsidR="002578DC">
              <w:rPr>
                <w:noProof/>
                <w:webHidden/>
              </w:rPr>
            </w:r>
            <w:r w:rsidR="002578DC">
              <w:rPr>
                <w:noProof/>
                <w:webHidden/>
              </w:rPr>
              <w:fldChar w:fldCharType="separate"/>
            </w:r>
            <w:r w:rsidR="002578DC">
              <w:rPr>
                <w:noProof/>
                <w:webHidden/>
              </w:rPr>
              <w:t>47</w:t>
            </w:r>
            <w:r w:rsidR="002578DC">
              <w:rPr>
                <w:noProof/>
                <w:webHidden/>
              </w:rPr>
              <w:fldChar w:fldCharType="end"/>
            </w:r>
          </w:hyperlink>
        </w:p>
        <w:p w14:paraId="7FB65A04"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517" w:history="1">
            <w:r w:rsidR="002578DC" w:rsidRPr="00F805F0">
              <w:rPr>
                <w:rStyle w:val="Hyperlink"/>
                <w:noProof/>
                <w:lang w:val="en-GB"/>
              </w:rPr>
              <w:t>7.2 Profit and loss statement</w:t>
            </w:r>
            <w:r w:rsidR="002578DC">
              <w:rPr>
                <w:noProof/>
                <w:webHidden/>
              </w:rPr>
              <w:tab/>
            </w:r>
            <w:r w:rsidR="002578DC">
              <w:rPr>
                <w:noProof/>
                <w:webHidden/>
              </w:rPr>
              <w:fldChar w:fldCharType="begin"/>
            </w:r>
            <w:r w:rsidR="002578DC">
              <w:rPr>
                <w:noProof/>
                <w:webHidden/>
              </w:rPr>
              <w:instrText xml:space="preserve"> PAGEREF _Toc58767517 \h </w:instrText>
            </w:r>
            <w:r w:rsidR="002578DC">
              <w:rPr>
                <w:noProof/>
                <w:webHidden/>
              </w:rPr>
            </w:r>
            <w:r w:rsidR="002578DC">
              <w:rPr>
                <w:noProof/>
                <w:webHidden/>
              </w:rPr>
              <w:fldChar w:fldCharType="separate"/>
            </w:r>
            <w:r w:rsidR="002578DC">
              <w:rPr>
                <w:noProof/>
                <w:webHidden/>
              </w:rPr>
              <w:t>48</w:t>
            </w:r>
            <w:r w:rsidR="002578DC">
              <w:rPr>
                <w:noProof/>
                <w:webHidden/>
              </w:rPr>
              <w:fldChar w:fldCharType="end"/>
            </w:r>
          </w:hyperlink>
        </w:p>
        <w:p w14:paraId="11A84D4F"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518" w:history="1">
            <w:r w:rsidR="002578DC" w:rsidRPr="00F805F0">
              <w:rPr>
                <w:rStyle w:val="Hyperlink"/>
                <w:noProof/>
                <w:lang w:val="en-GB"/>
              </w:rPr>
              <w:t>7.3 Cash flow statement</w:t>
            </w:r>
            <w:r w:rsidR="002578DC">
              <w:rPr>
                <w:noProof/>
                <w:webHidden/>
              </w:rPr>
              <w:tab/>
            </w:r>
            <w:r w:rsidR="002578DC">
              <w:rPr>
                <w:noProof/>
                <w:webHidden/>
              </w:rPr>
              <w:fldChar w:fldCharType="begin"/>
            </w:r>
            <w:r w:rsidR="002578DC">
              <w:rPr>
                <w:noProof/>
                <w:webHidden/>
              </w:rPr>
              <w:instrText xml:space="preserve"> PAGEREF _Toc58767518 \h </w:instrText>
            </w:r>
            <w:r w:rsidR="002578DC">
              <w:rPr>
                <w:noProof/>
                <w:webHidden/>
              </w:rPr>
            </w:r>
            <w:r w:rsidR="002578DC">
              <w:rPr>
                <w:noProof/>
                <w:webHidden/>
              </w:rPr>
              <w:fldChar w:fldCharType="separate"/>
            </w:r>
            <w:r w:rsidR="002578DC">
              <w:rPr>
                <w:noProof/>
                <w:webHidden/>
              </w:rPr>
              <w:t>49</w:t>
            </w:r>
            <w:r w:rsidR="002578DC">
              <w:rPr>
                <w:noProof/>
                <w:webHidden/>
              </w:rPr>
              <w:fldChar w:fldCharType="end"/>
            </w:r>
          </w:hyperlink>
        </w:p>
        <w:p w14:paraId="00AA7AF0" w14:textId="77777777" w:rsidR="002578DC" w:rsidRDefault="00761CBD">
          <w:pPr>
            <w:pStyle w:val="TOC2"/>
            <w:tabs>
              <w:tab w:val="right" w:leader="dot" w:pos="9016"/>
            </w:tabs>
            <w:rPr>
              <w:rFonts w:asciiTheme="minorHAnsi" w:eastAsiaTheme="minorEastAsia" w:hAnsiTheme="minorHAnsi"/>
              <w:noProof/>
              <w:sz w:val="22"/>
              <w:lang w:eastAsia="en-IN"/>
            </w:rPr>
          </w:pPr>
          <w:hyperlink w:anchor="_Toc58767519" w:history="1">
            <w:r w:rsidR="002578DC" w:rsidRPr="00F805F0">
              <w:rPr>
                <w:rStyle w:val="Hyperlink"/>
                <w:noProof/>
                <w:lang w:val="en-GB"/>
              </w:rPr>
              <w:t>7.4 3-year projection</w:t>
            </w:r>
            <w:r w:rsidR="002578DC">
              <w:rPr>
                <w:noProof/>
                <w:webHidden/>
              </w:rPr>
              <w:tab/>
            </w:r>
            <w:r w:rsidR="002578DC">
              <w:rPr>
                <w:noProof/>
                <w:webHidden/>
              </w:rPr>
              <w:fldChar w:fldCharType="begin"/>
            </w:r>
            <w:r w:rsidR="002578DC">
              <w:rPr>
                <w:noProof/>
                <w:webHidden/>
              </w:rPr>
              <w:instrText xml:space="preserve"> PAGEREF _Toc58767519 \h </w:instrText>
            </w:r>
            <w:r w:rsidR="002578DC">
              <w:rPr>
                <w:noProof/>
                <w:webHidden/>
              </w:rPr>
            </w:r>
            <w:r w:rsidR="002578DC">
              <w:rPr>
                <w:noProof/>
                <w:webHidden/>
              </w:rPr>
              <w:fldChar w:fldCharType="separate"/>
            </w:r>
            <w:r w:rsidR="002578DC">
              <w:rPr>
                <w:noProof/>
                <w:webHidden/>
              </w:rPr>
              <w:t>52</w:t>
            </w:r>
            <w:r w:rsidR="002578DC">
              <w:rPr>
                <w:noProof/>
                <w:webHidden/>
              </w:rPr>
              <w:fldChar w:fldCharType="end"/>
            </w:r>
          </w:hyperlink>
        </w:p>
        <w:p w14:paraId="273AF53F" w14:textId="77777777" w:rsidR="002578DC" w:rsidRDefault="00761CBD">
          <w:pPr>
            <w:pStyle w:val="TOC1"/>
            <w:tabs>
              <w:tab w:val="right" w:leader="dot" w:pos="9016"/>
            </w:tabs>
            <w:rPr>
              <w:rFonts w:asciiTheme="minorHAnsi" w:eastAsiaTheme="minorEastAsia" w:hAnsiTheme="minorHAnsi"/>
              <w:noProof/>
              <w:sz w:val="22"/>
              <w:lang w:eastAsia="en-IN"/>
            </w:rPr>
          </w:pPr>
          <w:hyperlink w:anchor="_Toc58767520" w:history="1">
            <w:r w:rsidR="002578DC" w:rsidRPr="00F805F0">
              <w:rPr>
                <w:rStyle w:val="Hyperlink"/>
                <w:noProof/>
                <w:lang w:val="en-GB"/>
              </w:rPr>
              <w:t>Reference List</w:t>
            </w:r>
            <w:r w:rsidR="002578DC">
              <w:rPr>
                <w:noProof/>
                <w:webHidden/>
              </w:rPr>
              <w:tab/>
            </w:r>
            <w:r w:rsidR="002578DC">
              <w:rPr>
                <w:noProof/>
                <w:webHidden/>
              </w:rPr>
              <w:fldChar w:fldCharType="begin"/>
            </w:r>
            <w:r w:rsidR="002578DC">
              <w:rPr>
                <w:noProof/>
                <w:webHidden/>
              </w:rPr>
              <w:instrText xml:space="preserve"> PAGEREF _Toc58767520 \h </w:instrText>
            </w:r>
            <w:r w:rsidR="002578DC">
              <w:rPr>
                <w:noProof/>
                <w:webHidden/>
              </w:rPr>
            </w:r>
            <w:r w:rsidR="002578DC">
              <w:rPr>
                <w:noProof/>
                <w:webHidden/>
              </w:rPr>
              <w:fldChar w:fldCharType="separate"/>
            </w:r>
            <w:r w:rsidR="002578DC">
              <w:rPr>
                <w:noProof/>
                <w:webHidden/>
              </w:rPr>
              <w:t>54</w:t>
            </w:r>
            <w:r w:rsidR="002578DC">
              <w:rPr>
                <w:noProof/>
                <w:webHidden/>
              </w:rPr>
              <w:fldChar w:fldCharType="end"/>
            </w:r>
          </w:hyperlink>
        </w:p>
        <w:p w14:paraId="1BDF443D" w14:textId="77777777" w:rsidR="002578DC" w:rsidRDefault="00761CBD">
          <w:pPr>
            <w:pStyle w:val="TOC1"/>
            <w:tabs>
              <w:tab w:val="right" w:leader="dot" w:pos="9016"/>
            </w:tabs>
            <w:rPr>
              <w:rFonts w:asciiTheme="minorHAnsi" w:eastAsiaTheme="minorEastAsia" w:hAnsiTheme="minorHAnsi"/>
              <w:noProof/>
              <w:sz w:val="22"/>
              <w:lang w:eastAsia="en-IN"/>
            </w:rPr>
          </w:pPr>
          <w:hyperlink w:anchor="_Toc58767521" w:history="1">
            <w:r w:rsidR="002578DC" w:rsidRPr="00F805F0">
              <w:rPr>
                <w:rStyle w:val="Hyperlink"/>
                <w:noProof/>
                <w:lang w:val="en-GB"/>
              </w:rPr>
              <w:t>Appendix</w:t>
            </w:r>
            <w:r w:rsidR="002578DC">
              <w:rPr>
                <w:noProof/>
                <w:webHidden/>
              </w:rPr>
              <w:tab/>
            </w:r>
            <w:r w:rsidR="002578DC">
              <w:rPr>
                <w:noProof/>
                <w:webHidden/>
              </w:rPr>
              <w:fldChar w:fldCharType="begin"/>
            </w:r>
            <w:r w:rsidR="002578DC">
              <w:rPr>
                <w:noProof/>
                <w:webHidden/>
              </w:rPr>
              <w:instrText xml:space="preserve"> PAGEREF _Toc58767521 \h </w:instrText>
            </w:r>
            <w:r w:rsidR="002578DC">
              <w:rPr>
                <w:noProof/>
                <w:webHidden/>
              </w:rPr>
            </w:r>
            <w:r w:rsidR="002578DC">
              <w:rPr>
                <w:noProof/>
                <w:webHidden/>
              </w:rPr>
              <w:fldChar w:fldCharType="separate"/>
            </w:r>
            <w:r w:rsidR="002578DC">
              <w:rPr>
                <w:noProof/>
                <w:webHidden/>
              </w:rPr>
              <w:t>58</w:t>
            </w:r>
            <w:r w:rsidR="002578DC">
              <w:rPr>
                <w:noProof/>
                <w:webHidden/>
              </w:rPr>
              <w:fldChar w:fldCharType="end"/>
            </w:r>
          </w:hyperlink>
        </w:p>
        <w:p w14:paraId="5F4988AD" w14:textId="77777777" w:rsidR="00BE5164" w:rsidRDefault="00BE5164">
          <w:r>
            <w:rPr>
              <w:b/>
              <w:bCs/>
              <w:noProof/>
            </w:rPr>
            <w:fldChar w:fldCharType="end"/>
          </w:r>
        </w:p>
      </w:sdtContent>
    </w:sdt>
    <w:p w14:paraId="230D32FF" w14:textId="77777777" w:rsidR="00BE5164" w:rsidRDefault="00BE5164">
      <w:pPr>
        <w:spacing w:line="259" w:lineRule="auto"/>
        <w:jc w:val="left"/>
        <w:rPr>
          <w:b/>
          <w:lang w:val="en-GB"/>
        </w:rPr>
      </w:pPr>
      <w:r>
        <w:rPr>
          <w:b/>
          <w:lang w:val="en-GB"/>
        </w:rPr>
        <w:br w:type="page"/>
      </w:r>
    </w:p>
    <w:p w14:paraId="4C6A3036" w14:textId="77777777" w:rsidR="00BE5164" w:rsidRDefault="00BE5164" w:rsidP="00BE5164">
      <w:pPr>
        <w:spacing w:line="259" w:lineRule="auto"/>
        <w:jc w:val="center"/>
        <w:rPr>
          <w:b/>
          <w:lang w:val="en-GB"/>
        </w:rPr>
      </w:pPr>
      <w:r>
        <w:rPr>
          <w:b/>
          <w:lang w:val="en-GB"/>
        </w:rPr>
        <w:lastRenderedPageBreak/>
        <w:t>List of Tables</w:t>
      </w:r>
    </w:p>
    <w:p w14:paraId="20C85DB6" w14:textId="77777777" w:rsidR="00C15E51" w:rsidRDefault="00C15E51">
      <w:pPr>
        <w:pStyle w:val="TableofFigures"/>
        <w:tabs>
          <w:tab w:val="right" w:leader="dot" w:pos="9016"/>
        </w:tabs>
        <w:rPr>
          <w:noProof/>
        </w:rPr>
      </w:pPr>
      <w:r>
        <w:rPr>
          <w:b/>
          <w:lang w:val="en-GB"/>
        </w:rPr>
        <w:fldChar w:fldCharType="begin"/>
      </w:r>
      <w:r>
        <w:rPr>
          <w:b/>
          <w:lang w:val="en-GB"/>
        </w:rPr>
        <w:instrText xml:space="preserve"> TOC \h \z \t "Heading 5" \c </w:instrText>
      </w:r>
      <w:r>
        <w:rPr>
          <w:b/>
          <w:lang w:val="en-GB"/>
        </w:rPr>
        <w:fldChar w:fldCharType="separate"/>
      </w:r>
      <w:hyperlink w:anchor="_Toc58764339" w:history="1">
        <w:r w:rsidRPr="00D277B3">
          <w:rPr>
            <w:rStyle w:val="Hyperlink"/>
            <w:noProof/>
            <w:lang w:val="en-GB"/>
          </w:rPr>
          <w:t xml:space="preserve">Table 1: BMC of </w:t>
        </w:r>
        <w:r w:rsidRPr="00D277B3">
          <w:rPr>
            <w:rStyle w:val="Hyperlink"/>
            <w:noProof/>
          </w:rPr>
          <w:t>PastryHub</w:t>
        </w:r>
        <w:r>
          <w:rPr>
            <w:noProof/>
            <w:webHidden/>
          </w:rPr>
          <w:tab/>
        </w:r>
        <w:r>
          <w:rPr>
            <w:noProof/>
            <w:webHidden/>
          </w:rPr>
          <w:fldChar w:fldCharType="begin"/>
        </w:r>
        <w:r>
          <w:rPr>
            <w:noProof/>
            <w:webHidden/>
          </w:rPr>
          <w:instrText xml:space="preserve"> PAGEREF _Toc58764339 \h </w:instrText>
        </w:r>
        <w:r>
          <w:rPr>
            <w:noProof/>
            <w:webHidden/>
          </w:rPr>
        </w:r>
        <w:r>
          <w:rPr>
            <w:noProof/>
            <w:webHidden/>
          </w:rPr>
          <w:fldChar w:fldCharType="separate"/>
        </w:r>
        <w:r>
          <w:rPr>
            <w:noProof/>
            <w:webHidden/>
          </w:rPr>
          <w:t>14</w:t>
        </w:r>
        <w:r>
          <w:rPr>
            <w:noProof/>
            <w:webHidden/>
          </w:rPr>
          <w:fldChar w:fldCharType="end"/>
        </w:r>
      </w:hyperlink>
    </w:p>
    <w:p w14:paraId="41BFDDA4" w14:textId="77777777" w:rsidR="00C15E51" w:rsidRDefault="00761CBD">
      <w:pPr>
        <w:pStyle w:val="TableofFigures"/>
        <w:tabs>
          <w:tab w:val="right" w:leader="dot" w:pos="9016"/>
        </w:tabs>
        <w:rPr>
          <w:noProof/>
        </w:rPr>
      </w:pPr>
      <w:hyperlink w:anchor="_Toc58764340" w:history="1">
        <w:r w:rsidR="00C15E51" w:rsidRPr="00D277B3">
          <w:rPr>
            <w:rStyle w:val="Hyperlink"/>
            <w:noProof/>
            <w:lang w:val="en-GB"/>
          </w:rPr>
          <w:t>Table 2: Product list of PastryHub</w:t>
        </w:r>
        <w:r w:rsidR="00C15E51">
          <w:rPr>
            <w:noProof/>
            <w:webHidden/>
          </w:rPr>
          <w:tab/>
        </w:r>
        <w:r w:rsidR="00C15E51">
          <w:rPr>
            <w:noProof/>
            <w:webHidden/>
          </w:rPr>
          <w:fldChar w:fldCharType="begin"/>
        </w:r>
        <w:r w:rsidR="00C15E51">
          <w:rPr>
            <w:noProof/>
            <w:webHidden/>
          </w:rPr>
          <w:instrText xml:space="preserve"> PAGEREF _Toc58764340 \h </w:instrText>
        </w:r>
        <w:r w:rsidR="00C15E51">
          <w:rPr>
            <w:noProof/>
            <w:webHidden/>
          </w:rPr>
        </w:r>
        <w:r w:rsidR="00C15E51">
          <w:rPr>
            <w:noProof/>
            <w:webHidden/>
          </w:rPr>
          <w:fldChar w:fldCharType="separate"/>
        </w:r>
        <w:r w:rsidR="00C15E51">
          <w:rPr>
            <w:noProof/>
            <w:webHidden/>
          </w:rPr>
          <w:t>18</w:t>
        </w:r>
        <w:r w:rsidR="00C15E51">
          <w:rPr>
            <w:noProof/>
            <w:webHidden/>
          </w:rPr>
          <w:fldChar w:fldCharType="end"/>
        </w:r>
      </w:hyperlink>
    </w:p>
    <w:p w14:paraId="78A6C433" w14:textId="77777777" w:rsidR="00C15E51" w:rsidRDefault="00761CBD">
      <w:pPr>
        <w:pStyle w:val="TableofFigures"/>
        <w:tabs>
          <w:tab w:val="right" w:leader="dot" w:pos="9016"/>
        </w:tabs>
        <w:rPr>
          <w:noProof/>
        </w:rPr>
      </w:pPr>
      <w:hyperlink w:anchor="_Toc58764341" w:history="1">
        <w:r w:rsidR="00C15E51" w:rsidRPr="00D277B3">
          <w:rPr>
            <w:rStyle w:val="Hyperlink"/>
            <w:noProof/>
            <w:lang w:val="en-GB"/>
          </w:rPr>
          <w:t>Table 3: Product list of PastryHub</w:t>
        </w:r>
        <w:r w:rsidR="00C15E51">
          <w:rPr>
            <w:noProof/>
            <w:webHidden/>
          </w:rPr>
          <w:tab/>
        </w:r>
        <w:r w:rsidR="00C15E51">
          <w:rPr>
            <w:noProof/>
            <w:webHidden/>
          </w:rPr>
          <w:fldChar w:fldCharType="begin"/>
        </w:r>
        <w:r w:rsidR="00C15E51">
          <w:rPr>
            <w:noProof/>
            <w:webHidden/>
          </w:rPr>
          <w:instrText xml:space="preserve"> PAGEREF _Toc58764341 \h </w:instrText>
        </w:r>
        <w:r w:rsidR="00C15E51">
          <w:rPr>
            <w:noProof/>
            <w:webHidden/>
          </w:rPr>
        </w:r>
        <w:r w:rsidR="00C15E51">
          <w:rPr>
            <w:noProof/>
            <w:webHidden/>
          </w:rPr>
          <w:fldChar w:fldCharType="separate"/>
        </w:r>
        <w:r w:rsidR="00C15E51">
          <w:rPr>
            <w:noProof/>
            <w:webHidden/>
          </w:rPr>
          <w:t>21</w:t>
        </w:r>
        <w:r w:rsidR="00C15E51">
          <w:rPr>
            <w:noProof/>
            <w:webHidden/>
          </w:rPr>
          <w:fldChar w:fldCharType="end"/>
        </w:r>
      </w:hyperlink>
    </w:p>
    <w:p w14:paraId="30C1E0C0" w14:textId="77777777" w:rsidR="00C15E51" w:rsidRDefault="00761CBD">
      <w:pPr>
        <w:pStyle w:val="TableofFigures"/>
        <w:tabs>
          <w:tab w:val="right" w:leader="dot" w:pos="9016"/>
        </w:tabs>
        <w:rPr>
          <w:noProof/>
        </w:rPr>
      </w:pPr>
      <w:hyperlink w:anchor="_Toc58764342" w:history="1">
        <w:r w:rsidR="00C15E51" w:rsidRPr="00D277B3">
          <w:rPr>
            <w:rStyle w:val="Hyperlink"/>
            <w:noProof/>
            <w:lang w:val="en-GB"/>
          </w:rPr>
          <w:t>Table 4: SWOT analysis</w:t>
        </w:r>
        <w:r w:rsidR="00C15E51">
          <w:rPr>
            <w:noProof/>
            <w:webHidden/>
          </w:rPr>
          <w:tab/>
        </w:r>
        <w:r w:rsidR="00C15E51">
          <w:rPr>
            <w:noProof/>
            <w:webHidden/>
          </w:rPr>
          <w:fldChar w:fldCharType="begin"/>
        </w:r>
        <w:r w:rsidR="00C15E51">
          <w:rPr>
            <w:noProof/>
            <w:webHidden/>
          </w:rPr>
          <w:instrText xml:space="preserve"> PAGEREF _Toc58764342 \h </w:instrText>
        </w:r>
        <w:r w:rsidR="00C15E51">
          <w:rPr>
            <w:noProof/>
            <w:webHidden/>
          </w:rPr>
        </w:r>
        <w:r w:rsidR="00C15E51">
          <w:rPr>
            <w:noProof/>
            <w:webHidden/>
          </w:rPr>
          <w:fldChar w:fldCharType="separate"/>
        </w:r>
        <w:r w:rsidR="00C15E51">
          <w:rPr>
            <w:noProof/>
            <w:webHidden/>
          </w:rPr>
          <w:t>24</w:t>
        </w:r>
        <w:r w:rsidR="00C15E51">
          <w:rPr>
            <w:noProof/>
            <w:webHidden/>
          </w:rPr>
          <w:fldChar w:fldCharType="end"/>
        </w:r>
      </w:hyperlink>
    </w:p>
    <w:p w14:paraId="18D7E1EC" w14:textId="77777777" w:rsidR="00C15E51" w:rsidRDefault="00761CBD">
      <w:pPr>
        <w:pStyle w:val="TableofFigures"/>
        <w:tabs>
          <w:tab w:val="right" w:leader="dot" w:pos="9016"/>
        </w:tabs>
        <w:rPr>
          <w:noProof/>
        </w:rPr>
      </w:pPr>
      <w:hyperlink w:anchor="_Toc58764343" w:history="1">
        <w:r w:rsidR="00C15E51" w:rsidRPr="00D277B3">
          <w:rPr>
            <w:rStyle w:val="Hyperlink"/>
            <w:noProof/>
            <w:lang w:val="en-GB"/>
          </w:rPr>
          <w:t>Table 5: PESTLE analysis</w:t>
        </w:r>
        <w:r w:rsidR="00C15E51">
          <w:rPr>
            <w:noProof/>
            <w:webHidden/>
          </w:rPr>
          <w:tab/>
        </w:r>
        <w:r w:rsidR="00C15E51">
          <w:rPr>
            <w:noProof/>
            <w:webHidden/>
          </w:rPr>
          <w:fldChar w:fldCharType="begin"/>
        </w:r>
        <w:r w:rsidR="00C15E51">
          <w:rPr>
            <w:noProof/>
            <w:webHidden/>
          </w:rPr>
          <w:instrText xml:space="preserve"> PAGEREF _Toc58764343 \h </w:instrText>
        </w:r>
        <w:r w:rsidR="00C15E51">
          <w:rPr>
            <w:noProof/>
            <w:webHidden/>
          </w:rPr>
        </w:r>
        <w:r w:rsidR="00C15E51">
          <w:rPr>
            <w:noProof/>
            <w:webHidden/>
          </w:rPr>
          <w:fldChar w:fldCharType="separate"/>
        </w:r>
        <w:r w:rsidR="00C15E51">
          <w:rPr>
            <w:noProof/>
            <w:webHidden/>
          </w:rPr>
          <w:t>27</w:t>
        </w:r>
        <w:r w:rsidR="00C15E51">
          <w:rPr>
            <w:noProof/>
            <w:webHidden/>
          </w:rPr>
          <w:fldChar w:fldCharType="end"/>
        </w:r>
      </w:hyperlink>
    </w:p>
    <w:p w14:paraId="2D02C8BE" w14:textId="77777777" w:rsidR="00C15E51" w:rsidRDefault="00761CBD">
      <w:pPr>
        <w:pStyle w:val="TableofFigures"/>
        <w:tabs>
          <w:tab w:val="right" w:leader="dot" w:pos="9016"/>
        </w:tabs>
        <w:rPr>
          <w:noProof/>
        </w:rPr>
      </w:pPr>
      <w:hyperlink w:anchor="_Toc58764344" w:history="1">
        <w:r w:rsidR="00C15E51" w:rsidRPr="00D277B3">
          <w:rPr>
            <w:rStyle w:val="Hyperlink"/>
            <w:noProof/>
            <w:lang w:val="en-GB"/>
          </w:rPr>
          <w:t>Table 6: Porter’s five force table</w:t>
        </w:r>
        <w:r w:rsidR="00C15E51">
          <w:rPr>
            <w:noProof/>
            <w:webHidden/>
          </w:rPr>
          <w:tab/>
        </w:r>
        <w:r w:rsidR="00C15E51">
          <w:rPr>
            <w:noProof/>
            <w:webHidden/>
          </w:rPr>
          <w:fldChar w:fldCharType="begin"/>
        </w:r>
        <w:r w:rsidR="00C15E51">
          <w:rPr>
            <w:noProof/>
            <w:webHidden/>
          </w:rPr>
          <w:instrText xml:space="preserve"> PAGEREF _Toc58764344 \h </w:instrText>
        </w:r>
        <w:r w:rsidR="00C15E51">
          <w:rPr>
            <w:noProof/>
            <w:webHidden/>
          </w:rPr>
        </w:r>
        <w:r w:rsidR="00C15E51">
          <w:rPr>
            <w:noProof/>
            <w:webHidden/>
          </w:rPr>
          <w:fldChar w:fldCharType="separate"/>
        </w:r>
        <w:r w:rsidR="00C15E51">
          <w:rPr>
            <w:noProof/>
            <w:webHidden/>
          </w:rPr>
          <w:t>28</w:t>
        </w:r>
        <w:r w:rsidR="00C15E51">
          <w:rPr>
            <w:noProof/>
            <w:webHidden/>
          </w:rPr>
          <w:fldChar w:fldCharType="end"/>
        </w:r>
      </w:hyperlink>
    </w:p>
    <w:p w14:paraId="5EDBE8BA" w14:textId="77777777" w:rsidR="00C15E51" w:rsidRDefault="00761CBD">
      <w:pPr>
        <w:pStyle w:val="TableofFigures"/>
        <w:tabs>
          <w:tab w:val="right" w:leader="dot" w:pos="9016"/>
        </w:tabs>
        <w:rPr>
          <w:noProof/>
        </w:rPr>
      </w:pPr>
      <w:hyperlink w:anchor="_Toc58764345" w:history="1">
        <w:r w:rsidR="00C15E51" w:rsidRPr="00D277B3">
          <w:rPr>
            <w:rStyle w:val="Hyperlink"/>
            <w:noProof/>
            <w:lang w:val="en-GB"/>
          </w:rPr>
          <w:t>Table 7: Marketing mix of PastryHub</w:t>
        </w:r>
        <w:r w:rsidR="00C15E51">
          <w:rPr>
            <w:noProof/>
            <w:webHidden/>
          </w:rPr>
          <w:tab/>
        </w:r>
        <w:r w:rsidR="00C15E51">
          <w:rPr>
            <w:noProof/>
            <w:webHidden/>
          </w:rPr>
          <w:fldChar w:fldCharType="begin"/>
        </w:r>
        <w:r w:rsidR="00C15E51">
          <w:rPr>
            <w:noProof/>
            <w:webHidden/>
          </w:rPr>
          <w:instrText xml:space="preserve"> PAGEREF _Toc58764345 \h </w:instrText>
        </w:r>
        <w:r w:rsidR="00C15E51">
          <w:rPr>
            <w:noProof/>
            <w:webHidden/>
          </w:rPr>
        </w:r>
        <w:r w:rsidR="00C15E51">
          <w:rPr>
            <w:noProof/>
            <w:webHidden/>
          </w:rPr>
          <w:fldChar w:fldCharType="separate"/>
        </w:r>
        <w:r w:rsidR="00C15E51">
          <w:rPr>
            <w:noProof/>
            <w:webHidden/>
          </w:rPr>
          <w:t>43</w:t>
        </w:r>
        <w:r w:rsidR="00C15E51">
          <w:rPr>
            <w:noProof/>
            <w:webHidden/>
          </w:rPr>
          <w:fldChar w:fldCharType="end"/>
        </w:r>
      </w:hyperlink>
    </w:p>
    <w:p w14:paraId="357C2141" w14:textId="77777777" w:rsidR="00C15E51" w:rsidRDefault="00761CBD">
      <w:pPr>
        <w:pStyle w:val="TableofFigures"/>
        <w:tabs>
          <w:tab w:val="right" w:leader="dot" w:pos="9016"/>
        </w:tabs>
        <w:rPr>
          <w:noProof/>
        </w:rPr>
      </w:pPr>
      <w:hyperlink w:anchor="_Toc58764346" w:history="1">
        <w:r w:rsidR="00C15E51" w:rsidRPr="00D277B3">
          <w:rPr>
            <w:rStyle w:val="Hyperlink"/>
            <w:noProof/>
            <w:lang w:val="en-GB"/>
          </w:rPr>
          <w:t>Table 8: Team member roles and responsibilities</w:t>
        </w:r>
        <w:r w:rsidR="00C15E51">
          <w:rPr>
            <w:noProof/>
            <w:webHidden/>
          </w:rPr>
          <w:tab/>
        </w:r>
        <w:r w:rsidR="00C15E51">
          <w:rPr>
            <w:noProof/>
            <w:webHidden/>
          </w:rPr>
          <w:fldChar w:fldCharType="begin"/>
        </w:r>
        <w:r w:rsidR="00C15E51">
          <w:rPr>
            <w:noProof/>
            <w:webHidden/>
          </w:rPr>
          <w:instrText xml:space="preserve"> PAGEREF _Toc58764346 \h </w:instrText>
        </w:r>
        <w:r w:rsidR="00C15E51">
          <w:rPr>
            <w:noProof/>
            <w:webHidden/>
          </w:rPr>
        </w:r>
        <w:r w:rsidR="00C15E51">
          <w:rPr>
            <w:noProof/>
            <w:webHidden/>
          </w:rPr>
          <w:fldChar w:fldCharType="separate"/>
        </w:r>
        <w:r w:rsidR="00C15E51">
          <w:rPr>
            <w:noProof/>
            <w:webHidden/>
          </w:rPr>
          <w:t>46</w:t>
        </w:r>
        <w:r w:rsidR="00C15E51">
          <w:rPr>
            <w:noProof/>
            <w:webHidden/>
          </w:rPr>
          <w:fldChar w:fldCharType="end"/>
        </w:r>
      </w:hyperlink>
    </w:p>
    <w:p w14:paraId="761493DA" w14:textId="77777777" w:rsidR="00C15E51" w:rsidRDefault="00761CBD">
      <w:pPr>
        <w:pStyle w:val="TableofFigures"/>
        <w:tabs>
          <w:tab w:val="right" w:leader="dot" w:pos="9016"/>
        </w:tabs>
        <w:rPr>
          <w:noProof/>
        </w:rPr>
      </w:pPr>
      <w:hyperlink w:anchor="_Toc58764347" w:history="1">
        <w:r w:rsidR="00C15E51" w:rsidRPr="00D277B3">
          <w:rPr>
            <w:rStyle w:val="Hyperlink"/>
            <w:noProof/>
            <w:lang w:val="en-GB"/>
          </w:rPr>
          <w:t>Table 9: Cost breakdown structure</w:t>
        </w:r>
        <w:r w:rsidR="00C15E51">
          <w:rPr>
            <w:noProof/>
            <w:webHidden/>
          </w:rPr>
          <w:tab/>
        </w:r>
        <w:r w:rsidR="00C15E51">
          <w:rPr>
            <w:noProof/>
            <w:webHidden/>
          </w:rPr>
          <w:fldChar w:fldCharType="begin"/>
        </w:r>
        <w:r w:rsidR="00C15E51">
          <w:rPr>
            <w:noProof/>
            <w:webHidden/>
          </w:rPr>
          <w:instrText xml:space="preserve"> PAGEREF _Toc58764347 \h </w:instrText>
        </w:r>
        <w:r w:rsidR="00C15E51">
          <w:rPr>
            <w:noProof/>
            <w:webHidden/>
          </w:rPr>
        </w:r>
        <w:r w:rsidR="00C15E51">
          <w:rPr>
            <w:noProof/>
            <w:webHidden/>
          </w:rPr>
          <w:fldChar w:fldCharType="separate"/>
        </w:r>
        <w:r w:rsidR="00C15E51">
          <w:rPr>
            <w:noProof/>
            <w:webHidden/>
          </w:rPr>
          <w:t>48</w:t>
        </w:r>
        <w:r w:rsidR="00C15E51">
          <w:rPr>
            <w:noProof/>
            <w:webHidden/>
          </w:rPr>
          <w:fldChar w:fldCharType="end"/>
        </w:r>
      </w:hyperlink>
    </w:p>
    <w:p w14:paraId="0E78F8DA" w14:textId="77777777" w:rsidR="00C15E51" w:rsidRDefault="00761CBD">
      <w:pPr>
        <w:pStyle w:val="TableofFigures"/>
        <w:tabs>
          <w:tab w:val="right" w:leader="dot" w:pos="9016"/>
        </w:tabs>
        <w:rPr>
          <w:noProof/>
        </w:rPr>
      </w:pPr>
      <w:hyperlink w:anchor="_Toc58764348" w:history="1">
        <w:r w:rsidR="00C15E51" w:rsidRPr="00D277B3">
          <w:rPr>
            <w:rStyle w:val="Hyperlink"/>
            <w:noProof/>
            <w:lang w:val="en-GB"/>
          </w:rPr>
          <w:t>Table 10: Profit and loss statement</w:t>
        </w:r>
        <w:r w:rsidR="00C15E51">
          <w:rPr>
            <w:noProof/>
            <w:webHidden/>
          </w:rPr>
          <w:tab/>
        </w:r>
        <w:r w:rsidR="00C15E51">
          <w:rPr>
            <w:noProof/>
            <w:webHidden/>
          </w:rPr>
          <w:fldChar w:fldCharType="begin"/>
        </w:r>
        <w:r w:rsidR="00C15E51">
          <w:rPr>
            <w:noProof/>
            <w:webHidden/>
          </w:rPr>
          <w:instrText xml:space="preserve"> PAGEREF _Toc58764348 \h </w:instrText>
        </w:r>
        <w:r w:rsidR="00C15E51">
          <w:rPr>
            <w:noProof/>
            <w:webHidden/>
          </w:rPr>
        </w:r>
        <w:r w:rsidR="00C15E51">
          <w:rPr>
            <w:noProof/>
            <w:webHidden/>
          </w:rPr>
          <w:fldChar w:fldCharType="separate"/>
        </w:r>
        <w:r w:rsidR="00C15E51">
          <w:rPr>
            <w:noProof/>
            <w:webHidden/>
          </w:rPr>
          <w:t>49</w:t>
        </w:r>
        <w:r w:rsidR="00C15E51">
          <w:rPr>
            <w:noProof/>
            <w:webHidden/>
          </w:rPr>
          <w:fldChar w:fldCharType="end"/>
        </w:r>
      </w:hyperlink>
    </w:p>
    <w:p w14:paraId="51EF70FA" w14:textId="77777777" w:rsidR="00C15E51" w:rsidRDefault="00761CBD">
      <w:pPr>
        <w:pStyle w:val="TableofFigures"/>
        <w:tabs>
          <w:tab w:val="right" w:leader="dot" w:pos="9016"/>
        </w:tabs>
        <w:rPr>
          <w:noProof/>
        </w:rPr>
      </w:pPr>
      <w:hyperlink w:anchor="_Toc58764349" w:history="1">
        <w:r w:rsidR="00C15E51" w:rsidRPr="00D277B3">
          <w:rPr>
            <w:rStyle w:val="Hyperlink"/>
            <w:noProof/>
            <w:lang w:val="en-GB"/>
          </w:rPr>
          <w:t>Table 11: 1-year based cash flow</w:t>
        </w:r>
        <w:r w:rsidR="00C15E51">
          <w:rPr>
            <w:noProof/>
            <w:webHidden/>
          </w:rPr>
          <w:tab/>
        </w:r>
        <w:r w:rsidR="00C15E51">
          <w:rPr>
            <w:noProof/>
            <w:webHidden/>
          </w:rPr>
          <w:fldChar w:fldCharType="begin"/>
        </w:r>
        <w:r w:rsidR="00C15E51">
          <w:rPr>
            <w:noProof/>
            <w:webHidden/>
          </w:rPr>
          <w:instrText xml:space="preserve"> PAGEREF _Toc58764349 \h </w:instrText>
        </w:r>
        <w:r w:rsidR="00C15E51">
          <w:rPr>
            <w:noProof/>
            <w:webHidden/>
          </w:rPr>
        </w:r>
        <w:r w:rsidR="00C15E51">
          <w:rPr>
            <w:noProof/>
            <w:webHidden/>
          </w:rPr>
          <w:fldChar w:fldCharType="separate"/>
        </w:r>
        <w:r w:rsidR="00C15E51">
          <w:rPr>
            <w:noProof/>
            <w:webHidden/>
          </w:rPr>
          <w:t>51</w:t>
        </w:r>
        <w:r w:rsidR="00C15E51">
          <w:rPr>
            <w:noProof/>
            <w:webHidden/>
          </w:rPr>
          <w:fldChar w:fldCharType="end"/>
        </w:r>
      </w:hyperlink>
    </w:p>
    <w:p w14:paraId="69CDFFFC" w14:textId="77777777" w:rsidR="00C15E51" w:rsidRDefault="00761CBD">
      <w:pPr>
        <w:pStyle w:val="TableofFigures"/>
        <w:tabs>
          <w:tab w:val="right" w:leader="dot" w:pos="9016"/>
        </w:tabs>
        <w:rPr>
          <w:noProof/>
        </w:rPr>
      </w:pPr>
      <w:hyperlink w:anchor="_Toc58764350" w:history="1">
        <w:r w:rsidR="00C15E51" w:rsidRPr="00D277B3">
          <w:rPr>
            <w:rStyle w:val="Hyperlink"/>
            <w:noProof/>
            <w:lang w:val="en-GB"/>
          </w:rPr>
          <w:t>Table 12: 3-year based cash flow</w:t>
        </w:r>
        <w:r w:rsidR="00C15E51">
          <w:rPr>
            <w:noProof/>
            <w:webHidden/>
          </w:rPr>
          <w:tab/>
        </w:r>
        <w:r w:rsidR="00C15E51">
          <w:rPr>
            <w:noProof/>
            <w:webHidden/>
          </w:rPr>
          <w:fldChar w:fldCharType="begin"/>
        </w:r>
        <w:r w:rsidR="00C15E51">
          <w:rPr>
            <w:noProof/>
            <w:webHidden/>
          </w:rPr>
          <w:instrText xml:space="preserve"> PAGEREF _Toc58764350 \h </w:instrText>
        </w:r>
        <w:r w:rsidR="00C15E51">
          <w:rPr>
            <w:noProof/>
            <w:webHidden/>
          </w:rPr>
        </w:r>
        <w:r w:rsidR="00C15E51">
          <w:rPr>
            <w:noProof/>
            <w:webHidden/>
          </w:rPr>
          <w:fldChar w:fldCharType="separate"/>
        </w:r>
        <w:r w:rsidR="00C15E51">
          <w:rPr>
            <w:noProof/>
            <w:webHidden/>
          </w:rPr>
          <w:t>52</w:t>
        </w:r>
        <w:r w:rsidR="00C15E51">
          <w:rPr>
            <w:noProof/>
            <w:webHidden/>
          </w:rPr>
          <w:fldChar w:fldCharType="end"/>
        </w:r>
      </w:hyperlink>
    </w:p>
    <w:p w14:paraId="1EE2463C" w14:textId="77777777" w:rsidR="00C15E51" w:rsidRDefault="00761CBD">
      <w:pPr>
        <w:pStyle w:val="TableofFigures"/>
        <w:tabs>
          <w:tab w:val="right" w:leader="dot" w:pos="9016"/>
        </w:tabs>
        <w:rPr>
          <w:noProof/>
        </w:rPr>
      </w:pPr>
      <w:hyperlink w:anchor="_Toc58764351" w:history="1">
        <w:r w:rsidR="00C15E51" w:rsidRPr="00D277B3">
          <w:rPr>
            <w:rStyle w:val="Hyperlink"/>
            <w:noProof/>
            <w:lang w:val="en-GB"/>
          </w:rPr>
          <w:t>Table 13: 3-year financial projection</w:t>
        </w:r>
        <w:r w:rsidR="00C15E51">
          <w:rPr>
            <w:noProof/>
            <w:webHidden/>
          </w:rPr>
          <w:tab/>
        </w:r>
        <w:r w:rsidR="00C15E51">
          <w:rPr>
            <w:noProof/>
            <w:webHidden/>
          </w:rPr>
          <w:fldChar w:fldCharType="begin"/>
        </w:r>
        <w:r w:rsidR="00C15E51">
          <w:rPr>
            <w:noProof/>
            <w:webHidden/>
          </w:rPr>
          <w:instrText xml:space="preserve"> PAGEREF _Toc58764351 \h </w:instrText>
        </w:r>
        <w:r w:rsidR="00C15E51">
          <w:rPr>
            <w:noProof/>
            <w:webHidden/>
          </w:rPr>
        </w:r>
        <w:r w:rsidR="00C15E51">
          <w:rPr>
            <w:noProof/>
            <w:webHidden/>
          </w:rPr>
          <w:fldChar w:fldCharType="separate"/>
        </w:r>
        <w:r w:rsidR="00C15E51">
          <w:rPr>
            <w:noProof/>
            <w:webHidden/>
          </w:rPr>
          <w:t>53</w:t>
        </w:r>
        <w:r w:rsidR="00C15E51">
          <w:rPr>
            <w:noProof/>
            <w:webHidden/>
          </w:rPr>
          <w:fldChar w:fldCharType="end"/>
        </w:r>
      </w:hyperlink>
    </w:p>
    <w:p w14:paraId="69AD1D8C" w14:textId="77777777" w:rsidR="00C15E51" w:rsidRDefault="00C15E51" w:rsidP="00BE5164">
      <w:pPr>
        <w:spacing w:line="259" w:lineRule="auto"/>
        <w:jc w:val="center"/>
        <w:rPr>
          <w:b/>
          <w:lang w:val="en-GB"/>
        </w:rPr>
      </w:pPr>
      <w:r>
        <w:rPr>
          <w:b/>
          <w:lang w:val="en-GB"/>
        </w:rPr>
        <w:fldChar w:fldCharType="end"/>
      </w:r>
    </w:p>
    <w:p w14:paraId="31537514" w14:textId="77777777" w:rsidR="00BE5164" w:rsidRDefault="00BE5164">
      <w:pPr>
        <w:spacing w:line="259" w:lineRule="auto"/>
        <w:jc w:val="left"/>
        <w:rPr>
          <w:b/>
          <w:lang w:val="en-GB"/>
        </w:rPr>
      </w:pPr>
      <w:r>
        <w:rPr>
          <w:b/>
          <w:lang w:val="en-GB"/>
        </w:rPr>
        <w:br w:type="page"/>
      </w:r>
    </w:p>
    <w:p w14:paraId="69BF4559" w14:textId="77777777" w:rsidR="00BE5164" w:rsidRDefault="00BE5164" w:rsidP="00BE5164">
      <w:pPr>
        <w:spacing w:line="259" w:lineRule="auto"/>
        <w:jc w:val="center"/>
        <w:rPr>
          <w:b/>
          <w:lang w:val="en-GB"/>
        </w:rPr>
      </w:pPr>
      <w:r>
        <w:rPr>
          <w:b/>
          <w:lang w:val="en-GB"/>
        </w:rPr>
        <w:lastRenderedPageBreak/>
        <w:t>List of Figures</w:t>
      </w:r>
    </w:p>
    <w:p w14:paraId="69D4534D" w14:textId="77777777" w:rsidR="00452ADC" w:rsidRDefault="00C15E51">
      <w:pPr>
        <w:pStyle w:val="TableofFigures"/>
        <w:tabs>
          <w:tab w:val="right" w:leader="dot" w:pos="9016"/>
        </w:tabs>
        <w:rPr>
          <w:rFonts w:asciiTheme="minorHAnsi" w:eastAsiaTheme="minorEastAsia" w:hAnsiTheme="minorHAnsi"/>
          <w:noProof/>
          <w:sz w:val="22"/>
          <w:lang w:eastAsia="en-IN"/>
        </w:rPr>
      </w:pPr>
      <w:r>
        <w:rPr>
          <w:b/>
          <w:lang w:val="en-GB"/>
        </w:rPr>
        <w:fldChar w:fldCharType="begin"/>
      </w:r>
      <w:r>
        <w:rPr>
          <w:b/>
          <w:lang w:val="en-GB"/>
        </w:rPr>
        <w:instrText xml:space="preserve"> TOC \h \z \t "Heading 4" \c </w:instrText>
      </w:r>
      <w:r>
        <w:rPr>
          <w:b/>
          <w:lang w:val="en-GB"/>
        </w:rPr>
        <w:fldChar w:fldCharType="separate"/>
      </w:r>
      <w:hyperlink w:anchor="_Toc58764553" w:history="1">
        <w:r w:rsidR="00452ADC" w:rsidRPr="008E428F">
          <w:rPr>
            <w:rStyle w:val="Hyperlink"/>
            <w:noProof/>
            <w:lang w:val="en-GB"/>
          </w:rPr>
          <w:t xml:space="preserve">Figure 1: </w:t>
        </w:r>
        <w:r w:rsidR="00452ADC" w:rsidRPr="008E428F">
          <w:rPr>
            <w:rStyle w:val="Hyperlink"/>
            <w:noProof/>
          </w:rPr>
          <w:t>Logo</w:t>
        </w:r>
        <w:r w:rsidR="00452ADC" w:rsidRPr="008E428F">
          <w:rPr>
            <w:rStyle w:val="Hyperlink"/>
            <w:noProof/>
            <w:lang w:val="en-GB"/>
          </w:rPr>
          <w:t xml:space="preserve"> of PastryHub</w:t>
        </w:r>
        <w:r w:rsidR="00452ADC">
          <w:rPr>
            <w:noProof/>
            <w:webHidden/>
          </w:rPr>
          <w:tab/>
        </w:r>
        <w:r w:rsidR="00452ADC">
          <w:rPr>
            <w:noProof/>
            <w:webHidden/>
          </w:rPr>
          <w:fldChar w:fldCharType="begin"/>
        </w:r>
        <w:r w:rsidR="00452ADC">
          <w:rPr>
            <w:noProof/>
            <w:webHidden/>
          </w:rPr>
          <w:instrText xml:space="preserve"> PAGEREF _Toc58764553 \h </w:instrText>
        </w:r>
        <w:r w:rsidR="00452ADC">
          <w:rPr>
            <w:noProof/>
            <w:webHidden/>
          </w:rPr>
        </w:r>
        <w:r w:rsidR="00452ADC">
          <w:rPr>
            <w:noProof/>
            <w:webHidden/>
          </w:rPr>
          <w:fldChar w:fldCharType="separate"/>
        </w:r>
        <w:r w:rsidR="00452ADC">
          <w:rPr>
            <w:noProof/>
            <w:webHidden/>
          </w:rPr>
          <w:t>7</w:t>
        </w:r>
        <w:r w:rsidR="00452ADC">
          <w:rPr>
            <w:noProof/>
            <w:webHidden/>
          </w:rPr>
          <w:fldChar w:fldCharType="end"/>
        </w:r>
      </w:hyperlink>
    </w:p>
    <w:p w14:paraId="118CA75D"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54" w:history="1">
        <w:r w:rsidR="00452ADC" w:rsidRPr="008E428F">
          <w:rPr>
            <w:rStyle w:val="Hyperlink"/>
            <w:noProof/>
            <w:lang w:val="en-GB"/>
          </w:rPr>
          <w:t>Figure 2: Response of Question 1</w:t>
        </w:r>
        <w:r w:rsidR="00452ADC">
          <w:rPr>
            <w:noProof/>
            <w:webHidden/>
          </w:rPr>
          <w:tab/>
        </w:r>
        <w:r w:rsidR="00452ADC">
          <w:rPr>
            <w:noProof/>
            <w:webHidden/>
          </w:rPr>
          <w:fldChar w:fldCharType="begin"/>
        </w:r>
        <w:r w:rsidR="00452ADC">
          <w:rPr>
            <w:noProof/>
            <w:webHidden/>
          </w:rPr>
          <w:instrText xml:space="preserve"> PAGEREF _Toc58764554 \h </w:instrText>
        </w:r>
        <w:r w:rsidR="00452ADC">
          <w:rPr>
            <w:noProof/>
            <w:webHidden/>
          </w:rPr>
        </w:r>
        <w:r w:rsidR="00452ADC">
          <w:rPr>
            <w:noProof/>
            <w:webHidden/>
          </w:rPr>
          <w:fldChar w:fldCharType="separate"/>
        </w:r>
        <w:r w:rsidR="00452ADC">
          <w:rPr>
            <w:noProof/>
            <w:webHidden/>
          </w:rPr>
          <w:t>29</w:t>
        </w:r>
        <w:r w:rsidR="00452ADC">
          <w:rPr>
            <w:noProof/>
            <w:webHidden/>
          </w:rPr>
          <w:fldChar w:fldCharType="end"/>
        </w:r>
      </w:hyperlink>
    </w:p>
    <w:p w14:paraId="5BFD4DF6"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55" w:history="1">
        <w:r w:rsidR="00452ADC" w:rsidRPr="008E428F">
          <w:rPr>
            <w:rStyle w:val="Hyperlink"/>
            <w:noProof/>
            <w:lang w:val="en-GB"/>
          </w:rPr>
          <w:t>Figure 3: Response of Question 2</w:t>
        </w:r>
        <w:r w:rsidR="00452ADC">
          <w:rPr>
            <w:noProof/>
            <w:webHidden/>
          </w:rPr>
          <w:tab/>
        </w:r>
        <w:r w:rsidR="00452ADC">
          <w:rPr>
            <w:noProof/>
            <w:webHidden/>
          </w:rPr>
          <w:fldChar w:fldCharType="begin"/>
        </w:r>
        <w:r w:rsidR="00452ADC">
          <w:rPr>
            <w:noProof/>
            <w:webHidden/>
          </w:rPr>
          <w:instrText xml:space="preserve"> PAGEREF _Toc58764555 \h </w:instrText>
        </w:r>
        <w:r w:rsidR="00452ADC">
          <w:rPr>
            <w:noProof/>
            <w:webHidden/>
          </w:rPr>
        </w:r>
        <w:r w:rsidR="00452ADC">
          <w:rPr>
            <w:noProof/>
            <w:webHidden/>
          </w:rPr>
          <w:fldChar w:fldCharType="separate"/>
        </w:r>
        <w:r w:rsidR="00452ADC">
          <w:rPr>
            <w:noProof/>
            <w:webHidden/>
          </w:rPr>
          <w:t>29</w:t>
        </w:r>
        <w:r w:rsidR="00452ADC">
          <w:rPr>
            <w:noProof/>
            <w:webHidden/>
          </w:rPr>
          <w:fldChar w:fldCharType="end"/>
        </w:r>
      </w:hyperlink>
    </w:p>
    <w:p w14:paraId="1FA4B288"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56" w:history="1">
        <w:r w:rsidR="00452ADC" w:rsidRPr="008E428F">
          <w:rPr>
            <w:rStyle w:val="Hyperlink"/>
            <w:noProof/>
            <w:lang w:val="en-GB"/>
          </w:rPr>
          <w:t>Figure 4: Response of Question 3</w:t>
        </w:r>
        <w:r w:rsidR="00452ADC">
          <w:rPr>
            <w:noProof/>
            <w:webHidden/>
          </w:rPr>
          <w:tab/>
        </w:r>
        <w:r w:rsidR="00452ADC">
          <w:rPr>
            <w:noProof/>
            <w:webHidden/>
          </w:rPr>
          <w:fldChar w:fldCharType="begin"/>
        </w:r>
        <w:r w:rsidR="00452ADC">
          <w:rPr>
            <w:noProof/>
            <w:webHidden/>
          </w:rPr>
          <w:instrText xml:space="preserve"> PAGEREF _Toc58764556 \h </w:instrText>
        </w:r>
        <w:r w:rsidR="00452ADC">
          <w:rPr>
            <w:noProof/>
            <w:webHidden/>
          </w:rPr>
        </w:r>
        <w:r w:rsidR="00452ADC">
          <w:rPr>
            <w:noProof/>
            <w:webHidden/>
          </w:rPr>
          <w:fldChar w:fldCharType="separate"/>
        </w:r>
        <w:r w:rsidR="00452ADC">
          <w:rPr>
            <w:noProof/>
            <w:webHidden/>
          </w:rPr>
          <w:t>30</w:t>
        </w:r>
        <w:r w:rsidR="00452ADC">
          <w:rPr>
            <w:noProof/>
            <w:webHidden/>
          </w:rPr>
          <w:fldChar w:fldCharType="end"/>
        </w:r>
      </w:hyperlink>
    </w:p>
    <w:p w14:paraId="0C61CEEC"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57" w:history="1">
        <w:r w:rsidR="00452ADC" w:rsidRPr="008E428F">
          <w:rPr>
            <w:rStyle w:val="Hyperlink"/>
            <w:noProof/>
            <w:lang w:val="en-GB"/>
          </w:rPr>
          <w:t>Figure 5: Response of Question 4</w:t>
        </w:r>
        <w:r w:rsidR="00452ADC">
          <w:rPr>
            <w:noProof/>
            <w:webHidden/>
          </w:rPr>
          <w:tab/>
        </w:r>
        <w:r w:rsidR="00452ADC">
          <w:rPr>
            <w:noProof/>
            <w:webHidden/>
          </w:rPr>
          <w:fldChar w:fldCharType="begin"/>
        </w:r>
        <w:r w:rsidR="00452ADC">
          <w:rPr>
            <w:noProof/>
            <w:webHidden/>
          </w:rPr>
          <w:instrText xml:space="preserve"> PAGEREF _Toc58764557 \h </w:instrText>
        </w:r>
        <w:r w:rsidR="00452ADC">
          <w:rPr>
            <w:noProof/>
            <w:webHidden/>
          </w:rPr>
        </w:r>
        <w:r w:rsidR="00452ADC">
          <w:rPr>
            <w:noProof/>
            <w:webHidden/>
          </w:rPr>
          <w:fldChar w:fldCharType="separate"/>
        </w:r>
        <w:r w:rsidR="00452ADC">
          <w:rPr>
            <w:noProof/>
            <w:webHidden/>
          </w:rPr>
          <w:t>30</w:t>
        </w:r>
        <w:r w:rsidR="00452ADC">
          <w:rPr>
            <w:noProof/>
            <w:webHidden/>
          </w:rPr>
          <w:fldChar w:fldCharType="end"/>
        </w:r>
      </w:hyperlink>
    </w:p>
    <w:p w14:paraId="1F4BDA1A"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58" w:history="1">
        <w:r w:rsidR="00452ADC" w:rsidRPr="008E428F">
          <w:rPr>
            <w:rStyle w:val="Hyperlink"/>
            <w:noProof/>
            <w:lang w:val="en-GB"/>
          </w:rPr>
          <w:t>Figure 6: Response of Question 5</w:t>
        </w:r>
        <w:r w:rsidR="00452ADC">
          <w:rPr>
            <w:noProof/>
            <w:webHidden/>
          </w:rPr>
          <w:tab/>
        </w:r>
        <w:r w:rsidR="00452ADC">
          <w:rPr>
            <w:noProof/>
            <w:webHidden/>
          </w:rPr>
          <w:fldChar w:fldCharType="begin"/>
        </w:r>
        <w:r w:rsidR="00452ADC">
          <w:rPr>
            <w:noProof/>
            <w:webHidden/>
          </w:rPr>
          <w:instrText xml:space="preserve"> PAGEREF _Toc58764558 \h </w:instrText>
        </w:r>
        <w:r w:rsidR="00452ADC">
          <w:rPr>
            <w:noProof/>
            <w:webHidden/>
          </w:rPr>
        </w:r>
        <w:r w:rsidR="00452ADC">
          <w:rPr>
            <w:noProof/>
            <w:webHidden/>
          </w:rPr>
          <w:fldChar w:fldCharType="separate"/>
        </w:r>
        <w:r w:rsidR="00452ADC">
          <w:rPr>
            <w:noProof/>
            <w:webHidden/>
          </w:rPr>
          <w:t>31</w:t>
        </w:r>
        <w:r w:rsidR="00452ADC">
          <w:rPr>
            <w:noProof/>
            <w:webHidden/>
          </w:rPr>
          <w:fldChar w:fldCharType="end"/>
        </w:r>
      </w:hyperlink>
    </w:p>
    <w:p w14:paraId="3BFACAEC"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59" w:history="1">
        <w:r w:rsidR="00452ADC" w:rsidRPr="008E428F">
          <w:rPr>
            <w:rStyle w:val="Hyperlink"/>
            <w:noProof/>
            <w:lang w:val="en-GB"/>
          </w:rPr>
          <w:t>Figure 7: Response of Question 6</w:t>
        </w:r>
        <w:r w:rsidR="00452ADC">
          <w:rPr>
            <w:noProof/>
            <w:webHidden/>
          </w:rPr>
          <w:tab/>
        </w:r>
        <w:r w:rsidR="00452ADC">
          <w:rPr>
            <w:noProof/>
            <w:webHidden/>
          </w:rPr>
          <w:fldChar w:fldCharType="begin"/>
        </w:r>
        <w:r w:rsidR="00452ADC">
          <w:rPr>
            <w:noProof/>
            <w:webHidden/>
          </w:rPr>
          <w:instrText xml:space="preserve"> PAGEREF _Toc58764559 \h </w:instrText>
        </w:r>
        <w:r w:rsidR="00452ADC">
          <w:rPr>
            <w:noProof/>
            <w:webHidden/>
          </w:rPr>
        </w:r>
        <w:r w:rsidR="00452ADC">
          <w:rPr>
            <w:noProof/>
            <w:webHidden/>
          </w:rPr>
          <w:fldChar w:fldCharType="separate"/>
        </w:r>
        <w:r w:rsidR="00452ADC">
          <w:rPr>
            <w:noProof/>
            <w:webHidden/>
          </w:rPr>
          <w:t>31</w:t>
        </w:r>
        <w:r w:rsidR="00452ADC">
          <w:rPr>
            <w:noProof/>
            <w:webHidden/>
          </w:rPr>
          <w:fldChar w:fldCharType="end"/>
        </w:r>
      </w:hyperlink>
    </w:p>
    <w:p w14:paraId="1F479169"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60" w:history="1">
        <w:r w:rsidR="00452ADC" w:rsidRPr="008E428F">
          <w:rPr>
            <w:rStyle w:val="Hyperlink"/>
            <w:noProof/>
            <w:lang w:val="en-GB"/>
          </w:rPr>
          <w:t>Figure 8: Response of Question 7</w:t>
        </w:r>
        <w:r w:rsidR="00452ADC">
          <w:rPr>
            <w:noProof/>
            <w:webHidden/>
          </w:rPr>
          <w:tab/>
        </w:r>
        <w:r w:rsidR="00452ADC">
          <w:rPr>
            <w:noProof/>
            <w:webHidden/>
          </w:rPr>
          <w:fldChar w:fldCharType="begin"/>
        </w:r>
        <w:r w:rsidR="00452ADC">
          <w:rPr>
            <w:noProof/>
            <w:webHidden/>
          </w:rPr>
          <w:instrText xml:space="preserve"> PAGEREF _Toc58764560 \h </w:instrText>
        </w:r>
        <w:r w:rsidR="00452ADC">
          <w:rPr>
            <w:noProof/>
            <w:webHidden/>
          </w:rPr>
        </w:r>
        <w:r w:rsidR="00452ADC">
          <w:rPr>
            <w:noProof/>
            <w:webHidden/>
          </w:rPr>
          <w:fldChar w:fldCharType="separate"/>
        </w:r>
        <w:r w:rsidR="00452ADC">
          <w:rPr>
            <w:noProof/>
            <w:webHidden/>
          </w:rPr>
          <w:t>32</w:t>
        </w:r>
        <w:r w:rsidR="00452ADC">
          <w:rPr>
            <w:noProof/>
            <w:webHidden/>
          </w:rPr>
          <w:fldChar w:fldCharType="end"/>
        </w:r>
      </w:hyperlink>
    </w:p>
    <w:p w14:paraId="17A21C2C"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61" w:history="1">
        <w:r w:rsidR="00452ADC" w:rsidRPr="008E428F">
          <w:rPr>
            <w:rStyle w:val="Hyperlink"/>
            <w:noProof/>
            <w:lang w:val="en-GB"/>
          </w:rPr>
          <w:t>Figure 9: Response of Question 8</w:t>
        </w:r>
        <w:r w:rsidR="00452ADC">
          <w:rPr>
            <w:noProof/>
            <w:webHidden/>
          </w:rPr>
          <w:tab/>
        </w:r>
        <w:r w:rsidR="00452ADC">
          <w:rPr>
            <w:noProof/>
            <w:webHidden/>
          </w:rPr>
          <w:fldChar w:fldCharType="begin"/>
        </w:r>
        <w:r w:rsidR="00452ADC">
          <w:rPr>
            <w:noProof/>
            <w:webHidden/>
          </w:rPr>
          <w:instrText xml:space="preserve"> PAGEREF _Toc58764561 \h </w:instrText>
        </w:r>
        <w:r w:rsidR="00452ADC">
          <w:rPr>
            <w:noProof/>
            <w:webHidden/>
          </w:rPr>
        </w:r>
        <w:r w:rsidR="00452ADC">
          <w:rPr>
            <w:noProof/>
            <w:webHidden/>
          </w:rPr>
          <w:fldChar w:fldCharType="separate"/>
        </w:r>
        <w:r w:rsidR="00452ADC">
          <w:rPr>
            <w:noProof/>
            <w:webHidden/>
          </w:rPr>
          <w:t>32</w:t>
        </w:r>
        <w:r w:rsidR="00452ADC">
          <w:rPr>
            <w:noProof/>
            <w:webHidden/>
          </w:rPr>
          <w:fldChar w:fldCharType="end"/>
        </w:r>
      </w:hyperlink>
    </w:p>
    <w:p w14:paraId="411F9236"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62" w:history="1">
        <w:r w:rsidR="00452ADC" w:rsidRPr="008E428F">
          <w:rPr>
            <w:rStyle w:val="Hyperlink"/>
            <w:noProof/>
            <w:lang w:val="en-GB"/>
          </w:rPr>
          <w:t>Figure 10: Response of Question 9</w:t>
        </w:r>
        <w:r w:rsidR="00452ADC">
          <w:rPr>
            <w:noProof/>
            <w:webHidden/>
          </w:rPr>
          <w:tab/>
        </w:r>
        <w:r w:rsidR="00452ADC">
          <w:rPr>
            <w:noProof/>
            <w:webHidden/>
          </w:rPr>
          <w:fldChar w:fldCharType="begin"/>
        </w:r>
        <w:r w:rsidR="00452ADC">
          <w:rPr>
            <w:noProof/>
            <w:webHidden/>
          </w:rPr>
          <w:instrText xml:space="preserve"> PAGEREF _Toc58764562 \h </w:instrText>
        </w:r>
        <w:r w:rsidR="00452ADC">
          <w:rPr>
            <w:noProof/>
            <w:webHidden/>
          </w:rPr>
        </w:r>
        <w:r w:rsidR="00452ADC">
          <w:rPr>
            <w:noProof/>
            <w:webHidden/>
          </w:rPr>
          <w:fldChar w:fldCharType="separate"/>
        </w:r>
        <w:r w:rsidR="00452ADC">
          <w:rPr>
            <w:noProof/>
            <w:webHidden/>
          </w:rPr>
          <w:t>33</w:t>
        </w:r>
        <w:r w:rsidR="00452ADC">
          <w:rPr>
            <w:noProof/>
            <w:webHidden/>
          </w:rPr>
          <w:fldChar w:fldCharType="end"/>
        </w:r>
      </w:hyperlink>
    </w:p>
    <w:p w14:paraId="7338ED5E"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63" w:history="1">
        <w:r w:rsidR="00452ADC" w:rsidRPr="008E428F">
          <w:rPr>
            <w:rStyle w:val="Hyperlink"/>
            <w:noProof/>
            <w:lang w:val="en-GB"/>
          </w:rPr>
          <w:t>Figure 11: Response of Question 10</w:t>
        </w:r>
        <w:r w:rsidR="00452ADC">
          <w:rPr>
            <w:noProof/>
            <w:webHidden/>
          </w:rPr>
          <w:tab/>
        </w:r>
        <w:r w:rsidR="00452ADC">
          <w:rPr>
            <w:noProof/>
            <w:webHidden/>
          </w:rPr>
          <w:fldChar w:fldCharType="begin"/>
        </w:r>
        <w:r w:rsidR="00452ADC">
          <w:rPr>
            <w:noProof/>
            <w:webHidden/>
          </w:rPr>
          <w:instrText xml:space="preserve"> PAGEREF _Toc58764563 \h </w:instrText>
        </w:r>
        <w:r w:rsidR="00452ADC">
          <w:rPr>
            <w:noProof/>
            <w:webHidden/>
          </w:rPr>
        </w:r>
        <w:r w:rsidR="00452ADC">
          <w:rPr>
            <w:noProof/>
            <w:webHidden/>
          </w:rPr>
          <w:fldChar w:fldCharType="separate"/>
        </w:r>
        <w:r w:rsidR="00452ADC">
          <w:rPr>
            <w:noProof/>
            <w:webHidden/>
          </w:rPr>
          <w:t>33</w:t>
        </w:r>
        <w:r w:rsidR="00452ADC">
          <w:rPr>
            <w:noProof/>
            <w:webHidden/>
          </w:rPr>
          <w:fldChar w:fldCharType="end"/>
        </w:r>
      </w:hyperlink>
    </w:p>
    <w:p w14:paraId="69F7217D"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64" w:history="1">
        <w:r w:rsidR="00452ADC" w:rsidRPr="008E428F">
          <w:rPr>
            <w:rStyle w:val="Hyperlink"/>
            <w:noProof/>
            <w:lang w:val="en-GB"/>
          </w:rPr>
          <w:t>Figure 12: Response of Question 11</w:t>
        </w:r>
        <w:r w:rsidR="00452ADC">
          <w:rPr>
            <w:noProof/>
            <w:webHidden/>
          </w:rPr>
          <w:tab/>
        </w:r>
        <w:r w:rsidR="00452ADC">
          <w:rPr>
            <w:noProof/>
            <w:webHidden/>
          </w:rPr>
          <w:fldChar w:fldCharType="begin"/>
        </w:r>
        <w:r w:rsidR="00452ADC">
          <w:rPr>
            <w:noProof/>
            <w:webHidden/>
          </w:rPr>
          <w:instrText xml:space="preserve"> PAGEREF _Toc58764564 \h </w:instrText>
        </w:r>
        <w:r w:rsidR="00452ADC">
          <w:rPr>
            <w:noProof/>
            <w:webHidden/>
          </w:rPr>
        </w:r>
        <w:r w:rsidR="00452ADC">
          <w:rPr>
            <w:noProof/>
            <w:webHidden/>
          </w:rPr>
          <w:fldChar w:fldCharType="separate"/>
        </w:r>
        <w:r w:rsidR="00452ADC">
          <w:rPr>
            <w:noProof/>
            <w:webHidden/>
          </w:rPr>
          <w:t>34</w:t>
        </w:r>
        <w:r w:rsidR="00452ADC">
          <w:rPr>
            <w:noProof/>
            <w:webHidden/>
          </w:rPr>
          <w:fldChar w:fldCharType="end"/>
        </w:r>
      </w:hyperlink>
    </w:p>
    <w:p w14:paraId="48CC9971"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65" w:history="1">
        <w:r w:rsidR="00452ADC" w:rsidRPr="008E428F">
          <w:rPr>
            <w:rStyle w:val="Hyperlink"/>
            <w:noProof/>
            <w:lang w:val="en-GB"/>
          </w:rPr>
          <w:t>Figure 13: Cronut of Dominique Ansel</w:t>
        </w:r>
        <w:r w:rsidR="00452ADC">
          <w:rPr>
            <w:noProof/>
            <w:webHidden/>
          </w:rPr>
          <w:tab/>
        </w:r>
        <w:r w:rsidR="00452ADC">
          <w:rPr>
            <w:noProof/>
            <w:webHidden/>
          </w:rPr>
          <w:fldChar w:fldCharType="begin"/>
        </w:r>
        <w:r w:rsidR="00452ADC">
          <w:rPr>
            <w:noProof/>
            <w:webHidden/>
          </w:rPr>
          <w:instrText xml:space="preserve"> PAGEREF _Toc58764565 \h </w:instrText>
        </w:r>
        <w:r w:rsidR="00452ADC">
          <w:rPr>
            <w:noProof/>
            <w:webHidden/>
          </w:rPr>
        </w:r>
        <w:r w:rsidR="00452ADC">
          <w:rPr>
            <w:noProof/>
            <w:webHidden/>
          </w:rPr>
          <w:fldChar w:fldCharType="separate"/>
        </w:r>
        <w:r w:rsidR="00452ADC">
          <w:rPr>
            <w:noProof/>
            <w:webHidden/>
          </w:rPr>
          <w:t>35</w:t>
        </w:r>
        <w:r w:rsidR="00452ADC">
          <w:rPr>
            <w:noProof/>
            <w:webHidden/>
          </w:rPr>
          <w:fldChar w:fldCharType="end"/>
        </w:r>
      </w:hyperlink>
    </w:p>
    <w:p w14:paraId="6C276681"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66" w:history="1">
        <w:r w:rsidR="00452ADC" w:rsidRPr="008E428F">
          <w:rPr>
            <w:rStyle w:val="Hyperlink"/>
            <w:noProof/>
            <w:lang w:val="en-GB"/>
          </w:rPr>
          <w:t>Figure 14: Bread manufacturing sales 2008 to 2018 in the UK</w:t>
        </w:r>
        <w:r w:rsidR="00452ADC">
          <w:rPr>
            <w:noProof/>
            <w:webHidden/>
          </w:rPr>
          <w:tab/>
        </w:r>
        <w:r w:rsidR="00452ADC">
          <w:rPr>
            <w:noProof/>
            <w:webHidden/>
          </w:rPr>
          <w:fldChar w:fldCharType="begin"/>
        </w:r>
        <w:r w:rsidR="00452ADC">
          <w:rPr>
            <w:noProof/>
            <w:webHidden/>
          </w:rPr>
          <w:instrText xml:space="preserve"> PAGEREF _Toc58764566 \h </w:instrText>
        </w:r>
        <w:r w:rsidR="00452ADC">
          <w:rPr>
            <w:noProof/>
            <w:webHidden/>
          </w:rPr>
        </w:r>
        <w:r w:rsidR="00452ADC">
          <w:rPr>
            <w:noProof/>
            <w:webHidden/>
          </w:rPr>
          <w:fldChar w:fldCharType="separate"/>
        </w:r>
        <w:r w:rsidR="00452ADC">
          <w:rPr>
            <w:noProof/>
            <w:webHidden/>
          </w:rPr>
          <w:t>36</w:t>
        </w:r>
        <w:r w:rsidR="00452ADC">
          <w:rPr>
            <w:noProof/>
            <w:webHidden/>
          </w:rPr>
          <w:fldChar w:fldCharType="end"/>
        </w:r>
      </w:hyperlink>
    </w:p>
    <w:p w14:paraId="3E9456A1"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67" w:history="1">
        <w:r w:rsidR="00452ADC" w:rsidRPr="008E428F">
          <w:rPr>
            <w:rStyle w:val="Hyperlink"/>
            <w:noProof/>
            <w:lang w:val="en-GB"/>
          </w:rPr>
          <w:t>Figure 15: Market share of the UK bread production by volume and value</w:t>
        </w:r>
        <w:r w:rsidR="00452ADC">
          <w:rPr>
            <w:noProof/>
            <w:webHidden/>
          </w:rPr>
          <w:tab/>
        </w:r>
        <w:r w:rsidR="00452ADC">
          <w:rPr>
            <w:noProof/>
            <w:webHidden/>
          </w:rPr>
          <w:fldChar w:fldCharType="begin"/>
        </w:r>
        <w:r w:rsidR="00452ADC">
          <w:rPr>
            <w:noProof/>
            <w:webHidden/>
          </w:rPr>
          <w:instrText xml:space="preserve"> PAGEREF _Toc58764567 \h </w:instrText>
        </w:r>
        <w:r w:rsidR="00452ADC">
          <w:rPr>
            <w:noProof/>
            <w:webHidden/>
          </w:rPr>
        </w:r>
        <w:r w:rsidR="00452ADC">
          <w:rPr>
            <w:noProof/>
            <w:webHidden/>
          </w:rPr>
          <w:fldChar w:fldCharType="separate"/>
        </w:r>
        <w:r w:rsidR="00452ADC">
          <w:rPr>
            <w:noProof/>
            <w:webHidden/>
          </w:rPr>
          <w:t>37</w:t>
        </w:r>
        <w:r w:rsidR="00452ADC">
          <w:rPr>
            <w:noProof/>
            <w:webHidden/>
          </w:rPr>
          <w:fldChar w:fldCharType="end"/>
        </w:r>
      </w:hyperlink>
    </w:p>
    <w:p w14:paraId="5BCC2A64"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68" w:history="1">
        <w:r w:rsidR="00452ADC" w:rsidRPr="008E428F">
          <w:rPr>
            <w:rStyle w:val="Hyperlink"/>
            <w:noProof/>
            <w:lang w:val="en-GB"/>
          </w:rPr>
          <w:t>Figure 16: Market value of UK bakery industry</w:t>
        </w:r>
        <w:r w:rsidR="00452ADC">
          <w:rPr>
            <w:noProof/>
            <w:webHidden/>
          </w:rPr>
          <w:tab/>
        </w:r>
        <w:r w:rsidR="00452ADC">
          <w:rPr>
            <w:noProof/>
            <w:webHidden/>
          </w:rPr>
          <w:fldChar w:fldCharType="begin"/>
        </w:r>
        <w:r w:rsidR="00452ADC">
          <w:rPr>
            <w:noProof/>
            <w:webHidden/>
          </w:rPr>
          <w:instrText xml:space="preserve"> PAGEREF _Toc58764568 \h </w:instrText>
        </w:r>
        <w:r w:rsidR="00452ADC">
          <w:rPr>
            <w:noProof/>
            <w:webHidden/>
          </w:rPr>
        </w:r>
        <w:r w:rsidR="00452ADC">
          <w:rPr>
            <w:noProof/>
            <w:webHidden/>
          </w:rPr>
          <w:fldChar w:fldCharType="separate"/>
        </w:r>
        <w:r w:rsidR="00452ADC">
          <w:rPr>
            <w:noProof/>
            <w:webHidden/>
          </w:rPr>
          <w:t>38</w:t>
        </w:r>
        <w:r w:rsidR="00452ADC">
          <w:rPr>
            <w:noProof/>
            <w:webHidden/>
          </w:rPr>
          <w:fldChar w:fldCharType="end"/>
        </w:r>
      </w:hyperlink>
    </w:p>
    <w:p w14:paraId="4283183E"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69" w:history="1">
        <w:r w:rsidR="00452ADC" w:rsidRPr="008E428F">
          <w:rPr>
            <w:rStyle w:val="Hyperlink"/>
            <w:noProof/>
            <w:lang w:val="en-GB"/>
          </w:rPr>
          <w:t>Figure 17: Average revenue in the Bread and cereal industry of the UK</w:t>
        </w:r>
        <w:r w:rsidR="00452ADC">
          <w:rPr>
            <w:noProof/>
            <w:webHidden/>
          </w:rPr>
          <w:tab/>
        </w:r>
        <w:r w:rsidR="00452ADC">
          <w:rPr>
            <w:noProof/>
            <w:webHidden/>
          </w:rPr>
          <w:fldChar w:fldCharType="begin"/>
        </w:r>
        <w:r w:rsidR="00452ADC">
          <w:rPr>
            <w:noProof/>
            <w:webHidden/>
          </w:rPr>
          <w:instrText xml:space="preserve"> PAGEREF _Toc58764569 \h </w:instrText>
        </w:r>
        <w:r w:rsidR="00452ADC">
          <w:rPr>
            <w:noProof/>
            <w:webHidden/>
          </w:rPr>
        </w:r>
        <w:r w:rsidR="00452ADC">
          <w:rPr>
            <w:noProof/>
            <w:webHidden/>
          </w:rPr>
          <w:fldChar w:fldCharType="separate"/>
        </w:r>
        <w:r w:rsidR="00452ADC">
          <w:rPr>
            <w:noProof/>
            <w:webHidden/>
          </w:rPr>
          <w:t>38</w:t>
        </w:r>
        <w:r w:rsidR="00452ADC">
          <w:rPr>
            <w:noProof/>
            <w:webHidden/>
          </w:rPr>
          <w:fldChar w:fldCharType="end"/>
        </w:r>
      </w:hyperlink>
    </w:p>
    <w:p w14:paraId="3A45DB2A" w14:textId="77777777" w:rsidR="00452ADC" w:rsidRDefault="00761CBD">
      <w:pPr>
        <w:pStyle w:val="TableofFigures"/>
        <w:tabs>
          <w:tab w:val="right" w:leader="dot" w:pos="9016"/>
        </w:tabs>
        <w:rPr>
          <w:rFonts w:asciiTheme="minorHAnsi" w:eastAsiaTheme="minorEastAsia" w:hAnsiTheme="minorHAnsi"/>
          <w:noProof/>
          <w:sz w:val="22"/>
          <w:lang w:eastAsia="en-IN"/>
        </w:rPr>
      </w:pPr>
      <w:hyperlink w:anchor="_Toc58764570" w:history="1">
        <w:r w:rsidR="00452ADC" w:rsidRPr="008E428F">
          <w:rPr>
            <w:rStyle w:val="Hyperlink"/>
            <w:noProof/>
            <w:lang w:val="en-GB"/>
          </w:rPr>
          <w:t>Figure 18: Percentage of revenue</w:t>
        </w:r>
        <w:r w:rsidR="00452ADC">
          <w:rPr>
            <w:noProof/>
            <w:webHidden/>
          </w:rPr>
          <w:tab/>
        </w:r>
        <w:r w:rsidR="00452ADC">
          <w:rPr>
            <w:noProof/>
            <w:webHidden/>
          </w:rPr>
          <w:fldChar w:fldCharType="begin"/>
        </w:r>
        <w:r w:rsidR="00452ADC">
          <w:rPr>
            <w:noProof/>
            <w:webHidden/>
          </w:rPr>
          <w:instrText xml:space="preserve"> PAGEREF _Toc58764570 \h </w:instrText>
        </w:r>
        <w:r w:rsidR="00452ADC">
          <w:rPr>
            <w:noProof/>
            <w:webHidden/>
          </w:rPr>
        </w:r>
        <w:r w:rsidR="00452ADC">
          <w:rPr>
            <w:noProof/>
            <w:webHidden/>
          </w:rPr>
          <w:fldChar w:fldCharType="separate"/>
        </w:r>
        <w:r w:rsidR="00452ADC">
          <w:rPr>
            <w:noProof/>
            <w:webHidden/>
          </w:rPr>
          <w:t>48</w:t>
        </w:r>
        <w:r w:rsidR="00452ADC">
          <w:rPr>
            <w:noProof/>
            <w:webHidden/>
          </w:rPr>
          <w:fldChar w:fldCharType="end"/>
        </w:r>
      </w:hyperlink>
    </w:p>
    <w:p w14:paraId="24F5AF87" w14:textId="77777777" w:rsidR="00C15E51" w:rsidRDefault="00C15E51" w:rsidP="00BE5164">
      <w:pPr>
        <w:spacing w:line="259" w:lineRule="auto"/>
        <w:jc w:val="center"/>
        <w:rPr>
          <w:b/>
          <w:lang w:val="en-GB"/>
        </w:rPr>
      </w:pPr>
      <w:r>
        <w:rPr>
          <w:b/>
          <w:lang w:val="en-GB"/>
        </w:rPr>
        <w:fldChar w:fldCharType="end"/>
      </w:r>
    </w:p>
    <w:p w14:paraId="005B9CA6" w14:textId="77777777" w:rsidR="00F7372C" w:rsidRPr="00BE5164" w:rsidRDefault="00F7372C" w:rsidP="00BE5164">
      <w:pPr>
        <w:spacing w:line="259" w:lineRule="auto"/>
        <w:jc w:val="center"/>
        <w:rPr>
          <w:b/>
          <w:lang w:val="en-GB"/>
        </w:rPr>
      </w:pPr>
      <w:r w:rsidRPr="00BE5164">
        <w:rPr>
          <w:b/>
          <w:lang w:val="en-GB"/>
        </w:rPr>
        <w:br w:type="page"/>
      </w:r>
    </w:p>
    <w:p w14:paraId="55952E2C" w14:textId="77777777" w:rsidR="00BA5AC6" w:rsidRDefault="00BA5AC6" w:rsidP="00BE5164">
      <w:pPr>
        <w:pStyle w:val="Heading1"/>
        <w:rPr>
          <w:lang w:val="en-GB"/>
        </w:rPr>
      </w:pPr>
      <w:bookmarkStart w:id="2" w:name="_Toc58767488"/>
      <w:r>
        <w:rPr>
          <w:lang w:val="en-GB"/>
        </w:rPr>
        <w:lastRenderedPageBreak/>
        <w:t>1. Business/Company overview</w:t>
      </w:r>
      <w:bookmarkEnd w:id="2"/>
    </w:p>
    <w:p w14:paraId="57192BB8" w14:textId="77777777" w:rsidR="00BA5AC6" w:rsidRDefault="00FD3CC9" w:rsidP="00BE5164">
      <w:pPr>
        <w:pStyle w:val="Heading2"/>
        <w:rPr>
          <w:lang w:val="en-GB"/>
        </w:rPr>
      </w:pPr>
      <w:bookmarkStart w:id="3" w:name="_Toc58767489"/>
      <w:r>
        <w:rPr>
          <w:lang w:val="en-GB"/>
        </w:rPr>
        <w:t>1.1</w:t>
      </w:r>
      <w:r w:rsidR="00BA5AC6">
        <w:rPr>
          <w:lang w:val="en-GB"/>
        </w:rPr>
        <w:t xml:space="preserve"> Company overview</w:t>
      </w:r>
      <w:bookmarkEnd w:id="3"/>
    </w:p>
    <w:p w14:paraId="7BAF22FB" w14:textId="77777777" w:rsidR="001E1E16" w:rsidRDefault="001E1E16" w:rsidP="001E1E16">
      <w:pPr>
        <w:rPr>
          <w:lang w:val="en-GB"/>
        </w:rPr>
      </w:pPr>
      <w:r>
        <w:rPr>
          <w:lang w:val="en-GB"/>
        </w:rPr>
        <w:t xml:space="preserve">Although there are different types of food products available in the current market, and which are very popular also, the sweetest emotion of every human being can only be nourished by some sweeter dishes. Sweet dishes are often termed as the 'show-stopper' of a meal, and among all types of traditional desserts, pastries hold a certain upgraded position from the very old days. The company </w:t>
      </w:r>
      <w:proofErr w:type="spellStart"/>
      <w:r>
        <w:rPr>
          <w:lang w:val="en-GB"/>
        </w:rPr>
        <w:t>PastryHub</w:t>
      </w:r>
      <w:proofErr w:type="spellEnd"/>
      <w:r>
        <w:rPr>
          <w:lang w:val="en-GB"/>
        </w:rPr>
        <w:t xml:space="preserve"> will serve artisan pastries of superior quality and delicious taste to the local community of Southwark Borough. The tagline of the company will be '</w:t>
      </w:r>
      <w:r>
        <w:rPr>
          <w:b/>
          <w:i/>
          <w:lang w:val="en-GB"/>
        </w:rPr>
        <w:t>Happiness starts here'</w:t>
      </w:r>
      <w:r>
        <w:rPr>
          <w:lang w:val="en-GB"/>
        </w:rPr>
        <w:t>.</w:t>
      </w:r>
    </w:p>
    <w:p w14:paraId="08DE0208" w14:textId="77777777" w:rsidR="001E1E16" w:rsidRDefault="001E1E16" w:rsidP="001E1E16">
      <w:pPr>
        <w:jc w:val="center"/>
        <w:rPr>
          <w:lang w:val="en-GB"/>
        </w:rPr>
      </w:pPr>
      <w:r w:rsidRPr="005219CD">
        <w:rPr>
          <w:noProof/>
          <w:lang w:eastAsia="en-IN"/>
        </w:rPr>
        <w:drawing>
          <wp:inline distT="0" distB="0" distL="0" distR="0" wp14:anchorId="15CA2F35" wp14:editId="0881CA9E">
            <wp:extent cx="3080385" cy="1866900"/>
            <wp:effectExtent l="0" t="0" r="5715" b="0"/>
            <wp:docPr id="3" name="Picture 3" descr="E:\December\Freelance\6th\1a37f5f2-4a06-43d9-a93c-047bd20bdc2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611379" name="Picture 11" descr="E:\December\Freelance\6th\1a37f5f2-4a06-43d9-a93c-047bd20bdc2a.jp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085868" cy="1870223"/>
                    </a:xfrm>
                    <a:prstGeom prst="rect">
                      <a:avLst/>
                    </a:prstGeom>
                    <a:noFill/>
                    <a:ln>
                      <a:noFill/>
                    </a:ln>
                  </pic:spPr>
                </pic:pic>
              </a:graphicData>
            </a:graphic>
          </wp:inline>
        </w:drawing>
      </w:r>
    </w:p>
    <w:p w14:paraId="48009059" w14:textId="77777777" w:rsidR="001E1E16" w:rsidRDefault="001E1E16" w:rsidP="00BE5164">
      <w:pPr>
        <w:pStyle w:val="Heading4"/>
        <w:rPr>
          <w:lang w:val="en-GB"/>
        </w:rPr>
      </w:pPr>
      <w:bookmarkStart w:id="4" w:name="_Toc58764553"/>
      <w:r w:rsidRPr="00893CE7">
        <w:rPr>
          <w:lang w:val="en-GB"/>
        </w:rPr>
        <w:t xml:space="preserve">Figure 1: </w:t>
      </w:r>
      <w:r w:rsidRPr="00BE5164">
        <w:t>Logo</w:t>
      </w:r>
      <w:r w:rsidRPr="00893CE7">
        <w:rPr>
          <w:lang w:val="en-GB"/>
        </w:rPr>
        <w:t xml:space="preserve"> of </w:t>
      </w:r>
      <w:proofErr w:type="spellStart"/>
      <w:r w:rsidRPr="00893CE7">
        <w:rPr>
          <w:lang w:val="en-GB"/>
        </w:rPr>
        <w:t>PastryHub</w:t>
      </w:r>
      <w:bookmarkEnd w:id="4"/>
      <w:proofErr w:type="spellEnd"/>
    </w:p>
    <w:p w14:paraId="58AE7CF3" w14:textId="77777777" w:rsidR="00FD3CC9" w:rsidRDefault="00FD3CC9" w:rsidP="00BE5164">
      <w:pPr>
        <w:pStyle w:val="Heading2"/>
        <w:rPr>
          <w:lang w:val="en-GB"/>
        </w:rPr>
      </w:pPr>
      <w:bookmarkStart w:id="5" w:name="_Toc58767490"/>
      <w:r>
        <w:rPr>
          <w:lang w:val="en-GB"/>
        </w:rPr>
        <w:t>1.2 Problem worth solving</w:t>
      </w:r>
      <w:bookmarkEnd w:id="5"/>
    </w:p>
    <w:p w14:paraId="38FC4F38" w14:textId="77777777" w:rsidR="00FD3CC9" w:rsidRDefault="00FD3CC9" w:rsidP="00FD3CC9">
      <w:pPr>
        <w:rPr>
          <w:lang w:val="en-GB"/>
        </w:rPr>
      </w:pPr>
      <w:r>
        <w:rPr>
          <w:lang w:val="en-GB"/>
        </w:rPr>
        <w:t xml:space="preserve">According to the statement of </w:t>
      </w:r>
      <w:proofErr w:type="spellStart"/>
      <w:r w:rsidR="00F7372C" w:rsidRPr="00F85A92">
        <w:rPr>
          <w:rFonts w:cs="Times New Roman"/>
          <w:color w:val="222222"/>
          <w:szCs w:val="24"/>
          <w:shd w:val="clear" w:color="auto" w:fill="FFFFFF"/>
          <w:lang w:val="en-GB"/>
        </w:rPr>
        <w:t>Akhmedova</w:t>
      </w:r>
      <w:proofErr w:type="spellEnd"/>
      <w:r w:rsidR="00F7372C" w:rsidRPr="00F85A92">
        <w:rPr>
          <w:rFonts w:cs="Times New Roman"/>
          <w:color w:val="222222"/>
          <w:szCs w:val="24"/>
          <w:shd w:val="clear" w:color="auto" w:fill="FFFFFF"/>
          <w:lang w:val="en-GB"/>
        </w:rPr>
        <w:t xml:space="preserve"> and </w:t>
      </w:r>
      <w:proofErr w:type="spellStart"/>
      <w:r w:rsidR="00F7372C" w:rsidRPr="00F85A92">
        <w:rPr>
          <w:rFonts w:cs="Times New Roman"/>
          <w:color w:val="222222"/>
          <w:szCs w:val="24"/>
          <w:shd w:val="clear" w:color="auto" w:fill="FFFFFF"/>
          <w:lang w:val="en-GB"/>
        </w:rPr>
        <w:t>Suschenko</w:t>
      </w:r>
      <w:proofErr w:type="spellEnd"/>
      <w:r w:rsidR="00F7372C">
        <w:rPr>
          <w:lang w:val="en-GB"/>
        </w:rPr>
        <w:t xml:space="preserve"> </w:t>
      </w:r>
      <w:r>
        <w:rPr>
          <w:lang w:val="en-GB"/>
        </w:rPr>
        <w:t>(</w:t>
      </w:r>
      <w:r w:rsidR="00F7372C">
        <w:rPr>
          <w:lang w:val="en-GB"/>
        </w:rPr>
        <w:t>2019</w:t>
      </w:r>
      <w:r>
        <w:rPr>
          <w:lang w:val="en-GB"/>
        </w:rPr>
        <w:t xml:space="preserve">), </w:t>
      </w:r>
      <w:r w:rsidR="00DD1A42">
        <w:rPr>
          <w:lang w:val="en-GB"/>
        </w:rPr>
        <w:t xml:space="preserve">having sweet dishes in our everyday meal can be considered as a type of necessity for many people. Unfortunately, there are ample number of health issues, which might be caused due to having sweet products every day. Consuming too much sweet products can affect the body from different adverse perspectives. Since the bakery items like pastries and cakes are also categorised under the </w:t>
      </w:r>
      <w:r w:rsidR="00DD1A42">
        <w:rPr>
          <w:i/>
          <w:lang w:val="en-GB"/>
        </w:rPr>
        <w:t xml:space="preserve">sweet tooth </w:t>
      </w:r>
      <w:r w:rsidR="00DD1A42">
        <w:rPr>
          <w:lang w:val="en-GB"/>
        </w:rPr>
        <w:t>category, therefore, regular consumption of such products can affect out health. For example, in every bakery shop, the foods are generally produced from different synthetic materials, which are comprised of salt, sugar, and fats, along with fibre and micronutrients. Although the last two ingredients have positive impacts on the health of consumers, the maximum percentage of the bakery products are filled by the former three, which have high negative impacts on human health (</w:t>
      </w:r>
      <w:proofErr w:type="spellStart"/>
      <w:r w:rsidR="00F7372C" w:rsidRPr="00F85A92">
        <w:rPr>
          <w:rFonts w:cs="Times New Roman"/>
          <w:color w:val="222222"/>
          <w:szCs w:val="24"/>
          <w:shd w:val="clear" w:color="auto" w:fill="FFFFFF"/>
          <w:lang w:val="en-GB"/>
        </w:rPr>
        <w:t>Annushkina</w:t>
      </w:r>
      <w:proofErr w:type="spellEnd"/>
      <w:r w:rsidR="00F7372C" w:rsidRPr="00F85A92">
        <w:rPr>
          <w:rFonts w:cs="Times New Roman"/>
          <w:color w:val="222222"/>
          <w:szCs w:val="24"/>
          <w:shd w:val="clear" w:color="auto" w:fill="FFFFFF"/>
          <w:lang w:val="en-GB"/>
        </w:rPr>
        <w:t xml:space="preserve"> and </w:t>
      </w:r>
      <w:proofErr w:type="spellStart"/>
      <w:r w:rsidR="00F7372C" w:rsidRPr="00F85A92">
        <w:rPr>
          <w:rFonts w:cs="Times New Roman"/>
          <w:color w:val="222222"/>
          <w:szCs w:val="24"/>
          <w:shd w:val="clear" w:color="auto" w:fill="FFFFFF"/>
          <w:lang w:val="en-GB"/>
        </w:rPr>
        <w:t>Regazzo</w:t>
      </w:r>
      <w:proofErr w:type="spellEnd"/>
      <w:r w:rsidR="00F7372C">
        <w:rPr>
          <w:rFonts w:cs="Times New Roman"/>
          <w:color w:val="222222"/>
          <w:szCs w:val="24"/>
          <w:shd w:val="clear" w:color="auto" w:fill="FFFFFF"/>
          <w:lang w:val="en-GB"/>
        </w:rPr>
        <w:t>, 2020</w:t>
      </w:r>
      <w:r w:rsidR="00DD1A42">
        <w:rPr>
          <w:lang w:val="en-GB"/>
        </w:rPr>
        <w:t xml:space="preserve">). For example, fat is always being a prime element, which is used between the croissant dough layers, </w:t>
      </w:r>
      <w:proofErr w:type="gramStart"/>
      <w:r w:rsidR="00DD1A42">
        <w:rPr>
          <w:lang w:val="en-GB"/>
        </w:rPr>
        <w:t>in order to</w:t>
      </w:r>
      <w:proofErr w:type="gramEnd"/>
      <w:r w:rsidR="00DD1A42">
        <w:rPr>
          <w:lang w:val="en-GB"/>
        </w:rPr>
        <w:t xml:space="preserve"> get the crispy and light texture. On the other hand, sugar is used while baking cakes for reducing the water activity and growing the shelf life. </w:t>
      </w:r>
      <w:r w:rsidR="00175312">
        <w:rPr>
          <w:lang w:val="en-GB"/>
        </w:rPr>
        <w:t xml:space="preserve">Over-consumption of bakery products can increase </w:t>
      </w:r>
      <w:r w:rsidR="00175312">
        <w:rPr>
          <w:lang w:val="en-GB"/>
        </w:rPr>
        <w:lastRenderedPageBreak/>
        <w:t xml:space="preserve">the level of saturated fats in the body, which ultimately leads to the rise of bad LDL cholesterol in the blood. According to the medical reports, the increasing amount of bad LDL can also increase the risk of stroke and heart disease. On the other hand, extreme eating of sweets like pastries can also be the reason of obesity, especially among the children, due to their current sedentary </w:t>
      </w:r>
      <w:proofErr w:type="gramStart"/>
      <w:r w:rsidR="00175312">
        <w:rPr>
          <w:lang w:val="en-GB"/>
        </w:rPr>
        <w:t>life style</w:t>
      </w:r>
      <w:proofErr w:type="gramEnd"/>
      <w:r w:rsidR="00175312">
        <w:rPr>
          <w:lang w:val="en-GB"/>
        </w:rPr>
        <w:t xml:space="preserve"> (</w:t>
      </w:r>
      <w:r w:rsidR="00F7372C" w:rsidRPr="002F10F2">
        <w:rPr>
          <w:color w:val="222222"/>
          <w:szCs w:val="24"/>
          <w:highlight w:val="white"/>
          <w:lang w:val="en-GB"/>
        </w:rPr>
        <w:t>Thao and Duong</w:t>
      </w:r>
      <w:r w:rsidR="00F7372C">
        <w:rPr>
          <w:color w:val="222222"/>
          <w:szCs w:val="24"/>
          <w:lang w:val="en-GB"/>
        </w:rPr>
        <w:t>, 2019</w:t>
      </w:r>
      <w:r w:rsidR="00175312">
        <w:rPr>
          <w:lang w:val="en-GB"/>
        </w:rPr>
        <w:t xml:space="preserve">). However, the problem is that such health issues could not change the eating habits of sweet lovers, especially the cake-lovers, and therefore, some alternatives are required for them. </w:t>
      </w:r>
    </w:p>
    <w:p w14:paraId="4277E21F" w14:textId="77777777" w:rsidR="00175312" w:rsidRPr="00DD1A42" w:rsidRDefault="00175312" w:rsidP="00FD3CC9">
      <w:pPr>
        <w:rPr>
          <w:lang w:val="en-GB"/>
        </w:rPr>
      </w:pPr>
      <w:r>
        <w:rPr>
          <w:lang w:val="en-GB"/>
        </w:rPr>
        <w:t>In the local community of Southwark Street of Southwark Borough, the eating habits of the consumers are required to be changed, as an increasing graph of sweet consumption has been observed in that area. On the other hand, the area also lacks any such types of cafeteria or pastry shop, where people can seat and eat their sweet dishes with their family and friends. Hence, it becomes essential to open such type of outlet by bringing some innovative product and service idea for managing the health of the community and society.</w:t>
      </w:r>
    </w:p>
    <w:p w14:paraId="0C2AA3BE" w14:textId="77777777" w:rsidR="00FD3CC9" w:rsidRDefault="00FD3CC9" w:rsidP="00BE5164">
      <w:pPr>
        <w:pStyle w:val="Heading2"/>
        <w:rPr>
          <w:lang w:val="en-GB"/>
        </w:rPr>
      </w:pPr>
      <w:bookmarkStart w:id="6" w:name="_Toc58767491"/>
      <w:r>
        <w:rPr>
          <w:lang w:val="en-GB"/>
        </w:rPr>
        <w:t>1.3 Solution proposed</w:t>
      </w:r>
      <w:bookmarkEnd w:id="6"/>
    </w:p>
    <w:p w14:paraId="5AD879C0" w14:textId="77777777" w:rsidR="00FD3CC9" w:rsidRDefault="00142AEA" w:rsidP="00FD3CC9">
      <w:pPr>
        <w:rPr>
          <w:lang w:val="en-GB"/>
        </w:rPr>
      </w:pPr>
      <w:r>
        <w:rPr>
          <w:lang w:val="en-GB"/>
        </w:rPr>
        <w:t xml:space="preserve">As per the statement of </w:t>
      </w:r>
      <w:r w:rsidR="00F7372C" w:rsidRPr="002F10F2">
        <w:rPr>
          <w:color w:val="222222"/>
          <w:szCs w:val="24"/>
          <w:highlight w:val="white"/>
          <w:lang w:val="en-GB"/>
        </w:rPr>
        <w:t>Saraiva</w:t>
      </w:r>
      <w:r w:rsidR="00F7372C">
        <w:rPr>
          <w:lang w:val="en-GB"/>
        </w:rPr>
        <w:t xml:space="preserve"> </w:t>
      </w:r>
      <w:r w:rsidR="00F7372C">
        <w:rPr>
          <w:i/>
          <w:lang w:val="en-GB"/>
        </w:rPr>
        <w:t xml:space="preserve">et al. </w:t>
      </w:r>
      <w:r w:rsidR="00950AF3">
        <w:rPr>
          <w:lang w:val="en-GB"/>
        </w:rPr>
        <w:t>(</w:t>
      </w:r>
      <w:r w:rsidR="00F7372C">
        <w:rPr>
          <w:lang w:val="en-GB"/>
        </w:rPr>
        <w:t>2020</w:t>
      </w:r>
      <w:r w:rsidR="00950AF3">
        <w:rPr>
          <w:lang w:val="en-GB"/>
        </w:rPr>
        <w:t xml:space="preserve">), every person, having the consumption of sweet consumption, needs to take some right decisions and right choices, as people are now enough aware about the negative sides of consuming extreme sugar. Hence, the proposed solution for solving this problem is usage of organic ingredients and natural sweetener while baking the cakes, cookies, pastries, and other tasty treats. This could be the healthy alternatives for the sweet-lovers, especially the pastry-lover people. </w:t>
      </w:r>
    </w:p>
    <w:p w14:paraId="3DC3B0C3" w14:textId="77777777" w:rsidR="00950AF3" w:rsidRDefault="00950AF3" w:rsidP="00FD3CC9">
      <w:pPr>
        <w:rPr>
          <w:lang w:val="en-GB"/>
        </w:rPr>
      </w:pPr>
      <w:r>
        <w:rPr>
          <w:lang w:val="en-GB"/>
        </w:rPr>
        <w:t xml:space="preserve">One of the major and primary benefit of using organic materials is it reduces the possibility of consuming pesticides, as the organic ingredients have no direct exposure to the pesticides. Therefore, people do not need to think about the harmful impacts of pesticides on the health status. On the other hand, </w:t>
      </w:r>
      <w:proofErr w:type="spellStart"/>
      <w:r w:rsidR="00F7372C">
        <w:rPr>
          <w:shd w:val="clear" w:color="auto" w:fill="FFFFFF"/>
        </w:rPr>
        <w:t>Brütsch</w:t>
      </w:r>
      <w:proofErr w:type="spellEnd"/>
      <w:r w:rsidR="00F7372C">
        <w:rPr>
          <w:lang w:val="en-GB"/>
        </w:rPr>
        <w:t xml:space="preserve"> </w:t>
      </w:r>
      <w:r w:rsidR="00F7372C">
        <w:rPr>
          <w:i/>
          <w:lang w:val="en-GB"/>
        </w:rPr>
        <w:t xml:space="preserve">et al. </w:t>
      </w:r>
      <w:r>
        <w:rPr>
          <w:lang w:val="en-GB"/>
        </w:rPr>
        <w:t>(</w:t>
      </w:r>
      <w:r w:rsidR="00F7372C">
        <w:rPr>
          <w:lang w:val="en-GB"/>
        </w:rPr>
        <w:t>2018</w:t>
      </w:r>
      <w:r>
        <w:rPr>
          <w:lang w:val="en-GB"/>
        </w:rPr>
        <w:t xml:space="preserve">) mentioned that most of the pastries produced by the bakers contain different types of preservatives and additives, which are also harmful for the consumers. The toxic substances can create </w:t>
      </w:r>
      <w:proofErr w:type="gramStart"/>
      <w:r>
        <w:rPr>
          <w:lang w:val="en-GB"/>
        </w:rPr>
        <w:t>much</w:t>
      </w:r>
      <w:proofErr w:type="gramEnd"/>
      <w:r>
        <w:rPr>
          <w:lang w:val="en-GB"/>
        </w:rPr>
        <w:t xml:space="preserve"> issues in the bodies. Hence, using organic ingredients while baking pastries would reduce the usage of preservatives and sugary additives, which would ultimately make the health better in a </w:t>
      </w:r>
      <w:proofErr w:type="gramStart"/>
      <w:r>
        <w:rPr>
          <w:lang w:val="en-GB"/>
        </w:rPr>
        <w:t>long-run</w:t>
      </w:r>
      <w:proofErr w:type="gramEnd"/>
      <w:r>
        <w:rPr>
          <w:lang w:val="en-GB"/>
        </w:rPr>
        <w:t xml:space="preserve">. </w:t>
      </w:r>
      <w:proofErr w:type="spellStart"/>
      <w:r w:rsidR="00F7372C">
        <w:rPr>
          <w:shd w:val="clear" w:color="auto" w:fill="FFFFFF"/>
        </w:rPr>
        <w:t>Forleo</w:t>
      </w:r>
      <w:proofErr w:type="spellEnd"/>
      <w:r w:rsidR="00F7372C">
        <w:rPr>
          <w:i/>
          <w:lang w:val="en-GB"/>
        </w:rPr>
        <w:t xml:space="preserve"> et al. </w:t>
      </w:r>
      <w:r>
        <w:rPr>
          <w:lang w:val="en-GB"/>
        </w:rPr>
        <w:t>(</w:t>
      </w:r>
      <w:r w:rsidR="00F7372C">
        <w:rPr>
          <w:lang w:val="en-GB"/>
        </w:rPr>
        <w:t>2017</w:t>
      </w:r>
      <w:r>
        <w:rPr>
          <w:lang w:val="en-GB"/>
        </w:rPr>
        <w:t xml:space="preserve">) mentioned that reducing the level of chemicals used in the baked foods is also necessary. Hence, consuming organic pastries would be the only solution for avoid eating the harmful chemicals as well. </w:t>
      </w:r>
    </w:p>
    <w:p w14:paraId="176105E7" w14:textId="77777777" w:rsidR="00D009A1" w:rsidRDefault="00D009A1" w:rsidP="00FD3CC9">
      <w:pPr>
        <w:rPr>
          <w:lang w:val="en-GB"/>
        </w:rPr>
      </w:pPr>
      <w:r>
        <w:rPr>
          <w:lang w:val="en-GB"/>
        </w:rPr>
        <w:lastRenderedPageBreak/>
        <w:t xml:space="preserve">Based on the above proposed solution, the management team of </w:t>
      </w:r>
      <w:proofErr w:type="spellStart"/>
      <w:r>
        <w:rPr>
          <w:lang w:val="en-GB"/>
        </w:rPr>
        <w:t>PastryHub</w:t>
      </w:r>
      <w:proofErr w:type="spellEnd"/>
      <w:r>
        <w:rPr>
          <w:lang w:val="en-GB"/>
        </w:rPr>
        <w:t xml:space="preserve"> decided to open a pastry shop for the sweet lovers of Southwark Borough, as it is already mentioned in the above section that the area needs such a place. Apart from this, using organic materials, sugar free elements, natural sweetener, and other less harmful ingredients would also make the lives better of the local </w:t>
      </w:r>
      <w:r w:rsidR="00985E03">
        <w:rPr>
          <w:lang w:val="en-GB"/>
        </w:rPr>
        <w:t>residential</w:t>
      </w:r>
      <w:r>
        <w:rPr>
          <w:lang w:val="en-GB"/>
        </w:rPr>
        <w:t xml:space="preserve"> of Southwark Borough. </w:t>
      </w:r>
    </w:p>
    <w:p w14:paraId="002C3953" w14:textId="77777777" w:rsidR="00D009A1" w:rsidRPr="00142AEA" w:rsidRDefault="00D009A1" w:rsidP="00FD3CC9">
      <w:pPr>
        <w:rPr>
          <w:lang w:val="en-GB"/>
        </w:rPr>
      </w:pPr>
      <w:proofErr w:type="spellStart"/>
      <w:r>
        <w:rPr>
          <w:lang w:val="en-GB"/>
        </w:rPr>
        <w:t>PastryHub</w:t>
      </w:r>
      <w:proofErr w:type="spellEnd"/>
      <w:r>
        <w:rPr>
          <w:lang w:val="en-GB"/>
        </w:rPr>
        <w:t xml:space="preserve"> will retain a true vision of bringing some new and innovative concept in the old-fashioned bakery industry. Not only for the local communities, </w:t>
      </w:r>
      <w:proofErr w:type="spellStart"/>
      <w:r>
        <w:rPr>
          <w:lang w:val="en-GB"/>
        </w:rPr>
        <w:t>PastryHub</w:t>
      </w:r>
      <w:proofErr w:type="spellEnd"/>
      <w:r>
        <w:rPr>
          <w:lang w:val="en-GB"/>
        </w:rPr>
        <w:t xml:space="preserve"> will also be a favourable location for the thousands of tourists, who visit London every year. Coupling the idea of organic materials and natural sweetener would create an USP of the firm. Apart from this, the exceptional customer service of the firm will also create a comfortable atmosphere for the consumers. The personalised pastry making experience will be joyful for the customers also. Different online and offline events will also make customers happy and they can make fun by joining the special pastry baking classes offered by </w:t>
      </w:r>
      <w:proofErr w:type="spellStart"/>
      <w:r>
        <w:rPr>
          <w:lang w:val="en-GB"/>
        </w:rPr>
        <w:t>PastryHub</w:t>
      </w:r>
      <w:proofErr w:type="spellEnd"/>
      <w:r>
        <w:rPr>
          <w:lang w:val="en-GB"/>
        </w:rPr>
        <w:t xml:space="preserve">. Additionally, due to the presence of COVID-19 situation, the firm will incorporate self-service and cashless payment option, via different online payment platforms. The pleasant place besides the Thames river makes good memories for every customer. </w:t>
      </w:r>
    </w:p>
    <w:p w14:paraId="3B9FE6CA" w14:textId="77777777" w:rsidR="00BA5AC6" w:rsidRDefault="00BA5AC6" w:rsidP="00BE5164">
      <w:pPr>
        <w:pStyle w:val="Heading2"/>
        <w:rPr>
          <w:lang w:val="en-GB"/>
        </w:rPr>
      </w:pPr>
      <w:bookmarkStart w:id="7" w:name="_Toc58767492"/>
      <w:r>
        <w:rPr>
          <w:lang w:val="en-GB"/>
        </w:rPr>
        <w:t>1.4 Mission and Vision</w:t>
      </w:r>
      <w:bookmarkEnd w:id="7"/>
    </w:p>
    <w:p w14:paraId="0065B1B9" w14:textId="77777777" w:rsidR="001E1E16" w:rsidRDefault="001E1E16" w:rsidP="001E1E16">
      <w:pPr>
        <w:rPr>
          <w:lang w:val="en-GB"/>
        </w:rPr>
      </w:pPr>
      <w:r>
        <w:rPr>
          <w:lang w:val="en-GB"/>
        </w:rPr>
        <w:t xml:space="preserve">As reflected through the tagline of the company, it can be stated that the mission of the company is to make 'happy customers' by delivering them quality pastries, made from different scratch items as well as organic materials. Various types of artisan pastries will be made by the bakers, along with maintaining a creative and innovative environment, for maintaining the traditional roots of baking as well as the uniqueness of delicacies. Apart from this, the mission of the company will also include creating awareness regarding additive-free baking, along with the usage of organic products. </w:t>
      </w:r>
    </w:p>
    <w:p w14:paraId="585FBC01" w14:textId="77777777" w:rsidR="00734485" w:rsidRDefault="00734485" w:rsidP="001E1E16">
      <w:pPr>
        <w:rPr>
          <w:lang w:val="en-GB"/>
        </w:rPr>
      </w:pPr>
      <w:r>
        <w:rPr>
          <w:lang w:val="en-GB"/>
        </w:rPr>
        <w:t>Following are the mission statements, which would be followed by the new firm-</w:t>
      </w:r>
    </w:p>
    <w:p w14:paraId="6BBC5C3C" w14:textId="77777777" w:rsidR="00734485" w:rsidRPr="00734485" w:rsidRDefault="00734485" w:rsidP="00734485">
      <w:pPr>
        <w:pStyle w:val="ListParagraph"/>
        <w:numPr>
          <w:ilvl w:val="0"/>
          <w:numId w:val="2"/>
        </w:numPr>
        <w:rPr>
          <w:lang w:val="en-GB"/>
        </w:rPr>
      </w:pPr>
      <w:r w:rsidRPr="00734485">
        <w:rPr>
          <w:lang w:val="en-GB"/>
        </w:rPr>
        <w:t>To develop a bakery that will help to design and develop quality range of pastries from the raw products.</w:t>
      </w:r>
    </w:p>
    <w:p w14:paraId="342B6B46" w14:textId="77777777" w:rsidR="00734485" w:rsidRPr="00734485" w:rsidRDefault="00734485" w:rsidP="00734485">
      <w:pPr>
        <w:pStyle w:val="ListParagraph"/>
        <w:numPr>
          <w:ilvl w:val="0"/>
          <w:numId w:val="2"/>
        </w:numPr>
        <w:rPr>
          <w:lang w:val="en-GB"/>
        </w:rPr>
      </w:pPr>
      <w:r w:rsidRPr="00734485">
        <w:rPr>
          <w:lang w:val="en-GB"/>
        </w:rPr>
        <w:t xml:space="preserve">To bake various flavours of pastries that have different flavours. </w:t>
      </w:r>
    </w:p>
    <w:p w14:paraId="00BF317A" w14:textId="77777777" w:rsidR="00734485" w:rsidRPr="00734485" w:rsidRDefault="00734485" w:rsidP="00734485">
      <w:pPr>
        <w:pStyle w:val="ListParagraph"/>
        <w:numPr>
          <w:ilvl w:val="0"/>
          <w:numId w:val="2"/>
        </w:numPr>
        <w:rPr>
          <w:lang w:val="en-GB"/>
        </w:rPr>
      </w:pPr>
      <w:r w:rsidRPr="00734485">
        <w:rPr>
          <w:lang w:val="en-GB"/>
        </w:rPr>
        <w:t xml:space="preserve">To develop a work environment that helps to support the growth of the employees and utilise their skills to provide the organisations to tackle the volatility of the global market. </w:t>
      </w:r>
    </w:p>
    <w:p w14:paraId="41D9CF04" w14:textId="77777777" w:rsidR="00734485" w:rsidRPr="00734485" w:rsidRDefault="00734485" w:rsidP="00734485">
      <w:pPr>
        <w:pStyle w:val="ListParagraph"/>
        <w:numPr>
          <w:ilvl w:val="0"/>
          <w:numId w:val="2"/>
        </w:numPr>
        <w:rPr>
          <w:lang w:val="en-GB"/>
        </w:rPr>
      </w:pPr>
      <w:r w:rsidRPr="00734485">
        <w:rPr>
          <w:lang w:val="en-GB"/>
        </w:rPr>
        <w:lastRenderedPageBreak/>
        <w:t xml:space="preserve">To create warmth and a working environment so that the different customers can develop the interrelations for a longer duration. This would help the customers to retain the quality relationship for a higher time and would help them to benefit in a well-planned way. </w:t>
      </w:r>
    </w:p>
    <w:p w14:paraId="5BE7A10C" w14:textId="77777777" w:rsidR="001E1E16" w:rsidRDefault="001E1E16">
      <w:pPr>
        <w:rPr>
          <w:b/>
          <w:i/>
          <w:lang w:val="en-GB"/>
        </w:rPr>
      </w:pPr>
      <w:r>
        <w:rPr>
          <w:lang w:val="en-GB"/>
        </w:rPr>
        <w:t xml:space="preserve">Vision statement: </w:t>
      </w:r>
      <w:r>
        <w:rPr>
          <w:b/>
          <w:i/>
          <w:lang w:val="en-GB"/>
        </w:rPr>
        <w:t>To innovate pastries by making everything from scratch on-site</w:t>
      </w:r>
    </w:p>
    <w:p w14:paraId="601A316F" w14:textId="77777777" w:rsidR="001E1E16" w:rsidRDefault="001E1E16">
      <w:pPr>
        <w:rPr>
          <w:lang w:val="en-GB"/>
        </w:rPr>
      </w:pPr>
      <w:r>
        <w:rPr>
          <w:lang w:val="en-GB"/>
        </w:rPr>
        <w:t>The objective of the firm is as follows:</w:t>
      </w:r>
    </w:p>
    <w:p w14:paraId="67E754A0" w14:textId="77777777" w:rsidR="001E1E16" w:rsidRPr="001E1E16" w:rsidRDefault="001E1E16">
      <w:pPr>
        <w:rPr>
          <w:b/>
          <w:i/>
          <w:lang w:val="en-GB"/>
        </w:rPr>
      </w:pPr>
      <w:r w:rsidRPr="001E1E16">
        <w:rPr>
          <w:b/>
          <w:i/>
          <w:lang w:val="en-GB"/>
        </w:rPr>
        <w:t>To establish an environment of learning within the organisational circle by imparting quality training methods and developmental activities that helps in additive free baking and ensures the smooth achieveme</w:t>
      </w:r>
      <w:r>
        <w:rPr>
          <w:b/>
          <w:i/>
          <w:lang w:val="en-GB"/>
        </w:rPr>
        <w:t>nt of the targets being set up</w:t>
      </w:r>
    </w:p>
    <w:p w14:paraId="30A66E25" w14:textId="77777777" w:rsidR="00BA5AC6" w:rsidRDefault="00BA5AC6" w:rsidP="00BE5164">
      <w:pPr>
        <w:pStyle w:val="Heading2"/>
        <w:rPr>
          <w:lang w:val="en-GB"/>
        </w:rPr>
      </w:pPr>
      <w:bookmarkStart w:id="8" w:name="_Toc58767493"/>
      <w:r>
        <w:rPr>
          <w:lang w:val="en-GB"/>
        </w:rPr>
        <w:t>1.5 Core values</w:t>
      </w:r>
      <w:bookmarkEnd w:id="8"/>
    </w:p>
    <w:p w14:paraId="7BDC4A1E" w14:textId="77777777" w:rsidR="001E1E16" w:rsidRDefault="001E1E16">
      <w:pPr>
        <w:rPr>
          <w:lang w:val="en-GB"/>
        </w:rPr>
      </w:pPr>
      <w:r>
        <w:rPr>
          <w:lang w:val="en-GB"/>
        </w:rPr>
        <w:t xml:space="preserve">One of the significant core </w:t>
      </w:r>
      <w:proofErr w:type="gramStart"/>
      <w:r>
        <w:rPr>
          <w:lang w:val="en-GB"/>
        </w:rPr>
        <w:t>value</w:t>
      </w:r>
      <w:proofErr w:type="gramEnd"/>
      <w:r>
        <w:rPr>
          <w:lang w:val="en-GB"/>
        </w:rPr>
        <w:t xml:space="preserve"> of the company is to ensure that all the staffs or employees would be treated equally in a proper manner, as this would make them happy and they could make the customers happy. Maintaining a work-life balance of the employees would be another core value of the firm, for maintaining a good mental health condition and ensuring quality services to the customers all day long. Apart from this, the company management will also focus on resolving any kind of customer complaints, </w:t>
      </w:r>
      <w:proofErr w:type="gramStart"/>
      <w:r>
        <w:rPr>
          <w:lang w:val="en-GB"/>
        </w:rPr>
        <w:t>in order to</w:t>
      </w:r>
      <w:proofErr w:type="gramEnd"/>
      <w:r>
        <w:rPr>
          <w:lang w:val="en-GB"/>
        </w:rPr>
        <w:t xml:space="preserve"> maintain a prompt and quality customer service protocol.</w:t>
      </w:r>
    </w:p>
    <w:p w14:paraId="4D146871" w14:textId="77777777" w:rsidR="001E1E16" w:rsidRDefault="001E1E16" w:rsidP="00BE5164">
      <w:pPr>
        <w:pStyle w:val="Heading2"/>
        <w:rPr>
          <w:lang w:val="en-GB"/>
        </w:rPr>
      </w:pPr>
      <w:bookmarkStart w:id="9" w:name="_Toc58767494"/>
      <w:r>
        <w:rPr>
          <w:lang w:val="en-GB"/>
        </w:rPr>
        <w:t>1.6 Business Model Canvas</w:t>
      </w:r>
      <w:bookmarkEnd w:id="9"/>
    </w:p>
    <w:p w14:paraId="22F7A785" w14:textId="77777777" w:rsidR="00AA3CCB" w:rsidRDefault="002752AF">
      <w:pPr>
        <w:rPr>
          <w:lang w:val="en-GB"/>
        </w:rPr>
      </w:pPr>
      <w:r>
        <w:rPr>
          <w:lang w:val="en-GB"/>
        </w:rPr>
        <w:t xml:space="preserve">As per the requirements of the market and customers, </w:t>
      </w:r>
      <w:proofErr w:type="spellStart"/>
      <w:r>
        <w:rPr>
          <w:lang w:val="en-GB"/>
        </w:rPr>
        <w:t>PastryHub</w:t>
      </w:r>
      <w:proofErr w:type="spellEnd"/>
      <w:r>
        <w:rPr>
          <w:lang w:val="en-GB"/>
        </w:rPr>
        <w:t xml:space="preserve"> will require developing an extensive business model. The business model of the firm is represented through the following Business Model Canvas. According to the statement of </w:t>
      </w:r>
      <w:proofErr w:type="spellStart"/>
      <w:r w:rsidR="00F7372C">
        <w:rPr>
          <w:shd w:val="clear" w:color="auto" w:fill="FFFFFF"/>
        </w:rPr>
        <w:t>Huhtala</w:t>
      </w:r>
      <w:proofErr w:type="spellEnd"/>
      <w:r w:rsidR="00F7372C">
        <w:rPr>
          <w:lang w:val="en-GB"/>
        </w:rPr>
        <w:t xml:space="preserve"> and Feldt </w:t>
      </w:r>
      <w:r>
        <w:rPr>
          <w:lang w:val="en-GB"/>
        </w:rPr>
        <w:t>(</w:t>
      </w:r>
      <w:r w:rsidR="00F7372C">
        <w:rPr>
          <w:lang w:val="en-GB"/>
        </w:rPr>
        <w:t>2016</w:t>
      </w:r>
      <w:r>
        <w:rPr>
          <w:lang w:val="en-GB"/>
        </w:rPr>
        <w:t>), business model can</w:t>
      </w:r>
      <w:r w:rsidR="00AA3CCB">
        <w:rPr>
          <w:lang w:val="en-GB"/>
        </w:rPr>
        <w:t xml:space="preserve">vas can be mainly used for defining the primary focus on the business. It supports the management team of an organisation in launching a profitable business, not only via bringing innovative products but also via designing the business paths correctly. Apart from this, the BMC is also viable for the new business ideas, as it helps the firms in avoiding the situation of market failure and making a proficient product or market fit planning for the business. The nine business elements of the BMC connect the primary elements of a business, such as value proposition, revenue streams, and customer segments, based on which the business management team can further develop the marketing plans, strategies, positioning statement, sales strategy, and so on. From this perspective, it can be stated that the following BMC would be beneficial for </w:t>
      </w:r>
      <w:proofErr w:type="spellStart"/>
      <w:r w:rsidR="00AA3CCB">
        <w:rPr>
          <w:lang w:val="en-GB"/>
        </w:rPr>
        <w:t>PastryHub</w:t>
      </w:r>
      <w:proofErr w:type="spellEnd"/>
      <w:r w:rsidR="00AA3CCB">
        <w:rPr>
          <w:lang w:val="en-GB"/>
        </w:rPr>
        <w:t xml:space="preserve">, as investors could properly </w:t>
      </w:r>
      <w:r w:rsidR="00C20C3B">
        <w:rPr>
          <w:lang w:val="en-GB"/>
        </w:rPr>
        <w:t>have understood</w:t>
      </w:r>
      <w:r w:rsidR="00AA3CCB">
        <w:rPr>
          <w:lang w:val="en-GB"/>
        </w:rPr>
        <w:t xml:space="preserve"> what </w:t>
      </w:r>
      <w:r w:rsidR="00AA3CCB">
        <w:rPr>
          <w:lang w:val="en-GB"/>
        </w:rPr>
        <w:lastRenderedPageBreak/>
        <w:t>type of activities are there, which key people are involved, and what cost structure would be followed in the business.</w:t>
      </w:r>
    </w:p>
    <w:p w14:paraId="0EB9D4C8" w14:textId="77777777" w:rsidR="00F94F90" w:rsidRPr="00D009A1" w:rsidRDefault="00F94F90" w:rsidP="00D009A1">
      <w:pPr>
        <w:spacing w:line="259" w:lineRule="auto"/>
        <w:jc w:val="left"/>
        <w:rPr>
          <w:lang w:val="en-GB"/>
        </w:rPr>
        <w:sectPr w:rsidR="00F94F90" w:rsidRPr="00D009A1">
          <w:footerReference w:type="default" r:id="rId9"/>
          <w:pgSz w:w="11906" w:h="16838"/>
          <w:pgMar w:top="1440" w:right="1440" w:bottom="1440" w:left="1440" w:header="708" w:footer="708" w:gutter="0"/>
          <w:cols w:space="708"/>
          <w:docGrid w:linePitch="360"/>
        </w:sectPr>
      </w:pPr>
    </w:p>
    <w:tbl>
      <w:tblPr>
        <w:tblStyle w:val="GridTable6Colorful-Accent6"/>
        <w:tblW w:w="5000" w:type="pct"/>
        <w:tblLook w:val="04A0" w:firstRow="1" w:lastRow="0" w:firstColumn="1" w:lastColumn="0" w:noHBand="0" w:noVBand="1"/>
      </w:tblPr>
      <w:tblGrid>
        <w:gridCol w:w="2945"/>
        <w:gridCol w:w="2996"/>
        <w:gridCol w:w="1066"/>
        <w:gridCol w:w="1716"/>
        <w:gridCol w:w="2996"/>
        <w:gridCol w:w="2229"/>
      </w:tblGrid>
      <w:tr w:rsidR="00655C2E" w:rsidRPr="00655C2E" w14:paraId="091BCAA1" w14:textId="77777777" w:rsidTr="00652D8F">
        <w:trPr>
          <w:cnfStyle w:val="100000000000" w:firstRow="1" w:lastRow="0" w:firstColumn="0" w:lastColumn="0" w:oddVBand="0" w:evenVBand="0" w:oddHBand="0" w:evenHBand="0" w:firstRowFirstColumn="0" w:firstRowLastColumn="0" w:lastRowFirstColumn="0" w:lastRowLastColumn="0"/>
          <w:trHeight w:val="2967"/>
        </w:trPr>
        <w:tc>
          <w:tcPr>
            <w:cnfStyle w:val="001000000000" w:firstRow="0" w:lastRow="0" w:firstColumn="1" w:lastColumn="0" w:oddVBand="0" w:evenVBand="0" w:oddHBand="0" w:evenHBand="0" w:firstRowFirstColumn="0" w:firstRowLastColumn="0" w:lastRowFirstColumn="0" w:lastRowLastColumn="0"/>
            <w:tcW w:w="1056" w:type="pct"/>
            <w:vMerge w:val="restart"/>
          </w:tcPr>
          <w:p w14:paraId="0A24AAF7" w14:textId="77777777" w:rsidR="00F94F90" w:rsidRPr="00655C2E" w:rsidRDefault="00F94F90" w:rsidP="00DD1A42">
            <w:pPr>
              <w:rPr>
                <w:rFonts w:cs="Times New Roman"/>
                <w:i/>
                <w:color w:val="auto"/>
                <w:szCs w:val="24"/>
              </w:rPr>
            </w:pPr>
            <w:r w:rsidRPr="00655C2E">
              <w:rPr>
                <w:rFonts w:cs="Times New Roman"/>
                <w:i/>
                <w:color w:val="auto"/>
                <w:szCs w:val="24"/>
              </w:rPr>
              <w:lastRenderedPageBreak/>
              <w:t>Key Partners</w:t>
            </w:r>
          </w:p>
          <w:p w14:paraId="3BBF82F3" w14:textId="77777777" w:rsidR="00F94F90" w:rsidRPr="00655C2E" w:rsidRDefault="00F94F90" w:rsidP="00F94F90">
            <w:pPr>
              <w:pStyle w:val="ListParagraph"/>
              <w:numPr>
                <w:ilvl w:val="0"/>
                <w:numId w:val="3"/>
              </w:numPr>
              <w:jc w:val="left"/>
              <w:rPr>
                <w:rFonts w:cs="Times New Roman"/>
                <w:b w:val="0"/>
                <w:color w:val="auto"/>
                <w:szCs w:val="24"/>
              </w:rPr>
            </w:pPr>
            <w:r w:rsidRPr="00655C2E">
              <w:rPr>
                <w:rFonts w:cs="Times New Roman"/>
                <w:b w:val="0"/>
                <w:color w:val="auto"/>
                <w:szCs w:val="24"/>
              </w:rPr>
              <w:t>Suppliers of different organic raw materials</w:t>
            </w:r>
          </w:p>
          <w:p w14:paraId="3D0F671D" w14:textId="77777777" w:rsidR="00F94F90" w:rsidRPr="00655C2E" w:rsidRDefault="00F94F90" w:rsidP="00F94F90">
            <w:pPr>
              <w:pStyle w:val="ListParagraph"/>
              <w:numPr>
                <w:ilvl w:val="0"/>
                <w:numId w:val="3"/>
              </w:numPr>
              <w:jc w:val="left"/>
              <w:rPr>
                <w:rFonts w:cs="Times New Roman"/>
                <w:b w:val="0"/>
                <w:color w:val="auto"/>
                <w:szCs w:val="24"/>
              </w:rPr>
            </w:pPr>
            <w:r w:rsidRPr="00655C2E">
              <w:rPr>
                <w:rFonts w:cs="Times New Roman"/>
                <w:b w:val="0"/>
                <w:color w:val="auto"/>
                <w:szCs w:val="24"/>
              </w:rPr>
              <w:t>Suppliers of cake baking equipment</w:t>
            </w:r>
          </w:p>
          <w:p w14:paraId="12F39E47" w14:textId="77777777" w:rsidR="00F94F90" w:rsidRPr="00655C2E" w:rsidRDefault="00F94F90" w:rsidP="00F94F90">
            <w:pPr>
              <w:pStyle w:val="ListParagraph"/>
              <w:numPr>
                <w:ilvl w:val="0"/>
                <w:numId w:val="3"/>
              </w:numPr>
              <w:jc w:val="left"/>
              <w:rPr>
                <w:rFonts w:cs="Times New Roman"/>
                <w:b w:val="0"/>
                <w:color w:val="auto"/>
                <w:szCs w:val="24"/>
              </w:rPr>
            </w:pPr>
            <w:r w:rsidRPr="00655C2E">
              <w:rPr>
                <w:rFonts w:cs="Times New Roman"/>
                <w:b w:val="0"/>
                <w:color w:val="auto"/>
                <w:szCs w:val="24"/>
              </w:rPr>
              <w:t>Distributors</w:t>
            </w:r>
          </w:p>
          <w:p w14:paraId="270BBBFF" w14:textId="77777777" w:rsidR="00F94F90" w:rsidRPr="00655C2E" w:rsidRDefault="00F94F90" w:rsidP="00F94F90">
            <w:pPr>
              <w:pStyle w:val="ListParagraph"/>
              <w:numPr>
                <w:ilvl w:val="0"/>
                <w:numId w:val="3"/>
              </w:numPr>
              <w:jc w:val="left"/>
              <w:rPr>
                <w:rFonts w:cs="Times New Roman"/>
                <w:b w:val="0"/>
                <w:color w:val="auto"/>
                <w:szCs w:val="24"/>
              </w:rPr>
            </w:pPr>
            <w:r w:rsidRPr="00655C2E">
              <w:rPr>
                <w:rFonts w:cs="Times New Roman"/>
                <w:b w:val="0"/>
                <w:color w:val="auto"/>
                <w:szCs w:val="24"/>
              </w:rPr>
              <w:t>Consultation firms</w:t>
            </w:r>
          </w:p>
          <w:p w14:paraId="0837F3F1" w14:textId="77777777" w:rsidR="00F94F90" w:rsidRPr="00655C2E" w:rsidRDefault="00F94F90" w:rsidP="00F94F90">
            <w:pPr>
              <w:pStyle w:val="ListParagraph"/>
              <w:numPr>
                <w:ilvl w:val="0"/>
                <w:numId w:val="3"/>
              </w:numPr>
              <w:jc w:val="left"/>
              <w:rPr>
                <w:rFonts w:cs="Times New Roman"/>
                <w:b w:val="0"/>
                <w:color w:val="auto"/>
                <w:szCs w:val="24"/>
              </w:rPr>
            </w:pPr>
            <w:r w:rsidRPr="00655C2E">
              <w:rPr>
                <w:rFonts w:cs="Times New Roman"/>
                <w:b w:val="0"/>
                <w:color w:val="auto"/>
                <w:szCs w:val="24"/>
              </w:rPr>
              <w:t>Bakery Chef Association</w:t>
            </w:r>
          </w:p>
          <w:p w14:paraId="659610E8" w14:textId="77777777" w:rsidR="00F94F90" w:rsidRPr="00655C2E" w:rsidRDefault="00F94F90" w:rsidP="00F94F90">
            <w:pPr>
              <w:pStyle w:val="ListParagraph"/>
              <w:numPr>
                <w:ilvl w:val="0"/>
                <w:numId w:val="3"/>
              </w:numPr>
              <w:jc w:val="left"/>
              <w:rPr>
                <w:rFonts w:cs="Times New Roman"/>
                <w:b w:val="0"/>
                <w:color w:val="auto"/>
                <w:szCs w:val="24"/>
              </w:rPr>
            </w:pPr>
            <w:r w:rsidRPr="00655C2E">
              <w:rPr>
                <w:rFonts w:cs="Times New Roman"/>
                <w:b w:val="0"/>
                <w:color w:val="auto"/>
                <w:szCs w:val="24"/>
              </w:rPr>
              <w:t>Technical consultation team for website development</w:t>
            </w:r>
          </w:p>
          <w:p w14:paraId="49138280" w14:textId="77777777" w:rsidR="00F94F90" w:rsidRPr="00655C2E" w:rsidRDefault="00F94F90" w:rsidP="00F94F90">
            <w:pPr>
              <w:pStyle w:val="ListParagraph"/>
              <w:numPr>
                <w:ilvl w:val="0"/>
                <w:numId w:val="3"/>
              </w:numPr>
              <w:jc w:val="left"/>
              <w:rPr>
                <w:rFonts w:cs="Times New Roman"/>
                <w:b w:val="0"/>
                <w:color w:val="auto"/>
                <w:szCs w:val="24"/>
              </w:rPr>
            </w:pPr>
            <w:r w:rsidRPr="00655C2E">
              <w:rPr>
                <w:rFonts w:cs="Times New Roman"/>
                <w:b w:val="0"/>
                <w:color w:val="auto"/>
                <w:szCs w:val="24"/>
              </w:rPr>
              <w:t>Investors</w:t>
            </w:r>
          </w:p>
          <w:p w14:paraId="0C8249C3" w14:textId="77777777" w:rsidR="00F94F90" w:rsidRPr="00655C2E" w:rsidRDefault="00F94F90" w:rsidP="00F94F90">
            <w:pPr>
              <w:pStyle w:val="ListParagraph"/>
              <w:numPr>
                <w:ilvl w:val="0"/>
                <w:numId w:val="3"/>
              </w:numPr>
              <w:jc w:val="left"/>
              <w:rPr>
                <w:rFonts w:cs="Times New Roman"/>
                <w:b w:val="0"/>
                <w:color w:val="auto"/>
                <w:szCs w:val="24"/>
              </w:rPr>
            </w:pPr>
            <w:r w:rsidRPr="00655C2E">
              <w:rPr>
                <w:rFonts w:cs="Times New Roman"/>
                <w:b w:val="0"/>
                <w:color w:val="auto"/>
                <w:szCs w:val="24"/>
              </w:rPr>
              <w:t>Funding people</w:t>
            </w:r>
          </w:p>
          <w:p w14:paraId="7D546878" w14:textId="77777777" w:rsidR="00F94F90" w:rsidRPr="00655C2E" w:rsidRDefault="00F94F90" w:rsidP="00F94F90">
            <w:pPr>
              <w:pStyle w:val="ListParagraph"/>
              <w:numPr>
                <w:ilvl w:val="0"/>
                <w:numId w:val="3"/>
              </w:numPr>
              <w:jc w:val="left"/>
              <w:rPr>
                <w:rFonts w:cs="Times New Roman"/>
                <w:b w:val="0"/>
                <w:color w:val="auto"/>
                <w:szCs w:val="24"/>
              </w:rPr>
            </w:pPr>
            <w:r w:rsidRPr="00655C2E">
              <w:rPr>
                <w:rFonts w:cs="Times New Roman"/>
                <w:b w:val="0"/>
                <w:color w:val="auto"/>
                <w:szCs w:val="24"/>
              </w:rPr>
              <w:t>Hotels, restaurants, cafeteria</w:t>
            </w:r>
          </w:p>
        </w:tc>
        <w:tc>
          <w:tcPr>
            <w:tcW w:w="1074" w:type="pct"/>
          </w:tcPr>
          <w:p w14:paraId="2A38D15C" w14:textId="77777777" w:rsidR="00F94F90" w:rsidRPr="00655C2E" w:rsidRDefault="00F94F90" w:rsidP="00DD1A42">
            <w:pPr>
              <w:cnfStyle w:val="100000000000" w:firstRow="1" w:lastRow="0" w:firstColumn="0" w:lastColumn="0" w:oddVBand="0" w:evenVBand="0" w:oddHBand="0" w:evenHBand="0" w:firstRowFirstColumn="0" w:firstRowLastColumn="0" w:lastRowFirstColumn="0" w:lastRowLastColumn="0"/>
              <w:rPr>
                <w:rFonts w:cs="Times New Roman"/>
                <w:i/>
                <w:color w:val="auto"/>
                <w:szCs w:val="24"/>
              </w:rPr>
            </w:pPr>
            <w:r w:rsidRPr="00655C2E">
              <w:rPr>
                <w:rFonts w:cs="Times New Roman"/>
                <w:i/>
                <w:color w:val="auto"/>
                <w:szCs w:val="24"/>
              </w:rPr>
              <w:t>Key Activities</w:t>
            </w:r>
          </w:p>
          <w:p w14:paraId="60C4835F" w14:textId="77777777" w:rsidR="00F94F90" w:rsidRPr="00655C2E" w:rsidRDefault="00F94F90" w:rsidP="00F94F90">
            <w:pPr>
              <w:pStyle w:val="ListParagraph"/>
              <w:numPr>
                <w:ilvl w:val="0"/>
                <w:numId w:val="5"/>
              </w:numPr>
              <w:jc w:val="left"/>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655C2E">
              <w:rPr>
                <w:rFonts w:cs="Times New Roman"/>
                <w:b w:val="0"/>
                <w:color w:val="auto"/>
                <w:szCs w:val="24"/>
              </w:rPr>
              <w:t>Sales activities</w:t>
            </w:r>
          </w:p>
          <w:p w14:paraId="6DF0C241" w14:textId="77777777" w:rsidR="00F94F90" w:rsidRPr="00655C2E" w:rsidRDefault="00F94F90" w:rsidP="00F94F90">
            <w:pPr>
              <w:pStyle w:val="ListParagraph"/>
              <w:numPr>
                <w:ilvl w:val="0"/>
                <w:numId w:val="5"/>
              </w:numPr>
              <w:jc w:val="left"/>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655C2E">
              <w:rPr>
                <w:rFonts w:cs="Times New Roman"/>
                <w:b w:val="0"/>
                <w:color w:val="auto"/>
                <w:szCs w:val="24"/>
              </w:rPr>
              <w:t>Product designing</w:t>
            </w:r>
          </w:p>
          <w:p w14:paraId="48592349" w14:textId="77777777" w:rsidR="00F94F90" w:rsidRPr="00655C2E" w:rsidRDefault="00F94F90" w:rsidP="00F94F90">
            <w:pPr>
              <w:pStyle w:val="ListParagraph"/>
              <w:numPr>
                <w:ilvl w:val="0"/>
                <w:numId w:val="5"/>
              </w:numPr>
              <w:jc w:val="left"/>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655C2E">
              <w:rPr>
                <w:rFonts w:cs="Times New Roman"/>
                <w:b w:val="0"/>
                <w:color w:val="auto"/>
                <w:szCs w:val="24"/>
              </w:rPr>
              <w:t>Human resource planning</w:t>
            </w:r>
          </w:p>
          <w:p w14:paraId="1EAB821C" w14:textId="77777777" w:rsidR="00F94F90" w:rsidRPr="00655C2E" w:rsidRDefault="005E31EA" w:rsidP="00F94F90">
            <w:pPr>
              <w:pStyle w:val="ListParagraph"/>
              <w:numPr>
                <w:ilvl w:val="0"/>
                <w:numId w:val="5"/>
              </w:numPr>
              <w:jc w:val="left"/>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655C2E">
              <w:rPr>
                <w:rFonts w:cs="Times New Roman"/>
                <w:b w:val="0"/>
                <w:color w:val="auto"/>
                <w:szCs w:val="24"/>
              </w:rPr>
              <w:t>Marketing and promotion</w:t>
            </w:r>
          </w:p>
          <w:p w14:paraId="34AB36CD" w14:textId="77777777" w:rsidR="005E31EA" w:rsidRPr="00655C2E" w:rsidRDefault="005E31EA" w:rsidP="00F94F90">
            <w:pPr>
              <w:pStyle w:val="ListParagraph"/>
              <w:numPr>
                <w:ilvl w:val="0"/>
                <w:numId w:val="5"/>
              </w:numPr>
              <w:jc w:val="left"/>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655C2E">
              <w:rPr>
                <w:rFonts w:cs="Times New Roman"/>
                <w:b w:val="0"/>
                <w:color w:val="auto"/>
                <w:szCs w:val="24"/>
              </w:rPr>
              <w:t>Supply chain management</w:t>
            </w:r>
          </w:p>
          <w:p w14:paraId="27622D04" w14:textId="77777777" w:rsidR="005E31EA" w:rsidRPr="00655C2E" w:rsidRDefault="005E31EA" w:rsidP="005E31EA">
            <w:pPr>
              <w:pStyle w:val="ListParagraph"/>
              <w:numPr>
                <w:ilvl w:val="0"/>
                <w:numId w:val="5"/>
              </w:numPr>
              <w:jc w:val="left"/>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655C2E">
              <w:rPr>
                <w:rFonts w:cs="Times New Roman"/>
                <w:b w:val="0"/>
                <w:color w:val="auto"/>
                <w:szCs w:val="24"/>
              </w:rPr>
              <w:t>Procurement and logistics management</w:t>
            </w:r>
          </w:p>
          <w:p w14:paraId="7C65C46C" w14:textId="77777777" w:rsidR="005E31EA" w:rsidRPr="00655C2E" w:rsidRDefault="005E31EA" w:rsidP="005E31EA">
            <w:pPr>
              <w:pStyle w:val="ListParagraph"/>
              <w:numPr>
                <w:ilvl w:val="0"/>
                <w:numId w:val="5"/>
              </w:numPr>
              <w:jc w:val="left"/>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655C2E">
              <w:rPr>
                <w:rFonts w:cs="Times New Roman"/>
                <w:b w:val="0"/>
                <w:color w:val="auto"/>
                <w:szCs w:val="24"/>
              </w:rPr>
              <w:t>Inventory management</w:t>
            </w:r>
          </w:p>
          <w:p w14:paraId="672D587F" w14:textId="77777777" w:rsidR="005E31EA" w:rsidRPr="00655C2E" w:rsidRDefault="005E31EA" w:rsidP="005E31EA">
            <w:pPr>
              <w:pStyle w:val="ListParagraph"/>
              <w:numPr>
                <w:ilvl w:val="0"/>
                <w:numId w:val="5"/>
              </w:numPr>
              <w:jc w:val="left"/>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655C2E">
              <w:rPr>
                <w:rFonts w:cs="Times New Roman"/>
                <w:b w:val="0"/>
                <w:color w:val="auto"/>
                <w:szCs w:val="24"/>
              </w:rPr>
              <w:t>Customer handling</w:t>
            </w:r>
          </w:p>
          <w:p w14:paraId="51A8E451" w14:textId="77777777" w:rsidR="005E31EA" w:rsidRPr="00655C2E" w:rsidRDefault="005E31EA" w:rsidP="005E31EA">
            <w:pPr>
              <w:pStyle w:val="ListParagraph"/>
              <w:numPr>
                <w:ilvl w:val="0"/>
                <w:numId w:val="5"/>
              </w:numPr>
              <w:jc w:val="left"/>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655C2E">
              <w:rPr>
                <w:rFonts w:cs="Times New Roman"/>
                <w:b w:val="0"/>
                <w:color w:val="auto"/>
                <w:szCs w:val="24"/>
              </w:rPr>
              <w:t>Participating in events, like wedding, birthdays, or other festivals</w:t>
            </w:r>
          </w:p>
          <w:p w14:paraId="574BCBA5" w14:textId="77777777" w:rsidR="00F94F90" w:rsidRPr="00655C2E" w:rsidRDefault="00F94F90" w:rsidP="00DD1A42">
            <w:pPr>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p>
        </w:tc>
        <w:tc>
          <w:tcPr>
            <w:tcW w:w="997" w:type="pct"/>
            <w:gridSpan w:val="2"/>
            <w:vMerge w:val="restart"/>
          </w:tcPr>
          <w:p w14:paraId="11D05914" w14:textId="77777777" w:rsidR="00F94F90" w:rsidRPr="00655C2E" w:rsidRDefault="00F94F90" w:rsidP="00DD1A42">
            <w:pPr>
              <w:cnfStyle w:val="100000000000" w:firstRow="1" w:lastRow="0" w:firstColumn="0" w:lastColumn="0" w:oddVBand="0" w:evenVBand="0" w:oddHBand="0" w:evenHBand="0" w:firstRowFirstColumn="0" w:firstRowLastColumn="0" w:lastRowFirstColumn="0" w:lastRowLastColumn="0"/>
              <w:rPr>
                <w:rFonts w:cs="Times New Roman"/>
                <w:i/>
                <w:color w:val="auto"/>
                <w:szCs w:val="24"/>
              </w:rPr>
            </w:pPr>
            <w:r w:rsidRPr="00655C2E">
              <w:rPr>
                <w:rFonts w:cs="Times New Roman"/>
                <w:i/>
                <w:color w:val="auto"/>
                <w:szCs w:val="24"/>
              </w:rPr>
              <w:t>Value Propositions</w:t>
            </w:r>
          </w:p>
          <w:p w14:paraId="00F60978" w14:textId="77777777" w:rsidR="00F94F90" w:rsidRPr="00655C2E" w:rsidRDefault="005E31EA" w:rsidP="00F94F90">
            <w:pPr>
              <w:pStyle w:val="ListParagraph"/>
              <w:numPr>
                <w:ilvl w:val="0"/>
                <w:numId w:val="4"/>
              </w:numPr>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655C2E">
              <w:rPr>
                <w:rFonts w:cs="Times New Roman"/>
                <w:b w:val="0"/>
                <w:color w:val="auto"/>
                <w:szCs w:val="24"/>
              </w:rPr>
              <w:t>Made from scratch products</w:t>
            </w:r>
          </w:p>
          <w:p w14:paraId="79D5F2B8" w14:textId="77777777" w:rsidR="005E31EA" w:rsidRPr="00655C2E" w:rsidRDefault="005E31EA" w:rsidP="005E31EA">
            <w:pPr>
              <w:pStyle w:val="ListParagraph"/>
              <w:numPr>
                <w:ilvl w:val="0"/>
                <w:numId w:val="4"/>
              </w:numPr>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655C2E">
              <w:rPr>
                <w:rFonts w:cs="Times New Roman"/>
                <w:b w:val="0"/>
                <w:color w:val="auto"/>
                <w:szCs w:val="24"/>
              </w:rPr>
              <w:t>Mainly used organic materials for pastry preparation</w:t>
            </w:r>
          </w:p>
          <w:p w14:paraId="1FCD6A8B" w14:textId="77777777" w:rsidR="005E31EA" w:rsidRPr="00655C2E" w:rsidRDefault="005E31EA" w:rsidP="005E31EA">
            <w:pPr>
              <w:pStyle w:val="ListParagraph"/>
              <w:numPr>
                <w:ilvl w:val="0"/>
                <w:numId w:val="4"/>
              </w:numPr>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655C2E">
              <w:rPr>
                <w:rFonts w:cs="Times New Roman"/>
                <w:b w:val="0"/>
                <w:color w:val="auto"/>
                <w:szCs w:val="24"/>
              </w:rPr>
              <w:t>Absence of sugary additives</w:t>
            </w:r>
          </w:p>
          <w:p w14:paraId="267D1284" w14:textId="77777777" w:rsidR="005E31EA" w:rsidRPr="00655C2E" w:rsidRDefault="005E31EA" w:rsidP="005E31EA">
            <w:pPr>
              <w:pStyle w:val="ListParagraph"/>
              <w:numPr>
                <w:ilvl w:val="0"/>
                <w:numId w:val="4"/>
              </w:numPr>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655C2E">
              <w:rPr>
                <w:rFonts w:cs="Times New Roman"/>
                <w:b w:val="0"/>
                <w:color w:val="auto"/>
                <w:szCs w:val="24"/>
              </w:rPr>
              <w:t>Suitable for children and diabetic population also</w:t>
            </w:r>
          </w:p>
          <w:p w14:paraId="273C1863" w14:textId="77777777" w:rsidR="00F94F90" w:rsidRPr="00655C2E" w:rsidRDefault="005E31EA" w:rsidP="00DD1A42">
            <w:pPr>
              <w:pStyle w:val="ListParagraph"/>
              <w:numPr>
                <w:ilvl w:val="0"/>
                <w:numId w:val="4"/>
              </w:numPr>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655C2E">
              <w:rPr>
                <w:rFonts w:cs="Times New Roman"/>
                <w:b w:val="0"/>
                <w:color w:val="auto"/>
                <w:szCs w:val="24"/>
              </w:rPr>
              <w:t>Personalised pastry making options</w:t>
            </w:r>
          </w:p>
          <w:p w14:paraId="47805DEA" w14:textId="77777777" w:rsidR="005E31EA" w:rsidRPr="00655C2E" w:rsidRDefault="005E31EA" w:rsidP="00DD1A42">
            <w:pPr>
              <w:pStyle w:val="ListParagraph"/>
              <w:numPr>
                <w:ilvl w:val="0"/>
                <w:numId w:val="4"/>
              </w:numPr>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655C2E">
              <w:rPr>
                <w:rFonts w:cs="Times New Roman"/>
                <w:b w:val="0"/>
                <w:color w:val="auto"/>
                <w:szCs w:val="24"/>
              </w:rPr>
              <w:t>Cashless payment and self-services</w:t>
            </w:r>
          </w:p>
        </w:tc>
        <w:tc>
          <w:tcPr>
            <w:tcW w:w="1074" w:type="pct"/>
          </w:tcPr>
          <w:p w14:paraId="229FAC95" w14:textId="77777777" w:rsidR="00F94F90" w:rsidRPr="00655C2E" w:rsidRDefault="00F94F90" w:rsidP="00DD1A42">
            <w:pPr>
              <w:cnfStyle w:val="100000000000" w:firstRow="1" w:lastRow="0" w:firstColumn="0" w:lastColumn="0" w:oddVBand="0" w:evenVBand="0" w:oddHBand="0" w:evenHBand="0" w:firstRowFirstColumn="0" w:firstRowLastColumn="0" w:lastRowFirstColumn="0" w:lastRowLastColumn="0"/>
              <w:rPr>
                <w:rFonts w:cs="Times New Roman"/>
                <w:i/>
                <w:color w:val="auto"/>
                <w:szCs w:val="24"/>
              </w:rPr>
            </w:pPr>
            <w:r w:rsidRPr="00655C2E">
              <w:rPr>
                <w:rFonts w:cs="Times New Roman"/>
                <w:i/>
                <w:color w:val="auto"/>
                <w:szCs w:val="24"/>
              </w:rPr>
              <w:t>Customer Relationship</w:t>
            </w:r>
          </w:p>
          <w:p w14:paraId="62AC8A0C" w14:textId="77777777" w:rsidR="00F94F90" w:rsidRPr="00655C2E" w:rsidRDefault="00F94F90" w:rsidP="00F94F90">
            <w:pPr>
              <w:pStyle w:val="ListParagraph"/>
              <w:numPr>
                <w:ilvl w:val="0"/>
                <w:numId w:val="7"/>
              </w:numPr>
              <w:jc w:val="left"/>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r w:rsidRPr="00655C2E">
              <w:rPr>
                <w:rFonts w:cs="Times New Roman"/>
                <w:b w:val="0"/>
                <w:color w:val="auto"/>
                <w:szCs w:val="24"/>
              </w:rPr>
              <w:t>Direct selling approaches</w:t>
            </w:r>
          </w:p>
          <w:p w14:paraId="1038D7DD" w14:textId="77777777" w:rsidR="00F94F90" w:rsidRPr="00655C2E" w:rsidRDefault="005E31EA" w:rsidP="005E31EA">
            <w:pPr>
              <w:pStyle w:val="ListParagraph"/>
              <w:numPr>
                <w:ilvl w:val="0"/>
                <w:numId w:val="7"/>
              </w:numPr>
              <w:jc w:val="left"/>
              <w:cnfStyle w:val="100000000000" w:firstRow="1" w:lastRow="0" w:firstColumn="0" w:lastColumn="0" w:oddVBand="0" w:evenVBand="0" w:oddHBand="0" w:evenHBand="0" w:firstRowFirstColumn="0" w:firstRowLastColumn="0" w:lastRowFirstColumn="0" w:lastRowLastColumn="0"/>
              <w:rPr>
                <w:rFonts w:cs="Times New Roman"/>
                <w:b w:val="0"/>
                <w:color w:val="auto"/>
                <w:szCs w:val="24"/>
                <w:lang w:val="en-US"/>
              </w:rPr>
            </w:pPr>
            <w:r w:rsidRPr="00655C2E">
              <w:rPr>
                <w:rFonts w:cs="Times New Roman"/>
                <w:b w:val="0"/>
                <w:color w:val="auto"/>
                <w:szCs w:val="24"/>
                <w:lang w:val="en-US"/>
              </w:rPr>
              <w:t>Home delivery of products</w:t>
            </w:r>
          </w:p>
          <w:p w14:paraId="6FBDE32B" w14:textId="77777777" w:rsidR="005E31EA" w:rsidRPr="00655C2E" w:rsidRDefault="005E31EA" w:rsidP="005E31EA">
            <w:pPr>
              <w:pStyle w:val="ListParagraph"/>
              <w:numPr>
                <w:ilvl w:val="0"/>
                <w:numId w:val="7"/>
              </w:numPr>
              <w:jc w:val="left"/>
              <w:cnfStyle w:val="100000000000" w:firstRow="1" w:lastRow="0" w:firstColumn="0" w:lastColumn="0" w:oddVBand="0" w:evenVBand="0" w:oddHBand="0" w:evenHBand="0" w:firstRowFirstColumn="0" w:firstRowLastColumn="0" w:lastRowFirstColumn="0" w:lastRowLastColumn="0"/>
              <w:rPr>
                <w:rFonts w:cs="Times New Roman"/>
                <w:b w:val="0"/>
                <w:color w:val="auto"/>
                <w:szCs w:val="24"/>
                <w:lang w:val="en-US"/>
              </w:rPr>
            </w:pPr>
            <w:r w:rsidRPr="00655C2E">
              <w:rPr>
                <w:rFonts w:cs="Times New Roman"/>
                <w:b w:val="0"/>
                <w:color w:val="auto"/>
                <w:szCs w:val="24"/>
                <w:lang w:val="en-US"/>
              </w:rPr>
              <w:t xml:space="preserve">Online ordering </w:t>
            </w:r>
          </w:p>
          <w:p w14:paraId="62C0D710" w14:textId="77777777" w:rsidR="005E31EA" w:rsidRPr="00655C2E" w:rsidRDefault="005E31EA" w:rsidP="005E31EA">
            <w:pPr>
              <w:pStyle w:val="ListParagraph"/>
              <w:numPr>
                <w:ilvl w:val="0"/>
                <w:numId w:val="7"/>
              </w:numPr>
              <w:jc w:val="left"/>
              <w:cnfStyle w:val="100000000000" w:firstRow="1" w:lastRow="0" w:firstColumn="0" w:lastColumn="0" w:oddVBand="0" w:evenVBand="0" w:oddHBand="0" w:evenHBand="0" w:firstRowFirstColumn="0" w:firstRowLastColumn="0" w:lastRowFirstColumn="0" w:lastRowLastColumn="0"/>
              <w:rPr>
                <w:rFonts w:cs="Times New Roman"/>
                <w:b w:val="0"/>
                <w:color w:val="auto"/>
                <w:szCs w:val="24"/>
                <w:lang w:val="en-US"/>
              </w:rPr>
            </w:pPr>
            <w:r w:rsidRPr="00655C2E">
              <w:rPr>
                <w:rFonts w:cs="Times New Roman"/>
                <w:b w:val="0"/>
                <w:color w:val="auto"/>
                <w:szCs w:val="24"/>
                <w:lang w:val="en-US"/>
              </w:rPr>
              <w:t>Taking bulk orders</w:t>
            </w:r>
          </w:p>
          <w:p w14:paraId="1B077720" w14:textId="77777777" w:rsidR="005E31EA" w:rsidRPr="00655C2E" w:rsidRDefault="005E31EA" w:rsidP="005E31EA">
            <w:pPr>
              <w:pStyle w:val="ListParagraph"/>
              <w:numPr>
                <w:ilvl w:val="0"/>
                <w:numId w:val="7"/>
              </w:numPr>
              <w:jc w:val="left"/>
              <w:cnfStyle w:val="100000000000" w:firstRow="1" w:lastRow="0" w:firstColumn="0" w:lastColumn="0" w:oddVBand="0" w:evenVBand="0" w:oddHBand="0" w:evenHBand="0" w:firstRowFirstColumn="0" w:firstRowLastColumn="0" w:lastRowFirstColumn="0" w:lastRowLastColumn="0"/>
              <w:rPr>
                <w:rFonts w:cs="Times New Roman"/>
                <w:b w:val="0"/>
                <w:color w:val="auto"/>
                <w:szCs w:val="24"/>
                <w:lang w:val="en-US"/>
              </w:rPr>
            </w:pPr>
            <w:r w:rsidRPr="00655C2E">
              <w:rPr>
                <w:rFonts w:cs="Times New Roman"/>
                <w:b w:val="0"/>
                <w:color w:val="auto"/>
                <w:szCs w:val="24"/>
                <w:lang w:val="en-US"/>
              </w:rPr>
              <w:t>Prompt and quick customer services</w:t>
            </w:r>
          </w:p>
        </w:tc>
        <w:tc>
          <w:tcPr>
            <w:tcW w:w="799" w:type="pct"/>
            <w:vMerge w:val="restart"/>
          </w:tcPr>
          <w:p w14:paraId="0871D933" w14:textId="77777777" w:rsidR="00F94F90" w:rsidRPr="00655C2E" w:rsidRDefault="00F94F90" w:rsidP="00DD1A42">
            <w:pPr>
              <w:cnfStyle w:val="100000000000" w:firstRow="1" w:lastRow="0" w:firstColumn="0" w:lastColumn="0" w:oddVBand="0" w:evenVBand="0" w:oddHBand="0" w:evenHBand="0" w:firstRowFirstColumn="0" w:firstRowLastColumn="0" w:lastRowFirstColumn="0" w:lastRowLastColumn="0"/>
              <w:rPr>
                <w:rFonts w:cs="Times New Roman"/>
                <w:i/>
                <w:color w:val="auto"/>
                <w:szCs w:val="24"/>
              </w:rPr>
            </w:pPr>
            <w:r w:rsidRPr="00655C2E">
              <w:rPr>
                <w:rFonts w:cs="Times New Roman"/>
                <w:i/>
                <w:color w:val="auto"/>
                <w:szCs w:val="24"/>
              </w:rPr>
              <w:t>Customer Segments</w:t>
            </w:r>
          </w:p>
          <w:p w14:paraId="12A63373" w14:textId="77777777" w:rsidR="00F94F90" w:rsidRPr="00655C2E" w:rsidRDefault="005E31EA" w:rsidP="00DD1A42">
            <w:pPr>
              <w:cnfStyle w:val="100000000000" w:firstRow="1" w:lastRow="0" w:firstColumn="0" w:lastColumn="0" w:oddVBand="0" w:evenVBand="0" w:oddHBand="0" w:evenHBand="0" w:firstRowFirstColumn="0" w:firstRowLastColumn="0" w:lastRowFirstColumn="0" w:lastRowLastColumn="0"/>
              <w:rPr>
                <w:b w:val="0"/>
                <w:color w:val="auto"/>
                <w:lang w:val="en-GB"/>
              </w:rPr>
            </w:pPr>
            <w:r w:rsidRPr="00655C2E">
              <w:rPr>
                <w:b w:val="0"/>
                <w:color w:val="auto"/>
                <w:lang w:val="en-GB"/>
              </w:rPr>
              <w:t xml:space="preserve">Local community of Southwark Borough, including the students </w:t>
            </w:r>
            <w:proofErr w:type="gramStart"/>
            <w:r w:rsidRPr="00655C2E">
              <w:rPr>
                <w:b w:val="0"/>
                <w:color w:val="auto"/>
                <w:lang w:val="en-GB"/>
              </w:rPr>
              <w:t>of</w:t>
            </w:r>
            <w:proofErr w:type="gramEnd"/>
            <w:r w:rsidRPr="00655C2E">
              <w:rPr>
                <w:b w:val="0"/>
                <w:color w:val="auto"/>
                <w:lang w:val="en-GB"/>
              </w:rPr>
              <w:t xml:space="preserve"> schools, colleges, and younger workers working in different nearby offices</w:t>
            </w:r>
          </w:p>
          <w:p w14:paraId="0D1085EB" w14:textId="77777777" w:rsidR="005E31EA" w:rsidRPr="00655C2E" w:rsidRDefault="005E31EA" w:rsidP="00DD1A42">
            <w:pPr>
              <w:cnfStyle w:val="100000000000" w:firstRow="1" w:lastRow="0" w:firstColumn="0" w:lastColumn="0" w:oddVBand="0" w:evenVBand="0" w:oddHBand="0" w:evenHBand="0" w:firstRowFirstColumn="0" w:firstRowLastColumn="0" w:lastRowFirstColumn="0" w:lastRowLastColumn="0"/>
              <w:rPr>
                <w:b w:val="0"/>
                <w:color w:val="auto"/>
                <w:lang w:val="en-GB"/>
              </w:rPr>
            </w:pPr>
            <w:r w:rsidRPr="00655C2E">
              <w:rPr>
                <w:b w:val="0"/>
                <w:color w:val="auto"/>
                <w:lang w:val="en-GB"/>
              </w:rPr>
              <w:t>Both male and female customers</w:t>
            </w:r>
          </w:p>
          <w:p w14:paraId="4DEE3241" w14:textId="77777777" w:rsidR="005E31EA" w:rsidRPr="00655C2E" w:rsidRDefault="005E31EA" w:rsidP="00DD1A42">
            <w:pPr>
              <w:cnfStyle w:val="100000000000" w:firstRow="1" w:lastRow="0" w:firstColumn="0" w:lastColumn="0" w:oddVBand="0" w:evenVBand="0" w:oddHBand="0" w:evenHBand="0" w:firstRowFirstColumn="0" w:firstRowLastColumn="0" w:lastRowFirstColumn="0" w:lastRowLastColumn="0"/>
              <w:rPr>
                <w:b w:val="0"/>
                <w:color w:val="auto"/>
                <w:lang w:val="en-GB"/>
              </w:rPr>
            </w:pPr>
            <w:r w:rsidRPr="00655C2E">
              <w:rPr>
                <w:b w:val="0"/>
                <w:color w:val="auto"/>
                <w:lang w:val="en-GB"/>
              </w:rPr>
              <w:t>Children and diabetic population also</w:t>
            </w:r>
          </w:p>
          <w:p w14:paraId="460AD60F" w14:textId="77777777" w:rsidR="005E31EA" w:rsidRPr="00655C2E" w:rsidRDefault="005E31EA" w:rsidP="00DD1A42">
            <w:pPr>
              <w:cnfStyle w:val="100000000000" w:firstRow="1" w:lastRow="0" w:firstColumn="0" w:lastColumn="0" w:oddVBand="0" w:evenVBand="0" w:oddHBand="0" w:evenHBand="0" w:firstRowFirstColumn="0" w:firstRowLastColumn="0" w:lastRowFirstColumn="0" w:lastRowLastColumn="0"/>
              <w:rPr>
                <w:b w:val="0"/>
                <w:color w:val="auto"/>
                <w:lang w:val="en-GB"/>
              </w:rPr>
            </w:pPr>
          </w:p>
          <w:p w14:paraId="28C2CD40" w14:textId="77777777" w:rsidR="005E31EA" w:rsidRPr="00655C2E" w:rsidRDefault="005E31EA" w:rsidP="00DD1A42">
            <w:pPr>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p>
          <w:p w14:paraId="5448D4E2" w14:textId="77777777" w:rsidR="00F94F90" w:rsidRPr="00655C2E" w:rsidRDefault="00F94F90" w:rsidP="00DD1A42">
            <w:pPr>
              <w:cnfStyle w:val="100000000000" w:firstRow="1" w:lastRow="0" w:firstColumn="0" w:lastColumn="0" w:oddVBand="0" w:evenVBand="0" w:oddHBand="0" w:evenHBand="0" w:firstRowFirstColumn="0" w:firstRowLastColumn="0" w:lastRowFirstColumn="0" w:lastRowLastColumn="0"/>
              <w:rPr>
                <w:rFonts w:cs="Times New Roman"/>
                <w:b w:val="0"/>
                <w:color w:val="auto"/>
                <w:szCs w:val="24"/>
              </w:rPr>
            </w:pPr>
          </w:p>
        </w:tc>
      </w:tr>
      <w:tr w:rsidR="00655C2E" w:rsidRPr="00655C2E" w14:paraId="2CE39BA4" w14:textId="77777777" w:rsidTr="00652D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56" w:type="pct"/>
            <w:vMerge/>
          </w:tcPr>
          <w:p w14:paraId="0A3944E1" w14:textId="77777777" w:rsidR="00F94F90" w:rsidRPr="00655C2E" w:rsidRDefault="00F94F90" w:rsidP="00DD1A42">
            <w:pPr>
              <w:rPr>
                <w:rFonts w:cs="Times New Roman"/>
                <w:b w:val="0"/>
                <w:color w:val="auto"/>
                <w:szCs w:val="24"/>
              </w:rPr>
            </w:pPr>
          </w:p>
        </w:tc>
        <w:tc>
          <w:tcPr>
            <w:tcW w:w="1074" w:type="pct"/>
          </w:tcPr>
          <w:p w14:paraId="52141CAA" w14:textId="77777777" w:rsidR="00F94F90" w:rsidRPr="00655C2E" w:rsidRDefault="00F94F90" w:rsidP="00DD1A42">
            <w:pPr>
              <w:cnfStyle w:val="000000100000" w:firstRow="0" w:lastRow="0" w:firstColumn="0" w:lastColumn="0" w:oddVBand="0" w:evenVBand="0" w:oddHBand="1" w:evenHBand="0" w:firstRowFirstColumn="0" w:firstRowLastColumn="0" w:lastRowFirstColumn="0" w:lastRowLastColumn="0"/>
              <w:rPr>
                <w:rFonts w:cs="Times New Roman"/>
                <w:b/>
                <w:i/>
                <w:color w:val="auto"/>
                <w:szCs w:val="24"/>
              </w:rPr>
            </w:pPr>
            <w:r w:rsidRPr="00655C2E">
              <w:rPr>
                <w:rFonts w:cs="Times New Roman"/>
                <w:b/>
                <w:i/>
                <w:color w:val="auto"/>
                <w:szCs w:val="24"/>
              </w:rPr>
              <w:t>Key Resources</w:t>
            </w:r>
          </w:p>
          <w:p w14:paraId="689C970C" w14:textId="77777777" w:rsidR="00F94F90" w:rsidRPr="00655C2E" w:rsidRDefault="005E31EA" w:rsidP="00F94F90">
            <w:pPr>
              <w:pStyle w:val="ListParagraph"/>
              <w:numPr>
                <w:ilvl w:val="0"/>
                <w:numId w:val="7"/>
              </w:numPr>
              <w:jc w:val="left"/>
              <w:cnfStyle w:val="000000100000" w:firstRow="0" w:lastRow="0" w:firstColumn="0" w:lastColumn="0" w:oddVBand="0" w:evenVBand="0" w:oddHBand="1" w:evenHBand="0" w:firstRowFirstColumn="0" w:firstRowLastColumn="0" w:lastRowFirstColumn="0" w:lastRowLastColumn="0"/>
              <w:rPr>
                <w:rFonts w:cs="Times New Roman"/>
                <w:color w:val="auto"/>
                <w:sz w:val="28"/>
                <w:szCs w:val="24"/>
              </w:rPr>
            </w:pPr>
            <w:r w:rsidRPr="00655C2E">
              <w:rPr>
                <w:rFonts w:cs="Times New Roman"/>
                <w:color w:val="auto"/>
              </w:rPr>
              <w:lastRenderedPageBreak/>
              <w:t>Human resources</w:t>
            </w:r>
          </w:p>
          <w:p w14:paraId="5A5B99C6" w14:textId="77777777" w:rsidR="005E31EA" w:rsidRPr="00655C2E" w:rsidRDefault="005E31EA" w:rsidP="00F94F90">
            <w:pPr>
              <w:pStyle w:val="ListParagraph"/>
              <w:numPr>
                <w:ilvl w:val="0"/>
                <w:numId w:val="7"/>
              </w:numPr>
              <w:jc w:val="left"/>
              <w:cnfStyle w:val="000000100000" w:firstRow="0" w:lastRow="0" w:firstColumn="0" w:lastColumn="0" w:oddVBand="0" w:evenVBand="0" w:oddHBand="1" w:evenHBand="0" w:firstRowFirstColumn="0" w:firstRowLastColumn="0" w:lastRowFirstColumn="0" w:lastRowLastColumn="0"/>
              <w:rPr>
                <w:rFonts w:cs="Times New Roman"/>
                <w:color w:val="auto"/>
                <w:sz w:val="28"/>
                <w:szCs w:val="24"/>
              </w:rPr>
            </w:pPr>
            <w:r w:rsidRPr="00655C2E">
              <w:rPr>
                <w:rFonts w:cs="Times New Roman"/>
                <w:color w:val="auto"/>
              </w:rPr>
              <w:t>Financial resources</w:t>
            </w:r>
          </w:p>
          <w:p w14:paraId="072728C9" w14:textId="77777777" w:rsidR="005E31EA" w:rsidRPr="00655C2E" w:rsidRDefault="005E31EA" w:rsidP="00F94F90">
            <w:pPr>
              <w:pStyle w:val="ListParagraph"/>
              <w:numPr>
                <w:ilvl w:val="0"/>
                <w:numId w:val="7"/>
              </w:numPr>
              <w:jc w:val="left"/>
              <w:cnfStyle w:val="000000100000" w:firstRow="0" w:lastRow="0" w:firstColumn="0" w:lastColumn="0" w:oddVBand="0" w:evenVBand="0" w:oddHBand="1" w:evenHBand="0" w:firstRowFirstColumn="0" w:firstRowLastColumn="0" w:lastRowFirstColumn="0" w:lastRowLastColumn="0"/>
              <w:rPr>
                <w:rFonts w:cs="Times New Roman"/>
                <w:color w:val="auto"/>
                <w:sz w:val="28"/>
                <w:szCs w:val="24"/>
              </w:rPr>
            </w:pPr>
            <w:r w:rsidRPr="00655C2E">
              <w:rPr>
                <w:rFonts w:cs="Times New Roman"/>
                <w:color w:val="auto"/>
              </w:rPr>
              <w:t>Equipment for baking</w:t>
            </w:r>
          </w:p>
          <w:p w14:paraId="0454510F" w14:textId="77777777" w:rsidR="005E31EA" w:rsidRPr="00655C2E" w:rsidRDefault="005E31EA" w:rsidP="005E31EA">
            <w:pPr>
              <w:pStyle w:val="ListParagraph"/>
              <w:numPr>
                <w:ilvl w:val="0"/>
                <w:numId w:val="7"/>
              </w:numPr>
              <w:jc w:val="left"/>
              <w:cnfStyle w:val="000000100000" w:firstRow="0" w:lastRow="0" w:firstColumn="0" w:lastColumn="0" w:oddVBand="0" w:evenVBand="0" w:oddHBand="1" w:evenHBand="0" w:firstRowFirstColumn="0" w:firstRowLastColumn="0" w:lastRowFirstColumn="0" w:lastRowLastColumn="0"/>
              <w:rPr>
                <w:rFonts w:cs="Times New Roman"/>
                <w:color w:val="auto"/>
                <w:sz w:val="28"/>
                <w:szCs w:val="24"/>
              </w:rPr>
            </w:pPr>
            <w:r w:rsidRPr="00655C2E">
              <w:rPr>
                <w:rFonts w:cs="Times New Roman"/>
                <w:color w:val="auto"/>
              </w:rPr>
              <w:t>Organic resources and scratch products</w:t>
            </w:r>
          </w:p>
          <w:p w14:paraId="31B65C1B" w14:textId="77777777" w:rsidR="005E31EA" w:rsidRPr="00655C2E" w:rsidRDefault="005E31EA" w:rsidP="005E31EA">
            <w:pPr>
              <w:pStyle w:val="ListParagraph"/>
              <w:numPr>
                <w:ilvl w:val="0"/>
                <w:numId w:val="7"/>
              </w:numPr>
              <w:jc w:val="left"/>
              <w:cnfStyle w:val="000000100000" w:firstRow="0" w:lastRow="0" w:firstColumn="0" w:lastColumn="0" w:oddVBand="0" w:evenVBand="0" w:oddHBand="1" w:evenHBand="0" w:firstRowFirstColumn="0" w:firstRowLastColumn="0" w:lastRowFirstColumn="0" w:lastRowLastColumn="0"/>
              <w:rPr>
                <w:rFonts w:cs="Times New Roman"/>
                <w:color w:val="auto"/>
                <w:sz w:val="28"/>
                <w:szCs w:val="24"/>
              </w:rPr>
            </w:pPr>
            <w:r w:rsidRPr="00655C2E">
              <w:rPr>
                <w:rFonts w:cs="Times New Roman"/>
                <w:color w:val="auto"/>
              </w:rPr>
              <w:t xml:space="preserve">Different equipment for decorating the </w:t>
            </w:r>
            <w:r w:rsidR="00655C2E" w:rsidRPr="00655C2E">
              <w:rPr>
                <w:rFonts w:cs="Times New Roman"/>
                <w:color w:val="auto"/>
              </w:rPr>
              <w:t>Centre</w:t>
            </w:r>
          </w:p>
          <w:p w14:paraId="3BF83F5E" w14:textId="77777777" w:rsidR="005E31EA" w:rsidRPr="00655C2E" w:rsidRDefault="005E31EA" w:rsidP="00655C2E">
            <w:pPr>
              <w:pStyle w:val="ListParagraph"/>
              <w:numPr>
                <w:ilvl w:val="0"/>
                <w:numId w:val="7"/>
              </w:numPr>
              <w:jc w:val="left"/>
              <w:cnfStyle w:val="000000100000" w:firstRow="0" w:lastRow="0" w:firstColumn="0" w:lastColumn="0" w:oddVBand="0" w:evenVBand="0" w:oddHBand="1" w:evenHBand="0" w:firstRowFirstColumn="0" w:firstRowLastColumn="0" w:lastRowFirstColumn="0" w:lastRowLastColumn="0"/>
              <w:rPr>
                <w:rFonts w:cs="Times New Roman"/>
                <w:color w:val="auto"/>
                <w:sz w:val="28"/>
                <w:szCs w:val="24"/>
              </w:rPr>
            </w:pPr>
            <w:r w:rsidRPr="00655C2E">
              <w:rPr>
                <w:rFonts w:cs="Times New Roman"/>
                <w:color w:val="auto"/>
              </w:rPr>
              <w:t>Logistics for delivering the products</w:t>
            </w:r>
          </w:p>
          <w:p w14:paraId="3DA3BE88" w14:textId="77777777" w:rsidR="00F94F90" w:rsidRPr="00655C2E" w:rsidRDefault="00F94F90" w:rsidP="00DD1A42">
            <w:pPr>
              <w:cnfStyle w:val="000000100000" w:firstRow="0" w:lastRow="0" w:firstColumn="0" w:lastColumn="0" w:oddVBand="0" w:evenVBand="0" w:oddHBand="1" w:evenHBand="0" w:firstRowFirstColumn="0" w:firstRowLastColumn="0" w:lastRowFirstColumn="0" w:lastRowLastColumn="0"/>
              <w:rPr>
                <w:color w:val="auto"/>
              </w:rPr>
            </w:pPr>
          </w:p>
        </w:tc>
        <w:tc>
          <w:tcPr>
            <w:tcW w:w="997" w:type="pct"/>
            <w:gridSpan w:val="2"/>
            <w:vMerge/>
          </w:tcPr>
          <w:p w14:paraId="4DD148E3" w14:textId="77777777" w:rsidR="00F94F90" w:rsidRPr="00655C2E" w:rsidRDefault="00F94F90" w:rsidP="00DD1A42">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p>
        </w:tc>
        <w:tc>
          <w:tcPr>
            <w:tcW w:w="1074" w:type="pct"/>
          </w:tcPr>
          <w:p w14:paraId="70E6125D" w14:textId="77777777" w:rsidR="00F94F90" w:rsidRPr="00655C2E" w:rsidRDefault="00F94F90" w:rsidP="00DD1A42">
            <w:pPr>
              <w:cnfStyle w:val="000000100000" w:firstRow="0" w:lastRow="0" w:firstColumn="0" w:lastColumn="0" w:oddVBand="0" w:evenVBand="0" w:oddHBand="1" w:evenHBand="0" w:firstRowFirstColumn="0" w:firstRowLastColumn="0" w:lastRowFirstColumn="0" w:lastRowLastColumn="0"/>
              <w:rPr>
                <w:rFonts w:cs="Times New Roman"/>
                <w:b/>
                <w:i/>
                <w:color w:val="auto"/>
                <w:szCs w:val="24"/>
              </w:rPr>
            </w:pPr>
            <w:r w:rsidRPr="00655C2E">
              <w:rPr>
                <w:rFonts w:cs="Times New Roman"/>
                <w:b/>
                <w:i/>
                <w:color w:val="auto"/>
                <w:szCs w:val="24"/>
              </w:rPr>
              <w:t>Channels</w:t>
            </w:r>
          </w:p>
          <w:p w14:paraId="455B7B30" w14:textId="77777777" w:rsidR="00F94F90" w:rsidRPr="00655C2E" w:rsidRDefault="00655C2E" w:rsidP="00655C2E">
            <w:pPr>
              <w:pStyle w:val="ListParagraph"/>
              <w:numPr>
                <w:ilvl w:val="0"/>
                <w:numId w:val="6"/>
              </w:numPr>
              <w:jc w:val="left"/>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655C2E">
              <w:rPr>
                <w:rFonts w:cs="Times New Roman"/>
                <w:color w:val="auto"/>
                <w:szCs w:val="24"/>
              </w:rPr>
              <w:lastRenderedPageBreak/>
              <w:t>Different online and offline platforms</w:t>
            </w:r>
          </w:p>
        </w:tc>
        <w:tc>
          <w:tcPr>
            <w:tcW w:w="799" w:type="pct"/>
            <w:vMerge/>
          </w:tcPr>
          <w:p w14:paraId="6191AE96" w14:textId="77777777" w:rsidR="00F94F90" w:rsidRPr="00655C2E" w:rsidRDefault="00F94F90" w:rsidP="00DD1A42">
            <w:pPr>
              <w:cnfStyle w:val="000000100000" w:firstRow="0" w:lastRow="0" w:firstColumn="0" w:lastColumn="0" w:oddVBand="0" w:evenVBand="0" w:oddHBand="1" w:evenHBand="0" w:firstRowFirstColumn="0" w:firstRowLastColumn="0" w:lastRowFirstColumn="0" w:lastRowLastColumn="0"/>
              <w:rPr>
                <w:rFonts w:cs="Times New Roman"/>
                <w:color w:val="auto"/>
                <w:szCs w:val="24"/>
              </w:rPr>
            </w:pPr>
          </w:p>
        </w:tc>
      </w:tr>
      <w:tr w:rsidR="00655C2E" w:rsidRPr="00655C2E" w14:paraId="1F3632EE" w14:textId="77777777" w:rsidTr="00655C2E">
        <w:tc>
          <w:tcPr>
            <w:cnfStyle w:val="001000000000" w:firstRow="0" w:lastRow="0" w:firstColumn="1" w:lastColumn="0" w:oddVBand="0" w:evenVBand="0" w:oddHBand="0" w:evenHBand="0" w:firstRowFirstColumn="0" w:firstRowLastColumn="0" w:lastRowFirstColumn="0" w:lastRowLastColumn="0"/>
            <w:tcW w:w="2512" w:type="pct"/>
            <w:gridSpan w:val="3"/>
          </w:tcPr>
          <w:p w14:paraId="32D6B2AD" w14:textId="77777777" w:rsidR="00F94F90" w:rsidRPr="00655C2E" w:rsidRDefault="00F94F90" w:rsidP="00DD1A42">
            <w:pPr>
              <w:rPr>
                <w:rFonts w:cs="Times New Roman"/>
                <w:i/>
                <w:color w:val="auto"/>
                <w:szCs w:val="24"/>
              </w:rPr>
            </w:pPr>
            <w:r w:rsidRPr="00655C2E">
              <w:rPr>
                <w:rFonts w:cs="Times New Roman"/>
                <w:i/>
                <w:color w:val="auto"/>
                <w:szCs w:val="24"/>
              </w:rPr>
              <w:t>Cost Structure</w:t>
            </w:r>
          </w:p>
          <w:p w14:paraId="7191775A" w14:textId="77777777" w:rsidR="00655C2E" w:rsidRPr="00655C2E" w:rsidRDefault="00F94F90" w:rsidP="00655C2E">
            <w:pPr>
              <w:pStyle w:val="ListParagraph"/>
              <w:numPr>
                <w:ilvl w:val="0"/>
                <w:numId w:val="9"/>
              </w:numPr>
              <w:jc w:val="left"/>
              <w:rPr>
                <w:rFonts w:cs="Times New Roman"/>
                <w:b w:val="0"/>
                <w:color w:val="auto"/>
                <w:szCs w:val="24"/>
              </w:rPr>
            </w:pPr>
            <w:r w:rsidRPr="00655C2E">
              <w:rPr>
                <w:rFonts w:cs="Times New Roman"/>
                <w:b w:val="0"/>
                <w:color w:val="auto"/>
              </w:rPr>
              <w:t>Material cost</w:t>
            </w:r>
          </w:p>
          <w:p w14:paraId="749CB619" w14:textId="77777777" w:rsidR="00655C2E" w:rsidRPr="00655C2E" w:rsidRDefault="00655C2E" w:rsidP="00655C2E">
            <w:pPr>
              <w:pStyle w:val="ListParagraph"/>
              <w:numPr>
                <w:ilvl w:val="0"/>
                <w:numId w:val="9"/>
              </w:numPr>
              <w:jc w:val="left"/>
              <w:rPr>
                <w:rFonts w:cs="Times New Roman"/>
                <w:b w:val="0"/>
                <w:color w:val="auto"/>
                <w:szCs w:val="24"/>
              </w:rPr>
            </w:pPr>
            <w:r w:rsidRPr="00655C2E">
              <w:rPr>
                <w:rFonts w:cs="Times New Roman"/>
                <w:b w:val="0"/>
                <w:color w:val="auto"/>
              </w:rPr>
              <w:t xml:space="preserve">Machinery and equipment </w:t>
            </w:r>
          </w:p>
          <w:p w14:paraId="3B02C768" w14:textId="77777777" w:rsidR="00655C2E" w:rsidRPr="00655C2E" w:rsidRDefault="00655C2E" w:rsidP="00655C2E">
            <w:pPr>
              <w:pStyle w:val="ListParagraph"/>
              <w:numPr>
                <w:ilvl w:val="0"/>
                <w:numId w:val="9"/>
              </w:numPr>
              <w:jc w:val="left"/>
              <w:rPr>
                <w:rFonts w:cs="Times New Roman"/>
                <w:b w:val="0"/>
                <w:color w:val="auto"/>
                <w:szCs w:val="24"/>
              </w:rPr>
            </w:pPr>
            <w:r w:rsidRPr="00655C2E">
              <w:rPr>
                <w:rFonts w:cs="Times New Roman"/>
                <w:b w:val="0"/>
                <w:color w:val="auto"/>
              </w:rPr>
              <w:t>Logistics and supply chain items</w:t>
            </w:r>
          </w:p>
          <w:p w14:paraId="74A8B107" w14:textId="77777777" w:rsidR="00655C2E" w:rsidRPr="00655C2E" w:rsidRDefault="00655C2E" w:rsidP="00655C2E">
            <w:pPr>
              <w:pStyle w:val="ListParagraph"/>
              <w:numPr>
                <w:ilvl w:val="0"/>
                <w:numId w:val="9"/>
              </w:numPr>
              <w:jc w:val="left"/>
              <w:rPr>
                <w:rFonts w:cs="Times New Roman"/>
                <w:b w:val="0"/>
                <w:color w:val="auto"/>
                <w:szCs w:val="24"/>
              </w:rPr>
            </w:pPr>
            <w:r w:rsidRPr="00655C2E">
              <w:rPr>
                <w:rFonts w:cs="Times New Roman"/>
                <w:b w:val="0"/>
                <w:color w:val="auto"/>
              </w:rPr>
              <w:t>Inventory management cost</w:t>
            </w:r>
          </w:p>
          <w:p w14:paraId="069C47FE" w14:textId="77777777" w:rsidR="00F94F90" w:rsidRPr="00655C2E" w:rsidRDefault="00655C2E" w:rsidP="00F94F90">
            <w:pPr>
              <w:pStyle w:val="ListParagraph"/>
              <w:numPr>
                <w:ilvl w:val="0"/>
                <w:numId w:val="9"/>
              </w:numPr>
              <w:jc w:val="left"/>
              <w:rPr>
                <w:rFonts w:cs="Times New Roman"/>
                <w:b w:val="0"/>
                <w:color w:val="auto"/>
                <w:szCs w:val="24"/>
              </w:rPr>
            </w:pPr>
            <w:r w:rsidRPr="00655C2E">
              <w:rPr>
                <w:rFonts w:cs="Times New Roman"/>
                <w:b w:val="0"/>
                <w:color w:val="auto"/>
                <w:szCs w:val="24"/>
              </w:rPr>
              <w:t>Consultation cost</w:t>
            </w:r>
          </w:p>
          <w:p w14:paraId="348284DC" w14:textId="77777777" w:rsidR="00655C2E" w:rsidRPr="00655C2E" w:rsidRDefault="00655C2E" w:rsidP="00F94F90">
            <w:pPr>
              <w:pStyle w:val="ListParagraph"/>
              <w:numPr>
                <w:ilvl w:val="0"/>
                <w:numId w:val="9"/>
              </w:numPr>
              <w:jc w:val="left"/>
              <w:rPr>
                <w:rFonts w:cs="Times New Roman"/>
                <w:b w:val="0"/>
                <w:color w:val="auto"/>
                <w:szCs w:val="24"/>
              </w:rPr>
            </w:pPr>
            <w:r w:rsidRPr="00655C2E">
              <w:rPr>
                <w:rFonts w:cs="Times New Roman"/>
                <w:b w:val="0"/>
                <w:color w:val="auto"/>
                <w:szCs w:val="24"/>
              </w:rPr>
              <w:t>Employee wages</w:t>
            </w:r>
          </w:p>
          <w:p w14:paraId="0E2FBE7F" w14:textId="77777777" w:rsidR="00655C2E" w:rsidRPr="00655C2E" w:rsidRDefault="00655C2E" w:rsidP="00F94F90">
            <w:pPr>
              <w:pStyle w:val="ListParagraph"/>
              <w:numPr>
                <w:ilvl w:val="0"/>
                <w:numId w:val="9"/>
              </w:numPr>
              <w:jc w:val="left"/>
              <w:rPr>
                <w:rFonts w:cs="Times New Roman"/>
                <w:b w:val="0"/>
                <w:color w:val="auto"/>
                <w:szCs w:val="24"/>
              </w:rPr>
            </w:pPr>
            <w:r w:rsidRPr="00655C2E">
              <w:rPr>
                <w:rFonts w:cs="Times New Roman"/>
                <w:b w:val="0"/>
                <w:color w:val="auto"/>
                <w:szCs w:val="24"/>
              </w:rPr>
              <w:lastRenderedPageBreak/>
              <w:t>Decoration materials</w:t>
            </w:r>
          </w:p>
          <w:p w14:paraId="58ABC80E" w14:textId="77777777" w:rsidR="00655C2E" w:rsidRPr="00655C2E" w:rsidRDefault="00655C2E" w:rsidP="00655C2E">
            <w:pPr>
              <w:pStyle w:val="ListParagraph"/>
              <w:numPr>
                <w:ilvl w:val="0"/>
                <w:numId w:val="9"/>
              </w:numPr>
              <w:jc w:val="left"/>
              <w:rPr>
                <w:rFonts w:cs="Times New Roman"/>
                <w:b w:val="0"/>
                <w:color w:val="auto"/>
                <w:szCs w:val="24"/>
              </w:rPr>
            </w:pPr>
            <w:r w:rsidRPr="00655C2E">
              <w:rPr>
                <w:rFonts w:cs="Times New Roman"/>
                <w:b w:val="0"/>
                <w:color w:val="auto"/>
                <w:szCs w:val="24"/>
              </w:rPr>
              <w:t>Marketing and promotions</w:t>
            </w:r>
          </w:p>
          <w:p w14:paraId="5126AA96" w14:textId="77777777" w:rsidR="00655C2E" w:rsidRPr="00655C2E" w:rsidRDefault="00655C2E" w:rsidP="00655C2E">
            <w:pPr>
              <w:pStyle w:val="ListParagraph"/>
              <w:numPr>
                <w:ilvl w:val="0"/>
                <w:numId w:val="9"/>
              </w:numPr>
              <w:jc w:val="left"/>
              <w:rPr>
                <w:rFonts w:cs="Times New Roman"/>
                <w:b w:val="0"/>
                <w:color w:val="auto"/>
                <w:szCs w:val="24"/>
              </w:rPr>
            </w:pPr>
            <w:r w:rsidRPr="00655C2E">
              <w:rPr>
                <w:rFonts w:cs="Times New Roman"/>
                <w:b w:val="0"/>
                <w:color w:val="auto"/>
                <w:szCs w:val="24"/>
              </w:rPr>
              <w:t>Miscellaneous</w:t>
            </w:r>
          </w:p>
        </w:tc>
        <w:tc>
          <w:tcPr>
            <w:tcW w:w="2488" w:type="pct"/>
            <w:gridSpan w:val="3"/>
          </w:tcPr>
          <w:p w14:paraId="536B0CBD" w14:textId="77777777" w:rsidR="00F94F90" w:rsidRPr="00655C2E" w:rsidRDefault="00F94F90" w:rsidP="00DD1A42">
            <w:pPr>
              <w:cnfStyle w:val="000000000000" w:firstRow="0" w:lastRow="0" w:firstColumn="0" w:lastColumn="0" w:oddVBand="0" w:evenVBand="0" w:oddHBand="0" w:evenHBand="0" w:firstRowFirstColumn="0" w:firstRowLastColumn="0" w:lastRowFirstColumn="0" w:lastRowLastColumn="0"/>
              <w:rPr>
                <w:rFonts w:cs="Times New Roman"/>
                <w:b/>
                <w:i/>
                <w:color w:val="auto"/>
                <w:szCs w:val="24"/>
              </w:rPr>
            </w:pPr>
            <w:r w:rsidRPr="00655C2E">
              <w:rPr>
                <w:rFonts w:cs="Times New Roman"/>
                <w:b/>
                <w:i/>
                <w:color w:val="auto"/>
                <w:szCs w:val="24"/>
              </w:rPr>
              <w:lastRenderedPageBreak/>
              <w:t>Revenue Streams</w:t>
            </w:r>
          </w:p>
          <w:p w14:paraId="4CD49D1B" w14:textId="77777777" w:rsidR="00F94F90" w:rsidRPr="00655C2E" w:rsidRDefault="00655C2E" w:rsidP="00F94F90">
            <w:pPr>
              <w:pStyle w:val="ListParagraph"/>
              <w:numPr>
                <w:ilvl w:val="0"/>
                <w:numId w:val="8"/>
              </w:num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655C2E">
              <w:rPr>
                <w:rFonts w:cs="Times New Roman"/>
                <w:color w:val="auto"/>
                <w:szCs w:val="24"/>
              </w:rPr>
              <w:t>B2C and B2B selling (to direct customers and to other hotels or cafes)</w:t>
            </w:r>
          </w:p>
          <w:p w14:paraId="139BE49C" w14:textId="77777777" w:rsidR="00655C2E" w:rsidRPr="00655C2E" w:rsidRDefault="00655C2E" w:rsidP="00F94F90">
            <w:pPr>
              <w:pStyle w:val="ListParagraph"/>
              <w:numPr>
                <w:ilvl w:val="0"/>
                <w:numId w:val="8"/>
              </w:num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655C2E">
              <w:rPr>
                <w:rFonts w:cs="Times New Roman"/>
                <w:color w:val="auto"/>
                <w:szCs w:val="24"/>
              </w:rPr>
              <w:t>Different online events, lie Special baking classes</w:t>
            </w:r>
          </w:p>
          <w:p w14:paraId="5E9DF94E" w14:textId="77777777" w:rsidR="00655C2E" w:rsidRPr="00655C2E" w:rsidRDefault="00655C2E" w:rsidP="00F94F90">
            <w:pPr>
              <w:pStyle w:val="ListParagraph"/>
              <w:numPr>
                <w:ilvl w:val="0"/>
                <w:numId w:val="8"/>
              </w:num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655C2E">
              <w:rPr>
                <w:rFonts w:cs="Times New Roman"/>
                <w:color w:val="auto"/>
                <w:szCs w:val="24"/>
              </w:rPr>
              <w:t>Different offline events, like office parties or small personal parties</w:t>
            </w:r>
          </w:p>
          <w:p w14:paraId="6D720DDC" w14:textId="77777777" w:rsidR="00655C2E" w:rsidRPr="00655C2E" w:rsidRDefault="00655C2E" w:rsidP="00F94F90">
            <w:pPr>
              <w:pStyle w:val="ListParagraph"/>
              <w:numPr>
                <w:ilvl w:val="0"/>
                <w:numId w:val="8"/>
              </w:num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655C2E">
              <w:rPr>
                <w:rFonts w:cs="Times New Roman"/>
                <w:color w:val="auto"/>
                <w:szCs w:val="24"/>
              </w:rPr>
              <w:t>Social media video contents</w:t>
            </w:r>
          </w:p>
          <w:p w14:paraId="4B8A99AC" w14:textId="77777777" w:rsidR="00655C2E" w:rsidRPr="00655C2E" w:rsidRDefault="00655C2E" w:rsidP="00F94F90">
            <w:pPr>
              <w:pStyle w:val="ListParagraph"/>
              <w:numPr>
                <w:ilvl w:val="0"/>
                <w:numId w:val="8"/>
              </w:numPr>
              <w:jc w:val="left"/>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655C2E">
              <w:rPr>
                <w:rFonts w:cs="Times New Roman"/>
                <w:color w:val="auto"/>
                <w:szCs w:val="24"/>
              </w:rPr>
              <w:lastRenderedPageBreak/>
              <w:t>Sponsorship</w:t>
            </w:r>
          </w:p>
        </w:tc>
      </w:tr>
    </w:tbl>
    <w:p w14:paraId="7D4C86F6" w14:textId="77777777" w:rsidR="00652D8F" w:rsidRDefault="00652D8F">
      <w:pPr>
        <w:rPr>
          <w:lang w:val="en-GB"/>
        </w:rPr>
      </w:pPr>
    </w:p>
    <w:p w14:paraId="7BE2758A" w14:textId="77777777" w:rsidR="00652D8F" w:rsidRPr="00652D8F" w:rsidRDefault="00652D8F" w:rsidP="00BE5164">
      <w:pPr>
        <w:pStyle w:val="Heading5"/>
        <w:rPr>
          <w:lang w:val="en-GB"/>
        </w:rPr>
      </w:pPr>
      <w:bookmarkStart w:id="10" w:name="_Toc58764339"/>
      <w:r w:rsidRPr="00652D8F">
        <w:rPr>
          <w:lang w:val="en-GB"/>
        </w:rPr>
        <w:t xml:space="preserve">Table 1: BMC of </w:t>
      </w:r>
      <w:proofErr w:type="spellStart"/>
      <w:r w:rsidRPr="00BE5164">
        <w:t>PastryHub</w:t>
      </w:r>
      <w:bookmarkEnd w:id="10"/>
      <w:proofErr w:type="spellEnd"/>
    </w:p>
    <w:p w14:paraId="39C417CF" w14:textId="77777777" w:rsidR="00652D8F" w:rsidRPr="00652D8F" w:rsidRDefault="00652D8F" w:rsidP="00652D8F">
      <w:pPr>
        <w:jc w:val="center"/>
        <w:rPr>
          <w:lang w:val="en-GB"/>
        </w:rPr>
        <w:sectPr w:rsidR="00652D8F" w:rsidRPr="00652D8F" w:rsidSect="00F94F90">
          <w:pgSz w:w="16838" w:h="11906" w:orient="landscape" w:code="9"/>
          <w:pgMar w:top="1440" w:right="1440" w:bottom="1440" w:left="1440" w:header="709" w:footer="709" w:gutter="0"/>
          <w:cols w:space="708"/>
          <w:docGrid w:linePitch="360"/>
        </w:sectPr>
      </w:pPr>
      <w:r>
        <w:rPr>
          <w:lang w:val="en-GB"/>
        </w:rPr>
        <w:t>(Source: created by learner)</w:t>
      </w:r>
    </w:p>
    <w:p w14:paraId="32D23099" w14:textId="77777777" w:rsidR="00D2416A" w:rsidRDefault="00D2416A" w:rsidP="00D2416A">
      <w:pPr>
        <w:rPr>
          <w:lang w:val="en-GB"/>
        </w:rPr>
      </w:pPr>
      <w:r>
        <w:rPr>
          <w:lang w:val="en-GB"/>
        </w:rPr>
        <w:lastRenderedPageBreak/>
        <w:t xml:space="preserve">There </w:t>
      </w:r>
      <w:proofErr w:type="gramStart"/>
      <w:r>
        <w:rPr>
          <w:lang w:val="en-GB"/>
        </w:rPr>
        <w:t>are</w:t>
      </w:r>
      <w:proofErr w:type="gramEnd"/>
      <w:r>
        <w:rPr>
          <w:lang w:val="en-GB"/>
        </w:rPr>
        <w:t xml:space="preserve"> total 9 elements included and represented in the above BMC of </w:t>
      </w:r>
      <w:proofErr w:type="spellStart"/>
      <w:r>
        <w:rPr>
          <w:lang w:val="en-GB"/>
        </w:rPr>
        <w:t>PastryHub</w:t>
      </w:r>
      <w:proofErr w:type="spellEnd"/>
      <w:r>
        <w:rPr>
          <w:lang w:val="en-GB"/>
        </w:rPr>
        <w:t>. The 9 elements are as follows-</w:t>
      </w:r>
    </w:p>
    <w:p w14:paraId="449F339A" w14:textId="77777777" w:rsidR="00D2416A" w:rsidRDefault="00D2416A" w:rsidP="00D2416A">
      <w:pPr>
        <w:pStyle w:val="ListParagraph"/>
        <w:numPr>
          <w:ilvl w:val="0"/>
          <w:numId w:val="10"/>
        </w:numPr>
        <w:rPr>
          <w:lang w:val="en-GB"/>
        </w:rPr>
      </w:pPr>
      <w:r>
        <w:rPr>
          <w:lang w:val="en-GB"/>
        </w:rPr>
        <w:t xml:space="preserve">Key partners- The BMC represents that </w:t>
      </w:r>
      <w:proofErr w:type="spellStart"/>
      <w:r>
        <w:rPr>
          <w:lang w:val="en-GB"/>
        </w:rPr>
        <w:t>PastryHub</w:t>
      </w:r>
      <w:proofErr w:type="spellEnd"/>
      <w:r>
        <w:rPr>
          <w:lang w:val="en-GB"/>
        </w:rPr>
        <w:t xml:space="preserve"> will require </w:t>
      </w:r>
      <w:proofErr w:type="gramStart"/>
      <w:r>
        <w:rPr>
          <w:lang w:val="en-GB"/>
        </w:rPr>
        <w:t>a number of</w:t>
      </w:r>
      <w:proofErr w:type="gramEnd"/>
      <w:r>
        <w:rPr>
          <w:lang w:val="en-GB"/>
        </w:rPr>
        <w:t xml:space="preserve"> partners for operating their business effectively. For example, one of the main key </w:t>
      </w:r>
      <w:proofErr w:type="gramStart"/>
      <w:r>
        <w:rPr>
          <w:lang w:val="en-GB"/>
        </w:rPr>
        <w:t>partner</w:t>
      </w:r>
      <w:proofErr w:type="gramEnd"/>
      <w:r>
        <w:rPr>
          <w:lang w:val="en-GB"/>
        </w:rPr>
        <w:t xml:space="preserve"> of the organisation would be the suppliers of different organic raw materials. Apart from this, the suppliers of cake baking equipment would also be considered as one of the key </w:t>
      </w:r>
      <w:proofErr w:type="gramStart"/>
      <w:r>
        <w:rPr>
          <w:lang w:val="en-GB"/>
        </w:rPr>
        <w:t>partner</w:t>
      </w:r>
      <w:proofErr w:type="gramEnd"/>
      <w:r>
        <w:rPr>
          <w:lang w:val="en-GB"/>
        </w:rPr>
        <w:t xml:space="preserve">. Additionally, another major player for the new business is investors or other funding people, from which the firm will collect their required amount of budget. Moreover, some other key partners of </w:t>
      </w:r>
      <w:proofErr w:type="spellStart"/>
      <w:r>
        <w:rPr>
          <w:lang w:val="en-GB"/>
        </w:rPr>
        <w:t>PastryHub</w:t>
      </w:r>
      <w:proofErr w:type="spellEnd"/>
      <w:r>
        <w:rPr>
          <w:lang w:val="en-GB"/>
        </w:rPr>
        <w:t xml:space="preserve"> are distributors, Bakery Chef Association, hotels, restaurant, and cafeteria chains.</w:t>
      </w:r>
    </w:p>
    <w:p w14:paraId="2A8B6281" w14:textId="77777777" w:rsidR="00D2416A" w:rsidRDefault="00D2416A" w:rsidP="00D2416A">
      <w:pPr>
        <w:pStyle w:val="ListParagraph"/>
        <w:numPr>
          <w:ilvl w:val="0"/>
          <w:numId w:val="10"/>
        </w:numPr>
        <w:rPr>
          <w:lang w:val="en-GB"/>
        </w:rPr>
      </w:pPr>
      <w:r>
        <w:rPr>
          <w:lang w:val="en-GB"/>
        </w:rPr>
        <w:t xml:space="preserve">Key activities- There are </w:t>
      </w:r>
      <w:proofErr w:type="gramStart"/>
      <w:r>
        <w:rPr>
          <w:lang w:val="en-GB"/>
        </w:rPr>
        <w:t>a number of</w:t>
      </w:r>
      <w:proofErr w:type="gramEnd"/>
      <w:r>
        <w:rPr>
          <w:lang w:val="en-GB"/>
        </w:rPr>
        <w:t xml:space="preserve"> activities, which are conducted by the people of the firm, such as marketing, </w:t>
      </w:r>
      <w:proofErr w:type="spellStart"/>
      <w:r>
        <w:rPr>
          <w:lang w:val="en-GB"/>
        </w:rPr>
        <w:t>promotioning</w:t>
      </w:r>
      <w:proofErr w:type="spellEnd"/>
      <w:r>
        <w:rPr>
          <w:lang w:val="en-GB"/>
        </w:rPr>
        <w:t>, product designing, area designing, supply chain management, inventory management, procurement and logistics, customer management, and so on. Additional to this, the firm will also participate in different small or medium sized events, either in corporate parties or for individual ones.</w:t>
      </w:r>
    </w:p>
    <w:p w14:paraId="404EB43F" w14:textId="77777777" w:rsidR="00D2416A" w:rsidRDefault="00D2416A" w:rsidP="00D2416A">
      <w:pPr>
        <w:pStyle w:val="ListParagraph"/>
        <w:numPr>
          <w:ilvl w:val="0"/>
          <w:numId w:val="10"/>
        </w:numPr>
        <w:rPr>
          <w:lang w:val="en-GB"/>
        </w:rPr>
      </w:pPr>
      <w:r>
        <w:rPr>
          <w:lang w:val="en-GB"/>
        </w:rPr>
        <w:t>Key resources- The key resources of the firm will include human resources, financial resources, different machineries or equipment for baking, organic resources and scratch items, different equipment for decorating the area, and logistics. All of these are required for operating the business, and unavailability of any of the certain resource would create issues for the new firm.</w:t>
      </w:r>
    </w:p>
    <w:p w14:paraId="2665B65F" w14:textId="77777777" w:rsidR="00D2416A" w:rsidRDefault="00D2416A" w:rsidP="00D2416A">
      <w:pPr>
        <w:pStyle w:val="ListParagraph"/>
        <w:numPr>
          <w:ilvl w:val="0"/>
          <w:numId w:val="10"/>
        </w:numPr>
        <w:rPr>
          <w:lang w:val="en-GB"/>
        </w:rPr>
      </w:pPr>
      <w:r>
        <w:rPr>
          <w:lang w:val="en-GB"/>
        </w:rPr>
        <w:t xml:space="preserve">Value propositions- The BMC represents that the firm will deliver </w:t>
      </w:r>
      <w:proofErr w:type="gramStart"/>
      <w:r>
        <w:rPr>
          <w:lang w:val="en-GB"/>
        </w:rPr>
        <w:t>a number of</w:t>
      </w:r>
      <w:proofErr w:type="gramEnd"/>
      <w:r>
        <w:rPr>
          <w:lang w:val="en-GB"/>
        </w:rPr>
        <w:t xml:space="preserve"> values for their customers. At first, the firm will operate for solving a particular problem faced by the consumers, through consuming the sugar-coated pastries. </w:t>
      </w:r>
      <w:proofErr w:type="gramStart"/>
      <w:r>
        <w:rPr>
          <w:lang w:val="en-GB"/>
        </w:rPr>
        <w:t>In order to</w:t>
      </w:r>
      <w:proofErr w:type="gramEnd"/>
      <w:r>
        <w:rPr>
          <w:lang w:val="en-GB"/>
        </w:rPr>
        <w:t xml:space="preserve"> maintain the pastry-loving behaviour of the people and the physical health status, the firm will use organic materials, natural sweetener, and less preservatives while making the products. On the other hand, personalised pastry making, cashless payment, and self-service option would also add values to the services.</w:t>
      </w:r>
    </w:p>
    <w:p w14:paraId="27121A0E" w14:textId="77777777" w:rsidR="00D2416A" w:rsidRDefault="00D2416A" w:rsidP="00D2416A">
      <w:pPr>
        <w:pStyle w:val="ListParagraph"/>
        <w:numPr>
          <w:ilvl w:val="0"/>
          <w:numId w:val="10"/>
        </w:numPr>
        <w:rPr>
          <w:lang w:val="en-GB"/>
        </w:rPr>
      </w:pPr>
      <w:r>
        <w:rPr>
          <w:lang w:val="en-GB"/>
        </w:rPr>
        <w:t xml:space="preserve">Customer relationship- The firm will follow different strategies for managing the relationship with customers. The primary one is direct selling approaches. Apart from this, the company will also take online orders from their customers, along with bulk orders for different small events, like office parties, birthday parties, and so on. Products will also be delivered to home via online ordering. </w:t>
      </w:r>
    </w:p>
    <w:p w14:paraId="7C7E3FC2" w14:textId="77777777" w:rsidR="00D2416A" w:rsidRDefault="00D2416A" w:rsidP="00D2416A">
      <w:pPr>
        <w:pStyle w:val="ListParagraph"/>
        <w:numPr>
          <w:ilvl w:val="0"/>
          <w:numId w:val="10"/>
        </w:numPr>
        <w:rPr>
          <w:lang w:val="en-GB"/>
        </w:rPr>
      </w:pPr>
      <w:r>
        <w:rPr>
          <w:lang w:val="en-GB"/>
        </w:rPr>
        <w:lastRenderedPageBreak/>
        <w:t>Channels- Different online and offline platforms are used as the primary channels or mediums for managing the relationship with the customers. For example, different social media channels would be used by the firm for understanding customer perception, gaining their feedbacks, and promoting different offers. On the other hand, food magazines would be used as the offline platform, where the firm will provide advertisement regarding their speciality products.</w:t>
      </w:r>
    </w:p>
    <w:p w14:paraId="1260E9EB" w14:textId="77777777" w:rsidR="00D2416A" w:rsidRDefault="00D2416A" w:rsidP="00D2416A">
      <w:pPr>
        <w:pStyle w:val="ListParagraph"/>
        <w:numPr>
          <w:ilvl w:val="0"/>
          <w:numId w:val="10"/>
        </w:numPr>
        <w:rPr>
          <w:lang w:val="en-GB"/>
        </w:rPr>
      </w:pPr>
      <w:r>
        <w:rPr>
          <w:lang w:val="en-GB"/>
        </w:rPr>
        <w:t>Customer segments- Local communities of Southwark Borough, including the school-going students and young office workers, who would be the primary customers of the segment. On the other hand, since the product will contain organic materials and natural sweetener, children and diabetic people would also be included in the customer segments.</w:t>
      </w:r>
    </w:p>
    <w:p w14:paraId="2AFA9A57" w14:textId="77777777" w:rsidR="00D2416A" w:rsidRDefault="00D2416A" w:rsidP="00D2416A">
      <w:pPr>
        <w:pStyle w:val="ListParagraph"/>
        <w:numPr>
          <w:ilvl w:val="0"/>
          <w:numId w:val="10"/>
        </w:numPr>
        <w:rPr>
          <w:lang w:val="en-GB"/>
        </w:rPr>
      </w:pPr>
      <w:r>
        <w:rPr>
          <w:lang w:val="en-GB"/>
        </w:rPr>
        <w:t>Cost structure- The cost structure for the business will include material costs, machinery and equipment cost, logistics and supply chain items, inventory management cost, decoration materials, marketing and promotion cost, employee wages, and so on.</w:t>
      </w:r>
    </w:p>
    <w:p w14:paraId="6AFFB765" w14:textId="77777777" w:rsidR="00D2416A" w:rsidRPr="00D2416A" w:rsidRDefault="00D2416A" w:rsidP="00D2416A">
      <w:pPr>
        <w:pStyle w:val="ListParagraph"/>
        <w:numPr>
          <w:ilvl w:val="0"/>
          <w:numId w:val="10"/>
        </w:numPr>
        <w:rPr>
          <w:lang w:val="en-GB"/>
        </w:rPr>
      </w:pPr>
      <w:r>
        <w:rPr>
          <w:lang w:val="en-GB"/>
        </w:rPr>
        <w:t xml:space="preserve">Revenue stream- The firm will earn revenue by selling their products to both in B2B and B2C market, for example, </w:t>
      </w:r>
      <w:proofErr w:type="spellStart"/>
      <w:r>
        <w:rPr>
          <w:lang w:val="en-GB"/>
        </w:rPr>
        <w:t>PastryHub</w:t>
      </w:r>
      <w:proofErr w:type="spellEnd"/>
      <w:r>
        <w:rPr>
          <w:lang w:val="en-GB"/>
        </w:rPr>
        <w:t xml:space="preserve"> will serve to individual customers and other hotels or cafeterias. Apart from this, the firm will also get their desired revenue from the video content promotion and sponsorship programs. Additionally, different online and offline events will also make the paths of generating revenue for the firm.</w:t>
      </w:r>
    </w:p>
    <w:p w14:paraId="6F2B9BF1" w14:textId="77777777" w:rsidR="00BA5AC6" w:rsidRDefault="00BA5AC6" w:rsidP="00BE5164">
      <w:pPr>
        <w:pStyle w:val="Heading1"/>
        <w:rPr>
          <w:lang w:val="en-GB"/>
        </w:rPr>
      </w:pPr>
      <w:bookmarkStart w:id="11" w:name="_Toc58767495"/>
      <w:r>
        <w:rPr>
          <w:lang w:val="en-GB"/>
        </w:rPr>
        <w:t>2. Product and services</w:t>
      </w:r>
      <w:bookmarkEnd w:id="11"/>
    </w:p>
    <w:p w14:paraId="770A6F4C" w14:textId="77777777" w:rsidR="00A30EAB" w:rsidRDefault="00A30EAB" w:rsidP="00BE5164">
      <w:pPr>
        <w:pStyle w:val="Heading2"/>
        <w:rPr>
          <w:lang w:val="en-GB"/>
        </w:rPr>
      </w:pPr>
      <w:bookmarkStart w:id="12" w:name="_Toc58767496"/>
      <w:r>
        <w:rPr>
          <w:lang w:val="en-GB"/>
        </w:rPr>
        <w:t>2.1 Descriptions of products and services</w:t>
      </w:r>
      <w:bookmarkEnd w:id="12"/>
    </w:p>
    <w:tbl>
      <w:tblPr>
        <w:tblStyle w:val="GridTable6Colorful-Accent4"/>
        <w:tblW w:w="0" w:type="auto"/>
        <w:tblLook w:val="04A0" w:firstRow="1" w:lastRow="0" w:firstColumn="1" w:lastColumn="0" w:noHBand="0" w:noVBand="1"/>
      </w:tblPr>
      <w:tblGrid>
        <w:gridCol w:w="1962"/>
        <w:gridCol w:w="3958"/>
        <w:gridCol w:w="3096"/>
      </w:tblGrid>
      <w:tr w:rsidR="008B79D4" w:rsidRPr="00796A2A" w14:paraId="652813E7" w14:textId="77777777" w:rsidTr="00652D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2" w:type="dxa"/>
          </w:tcPr>
          <w:p w14:paraId="665CB576" w14:textId="77777777" w:rsidR="001E1E16" w:rsidRPr="00796A2A" w:rsidRDefault="001E1E16" w:rsidP="00DD1A42">
            <w:pPr>
              <w:rPr>
                <w:color w:val="auto"/>
                <w:lang w:val="en-GB"/>
              </w:rPr>
            </w:pPr>
            <w:r w:rsidRPr="00796A2A">
              <w:rPr>
                <w:color w:val="auto"/>
                <w:lang w:val="en-GB"/>
              </w:rPr>
              <w:t>Croissants</w:t>
            </w:r>
          </w:p>
        </w:tc>
        <w:tc>
          <w:tcPr>
            <w:tcW w:w="3958" w:type="dxa"/>
          </w:tcPr>
          <w:p w14:paraId="0DAA5DA4" w14:textId="77777777" w:rsidR="001E1E16" w:rsidRPr="00796A2A" w:rsidRDefault="001E1E16" w:rsidP="00DD1A42">
            <w:pPr>
              <w:cnfStyle w:val="100000000000" w:firstRow="1" w:lastRow="0" w:firstColumn="0" w:lastColumn="0" w:oddVBand="0" w:evenVBand="0" w:oddHBand="0" w:evenHBand="0" w:firstRowFirstColumn="0" w:firstRowLastColumn="0" w:lastRowFirstColumn="0" w:lastRowLastColumn="0"/>
              <w:rPr>
                <w:b w:val="0"/>
                <w:color w:val="auto"/>
                <w:lang w:val="en-GB"/>
              </w:rPr>
            </w:pPr>
            <w:r w:rsidRPr="00796A2A">
              <w:rPr>
                <w:b w:val="0"/>
                <w:color w:val="auto"/>
                <w:lang w:val="en-GB"/>
              </w:rPr>
              <w:t>Flaky and rich types of pastry rolls, which are termed due to their crescent shapes</w:t>
            </w:r>
          </w:p>
        </w:tc>
        <w:tc>
          <w:tcPr>
            <w:tcW w:w="3096" w:type="dxa"/>
          </w:tcPr>
          <w:p w14:paraId="5BD71406" w14:textId="77777777" w:rsidR="001E1E16" w:rsidRPr="00796A2A" w:rsidRDefault="001E1E16" w:rsidP="00DD1A42">
            <w:pPr>
              <w:cnfStyle w:val="100000000000" w:firstRow="1" w:lastRow="0" w:firstColumn="0" w:lastColumn="0" w:oddVBand="0" w:evenVBand="0" w:oddHBand="0" w:evenHBand="0" w:firstRowFirstColumn="0" w:firstRowLastColumn="0" w:lastRowFirstColumn="0" w:lastRowLastColumn="0"/>
              <w:rPr>
                <w:color w:val="auto"/>
                <w:lang w:val="en-GB"/>
              </w:rPr>
            </w:pPr>
            <w:r w:rsidRPr="00796A2A">
              <w:rPr>
                <w:noProof/>
                <w:lang w:eastAsia="en-IN"/>
              </w:rPr>
              <w:drawing>
                <wp:inline distT="0" distB="0" distL="0" distR="0" wp14:anchorId="7646B203" wp14:editId="11281A26">
                  <wp:extent cx="1304925" cy="1304925"/>
                  <wp:effectExtent l="0" t="0" r="9525" b="9525"/>
                  <wp:docPr id="4" name="Picture 4" descr="Easy Croissant Recipe: this way is so much easier! -Baking a Mo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577871" name="Picture 12" descr="Easy Croissant Recipe: this way is so much easier! -Baking a Moment"/>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1304925" cy="1304925"/>
                          </a:xfrm>
                          <a:prstGeom prst="rect">
                            <a:avLst/>
                          </a:prstGeom>
                          <a:noFill/>
                          <a:ln>
                            <a:noFill/>
                          </a:ln>
                        </pic:spPr>
                      </pic:pic>
                    </a:graphicData>
                  </a:graphic>
                </wp:inline>
              </w:drawing>
            </w:r>
          </w:p>
        </w:tc>
      </w:tr>
      <w:tr w:rsidR="008B79D4" w:rsidRPr="00796A2A" w14:paraId="47EFF402" w14:textId="77777777" w:rsidTr="00652D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2" w:type="dxa"/>
          </w:tcPr>
          <w:p w14:paraId="4D906A12" w14:textId="77777777" w:rsidR="00796A2A" w:rsidRPr="00796A2A" w:rsidRDefault="00796A2A" w:rsidP="00DD1A42">
            <w:pPr>
              <w:rPr>
                <w:color w:val="auto"/>
                <w:lang w:val="en-GB"/>
              </w:rPr>
            </w:pPr>
            <w:r w:rsidRPr="00796A2A">
              <w:rPr>
                <w:color w:val="auto"/>
                <w:lang w:val="en-GB"/>
              </w:rPr>
              <w:lastRenderedPageBreak/>
              <w:t>Apple Pie</w:t>
            </w:r>
          </w:p>
        </w:tc>
        <w:tc>
          <w:tcPr>
            <w:tcW w:w="3958" w:type="dxa"/>
          </w:tcPr>
          <w:p w14:paraId="3842169F" w14:textId="77777777" w:rsidR="00796A2A" w:rsidRPr="00796A2A" w:rsidRDefault="00796A2A" w:rsidP="00DD1A42">
            <w:pPr>
              <w:cnfStyle w:val="000000100000" w:firstRow="0" w:lastRow="0" w:firstColumn="0" w:lastColumn="0" w:oddVBand="0" w:evenVBand="0" w:oddHBand="1" w:evenHBand="0" w:firstRowFirstColumn="0" w:firstRowLastColumn="0" w:lastRowFirstColumn="0" w:lastRowLastColumn="0"/>
              <w:rPr>
                <w:color w:val="auto"/>
                <w:lang w:val="en-GB"/>
              </w:rPr>
            </w:pPr>
            <w:r w:rsidRPr="00796A2A">
              <w:rPr>
                <w:color w:val="auto"/>
                <w:lang w:val="en-GB"/>
              </w:rPr>
              <w:t>Type of fruit tart or pie, which is mainly prepared by using the pulps of Apple. This is often served with cheddar cheese, whipped cream, or ice cream on the top of it</w:t>
            </w:r>
          </w:p>
        </w:tc>
        <w:tc>
          <w:tcPr>
            <w:tcW w:w="3096" w:type="dxa"/>
          </w:tcPr>
          <w:p w14:paraId="5A6AA2AF" w14:textId="77777777" w:rsidR="00796A2A" w:rsidRPr="00796A2A" w:rsidRDefault="008B79D4" w:rsidP="00DD1A42">
            <w:pPr>
              <w:cnfStyle w:val="000000100000" w:firstRow="0" w:lastRow="0" w:firstColumn="0" w:lastColumn="0" w:oddVBand="0" w:evenVBand="0" w:oddHBand="1" w:evenHBand="0" w:firstRowFirstColumn="0" w:firstRowLastColumn="0" w:lastRowFirstColumn="0" w:lastRowLastColumn="0"/>
              <w:rPr>
                <w:noProof/>
                <w:color w:val="auto"/>
                <w:lang w:eastAsia="en-IN"/>
              </w:rPr>
            </w:pPr>
            <w:r>
              <w:rPr>
                <w:noProof/>
                <w:lang w:eastAsia="en-IN"/>
              </w:rPr>
              <w:drawing>
                <wp:inline distT="0" distB="0" distL="0" distR="0" wp14:anchorId="4A7FDD6D" wp14:editId="265E6C3A">
                  <wp:extent cx="1476375" cy="1476375"/>
                  <wp:effectExtent l="0" t="0" r="9525" b="9525"/>
                  <wp:docPr id="25" name="Picture 25" descr="Mini Apple Pies - Live Well Bake Oft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i Apple Pies - Live Well Bake Ofte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476375" cy="1476375"/>
                          </a:xfrm>
                          <a:prstGeom prst="rect">
                            <a:avLst/>
                          </a:prstGeom>
                          <a:noFill/>
                          <a:ln>
                            <a:noFill/>
                          </a:ln>
                        </pic:spPr>
                      </pic:pic>
                    </a:graphicData>
                  </a:graphic>
                </wp:inline>
              </w:drawing>
            </w:r>
          </w:p>
        </w:tc>
      </w:tr>
      <w:tr w:rsidR="008B79D4" w:rsidRPr="00796A2A" w14:paraId="7D44D0B5" w14:textId="77777777" w:rsidTr="00652D8F">
        <w:tc>
          <w:tcPr>
            <w:cnfStyle w:val="001000000000" w:firstRow="0" w:lastRow="0" w:firstColumn="1" w:lastColumn="0" w:oddVBand="0" w:evenVBand="0" w:oddHBand="0" w:evenHBand="0" w:firstRowFirstColumn="0" w:firstRowLastColumn="0" w:lastRowFirstColumn="0" w:lastRowLastColumn="0"/>
            <w:tcW w:w="1962" w:type="dxa"/>
          </w:tcPr>
          <w:p w14:paraId="5B70C1CC" w14:textId="77777777" w:rsidR="001E1E16" w:rsidRPr="00796A2A" w:rsidRDefault="001E1E16" w:rsidP="00DD1A42">
            <w:pPr>
              <w:rPr>
                <w:color w:val="auto"/>
                <w:lang w:val="en-GB"/>
              </w:rPr>
            </w:pPr>
            <w:r w:rsidRPr="00796A2A">
              <w:rPr>
                <w:color w:val="auto"/>
                <w:lang w:val="en-GB"/>
              </w:rPr>
              <w:t>Cannoli</w:t>
            </w:r>
          </w:p>
        </w:tc>
        <w:tc>
          <w:tcPr>
            <w:tcW w:w="3958" w:type="dxa"/>
          </w:tcPr>
          <w:p w14:paraId="0FC79D7B" w14:textId="77777777" w:rsidR="001E1E16" w:rsidRPr="00796A2A" w:rsidRDefault="001E1E16" w:rsidP="00DD1A42">
            <w:pPr>
              <w:cnfStyle w:val="000000000000" w:firstRow="0" w:lastRow="0" w:firstColumn="0" w:lastColumn="0" w:oddVBand="0" w:evenVBand="0" w:oddHBand="0" w:evenHBand="0" w:firstRowFirstColumn="0" w:firstRowLastColumn="0" w:lastRowFirstColumn="0" w:lastRowLastColumn="0"/>
              <w:rPr>
                <w:color w:val="auto"/>
                <w:lang w:val="en-GB"/>
              </w:rPr>
            </w:pPr>
            <w:r w:rsidRPr="00796A2A">
              <w:rPr>
                <w:color w:val="auto"/>
                <w:lang w:val="en-GB"/>
              </w:rPr>
              <w:t>Tube-like fried pastry shells, often filled with different sweetened creamy flavour as well as ricotta cheese</w:t>
            </w:r>
          </w:p>
        </w:tc>
        <w:tc>
          <w:tcPr>
            <w:tcW w:w="3096" w:type="dxa"/>
          </w:tcPr>
          <w:p w14:paraId="77F14083" w14:textId="77777777" w:rsidR="001E1E16" w:rsidRPr="00796A2A" w:rsidRDefault="001E1E16" w:rsidP="00DD1A42">
            <w:pPr>
              <w:cnfStyle w:val="000000000000" w:firstRow="0" w:lastRow="0" w:firstColumn="0" w:lastColumn="0" w:oddVBand="0" w:evenVBand="0" w:oddHBand="0" w:evenHBand="0" w:firstRowFirstColumn="0" w:firstRowLastColumn="0" w:lastRowFirstColumn="0" w:lastRowLastColumn="0"/>
              <w:rPr>
                <w:color w:val="auto"/>
                <w:lang w:val="en-GB"/>
              </w:rPr>
            </w:pPr>
            <w:r w:rsidRPr="00796A2A">
              <w:rPr>
                <w:noProof/>
                <w:lang w:eastAsia="en-IN"/>
              </w:rPr>
              <w:drawing>
                <wp:inline distT="0" distB="0" distL="0" distR="0" wp14:anchorId="0F6AA771" wp14:editId="09A660A3">
                  <wp:extent cx="1485900" cy="1485900"/>
                  <wp:effectExtent l="0" t="0" r="0" b="0"/>
                  <wp:docPr id="5" name="Picture 5" descr="Easy Homemade Cannoli Recipe - Shugary Swe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629805" name="Picture 14" descr="Easy Homemade Cannoli Recipe - Shugary Sweets"/>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1485900" cy="1485900"/>
                          </a:xfrm>
                          <a:prstGeom prst="rect">
                            <a:avLst/>
                          </a:prstGeom>
                          <a:noFill/>
                          <a:ln>
                            <a:noFill/>
                          </a:ln>
                        </pic:spPr>
                      </pic:pic>
                    </a:graphicData>
                  </a:graphic>
                </wp:inline>
              </w:drawing>
            </w:r>
          </w:p>
        </w:tc>
      </w:tr>
      <w:tr w:rsidR="008B79D4" w:rsidRPr="00796A2A" w14:paraId="4D9C3C64" w14:textId="77777777" w:rsidTr="00652D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2" w:type="dxa"/>
          </w:tcPr>
          <w:p w14:paraId="540797FA" w14:textId="77777777" w:rsidR="00796A2A" w:rsidRPr="00796A2A" w:rsidRDefault="00796A2A" w:rsidP="00DD1A42">
            <w:pPr>
              <w:rPr>
                <w:color w:val="auto"/>
                <w:lang w:val="en-GB"/>
              </w:rPr>
            </w:pPr>
            <w:r>
              <w:rPr>
                <w:color w:val="auto"/>
                <w:lang w:val="en-GB"/>
              </w:rPr>
              <w:t>Bakewell pudding</w:t>
            </w:r>
          </w:p>
        </w:tc>
        <w:tc>
          <w:tcPr>
            <w:tcW w:w="3958" w:type="dxa"/>
          </w:tcPr>
          <w:p w14:paraId="425E4523" w14:textId="77777777" w:rsidR="00796A2A" w:rsidRPr="00796A2A" w:rsidRDefault="00796A2A" w:rsidP="00DD1A42">
            <w:pPr>
              <w:cnfStyle w:val="000000100000" w:firstRow="0" w:lastRow="0" w:firstColumn="0" w:lastColumn="0" w:oddVBand="0" w:evenVBand="0" w:oddHBand="1" w:evenHBand="0" w:firstRowFirstColumn="0" w:firstRowLastColumn="0" w:lastRowFirstColumn="0" w:lastRowLastColumn="0"/>
              <w:rPr>
                <w:color w:val="auto"/>
                <w:lang w:val="en-GB"/>
              </w:rPr>
            </w:pPr>
            <w:r>
              <w:rPr>
                <w:color w:val="auto"/>
                <w:lang w:val="en-GB"/>
              </w:rPr>
              <w:t>Type of flaky pastry base, generally covered by fruit jams, like strawberry or raspberries, along with the toppings of almonds and custard. This is a type of shortcrust pastry.</w:t>
            </w:r>
          </w:p>
        </w:tc>
        <w:tc>
          <w:tcPr>
            <w:tcW w:w="3096" w:type="dxa"/>
          </w:tcPr>
          <w:p w14:paraId="358F1819" w14:textId="77777777" w:rsidR="00796A2A" w:rsidRPr="00796A2A" w:rsidRDefault="008B79D4" w:rsidP="00DD1A42">
            <w:pPr>
              <w:cnfStyle w:val="000000100000" w:firstRow="0" w:lastRow="0" w:firstColumn="0" w:lastColumn="0" w:oddVBand="0" w:evenVBand="0" w:oddHBand="1" w:evenHBand="0" w:firstRowFirstColumn="0" w:firstRowLastColumn="0" w:lastRowFirstColumn="0" w:lastRowLastColumn="0"/>
              <w:rPr>
                <w:noProof/>
                <w:color w:val="auto"/>
                <w:lang w:eastAsia="en-IN"/>
              </w:rPr>
            </w:pPr>
            <w:r>
              <w:rPr>
                <w:noProof/>
                <w:lang w:eastAsia="en-IN"/>
              </w:rPr>
              <w:drawing>
                <wp:inline distT="0" distB="0" distL="0" distR="0" wp14:anchorId="4ED604BC" wp14:editId="038090FE">
                  <wp:extent cx="1824038" cy="1216025"/>
                  <wp:effectExtent l="0" t="0" r="5080" b="3175"/>
                  <wp:docPr id="26" name="Picture 26" descr="BAKEWELL PUDDING | Food &amp;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AKEWELL PUDDING | Food &amp; Tab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29139" cy="1219426"/>
                          </a:xfrm>
                          <a:prstGeom prst="rect">
                            <a:avLst/>
                          </a:prstGeom>
                          <a:noFill/>
                          <a:ln>
                            <a:noFill/>
                          </a:ln>
                        </pic:spPr>
                      </pic:pic>
                    </a:graphicData>
                  </a:graphic>
                </wp:inline>
              </w:drawing>
            </w:r>
          </w:p>
        </w:tc>
      </w:tr>
      <w:tr w:rsidR="008B79D4" w:rsidRPr="00796A2A" w14:paraId="5FBAFD03" w14:textId="77777777" w:rsidTr="00652D8F">
        <w:tc>
          <w:tcPr>
            <w:cnfStyle w:val="001000000000" w:firstRow="0" w:lastRow="0" w:firstColumn="1" w:lastColumn="0" w:oddVBand="0" w:evenVBand="0" w:oddHBand="0" w:evenHBand="0" w:firstRowFirstColumn="0" w:firstRowLastColumn="0" w:lastRowFirstColumn="0" w:lastRowLastColumn="0"/>
            <w:tcW w:w="1962" w:type="dxa"/>
          </w:tcPr>
          <w:p w14:paraId="7DC5A2D7" w14:textId="77777777" w:rsidR="001E1E16" w:rsidRPr="00796A2A" w:rsidRDefault="001E1E16" w:rsidP="00DD1A42">
            <w:pPr>
              <w:rPr>
                <w:color w:val="auto"/>
                <w:lang w:val="en-GB"/>
              </w:rPr>
            </w:pPr>
            <w:r w:rsidRPr="00796A2A">
              <w:rPr>
                <w:color w:val="auto"/>
                <w:lang w:val="en-GB"/>
              </w:rPr>
              <w:t>Strudel</w:t>
            </w:r>
          </w:p>
        </w:tc>
        <w:tc>
          <w:tcPr>
            <w:tcW w:w="3958" w:type="dxa"/>
          </w:tcPr>
          <w:p w14:paraId="2204FC22" w14:textId="77777777" w:rsidR="001E1E16" w:rsidRPr="00796A2A" w:rsidRDefault="001E1E16" w:rsidP="00DD1A42">
            <w:pPr>
              <w:cnfStyle w:val="000000000000" w:firstRow="0" w:lastRow="0" w:firstColumn="0" w:lastColumn="0" w:oddVBand="0" w:evenVBand="0" w:oddHBand="0" w:evenHBand="0" w:firstRowFirstColumn="0" w:firstRowLastColumn="0" w:lastRowFirstColumn="0" w:lastRowLastColumn="0"/>
              <w:rPr>
                <w:color w:val="auto"/>
                <w:lang w:val="en-GB"/>
              </w:rPr>
            </w:pPr>
            <w:r w:rsidRPr="00796A2A">
              <w:rPr>
                <w:color w:val="auto"/>
                <w:lang w:val="en-GB"/>
              </w:rPr>
              <w:t>A type of layered pastry, made with filo pastry and serve with creamy variations</w:t>
            </w:r>
          </w:p>
          <w:p w14:paraId="344958BA" w14:textId="77777777" w:rsidR="001E1E16" w:rsidRPr="00796A2A" w:rsidRDefault="001E1E16" w:rsidP="00DD1A42">
            <w:pPr>
              <w:cnfStyle w:val="000000000000" w:firstRow="0" w:lastRow="0" w:firstColumn="0" w:lastColumn="0" w:oddVBand="0" w:evenVBand="0" w:oddHBand="0" w:evenHBand="0" w:firstRowFirstColumn="0" w:firstRowLastColumn="0" w:lastRowFirstColumn="0" w:lastRowLastColumn="0"/>
              <w:rPr>
                <w:color w:val="auto"/>
                <w:lang w:val="en-GB"/>
              </w:rPr>
            </w:pPr>
            <w:r w:rsidRPr="00796A2A">
              <w:rPr>
                <w:color w:val="auto"/>
                <w:lang w:val="en-GB"/>
              </w:rPr>
              <w:t>Customer will get this in different variations, such</w:t>
            </w:r>
            <w:r w:rsidR="008E0D50" w:rsidRPr="00796A2A">
              <w:rPr>
                <w:color w:val="auto"/>
                <w:lang w:val="en-GB"/>
              </w:rPr>
              <w:t xml:space="preserve"> as cheese, apple, sour cherry.</w:t>
            </w:r>
          </w:p>
        </w:tc>
        <w:tc>
          <w:tcPr>
            <w:tcW w:w="3096" w:type="dxa"/>
          </w:tcPr>
          <w:p w14:paraId="7CDDB022" w14:textId="77777777" w:rsidR="001E1E16" w:rsidRPr="00796A2A" w:rsidRDefault="001E1E16" w:rsidP="00DD1A42">
            <w:pPr>
              <w:cnfStyle w:val="000000000000" w:firstRow="0" w:lastRow="0" w:firstColumn="0" w:lastColumn="0" w:oddVBand="0" w:evenVBand="0" w:oddHBand="0" w:evenHBand="0" w:firstRowFirstColumn="0" w:firstRowLastColumn="0" w:lastRowFirstColumn="0" w:lastRowLastColumn="0"/>
              <w:rPr>
                <w:color w:val="auto"/>
                <w:lang w:val="en-GB"/>
              </w:rPr>
            </w:pPr>
            <w:r w:rsidRPr="00796A2A">
              <w:rPr>
                <w:noProof/>
                <w:lang w:eastAsia="en-IN"/>
              </w:rPr>
              <w:drawing>
                <wp:inline distT="0" distB="0" distL="0" distR="0" wp14:anchorId="76471AF0" wp14:editId="20E17202">
                  <wp:extent cx="1574800" cy="1181100"/>
                  <wp:effectExtent l="0" t="0" r="6350" b="0"/>
                  <wp:docPr id="6" name="Picture 6" descr="Homemade Toaster Strudel - Cooking Clas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884541" name="Picture 6" descr="Homemade Toaster Strudel - Cooking Classy"/>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flipH="1">
                            <a:off x="0" y="0"/>
                            <a:ext cx="1576220" cy="1182165"/>
                          </a:xfrm>
                          <a:prstGeom prst="rect">
                            <a:avLst/>
                          </a:prstGeom>
                          <a:noFill/>
                          <a:ln>
                            <a:noFill/>
                          </a:ln>
                        </pic:spPr>
                      </pic:pic>
                    </a:graphicData>
                  </a:graphic>
                </wp:inline>
              </w:drawing>
            </w:r>
          </w:p>
        </w:tc>
      </w:tr>
      <w:tr w:rsidR="008B79D4" w:rsidRPr="00796A2A" w14:paraId="37C22E01" w14:textId="77777777" w:rsidTr="00652D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2" w:type="dxa"/>
          </w:tcPr>
          <w:p w14:paraId="23895540" w14:textId="77777777" w:rsidR="00796A2A" w:rsidRPr="00796A2A" w:rsidRDefault="00796A2A" w:rsidP="00DD1A42">
            <w:pPr>
              <w:rPr>
                <w:color w:val="auto"/>
                <w:lang w:val="en-GB"/>
              </w:rPr>
            </w:pPr>
            <w:r>
              <w:rPr>
                <w:color w:val="auto"/>
                <w:lang w:val="en-GB"/>
              </w:rPr>
              <w:t>Charlotte</w:t>
            </w:r>
          </w:p>
        </w:tc>
        <w:tc>
          <w:tcPr>
            <w:tcW w:w="3958" w:type="dxa"/>
          </w:tcPr>
          <w:p w14:paraId="66984713" w14:textId="77777777" w:rsidR="00796A2A" w:rsidRPr="00796A2A" w:rsidRDefault="00796A2A" w:rsidP="00DD1A42">
            <w:pPr>
              <w:cnfStyle w:val="000000100000" w:firstRow="0" w:lastRow="0" w:firstColumn="0" w:lastColumn="0" w:oddVBand="0" w:evenVBand="0" w:oddHBand="1" w:evenHBand="0" w:firstRowFirstColumn="0" w:firstRowLastColumn="0" w:lastRowFirstColumn="0" w:lastRowLastColumn="0"/>
              <w:rPr>
                <w:color w:val="auto"/>
                <w:lang w:val="en-GB"/>
              </w:rPr>
            </w:pPr>
            <w:r>
              <w:rPr>
                <w:color w:val="auto"/>
                <w:lang w:val="en-GB"/>
              </w:rPr>
              <w:t xml:space="preserve">Type of trifle, which could be served either cold or hot, </w:t>
            </w:r>
            <w:proofErr w:type="gramStart"/>
            <w:r>
              <w:rPr>
                <w:color w:val="auto"/>
                <w:lang w:val="en-GB"/>
              </w:rPr>
              <w:t>and also</w:t>
            </w:r>
            <w:proofErr w:type="gramEnd"/>
            <w:r>
              <w:rPr>
                <w:color w:val="auto"/>
                <w:lang w:val="en-GB"/>
              </w:rPr>
              <w:t xml:space="preserve"> known as ice-box cake, made by sponge cake or biscuit cookies, filled by custard or fruit puree</w:t>
            </w:r>
          </w:p>
        </w:tc>
        <w:tc>
          <w:tcPr>
            <w:tcW w:w="3096" w:type="dxa"/>
          </w:tcPr>
          <w:p w14:paraId="7AEB8109" w14:textId="77777777" w:rsidR="00796A2A" w:rsidRPr="00796A2A" w:rsidRDefault="008B79D4" w:rsidP="00DD1A42">
            <w:pPr>
              <w:cnfStyle w:val="000000100000" w:firstRow="0" w:lastRow="0" w:firstColumn="0" w:lastColumn="0" w:oddVBand="0" w:evenVBand="0" w:oddHBand="1" w:evenHBand="0" w:firstRowFirstColumn="0" w:firstRowLastColumn="0" w:lastRowFirstColumn="0" w:lastRowLastColumn="0"/>
              <w:rPr>
                <w:noProof/>
                <w:color w:val="auto"/>
                <w:lang w:eastAsia="en-IN"/>
              </w:rPr>
            </w:pPr>
            <w:r>
              <w:rPr>
                <w:noProof/>
                <w:lang w:eastAsia="en-IN"/>
              </w:rPr>
              <w:drawing>
                <wp:inline distT="0" distB="0" distL="0" distR="0" wp14:anchorId="03DF8448" wp14:editId="30E2718F">
                  <wp:extent cx="1584726" cy="1466609"/>
                  <wp:effectExtent l="0" t="0" r="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598150" cy="1479032"/>
                          </a:xfrm>
                          <a:prstGeom prst="rect">
                            <a:avLst/>
                          </a:prstGeom>
                        </pic:spPr>
                      </pic:pic>
                    </a:graphicData>
                  </a:graphic>
                </wp:inline>
              </w:drawing>
            </w:r>
          </w:p>
        </w:tc>
      </w:tr>
      <w:tr w:rsidR="008B79D4" w:rsidRPr="00796A2A" w14:paraId="47070631" w14:textId="77777777" w:rsidTr="00652D8F">
        <w:tc>
          <w:tcPr>
            <w:cnfStyle w:val="001000000000" w:firstRow="0" w:lastRow="0" w:firstColumn="1" w:lastColumn="0" w:oddVBand="0" w:evenVBand="0" w:oddHBand="0" w:evenHBand="0" w:firstRowFirstColumn="0" w:firstRowLastColumn="0" w:lastRowFirstColumn="0" w:lastRowLastColumn="0"/>
            <w:tcW w:w="1962" w:type="dxa"/>
          </w:tcPr>
          <w:p w14:paraId="2F6BC065" w14:textId="77777777" w:rsidR="008B79D4" w:rsidRPr="008B79D4" w:rsidRDefault="008B79D4" w:rsidP="00DD1A42">
            <w:pPr>
              <w:rPr>
                <w:color w:val="auto"/>
                <w:lang w:val="en-GB"/>
              </w:rPr>
            </w:pPr>
            <w:r w:rsidRPr="008B79D4">
              <w:rPr>
                <w:color w:val="auto"/>
                <w:lang w:val="en-GB"/>
              </w:rPr>
              <w:lastRenderedPageBreak/>
              <w:t>Cinnamon roll</w:t>
            </w:r>
          </w:p>
        </w:tc>
        <w:tc>
          <w:tcPr>
            <w:tcW w:w="3958" w:type="dxa"/>
          </w:tcPr>
          <w:p w14:paraId="53C0A8F9" w14:textId="77777777" w:rsidR="008B79D4" w:rsidRPr="008B79D4" w:rsidRDefault="008B79D4" w:rsidP="00DD1A42">
            <w:pPr>
              <w:cnfStyle w:val="000000000000" w:firstRow="0" w:lastRow="0" w:firstColumn="0" w:lastColumn="0" w:oddVBand="0" w:evenVBand="0" w:oddHBand="0" w:evenHBand="0" w:firstRowFirstColumn="0" w:firstRowLastColumn="0" w:lastRowFirstColumn="0" w:lastRowLastColumn="0"/>
              <w:rPr>
                <w:color w:val="auto"/>
                <w:lang w:val="en-GB"/>
              </w:rPr>
            </w:pPr>
            <w:r w:rsidRPr="008B79D4">
              <w:rPr>
                <w:color w:val="auto"/>
                <w:lang w:val="en-GB"/>
              </w:rPr>
              <w:t xml:space="preserve">Type of Danish pastry, or also known as Cinnamon bun or Cinnamon swirl, generally made from sugar, flour, sugar, butter, and </w:t>
            </w:r>
            <w:proofErr w:type="gramStart"/>
            <w:r w:rsidRPr="008B79D4">
              <w:rPr>
                <w:color w:val="auto"/>
                <w:lang w:val="en-GB"/>
              </w:rPr>
              <w:t>cinnamon</w:t>
            </w:r>
            <w:proofErr w:type="gramEnd"/>
            <w:r w:rsidRPr="008B79D4">
              <w:rPr>
                <w:color w:val="auto"/>
                <w:lang w:val="en-GB"/>
              </w:rPr>
              <w:t xml:space="preserve"> and served with icing or cream cheese</w:t>
            </w:r>
          </w:p>
        </w:tc>
        <w:tc>
          <w:tcPr>
            <w:tcW w:w="3096" w:type="dxa"/>
          </w:tcPr>
          <w:p w14:paraId="211F40D6" w14:textId="77777777" w:rsidR="008B79D4" w:rsidRPr="00796A2A" w:rsidRDefault="008B79D4" w:rsidP="00DD1A42">
            <w:pPr>
              <w:cnfStyle w:val="000000000000" w:firstRow="0" w:lastRow="0" w:firstColumn="0" w:lastColumn="0" w:oddVBand="0" w:evenVBand="0" w:oddHBand="0" w:evenHBand="0" w:firstRowFirstColumn="0" w:firstRowLastColumn="0" w:lastRowFirstColumn="0" w:lastRowLastColumn="0"/>
              <w:rPr>
                <w:noProof/>
                <w:lang w:eastAsia="en-IN"/>
              </w:rPr>
            </w:pPr>
            <w:r>
              <w:rPr>
                <w:noProof/>
                <w:lang w:eastAsia="en-IN"/>
              </w:rPr>
              <w:drawing>
                <wp:inline distT="0" distB="0" distL="0" distR="0" wp14:anchorId="7A2B45A6" wp14:editId="691BF52D">
                  <wp:extent cx="1654443" cy="1190625"/>
                  <wp:effectExtent l="0" t="0" r="317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659466" cy="1194240"/>
                          </a:xfrm>
                          <a:prstGeom prst="rect">
                            <a:avLst/>
                          </a:prstGeom>
                        </pic:spPr>
                      </pic:pic>
                    </a:graphicData>
                  </a:graphic>
                </wp:inline>
              </w:drawing>
            </w:r>
          </w:p>
        </w:tc>
      </w:tr>
      <w:tr w:rsidR="008B79D4" w:rsidRPr="00796A2A" w14:paraId="4959C8F4" w14:textId="77777777" w:rsidTr="00652D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2" w:type="dxa"/>
          </w:tcPr>
          <w:p w14:paraId="73856555" w14:textId="77777777" w:rsidR="001E1E16" w:rsidRPr="00796A2A" w:rsidRDefault="001E1E16" w:rsidP="00DD1A42">
            <w:pPr>
              <w:rPr>
                <w:color w:val="auto"/>
                <w:lang w:val="en-GB"/>
              </w:rPr>
            </w:pPr>
            <w:r w:rsidRPr="00796A2A">
              <w:rPr>
                <w:color w:val="auto"/>
                <w:lang w:val="en-GB"/>
              </w:rPr>
              <w:t>Danishes</w:t>
            </w:r>
          </w:p>
        </w:tc>
        <w:tc>
          <w:tcPr>
            <w:tcW w:w="3958" w:type="dxa"/>
          </w:tcPr>
          <w:p w14:paraId="5F8D5E6B" w14:textId="77777777" w:rsidR="001E1E16" w:rsidRPr="00796A2A" w:rsidRDefault="001E1E16" w:rsidP="00DD1A42">
            <w:pPr>
              <w:cnfStyle w:val="000000100000" w:firstRow="0" w:lastRow="0" w:firstColumn="0" w:lastColumn="0" w:oddVBand="0" w:evenVBand="0" w:oddHBand="1" w:evenHBand="0" w:firstRowFirstColumn="0" w:firstRowLastColumn="0" w:lastRowFirstColumn="0" w:lastRowLastColumn="0"/>
              <w:rPr>
                <w:color w:val="auto"/>
                <w:lang w:val="en-GB"/>
              </w:rPr>
            </w:pPr>
            <w:r w:rsidRPr="00796A2A">
              <w:rPr>
                <w:color w:val="auto"/>
                <w:lang w:val="en-GB"/>
              </w:rPr>
              <w:t>Diverse pastry flavours, like cheese, mango, cherry, apple</w:t>
            </w:r>
          </w:p>
        </w:tc>
        <w:tc>
          <w:tcPr>
            <w:tcW w:w="3096" w:type="dxa"/>
          </w:tcPr>
          <w:p w14:paraId="4D6C287B" w14:textId="77777777" w:rsidR="001E1E16" w:rsidRPr="00796A2A" w:rsidRDefault="001E1E16" w:rsidP="00DD1A42">
            <w:pPr>
              <w:cnfStyle w:val="000000100000" w:firstRow="0" w:lastRow="0" w:firstColumn="0" w:lastColumn="0" w:oddVBand="0" w:evenVBand="0" w:oddHBand="1" w:evenHBand="0" w:firstRowFirstColumn="0" w:firstRowLastColumn="0" w:lastRowFirstColumn="0" w:lastRowLastColumn="0"/>
              <w:rPr>
                <w:color w:val="auto"/>
                <w:lang w:val="en-GB"/>
              </w:rPr>
            </w:pPr>
            <w:r w:rsidRPr="00796A2A">
              <w:rPr>
                <w:noProof/>
                <w:lang w:eastAsia="en-IN"/>
              </w:rPr>
              <w:drawing>
                <wp:inline distT="0" distB="0" distL="0" distR="0" wp14:anchorId="7099B38F" wp14:editId="538A6A96">
                  <wp:extent cx="1450535" cy="1104900"/>
                  <wp:effectExtent l="0" t="0" r="0" b="0"/>
                  <wp:docPr id="7" name="Picture 7" descr="Interesting facts about Danish pastry | Just Fun Fa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9955" name="Picture 16" descr="Interesting facts about Danish pastry | Just Fun Facts"/>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flipH="1">
                            <a:off x="0" y="0"/>
                            <a:ext cx="1463337" cy="1114651"/>
                          </a:xfrm>
                          <a:prstGeom prst="rect">
                            <a:avLst/>
                          </a:prstGeom>
                          <a:noFill/>
                          <a:ln>
                            <a:noFill/>
                          </a:ln>
                        </pic:spPr>
                      </pic:pic>
                    </a:graphicData>
                  </a:graphic>
                </wp:inline>
              </w:drawing>
            </w:r>
          </w:p>
        </w:tc>
      </w:tr>
      <w:tr w:rsidR="008B79D4" w:rsidRPr="00796A2A" w14:paraId="6BD87DE6" w14:textId="77777777" w:rsidTr="00652D8F">
        <w:tc>
          <w:tcPr>
            <w:cnfStyle w:val="001000000000" w:firstRow="0" w:lastRow="0" w:firstColumn="1" w:lastColumn="0" w:oddVBand="0" w:evenVBand="0" w:oddHBand="0" w:evenHBand="0" w:firstRowFirstColumn="0" w:firstRowLastColumn="0" w:lastRowFirstColumn="0" w:lastRowLastColumn="0"/>
            <w:tcW w:w="1962" w:type="dxa"/>
          </w:tcPr>
          <w:p w14:paraId="147F236B" w14:textId="77777777" w:rsidR="00796A2A" w:rsidRPr="00796A2A" w:rsidRDefault="008B79D4" w:rsidP="00DD1A42">
            <w:pPr>
              <w:rPr>
                <w:color w:val="auto"/>
                <w:lang w:val="en-GB"/>
              </w:rPr>
            </w:pPr>
            <w:r>
              <w:rPr>
                <w:color w:val="auto"/>
                <w:lang w:val="en-GB"/>
              </w:rPr>
              <w:t>Cronut</w:t>
            </w:r>
          </w:p>
        </w:tc>
        <w:tc>
          <w:tcPr>
            <w:tcW w:w="3958" w:type="dxa"/>
          </w:tcPr>
          <w:p w14:paraId="6C7E6D20" w14:textId="77777777" w:rsidR="00796A2A" w:rsidRPr="00796A2A" w:rsidRDefault="008B79D4" w:rsidP="00DD1A42">
            <w:pPr>
              <w:cnfStyle w:val="000000000000" w:firstRow="0" w:lastRow="0" w:firstColumn="0" w:lastColumn="0" w:oddVBand="0" w:evenVBand="0" w:oddHBand="0" w:evenHBand="0" w:firstRowFirstColumn="0" w:firstRowLastColumn="0" w:lastRowFirstColumn="0" w:lastRowLastColumn="0"/>
              <w:rPr>
                <w:color w:val="auto"/>
                <w:lang w:val="en-GB"/>
              </w:rPr>
            </w:pPr>
            <w:r>
              <w:rPr>
                <w:color w:val="auto"/>
                <w:lang w:val="en-GB"/>
              </w:rPr>
              <w:t xml:space="preserve">Type of croissant-doughnut pastry </w:t>
            </w:r>
          </w:p>
        </w:tc>
        <w:tc>
          <w:tcPr>
            <w:tcW w:w="3096" w:type="dxa"/>
          </w:tcPr>
          <w:p w14:paraId="492D59BD" w14:textId="77777777" w:rsidR="00796A2A" w:rsidRPr="00796A2A" w:rsidRDefault="008B79D4" w:rsidP="00DD1A42">
            <w:pPr>
              <w:cnfStyle w:val="000000000000" w:firstRow="0" w:lastRow="0" w:firstColumn="0" w:lastColumn="0" w:oddVBand="0" w:evenVBand="0" w:oddHBand="0" w:evenHBand="0" w:firstRowFirstColumn="0" w:firstRowLastColumn="0" w:lastRowFirstColumn="0" w:lastRowLastColumn="0"/>
              <w:rPr>
                <w:noProof/>
                <w:color w:val="auto"/>
                <w:lang w:eastAsia="en-IN"/>
              </w:rPr>
            </w:pPr>
            <w:r>
              <w:rPr>
                <w:noProof/>
                <w:lang w:eastAsia="en-IN"/>
              </w:rPr>
              <w:drawing>
                <wp:inline distT="0" distB="0" distL="0" distR="0" wp14:anchorId="0027DD3B" wp14:editId="145EC0A8">
                  <wp:extent cx="1583364" cy="145732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589632" cy="1463094"/>
                          </a:xfrm>
                          <a:prstGeom prst="rect">
                            <a:avLst/>
                          </a:prstGeom>
                        </pic:spPr>
                      </pic:pic>
                    </a:graphicData>
                  </a:graphic>
                </wp:inline>
              </w:drawing>
            </w:r>
          </w:p>
        </w:tc>
      </w:tr>
      <w:tr w:rsidR="008B79D4" w:rsidRPr="00796A2A" w14:paraId="6159A545" w14:textId="77777777" w:rsidTr="00652D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62" w:type="dxa"/>
          </w:tcPr>
          <w:p w14:paraId="6B62E361" w14:textId="77777777" w:rsidR="001E1E16" w:rsidRPr="00796A2A" w:rsidRDefault="001E1E16" w:rsidP="00DD1A42">
            <w:pPr>
              <w:rPr>
                <w:color w:val="auto"/>
                <w:lang w:val="en-GB"/>
              </w:rPr>
            </w:pPr>
            <w:r w:rsidRPr="00796A2A">
              <w:rPr>
                <w:color w:val="auto"/>
                <w:lang w:val="en-GB"/>
              </w:rPr>
              <w:t>Some other common forms</w:t>
            </w:r>
          </w:p>
        </w:tc>
        <w:tc>
          <w:tcPr>
            <w:tcW w:w="3958" w:type="dxa"/>
          </w:tcPr>
          <w:p w14:paraId="4BB9DFC5" w14:textId="77777777" w:rsidR="001E1E16" w:rsidRPr="00796A2A" w:rsidRDefault="001E1E16" w:rsidP="00DD1A42">
            <w:pPr>
              <w:cnfStyle w:val="000000100000" w:firstRow="0" w:lastRow="0" w:firstColumn="0" w:lastColumn="0" w:oddVBand="0" w:evenVBand="0" w:oddHBand="1" w:evenHBand="0" w:firstRowFirstColumn="0" w:firstRowLastColumn="0" w:lastRowFirstColumn="0" w:lastRowLastColumn="0"/>
              <w:rPr>
                <w:color w:val="auto"/>
                <w:lang w:val="en-GB"/>
              </w:rPr>
            </w:pPr>
            <w:r w:rsidRPr="00796A2A">
              <w:rPr>
                <w:color w:val="auto"/>
                <w:lang w:val="en-GB"/>
              </w:rPr>
              <w:t xml:space="preserve">Some common forms of pastries will also be available, like White forest, Black Forest, Red Velvet, Dark Chocolate, and so on. </w:t>
            </w:r>
          </w:p>
        </w:tc>
        <w:tc>
          <w:tcPr>
            <w:tcW w:w="3096" w:type="dxa"/>
          </w:tcPr>
          <w:p w14:paraId="34CA792F" w14:textId="77777777" w:rsidR="001E1E16" w:rsidRPr="00796A2A" w:rsidRDefault="001E1E16" w:rsidP="00DD1A42">
            <w:pPr>
              <w:cnfStyle w:val="000000100000" w:firstRow="0" w:lastRow="0" w:firstColumn="0" w:lastColumn="0" w:oddVBand="0" w:evenVBand="0" w:oddHBand="1" w:evenHBand="0" w:firstRowFirstColumn="0" w:firstRowLastColumn="0" w:lastRowFirstColumn="0" w:lastRowLastColumn="0"/>
              <w:rPr>
                <w:color w:val="auto"/>
                <w:lang w:val="en-GB"/>
              </w:rPr>
            </w:pPr>
            <w:r w:rsidRPr="00796A2A">
              <w:rPr>
                <w:noProof/>
                <w:lang w:eastAsia="en-IN"/>
              </w:rPr>
              <w:drawing>
                <wp:inline distT="0" distB="0" distL="0" distR="0" wp14:anchorId="1211A48F" wp14:editId="49E2B448">
                  <wp:extent cx="1447800" cy="1447800"/>
                  <wp:effectExtent l="0" t="0" r="0" b="0"/>
                  <wp:docPr id="8" name="Picture 8" descr="Red Velevt Cake Recipe: How to make Christmas Red Velvet Cake Recipe at  Home | Homemade Red Velvet Cake Recipe - Times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591339" name="Picture 18" descr="Red Velevt Cake Recipe: How to make Christmas Red Velvet Cake Recipe at  Home | Homemade Red Velvet Cake Recipe - Times Food"/>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1447800" cy="1447800"/>
                          </a:xfrm>
                          <a:prstGeom prst="rect">
                            <a:avLst/>
                          </a:prstGeom>
                          <a:noFill/>
                          <a:ln>
                            <a:noFill/>
                          </a:ln>
                        </pic:spPr>
                      </pic:pic>
                    </a:graphicData>
                  </a:graphic>
                </wp:inline>
              </w:drawing>
            </w:r>
          </w:p>
          <w:p w14:paraId="5697DA23" w14:textId="77777777" w:rsidR="001E1E16" w:rsidRPr="00796A2A" w:rsidRDefault="001E1E16" w:rsidP="00DD1A42">
            <w:pPr>
              <w:cnfStyle w:val="000000100000" w:firstRow="0" w:lastRow="0" w:firstColumn="0" w:lastColumn="0" w:oddVBand="0" w:evenVBand="0" w:oddHBand="1" w:evenHBand="0" w:firstRowFirstColumn="0" w:firstRowLastColumn="0" w:lastRowFirstColumn="0" w:lastRowLastColumn="0"/>
              <w:rPr>
                <w:color w:val="auto"/>
                <w:lang w:val="en-GB"/>
              </w:rPr>
            </w:pPr>
            <w:r w:rsidRPr="00796A2A">
              <w:rPr>
                <w:noProof/>
                <w:lang w:eastAsia="en-IN"/>
              </w:rPr>
              <w:drawing>
                <wp:inline distT="0" distB="0" distL="0" distR="0" wp14:anchorId="192B123F" wp14:editId="2467A9A5">
                  <wp:extent cx="1472396" cy="1123950"/>
                  <wp:effectExtent l="0" t="0" r="0" b="0"/>
                  <wp:docPr id="9" name="Picture 9" descr="Black forest cake (No Oven, No eggs), how to make black forest c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831313" name="Picture 20" descr="Black forest cake (No Oven, No eggs), how to make black forest cake"/>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1484566" cy="1133240"/>
                          </a:xfrm>
                          <a:prstGeom prst="rect">
                            <a:avLst/>
                          </a:prstGeom>
                          <a:noFill/>
                          <a:ln>
                            <a:noFill/>
                          </a:ln>
                        </pic:spPr>
                      </pic:pic>
                    </a:graphicData>
                  </a:graphic>
                </wp:inline>
              </w:drawing>
            </w:r>
          </w:p>
          <w:p w14:paraId="1A98574B" w14:textId="77777777" w:rsidR="001E1E16" w:rsidRPr="00796A2A" w:rsidRDefault="001E1E16" w:rsidP="00DD1A42">
            <w:pPr>
              <w:cnfStyle w:val="000000100000" w:firstRow="0" w:lastRow="0" w:firstColumn="0" w:lastColumn="0" w:oddVBand="0" w:evenVBand="0" w:oddHBand="1" w:evenHBand="0" w:firstRowFirstColumn="0" w:firstRowLastColumn="0" w:lastRowFirstColumn="0" w:lastRowLastColumn="0"/>
              <w:rPr>
                <w:color w:val="auto"/>
                <w:lang w:val="en-GB"/>
              </w:rPr>
            </w:pPr>
            <w:r w:rsidRPr="00796A2A">
              <w:rPr>
                <w:noProof/>
                <w:lang w:eastAsia="en-IN"/>
              </w:rPr>
              <w:drawing>
                <wp:inline distT="0" distB="0" distL="0" distR="0" wp14:anchorId="37E3DF9B" wp14:editId="3C060DC8">
                  <wp:extent cx="1390650" cy="1390650"/>
                  <wp:effectExtent l="0" t="0" r="0" b="0"/>
                  <wp:docPr id="10" name="Picture 10" descr="Dark Chocolate Orange Cake Recipe | Recipe | Orange chocolate cake,  Desserts, Cake reci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129424" name="Picture 22" descr="Dark Chocolate Orange Cake Recipe | Recipe | Orange chocolate cake,  Desserts, Cake recipes"/>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flipH="1">
                            <a:off x="0" y="0"/>
                            <a:ext cx="1390650" cy="1390650"/>
                          </a:xfrm>
                          <a:prstGeom prst="rect">
                            <a:avLst/>
                          </a:prstGeom>
                          <a:noFill/>
                          <a:ln>
                            <a:noFill/>
                          </a:ln>
                        </pic:spPr>
                      </pic:pic>
                    </a:graphicData>
                  </a:graphic>
                </wp:inline>
              </w:drawing>
            </w:r>
          </w:p>
        </w:tc>
      </w:tr>
    </w:tbl>
    <w:p w14:paraId="47263DC7" w14:textId="77777777" w:rsidR="00652D8F" w:rsidRPr="00652D8F" w:rsidRDefault="00652D8F" w:rsidP="00BE5164">
      <w:pPr>
        <w:pStyle w:val="Heading5"/>
        <w:rPr>
          <w:lang w:val="en-GB"/>
        </w:rPr>
      </w:pPr>
      <w:bookmarkStart w:id="13" w:name="_Toc58764340"/>
      <w:r w:rsidRPr="00652D8F">
        <w:rPr>
          <w:lang w:val="en-GB"/>
        </w:rPr>
        <w:t xml:space="preserve">Table </w:t>
      </w:r>
      <w:r>
        <w:rPr>
          <w:lang w:val="en-GB"/>
        </w:rPr>
        <w:t>2: Product list</w:t>
      </w:r>
      <w:r w:rsidRPr="00652D8F">
        <w:rPr>
          <w:lang w:val="en-GB"/>
        </w:rPr>
        <w:t xml:space="preserve"> of </w:t>
      </w:r>
      <w:proofErr w:type="spellStart"/>
      <w:r w:rsidRPr="00652D8F">
        <w:rPr>
          <w:lang w:val="en-GB"/>
        </w:rPr>
        <w:t>PastryHub</w:t>
      </w:r>
      <w:bookmarkEnd w:id="13"/>
      <w:proofErr w:type="spellEnd"/>
    </w:p>
    <w:p w14:paraId="211CE2D9" w14:textId="77777777" w:rsidR="001E1E16" w:rsidRDefault="00652D8F" w:rsidP="00652D8F">
      <w:pPr>
        <w:jc w:val="center"/>
        <w:rPr>
          <w:lang w:val="en-GB"/>
        </w:rPr>
      </w:pPr>
      <w:r>
        <w:rPr>
          <w:lang w:val="en-GB"/>
        </w:rPr>
        <w:t>(Source: Created by learner)</w:t>
      </w:r>
    </w:p>
    <w:p w14:paraId="6C37535B" w14:textId="77777777" w:rsidR="008B79D4" w:rsidRDefault="008B79D4">
      <w:pPr>
        <w:rPr>
          <w:lang w:val="en-GB"/>
        </w:rPr>
      </w:pPr>
      <w:r>
        <w:rPr>
          <w:lang w:val="en-GB"/>
        </w:rPr>
        <w:lastRenderedPageBreak/>
        <w:t xml:space="preserve">Apart from the above, different types of cookies, flavoured bread options, rumballs, and ready-to-drink items will also be served to the customers. </w:t>
      </w:r>
      <w:proofErr w:type="gramStart"/>
      <w:r w:rsidR="00C359FC">
        <w:rPr>
          <w:lang w:val="en-GB"/>
        </w:rPr>
        <w:t>All of</w:t>
      </w:r>
      <w:proofErr w:type="gramEnd"/>
      <w:r w:rsidR="00C359FC">
        <w:rPr>
          <w:lang w:val="en-GB"/>
        </w:rPr>
        <w:t xml:space="preserve"> the drink items and other food products will be made without sugary additives and synthetic materials. </w:t>
      </w:r>
      <w:r>
        <w:rPr>
          <w:lang w:val="en-GB"/>
        </w:rPr>
        <w:t>Some of which are as follows-</w:t>
      </w:r>
    </w:p>
    <w:tbl>
      <w:tblPr>
        <w:tblStyle w:val="GridTable6Colorful-Accent6"/>
        <w:tblW w:w="0" w:type="auto"/>
        <w:tblLook w:val="04A0" w:firstRow="1" w:lastRow="0" w:firstColumn="1" w:lastColumn="0" w:noHBand="0" w:noVBand="1"/>
      </w:tblPr>
      <w:tblGrid>
        <w:gridCol w:w="1942"/>
        <w:gridCol w:w="3874"/>
        <w:gridCol w:w="3200"/>
      </w:tblGrid>
      <w:tr w:rsidR="0077364B" w:rsidRPr="0077364B" w14:paraId="71C8115B" w14:textId="77777777" w:rsidTr="007736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2185B090" w14:textId="77777777" w:rsidR="008B79D4" w:rsidRPr="0077364B" w:rsidRDefault="00C359FC">
            <w:pPr>
              <w:rPr>
                <w:color w:val="auto"/>
                <w:lang w:val="en-GB"/>
              </w:rPr>
            </w:pPr>
            <w:r w:rsidRPr="0077364B">
              <w:rPr>
                <w:color w:val="auto"/>
                <w:lang w:val="en-GB"/>
              </w:rPr>
              <w:t>Apple juice</w:t>
            </w:r>
          </w:p>
        </w:tc>
        <w:tc>
          <w:tcPr>
            <w:tcW w:w="4030" w:type="dxa"/>
          </w:tcPr>
          <w:p w14:paraId="20D34A5F" w14:textId="77777777" w:rsidR="008B79D4" w:rsidRPr="0077364B" w:rsidRDefault="00116BFF">
            <w:pPr>
              <w:cnfStyle w:val="100000000000" w:firstRow="1" w:lastRow="0" w:firstColumn="0" w:lastColumn="0" w:oddVBand="0" w:evenVBand="0" w:oddHBand="0" w:evenHBand="0" w:firstRowFirstColumn="0" w:firstRowLastColumn="0" w:lastRowFirstColumn="0" w:lastRowLastColumn="0"/>
              <w:rPr>
                <w:b w:val="0"/>
                <w:color w:val="auto"/>
                <w:lang w:val="en-GB"/>
              </w:rPr>
            </w:pPr>
            <w:r w:rsidRPr="0077364B">
              <w:rPr>
                <w:b w:val="0"/>
                <w:color w:val="auto"/>
                <w:lang w:val="en-GB"/>
              </w:rPr>
              <w:t>This is one of favourite juice of the UK people, which is purely made from apples, by adding honey and other natural ingredients.</w:t>
            </w:r>
          </w:p>
        </w:tc>
        <w:tc>
          <w:tcPr>
            <w:tcW w:w="3006" w:type="dxa"/>
          </w:tcPr>
          <w:p w14:paraId="64D8F1FB" w14:textId="77777777" w:rsidR="008B79D4" w:rsidRPr="0077364B" w:rsidRDefault="00C359FC">
            <w:pPr>
              <w:cnfStyle w:val="100000000000" w:firstRow="1" w:lastRow="0" w:firstColumn="0" w:lastColumn="0" w:oddVBand="0" w:evenVBand="0" w:oddHBand="0" w:evenHBand="0" w:firstRowFirstColumn="0" w:firstRowLastColumn="0" w:lastRowFirstColumn="0" w:lastRowLastColumn="0"/>
              <w:rPr>
                <w:color w:val="auto"/>
                <w:lang w:val="en-GB"/>
              </w:rPr>
            </w:pPr>
            <w:r w:rsidRPr="0077364B">
              <w:rPr>
                <w:noProof/>
                <w:lang w:eastAsia="en-IN"/>
              </w:rPr>
              <w:drawing>
                <wp:inline distT="0" distB="0" distL="0" distR="0" wp14:anchorId="4F4B8EA4" wp14:editId="20AC1361">
                  <wp:extent cx="1614901" cy="1609725"/>
                  <wp:effectExtent l="0" t="0" r="444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625013" cy="1619804"/>
                          </a:xfrm>
                          <a:prstGeom prst="rect">
                            <a:avLst/>
                          </a:prstGeom>
                        </pic:spPr>
                      </pic:pic>
                    </a:graphicData>
                  </a:graphic>
                </wp:inline>
              </w:drawing>
            </w:r>
          </w:p>
        </w:tc>
      </w:tr>
      <w:tr w:rsidR="0077364B" w:rsidRPr="0077364B" w14:paraId="2DD3C147" w14:textId="77777777" w:rsidTr="007736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234ED4D5" w14:textId="77777777" w:rsidR="008B79D4" w:rsidRPr="0077364B" w:rsidRDefault="00C359FC">
            <w:pPr>
              <w:rPr>
                <w:color w:val="auto"/>
                <w:lang w:val="en-GB"/>
              </w:rPr>
            </w:pPr>
            <w:r w:rsidRPr="0077364B">
              <w:rPr>
                <w:color w:val="auto"/>
                <w:lang w:val="en-GB"/>
              </w:rPr>
              <w:t>Blue lagoon</w:t>
            </w:r>
          </w:p>
        </w:tc>
        <w:tc>
          <w:tcPr>
            <w:tcW w:w="4030" w:type="dxa"/>
          </w:tcPr>
          <w:p w14:paraId="2247C420" w14:textId="77777777" w:rsidR="008B79D4" w:rsidRPr="0077364B" w:rsidRDefault="00116BFF" w:rsidP="00652D8F">
            <w:p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color w:val="auto"/>
                <w:lang w:val="en-GB"/>
              </w:rPr>
              <w:t xml:space="preserve">This is a type of cocktail, containing blue curacao, lemonade, and vodka. However, vodka will be optional </w:t>
            </w:r>
            <w:r w:rsidR="00652D8F">
              <w:rPr>
                <w:color w:val="auto"/>
                <w:lang w:val="en-GB"/>
              </w:rPr>
              <w:t>as per the requirements of the customers</w:t>
            </w:r>
            <w:r w:rsidRPr="0077364B">
              <w:rPr>
                <w:color w:val="auto"/>
                <w:lang w:val="en-GB"/>
              </w:rPr>
              <w:t>. Sometimes, customers prefer raspberry cordial and lime cordial with blue lagoon, which is then termed as Fruit tingle.</w:t>
            </w:r>
          </w:p>
        </w:tc>
        <w:tc>
          <w:tcPr>
            <w:tcW w:w="3006" w:type="dxa"/>
          </w:tcPr>
          <w:p w14:paraId="363BC3D0" w14:textId="77777777" w:rsidR="008B79D4" w:rsidRPr="0077364B" w:rsidRDefault="00116BFF">
            <w:p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noProof/>
                <w:lang w:eastAsia="en-IN"/>
              </w:rPr>
              <w:drawing>
                <wp:inline distT="0" distB="0" distL="0" distR="0" wp14:anchorId="04703600" wp14:editId="5FD45598">
                  <wp:extent cx="1291347" cy="2571750"/>
                  <wp:effectExtent l="0" t="0" r="444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flipH="1">
                            <a:off x="0" y="0"/>
                            <a:ext cx="1298203" cy="2585404"/>
                          </a:xfrm>
                          <a:prstGeom prst="rect">
                            <a:avLst/>
                          </a:prstGeom>
                        </pic:spPr>
                      </pic:pic>
                    </a:graphicData>
                  </a:graphic>
                </wp:inline>
              </w:drawing>
            </w:r>
          </w:p>
        </w:tc>
      </w:tr>
      <w:tr w:rsidR="0077364B" w:rsidRPr="0077364B" w14:paraId="50E82436" w14:textId="77777777" w:rsidTr="0077364B">
        <w:tc>
          <w:tcPr>
            <w:cnfStyle w:val="001000000000" w:firstRow="0" w:lastRow="0" w:firstColumn="1" w:lastColumn="0" w:oddVBand="0" w:evenVBand="0" w:oddHBand="0" w:evenHBand="0" w:firstRowFirstColumn="0" w:firstRowLastColumn="0" w:lastRowFirstColumn="0" w:lastRowLastColumn="0"/>
            <w:tcW w:w="1980" w:type="dxa"/>
          </w:tcPr>
          <w:p w14:paraId="2FAA9BE8" w14:textId="77777777" w:rsidR="008B79D4" w:rsidRPr="0077364B" w:rsidRDefault="00C359FC">
            <w:pPr>
              <w:rPr>
                <w:color w:val="auto"/>
                <w:lang w:val="en-GB"/>
              </w:rPr>
            </w:pPr>
            <w:r w:rsidRPr="0077364B">
              <w:rPr>
                <w:color w:val="auto"/>
                <w:lang w:val="en-GB"/>
              </w:rPr>
              <w:t>Frappuccino</w:t>
            </w:r>
          </w:p>
        </w:tc>
        <w:tc>
          <w:tcPr>
            <w:tcW w:w="4030" w:type="dxa"/>
          </w:tcPr>
          <w:p w14:paraId="3F2BE853" w14:textId="77777777" w:rsidR="008B79D4" w:rsidRPr="0077364B" w:rsidRDefault="00116BFF">
            <w:pPr>
              <w:cnfStyle w:val="000000000000" w:firstRow="0" w:lastRow="0" w:firstColumn="0" w:lastColumn="0" w:oddVBand="0" w:evenVBand="0" w:oddHBand="0" w:evenHBand="0" w:firstRowFirstColumn="0" w:firstRowLastColumn="0" w:lastRowFirstColumn="0" w:lastRowLastColumn="0"/>
              <w:rPr>
                <w:color w:val="auto"/>
                <w:lang w:val="en-GB"/>
              </w:rPr>
            </w:pPr>
            <w:r w:rsidRPr="0077364B">
              <w:rPr>
                <w:color w:val="auto"/>
                <w:lang w:val="en-GB"/>
              </w:rPr>
              <w:t xml:space="preserve">This is a type of milkshake, containing ice cream, espresso coffee, frothed milk, and cappuccino. The speciality of </w:t>
            </w:r>
            <w:proofErr w:type="spellStart"/>
            <w:r w:rsidRPr="0077364B">
              <w:rPr>
                <w:color w:val="auto"/>
                <w:lang w:val="en-GB"/>
              </w:rPr>
              <w:t>PastryHub</w:t>
            </w:r>
            <w:proofErr w:type="spellEnd"/>
            <w:r w:rsidRPr="0077364B">
              <w:rPr>
                <w:color w:val="auto"/>
                <w:lang w:val="en-GB"/>
              </w:rPr>
              <w:t xml:space="preserve"> Frappuccino will be the presence of honey and organic alternatives.</w:t>
            </w:r>
          </w:p>
        </w:tc>
        <w:tc>
          <w:tcPr>
            <w:tcW w:w="3006" w:type="dxa"/>
          </w:tcPr>
          <w:p w14:paraId="127C9837" w14:textId="77777777" w:rsidR="008B79D4" w:rsidRPr="0077364B" w:rsidRDefault="00116BFF">
            <w:pPr>
              <w:cnfStyle w:val="000000000000" w:firstRow="0" w:lastRow="0" w:firstColumn="0" w:lastColumn="0" w:oddVBand="0" w:evenVBand="0" w:oddHBand="0" w:evenHBand="0" w:firstRowFirstColumn="0" w:firstRowLastColumn="0" w:lastRowFirstColumn="0" w:lastRowLastColumn="0"/>
              <w:rPr>
                <w:color w:val="auto"/>
                <w:lang w:val="en-GB"/>
              </w:rPr>
            </w:pPr>
            <w:r w:rsidRPr="0077364B">
              <w:rPr>
                <w:noProof/>
                <w:lang w:eastAsia="en-IN"/>
              </w:rPr>
              <w:drawing>
                <wp:inline distT="0" distB="0" distL="0" distR="0" wp14:anchorId="6FE49FE0" wp14:editId="30D657A7">
                  <wp:extent cx="1527232" cy="139065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530162" cy="1393318"/>
                          </a:xfrm>
                          <a:prstGeom prst="rect">
                            <a:avLst/>
                          </a:prstGeom>
                        </pic:spPr>
                      </pic:pic>
                    </a:graphicData>
                  </a:graphic>
                </wp:inline>
              </w:drawing>
            </w:r>
          </w:p>
        </w:tc>
      </w:tr>
      <w:tr w:rsidR="0077364B" w:rsidRPr="0077364B" w14:paraId="27B43643" w14:textId="77777777" w:rsidTr="007736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74C2083A" w14:textId="77777777" w:rsidR="008B79D4" w:rsidRPr="0077364B" w:rsidRDefault="00C359FC">
            <w:pPr>
              <w:rPr>
                <w:color w:val="auto"/>
                <w:lang w:val="en-GB"/>
              </w:rPr>
            </w:pPr>
            <w:r w:rsidRPr="0077364B">
              <w:rPr>
                <w:color w:val="auto"/>
                <w:lang w:val="en-GB"/>
              </w:rPr>
              <w:lastRenderedPageBreak/>
              <w:t>Cold coffee</w:t>
            </w:r>
          </w:p>
        </w:tc>
        <w:tc>
          <w:tcPr>
            <w:tcW w:w="4030" w:type="dxa"/>
          </w:tcPr>
          <w:p w14:paraId="52C28664" w14:textId="77777777" w:rsidR="008B79D4" w:rsidRPr="0077364B" w:rsidRDefault="00116BFF">
            <w:p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color w:val="auto"/>
                <w:lang w:val="en-GB"/>
              </w:rPr>
              <w:t xml:space="preserve">This is a type of coffee beverage, which is served in a chilled state. </w:t>
            </w:r>
            <w:r w:rsidR="0077364B" w:rsidRPr="0077364B">
              <w:rPr>
                <w:color w:val="auto"/>
                <w:lang w:val="en-GB"/>
              </w:rPr>
              <w:t xml:space="preserve">Coffee and Ice is the main ingredient of making cold coffee. Different variations will be available in </w:t>
            </w:r>
            <w:proofErr w:type="spellStart"/>
            <w:r w:rsidR="0077364B" w:rsidRPr="0077364B">
              <w:rPr>
                <w:color w:val="auto"/>
                <w:lang w:val="en-GB"/>
              </w:rPr>
              <w:t>PastryHub</w:t>
            </w:r>
            <w:proofErr w:type="spellEnd"/>
            <w:r w:rsidR="0077364B" w:rsidRPr="0077364B">
              <w:rPr>
                <w:color w:val="auto"/>
                <w:lang w:val="en-GB"/>
              </w:rPr>
              <w:t>, such as Iced latte, Iced Mocha, and so on.</w:t>
            </w:r>
          </w:p>
        </w:tc>
        <w:tc>
          <w:tcPr>
            <w:tcW w:w="3006" w:type="dxa"/>
          </w:tcPr>
          <w:p w14:paraId="0BAA84C5" w14:textId="77777777" w:rsidR="008B79D4" w:rsidRPr="0077364B" w:rsidRDefault="00116BFF">
            <w:p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noProof/>
                <w:lang w:eastAsia="en-IN"/>
              </w:rPr>
              <w:drawing>
                <wp:inline distT="0" distB="0" distL="0" distR="0" wp14:anchorId="29ED5E23" wp14:editId="12412E99">
                  <wp:extent cx="1499661" cy="2124075"/>
                  <wp:effectExtent l="0" t="0" r="571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504207" cy="2130514"/>
                          </a:xfrm>
                          <a:prstGeom prst="rect">
                            <a:avLst/>
                          </a:prstGeom>
                        </pic:spPr>
                      </pic:pic>
                    </a:graphicData>
                  </a:graphic>
                </wp:inline>
              </w:drawing>
            </w:r>
          </w:p>
        </w:tc>
      </w:tr>
      <w:tr w:rsidR="0077364B" w:rsidRPr="0077364B" w14:paraId="66B3FC10" w14:textId="77777777" w:rsidTr="0077364B">
        <w:tc>
          <w:tcPr>
            <w:cnfStyle w:val="001000000000" w:firstRow="0" w:lastRow="0" w:firstColumn="1" w:lastColumn="0" w:oddVBand="0" w:evenVBand="0" w:oddHBand="0" w:evenHBand="0" w:firstRowFirstColumn="0" w:firstRowLastColumn="0" w:lastRowFirstColumn="0" w:lastRowLastColumn="0"/>
            <w:tcW w:w="1980" w:type="dxa"/>
          </w:tcPr>
          <w:p w14:paraId="479260C3" w14:textId="77777777" w:rsidR="008B79D4" w:rsidRPr="0077364B" w:rsidRDefault="00C359FC">
            <w:pPr>
              <w:rPr>
                <w:color w:val="auto"/>
                <w:lang w:val="en-GB"/>
              </w:rPr>
            </w:pPr>
            <w:r w:rsidRPr="0077364B">
              <w:rPr>
                <w:color w:val="auto"/>
                <w:lang w:val="en-GB"/>
              </w:rPr>
              <w:t>Tea</w:t>
            </w:r>
          </w:p>
        </w:tc>
        <w:tc>
          <w:tcPr>
            <w:tcW w:w="4030" w:type="dxa"/>
          </w:tcPr>
          <w:p w14:paraId="5596EA10" w14:textId="77777777" w:rsidR="008B79D4" w:rsidRPr="0077364B" w:rsidRDefault="0077364B">
            <w:pPr>
              <w:cnfStyle w:val="000000000000" w:firstRow="0" w:lastRow="0" w:firstColumn="0" w:lastColumn="0" w:oddVBand="0" w:evenVBand="0" w:oddHBand="0" w:evenHBand="0" w:firstRowFirstColumn="0" w:firstRowLastColumn="0" w:lastRowFirstColumn="0" w:lastRowLastColumn="0"/>
              <w:rPr>
                <w:color w:val="auto"/>
                <w:lang w:val="en-GB"/>
              </w:rPr>
            </w:pPr>
            <w:r w:rsidRPr="0077364B">
              <w:rPr>
                <w:color w:val="auto"/>
                <w:lang w:val="en-GB"/>
              </w:rPr>
              <w:t xml:space="preserve">Great Britain is often named as the </w:t>
            </w:r>
            <w:r w:rsidRPr="0077364B">
              <w:rPr>
                <w:i/>
                <w:color w:val="auto"/>
                <w:lang w:val="en-GB"/>
              </w:rPr>
              <w:t xml:space="preserve">series of tea-drinkers, </w:t>
            </w:r>
            <w:r w:rsidRPr="0077364B">
              <w:rPr>
                <w:color w:val="auto"/>
                <w:lang w:val="en-GB"/>
              </w:rPr>
              <w:t xml:space="preserve">as people love to have tea at a regular and timely basis. Hence, </w:t>
            </w:r>
            <w:proofErr w:type="spellStart"/>
            <w:r w:rsidRPr="0077364B">
              <w:rPr>
                <w:color w:val="auto"/>
                <w:lang w:val="en-GB"/>
              </w:rPr>
              <w:t>PastryHub</w:t>
            </w:r>
            <w:proofErr w:type="spellEnd"/>
            <w:r w:rsidRPr="0077364B">
              <w:rPr>
                <w:color w:val="auto"/>
                <w:lang w:val="en-GB"/>
              </w:rPr>
              <w:t xml:space="preserve"> will serve different tea brands, like </w:t>
            </w:r>
            <w:proofErr w:type="spellStart"/>
            <w:r w:rsidRPr="0077364B">
              <w:rPr>
                <w:color w:val="auto"/>
                <w:lang w:val="en-GB"/>
              </w:rPr>
              <w:t>Twinnings</w:t>
            </w:r>
            <w:proofErr w:type="spellEnd"/>
            <w:r w:rsidRPr="0077364B">
              <w:rPr>
                <w:color w:val="auto"/>
                <w:lang w:val="en-GB"/>
              </w:rPr>
              <w:t xml:space="preserve">, Yorkshire Tea, Tetley, PG Tips, Lipton, Chelsea, Clipper, </w:t>
            </w:r>
            <w:proofErr w:type="spellStart"/>
            <w:r w:rsidRPr="0077364B">
              <w:rPr>
                <w:color w:val="auto"/>
                <w:lang w:val="en-GB"/>
              </w:rPr>
              <w:t>TeaPigs</w:t>
            </w:r>
            <w:proofErr w:type="spellEnd"/>
            <w:r w:rsidRPr="0077364B">
              <w:rPr>
                <w:color w:val="auto"/>
                <w:lang w:val="en-GB"/>
              </w:rPr>
              <w:t>, and so on.</w:t>
            </w:r>
          </w:p>
        </w:tc>
        <w:tc>
          <w:tcPr>
            <w:tcW w:w="3006" w:type="dxa"/>
          </w:tcPr>
          <w:p w14:paraId="199E3DC2" w14:textId="77777777" w:rsidR="008B79D4" w:rsidRPr="0077364B" w:rsidRDefault="00116BFF">
            <w:pPr>
              <w:cnfStyle w:val="000000000000" w:firstRow="0" w:lastRow="0" w:firstColumn="0" w:lastColumn="0" w:oddVBand="0" w:evenVBand="0" w:oddHBand="0" w:evenHBand="0" w:firstRowFirstColumn="0" w:firstRowLastColumn="0" w:lastRowFirstColumn="0" w:lastRowLastColumn="0"/>
              <w:rPr>
                <w:color w:val="auto"/>
                <w:lang w:val="en-GB"/>
              </w:rPr>
            </w:pPr>
            <w:r w:rsidRPr="0077364B">
              <w:rPr>
                <w:noProof/>
                <w:lang w:eastAsia="en-IN"/>
              </w:rPr>
              <w:drawing>
                <wp:inline distT="0" distB="0" distL="0" distR="0" wp14:anchorId="69A55ACD" wp14:editId="079965A9">
                  <wp:extent cx="1583774" cy="132397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587693" cy="1327251"/>
                          </a:xfrm>
                          <a:prstGeom prst="rect">
                            <a:avLst/>
                          </a:prstGeom>
                        </pic:spPr>
                      </pic:pic>
                    </a:graphicData>
                  </a:graphic>
                </wp:inline>
              </w:drawing>
            </w:r>
          </w:p>
        </w:tc>
      </w:tr>
      <w:tr w:rsidR="0077364B" w:rsidRPr="0077364B" w14:paraId="1ED1C97A" w14:textId="77777777" w:rsidTr="007736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21D9E1AF" w14:textId="77777777" w:rsidR="008B79D4" w:rsidRPr="0077364B" w:rsidRDefault="00C359FC">
            <w:pPr>
              <w:rPr>
                <w:color w:val="auto"/>
                <w:lang w:val="en-GB"/>
              </w:rPr>
            </w:pPr>
            <w:r w:rsidRPr="0077364B">
              <w:rPr>
                <w:color w:val="auto"/>
                <w:lang w:val="en-GB"/>
              </w:rPr>
              <w:t>Rum balls</w:t>
            </w:r>
          </w:p>
        </w:tc>
        <w:tc>
          <w:tcPr>
            <w:tcW w:w="4030" w:type="dxa"/>
          </w:tcPr>
          <w:p w14:paraId="3EB3B152" w14:textId="77777777" w:rsidR="008B79D4" w:rsidRPr="0077364B" w:rsidRDefault="0077364B">
            <w:p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color w:val="auto"/>
                <w:lang w:val="en-GB"/>
              </w:rPr>
              <w:t>This is a type of confectionary cake, more like a truffle, which is made from chocolate or butter, along with rum.</w:t>
            </w:r>
          </w:p>
        </w:tc>
        <w:tc>
          <w:tcPr>
            <w:tcW w:w="3006" w:type="dxa"/>
          </w:tcPr>
          <w:p w14:paraId="0EA659DA" w14:textId="77777777" w:rsidR="008B79D4" w:rsidRPr="0077364B" w:rsidRDefault="00116BFF">
            <w:p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noProof/>
                <w:lang w:eastAsia="en-IN"/>
              </w:rPr>
              <w:drawing>
                <wp:inline distT="0" distB="0" distL="0" distR="0" wp14:anchorId="22DDA930" wp14:editId="2CB05108">
                  <wp:extent cx="1571625" cy="137160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577370" cy="1376614"/>
                          </a:xfrm>
                          <a:prstGeom prst="rect">
                            <a:avLst/>
                          </a:prstGeom>
                        </pic:spPr>
                      </pic:pic>
                    </a:graphicData>
                  </a:graphic>
                </wp:inline>
              </w:drawing>
            </w:r>
          </w:p>
        </w:tc>
      </w:tr>
      <w:tr w:rsidR="0077364B" w:rsidRPr="0077364B" w14:paraId="1D270280" w14:textId="77777777" w:rsidTr="0077364B">
        <w:tc>
          <w:tcPr>
            <w:cnfStyle w:val="001000000000" w:firstRow="0" w:lastRow="0" w:firstColumn="1" w:lastColumn="0" w:oddVBand="0" w:evenVBand="0" w:oddHBand="0" w:evenHBand="0" w:firstRowFirstColumn="0" w:firstRowLastColumn="0" w:lastRowFirstColumn="0" w:lastRowLastColumn="0"/>
            <w:tcW w:w="1980" w:type="dxa"/>
          </w:tcPr>
          <w:p w14:paraId="712B1985" w14:textId="77777777" w:rsidR="00C359FC" w:rsidRPr="0077364B" w:rsidRDefault="00C359FC">
            <w:pPr>
              <w:rPr>
                <w:color w:val="auto"/>
                <w:lang w:val="en-GB"/>
              </w:rPr>
            </w:pPr>
            <w:r w:rsidRPr="0077364B">
              <w:rPr>
                <w:color w:val="auto"/>
                <w:lang w:val="en-GB"/>
              </w:rPr>
              <w:t>Flavoured bread</w:t>
            </w:r>
          </w:p>
        </w:tc>
        <w:tc>
          <w:tcPr>
            <w:tcW w:w="4030" w:type="dxa"/>
          </w:tcPr>
          <w:p w14:paraId="1D7EF91B" w14:textId="77777777" w:rsidR="00C359FC" w:rsidRPr="0077364B" w:rsidRDefault="0077364B">
            <w:pPr>
              <w:cnfStyle w:val="000000000000" w:firstRow="0" w:lastRow="0" w:firstColumn="0" w:lastColumn="0" w:oddVBand="0" w:evenVBand="0" w:oddHBand="0" w:evenHBand="0" w:firstRowFirstColumn="0" w:firstRowLastColumn="0" w:lastRowFirstColumn="0" w:lastRowLastColumn="0"/>
              <w:rPr>
                <w:color w:val="auto"/>
                <w:lang w:val="en-GB"/>
              </w:rPr>
            </w:pPr>
            <w:proofErr w:type="spellStart"/>
            <w:r w:rsidRPr="0077364B">
              <w:rPr>
                <w:color w:val="auto"/>
                <w:lang w:val="en-GB"/>
              </w:rPr>
              <w:t>PastryHub</w:t>
            </w:r>
            <w:proofErr w:type="spellEnd"/>
            <w:r w:rsidRPr="0077364B">
              <w:rPr>
                <w:color w:val="auto"/>
                <w:lang w:val="en-GB"/>
              </w:rPr>
              <w:t xml:space="preserve"> will serve different types of flavoured breads, such as rainbow bread, banana bread, baguette, breadstick, challah, ciabatta, focaccia, and so on.</w:t>
            </w:r>
          </w:p>
        </w:tc>
        <w:tc>
          <w:tcPr>
            <w:tcW w:w="3006" w:type="dxa"/>
          </w:tcPr>
          <w:p w14:paraId="2B2748F7" w14:textId="77777777" w:rsidR="00C359FC" w:rsidRPr="0077364B" w:rsidRDefault="00116BFF">
            <w:pPr>
              <w:cnfStyle w:val="000000000000" w:firstRow="0" w:lastRow="0" w:firstColumn="0" w:lastColumn="0" w:oddVBand="0" w:evenVBand="0" w:oddHBand="0" w:evenHBand="0" w:firstRowFirstColumn="0" w:firstRowLastColumn="0" w:lastRowFirstColumn="0" w:lastRowLastColumn="0"/>
              <w:rPr>
                <w:color w:val="auto"/>
                <w:lang w:val="en-GB"/>
              </w:rPr>
            </w:pPr>
            <w:r w:rsidRPr="0077364B">
              <w:rPr>
                <w:noProof/>
                <w:lang w:eastAsia="en-IN"/>
              </w:rPr>
              <w:drawing>
                <wp:inline distT="0" distB="0" distL="0" distR="0" wp14:anchorId="03217B66" wp14:editId="3687A337">
                  <wp:extent cx="1895026" cy="90487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898929" cy="906739"/>
                          </a:xfrm>
                          <a:prstGeom prst="rect">
                            <a:avLst/>
                          </a:prstGeom>
                        </pic:spPr>
                      </pic:pic>
                    </a:graphicData>
                  </a:graphic>
                </wp:inline>
              </w:drawing>
            </w:r>
          </w:p>
        </w:tc>
      </w:tr>
      <w:tr w:rsidR="0077364B" w:rsidRPr="0077364B" w14:paraId="51DE4493" w14:textId="77777777" w:rsidTr="007736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7C97A903" w14:textId="77777777" w:rsidR="00C359FC" w:rsidRPr="0077364B" w:rsidRDefault="00C359FC">
            <w:pPr>
              <w:rPr>
                <w:color w:val="auto"/>
                <w:lang w:val="en-GB"/>
              </w:rPr>
            </w:pPr>
            <w:r w:rsidRPr="0077364B">
              <w:rPr>
                <w:color w:val="auto"/>
                <w:lang w:val="en-GB"/>
              </w:rPr>
              <w:t>Cookies</w:t>
            </w:r>
          </w:p>
        </w:tc>
        <w:tc>
          <w:tcPr>
            <w:tcW w:w="4030" w:type="dxa"/>
          </w:tcPr>
          <w:p w14:paraId="613BC0FD" w14:textId="77777777" w:rsidR="00C359FC" w:rsidRPr="0077364B" w:rsidRDefault="00C359FC">
            <w:p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color w:val="auto"/>
                <w:lang w:val="en-GB"/>
              </w:rPr>
              <w:t xml:space="preserve">Different type of cookies will be available in </w:t>
            </w:r>
            <w:proofErr w:type="spellStart"/>
            <w:r w:rsidRPr="0077364B">
              <w:rPr>
                <w:color w:val="auto"/>
                <w:lang w:val="en-GB"/>
              </w:rPr>
              <w:t>PastryHub</w:t>
            </w:r>
            <w:proofErr w:type="spellEnd"/>
            <w:r w:rsidRPr="0077364B">
              <w:rPr>
                <w:color w:val="auto"/>
                <w:lang w:val="en-GB"/>
              </w:rPr>
              <w:t>, some of which are as follows-</w:t>
            </w:r>
          </w:p>
          <w:p w14:paraId="4C678F23" w14:textId="77777777" w:rsidR="00C359FC" w:rsidRPr="0077364B" w:rsidRDefault="00C359FC" w:rsidP="00C359FC">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color w:val="auto"/>
                <w:lang w:val="en-GB"/>
              </w:rPr>
              <w:t>Chocolate chip cookies</w:t>
            </w:r>
          </w:p>
          <w:p w14:paraId="3BEB1AC4" w14:textId="77777777" w:rsidR="00C359FC" w:rsidRPr="0077364B" w:rsidRDefault="00C359FC" w:rsidP="00C359FC">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color w:val="auto"/>
                <w:lang w:val="en-GB"/>
              </w:rPr>
              <w:t>Oatmeal raisin cookies</w:t>
            </w:r>
          </w:p>
          <w:p w14:paraId="456E9E01" w14:textId="77777777" w:rsidR="00C359FC" w:rsidRPr="0077364B" w:rsidRDefault="00C359FC" w:rsidP="00C359FC">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color w:val="auto"/>
                <w:lang w:val="en-GB"/>
              </w:rPr>
              <w:t xml:space="preserve">Shortbread </w:t>
            </w:r>
            <w:r w:rsidR="0077364B" w:rsidRPr="0077364B">
              <w:rPr>
                <w:color w:val="auto"/>
                <w:lang w:val="en-GB"/>
              </w:rPr>
              <w:t>cookies</w:t>
            </w:r>
          </w:p>
          <w:p w14:paraId="3FB06D2C" w14:textId="77777777" w:rsidR="00C359FC" w:rsidRPr="0077364B" w:rsidRDefault="00C359FC" w:rsidP="00C359FC">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color w:val="auto"/>
                <w:lang w:val="en-GB"/>
              </w:rPr>
              <w:lastRenderedPageBreak/>
              <w:t>Gingersnaps</w:t>
            </w:r>
          </w:p>
          <w:p w14:paraId="6E58FE88" w14:textId="77777777" w:rsidR="00C359FC" w:rsidRPr="0077364B" w:rsidRDefault="00C359FC" w:rsidP="00C359FC">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color w:val="auto"/>
                <w:lang w:val="en-GB"/>
              </w:rPr>
              <w:t>Peanut butter cookies</w:t>
            </w:r>
          </w:p>
          <w:p w14:paraId="6729A788" w14:textId="77777777" w:rsidR="00C359FC" w:rsidRPr="0077364B" w:rsidRDefault="00C359FC" w:rsidP="00C359FC">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color w:val="auto"/>
                <w:lang w:val="en-GB"/>
              </w:rPr>
              <w:t>Whoopie Pies</w:t>
            </w:r>
          </w:p>
          <w:p w14:paraId="440CFD9F" w14:textId="77777777" w:rsidR="00C359FC" w:rsidRPr="0077364B" w:rsidRDefault="00C359FC" w:rsidP="00C359FC">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color w:val="auto"/>
                <w:lang w:val="en-GB"/>
              </w:rPr>
              <w:t>Kiss cookies</w:t>
            </w:r>
          </w:p>
          <w:p w14:paraId="416AA836" w14:textId="77777777" w:rsidR="00C359FC" w:rsidRPr="0077364B" w:rsidRDefault="00C359FC" w:rsidP="00C359FC">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color w:val="auto"/>
                <w:lang w:val="en-GB"/>
              </w:rPr>
            </w:pPr>
            <w:proofErr w:type="spellStart"/>
            <w:r w:rsidRPr="0077364B">
              <w:rPr>
                <w:color w:val="auto"/>
                <w:lang w:val="en-GB"/>
              </w:rPr>
              <w:t>Biscoti</w:t>
            </w:r>
            <w:proofErr w:type="spellEnd"/>
          </w:p>
          <w:p w14:paraId="33C3E53A" w14:textId="77777777" w:rsidR="00C359FC" w:rsidRPr="0077364B" w:rsidRDefault="00C359FC" w:rsidP="00C359FC">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color w:val="auto"/>
                <w:lang w:val="en-GB"/>
              </w:rPr>
              <w:t>Spritz cookies</w:t>
            </w:r>
          </w:p>
          <w:p w14:paraId="7D3DB217" w14:textId="77777777" w:rsidR="00C359FC" w:rsidRPr="0077364B" w:rsidRDefault="00C359FC" w:rsidP="00C359FC">
            <w:pPr>
              <w:pStyle w:val="ListParagraph"/>
              <w:numPr>
                <w:ilvl w:val="0"/>
                <w:numId w:val="11"/>
              </w:num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color w:val="auto"/>
                <w:lang w:val="en-GB"/>
              </w:rPr>
              <w:t>Snowball cookies</w:t>
            </w:r>
          </w:p>
        </w:tc>
        <w:tc>
          <w:tcPr>
            <w:tcW w:w="3006" w:type="dxa"/>
          </w:tcPr>
          <w:p w14:paraId="42E61C42" w14:textId="77777777" w:rsidR="00C359FC" w:rsidRPr="0077364B" w:rsidRDefault="00C359FC">
            <w:p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noProof/>
                <w:lang w:eastAsia="en-IN"/>
              </w:rPr>
              <w:lastRenderedPageBreak/>
              <w:drawing>
                <wp:inline distT="0" distB="0" distL="0" distR="0" wp14:anchorId="0C8D4070" wp14:editId="21EDCFCC">
                  <wp:extent cx="1656584" cy="1381125"/>
                  <wp:effectExtent l="0" t="0" r="127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669047" cy="1391515"/>
                          </a:xfrm>
                          <a:prstGeom prst="rect">
                            <a:avLst/>
                          </a:prstGeom>
                        </pic:spPr>
                      </pic:pic>
                    </a:graphicData>
                  </a:graphic>
                </wp:inline>
              </w:drawing>
            </w:r>
          </w:p>
          <w:p w14:paraId="10D6EC37" w14:textId="77777777" w:rsidR="00C359FC" w:rsidRPr="0077364B" w:rsidRDefault="00C359FC">
            <w:p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noProof/>
                <w:lang w:eastAsia="en-IN"/>
              </w:rPr>
              <w:lastRenderedPageBreak/>
              <w:drawing>
                <wp:inline distT="0" distB="0" distL="0" distR="0" wp14:anchorId="3B49870C" wp14:editId="0ECEAB35">
                  <wp:extent cx="1625842" cy="141922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flipH="1">
                            <a:off x="0" y="0"/>
                            <a:ext cx="1639395" cy="1431056"/>
                          </a:xfrm>
                          <a:prstGeom prst="rect">
                            <a:avLst/>
                          </a:prstGeom>
                        </pic:spPr>
                      </pic:pic>
                    </a:graphicData>
                  </a:graphic>
                </wp:inline>
              </w:drawing>
            </w:r>
          </w:p>
          <w:p w14:paraId="2030C476" w14:textId="77777777" w:rsidR="00C359FC" w:rsidRPr="0077364B" w:rsidRDefault="00C359FC">
            <w:p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noProof/>
                <w:lang w:eastAsia="en-IN"/>
              </w:rPr>
              <w:drawing>
                <wp:inline distT="0" distB="0" distL="0" distR="0" wp14:anchorId="298ACD8C" wp14:editId="4CFC3DAA">
                  <wp:extent cx="1613097" cy="1381125"/>
                  <wp:effectExtent l="0" t="0" r="635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619551" cy="1386651"/>
                          </a:xfrm>
                          <a:prstGeom prst="rect">
                            <a:avLst/>
                          </a:prstGeom>
                        </pic:spPr>
                      </pic:pic>
                    </a:graphicData>
                  </a:graphic>
                </wp:inline>
              </w:drawing>
            </w:r>
          </w:p>
          <w:p w14:paraId="09EDAB7A" w14:textId="77777777" w:rsidR="00C359FC" w:rsidRPr="0077364B" w:rsidRDefault="00C359FC">
            <w:p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noProof/>
                <w:lang w:eastAsia="en-IN"/>
              </w:rPr>
              <w:drawing>
                <wp:inline distT="0" distB="0" distL="0" distR="0" wp14:anchorId="03D67961" wp14:editId="55FB30D0">
                  <wp:extent cx="1570802" cy="13525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flipH="1">
                            <a:off x="0" y="0"/>
                            <a:ext cx="1580786" cy="1361147"/>
                          </a:xfrm>
                          <a:prstGeom prst="rect">
                            <a:avLst/>
                          </a:prstGeom>
                        </pic:spPr>
                      </pic:pic>
                    </a:graphicData>
                  </a:graphic>
                </wp:inline>
              </w:drawing>
            </w:r>
          </w:p>
          <w:p w14:paraId="7DD81B2B" w14:textId="77777777" w:rsidR="00C359FC" w:rsidRPr="0077364B" w:rsidRDefault="00C359FC">
            <w:p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noProof/>
                <w:lang w:eastAsia="en-IN"/>
              </w:rPr>
              <w:drawing>
                <wp:inline distT="0" distB="0" distL="0" distR="0" wp14:anchorId="208C8CB5" wp14:editId="4AFEB9DE">
                  <wp:extent cx="1494548" cy="119062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502482" cy="1196946"/>
                          </a:xfrm>
                          <a:prstGeom prst="rect">
                            <a:avLst/>
                          </a:prstGeom>
                        </pic:spPr>
                      </pic:pic>
                    </a:graphicData>
                  </a:graphic>
                </wp:inline>
              </w:drawing>
            </w:r>
          </w:p>
          <w:p w14:paraId="66973522" w14:textId="77777777" w:rsidR="00C359FC" w:rsidRPr="0077364B" w:rsidRDefault="00C359FC">
            <w:pPr>
              <w:cnfStyle w:val="000000100000" w:firstRow="0" w:lastRow="0" w:firstColumn="0" w:lastColumn="0" w:oddVBand="0" w:evenVBand="0" w:oddHBand="1" w:evenHBand="0" w:firstRowFirstColumn="0" w:firstRowLastColumn="0" w:lastRowFirstColumn="0" w:lastRowLastColumn="0"/>
              <w:rPr>
                <w:color w:val="auto"/>
                <w:lang w:val="en-GB"/>
              </w:rPr>
            </w:pPr>
            <w:r w:rsidRPr="0077364B">
              <w:rPr>
                <w:noProof/>
                <w:lang w:eastAsia="en-IN"/>
              </w:rPr>
              <w:drawing>
                <wp:inline distT="0" distB="0" distL="0" distR="0" wp14:anchorId="292D69BE" wp14:editId="4E3E6DAC">
                  <wp:extent cx="1666644" cy="128587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673319" cy="1291025"/>
                          </a:xfrm>
                          <a:prstGeom prst="rect">
                            <a:avLst/>
                          </a:prstGeom>
                        </pic:spPr>
                      </pic:pic>
                    </a:graphicData>
                  </a:graphic>
                </wp:inline>
              </w:drawing>
            </w:r>
          </w:p>
        </w:tc>
      </w:tr>
    </w:tbl>
    <w:p w14:paraId="56F99278" w14:textId="77777777" w:rsidR="008B79D4" w:rsidRPr="00652D8F" w:rsidRDefault="00652D8F" w:rsidP="00BE5164">
      <w:pPr>
        <w:pStyle w:val="Heading5"/>
        <w:rPr>
          <w:lang w:val="en-GB"/>
        </w:rPr>
      </w:pPr>
      <w:bookmarkStart w:id="14" w:name="_Toc58764341"/>
      <w:r w:rsidRPr="00652D8F">
        <w:rPr>
          <w:lang w:val="en-GB"/>
        </w:rPr>
        <w:lastRenderedPageBreak/>
        <w:t xml:space="preserve">Table </w:t>
      </w:r>
      <w:r>
        <w:rPr>
          <w:lang w:val="en-GB"/>
        </w:rPr>
        <w:t>3: Product list</w:t>
      </w:r>
      <w:r w:rsidRPr="00652D8F">
        <w:rPr>
          <w:lang w:val="en-GB"/>
        </w:rPr>
        <w:t xml:space="preserve"> of </w:t>
      </w:r>
      <w:proofErr w:type="spellStart"/>
      <w:r w:rsidRPr="00652D8F">
        <w:rPr>
          <w:lang w:val="en-GB"/>
        </w:rPr>
        <w:t>PastryHub</w:t>
      </w:r>
      <w:bookmarkEnd w:id="14"/>
      <w:proofErr w:type="spellEnd"/>
    </w:p>
    <w:p w14:paraId="3F74E1FB" w14:textId="77777777" w:rsidR="00652D8F" w:rsidRDefault="00652D8F" w:rsidP="00652D8F">
      <w:pPr>
        <w:jc w:val="center"/>
        <w:rPr>
          <w:lang w:val="en-GB"/>
        </w:rPr>
      </w:pPr>
      <w:r>
        <w:rPr>
          <w:lang w:val="en-GB"/>
        </w:rPr>
        <w:t>(Source: Created by learner)</w:t>
      </w:r>
    </w:p>
    <w:p w14:paraId="020E329A" w14:textId="77777777" w:rsidR="001E1E16" w:rsidRPr="00734485" w:rsidRDefault="001E1E16">
      <w:pPr>
        <w:rPr>
          <w:rFonts w:eastAsia="Times New Roman" w:cs="Times New Roman"/>
          <w:szCs w:val="24"/>
          <w:lang w:val="en-GB"/>
        </w:rPr>
      </w:pPr>
      <w:proofErr w:type="spellStart"/>
      <w:r>
        <w:rPr>
          <w:lang w:val="en-GB"/>
        </w:rPr>
        <w:t>PastryHub</w:t>
      </w:r>
      <w:proofErr w:type="spellEnd"/>
      <w:r>
        <w:rPr>
          <w:lang w:val="en-GB"/>
        </w:rPr>
        <w:t xml:space="preserve"> will provide some additional services to their customers, such as self-service option and cashless payment. In cashless payment, customers </w:t>
      </w:r>
      <w:proofErr w:type="gramStart"/>
      <w:r>
        <w:rPr>
          <w:lang w:val="en-GB"/>
        </w:rPr>
        <w:t>have to</w:t>
      </w:r>
      <w:proofErr w:type="gramEnd"/>
      <w:r>
        <w:rPr>
          <w:lang w:val="en-GB"/>
        </w:rPr>
        <w:t xml:space="preserve"> collect the token for getting the desired pastry according to their preferences. All the products of </w:t>
      </w:r>
      <w:proofErr w:type="spellStart"/>
      <w:r>
        <w:rPr>
          <w:lang w:val="en-GB"/>
        </w:rPr>
        <w:t>PastryHub</w:t>
      </w:r>
      <w:proofErr w:type="spellEnd"/>
      <w:r>
        <w:rPr>
          <w:lang w:val="en-GB"/>
        </w:rPr>
        <w:t xml:space="preserve"> will be additive-free and purely made from different edible organic products. The raw materials will be acquired </w:t>
      </w:r>
      <w:r>
        <w:rPr>
          <w:lang w:val="en-GB"/>
        </w:rPr>
        <w:lastRenderedPageBreak/>
        <w:t>from different ethical sources.</w:t>
      </w:r>
      <w:r w:rsidR="00734485">
        <w:rPr>
          <w:lang w:val="en-GB"/>
        </w:rPr>
        <w:t xml:space="preserve"> </w:t>
      </w:r>
      <w:r w:rsidR="00734485" w:rsidRPr="002F10F2">
        <w:rPr>
          <w:rFonts w:eastAsia="Times New Roman" w:cs="Times New Roman"/>
          <w:szCs w:val="24"/>
          <w:lang w:val="en-GB"/>
        </w:rPr>
        <w:t>All this will be sourced ethically. As per the study conducted by Gould (2017), the success, as well as the reputation of the organisation, depends on the ethics that is being followed by the business organisation. In addition to this, natural sweeteners like honey and other sweet products will be used.</w:t>
      </w:r>
      <w:r w:rsidR="0077364B">
        <w:rPr>
          <w:rFonts w:eastAsia="Times New Roman" w:cs="Times New Roman"/>
          <w:szCs w:val="24"/>
          <w:lang w:val="en-GB"/>
        </w:rPr>
        <w:t xml:space="preserve"> Additional to the above, the firm will also provide the opportunity of preparing personalised pastries as per their preferable flavours. Customers can see the pastry making process if they want. </w:t>
      </w:r>
    </w:p>
    <w:p w14:paraId="75B7FE4E" w14:textId="77777777" w:rsidR="00A30EAB" w:rsidRDefault="00A30EAB" w:rsidP="00BE5164">
      <w:pPr>
        <w:pStyle w:val="Heading2"/>
        <w:rPr>
          <w:lang w:val="en-GB"/>
        </w:rPr>
      </w:pPr>
      <w:bookmarkStart w:id="15" w:name="_Toc58767497"/>
      <w:r>
        <w:rPr>
          <w:lang w:val="en-GB"/>
        </w:rPr>
        <w:t xml:space="preserve">2.2 Company’s </w:t>
      </w:r>
      <w:r w:rsidR="001E1E16">
        <w:rPr>
          <w:lang w:val="en-GB"/>
        </w:rPr>
        <w:t>USP</w:t>
      </w:r>
      <w:bookmarkEnd w:id="15"/>
    </w:p>
    <w:p w14:paraId="2EA3F7AA" w14:textId="77777777" w:rsidR="00472F21" w:rsidRDefault="00472F21">
      <w:pPr>
        <w:rPr>
          <w:lang w:val="en-GB"/>
        </w:rPr>
      </w:pPr>
      <w:r>
        <w:rPr>
          <w:lang w:val="en-GB"/>
        </w:rPr>
        <w:t xml:space="preserve">According to the statement of </w:t>
      </w:r>
      <w:proofErr w:type="spellStart"/>
      <w:r w:rsidR="00F7372C">
        <w:rPr>
          <w:shd w:val="clear" w:color="auto" w:fill="FFFFFF"/>
        </w:rPr>
        <w:t>Malc</w:t>
      </w:r>
      <w:proofErr w:type="spellEnd"/>
      <w:r w:rsidR="00F7372C">
        <w:rPr>
          <w:lang w:val="en-GB"/>
        </w:rPr>
        <w:t xml:space="preserve"> </w:t>
      </w:r>
      <w:r w:rsidR="00F7372C">
        <w:rPr>
          <w:i/>
          <w:lang w:val="en-GB"/>
        </w:rPr>
        <w:t xml:space="preserve">et al. </w:t>
      </w:r>
      <w:r>
        <w:rPr>
          <w:lang w:val="en-GB"/>
        </w:rPr>
        <w:t>(</w:t>
      </w:r>
      <w:r w:rsidR="00F7372C">
        <w:rPr>
          <w:lang w:val="en-GB"/>
        </w:rPr>
        <w:t>2016</w:t>
      </w:r>
      <w:r>
        <w:rPr>
          <w:lang w:val="en-GB"/>
        </w:rPr>
        <w:t xml:space="preserve">), the USP or Unique Selling Proposition of any brand can make clear differentiation of their products from the other companies operating in the same industry. This is often considered as one of the key positioning </w:t>
      </w:r>
      <w:proofErr w:type="gramStart"/>
      <w:r>
        <w:rPr>
          <w:lang w:val="en-GB"/>
        </w:rPr>
        <w:t>element</w:t>
      </w:r>
      <w:proofErr w:type="gramEnd"/>
      <w:r>
        <w:rPr>
          <w:lang w:val="en-GB"/>
        </w:rPr>
        <w:t xml:space="preserve">, which explains different characteristics of the proposed products or services. The brands having USP can easily persuade the customers through their market values, quality features, better style and representation, elite services, and various other uncommon attributes. </w:t>
      </w:r>
      <w:proofErr w:type="spellStart"/>
      <w:r>
        <w:rPr>
          <w:lang w:val="en-GB"/>
        </w:rPr>
        <w:t>PastryHub</w:t>
      </w:r>
      <w:proofErr w:type="spellEnd"/>
      <w:r>
        <w:rPr>
          <w:lang w:val="en-GB"/>
        </w:rPr>
        <w:t xml:space="preserve"> will also have their USP, as they offer a coherent solution of the problems faced by the current dessert-lover population. Presence of organic scratch materials, natural sweetener, and absence of preservatives or additives are the main USP of </w:t>
      </w:r>
      <w:proofErr w:type="spellStart"/>
      <w:r>
        <w:rPr>
          <w:lang w:val="en-GB"/>
        </w:rPr>
        <w:t>PastryHub’s</w:t>
      </w:r>
      <w:proofErr w:type="spellEnd"/>
      <w:r>
        <w:rPr>
          <w:lang w:val="en-GB"/>
        </w:rPr>
        <w:t xml:space="preserve"> products. Apart from this, providing opportunity of personalised pastry preparation can be considered as the service USP of the brand. </w:t>
      </w:r>
      <w:r w:rsidR="00F7372C">
        <w:rPr>
          <w:shd w:val="clear" w:color="auto" w:fill="FFFFFF"/>
        </w:rPr>
        <w:t>Yin and Ritter</w:t>
      </w:r>
      <w:r w:rsidR="00F7372C">
        <w:rPr>
          <w:lang w:val="en-GB"/>
        </w:rPr>
        <w:t xml:space="preserve"> </w:t>
      </w:r>
      <w:r>
        <w:rPr>
          <w:lang w:val="en-GB"/>
        </w:rPr>
        <w:t>(</w:t>
      </w:r>
      <w:r w:rsidR="00F7372C">
        <w:rPr>
          <w:lang w:val="en-GB"/>
        </w:rPr>
        <w:t>2020</w:t>
      </w:r>
      <w:r>
        <w:rPr>
          <w:lang w:val="en-GB"/>
        </w:rPr>
        <w:t xml:space="preserve">) mentioned that USP can appeal the values proposed by the brand, based on which buyers or consumers might return in the upcoming days. Hence, it can be stated that USP can also create a loyal customer base. Additional to the above, </w:t>
      </w:r>
      <w:proofErr w:type="spellStart"/>
      <w:r>
        <w:rPr>
          <w:lang w:val="en-GB"/>
        </w:rPr>
        <w:t>PastryHub</w:t>
      </w:r>
      <w:proofErr w:type="spellEnd"/>
      <w:r>
        <w:rPr>
          <w:lang w:val="en-GB"/>
        </w:rPr>
        <w:t xml:space="preserve"> will also make their USP through providing the opportunities of cashless payment and self-service facilities. </w:t>
      </w:r>
    </w:p>
    <w:p w14:paraId="636112F1" w14:textId="77777777" w:rsidR="00BA5AC6" w:rsidRDefault="00BA5AC6" w:rsidP="00BE5164">
      <w:pPr>
        <w:pStyle w:val="Heading1"/>
        <w:rPr>
          <w:lang w:val="en-GB"/>
        </w:rPr>
      </w:pPr>
      <w:bookmarkStart w:id="16" w:name="_Toc58767498"/>
      <w:r>
        <w:rPr>
          <w:lang w:val="en-GB"/>
        </w:rPr>
        <w:t>3. Market audit</w:t>
      </w:r>
      <w:bookmarkEnd w:id="16"/>
    </w:p>
    <w:p w14:paraId="1E208DC1" w14:textId="77777777" w:rsidR="00A30EAB" w:rsidRDefault="00A30EAB" w:rsidP="00BE5164">
      <w:pPr>
        <w:pStyle w:val="Heading2"/>
        <w:rPr>
          <w:lang w:val="en-GB"/>
        </w:rPr>
      </w:pPr>
      <w:bookmarkStart w:id="17" w:name="_Toc58767499"/>
      <w:r>
        <w:rPr>
          <w:lang w:val="en-GB"/>
        </w:rPr>
        <w:t>3.1 SWOT</w:t>
      </w:r>
      <w:bookmarkEnd w:id="17"/>
    </w:p>
    <w:p w14:paraId="61EAF5A9" w14:textId="77777777" w:rsidR="00856C38" w:rsidRDefault="00856C38">
      <w:pPr>
        <w:rPr>
          <w:lang w:val="en-GB"/>
        </w:rPr>
      </w:pPr>
      <w:proofErr w:type="gramStart"/>
      <w:r>
        <w:rPr>
          <w:lang w:val="en-GB"/>
        </w:rPr>
        <w:t>In order to</w:t>
      </w:r>
      <w:proofErr w:type="gramEnd"/>
      <w:r>
        <w:rPr>
          <w:lang w:val="en-GB"/>
        </w:rPr>
        <w:t xml:space="preserve"> understand the growth opportunity of </w:t>
      </w:r>
      <w:proofErr w:type="spellStart"/>
      <w:r>
        <w:rPr>
          <w:lang w:val="en-GB"/>
        </w:rPr>
        <w:t>PastryHub</w:t>
      </w:r>
      <w:proofErr w:type="spellEnd"/>
      <w:r>
        <w:rPr>
          <w:lang w:val="en-GB"/>
        </w:rPr>
        <w:t>, it is at first necessary analyse the internal environment of the organisation. Through using SWOT framework, the micro environmental factors could be analysed.</w:t>
      </w:r>
      <w:r w:rsidR="00652D8F">
        <w:rPr>
          <w:lang w:val="en-GB"/>
        </w:rPr>
        <w:t xml:space="preserve"> According to the statement of </w:t>
      </w:r>
      <w:proofErr w:type="spellStart"/>
      <w:r w:rsidR="00F7372C">
        <w:t>Gürel</w:t>
      </w:r>
      <w:proofErr w:type="spellEnd"/>
      <w:r w:rsidR="00F7372C">
        <w:t xml:space="preserve"> and Tat </w:t>
      </w:r>
      <w:r w:rsidR="00652D8F">
        <w:rPr>
          <w:lang w:val="en-GB"/>
        </w:rPr>
        <w:t>(</w:t>
      </w:r>
      <w:r w:rsidR="00F7372C">
        <w:rPr>
          <w:lang w:val="en-GB"/>
        </w:rPr>
        <w:t>2017</w:t>
      </w:r>
      <w:r w:rsidR="00652D8F">
        <w:rPr>
          <w:lang w:val="en-GB"/>
        </w:rPr>
        <w:t xml:space="preserve">), SWOT will be effective in understanding the business better, addressing the weaknesses, deterring the threats, and capitalising the opportunities. </w:t>
      </w:r>
    </w:p>
    <w:tbl>
      <w:tblPr>
        <w:tblStyle w:val="GridTable6Colorful-Accent2"/>
        <w:tblW w:w="0" w:type="auto"/>
        <w:tblLook w:val="04A0" w:firstRow="1" w:lastRow="0" w:firstColumn="1" w:lastColumn="0" w:noHBand="0" w:noVBand="1"/>
      </w:tblPr>
      <w:tblGrid>
        <w:gridCol w:w="2547"/>
        <w:gridCol w:w="6469"/>
      </w:tblGrid>
      <w:tr w:rsidR="00652D8F" w:rsidRPr="00652D8F" w14:paraId="2642A6DE" w14:textId="77777777" w:rsidTr="00652D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DDF385A" w14:textId="77777777" w:rsidR="00856C38" w:rsidRPr="00652D8F" w:rsidRDefault="00856C38">
            <w:pPr>
              <w:rPr>
                <w:color w:val="auto"/>
                <w:lang w:val="en-GB"/>
              </w:rPr>
            </w:pPr>
            <w:r w:rsidRPr="00652D8F">
              <w:rPr>
                <w:color w:val="auto"/>
                <w:lang w:val="en-GB"/>
              </w:rPr>
              <w:t>Strengths</w:t>
            </w:r>
          </w:p>
        </w:tc>
        <w:tc>
          <w:tcPr>
            <w:tcW w:w="6469" w:type="dxa"/>
          </w:tcPr>
          <w:p w14:paraId="47819402" w14:textId="77777777" w:rsidR="00856C38" w:rsidRPr="00652D8F" w:rsidRDefault="00856C38" w:rsidP="00856C38">
            <w:pPr>
              <w:pStyle w:val="ListParagraph"/>
              <w:numPr>
                <w:ilvl w:val="0"/>
                <w:numId w:val="17"/>
              </w:numPr>
              <w:cnfStyle w:val="100000000000" w:firstRow="1" w:lastRow="0" w:firstColumn="0" w:lastColumn="0" w:oddVBand="0" w:evenVBand="0" w:oddHBand="0" w:evenHBand="0" w:firstRowFirstColumn="0" w:firstRowLastColumn="0" w:lastRowFirstColumn="0" w:lastRowLastColumn="0"/>
              <w:rPr>
                <w:b w:val="0"/>
                <w:color w:val="auto"/>
                <w:lang w:val="en-GB"/>
              </w:rPr>
            </w:pPr>
            <w:proofErr w:type="spellStart"/>
            <w:r w:rsidRPr="00652D8F">
              <w:rPr>
                <w:b w:val="0"/>
                <w:color w:val="auto"/>
                <w:lang w:val="en-GB"/>
              </w:rPr>
              <w:t>PastryHub</w:t>
            </w:r>
            <w:proofErr w:type="spellEnd"/>
            <w:r w:rsidRPr="00652D8F">
              <w:rPr>
                <w:b w:val="0"/>
                <w:color w:val="auto"/>
                <w:lang w:val="en-GB"/>
              </w:rPr>
              <w:t xml:space="preserve"> would have new type of product planning and new types of service facilities as well.</w:t>
            </w:r>
          </w:p>
          <w:p w14:paraId="5117FD39" w14:textId="77777777" w:rsidR="00856C38" w:rsidRPr="00652D8F" w:rsidRDefault="00856C38" w:rsidP="00856C38">
            <w:pPr>
              <w:pStyle w:val="ListParagraph"/>
              <w:numPr>
                <w:ilvl w:val="0"/>
                <w:numId w:val="17"/>
              </w:numPr>
              <w:cnfStyle w:val="100000000000" w:firstRow="1" w:lastRow="0" w:firstColumn="0" w:lastColumn="0" w:oddVBand="0" w:evenVBand="0" w:oddHBand="0" w:evenHBand="0" w:firstRowFirstColumn="0" w:firstRowLastColumn="0" w:lastRowFirstColumn="0" w:lastRowLastColumn="0"/>
              <w:rPr>
                <w:b w:val="0"/>
                <w:color w:val="auto"/>
                <w:lang w:val="en-GB"/>
              </w:rPr>
            </w:pPr>
            <w:r w:rsidRPr="00652D8F">
              <w:rPr>
                <w:b w:val="0"/>
                <w:color w:val="auto"/>
                <w:lang w:val="en-GB"/>
              </w:rPr>
              <w:lastRenderedPageBreak/>
              <w:t>The management team has core skills and talents in different field.</w:t>
            </w:r>
          </w:p>
          <w:p w14:paraId="205A4E26" w14:textId="77777777" w:rsidR="00856C38" w:rsidRPr="00652D8F" w:rsidRDefault="00856C38" w:rsidP="00856C38">
            <w:pPr>
              <w:pStyle w:val="ListParagraph"/>
              <w:numPr>
                <w:ilvl w:val="0"/>
                <w:numId w:val="17"/>
              </w:numPr>
              <w:cnfStyle w:val="100000000000" w:firstRow="1" w:lastRow="0" w:firstColumn="0" w:lastColumn="0" w:oddVBand="0" w:evenVBand="0" w:oddHBand="0" w:evenHBand="0" w:firstRowFirstColumn="0" w:firstRowLastColumn="0" w:lastRowFirstColumn="0" w:lastRowLastColumn="0"/>
              <w:rPr>
                <w:b w:val="0"/>
                <w:color w:val="auto"/>
                <w:lang w:val="en-GB"/>
              </w:rPr>
            </w:pPr>
            <w:r w:rsidRPr="00652D8F">
              <w:rPr>
                <w:b w:val="0"/>
                <w:color w:val="auto"/>
                <w:lang w:val="en-GB"/>
              </w:rPr>
              <w:t xml:space="preserve">Prompt customer service and competitive pricing would make the products </w:t>
            </w:r>
            <w:proofErr w:type="gramStart"/>
            <w:r w:rsidRPr="00652D8F">
              <w:rPr>
                <w:b w:val="0"/>
                <w:color w:val="auto"/>
                <w:lang w:val="en-GB"/>
              </w:rPr>
              <w:t>quiet</w:t>
            </w:r>
            <w:proofErr w:type="gramEnd"/>
            <w:r w:rsidRPr="00652D8F">
              <w:rPr>
                <w:b w:val="0"/>
                <w:color w:val="auto"/>
                <w:lang w:val="en-GB"/>
              </w:rPr>
              <w:t xml:space="preserve"> reasonable compared to the rival groups.</w:t>
            </w:r>
          </w:p>
          <w:p w14:paraId="4374C47F" w14:textId="77777777" w:rsidR="00856C38" w:rsidRPr="00652D8F" w:rsidRDefault="00856C38" w:rsidP="00856C38">
            <w:pPr>
              <w:pStyle w:val="ListParagraph"/>
              <w:numPr>
                <w:ilvl w:val="0"/>
                <w:numId w:val="17"/>
              </w:numPr>
              <w:cnfStyle w:val="100000000000" w:firstRow="1" w:lastRow="0" w:firstColumn="0" w:lastColumn="0" w:oddVBand="0" w:evenVBand="0" w:oddHBand="0" w:evenHBand="0" w:firstRowFirstColumn="0" w:firstRowLastColumn="0" w:lastRowFirstColumn="0" w:lastRowLastColumn="0"/>
              <w:rPr>
                <w:b w:val="0"/>
                <w:color w:val="auto"/>
                <w:lang w:val="en-GB"/>
              </w:rPr>
            </w:pPr>
            <w:r w:rsidRPr="00652D8F">
              <w:rPr>
                <w:b w:val="0"/>
                <w:color w:val="auto"/>
                <w:lang w:val="en-GB"/>
              </w:rPr>
              <w:t xml:space="preserve">The menu of the pastry shop will be suitable for the people having health consciousness or any kind of health issues, like diabetics. This would make a strong customer base for the pastry shop. </w:t>
            </w:r>
          </w:p>
          <w:p w14:paraId="71A31AEB" w14:textId="77777777" w:rsidR="00856C38" w:rsidRPr="00652D8F" w:rsidRDefault="00856C38" w:rsidP="00856C38">
            <w:pPr>
              <w:pStyle w:val="ListParagraph"/>
              <w:numPr>
                <w:ilvl w:val="0"/>
                <w:numId w:val="17"/>
              </w:numPr>
              <w:cnfStyle w:val="100000000000" w:firstRow="1" w:lastRow="0" w:firstColumn="0" w:lastColumn="0" w:oddVBand="0" w:evenVBand="0" w:oddHBand="0" w:evenHBand="0" w:firstRowFirstColumn="0" w:firstRowLastColumn="0" w:lastRowFirstColumn="0" w:lastRowLastColumn="0"/>
              <w:rPr>
                <w:b w:val="0"/>
                <w:color w:val="auto"/>
                <w:lang w:val="en-GB"/>
              </w:rPr>
            </w:pPr>
            <w:r w:rsidRPr="00652D8F">
              <w:rPr>
                <w:b w:val="0"/>
                <w:color w:val="auto"/>
                <w:lang w:val="en-GB"/>
              </w:rPr>
              <w:t>Having different value-added services would make the firm a strong competitor in the UK bakery industry.</w:t>
            </w:r>
          </w:p>
          <w:p w14:paraId="194CA0F6" w14:textId="77777777" w:rsidR="00856C38" w:rsidRPr="00652D8F" w:rsidRDefault="00856C38" w:rsidP="00856C38">
            <w:pPr>
              <w:pStyle w:val="ListParagraph"/>
              <w:numPr>
                <w:ilvl w:val="0"/>
                <w:numId w:val="17"/>
              </w:numPr>
              <w:cnfStyle w:val="100000000000" w:firstRow="1" w:lastRow="0" w:firstColumn="0" w:lastColumn="0" w:oddVBand="0" w:evenVBand="0" w:oddHBand="0" w:evenHBand="0" w:firstRowFirstColumn="0" w:firstRowLastColumn="0" w:lastRowFirstColumn="0" w:lastRowLastColumn="0"/>
              <w:rPr>
                <w:b w:val="0"/>
                <w:color w:val="auto"/>
                <w:lang w:val="en-GB"/>
              </w:rPr>
            </w:pPr>
            <w:r w:rsidRPr="00652D8F">
              <w:rPr>
                <w:b w:val="0"/>
                <w:color w:val="auto"/>
                <w:lang w:val="en-GB"/>
              </w:rPr>
              <w:t xml:space="preserve">Appropriate location of the brick-and-mortar store would make </w:t>
            </w:r>
            <w:proofErr w:type="spellStart"/>
            <w:r w:rsidRPr="00652D8F">
              <w:rPr>
                <w:b w:val="0"/>
                <w:color w:val="auto"/>
                <w:lang w:val="en-GB"/>
              </w:rPr>
              <w:t>PastryHub</w:t>
            </w:r>
            <w:proofErr w:type="spellEnd"/>
            <w:r w:rsidRPr="00652D8F">
              <w:rPr>
                <w:b w:val="0"/>
                <w:color w:val="auto"/>
                <w:lang w:val="en-GB"/>
              </w:rPr>
              <w:t xml:space="preserve"> a popular name in the industry.</w:t>
            </w:r>
          </w:p>
          <w:p w14:paraId="2BC7ACF3" w14:textId="77777777" w:rsidR="00856C38" w:rsidRPr="00652D8F" w:rsidRDefault="00856C38" w:rsidP="00856C38">
            <w:pPr>
              <w:pStyle w:val="ListParagraph"/>
              <w:numPr>
                <w:ilvl w:val="0"/>
                <w:numId w:val="17"/>
              </w:numPr>
              <w:cnfStyle w:val="100000000000" w:firstRow="1" w:lastRow="0" w:firstColumn="0" w:lastColumn="0" w:oddVBand="0" w:evenVBand="0" w:oddHBand="0" w:evenHBand="0" w:firstRowFirstColumn="0" w:firstRowLastColumn="0" w:lastRowFirstColumn="0" w:lastRowLastColumn="0"/>
              <w:rPr>
                <w:b w:val="0"/>
                <w:color w:val="auto"/>
                <w:lang w:val="en-GB"/>
              </w:rPr>
            </w:pPr>
            <w:r w:rsidRPr="00652D8F">
              <w:rPr>
                <w:b w:val="0"/>
                <w:color w:val="auto"/>
                <w:lang w:val="en-GB"/>
              </w:rPr>
              <w:t>Home delivery and online booking system would also be served as a competitive strength of the firm.</w:t>
            </w:r>
          </w:p>
        </w:tc>
      </w:tr>
      <w:tr w:rsidR="00652D8F" w:rsidRPr="00652D8F" w14:paraId="6123B5D6" w14:textId="77777777" w:rsidTr="00652D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6085C27" w14:textId="77777777" w:rsidR="00856C38" w:rsidRPr="00652D8F" w:rsidRDefault="00856C38">
            <w:pPr>
              <w:rPr>
                <w:color w:val="auto"/>
                <w:lang w:val="en-GB"/>
              </w:rPr>
            </w:pPr>
            <w:r w:rsidRPr="00652D8F">
              <w:rPr>
                <w:color w:val="auto"/>
                <w:lang w:val="en-GB"/>
              </w:rPr>
              <w:lastRenderedPageBreak/>
              <w:t>Weaknesses</w:t>
            </w:r>
          </w:p>
        </w:tc>
        <w:tc>
          <w:tcPr>
            <w:tcW w:w="6469" w:type="dxa"/>
          </w:tcPr>
          <w:p w14:paraId="69C42546" w14:textId="77777777" w:rsidR="00856C38" w:rsidRPr="00652D8F" w:rsidRDefault="00856C38" w:rsidP="00856C38">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color w:val="auto"/>
                <w:lang w:val="en-GB"/>
              </w:rPr>
            </w:pPr>
            <w:r w:rsidRPr="00652D8F">
              <w:rPr>
                <w:color w:val="auto"/>
                <w:lang w:val="en-GB"/>
              </w:rPr>
              <w:t xml:space="preserve">The product range would still have </w:t>
            </w:r>
            <w:proofErr w:type="gramStart"/>
            <w:r w:rsidRPr="00652D8F">
              <w:rPr>
                <w:color w:val="auto"/>
                <w:lang w:val="en-GB"/>
              </w:rPr>
              <w:t>limitations;</w:t>
            </w:r>
            <w:proofErr w:type="gramEnd"/>
            <w:r w:rsidRPr="00652D8F">
              <w:rPr>
                <w:color w:val="auto"/>
                <w:lang w:val="en-GB"/>
              </w:rPr>
              <w:t xml:space="preserve"> as other pastry shops have more range of product portfolio.</w:t>
            </w:r>
          </w:p>
          <w:p w14:paraId="24D6D7DB" w14:textId="77777777" w:rsidR="00856C38" w:rsidRPr="00652D8F" w:rsidRDefault="00856C38" w:rsidP="00807C02">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color w:val="auto"/>
                <w:lang w:val="en-GB"/>
              </w:rPr>
            </w:pPr>
            <w:r w:rsidRPr="00652D8F">
              <w:rPr>
                <w:color w:val="auto"/>
                <w:lang w:val="en-GB"/>
              </w:rPr>
              <w:t>Since the pastry shop would be new in the UK market, therefore, absence of sufficient popularity and reach might affect the business growth</w:t>
            </w:r>
            <w:r w:rsidR="00807C02" w:rsidRPr="00652D8F">
              <w:rPr>
                <w:color w:val="auto"/>
                <w:lang w:val="en-GB"/>
              </w:rPr>
              <w:t>.</w:t>
            </w:r>
          </w:p>
        </w:tc>
      </w:tr>
      <w:tr w:rsidR="00652D8F" w:rsidRPr="00652D8F" w14:paraId="00343942" w14:textId="77777777" w:rsidTr="00652D8F">
        <w:tc>
          <w:tcPr>
            <w:cnfStyle w:val="001000000000" w:firstRow="0" w:lastRow="0" w:firstColumn="1" w:lastColumn="0" w:oddVBand="0" w:evenVBand="0" w:oddHBand="0" w:evenHBand="0" w:firstRowFirstColumn="0" w:firstRowLastColumn="0" w:lastRowFirstColumn="0" w:lastRowLastColumn="0"/>
            <w:tcW w:w="2547" w:type="dxa"/>
          </w:tcPr>
          <w:p w14:paraId="3203C54F" w14:textId="77777777" w:rsidR="00856C38" w:rsidRPr="00652D8F" w:rsidRDefault="00856C38">
            <w:pPr>
              <w:rPr>
                <w:color w:val="auto"/>
                <w:lang w:val="en-GB"/>
              </w:rPr>
            </w:pPr>
            <w:r w:rsidRPr="00652D8F">
              <w:rPr>
                <w:color w:val="auto"/>
                <w:lang w:val="en-GB"/>
              </w:rPr>
              <w:t>Opportunities</w:t>
            </w:r>
          </w:p>
        </w:tc>
        <w:tc>
          <w:tcPr>
            <w:tcW w:w="6469" w:type="dxa"/>
          </w:tcPr>
          <w:p w14:paraId="55B5371F" w14:textId="77777777" w:rsidR="00856C38" w:rsidRPr="00652D8F" w:rsidRDefault="00807C02" w:rsidP="00807C02">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color w:val="auto"/>
                <w:lang w:val="en-GB"/>
              </w:rPr>
            </w:pPr>
            <w:proofErr w:type="spellStart"/>
            <w:r w:rsidRPr="00652D8F">
              <w:rPr>
                <w:color w:val="auto"/>
                <w:lang w:val="en-GB"/>
              </w:rPr>
              <w:t>PastryHub</w:t>
            </w:r>
            <w:proofErr w:type="spellEnd"/>
            <w:r w:rsidRPr="00652D8F">
              <w:rPr>
                <w:color w:val="auto"/>
                <w:lang w:val="en-GB"/>
              </w:rPr>
              <w:t xml:space="preserve"> will launch their online business along with the brick-and-mortar store, which would create better opportunities for reaching to an expanded customer base. </w:t>
            </w:r>
          </w:p>
          <w:p w14:paraId="24108EC8" w14:textId="77777777" w:rsidR="00807C02" w:rsidRPr="00652D8F" w:rsidRDefault="00807C02" w:rsidP="00807C02">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color w:val="auto"/>
                <w:lang w:val="en-GB"/>
              </w:rPr>
            </w:pPr>
            <w:r w:rsidRPr="00652D8F">
              <w:rPr>
                <w:color w:val="auto"/>
                <w:lang w:val="en-GB"/>
              </w:rPr>
              <w:t xml:space="preserve">The shop can focus on delivering their products outside of Southwark Borough, which would support in the development of firm’s reputation. </w:t>
            </w:r>
          </w:p>
          <w:p w14:paraId="2A42656D" w14:textId="77777777" w:rsidR="00807C02" w:rsidRPr="00652D8F" w:rsidRDefault="00807C02" w:rsidP="00807C02">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color w:val="auto"/>
                <w:lang w:val="en-GB"/>
              </w:rPr>
            </w:pPr>
            <w:r w:rsidRPr="00652D8F">
              <w:rPr>
                <w:color w:val="auto"/>
                <w:lang w:val="en-GB"/>
              </w:rPr>
              <w:t>Aggressive promotion through online and offline media channels would also help in engaging customers and generative revenue.</w:t>
            </w:r>
          </w:p>
          <w:p w14:paraId="5039C71C" w14:textId="77777777" w:rsidR="00807C02" w:rsidRPr="00652D8F" w:rsidRDefault="00807C02" w:rsidP="00807C02">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color w:val="auto"/>
                <w:lang w:val="en-GB"/>
              </w:rPr>
            </w:pPr>
            <w:r w:rsidRPr="00652D8F">
              <w:rPr>
                <w:color w:val="auto"/>
                <w:lang w:val="en-GB"/>
              </w:rPr>
              <w:t>The firm could focus on partnership business model by partnering with different hotels, restaurants, and cafes, where the firm will serve their products in a bulk amount.</w:t>
            </w:r>
          </w:p>
          <w:p w14:paraId="53986612" w14:textId="77777777" w:rsidR="00807C02" w:rsidRPr="00652D8F" w:rsidRDefault="00807C02" w:rsidP="00807C02">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color w:val="auto"/>
                <w:lang w:val="en-GB"/>
              </w:rPr>
            </w:pPr>
            <w:r w:rsidRPr="00652D8F">
              <w:rPr>
                <w:color w:val="auto"/>
                <w:lang w:val="en-GB"/>
              </w:rPr>
              <w:lastRenderedPageBreak/>
              <w:t xml:space="preserve">Increasing the options of product customisation would attract more people. </w:t>
            </w:r>
          </w:p>
          <w:p w14:paraId="1890A5C5" w14:textId="77777777" w:rsidR="00652D8F" w:rsidRPr="00652D8F" w:rsidRDefault="00652D8F" w:rsidP="00807C02">
            <w:pPr>
              <w:pStyle w:val="ListParagraph"/>
              <w:numPr>
                <w:ilvl w:val="0"/>
                <w:numId w:val="20"/>
              </w:numPr>
              <w:cnfStyle w:val="000000000000" w:firstRow="0" w:lastRow="0" w:firstColumn="0" w:lastColumn="0" w:oddVBand="0" w:evenVBand="0" w:oddHBand="0" w:evenHBand="0" w:firstRowFirstColumn="0" w:firstRowLastColumn="0" w:lastRowFirstColumn="0" w:lastRowLastColumn="0"/>
              <w:rPr>
                <w:color w:val="auto"/>
                <w:lang w:val="en-GB"/>
              </w:rPr>
            </w:pPr>
            <w:r w:rsidRPr="00652D8F">
              <w:rPr>
                <w:color w:val="auto"/>
                <w:lang w:val="en-GB"/>
              </w:rPr>
              <w:t xml:space="preserve">Increasing the area of seating and making a relaxed environment inside the shop would make customers satisfied. </w:t>
            </w:r>
          </w:p>
        </w:tc>
      </w:tr>
      <w:tr w:rsidR="00652D8F" w:rsidRPr="00652D8F" w14:paraId="58E76E34" w14:textId="77777777" w:rsidTr="00652D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E853F6A" w14:textId="77777777" w:rsidR="00856C38" w:rsidRPr="00652D8F" w:rsidRDefault="00856C38">
            <w:pPr>
              <w:rPr>
                <w:color w:val="auto"/>
                <w:lang w:val="en-GB"/>
              </w:rPr>
            </w:pPr>
            <w:r w:rsidRPr="00652D8F">
              <w:rPr>
                <w:color w:val="auto"/>
                <w:lang w:val="en-GB"/>
              </w:rPr>
              <w:lastRenderedPageBreak/>
              <w:t>Threats</w:t>
            </w:r>
          </w:p>
        </w:tc>
        <w:tc>
          <w:tcPr>
            <w:tcW w:w="6469" w:type="dxa"/>
          </w:tcPr>
          <w:p w14:paraId="08DEA652" w14:textId="77777777" w:rsidR="00856C38" w:rsidRPr="00652D8F" w:rsidRDefault="00807C02" w:rsidP="00807C02">
            <w:pPr>
              <w:pStyle w:val="ListParagraph"/>
              <w:numPr>
                <w:ilvl w:val="0"/>
                <w:numId w:val="19"/>
              </w:numPr>
              <w:cnfStyle w:val="000000100000" w:firstRow="0" w:lastRow="0" w:firstColumn="0" w:lastColumn="0" w:oddVBand="0" w:evenVBand="0" w:oddHBand="1" w:evenHBand="0" w:firstRowFirstColumn="0" w:firstRowLastColumn="0" w:lastRowFirstColumn="0" w:lastRowLastColumn="0"/>
              <w:rPr>
                <w:color w:val="auto"/>
                <w:lang w:val="en-GB"/>
              </w:rPr>
            </w:pPr>
            <w:r w:rsidRPr="00652D8F">
              <w:rPr>
                <w:color w:val="auto"/>
                <w:lang w:val="en-GB"/>
              </w:rPr>
              <w:t xml:space="preserve">Extensive level of competition in the bakery market, as there are </w:t>
            </w:r>
            <w:proofErr w:type="gramStart"/>
            <w:r w:rsidRPr="00652D8F">
              <w:rPr>
                <w:color w:val="auto"/>
                <w:lang w:val="en-GB"/>
              </w:rPr>
              <w:t>a number of</w:t>
            </w:r>
            <w:proofErr w:type="gramEnd"/>
            <w:r w:rsidRPr="00652D8F">
              <w:rPr>
                <w:color w:val="auto"/>
                <w:lang w:val="en-GB"/>
              </w:rPr>
              <w:t xml:space="preserve"> major players currently operating in the UK bakery industry.</w:t>
            </w:r>
          </w:p>
          <w:p w14:paraId="609F4D5C" w14:textId="77777777" w:rsidR="00807C02" w:rsidRPr="00652D8F" w:rsidRDefault="00807C02" w:rsidP="00807C02">
            <w:pPr>
              <w:pStyle w:val="ListParagraph"/>
              <w:numPr>
                <w:ilvl w:val="0"/>
                <w:numId w:val="19"/>
              </w:numPr>
              <w:cnfStyle w:val="000000100000" w:firstRow="0" w:lastRow="0" w:firstColumn="0" w:lastColumn="0" w:oddVBand="0" w:evenVBand="0" w:oddHBand="1" w:evenHBand="0" w:firstRowFirstColumn="0" w:firstRowLastColumn="0" w:lastRowFirstColumn="0" w:lastRowLastColumn="0"/>
              <w:rPr>
                <w:color w:val="auto"/>
                <w:lang w:val="en-GB"/>
              </w:rPr>
            </w:pPr>
            <w:r w:rsidRPr="00652D8F">
              <w:rPr>
                <w:color w:val="auto"/>
                <w:lang w:val="en-GB"/>
              </w:rPr>
              <w:t xml:space="preserve">Global presence of the different bakery firms would make the growth and expansion of the firm more difficult. </w:t>
            </w:r>
          </w:p>
          <w:p w14:paraId="5A67BDC1" w14:textId="77777777" w:rsidR="00807C02" w:rsidRPr="00652D8F" w:rsidRDefault="00807C02" w:rsidP="00807C02">
            <w:pPr>
              <w:pStyle w:val="ListParagraph"/>
              <w:numPr>
                <w:ilvl w:val="0"/>
                <w:numId w:val="19"/>
              </w:numPr>
              <w:cnfStyle w:val="000000100000" w:firstRow="0" w:lastRow="0" w:firstColumn="0" w:lastColumn="0" w:oddVBand="0" w:evenVBand="0" w:oddHBand="1" w:evenHBand="0" w:firstRowFirstColumn="0" w:firstRowLastColumn="0" w:lastRowFirstColumn="0" w:lastRowLastColumn="0"/>
              <w:rPr>
                <w:color w:val="auto"/>
                <w:lang w:val="en-GB"/>
              </w:rPr>
            </w:pPr>
            <w:r w:rsidRPr="00652D8F">
              <w:rPr>
                <w:color w:val="auto"/>
                <w:lang w:val="en-GB"/>
              </w:rPr>
              <w:t>The industry is growing continuously, and therefore, it makes easy paths for the new venture firms.</w:t>
            </w:r>
          </w:p>
        </w:tc>
      </w:tr>
    </w:tbl>
    <w:p w14:paraId="417B999B" w14:textId="77777777" w:rsidR="00856C38" w:rsidRDefault="00BE5164" w:rsidP="00BE5164">
      <w:pPr>
        <w:pStyle w:val="Heading5"/>
        <w:rPr>
          <w:lang w:val="en-GB"/>
        </w:rPr>
      </w:pPr>
      <w:bookmarkStart w:id="18" w:name="_Toc58764342"/>
      <w:r>
        <w:rPr>
          <w:lang w:val="en-GB"/>
        </w:rPr>
        <w:t>Table 4: SWOT analysis</w:t>
      </w:r>
      <w:bookmarkEnd w:id="18"/>
    </w:p>
    <w:p w14:paraId="3DC0AB8C" w14:textId="77777777" w:rsidR="00A30EAB" w:rsidRDefault="00A30EAB" w:rsidP="00BE5164">
      <w:pPr>
        <w:pStyle w:val="Heading2"/>
        <w:rPr>
          <w:lang w:val="en-GB"/>
        </w:rPr>
      </w:pPr>
      <w:bookmarkStart w:id="19" w:name="_Toc58767500"/>
      <w:r>
        <w:rPr>
          <w:lang w:val="en-GB"/>
        </w:rPr>
        <w:t>3.2 PESTLE</w:t>
      </w:r>
      <w:bookmarkEnd w:id="19"/>
    </w:p>
    <w:tbl>
      <w:tblPr>
        <w:tblStyle w:val="GridTable4-Accent6"/>
        <w:tblW w:w="5000" w:type="pct"/>
        <w:tblLook w:val="04A0" w:firstRow="1" w:lastRow="0" w:firstColumn="1" w:lastColumn="0" w:noHBand="0" w:noVBand="1"/>
      </w:tblPr>
      <w:tblGrid>
        <w:gridCol w:w="1763"/>
        <w:gridCol w:w="2768"/>
        <w:gridCol w:w="4485"/>
      </w:tblGrid>
      <w:tr w:rsidR="00D12DE6" w14:paraId="2A879C88" w14:textId="77777777" w:rsidTr="00985E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pct"/>
          </w:tcPr>
          <w:p w14:paraId="2381E457" w14:textId="77777777" w:rsidR="00D12DE6" w:rsidRDefault="00D12DE6">
            <w:pPr>
              <w:rPr>
                <w:lang w:val="en-GB"/>
              </w:rPr>
            </w:pPr>
            <w:r>
              <w:rPr>
                <w:lang w:val="en-GB"/>
              </w:rPr>
              <w:t>Options</w:t>
            </w:r>
          </w:p>
        </w:tc>
        <w:tc>
          <w:tcPr>
            <w:tcW w:w="1535" w:type="pct"/>
          </w:tcPr>
          <w:p w14:paraId="4921A636" w14:textId="77777777" w:rsidR="00D12DE6" w:rsidRDefault="00D12DE6">
            <w:pPr>
              <w:cnfStyle w:val="100000000000" w:firstRow="1" w:lastRow="0" w:firstColumn="0" w:lastColumn="0" w:oddVBand="0" w:evenVBand="0" w:oddHBand="0" w:evenHBand="0" w:firstRowFirstColumn="0" w:firstRowLastColumn="0" w:lastRowFirstColumn="0" w:lastRowLastColumn="0"/>
              <w:rPr>
                <w:lang w:val="en-GB"/>
              </w:rPr>
            </w:pPr>
            <w:r>
              <w:rPr>
                <w:lang w:val="en-GB"/>
              </w:rPr>
              <w:t>External considerable factors</w:t>
            </w:r>
          </w:p>
        </w:tc>
        <w:tc>
          <w:tcPr>
            <w:tcW w:w="2487" w:type="pct"/>
          </w:tcPr>
          <w:p w14:paraId="2AF23FD5" w14:textId="77777777" w:rsidR="00D12DE6" w:rsidRDefault="00D12DE6">
            <w:pPr>
              <w:cnfStyle w:val="100000000000" w:firstRow="1" w:lastRow="0" w:firstColumn="0" w:lastColumn="0" w:oddVBand="0" w:evenVBand="0" w:oddHBand="0" w:evenHBand="0" w:firstRowFirstColumn="0" w:firstRowLastColumn="0" w:lastRowFirstColumn="0" w:lastRowLastColumn="0"/>
              <w:rPr>
                <w:lang w:val="en-GB"/>
              </w:rPr>
            </w:pPr>
            <w:r>
              <w:rPr>
                <w:lang w:val="en-GB"/>
              </w:rPr>
              <w:t>Factors affecting bakery industry</w:t>
            </w:r>
          </w:p>
        </w:tc>
      </w:tr>
      <w:tr w:rsidR="00D12DE6" w14:paraId="6BFA3DF3" w14:textId="77777777" w:rsidTr="00985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pct"/>
          </w:tcPr>
          <w:p w14:paraId="2F8CD231" w14:textId="77777777" w:rsidR="00D12DE6" w:rsidRDefault="00D12DE6">
            <w:pPr>
              <w:rPr>
                <w:lang w:val="en-GB"/>
              </w:rPr>
            </w:pPr>
            <w:r>
              <w:rPr>
                <w:lang w:val="en-GB"/>
              </w:rPr>
              <w:t>Political</w:t>
            </w:r>
          </w:p>
        </w:tc>
        <w:tc>
          <w:tcPr>
            <w:tcW w:w="1535" w:type="pct"/>
          </w:tcPr>
          <w:p w14:paraId="486871E6"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Political stability</w:t>
            </w:r>
          </w:p>
          <w:p w14:paraId="69E6650F"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Taxation rate</w:t>
            </w:r>
          </w:p>
          <w:p w14:paraId="46BFEEDA"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Industry regulations</w:t>
            </w:r>
          </w:p>
          <w:p w14:paraId="4C3B0B71"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Global trade agreements</w:t>
            </w:r>
          </w:p>
          <w:p w14:paraId="1032DD9F"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Global trade restrictions</w:t>
            </w:r>
          </w:p>
          <w:p w14:paraId="0A6CE200"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Government policy</w:t>
            </w:r>
          </w:p>
        </w:tc>
        <w:tc>
          <w:tcPr>
            <w:tcW w:w="2487" w:type="pct"/>
          </w:tcPr>
          <w:p w14:paraId="0E26C72F"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For every industry, the decision of UK government to leave their EU association after Brexit might create uncertainty, especially with the future trading process. The profit margins of the companies would be affected due to this movement.</w:t>
            </w:r>
          </w:p>
          <w:p w14:paraId="00B41DDC" w14:textId="77777777" w:rsidR="00D12DE6" w:rsidRDefault="00D12DE6" w:rsidP="00AF52F1">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Due to the current pandemic condition, the UK government has restricted in-person shopping trends. Due to this reason, the brick-and-mortar stores of the bakery industry has been affected. </w:t>
            </w:r>
          </w:p>
          <w:p w14:paraId="18EA34DA" w14:textId="77777777" w:rsidR="00D12DE6" w:rsidRDefault="00D12DE6" w:rsidP="00AF52F1">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Although UK political environment has sufficient political stability, the recent threats of terrorism affected the growth and development of the new businesses. </w:t>
            </w:r>
          </w:p>
        </w:tc>
      </w:tr>
      <w:tr w:rsidR="00D12DE6" w14:paraId="1EBF9C08" w14:textId="77777777" w:rsidTr="00985E03">
        <w:tc>
          <w:tcPr>
            <w:cnfStyle w:val="001000000000" w:firstRow="0" w:lastRow="0" w:firstColumn="1" w:lastColumn="0" w:oddVBand="0" w:evenVBand="0" w:oddHBand="0" w:evenHBand="0" w:firstRowFirstColumn="0" w:firstRowLastColumn="0" w:lastRowFirstColumn="0" w:lastRowLastColumn="0"/>
            <w:tcW w:w="978" w:type="pct"/>
          </w:tcPr>
          <w:p w14:paraId="7A2785CD" w14:textId="77777777" w:rsidR="00D12DE6" w:rsidRDefault="00D12DE6">
            <w:pPr>
              <w:rPr>
                <w:lang w:val="en-GB"/>
              </w:rPr>
            </w:pPr>
            <w:r>
              <w:rPr>
                <w:lang w:val="en-GB"/>
              </w:rPr>
              <w:t>Economic</w:t>
            </w:r>
          </w:p>
        </w:tc>
        <w:tc>
          <w:tcPr>
            <w:tcW w:w="1535" w:type="pct"/>
          </w:tcPr>
          <w:p w14:paraId="59450F12"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Economic growth </w:t>
            </w:r>
          </w:p>
          <w:p w14:paraId="495FFA48"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Inflation rate</w:t>
            </w:r>
          </w:p>
          <w:p w14:paraId="021186B5"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lastRenderedPageBreak/>
              <w:t>Interest rate</w:t>
            </w:r>
          </w:p>
          <w:p w14:paraId="75698C77"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Cost of living</w:t>
            </w:r>
          </w:p>
          <w:p w14:paraId="6D3EB2B5"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Consumer spending habits</w:t>
            </w:r>
          </w:p>
          <w:p w14:paraId="195AB5E1"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Labour costs</w:t>
            </w:r>
          </w:p>
        </w:tc>
        <w:tc>
          <w:tcPr>
            <w:tcW w:w="2487" w:type="pct"/>
          </w:tcPr>
          <w:p w14:paraId="48003069"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lastRenderedPageBreak/>
              <w:t xml:space="preserve">Due to the Brexit impacts, as UK is leaving EU, the UK businesses face higher level of </w:t>
            </w:r>
            <w:r>
              <w:rPr>
                <w:lang w:val="en-GB"/>
              </w:rPr>
              <w:lastRenderedPageBreak/>
              <w:t>uncertainty due to the volatile market condition.</w:t>
            </w:r>
          </w:p>
          <w:p w14:paraId="4A4E0469"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Due to the presence of COVID-19 pandemic, the market performance of the industry has been deteriorated up to a certain level, as people could not go and buy products from the store. This increases the dependency on online shopping process.</w:t>
            </w:r>
          </w:p>
          <w:p w14:paraId="2E0C08F0" w14:textId="77777777" w:rsidR="00D12DE6" w:rsidRDefault="00D12DE6" w:rsidP="00D12DE6">
            <w:pPr>
              <w:cnfStyle w:val="000000000000" w:firstRow="0" w:lastRow="0" w:firstColumn="0" w:lastColumn="0" w:oddVBand="0" w:evenVBand="0" w:oddHBand="0" w:evenHBand="0" w:firstRowFirstColumn="0" w:firstRowLastColumn="0" w:lastRowFirstColumn="0" w:lastRowLastColumn="0"/>
              <w:rPr>
                <w:lang w:val="en-GB"/>
              </w:rPr>
            </w:pPr>
            <w:r>
              <w:rPr>
                <w:lang w:val="en-GB"/>
              </w:rPr>
              <w:t>Changes in the consumer spending habits make certain modifications in the existing trends of the market.</w:t>
            </w:r>
          </w:p>
        </w:tc>
      </w:tr>
      <w:tr w:rsidR="00D12DE6" w14:paraId="5C2CA74E" w14:textId="77777777" w:rsidTr="00985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pct"/>
          </w:tcPr>
          <w:p w14:paraId="37D1A544" w14:textId="77777777" w:rsidR="00D12DE6" w:rsidRDefault="00D12DE6">
            <w:pPr>
              <w:rPr>
                <w:lang w:val="en-GB"/>
              </w:rPr>
            </w:pPr>
            <w:r>
              <w:rPr>
                <w:lang w:val="en-GB"/>
              </w:rPr>
              <w:lastRenderedPageBreak/>
              <w:t>Social</w:t>
            </w:r>
          </w:p>
        </w:tc>
        <w:tc>
          <w:tcPr>
            <w:tcW w:w="1535" w:type="pct"/>
          </w:tcPr>
          <w:p w14:paraId="00BDEAB0"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Trends among the consumers</w:t>
            </w:r>
          </w:p>
          <w:p w14:paraId="10E11245"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Consumer buying patterns</w:t>
            </w:r>
          </w:p>
          <w:p w14:paraId="25869A9D"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Lifestyle factors</w:t>
            </w:r>
          </w:p>
          <w:p w14:paraId="37E64B32"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Population and demographics</w:t>
            </w:r>
          </w:p>
        </w:tc>
        <w:tc>
          <w:tcPr>
            <w:tcW w:w="2487" w:type="pct"/>
          </w:tcPr>
          <w:p w14:paraId="18DF8A4E"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Bakery industry would be majorly influenced due to the presence of cultural diversity and differentiated preferences of the consumers.</w:t>
            </w:r>
          </w:p>
          <w:p w14:paraId="52C998EB"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Bakery industry will require some extensive and inclusive approaches for determining the necessary moves towards the market trends.</w:t>
            </w:r>
          </w:p>
          <w:p w14:paraId="1AFC4D42"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Certain changes have been observed in the lifestyle factors of the UK population, where people are inclined towards a healthier </w:t>
            </w:r>
            <w:proofErr w:type="gramStart"/>
            <w:r>
              <w:rPr>
                <w:lang w:val="en-GB"/>
              </w:rPr>
              <w:t>life style</w:t>
            </w:r>
            <w:proofErr w:type="gramEnd"/>
            <w:r>
              <w:rPr>
                <w:lang w:val="en-GB"/>
              </w:rPr>
              <w:t xml:space="preserve">. Such changes made several impacts on the traditional pastry baking industry. </w:t>
            </w:r>
          </w:p>
        </w:tc>
      </w:tr>
      <w:tr w:rsidR="00D12DE6" w14:paraId="0C547B28" w14:textId="77777777" w:rsidTr="00985E03">
        <w:tc>
          <w:tcPr>
            <w:cnfStyle w:val="001000000000" w:firstRow="0" w:lastRow="0" w:firstColumn="1" w:lastColumn="0" w:oddVBand="0" w:evenVBand="0" w:oddHBand="0" w:evenHBand="0" w:firstRowFirstColumn="0" w:firstRowLastColumn="0" w:lastRowFirstColumn="0" w:lastRowLastColumn="0"/>
            <w:tcW w:w="978" w:type="pct"/>
          </w:tcPr>
          <w:p w14:paraId="381B3C5E" w14:textId="77777777" w:rsidR="00D12DE6" w:rsidRDefault="00D12DE6">
            <w:pPr>
              <w:rPr>
                <w:lang w:val="en-GB"/>
              </w:rPr>
            </w:pPr>
            <w:r>
              <w:rPr>
                <w:lang w:val="en-GB"/>
              </w:rPr>
              <w:t>Technological</w:t>
            </w:r>
          </w:p>
        </w:tc>
        <w:tc>
          <w:tcPr>
            <w:tcW w:w="1535" w:type="pct"/>
          </w:tcPr>
          <w:p w14:paraId="07E7C49C"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Automation</w:t>
            </w:r>
          </w:p>
          <w:p w14:paraId="616E3BB5"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Disruptive technology</w:t>
            </w:r>
          </w:p>
          <w:p w14:paraId="5CF580F1"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Social networking</w:t>
            </w:r>
          </w:p>
          <w:p w14:paraId="516096DC"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Robotics and AI</w:t>
            </w:r>
          </w:p>
          <w:p w14:paraId="018852B0"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Innovation</w:t>
            </w:r>
          </w:p>
          <w:p w14:paraId="65D8D877"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p>
        </w:tc>
        <w:tc>
          <w:tcPr>
            <w:tcW w:w="2487" w:type="pct"/>
          </w:tcPr>
          <w:p w14:paraId="4AF545B7"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Social networking becomes one of the trendiest </w:t>
            </w:r>
            <w:proofErr w:type="gramStart"/>
            <w:r>
              <w:rPr>
                <w:lang w:val="en-GB"/>
              </w:rPr>
              <w:t>aspect</w:t>
            </w:r>
            <w:proofErr w:type="gramEnd"/>
            <w:r>
              <w:rPr>
                <w:lang w:val="en-GB"/>
              </w:rPr>
              <w:t xml:space="preserve"> in case of promotion and marketing of business, which is also followed by bakery companies. </w:t>
            </w:r>
          </w:p>
          <w:p w14:paraId="3E8065C8"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Continuous disruption in the technologies make the environment vulnerable for the industry, as except some of the major players, other smaller firms could not promptly cope up with the disruptions.</w:t>
            </w:r>
          </w:p>
          <w:p w14:paraId="5ECD7D80"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lastRenderedPageBreak/>
              <w:t xml:space="preserve">Automation, robotics, and AI would have the opportunities of changing the bakery production process in the upcoming future. </w:t>
            </w:r>
          </w:p>
        </w:tc>
      </w:tr>
      <w:tr w:rsidR="00D12DE6" w14:paraId="44530743" w14:textId="77777777" w:rsidTr="00985E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8" w:type="pct"/>
          </w:tcPr>
          <w:p w14:paraId="20057757" w14:textId="77777777" w:rsidR="00D12DE6" w:rsidRDefault="00D12DE6">
            <w:pPr>
              <w:rPr>
                <w:lang w:val="en-GB"/>
              </w:rPr>
            </w:pPr>
            <w:r>
              <w:rPr>
                <w:lang w:val="en-GB"/>
              </w:rPr>
              <w:lastRenderedPageBreak/>
              <w:t>Legal</w:t>
            </w:r>
          </w:p>
        </w:tc>
        <w:tc>
          <w:tcPr>
            <w:tcW w:w="1535" w:type="pct"/>
          </w:tcPr>
          <w:p w14:paraId="0CBFF4DD"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Company Law</w:t>
            </w:r>
          </w:p>
          <w:p w14:paraId="3B2174DD"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Common Law</w:t>
            </w:r>
          </w:p>
          <w:p w14:paraId="0D8D0D11"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Employment Law</w:t>
            </w:r>
          </w:p>
          <w:p w14:paraId="773B034A"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Health and Safety Regulations</w:t>
            </w:r>
          </w:p>
          <w:p w14:paraId="2DFA1DFA"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Customer Act</w:t>
            </w:r>
          </w:p>
          <w:p w14:paraId="6F5CCF77"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Employment Act</w:t>
            </w:r>
          </w:p>
          <w:p w14:paraId="56900BA7" w14:textId="77777777" w:rsidR="00D378EA" w:rsidRDefault="00D378EA">
            <w:pPr>
              <w:cnfStyle w:val="000000100000" w:firstRow="0" w:lastRow="0" w:firstColumn="0" w:lastColumn="0" w:oddVBand="0" w:evenVBand="0" w:oddHBand="1" w:evenHBand="0" w:firstRowFirstColumn="0" w:firstRowLastColumn="0" w:lastRowFirstColumn="0" w:lastRowLastColumn="0"/>
              <w:rPr>
                <w:lang w:val="en-GB"/>
              </w:rPr>
            </w:pPr>
            <w:r>
              <w:rPr>
                <w:lang w:val="en-GB"/>
              </w:rPr>
              <w:t>Food safety guidelines</w:t>
            </w:r>
          </w:p>
        </w:tc>
        <w:tc>
          <w:tcPr>
            <w:tcW w:w="2487" w:type="pct"/>
          </w:tcPr>
          <w:p w14:paraId="6F1BF695"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All the players of bakery industry would require following the principles of different legislations, policies, and practices.</w:t>
            </w:r>
          </w:p>
          <w:p w14:paraId="1ECFA812" w14:textId="77777777" w:rsidR="00D12DE6" w:rsidRDefault="00D12DE6">
            <w:p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National minimum wages of the employees </w:t>
            </w:r>
            <w:r w:rsidR="00D378EA">
              <w:rPr>
                <w:lang w:val="en-GB"/>
              </w:rPr>
              <w:t>increase</w:t>
            </w:r>
            <w:r>
              <w:rPr>
                <w:lang w:val="en-GB"/>
              </w:rPr>
              <w:t xml:space="preserve"> in yearly basis, which would be difficult to maintain for the small new businesses of this industry.</w:t>
            </w:r>
          </w:p>
          <w:p w14:paraId="1F6F6A6C" w14:textId="77777777" w:rsidR="00D12DE6" w:rsidRDefault="00D378EA">
            <w:pPr>
              <w:cnfStyle w:val="000000100000" w:firstRow="0" w:lastRow="0" w:firstColumn="0" w:lastColumn="0" w:oddVBand="0" w:evenVBand="0" w:oddHBand="1" w:evenHBand="0" w:firstRowFirstColumn="0" w:firstRowLastColumn="0" w:lastRowFirstColumn="0" w:lastRowLastColumn="0"/>
              <w:rPr>
                <w:lang w:val="en-GB"/>
              </w:rPr>
            </w:pPr>
            <w:r>
              <w:rPr>
                <w:lang w:val="en-GB"/>
              </w:rPr>
              <w:t>Compliance with all the legislations often makes the operational process slower, however it retains higher significance for avoiding legal conflicts as well.</w:t>
            </w:r>
          </w:p>
          <w:p w14:paraId="10526756" w14:textId="77777777" w:rsidR="00D378EA" w:rsidRDefault="00D378EA">
            <w:pPr>
              <w:cnfStyle w:val="000000100000" w:firstRow="0" w:lastRow="0" w:firstColumn="0" w:lastColumn="0" w:oddVBand="0" w:evenVBand="0" w:oddHBand="1" w:evenHBand="0" w:firstRowFirstColumn="0" w:firstRowLastColumn="0" w:lastRowFirstColumn="0" w:lastRowLastColumn="0"/>
              <w:rPr>
                <w:lang w:val="en-GB"/>
              </w:rPr>
            </w:pPr>
            <w:r>
              <w:rPr>
                <w:lang w:val="en-GB"/>
              </w:rPr>
              <w:t>Bakery industry will mostly require a regulatory compliance standard for maintaining the food safety guidelines</w:t>
            </w:r>
            <w:r w:rsidR="00F7372C">
              <w:rPr>
                <w:lang w:val="en-GB"/>
              </w:rPr>
              <w:t xml:space="preserve"> (</w:t>
            </w:r>
            <w:r w:rsidR="00F7372C" w:rsidRPr="00F85A92">
              <w:rPr>
                <w:rFonts w:cs="Times New Roman"/>
                <w:color w:val="222222"/>
                <w:szCs w:val="24"/>
                <w:shd w:val="clear" w:color="auto" w:fill="FFFFFF"/>
                <w:lang w:val="en-GB"/>
              </w:rPr>
              <w:t>Bell</w:t>
            </w:r>
            <w:r w:rsidR="00F7372C">
              <w:rPr>
                <w:rFonts w:cs="Times New Roman"/>
                <w:color w:val="222222"/>
                <w:szCs w:val="24"/>
                <w:shd w:val="clear" w:color="auto" w:fill="FFFFFF"/>
                <w:lang w:val="en-GB"/>
              </w:rPr>
              <w:t xml:space="preserve"> </w:t>
            </w:r>
            <w:r w:rsidR="00F7372C">
              <w:rPr>
                <w:rFonts w:cs="Times New Roman"/>
                <w:i/>
                <w:color w:val="222222"/>
                <w:szCs w:val="24"/>
                <w:shd w:val="clear" w:color="auto" w:fill="FFFFFF"/>
                <w:lang w:val="en-GB"/>
              </w:rPr>
              <w:t xml:space="preserve">et al. </w:t>
            </w:r>
            <w:r w:rsidR="00F7372C">
              <w:rPr>
                <w:rFonts w:cs="Times New Roman"/>
                <w:color w:val="222222"/>
                <w:szCs w:val="24"/>
                <w:shd w:val="clear" w:color="auto" w:fill="FFFFFF"/>
                <w:lang w:val="en-GB"/>
              </w:rPr>
              <w:t>2017)</w:t>
            </w:r>
            <w:r>
              <w:rPr>
                <w:lang w:val="en-GB"/>
              </w:rPr>
              <w:t>.</w:t>
            </w:r>
          </w:p>
        </w:tc>
      </w:tr>
      <w:tr w:rsidR="00D12DE6" w14:paraId="0F6861C3" w14:textId="77777777" w:rsidTr="00985E03">
        <w:tc>
          <w:tcPr>
            <w:cnfStyle w:val="001000000000" w:firstRow="0" w:lastRow="0" w:firstColumn="1" w:lastColumn="0" w:oddVBand="0" w:evenVBand="0" w:oddHBand="0" w:evenHBand="0" w:firstRowFirstColumn="0" w:firstRowLastColumn="0" w:lastRowFirstColumn="0" w:lastRowLastColumn="0"/>
            <w:tcW w:w="978" w:type="pct"/>
          </w:tcPr>
          <w:p w14:paraId="404A77F2" w14:textId="77777777" w:rsidR="00D12DE6" w:rsidRDefault="00D12DE6">
            <w:pPr>
              <w:rPr>
                <w:lang w:val="en-GB"/>
              </w:rPr>
            </w:pPr>
            <w:r>
              <w:rPr>
                <w:lang w:val="en-GB"/>
              </w:rPr>
              <w:t>Environmental</w:t>
            </w:r>
          </w:p>
        </w:tc>
        <w:tc>
          <w:tcPr>
            <w:tcW w:w="1535" w:type="pct"/>
          </w:tcPr>
          <w:p w14:paraId="03E85A41"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Environmental restrictions </w:t>
            </w:r>
          </w:p>
          <w:p w14:paraId="03DB3334"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Environmental law</w:t>
            </w:r>
          </w:p>
          <w:p w14:paraId="0B47FF3A"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Sustainability maintenance </w:t>
            </w:r>
          </w:p>
          <w:p w14:paraId="6417036C"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Ethical sourcing</w:t>
            </w:r>
          </w:p>
          <w:p w14:paraId="61EB3EA4" w14:textId="77777777" w:rsidR="00D12DE6" w:rsidRDefault="00D12DE6">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Procurement and supply chain management </w:t>
            </w:r>
          </w:p>
        </w:tc>
        <w:tc>
          <w:tcPr>
            <w:tcW w:w="2487" w:type="pct"/>
          </w:tcPr>
          <w:p w14:paraId="18CF15D0" w14:textId="77777777" w:rsidR="00D12DE6" w:rsidRDefault="00D378EA">
            <w:pPr>
              <w:cnfStyle w:val="000000000000" w:firstRow="0" w:lastRow="0" w:firstColumn="0" w:lastColumn="0" w:oddVBand="0" w:evenVBand="0" w:oddHBand="0" w:evenHBand="0" w:firstRowFirstColumn="0" w:firstRowLastColumn="0" w:lastRowFirstColumn="0" w:lastRowLastColumn="0"/>
              <w:rPr>
                <w:lang w:val="en-GB"/>
              </w:rPr>
            </w:pPr>
            <w:r>
              <w:rPr>
                <w:lang w:val="en-GB"/>
              </w:rPr>
              <w:t xml:space="preserve">Increasing the number of environmentally conscious and ethical shoppers put the pressure on the industry players to source their raw materials in a proper way. </w:t>
            </w:r>
          </w:p>
          <w:p w14:paraId="5B84862E" w14:textId="77777777" w:rsidR="00D378EA" w:rsidRDefault="00D378EA">
            <w:pPr>
              <w:cnfStyle w:val="000000000000" w:firstRow="0" w:lastRow="0" w:firstColumn="0" w:lastColumn="0" w:oddVBand="0" w:evenVBand="0" w:oddHBand="0" w:evenHBand="0" w:firstRowFirstColumn="0" w:firstRowLastColumn="0" w:lastRowFirstColumn="0" w:lastRowLastColumn="0"/>
              <w:rPr>
                <w:lang w:val="en-GB"/>
              </w:rPr>
            </w:pPr>
            <w:r>
              <w:rPr>
                <w:lang w:val="en-GB"/>
              </w:rPr>
              <w:t>However, ethical sourcing makes an increasing graph of the goods’ prices.</w:t>
            </w:r>
          </w:p>
          <w:p w14:paraId="061C86B4" w14:textId="77777777" w:rsidR="00D378EA" w:rsidRDefault="00D378EA" w:rsidP="00F7372C">
            <w:pPr>
              <w:cnfStyle w:val="000000000000" w:firstRow="0" w:lastRow="0" w:firstColumn="0" w:lastColumn="0" w:oddVBand="0" w:evenVBand="0" w:oddHBand="0" w:evenHBand="0" w:firstRowFirstColumn="0" w:firstRowLastColumn="0" w:lastRowFirstColumn="0" w:lastRowLastColumn="0"/>
              <w:rPr>
                <w:lang w:val="en-GB"/>
              </w:rPr>
            </w:pPr>
            <w:r>
              <w:rPr>
                <w:lang w:val="en-GB"/>
              </w:rPr>
              <w:t>Since bakery industry includes different types of food products, therefore, along with ethical sourcing, it is also necessary to maintain the procurement standard and supply chain process, for avoiding any kind of harmful impacts</w:t>
            </w:r>
            <w:r w:rsidR="00F7372C">
              <w:rPr>
                <w:lang w:val="en-GB"/>
              </w:rPr>
              <w:t xml:space="preserve"> (</w:t>
            </w:r>
            <w:proofErr w:type="spellStart"/>
            <w:r w:rsidR="00F7372C" w:rsidRPr="002F10F2">
              <w:rPr>
                <w:color w:val="222222"/>
                <w:szCs w:val="24"/>
                <w:highlight w:val="white"/>
                <w:lang w:val="en-GB"/>
              </w:rPr>
              <w:t>Ülkü</w:t>
            </w:r>
            <w:proofErr w:type="spellEnd"/>
            <w:r w:rsidR="00F7372C" w:rsidRPr="002F10F2">
              <w:rPr>
                <w:color w:val="222222"/>
                <w:szCs w:val="24"/>
                <w:highlight w:val="white"/>
                <w:lang w:val="en-GB"/>
              </w:rPr>
              <w:t xml:space="preserve"> and </w:t>
            </w:r>
            <w:proofErr w:type="spellStart"/>
            <w:r w:rsidR="00F7372C" w:rsidRPr="002F10F2">
              <w:rPr>
                <w:color w:val="222222"/>
                <w:szCs w:val="24"/>
                <w:highlight w:val="white"/>
                <w:lang w:val="en-GB"/>
              </w:rPr>
              <w:t>Hsuan</w:t>
            </w:r>
            <w:proofErr w:type="spellEnd"/>
            <w:r w:rsidR="00F7372C">
              <w:rPr>
                <w:color w:val="222222"/>
                <w:szCs w:val="24"/>
                <w:lang w:val="en-GB"/>
              </w:rPr>
              <w:t>, 2017)</w:t>
            </w:r>
            <w:r>
              <w:rPr>
                <w:lang w:val="en-GB"/>
              </w:rPr>
              <w:t xml:space="preserve">. </w:t>
            </w:r>
          </w:p>
        </w:tc>
      </w:tr>
    </w:tbl>
    <w:p w14:paraId="327B3C6C" w14:textId="77777777" w:rsidR="001B26E0" w:rsidRDefault="00BE5164" w:rsidP="00BE5164">
      <w:pPr>
        <w:pStyle w:val="Heading5"/>
        <w:rPr>
          <w:lang w:val="en-GB"/>
        </w:rPr>
      </w:pPr>
      <w:bookmarkStart w:id="20" w:name="_Toc58764343"/>
      <w:r>
        <w:rPr>
          <w:lang w:val="en-GB"/>
        </w:rPr>
        <w:t>Table 5: PESTLE analysis</w:t>
      </w:r>
      <w:bookmarkEnd w:id="20"/>
    </w:p>
    <w:p w14:paraId="3CC9D91F" w14:textId="77777777" w:rsidR="00BE5164" w:rsidRDefault="00BE5164" w:rsidP="00BE5164">
      <w:pPr>
        <w:jc w:val="center"/>
        <w:rPr>
          <w:lang w:val="en-GB"/>
        </w:rPr>
      </w:pPr>
      <w:r>
        <w:rPr>
          <w:lang w:val="en-GB"/>
        </w:rPr>
        <w:t>(Source: Created by learner)</w:t>
      </w:r>
    </w:p>
    <w:p w14:paraId="269B4498" w14:textId="77777777" w:rsidR="00A30EAB" w:rsidRDefault="00A30EAB" w:rsidP="00BE5164">
      <w:pPr>
        <w:pStyle w:val="Heading2"/>
        <w:rPr>
          <w:lang w:val="en-GB"/>
        </w:rPr>
      </w:pPr>
      <w:bookmarkStart w:id="21" w:name="_Toc58767501"/>
      <w:r>
        <w:rPr>
          <w:lang w:val="en-GB"/>
        </w:rPr>
        <w:lastRenderedPageBreak/>
        <w:t>3.3 Porter’s</w:t>
      </w:r>
      <w:r w:rsidR="007C2B69">
        <w:rPr>
          <w:lang w:val="en-GB"/>
        </w:rPr>
        <w:t xml:space="preserve"> Five Forces</w:t>
      </w:r>
      <w:bookmarkEnd w:id="21"/>
    </w:p>
    <w:p w14:paraId="2DA335E4" w14:textId="77777777" w:rsidR="00652D8F" w:rsidRDefault="00652D8F">
      <w:pPr>
        <w:rPr>
          <w:lang w:val="en-GB"/>
        </w:rPr>
      </w:pPr>
      <w:r>
        <w:rPr>
          <w:lang w:val="en-GB"/>
        </w:rPr>
        <w:t xml:space="preserve">After conducting the micro and macro environmental analysis, considering the industry condition would be necessary for ensuring the success ratio of the business. Therefore, </w:t>
      </w:r>
      <w:proofErr w:type="gramStart"/>
      <w:r>
        <w:rPr>
          <w:lang w:val="en-GB"/>
        </w:rPr>
        <w:t>in order to</w:t>
      </w:r>
      <w:proofErr w:type="gramEnd"/>
      <w:r>
        <w:rPr>
          <w:lang w:val="en-GB"/>
        </w:rPr>
        <w:t xml:space="preserve"> analyse the current market or industry condition, Porter’s 5 force framework would be more suitable for the organisation. As mentioned by </w:t>
      </w:r>
      <w:r w:rsidR="00F7372C" w:rsidRPr="00F85A92">
        <w:rPr>
          <w:rFonts w:cs="Times New Roman"/>
          <w:color w:val="222222"/>
          <w:szCs w:val="24"/>
          <w:shd w:val="clear" w:color="auto" w:fill="FFFFFF"/>
          <w:lang w:val="en-GB"/>
        </w:rPr>
        <w:t>Cake</w:t>
      </w:r>
      <w:r w:rsidR="00F7372C">
        <w:rPr>
          <w:lang w:val="en-GB"/>
        </w:rPr>
        <w:t xml:space="preserve"> </w:t>
      </w:r>
      <w:r w:rsidR="00F7372C">
        <w:rPr>
          <w:i/>
          <w:lang w:val="en-GB"/>
        </w:rPr>
        <w:t xml:space="preserve">et al. </w:t>
      </w:r>
      <w:r>
        <w:rPr>
          <w:lang w:val="en-GB"/>
        </w:rPr>
        <w:t>(</w:t>
      </w:r>
      <w:r w:rsidR="00F7372C">
        <w:rPr>
          <w:lang w:val="en-GB"/>
        </w:rPr>
        <w:t>2020</w:t>
      </w:r>
      <w:r>
        <w:rPr>
          <w:lang w:val="en-GB"/>
        </w:rPr>
        <w:t xml:space="preserve">), the </w:t>
      </w:r>
      <w:proofErr w:type="gramStart"/>
      <w:r>
        <w:rPr>
          <w:lang w:val="en-GB"/>
        </w:rPr>
        <w:t>five force</w:t>
      </w:r>
      <w:proofErr w:type="gramEnd"/>
      <w:r>
        <w:rPr>
          <w:lang w:val="en-GB"/>
        </w:rPr>
        <w:t xml:space="preserve"> framework supports the firms in understanding the factors influencing profitability in a specific industry. This could be helpful in informing different decisions regarding the business operations, whether to maximise the capacitance of the firm, to enter with specific focus, or to develop different competitive strategies. </w:t>
      </w:r>
    </w:p>
    <w:tbl>
      <w:tblPr>
        <w:tblStyle w:val="GridTable6Colorful-Accent5"/>
        <w:tblW w:w="0" w:type="auto"/>
        <w:tblLook w:val="04A0" w:firstRow="1" w:lastRow="0" w:firstColumn="1" w:lastColumn="0" w:noHBand="0" w:noVBand="1"/>
      </w:tblPr>
      <w:tblGrid>
        <w:gridCol w:w="2102"/>
        <w:gridCol w:w="1579"/>
        <w:gridCol w:w="5335"/>
      </w:tblGrid>
      <w:tr w:rsidR="0000454A" w:rsidRPr="00D378EA" w14:paraId="65E7CF71" w14:textId="77777777" w:rsidTr="001B26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2" w:type="dxa"/>
          </w:tcPr>
          <w:p w14:paraId="695727EB" w14:textId="77777777" w:rsidR="0000454A" w:rsidRPr="00D378EA" w:rsidRDefault="0000454A">
            <w:pPr>
              <w:rPr>
                <w:color w:val="auto"/>
                <w:lang w:val="en-GB"/>
              </w:rPr>
            </w:pPr>
            <w:r w:rsidRPr="00D378EA">
              <w:rPr>
                <w:color w:val="auto"/>
                <w:lang w:val="en-GB"/>
              </w:rPr>
              <w:t>Competitive rivalry</w:t>
            </w:r>
          </w:p>
        </w:tc>
        <w:tc>
          <w:tcPr>
            <w:tcW w:w="1579" w:type="dxa"/>
          </w:tcPr>
          <w:p w14:paraId="4FA35622" w14:textId="77777777" w:rsidR="0000454A" w:rsidRPr="00D378EA" w:rsidRDefault="0000454A">
            <w:pPr>
              <w:cnfStyle w:val="100000000000" w:firstRow="1" w:lastRow="0" w:firstColumn="0" w:lastColumn="0" w:oddVBand="0" w:evenVBand="0" w:oddHBand="0" w:evenHBand="0" w:firstRowFirstColumn="0" w:firstRowLastColumn="0" w:lastRowFirstColumn="0" w:lastRowLastColumn="0"/>
              <w:rPr>
                <w:b w:val="0"/>
                <w:color w:val="auto"/>
                <w:lang w:val="en-GB"/>
              </w:rPr>
            </w:pPr>
            <w:r w:rsidRPr="00D378EA">
              <w:rPr>
                <w:b w:val="0"/>
                <w:color w:val="auto"/>
                <w:lang w:val="en-GB"/>
              </w:rPr>
              <w:t>High</w:t>
            </w:r>
          </w:p>
        </w:tc>
        <w:tc>
          <w:tcPr>
            <w:tcW w:w="5335" w:type="dxa"/>
          </w:tcPr>
          <w:p w14:paraId="482C488B" w14:textId="77777777" w:rsidR="0000454A" w:rsidRPr="00D378EA" w:rsidRDefault="0000454A">
            <w:pPr>
              <w:cnfStyle w:val="100000000000" w:firstRow="1" w:lastRow="0" w:firstColumn="0" w:lastColumn="0" w:oddVBand="0" w:evenVBand="0" w:oddHBand="0" w:evenHBand="0" w:firstRowFirstColumn="0" w:firstRowLastColumn="0" w:lastRowFirstColumn="0" w:lastRowLastColumn="0"/>
              <w:rPr>
                <w:b w:val="0"/>
                <w:color w:val="auto"/>
                <w:lang w:val="en-GB"/>
              </w:rPr>
            </w:pPr>
            <w:r w:rsidRPr="00D378EA">
              <w:rPr>
                <w:b w:val="0"/>
                <w:color w:val="auto"/>
                <w:lang w:val="en-GB"/>
              </w:rPr>
              <w:t xml:space="preserve">According to the report of </w:t>
            </w:r>
            <w:r w:rsidR="00F7372C" w:rsidRPr="00F7372C">
              <w:rPr>
                <w:b w:val="0"/>
                <w:color w:val="auto"/>
              </w:rPr>
              <w:t>Isabelle</w:t>
            </w:r>
            <w:r w:rsidR="00F7372C" w:rsidRPr="00F7372C">
              <w:rPr>
                <w:b w:val="0"/>
                <w:color w:val="auto"/>
                <w:lang w:val="en-GB"/>
              </w:rPr>
              <w:t xml:space="preserve"> </w:t>
            </w:r>
            <w:r w:rsidR="00F7372C" w:rsidRPr="00F7372C">
              <w:rPr>
                <w:b w:val="0"/>
                <w:i/>
                <w:color w:val="auto"/>
                <w:lang w:val="en-GB"/>
              </w:rPr>
              <w:t xml:space="preserve">et al. </w:t>
            </w:r>
            <w:r w:rsidRPr="00F7372C">
              <w:rPr>
                <w:b w:val="0"/>
                <w:color w:val="auto"/>
                <w:lang w:val="en-GB"/>
              </w:rPr>
              <w:t>(</w:t>
            </w:r>
            <w:r w:rsidR="00F7372C" w:rsidRPr="00F7372C">
              <w:rPr>
                <w:b w:val="0"/>
                <w:color w:val="auto"/>
                <w:lang w:val="en-GB"/>
              </w:rPr>
              <w:t>2020</w:t>
            </w:r>
            <w:r w:rsidRPr="00D378EA">
              <w:rPr>
                <w:b w:val="0"/>
                <w:color w:val="auto"/>
                <w:lang w:val="en-GB"/>
              </w:rPr>
              <w:t xml:space="preserve">), there are various major players currently serving the bakery industry of the UK. Reports suggest that the top four UK bakery firms only consist around 11.7% market share, hence, it can be easily assumed that there are a number of small and medium size bakeries, contributing </w:t>
            </w:r>
            <w:proofErr w:type="gramStart"/>
            <w:r w:rsidRPr="00D378EA">
              <w:rPr>
                <w:b w:val="0"/>
                <w:color w:val="auto"/>
                <w:lang w:val="en-GB"/>
              </w:rPr>
              <w:t>in</w:t>
            </w:r>
            <w:proofErr w:type="gramEnd"/>
            <w:r w:rsidRPr="00D378EA">
              <w:rPr>
                <w:b w:val="0"/>
                <w:color w:val="auto"/>
                <w:lang w:val="en-GB"/>
              </w:rPr>
              <w:t xml:space="preserve"> the economic growth and development of the industry. Hence, it can be stated that </w:t>
            </w:r>
            <w:proofErr w:type="spellStart"/>
            <w:r w:rsidRPr="00D378EA">
              <w:rPr>
                <w:b w:val="0"/>
                <w:color w:val="auto"/>
                <w:lang w:val="en-GB"/>
              </w:rPr>
              <w:t>PastryHub</w:t>
            </w:r>
            <w:proofErr w:type="spellEnd"/>
            <w:r w:rsidRPr="00D378EA">
              <w:rPr>
                <w:b w:val="0"/>
                <w:color w:val="auto"/>
                <w:lang w:val="en-GB"/>
              </w:rPr>
              <w:t xml:space="preserve"> will face intense competition while starting operation in the industry.</w:t>
            </w:r>
          </w:p>
        </w:tc>
      </w:tr>
      <w:tr w:rsidR="0000454A" w:rsidRPr="00D378EA" w14:paraId="3DC97EF6" w14:textId="77777777" w:rsidTr="001B26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2" w:type="dxa"/>
          </w:tcPr>
          <w:p w14:paraId="090DFED1" w14:textId="77777777" w:rsidR="0000454A" w:rsidRPr="00D378EA" w:rsidRDefault="0000454A">
            <w:pPr>
              <w:rPr>
                <w:color w:val="auto"/>
                <w:lang w:val="en-GB"/>
              </w:rPr>
            </w:pPr>
            <w:r w:rsidRPr="00D378EA">
              <w:rPr>
                <w:color w:val="auto"/>
                <w:lang w:val="en-GB"/>
              </w:rPr>
              <w:t>Bargaining power of suppliers</w:t>
            </w:r>
          </w:p>
        </w:tc>
        <w:tc>
          <w:tcPr>
            <w:tcW w:w="1579" w:type="dxa"/>
          </w:tcPr>
          <w:p w14:paraId="78F54674" w14:textId="77777777" w:rsidR="0000454A" w:rsidRPr="00D378EA" w:rsidRDefault="0000454A">
            <w:pPr>
              <w:cnfStyle w:val="000000100000" w:firstRow="0" w:lastRow="0" w:firstColumn="0" w:lastColumn="0" w:oddVBand="0" w:evenVBand="0" w:oddHBand="1" w:evenHBand="0" w:firstRowFirstColumn="0" w:firstRowLastColumn="0" w:lastRowFirstColumn="0" w:lastRowLastColumn="0"/>
              <w:rPr>
                <w:color w:val="auto"/>
                <w:lang w:val="en-GB"/>
              </w:rPr>
            </w:pPr>
            <w:r w:rsidRPr="00D378EA">
              <w:rPr>
                <w:color w:val="auto"/>
                <w:lang w:val="en-GB"/>
              </w:rPr>
              <w:t>Low</w:t>
            </w:r>
          </w:p>
        </w:tc>
        <w:tc>
          <w:tcPr>
            <w:tcW w:w="5335" w:type="dxa"/>
          </w:tcPr>
          <w:p w14:paraId="749CC89F" w14:textId="77777777" w:rsidR="0000454A" w:rsidRPr="00D378EA" w:rsidRDefault="0000454A">
            <w:pPr>
              <w:cnfStyle w:val="000000100000" w:firstRow="0" w:lastRow="0" w:firstColumn="0" w:lastColumn="0" w:oddVBand="0" w:evenVBand="0" w:oddHBand="1" w:evenHBand="0" w:firstRowFirstColumn="0" w:firstRowLastColumn="0" w:lastRowFirstColumn="0" w:lastRowLastColumn="0"/>
              <w:rPr>
                <w:color w:val="auto"/>
                <w:lang w:val="en-GB"/>
              </w:rPr>
            </w:pPr>
            <w:r w:rsidRPr="00D378EA">
              <w:rPr>
                <w:color w:val="auto"/>
                <w:lang w:val="en-GB"/>
              </w:rPr>
              <w:t xml:space="preserve">As per the report of </w:t>
            </w:r>
            <w:r w:rsidR="00F7372C" w:rsidRPr="00F7372C">
              <w:rPr>
                <w:color w:val="auto"/>
              </w:rPr>
              <w:t>Lewis</w:t>
            </w:r>
            <w:r w:rsidR="00F7372C" w:rsidRPr="00F7372C">
              <w:rPr>
                <w:color w:val="auto"/>
                <w:lang w:val="en-GB"/>
              </w:rPr>
              <w:t xml:space="preserve"> </w:t>
            </w:r>
            <w:r w:rsidRPr="00F7372C">
              <w:rPr>
                <w:color w:val="auto"/>
                <w:lang w:val="en-GB"/>
              </w:rPr>
              <w:t>(</w:t>
            </w:r>
            <w:r w:rsidR="00F7372C" w:rsidRPr="00F7372C">
              <w:rPr>
                <w:color w:val="auto"/>
                <w:lang w:val="en-GB"/>
              </w:rPr>
              <w:t>2017</w:t>
            </w:r>
            <w:r w:rsidRPr="00D378EA">
              <w:rPr>
                <w:color w:val="auto"/>
                <w:lang w:val="en-GB"/>
              </w:rPr>
              <w:t>), suppliers associated with the bakery industry do not have much power of negotiation due to the well-established market and nature of commodities the companies are selling in the market. Although bakery firms could be affected due to the price increment of the raw materials, but this change would mostly be the outcome global supply-demand determinants instead of the negotiation power of the suppliers.</w:t>
            </w:r>
          </w:p>
        </w:tc>
      </w:tr>
      <w:tr w:rsidR="0000454A" w:rsidRPr="00D378EA" w14:paraId="51869B0E" w14:textId="77777777" w:rsidTr="001B26E0">
        <w:tc>
          <w:tcPr>
            <w:cnfStyle w:val="001000000000" w:firstRow="0" w:lastRow="0" w:firstColumn="1" w:lastColumn="0" w:oddVBand="0" w:evenVBand="0" w:oddHBand="0" w:evenHBand="0" w:firstRowFirstColumn="0" w:firstRowLastColumn="0" w:lastRowFirstColumn="0" w:lastRowLastColumn="0"/>
            <w:tcW w:w="2102" w:type="dxa"/>
          </w:tcPr>
          <w:p w14:paraId="76187F4D" w14:textId="77777777" w:rsidR="0000454A" w:rsidRPr="00D378EA" w:rsidRDefault="0000454A">
            <w:pPr>
              <w:rPr>
                <w:color w:val="auto"/>
                <w:lang w:val="en-GB"/>
              </w:rPr>
            </w:pPr>
            <w:r w:rsidRPr="00D378EA">
              <w:rPr>
                <w:color w:val="auto"/>
                <w:lang w:val="en-GB"/>
              </w:rPr>
              <w:t>Bargaining power of customers</w:t>
            </w:r>
          </w:p>
        </w:tc>
        <w:tc>
          <w:tcPr>
            <w:tcW w:w="1579" w:type="dxa"/>
          </w:tcPr>
          <w:p w14:paraId="24D8A84E" w14:textId="77777777" w:rsidR="0000454A" w:rsidRPr="00D378EA" w:rsidRDefault="0000454A">
            <w:pPr>
              <w:cnfStyle w:val="000000000000" w:firstRow="0" w:lastRow="0" w:firstColumn="0" w:lastColumn="0" w:oddVBand="0" w:evenVBand="0" w:oddHBand="0" w:evenHBand="0" w:firstRowFirstColumn="0" w:firstRowLastColumn="0" w:lastRowFirstColumn="0" w:lastRowLastColumn="0"/>
              <w:rPr>
                <w:color w:val="auto"/>
                <w:lang w:val="en-GB"/>
              </w:rPr>
            </w:pPr>
            <w:r w:rsidRPr="00D378EA">
              <w:rPr>
                <w:color w:val="auto"/>
                <w:lang w:val="en-GB"/>
              </w:rPr>
              <w:t>High</w:t>
            </w:r>
          </w:p>
        </w:tc>
        <w:tc>
          <w:tcPr>
            <w:tcW w:w="5335" w:type="dxa"/>
          </w:tcPr>
          <w:p w14:paraId="26BD9194" w14:textId="77777777" w:rsidR="0000454A" w:rsidRPr="00D378EA" w:rsidRDefault="0000454A">
            <w:pPr>
              <w:cnfStyle w:val="000000000000" w:firstRow="0" w:lastRow="0" w:firstColumn="0" w:lastColumn="0" w:oddVBand="0" w:evenVBand="0" w:oddHBand="0" w:evenHBand="0" w:firstRowFirstColumn="0" w:firstRowLastColumn="0" w:lastRowFirstColumn="0" w:lastRowLastColumn="0"/>
              <w:rPr>
                <w:color w:val="auto"/>
                <w:lang w:val="en-GB"/>
              </w:rPr>
            </w:pPr>
            <w:r w:rsidRPr="00D378EA">
              <w:rPr>
                <w:color w:val="auto"/>
                <w:lang w:val="en-GB"/>
              </w:rPr>
              <w:t xml:space="preserve">Since bakery industry shows extensive growth in the previous years and ample number of small, medium, and large enterprises are operating, therefore, customers would have different options of switching their brands and choices whenever </w:t>
            </w:r>
            <w:proofErr w:type="gramStart"/>
            <w:r w:rsidRPr="00D378EA">
              <w:rPr>
                <w:color w:val="auto"/>
                <w:lang w:val="en-GB"/>
              </w:rPr>
              <w:t>they</w:t>
            </w:r>
            <w:proofErr w:type="gramEnd"/>
            <w:r w:rsidRPr="00D378EA">
              <w:rPr>
                <w:color w:val="auto"/>
                <w:lang w:val="en-GB"/>
              </w:rPr>
              <w:t xml:space="preserve">. </w:t>
            </w:r>
            <w:r w:rsidR="001B26E0" w:rsidRPr="00D378EA">
              <w:rPr>
                <w:color w:val="auto"/>
                <w:lang w:val="en-GB"/>
              </w:rPr>
              <w:t xml:space="preserve">Availability </w:t>
            </w:r>
            <w:r w:rsidR="001B26E0" w:rsidRPr="00D378EA">
              <w:rPr>
                <w:color w:val="auto"/>
                <w:lang w:val="en-GB"/>
              </w:rPr>
              <w:lastRenderedPageBreak/>
              <w:t xml:space="preserve">of lower prices, volume discounts, and other customised options makes the industry more vulnerable from the customers’ perspectives. </w:t>
            </w:r>
          </w:p>
        </w:tc>
      </w:tr>
      <w:tr w:rsidR="0000454A" w:rsidRPr="00D378EA" w14:paraId="76993D69" w14:textId="77777777" w:rsidTr="001B26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2" w:type="dxa"/>
          </w:tcPr>
          <w:p w14:paraId="33F73C15" w14:textId="77777777" w:rsidR="0000454A" w:rsidRPr="00D378EA" w:rsidRDefault="0000454A">
            <w:pPr>
              <w:rPr>
                <w:color w:val="auto"/>
                <w:lang w:val="en-GB"/>
              </w:rPr>
            </w:pPr>
            <w:r w:rsidRPr="00D378EA">
              <w:rPr>
                <w:color w:val="auto"/>
                <w:lang w:val="en-GB"/>
              </w:rPr>
              <w:lastRenderedPageBreak/>
              <w:t>Threats of new entrants</w:t>
            </w:r>
          </w:p>
        </w:tc>
        <w:tc>
          <w:tcPr>
            <w:tcW w:w="1579" w:type="dxa"/>
          </w:tcPr>
          <w:p w14:paraId="2EC8BCDC" w14:textId="77777777" w:rsidR="0000454A" w:rsidRPr="00D378EA" w:rsidRDefault="0000454A">
            <w:pPr>
              <w:cnfStyle w:val="000000100000" w:firstRow="0" w:lastRow="0" w:firstColumn="0" w:lastColumn="0" w:oddVBand="0" w:evenVBand="0" w:oddHBand="1" w:evenHBand="0" w:firstRowFirstColumn="0" w:firstRowLastColumn="0" w:lastRowFirstColumn="0" w:lastRowLastColumn="0"/>
              <w:rPr>
                <w:color w:val="auto"/>
                <w:lang w:val="en-GB"/>
              </w:rPr>
            </w:pPr>
            <w:r w:rsidRPr="00D378EA">
              <w:rPr>
                <w:color w:val="auto"/>
                <w:lang w:val="en-GB"/>
              </w:rPr>
              <w:t>Medium</w:t>
            </w:r>
          </w:p>
        </w:tc>
        <w:tc>
          <w:tcPr>
            <w:tcW w:w="5335" w:type="dxa"/>
          </w:tcPr>
          <w:p w14:paraId="6602057B" w14:textId="77777777" w:rsidR="0000454A" w:rsidRPr="00D378EA" w:rsidRDefault="0000454A">
            <w:pPr>
              <w:cnfStyle w:val="000000100000" w:firstRow="0" w:lastRow="0" w:firstColumn="0" w:lastColumn="0" w:oddVBand="0" w:evenVBand="0" w:oddHBand="1" w:evenHBand="0" w:firstRowFirstColumn="0" w:firstRowLastColumn="0" w:lastRowFirstColumn="0" w:lastRowLastColumn="0"/>
              <w:rPr>
                <w:color w:val="auto"/>
                <w:lang w:val="en-GB"/>
              </w:rPr>
            </w:pPr>
            <w:r w:rsidRPr="00D378EA">
              <w:rPr>
                <w:color w:val="auto"/>
                <w:lang w:val="en-GB"/>
              </w:rPr>
              <w:t xml:space="preserve">Although the macro environmental condition of the UK is favourable enough for new venture firms, the threats of new entrants in this bakery industry is medium. The industry has a beneficial economic </w:t>
            </w:r>
            <w:proofErr w:type="gramStart"/>
            <w:r w:rsidRPr="00D378EA">
              <w:rPr>
                <w:color w:val="auto"/>
                <w:lang w:val="en-GB"/>
              </w:rPr>
              <w:t>scale,</w:t>
            </w:r>
            <w:proofErr w:type="gramEnd"/>
            <w:r w:rsidRPr="00D378EA">
              <w:rPr>
                <w:color w:val="auto"/>
                <w:lang w:val="en-GB"/>
              </w:rPr>
              <w:t xml:space="preserve"> however, this would not influence the success percentage or probability in the industry. Hence, </w:t>
            </w:r>
            <w:proofErr w:type="spellStart"/>
            <w:r w:rsidR="00F7372C" w:rsidRPr="00F7372C">
              <w:rPr>
                <w:color w:val="auto"/>
              </w:rPr>
              <w:t>Vasileva</w:t>
            </w:r>
            <w:proofErr w:type="spellEnd"/>
            <w:r w:rsidR="00F7372C" w:rsidRPr="00F7372C">
              <w:rPr>
                <w:color w:val="auto"/>
                <w:lang w:val="en-GB"/>
              </w:rPr>
              <w:t xml:space="preserve"> </w:t>
            </w:r>
            <w:r w:rsidRPr="00F7372C">
              <w:rPr>
                <w:color w:val="auto"/>
                <w:lang w:val="en-GB"/>
              </w:rPr>
              <w:t>(</w:t>
            </w:r>
            <w:r w:rsidR="00F7372C" w:rsidRPr="00F7372C">
              <w:rPr>
                <w:color w:val="auto"/>
                <w:lang w:val="en-GB"/>
              </w:rPr>
              <w:t>2017</w:t>
            </w:r>
            <w:r w:rsidRPr="00D378EA">
              <w:rPr>
                <w:color w:val="auto"/>
                <w:lang w:val="en-GB"/>
              </w:rPr>
              <w:t xml:space="preserve">) mentioned that small and new firms need to enter in the market with a small capital amount. Evidence suggests most of the bakery firms need prominent distribution channels, such as supermarkets, grocery stores, and retail outlets, which would be easier for them if the firms have a reputed brand name. </w:t>
            </w:r>
          </w:p>
        </w:tc>
      </w:tr>
      <w:tr w:rsidR="0000454A" w:rsidRPr="00D378EA" w14:paraId="659352AE" w14:textId="77777777" w:rsidTr="001B26E0">
        <w:tc>
          <w:tcPr>
            <w:cnfStyle w:val="001000000000" w:firstRow="0" w:lastRow="0" w:firstColumn="1" w:lastColumn="0" w:oddVBand="0" w:evenVBand="0" w:oddHBand="0" w:evenHBand="0" w:firstRowFirstColumn="0" w:firstRowLastColumn="0" w:lastRowFirstColumn="0" w:lastRowLastColumn="0"/>
            <w:tcW w:w="2102" w:type="dxa"/>
          </w:tcPr>
          <w:p w14:paraId="6FD5DD67" w14:textId="77777777" w:rsidR="0000454A" w:rsidRPr="00D378EA" w:rsidRDefault="0000454A">
            <w:pPr>
              <w:rPr>
                <w:color w:val="auto"/>
                <w:lang w:val="en-GB"/>
              </w:rPr>
            </w:pPr>
            <w:r w:rsidRPr="00D378EA">
              <w:rPr>
                <w:color w:val="auto"/>
                <w:lang w:val="en-GB"/>
              </w:rPr>
              <w:t>Threats of substitutes</w:t>
            </w:r>
          </w:p>
        </w:tc>
        <w:tc>
          <w:tcPr>
            <w:tcW w:w="1579" w:type="dxa"/>
          </w:tcPr>
          <w:p w14:paraId="7A9BA6C9" w14:textId="77777777" w:rsidR="0000454A" w:rsidRPr="00D378EA" w:rsidRDefault="001B26E0">
            <w:pPr>
              <w:cnfStyle w:val="000000000000" w:firstRow="0" w:lastRow="0" w:firstColumn="0" w:lastColumn="0" w:oddVBand="0" w:evenVBand="0" w:oddHBand="0" w:evenHBand="0" w:firstRowFirstColumn="0" w:firstRowLastColumn="0" w:lastRowFirstColumn="0" w:lastRowLastColumn="0"/>
              <w:rPr>
                <w:color w:val="auto"/>
                <w:lang w:val="en-GB"/>
              </w:rPr>
            </w:pPr>
            <w:r w:rsidRPr="00D378EA">
              <w:rPr>
                <w:color w:val="auto"/>
                <w:lang w:val="en-GB"/>
              </w:rPr>
              <w:t>High</w:t>
            </w:r>
          </w:p>
        </w:tc>
        <w:tc>
          <w:tcPr>
            <w:tcW w:w="5335" w:type="dxa"/>
          </w:tcPr>
          <w:p w14:paraId="405A5C4A" w14:textId="77777777" w:rsidR="0000454A" w:rsidRPr="00D378EA" w:rsidRDefault="001B26E0">
            <w:pPr>
              <w:cnfStyle w:val="000000000000" w:firstRow="0" w:lastRow="0" w:firstColumn="0" w:lastColumn="0" w:oddVBand="0" w:evenVBand="0" w:oddHBand="0" w:evenHBand="0" w:firstRowFirstColumn="0" w:firstRowLastColumn="0" w:lastRowFirstColumn="0" w:lastRowLastColumn="0"/>
              <w:rPr>
                <w:color w:val="auto"/>
                <w:lang w:val="en-GB"/>
              </w:rPr>
            </w:pPr>
            <w:r w:rsidRPr="00D378EA">
              <w:rPr>
                <w:color w:val="auto"/>
                <w:lang w:val="en-GB"/>
              </w:rPr>
              <w:t xml:space="preserve">Every organisation operating currently in this firm has different types of </w:t>
            </w:r>
            <w:proofErr w:type="spellStart"/>
            <w:r w:rsidRPr="00D378EA">
              <w:rPr>
                <w:color w:val="auto"/>
                <w:lang w:val="en-GB"/>
              </w:rPr>
              <w:t>expertisation</w:t>
            </w:r>
            <w:proofErr w:type="spellEnd"/>
            <w:r w:rsidRPr="00D378EA">
              <w:rPr>
                <w:color w:val="auto"/>
                <w:lang w:val="en-GB"/>
              </w:rPr>
              <w:t xml:space="preserve"> and innovation capabilities. Hence, it can be assumed that the firms are enough capable of substituting the other companies’ products. Apart from this, baking is a type of passion of the customers, and they can also make different new types of baked good recipes by using easily available ingredients. Hence, </w:t>
            </w:r>
            <w:proofErr w:type="spellStart"/>
            <w:r w:rsidRPr="00D378EA">
              <w:rPr>
                <w:color w:val="auto"/>
                <w:lang w:val="en-GB"/>
              </w:rPr>
              <w:t>PastryHub</w:t>
            </w:r>
            <w:proofErr w:type="spellEnd"/>
            <w:r w:rsidRPr="00D378EA">
              <w:rPr>
                <w:color w:val="auto"/>
                <w:lang w:val="en-GB"/>
              </w:rPr>
              <w:t xml:space="preserve"> would follow the threat of substitute products after launching the new wave of organic pastry making. </w:t>
            </w:r>
          </w:p>
        </w:tc>
      </w:tr>
    </w:tbl>
    <w:p w14:paraId="5FD7C835" w14:textId="77777777" w:rsidR="00652D8F" w:rsidRPr="00BE5164" w:rsidRDefault="00BE5164" w:rsidP="00BE5164">
      <w:pPr>
        <w:pStyle w:val="Heading5"/>
        <w:rPr>
          <w:lang w:val="en-GB"/>
        </w:rPr>
      </w:pPr>
      <w:bookmarkStart w:id="22" w:name="_Toc58764344"/>
      <w:r w:rsidRPr="00BE5164">
        <w:rPr>
          <w:lang w:val="en-GB"/>
        </w:rPr>
        <w:t xml:space="preserve">Table 6: </w:t>
      </w:r>
      <w:proofErr w:type="gramStart"/>
      <w:r w:rsidRPr="00BE5164">
        <w:rPr>
          <w:lang w:val="en-GB"/>
        </w:rPr>
        <w:t>Porter’s</w:t>
      </w:r>
      <w:proofErr w:type="gramEnd"/>
      <w:r w:rsidRPr="00BE5164">
        <w:rPr>
          <w:lang w:val="en-GB"/>
        </w:rPr>
        <w:t xml:space="preserve"> five force table</w:t>
      </w:r>
      <w:bookmarkEnd w:id="22"/>
    </w:p>
    <w:p w14:paraId="742881C7" w14:textId="77777777" w:rsidR="00BE5164" w:rsidRDefault="00BE5164" w:rsidP="00BE5164">
      <w:pPr>
        <w:jc w:val="center"/>
        <w:rPr>
          <w:lang w:val="en-GB"/>
        </w:rPr>
      </w:pPr>
      <w:r>
        <w:rPr>
          <w:lang w:val="en-GB"/>
        </w:rPr>
        <w:t>(Source: created by learner)</w:t>
      </w:r>
    </w:p>
    <w:p w14:paraId="5107980B" w14:textId="77777777" w:rsidR="00A30EAB" w:rsidRDefault="00A30EAB" w:rsidP="00BE5164">
      <w:pPr>
        <w:pStyle w:val="Heading2"/>
        <w:rPr>
          <w:lang w:val="en-GB"/>
        </w:rPr>
      </w:pPr>
      <w:bookmarkStart w:id="23" w:name="_Toc58767502"/>
      <w:r>
        <w:rPr>
          <w:lang w:val="en-GB"/>
        </w:rPr>
        <w:t>3.4 Customer survey</w:t>
      </w:r>
      <w:bookmarkEnd w:id="23"/>
    </w:p>
    <w:p w14:paraId="2B60B570" w14:textId="77777777" w:rsidR="00734485" w:rsidRPr="00F85A92" w:rsidRDefault="00734485" w:rsidP="00734485">
      <w:pPr>
        <w:rPr>
          <w:lang w:val="en-GB"/>
        </w:rPr>
      </w:pPr>
      <w:r w:rsidRPr="00F85A92">
        <w:rPr>
          <w:lang w:val="en-GB"/>
        </w:rPr>
        <w:t>Q1. Please state your age.</w:t>
      </w:r>
    </w:p>
    <w:p w14:paraId="381D628E" w14:textId="77777777" w:rsidR="00734485" w:rsidRDefault="00734485" w:rsidP="00734485">
      <w:pPr>
        <w:jc w:val="center"/>
        <w:rPr>
          <w:lang w:val="en-GB"/>
        </w:rPr>
      </w:pPr>
      <w:r w:rsidRPr="00F85A92">
        <w:rPr>
          <w:noProof/>
          <w:lang w:eastAsia="en-IN"/>
        </w:rPr>
        <w:lastRenderedPageBreak/>
        <w:drawing>
          <wp:inline distT="0" distB="0" distL="0" distR="0" wp14:anchorId="4C023C8B" wp14:editId="0CD99144">
            <wp:extent cx="3533775" cy="15811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533775" cy="1581150"/>
                    </a:xfrm>
                    <a:prstGeom prst="rect">
                      <a:avLst/>
                    </a:prstGeom>
                  </pic:spPr>
                </pic:pic>
              </a:graphicData>
            </a:graphic>
          </wp:inline>
        </w:drawing>
      </w:r>
    </w:p>
    <w:p w14:paraId="5A5AA565" w14:textId="77777777" w:rsidR="00BE5164" w:rsidRPr="00F85A92" w:rsidRDefault="00BE5164" w:rsidP="00C15E51">
      <w:pPr>
        <w:pStyle w:val="Heading4"/>
        <w:rPr>
          <w:lang w:val="en-GB"/>
        </w:rPr>
      </w:pPr>
      <w:bookmarkStart w:id="24" w:name="_Toc58764554"/>
      <w:r>
        <w:rPr>
          <w:lang w:val="en-GB"/>
        </w:rPr>
        <w:t>Figure 2: Response of Question 1</w:t>
      </w:r>
      <w:bookmarkEnd w:id="24"/>
    </w:p>
    <w:p w14:paraId="6287FC4A" w14:textId="77777777" w:rsidR="00734485" w:rsidRPr="00F85A92" w:rsidRDefault="00734485" w:rsidP="00734485">
      <w:pPr>
        <w:rPr>
          <w:lang w:val="en-GB"/>
        </w:rPr>
      </w:pPr>
      <w:r w:rsidRPr="00F85A92">
        <w:rPr>
          <w:lang w:val="en-GB"/>
        </w:rPr>
        <w:t xml:space="preserve">Analysis: According to the above response graph, it can be stated that around 80% of the participants belong from the age group of 18 to 25 years. This means that the popularity of pastry as a sweet dish is more among the young adults than the mid-aged population. </w:t>
      </w:r>
      <w:r w:rsidR="0077364B">
        <w:rPr>
          <w:lang w:val="en-GB"/>
        </w:rPr>
        <w:t xml:space="preserve">Based on the survey result, it can be stated that targeting the younger generation will be feasible for the new pastry baking shop. </w:t>
      </w:r>
    </w:p>
    <w:p w14:paraId="15E6929B" w14:textId="77777777" w:rsidR="00734485" w:rsidRPr="00F85A92" w:rsidRDefault="00734485" w:rsidP="00734485">
      <w:pPr>
        <w:rPr>
          <w:lang w:val="en-GB"/>
        </w:rPr>
      </w:pPr>
      <w:r w:rsidRPr="00F85A92">
        <w:rPr>
          <w:lang w:val="en-GB"/>
        </w:rPr>
        <w:t>Q2. Do you like eating different flavoured pastries?</w:t>
      </w:r>
    </w:p>
    <w:p w14:paraId="4992F11E" w14:textId="77777777" w:rsidR="00734485" w:rsidRDefault="00734485" w:rsidP="00734485">
      <w:pPr>
        <w:jc w:val="center"/>
        <w:rPr>
          <w:lang w:val="en-GB"/>
        </w:rPr>
      </w:pPr>
      <w:r w:rsidRPr="00F85A92">
        <w:rPr>
          <w:noProof/>
          <w:lang w:eastAsia="en-IN"/>
        </w:rPr>
        <w:drawing>
          <wp:inline distT="0" distB="0" distL="0" distR="0" wp14:anchorId="11A69F58" wp14:editId="403BAAF1">
            <wp:extent cx="2952750" cy="15716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952750" cy="1571625"/>
                    </a:xfrm>
                    <a:prstGeom prst="rect">
                      <a:avLst/>
                    </a:prstGeom>
                  </pic:spPr>
                </pic:pic>
              </a:graphicData>
            </a:graphic>
          </wp:inline>
        </w:drawing>
      </w:r>
    </w:p>
    <w:p w14:paraId="2538D734" w14:textId="77777777" w:rsidR="00BE5164" w:rsidRPr="00F85A92" w:rsidRDefault="00C15E51" w:rsidP="00C15E51">
      <w:pPr>
        <w:pStyle w:val="Heading4"/>
        <w:rPr>
          <w:lang w:val="en-GB"/>
        </w:rPr>
      </w:pPr>
      <w:bookmarkStart w:id="25" w:name="_Toc58764555"/>
      <w:r>
        <w:rPr>
          <w:lang w:val="en-GB"/>
        </w:rPr>
        <w:t>Figure 3: Response of Question 2</w:t>
      </w:r>
      <w:bookmarkEnd w:id="25"/>
    </w:p>
    <w:p w14:paraId="10A4AE6D" w14:textId="77777777" w:rsidR="00734485" w:rsidRDefault="00734485" w:rsidP="00734485">
      <w:pPr>
        <w:rPr>
          <w:lang w:val="en-GB"/>
        </w:rPr>
      </w:pPr>
      <w:r w:rsidRPr="00F85A92">
        <w:rPr>
          <w:lang w:val="en-GB"/>
        </w:rPr>
        <w:t>Analysis: 80% of the participants stated that they like to eat different flavoured pastries as a part of their meals.</w:t>
      </w:r>
      <w:r w:rsidR="0077364B">
        <w:rPr>
          <w:lang w:val="en-GB"/>
        </w:rPr>
        <w:t xml:space="preserve"> This analysis reflects the fact that despite of being more health conscious and more aware, the popularity of this sweet dish is not hampered till date. Hence, this will be a greater opportunity for </w:t>
      </w:r>
      <w:proofErr w:type="spellStart"/>
      <w:r w:rsidR="0077364B">
        <w:rPr>
          <w:lang w:val="en-GB"/>
        </w:rPr>
        <w:t>PastryHub</w:t>
      </w:r>
      <w:proofErr w:type="spellEnd"/>
      <w:r w:rsidR="0077364B">
        <w:rPr>
          <w:lang w:val="en-GB"/>
        </w:rPr>
        <w:t xml:space="preserve"> for developing and expanding their business. </w:t>
      </w:r>
    </w:p>
    <w:p w14:paraId="18C4387C" w14:textId="77777777" w:rsidR="00734485" w:rsidRDefault="007C2B69" w:rsidP="00734485">
      <w:pPr>
        <w:rPr>
          <w:lang w:val="en-GB"/>
        </w:rPr>
      </w:pPr>
      <w:r>
        <w:rPr>
          <w:lang w:val="en-GB"/>
        </w:rPr>
        <w:t>Q3</w:t>
      </w:r>
      <w:r w:rsidR="00734485">
        <w:rPr>
          <w:lang w:val="en-GB"/>
        </w:rPr>
        <w:t>. Do you like having pastry at least once in your meal per day?</w:t>
      </w:r>
    </w:p>
    <w:p w14:paraId="3AB798F5" w14:textId="77777777" w:rsidR="00734485" w:rsidRDefault="00734485" w:rsidP="00734485">
      <w:pPr>
        <w:jc w:val="center"/>
        <w:rPr>
          <w:lang w:val="en-GB"/>
        </w:rPr>
      </w:pPr>
      <w:r>
        <w:rPr>
          <w:noProof/>
          <w:lang w:eastAsia="en-IN"/>
        </w:rPr>
        <w:lastRenderedPageBreak/>
        <w:drawing>
          <wp:inline distT="0" distB="0" distL="0" distR="0" wp14:anchorId="4C19AD53" wp14:editId="101B37D3">
            <wp:extent cx="3686175" cy="1552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709095" name=""/>
                    <pic:cNvPicPr/>
                  </pic:nvPicPr>
                  <pic:blipFill>
                    <a:blip r:embed="rId37"/>
                    <a:stretch>
                      <a:fillRect/>
                    </a:stretch>
                  </pic:blipFill>
                  <pic:spPr>
                    <a:xfrm>
                      <a:off x="0" y="0"/>
                      <a:ext cx="3686175" cy="1552575"/>
                    </a:xfrm>
                    <a:prstGeom prst="rect">
                      <a:avLst/>
                    </a:prstGeom>
                  </pic:spPr>
                </pic:pic>
              </a:graphicData>
            </a:graphic>
          </wp:inline>
        </w:drawing>
      </w:r>
    </w:p>
    <w:p w14:paraId="3073B36A" w14:textId="77777777" w:rsidR="00BE5164" w:rsidRDefault="00C15E51" w:rsidP="00C15E51">
      <w:pPr>
        <w:pStyle w:val="Heading4"/>
        <w:rPr>
          <w:lang w:val="en-GB"/>
        </w:rPr>
      </w:pPr>
      <w:bookmarkStart w:id="26" w:name="_Toc58764556"/>
      <w:r>
        <w:rPr>
          <w:lang w:val="en-GB"/>
        </w:rPr>
        <w:t>Figure 4: Response of Question 3</w:t>
      </w:r>
      <w:bookmarkEnd w:id="26"/>
    </w:p>
    <w:p w14:paraId="61B6BD20" w14:textId="77777777" w:rsidR="00734485" w:rsidRDefault="00734485" w:rsidP="00734485">
      <w:pPr>
        <w:rPr>
          <w:lang w:val="en-GB"/>
        </w:rPr>
      </w:pPr>
      <w:r>
        <w:rPr>
          <w:lang w:val="en-GB"/>
        </w:rPr>
        <w:t xml:space="preserve">Analysis: 58.3% of the respondents stated that they would like to have pastry at least once in their meal per day, which reflects the popularity of this sweet dish among the local community of Southwark Borough. </w:t>
      </w:r>
      <w:r w:rsidR="00216361">
        <w:rPr>
          <w:lang w:val="en-GB"/>
        </w:rPr>
        <w:t xml:space="preserve">Reports suggest that not only Southwark Borough, </w:t>
      </w:r>
      <w:proofErr w:type="gramStart"/>
      <w:r w:rsidR="00216361">
        <w:rPr>
          <w:lang w:val="en-GB"/>
        </w:rPr>
        <w:t>pastry is</w:t>
      </w:r>
      <w:proofErr w:type="gramEnd"/>
      <w:r w:rsidR="00216361">
        <w:rPr>
          <w:lang w:val="en-GB"/>
        </w:rPr>
        <w:t xml:space="preserve"> considered as one of the most popular dessert for the UK people. Therefore, it can be assumed that the availability of different types of pastry made from organic products would be effective for enhancing the brand popularity of the firm, especially within the surrounding societies and communities. </w:t>
      </w:r>
    </w:p>
    <w:p w14:paraId="3A8269BD" w14:textId="77777777" w:rsidR="00734485" w:rsidRDefault="007C2B69" w:rsidP="00734485">
      <w:pPr>
        <w:rPr>
          <w:lang w:val="en-GB"/>
        </w:rPr>
      </w:pPr>
      <w:r>
        <w:rPr>
          <w:lang w:val="en-GB"/>
        </w:rPr>
        <w:t>Q4</w:t>
      </w:r>
      <w:r w:rsidR="00734485">
        <w:rPr>
          <w:lang w:val="en-GB"/>
        </w:rPr>
        <w:t>. Among the following, which one is your favourite?</w:t>
      </w:r>
    </w:p>
    <w:p w14:paraId="381F4DD4" w14:textId="77777777" w:rsidR="00734485" w:rsidRDefault="00734485" w:rsidP="00734485">
      <w:pPr>
        <w:jc w:val="center"/>
        <w:rPr>
          <w:lang w:val="en-GB"/>
        </w:rPr>
      </w:pPr>
      <w:r>
        <w:rPr>
          <w:noProof/>
          <w:lang w:eastAsia="en-IN"/>
        </w:rPr>
        <w:drawing>
          <wp:inline distT="0" distB="0" distL="0" distR="0" wp14:anchorId="7F3957FD" wp14:editId="55F189E8">
            <wp:extent cx="3571875" cy="15430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819127" name=""/>
                    <pic:cNvPicPr/>
                  </pic:nvPicPr>
                  <pic:blipFill>
                    <a:blip r:embed="rId38"/>
                    <a:stretch>
                      <a:fillRect/>
                    </a:stretch>
                  </pic:blipFill>
                  <pic:spPr>
                    <a:xfrm>
                      <a:off x="0" y="0"/>
                      <a:ext cx="3571875" cy="1543050"/>
                    </a:xfrm>
                    <a:prstGeom prst="rect">
                      <a:avLst/>
                    </a:prstGeom>
                  </pic:spPr>
                </pic:pic>
              </a:graphicData>
            </a:graphic>
          </wp:inline>
        </w:drawing>
      </w:r>
    </w:p>
    <w:p w14:paraId="23F99383" w14:textId="77777777" w:rsidR="00BE5164" w:rsidRDefault="00C15E51" w:rsidP="00C15E51">
      <w:pPr>
        <w:pStyle w:val="Heading4"/>
        <w:rPr>
          <w:lang w:val="en-GB"/>
        </w:rPr>
      </w:pPr>
      <w:bookmarkStart w:id="27" w:name="_Toc58764557"/>
      <w:r>
        <w:rPr>
          <w:lang w:val="en-GB"/>
        </w:rPr>
        <w:t>Figure 5: Response of Question 4</w:t>
      </w:r>
      <w:bookmarkEnd w:id="27"/>
    </w:p>
    <w:p w14:paraId="389CC5BB" w14:textId="77777777" w:rsidR="00734485" w:rsidRPr="00F85A92" w:rsidRDefault="00734485" w:rsidP="00734485">
      <w:pPr>
        <w:rPr>
          <w:lang w:val="en-GB"/>
        </w:rPr>
      </w:pPr>
      <w:r>
        <w:rPr>
          <w:lang w:val="en-GB"/>
        </w:rPr>
        <w:t xml:space="preserve">Analysis: This question has some mixed </w:t>
      </w:r>
      <w:proofErr w:type="gramStart"/>
      <w:r>
        <w:rPr>
          <w:lang w:val="en-GB"/>
        </w:rPr>
        <w:t>review;</w:t>
      </w:r>
      <w:proofErr w:type="gramEnd"/>
      <w:r>
        <w:rPr>
          <w:lang w:val="en-GB"/>
        </w:rPr>
        <w:t xml:space="preserve"> as different participants have a different preference among the list of pastries. However, Cannoli and Danish received an equal percentage, which means that participants mostly prefer having these two types of pastries.</w:t>
      </w:r>
    </w:p>
    <w:p w14:paraId="715A7929" w14:textId="77777777" w:rsidR="00734485" w:rsidRPr="00F85A92" w:rsidRDefault="007C2B69" w:rsidP="00734485">
      <w:pPr>
        <w:rPr>
          <w:lang w:val="en-GB"/>
        </w:rPr>
      </w:pPr>
      <w:r>
        <w:rPr>
          <w:lang w:val="en-GB"/>
        </w:rPr>
        <w:t>Q5</w:t>
      </w:r>
      <w:r w:rsidR="00734485" w:rsidRPr="00F85A92">
        <w:rPr>
          <w:lang w:val="en-GB"/>
        </w:rPr>
        <w:t xml:space="preserve">. How far do you agree with the statement that pastry is one of the most common and popular desert </w:t>
      </w:r>
      <w:proofErr w:type="gramStart"/>
      <w:r w:rsidR="00734485" w:rsidRPr="00F85A92">
        <w:rPr>
          <w:lang w:val="en-GB"/>
        </w:rPr>
        <w:t>option</w:t>
      </w:r>
      <w:proofErr w:type="gramEnd"/>
      <w:r w:rsidR="00734485" w:rsidRPr="00F85A92">
        <w:rPr>
          <w:lang w:val="en-GB"/>
        </w:rPr>
        <w:t xml:space="preserve"> in the British culture?</w:t>
      </w:r>
    </w:p>
    <w:p w14:paraId="36E71F1E" w14:textId="77777777" w:rsidR="00734485" w:rsidRDefault="00734485" w:rsidP="00734485">
      <w:pPr>
        <w:jc w:val="center"/>
        <w:rPr>
          <w:lang w:val="en-GB"/>
        </w:rPr>
      </w:pPr>
      <w:r w:rsidRPr="00F85A92">
        <w:rPr>
          <w:noProof/>
          <w:lang w:eastAsia="en-IN"/>
        </w:rPr>
        <w:lastRenderedPageBreak/>
        <w:drawing>
          <wp:inline distT="0" distB="0" distL="0" distR="0" wp14:anchorId="2E447302" wp14:editId="12FCD285">
            <wp:extent cx="3257550" cy="15049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257550" cy="1504950"/>
                    </a:xfrm>
                    <a:prstGeom prst="rect">
                      <a:avLst/>
                    </a:prstGeom>
                  </pic:spPr>
                </pic:pic>
              </a:graphicData>
            </a:graphic>
          </wp:inline>
        </w:drawing>
      </w:r>
    </w:p>
    <w:p w14:paraId="5BA19A3D" w14:textId="77777777" w:rsidR="00BE5164" w:rsidRPr="00F85A92" w:rsidRDefault="00C15E51" w:rsidP="00C15E51">
      <w:pPr>
        <w:pStyle w:val="Heading4"/>
        <w:rPr>
          <w:lang w:val="en-GB"/>
        </w:rPr>
      </w:pPr>
      <w:bookmarkStart w:id="28" w:name="_Toc58764558"/>
      <w:r>
        <w:rPr>
          <w:lang w:val="en-GB"/>
        </w:rPr>
        <w:t>Figure 6: Response of Question 5</w:t>
      </w:r>
      <w:bookmarkEnd w:id="28"/>
    </w:p>
    <w:p w14:paraId="61A6F5EB" w14:textId="77777777" w:rsidR="00734485" w:rsidRPr="00F85A92" w:rsidRDefault="00734485" w:rsidP="00734485">
      <w:pPr>
        <w:rPr>
          <w:lang w:val="en-GB"/>
        </w:rPr>
      </w:pPr>
      <w:r w:rsidRPr="00F85A92">
        <w:rPr>
          <w:lang w:val="en-GB"/>
        </w:rPr>
        <w:t xml:space="preserve">Analysis: Majority percentage thought in a same pattern that pastry is considered as a part of the most common as well as popular desert option in the British culture, as people consume it as a desert from the very ancient time. Hence, people living in London will always welcome different new and innovative pastry combinations. </w:t>
      </w:r>
    </w:p>
    <w:p w14:paraId="5D351774" w14:textId="77777777" w:rsidR="00734485" w:rsidRPr="00F85A92" w:rsidRDefault="007C2B69" w:rsidP="00734485">
      <w:pPr>
        <w:rPr>
          <w:lang w:val="en-GB"/>
        </w:rPr>
      </w:pPr>
      <w:r>
        <w:rPr>
          <w:lang w:val="en-GB"/>
        </w:rPr>
        <w:t>Q6</w:t>
      </w:r>
      <w:r w:rsidR="00734485" w:rsidRPr="00F85A92">
        <w:rPr>
          <w:lang w:val="en-GB"/>
        </w:rPr>
        <w:t>. Have you heard about pastries made from organic scratch products and natural sweetener?</w:t>
      </w:r>
    </w:p>
    <w:p w14:paraId="58D1AA3C" w14:textId="77777777" w:rsidR="00734485" w:rsidRDefault="00734485" w:rsidP="00734485">
      <w:pPr>
        <w:jc w:val="center"/>
        <w:rPr>
          <w:lang w:val="en-GB"/>
        </w:rPr>
      </w:pPr>
      <w:r w:rsidRPr="00F85A92">
        <w:rPr>
          <w:noProof/>
          <w:lang w:eastAsia="en-IN"/>
        </w:rPr>
        <w:drawing>
          <wp:inline distT="0" distB="0" distL="0" distR="0" wp14:anchorId="0824F40A" wp14:editId="0CB2CE32">
            <wp:extent cx="3038475" cy="14859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038475" cy="1485900"/>
                    </a:xfrm>
                    <a:prstGeom prst="rect">
                      <a:avLst/>
                    </a:prstGeom>
                  </pic:spPr>
                </pic:pic>
              </a:graphicData>
            </a:graphic>
          </wp:inline>
        </w:drawing>
      </w:r>
    </w:p>
    <w:p w14:paraId="7E7CAB9D" w14:textId="77777777" w:rsidR="00BE5164" w:rsidRPr="00F85A92" w:rsidRDefault="00C15E51" w:rsidP="00C15E51">
      <w:pPr>
        <w:pStyle w:val="Heading4"/>
        <w:rPr>
          <w:lang w:val="en-GB"/>
        </w:rPr>
      </w:pPr>
      <w:bookmarkStart w:id="29" w:name="_Toc58764559"/>
      <w:r>
        <w:rPr>
          <w:lang w:val="en-GB"/>
        </w:rPr>
        <w:t>Figure 7: Response of Question 6</w:t>
      </w:r>
      <w:bookmarkEnd w:id="29"/>
    </w:p>
    <w:p w14:paraId="0FD0B4DA" w14:textId="77777777" w:rsidR="00734485" w:rsidRPr="00F85A92" w:rsidRDefault="00734485" w:rsidP="00734485">
      <w:pPr>
        <w:rPr>
          <w:lang w:val="en-GB"/>
        </w:rPr>
      </w:pPr>
      <w:r w:rsidRPr="00F85A92">
        <w:rPr>
          <w:lang w:val="en-GB"/>
        </w:rPr>
        <w:t xml:space="preserve">Analysis: 60% of the respondents mentioned that they have not listened about such pastries made from organic scratch products as well as natural sweetener. Hence, it can be assumed that </w:t>
      </w:r>
      <w:proofErr w:type="spellStart"/>
      <w:r w:rsidRPr="00F85A92">
        <w:rPr>
          <w:lang w:val="en-GB"/>
        </w:rPr>
        <w:t>PastryHub</w:t>
      </w:r>
      <w:proofErr w:type="spellEnd"/>
      <w:r w:rsidRPr="00F85A92">
        <w:rPr>
          <w:lang w:val="en-GB"/>
        </w:rPr>
        <w:t xml:space="preserve"> will surely bring a new wave in the conventional pastry-baking process. </w:t>
      </w:r>
      <w:r w:rsidR="00216361">
        <w:rPr>
          <w:lang w:val="en-GB"/>
        </w:rPr>
        <w:t xml:space="preserve">The </w:t>
      </w:r>
      <w:proofErr w:type="gramStart"/>
      <w:r w:rsidR="00216361">
        <w:rPr>
          <w:lang w:val="en-GB"/>
        </w:rPr>
        <w:t>health conscious</w:t>
      </w:r>
      <w:proofErr w:type="gramEnd"/>
      <w:r w:rsidR="00216361">
        <w:rPr>
          <w:lang w:val="en-GB"/>
        </w:rPr>
        <w:t xml:space="preserve"> people could consume the pastries and other products without having the tension of being obese. </w:t>
      </w:r>
    </w:p>
    <w:p w14:paraId="54B6CAC3" w14:textId="77777777" w:rsidR="00734485" w:rsidRPr="00F85A92" w:rsidRDefault="007C2B69" w:rsidP="00734485">
      <w:pPr>
        <w:rPr>
          <w:lang w:val="en-GB"/>
        </w:rPr>
      </w:pPr>
      <w:r>
        <w:rPr>
          <w:lang w:val="en-GB"/>
        </w:rPr>
        <w:t>Q7</w:t>
      </w:r>
      <w:r w:rsidR="00734485" w:rsidRPr="00F85A92">
        <w:rPr>
          <w:lang w:val="en-GB"/>
        </w:rPr>
        <w:t xml:space="preserve">. Do you think that the new type of pastry would attract more the </w:t>
      </w:r>
      <w:proofErr w:type="gramStart"/>
      <w:r w:rsidR="00734485" w:rsidRPr="00F85A92">
        <w:rPr>
          <w:lang w:val="en-GB"/>
        </w:rPr>
        <w:t>health conscious</w:t>
      </w:r>
      <w:proofErr w:type="gramEnd"/>
      <w:r w:rsidR="00734485" w:rsidRPr="00F85A92">
        <w:rPr>
          <w:lang w:val="en-GB"/>
        </w:rPr>
        <w:t xml:space="preserve"> population?</w:t>
      </w:r>
    </w:p>
    <w:p w14:paraId="038D8431" w14:textId="77777777" w:rsidR="00734485" w:rsidRDefault="00734485" w:rsidP="00734485">
      <w:pPr>
        <w:jc w:val="center"/>
        <w:rPr>
          <w:lang w:val="en-GB"/>
        </w:rPr>
      </w:pPr>
      <w:r w:rsidRPr="00F85A92">
        <w:rPr>
          <w:noProof/>
          <w:lang w:eastAsia="en-IN"/>
        </w:rPr>
        <w:lastRenderedPageBreak/>
        <w:drawing>
          <wp:inline distT="0" distB="0" distL="0" distR="0" wp14:anchorId="429D0E3C" wp14:editId="1E37E4DF">
            <wp:extent cx="3114675" cy="15716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114675" cy="1571625"/>
                    </a:xfrm>
                    <a:prstGeom prst="rect">
                      <a:avLst/>
                    </a:prstGeom>
                  </pic:spPr>
                </pic:pic>
              </a:graphicData>
            </a:graphic>
          </wp:inline>
        </w:drawing>
      </w:r>
    </w:p>
    <w:p w14:paraId="67150E1C" w14:textId="77777777" w:rsidR="00BE5164" w:rsidRPr="00F85A92" w:rsidRDefault="00C15E51" w:rsidP="00C15E51">
      <w:pPr>
        <w:pStyle w:val="Heading4"/>
        <w:rPr>
          <w:lang w:val="en-GB"/>
        </w:rPr>
      </w:pPr>
      <w:bookmarkStart w:id="30" w:name="_Toc58764560"/>
      <w:r>
        <w:rPr>
          <w:lang w:val="en-GB"/>
        </w:rPr>
        <w:t>Figure 8: Response of Question 7</w:t>
      </w:r>
      <w:bookmarkEnd w:id="30"/>
    </w:p>
    <w:p w14:paraId="2DCB3EDC" w14:textId="77777777" w:rsidR="00734485" w:rsidRPr="00F85A92" w:rsidRDefault="00734485" w:rsidP="00216361">
      <w:pPr>
        <w:rPr>
          <w:lang w:val="en-GB"/>
        </w:rPr>
      </w:pPr>
      <w:r w:rsidRPr="00F85A92">
        <w:rPr>
          <w:lang w:val="en-GB"/>
        </w:rPr>
        <w:t xml:space="preserve">Analysis: As mentioned in the previous question, the new kind of pastry will attract more people, even who love to manage their health also, as the pastries </w:t>
      </w:r>
      <w:r w:rsidR="00216361">
        <w:rPr>
          <w:lang w:val="en-GB"/>
        </w:rPr>
        <w:t xml:space="preserve">and other food items </w:t>
      </w:r>
      <w:r w:rsidRPr="00F85A92">
        <w:rPr>
          <w:lang w:val="en-GB"/>
        </w:rPr>
        <w:t xml:space="preserve">served by </w:t>
      </w:r>
      <w:proofErr w:type="spellStart"/>
      <w:r w:rsidRPr="00F85A92">
        <w:rPr>
          <w:lang w:val="en-GB"/>
        </w:rPr>
        <w:t>PastryHub</w:t>
      </w:r>
      <w:proofErr w:type="spellEnd"/>
      <w:r w:rsidRPr="00F85A92">
        <w:rPr>
          <w:lang w:val="en-GB"/>
        </w:rPr>
        <w:t xml:space="preserve"> would not contain any artificial additives, sugar, or other harmful ingredients. Health-conscious teenagers would also like to eat such innovative pastries. </w:t>
      </w:r>
      <w:r w:rsidR="00216361">
        <w:rPr>
          <w:lang w:val="en-GB"/>
        </w:rPr>
        <w:t xml:space="preserve">On the other hand, the sugar-free products of </w:t>
      </w:r>
      <w:proofErr w:type="spellStart"/>
      <w:r w:rsidR="00216361">
        <w:rPr>
          <w:lang w:val="en-GB"/>
        </w:rPr>
        <w:t>PastryHub</w:t>
      </w:r>
      <w:proofErr w:type="spellEnd"/>
      <w:r w:rsidR="00216361">
        <w:rPr>
          <w:lang w:val="en-GB"/>
        </w:rPr>
        <w:t xml:space="preserve"> will also attract diabetic people and children also, as there would not be any probability of obesity, heart disease, tooth decay, or other health issues. </w:t>
      </w:r>
    </w:p>
    <w:p w14:paraId="69374CF8" w14:textId="77777777" w:rsidR="00734485" w:rsidRPr="00F85A92" w:rsidRDefault="007C2B69" w:rsidP="00734485">
      <w:pPr>
        <w:rPr>
          <w:lang w:val="en-GB"/>
        </w:rPr>
      </w:pPr>
      <w:r>
        <w:rPr>
          <w:lang w:val="en-GB"/>
        </w:rPr>
        <w:t>Q8</w:t>
      </w:r>
      <w:r w:rsidR="00734485" w:rsidRPr="00F85A92">
        <w:rPr>
          <w:lang w:val="en-GB"/>
        </w:rPr>
        <w:t>. Do you like to eat pastries with your family and friends?</w:t>
      </w:r>
    </w:p>
    <w:p w14:paraId="0990B823" w14:textId="77777777" w:rsidR="00734485" w:rsidRDefault="00734485" w:rsidP="00734485">
      <w:pPr>
        <w:jc w:val="center"/>
        <w:rPr>
          <w:lang w:val="en-GB"/>
        </w:rPr>
      </w:pPr>
      <w:r w:rsidRPr="00F85A92">
        <w:rPr>
          <w:noProof/>
          <w:lang w:eastAsia="en-IN"/>
        </w:rPr>
        <w:drawing>
          <wp:inline distT="0" distB="0" distL="0" distR="0" wp14:anchorId="61540704" wp14:editId="6F9E13A5">
            <wp:extent cx="3114675" cy="15716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114675" cy="1571625"/>
                    </a:xfrm>
                    <a:prstGeom prst="rect">
                      <a:avLst/>
                    </a:prstGeom>
                  </pic:spPr>
                </pic:pic>
              </a:graphicData>
            </a:graphic>
          </wp:inline>
        </w:drawing>
      </w:r>
    </w:p>
    <w:p w14:paraId="0FF4DBBA" w14:textId="77777777" w:rsidR="00BE5164" w:rsidRPr="00F85A92" w:rsidRDefault="00C15E51" w:rsidP="00C15E51">
      <w:pPr>
        <w:pStyle w:val="Heading4"/>
        <w:rPr>
          <w:lang w:val="en-GB"/>
        </w:rPr>
      </w:pPr>
      <w:bookmarkStart w:id="31" w:name="_Toc58764561"/>
      <w:r>
        <w:rPr>
          <w:lang w:val="en-GB"/>
        </w:rPr>
        <w:t>Figure 9</w:t>
      </w:r>
      <w:r w:rsidR="00BE5164">
        <w:rPr>
          <w:lang w:val="en-GB"/>
        </w:rPr>
        <w:t>: Response of Question</w:t>
      </w:r>
      <w:r>
        <w:rPr>
          <w:lang w:val="en-GB"/>
        </w:rPr>
        <w:t xml:space="preserve"> 8</w:t>
      </w:r>
      <w:bookmarkEnd w:id="31"/>
    </w:p>
    <w:p w14:paraId="3F9E2D36" w14:textId="77777777" w:rsidR="001E1E16" w:rsidRDefault="00734485" w:rsidP="001E1E16">
      <w:pPr>
        <w:rPr>
          <w:lang w:val="en-GB"/>
        </w:rPr>
      </w:pPr>
      <w:r w:rsidRPr="00F85A92">
        <w:rPr>
          <w:lang w:val="en-GB"/>
        </w:rPr>
        <w:t xml:space="preserve">Analysis: 80% of the people stated that they like to have pastries with their family and friends. </w:t>
      </w:r>
      <w:r w:rsidR="00216361">
        <w:rPr>
          <w:lang w:val="en-GB"/>
        </w:rPr>
        <w:t xml:space="preserve">However, as mentioned earlier, Southwark Borough lacks such places of hangout, where people can enjoy having sweet dishes and drinks with their closed ones. Therefore, it can be assumed that the popularity of </w:t>
      </w:r>
      <w:proofErr w:type="spellStart"/>
      <w:r w:rsidR="00216361">
        <w:rPr>
          <w:lang w:val="en-GB"/>
        </w:rPr>
        <w:t>PastryHub</w:t>
      </w:r>
      <w:proofErr w:type="spellEnd"/>
      <w:r w:rsidR="00216361">
        <w:rPr>
          <w:lang w:val="en-GB"/>
        </w:rPr>
        <w:t xml:space="preserve"> will be </w:t>
      </w:r>
      <w:r w:rsidR="001E3BB6">
        <w:rPr>
          <w:lang w:val="en-GB"/>
        </w:rPr>
        <w:t>more than prediction. The presence of Thames river beside the shop will add some extra points to the pastry shop.</w:t>
      </w:r>
    </w:p>
    <w:p w14:paraId="323944C3" w14:textId="77777777" w:rsidR="001E1E16" w:rsidRDefault="007C2B69" w:rsidP="001E1E16">
      <w:pPr>
        <w:rPr>
          <w:lang w:val="en-GB"/>
        </w:rPr>
      </w:pPr>
      <w:r>
        <w:rPr>
          <w:lang w:val="en-GB"/>
        </w:rPr>
        <w:t>Q9</w:t>
      </w:r>
      <w:r w:rsidR="001E1E16">
        <w:rPr>
          <w:lang w:val="en-GB"/>
        </w:rPr>
        <w:t>. Do you think that the option of self-service and cashless payment could add some competitive advantage for the new firm?</w:t>
      </w:r>
    </w:p>
    <w:p w14:paraId="5A0FC601" w14:textId="77777777" w:rsidR="001E1E16" w:rsidRDefault="001E1E16" w:rsidP="001E1E16">
      <w:pPr>
        <w:jc w:val="center"/>
        <w:rPr>
          <w:lang w:val="en-GB"/>
        </w:rPr>
      </w:pPr>
      <w:r>
        <w:rPr>
          <w:noProof/>
          <w:lang w:eastAsia="en-IN"/>
        </w:rPr>
        <w:lastRenderedPageBreak/>
        <w:drawing>
          <wp:inline distT="0" distB="0" distL="0" distR="0" wp14:anchorId="1E649010" wp14:editId="12F777AD">
            <wp:extent cx="3133725" cy="16192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464660" name=""/>
                    <pic:cNvPicPr/>
                  </pic:nvPicPr>
                  <pic:blipFill>
                    <a:blip r:embed="rId42"/>
                    <a:stretch>
                      <a:fillRect/>
                    </a:stretch>
                  </pic:blipFill>
                  <pic:spPr>
                    <a:xfrm>
                      <a:off x="0" y="0"/>
                      <a:ext cx="3133725" cy="1619250"/>
                    </a:xfrm>
                    <a:prstGeom prst="rect">
                      <a:avLst/>
                    </a:prstGeom>
                  </pic:spPr>
                </pic:pic>
              </a:graphicData>
            </a:graphic>
          </wp:inline>
        </w:drawing>
      </w:r>
    </w:p>
    <w:p w14:paraId="2A2BF40C" w14:textId="77777777" w:rsidR="00BE5164" w:rsidRDefault="00C15E51" w:rsidP="00C15E51">
      <w:pPr>
        <w:pStyle w:val="Heading4"/>
        <w:rPr>
          <w:lang w:val="en-GB"/>
        </w:rPr>
      </w:pPr>
      <w:bookmarkStart w:id="32" w:name="_Toc58764562"/>
      <w:r>
        <w:rPr>
          <w:lang w:val="en-GB"/>
        </w:rPr>
        <w:t>Figure 10: Response of Question 9</w:t>
      </w:r>
      <w:bookmarkEnd w:id="32"/>
    </w:p>
    <w:p w14:paraId="733E4879" w14:textId="77777777" w:rsidR="001E1E16" w:rsidRDefault="001E1E16" w:rsidP="001E1E16">
      <w:pPr>
        <w:rPr>
          <w:lang w:val="en-GB"/>
        </w:rPr>
      </w:pPr>
      <w:r>
        <w:rPr>
          <w:lang w:val="en-GB"/>
        </w:rPr>
        <w:t xml:space="preserve">Analysis: 83.3% of the respondents agreed with the statement that the self-service and cashless payment option could be more advantageous for the new business. The other pastry sellers of this community do not have cashless payment option, which is a necessary part, especially at the current pandemic situation. Apart from this, the self-service option will also help to maintain social distancing while visiting the pastry shop. </w:t>
      </w:r>
    </w:p>
    <w:p w14:paraId="376F3B2D" w14:textId="77777777" w:rsidR="00734485" w:rsidRPr="00F85A92" w:rsidRDefault="007C2B69" w:rsidP="00734485">
      <w:pPr>
        <w:rPr>
          <w:lang w:val="en-GB"/>
        </w:rPr>
      </w:pPr>
      <w:r>
        <w:rPr>
          <w:lang w:val="en-GB"/>
        </w:rPr>
        <w:t>Q10</w:t>
      </w:r>
      <w:r w:rsidR="00734485" w:rsidRPr="00F85A92">
        <w:rPr>
          <w:lang w:val="en-GB"/>
        </w:rPr>
        <w:t xml:space="preserve">. What do you want more from </w:t>
      </w:r>
      <w:proofErr w:type="spellStart"/>
      <w:r w:rsidR="00734485" w:rsidRPr="00F85A92">
        <w:rPr>
          <w:lang w:val="en-GB"/>
        </w:rPr>
        <w:t>PastryHub</w:t>
      </w:r>
      <w:proofErr w:type="spellEnd"/>
      <w:r w:rsidR="00734485" w:rsidRPr="00F85A92">
        <w:rPr>
          <w:lang w:val="en-GB"/>
        </w:rPr>
        <w:t>?</w:t>
      </w:r>
    </w:p>
    <w:p w14:paraId="413DF282" w14:textId="77777777" w:rsidR="00734485" w:rsidRDefault="00734485" w:rsidP="00734485">
      <w:pPr>
        <w:jc w:val="center"/>
        <w:rPr>
          <w:lang w:val="en-GB"/>
        </w:rPr>
      </w:pPr>
      <w:r w:rsidRPr="00F85A92">
        <w:rPr>
          <w:noProof/>
          <w:lang w:eastAsia="en-IN"/>
        </w:rPr>
        <w:drawing>
          <wp:inline distT="0" distB="0" distL="0" distR="0" wp14:anchorId="3AB6F4BA" wp14:editId="17D744FC">
            <wp:extent cx="4019550" cy="14573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019550" cy="1457325"/>
                    </a:xfrm>
                    <a:prstGeom prst="rect">
                      <a:avLst/>
                    </a:prstGeom>
                  </pic:spPr>
                </pic:pic>
              </a:graphicData>
            </a:graphic>
          </wp:inline>
        </w:drawing>
      </w:r>
    </w:p>
    <w:p w14:paraId="008D31CF" w14:textId="77777777" w:rsidR="00BE5164" w:rsidRPr="00F85A92" w:rsidRDefault="00C15E51" w:rsidP="00C15E51">
      <w:pPr>
        <w:pStyle w:val="Heading4"/>
        <w:rPr>
          <w:lang w:val="en-GB"/>
        </w:rPr>
      </w:pPr>
      <w:bookmarkStart w:id="33" w:name="_Toc58764563"/>
      <w:r>
        <w:rPr>
          <w:lang w:val="en-GB"/>
        </w:rPr>
        <w:t>Figure 11: Response of Question 10</w:t>
      </w:r>
      <w:bookmarkEnd w:id="33"/>
    </w:p>
    <w:p w14:paraId="43BC77BD" w14:textId="77777777" w:rsidR="00734485" w:rsidRDefault="00734485" w:rsidP="001E1E16">
      <w:pPr>
        <w:rPr>
          <w:lang w:val="en-GB"/>
        </w:rPr>
      </w:pPr>
      <w:r w:rsidRPr="00F85A92">
        <w:rPr>
          <w:lang w:val="en-GB"/>
        </w:rPr>
        <w:t xml:space="preserve">Analysis: 50% of the respondents stated that they would like to see more product types in </w:t>
      </w:r>
      <w:proofErr w:type="spellStart"/>
      <w:r w:rsidRPr="00F85A92">
        <w:rPr>
          <w:lang w:val="en-GB"/>
        </w:rPr>
        <w:t>PastryHub</w:t>
      </w:r>
      <w:proofErr w:type="spellEnd"/>
      <w:r w:rsidRPr="00F85A92">
        <w:rPr>
          <w:lang w:val="en-GB"/>
        </w:rPr>
        <w:t>, along with sufficient seating arrangements in the shop premises.</w:t>
      </w:r>
      <w:r w:rsidR="001E3BB6">
        <w:rPr>
          <w:lang w:val="en-GB"/>
        </w:rPr>
        <w:t xml:space="preserve"> Although </w:t>
      </w:r>
      <w:proofErr w:type="spellStart"/>
      <w:r w:rsidR="001E3BB6">
        <w:rPr>
          <w:lang w:val="en-GB"/>
        </w:rPr>
        <w:t>PastryHub</w:t>
      </w:r>
      <w:proofErr w:type="spellEnd"/>
      <w:r w:rsidR="001E3BB6">
        <w:rPr>
          <w:lang w:val="en-GB"/>
        </w:rPr>
        <w:t xml:space="preserve"> will serve different types of pastries, teas, coffees, cookies, and breads, customers would like to have more diversifie</w:t>
      </w:r>
      <w:r w:rsidR="00116754">
        <w:rPr>
          <w:lang w:val="en-GB"/>
        </w:rPr>
        <w:t xml:space="preserve">d product menu. On the other hand, as per the customer requirements, the shop premise will also require </w:t>
      </w:r>
      <w:proofErr w:type="gramStart"/>
      <w:r w:rsidR="00116754">
        <w:rPr>
          <w:lang w:val="en-GB"/>
        </w:rPr>
        <w:t>more</w:t>
      </w:r>
      <w:proofErr w:type="gramEnd"/>
      <w:r w:rsidR="00116754">
        <w:rPr>
          <w:lang w:val="en-GB"/>
        </w:rPr>
        <w:t xml:space="preserve"> number of seating arrangements for serving more customers at a time.</w:t>
      </w:r>
    </w:p>
    <w:p w14:paraId="304A6794" w14:textId="77777777" w:rsidR="001E1E16" w:rsidRDefault="007C2B69" w:rsidP="001E1E16">
      <w:pPr>
        <w:rPr>
          <w:lang w:val="en-GB"/>
        </w:rPr>
      </w:pPr>
      <w:r>
        <w:rPr>
          <w:lang w:val="en-GB"/>
        </w:rPr>
        <w:t>Q11</w:t>
      </w:r>
      <w:r w:rsidR="001E1E16">
        <w:rPr>
          <w:lang w:val="en-GB"/>
        </w:rPr>
        <w:t xml:space="preserve">. According to you, what would be the betterment option for </w:t>
      </w:r>
      <w:proofErr w:type="spellStart"/>
      <w:r w:rsidR="001E1E16">
        <w:rPr>
          <w:lang w:val="en-GB"/>
        </w:rPr>
        <w:t>PastryHub</w:t>
      </w:r>
      <w:proofErr w:type="spellEnd"/>
      <w:r w:rsidR="001E1E16">
        <w:rPr>
          <w:lang w:val="en-GB"/>
        </w:rPr>
        <w:t>?</w:t>
      </w:r>
    </w:p>
    <w:p w14:paraId="31745682" w14:textId="77777777" w:rsidR="001E1E16" w:rsidRDefault="001E1E16" w:rsidP="001E1E16">
      <w:pPr>
        <w:jc w:val="center"/>
        <w:rPr>
          <w:lang w:val="en-GB"/>
        </w:rPr>
      </w:pPr>
      <w:r>
        <w:rPr>
          <w:noProof/>
          <w:lang w:eastAsia="en-IN"/>
        </w:rPr>
        <w:lastRenderedPageBreak/>
        <w:drawing>
          <wp:inline distT="0" distB="0" distL="0" distR="0" wp14:anchorId="387E40FA" wp14:editId="5E8F90F5">
            <wp:extent cx="4276725" cy="15906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454106" name=""/>
                    <pic:cNvPicPr/>
                  </pic:nvPicPr>
                  <pic:blipFill>
                    <a:blip r:embed="rId44"/>
                    <a:stretch>
                      <a:fillRect/>
                    </a:stretch>
                  </pic:blipFill>
                  <pic:spPr>
                    <a:xfrm>
                      <a:off x="0" y="0"/>
                      <a:ext cx="4276725" cy="1590675"/>
                    </a:xfrm>
                    <a:prstGeom prst="rect">
                      <a:avLst/>
                    </a:prstGeom>
                  </pic:spPr>
                </pic:pic>
              </a:graphicData>
            </a:graphic>
          </wp:inline>
        </w:drawing>
      </w:r>
    </w:p>
    <w:p w14:paraId="5727867A" w14:textId="77777777" w:rsidR="00BE5164" w:rsidRDefault="00C15E51" w:rsidP="00C15E51">
      <w:pPr>
        <w:pStyle w:val="Heading4"/>
        <w:rPr>
          <w:lang w:val="en-GB"/>
        </w:rPr>
      </w:pPr>
      <w:bookmarkStart w:id="34" w:name="_Toc58764564"/>
      <w:r>
        <w:rPr>
          <w:lang w:val="en-GB"/>
        </w:rPr>
        <w:t>Figure 12</w:t>
      </w:r>
      <w:r w:rsidR="00BE5164">
        <w:rPr>
          <w:lang w:val="en-GB"/>
        </w:rPr>
        <w:t>: Response of Question 1</w:t>
      </w:r>
      <w:r>
        <w:rPr>
          <w:lang w:val="en-GB"/>
        </w:rPr>
        <w:t>1</w:t>
      </w:r>
      <w:bookmarkEnd w:id="34"/>
    </w:p>
    <w:p w14:paraId="225EDA94" w14:textId="77777777" w:rsidR="00786752" w:rsidRDefault="001E1E16">
      <w:pPr>
        <w:rPr>
          <w:lang w:val="en-GB"/>
        </w:rPr>
      </w:pPr>
      <w:r>
        <w:rPr>
          <w:lang w:val="en-GB"/>
        </w:rPr>
        <w:t xml:space="preserve">Analysis: 33.3% of the respondents mentioned that increasing the types of products would be the most feasible option for the new firm, as it would attract more people and generate more revenue. The increasing product line will also expand the target market of the firm. However, along with this, there would be more other options, such as arranging the seating areas or adding some other value-services, for the betterment of the business. </w:t>
      </w:r>
      <w:r w:rsidR="00786752">
        <w:rPr>
          <w:lang w:val="en-GB"/>
        </w:rPr>
        <w:t xml:space="preserve"> </w:t>
      </w:r>
    </w:p>
    <w:p w14:paraId="2BF41497" w14:textId="77777777" w:rsidR="00A30EAB" w:rsidRDefault="00A30EAB" w:rsidP="00BE5164">
      <w:pPr>
        <w:pStyle w:val="Heading2"/>
        <w:rPr>
          <w:lang w:val="en-GB"/>
        </w:rPr>
      </w:pPr>
      <w:bookmarkStart w:id="35" w:name="_Toc58767503"/>
      <w:r>
        <w:rPr>
          <w:lang w:val="en-GB"/>
        </w:rPr>
        <w:t xml:space="preserve">3.5 Competitor </w:t>
      </w:r>
      <w:r w:rsidR="001E1E16">
        <w:rPr>
          <w:lang w:val="en-GB"/>
        </w:rPr>
        <w:t>analysis</w:t>
      </w:r>
      <w:bookmarkEnd w:id="35"/>
    </w:p>
    <w:p w14:paraId="4DC6C0DE" w14:textId="77777777" w:rsidR="00116754" w:rsidRDefault="00734485" w:rsidP="001E1E16">
      <w:pPr>
        <w:rPr>
          <w:lang w:val="en-GB"/>
        </w:rPr>
      </w:pPr>
      <w:r w:rsidRPr="00F85A92">
        <w:rPr>
          <w:lang w:val="en-GB"/>
        </w:rPr>
        <w:t xml:space="preserve">Due to the presence of a vast pastry-lover population and its popularity from the ancient time, it can be stated that a range of pastry firm is currently operating in the bakery industry of the UK. </w:t>
      </w:r>
      <w:r w:rsidR="001E1E16">
        <w:rPr>
          <w:lang w:val="en-GB"/>
        </w:rPr>
        <w:t xml:space="preserve">Since pastry is one of the traditional types of desert, therefore, </w:t>
      </w:r>
      <w:proofErr w:type="gramStart"/>
      <w:r w:rsidR="001E1E16">
        <w:rPr>
          <w:lang w:val="en-GB"/>
        </w:rPr>
        <w:t>a number of</w:t>
      </w:r>
      <w:proofErr w:type="gramEnd"/>
      <w:r w:rsidR="001E1E16">
        <w:rPr>
          <w:lang w:val="en-GB"/>
        </w:rPr>
        <w:t xml:space="preserve"> companies are there, who are popular in selling different types of pastries throughout the country. </w:t>
      </w:r>
      <w:r w:rsidRPr="00F85A92">
        <w:rPr>
          <w:lang w:val="en-GB"/>
        </w:rPr>
        <w:t xml:space="preserve">Some of the renowned pastry makers of the UK are </w:t>
      </w:r>
      <w:proofErr w:type="spellStart"/>
      <w:r w:rsidRPr="00F85A92">
        <w:rPr>
          <w:b/>
          <w:i/>
          <w:lang w:val="en-GB"/>
        </w:rPr>
        <w:t>Kova</w:t>
      </w:r>
      <w:proofErr w:type="spellEnd"/>
      <w:r w:rsidRPr="00F85A92">
        <w:rPr>
          <w:b/>
          <w:i/>
          <w:lang w:val="en-GB"/>
        </w:rPr>
        <w:t xml:space="preserve"> Patisserie</w:t>
      </w:r>
      <w:r w:rsidRPr="00F85A92">
        <w:rPr>
          <w:lang w:val="en-GB"/>
        </w:rPr>
        <w:t xml:space="preserve">, </w:t>
      </w:r>
      <w:r w:rsidRPr="00F85A92">
        <w:rPr>
          <w:b/>
          <w:i/>
          <w:lang w:val="en-GB"/>
        </w:rPr>
        <w:t xml:space="preserve">Lily </w:t>
      </w:r>
      <w:proofErr w:type="spellStart"/>
      <w:r w:rsidRPr="00F85A92">
        <w:rPr>
          <w:b/>
          <w:i/>
          <w:lang w:val="en-GB"/>
        </w:rPr>
        <w:t>Vanilli</w:t>
      </w:r>
      <w:proofErr w:type="spellEnd"/>
      <w:r w:rsidRPr="00F85A92">
        <w:rPr>
          <w:lang w:val="en-GB"/>
        </w:rPr>
        <w:t xml:space="preserve">, </w:t>
      </w:r>
      <w:r w:rsidRPr="00F85A92">
        <w:rPr>
          <w:b/>
          <w:i/>
          <w:lang w:val="en-GB"/>
        </w:rPr>
        <w:t>Nordic Bakery</w:t>
      </w:r>
      <w:r w:rsidRPr="00F85A92">
        <w:rPr>
          <w:lang w:val="en-GB"/>
        </w:rPr>
        <w:t xml:space="preserve">, </w:t>
      </w:r>
      <w:r w:rsidRPr="00F85A92">
        <w:rPr>
          <w:b/>
          <w:i/>
          <w:lang w:val="en-GB"/>
        </w:rPr>
        <w:t>Violet</w:t>
      </w:r>
      <w:r w:rsidRPr="00F85A92">
        <w:rPr>
          <w:lang w:val="en-GB"/>
        </w:rPr>
        <w:t xml:space="preserve">, </w:t>
      </w:r>
      <w:r w:rsidRPr="00F85A92">
        <w:rPr>
          <w:b/>
          <w:i/>
          <w:lang w:val="en-GB"/>
        </w:rPr>
        <w:t>Rose Bakery</w:t>
      </w:r>
      <w:r w:rsidRPr="00F85A92">
        <w:rPr>
          <w:lang w:val="en-GB"/>
        </w:rPr>
        <w:t xml:space="preserve">, </w:t>
      </w:r>
      <w:proofErr w:type="spellStart"/>
      <w:proofErr w:type="gramStart"/>
      <w:r w:rsidRPr="00F85A92">
        <w:rPr>
          <w:b/>
          <w:i/>
          <w:lang w:val="en-GB"/>
        </w:rPr>
        <w:t>Brickhouse,Cutter</w:t>
      </w:r>
      <w:proofErr w:type="spellEnd"/>
      <w:proofErr w:type="gramEnd"/>
      <w:r w:rsidRPr="00F85A92">
        <w:rPr>
          <w:lang w:val="en-GB"/>
        </w:rPr>
        <w:t xml:space="preserve">, </w:t>
      </w:r>
      <w:r w:rsidRPr="00F85A92">
        <w:rPr>
          <w:b/>
          <w:i/>
          <w:lang w:val="en-GB"/>
        </w:rPr>
        <w:t>Hummingbird</w:t>
      </w:r>
      <w:r w:rsidRPr="00F85A92">
        <w:rPr>
          <w:lang w:val="en-GB"/>
        </w:rPr>
        <w:t xml:space="preserve">, </w:t>
      </w:r>
      <w:proofErr w:type="spellStart"/>
      <w:r w:rsidRPr="00F85A92">
        <w:rPr>
          <w:b/>
          <w:i/>
          <w:lang w:val="en-GB"/>
        </w:rPr>
        <w:t>Anges</w:t>
      </w:r>
      <w:proofErr w:type="spellEnd"/>
      <w:r w:rsidRPr="00F85A92">
        <w:rPr>
          <w:b/>
          <w:i/>
          <w:lang w:val="en-GB"/>
        </w:rPr>
        <w:t xml:space="preserve"> de Sucre, Cutter and Squidge</w:t>
      </w:r>
      <w:r w:rsidRPr="00F85A92">
        <w:rPr>
          <w:lang w:val="en-GB"/>
        </w:rPr>
        <w:t>, and so on (</w:t>
      </w:r>
      <w:r w:rsidRPr="00F85A92">
        <w:rPr>
          <w:iCs/>
          <w:lang w:val="en-GB"/>
        </w:rPr>
        <w:t>Vogue, 2018</w:t>
      </w:r>
      <w:r w:rsidRPr="00F85A92">
        <w:rPr>
          <w:lang w:val="en-GB"/>
        </w:rPr>
        <w:t>).</w:t>
      </w:r>
      <w:r>
        <w:rPr>
          <w:lang w:val="en-GB"/>
        </w:rPr>
        <w:t xml:space="preserve"> </w:t>
      </w:r>
      <w:r w:rsidRPr="00F85A92">
        <w:rPr>
          <w:lang w:val="en-GB"/>
        </w:rPr>
        <w:t xml:space="preserve">Almost </w:t>
      </w:r>
      <w:proofErr w:type="gramStart"/>
      <w:r w:rsidRPr="00F85A92">
        <w:rPr>
          <w:lang w:val="en-GB"/>
        </w:rPr>
        <w:t>all of</w:t>
      </w:r>
      <w:proofErr w:type="gramEnd"/>
      <w:r w:rsidRPr="00F85A92">
        <w:rPr>
          <w:lang w:val="en-GB"/>
        </w:rPr>
        <w:t xml:space="preserve"> the companies have some sort of innovative products in their product portfolio, such as </w:t>
      </w:r>
      <w:proofErr w:type="spellStart"/>
      <w:r w:rsidRPr="00F85A92">
        <w:rPr>
          <w:lang w:val="en-GB"/>
        </w:rPr>
        <w:t>Kova</w:t>
      </w:r>
      <w:proofErr w:type="spellEnd"/>
      <w:r w:rsidRPr="00F85A92">
        <w:rPr>
          <w:lang w:val="en-GB"/>
        </w:rPr>
        <w:t xml:space="preserve"> Patisserie serves specialised Japanese cakes and organic Japanese teas, Lily </w:t>
      </w:r>
      <w:proofErr w:type="spellStart"/>
      <w:r w:rsidRPr="00F85A92">
        <w:rPr>
          <w:lang w:val="en-GB"/>
        </w:rPr>
        <w:t>Vanilli</w:t>
      </w:r>
      <w:proofErr w:type="spellEnd"/>
      <w:r w:rsidRPr="00F85A92">
        <w:rPr>
          <w:lang w:val="en-GB"/>
        </w:rPr>
        <w:t xml:space="preserve"> produces show-stopper artistic cakes, Nordic Bakery produces cinnamon buns, seasonal cupcakes produced by Violet, Cronut and </w:t>
      </w:r>
      <w:proofErr w:type="spellStart"/>
      <w:r w:rsidRPr="00F85A92">
        <w:rPr>
          <w:lang w:val="en-GB"/>
        </w:rPr>
        <w:t>Biskie</w:t>
      </w:r>
      <w:proofErr w:type="spellEnd"/>
      <w:r w:rsidRPr="00F85A92">
        <w:rPr>
          <w:lang w:val="en-GB"/>
        </w:rPr>
        <w:t xml:space="preserve"> of Cutter &amp; Squidge, and so on. </w:t>
      </w:r>
    </w:p>
    <w:p w14:paraId="5CE1E096" w14:textId="77777777" w:rsidR="00116754" w:rsidRDefault="001E1E16" w:rsidP="001E1E16">
      <w:pPr>
        <w:rPr>
          <w:lang w:val="en-GB"/>
        </w:rPr>
      </w:pPr>
      <w:r w:rsidRPr="008F121F">
        <w:rPr>
          <w:b/>
          <w:i/>
          <w:lang w:val="en-GB"/>
        </w:rPr>
        <w:t>Dominique Ansel</w:t>
      </w:r>
      <w:r>
        <w:rPr>
          <w:lang w:val="en-GB"/>
        </w:rPr>
        <w:t xml:space="preserve"> makes their innovation by hybridising the croissant and doughnut and named it Cronut. </w:t>
      </w:r>
      <w:r w:rsidR="00116754">
        <w:rPr>
          <w:lang w:val="en-GB"/>
        </w:rPr>
        <w:t>The name of this bakery is given after the name of French chef Dominique Ansel’s Belgravia Bakery, who made all the products more inviting for the customers. The location of the pastry shop is another point of attraction, as it invites people for having their popular dish Cronuts in an open-air environment</w:t>
      </w:r>
      <w:r w:rsidR="0090106F">
        <w:rPr>
          <w:lang w:val="en-GB"/>
        </w:rPr>
        <w:t xml:space="preserve"> (</w:t>
      </w:r>
      <w:r w:rsidR="0090106F" w:rsidRPr="00B0699E">
        <w:t>vogue</w:t>
      </w:r>
      <w:r w:rsidR="0090106F">
        <w:t>, 2018</w:t>
      </w:r>
      <w:r w:rsidR="0090106F">
        <w:rPr>
          <w:lang w:val="en-GB"/>
        </w:rPr>
        <w:t>)</w:t>
      </w:r>
      <w:r w:rsidR="00116754">
        <w:rPr>
          <w:lang w:val="en-GB"/>
        </w:rPr>
        <w:t xml:space="preserve">. </w:t>
      </w:r>
    </w:p>
    <w:p w14:paraId="6071AF76" w14:textId="77777777" w:rsidR="00116754" w:rsidRDefault="00116754" w:rsidP="00116754">
      <w:pPr>
        <w:jc w:val="center"/>
        <w:rPr>
          <w:lang w:val="en-GB"/>
        </w:rPr>
      </w:pPr>
      <w:r>
        <w:rPr>
          <w:noProof/>
          <w:lang w:eastAsia="en-IN"/>
        </w:rPr>
        <w:lastRenderedPageBreak/>
        <w:drawing>
          <wp:inline distT="0" distB="0" distL="0" distR="0" wp14:anchorId="44B8F48D" wp14:editId="068A8E22">
            <wp:extent cx="2290402" cy="30099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302893" name=""/>
                    <pic:cNvPicPr/>
                  </pic:nvPicPr>
                  <pic:blipFill>
                    <a:blip r:embed="rId45"/>
                    <a:stretch>
                      <a:fillRect/>
                    </a:stretch>
                  </pic:blipFill>
                  <pic:spPr>
                    <a:xfrm>
                      <a:off x="0" y="0"/>
                      <a:ext cx="2296967" cy="3018527"/>
                    </a:xfrm>
                    <a:prstGeom prst="rect">
                      <a:avLst/>
                    </a:prstGeom>
                  </pic:spPr>
                </pic:pic>
              </a:graphicData>
            </a:graphic>
          </wp:inline>
        </w:drawing>
      </w:r>
    </w:p>
    <w:p w14:paraId="04651AF6" w14:textId="77777777" w:rsidR="00116754" w:rsidRPr="008F121F" w:rsidRDefault="00C15E51" w:rsidP="00C15E51">
      <w:pPr>
        <w:pStyle w:val="Heading4"/>
        <w:rPr>
          <w:lang w:val="en-GB"/>
        </w:rPr>
      </w:pPr>
      <w:bookmarkStart w:id="36" w:name="_Toc58764565"/>
      <w:r>
        <w:rPr>
          <w:lang w:val="en-GB"/>
        </w:rPr>
        <w:t>Figure 13</w:t>
      </w:r>
      <w:r w:rsidR="00116754" w:rsidRPr="008F121F">
        <w:rPr>
          <w:lang w:val="en-GB"/>
        </w:rPr>
        <w:t>: Cronut of Dominique Ansel</w:t>
      </w:r>
      <w:bookmarkEnd w:id="36"/>
    </w:p>
    <w:p w14:paraId="35C801B8" w14:textId="77777777" w:rsidR="00116754" w:rsidRDefault="00116754" w:rsidP="00116754">
      <w:pPr>
        <w:jc w:val="center"/>
        <w:rPr>
          <w:lang w:val="en-GB"/>
        </w:rPr>
      </w:pPr>
      <w:r>
        <w:rPr>
          <w:lang w:val="en-GB"/>
        </w:rPr>
        <w:t>(Source: vogue, 2018)</w:t>
      </w:r>
    </w:p>
    <w:p w14:paraId="54F6CC14" w14:textId="77777777" w:rsidR="00116754" w:rsidRDefault="001E1E16" w:rsidP="001E1E16">
      <w:pPr>
        <w:rPr>
          <w:lang w:val="en-GB"/>
        </w:rPr>
      </w:pPr>
      <w:r>
        <w:rPr>
          <w:lang w:val="en-GB"/>
        </w:rPr>
        <w:t xml:space="preserve">On the other hand, </w:t>
      </w:r>
      <w:proofErr w:type="spellStart"/>
      <w:r w:rsidRPr="008F121F">
        <w:rPr>
          <w:b/>
          <w:i/>
          <w:lang w:val="en-GB"/>
        </w:rPr>
        <w:t>Kova</w:t>
      </w:r>
      <w:proofErr w:type="spellEnd"/>
      <w:r w:rsidRPr="008F121F">
        <w:rPr>
          <w:b/>
          <w:i/>
          <w:lang w:val="en-GB"/>
        </w:rPr>
        <w:t xml:space="preserve"> Patisserie</w:t>
      </w:r>
      <w:r>
        <w:rPr>
          <w:lang w:val="en-GB"/>
        </w:rPr>
        <w:t>, which is one of the most recent bakeries of Soho, serves different Japanese cakes as well as organic Japanese teas. They specialise in the products like roasted green tea latte and Mille crepe cake</w:t>
      </w:r>
      <w:r w:rsidR="0090106F">
        <w:rPr>
          <w:lang w:val="en-GB"/>
        </w:rPr>
        <w:t xml:space="preserve"> (</w:t>
      </w:r>
      <w:r w:rsidR="0090106F" w:rsidRPr="00B0699E">
        <w:t>vogue</w:t>
      </w:r>
      <w:r w:rsidR="0090106F">
        <w:t>, 2018</w:t>
      </w:r>
      <w:r w:rsidR="0090106F">
        <w:rPr>
          <w:lang w:val="en-GB"/>
        </w:rPr>
        <w:t>)</w:t>
      </w:r>
      <w:r>
        <w:rPr>
          <w:lang w:val="en-GB"/>
        </w:rPr>
        <w:t xml:space="preserve">. </w:t>
      </w:r>
    </w:p>
    <w:p w14:paraId="1B000C1C" w14:textId="77777777" w:rsidR="0090106F" w:rsidRPr="0090106F" w:rsidRDefault="0090106F" w:rsidP="001E1E16">
      <w:pPr>
        <w:rPr>
          <w:lang w:val="en-GB"/>
        </w:rPr>
      </w:pPr>
      <w:r w:rsidRPr="0090106F">
        <w:rPr>
          <w:b/>
          <w:i/>
          <w:lang w:val="en-GB"/>
        </w:rPr>
        <w:t>Bread Ahead</w:t>
      </w:r>
      <w:r>
        <w:rPr>
          <w:i/>
          <w:lang w:val="en-GB"/>
        </w:rPr>
        <w:t xml:space="preserve"> </w:t>
      </w:r>
      <w:r>
        <w:rPr>
          <w:lang w:val="en-GB"/>
        </w:rPr>
        <w:t>provides freshly baked bread items to the customers. The speciality of this bakery shop is hidden in their bread production process. However, for explaining the process of baking a good and smelly bread, the firm provides opportunities of joining their online baking courses, for exploring the methods of kneading dough, filling doughnuts, and proofing pastries (</w:t>
      </w:r>
      <w:r w:rsidRPr="00B0699E">
        <w:t>vogue</w:t>
      </w:r>
      <w:r>
        <w:t>, 2018</w:t>
      </w:r>
      <w:r>
        <w:rPr>
          <w:lang w:val="en-GB"/>
        </w:rPr>
        <w:t>).</w:t>
      </w:r>
    </w:p>
    <w:p w14:paraId="6BDD56C6" w14:textId="77777777" w:rsidR="001E1E16" w:rsidRDefault="001E1E16" w:rsidP="001E1E16">
      <w:pPr>
        <w:rPr>
          <w:lang w:val="en-GB"/>
        </w:rPr>
      </w:pPr>
      <w:r>
        <w:rPr>
          <w:lang w:val="en-GB"/>
        </w:rPr>
        <w:t xml:space="preserve">The </w:t>
      </w:r>
      <w:r w:rsidRPr="008F121F">
        <w:rPr>
          <w:b/>
          <w:i/>
          <w:lang w:val="en-GB"/>
        </w:rPr>
        <w:t xml:space="preserve">Lily </w:t>
      </w:r>
      <w:proofErr w:type="spellStart"/>
      <w:r w:rsidRPr="008F121F">
        <w:rPr>
          <w:b/>
          <w:i/>
          <w:lang w:val="en-GB"/>
        </w:rPr>
        <w:t>Vanilli</w:t>
      </w:r>
      <w:proofErr w:type="spellEnd"/>
      <w:r>
        <w:rPr>
          <w:lang w:val="en-GB"/>
        </w:rPr>
        <w:t xml:space="preserve"> produces a range of show-stopper cakes, which are nothing less than some pieces of art. This means that </w:t>
      </w:r>
      <w:proofErr w:type="spellStart"/>
      <w:r>
        <w:rPr>
          <w:lang w:val="en-GB"/>
        </w:rPr>
        <w:t>PastryHub</w:t>
      </w:r>
      <w:proofErr w:type="spellEnd"/>
      <w:r>
        <w:rPr>
          <w:lang w:val="en-GB"/>
        </w:rPr>
        <w:t xml:space="preserve"> will experience tough competition in this bakery market (</w:t>
      </w:r>
      <w:r w:rsidRPr="00B0699E">
        <w:t>vogue</w:t>
      </w:r>
      <w:r>
        <w:t>, 2018</w:t>
      </w:r>
      <w:r>
        <w:rPr>
          <w:lang w:val="en-GB"/>
        </w:rPr>
        <w:t>).</w:t>
      </w:r>
    </w:p>
    <w:p w14:paraId="2556EA82" w14:textId="77777777" w:rsidR="0090106F" w:rsidRDefault="0090106F" w:rsidP="001E1E16">
      <w:pPr>
        <w:rPr>
          <w:lang w:val="en-GB"/>
        </w:rPr>
      </w:pPr>
      <w:r>
        <w:rPr>
          <w:lang w:val="en-GB"/>
        </w:rPr>
        <w:t xml:space="preserve">Another famous name of UK bakery market is </w:t>
      </w:r>
      <w:r w:rsidRPr="0090106F">
        <w:rPr>
          <w:b/>
          <w:i/>
          <w:lang w:val="en-GB"/>
        </w:rPr>
        <w:t>Nordic Bakery</w:t>
      </w:r>
      <w:r>
        <w:rPr>
          <w:lang w:val="en-GB"/>
        </w:rPr>
        <w:t xml:space="preserve">, which is mostly famous for their specially made cinnamon buns. However, the bakery shop is also required to be mentioned for their coffee and cakes, and their unforgettable tastes, as well. </w:t>
      </w:r>
    </w:p>
    <w:p w14:paraId="126F4B61" w14:textId="77777777" w:rsidR="0090106F" w:rsidRDefault="0090106F" w:rsidP="001E1E16">
      <w:pPr>
        <w:rPr>
          <w:lang w:val="en-GB"/>
        </w:rPr>
      </w:pPr>
      <w:r>
        <w:rPr>
          <w:lang w:val="en-GB"/>
        </w:rPr>
        <w:t xml:space="preserve">Last but not the least, </w:t>
      </w:r>
      <w:r w:rsidRPr="0090106F">
        <w:rPr>
          <w:b/>
          <w:i/>
          <w:lang w:val="en-GB"/>
        </w:rPr>
        <w:t>Cutter &amp; Squidge</w:t>
      </w:r>
      <w:r>
        <w:rPr>
          <w:lang w:val="en-GB"/>
        </w:rPr>
        <w:t xml:space="preserve"> also holds a certain position in the bakery market of the UK, as this bakery shop is famous for their cronuts and </w:t>
      </w:r>
      <w:proofErr w:type="spellStart"/>
      <w:r>
        <w:rPr>
          <w:lang w:val="en-GB"/>
        </w:rPr>
        <w:t>biskies</w:t>
      </w:r>
      <w:proofErr w:type="spellEnd"/>
      <w:r>
        <w:rPr>
          <w:lang w:val="en-GB"/>
        </w:rPr>
        <w:t xml:space="preserve">. As per the report of Vogue, </w:t>
      </w:r>
      <w:r>
        <w:rPr>
          <w:lang w:val="en-GB"/>
        </w:rPr>
        <w:lastRenderedPageBreak/>
        <w:t xml:space="preserve">the combination of biscuit, cake, cookie, buttercream, and marshmallows, along with caramel and chocolate makes the shop a favourite destination for the dessert-lover customers. </w:t>
      </w:r>
    </w:p>
    <w:p w14:paraId="52AB8D06" w14:textId="77777777" w:rsidR="00BA5AC6" w:rsidRDefault="00BA5AC6" w:rsidP="00BE5164">
      <w:pPr>
        <w:pStyle w:val="Heading1"/>
        <w:rPr>
          <w:lang w:val="en-GB"/>
        </w:rPr>
      </w:pPr>
      <w:bookmarkStart w:id="37" w:name="_Toc58767504"/>
      <w:r>
        <w:rPr>
          <w:lang w:val="en-GB"/>
        </w:rPr>
        <w:t>4. Target market</w:t>
      </w:r>
      <w:bookmarkEnd w:id="37"/>
    </w:p>
    <w:p w14:paraId="1A4DEF48" w14:textId="77777777" w:rsidR="00BA5AC6" w:rsidRDefault="00BA5AC6" w:rsidP="00BE5164">
      <w:pPr>
        <w:pStyle w:val="Heading2"/>
        <w:rPr>
          <w:lang w:val="en-GB"/>
        </w:rPr>
      </w:pPr>
      <w:bookmarkStart w:id="38" w:name="_Toc58767505"/>
      <w:r>
        <w:rPr>
          <w:lang w:val="en-GB"/>
        </w:rPr>
        <w:t>4.1 Current market size</w:t>
      </w:r>
      <w:bookmarkEnd w:id="38"/>
    </w:p>
    <w:p w14:paraId="3AE1574D" w14:textId="77777777" w:rsidR="00734485" w:rsidRPr="00F85A92" w:rsidRDefault="00734485" w:rsidP="00734485">
      <w:pPr>
        <w:rPr>
          <w:lang w:val="en-GB"/>
        </w:rPr>
      </w:pPr>
      <w:r w:rsidRPr="00F85A92">
        <w:rPr>
          <w:lang w:val="en-GB"/>
        </w:rPr>
        <w:t xml:space="preserve">According to the 2020 statistics published by Statista, it can be stated that the manufacturers of bread and fresh pastry of the UK had a sales value of around 6.3 billion British </w:t>
      </w:r>
      <w:proofErr w:type="gramStart"/>
      <w:r w:rsidRPr="00F85A92">
        <w:rPr>
          <w:lang w:val="en-GB"/>
        </w:rPr>
        <w:t>pound</w:t>
      </w:r>
      <w:proofErr w:type="gramEnd"/>
      <w:r w:rsidRPr="00F85A92">
        <w:rPr>
          <w:lang w:val="en-GB"/>
        </w:rPr>
        <w:t xml:space="preserve">. </w:t>
      </w:r>
      <w:r w:rsidR="00B23A02">
        <w:rPr>
          <w:lang w:val="en-GB"/>
        </w:rPr>
        <w:t xml:space="preserve">According to the UK bakery market report, the value is around </w:t>
      </w:r>
      <w:r w:rsidR="00B23A02">
        <w:rPr>
          <w:rFonts w:cs="Times New Roman"/>
          <w:lang w:val="en-GB"/>
        </w:rPr>
        <w:t>£</w:t>
      </w:r>
      <w:r w:rsidR="00B23A02">
        <w:rPr>
          <w:lang w:val="en-GB"/>
        </w:rPr>
        <w:t xml:space="preserve">3.9 billion, and this is considered as one of the largest food </w:t>
      </w:r>
      <w:proofErr w:type="gramStart"/>
      <w:r w:rsidR="00B23A02">
        <w:rPr>
          <w:lang w:val="en-GB"/>
        </w:rPr>
        <w:t>market</w:t>
      </w:r>
      <w:proofErr w:type="gramEnd"/>
      <w:r w:rsidR="00B23A02">
        <w:rPr>
          <w:lang w:val="en-GB"/>
        </w:rPr>
        <w:t xml:space="preserve"> in the whole food industry. The total volume of the industry is around 4 billion units, which is equivalent to 11 million loaves as well as packs sold by the firms in each single day. </w:t>
      </w:r>
    </w:p>
    <w:p w14:paraId="71DEFD03" w14:textId="77777777" w:rsidR="00734485" w:rsidRPr="00F85A92" w:rsidRDefault="00734485" w:rsidP="00734485">
      <w:pPr>
        <w:jc w:val="center"/>
        <w:rPr>
          <w:lang w:val="en-GB"/>
        </w:rPr>
      </w:pPr>
      <w:r w:rsidRPr="00F85A92">
        <w:rPr>
          <w:noProof/>
          <w:lang w:eastAsia="en-IN"/>
        </w:rPr>
        <w:drawing>
          <wp:inline distT="0" distB="0" distL="0" distR="0" wp14:anchorId="0C7B57B7" wp14:editId="72E0C525">
            <wp:extent cx="4283710" cy="2851377"/>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289221" cy="2855045"/>
                    </a:xfrm>
                    <a:prstGeom prst="rect">
                      <a:avLst/>
                    </a:prstGeom>
                  </pic:spPr>
                </pic:pic>
              </a:graphicData>
            </a:graphic>
          </wp:inline>
        </w:drawing>
      </w:r>
    </w:p>
    <w:p w14:paraId="129D4657" w14:textId="77777777" w:rsidR="00734485" w:rsidRPr="00F85A92" w:rsidRDefault="00C15E51" w:rsidP="00C15E51">
      <w:pPr>
        <w:pStyle w:val="Heading4"/>
        <w:rPr>
          <w:lang w:val="en-GB"/>
        </w:rPr>
      </w:pPr>
      <w:bookmarkStart w:id="39" w:name="_Toc58764566"/>
      <w:r>
        <w:rPr>
          <w:lang w:val="en-GB"/>
        </w:rPr>
        <w:t>Figure 14</w:t>
      </w:r>
      <w:r w:rsidR="00734485" w:rsidRPr="00F85A92">
        <w:rPr>
          <w:lang w:val="en-GB"/>
        </w:rPr>
        <w:t>: Bread manufacturing sales 2008 to 2018 in the UK</w:t>
      </w:r>
      <w:bookmarkEnd w:id="39"/>
    </w:p>
    <w:p w14:paraId="36A040F6" w14:textId="77777777" w:rsidR="00734485" w:rsidRPr="00F85A92" w:rsidRDefault="00734485" w:rsidP="00734485">
      <w:pPr>
        <w:jc w:val="center"/>
        <w:rPr>
          <w:lang w:val="en-GB"/>
        </w:rPr>
      </w:pPr>
      <w:r w:rsidRPr="00F85A92">
        <w:rPr>
          <w:lang w:val="en-GB"/>
        </w:rPr>
        <w:t xml:space="preserve">(Source: </w:t>
      </w:r>
      <w:proofErr w:type="spellStart"/>
      <w:r w:rsidRPr="00F85A92">
        <w:rPr>
          <w:lang w:val="en-GB"/>
        </w:rPr>
        <w:t>statista</w:t>
      </w:r>
      <w:proofErr w:type="spellEnd"/>
      <w:r w:rsidRPr="00F85A92">
        <w:rPr>
          <w:lang w:val="en-GB"/>
        </w:rPr>
        <w:t>, 2020)</w:t>
      </w:r>
    </w:p>
    <w:p w14:paraId="3CE8F08A" w14:textId="77777777" w:rsidR="00734485" w:rsidRDefault="00B23A02">
      <w:pPr>
        <w:rPr>
          <w:lang w:val="en-GB"/>
        </w:rPr>
      </w:pPr>
      <w:r>
        <w:rPr>
          <w:lang w:val="en-GB"/>
        </w:rPr>
        <w:t xml:space="preserve">Three different </w:t>
      </w:r>
      <w:proofErr w:type="gramStart"/>
      <w:r>
        <w:rPr>
          <w:lang w:val="en-GB"/>
        </w:rPr>
        <w:t>principle</w:t>
      </w:r>
      <w:proofErr w:type="gramEnd"/>
      <w:r>
        <w:rPr>
          <w:lang w:val="en-GB"/>
        </w:rPr>
        <w:t xml:space="preserve"> sectors are comprising the UK bakery industry, which are large plan bakery, in-store bakeries, and craft bakeries (</w:t>
      </w:r>
      <w:r w:rsidR="00BF2935" w:rsidRPr="00610AAE">
        <w:t>fob.uk</w:t>
      </w:r>
      <w:r w:rsidR="00BF2935">
        <w:t>, 2020</w:t>
      </w:r>
      <w:r>
        <w:rPr>
          <w:lang w:val="en-GB"/>
        </w:rPr>
        <w:t xml:space="preserve">). The first type companies produce and sold around 85% of the items in the UK market, whereas the in-store bakeries produce around 12% of the whole, and the last one manufactures the rest percentage. </w:t>
      </w:r>
    </w:p>
    <w:p w14:paraId="4F60A96F" w14:textId="77777777" w:rsidR="00BF2935" w:rsidRDefault="00BF2935" w:rsidP="00BF2935">
      <w:pPr>
        <w:jc w:val="center"/>
        <w:rPr>
          <w:lang w:val="en-GB"/>
        </w:rPr>
      </w:pPr>
      <w:r>
        <w:rPr>
          <w:noProof/>
          <w:lang w:eastAsia="en-IN"/>
        </w:rPr>
        <w:lastRenderedPageBreak/>
        <w:drawing>
          <wp:inline distT="0" distB="0" distL="0" distR="0" wp14:anchorId="33F80917" wp14:editId="4D817984">
            <wp:extent cx="4702810" cy="1760558"/>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4710008" cy="1763253"/>
                    </a:xfrm>
                    <a:prstGeom prst="rect">
                      <a:avLst/>
                    </a:prstGeom>
                  </pic:spPr>
                </pic:pic>
              </a:graphicData>
            </a:graphic>
          </wp:inline>
        </w:drawing>
      </w:r>
    </w:p>
    <w:p w14:paraId="4A50F638" w14:textId="77777777" w:rsidR="00BF2935" w:rsidRDefault="00452ADC" w:rsidP="00C15E51">
      <w:pPr>
        <w:pStyle w:val="Heading4"/>
        <w:rPr>
          <w:lang w:val="en-GB"/>
        </w:rPr>
      </w:pPr>
      <w:bookmarkStart w:id="40" w:name="_Toc58764567"/>
      <w:r>
        <w:rPr>
          <w:lang w:val="en-GB"/>
        </w:rPr>
        <w:t>Figure 15</w:t>
      </w:r>
      <w:r w:rsidR="00BF2935">
        <w:rPr>
          <w:lang w:val="en-GB"/>
        </w:rPr>
        <w:t>: Market share of the UK bread production by volume and value</w:t>
      </w:r>
      <w:bookmarkEnd w:id="40"/>
    </w:p>
    <w:p w14:paraId="1F029597" w14:textId="77777777" w:rsidR="00BF2935" w:rsidRDefault="00BF2935" w:rsidP="00BF2935">
      <w:pPr>
        <w:jc w:val="center"/>
        <w:rPr>
          <w:lang w:val="en-GB"/>
        </w:rPr>
      </w:pPr>
      <w:r>
        <w:rPr>
          <w:lang w:val="en-GB"/>
        </w:rPr>
        <w:t xml:space="preserve">(Source: </w:t>
      </w:r>
      <w:r w:rsidRPr="00610AAE">
        <w:t>fob.uk</w:t>
      </w:r>
      <w:r>
        <w:t>, 2020)</w:t>
      </w:r>
    </w:p>
    <w:p w14:paraId="41319421" w14:textId="77777777" w:rsidR="00BF2935" w:rsidRDefault="00BF2935" w:rsidP="00BF2935">
      <w:pPr>
        <w:rPr>
          <w:lang w:val="en-GB"/>
        </w:rPr>
      </w:pPr>
      <w:r>
        <w:rPr>
          <w:lang w:val="en-GB"/>
        </w:rPr>
        <w:t>Some of the major players in this industry are Warburtons Ltd, ABF Grain Products Ltd, Hovis Ltd, Finsbury Food Group Plc., and so on. The market share of the above-mentioned major players are as follows-</w:t>
      </w:r>
    </w:p>
    <w:p w14:paraId="260C7A66" w14:textId="77777777" w:rsidR="00BF2935" w:rsidRDefault="00BF2935" w:rsidP="00BF2935">
      <w:pPr>
        <w:pStyle w:val="ListParagraph"/>
        <w:numPr>
          <w:ilvl w:val="0"/>
          <w:numId w:val="12"/>
        </w:numPr>
        <w:rPr>
          <w:lang w:val="en-GB"/>
        </w:rPr>
      </w:pPr>
      <w:r>
        <w:rPr>
          <w:lang w:val="en-GB"/>
        </w:rPr>
        <w:t>Warburtons Ltd 6.6%</w:t>
      </w:r>
    </w:p>
    <w:p w14:paraId="47C06EAD" w14:textId="77777777" w:rsidR="00BF2935" w:rsidRDefault="00BF2935" w:rsidP="00BF2935">
      <w:pPr>
        <w:pStyle w:val="ListParagraph"/>
        <w:numPr>
          <w:ilvl w:val="0"/>
          <w:numId w:val="12"/>
        </w:numPr>
        <w:rPr>
          <w:lang w:val="en-GB"/>
        </w:rPr>
      </w:pPr>
      <w:r>
        <w:rPr>
          <w:lang w:val="en-GB"/>
        </w:rPr>
        <w:t>Hovis Ltd 4.0%</w:t>
      </w:r>
    </w:p>
    <w:p w14:paraId="3C62B199" w14:textId="77777777" w:rsidR="00BF2935" w:rsidRDefault="00BF2935" w:rsidP="00BF2935">
      <w:pPr>
        <w:pStyle w:val="ListParagraph"/>
        <w:numPr>
          <w:ilvl w:val="0"/>
          <w:numId w:val="12"/>
        </w:numPr>
        <w:rPr>
          <w:lang w:val="en-GB"/>
        </w:rPr>
      </w:pPr>
      <w:r>
        <w:rPr>
          <w:lang w:val="en-GB"/>
        </w:rPr>
        <w:t>ABF Grain Products Ltd. 5.9%</w:t>
      </w:r>
    </w:p>
    <w:p w14:paraId="314410C0" w14:textId="77777777" w:rsidR="00BF2935" w:rsidRDefault="00BF2935" w:rsidP="00BF2935">
      <w:pPr>
        <w:pStyle w:val="ListParagraph"/>
        <w:numPr>
          <w:ilvl w:val="0"/>
          <w:numId w:val="12"/>
        </w:numPr>
        <w:rPr>
          <w:lang w:val="en-GB"/>
        </w:rPr>
      </w:pPr>
      <w:r>
        <w:rPr>
          <w:lang w:val="en-GB"/>
        </w:rPr>
        <w:t>Finsbury Foods Group Plc 3.9% (</w:t>
      </w:r>
      <w:r w:rsidR="00F7372C">
        <w:rPr>
          <w:iCs/>
        </w:rPr>
        <w:t>Whitney, 2019</w:t>
      </w:r>
      <w:r>
        <w:rPr>
          <w:lang w:val="en-GB"/>
        </w:rPr>
        <w:t>)</w:t>
      </w:r>
    </w:p>
    <w:p w14:paraId="1B436B3F" w14:textId="77777777" w:rsidR="00BF2935" w:rsidRDefault="00BF2935" w:rsidP="00BF2935">
      <w:pPr>
        <w:rPr>
          <w:lang w:val="en-GB"/>
        </w:rPr>
      </w:pPr>
      <w:r>
        <w:rPr>
          <w:lang w:val="en-GB"/>
        </w:rPr>
        <w:t>From the analysis of 798 bakery companies currently operating in the UK, the following points have been derived, which are as follows-</w:t>
      </w:r>
    </w:p>
    <w:p w14:paraId="04760D08" w14:textId="77777777" w:rsidR="00BF2935" w:rsidRDefault="00BF2935" w:rsidP="00BF2935">
      <w:pPr>
        <w:pStyle w:val="ListParagraph"/>
        <w:numPr>
          <w:ilvl w:val="0"/>
          <w:numId w:val="13"/>
        </w:numPr>
        <w:rPr>
          <w:lang w:val="en-GB"/>
        </w:rPr>
      </w:pPr>
      <w:r>
        <w:rPr>
          <w:lang w:val="en-GB"/>
        </w:rPr>
        <w:t>The average profit margin of the most profitable 354 bakery firms is around 6.2%</w:t>
      </w:r>
    </w:p>
    <w:p w14:paraId="3FDEA7C6" w14:textId="77777777" w:rsidR="00BF2935" w:rsidRDefault="00BF2935" w:rsidP="00BF2935">
      <w:pPr>
        <w:pStyle w:val="ListParagraph"/>
        <w:numPr>
          <w:ilvl w:val="0"/>
          <w:numId w:val="13"/>
        </w:numPr>
        <w:rPr>
          <w:lang w:val="en-GB"/>
        </w:rPr>
      </w:pPr>
      <w:r>
        <w:rPr>
          <w:lang w:val="en-GB"/>
        </w:rPr>
        <w:t>The average profit margin of the least profitable 444 bakery firms is around 2.7%</w:t>
      </w:r>
    </w:p>
    <w:p w14:paraId="5BD735CA" w14:textId="77777777" w:rsidR="00BF2935" w:rsidRDefault="00BF2935" w:rsidP="00BF2935">
      <w:pPr>
        <w:pStyle w:val="ListParagraph"/>
        <w:numPr>
          <w:ilvl w:val="0"/>
          <w:numId w:val="13"/>
        </w:numPr>
        <w:rPr>
          <w:lang w:val="en-GB"/>
        </w:rPr>
      </w:pPr>
      <w:r>
        <w:rPr>
          <w:lang w:val="en-GB"/>
        </w:rPr>
        <w:t>The values have been increased among 298 firms, which is more than 25%</w:t>
      </w:r>
    </w:p>
    <w:p w14:paraId="6A375E92" w14:textId="77777777" w:rsidR="00BF2935" w:rsidRDefault="00BF2935" w:rsidP="00BF2935">
      <w:pPr>
        <w:pStyle w:val="ListParagraph"/>
        <w:numPr>
          <w:ilvl w:val="0"/>
          <w:numId w:val="13"/>
        </w:numPr>
        <w:rPr>
          <w:lang w:val="en-GB"/>
        </w:rPr>
      </w:pPr>
      <w:r>
        <w:rPr>
          <w:lang w:val="en-GB"/>
        </w:rPr>
        <w:t>The values have been decreased among 339 firms, which is more than 25%</w:t>
      </w:r>
    </w:p>
    <w:p w14:paraId="6933FF39" w14:textId="77777777" w:rsidR="00BF2935" w:rsidRDefault="00BF2935" w:rsidP="00BF2935">
      <w:pPr>
        <w:pStyle w:val="ListParagraph"/>
        <w:numPr>
          <w:ilvl w:val="0"/>
          <w:numId w:val="13"/>
        </w:numPr>
        <w:rPr>
          <w:lang w:val="en-GB"/>
        </w:rPr>
      </w:pPr>
      <w:r>
        <w:rPr>
          <w:lang w:val="en-GB"/>
        </w:rPr>
        <w:t>Around 107 companies experienced loss in their profit margins in two consecutive years (</w:t>
      </w:r>
      <w:r w:rsidR="004E6391">
        <w:rPr>
          <w:iCs/>
        </w:rPr>
        <w:t>Whitney, 2019</w:t>
      </w:r>
      <w:r>
        <w:rPr>
          <w:lang w:val="en-GB"/>
        </w:rPr>
        <w:t>)</w:t>
      </w:r>
    </w:p>
    <w:p w14:paraId="0AD31509" w14:textId="77777777" w:rsidR="00BF2935" w:rsidRDefault="004E6391" w:rsidP="00BF2935">
      <w:pPr>
        <w:rPr>
          <w:lang w:val="en-GB"/>
        </w:rPr>
      </w:pPr>
      <w:r>
        <w:rPr>
          <w:lang w:val="en-GB"/>
        </w:rPr>
        <w:t>Through considering the analysis of the firms and their current statistics, companies are often given ratings based on the ‘takeover attractiveness’. Around 305 companies are there having strong takeover ratings whereas around 237 companies operating in the market having the lowest or ‘danger’ ratings. On the other hand, 164 companies currently operating in the industry having the most attractive prospects for takeover. Among the different regions, London is considered as one of the most attractive area from the takeover perspective (</w:t>
      </w:r>
      <w:r>
        <w:rPr>
          <w:iCs/>
        </w:rPr>
        <w:t>Whitney, 2019</w:t>
      </w:r>
      <w:r>
        <w:rPr>
          <w:lang w:val="en-GB"/>
        </w:rPr>
        <w:t>).</w:t>
      </w:r>
    </w:p>
    <w:p w14:paraId="5EDAC040" w14:textId="77777777" w:rsidR="004E6391" w:rsidRDefault="004E6391" w:rsidP="004E6391">
      <w:pPr>
        <w:jc w:val="center"/>
        <w:rPr>
          <w:lang w:val="en-GB"/>
        </w:rPr>
      </w:pPr>
      <w:r>
        <w:rPr>
          <w:noProof/>
          <w:lang w:eastAsia="en-IN"/>
        </w:rPr>
        <w:lastRenderedPageBreak/>
        <w:drawing>
          <wp:inline distT="0" distB="0" distL="0" distR="0" wp14:anchorId="7B1FA5B3" wp14:editId="0824C1B0">
            <wp:extent cx="4676775" cy="2162175"/>
            <wp:effectExtent l="0" t="0" r="9525"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676775" cy="2162175"/>
                    </a:xfrm>
                    <a:prstGeom prst="rect">
                      <a:avLst/>
                    </a:prstGeom>
                  </pic:spPr>
                </pic:pic>
              </a:graphicData>
            </a:graphic>
          </wp:inline>
        </w:drawing>
      </w:r>
    </w:p>
    <w:p w14:paraId="090E4A1E" w14:textId="77777777" w:rsidR="004E6391" w:rsidRDefault="00452ADC" w:rsidP="00C15E51">
      <w:pPr>
        <w:pStyle w:val="Heading4"/>
        <w:rPr>
          <w:lang w:val="en-GB"/>
        </w:rPr>
      </w:pPr>
      <w:bookmarkStart w:id="41" w:name="_Toc58764568"/>
      <w:r>
        <w:rPr>
          <w:lang w:val="en-GB"/>
        </w:rPr>
        <w:t>Figure 16</w:t>
      </w:r>
      <w:r w:rsidR="004E6391">
        <w:rPr>
          <w:lang w:val="en-GB"/>
        </w:rPr>
        <w:t>: Market value of UK bakery industry</w:t>
      </w:r>
      <w:bookmarkEnd w:id="41"/>
    </w:p>
    <w:p w14:paraId="043E25D6" w14:textId="77777777" w:rsidR="004E6391" w:rsidRDefault="004E6391" w:rsidP="004E6391">
      <w:pPr>
        <w:jc w:val="center"/>
        <w:rPr>
          <w:iCs/>
        </w:rPr>
      </w:pPr>
      <w:r>
        <w:rPr>
          <w:lang w:val="en-GB"/>
        </w:rPr>
        <w:t xml:space="preserve">(Source: </w:t>
      </w:r>
      <w:r>
        <w:rPr>
          <w:iCs/>
        </w:rPr>
        <w:t>Whitney, 2019)</w:t>
      </w:r>
    </w:p>
    <w:p w14:paraId="5F3E3A6A" w14:textId="77777777" w:rsidR="004E6391" w:rsidRDefault="004E6391" w:rsidP="004E6391">
      <w:pPr>
        <w:rPr>
          <w:iCs/>
        </w:rPr>
      </w:pPr>
      <w:r>
        <w:rPr>
          <w:iCs/>
        </w:rPr>
        <w:t>According to the Statista report, the current revenue in the bread and bakery industry of the UK is estimated to reach $14,621 million by the end of 2020, which has expected growth by 0.7% annually by the end of 2025. From the global comparative analysis, the highest revenue in this industry will be generated in China, which will be around $242,256 by the end of 2020. The average per capita consumption of the population will be 59.3 kg in the year 2020 (</w:t>
      </w:r>
      <w:proofErr w:type="spellStart"/>
      <w:r w:rsidR="00472F21" w:rsidRPr="00D5167B">
        <w:t>statista</w:t>
      </w:r>
      <w:proofErr w:type="spellEnd"/>
      <w:r w:rsidR="00472F21">
        <w:t>, 2020</w:t>
      </w:r>
      <w:r>
        <w:rPr>
          <w:iCs/>
        </w:rPr>
        <w:t>).</w:t>
      </w:r>
    </w:p>
    <w:p w14:paraId="7153CCC5" w14:textId="77777777" w:rsidR="00472F21" w:rsidRDefault="00472F21" w:rsidP="00472F21">
      <w:pPr>
        <w:jc w:val="center"/>
        <w:rPr>
          <w:lang w:val="en-GB"/>
        </w:rPr>
      </w:pPr>
      <w:r>
        <w:rPr>
          <w:noProof/>
          <w:lang w:eastAsia="en-IN"/>
        </w:rPr>
        <w:drawing>
          <wp:inline distT="0" distB="0" distL="0" distR="0" wp14:anchorId="05272195" wp14:editId="493FFDC9">
            <wp:extent cx="3479390" cy="1990725"/>
            <wp:effectExtent l="0" t="0" r="698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482180" cy="1992321"/>
                    </a:xfrm>
                    <a:prstGeom prst="rect">
                      <a:avLst/>
                    </a:prstGeom>
                  </pic:spPr>
                </pic:pic>
              </a:graphicData>
            </a:graphic>
          </wp:inline>
        </w:drawing>
      </w:r>
    </w:p>
    <w:p w14:paraId="36E3A0B8" w14:textId="77777777" w:rsidR="00472F21" w:rsidRDefault="00452ADC" w:rsidP="00C15E51">
      <w:pPr>
        <w:pStyle w:val="Heading4"/>
        <w:rPr>
          <w:lang w:val="en-GB"/>
        </w:rPr>
      </w:pPr>
      <w:bookmarkStart w:id="42" w:name="_Toc58764569"/>
      <w:r>
        <w:rPr>
          <w:lang w:val="en-GB"/>
        </w:rPr>
        <w:t>Figure 17</w:t>
      </w:r>
      <w:r w:rsidR="00472F21">
        <w:rPr>
          <w:lang w:val="en-GB"/>
        </w:rPr>
        <w:t>: Average revenue in the Bread and cereal industry of the UK</w:t>
      </w:r>
      <w:bookmarkEnd w:id="42"/>
    </w:p>
    <w:p w14:paraId="5599961F" w14:textId="77777777" w:rsidR="00472F21" w:rsidRPr="00BF2935" w:rsidRDefault="00472F21" w:rsidP="00472F21">
      <w:pPr>
        <w:jc w:val="center"/>
        <w:rPr>
          <w:lang w:val="en-GB"/>
        </w:rPr>
      </w:pPr>
      <w:r>
        <w:rPr>
          <w:lang w:val="en-GB"/>
        </w:rPr>
        <w:t xml:space="preserve">(Source: </w:t>
      </w:r>
      <w:proofErr w:type="spellStart"/>
      <w:r w:rsidRPr="00D5167B">
        <w:t>statista</w:t>
      </w:r>
      <w:proofErr w:type="spellEnd"/>
      <w:r>
        <w:t>, 2020)</w:t>
      </w:r>
    </w:p>
    <w:p w14:paraId="002116F5" w14:textId="77777777" w:rsidR="00BA5AC6" w:rsidRDefault="00BA5AC6" w:rsidP="00BE5164">
      <w:pPr>
        <w:pStyle w:val="Heading2"/>
        <w:rPr>
          <w:lang w:val="en-GB"/>
        </w:rPr>
      </w:pPr>
      <w:bookmarkStart w:id="43" w:name="_Toc58767506"/>
      <w:r>
        <w:rPr>
          <w:lang w:val="en-GB"/>
        </w:rPr>
        <w:t>4.2 Market segmentation and targeting</w:t>
      </w:r>
      <w:bookmarkEnd w:id="43"/>
    </w:p>
    <w:p w14:paraId="107A5381" w14:textId="77777777" w:rsidR="001E1E16" w:rsidRDefault="001E1E16" w:rsidP="001E1E16">
      <w:pPr>
        <w:rPr>
          <w:lang w:val="en-GB"/>
        </w:rPr>
      </w:pPr>
      <w:r>
        <w:rPr>
          <w:lang w:val="en-GB"/>
        </w:rPr>
        <w:t xml:space="preserve">As per the statement of </w:t>
      </w:r>
      <w:r w:rsidRPr="00DE350C">
        <w:t>Camilleri</w:t>
      </w:r>
      <w:r>
        <w:rPr>
          <w:lang w:val="en-GB"/>
        </w:rPr>
        <w:t xml:space="preserve"> (2018), defining the target market before launching a new business is required for determining the probable growth and expansion of the firm. Apart from this, determining the target market is also an essential part of the decision-making process, </w:t>
      </w:r>
      <w:r>
        <w:rPr>
          <w:lang w:val="en-GB"/>
        </w:rPr>
        <w:lastRenderedPageBreak/>
        <w:t xml:space="preserve">especially while launching a new business. Hence, the detailed information of </w:t>
      </w:r>
      <w:proofErr w:type="spellStart"/>
      <w:r>
        <w:rPr>
          <w:lang w:val="en-GB"/>
        </w:rPr>
        <w:t>PastryHub's</w:t>
      </w:r>
      <w:proofErr w:type="spellEnd"/>
      <w:r>
        <w:rPr>
          <w:lang w:val="en-GB"/>
        </w:rPr>
        <w:t xml:space="preserve"> target market is given as follows-</w:t>
      </w:r>
    </w:p>
    <w:p w14:paraId="3FE22C92" w14:textId="77777777" w:rsidR="001E1E16" w:rsidRDefault="001E1E16" w:rsidP="001E1E16">
      <w:pPr>
        <w:pStyle w:val="ListParagraph"/>
        <w:numPr>
          <w:ilvl w:val="0"/>
          <w:numId w:val="1"/>
        </w:numPr>
        <w:rPr>
          <w:lang w:val="en-GB"/>
        </w:rPr>
      </w:pPr>
      <w:r>
        <w:rPr>
          <w:lang w:val="en-GB"/>
        </w:rPr>
        <w:t xml:space="preserve">Segmentation- Based on the demographic segmentation, it is proved that in most of the cases children and younger people have the preference of having pastry very often compared to the mid-aged customers. On the other hand, since the pastries sold by </w:t>
      </w:r>
      <w:proofErr w:type="spellStart"/>
      <w:r>
        <w:rPr>
          <w:lang w:val="en-GB"/>
        </w:rPr>
        <w:t>PastryHub</w:t>
      </w:r>
      <w:proofErr w:type="spellEnd"/>
      <w:r>
        <w:rPr>
          <w:lang w:val="en-GB"/>
        </w:rPr>
        <w:t xml:space="preserve"> will be made from organic materials and natural sweetener, hence, youth people, having health consciousness, would also like to eat the products in their regular or occasional meals. </w:t>
      </w:r>
      <w:r w:rsidR="006A6A87">
        <w:rPr>
          <w:lang w:val="en-GB"/>
        </w:rPr>
        <w:t xml:space="preserve">Additional to this, due to the presence of natural sweetener and absence of sugary additives, the diabetic population will also be included in the segmented customer base. </w:t>
      </w:r>
      <w:r>
        <w:rPr>
          <w:lang w:val="en-GB"/>
        </w:rPr>
        <w:t xml:space="preserve">The raw materials used by </w:t>
      </w:r>
      <w:proofErr w:type="spellStart"/>
      <w:r>
        <w:rPr>
          <w:lang w:val="en-GB"/>
        </w:rPr>
        <w:t>PastryHub</w:t>
      </w:r>
      <w:proofErr w:type="spellEnd"/>
      <w:r>
        <w:rPr>
          <w:lang w:val="en-GB"/>
        </w:rPr>
        <w:t xml:space="preserve"> would act as the unique selling proposition and it would also attract the middle-aged customers as well.</w:t>
      </w:r>
    </w:p>
    <w:p w14:paraId="62D4A16E" w14:textId="77777777" w:rsidR="006A6A87" w:rsidRPr="006A6A87" w:rsidRDefault="001E1E16" w:rsidP="006A6A87">
      <w:pPr>
        <w:pStyle w:val="ListParagraph"/>
        <w:numPr>
          <w:ilvl w:val="0"/>
          <w:numId w:val="1"/>
        </w:numPr>
        <w:rPr>
          <w:lang w:val="en-GB"/>
        </w:rPr>
      </w:pPr>
      <w:r w:rsidRPr="001E1E16">
        <w:rPr>
          <w:lang w:val="en-GB"/>
        </w:rPr>
        <w:t xml:space="preserve">Targeting- The target market of </w:t>
      </w:r>
      <w:proofErr w:type="spellStart"/>
      <w:r w:rsidRPr="001E1E16">
        <w:rPr>
          <w:lang w:val="en-GB"/>
        </w:rPr>
        <w:t>PastryHub</w:t>
      </w:r>
      <w:proofErr w:type="spellEnd"/>
      <w:r w:rsidRPr="001E1E16">
        <w:rPr>
          <w:lang w:val="en-GB"/>
        </w:rPr>
        <w:t xml:space="preserve"> will first be the local community of Southwark Borough, including the students </w:t>
      </w:r>
      <w:proofErr w:type="gramStart"/>
      <w:r w:rsidRPr="001E1E16">
        <w:rPr>
          <w:lang w:val="en-GB"/>
        </w:rPr>
        <w:t>of</w:t>
      </w:r>
      <w:proofErr w:type="gramEnd"/>
      <w:r w:rsidRPr="001E1E16">
        <w:rPr>
          <w:lang w:val="en-GB"/>
        </w:rPr>
        <w:t xml:space="preserve"> schools, colleges, and younger workers working in different nearby offices. The target market will include both male and female customers, however, the number of female customers is comparatively higher.</w:t>
      </w:r>
      <w:r w:rsidR="006A6A87">
        <w:rPr>
          <w:lang w:val="en-GB"/>
        </w:rPr>
        <w:t xml:space="preserve"> Additional to this, the pastries and other products offered by </w:t>
      </w:r>
      <w:proofErr w:type="spellStart"/>
      <w:r w:rsidR="006A6A87">
        <w:rPr>
          <w:lang w:val="en-GB"/>
        </w:rPr>
        <w:t>PastryHub</w:t>
      </w:r>
      <w:proofErr w:type="spellEnd"/>
      <w:r w:rsidR="006A6A87">
        <w:rPr>
          <w:lang w:val="en-GB"/>
        </w:rPr>
        <w:t xml:space="preserve"> would be especially consumable for the people suffering from diabetics.</w:t>
      </w:r>
    </w:p>
    <w:p w14:paraId="1241D474" w14:textId="77777777" w:rsidR="00BA5AC6" w:rsidRDefault="00BA5AC6" w:rsidP="00BE5164">
      <w:pPr>
        <w:pStyle w:val="Heading2"/>
        <w:rPr>
          <w:lang w:val="en-GB"/>
        </w:rPr>
      </w:pPr>
      <w:bookmarkStart w:id="44" w:name="_Toc58767507"/>
      <w:r>
        <w:rPr>
          <w:lang w:val="en-GB"/>
        </w:rPr>
        <w:t xml:space="preserve">4.3 Segmentation and targeting </w:t>
      </w:r>
      <w:r w:rsidR="001E1E16">
        <w:rPr>
          <w:lang w:val="en-GB"/>
        </w:rPr>
        <w:t>strategies</w:t>
      </w:r>
      <w:bookmarkEnd w:id="44"/>
    </w:p>
    <w:p w14:paraId="0280114E" w14:textId="77777777" w:rsidR="006A6A87" w:rsidRDefault="006A6A87">
      <w:pPr>
        <w:rPr>
          <w:lang w:val="en-GB"/>
        </w:rPr>
      </w:pPr>
      <w:r>
        <w:rPr>
          <w:lang w:val="en-GB"/>
        </w:rPr>
        <w:t>The strategies followed for choosing the segmented and target market is easier for the management team of the new firm. Based on the current market trends, it can be easily seen that the bakery industry of the UK is continuously growing, and therefore, ample opportunities are already there, supportive for the growth and development of a new business</w:t>
      </w:r>
      <w:r w:rsidR="00F7372C">
        <w:rPr>
          <w:lang w:val="en-GB"/>
        </w:rPr>
        <w:t xml:space="preserve"> (</w:t>
      </w:r>
      <w:proofErr w:type="spellStart"/>
      <w:r w:rsidR="00F7372C" w:rsidRPr="00F85A92">
        <w:rPr>
          <w:rFonts w:cs="Times New Roman"/>
          <w:color w:val="222222"/>
          <w:szCs w:val="24"/>
          <w:shd w:val="clear" w:color="auto" w:fill="FFFFFF"/>
          <w:lang w:val="en-GB"/>
        </w:rPr>
        <w:t>Dolnicar</w:t>
      </w:r>
      <w:proofErr w:type="spellEnd"/>
      <w:r w:rsidR="00F7372C">
        <w:rPr>
          <w:rFonts w:cs="Times New Roman"/>
          <w:color w:val="222222"/>
          <w:szCs w:val="24"/>
          <w:shd w:val="clear" w:color="auto" w:fill="FFFFFF"/>
          <w:lang w:val="en-GB"/>
        </w:rPr>
        <w:t xml:space="preserve"> </w:t>
      </w:r>
      <w:r w:rsidR="00F7372C">
        <w:rPr>
          <w:rFonts w:cs="Times New Roman"/>
          <w:i/>
          <w:color w:val="222222"/>
          <w:szCs w:val="24"/>
          <w:shd w:val="clear" w:color="auto" w:fill="FFFFFF"/>
          <w:lang w:val="en-GB"/>
        </w:rPr>
        <w:t xml:space="preserve">et al. </w:t>
      </w:r>
      <w:r w:rsidR="00F7372C">
        <w:rPr>
          <w:rFonts w:cs="Times New Roman"/>
          <w:color w:val="222222"/>
          <w:szCs w:val="24"/>
          <w:shd w:val="clear" w:color="auto" w:fill="FFFFFF"/>
          <w:lang w:val="en-GB"/>
        </w:rPr>
        <w:t>2018)</w:t>
      </w:r>
      <w:r>
        <w:rPr>
          <w:lang w:val="en-GB"/>
        </w:rPr>
        <w:t xml:space="preserve">. Increasing demand of such soothing sweet dishes is also present among the population. Therefore, </w:t>
      </w:r>
      <w:proofErr w:type="spellStart"/>
      <w:r>
        <w:rPr>
          <w:lang w:val="en-GB"/>
        </w:rPr>
        <w:t>PastryHub</w:t>
      </w:r>
      <w:proofErr w:type="spellEnd"/>
      <w:r>
        <w:rPr>
          <w:lang w:val="en-GB"/>
        </w:rPr>
        <w:t xml:space="preserve"> would mainly target the </w:t>
      </w:r>
      <w:proofErr w:type="gramStart"/>
      <w:r>
        <w:rPr>
          <w:lang w:val="en-GB"/>
        </w:rPr>
        <w:t>sweet-lovers</w:t>
      </w:r>
      <w:proofErr w:type="gramEnd"/>
      <w:r>
        <w:rPr>
          <w:lang w:val="en-GB"/>
        </w:rPr>
        <w:t xml:space="preserve"> but health conscious population, as they have less options of consuming the desserts on a daily basis. The market shows that most of the school-going, college-going, or young office workers want such types of delicious desserts with a feeling of relaxation and comfort. Hence, the plan of making organic pastry and other non-sugary desserts started from here. </w:t>
      </w:r>
      <w:proofErr w:type="spellStart"/>
      <w:r>
        <w:rPr>
          <w:lang w:val="en-GB"/>
        </w:rPr>
        <w:t>PastryHub</w:t>
      </w:r>
      <w:proofErr w:type="spellEnd"/>
      <w:r>
        <w:rPr>
          <w:lang w:val="en-GB"/>
        </w:rPr>
        <w:t xml:space="preserve"> also focused on targeting the people having health issues, especially diabetics, as they also have less options of consuming desserts. </w:t>
      </w:r>
      <w:proofErr w:type="gramStart"/>
      <w:r>
        <w:rPr>
          <w:lang w:val="en-GB"/>
        </w:rPr>
        <w:t>All of</w:t>
      </w:r>
      <w:proofErr w:type="gramEnd"/>
      <w:r>
        <w:rPr>
          <w:lang w:val="en-GB"/>
        </w:rPr>
        <w:t xml:space="preserve"> these people will provide sufficient values to the products and services of the new firm, as they would love to have fast and fun services </w:t>
      </w:r>
      <w:r w:rsidR="00961A01">
        <w:rPr>
          <w:lang w:val="en-GB"/>
        </w:rPr>
        <w:t xml:space="preserve">like </w:t>
      </w:r>
      <w:proofErr w:type="spellStart"/>
      <w:r w:rsidR="00961A01">
        <w:rPr>
          <w:lang w:val="en-GB"/>
        </w:rPr>
        <w:t>PastryHub</w:t>
      </w:r>
      <w:proofErr w:type="spellEnd"/>
      <w:r w:rsidR="00961A01">
        <w:rPr>
          <w:lang w:val="en-GB"/>
        </w:rPr>
        <w:t xml:space="preserve"> will have.</w:t>
      </w:r>
    </w:p>
    <w:p w14:paraId="0624826E" w14:textId="77777777" w:rsidR="00BA5AC6" w:rsidRDefault="00BA5AC6" w:rsidP="00BE5164">
      <w:pPr>
        <w:pStyle w:val="Heading1"/>
        <w:rPr>
          <w:lang w:val="en-GB"/>
        </w:rPr>
      </w:pPr>
      <w:bookmarkStart w:id="45" w:name="_Toc58767508"/>
      <w:r>
        <w:rPr>
          <w:lang w:val="en-GB"/>
        </w:rPr>
        <w:lastRenderedPageBreak/>
        <w:t>5. Marketing plan</w:t>
      </w:r>
      <w:bookmarkEnd w:id="45"/>
    </w:p>
    <w:p w14:paraId="41AC6611" w14:textId="77777777" w:rsidR="008265B0" w:rsidRDefault="00BA5AC6" w:rsidP="00BE5164">
      <w:pPr>
        <w:pStyle w:val="Heading2"/>
        <w:rPr>
          <w:lang w:val="en-GB"/>
        </w:rPr>
      </w:pPr>
      <w:bookmarkStart w:id="46" w:name="_Toc58767509"/>
      <w:r>
        <w:rPr>
          <w:lang w:val="en-GB"/>
        </w:rPr>
        <w:t xml:space="preserve">5.1 </w:t>
      </w:r>
      <w:r w:rsidR="008265B0">
        <w:rPr>
          <w:lang w:val="en-GB"/>
        </w:rPr>
        <w:t>Marketing objectives</w:t>
      </w:r>
      <w:bookmarkEnd w:id="46"/>
    </w:p>
    <w:p w14:paraId="0DD47C2D" w14:textId="77777777" w:rsidR="008265B0" w:rsidRDefault="008265B0" w:rsidP="00A30EAB">
      <w:pPr>
        <w:rPr>
          <w:lang w:val="en-GB"/>
        </w:rPr>
      </w:pPr>
      <w:proofErr w:type="spellStart"/>
      <w:r>
        <w:rPr>
          <w:lang w:val="en-GB"/>
        </w:rPr>
        <w:t>PastryHub</w:t>
      </w:r>
      <w:proofErr w:type="spellEnd"/>
      <w:r>
        <w:rPr>
          <w:lang w:val="en-GB"/>
        </w:rPr>
        <w:t xml:space="preserve"> will focus on the following marketing objectives, such as-</w:t>
      </w:r>
    </w:p>
    <w:p w14:paraId="2BAC8505" w14:textId="77777777" w:rsidR="008265B0" w:rsidRDefault="008265B0" w:rsidP="008265B0">
      <w:pPr>
        <w:pStyle w:val="ListParagraph"/>
        <w:numPr>
          <w:ilvl w:val="0"/>
          <w:numId w:val="16"/>
        </w:numPr>
        <w:rPr>
          <w:lang w:val="en-GB"/>
        </w:rPr>
      </w:pPr>
      <w:r>
        <w:rPr>
          <w:lang w:val="en-GB"/>
        </w:rPr>
        <w:t xml:space="preserve">To be one of the most reputable </w:t>
      </w:r>
      <w:proofErr w:type="gramStart"/>
      <w:r>
        <w:rPr>
          <w:lang w:val="en-GB"/>
        </w:rPr>
        <w:t>bakery</w:t>
      </w:r>
      <w:proofErr w:type="gramEnd"/>
      <w:r>
        <w:rPr>
          <w:lang w:val="en-GB"/>
        </w:rPr>
        <w:t xml:space="preserve"> in London region</w:t>
      </w:r>
    </w:p>
    <w:p w14:paraId="1477CCE9" w14:textId="77777777" w:rsidR="008265B0" w:rsidRDefault="008265B0" w:rsidP="008265B0">
      <w:pPr>
        <w:pStyle w:val="ListParagraph"/>
        <w:numPr>
          <w:ilvl w:val="0"/>
          <w:numId w:val="16"/>
        </w:numPr>
        <w:rPr>
          <w:lang w:val="en-GB"/>
        </w:rPr>
      </w:pPr>
      <w:r>
        <w:rPr>
          <w:lang w:val="en-GB"/>
        </w:rPr>
        <w:t>To deliver healthy and nutritious bakery items to the customers</w:t>
      </w:r>
    </w:p>
    <w:p w14:paraId="52FCD40B" w14:textId="77777777" w:rsidR="008265B0" w:rsidRDefault="008265B0" w:rsidP="008265B0">
      <w:pPr>
        <w:pStyle w:val="ListParagraph"/>
        <w:numPr>
          <w:ilvl w:val="0"/>
          <w:numId w:val="16"/>
        </w:numPr>
        <w:rPr>
          <w:lang w:val="en-GB"/>
        </w:rPr>
      </w:pPr>
      <w:r>
        <w:rPr>
          <w:lang w:val="en-GB"/>
        </w:rPr>
        <w:t>To create a new wave of pastry making by using organic products and natural sweetener</w:t>
      </w:r>
    </w:p>
    <w:p w14:paraId="485F9C30" w14:textId="77777777" w:rsidR="008265B0" w:rsidRPr="008265B0" w:rsidRDefault="008265B0" w:rsidP="008265B0">
      <w:pPr>
        <w:pStyle w:val="ListParagraph"/>
        <w:numPr>
          <w:ilvl w:val="0"/>
          <w:numId w:val="16"/>
        </w:numPr>
        <w:rPr>
          <w:lang w:val="en-GB"/>
        </w:rPr>
      </w:pPr>
      <w:r>
        <w:rPr>
          <w:lang w:val="en-GB"/>
        </w:rPr>
        <w:t>To generate minimum 40% revenue by selling the products</w:t>
      </w:r>
    </w:p>
    <w:p w14:paraId="16F7B063" w14:textId="77777777" w:rsidR="00A30EAB" w:rsidRDefault="008265B0" w:rsidP="00BE5164">
      <w:pPr>
        <w:pStyle w:val="Heading2"/>
        <w:rPr>
          <w:lang w:val="en-GB"/>
        </w:rPr>
      </w:pPr>
      <w:bookmarkStart w:id="47" w:name="_Toc58767510"/>
      <w:r>
        <w:rPr>
          <w:lang w:val="en-GB"/>
        </w:rPr>
        <w:t xml:space="preserve">5.2 </w:t>
      </w:r>
      <w:r w:rsidR="00BA5AC6">
        <w:rPr>
          <w:lang w:val="en-GB"/>
        </w:rPr>
        <w:t>7P marketing mix</w:t>
      </w:r>
      <w:bookmarkEnd w:id="47"/>
    </w:p>
    <w:p w14:paraId="37367C5D" w14:textId="77777777" w:rsidR="001E1E16" w:rsidRDefault="001E1E16" w:rsidP="001E1E16">
      <w:pPr>
        <w:rPr>
          <w:lang w:val="en-GB"/>
        </w:rPr>
      </w:pPr>
      <w:proofErr w:type="spellStart"/>
      <w:r w:rsidRPr="00DE350C">
        <w:t>Išoraitė</w:t>
      </w:r>
      <w:proofErr w:type="spellEnd"/>
      <w:r>
        <w:rPr>
          <w:lang w:val="en-GB"/>
        </w:rPr>
        <w:t xml:space="preserve"> (2016) mentioned that the marketing plan is an unavoidable part of any new business, as, through a properly developed marketing plan, an organisation can focus on achieving the desired revenue in this competitive environment. Additionally, the marketing plan is also necessary for the firms as through this, the company can convey their messages to their target customers. </w:t>
      </w:r>
      <w:proofErr w:type="gramStart"/>
      <w:r>
        <w:rPr>
          <w:lang w:val="en-GB"/>
        </w:rPr>
        <w:t>In order to</w:t>
      </w:r>
      <w:proofErr w:type="gramEnd"/>
      <w:r>
        <w:rPr>
          <w:lang w:val="en-GB"/>
        </w:rPr>
        <w:t xml:space="preserve"> make the marketing plan of </w:t>
      </w:r>
      <w:proofErr w:type="spellStart"/>
      <w:r>
        <w:rPr>
          <w:lang w:val="en-GB"/>
        </w:rPr>
        <w:t>PastryHub</w:t>
      </w:r>
      <w:proofErr w:type="spellEnd"/>
      <w:r>
        <w:rPr>
          <w:lang w:val="en-GB"/>
        </w:rPr>
        <w:t xml:space="preserve">, 4p marketing mix framework can be developed, which would be as follows- </w:t>
      </w:r>
    </w:p>
    <w:tbl>
      <w:tblPr>
        <w:tblStyle w:val="GridTable6Colorful-Accent2"/>
        <w:tblW w:w="0" w:type="auto"/>
        <w:tblLook w:val="04A0" w:firstRow="1" w:lastRow="0" w:firstColumn="1" w:lastColumn="0" w:noHBand="0" w:noVBand="1"/>
      </w:tblPr>
      <w:tblGrid>
        <w:gridCol w:w="2263"/>
        <w:gridCol w:w="6753"/>
      </w:tblGrid>
      <w:tr w:rsidR="008E0D50" w:rsidRPr="008E0D50" w14:paraId="1FCABA58" w14:textId="77777777" w:rsidTr="00DD1A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404DD0AE" w14:textId="77777777" w:rsidR="001E1E16" w:rsidRPr="008E0D50" w:rsidRDefault="001E1E16" w:rsidP="00DD1A42">
            <w:pPr>
              <w:rPr>
                <w:color w:val="auto"/>
                <w:lang w:val="en-GB"/>
              </w:rPr>
            </w:pPr>
            <w:r w:rsidRPr="008E0D50">
              <w:rPr>
                <w:color w:val="auto"/>
                <w:lang w:val="en-GB"/>
              </w:rPr>
              <w:t>Products</w:t>
            </w:r>
          </w:p>
        </w:tc>
        <w:tc>
          <w:tcPr>
            <w:tcW w:w="6753" w:type="dxa"/>
          </w:tcPr>
          <w:p w14:paraId="044B7556" w14:textId="77777777" w:rsidR="00961A01" w:rsidRPr="00961A01" w:rsidRDefault="001E1E16" w:rsidP="00961A01">
            <w:pPr>
              <w:cnfStyle w:val="100000000000" w:firstRow="1" w:lastRow="0" w:firstColumn="0" w:lastColumn="0" w:oddVBand="0" w:evenVBand="0" w:oddHBand="0" w:evenHBand="0" w:firstRowFirstColumn="0" w:firstRowLastColumn="0" w:lastRowFirstColumn="0" w:lastRowLastColumn="0"/>
              <w:rPr>
                <w:b w:val="0"/>
                <w:color w:val="auto"/>
                <w:lang w:val="en-GB"/>
              </w:rPr>
            </w:pPr>
            <w:r w:rsidRPr="008E0D50">
              <w:rPr>
                <w:b w:val="0"/>
                <w:color w:val="auto"/>
                <w:lang w:val="en-GB"/>
              </w:rPr>
              <w:t>Different types of artisan pastries, made from additive-free organic materials and natural sweetener would be the primary products of the firm, such as croissants, cannoli, strudels, Danish, and other forms of pastries. The pastries will be available in a various range of flavours, such as cherry, apple, cheesy, mango, chocolate, and so on.</w:t>
            </w:r>
            <w:r w:rsidR="00961A01">
              <w:rPr>
                <w:b w:val="0"/>
                <w:color w:val="auto"/>
                <w:lang w:val="en-GB"/>
              </w:rPr>
              <w:t xml:space="preserve"> </w:t>
            </w:r>
            <w:r w:rsidR="00961A01" w:rsidRPr="00961A01">
              <w:rPr>
                <w:b w:val="0"/>
                <w:color w:val="auto"/>
                <w:lang w:val="en-GB"/>
              </w:rPr>
              <w:t xml:space="preserve">Additional to this, the firm will also produce and sell different types of flavoured breads like banana bread, rainbow bread, baguette, breadstick, challah, ciabatta, focaccia, different types of cookies like oatmeal raisin, chocolate chip, shortbread, peanut butter, gingersnap, </w:t>
            </w:r>
            <w:proofErr w:type="spellStart"/>
            <w:r w:rsidR="00961A01" w:rsidRPr="00961A01">
              <w:rPr>
                <w:b w:val="0"/>
                <w:color w:val="auto"/>
                <w:lang w:val="en-GB"/>
              </w:rPr>
              <w:t>biscoti</w:t>
            </w:r>
            <w:proofErr w:type="spellEnd"/>
            <w:r w:rsidR="00961A01" w:rsidRPr="00961A01">
              <w:rPr>
                <w:b w:val="0"/>
                <w:color w:val="auto"/>
                <w:lang w:val="en-GB"/>
              </w:rPr>
              <w:t>, spritz cookies, whoopee pies, and so on. Among the ready-to-drink items, the firm will serve apple juice, blue lagoon cocktail, cold coffee, Frappuccino, and different types famous teas of the UK.</w:t>
            </w:r>
          </w:p>
          <w:p w14:paraId="5DE11AB7" w14:textId="77777777" w:rsidR="001E1E16" w:rsidRPr="008E0D50" w:rsidRDefault="001E1E16" w:rsidP="00DD1A42">
            <w:pPr>
              <w:cnfStyle w:val="100000000000" w:firstRow="1" w:lastRow="0" w:firstColumn="0" w:lastColumn="0" w:oddVBand="0" w:evenVBand="0" w:oddHBand="0" w:evenHBand="0" w:firstRowFirstColumn="0" w:firstRowLastColumn="0" w:lastRowFirstColumn="0" w:lastRowLastColumn="0"/>
              <w:rPr>
                <w:color w:val="auto"/>
                <w:lang w:val="en-GB"/>
              </w:rPr>
            </w:pPr>
            <w:r w:rsidRPr="008E0D50">
              <w:rPr>
                <w:b w:val="0"/>
                <w:color w:val="auto"/>
                <w:lang w:val="en-GB"/>
              </w:rPr>
              <w:t xml:space="preserve"> Additional to this, the firm will also provide options like cashless payment</w:t>
            </w:r>
            <w:r w:rsidR="00961A01">
              <w:rPr>
                <w:b w:val="0"/>
                <w:color w:val="auto"/>
                <w:lang w:val="en-GB"/>
              </w:rPr>
              <w:t>, personalised pastry making,</w:t>
            </w:r>
            <w:r w:rsidRPr="008E0D50">
              <w:rPr>
                <w:b w:val="0"/>
                <w:color w:val="auto"/>
                <w:lang w:val="en-GB"/>
              </w:rPr>
              <w:t xml:space="preserve"> and self-service, which are some of the value-added services of </w:t>
            </w:r>
            <w:proofErr w:type="spellStart"/>
            <w:r w:rsidRPr="008E0D50">
              <w:rPr>
                <w:b w:val="0"/>
                <w:color w:val="auto"/>
                <w:lang w:val="en-GB"/>
              </w:rPr>
              <w:t>PastryHub</w:t>
            </w:r>
            <w:proofErr w:type="spellEnd"/>
            <w:r w:rsidRPr="008E0D50">
              <w:rPr>
                <w:b w:val="0"/>
                <w:color w:val="auto"/>
                <w:lang w:val="en-GB"/>
              </w:rPr>
              <w:t>.</w:t>
            </w:r>
          </w:p>
        </w:tc>
      </w:tr>
      <w:tr w:rsidR="008E0D50" w:rsidRPr="008E0D50" w14:paraId="71C55AAC" w14:textId="77777777" w:rsidTr="00DD1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3F5B8FF8" w14:textId="77777777" w:rsidR="001E1E16" w:rsidRPr="008E0D50" w:rsidRDefault="001E1E16" w:rsidP="00DD1A42">
            <w:pPr>
              <w:rPr>
                <w:color w:val="auto"/>
                <w:lang w:val="en-GB"/>
              </w:rPr>
            </w:pPr>
            <w:r w:rsidRPr="008E0D50">
              <w:rPr>
                <w:color w:val="auto"/>
                <w:lang w:val="en-GB"/>
              </w:rPr>
              <w:t>Price</w:t>
            </w:r>
          </w:p>
        </w:tc>
        <w:tc>
          <w:tcPr>
            <w:tcW w:w="6753" w:type="dxa"/>
          </w:tcPr>
          <w:p w14:paraId="36AEFA4E" w14:textId="77777777" w:rsidR="001E1E16" w:rsidRPr="008E0D50" w:rsidRDefault="001E1E16" w:rsidP="00DD1A42">
            <w:pPr>
              <w:cnfStyle w:val="000000100000" w:firstRow="0" w:lastRow="0" w:firstColumn="0" w:lastColumn="0" w:oddVBand="0" w:evenVBand="0" w:oddHBand="1" w:evenHBand="0" w:firstRowFirstColumn="0" w:firstRowLastColumn="0" w:lastRowFirstColumn="0" w:lastRowLastColumn="0"/>
              <w:rPr>
                <w:color w:val="auto"/>
                <w:lang w:val="en-GB"/>
              </w:rPr>
            </w:pPr>
            <w:r w:rsidRPr="008E0D50">
              <w:rPr>
                <w:color w:val="auto"/>
                <w:lang w:val="en-GB"/>
              </w:rPr>
              <w:t xml:space="preserve">Unlike the other pastry firms, </w:t>
            </w:r>
            <w:proofErr w:type="spellStart"/>
            <w:r w:rsidRPr="008E0D50">
              <w:rPr>
                <w:color w:val="auto"/>
                <w:lang w:val="en-GB"/>
              </w:rPr>
              <w:t>PastryHub</w:t>
            </w:r>
            <w:proofErr w:type="spellEnd"/>
            <w:r w:rsidRPr="008E0D50">
              <w:rPr>
                <w:color w:val="auto"/>
                <w:lang w:val="en-GB"/>
              </w:rPr>
              <w:t xml:space="preserve"> will follow a competitive pricing strategy for attracting customers. </w:t>
            </w:r>
            <w:proofErr w:type="spellStart"/>
            <w:r w:rsidRPr="008E0D50">
              <w:rPr>
                <w:color w:val="auto"/>
              </w:rPr>
              <w:t>Kienzler</w:t>
            </w:r>
            <w:proofErr w:type="spellEnd"/>
            <w:r w:rsidRPr="008E0D50">
              <w:rPr>
                <w:color w:val="auto"/>
              </w:rPr>
              <w:t xml:space="preserve"> and </w:t>
            </w:r>
            <w:proofErr w:type="spellStart"/>
            <w:r w:rsidRPr="008E0D50">
              <w:rPr>
                <w:color w:val="auto"/>
              </w:rPr>
              <w:t>Kowalkowski</w:t>
            </w:r>
            <w:proofErr w:type="spellEnd"/>
            <w:r w:rsidRPr="008E0D50">
              <w:rPr>
                <w:color w:val="auto"/>
                <w:lang w:val="en-GB"/>
              </w:rPr>
              <w:t xml:space="preserve"> (2017) mentioned that competitive pricing will be more feasible for </w:t>
            </w:r>
            <w:r w:rsidRPr="008E0D50">
              <w:rPr>
                <w:color w:val="auto"/>
                <w:lang w:val="en-GB"/>
              </w:rPr>
              <w:lastRenderedPageBreak/>
              <w:t>the firm after considering the price of different other pastry-makers and pastry-sellers</w:t>
            </w:r>
            <w:r w:rsidR="00F7372C">
              <w:rPr>
                <w:color w:val="auto"/>
                <w:lang w:val="en-GB"/>
              </w:rPr>
              <w:t xml:space="preserve"> (</w:t>
            </w:r>
            <w:r w:rsidR="00F7372C" w:rsidRPr="00F7372C">
              <w:rPr>
                <w:color w:val="auto"/>
                <w:shd w:val="clear" w:color="auto" w:fill="FFFFFF"/>
              </w:rPr>
              <w:t>Al-</w:t>
            </w:r>
            <w:proofErr w:type="spellStart"/>
            <w:r w:rsidR="00F7372C" w:rsidRPr="00F7372C">
              <w:rPr>
                <w:color w:val="auto"/>
                <w:shd w:val="clear" w:color="auto" w:fill="FFFFFF"/>
              </w:rPr>
              <w:t>Shakhsheer</w:t>
            </w:r>
            <w:proofErr w:type="spellEnd"/>
            <w:r w:rsidR="00F7372C" w:rsidRPr="00F7372C">
              <w:rPr>
                <w:color w:val="auto"/>
                <w:shd w:val="clear" w:color="auto" w:fill="FFFFFF"/>
              </w:rPr>
              <w:t xml:space="preserve"> </w:t>
            </w:r>
            <w:r w:rsidR="00F7372C" w:rsidRPr="00F7372C">
              <w:rPr>
                <w:i/>
                <w:color w:val="auto"/>
                <w:shd w:val="clear" w:color="auto" w:fill="FFFFFF"/>
              </w:rPr>
              <w:t xml:space="preserve">et al. </w:t>
            </w:r>
            <w:r w:rsidR="00F7372C" w:rsidRPr="00F7372C">
              <w:rPr>
                <w:color w:val="auto"/>
                <w:shd w:val="clear" w:color="auto" w:fill="FFFFFF"/>
              </w:rPr>
              <w:t>2017)</w:t>
            </w:r>
            <w:r w:rsidRPr="00F7372C">
              <w:rPr>
                <w:color w:val="auto"/>
                <w:lang w:val="en-GB"/>
              </w:rPr>
              <w:t xml:space="preserve">. </w:t>
            </w:r>
            <w:r w:rsidRPr="008E0D50">
              <w:rPr>
                <w:color w:val="auto"/>
                <w:lang w:val="en-GB"/>
              </w:rPr>
              <w:t xml:space="preserve">The benchmarking price would be a more attractive point for the younger customers of </w:t>
            </w:r>
            <w:proofErr w:type="spellStart"/>
            <w:r w:rsidRPr="008E0D50">
              <w:rPr>
                <w:color w:val="auto"/>
                <w:lang w:val="en-GB"/>
              </w:rPr>
              <w:t>PastryHub</w:t>
            </w:r>
            <w:proofErr w:type="spellEnd"/>
            <w:r w:rsidRPr="008E0D50">
              <w:rPr>
                <w:color w:val="auto"/>
                <w:lang w:val="en-GB"/>
              </w:rPr>
              <w:t xml:space="preserve">. </w:t>
            </w:r>
            <w:r w:rsidR="002F1F94">
              <w:rPr>
                <w:color w:val="auto"/>
                <w:lang w:val="en-GB"/>
              </w:rPr>
              <w:t xml:space="preserve">Since the company is targeting the </w:t>
            </w:r>
            <w:proofErr w:type="gramStart"/>
            <w:r w:rsidR="002F1F94">
              <w:rPr>
                <w:color w:val="auto"/>
                <w:lang w:val="en-GB"/>
              </w:rPr>
              <w:t>middle income</w:t>
            </w:r>
            <w:proofErr w:type="gramEnd"/>
            <w:r w:rsidR="002F1F94">
              <w:rPr>
                <w:color w:val="auto"/>
                <w:lang w:val="en-GB"/>
              </w:rPr>
              <w:t xml:space="preserve"> population, therefore, following the competitive pricing strategy will attract more people and retain them for a long-term basis. </w:t>
            </w:r>
          </w:p>
        </w:tc>
      </w:tr>
      <w:tr w:rsidR="008E0D50" w:rsidRPr="008E0D50" w14:paraId="1231AC2B" w14:textId="77777777" w:rsidTr="00DD1A42">
        <w:tc>
          <w:tcPr>
            <w:cnfStyle w:val="001000000000" w:firstRow="0" w:lastRow="0" w:firstColumn="1" w:lastColumn="0" w:oddVBand="0" w:evenVBand="0" w:oddHBand="0" w:evenHBand="0" w:firstRowFirstColumn="0" w:firstRowLastColumn="0" w:lastRowFirstColumn="0" w:lastRowLastColumn="0"/>
            <w:tcW w:w="2263" w:type="dxa"/>
          </w:tcPr>
          <w:p w14:paraId="3B347E9B" w14:textId="77777777" w:rsidR="001E1E16" w:rsidRPr="008E0D50" w:rsidRDefault="001E1E16" w:rsidP="00DD1A42">
            <w:pPr>
              <w:rPr>
                <w:color w:val="auto"/>
                <w:lang w:val="en-GB"/>
              </w:rPr>
            </w:pPr>
            <w:r w:rsidRPr="008E0D50">
              <w:rPr>
                <w:color w:val="auto"/>
                <w:lang w:val="en-GB"/>
              </w:rPr>
              <w:lastRenderedPageBreak/>
              <w:t>Promotion</w:t>
            </w:r>
          </w:p>
        </w:tc>
        <w:tc>
          <w:tcPr>
            <w:tcW w:w="6753" w:type="dxa"/>
          </w:tcPr>
          <w:p w14:paraId="67E9DF8A" w14:textId="77777777" w:rsidR="001E1E16" w:rsidRPr="008E0D50" w:rsidRDefault="001E1E16" w:rsidP="00F7372C">
            <w:pPr>
              <w:cnfStyle w:val="000000000000" w:firstRow="0" w:lastRow="0" w:firstColumn="0" w:lastColumn="0" w:oddVBand="0" w:evenVBand="0" w:oddHBand="0" w:evenHBand="0" w:firstRowFirstColumn="0" w:firstRowLastColumn="0" w:lastRowFirstColumn="0" w:lastRowLastColumn="0"/>
              <w:rPr>
                <w:color w:val="auto"/>
                <w:lang w:val="en-GB"/>
              </w:rPr>
            </w:pPr>
            <w:r w:rsidRPr="008E0D50">
              <w:rPr>
                <w:color w:val="auto"/>
                <w:lang w:val="en-GB"/>
              </w:rPr>
              <w:t xml:space="preserve">This is a main part of the marketing plan, as, without proper marketing and promotion, customers will not be aware of the products and other value-added services delivered by </w:t>
            </w:r>
            <w:proofErr w:type="spellStart"/>
            <w:r w:rsidRPr="008E0D50">
              <w:rPr>
                <w:color w:val="auto"/>
                <w:lang w:val="en-GB"/>
              </w:rPr>
              <w:t>PastryHub</w:t>
            </w:r>
            <w:proofErr w:type="spellEnd"/>
            <w:r w:rsidRPr="008E0D50">
              <w:rPr>
                <w:color w:val="auto"/>
                <w:lang w:val="en-GB"/>
              </w:rPr>
              <w:t xml:space="preserve">. </w:t>
            </w:r>
            <w:proofErr w:type="spellStart"/>
            <w:r w:rsidRPr="008E0D50">
              <w:rPr>
                <w:color w:val="auto"/>
                <w:lang w:val="en-GB"/>
              </w:rPr>
              <w:t>PastryHub</w:t>
            </w:r>
            <w:proofErr w:type="spellEnd"/>
            <w:r w:rsidRPr="008E0D50">
              <w:rPr>
                <w:color w:val="auto"/>
                <w:lang w:val="en-GB"/>
              </w:rPr>
              <w:t xml:space="preserve"> will focus on both offline and online mode of promotions. In case of offline promotion, the firm will distribute pamphlets and design different posters for the local community of Southwark. On the other hand, the company will also invest a certain amount of money on television advertisements also. However, despite having an offline promotion, the company will mostly focus on online promotional strategy, especially the social media one, for attracting younger customers. Different social media platforms, like </w:t>
            </w:r>
            <w:proofErr w:type="spellStart"/>
            <w:r w:rsidRPr="008E0D50">
              <w:rPr>
                <w:color w:val="auto"/>
                <w:lang w:val="en-GB"/>
              </w:rPr>
              <w:t>FaceBook</w:t>
            </w:r>
            <w:proofErr w:type="spellEnd"/>
            <w:r w:rsidRPr="008E0D50">
              <w:rPr>
                <w:color w:val="auto"/>
                <w:lang w:val="en-GB"/>
              </w:rPr>
              <w:t>, Twitter, YouTube, and Instagram will be used for being connected with the target customers, along with understanding their demands and preferences</w:t>
            </w:r>
            <w:r w:rsidR="00F7372C">
              <w:rPr>
                <w:color w:val="auto"/>
                <w:lang w:val="en-GB"/>
              </w:rPr>
              <w:t xml:space="preserve"> (</w:t>
            </w:r>
            <w:proofErr w:type="spellStart"/>
            <w:r w:rsidR="00F7372C" w:rsidRPr="002F10F2">
              <w:rPr>
                <w:color w:val="222222"/>
                <w:szCs w:val="24"/>
                <w:highlight w:val="white"/>
                <w:lang w:val="en-GB"/>
              </w:rPr>
              <w:t>Schwemmer</w:t>
            </w:r>
            <w:proofErr w:type="spellEnd"/>
            <w:r w:rsidR="00F7372C" w:rsidRPr="002F10F2">
              <w:rPr>
                <w:color w:val="222222"/>
                <w:szCs w:val="24"/>
                <w:highlight w:val="white"/>
                <w:lang w:val="en-GB"/>
              </w:rPr>
              <w:t xml:space="preserve"> and </w:t>
            </w:r>
            <w:proofErr w:type="spellStart"/>
            <w:r w:rsidR="00F7372C" w:rsidRPr="002F10F2">
              <w:rPr>
                <w:color w:val="222222"/>
                <w:szCs w:val="24"/>
                <w:highlight w:val="white"/>
                <w:lang w:val="en-GB"/>
              </w:rPr>
              <w:t>Ziewiecki</w:t>
            </w:r>
            <w:proofErr w:type="spellEnd"/>
            <w:r w:rsidR="00F7372C">
              <w:rPr>
                <w:color w:val="222222"/>
                <w:szCs w:val="24"/>
                <w:lang w:val="en-GB"/>
              </w:rPr>
              <w:t>, 2018)</w:t>
            </w:r>
            <w:r w:rsidRPr="008E0D50">
              <w:rPr>
                <w:color w:val="auto"/>
                <w:lang w:val="en-GB"/>
              </w:rPr>
              <w:t xml:space="preserve">. </w:t>
            </w:r>
          </w:p>
        </w:tc>
      </w:tr>
      <w:tr w:rsidR="008E0D50" w:rsidRPr="008E0D50" w14:paraId="15A5A373" w14:textId="77777777" w:rsidTr="00DD1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16A6AAD7" w14:textId="77777777" w:rsidR="001E1E16" w:rsidRPr="008E0D50" w:rsidRDefault="001E1E16" w:rsidP="00DD1A42">
            <w:pPr>
              <w:rPr>
                <w:color w:val="auto"/>
                <w:lang w:val="en-GB"/>
              </w:rPr>
            </w:pPr>
            <w:r w:rsidRPr="008E0D50">
              <w:rPr>
                <w:color w:val="auto"/>
                <w:lang w:val="en-GB"/>
              </w:rPr>
              <w:t>Place</w:t>
            </w:r>
          </w:p>
        </w:tc>
        <w:tc>
          <w:tcPr>
            <w:tcW w:w="6753" w:type="dxa"/>
          </w:tcPr>
          <w:p w14:paraId="12F4BCF2" w14:textId="77777777" w:rsidR="001E1E16" w:rsidRDefault="001E1E16" w:rsidP="00DD1A42">
            <w:pPr>
              <w:cnfStyle w:val="000000100000" w:firstRow="0" w:lastRow="0" w:firstColumn="0" w:lastColumn="0" w:oddVBand="0" w:evenVBand="0" w:oddHBand="1" w:evenHBand="0" w:firstRowFirstColumn="0" w:firstRowLastColumn="0" w:lastRowFirstColumn="0" w:lastRowLastColumn="0"/>
              <w:rPr>
                <w:color w:val="auto"/>
                <w:lang w:val="en-GB"/>
              </w:rPr>
            </w:pPr>
            <w:r w:rsidRPr="008E0D50">
              <w:rPr>
                <w:color w:val="auto"/>
                <w:lang w:val="en-GB"/>
              </w:rPr>
              <w:t xml:space="preserve">The firm will open a brick-and-mortar store at the Southwark Street of Southwark London Borough. The position of this shop will be in the south direction of the Thames river, and the pleasant environment would be another point of attraction for the younger generation. </w:t>
            </w:r>
          </w:p>
          <w:p w14:paraId="5201444A" w14:textId="77777777" w:rsidR="002F1F94" w:rsidRPr="008E0D50" w:rsidRDefault="002F1F94" w:rsidP="00C13CFC">
            <w:pPr>
              <w:cnfStyle w:val="000000100000" w:firstRow="0" w:lastRow="0" w:firstColumn="0" w:lastColumn="0" w:oddVBand="0" w:evenVBand="0" w:oddHBand="1" w:evenHBand="0" w:firstRowFirstColumn="0" w:firstRowLastColumn="0" w:lastRowFirstColumn="0" w:lastRowLastColumn="0"/>
              <w:rPr>
                <w:color w:val="auto"/>
                <w:lang w:val="en-GB"/>
              </w:rPr>
            </w:pPr>
            <w:r>
              <w:rPr>
                <w:color w:val="auto"/>
                <w:lang w:val="en-GB"/>
              </w:rPr>
              <w:t xml:space="preserve">Apart from the above offline presence, </w:t>
            </w:r>
            <w:proofErr w:type="spellStart"/>
            <w:r>
              <w:rPr>
                <w:color w:val="auto"/>
                <w:lang w:val="en-GB"/>
              </w:rPr>
              <w:t>PastryHub</w:t>
            </w:r>
            <w:proofErr w:type="spellEnd"/>
            <w:r>
              <w:rPr>
                <w:color w:val="auto"/>
                <w:lang w:val="en-GB"/>
              </w:rPr>
              <w:t xml:space="preserve"> will also initiate their online selling process, as this is one of the most essential </w:t>
            </w:r>
            <w:proofErr w:type="gramStart"/>
            <w:r>
              <w:rPr>
                <w:color w:val="auto"/>
                <w:lang w:val="en-GB"/>
              </w:rPr>
              <w:t>medium</w:t>
            </w:r>
            <w:proofErr w:type="gramEnd"/>
            <w:r>
              <w:rPr>
                <w:color w:val="auto"/>
                <w:lang w:val="en-GB"/>
              </w:rPr>
              <w:t xml:space="preserve"> for reaching to the customers and earning revenue. The firm will create and laun</w:t>
            </w:r>
            <w:r w:rsidR="00C13CFC">
              <w:rPr>
                <w:color w:val="auto"/>
                <w:lang w:val="en-GB"/>
              </w:rPr>
              <w:t xml:space="preserve">ch their official website, which will be one of the extreme efficient method for the growth and development of the business. Customers will check all the products and services in their websites, from where they can also find the option of buying for home delivery. The firm will provide free delivery for a nearby </w:t>
            </w:r>
            <w:r w:rsidR="00C13CFC">
              <w:rPr>
                <w:color w:val="auto"/>
                <w:lang w:val="en-GB"/>
              </w:rPr>
              <w:lastRenderedPageBreak/>
              <w:t xml:space="preserve">distance whereas would charge a small portion of delivery fee for the distant regions. </w:t>
            </w:r>
          </w:p>
        </w:tc>
      </w:tr>
      <w:tr w:rsidR="008E0D50" w:rsidRPr="008E0D50" w14:paraId="6383A7C4" w14:textId="77777777" w:rsidTr="00DD1A42">
        <w:tc>
          <w:tcPr>
            <w:cnfStyle w:val="001000000000" w:firstRow="0" w:lastRow="0" w:firstColumn="1" w:lastColumn="0" w:oddVBand="0" w:evenVBand="0" w:oddHBand="0" w:evenHBand="0" w:firstRowFirstColumn="0" w:firstRowLastColumn="0" w:lastRowFirstColumn="0" w:lastRowLastColumn="0"/>
            <w:tcW w:w="2263" w:type="dxa"/>
          </w:tcPr>
          <w:p w14:paraId="0E7C4115" w14:textId="77777777" w:rsidR="008E0D50" w:rsidRPr="008E0D50" w:rsidRDefault="008E0D50" w:rsidP="00DD1A42">
            <w:pPr>
              <w:rPr>
                <w:color w:val="auto"/>
                <w:lang w:val="en-GB"/>
              </w:rPr>
            </w:pPr>
            <w:r w:rsidRPr="008E0D50">
              <w:rPr>
                <w:color w:val="auto"/>
                <w:lang w:val="en-GB"/>
              </w:rPr>
              <w:lastRenderedPageBreak/>
              <w:t>People</w:t>
            </w:r>
          </w:p>
        </w:tc>
        <w:tc>
          <w:tcPr>
            <w:tcW w:w="6753" w:type="dxa"/>
          </w:tcPr>
          <w:p w14:paraId="4FD96EFC" w14:textId="77777777" w:rsidR="008E0D50" w:rsidRPr="008E0D50" w:rsidRDefault="002F1F94" w:rsidP="00DD1A42">
            <w:pPr>
              <w:cnfStyle w:val="000000000000" w:firstRow="0" w:lastRow="0" w:firstColumn="0" w:lastColumn="0" w:oddVBand="0" w:evenVBand="0" w:oddHBand="0" w:evenHBand="0" w:firstRowFirstColumn="0" w:firstRowLastColumn="0" w:lastRowFirstColumn="0" w:lastRowLastColumn="0"/>
              <w:rPr>
                <w:color w:val="auto"/>
                <w:lang w:val="en-GB"/>
              </w:rPr>
            </w:pPr>
            <w:proofErr w:type="gramStart"/>
            <w:r>
              <w:rPr>
                <w:color w:val="auto"/>
                <w:lang w:val="en-GB"/>
              </w:rPr>
              <w:t>A number of</w:t>
            </w:r>
            <w:proofErr w:type="gramEnd"/>
            <w:r>
              <w:rPr>
                <w:color w:val="auto"/>
                <w:lang w:val="en-GB"/>
              </w:rPr>
              <w:t xml:space="preserve"> people will be associated with the firm’s operations, such as the marketing manager, HR manager, production manager, financial managers, and so on. Apart from this, the firm will look for the recruitment of Pastry Chef, who will have the responsibility of baking different types of creative and innovative pastries and other types of products. </w:t>
            </w:r>
            <w:proofErr w:type="spellStart"/>
            <w:r w:rsidR="00F7372C" w:rsidRPr="00E90C0C">
              <w:t>Išoraitė</w:t>
            </w:r>
            <w:proofErr w:type="spellEnd"/>
            <w:r w:rsidR="00F7372C">
              <w:rPr>
                <w:color w:val="auto"/>
                <w:lang w:val="en-GB"/>
              </w:rPr>
              <w:t xml:space="preserve"> </w:t>
            </w:r>
            <w:r>
              <w:rPr>
                <w:color w:val="auto"/>
                <w:lang w:val="en-GB"/>
              </w:rPr>
              <w:t>(</w:t>
            </w:r>
            <w:r w:rsidR="00F7372C">
              <w:rPr>
                <w:color w:val="auto"/>
                <w:lang w:val="en-GB"/>
              </w:rPr>
              <w:t>2016</w:t>
            </w:r>
            <w:r>
              <w:rPr>
                <w:color w:val="auto"/>
                <w:lang w:val="en-GB"/>
              </w:rPr>
              <w:t xml:space="preserve">) mentioned that people of an organisation will make the path of triumph or joy, by supporting the paths of success. Additional to the Pastry Chef, the firm will also require other staffs for serving and delivering the foods, maintaining logistics and supply chain process, consulting with third party organisations, and so on. The skills and knowledge of the people associated with the business will help in flourishing the growth, along with assuring a successful product cycle. </w:t>
            </w:r>
          </w:p>
        </w:tc>
      </w:tr>
      <w:tr w:rsidR="008E0D50" w:rsidRPr="008E0D50" w14:paraId="3292ABB0" w14:textId="77777777" w:rsidTr="00DD1A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4CC7EB76" w14:textId="77777777" w:rsidR="008E0D50" w:rsidRPr="008E0D50" w:rsidRDefault="008E0D50" w:rsidP="00DD1A42">
            <w:pPr>
              <w:rPr>
                <w:color w:val="auto"/>
                <w:lang w:val="en-GB"/>
              </w:rPr>
            </w:pPr>
            <w:r w:rsidRPr="008E0D50">
              <w:rPr>
                <w:color w:val="auto"/>
                <w:lang w:val="en-GB"/>
              </w:rPr>
              <w:t>Physical Evidence</w:t>
            </w:r>
          </w:p>
        </w:tc>
        <w:tc>
          <w:tcPr>
            <w:tcW w:w="6753" w:type="dxa"/>
          </w:tcPr>
          <w:p w14:paraId="2CA0DEDE" w14:textId="77777777" w:rsidR="008E0D50" w:rsidRPr="008E0D50" w:rsidRDefault="00C13CFC" w:rsidP="00C13CFC">
            <w:pPr>
              <w:cnfStyle w:val="000000100000" w:firstRow="0" w:lastRow="0" w:firstColumn="0" w:lastColumn="0" w:oddVBand="0" w:evenVBand="0" w:oddHBand="1" w:evenHBand="0" w:firstRowFirstColumn="0" w:firstRowLastColumn="0" w:lastRowFirstColumn="0" w:lastRowLastColumn="0"/>
              <w:rPr>
                <w:color w:val="auto"/>
                <w:lang w:val="en-GB"/>
              </w:rPr>
            </w:pPr>
            <w:r>
              <w:rPr>
                <w:color w:val="auto"/>
                <w:lang w:val="en-GB"/>
              </w:rPr>
              <w:t xml:space="preserve">The physical evidence of the new bakery would be their brick-and-mortar store and the logo of the company. Apart from this, physical evidence of </w:t>
            </w:r>
            <w:proofErr w:type="spellStart"/>
            <w:r>
              <w:rPr>
                <w:color w:val="auto"/>
                <w:lang w:val="en-GB"/>
              </w:rPr>
              <w:t>PastryHub</w:t>
            </w:r>
            <w:proofErr w:type="spellEnd"/>
            <w:r>
              <w:rPr>
                <w:color w:val="auto"/>
                <w:lang w:val="en-GB"/>
              </w:rPr>
              <w:t xml:space="preserve"> will also include the official website launched by the pastry shop. The interior decoration of the shop premises and the service layout of the firm could also be considered as physical evidence of </w:t>
            </w:r>
            <w:proofErr w:type="spellStart"/>
            <w:r>
              <w:rPr>
                <w:color w:val="auto"/>
                <w:lang w:val="en-GB"/>
              </w:rPr>
              <w:t>PastryHub</w:t>
            </w:r>
            <w:proofErr w:type="spellEnd"/>
            <w:r>
              <w:rPr>
                <w:color w:val="auto"/>
                <w:lang w:val="en-GB"/>
              </w:rPr>
              <w:t>.</w:t>
            </w:r>
          </w:p>
        </w:tc>
      </w:tr>
      <w:tr w:rsidR="008E0D50" w:rsidRPr="008E0D50" w14:paraId="07E806EE" w14:textId="77777777" w:rsidTr="00DD1A42">
        <w:tc>
          <w:tcPr>
            <w:cnfStyle w:val="001000000000" w:firstRow="0" w:lastRow="0" w:firstColumn="1" w:lastColumn="0" w:oddVBand="0" w:evenVBand="0" w:oddHBand="0" w:evenHBand="0" w:firstRowFirstColumn="0" w:firstRowLastColumn="0" w:lastRowFirstColumn="0" w:lastRowLastColumn="0"/>
            <w:tcW w:w="2263" w:type="dxa"/>
          </w:tcPr>
          <w:p w14:paraId="3FD14BE4" w14:textId="77777777" w:rsidR="008E0D50" w:rsidRPr="008E0D50" w:rsidRDefault="008E0D50" w:rsidP="00DD1A42">
            <w:pPr>
              <w:rPr>
                <w:color w:val="auto"/>
                <w:lang w:val="en-GB"/>
              </w:rPr>
            </w:pPr>
            <w:r w:rsidRPr="008E0D50">
              <w:rPr>
                <w:color w:val="auto"/>
                <w:lang w:val="en-GB"/>
              </w:rPr>
              <w:t>Process</w:t>
            </w:r>
          </w:p>
        </w:tc>
        <w:tc>
          <w:tcPr>
            <w:tcW w:w="6753" w:type="dxa"/>
          </w:tcPr>
          <w:p w14:paraId="5B593235" w14:textId="77777777" w:rsidR="008E0D50" w:rsidRPr="008E0D50" w:rsidRDefault="00D378EA" w:rsidP="00DD1A42">
            <w:pPr>
              <w:cnfStyle w:val="000000000000" w:firstRow="0" w:lastRow="0" w:firstColumn="0" w:lastColumn="0" w:oddVBand="0" w:evenVBand="0" w:oddHBand="0" w:evenHBand="0" w:firstRowFirstColumn="0" w:firstRowLastColumn="0" w:lastRowFirstColumn="0" w:lastRowLastColumn="0"/>
              <w:rPr>
                <w:color w:val="auto"/>
                <w:lang w:val="en-GB"/>
              </w:rPr>
            </w:pPr>
            <w:r>
              <w:rPr>
                <w:color w:val="auto"/>
                <w:lang w:val="en-GB"/>
              </w:rPr>
              <w:t xml:space="preserve">The company will include different types of process in their operations, such as manufacturing or producing the baked goods, retail distribution, logistics and supply chain management, procurement, marketing and promotion, HR recruitment, and so on. The first one requires extensive control over quality and quantity before selling to the customers, as it would impact the reputation of the firm. On the other hand, logistics and supply chain management is also required to be maintained properly, without harming the quality of the raw materials and finished goods. As influenced from </w:t>
            </w:r>
            <w:proofErr w:type="spellStart"/>
            <w:r w:rsidR="00F7372C" w:rsidRPr="00E90C0C">
              <w:t>Blut</w:t>
            </w:r>
            <w:proofErr w:type="spellEnd"/>
            <w:r w:rsidR="00F7372C">
              <w:rPr>
                <w:color w:val="auto"/>
                <w:lang w:val="en-GB"/>
              </w:rPr>
              <w:t xml:space="preserve"> </w:t>
            </w:r>
            <w:r w:rsidR="00F7372C">
              <w:rPr>
                <w:i/>
                <w:color w:val="auto"/>
                <w:lang w:val="en-GB"/>
              </w:rPr>
              <w:t xml:space="preserve">et al. </w:t>
            </w:r>
            <w:r>
              <w:rPr>
                <w:color w:val="auto"/>
                <w:lang w:val="en-GB"/>
              </w:rPr>
              <w:t>(</w:t>
            </w:r>
            <w:r w:rsidR="00F7372C">
              <w:rPr>
                <w:color w:val="auto"/>
                <w:lang w:val="en-GB"/>
              </w:rPr>
              <w:t>2018</w:t>
            </w:r>
            <w:r>
              <w:rPr>
                <w:color w:val="auto"/>
                <w:lang w:val="en-GB"/>
              </w:rPr>
              <w:t xml:space="preserve">), maintaining the procurement standards would be essential, along with implementing the ethical sourcing process. </w:t>
            </w:r>
          </w:p>
        </w:tc>
      </w:tr>
    </w:tbl>
    <w:p w14:paraId="6B5E8C9C" w14:textId="77777777" w:rsidR="001E1E16" w:rsidRDefault="00C15E51" w:rsidP="00C15E51">
      <w:pPr>
        <w:pStyle w:val="Heading5"/>
        <w:rPr>
          <w:lang w:val="en-GB"/>
        </w:rPr>
      </w:pPr>
      <w:bookmarkStart w:id="48" w:name="_Toc58764345"/>
      <w:r>
        <w:rPr>
          <w:lang w:val="en-GB"/>
        </w:rPr>
        <w:lastRenderedPageBreak/>
        <w:t xml:space="preserve">Table 7: Marketing mix of </w:t>
      </w:r>
      <w:proofErr w:type="spellStart"/>
      <w:r>
        <w:rPr>
          <w:lang w:val="en-GB"/>
        </w:rPr>
        <w:t>PastryHub</w:t>
      </w:r>
      <w:bookmarkEnd w:id="48"/>
      <w:proofErr w:type="spellEnd"/>
    </w:p>
    <w:p w14:paraId="254526B3" w14:textId="77777777" w:rsidR="00C15E51" w:rsidRDefault="00C15E51" w:rsidP="00C15E51">
      <w:pPr>
        <w:jc w:val="center"/>
        <w:rPr>
          <w:lang w:val="en-GB"/>
        </w:rPr>
      </w:pPr>
      <w:r>
        <w:rPr>
          <w:lang w:val="en-GB"/>
        </w:rPr>
        <w:t>(Source: created by learner)</w:t>
      </w:r>
    </w:p>
    <w:p w14:paraId="68EA5566" w14:textId="77777777" w:rsidR="00BA5AC6" w:rsidRDefault="00BA5AC6" w:rsidP="00BE5164">
      <w:pPr>
        <w:pStyle w:val="Heading1"/>
        <w:rPr>
          <w:lang w:val="en-GB"/>
        </w:rPr>
      </w:pPr>
      <w:bookmarkStart w:id="49" w:name="_Toc58767511"/>
      <w:r>
        <w:rPr>
          <w:lang w:val="en-GB"/>
        </w:rPr>
        <w:t>6. Management team</w:t>
      </w:r>
      <w:bookmarkEnd w:id="49"/>
    </w:p>
    <w:p w14:paraId="00DB28FD" w14:textId="77777777" w:rsidR="00BA5AC6" w:rsidRDefault="00BA5AC6" w:rsidP="00BE5164">
      <w:pPr>
        <w:pStyle w:val="Heading2"/>
        <w:rPr>
          <w:lang w:val="en-GB"/>
        </w:rPr>
      </w:pPr>
      <w:bookmarkStart w:id="50" w:name="_Toc58767512"/>
      <w:r>
        <w:rPr>
          <w:lang w:val="en-GB"/>
        </w:rPr>
        <w:t>6.1 Ownership and structure</w:t>
      </w:r>
      <w:bookmarkEnd w:id="50"/>
    </w:p>
    <w:p w14:paraId="72C019D8" w14:textId="77777777" w:rsidR="001E1E16" w:rsidRDefault="001E1E16">
      <w:pPr>
        <w:rPr>
          <w:lang w:val="en-GB"/>
        </w:rPr>
      </w:pPr>
      <w:r>
        <w:rPr>
          <w:lang w:val="en-GB"/>
        </w:rPr>
        <w:t xml:space="preserve">Every organisation has a proper management structure and skilled management team, who have the capabilities of operating the business at a higher organisational level. </w:t>
      </w:r>
      <w:r w:rsidR="00B93395" w:rsidRPr="002F10F2">
        <w:rPr>
          <w:rFonts w:eastAsia="Times New Roman" w:cs="Times New Roman"/>
          <w:szCs w:val="24"/>
          <w:lang w:val="en-GB"/>
        </w:rPr>
        <w:t xml:space="preserve">As per the study led by </w:t>
      </w:r>
      <w:proofErr w:type="spellStart"/>
      <w:r w:rsidR="00B93395" w:rsidRPr="002F10F2">
        <w:rPr>
          <w:rFonts w:eastAsia="Times New Roman" w:cs="Times New Roman"/>
          <w:szCs w:val="24"/>
          <w:lang w:val="en-GB"/>
        </w:rPr>
        <w:t>Gryshova</w:t>
      </w:r>
      <w:proofErr w:type="spellEnd"/>
      <w:r w:rsidR="00B93395" w:rsidRPr="002F10F2">
        <w:rPr>
          <w:rFonts w:eastAsia="Times New Roman" w:cs="Times New Roman"/>
          <w:szCs w:val="24"/>
          <w:lang w:val="en-GB"/>
        </w:rPr>
        <w:t xml:space="preserve"> </w:t>
      </w:r>
      <w:r w:rsidR="00B93395" w:rsidRPr="002F10F2">
        <w:rPr>
          <w:rFonts w:eastAsia="Times New Roman" w:cs="Times New Roman"/>
          <w:i/>
          <w:szCs w:val="24"/>
          <w:lang w:val="en-GB"/>
        </w:rPr>
        <w:t xml:space="preserve">et al. </w:t>
      </w:r>
      <w:r w:rsidR="00B93395" w:rsidRPr="002F10F2">
        <w:rPr>
          <w:rFonts w:eastAsia="Times New Roman" w:cs="Times New Roman"/>
          <w:szCs w:val="24"/>
          <w:lang w:val="en-GB"/>
        </w:rPr>
        <w:t>(2019), a management team is a group of individuals that come up together for operating at the hig</w:t>
      </w:r>
      <w:r w:rsidR="00B93395">
        <w:rPr>
          <w:rFonts w:eastAsia="Times New Roman" w:cs="Times New Roman"/>
          <w:szCs w:val="24"/>
          <w:lang w:val="en-GB"/>
        </w:rPr>
        <w:t>her levels of an organisation. I</w:t>
      </w:r>
      <w:r w:rsidR="00B93395" w:rsidRPr="002F10F2">
        <w:rPr>
          <w:rFonts w:eastAsia="Times New Roman" w:cs="Times New Roman"/>
          <w:szCs w:val="24"/>
          <w:lang w:val="en-GB"/>
        </w:rPr>
        <w:t xml:space="preserve">n addition to this, the team is entrusted with the responsibility to guide the employee so that they </w:t>
      </w:r>
      <w:proofErr w:type="gramStart"/>
      <w:r w:rsidR="00B93395" w:rsidRPr="002F10F2">
        <w:rPr>
          <w:rFonts w:eastAsia="Times New Roman" w:cs="Times New Roman"/>
          <w:szCs w:val="24"/>
          <w:lang w:val="en-GB"/>
        </w:rPr>
        <w:t>are able to</w:t>
      </w:r>
      <w:proofErr w:type="gramEnd"/>
      <w:r w:rsidR="00B93395" w:rsidRPr="002F10F2">
        <w:rPr>
          <w:rFonts w:eastAsia="Times New Roman" w:cs="Times New Roman"/>
          <w:szCs w:val="24"/>
          <w:lang w:val="en-GB"/>
        </w:rPr>
        <w:t xml:space="preserve"> carry out day-to-day responsibility without harming the operations of the organisation.</w:t>
      </w:r>
      <w:r w:rsidR="00B93395">
        <w:rPr>
          <w:rFonts w:eastAsia="Times New Roman" w:cs="Times New Roman"/>
          <w:szCs w:val="24"/>
          <w:lang w:val="en-GB"/>
        </w:rPr>
        <w:t xml:space="preserve"> </w:t>
      </w:r>
      <w:r>
        <w:rPr>
          <w:lang w:val="en-GB"/>
        </w:rPr>
        <w:t xml:space="preserve">Apart from this, </w:t>
      </w:r>
      <w:proofErr w:type="spellStart"/>
      <w:r w:rsidRPr="00DE350C">
        <w:t>Gryshova</w:t>
      </w:r>
      <w:proofErr w:type="spellEnd"/>
      <w:r>
        <w:rPr>
          <w:lang w:val="en-GB"/>
        </w:rPr>
        <w:t xml:space="preserve"> </w:t>
      </w:r>
      <w:r>
        <w:rPr>
          <w:i/>
          <w:lang w:val="en-GB"/>
        </w:rPr>
        <w:t xml:space="preserve">et al. </w:t>
      </w:r>
      <w:r>
        <w:rPr>
          <w:lang w:val="en-GB"/>
        </w:rPr>
        <w:t xml:space="preserve">(2019) mentioned that the management team would also be responsible to maintain the quality of the products and services of the firm. </w:t>
      </w:r>
      <w:r w:rsidR="00D30E6C">
        <w:rPr>
          <w:lang w:val="en-GB"/>
        </w:rPr>
        <w:t xml:space="preserve">The new firm, </w:t>
      </w:r>
      <w:proofErr w:type="spellStart"/>
      <w:r w:rsidR="00D30E6C">
        <w:rPr>
          <w:lang w:val="en-GB"/>
        </w:rPr>
        <w:t>PastryHub</w:t>
      </w:r>
      <w:proofErr w:type="spellEnd"/>
      <w:r w:rsidR="00D30E6C">
        <w:rPr>
          <w:lang w:val="en-GB"/>
        </w:rPr>
        <w:t xml:space="preserve"> will have a 5-member management team, with a flat management structure, for avoiding any type of miscommunication and less coordination. The benefit of having flat management structure is it supports in elevating the roles and responsibilities of the staffs in the organisation (</w:t>
      </w:r>
      <w:r w:rsidR="00F7372C" w:rsidRPr="00E90C0C">
        <w:t>Wu</w:t>
      </w:r>
      <w:r w:rsidR="00F7372C">
        <w:t xml:space="preserve"> and Li, 2018</w:t>
      </w:r>
      <w:r w:rsidR="00D30E6C">
        <w:rPr>
          <w:lang w:val="en-GB"/>
        </w:rPr>
        <w:t>). Removal of excess management layer supports in improving the level of coordination as well as speed of communication among the employees and employers. On the other hand, the less complex structure of the new firm will also help in taking the right decisions by including all the members in the process of decision-making, which ultimately leads to the development of workplace harmony.</w:t>
      </w:r>
    </w:p>
    <w:p w14:paraId="4EAC6C8E" w14:textId="77777777" w:rsidR="00BA5AC6" w:rsidRDefault="00BA5AC6" w:rsidP="00BE5164">
      <w:pPr>
        <w:pStyle w:val="Heading2"/>
        <w:rPr>
          <w:lang w:val="en-GB"/>
        </w:rPr>
      </w:pPr>
      <w:bookmarkStart w:id="51" w:name="_Toc58767513"/>
      <w:r>
        <w:rPr>
          <w:lang w:val="en-GB"/>
        </w:rPr>
        <w:t>6.2 Team member roles and responsibilities</w:t>
      </w:r>
      <w:bookmarkEnd w:id="51"/>
    </w:p>
    <w:p w14:paraId="47CD56FB" w14:textId="77777777" w:rsidR="00B93395" w:rsidRDefault="00B93395">
      <w:pPr>
        <w:rPr>
          <w:lang w:val="en-GB"/>
        </w:rPr>
      </w:pPr>
      <w:r>
        <w:rPr>
          <w:lang w:val="en-GB"/>
        </w:rPr>
        <w:t xml:space="preserve">In the case of </w:t>
      </w:r>
      <w:proofErr w:type="spellStart"/>
      <w:r>
        <w:rPr>
          <w:lang w:val="en-GB"/>
        </w:rPr>
        <w:t>PastryHub</w:t>
      </w:r>
      <w:proofErr w:type="spellEnd"/>
      <w:r>
        <w:rPr>
          <w:lang w:val="en-GB"/>
        </w:rPr>
        <w:t xml:space="preserve">, there would be 5 members in the management team, who would have different responsibilities according to the functional requirements of the firm. For example, one of the management team will be positioned at the designation of the HR head, having the responsibility of </w:t>
      </w:r>
      <w:proofErr w:type="gramStart"/>
      <w:r>
        <w:rPr>
          <w:lang w:val="en-GB"/>
        </w:rPr>
        <w:t>planning</w:t>
      </w:r>
      <w:proofErr w:type="gramEnd"/>
      <w:r>
        <w:rPr>
          <w:lang w:val="en-GB"/>
        </w:rPr>
        <w:t xml:space="preserve"> and making a skilled and competent HR team for the company. Another member will manage the financial allocation, being the finance manager of </w:t>
      </w:r>
      <w:proofErr w:type="spellStart"/>
      <w:r>
        <w:rPr>
          <w:lang w:val="en-GB"/>
        </w:rPr>
        <w:t>PastryHub</w:t>
      </w:r>
      <w:proofErr w:type="spellEnd"/>
      <w:r>
        <w:rPr>
          <w:lang w:val="en-GB"/>
        </w:rPr>
        <w:t xml:space="preserve"> and the manager will have the responsibility of preparing a budget, determining the forecast, and maintaining financial health. Preparation of food will be the responsibility of third and fourth members, as this would be the most critical part of </w:t>
      </w:r>
      <w:proofErr w:type="spellStart"/>
      <w:r>
        <w:rPr>
          <w:lang w:val="en-GB"/>
        </w:rPr>
        <w:t>PastryHub's</w:t>
      </w:r>
      <w:proofErr w:type="spellEnd"/>
      <w:r>
        <w:rPr>
          <w:lang w:val="en-GB"/>
        </w:rPr>
        <w:t xml:space="preserve"> operation, for ensuring the quality of the product and services. The fifth member will control the marketing and promotion department by preparing different new marketing strategies.</w:t>
      </w:r>
    </w:p>
    <w:p w14:paraId="2B8EBB65" w14:textId="77777777" w:rsidR="00961A01" w:rsidRDefault="00961A01">
      <w:pPr>
        <w:rPr>
          <w:lang w:val="en-GB"/>
        </w:rPr>
      </w:pPr>
      <w:r>
        <w:rPr>
          <w:lang w:val="en-GB"/>
        </w:rPr>
        <w:lastRenderedPageBreak/>
        <w:t xml:space="preserve">The detailed roles and responsibilities </w:t>
      </w:r>
      <w:r w:rsidR="00630B7E">
        <w:rPr>
          <w:lang w:val="en-GB"/>
        </w:rPr>
        <w:t>of the team members are as follows</w:t>
      </w:r>
    </w:p>
    <w:tbl>
      <w:tblPr>
        <w:tblStyle w:val="GridTable7Colorful-Accent2"/>
        <w:tblW w:w="0" w:type="auto"/>
        <w:tblLook w:val="04A0" w:firstRow="1" w:lastRow="0" w:firstColumn="1" w:lastColumn="0" w:noHBand="0" w:noVBand="1"/>
      </w:tblPr>
      <w:tblGrid>
        <w:gridCol w:w="1555"/>
        <w:gridCol w:w="1701"/>
        <w:gridCol w:w="5760"/>
      </w:tblGrid>
      <w:tr w:rsidR="007161E0" w:rsidRPr="007161E0" w14:paraId="01D304F7" w14:textId="77777777" w:rsidTr="007161E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555" w:type="dxa"/>
          </w:tcPr>
          <w:p w14:paraId="1DB7CDDC" w14:textId="77777777" w:rsidR="00630B7E" w:rsidRPr="007161E0" w:rsidRDefault="00630B7E">
            <w:pPr>
              <w:rPr>
                <w:color w:val="auto"/>
                <w:lang w:val="en-GB"/>
              </w:rPr>
            </w:pPr>
            <w:r w:rsidRPr="007161E0">
              <w:rPr>
                <w:color w:val="auto"/>
                <w:lang w:val="en-GB"/>
              </w:rPr>
              <w:t>Member 1</w:t>
            </w:r>
          </w:p>
        </w:tc>
        <w:tc>
          <w:tcPr>
            <w:tcW w:w="1701" w:type="dxa"/>
          </w:tcPr>
          <w:p w14:paraId="2F61454B" w14:textId="77777777" w:rsidR="00630B7E" w:rsidRPr="007161E0" w:rsidRDefault="00630B7E">
            <w:pPr>
              <w:cnfStyle w:val="100000000000" w:firstRow="1" w:lastRow="0" w:firstColumn="0" w:lastColumn="0" w:oddVBand="0" w:evenVBand="0" w:oddHBand="0" w:evenHBand="0" w:firstRowFirstColumn="0" w:firstRowLastColumn="0" w:lastRowFirstColumn="0" w:lastRowLastColumn="0"/>
              <w:rPr>
                <w:color w:val="auto"/>
                <w:lang w:val="en-GB"/>
              </w:rPr>
            </w:pPr>
            <w:r w:rsidRPr="007161E0">
              <w:rPr>
                <w:color w:val="auto"/>
                <w:lang w:val="en-GB"/>
              </w:rPr>
              <w:t>HR head</w:t>
            </w:r>
          </w:p>
        </w:tc>
        <w:tc>
          <w:tcPr>
            <w:tcW w:w="5760" w:type="dxa"/>
          </w:tcPr>
          <w:p w14:paraId="41AC15F4" w14:textId="77777777" w:rsidR="00630B7E" w:rsidRPr="007161E0" w:rsidRDefault="00630B7E" w:rsidP="00AE268F">
            <w:pPr>
              <w:cnfStyle w:val="100000000000" w:firstRow="1" w:lastRow="0" w:firstColumn="0" w:lastColumn="0" w:oddVBand="0" w:evenVBand="0" w:oddHBand="0" w:evenHBand="0" w:firstRowFirstColumn="0" w:firstRowLastColumn="0" w:lastRowFirstColumn="0" w:lastRowLastColumn="0"/>
              <w:rPr>
                <w:b w:val="0"/>
                <w:color w:val="auto"/>
                <w:lang w:val="en-GB"/>
              </w:rPr>
            </w:pPr>
            <w:r w:rsidRPr="007161E0">
              <w:rPr>
                <w:b w:val="0"/>
                <w:color w:val="auto"/>
                <w:lang w:val="en-GB"/>
              </w:rPr>
              <w:t xml:space="preserve">According to the statement of </w:t>
            </w:r>
            <w:proofErr w:type="spellStart"/>
            <w:r w:rsidR="00F7372C" w:rsidRPr="00F7372C">
              <w:rPr>
                <w:b w:val="0"/>
                <w:color w:val="auto"/>
              </w:rPr>
              <w:t>Naznin</w:t>
            </w:r>
            <w:proofErr w:type="spellEnd"/>
            <w:r w:rsidR="00F7372C" w:rsidRPr="00F7372C">
              <w:rPr>
                <w:b w:val="0"/>
                <w:color w:val="auto"/>
              </w:rPr>
              <w:t xml:space="preserve"> and Hussain</w:t>
            </w:r>
            <w:r w:rsidR="00F7372C" w:rsidRPr="00F7372C">
              <w:rPr>
                <w:b w:val="0"/>
                <w:color w:val="auto"/>
                <w:lang w:val="en-GB"/>
              </w:rPr>
              <w:t xml:space="preserve"> </w:t>
            </w:r>
            <w:r w:rsidRPr="00F7372C">
              <w:rPr>
                <w:b w:val="0"/>
                <w:color w:val="auto"/>
                <w:lang w:val="en-GB"/>
              </w:rPr>
              <w:t>(</w:t>
            </w:r>
            <w:r w:rsidR="00F7372C" w:rsidRPr="00F7372C">
              <w:rPr>
                <w:b w:val="0"/>
                <w:color w:val="auto"/>
                <w:lang w:val="en-GB"/>
              </w:rPr>
              <w:t>2016</w:t>
            </w:r>
            <w:r w:rsidRPr="00F7372C">
              <w:rPr>
                <w:b w:val="0"/>
                <w:color w:val="auto"/>
                <w:lang w:val="en-GB"/>
              </w:rPr>
              <w:t>)</w:t>
            </w:r>
            <w:r w:rsidRPr="007161E0">
              <w:rPr>
                <w:b w:val="0"/>
                <w:color w:val="auto"/>
                <w:lang w:val="en-GB"/>
              </w:rPr>
              <w:t xml:space="preserve">, HR managers need to look after the needs and requirements of the company related with HR functionality. This means that the primary duty of a HR manager is preparing plans for recruitment and selection, especially </w:t>
            </w:r>
            <w:proofErr w:type="gramStart"/>
            <w:r w:rsidRPr="007161E0">
              <w:rPr>
                <w:b w:val="0"/>
                <w:color w:val="auto"/>
                <w:lang w:val="en-GB"/>
              </w:rPr>
              <w:t>in order to</w:t>
            </w:r>
            <w:proofErr w:type="gramEnd"/>
            <w:r w:rsidRPr="007161E0">
              <w:rPr>
                <w:b w:val="0"/>
                <w:color w:val="auto"/>
                <w:lang w:val="en-GB"/>
              </w:rPr>
              <w:t xml:space="preserve"> recruit the best talented and skilled persons in the firm. Since </w:t>
            </w:r>
            <w:proofErr w:type="spellStart"/>
            <w:r w:rsidRPr="007161E0">
              <w:rPr>
                <w:b w:val="0"/>
                <w:color w:val="auto"/>
                <w:lang w:val="en-GB"/>
              </w:rPr>
              <w:t>PastryHub</w:t>
            </w:r>
            <w:proofErr w:type="spellEnd"/>
            <w:r w:rsidRPr="007161E0">
              <w:rPr>
                <w:b w:val="0"/>
                <w:color w:val="auto"/>
                <w:lang w:val="en-GB"/>
              </w:rPr>
              <w:t xml:space="preserve"> is aiming to start their business, </w:t>
            </w:r>
            <w:proofErr w:type="gramStart"/>
            <w:r w:rsidRPr="007161E0">
              <w:rPr>
                <w:b w:val="0"/>
                <w:color w:val="auto"/>
                <w:lang w:val="en-GB"/>
              </w:rPr>
              <w:t>recruiting</w:t>
            </w:r>
            <w:proofErr w:type="gramEnd"/>
            <w:r w:rsidRPr="007161E0">
              <w:rPr>
                <w:b w:val="0"/>
                <w:color w:val="auto"/>
                <w:lang w:val="en-GB"/>
              </w:rPr>
              <w:t xml:space="preserve"> and selecting skilled and passionate people will be required for creating a brand reputation among the targeted customer groups. Hence, the HR head of the firm at first requires providing advertisement about the requirements in the company, after consultation with the other managers of the firm. The interview sessions will also be conducted by the HR manager for checking the background details, </w:t>
            </w:r>
            <w:proofErr w:type="gramStart"/>
            <w:r w:rsidRPr="007161E0">
              <w:rPr>
                <w:b w:val="0"/>
                <w:color w:val="auto"/>
                <w:lang w:val="en-GB"/>
              </w:rPr>
              <w:t>hiring</w:t>
            </w:r>
            <w:proofErr w:type="gramEnd"/>
            <w:r w:rsidRPr="007161E0">
              <w:rPr>
                <w:b w:val="0"/>
                <w:color w:val="auto"/>
                <w:lang w:val="en-GB"/>
              </w:rPr>
              <w:t xml:space="preserve"> or referring qualified candidates, conducing new employee orientations, and processing the necessary paperwork. Apart from the above,</w:t>
            </w:r>
            <w:r w:rsidR="00AE268F">
              <w:rPr>
                <w:b w:val="0"/>
                <w:color w:val="auto"/>
                <w:lang w:val="en-GB"/>
              </w:rPr>
              <w:t xml:space="preserve"> </w:t>
            </w:r>
            <w:proofErr w:type="spellStart"/>
            <w:r w:rsidR="00AE268F" w:rsidRPr="00F7372C">
              <w:rPr>
                <w:b w:val="0"/>
                <w:color w:val="auto"/>
              </w:rPr>
              <w:t>Naznin</w:t>
            </w:r>
            <w:proofErr w:type="spellEnd"/>
            <w:r w:rsidR="00AE268F" w:rsidRPr="00F7372C">
              <w:rPr>
                <w:b w:val="0"/>
                <w:color w:val="auto"/>
              </w:rPr>
              <w:t xml:space="preserve"> and Hussain</w:t>
            </w:r>
            <w:r w:rsidR="00AE268F" w:rsidRPr="00F7372C">
              <w:rPr>
                <w:b w:val="0"/>
                <w:color w:val="auto"/>
                <w:lang w:val="en-GB"/>
              </w:rPr>
              <w:t xml:space="preserve"> (2016</w:t>
            </w:r>
            <w:r w:rsidRPr="007161E0">
              <w:rPr>
                <w:b w:val="0"/>
                <w:color w:val="auto"/>
                <w:lang w:val="en-GB"/>
              </w:rPr>
              <w:t>) mentioned that Member 1 will also coordinate with the workforce for supporting and motivating them, resolving any kind of workplace conflicts, and preparing policies for equal opportunities and diversity management, and so on.</w:t>
            </w:r>
          </w:p>
        </w:tc>
      </w:tr>
      <w:tr w:rsidR="007161E0" w:rsidRPr="007161E0" w14:paraId="7EE8724E" w14:textId="77777777" w:rsidTr="007161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7722A9C" w14:textId="77777777" w:rsidR="00630B7E" w:rsidRPr="007161E0" w:rsidRDefault="00630B7E">
            <w:pPr>
              <w:rPr>
                <w:color w:val="auto"/>
                <w:lang w:val="en-GB"/>
              </w:rPr>
            </w:pPr>
            <w:r w:rsidRPr="007161E0">
              <w:rPr>
                <w:color w:val="auto"/>
                <w:lang w:val="en-GB"/>
              </w:rPr>
              <w:t>Member 2</w:t>
            </w:r>
          </w:p>
        </w:tc>
        <w:tc>
          <w:tcPr>
            <w:tcW w:w="1701" w:type="dxa"/>
          </w:tcPr>
          <w:p w14:paraId="11D962F7" w14:textId="77777777" w:rsidR="00630B7E" w:rsidRPr="007161E0" w:rsidRDefault="00630B7E">
            <w:pPr>
              <w:cnfStyle w:val="000000100000" w:firstRow="0" w:lastRow="0" w:firstColumn="0" w:lastColumn="0" w:oddVBand="0" w:evenVBand="0" w:oddHBand="1" w:evenHBand="0" w:firstRowFirstColumn="0" w:firstRowLastColumn="0" w:lastRowFirstColumn="0" w:lastRowLastColumn="0"/>
              <w:rPr>
                <w:b/>
                <w:color w:val="auto"/>
                <w:lang w:val="en-GB"/>
              </w:rPr>
            </w:pPr>
            <w:r w:rsidRPr="007161E0">
              <w:rPr>
                <w:b/>
                <w:color w:val="auto"/>
                <w:lang w:val="en-GB"/>
              </w:rPr>
              <w:t>Financial manager</w:t>
            </w:r>
          </w:p>
        </w:tc>
        <w:tc>
          <w:tcPr>
            <w:tcW w:w="5760" w:type="dxa"/>
          </w:tcPr>
          <w:p w14:paraId="5BB6625D" w14:textId="77777777" w:rsidR="00630B7E" w:rsidRPr="007161E0" w:rsidRDefault="00630B7E">
            <w:pPr>
              <w:cnfStyle w:val="000000100000" w:firstRow="0" w:lastRow="0" w:firstColumn="0" w:lastColumn="0" w:oddVBand="0" w:evenVBand="0" w:oddHBand="1" w:evenHBand="0" w:firstRowFirstColumn="0" w:firstRowLastColumn="0" w:lastRowFirstColumn="0" w:lastRowLastColumn="0"/>
              <w:rPr>
                <w:color w:val="auto"/>
                <w:lang w:val="en-GB"/>
              </w:rPr>
            </w:pPr>
            <w:r w:rsidRPr="007161E0">
              <w:rPr>
                <w:color w:val="auto"/>
                <w:lang w:val="en-GB"/>
              </w:rPr>
              <w:t xml:space="preserve">The smoother transitions of different operations </w:t>
            </w:r>
            <w:r w:rsidR="00F7372C" w:rsidRPr="007161E0">
              <w:rPr>
                <w:color w:val="auto"/>
                <w:lang w:val="en-GB"/>
              </w:rPr>
              <w:t>are</w:t>
            </w:r>
            <w:r w:rsidRPr="007161E0">
              <w:rPr>
                <w:color w:val="auto"/>
                <w:lang w:val="en-GB"/>
              </w:rPr>
              <w:t xml:space="preserve"> highly dependent on the financial resources and its better management strategies</w:t>
            </w:r>
            <w:r w:rsidR="00AE268F">
              <w:rPr>
                <w:color w:val="auto"/>
                <w:lang w:val="en-GB"/>
              </w:rPr>
              <w:t xml:space="preserve"> (</w:t>
            </w:r>
            <w:proofErr w:type="spellStart"/>
            <w:r w:rsidR="00AE268F" w:rsidRPr="00AE268F">
              <w:rPr>
                <w:color w:val="auto"/>
              </w:rPr>
              <w:t>Angguliyah</w:t>
            </w:r>
            <w:proofErr w:type="spellEnd"/>
            <w:r w:rsidR="00AE268F" w:rsidRPr="00AE268F">
              <w:rPr>
                <w:color w:val="auto"/>
              </w:rPr>
              <w:t xml:space="preserve"> </w:t>
            </w:r>
            <w:proofErr w:type="spellStart"/>
            <w:r w:rsidR="00AE268F" w:rsidRPr="00AE268F">
              <w:rPr>
                <w:color w:val="auto"/>
              </w:rPr>
              <w:t>Rizqi</w:t>
            </w:r>
            <w:proofErr w:type="spellEnd"/>
            <w:r w:rsidR="00AE268F" w:rsidRPr="00AE268F">
              <w:rPr>
                <w:color w:val="auto"/>
              </w:rPr>
              <w:t xml:space="preserve"> </w:t>
            </w:r>
            <w:r w:rsidR="00AE268F" w:rsidRPr="00AE268F">
              <w:rPr>
                <w:i/>
                <w:color w:val="auto"/>
              </w:rPr>
              <w:t xml:space="preserve">et al. </w:t>
            </w:r>
            <w:r w:rsidR="00AE268F" w:rsidRPr="00AE268F">
              <w:rPr>
                <w:color w:val="auto"/>
              </w:rPr>
              <w:t>2019)</w:t>
            </w:r>
            <w:r w:rsidRPr="00AE268F">
              <w:rPr>
                <w:color w:val="auto"/>
                <w:lang w:val="en-GB"/>
              </w:rPr>
              <w:t xml:space="preserve">. </w:t>
            </w:r>
            <w:r w:rsidRPr="007161E0">
              <w:rPr>
                <w:color w:val="auto"/>
                <w:lang w:val="en-GB"/>
              </w:rPr>
              <w:t xml:space="preserve">Hence, the role of financial manager is very crucial for both the existing and new firms as well. Financial managers need to perform </w:t>
            </w:r>
            <w:r w:rsidR="007831E8" w:rsidRPr="007161E0">
              <w:rPr>
                <w:color w:val="auto"/>
                <w:lang w:val="en-GB"/>
              </w:rPr>
              <w:t xml:space="preserve">review of the financial information, including the budget for the necessary resources, the projected cash flow statement, project profit and loss statement, and project 3-year growth assumption. Prediction of future financial trends would be another </w:t>
            </w:r>
            <w:r w:rsidR="007831E8" w:rsidRPr="007161E0">
              <w:rPr>
                <w:color w:val="auto"/>
                <w:lang w:val="en-GB"/>
              </w:rPr>
              <w:lastRenderedPageBreak/>
              <w:t xml:space="preserve">responsibility of the financial manager. Apart from this, Member 2 of </w:t>
            </w:r>
            <w:proofErr w:type="spellStart"/>
            <w:r w:rsidR="007831E8" w:rsidRPr="007161E0">
              <w:rPr>
                <w:color w:val="auto"/>
                <w:lang w:val="en-GB"/>
              </w:rPr>
              <w:t>PastryHub</w:t>
            </w:r>
            <w:proofErr w:type="spellEnd"/>
            <w:r w:rsidR="007831E8" w:rsidRPr="007161E0">
              <w:rPr>
                <w:color w:val="auto"/>
                <w:lang w:val="en-GB"/>
              </w:rPr>
              <w:t xml:space="preserve"> management tea, would also need to focus on preparing reports on account pa</w:t>
            </w:r>
            <w:r w:rsidR="00AE268F">
              <w:rPr>
                <w:color w:val="auto"/>
                <w:lang w:val="en-GB"/>
              </w:rPr>
              <w:t xml:space="preserve">yables or account receivables. </w:t>
            </w:r>
            <w:r w:rsidR="00AE268F" w:rsidRPr="00AE268F">
              <w:rPr>
                <w:color w:val="auto"/>
              </w:rPr>
              <w:t>Putri</w:t>
            </w:r>
            <w:r w:rsidR="00AE268F" w:rsidRPr="00AE268F">
              <w:rPr>
                <w:color w:val="auto"/>
                <w:lang w:val="en-GB"/>
              </w:rPr>
              <w:t xml:space="preserve"> </w:t>
            </w:r>
            <w:r w:rsidR="00AE268F" w:rsidRPr="00AE268F">
              <w:rPr>
                <w:i/>
                <w:color w:val="auto"/>
                <w:lang w:val="en-GB"/>
              </w:rPr>
              <w:t xml:space="preserve">et al. </w:t>
            </w:r>
            <w:r w:rsidR="00AE268F" w:rsidRPr="00AE268F">
              <w:rPr>
                <w:color w:val="auto"/>
                <w:lang w:val="en-GB"/>
              </w:rPr>
              <w:t>(2019</w:t>
            </w:r>
            <w:r w:rsidR="007831E8" w:rsidRPr="007161E0">
              <w:rPr>
                <w:color w:val="auto"/>
                <w:lang w:val="en-GB"/>
              </w:rPr>
              <w:t>) mentioned that reviewing, monitoring, as well as managing the budget will also be the prime responsibility of financial managers.</w:t>
            </w:r>
          </w:p>
        </w:tc>
      </w:tr>
      <w:tr w:rsidR="007161E0" w:rsidRPr="007161E0" w14:paraId="6FD4BC93" w14:textId="77777777" w:rsidTr="007161E0">
        <w:tc>
          <w:tcPr>
            <w:cnfStyle w:val="001000000000" w:firstRow="0" w:lastRow="0" w:firstColumn="1" w:lastColumn="0" w:oddVBand="0" w:evenVBand="0" w:oddHBand="0" w:evenHBand="0" w:firstRowFirstColumn="0" w:firstRowLastColumn="0" w:lastRowFirstColumn="0" w:lastRowLastColumn="0"/>
            <w:tcW w:w="1555" w:type="dxa"/>
          </w:tcPr>
          <w:p w14:paraId="36762973" w14:textId="77777777" w:rsidR="00630B7E" w:rsidRPr="007161E0" w:rsidRDefault="00630B7E">
            <w:pPr>
              <w:rPr>
                <w:color w:val="auto"/>
                <w:lang w:val="en-GB"/>
              </w:rPr>
            </w:pPr>
            <w:r w:rsidRPr="007161E0">
              <w:rPr>
                <w:color w:val="auto"/>
                <w:lang w:val="en-GB"/>
              </w:rPr>
              <w:lastRenderedPageBreak/>
              <w:t>Member 3</w:t>
            </w:r>
            <w:r w:rsidR="009F29C7" w:rsidRPr="007161E0">
              <w:rPr>
                <w:color w:val="auto"/>
                <w:lang w:val="en-GB"/>
              </w:rPr>
              <w:t xml:space="preserve"> and Member 4</w:t>
            </w:r>
          </w:p>
        </w:tc>
        <w:tc>
          <w:tcPr>
            <w:tcW w:w="1701" w:type="dxa"/>
          </w:tcPr>
          <w:p w14:paraId="6E20F837" w14:textId="77777777" w:rsidR="00630B7E" w:rsidRPr="007161E0" w:rsidRDefault="00630B7E">
            <w:pPr>
              <w:cnfStyle w:val="000000000000" w:firstRow="0" w:lastRow="0" w:firstColumn="0" w:lastColumn="0" w:oddVBand="0" w:evenVBand="0" w:oddHBand="0" w:evenHBand="0" w:firstRowFirstColumn="0" w:firstRowLastColumn="0" w:lastRowFirstColumn="0" w:lastRowLastColumn="0"/>
              <w:rPr>
                <w:b/>
                <w:color w:val="auto"/>
                <w:lang w:val="en-GB"/>
              </w:rPr>
            </w:pPr>
            <w:r w:rsidRPr="007161E0">
              <w:rPr>
                <w:b/>
                <w:color w:val="auto"/>
                <w:lang w:val="en-GB"/>
              </w:rPr>
              <w:t>Production and food preparation</w:t>
            </w:r>
          </w:p>
        </w:tc>
        <w:tc>
          <w:tcPr>
            <w:tcW w:w="5760" w:type="dxa"/>
          </w:tcPr>
          <w:p w14:paraId="01DF5536" w14:textId="77777777" w:rsidR="00630B7E" w:rsidRPr="007161E0" w:rsidRDefault="009F29C7" w:rsidP="009F29C7">
            <w:pPr>
              <w:cnfStyle w:val="000000000000" w:firstRow="0" w:lastRow="0" w:firstColumn="0" w:lastColumn="0" w:oddVBand="0" w:evenVBand="0" w:oddHBand="0" w:evenHBand="0" w:firstRowFirstColumn="0" w:firstRowLastColumn="0" w:lastRowFirstColumn="0" w:lastRowLastColumn="0"/>
              <w:rPr>
                <w:color w:val="auto"/>
                <w:lang w:val="en-GB"/>
              </w:rPr>
            </w:pPr>
            <w:r w:rsidRPr="007161E0">
              <w:rPr>
                <w:color w:val="auto"/>
                <w:lang w:val="en-GB"/>
              </w:rPr>
              <w:t xml:space="preserve">This would be the most significant designation in case of </w:t>
            </w:r>
            <w:proofErr w:type="spellStart"/>
            <w:r w:rsidRPr="007161E0">
              <w:rPr>
                <w:color w:val="auto"/>
                <w:lang w:val="en-GB"/>
              </w:rPr>
              <w:t>PastryHub</w:t>
            </w:r>
            <w:proofErr w:type="spellEnd"/>
            <w:r w:rsidRPr="007161E0">
              <w:rPr>
                <w:color w:val="auto"/>
                <w:lang w:val="en-GB"/>
              </w:rPr>
              <w:t>, as the members need to supervise the bakery production process and maintain the selling of different bakery products</w:t>
            </w:r>
            <w:r w:rsidR="00377CA8" w:rsidRPr="007161E0">
              <w:rPr>
                <w:color w:val="auto"/>
                <w:lang w:val="en-GB"/>
              </w:rPr>
              <w:t xml:space="preserve">. As influenced from the viewpoint of </w:t>
            </w:r>
            <w:proofErr w:type="spellStart"/>
            <w:r w:rsidR="00AE268F" w:rsidRPr="00AE268F">
              <w:rPr>
                <w:color w:val="auto"/>
              </w:rPr>
              <w:t>Wolniak</w:t>
            </w:r>
            <w:proofErr w:type="spellEnd"/>
            <w:r w:rsidR="00AE268F" w:rsidRPr="00AE268F">
              <w:rPr>
                <w:color w:val="auto"/>
                <w:lang w:val="en-GB"/>
              </w:rPr>
              <w:t xml:space="preserve"> </w:t>
            </w:r>
            <w:r w:rsidR="00377CA8" w:rsidRPr="00AE268F">
              <w:rPr>
                <w:color w:val="auto"/>
                <w:lang w:val="en-GB"/>
              </w:rPr>
              <w:t>(</w:t>
            </w:r>
            <w:r w:rsidR="00AE268F" w:rsidRPr="00AE268F">
              <w:rPr>
                <w:color w:val="auto"/>
                <w:lang w:val="en-GB"/>
              </w:rPr>
              <w:t>2019</w:t>
            </w:r>
            <w:r w:rsidR="00377CA8" w:rsidRPr="007161E0">
              <w:rPr>
                <w:color w:val="auto"/>
                <w:lang w:val="en-GB"/>
              </w:rPr>
              <w:t xml:space="preserve">), this designation is significant as the management team members need to check the quality of all the raw ingredients, the baked goods, and the quantity of the products before serving to the customers. Using bakery production skills would be necessary for the </w:t>
            </w:r>
            <w:proofErr w:type="spellStart"/>
            <w:r w:rsidR="00377CA8" w:rsidRPr="007161E0">
              <w:rPr>
                <w:color w:val="auto"/>
                <w:lang w:val="en-GB"/>
              </w:rPr>
              <w:t>PastryHub</w:t>
            </w:r>
            <w:proofErr w:type="spellEnd"/>
            <w:r w:rsidR="00377CA8" w:rsidRPr="007161E0">
              <w:rPr>
                <w:color w:val="auto"/>
                <w:lang w:val="en-GB"/>
              </w:rPr>
              <w:t xml:space="preserve"> managers through scheduling the company’s policies. The managers also need to take active participation in the Research and Development process also, for understanding and evaluating the trends of the market and the targeted customer groups. Additional to this, the bakery production managers of </w:t>
            </w:r>
            <w:proofErr w:type="spellStart"/>
            <w:r w:rsidR="00377CA8" w:rsidRPr="007161E0">
              <w:rPr>
                <w:color w:val="auto"/>
                <w:lang w:val="en-GB"/>
              </w:rPr>
              <w:t>PastryHub</w:t>
            </w:r>
            <w:proofErr w:type="spellEnd"/>
            <w:r w:rsidR="00377CA8" w:rsidRPr="007161E0">
              <w:rPr>
                <w:color w:val="auto"/>
                <w:lang w:val="en-GB"/>
              </w:rPr>
              <w:t xml:space="preserve"> will also supervise the procurement process, along with the distribution system of the freshly baked pastries or other products. Analysis of quality records will also be required for certifying the compliances with the policies and specifications of the products. Moreover, </w:t>
            </w:r>
            <w:proofErr w:type="gramStart"/>
            <w:r w:rsidR="00377CA8" w:rsidRPr="007161E0">
              <w:rPr>
                <w:color w:val="auto"/>
                <w:lang w:val="en-GB"/>
              </w:rPr>
              <w:t>in order to</w:t>
            </w:r>
            <w:proofErr w:type="gramEnd"/>
            <w:r w:rsidR="00377CA8" w:rsidRPr="007161E0">
              <w:rPr>
                <w:color w:val="auto"/>
                <w:lang w:val="en-GB"/>
              </w:rPr>
              <w:t xml:space="preserve"> ensure the deliveries of the products, the production managers will have to coordinate with the suppl</w:t>
            </w:r>
            <w:r w:rsidR="00AE268F">
              <w:rPr>
                <w:color w:val="auto"/>
                <w:lang w:val="en-GB"/>
              </w:rPr>
              <w:t>iers and distributors as well</w:t>
            </w:r>
            <w:r w:rsidR="00377CA8" w:rsidRPr="007161E0">
              <w:rPr>
                <w:color w:val="auto"/>
                <w:lang w:val="en-GB"/>
              </w:rPr>
              <w:t>.</w:t>
            </w:r>
          </w:p>
        </w:tc>
      </w:tr>
      <w:tr w:rsidR="007161E0" w:rsidRPr="007161E0" w14:paraId="2C22F1CC" w14:textId="77777777" w:rsidTr="007161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4F5349F1" w14:textId="77777777" w:rsidR="00630B7E" w:rsidRPr="007161E0" w:rsidRDefault="00630B7E">
            <w:pPr>
              <w:rPr>
                <w:color w:val="auto"/>
                <w:lang w:val="en-GB"/>
              </w:rPr>
            </w:pPr>
            <w:r w:rsidRPr="007161E0">
              <w:rPr>
                <w:color w:val="auto"/>
                <w:lang w:val="en-GB"/>
              </w:rPr>
              <w:t>Member 5</w:t>
            </w:r>
          </w:p>
        </w:tc>
        <w:tc>
          <w:tcPr>
            <w:tcW w:w="1701" w:type="dxa"/>
          </w:tcPr>
          <w:p w14:paraId="49487ABE" w14:textId="77777777" w:rsidR="00630B7E" w:rsidRPr="007161E0" w:rsidRDefault="00630B7E">
            <w:pPr>
              <w:cnfStyle w:val="000000100000" w:firstRow="0" w:lastRow="0" w:firstColumn="0" w:lastColumn="0" w:oddVBand="0" w:evenVBand="0" w:oddHBand="1" w:evenHBand="0" w:firstRowFirstColumn="0" w:firstRowLastColumn="0" w:lastRowFirstColumn="0" w:lastRowLastColumn="0"/>
              <w:rPr>
                <w:b/>
                <w:color w:val="auto"/>
                <w:lang w:val="en-GB"/>
              </w:rPr>
            </w:pPr>
            <w:r w:rsidRPr="007161E0">
              <w:rPr>
                <w:b/>
                <w:color w:val="auto"/>
                <w:lang w:val="en-GB"/>
              </w:rPr>
              <w:t>Marketing and promotion</w:t>
            </w:r>
          </w:p>
        </w:tc>
        <w:tc>
          <w:tcPr>
            <w:tcW w:w="5760" w:type="dxa"/>
          </w:tcPr>
          <w:p w14:paraId="7C999CD7" w14:textId="77777777" w:rsidR="00630B7E" w:rsidRPr="007161E0" w:rsidRDefault="00377CA8">
            <w:pPr>
              <w:cnfStyle w:val="000000100000" w:firstRow="0" w:lastRow="0" w:firstColumn="0" w:lastColumn="0" w:oddVBand="0" w:evenVBand="0" w:oddHBand="1" w:evenHBand="0" w:firstRowFirstColumn="0" w:firstRowLastColumn="0" w:lastRowFirstColumn="0" w:lastRowLastColumn="0"/>
              <w:rPr>
                <w:color w:val="auto"/>
                <w:lang w:val="en-GB"/>
              </w:rPr>
            </w:pPr>
            <w:r w:rsidRPr="007161E0">
              <w:rPr>
                <w:color w:val="auto"/>
                <w:lang w:val="en-GB"/>
              </w:rPr>
              <w:t xml:space="preserve">As being one of the newest </w:t>
            </w:r>
            <w:proofErr w:type="gramStart"/>
            <w:r w:rsidRPr="007161E0">
              <w:rPr>
                <w:color w:val="auto"/>
                <w:lang w:val="en-GB"/>
              </w:rPr>
              <w:t>entry</w:t>
            </w:r>
            <w:proofErr w:type="gramEnd"/>
            <w:r w:rsidRPr="007161E0">
              <w:rPr>
                <w:color w:val="auto"/>
                <w:lang w:val="en-GB"/>
              </w:rPr>
              <w:t xml:space="preserve"> in the UK bakery industry, </w:t>
            </w:r>
            <w:proofErr w:type="spellStart"/>
            <w:r w:rsidRPr="007161E0">
              <w:rPr>
                <w:color w:val="auto"/>
                <w:lang w:val="en-GB"/>
              </w:rPr>
              <w:t>PastryHub</w:t>
            </w:r>
            <w:proofErr w:type="spellEnd"/>
            <w:r w:rsidRPr="007161E0">
              <w:rPr>
                <w:color w:val="auto"/>
                <w:lang w:val="en-GB"/>
              </w:rPr>
              <w:t xml:space="preserve"> will definitely require extensive and aggressive marketing plans for promoting their products and services. Therefore, marketing manager has several </w:t>
            </w:r>
            <w:r w:rsidRPr="007161E0">
              <w:rPr>
                <w:color w:val="auto"/>
                <w:lang w:val="en-GB"/>
              </w:rPr>
              <w:lastRenderedPageBreak/>
              <w:t>roles and responsibilities, especially for creating awareness regarding the services of the firm among the consumers</w:t>
            </w:r>
            <w:r w:rsidR="00D30E6C" w:rsidRPr="007161E0">
              <w:rPr>
                <w:color w:val="auto"/>
                <w:lang w:val="en-GB"/>
              </w:rPr>
              <w:t xml:space="preserve"> (</w:t>
            </w:r>
            <w:r w:rsidR="00AE268F" w:rsidRPr="00AE268F">
              <w:rPr>
                <w:color w:val="auto"/>
              </w:rPr>
              <w:t>Ebrahim, 2017</w:t>
            </w:r>
            <w:r w:rsidR="00D30E6C" w:rsidRPr="007161E0">
              <w:rPr>
                <w:color w:val="auto"/>
                <w:lang w:val="en-GB"/>
              </w:rPr>
              <w:t>)</w:t>
            </w:r>
            <w:r w:rsidRPr="007161E0">
              <w:rPr>
                <w:color w:val="auto"/>
                <w:lang w:val="en-GB"/>
              </w:rPr>
              <w:t xml:space="preserve">. One of the prime </w:t>
            </w:r>
            <w:proofErr w:type="gramStart"/>
            <w:r w:rsidRPr="007161E0">
              <w:rPr>
                <w:color w:val="auto"/>
                <w:lang w:val="en-GB"/>
              </w:rPr>
              <w:t>role</w:t>
            </w:r>
            <w:proofErr w:type="gramEnd"/>
            <w:r w:rsidRPr="007161E0">
              <w:rPr>
                <w:color w:val="auto"/>
                <w:lang w:val="en-GB"/>
              </w:rPr>
              <w:t xml:space="preserve"> of marketing manager is consultation with executive team members and preparation of marketing strategies, as per the business requirements. Researching as well as analysing the market </w:t>
            </w:r>
            <w:r w:rsidR="00D30E6C" w:rsidRPr="007161E0">
              <w:rPr>
                <w:color w:val="auto"/>
                <w:lang w:val="en-GB"/>
              </w:rPr>
              <w:t>trends, along with the strategies</w:t>
            </w:r>
            <w:r w:rsidRPr="007161E0">
              <w:rPr>
                <w:color w:val="auto"/>
                <w:lang w:val="en-GB"/>
              </w:rPr>
              <w:t xml:space="preserve"> f</w:t>
            </w:r>
            <w:r w:rsidR="00D30E6C" w:rsidRPr="007161E0">
              <w:rPr>
                <w:color w:val="auto"/>
                <w:lang w:val="en-GB"/>
              </w:rPr>
              <w:t xml:space="preserve">ollowed by competitors would also be performed by the marketing manager of the firm. Preparation of different online and offline marketing events, tracking the effectiveness of the different marketing campaigns, preparing a marketing specialist team, and managing the designs of different promotional materials would be some of prime duties of the </w:t>
            </w:r>
            <w:proofErr w:type="spellStart"/>
            <w:r w:rsidR="00D30E6C" w:rsidRPr="007161E0">
              <w:rPr>
                <w:color w:val="auto"/>
                <w:lang w:val="en-GB"/>
              </w:rPr>
              <w:t>PastryHub</w:t>
            </w:r>
            <w:proofErr w:type="spellEnd"/>
            <w:r w:rsidR="00D30E6C" w:rsidRPr="007161E0">
              <w:rPr>
                <w:color w:val="auto"/>
                <w:lang w:val="en-GB"/>
              </w:rPr>
              <w:t xml:space="preserve"> management team member</w:t>
            </w:r>
            <w:r w:rsidR="00AE268F">
              <w:rPr>
                <w:color w:val="auto"/>
                <w:lang w:val="en-GB"/>
              </w:rPr>
              <w:t xml:space="preserve"> (</w:t>
            </w:r>
            <w:r w:rsidR="00AE268F" w:rsidRPr="00AE268F">
              <w:rPr>
                <w:color w:val="auto"/>
              </w:rPr>
              <w:t xml:space="preserve">Kyriakopoulos </w:t>
            </w:r>
            <w:r w:rsidR="00AE268F" w:rsidRPr="00AE268F">
              <w:rPr>
                <w:i/>
                <w:color w:val="auto"/>
              </w:rPr>
              <w:t xml:space="preserve">et al. </w:t>
            </w:r>
            <w:r w:rsidR="00AE268F" w:rsidRPr="00AE268F">
              <w:rPr>
                <w:color w:val="auto"/>
              </w:rPr>
              <w:t>2016)</w:t>
            </w:r>
            <w:r w:rsidR="00D30E6C" w:rsidRPr="00AE268F">
              <w:rPr>
                <w:color w:val="auto"/>
                <w:lang w:val="en-GB"/>
              </w:rPr>
              <w:t>.</w:t>
            </w:r>
          </w:p>
        </w:tc>
      </w:tr>
    </w:tbl>
    <w:p w14:paraId="53A2E52B" w14:textId="77777777" w:rsidR="00630B7E" w:rsidRDefault="00C15E51" w:rsidP="00C15E51">
      <w:pPr>
        <w:pStyle w:val="Heading5"/>
        <w:rPr>
          <w:lang w:val="en-GB"/>
        </w:rPr>
      </w:pPr>
      <w:bookmarkStart w:id="52" w:name="_Toc58764346"/>
      <w:r>
        <w:rPr>
          <w:lang w:val="en-GB"/>
        </w:rPr>
        <w:lastRenderedPageBreak/>
        <w:t>Table 8: Team member roles and responsibilities</w:t>
      </w:r>
      <w:bookmarkEnd w:id="52"/>
    </w:p>
    <w:p w14:paraId="2B3E7618" w14:textId="77777777" w:rsidR="00C15E51" w:rsidRDefault="00C15E51" w:rsidP="00C15E51">
      <w:pPr>
        <w:jc w:val="center"/>
        <w:rPr>
          <w:lang w:val="en-GB"/>
        </w:rPr>
      </w:pPr>
      <w:r>
        <w:rPr>
          <w:lang w:val="en-GB"/>
        </w:rPr>
        <w:t>(Source: Created by learner)</w:t>
      </w:r>
    </w:p>
    <w:p w14:paraId="16453789" w14:textId="77777777" w:rsidR="00BA5AC6" w:rsidRDefault="00BA5AC6" w:rsidP="00BE5164">
      <w:pPr>
        <w:pStyle w:val="Heading2"/>
        <w:rPr>
          <w:lang w:val="en-GB"/>
        </w:rPr>
      </w:pPr>
      <w:bookmarkStart w:id="53" w:name="_Toc58767514"/>
      <w:r>
        <w:rPr>
          <w:lang w:val="en-GB"/>
        </w:rPr>
        <w:t>6.3 Skill gap analysis</w:t>
      </w:r>
      <w:r w:rsidR="00BE5164">
        <w:rPr>
          <w:lang w:val="en-GB"/>
        </w:rPr>
        <w:t xml:space="preserve"> and job advert</w:t>
      </w:r>
      <w:bookmarkEnd w:id="53"/>
    </w:p>
    <w:p w14:paraId="78703AD0" w14:textId="77777777" w:rsidR="00D30E6C" w:rsidRDefault="00D30E6C">
      <w:pPr>
        <w:rPr>
          <w:lang w:val="en-GB"/>
        </w:rPr>
      </w:pPr>
      <w:r>
        <w:rPr>
          <w:lang w:val="en-GB"/>
        </w:rPr>
        <w:t xml:space="preserve">Although </w:t>
      </w:r>
      <w:proofErr w:type="spellStart"/>
      <w:r>
        <w:rPr>
          <w:lang w:val="en-GB"/>
        </w:rPr>
        <w:t>PastryHub</w:t>
      </w:r>
      <w:proofErr w:type="spellEnd"/>
      <w:r>
        <w:rPr>
          <w:lang w:val="en-GB"/>
        </w:rPr>
        <w:t xml:space="preserve"> will have a </w:t>
      </w:r>
      <w:r w:rsidR="00D30EE8">
        <w:rPr>
          <w:lang w:val="en-GB"/>
        </w:rPr>
        <w:t>5-member</w:t>
      </w:r>
      <w:r>
        <w:rPr>
          <w:lang w:val="en-GB"/>
        </w:rPr>
        <w:t xml:space="preserve"> management team, all of whom have extensive skills and talents in different field, one of the most significant designation is </w:t>
      </w:r>
      <w:r w:rsidR="00B51DB7">
        <w:rPr>
          <w:lang w:val="en-GB"/>
        </w:rPr>
        <w:t xml:space="preserve">the position of Pastry Chef in the firm. This is essential as the Pastry Chef needs to manage the production process, through preparing different types of cookies, pastries, and breads from the scratch organic materials and natural sweetener. Additional to this, the pastry chefs of </w:t>
      </w:r>
      <w:proofErr w:type="spellStart"/>
      <w:r w:rsidR="00B51DB7">
        <w:rPr>
          <w:lang w:val="en-GB"/>
        </w:rPr>
        <w:t>PastryHub</w:t>
      </w:r>
      <w:proofErr w:type="spellEnd"/>
      <w:r w:rsidR="00B51DB7">
        <w:rPr>
          <w:lang w:val="en-GB"/>
        </w:rPr>
        <w:t xml:space="preserve"> will also need to create different types of exciting and new desserts by renewing the menus as well as engaging more customers. Decoration of the pastries by using various toppings or icings is another responsibility of the Pastry Chefs for ensuring different presentation, which would be both exciting and beautiful. </w:t>
      </w:r>
    </w:p>
    <w:p w14:paraId="048D38AC" w14:textId="77777777" w:rsidR="00B51DB7" w:rsidRDefault="00B51DB7">
      <w:pPr>
        <w:rPr>
          <w:lang w:val="en-GB"/>
        </w:rPr>
      </w:pPr>
      <w:r>
        <w:rPr>
          <w:lang w:val="en-GB"/>
        </w:rPr>
        <w:t>Roles and responsibilities of the Pastry Chef-</w:t>
      </w:r>
    </w:p>
    <w:p w14:paraId="38C3E2BF" w14:textId="77777777" w:rsidR="00B51DB7" w:rsidRDefault="008265B0" w:rsidP="00B51DB7">
      <w:pPr>
        <w:pStyle w:val="ListParagraph"/>
        <w:numPr>
          <w:ilvl w:val="0"/>
          <w:numId w:val="14"/>
        </w:numPr>
        <w:rPr>
          <w:lang w:val="en-GB"/>
        </w:rPr>
      </w:pPr>
      <w:r>
        <w:rPr>
          <w:lang w:val="en-GB"/>
        </w:rPr>
        <w:t>Preparation of wide range of baked goods as mentioned in the above product list</w:t>
      </w:r>
    </w:p>
    <w:p w14:paraId="4DDE7F12" w14:textId="77777777" w:rsidR="008265B0" w:rsidRDefault="008265B0" w:rsidP="00B51DB7">
      <w:pPr>
        <w:pStyle w:val="ListParagraph"/>
        <w:numPr>
          <w:ilvl w:val="0"/>
          <w:numId w:val="14"/>
        </w:numPr>
        <w:rPr>
          <w:lang w:val="en-GB"/>
        </w:rPr>
      </w:pPr>
      <w:r>
        <w:rPr>
          <w:lang w:val="en-GB"/>
        </w:rPr>
        <w:t>Creation of new, unique, and innovative types of desserts</w:t>
      </w:r>
    </w:p>
    <w:p w14:paraId="6BBDAC87" w14:textId="77777777" w:rsidR="008265B0" w:rsidRDefault="008265B0" w:rsidP="00B51DB7">
      <w:pPr>
        <w:pStyle w:val="ListParagraph"/>
        <w:numPr>
          <w:ilvl w:val="0"/>
          <w:numId w:val="14"/>
        </w:numPr>
        <w:rPr>
          <w:lang w:val="en-GB"/>
        </w:rPr>
      </w:pPr>
      <w:r>
        <w:rPr>
          <w:lang w:val="en-GB"/>
        </w:rPr>
        <w:t xml:space="preserve">Decoration by using different scratch materials </w:t>
      </w:r>
    </w:p>
    <w:p w14:paraId="6690B2D3" w14:textId="77777777" w:rsidR="008265B0" w:rsidRDefault="008265B0" w:rsidP="00B51DB7">
      <w:pPr>
        <w:pStyle w:val="ListParagraph"/>
        <w:numPr>
          <w:ilvl w:val="0"/>
          <w:numId w:val="14"/>
        </w:numPr>
        <w:rPr>
          <w:lang w:val="en-GB"/>
        </w:rPr>
      </w:pPr>
      <w:r>
        <w:rPr>
          <w:lang w:val="en-GB"/>
        </w:rPr>
        <w:t>Monitoring the baking ingredient stocks</w:t>
      </w:r>
    </w:p>
    <w:p w14:paraId="58292530" w14:textId="77777777" w:rsidR="008265B0" w:rsidRDefault="008265B0" w:rsidP="00B51DB7">
      <w:pPr>
        <w:pStyle w:val="ListParagraph"/>
        <w:numPr>
          <w:ilvl w:val="0"/>
          <w:numId w:val="14"/>
        </w:numPr>
        <w:rPr>
          <w:lang w:val="en-GB"/>
        </w:rPr>
      </w:pPr>
      <w:r>
        <w:rPr>
          <w:lang w:val="en-GB"/>
        </w:rPr>
        <w:lastRenderedPageBreak/>
        <w:t>Checking quality of raw materials and conditions of machineries as well as equipment for cooking</w:t>
      </w:r>
    </w:p>
    <w:p w14:paraId="3D8488CA" w14:textId="77777777" w:rsidR="008265B0" w:rsidRDefault="008265B0" w:rsidP="00B51DB7">
      <w:pPr>
        <w:pStyle w:val="ListParagraph"/>
        <w:numPr>
          <w:ilvl w:val="0"/>
          <w:numId w:val="14"/>
        </w:numPr>
        <w:rPr>
          <w:lang w:val="en-GB"/>
        </w:rPr>
      </w:pPr>
      <w:r>
        <w:rPr>
          <w:lang w:val="en-GB"/>
        </w:rPr>
        <w:t>Guiding pastry assistants and other bakers for working more efficiently</w:t>
      </w:r>
    </w:p>
    <w:p w14:paraId="20808BDF" w14:textId="77777777" w:rsidR="008265B0" w:rsidRDefault="008265B0" w:rsidP="00B51DB7">
      <w:pPr>
        <w:pStyle w:val="ListParagraph"/>
        <w:numPr>
          <w:ilvl w:val="0"/>
          <w:numId w:val="14"/>
        </w:numPr>
        <w:rPr>
          <w:lang w:val="en-GB"/>
        </w:rPr>
      </w:pPr>
      <w:r>
        <w:rPr>
          <w:lang w:val="en-GB"/>
        </w:rPr>
        <w:t>Maintaining and adhering the health and safety standards (</w:t>
      </w:r>
      <w:r w:rsidR="00AE268F" w:rsidRPr="00E90C0C">
        <w:t>Lee</w:t>
      </w:r>
      <w:r w:rsidR="00AE268F">
        <w:t xml:space="preserve"> </w:t>
      </w:r>
      <w:r w:rsidR="00AE268F">
        <w:rPr>
          <w:i/>
        </w:rPr>
        <w:t xml:space="preserve">et al. </w:t>
      </w:r>
      <w:r w:rsidR="00AE268F">
        <w:t>2020</w:t>
      </w:r>
      <w:r>
        <w:rPr>
          <w:lang w:val="en-GB"/>
        </w:rPr>
        <w:t>)</w:t>
      </w:r>
    </w:p>
    <w:p w14:paraId="7E829F5B" w14:textId="77777777" w:rsidR="008265B0" w:rsidRDefault="008265B0" w:rsidP="008265B0">
      <w:pPr>
        <w:rPr>
          <w:lang w:val="en-GB"/>
        </w:rPr>
      </w:pPr>
      <w:r>
        <w:rPr>
          <w:lang w:val="en-GB"/>
        </w:rPr>
        <w:t>Requirements for the position-</w:t>
      </w:r>
    </w:p>
    <w:p w14:paraId="742872D9" w14:textId="77777777" w:rsidR="008265B0" w:rsidRDefault="008265B0" w:rsidP="008265B0">
      <w:pPr>
        <w:pStyle w:val="ListParagraph"/>
        <w:numPr>
          <w:ilvl w:val="0"/>
          <w:numId w:val="15"/>
        </w:numPr>
        <w:rPr>
          <w:lang w:val="en-GB"/>
        </w:rPr>
      </w:pPr>
      <w:r>
        <w:rPr>
          <w:lang w:val="en-GB"/>
        </w:rPr>
        <w:t>Certified experience as Pastry Chef</w:t>
      </w:r>
    </w:p>
    <w:p w14:paraId="4ECAD45C" w14:textId="77777777" w:rsidR="008265B0" w:rsidRDefault="008265B0" w:rsidP="008265B0">
      <w:pPr>
        <w:pStyle w:val="ListParagraph"/>
        <w:numPr>
          <w:ilvl w:val="0"/>
          <w:numId w:val="15"/>
        </w:numPr>
        <w:rPr>
          <w:lang w:val="en-GB"/>
        </w:rPr>
      </w:pPr>
      <w:r>
        <w:rPr>
          <w:lang w:val="en-GB"/>
        </w:rPr>
        <w:t>Greater attention detail and nature of creativity</w:t>
      </w:r>
    </w:p>
    <w:p w14:paraId="5641AC0E" w14:textId="77777777" w:rsidR="008265B0" w:rsidRDefault="008265B0" w:rsidP="008265B0">
      <w:pPr>
        <w:pStyle w:val="ListParagraph"/>
        <w:numPr>
          <w:ilvl w:val="0"/>
          <w:numId w:val="15"/>
        </w:numPr>
        <w:rPr>
          <w:lang w:val="en-GB"/>
        </w:rPr>
      </w:pPr>
      <w:r>
        <w:rPr>
          <w:lang w:val="en-GB"/>
        </w:rPr>
        <w:t>Leadership and organisation skills</w:t>
      </w:r>
    </w:p>
    <w:p w14:paraId="30727EBC" w14:textId="77777777" w:rsidR="008265B0" w:rsidRDefault="008265B0" w:rsidP="008265B0">
      <w:pPr>
        <w:pStyle w:val="ListParagraph"/>
        <w:numPr>
          <w:ilvl w:val="0"/>
          <w:numId w:val="15"/>
        </w:numPr>
        <w:rPr>
          <w:lang w:val="en-GB"/>
        </w:rPr>
      </w:pPr>
      <w:r>
        <w:rPr>
          <w:lang w:val="en-GB"/>
        </w:rPr>
        <w:t>In-depth knowledge regarding food preparation, sanitation, nutrition, and baking techniques</w:t>
      </w:r>
    </w:p>
    <w:p w14:paraId="3374D07C" w14:textId="77777777" w:rsidR="008265B0" w:rsidRDefault="008265B0" w:rsidP="008265B0">
      <w:pPr>
        <w:pStyle w:val="ListParagraph"/>
        <w:numPr>
          <w:ilvl w:val="0"/>
          <w:numId w:val="15"/>
        </w:numPr>
        <w:rPr>
          <w:lang w:val="en-GB"/>
        </w:rPr>
      </w:pPr>
      <w:r>
        <w:rPr>
          <w:lang w:val="en-GB"/>
        </w:rPr>
        <w:t>In-depth working knowledge of different limitations of the baking ingredients</w:t>
      </w:r>
    </w:p>
    <w:p w14:paraId="236EE4E3" w14:textId="77777777" w:rsidR="008265B0" w:rsidRPr="008265B0" w:rsidRDefault="008265B0" w:rsidP="008265B0">
      <w:pPr>
        <w:pStyle w:val="ListParagraph"/>
        <w:numPr>
          <w:ilvl w:val="0"/>
          <w:numId w:val="15"/>
        </w:numPr>
        <w:rPr>
          <w:lang w:val="en-GB"/>
        </w:rPr>
      </w:pPr>
      <w:r>
        <w:rPr>
          <w:lang w:val="en-GB"/>
        </w:rPr>
        <w:t>Having certified experiences in pastry-making, b</w:t>
      </w:r>
      <w:r w:rsidR="00AE268F">
        <w:rPr>
          <w:lang w:val="en-GB"/>
        </w:rPr>
        <w:t>aking, and culinary arts form</w:t>
      </w:r>
    </w:p>
    <w:p w14:paraId="704FA903" w14:textId="77777777" w:rsidR="00BA5AC6" w:rsidRDefault="00BA5AC6" w:rsidP="00BE5164">
      <w:pPr>
        <w:pStyle w:val="Heading1"/>
        <w:rPr>
          <w:lang w:val="en-GB"/>
        </w:rPr>
      </w:pPr>
      <w:bookmarkStart w:id="54" w:name="_Toc58767515"/>
      <w:r>
        <w:rPr>
          <w:lang w:val="en-GB"/>
        </w:rPr>
        <w:t>7. Financial plan</w:t>
      </w:r>
      <w:bookmarkEnd w:id="54"/>
    </w:p>
    <w:p w14:paraId="3B13BC0B" w14:textId="77777777" w:rsidR="00BA5AC6" w:rsidRDefault="00BA5AC6" w:rsidP="00BE5164">
      <w:pPr>
        <w:pStyle w:val="Heading2"/>
        <w:rPr>
          <w:lang w:val="en-GB"/>
        </w:rPr>
      </w:pPr>
      <w:bookmarkStart w:id="55" w:name="_Toc58767516"/>
      <w:r>
        <w:rPr>
          <w:lang w:val="en-GB"/>
        </w:rPr>
        <w:t>7.1 Cost breakdown structure</w:t>
      </w:r>
      <w:bookmarkEnd w:id="55"/>
    </w:p>
    <w:tbl>
      <w:tblPr>
        <w:tblStyle w:val="TableGrid"/>
        <w:tblW w:w="5000" w:type="pct"/>
        <w:tblLook w:val="04A0" w:firstRow="1" w:lastRow="0" w:firstColumn="1" w:lastColumn="0" w:noHBand="0" w:noVBand="1"/>
      </w:tblPr>
      <w:tblGrid>
        <w:gridCol w:w="3981"/>
        <w:gridCol w:w="1343"/>
        <w:gridCol w:w="1343"/>
        <w:gridCol w:w="2349"/>
      </w:tblGrid>
      <w:tr w:rsidR="000C5843" w:rsidRPr="000C5843" w14:paraId="7AC2413A" w14:textId="77777777" w:rsidTr="000C5843">
        <w:trPr>
          <w:trHeight w:val="300"/>
        </w:trPr>
        <w:tc>
          <w:tcPr>
            <w:tcW w:w="1811" w:type="pct"/>
            <w:noWrap/>
            <w:hideMark/>
          </w:tcPr>
          <w:p w14:paraId="7F21D7D2" w14:textId="77777777" w:rsidR="000C5843" w:rsidRPr="000C5843" w:rsidRDefault="000C5843" w:rsidP="000C5843">
            <w:r w:rsidRPr="000C5843">
              <w:t>Particulars</w:t>
            </w:r>
          </w:p>
        </w:tc>
        <w:tc>
          <w:tcPr>
            <w:tcW w:w="808" w:type="pct"/>
            <w:noWrap/>
            <w:hideMark/>
          </w:tcPr>
          <w:p w14:paraId="50618DB9" w14:textId="77777777" w:rsidR="000C5843" w:rsidRPr="000C5843" w:rsidRDefault="000C5843">
            <w:r w:rsidRPr="000C5843">
              <w:t>Amount (£)</w:t>
            </w:r>
          </w:p>
        </w:tc>
        <w:tc>
          <w:tcPr>
            <w:tcW w:w="808" w:type="pct"/>
            <w:noWrap/>
            <w:hideMark/>
          </w:tcPr>
          <w:p w14:paraId="4986C48E" w14:textId="77777777" w:rsidR="000C5843" w:rsidRPr="000C5843" w:rsidRDefault="000C5843">
            <w:r w:rsidRPr="000C5843">
              <w:t>Amount (£)</w:t>
            </w:r>
          </w:p>
        </w:tc>
        <w:tc>
          <w:tcPr>
            <w:tcW w:w="1574" w:type="pct"/>
            <w:noWrap/>
            <w:hideMark/>
          </w:tcPr>
          <w:p w14:paraId="522F46F7" w14:textId="77777777" w:rsidR="000C5843" w:rsidRPr="000C5843" w:rsidRDefault="000C5843">
            <w:r w:rsidRPr="000C5843">
              <w:t>Percentage of revenue</w:t>
            </w:r>
          </w:p>
        </w:tc>
      </w:tr>
      <w:tr w:rsidR="000C5843" w:rsidRPr="000C5843" w14:paraId="1ADCD1D3" w14:textId="77777777" w:rsidTr="000C5843">
        <w:trPr>
          <w:trHeight w:val="300"/>
        </w:trPr>
        <w:tc>
          <w:tcPr>
            <w:tcW w:w="1811" w:type="pct"/>
            <w:noWrap/>
            <w:hideMark/>
          </w:tcPr>
          <w:p w14:paraId="094D4390" w14:textId="77777777" w:rsidR="000C5843" w:rsidRPr="000C5843" w:rsidRDefault="000C5843">
            <w:pPr>
              <w:rPr>
                <w:b/>
                <w:bCs/>
                <w:u w:val="single"/>
              </w:rPr>
            </w:pPr>
            <w:r w:rsidRPr="000C5843">
              <w:rPr>
                <w:b/>
                <w:bCs/>
                <w:u w:val="single"/>
              </w:rPr>
              <w:t>Advertisement cost</w:t>
            </w:r>
          </w:p>
        </w:tc>
        <w:tc>
          <w:tcPr>
            <w:tcW w:w="808" w:type="pct"/>
            <w:noWrap/>
            <w:hideMark/>
          </w:tcPr>
          <w:p w14:paraId="74259798" w14:textId="77777777" w:rsidR="000C5843" w:rsidRPr="000C5843" w:rsidRDefault="000C5843">
            <w:r w:rsidRPr="000C5843">
              <w:t> </w:t>
            </w:r>
          </w:p>
        </w:tc>
        <w:tc>
          <w:tcPr>
            <w:tcW w:w="808" w:type="pct"/>
            <w:noWrap/>
            <w:hideMark/>
          </w:tcPr>
          <w:p w14:paraId="61358978" w14:textId="77777777" w:rsidR="000C5843" w:rsidRPr="000C5843" w:rsidRDefault="000C5843">
            <w:r w:rsidRPr="000C5843">
              <w:t> </w:t>
            </w:r>
          </w:p>
        </w:tc>
        <w:tc>
          <w:tcPr>
            <w:tcW w:w="1574" w:type="pct"/>
            <w:noWrap/>
            <w:hideMark/>
          </w:tcPr>
          <w:p w14:paraId="5DE7A61F" w14:textId="77777777" w:rsidR="000C5843" w:rsidRPr="000C5843" w:rsidRDefault="000C5843">
            <w:r w:rsidRPr="000C5843">
              <w:t> </w:t>
            </w:r>
          </w:p>
        </w:tc>
      </w:tr>
      <w:tr w:rsidR="000C5843" w:rsidRPr="000C5843" w14:paraId="353B6555" w14:textId="77777777" w:rsidTr="000C5843">
        <w:trPr>
          <w:trHeight w:val="300"/>
        </w:trPr>
        <w:tc>
          <w:tcPr>
            <w:tcW w:w="1811" w:type="pct"/>
            <w:noWrap/>
            <w:hideMark/>
          </w:tcPr>
          <w:p w14:paraId="246A47F9" w14:textId="77777777" w:rsidR="000C5843" w:rsidRPr="000C5843" w:rsidRDefault="000C5843">
            <w:r w:rsidRPr="000C5843">
              <w:t>Social media</w:t>
            </w:r>
          </w:p>
        </w:tc>
        <w:tc>
          <w:tcPr>
            <w:tcW w:w="808" w:type="pct"/>
            <w:noWrap/>
            <w:hideMark/>
          </w:tcPr>
          <w:p w14:paraId="1C57D767" w14:textId="77777777" w:rsidR="000C5843" w:rsidRPr="000C5843" w:rsidRDefault="000C5843" w:rsidP="000C5843">
            <w:r w:rsidRPr="000C5843">
              <w:t>70000</w:t>
            </w:r>
          </w:p>
        </w:tc>
        <w:tc>
          <w:tcPr>
            <w:tcW w:w="808" w:type="pct"/>
            <w:noWrap/>
            <w:hideMark/>
          </w:tcPr>
          <w:p w14:paraId="70EF49E1" w14:textId="77777777" w:rsidR="000C5843" w:rsidRPr="000C5843" w:rsidRDefault="000C5843" w:rsidP="000C5843">
            <w:r w:rsidRPr="000C5843">
              <w:t> </w:t>
            </w:r>
          </w:p>
        </w:tc>
        <w:tc>
          <w:tcPr>
            <w:tcW w:w="1574" w:type="pct"/>
            <w:noWrap/>
            <w:hideMark/>
          </w:tcPr>
          <w:p w14:paraId="26F2372C" w14:textId="77777777" w:rsidR="000C5843" w:rsidRPr="000C5843" w:rsidRDefault="000C5843">
            <w:r w:rsidRPr="000C5843">
              <w:t> </w:t>
            </w:r>
          </w:p>
        </w:tc>
      </w:tr>
      <w:tr w:rsidR="000C5843" w:rsidRPr="000C5843" w14:paraId="0BC285B4" w14:textId="77777777" w:rsidTr="000C5843">
        <w:trPr>
          <w:trHeight w:val="300"/>
        </w:trPr>
        <w:tc>
          <w:tcPr>
            <w:tcW w:w="1811" w:type="pct"/>
            <w:noWrap/>
            <w:hideMark/>
          </w:tcPr>
          <w:p w14:paraId="42AB3942" w14:textId="77777777" w:rsidR="000C5843" w:rsidRPr="000C5843" w:rsidRDefault="000C5843">
            <w:r w:rsidRPr="000C5843">
              <w:t>News paper</w:t>
            </w:r>
          </w:p>
        </w:tc>
        <w:tc>
          <w:tcPr>
            <w:tcW w:w="808" w:type="pct"/>
            <w:noWrap/>
            <w:hideMark/>
          </w:tcPr>
          <w:p w14:paraId="3DC0687A" w14:textId="77777777" w:rsidR="000C5843" w:rsidRPr="000C5843" w:rsidRDefault="000C5843" w:rsidP="000C5843">
            <w:r w:rsidRPr="000C5843">
              <w:t>75000</w:t>
            </w:r>
          </w:p>
        </w:tc>
        <w:tc>
          <w:tcPr>
            <w:tcW w:w="808" w:type="pct"/>
            <w:noWrap/>
            <w:hideMark/>
          </w:tcPr>
          <w:p w14:paraId="1974DF73" w14:textId="77777777" w:rsidR="000C5843" w:rsidRPr="000C5843" w:rsidRDefault="000C5843" w:rsidP="000C5843">
            <w:r w:rsidRPr="000C5843">
              <w:t> </w:t>
            </w:r>
          </w:p>
        </w:tc>
        <w:tc>
          <w:tcPr>
            <w:tcW w:w="1574" w:type="pct"/>
            <w:noWrap/>
            <w:hideMark/>
          </w:tcPr>
          <w:p w14:paraId="33ACEB10" w14:textId="77777777" w:rsidR="000C5843" w:rsidRPr="000C5843" w:rsidRDefault="000C5843">
            <w:r w:rsidRPr="000C5843">
              <w:t> </w:t>
            </w:r>
          </w:p>
        </w:tc>
      </w:tr>
      <w:tr w:rsidR="000C5843" w:rsidRPr="000C5843" w14:paraId="3C8B51A3" w14:textId="77777777" w:rsidTr="000C5843">
        <w:trPr>
          <w:trHeight w:val="300"/>
        </w:trPr>
        <w:tc>
          <w:tcPr>
            <w:tcW w:w="1811" w:type="pct"/>
            <w:noWrap/>
            <w:hideMark/>
          </w:tcPr>
          <w:p w14:paraId="40900968" w14:textId="77777777" w:rsidR="000C5843" w:rsidRPr="000C5843" w:rsidRDefault="000C5843">
            <w:r w:rsidRPr="000C5843">
              <w:t>Television</w:t>
            </w:r>
          </w:p>
        </w:tc>
        <w:tc>
          <w:tcPr>
            <w:tcW w:w="808" w:type="pct"/>
            <w:noWrap/>
            <w:hideMark/>
          </w:tcPr>
          <w:p w14:paraId="70C5AB67" w14:textId="77777777" w:rsidR="000C5843" w:rsidRPr="000C5843" w:rsidRDefault="000C5843" w:rsidP="000C5843">
            <w:r w:rsidRPr="000C5843">
              <w:t>90000</w:t>
            </w:r>
          </w:p>
        </w:tc>
        <w:tc>
          <w:tcPr>
            <w:tcW w:w="808" w:type="pct"/>
            <w:noWrap/>
            <w:hideMark/>
          </w:tcPr>
          <w:p w14:paraId="6A4D7957" w14:textId="77777777" w:rsidR="000C5843" w:rsidRPr="000C5843" w:rsidRDefault="000C5843" w:rsidP="000C5843">
            <w:r w:rsidRPr="000C5843">
              <w:t> </w:t>
            </w:r>
          </w:p>
        </w:tc>
        <w:tc>
          <w:tcPr>
            <w:tcW w:w="1574" w:type="pct"/>
            <w:noWrap/>
            <w:hideMark/>
          </w:tcPr>
          <w:p w14:paraId="3934E03D" w14:textId="77777777" w:rsidR="000C5843" w:rsidRPr="000C5843" w:rsidRDefault="000C5843">
            <w:r w:rsidRPr="000C5843">
              <w:t> </w:t>
            </w:r>
          </w:p>
        </w:tc>
      </w:tr>
      <w:tr w:rsidR="000C5843" w:rsidRPr="000C5843" w14:paraId="7D80DB70" w14:textId="77777777" w:rsidTr="000C5843">
        <w:trPr>
          <w:trHeight w:val="300"/>
        </w:trPr>
        <w:tc>
          <w:tcPr>
            <w:tcW w:w="1811" w:type="pct"/>
            <w:noWrap/>
            <w:hideMark/>
          </w:tcPr>
          <w:p w14:paraId="47C7AD03" w14:textId="77777777" w:rsidR="000C5843" w:rsidRPr="000C5843" w:rsidRDefault="000C5843">
            <w:pPr>
              <w:rPr>
                <w:b/>
                <w:bCs/>
              </w:rPr>
            </w:pPr>
            <w:r w:rsidRPr="000C5843">
              <w:rPr>
                <w:b/>
                <w:bCs/>
              </w:rPr>
              <w:t>Total advertisement cost</w:t>
            </w:r>
          </w:p>
        </w:tc>
        <w:tc>
          <w:tcPr>
            <w:tcW w:w="808" w:type="pct"/>
            <w:noWrap/>
            <w:hideMark/>
          </w:tcPr>
          <w:p w14:paraId="52451AEA" w14:textId="77777777" w:rsidR="000C5843" w:rsidRPr="000C5843" w:rsidRDefault="000C5843">
            <w:r w:rsidRPr="000C5843">
              <w:t> </w:t>
            </w:r>
          </w:p>
        </w:tc>
        <w:tc>
          <w:tcPr>
            <w:tcW w:w="808" w:type="pct"/>
            <w:noWrap/>
            <w:hideMark/>
          </w:tcPr>
          <w:p w14:paraId="40266025" w14:textId="77777777" w:rsidR="000C5843" w:rsidRPr="000C5843" w:rsidRDefault="000C5843" w:rsidP="000C5843">
            <w:r w:rsidRPr="000C5843">
              <w:t>235000</w:t>
            </w:r>
          </w:p>
        </w:tc>
        <w:tc>
          <w:tcPr>
            <w:tcW w:w="1574" w:type="pct"/>
            <w:noWrap/>
            <w:hideMark/>
          </w:tcPr>
          <w:p w14:paraId="1B433CD1" w14:textId="77777777" w:rsidR="000C5843" w:rsidRPr="000C5843" w:rsidRDefault="000C5843" w:rsidP="000C5843">
            <w:r w:rsidRPr="000C5843">
              <w:t>2%</w:t>
            </w:r>
          </w:p>
        </w:tc>
      </w:tr>
      <w:tr w:rsidR="000C5843" w:rsidRPr="000C5843" w14:paraId="07F43A91" w14:textId="77777777" w:rsidTr="000C5843">
        <w:trPr>
          <w:trHeight w:val="300"/>
        </w:trPr>
        <w:tc>
          <w:tcPr>
            <w:tcW w:w="1811" w:type="pct"/>
            <w:noWrap/>
            <w:hideMark/>
          </w:tcPr>
          <w:p w14:paraId="536F5CC2" w14:textId="77777777" w:rsidR="000C5843" w:rsidRPr="000C5843" w:rsidRDefault="000C5843" w:rsidP="000C5843">
            <w:pPr>
              <w:rPr>
                <w:b/>
                <w:bCs/>
                <w:u w:val="single"/>
              </w:rPr>
            </w:pPr>
            <w:r w:rsidRPr="000C5843">
              <w:rPr>
                <w:b/>
                <w:bCs/>
                <w:u w:val="single"/>
              </w:rPr>
              <w:t>Employee salary</w:t>
            </w:r>
          </w:p>
        </w:tc>
        <w:tc>
          <w:tcPr>
            <w:tcW w:w="808" w:type="pct"/>
            <w:noWrap/>
            <w:hideMark/>
          </w:tcPr>
          <w:p w14:paraId="72466F17" w14:textId="77777777" w:rsidR="000C5843" w:rsidRPr="000C5843" w:rsidRDefault="000C5843">
            <w:r w:rsidRPr="000C5843">
              <w:t> </w:t>
            </w:r>
          </w:p>
        </w:tc>
        <w:tc>
          <w:tcPr>
            <w:tcW w:w="808" w:type="pct"/>
            <w:noWrap/>
            <w:hideMark/>
          </w:tcPr>
          <w:p w14:paraId="1320C5C9" w14:textId="77777777" w:rsidR="000C5843" w:rsidRPr="000C5843" w:rsidRDefault="000C5843" w:rsidP="000C5843">
            <w:r w:rsidRPr="000C5843">
              <w:t>120000</w:t>
            </w:r>
          </w:p>
        </w:tc>
        <w:tc>
          <w:tcPr>
            <w:tcW w:w="1574" w:type="pct"/>
            <w:noWrap/>
            <w:hideMark/>
          </w:tcPr>
          <w:p w14:paraId="6B507061" w14:textId="77777777" w:rsidR="000C5843" w:rsidRPr="000C5843" w:rsidRDefault="000C5843" w:rsidP="000C5843">
            <w:r w:rsidRPr="000C5843">
              <w:t>1%</w:t>
            </w:r>
          </w:p>
        </w:tc>
      </w:tr>
      <w:tr w:rsidR="000C5843" w:rsidRPr="000C5843" w14:paraId="1BB1B8F4" w14:textId="77777777" w:rsidTr="000C5843">
        <w:trPr>
          <w:trHeight w:val="300"/>
        </w:trPr>
        <w:tc>
          <w:tcPr>
            <w:tcW w:w="1811" w:type="pct"/>
            <w:noWrap/>
            <w:hideMark/>
          </w:tcPr>
          <w:p w14:paraId="3F7793EF" w14:textId="77777777" w:rsidR="000C5843" w:rsidRPr="000C5843" w:rsidRDefault="000C5843" w:rsidP="000C5843">
            <w:pPr>
              <w:rPr>
                <w:b/>
                <w:bCs/>
                <w:u w:val="single"/>
              </w:rPr>
            </w:pPr>
            <w:r w:rsidRPr="000C5843">
              <w:rPr>
                <w:b/>
                <w:bCs/>
                <w:u w:val="single"/>
              </w:rPr>
              <w:t>Product development cost</w:t>
            </w:r>
          </w:p>
        </w:tc>
        <w:tc>
          <w:tcPr>
            <w:tcW w:w="808" w:type="pct"/>
            <w:noWrap/>
            <w:hideMark/>
          </w:tcPr>
          <w:p w14:paraId="697307B2" w14:textId="77777777" w:rsidR="000C5843" w:rsidRPr="000C5843" w:rsidRDefault="000C5843">
            <w:r w:rsidRPr="000C5843">
              <w:t> </w:t>
            </w:r>
          </w:p>
        </w:tc>
        <w:tc>
          <w:tcPr>
            <w:tcW w:w="808" w:type="pct"/>
            <w:noWrap/>
            <w:hideMark/>
          </w:tcPr>
          <w:p w14:paraId="7CFB29A0" w14:textId="77777777" w:rsidR="000C5843" w:rsidRPr="000C5843" w:rsidRDefault="000C5843">
            <w:r w:rsidRPr="000C5843">
              <w:t> </w:t>
            </w:r>
          </w:p>
        </w:tc>
        <w:tc>
          <w:tcPr>
            <w:tcW w:w="1574" w:type="pct"/>
            <w:noWrap/>
            <w:hideMark/>
          </w:tcPr>
          <w:p w14:paraId="4A78E9E4" w14:textId="77777777" w:rsidR="000C5843" w:rsidRPr="000C5843" w:rsidRDefault="000C5843">
            <w:r w:rsidRPr="000C5843">
              <w:t> </w:t>
            </w:r>
          </w:p>
        </w:tc>
      </w:tr>
      <w:tr w:rsidR="000C5843" w:rsidRPr="000C5843" w14:paraId="6826ED3A" w14:textId="77777777" w:rsidTr="000C5843">
        <w:trPr>
          <w:trHeight w:val="300"/>
        </w:trPr>
        <w:tc>
          <w:tcPr>
            <w:tcW w:w="1811" w:type="pct"/>
            <w:noWrap/>
            <w:hideMark/>
          </w:tcPr>
          <w:p w14:paraId="0C113C6A" w14:textId="77777777" w:rsidR="000C5843" w:rsidRPr="000C5843" w:rsidRDefault="000C5843">
            <w:r w:rsidRPr="000C5843">
              <w:t>Raw material cost</w:t>
            </w:r>
          </w:p>
        </w:tc>
        <w:tc>
          <w:tcPr>
            <w:tcW w:w="808" w:type="pct"/>
            <w:noWrap/>
            <w:hideMark/>
          </w:tcPr>
          <w:p w14:paraId="0C4764D6" w14:textId="77777777" w:rsidR="000C5843" w:rsidRPr="000C5843" w:rsidRDefault="000C5843" w:rsidP="000C5843">
            <w:r w:rsidRPr="000C5843">
              <w:t>1800000</w:t>
            </w:r>
          </w:p>
        </w:tc>
        <w:tc>
          <w:tcPr>
            <w:tcW w:w="808" w:type="pct"/>
            <w:noWrap/>
            <w:hideMark/>
          </w:tcPr>
          <w:p w14:paraId="29F40D4E" w14:textId="77777777" w:rsidR="000C5843" w:rsidRPr="000C5843" w:rsidRDefault="000C5843" w:rsidP="000C5843">
            <w:r w:rsidRPr="000C5843">
              <w:t> </w:t>
            </w:r>
          </w:p>
        </w:tc>
        <w:tc>
          <w:tcPr>
            <w:tcW w:w="1574" w:type="pct"/>
            <w:noWrap/>
            <w:hideMark/>
          </w:tcPr>
          <w:p w14:paraId="12AF3F95" w14:textId="77777777" w:rsidR="000C5843" w:rsidRPr="000C5843" w:rsidRDefault="000C5843">
            <w:r w:rsidRPr="000C5843">
              <w:t> </w:t>
            </w:r>
          </w:p>
        </w:tc>
      </w:tr>
      <w:tr w:rsidR="000C5843" w:rsidRPr="000C5843" w14:paraId="1405001A" w14:textId="77777777" w:rsidTr="000C5843">
        <w:trPr>
          <w:trHeight w:val="300"/>
        </w:trPr>
        <w:tc>
          <w:tcPr>
            <w:tcW w:w="1811" w:type="pct"/>
            <w:noWrap/>
            <w:hideMark/>
          </w:tcPr>
          <w:p w14:paraId="3867A974" w14:textId="77777777" w:rsidR="000C5843" w:rsidRPr="000C5843" w:rsidRDefault="000C5843">
            <w:r w:rsidRPr="000C5843">
              <w:t>Decoration and equipment</w:t>
            </w:r>
          </w:p>
        </w:tc>
        <w:tc>
          <w:tcPr>
            <w:tcW w:w="808" w:type="pct"/>
            <w:noWrap/>
            <w:hideMark/>
          </w:tcPr>
          <w:p w14:paraId="7BDCA9BE" w14:textId="77777777" w:rsidR="000C5843" w:rsidRPr="000C5843" w:rsidRDefault="000C5843" w:rsidP="000C5843">
            <w:r w:rsidRPr="000C5843">
              <w:t>1000000</w:t>
            </w:r>
          </w:p>
        </w:tc>
        <w:tc>
          <w:tcPr>
            <w:tcW w:w="808" w:type="pct"/>
            <w:noWrap/>
            <w:hideMark/>
          </w:tcPr>
          <w:p w14:paraId="5B68DFB9" w14:textId="77777777" w:rsidR="000C5843" w:rsidRPr="000C5843" w:rsidRDefault="000C5843" w:rsidP="000C5843">
            <w:r w:rsidRPr="000C5843">
              <w:t> </w:t>
            </w:r>
          </w:p>
        </w:tc>
        <w:tc>
          <w:tcPr>
            <w:tcW w:w="1574" w:type="pct"/>
            <w:noWrap/>
            <w:hideMark/>
          </w:tcPr>
          <w:p w14:paraId="615BA63B" w14:textId="77777777" w:rsidR="000C5843" w:rsidRPr="000C5843" w:rsidRDefault="000C5843">
            <w:r w:rsidRPr="000C5843">
              <w:t> </w:t>
            </w:r>
          </w:p>
        </w:tc>
      </w:tr>
      <w:tr w:rsidR="000C5843" w:rsidRPr="000C5843" w14:paraId="756C90ED" w14:textId="77777777" w:rsidTr="000C5843">
        <w:trPr>
          <w:trHeight w:val="300"/>
        </w:trPr>
        <w:tc>
          <w:tcPr>
            <w:tcW w:w="1811" w:type="pct"/>
            <w:noWrap/>
            <w:hideMark/>
          </w:tcPr>
          <w:p w14:paraId="1EE190AE" w14:textId="77777777" w:rsidR="000C5843" w:rsidRPr="000C5843" w:rsidRDefault="000C5843">
            <w:r w:rsidRPr="000C5843">
              <w:t>logistics cost</w:t>
            </w:r>
          </w:p>
        </w:tc>
        <w:tc>
          <w:tcPr>
            <w:tcW w:w="808" w:type="pct"/>
            <w:noWrap/>
            <w:hideMark/>
          </w:tcPr>
          <w:p w14:paraId="4E7835A2" w14:textId="77777777" w:rsidR="000C5843" w:rsidRPr="000C5843" w:rsidRDefault="000C5843" w:rsidP="000C5843">
            <w:r w:rsidRPr="000C5843">
              <w:t>300000</w:t>
            </w:r>
          </w:p>
        </w:tc>
        <w:tc>
          <w:tcPr>
            <w:tcW w:w="808" w:type="pct"/>
            <w:noWrap/>
            <w:hideMark/>
          </w:tcPr>
          <w:p w14:paraId="74AE5A32" w14:textId="77777777" w:rsidR="000C5843" w:rsidRPr="000C5843" w:rsidRDefault="000C5843" w:rsidP="000C5843">
            <w:r w:rsidRPr="000C5843">
              <w:t> </w:t>
            </w:r>
          </w:p>
        </w:tc>
        <w:tc>
          <w:tcPr>
            <w:tcW w:w="1574" w:type="pct"/>
            <w:noWrap/>
            <w:hideMark/>
          </w:tcPr>
          <w:p w14:paraId="5FC721E7" w14:textId="77777777" w:rsidR="000C5843" w:rsidRPr="000C5843" w:rsidRDefault="000C5843">
            <w:r w:rsidRPr="000C5843">
              <w:t> </w:t>
            </w:r>
          </w:p>
        </w:tc>
      </w:tr>
      <w:tr w:rsidR="000C5843" w:rsidRPr="000C5843" w14:paraId="332F2993" w14:textId="77777777" w:rsidTr="000C5843">
        <w:trPr>
          <w:trHeight w:val="300"/>
        </w:trPr>
        <w:tc>
          <w:tcPr>
            <w:tcW w:w="1811" w:type="pct"/>
            <w:noWrap/>
            <w:hideMark/>
          </w:tcPr>
          <w:p w14:paraId="6100D785" w14:textId="77777777" w:rsidR="000C5843" w:rsidRPr="000C5843" w:rsidRDefault="000C5843">
            <w:r w:rsidRPr="000C5843">
              <w:t>Inventory management cost</w:t>
            </w:r>
          </w:p>
        </w:tc>
        <w:tc>
          <w:tcPr>
            <w:tcW w:w="808" w:type="pct"/>
            <w:noWrap/>
            <w:hideMark/>
          </w:tcPr>
          <w:p w14:paraId="7858FA3B" w14:textId="77777777" w:rsidR="000C5843" w:rsidRPr="000C5843" w:rsidRDefault="000C5843" w:rsidP="000C5843">
            <w:r w:rsidRPr="000C5843">
              <w:t>250000</w:t>
            </w:r>
          </w:p>
        </w:tc>
        <w:tc>
          <w:tcPr>
            <w:tcW w:w="808" w:type="pct"/>
            <w:noWrap/>
            <w:hideMark/>
          </w:tcPr>
          <w:p w14:paraId="08849F60" w14:textId="77777777" w:rsidR="000C5843" w:rsidRPr="000C5843" w:rsidRDefault="000C5843" w:rsidP="000C5843">
            <w:r w:rsidRPr="000C5843">
              <w:t> </w:t>
            </w:r>
          </w:p>
        </w:tc>
        <w:tc>
          <w:tcPr>
            <w:tcW w:w="1574" w:type="pct"/>
            <w:noWrap/>
            <w:hideMark/>
          </w:tcPr>
          <w:p w14:paraId="62E2D5C1" w14:textId="77777777" w:rsidR="000C5843" w:rsidRPr="000C5843" w:rsidRDefault="000C5843">
            <w:r w:rsidRPr="000C5843">
              <w:t> </w:t>
            </w:r>
          </w:p>
        </w:tc>
      </w:tr>
      <w:tr w:rsidR="000C5843" w:rsidRPr="000C5843" w14:paraId="34715A9F" w14:textId="77777777" w:rsidTr="000C5843">
        <w:trPr>
          <w:trHeight w:val="300"/>
        </w:trPr>
        <w:tc>
          <w:tcPr>
            <w:tcW w:w="1811" w:type="pct"/>
            <w:noWrap/>
            <w:hideMark/>
          </w:tcPr>
          <w:p w14:paraId="335ACBCA" w14:textId="77777777" w:rsidR="000C5843" w:rsidRPr="000C5843" w:rsidRDefault="000C5843">
            <w:pPr>
              <w:rPr>
                <w:b/>
                <w:bCs/>
              </w:rPr>
            </w:pPr>
            <w:r w:rsidRPr="000C5843">
              <w:rPr>
                <w:b/>
                <w:bCs/>
              </w:rPr>
              <w:t>Total product development cost</w:t>
            </w:r>
          </w:p>
        </w:tc>
        <w:tc>
          <w:tcPr>
            <w:tcW w:w="808" w:type="pct"/>
            <w:noWrap/>
            <w:hideMark/>
          </w:tcPr>
          <w:p w14:paraId="3D48C0A0" w14:textId="77777777" w:rsidR="000C5843" w:rsidRPr="000C5843" w:rsidRDefault="000C5843">
            <w:r w:rsidRPr="000C5843">
              <w:t> </w:t>
            </w:r>
          </w:p>
        </w:tc>
        <w:tc>
          <w:tcPr>
            <w:tcW w:w="808" w:type="pct"/>
            <w:noWrap/>
            <w:hideMark/>
          </w:tcPr>
          <w:p w14:paraId="2B129577" w14:textId="77777777" w:rsidR="000C5843" w:rsidRPr="000C5843" w:rsidRDefault="000C5843" w:rsidP="000C5843">
            <w:r w:rsidRPr="000C5843">
              <w:t>3350000</w:t>
            </w:r>
          </w:p>
        </w:tc>
        <w:tc>
          <w:tcPr>
            <w:tcW w:w="1574" w:type="pct"/>
            <w:noWrap/>
            <w:hideMark/>
          </w:tcPr>
          <w:p w14:paraId="02FCB9D2" w14:textId="77777777" w:rsidR="000C5843" w:rsidRPr="000C5843" w:rsidRDefault="000C5843" w:rsidP="000C5843">
            <w:r w:rsidRPr="000C5843">
              <w:t>28%</w:t>
            </w:r>
          </w:p>
        </w:tc>
      </w:tr>
      <w:tr w:rsidR="000C5843" w:rsidRPr="000C5843" w14:paraId="56ECEE08" w14:textId="77777777" w:rsidTr="000C5843">
        <w:trPr>
          <w:trHeight w:val="300"/>
        </w:trPr>
        <w:tc>
          <w:tcPr>
            <w:tcW w:w="1811" w:type="pct"/>
            <w:noWrap/>
            <w:hideMark/>
          </w:tcPr>
          <w:p w14:paraId="7BAE5B7B" w14:textId="77777777" w:rsidR="000C5843" w:rsidRPr="000C5843" w:rsidRDefault="000C5843" w:rsidP="000C5843">
            <w:pPr>
              <w:rPr>
                <w:b/>
                <w:bCs/>
                <w:u w:val="single"/>
              </w:rPr>
            </w:pPr>
            <w:r w:rsidRPr="000C5843">
              <w:rPr>
                <w:b/>
                <w:bCs/>
                <w:u w:val="single"/>
              </w:rPr>
              <w:t>Others cost</w:t>
            </w:r>
          </w:p>
        </w:tc>
        <w:tc>
          <w:tcPr>
            <w:tcW w:w="808" w:type="pct"/>
            <w:noWrap/>
            <w:hideMark/>
          </w:tcPr>
          <w:p w14:paraId="6AF866BB" w14:textId="77777777" w:rsidR="000C5843" w:rsidRPr="000C5843" w:rsidRDefault="000C5843">
            <w:r w:rsidRPr="000C5843">
              <w:t> </w:t>
            </w:r>
          </w:p>
        </w:tc>
        <w:tc>
          <w:tcPr>
            <w:tcW w:w="808" w:type="pct"/>
            <w:noWrap/>
            <w:hideMark/>
          </w:tcPr>
          <w:p w14:paraId="568A073F" w14:textId="77777777" w:rsidR="000C5843" w:rsidRPr="000C5843" w:rsidRDefault="000C5843">
            <w:r w:rsidRPr="000C5843">
              <w:t> </w:t>
            </w:r>
          </w:p>
        </w:tc>
        <w:tc>
          <w:tcPr>
            <w:tcW w:w="1574" w:type="pct"/>
            <w:noWrap/>
            <w:hideMark/>
          </w:tcPr>
          <w:p w14:paraId="0844EAB6" w14:textId="77777777" w:rsidR="000C5843" w:rsidRPr="000C5843" w:rsidRDefault="000C5843">
            <w:r w:rsidRPr="000C5843">
              <w:t> </w:t>
            </w:r>
          </w:p>
        </w:tc>
      </w:tr>
      <w:tr w:rsidR="000C5843" w:rsidRPr="000C5843" w14:paraId="488732A8" w14:textId="77777777" w:rsidTr="000C5843">
        <w:trPr>
          <w:trHeight w:val="300"/>
        </w:trPr>
        <w:tc>
          <w:tcPr>
            <w:tcW w:w="1811" w:type="pct"/>
            <w:noWrap/>
            <w:hideMark/>
          </w:tcPr>
          <w:p w14:paraId="5A747F4C" w14:textId="77777777" w:rsidR="000C5843" w:rsidRPr="000C5843" w:rsidRDefault="000C5843">
            <w:r w:rsidRPr="000C5843">
              <w:t>Stationary</w:t>
            </w:r>
          </w:p>
        </w:tc>
        <w:tc>
          <w:tcPr>
            <w:tcW w:w="808" w:type="pct"/>
            <w:noWrap/>
            <w:hideMark/>
          </w:tcPr>
          <w:p w14:paraId="42447102" w14:textId="77777777" w:rsidR="000C5843" w:rsidRPr="000C5843" w:rsidRDefault="000C5843" w:rsidP="000C5843">
            <w:r w:rsidRPr="000C5843">
              <w:t>5000</w:t>
            </w:r>
          </w:p>
        </w:tc>
        <w:tc>
          <w:tcPr>
            <w:tcW w:w="808" w:type="pct"/>
            <w:noWrap/>
            <w:hideMark/>
          </w:tcPr>
          <w:p w14:paraId="56B030DE" w14:textId="77777777" w:rsidR="000C5843" w:rsidRPr="000C5843" w:rsidRDefault="000C5843" w:rsidP="000C5843">
            <w:r w:rsidRPr="000C5843">
              <w:t> </w:t>
            </w:r>
          </w:p>
        </w:tc>
        <w:tc>
          <w:tcPr>
            <w:tcW w:w="1574" w:type="pct"/>
            <w:noWrap/>
            <w:hideMark/>
          </w:tcPr>
          <w:p w14:paraId="404F9801" w14:textId="77777777" w:rsidR="000C5843" w:rsidRPr="000C5843" w:rsidRDefault="000C5843">
            <w:r w:rsidRPr="000C5843">
              <w:t> </w:t>
            </w:r>
          </w:p>
        </w:tc>
      </w:tr>
      <w:tr w:rsidR="000C5843" w:rsidRPr="000C5843" w14:paraId="4999D612" w14:textId="77777777" w:rsidTr="000C5843">
        <w:trPr>
          <w:trHeight w:val="300"/>
        </w:trPr>
        <w:tc>
          <w:tcPr>
            <w:tcW w:w="1811" w:type="pct"/>
            <w:noWrap/>
            <w:hideMark/>
          </w:tcPr>
          <w:p w14:paraId="05AF3E23" w14:textId="77777777" w:rsidR="000C5843" w:rsidRPr="000C5843" w:rsidRDefault="000C5843">
            <w:r w:rsidRPr="000C5843">
              <w:t xml:space="preserve">Traveling </w:t>
            </w:r>
          </w:p>
        </w:tc>
        <w:tc>
          <w:tcPr>
            <w:tcW w:w="808" w:type="pct"/>
            <w:noWrap/>
            <w:hideMark/>
          </w:tcPr>
          <w:p w14:paraId="2EEF75CB" w14:textId="77777777" w:rsidR="000C5843" w:rsidRPr="000C5843" w:rsidRDefault="000C5843" w:rsidP="000C5843">
            <w:r w:rsidRPr="000C5843">
              <w:t>4000</w:t>
            </w:r>
          </w:p>
        </w:tc>
        <w:tc>
          <w:tcPr>
            <w:tcW w:w="808" w:type="pct"/>
            <w:noWrap/>
            <w:hideMark/>
          </w:tcPr>
          <w:p w14:paraId="3386C59D" w14:textId="77777777" w:rsidR="000C5843" w:rsidRPr="000C5843" w:rsidRDefault="000C5843" w:rsidP="000C5843">
            <w:r w:rsidRPr="000C5843">
              <w:t> </w:t>
            </w:r>
          </w:p>
        </w:tc>
        <w:tc>
          <w:tcPr>
            <w:tcW w:w="1574" w:type="pct"/>
            <w:noWrap/>
            <w:hideMark/>
          </w:tcPr>
          <w:p w14:paraId="5457DBD8" w14:textId="77777777" w:rsidR="000C5843" w:rsidRPr="000C5843" w:rsidRDefault="000C5843">
            <w:r w:rsidRPr="000C5843">
              <w:t> </w:t>
            </w:r>
          </w:p>
        </w:tc>
      </w:tr>
      <w:tr w:rsidR="000C5843" w:rsidRPr="000C5843" w14:paraId="2C7AF9B6" w14:textId="77777777" w:rsidTr="000C5843">
        <w:trPr>
          <w:trHeight w:val="300"/>
        </w:trPr>
        <w:tc>
          <w:tcPr>
            <w:tcW w:w="1811" w:type="pct"/>
            <w:noWrap/>
            <w:hideMark/>
          </w:tcPr>
          <w:p w14:paraId="2DB639E5" w14:textId="77777777" w:rsidR="000C5843" w:rsidRPr="000C5843" w:rsidRDefault="000C5843">
            <w:r w:rsidRPr="000C5843">
              <w:t>Website development and maintenance</w:t>
            </w:r>
          </w:p>
        </w:tc>
        <w:tc>
          <w:tcPr>
            <w:tcW w:w="808" w:type="pct"/>
            <w:noWrap/>
            <w:hideMark/>
          </w:tcPr>
          <w:p w14:paraId="42D7D95D" w14:textId="77777777" w:rsidR="000C5843" w:rsidRPr="000C5843" w:rsidRDefault="000C5843" w:rsidP="000C5843">
            <w:r w:rsidRPr="000C5843">
              <w:t>8000</w:t>
            </w:r>
          </w:p>
        </w:tc>
        <w:tc>
          <w:tcPr>
            <w:tcW w:w="808" w:type="pct"/>
            <w:noWrap/>
            <w:hideMark/>
          </w:tcPr>
          <w:p w14:paraId="6DBA9016" w14:textId="77777777" w:rsidR="000C5843" w:rsidRPr="000C5843" w:rsidRDefault="000C5843" w:rsidP="000C5843">
            <w:r w:rsidRPr="000C5843">
              <w:t> </w:t>
            </w:r>
          </w:p>
        </w:tc>
        <w:tc>
          <w:tcPr>
            <w:tcW w:w="1574" w:type="pct"/>
            <w:noWrap/>
            <w:hideMark/>
          </w:tcPr>
          <w:p w14:paraId="29368AE3" w14:textId="77777777" w:rsidR="000C5843" w:rsidRPr="000C5843" w:rsidRDefault="000C5843">
            <w:r w:rsidRPr="000C5843">
              <w:t> </w:t>
            </w:r>
          </w:p>
        </w:tc>
      </w:tr>
      <w:tr w:rsidR="000C5843" w:rsidRPr="000C5843" w14:paraId="7F518572" w14:textId="77777777" w:rsidTr="000C5843">
        <w:trPr>
          <w:trHeight w:val="300"/>
        </w:trPr>
        <w:tc>
          <w:tcPr>
            <w:tcW w:w="1811" w:type="pct"/>
            <w:noWrap/>
            <w:hideMark/>
          </w:tcPr>
          <w:p w14:paraId="04CA8D64" w14:textId="77777777" w:rsidR="000C5843" w:rsidRPr="000C5843" w:rsidRDefault="000C5843">
            <w:r w:rsidRPr="000C5843">
              <w:lastRenderedPageBreak/>
              <w:t xml:space="preserve">Printing </w:t>
            </w:r>
          </w:p>
        </w:tc>
        <w:tc>
          <w:tcPr>
            <w:tcW w:w="808" w:type="pct"/>
            <w:noWrap/>
            <w:hideMark/>
          </w:tcPr>
          <w:p w14:paraId="699EF9BC" w14:textId="77777777" w:rsidR="000C5843" w:rsidRPr="000C5843" w:rsidRDefault="000C5843" w:rsidP="000C5843">
            <w:r w:rsidRPr="000C5843">
              <w:t>9000</w:t>
            </w:r>
          </w:p>
        </w:tc>
        <w:tc>
          <w:tcPr>
            <w:tcW w:w="808" w:type="pct"/>
            <w:noWrap/>
            <w:hideMark/>
          </w:tcPr>
          <w:p w14:paraId="12DF9B49" w14:textId="77777777" w:rsidR="000C5843" w:rsidRPr="000C5843" w:rsidRDefault="000C5843" w:rsidP="000C5843">
            <w:r w:rsidRPr="000C5843">
              <w:t> </w:t>
            </w:r>
          </w:p>
        </w:tc>
        <w:tc>
          <w:tcPr>
            <w:tcW w:w="1574" w:type="pct"/>
            <w:noWrap/>
            <w:hideMark/>
          </w:tcPr>
          <w:p w14:paraId="2754E7E8" w14:textId="77777777" w:rsidR="000C5843" w:rsidRPr="000C5843" w:rsidRDefault="000C5843">
            <w:r w:rsidRPr="000C5843">
              <w:t> </w:t>
            </w:r>
          </w:p>
        </w:tc>
      </w:tr>
      <w:tr w:rsidR="000C5843" w:rsidRPr="000C5843" w14:paraId="449C9662" w14:textId="77777777" w:rsidTr="000C5843">
        <w:trPr>
          <w:trHeight w:val="300"/>
        </w:trPr>
        <w:tc>
          <w:tcPr>
            <w:tcW w:w="1811" w:type="pct"/>
            <w:noWrap/>
            <w:hideMark/>
          </w:tcPr>
          <w:p w14:paraId="75796245" w14:textId="77777777" w:rsidR="000C5843" w:rsidRPr="000C5843" w:rsidRDefault="000C5843">
            <w:r w:rsidRPr="000C5843">
              <w:t>Market research</w:t>
            </w:r>
          </w:p>
        </w:tc>
        <w:tc>
          <w:tcPr>
            <w:tcW w:w="808" w:type="pct"/>
            <w:noWrap/>
            <w:hideMark/>
          </w:tcPr>
          <w:p w14:paraId="4CBBD4A5" w14:textId="77777777" w:rsidR="000C5843" w:rsidRPr="000C5843" w:rsidRDefault="000C5843" w:rsidP="000C5843">
            <w:r w:rsidRPr="000C5843">
              <w:t>300000</w:t>
            </w:r>
          </w:p>
        </w:tc>
        <w:tc>
          <w:tcPr>
            <w:tcW w:w="808" w:type="pct"/>
            <w:noWrap/>
            <w:hideMark/>
          </w:tcPr>
          <w:p w14:paraId="5CD9A737" w14:textId="77777777" w:rsidR="000C5843" w:rsidRPr="000C5843" w:rsidRDefault="000C5843" w:rsidP="000C5843">
            <w:r w:rsidRPr="000C5843">
              <w:t> </w:t>
            </w:r>
          </w:p>
        </w:tc>
        <w:tc>
          <w:tcPr>
            <w:tcW w:w="1574" w:type="pct"/>
            <w:noWrap/>
            <w:hideMark/>
          </w:tcPr>
          <w:p w14:paraId="24F0CAB0" w14:textId="77777777" w:rsidR="000C5843" w:rsidRPr="000C5843" w:rsidRDefault="000C5843">
            <w:r w:rsidRPr="000C5843">
              <w:t> </w:t>
            </w:r>
          </w:p>
        </w:tc>
      </w:tr>
      <w:tr w:rsidR="000C5843" w:rsidRPr="000C5843" w14:paraId="703D7EF8" w14:textId="77777777" w:rsidTr="000C5843">
        <w:trPr>
          <w:trHeight w:val="300"/>
        </w:trPr>
        <w:tc>
          <w:tcPr>
            <w:tcW w:w="1811" w:type="pct"/>
            <w:noWrap/>
            <w:hideMark/>
          </w:tcPr>
          <w:p w14:paraId="4641FC47" w14:textId="77777777" w:rsidR="000C5843" w:rsidRPr="000C5843" w:rsidRDefault="000C5843">
            <w:pPr>
              <w:rPr>
                <w:b/>
                <w:bCs/>
              </w:rPr>
            </w:pPr>
            <w:r w:rsidRPr="000C5843">
              <w:rPr>
                <w:b/>
                <w:bCs/>
              </w:rPr>
              <w:t>Total other cost</w:t>
            </w:r>
          </w:p>
        </w:tc>
        <w:tc>
          <w:tcPr>
            <w:tcW w:w="808" w:type="pct"/>
            <w:noWrap/>
            <w:hideMark/>
          </w:tcPr>
          <w:p w14:paraId="6C77FEFD" w14:textId="77777777" w:rsidR="000C5843" w:rsidRPr="000C5843" w:rsidRDefault="000C5843">
            <w:r w:rsidRPr="000C5843">
              <w:t> </w:t>
            </w:r>
          </w:p>
        </w:tc>
        <w:tc>
          <w:tcPr>
            <w:tcW w:w="808" w:type="pct"/>
            <w:noWrap/>
            <w:hideMark/>
          </w:tcPr>
          <w:p w14:paraId="527E2FE3" w14:textId="77777777" w:rsidR="000C5843" w:rsidRPr="000C5843" w:rsidRDefault="000C5843" w:rsidP="000C5843">
            <w:r w:rsidRPr="000C5843">
              <w:t>326000</w:t>
            </w:r>
          </w:p>
        </w:tc>
        <w:tc>
          <w:tcPr>
            <w:tcW w:w="1574" w:type="pct"/>
            <w:noWrap/>
            <w:hideMark/>
          </w:tcPr>
          <w:p w14:paraId="4DFFFA98" w14:textId="77777777" w:rsidR="000C5843" w:rsidRPr="000C5843" w:rsidRDefault="000C5843" w:rsidP="000C5843">
            <w:r w:rsidRPr="000C5843">
              <w:t>3%</w:t>
            </w:r>
          </w:p>
        </w:tc>
      </w:tr>
      <w:tr w:rsidR="000C5843" w:rsidRPr="000C5843" w14:paraId="6835B462" w14:textId="77777777" w:rsidTr="000C5843">
        <w:trPr>
          <w:trHeight w:val="300"/>
        </w:trPr>
        <w:tc>
          <w:tcPr>
            <w:tcW w:w="1811" w:type="pct"/>
            <w:noWrap/>
            <w:hideMark/>
          </w:tcPr>
          <w:p w14:paraId="023CE390" w14:textId="77777777" w:rsidR="000C5843" w:rsidRPr="000C5843" w:rsidRDefault="000C5843" w:rsidP="000C5843">
            <w:pPr>
              <w:rPr>
                <w:b/>
                <w:bCs/>
              </w:rPr>
            </w:pPr>
            <w:r w:rsidRPr="000C5843">
              <w:rPr>
                <w:b/>
                <w:bCs/>
              </w:rPr>
              <w:t>Total Cost</w:t>
            </w:r>
          </w:p>
        </w:tc>
        <w:tc>
          <w:tcPr>
            <w:tcW w:w="808" w:type="pct"/>
            <w:noWrap/>
            <w:hideMark/>
          </w:tcPr>
          <w:p w14:paraId="74F2BB57" w14:textId="77777777" w:rsidR="000C5843" w:rsidRPr="000C5843" w:rsidRDefault="000C5843">
            <w:r w:rsidRPr="000C5843">
              <w:t> </w:t>
            </w:r>
          </w:p>
        </w:tc>
        <w:tc>
          <w:tcPr>
            <w:tcW w:w="808" w:type="pct"/>
            <w:noWrap/>
            <w:hideMark/>
          </w:tcPr>
          <w:p w14:paraId="1F09E302" w14:textId="77777777" w:rsidR="000C5843" w:rsidRPr="000C5843" w:rsidRDefault="000C5843" w:rsidP="000C5843">
            <w:r w:rsidRPr="000C5843">
              <w:t>4031000</w:t>
            </w:r>
          </w:p>
        </w:tc>
        <w:tc>
          <w:tcPr>
            <w:tcW w:w="1574" w:type="pct"/>
            <w:noWrap/>
            <w:hideMark/>
          </w:tcPr>
          <w:p w14:paraId="59568B95" w14:textId="77777777" w:rsidR="000C5843" w:rsidRPr="000C5843" w:rsidRDefault="000C5843" w:rsidP="000C5843">
            <w:r w:rsidRPr="000C5843">
              <w:t> </w:t>
            </w:r>
          </w:p>
        </w:tc>
      </w:tr>
      <w:tr w:rsidR="000C5843" w:rsidRPr="000C5843" w14:paraId="4A2F1656" w14:textId="77777777" w:rsidTr="000C5843">
        <w:trPr>
          <w:trHeight w:val="300"/>
        </w:trPr>
        <w:tc>
          <w:tcPr>
            <w:tcW w:w="1811" w:type="pct"/>
            <w:noWrap/>
            <w:hideMark/>
          </w:tcPr>
          <w:p w14:paraId="6F560AF6" w14:textId="77777777" w:rsidR="000C5843" w:rsidRPr="000C5843" w:rsidRDefault="000C5843">
            <w:pPr>
              <w:rPr>
                <w:b/>
                <w:bCs/>
              </w:rPr>
            </w:pPr>
            <w:r w:rsidRPr="000C5843">
              <w:rPr>
                <w:b/>
                <w:bCs/>
              </w:rPr>
              <w:t>Profit</w:t>
            </w:r>
          </w:p>
        </w:tc>
        <w:tc>
          <w:tcPr>
            <w:tcW w:w="808" w:type="pct"/>
            <w:noWrap/>
            <w:hideMark/>
          </w:tcPr>
          <w:p w14:paraId="52EF66C4" w14:textId="77777777" w:rsidR="000C5843" w:rsidRPr="000C5843" w:rsidRDefault="000C5843">
            <w:r w:rsidRPr="000C5843">
              <w:t> </w:t>
            </w:r>
          </w:p>
        </w:tc>
        <w:tc>
          <w:tcPr>
            <w:tcW w:w="808" w:type="pct"/>
            <w:noWrap/>
            <w:hideMark/>
          </w:tcPr>
          <w:p w14:paraId="45466085" w14:textId="77777777" w:rsidR="000C5843" w:rsidRPr="000C5843" w:rsidRDefault="000C5843">
            <w:r w:rsidRPr="000C5843">
              <w:t> </w:t>
            </w:r>
          </w:p>
        </w:tc>
        <w:tc>
          <w:tcPr>
            <w:tcW w:w="1574" w:type="pct"/>
            <w:noWrap/>
            <w:hideMark/>
          </w:tcPr>
          <w:p w14:paraId="37F196B3" w14:textId="77777777" w:rsidR="000C5843" w:rsidRPr="000C5843" w:rsidRDefault="000C5843" w:rsidP="000C5843">
            <w:r w:rsidRPr="000C5843">
              <w:t>66%</w:t>
            </w:r>
          </w:p>
        </w:tc>
      </w:tr>
    </w:tbl>
    <w:p w14:paraId="0B78BBC2" w14:textId="77777777" w:rsidR="000C5843" w:rsidRDefault="00C15E51" w:rsidP="00C15E51">
      <w:pPr>
        <w:pStyle w:val="Heading5"/>
        <w:rPr>
          <w:lang w:val="en-GB"/>
        </w:rPr>
      </w:pPr>
      <w:bookmarkStart w:id="56" w:name="_Toc58764347"/>
      <w:r>
        <w:rPr>
          <w:lang w:val="en-GB"/>
        </w:rPr>
        <w:t>Table 9: Cost breakdown structure</w:t>
      </w:r>
      <w:bookmarkEnd w:id="56"/>
    </w:p>
    <w:p w14:paraId="31C7C523" w14:textId="77777777" w:rsidR="00C15E51" w:rsidRDefault="00C15E51" w:rsidP="00C15E51">
      <w:pPr>
        <w:jc w:val="center"/>
        <w:rPr>
          <w:lang w:val="en-GB"/>
        </w:rPr>
      </w:pPr>
      <w:r>
        <w:rPr>
          <w:lang w:val="en-GB"/>
        </w:rPr>
        <w:t>(Source: Created by learner)</w:t>
      </w:r>
    </w:p>
    <w:p w14:paraId="57E2AA60" w14:textId="77777777" w:rsidR="000C5843" w:rsidRDefault="000C5843" w:rsidP="000C5843">
      <w:pPr>
        <w:jc w:val="center"/>
        <w:rPr>
          <w:lang w:val="en-GB"/>
        </w:rPr>
      </w:pPr>
      <w:r>
        <w:rPr>
          <w:noProof/>
          <w:lang w:eastAsia="en-IN"/>
        </w:rPr>
        <w:drawing>
          <wp:inline distT="0" distB="0" distL="0" distR="0" wp14:anchorId="36F7EBC0" wp14:editId="601BF585">
            <wp:extent cx="4572000" cy="2743200"/>
            <wp:effectExtent l="0" t="0" r="0" b="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2DAF1CD6" w14:textId="77777777" w:rsidR="00C15E51" w:rsidRDefault="00452ADC" w:rsidP="00C15E51">
      <w:pPr>
        <w:pStyle w:val="Heading4"/>
        <w:rPr>
          <w:lang w:val="en-GB"/>
        </w:rPr>
      </w:pPr>
      <w:bookmarkStart w:id="57" w:name="_Toc58764570"/>
      <w:r>
        <w:rPr>
          <w:lang w:val="en-GB"/>
        </w:rPr>
        <w:t>Figure 18</w:t>
      </w:r>
      <w:r w:rsidR="00C15E51">
        <w:rPr>
          <w:lang w:val="en-GB"/>
        </w:rPr>
        <w:t>: Percentage of revenue</w:t>
      </w:r>
      <w:bookmarkEnd w:id="57"/>
    </w:p>
    <w:p w14:paraId="31F2102A" w14:textId="77777777" w:rsidR="00C15E51" w:rsidRDefault="00C15E51" w:rsidP="000C5843">
      <w:pPr>
        <w:jc w:val="center"/>
        <w:rPr>
          <w:lang w:val="en-GB"/>
        </w:rPr>
      </w:pPr>
      <w:r>
        <w:rPr>
          <w:lang w:val="en-GB"/>
        </w:rPr>
        <w:t>(Source: Created by learner)</w:t>
      </w:r>
    </w:p>
    <w:p w14:paraId="2E62ED9B" w14:textId="77777777" w:rsidR="00BA5AC6" w:rsidRDefault="00BA5AC6" w:rsidP="00BE5164">
      <w:pPr>
        <w:pStyle w:val="Heading2"/>
        <w:rPr>
          <w:lang w:val="en-GB"/>
        </w:rPr>
      </w:pPr>
      <w:bookmarkStart w:id="58" w:name="_Toc58767517"/>
      <w:r>
        <w:rPr>
          <w:lang w:val="en-GB"/>
        </w:rPr>
        <w:t>7.2 Profit and loss statement</w:t>
      </w:r>
      <w:bookmarkEnd w:id="58"/>
    </w:p>
    <w:tbl>
      <w:tblPr>
        <w:tblStyle w:val="GridTable7Colorful-Accent2"/>
        <w:tblW w:w="9360" w:type="dxa"/>
        <w:tblLayout w:type="fixed"/>
        <w:tblLook w:val="0600" w:firstRow="0" w:lastRow="0" w:firstColumn="0" w:lastColumn="0" w:noHBand="1" w:noVBand="1"/>
      </w:tblPr>
      <w:tblGrid>
        <w:gridCol w:w="3755"/>
        <w:gridCol w:w="2087"/>
        <w:gridCol w:w="1759"/>
        <w:gridCol w:w="1759"/>
      </w:tblGrid>
      <w:tr w:rsidR="001E1E16" w14:paraId="23031695" w14:textId="77777777" w:rsidTr="00DD1A42">
        <w:trPr>
          <w:trHeight w:val="515"/>
        </w:trPr>
        <w:tc>
          <w:tcPr>
            <w:tcW w:w="3755" w:type="dxa"/>
          </w:tcPr>
          <w:p w14:paraId="24421EB0" w14:textId="77777777" w:rsidR="001E1E16" w:rsidRPr="00894D7A" w:rsidRDefault="001E1E16" w:rsidP="00DD1A42">
            <w:pPr>
              <w:widowControl w:val="0"/>
              <w:pBdr>
                <w:top w:val="nil"/>
                <w:left w:val="nil"/>
                <w:bottom w:val="nil"/>
                <w:right w:val="nil"/>
                <w:between w:val="nil"/>
              </w:pBdr>
              <w:rPr>
                <w:rFonts w:eastAsia="Times New Roman" w:cs="Times New Roman"/>
                <w:b/>
                <w:color w:val="auto"/>
                <w:szCs w:val="24"/>
                <w:lang w:val="en-GB"/>
              </w:rPr>
            </w:pPr>
            <w:r w:rsidRPr="00894D7A">
              <w:rPr>
                <w:rFonts w:eastAsia="Times New Roman" w:cs="Times New Roman"/>
                <w:b/>
                <w:color w:val="auto"/>
                <w:szCs w:val="24"/>
                <w:lang w:val="en-GB"/>
              </w:rPr>
              <w:t>Projected profit and loss statement</w:t>
            </w:r>
          </w:p>
        </w:tc>
        <w:tc>
          <w:tcPr>
            <w:tcW w:w="2086" w:type="dxa"/>
          </w:tcPr>
          <w:p w14:paraId="17A01570"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736338CF"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40875635"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r>
      <w:tr w:rsidR="001E1E16" w14:paraId="30100B62" w14:textId="77777777" w:rsidTr="00DD1A42">
        <w:trPr>
          <w:trHeight w:val="515"/>
        </w:trPr>
        <w:tc>
          <w:tcPr>
            <w:tcW w:w="3755" w:type="dxa"/>
          </w:tcPr>
          <w:p w14:paraId="4886181D"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2086" w:type="dxa"/>
          </w:tcPr>
          <w:p w14:paraId="5B57DD09"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Year 1</w:t>
            </w:r>
          </w:p>
        </w:tc>
        <w:tc>
          <w:tcPr>
            <w:tcW w:w="1758" w:type="dxa"/>
          </w:tcPr>
          <w:p w14:paraId="54C78D91"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Year 2</w:t>
            </w:r>
          </w:p>
        </w:tc>
        <w:tc>
          <w:tcPr>
            <w:tcW w:w="1758" w:type="dxa"/>
          </w:tcPr>
          <w:p w14:paraId="068ED1B7"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Year 3</w:t>
            </w:r>
          </w:p>
        </w:tc>
      </w:tr>
      <w:tr w:rsidR="001E1E16" w14:paraId="38DE62C9" w14:textId="77777777" w:rsidTr="00DD1A42">
        <w:trPr>
          <w:trHeight w:val="515"/>
        </w:trPr>
        <w:tc>
          <w:tcPr>
            <w:tcW w:w="3755" w:type="dxa"/>
          </w:tcPr>
          <w:p w14:paraId="72918764"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Sales</w:t>
            </w:r>
          </w:p>
        </w:tc>
        <w:tc>
          <w:tcPr>
            <w:tcW w:w="2086" w:type="dxa"/>
          </w:tcPr>
          <w:p w14:paraId="5403EA88"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1000000</w:t>
            </w:r>
          </w:p>
        </w:tc>
        <w:tc>
          <w:tcPr>
            <w:tcW w:w="1758" w:type="dxa"/>
          </w:tcPr>
          <w:p w14:paraId="35495021"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2000000</w:t>
            </w:r>
          </w:p>
        </w:tc>
        <w:tc>
          <w:tcPr>
            <w:tcW w:w="1758" w:type="dxa"/>
          </w:tcPr>
          <w:p w14:paraId="5893CAF8"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3000000</w:t>
            </w:r>
          </w:p>
        </w:tc>
      </w:tr>
      <w:tr w:rsidR="001E1E16" w14:paraId="6CC6DD32" w14:textId="77777777" w:rsidTr="00DD1A42">
        <w:trPr>
          <w:trHeight w:val="515"/>
        </w:trPr>
        <w:tc>
          <w:tcPr>
            <w:tcW w:w="3755" w:type="dxa"/>
          </w:tcPr>
          <w:p w14:paraId="468098ED"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Less: Cost of sales</w:t>
            </w:r>
          </w:p>
        </w:tc>
        <w:tc>
          <w:tcPr>
            <w:tcW w:w="2086" w:type="dxa"/>
          </w:tcPr>
          <w:p w14:paraId="4E77A91E"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450000</w:t>
            </w:r>
          </w:p>
        </w:tc>
        <w:tc>
          <w:tcPr>
            <w:tcW w:w="1758" w:type="dxa"/>
          </w:tcPr>
          <w:p w14:paraId="5F9FC8C0"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750000</w:t>
            </w:r>
          </w:p>
        </w:tc>
        <w:tc>
          <w:tcPr>
            <w:tcW w:w="1758" w:type="dxa"/>
          </w:tcPr>
          <w:p w14:paraId="0FE55A53"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1000000</w:t>
            </w:r>
          </w:p>
        </w:tc>
      </w:tr>
      <w:tr w:rsidR="001E1E16" w14:paraId="3E64ACCF" w14:textId="77777777" w:rsidTr="00DD1A42">
        <w:trPr>
          <w:trHeight w:val="515"/>
        </w:trPr>
        <w:tc>
          <w:tcPr>
            <w:tcW w:w="3755" w:type="dxa"/>
          </w:tcPr>
          <w:p w14:paraId="2420A61A"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Gross profit</w:t>
            </w:r>
          </w:p>
        </w:tc>
        <w:tc>
          <w:tcPr>
            <w:tcW w:w="2086" w:type="dxa"/>
          </w:tcPr>
          <w:p w14:paraId="1390EC52"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550000</w:t>
            </w:r>
          </w:p>
        </w:tc>
        <w:tc>
          <w:tcPr>
            <w:tcW w:w="1758" w:type="dxa"/>
          </w:tcPr>
          <w:p w14:paraId="39C6B418"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1250000</w:t>
            </w:r>
          </w:p>
        </w:tc>
        <w:tc>
          <w:tcPr>
            <w:tcW w:w="1758" w:type="dxa"/>
          </w:tcPr>
          <w:p w14:paraId="16F7E04D"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2000000</w:t>
            </w:r>
          </w:p>
        </w:tc>
      </w:tr>
      <w:tr w:rsidR="001E1E16" w14:paraId="352FC04A" w14:textId="77777777" w:rsidTr="00DD1A42">
        <w:trPr>
          <w:trHeight w:val="515"/>
        </w:trPr>
        <w:tc>
          <w:tcPr>
            <w:tcW w:w="3755" w:type="dxa"/>
          </w:tcPr>
          <w:p w14:paraId="37465BF0"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2086" w:type="dxa"/>
          </w:tcPr>
          <w:p w14:paraId="2141DEC1"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770B6069"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0A7E953B"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r>
      <w:tr w:rsidR="001E1E16" w14:paraId="0AC24E44" w14:textId="77777777" w:rsidTr="00DD1A42">
        <w:trPr>
          <w:trHeight w:val="515"/>
        </w:trPr>
        <w:tc>
          <w:tcPr>
            <w:tcW w:w="3755" w:type="dxa"/>
          </w:tcPr>
          <w:p w14:paraId="03F0B825"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Operating expenses</w:t>
            </w:r>
          </w:p>
        </w:tc>
        <w:tc>
          <w:tcPr>
            <w:tcW w:w="2086" w:type="dxa"/>
          </w:tcPr>
          <w:p w14:paraId="44D50E13"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3C89D64E"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0EEF3B4A"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r>
      <w:tr w:rsidR="001E1E16" w14:paraId="35486A05" w14:textId="77777777" w:rsidTr="00DD1A42">
        <w:trPr>
          <w:trHeight w:val="515"/>
        </w:trPr>
        <w:tc>
          <w:tcPr>
            <w:tcW w:w="3755" w:type="dxa"/>
          </w:tcPr>
          <w:p w14:paraId="5B414C03"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Restaurant Insurance</w:t>
            </w:r>
          </w:p>
        </w:tc>
        <w:tc>
          <w:tcPr>
            <w:tcW w:w="2086" w:type="dxa"/>
          </w:tcPr>
          <w:p w14:paraId="730DE99A"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15000</w:t>
            </w:r>
          </w:p>
        </w:tc>
        <w:tc>
          <w:tcPr>
            <w:tcW w:w="1758" w:type="dxa"/>
          </w:tcPr>
          <w:p w14:paraId="77C7A2F7"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18000</w:t>
            </w:r>
          </w:p>
        </w:tc>
        <w:tc>
          <w:tcPr>
            <w:tcW w:w="1758" w:type="dxa"/>
          </w:tcPr>
          <w:p w14:paraId="40C3DED5"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16000</w:t>
            </w:r>
          </w:p>
        </w:tc>
      </w:tr>
      <w:tr w:rsidR="001E1E16" w14:paraId="71D02958" w14:textId="77777777" w:rsidTr="00DD1A42">
        <w:trPr>
          <w:trHeight w:val="740"/>
        </w:trPr>
        <w:tc>
          <w:tcPr>
            <w:tcW w:w="3755" w:type="dxa"/>
          </w:tcPr>
          <w:p w14:paraId="36181716"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lastRenderedPageBreak/>
              <w:t>Advanced booking and ordering software</w:t>
            </w:r>
          </w:p>
        </w:tc>
        <w:tc>
          <w:tcPr>
            <w:tcW w:w="2086" w:type="dxa"/>
          </w:tcPr>
          <w:p w14:paraId="553A7597"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7000</w:t>
            </w:r>
          </w:p>
        </w:tc>
        <w:tc>
          <w:tcPr>
            <w:tcW w:w="1758" w:type="dxa"/>
          </w:tcPr>
          <w:p w14:paraId="3EBE1073"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10000</w:t>
            </w:r>
          </w:p>
        </w:tc>
        <w:tc>
          <w:tcPr>
            <w:tcW w:w="1758" w:type="dxa"/>
          </w:tcPr>
          <w:p w14:paraId="1C89E984"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11000</w:t>
            </w:r>
          </w:p>
        </w:tc>
      </w:tr>
      <w:tr w:rsidR="001E1E16" w14:paraId="36742CE9" w14:textId="77777777" w:rsidTr="00DD1A42">
        <w:trPr>
          <w:trHeight w:val="515"/>
        </w:trPr>
        <w:tc>
          <w:tcPr>
            <w:tcW w:w="3755" w:type="dxa"/>
          </w:tcPr>
          <w:p w14:paraId="59CEFE3E"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Staff recruitment and training</w:t>
            </w:r>
          </w:p>
        </w:tc>
        <w:tc>
          <w:tcPr>
            <w:tcW w:w="2086" w:type="dxa"/>
          </w:tcPr>
          <w:p w14:paraId="74FC724D"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20000</w:t>
            </w:r>
          </w:p>
        </w:tc>
        <w:tc>
          <w:tcPr>
            <w:tcW w:w="1758" w:type="dxa"/>
          </w:tcPr>
          <w:p w14:paraId="13B9F5C0"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30000</w:t>
            </w:r>
          </w:p>
        </w:tc>
        <w:tc>
          <w:tcPr>
            <w:tcW w:w="1758" w:type="dxa"/>
          </w:tcPr>
          <w:p w14:paraId="6015914D"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32000</w:t>
            </w:r>
          </w:p>
        </w:tc>
      </w:tr>
      <w:tr w:rsidR="001E1E16" w14:paraId="4E57275A" w14:textId="77777777" w:rsidTr="00DD1A42">
        <w:trPr>
          <w:trHeight w:val="515"/>
        </w:trPr>
        <w:tc>
          <w:tcPr>
            <w:tcW w:w="3755" w:type="dxa"/>
          </w:tcPr>
          <w:p w14:paraId="21EBBCBD"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Internet and other marketing expense</w:t>
            </w:r>
          </w:p>
        </w:tc>
        <w:tc>
          <w:tcPr>
            <w:tcW w:w="2086" w:type="dxa"/>
          </w:tcPr>
          <w:p w14:paraId="6BB46D2F"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11000</w:t>
            </w:r>
          </w:p>
        </w:tc>
        <w:tc>
          <w:tcPr>
            <w:tcW w:w="1758" w:type="dxa"/>
          </w:tcPr>
          <w:p w14:paraId="03CD8BB4"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15000</w:t>
            </w:r>
          </w:p>
        </w:tc>
        <w:tc>
          <w:tcPr>
            <w:tcW w:w="1758" w:type="dxa"/>
          </w:tcPr>
          <w:p w14:paraId="7F7533F4"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22000</w:t>
            </w:r>
          </w:p>
        </w:tc>
      </w:tr>
      <w:tr w:rsidR="001E1E16" w14:paraId="7FF93C8E" w14:textId="77777777" w:rsidTr="00DD1A42">
        <w:trPr>
          <w:trHeight w:val="515"/>
        </w:trPr>
        <w:tc>
          <w:tcPr>
            <w:tcW w:w="3755" w:type="dxa"/>
          </w:tcPr>
          <w:p w14:paraId="008D9086"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Electricity and property maintenance</w:t>
            </w:r>
          </w:p>
        </w:tc>
        <w:tc>
          <w:tcPr>
            <w:tcW w:w="2086" w:type="dxa"/>
          </w:tcPr>
          <w:p w14:paraId="51EE1C93"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48000</w:t>
            </w:r>
          </w:p>
        </w:tc>
        <w:tc>
          <w:tcPr>
            <w:tcW w:w="1758" w:type="dxa"/>
          </w:tcPr>
          <w:p w14:paraId="36CB2093"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50000</w:t>
            </w:r>
          </w:p>
        </w:tc>
        <w:tc>
          <w:tcPr>
            <w:tcW w:w="1758" w:type="dxa"/>
          </w:tcPr>
          <w:p w14:paraId="29AD7F4B"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60000</w:t>
            </w:r>
          </w:p>
        </w:tc>
      </w:tr>
      <w:tr w:rsidR="001E1E16" w14:paraId="472DD37D" w14:textId="77777777" w:rsidTr="00DD1A42">
        <w:trPr>
          <w:trHeight w:val="515"/>
        </w:trPr>
        <w:tc>
          <w:tcPr>
            <w:tcW w:w="3755" w:type="dxa"/>
          </w:tcPr>
          <w:p w14:paraId="17950B66"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Staff salary</w:t>
            </w:r>
          </w:p>
        </w:tc>
        <w:tc>
          <w:tcPr>
            <w:tcW w:w="2086" w:type="dxa"/>
          </w:tcPr>
          <w:p w14:paraId="4BE30C9D"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20000</w:t>
            </w:r>
          </w:p>
        </w:tc>
        <w:tc>
          <w:tcPr>
            <w:tcW w:w="1758" w:type="dxa"/>
          </w:tcPr>
          <w:p w14:paraId="6067C497"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25000</w:t>
            </w:r>
          </w:p>
        </w:tc>
        <w:tc>
          <w:tcPr>
            <w:tcW w:w="1758" w:type="dxa"/>
          </w:tcPr>
          <w:p w14:paraId="07EDC1BB"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28000</w:t>
            </w:r>
          </w:p>
        </w:tc>
      </w:tr>
      <w:tr w:rsidR="001E1E16" w14:paraId="490A5EDC" w14:textId="77777777" w:rsidTr="00DD1A42">
        <w:trPr>
          <w:trHeight w:val="515"/>
        </w:trPr>
        <w:tc>
          <w:tcPr>
            <w:tcW w:w="3755" w:type="dxa"/>
          </w:tcPr>
          <w:p w14:paraId="441730DC"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Miscellaneous</w:t>
            </w:r>
          </w:p>
        </w:tc>
        <w:tc>
          <w:tcPr>
            <w:tcW w:w="2086" w:type="dxa"/>
          </w:tcPr>
          <w:p w14:paraId="48BA4894"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30000</w:t>
            </w:r>
          </w:p>
        </w:tc>
        <w:tc>
          <w:tcPr>
            <w:tcW w:w="1758" w:type="dxa"/>
          </w:tcPr>
          <w:p w14:paraId="2D7F3BBF"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40000</w:t>
            </w:r>
          </w:p>
        </w:tc>
        <w:tc>
          <w:tcPr>
            <w:tcW w:w="1758" w:type="dxa"/>
          </w:tcPr>
          <w:p w14:paraId="0523CA09"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43000</w:t>
            </w:r>
          </w:p>
        </w:tc>
      </w:tr>
      <w:tr w:rsidR="001E1E16" w14:paraId="757B57A9" w14:textId="77777777" w:rsidTr="00DD1A42">
        <w:trPr>
          <w:trHeight w:val="515"/>
        </w:trPr>
        <w:tc>
          <w:tcPr>
            <w:tcW w:w="3755" w:type="dxa"/>
          </w:tcPr>
          <w:p w14:paraId="2DE6027A"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Rental</w:t>
            </w:r>
          </w:p>
        </w:tc>
        <w:tc>
          <w:tcPr>
            <w:tcW w:w="2086" w:type="dxa"/>
          </w:tcPr>
          <w:p w14:paraId="6BF9D304"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35000</w:t>
            </w:r>
          </w:p>
        </w:tc>
        <w:tc>
          <w:tcPr>
            <w:tcW w:w="1758" w:type="dxa"/>
          </w:tcPr>
          <w:p w14:paraId="6A213258"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40000</w:t>
            </w:r>
          </w:p>
        </w:tc>
        <w:tc>
          <w:tcPr>
            <w:tcW w:w="1758" w:type="dxa"/>
          </w:tcPr>
          <w:p w14:paraId="16953768"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42000</w:t>
            </w:r>
          </w:p>
        </w:tc>
      </w:tr>
      <w:tr w:rsidR="001E1E16" w14:paraId="10389F15" w14:textId="77777777" w:rsidTr="00DD1A42">
        <w:trPr>
          <w:trHeight w:val="515"/>
        </w:trPr>
        <w:tc>
          <w:tcPr>
            <w:tcW w:w="3755" w:type="dxa"/>
          </w:tcPr>
          <w:p w14:paraId="17DEE828"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Total operating costs</w:t>
            </w:r>
          </w:p>
        </w:tc>
        <w:tc>
          <w:tcPr>
            <w:tcW w:w="2086" w:type="dxa"/>
          </w:tcPr>
          <w:p w14:paraId="5D7D0073"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186000</w:t>
            </w:r>
          </w:p>
        </w:tc>
        <w:tc>
          <w:tcPr>
            <w:tcW w:w="1758" w:type="dxa"/>
          </w:tcPr>
          <w:p w14:paraId="1F872547"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228000</w:t>
            </w:r>
          </w:p>
        </w:tc>
        <w:tc>
          <w:tcPr>
            <w:tcW w:w="1758" w:type="dxa"/>
          </w:tcPr>
          <w:p w14:paraId="1EADE50B"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254000</w:t>
            </w:r>
          </w:p>
        </w:tc>
      </w:tr>
      <w:tr w:rsidR="001E1E16" w14:paraId="047FC22C" w14:textId="77777777" w:rsidTr="00DD1A42">
        <w:trPr>
          <w:trHeight w:val="515"/>
        </w:trPr>
        <w:tc>
          <w:tcPr>
            <w:tcW w:w="3755" w:type="dxa"/>
          </w:tcPr>
          <w:p w14:paraId="673B9210"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2086" w:type="dxa"/>
          </w:tcPr>
          <w:p w14:paraId="735F5ACF"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2C2B9FBA"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209B6509"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r>
      <w:tr w:rsidR="001E1E16" w14:paraId="7D5A4E4E" w14:textId="77777777" w:rsidTr="00DD1A42">
        <w:trPr>
          <w:trHeight w:val="515"/>
        </w:trPr>
        <w:tc>
          <w:tcPr>
            <w:tcW w:w="3755" w:type="dxa"/>
          </w:tcPr>
          <w:p w14:paraId="3448B26E"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Operating profit</w:t>
            </w:r>
          </w:p>
        </w:tc>
        <w:tc>
          <w:tcPr>
            <w:tcW w:w="2086" w:type="dxa"/>
          </w:tcPr>
          <w:p w14:paraId="63F1F263"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364000</w:t>
            </w:r>
          </w:p>
        </w:tc>
        <w:tc>
          <w:tcPr>
            <w:tcW w:w="1758" w:type="dxa"/>
          </w:tcPr>
          <w:p w14:paraId="53ECA44B"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1022000</w:t>
            </w:r>
          </w:p>
        </w:tc>
        <w:tc>
          <w:tcPr>
            <w:tcW w:w="1758" w:type="dxa"/>
          </w:tcPr>
          <w:p w14:paraId="3867B367"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1746000</w:t>
            </w:r>
          </w:p>
        </w:tc>
      </w:tr>
      <w:tr w:rsidR="001E1E16" w14:paraId="3161EE8A" w14:textId="77777777" w:rsidTr="00DD1A42">
        <w:trPr>
          <w:trHeight w:val="515"/>
        </w:trPr>
        <w:tc>
          <w:tcPr>
            <w:tcW w:w="3755" w:type="dxa"/>
          </w:tcPr>
          <w:p w14:paraId="0C7B0904"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2086" w:type="dxa"/>
          </w:tcPr>
          <w:p w14:paraId="67158989"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404A379E"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7A4482FC"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r>
      <w:tr w:rsidR="001E1E16" w14:paraId="5AD5D1BF" w14:textId="77777777" w:rsidTr="00DD1A42">
        <w:trPr>
          <w:trHeight w:val="515"/>
        </w:trPr>
        <w:tc>
          <w:tcPr>
            <w:tcW w:w="3755" w:type="dxa"/>
          </w:tcPr>
          <w:p w14:paraId="1508FAAE"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Less: Interest</w:t>
            </w:r>
          </w:p>
        </w:tc>
        <w:tc>
          <w:tcPr>
            <w:tcW w:w="2086" w:type="dxa"/>
          </w:tcPr>
          <w:p w14:paraId="148590D2"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35000</w:t>
            </w:r>
          </w:p>
        </w:tc>
        <w:tc>
          <w:tcPr>
            <w:tcW w:w="1758" w:type="dxa"/>
          </w:tcPr>
          <w:p w14:paraId="63119730"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35000</w:t>
            </w:r>
          </w:p>
        </w:tc>
        <w:tc>
          <w:tcPr>
            <w:tcW w:w="1758" w:type="dxa"/>
          </w:tcPr>
          <w:p w14:paraId="34E1F08B"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35000</w:t>
            </w:r>
          </w:p>
        </w:tc>
      </w:tr>
      <w:tr w:rsidR="001E1E16" w14:paraId="75FA0A56" w14:textId="77777777" w:rsidTr="00DD1A42">
        <w:trPr>
          <w:trHeight w:val="515"/>
        </w:trPr>
        <w:tc>
          <w:tcPr>
            <w:tcW w:w="3755" w:type="dxa"/>
          </w:tcPr>
          <w:p w14:paraId="57DC70A4"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2086" w:type="dxa"/>
          </w:tcPr>
          <w:p w14:paraId="3EDA1EC4"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50DB2137"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019616EC"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r>
      <w:tr w:rsidR="001E1E16" w14:paraId="62FF043F" w14:textId="77777777" w:rsidTr="00DD1A42">
        <w:trPr>
          <w:trHeight w:val="515"/>
        </w:trPr>
        <w:tc>
          <w:tcPr>
            <w:tcW w:w="3755" w:type="dxa"/>
          </w:tcPr>
          <w:p w14:paraId="146B84B3"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PBT</w:t>
            </w:r>
          </w:p>
        </w:tc>
        <w:tc>
          <w:tcPr>
            <w:tcW w:w="2086" w:type="dxa"/>
          </w:tcPr>
          <w:p w14:paraId="7BCE84FD"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329000</w:t>
            </w:r>
          </w:p>
        </w:tc>
        <w:tc>
          <w:tcPr>
            <w:tcW w:w="1758" w:type="dxa"/>
          </w:tcPr>
          <w:p w14:paraId="3CD0E66E"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987000</w:t>
            </w:r>
          </w:p>
        </w:tc>
        <w:tc>
          <w:tcPr>
            <w:tcW w:w="1758" w:type="dxa"/>
          </w:tcPr>
          <w:p w14:paraId="3524E201"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1711000</w:t>
            </w:r>
          </w:p>
        </w:tc>
      </w:tr>
      <w:tr w:rsidR="001E1E16" w14:paraId="0112D390" w14:textId="77777777" w:rsidTr="00DD1A42">
        <w:trPr>
          <w:trHeight w:val="515"/>
        </w:trPr>
        <w:tc>
          <w:tcPr>
            <w:tcW w:w="3755" w:type="dxa"/>
          </w:tcPr>
          <w:p w14:paraId="6C52D474"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2086" w:type="dxa"/>
          </w:tcPr>
          <w:p w14:paraId="40AD51BD"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54259334"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408D2009"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r>
      <w:tr w:rsidR="001E1E16" w14:paraId="6254D0C9" w14:textId="77777777" w:rsidTr="00DD1A42">
        <w:trPr>
          <w:trHeight w:val="515"/>
        </w:trPr>
        <w:tc>
          <w:tcPr>
            <w:tcW w:w="3755" w:type="dxa"/>
          </w:tcPr>
          <w:p w14:paraId="4A4AEA11"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Less: Tax 28%</w:t>
            </w:r>
          </w:p>
        </w:tc>
        <w:tc>
          <w:tcPr>
            <w:tcW w:w="2086" w:type="dxa"/>
          </w:tcPr>
          <w:p w14:paraId="37027534"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92120</w:t>
            </w:r>
          </w:p>
        </w:tc>
        <w:tc>
          <w:tcPr>
            <w:tcW w:w="1758" w:type="dxa"/>
          </w:tcPr>
          <w:p w14:paraId="745727D3"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276360</w:t>
            </w:r>
          </w:p>
        </w:tc>
        <w:tc>
          <w:tcPr>
            <w:tcW w:w="1758" w:type="dxa"/>
          </w:tcPr>
          <w:p w14:paraId="4E9FC4FC"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479080</w:t>
            </w:r>
          </w:p>
        </w:tc>
      </w:tr>
      <w:tr w:rsidR="001E1E16" w14:paraId="4F04D44C" w14:textId="77777777" w:rsidTr="00DD1A42">
        <w:trPr>
          <w:trHeight w:val="515"/>
        </w:trPr>
        <w:tc>
          <w:tcPr>
            <w:tcW w:w="3755" w:type="dxa"/>
          </w:tcPr>
          <w:p w14:paraId="6ADA95AB"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2086" w:type="dxa"/>
          </w:tcPr>
          <w:p w14:paraId="5EACBB7A"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23A128FD"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78AE3A70"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r>
      <w:tr w:rsidR="001E1E16" w14:paraId="640BE1AF" w14:textId="77777777" w:rsidTr="00DD1A42">
        <w:trPr>
          <w:trHeight w:val="515"/>
        </w:trPr>
        <w:tc>
          <w:tcPr>
            <w:tcW w:w="3755" w:type="dxa"/>
          </w:tcPr>
          <w:p w14:paraId="075139F6"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Net profit</w:t>
            </w:r>
          </w:p>
        </w:tc>
        <w:tc>
          <w:tcPr>
            <w:tcW w:w="2086" w:type="dxa"/>
          </w:tcPr>
          <w:p w14:paraId="52293762"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236880</w:t>
            </w:r>
          </w:p>
        </w:tc>
        <w:tc>
          <w:tcPr>
            <w:tcW w:w="1758" w:type="dxa"/>
          </w:tcPr>
          <w:p w14:paraId="123E7A1B"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710640</w:t>
            </w:r>
          </w:p>
        </w:tc>
        <w:tc>
          <w:tcPr>
            <w:tcW w:w="1758" w:type="dxa"/>
          </w:tcPr>
          <w:p w14:paraId="01DF0693"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1231920</w:t>
            </w:r>
          </w:p>
        </w:tc>
      </w:tr>
      <w:tr w:rsidR="001E1E16" w14:paraId="7383C067" w14:textId="77777777" w:rsidTr="00DD1A42">
        <w:trPr>
          <w:trHeight w:val="515"/>
        </w:trPr>
        <w:tc>
          <w:tcPr>
            <w:tcW w:w="3755" w:type="dxa"/>
          </w:tcPr>
          <w:p w14:paraId="36DDDDD4"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2086" w:type="dxa"/>
          </w:tcPr>
          <w:p w14:paraId="7893E408"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5C9FF4D3"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c>
          <w:tcPr>
            <w:tcW w:w="1758" w:type="dxa"/>
          </w:tcPr>
          <w:p w14:paraId="7F802E78"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 </w:t>
            </w:r>
          </w:p>
        </w:tc>
      </w:tr>
      <w:tr w:rsidR="001E1E16" w14:paraId="5FF454A2" w14:textId="77777777" w:rsidTr="00DD1A42">
        <w:trPr>
          <w:trHeight w:val="515"/>
        </w:trPr>
        <w:tc>
          <w:tcPr>
            <w:tcW w:w="3755" w:type="dxa"/>
          </w:tcPr>
          <w:p w14:paraId="207937B7"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 xml:space="preserve">Net Margin </w:t>
            </w:r>
          </w:p>
        </w:tc>
        <w:tc>
          <w:tcPr>
            <w:tcW w:w="2086" w:type="dxa"/>
          </w:tcPr>
          <w:p w14:paraId="655B2A8A"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23.69%</w:t>
            </w:r>
          </w:p>
        </w:tc>
        <w:tc>
          <w:tcPr>
            <w:tcW w:w="1758" w:type="dxa"/>
          </w:tcPr>
          <w:p w14:paraId="757BDFC6"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35.53%</w:t>
            </w:r>
          </w:p>
        </w:tc>
        <w:tc>
          <w:tcPr>
            <w:tcW w:w="1758" w:type="dxa"/>
          </w:tcPr>
          <w:p w14:paraId="2C44A17F" w14:textId="77777777" w:rsidR="001E1E16" w:rsidRPr="00894D7A" w:rsidRDefault="001E1E16" w:rsidP="00DD1A42">
            <w:pPr>
              <w:widowControl w:val="0"/>
              <w:pBdr>
                <w:top w:val="nil"/>
                <w:left w:val="nil"/>
                <w:bottom w:val="nil"/>
                <w:right w:val="nil"/>
                <w:between w:val="nil"/>
              </w:pBdr>
              <w:rPr>
                <w:rFonts w:eastAsia="Times New Roman" w:cs="Times New Roman"/>
                <w:color w:val="auto"/>
                <w:szCs w:val="24"/>
                <w:lang w:val="en-GB"/>
              </w:rPr>
            </w:pPr>
            <w:r w:rsidRPr="00894D7A">
              <w:rPr>
                <w:rFonts w:eastAsia="Times New Roman" w:cs="Times New Roman"/>
                <w:color w:val="auto"/>
                <w:szCs w:val="24"/>
                <w:lang w:val="en-GB"/>
              </w:rPr>
              <w:t>41.06%</w:t>
            </w:r>
          </w:p>
        </w:tc>
      </w:tr>
    </w:tbl>
    <w:p w14:paraId="3B5FC057" w14:textId="77777777" w:rsidR="001E1E16" w:rsidRDefault="00C15E51" w:rsidP="00C15E51">
      <w:pPr>
        <w:pStyle w:val="Heading5"/>
        <w:rPr>
          <w:lang w:val="en-GB"/>
        </w:rPr>
      </w:pPr>
      <w:bookmarkStart w:id="59" w:name="_Toc58764348"/>
      <w:r>
        <w:rPr>
          <w:lang w:val="en-GB"/>
        </w:rPr>
        <w:t>Table 10: Profit and loss statement</w:t>
      </w:r>
      <w:bookmarkEnd w:id="59"/>
    </w:p>
    <w:p w14:paraId="63629C40" w14:textId="77777777" w:rsidR="00C15E51" w:rsidRDefault="00C15E51" w:rsidP="00C15E51">
      <w:pPr>
        <w:jc w:val="center"/>
        <w:rPr>
          <w:lang w:val="en-GB"/>
        </w:rPr>
      </w:pPr>
      <w:r>
        <w:rPr>
          <w:lang w:val="en-GB"/>
        </w:rPr>
        <w:t>(Source: Created by learner)</w:t>
      </w:r>
    </w:p>
    <w:p w14:paraId="59112A80" w14:textId="77777777" w:rsidR="00BA5AC6" w:rsidRDefault="00A30EAB" w:rsidP="00BE5164">
      <w:pPr>
        <w:pStyle w:val="Heading2"/>
        <w:rPr>
          <w:lang w:val="en-GB"/>
        </w:rPr>
      </w:pPr>
      <w:bookmarkStart w:id="60" w:name="_Toc58767518"/>
      <w:r>
        <w:rPr>
          <w:lang w:val="en-GB"/>
        </w:rPr>
        <w:t>7.3 Cash flow statement</w:t>
      </w:r>
      <w:bookmarkEnd w:id="60"/>
    </w:p>
    <w:p w14:paraId="029855E2" w14:textId="77777777" w:rsidR="000C5843" w:rsidRPr="00C15E51" w:rsidRDefault="000C5843">
      <w:pPr>
        <w:rPr>
          <w:b/>
          <w:lang w:val="en-GB"/>
        </w:rPr>
      </w:pPr>
      <w:r w:rsidRPr="00C15E51">
        <w:rPr>
          <w:b/>
          <w:lang w:val="en-GB"/>
        </w:rPr>
        <w:t>1-year basis</w:t>
      </w:r>
    </w:p>
    <w:tbl>
      <w:tblPr>
        <w:tblW w:w="5000" w:type="pct"/>
        <w:tblLook w:val="04A0" w:firstRow="1" w:lastRow="0" w:firstColumn="1" w:lastColumn="0" w:noHBand="0" w:noVBand="1"/>
      </w:tblPr>
      <w:tblGrid>
        <w:gridCol w:w="1148"/>
        <w:gridCol w:w="682"/>
        <w:gridCol w:w="747"/>
        <w:gridCol w:w="595"/>
        <w:gridCol w:w="576"/>
        <w:gridCol w:w="576"/>
        <w:gridCol w:w="576"/>
        <w:gridCol w:w="576"/>
        <w:gridCol w:w="617"/>
        <w:gridCol w:w="576"/>
        <w:gridCol w:w="576"/>
        <w:gridCol w:w="576"/>
        <w:gridCol w:w="576"/>
        <w:gridCol w:w="609"/>
      </w:tblGrid>
      <w:tr w:rsidR="000C5843" w:rsidRPr="000C5843" w14:paraId="5832AA36" w14:textId="77777777" w:rsidTr="000C5843">
        <w:trPr>
          <w:trHeight w:val="645"/>
        </w:trPr>
        <w:tc>
          <w:tcPr>
            <w:tcW w:w="687" w:type="pct"/>
            <w:tcBorders>
              <w:top w:val="single" w:sz="8" w:space="0" w:color="auto"/>
              <w:left w:val="single" w:sz="8" w:space="0" w:color="auto"/>
              <w:bottom w:val="single" w:sz="8" w:space="0" w:color="auto"/>
              <w:right w:val="single" w:sz="8" w:space="0" w:color="auto"/>
            </w:tcBorders>
            <w:shd w:val="clear" w:color="auto" w:fill="auto"/>
            <w:vAlign w:val="center"/>
            <w:hideMark/>
          </w:tcPr>
          <w:p w14:paraId="2923695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lastRenderedPageBreak/>
              <w:t> </w:t>
            </w:r>
          </w:p>
        </w:tc>
        <w:tc>
          <w:tcPr>
            <w:tcW w:w="382" w:type="pct"/>
            <w:tcBorders>
              <w:top w:val="single" w:sz="8" w:space="0" w:color="auto"/>
              <w:left w:val="nil"/>
              <w:bottom w:val="single" w:sz="8" w:space="0" w:color="auto"/>
              <w:right w:val="single" w:sz="8" w:space="0" w:color="auto"/>
            </w:tcBorders>
            <w:shd w:val="clear" w:color="auto" w:fill="auto"/>
            <w:vAlign w:val="center"/>
            <w:hideMark/>
          </w:tcPr>
          <w:p w14:paraId="4E8DD959"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 xml:space="preserve">January </w:t>
            </w:r>
          </w:p>
        </w:tc>
        <w:tc>
          <w:tcPr>
            <w:tcW w:w="425" w:type="pct"/>
            <w:tcBorders>
              <w:top w:val="single" w:sz="8" w:space="0" w:color="auto"/>
              <w:left w:val="nil"/>
              <w:bottom w:val="single" w:sz="8" w:space="0" w:color="auto"/>
              <w:right w:val="single" w:sz="8" w:space="0" w:color="auto"/>
            </w:tcBorders>
            <w:shd w:val="clear" w:color="auto" w:fill="auto"/>
            <w:vAlign w:val="center"/>
            <w:hideMark/>
          </w:tcPr>
          <w:p w14:paraId="32D7FD88"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February</w:t>
            </w:r>
          </w:p>
        </w:tc>
        <w:tc>
          <w:tcPr>
            <w:tcW w:w="325" w:type="pct"/>
            <w:tcBorders>
              <w:top w:val="single" w:sz="8" w:space="0" w:color="auto"/>
              <w:left w:val="nil"/>
              <w:bottom w:val="single" w:sz="8" w:space="0" w:color="auto"/>
              <w:right w:val="single" w:sz="8" w:space="0" w:color="auto"/>
            </w:tcBorders>
            <w:shd w:val="clear" w:color="auto" w:fill="auto"/>
            <w:vAlign w:val="center"/>
            <w:hideMark/>
          </w:tcPr>
          <w:p w14:paraId="232607D9"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March</w:t>
            </w:r>
          </w:p>
        </w:tc>
        <w:tc>
          <w:tcPr>
            <w:tcW w:w="313" w:type="pct"/>
            <w:tcBorders>
              <w:top w:val="single" w:sz="8" w:space="0" w:color="auto"/>
              <w:left w:val="nil"/>
              <w:bottom w:val="single" w:sz="8" w:space="0" w:color="auto"/>
              <w:right w:val="single" w:sz="8" w:space="0" w:color="auto"/>
            </w:tcBorders>
            <w:shd w:val="clear" w:color="auto" w:fill="auto"/>
            <w:vAlign w:val="center"/>
            <w:hideMark/>
          </w:tcPr>
          <w:p w14:paraId="0507E794"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April</w:t>
            </w:r>
          </w:p>
        </w:tc>
        <w:tc>
          <w:tcPr>
            <w:tcW w:w="313" w:type="pct"/>
            <w:tcBorders>
              <w:top w:val="single" w:sz="8" w:space="0" w:color="auto"/>
              <w:left w:val="nil"/>
              <w:bottom w:val="single" w:sz="8" w:space="0" w:color="auto"/>
              <w:right w:val="single" w:sz="8" w:space="0" w:color="auto"/>
            </w:tcBorders>
            <w:shd w:val="clear" w:color="auto" w:fill="auto"/>
            <w:vAlign w:val="center"/>
            <w:hideMark/>
          </w:tcPr>
          <w:p w14:paraId="1B4BC0C8"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 xml:space="preserve"> May</w:t>
            </w:r>
          </w:p>
        </w:tc>
        <w:tc>
          <w:tcPr>
            <w:tcW w:w="313" w:type="pct"/>
            <w:tcBorders>
              <w:top w:val="single" w:sz="8" w:space="0" w:color="auto"/>
              <w:left w:val="nil"/>
              <w:bottom w:val="single" w:sz="8" w:space="0" w:color="auto"/>
              <w:right w:val="single" w:sz="8" w:space="0" w:color="auto"/>
            </w:tcBorders>
            <w:shd w:val="clear" w:color="auto" w:fill="auto"/>
            <w:vAlign w:val="center"/>
            <w:hideMark/>
          </w:tcPr>
          <w:p w14:paraId="442F6BFB"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 xml:space="preserve">June </w:t>
            </w:r>
          </w:p>
        </w:tc>
        <w:tc>
          <w:tcPr>
            <w:tcW w:w="313" w:type="pct"/>
            <w:tcBorders>
              <w:top w:val="single" w:sz="8" w:space="0" w:color="auto"/>
              <w:left w:val="nil"/>
              <w:bottom w:val="single" w:sz="8" w:space="0" w:color="auto"/>
              <w:right w:val="single" w:sz="8" w:space="0" w:color="auto"/>
            </w:tcBorders>
            <w:shd w:val="clear" w:color="auto" w:fill="auto"/>
            <w:vAlign w:val="center"/>
            <w:hideMark/>
          </w:tcPr>
          <w:p w14:paraId="6A4E6648"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July</w:t>
            </w:r>
          </w:p>
        </w:tc>
        <w:tc>
          <w:tcPr>
            <w:tcW w:w="340" w:type="pct"/>
            <w:tcBorders>
              <w:top w:val="single" w:sz="8" w:space="0" w:color="auto"/>
              <w:left w:val="nil"/>
              <w:bottom w:val="single" w:sz="8" w:space="0" w:color="auto"/>
              <w:right w:val="single" w:sz="8" w:space="0" w:color="auto"/>
            </w:tcBorders>
            <w:shd w:val="clear" w:color="auto" w:fill="auto"/>
            <w:vAlign w:val="center"/>
            <w:hideMark/>
          </w:tcPr>
          <w:p w14:paraId="5CB6B9C9"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August</w:t>
            </w:r>
          </w:p>
        </w:tc>
        <w:tc>
          <w:tcPr>
            <w:tcW w:w="313" w:type="pct"/>
            <w:tcBorders>
              <w:top w:val="single" w:sz="8" w:space="0" w:color="auto"/>
              <w:left w:val="nil"/>
              <w:bottom w:val="single" w:sz="8" w:space="0" w:color="auto"/>
              <w:right w:val="single" w:sz="8" w:space="0" w:color="auto"/>
            </w:tcBorders>
            <w:shd w:val="clear" w:color="auto" w:fill="auto"/>
            <w:vAlign w:val="center"/>
            <w:hideMark/>
          </w:tcPr>
          <w:p w14:paraId="690247DB"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Sept</w:t>
            </w:r>
          </w:p>
        </w:tc>
        <w:tc>
          <w:tcPr>
            <w:tcW w:w="313" w:type="pct"/>
            <w:tcBorders>
              <w:top w:val="single" w:sz="8" w:space="0" w:color="auto"/>
              <w:left w:val="nil"/>
              <w:bottom w:val="single" w:sz="8" w:space="0" w:color="auto"/>
              <w:right w:val="single" w:sz="8" w:space="0" w:color="auto"/>
            </w:tcBorders>
            <w:shd w:val="clear" w:color="auto" w:fill="auto"/>
            <w:vAlign w:val="center"/>
            <w:hideMark/>
          </w:tcPr>
          <w:p w14:paraId="178B95B8"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 xml:space="preserve">Oct </w:t>
            </w:r>
          </w:p>
        </w:tc>
        <w:tc>
          <w:tcPr>
            <w:tcW w:w="313" w:type="pct"/>
            <w:tcBorders>
              <w:top w:val="single" w:sz="8" w:space="0" w:color="auto"/>
              <w:left w:val="nil"/>
              <w:bottom w:val="single" w:sz="8" w:space="0" w:color="auto"/>
              <w:right w:val="single" w:sz="8" w:space="0" w:color="auto"/>
            </w:tcBorders>
            <w:shd w:val="clear" w:color="auto" w:fill="auto"/>
            <w:vAlign w:val="center"/>
            <w:hideMark/>
          </w:tcPr>
          <w:p w14:paraId="60FB82AB"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Nov</w:t>
            </w:r>
          </w:p>
        </w:tc>
        <w:tc>
          <w:tcPr>
            <w:tcW w:w="313" w:type="pct"/>
            <w:tcBorders>
              <w:top w:val="single" w:sz="8" w:space="0" w:color="auto"/>
              <w:left w:val="nil"/>
              <w:bottom w:val="single" w:sz="8" w:space="0" w:color="auto"/>
              <w:right w:val="single" w:sz="8" w:space="0" w:color="auto"/>
            </w:tcBorders>
            <w:shd w:val="clear" w:color="auto" w:fill="auto"/>
            <w:vAlign w:val="center"/>
            <w:hideMark/>
          </w:tcPr>
          <w:p w14:paraId="2BD0B742"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Dec</w:t>
            </w:r>
          </w:p>
        </w:tc>
        <w:tc>
          <w:tcPr>
            <w:tcW w:w="335" w:type="pct"/>
            <w:tcBorders>
              <w:top w:val="single" w:sz="8" w:space="0" w:color="auto"/>
              <w:left w:val="nil"/>
              <w:bottom w:val="single" w:sz="8" w:space="0" w:color="auto"/>
              <w:right w:val="single" w:sz="8" w:space="0" w:color="auto"/>
            </w:tcBorders>
            <w:shd w:val="clear" w:color="auto" w:fill="auto"/>
            <w:vAlign w:val="center"/>
            <w:hideMark/>
          </w:tcPr>
          <w:p w14:paraId="0113305A"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Total</w:t>
            </w:r>
          </w:p>
        </w:tc>
      </w:tr>
      <w:tr w:rsidR="000C5843" w:rsidRPr="000C5843" w14:paraId="254295E0" w14:textId="77777777" w:rsidTr="000C5843">
        <w:trPr>
          <w:trHeight w:val="330"/>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2AB8B854"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Sales 1:</w:t>
            </w:r>
          </w:p>
        </w:tc>
        <w:tc>
          <w:tcPr>
            <w:tcW w:w="382" w:type="pct"/>
            <w:tcBorders>
              <w:top w:val="nil"/>
              <w:left w:val="nil"/>
              <w:bottom w:val="single" w:sz="8" w:space="0" w:color="auto"/>
              <w:right w:val="single" w:sz="8" w:space="0" w:color="auto"/>
            </w:tcBorders>
            <w:shd w:val="clear" w:color="auto" w:fill="auto"/>
            <w:vAlign w:val="center"/>
            <w:hideMark/>
          </w:tcPr>
          <w:p w14:paraId="0B84443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15,200</w:t>
            </w:r>
          </w:p>
        </w:tc>
        <w:tc>
          <w:tcPr>
            <w:tcW w:w="425" w:type="pct"/>
            <w:tcBorders>
              <w:top w:val="nil"/>
              <w:left w:val="nil"/>
              <w:bottom w:val="single" w:sz="8" w:space="0" w:color="auto"/>
              <w:right w:val="single" w:sz="8" w:space="0" w:color="auto"/>
            </w:tcBorders>
            <w:shd w:val="clear" w:color="auto" w:fill="auto"/>
            <w:vAlign w:val="center"/>
            <w:hideMark/>
          </w:tcPr>
          <w:p w14:paraId="6C3A83D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18300</w:t>
            </w:r>
          </w:p>
        </w:tc>
        <w:tc>
          <w:tcPr>
            <w:tcW w:w="325" w:type="pct"/>
            <w:tcBorders>
              <w:top w:val="nil"/>
              <w:left w:val="nil"/>
              <w:bottom w:val="single" w:sz="8" w:space="0" w:color="auto"/>
              <w:right w:val="single" w:sz="8" w:space="0" w:color="auto"/>
            </w:tcBorders>
            <w:shd w:val="clear" w:color="auto" w:fill="auto"/>
            <w:vAlign w:val="center"/>
            <w:hideMark/>
          </w:tcPr>
          <w:p w14:paraId="1BE0CB5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21300</w:t>
            </w:r>
          </w:p>
        </w:tc>
        <w:tc>
          <w:tcPr>
            <w:tcW w:w="313" w:type="pct"/>
            <w:tcBorders>
              <w:top w:val="nil"/>
              <w:left w:val="nil"/>
              <w:bottom w:val="single" w:sz="8" w:space="0" w:color="auto"/>
              <w:right w:val="single" w:sz="8" w:space="0" w:color="auto"/>
            </w:tcBorders>
            <w:shd w:val="clear" w:color="auto" w:fill="auto"/>
            <w:vAlign w:val="center"/>
            <w:hideMark/>
          </w:tcPr>
          <w:p w14:paraId="19E5826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24500</w:t>
            </w:r>
          </w:p>
        </w:tc>
        <w:tc>
          <w:tcPr>
            <w:tcW w:w="313" w:type="pct"/>
            <w:tcBorders>
              <w:top w:val="nil"/>
              <w:left w:val="nil"/>
              <w:bottom w:val="single" w:sz="8" w:space="0" w:color="auto"/>
              <w:right w:val="single" w:sz="8" w:space="0" w:color="auto"/>
            </w:tcBorders>
            <w:shd w:val="clear" w:color="auto" w:fill="auto"/>
            <w:vAlign w:val="center"/>
            <w:hideMark/>
          </w:tcPr>
          <w:p w14:paraId="14C7787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27,700</w:t>
            </w:r>
          </w:p>
        </w:tc>
        <w:tc>
          <w:tcPr>
            <w:tcW w:w="313" w:type="pct"/>
            <w:tcBorders>
              <w:top w:val="nil"/>
              <w:left w:val="nil"/>
              <w:bottom w:val="single" w:sz="8" w:space="0" w:color="auto"/>
              <w:right w:val="single" w:sz="8" w:space="0" w:color="auto"/>
            </w:tcBorders>
            <w:shd w:val="clear" w:color="auto" w:fill="auto"/>
            <w:vAlign w:val="center"/>
            <w:hideMark/>
          </w:tcPr>
          <w:p w14:paraId="4364392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30,200</w:t>
            </w:r>
          </w:p>
        </w:tc>
        <w:tc>
          <w:tcPr>
            <w:tcW w:w="313" w:type="pct"/>
            <w:tcBorders>
              <w:top w:val="nil"/>
              <w:left w:val="nil"/>
              <w:bottom w:val="single" w:sz="8" w:space="0" w:color="auto"/>
              <w:right w:val="single" w:sz="8" w:space="0" w:color="auto"/>
            </w:tcBorders>
            <w:shd w:val="clear" w:color="auto" w:fill="auto"/>
            <w:vAlign w:val="center"/>
            <w:hideMark/>
          </w:tcPr>
          <w:p w14:paraId="76F2610A"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33,600</w:t>
            </w:r>
          </w:p>
        </w:tc>
        <w:tc>
          <w:tcPr>
            <w:tcW w:w="340" w:type="pct"/>
            <w:tcBorders>
              <w:top w:val="nil"/>
              <w:left w:val="nil"/>
              <w:bottom w:val="single" w:sz="8" w:space="0" w:color="auto"/>
              <w:right w:val="single" w:sz="8" w:space="0" w:color="auto"/>
            </w:tcBorders>
            <w:shd w:val="clear" w:color="auto" w:fill="auto"/>
            <w:vAlign w:val="center"/>
            <w:hideMark/>
          </w:tcPr>
          <w:p w14:paraId="4B81B9D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36,400</w:t>
            </w:r>
          </w:p>
        </w:tc>
        <w:tc>
          <w:tcPr>
            <w:tcW w:w="313" w:type="pct"/>
            <w:tcBorders>
              <w:top w:val="nil"/>
              <w:left w:val="nil"/>
              <w:bottom w:val="single" w:sz="8" w:space="0" w:color="auto"/>
              <w:right w:val="single" w:sz="8" w:space="0" w:color="auto"/>
            </w:tcBorders>
            <w:shd w:val="clear" w:color="auto" w:fill="auto"/>
            <w:vAlign w:val="center"/>
            <w:hideMark/>
          </w:tcPr>
          <w:p w14:paraId="4AC334A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37900</w:t>
            </w:r>
          </w:p>
        </w:tc>
        <w:tc>
          <w:tcPr>
            <w:tcW w:w="313" w:type="pct"/>
            <w:tcBorders>
              <w:top w:val="nil"/>
              <w:left w:val="nil"/>
              <w:bottom w:val="single" w:sz="8" w:space="0" w:color="auto"/>
              <w:right w:val="single" w:sz="8" w:space="0" w:color="auto"/>
            </w:tcBorders>
            <w:shd w:val="clear" w:color="auto" w:fill="auto"/>
            <w:vAlign w:val="center"/>
            <w:hideMark/>
          </w:tcPr>
          <w:p w14:paraId="3DC8232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40,100</w:t>
            </w:r>
          </w:p>
        </w:tc>
        <w:tc>
          <w:tcPr>
            <w:tcW w:w="313" w:type="pct"/>
            <w:tcBorders>
              <w:top w:val="nil"/>
              <w:left w:val="nil"/>
              <w:bottom w:val="single" w:sz="8" w:space="0" w:color="auto"/>
              <w:right w:val="single" w:sz="8" w:space="0" w:color="auto"/>
            </w:tcBorders>
            <w:shd w:val="clear" w:color="auto" w:fill="auto"/>
            <w:vAlign w:val="center"/>
            <w:hideMark/>
          </w:tcPr>
          <w:p w14:paraId="41F8FD8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43,900</w:t>
            </w:r>
          </w:p>
        </w:tc>
        <w:tc>
          <w:tcPr>
            <w:tcW w:w="313" w:type="pct"/>
            <w:tcBorders>
              <w:top w:val="nil"/>
              <w:left w:val="nil"/>
              <w:bottom w:val="single" w:sz="8" w:space="0" w:color="auto"/>
              <w:right w:val="single" w:sz="8" w:space="0" w:color="auto"/>
            </w:tcBorders>
            <w:shd w:val="clear" w:color="auto" w:fill="auto"/>
            <w:vAlign w:val="center"/>
            <w:hideMark/>
          </w:tcPr>
          <w:p w14:paraId="08243CD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47,000</w:t>
            </w:r>
          </w:p>
        </w:tc>
        <w:tc>
          <w:tcPr>
            <w:tcW w:w="335" w:type="pct"/>
            <w:tcBorders>
              <w:top w:val="nil"/>
              <w:left w:val="nil"/>
              <w:bottom w:val="single" w:sz="8" w:space="0" w:color="auto"/>
              <w:right w:val="single" w:sz="8" w:space="0" w:color="auto"/>
            </w:tcBorders>
            <w:shd w:val="clear" w:color="auto" w:fill="auto"/>
            <w:vAlign w:val="center"/>
            <w:hideMark/>
          </w:tcPr>
          <w:p w14:paraId="713F523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376100</w:t>
            </w:r>
          </w:p>
        </w:tc>
      </w:tr>
      <w:tr w:rsidR="000C5843" w:rsidRPr="000C5843" w14:paraId="189DB8C2" w14:textId="77777777" w:rsidTr="000C5843">
        <w:trPr>
          <w:trHeight w:val="330"/>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067C7058"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 </w:t>
            </w:r>
          </w:p>
        </w:tc>
        <w:tc>
          <w:tcPr>
            <w:tcW w:w="382" w:type="pct"/>
            <w:tcBorders>
              <w:top w:val="nil"/>
              <w:left w:val="nil"/>
              <w:bottom w:val="single" w:sz="8" w:space="0" w:color="auto"/>
              <w:right w:val="single" w:sz="8" w:space="0" w:color="auto"/>
            </w:tcBorders>
            <w:shd w:val="clear" w:color="auto" w:fill="auto"/>
            <w:vAlign w:val="center"/>
            <w:hideMark/>
          </w:tcPr>
          <w:p w14:paraId="6EEE9BC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425" w:type="pct"/>
            <w:tcBorders>
              <w:top w:val="nil"/>
              <w:left w:val="nil"/>
              <w:bottom w:val="single" w:sz="8" w:space="0" w:color="auto"/>
              <w:right w:val="single" w:sz="8" w:space="0" w:color="auto"/>
            </w:tcBorders>
            <w:shd w:val="clear" w:color="auto" w:fill="auto"/>
            <w:vAlign w:val="center"/>
            <w:hideMark/>
          </w:tcPr>
          <w:p w14:paraId="52DA5FB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25" w:type="pct"/>
            <w:tcBorders>
              <w:top w:val="nil"/>
              <w:left w:val="nil"/>
              <w:bottom w:val="single" w:sz="8" w:space="0" w:color="auto"/>
              <w:right w:val="single" w:sz="8" w:space="0" w:color="auto"/>
            </w:tcBorders>
            <w:shd w:val="clear" w:color="auto" w:fill="auto"/>
            <w:vAlign w:val="center"/>
            <w:hideMark/>
          </w:tcPr>
          <w:p w14:paraId="1E97655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3116D33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53B1589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55A1805C"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2FC636E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40" w:type="pct"/>
            <w:tcBorders>
              <w:top w:val="nil"/>
              <w:left w:val="nil"/>
              <w:bottom w:val="single" w:sz="8" w:space="0" w:color="auto"/>
              <w:right w:val="single" w:sz="8" w:space="0" w:color="auto"/>
            </w:tcBorders>
            <w:shd w:val="clear" w:color="auto" w:fill="auto"/>
            <w:vAlign w:val="center"/>
            <w:hideMark/>
          </w:tcPr>
          <w:p w14:paraId="6234B12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1A7C12D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24EB590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73C3781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2CE2478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35" w:type="pct"/>
            <w:tcBorders>
              <w:top w:val="nil"/>
              <w:left w:val="nil"/>
              <w:bottom w:val="single" w:sz="8" w:space="0" w:color="auto"/>
              <w:right w:val="single" w:sz="8" w:space="0" w:color="auto"/>
            </w:tcBorders>
            <w:shd w:val="clear" w:color="auto" w:fill="auto"/>
            <w:vAlign w:val="center"/>
            <w:hideMark/>
          </w:tcPr>
          <w:p w14:paraId="7FDE924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r>
      <w:tr w:rsidR="000C5843" w:rsidRPr="000C5843" w14:paraId="30AD07A8" w14:textId="77777777" w:rsidTr="000C5843">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75C5A8BD"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Total Sales:</w:t>
            </w:r>
          </w:p>
        </w:tc>
        <w:tc>
          <w:tcPr>
            <w:tcW w:w="382" w:type="pct"/>
            <w:tcBorders>
              <w:top w:val="nil"/>
              <w:left w:val="nil"/>
              <w:bottom w:val="single" w:sz="8" w:space="0" w:color="auto"/>
              <w:right w:val="single" w:sz="8" w:space="0" w:color="auto"/>
            </w:tcBorders>
            <w:shd w:val="clear" w:color="auto" w:fill="auto"/>
            <w:vAlign w:val="center"/>
            <w:hideMark/>
          </w:tcPr>
          <w:p w14:paraId="3AE758B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425" w:type="pct"/>
            <w:tcBorders>
              <w:top w:val="nil"/>
              <w:left w:val="nil"/>
              <w:bottom w:val="single" w:sz="8" w:space="0" w:color="auto"/>
              <w:right w:val="single" w:sz="8" w:space="0" w:color="auto"/>
            </w:tcBorders>
            <w:shd w:val="clear" w:color="auto" w:fill="auto"/>
            <w:vAlign w:val="center"/>
            <w:hideMark/>
          </w:tcPr>
          <w:p w14:paraId="584245D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25" w:type="pct"/>
            <w:tcBorders>
              <w:top w:val="nil"/>
              <w:left w:val="nil"/>
              <w:bottom w:val="single" w:sz="8" w:space="0" w:color="auto"/>
              <w:right w:val="single" w:sz="8" w:space="0" w:color="auto"/>
            </w:tcBorders>
            <w:shd w:val="clear" w:color="auto" w:fill="auto"/>
            <w:vAlign w:val="center"/>
            <w:hideMark/>
          </w:tcPr>
          <w:p w14:paraId="017ECE4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78BD67D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1544A2D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0527859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583CE53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40" w:type="pct"/>
            <w:tcBorders>
              <w:top w:val="nil"/>
              <w:left w:val="nil"/>
              <w:bottom w:val="single" w:sz="8" w:space="0" w:color="auto"/>
              <w:right w:val="single" w:sz="8" w:space="0" w:color="auto"/>
            </w:tcBorders>
            <w:shd w:val="clear" w:color="auto" w:fill="auto"/>
            <w:vAlign w:val="center"/>
            <w:hideMark/>
          </w:tcPr>
          <w:p w14:paraId="3333713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578BF25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2EDD1B3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736A19D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486E5FE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35" w:type="pct"/>
            <w:tcBorders>
              <w:top w:val="nil"/>
              <w:left w:val="nil"/>
              <w:bottom w:val="single" w:sz="8" w:space="0" w:color="auto"/>
              <w:right w:val="single" w:sz="8" w:space="0" w:color="auto"/>
            </w:tcBorders>
            <w:shd w:val="clear" w:color="auto" w:fill="auto"/>
            <w:vAlign w:val="center"/>
            <w:hideMark/>
          </w:tcPr>
          <w:p w14:paraId="4D61815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r>
      <w:tr w:rsidR="000C5843" w:rsidRPr="000C5843" w14:paraId="400D501D" w14:textId="77777777" w:rsidTr="000C5843">
        <w:trPr>
          <w:trHeight w:val="330"/>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790B9251"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 </w:t>
            </w:r>
          </w:p>
        </w:tc>
        <w:tc>
          <w:tcPr>
            <w:tcW w:w="382" w:type="pct"/>
            <w:tcBorders>
              <w:top w:val="nil"/>
              <w:left w:val="nil"/>
              <w:bottom w:val="single" w:sz="8" w:space="0" w:color="auto"/>
              <w:right w:val="single" w:sz="8" w:space="0" w:color="auto"/>
            </w:tcBorders>
            <w:shd w:val="clear" w:color="auto" w:fill="auto"/>
            <w:vAlign w:val="center"/>
            <w:hideMark/>
          </w:tcPr>
          <w:p w14:paraId="4BF928E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425" w:type="pct"/>
            <w:tcBorders>
              <w:top w:val="nil"/>
              <w:left w:val="nil"/>
              <w:bottom w:val="single" w:sz="8" w:space="0" w:color="auto"/>
              <w:right w:val="single" w:sz="8" w:space="0" w:color="auto"/>
            </w:tcBorders>
            <w:shd w:val="clear" w:color="auto" w:fill="auto"/>
            <w:vAlign w:val="center"/>
            <w:hideMark/>
          </w:tcPr>
          <w:p w14:paraId="30A3334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25" w:type="pct"/>
            <w:tcBorders>
              <w:top w:val="nil"/>
              <w:left w:val="nil"/>
              <w:bottom w:val="single" w:sz="8" w:space="0" w:color="auto"/>
              <w:right w:val="single" w:sz="8" w:space="0" w:color="auto"/>
            </w:tcBorders>
            <w:shd w:val="clear" w:color="auto" w:fill="auto"/>
            <w:vAlign w:val="center"/>
            <w:hideMark/>
          </w:tcPr>
          <w:p w14:paraId="7FF42E2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559C2AF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632955F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43D3D7D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310B6D2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40" w:type="pct"/>
            <w:tcBorders>
              <w:top w:val="nil"/>
              <w:left w:val="nil"/>
              <w:bottom w:val="single" w:sz="8" w:space="0" w:color="auto"/>
              <w:right w:val="single" w:sz="8" w:space="0" w:color="auto"/>
            </w:tcBorders>
            <w:shd w:val="clear" w:color="auto" w:fill="auto"/>
            <w:vAlign w:val="center"/>
            <w:hideMark/>
          </w:tcPr>
          <w:p w14:paraId="1E665CAA"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57FD98C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36DB253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1030ADA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3682388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35" w:type="pct"/>
            <w:tcBorders>
              <w:top w:val="nil"/>
              <w:left w:val="nil"/>
              <w:bottom w:val="single" w:sz="8" w:space="0" w:color="auto"/>
              <w:right w:val="single" w:sz="8" w:space="0" w:color="auto"/>
            </w:tcBorders>
            <w:shd w:val="clear" w:color="auto" w:fill="auto"/>
            <w:vAlign w:val="center"/>
            <w:hideMark/>
          </w:tcPr>
          <w:p w14:paraId="3CC0807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r>
      <w:tr w:rsidR="000C5843" w:rsidRPr="000C5843" w14:paraId="1F6A3EDC" w14:textId="77777777" w:rsidTr="000C5843">
        <w:trPr>
          <w:trHeight w:val="960"/>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59C73E2D"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SET UP COSTS TOTAL</w:t>
            </w:r>
          </w:p>
        </w:tc>
        <w:tc>
          <w:tcPr>
            <w:tcW w:w="382" w:type="pct"/>
            <w:tcBorders>
              <w:top w:val="nil"/>
              <w:left w:val="nil"/>
              <w:bottom w:val="single" w:sz="8" w:space="0" w:color="auto"/>
              <w:right w:val="single" w:sz="8" w:space="0" w:color="auto"/>
            </w:tcBorders>
            <w:shd w:val="clear" w:color="auto" w:fill="auto"/>
            <w:vAlign w:val="center"/>
            <w:hideMark/>
          </w:tcPr>
          <w:p w14:paraId="4BA935CA"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425" w:type="pct"/>
            <w:tcBorders>
              <w:top w:val="nil"/>
              <w:left w:val="nil"/>
              <w:bottom w:val="single" w:sz="8" w:space="0" w:color="auto"/>
              <w:right w:val="single" w:sz="8" w:space="0" w:color="auto"/>
            </w:tcBorders>
            <w:shd w:val="clear" w:color="auto" w:fill="auto"/>
            <w:vAlign w:val="center"/>
            <w:hideMark/>
          </w:tcPr>
          <w:p w14:paraId="3581605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25" w:type="pct"/>
            <w:tcBorders>
              <w:top w:val="nil"/>
              <w:left w:val="nil"/>
              <w:bottom w:val="single" w:sz="8" w:space="0" w:color="auto"/>
              <w:right w:val="single" w:sz="8" w:space="0" w:color="auto"/>
            </w:tcBorders>
            <w:shd w:val="clear" w:color="auto" w:fill="auto"/>
            <w:vAlign w:val="center"/>
            <w:hideMark/>
          </w:tcPr>
          <w:p w14:paraId="3F5AFC1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2087026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7674451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658C7AF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59566BA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40" w:type="pct"/>
            <w:tcBorders>
              <w:top w:val="nil"/>
              <w:left w:val="nil"/>
              <w:bottom w:val="single" w:sz="8" w:space="0" w:color="auto"/>
              <w:right w:val="single" w:sz="8" w:space="0" w:color="auto"/>
            </w:tcBorders>
            <w:shd w:val="clear" w:color="auto" w:fill="auto"/>
            <w:vAlign w:val="center"/>
            <w:hideMark/>
          </w:tcPr>
          <w:p w14:paraId="636D1DF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6C246CD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4C6F7C1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6BF798FA"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14B491E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35" w:type="pct"/>
            <w:tcBorders>
              <w:top w:val="nil"/>
              <w:left w:val="nil"/>
              <w:bottom w:val="single" w:sz="8" w:space="0" w:color="auto"/>
              <w:right w:val="single" w:sz="8" w:space="0" w:color="auto"/>
            </w:tcBorders>
            <w:shd w:val="clear" w:color="auto" w:fill="auto"/>
            <w:vAlign w:val="center"/>
            <w:hideMark/>
          </w:tcPr>
          <w:p w14:paraId="6E4D1D4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r>
      <w:tr w:rsidR="000C5843" w:rsidRPr="000C5843" w14:paraId="13C6B3BB" w14:textId="77777777" w:rsidTr="000C5843">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49FA4BC6"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Direct Costs:</w:t>
            </w:r>
          </w:p>
        </w:tc>
        <w:tc>
          <w:tcPr>
            <w:tcW w:w="382" w:type="pct"/>
            <w:tcBorders>
              <w:top w:val="nil"/>
              <w:left w:val="nil"/>
              <w:bottom w:val="single" w:sz="8" w:space="0" w:color="auto"/>
              <w:right w:val="single" w:sz="8" w:space="0" w:color="auto"/>
            </w:tcBorders>
            <w:shd w:val="clear" w:color="auto" w:fill="auto"/>
            <w:vAlign w:val="center"/>
            <w:hideMark/>
          </w:tcPr>
          <w:p w14:paraId="2239BA3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425" w:type="pct"/>
            <w:tcBorders>
              <w:top w:val="nil"/>
              <w:left w:val="nil"/>
              <w:bottom w:val="single" w:sz="8" w:space="0" w:color="auto"/>
              <w:right w:val="single" w:sz="8" w:space="0" w:color="auto"/>
            </w:tcBorders>
            <w:shd w:val="clear" w:color="auto" w:fill="auto"/>
            <w:vAlign w:val="center"/>
            <w:hideMark/>
          </w:tcPr>
          <w:p w14:paraId="1BA93D7A"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25" w:type="pct"/>
            <w:tcBorders>
              <w:top w:val="nil"/>
              <w:left w:val="nil"/>
              <w:bottom w:val="single" w:sz="8" w:space="0" w:color="auto"/>
              <w:right w:val="single" w:sz="8" w:space="0" w:color="auto"/>
            </w:tcBorders>
            <w:shd w:val="clear" w:color="auto" w:fill="auto"/>
            <w:vAlign w:val="center"/>
            <w:hideMark/>
          </w:tcPr>
          <w:p w14:paraId="46A829F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3C5ECEDC"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1C32978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5BEAF19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5F4279B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40" w:type="pct"/>
            <w:tcBorders>
              <w:top w:val="nil"/>
              <w:left w:val="nil"/>
              <w:bottom w:val="single" w:sz="8" w:space="0" w:color="auto"/>
              <w:right w:val="single" w:sz="8" w:space="0" w:color="auto"/>
            </w:tcBorders>
            <w:shd w:val="clear" w:color="auto" w:fill="auto"/>
            <w:vAlign w:val="center"/>
            <w:hideMark/>
          </w:tcPr>
          <w:p w14:paraId="1443DE6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0AB82AD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564FC1D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4CCBF8C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4813891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35" w:type="pct"/>
            <w:tcBorders>
              <w:top w:val="nil"/>
              <w:left w:val="nil"/>
              <w:bottom w:val="single" w:sz="8" w:space="0" w:color="auto"/>
              <w:right w:val="single" w:sz="8" w:space="0" w:color="auto"/>
            </w:tcBorders>
            <w:shd w:val="clear" w:color="auto" w:fill="auto"/>
            <w:vAlign w:val="center"/>
            <w:hideMark/>
          </w:tcPr>
          <w:p w14:paraId="307F03E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r>
      <w:tr w:rsidR="000C5843" w:rsidRPr="000C5843" w14:paraId="3DEBFE3B" w14:textId="77777777" w:rsidTr="000C5843">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48E9C07C"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Materials.</w:t>
            </w:r>
          </w:p>
        </w:tc>
        <w:tc>
          <w:tcPr>
            <w:tcW w:w="382" w:type="pct"/>
            <w:tcBorders>
              <w:top w:val="nil"/>
              <w:left w:val="nil"/>
              <w:bottom w:val="single" w:sz="8" w:space="0" w:color="auto"/>
              <w:right w:val="single" w:sz="8" w:space="0" w:color="auto"/>
            </w:tcBorders>
            <w:shd w:val="clear" w:color="auto" w:fill="auto"/>
            <w:vAlign w:val="center"/>
            <w:hideMark/>
          </w:tcPr>
          <w:p w14:paraId="4A8A2DB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4000</w:t>
            </w:r>
          </w:p>
        </w:tc>
        <w:tc>
          <w:tcPr>
            <w:tcW w:w="425" w:type="pct"/>
            <w:tcBorders>
              <w:top w:val="nil"/>
              <w:left w:val="nil"/>
              <w:bottom w:val="single" w:sz="8" w:space="0" w:color="auto"/>
              <w:right w:val="single" w:sz="8" w:space="0" w:color="auto"/>
            </w:tcBorders>
            <w:shd w:val="clear" w:color="auto" w:fill="auto"/>
            <w:vAlign w:val="center"/>
            <w:hideMark/>
          </w:tcPr>
          <w:p w14:paraId="32078E3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1000</w:t>
            </w:r>
          </w:p>
        </w:tc>
        <w:tc>
          <w:tcPr>
            <w:tcW w:w="325" w:type="pct"/>
            <w:tcBorders>
              <w:top w:val="nil"/>
              <w:left w:val="nil"/>
              <w:bottom w:val="single" w:sz="8" w:space="0" w:color="auto"/>
              <w:right w:val="single" w:sz="8" w:space="0" w:color="auto"/>
            </w:tcBorders>
            <w:shd w:val="clear" w:color="auto" w:fill="auto"/>
            <w:vAlign w:val="center"/>
            <w:hideMark/>
          </w:tcPr>
          <w:p w14:paraId="66E755DA"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1100</w:t>
            </w:r>
          </w:p>
        </w:tc>
        <w:tc>
          <w:tcPr>
            <w:tcW w:w="313" w:type="pct"/>
            <w:tcBorders>
              <w:top w:val="nil"/>
              <w:left w:val="nil"/>
              <w:bottom w:val="single" w:sz="8" w:space="0" w:color="auto"/>
              <w:right w:val="single" w:sz="8" w:space="0" w:color="auto"/>
            </w:tcBorders>
            <w:shd w:val="clear" w:color="auto" w:fill="auto"/>
            <w:vAlign w:val="center"/>
            <w:hideMark/>
          </w:tcPr>
          <w:p w14:paraId="53D57ACA"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1200</w:t>
            </w:r>
          </w:p>
        </w:tc>
        <w:tc>
          <w:tcPr>
            <w:tcW w:w="313" w:type="pct"/>
            <w:tcBorders>
              <w:top w:val="nil"/>
              <w:left w:val="nil"/>
              <w:bottom w:val="single" w:sz="8" w:space="0" w:color="auto"/>
              <w:right w:val="single" w:sz="8" w:space="0" w:color="auto"/>
            </w:tcBorders>
            <w:shd w:val="clear" w:color="auto" w:fill="auto"/>
            <w:vAlign w:val="center"/>
            <w:hideMark/>
          </w:tcPr>
          <w:p w14:paraId="3FD4751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1500</w:t>
            </w:r>
          </w:p>
        </w:tc>
        <w:tc>
          <w:tcPr>
            <w:tcW w:w="313" w:type="pct"/>
            <w:tcBorders>
              <w:top w:val="nil"/>
              <w:left w:val="nil"/>
              <w:bottom w:val="single" w:sz="8" w:space="0" w:color="auto"/>
              <w:right w:val="single" w:sz="8" w:space="0" w:color="auto"/>
            </w:tcBorders>
            <w:shd w:val="clear" w:color="auto" w:fill="auto"/>
            <w:vAlign w:val="center"/>
            <w:hideMark/>
          </w:tcPr>
          <w:p w14:paraId="549DE2A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1600</w:t>
            </w:r>
          </w:p>
        </w:tc>
        <w:tc>
          <w:tcPr>
            <w:tcW w:w="313" w:type="pct"/>
            <w:tcBorders>
              <w:top w:val="nil"/>
              <w:left w:val="nil"/>
              <w:bottom w:val="single" w:sz="8" w:space="0" w:color="auto"/>
              <w:right w:val="single" w:sz="8" w:space="0" w:color="auto"/>
            </w:tcBorders>
            <w:shd w:val="clear" w:color="auto" w:fill="auto"/>
            <w:vAlign w:val="center"/>
            <w:hideMark/>
          </w:tcPr>
          <w:p w14:paraId="480D09F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1800</w:t>
            </w:r>
          </w:p>
        </w:tc>
        <w:tc>
          <w:tcPr>
            <w:tcW w:w="340" w:type="pct"/>
            <w:tcBorders>
              <w:top w:val="nil"/>
              <w:left w:val="nil"/>
              <w:bottom w:val="single" w:sz="8" w:space="0" w:color="auto"/>
              <w:right w:val="single" w:sz="8" w:space="0" w:color="auto"/>
            </w:tcBorders>
            <w:shd w:val="clear" w:color="auto" w:fill="auto"/>
            <w:vAlign w:val="center"/>
            <w:hideMark/>
          </w:tcPr>
          <w:p w14:paraId="3743444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2000</w:t>
            </w:r>
          </w:p>
        </w:tc>
        <w:tc>
          <w:tcPr>
            <w:tcW w:w="313" w:type="pct"/>
            <w:tcBorders>
              <w:top w:val="nil"/>
              <w:left w:val="nil"/>
              <w:bottom w:val="single" w:sz="8" w:space="0" w:color="auto"/>
              <w:right w:val="single" w:sz="8" w:space="0" w:color="auto"/>
            </w:tcBorders>
            <w:shd w:val="clear" w:color="auto" w:fill="auto"/>
            <w:vAlign w:val="center"/>
            <w:hideMark/>
          </w:tcPr>
          <w:p w14:paraId="2A9E6C6C"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2100</w:t>
            </w:r>
          </w:p>
        </w:tc>
        <w:tc>
          <w:tcPr>
            <w:tcW w:w="313" w:type="pct"/>
            <w:tcBorders>
              <w:top w:val="nil"/>
              <w:left w:val="nil"/>
              <w:bottom w:val="single" w:sz="8" w:space="0" w:color="auto"/>
              <w:right w:val="single" w:sz="8" w:space="0" w:color="auto"/>
            </w:tcBorders>
            <w:shd w:val="clear" w:color="auto" w:fill="auto"/>
            <w:vAlign w:val="center"/>
            <w:hideMark/>
          </w:tcPr>
          <w:p w14:paraId="1AB239E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2100</w:t>
            </w:r>
          </w:p>
        </w:tc>
        <w:tc>
          <w:tcPr>
            <w:tcW w:w="313" w:type="pct"/>
            <w:tcBorders>
              <w:top w:val="nil"/>
              <w:left w:val="nil"/>
              <w:bottom w:val="single" w:sz="8" w:space="0" w:color="auto"/>
              <w:right w:val="single" w:sz="8" w:space="0" w:color="auto"/>
            </w:tcBorders>
            <w:shd w:val="clear" w:color="auto" w:fill="auto"/>
            <w:vAlign w:val="center"/>
            <w:hideMark/>
          </w:tcPr>
          <w:p w14:paraId="42646ED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2200</w:t>
            </w:r>
          </w:p>
        </w:tc>
        <w:tc>
          <w:tcPr>
            <w:tcW w:w="313" w:type="pct"/>
            <w:tcBorders>
              <w:top w:val="nil"/>
              <w:left w:val="nil"/>
              <w:bottom w:val="single" w:sz="8" w:space="0" w:color="auto"/>
              <w:right w:val="single" w:sz="8" w:space="0" w:color="auto"/>
            </w:tcBorders>
            <w:shd w:val="clear" w:color="auto" w:fill="auto"/>
            <w:vAlign w:val="center"/>
            <w:hideMark/>
          </w:tcPr>
          <w:p w14:paraId="21FD2E1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2300</w:t>
            </w:r>
          </w:p>
        </w:tc>
        <w:tc>
          <w:tcPr>
            <w:tcW w:w="335" w:type="pct"/>
            <w:tcBorders>
              <w:top w:val="nil"/>
              <w:left w:val="nil"/>
              <w:bottom w:val="single" w:sz="8" w:space="0" w:color="auto"/>
              <w:right w:val="single" w:sz="8" w:space="0" w:color="auto"/>
            </w:tcBorders>
            <w:shd w:val="clear" w:color="auto" w:fill="auto"/>
            <w:vAlign w:val="center"/>
            <w:hideMark/>
          </w:tcPr>
          <w:p w14:paraId="08DDBEC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22900</w:t>
            </w:r>
          </w:p>
        </w:tc>
      </w:tr>
      <w:tr w:rsidR="000C5843" w:rsidRPr="000C5843" w14:paraId="4CB92A38" w14:textId="77777777" w:rsidTr="000C5843">
        <w:trPr>
          <w:trHeight w:val="960"/>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2184EA89"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TOTAL Direct Costs:</w:t>
            </w:r>
          </w:p>
        </w:tc>
        <w:tc>
          <w:tcPr>
            <w:tcW w:w="382" w:type="pct"/>
            <w:tcBorders>
              <w:top w:val="nil"/>
              <w:left w:val="nil"/>
              <w:bottom w:val="single" w:sz="8" w:space="0" w:color="auto"/>
              <w:right w:val="single" w:sz="8" w:space="0" w:color="auto"/>
            </w:tcBorders>
            <w:shd w:val="clear" w:color="auto" w:fill="auto"/>
            <w:vAlign w:val="center"/>
            <w:hideMark/>
          </w:tcPr>
          <w:p w14:paraId="0326601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4000</w:t>
            </w:r>
          </w:p>
        </w:tc>
        <w:tc>
          <w:tcPr>
            <w:tcW w:w="425" w:type="pct"/>
            <w:tcBorders>
              <w:top w:val="nil"/>
              <w:left w:val="nil"/>
              <w:bottom w:val="single" w:sz="8" w:space="0" w:color="auto"/>
              <w:right w:val="single" w:sz="8" w:space="0" w:color="auto"/>
            </w:tcBorders>
            <w:shd w:val="clear" w:color="auto" w:fill="auto"/>
            <w:vAlign w:val="center"/>
            <w:hideMark/>
          </w:tcPr>
          <w:p w14:paraId="72410F6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1000</w:t>
            </w:r>
          </w:p>
        </w:tc>
        <w:tc>
          <w:tcPr>
            <w:tcW w:w="325" w:type="pct"/>
            <w:tcBorders>
              <w:top w:val="nil"/>
              <w:left w:val="nil"/>
              <w:bottom w:val="single" w:sz="8" w:space="0" w:color="auto"/>
              <w:right w:val="single" w:sz="8" w:space="0" w:color="auto"/>
            </w:tcBorders>
            <w:shd w:val="clear" w:color="auto" w:fill="auto"/>
            <w:vAlign w:val="center"/>
            <w:hideMark/>
          </w:tcPr>
          <w:p w14:paraId="44F97D8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1100</w:t>
            </w:r>
          </w:p>
        </w:tc>
        <w:tc>
          <w:tcPr>
            <w:tcW w:w="313" w:type="pct"/>
            <w:tcBorders>
              <w:top w:val="nil"/>
              <w:left w:val="nil"/>
              <w:bottom w:val="single" w:sz="8" w:space="0" w:color="auto"/>
              <w:right w:val="single" w:sz="8" w:space="0" w:color="auto"/>
            </w:tcBorders>
            <w:shd w:val="clear" w:color="auto" w:fill="auto"/>
            <w:vAlign w:val="center"/>
            <w:hideMark/>
          </w:tcPr>
          <w:p w14:paraId="32506B3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1200</w:t>
            </w:r>
          </w:p>
        </w:tc>
        <w:tc>
          <w:tcPr>
            <w:tcW w:w="313" w:type="pct"/>
            <w:tcBorders>
              <w:top w:val="nil"/>
              <w:left w:val="nil"/>
              <w:bottom w:val="single" w:sz="8" w:space="0" w:color="auto"/>
              <w:right w:val="single" w:sz="8" w:space="0" w:color="auto"/>
            </w:tcBorders>
            <w:shd w:val="clear" w:color="auto" w:fill="auto"/>
            <w:vAlign w:val="center"/>
            <w:hideMark/>
          </w:tcPr>
          <w:p w14:paraId="522D32E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1500</w:t>
            </w:r>
          </w:p>
        </w:tc>
        <w:tc>
          <w:tcPr>
            <w:tcW w:w="313" w:type="pct"/>
            <w:tcBorders>
              <w:top w:val="nil"/>
              <w:left w:val="nil"/>
              <w:bottom w:val="single" w:sz="8" w:space="0" w:color="auto"/>
              <w:right w:val="single" w:sz="8" w:space="0" w:color="auto"/>
            </w:tcBorders>
            <w:shd w:val="clear" w:color="auto" w:fill="auto"/>
            <w:vAlign w:val="center"/>
            <w:hideMark/>
          </w:tcPr>
          <w:p w14:paraId="2B05DA2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1600</w:t>
            </w:r>
          </w:p>
        </w:tc>
        <w:tc>
          <w:tcPr>
            <w:tcW w:w="313" w:type="pct"/>
            <w:tcBorders>
              <w:top w:val="nil"/>
              <w:left w:val="nil"/>
              <w:bottom w:val="single" w:sz="8" w:space="0" w:color="auto"/>
              <w:right w:val="single" w:sz="8" w:space="0" w:color="auto"/>
            </w:tcBorders>
            <w:shd w:val="clear" w:color="auto" w:fill="auto"/>
            <w:vAlign w:val="center"/>
            <w:hideMark/>
          </w:tcPr>
          <w:p w14:paraId="1A8EB9A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1800</w:t>
            </w:r>
          </w:p>
        </w:tc>
        <w:tc>
          <w:tcPr>
            <w:tcW w:w="340" w:type="pct"/>
            <w:tcBorders>
              <w:top w:val="nil"/>
              <w:left w:val="nil"/>
              <w:bottom w:val="single" w:sz="8" w:space="0" w:color="auto"/>
              <w:right w:val="single" w:sz="8" w:space="0" w:color="auto"/>
            </w:tcBorders>
            <w:shd w:val="clear" w:color="auto" w:fill="auto"/>
            <w:vAlign w:val="center"/>
            <w:hideMark/>
          </w:tcPr>
          <w:p w14:paraId="7075DB7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2000</w:t>
            </w:r>
          </w:p>
        </w:tc>
        <w:tc>
          <w:tcPr>
            <w:tcW w:w="313" w:type="pct"/>
            <w:tcBorders>
              <w:top w:val="nil"/>
              <w:left w:val="nil"/>
              <w:bottom w:val="single" w:sz="8" w:space="0" w:color="auto"/>
              <w:right w:val="single" w:sz="8" w:space="0" w:color="auto"/>
            </w:tcBorders>
            <w:shd w:val="clear" w:color="auto" w:fill="auto"/>
            <w:vAlign w:val="center"/>
            <w:hideMark/>
          </w:tcPr>
          <w:p w14:paraId="7471583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2100</w:t>
            </w:r>
          </w:p>
        </w:tc>
        <w:tc>
          <w:tcPr>
            <w:tcW w:w="313" w:type="pct"/>
            <w:tcBorders>
              <w:top w:val="nil"/>
              <w:left w:val="nil"/>
              <w:bottom w:val="single" w:sz="8" w:space="0" w:color="auto"/>
              <w:right w:val="single" w:sz="8" w:space="0" w:color="auto"/>
            </w:tcBorders>
            <w:shd w:val="clear" w:color="auto" w:fill="auto"/>
            <w:vAlign w:val="center"/>
            <w:hideMark/>
          </w:tcPr>
          <w:p w14:paraId="3B523D1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2100</w:t>
            </w:r>
          </w:p>
        </w:tc>
        <w:tc>
          <w:tcPr>
            <w:tcW w:w="313" w:type="pct"/>
            <w:tcBorders>
              <w:top w:val="nil"/>
              <w:left w:val="nil"/>
              <w:bottom w:val="single" w:sz="8" w:space="0" w:color="auto"/>
              <w:right w:val="single" w:sz="8" w:space="0" w:color="auto"/>
            </w:tcBorders>
            <w:shd w:val="clear" w:color="auto" w:fill="auto"/>
            <w:vAlign w:val="center"/>
            <w:hideMark/>
          </w:tcPr>
          <w:p w14:paraId="5CFDEEEC"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2200</w:t>
            </w:r>
          </w:p>
        </w:tc>
        <w:tc>
          <w:tcPr>
            <w:tcW w:w="313" w:type="pct"/>
            <w:tcBorders>
              <w:top w:val="nil"/>
              <w:left w:val="nil"/>
              <w:bottom w:val="single" w:sz="8" w:space="0" w:color="auto"/>
              <w:right w:val="single" w:sz="8" w:space="0" w:color="auto"/>
            </w:tcBorders>
            <w:shd w:val="clear" w:color="auto" w:fill="auto"/>
            <w:vAlign w:val="center"/>
            <w:hideMark/>
          </w:tcPr>
          <w:p w14:paraId="14C3B89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2300</w:t>
            </w:r>
          </w:p>
        </w:tc>
        <w:tc>
          <w:tcPr>
            <w:tcW w:w="335" w:type="pct"/>
            <w:tcBorders>
              <w:top w:val="nil"/>
              <w:left w:val="nil"/>
              <w:bottom w:val="single" w:sz="8" w:space="0" w:color="auto"/>
              <w:right w:val="single" w:sz="8" w:space="0" w:color="auto"/>
            </w:tcBorders>
            <w:shd w:val="clear" w:color="auto" w:fill="auto"/>
            <w:vAlign w:val="center"/>
            <w:hideMark/>
          </w:tcPr>
          <w:p w14:paraId="338D3F1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22900</w:t>
            </w:r>
          </w:p>
        </w:tc>
      </w:tr>
      <w:tr w:rsidR="000C5843" w:rsidRPr="000C5843" w14:paraId="2D4EF34F" w14:textId="77777777" w:rsidTr="000C5843">
        <w:trPr>
          <w:trHeight w:val="330"/>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7695854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82" w:type="pct"/>
            <w:tcBorders>
              <w:top w:val="nil"/>
              <w:left w:val="nil"/>
              <w:bottom w:val="single" w:sz="8" w:space="0" w:color="auto"/>
              <w:right w:val="single" w:sz="8" w:space="0" w:color="auto"/>
            </w:tcBorders>
            <w:shd w:val="clear" w:color="auto" w:fill="auto"/>
            <w:vAlign w:val="center"/>
            <w:hideMark/>
          </w:tcPr>
          <w:p w14:paraId="6126D3F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425" w:type="pct"/>
            <w:tcBorders>
              <w:top w:val="nil"/>
              <w:left w:val="nil"/>
              <w:bottom w:val="single" w:sz="8" w:space="0" w:color="auto"/>
              <w:right w:val="single" w:sz="8" w:space="0" w:color="auto"/>
            </w:tcBorders>
            <w:shd w:val="clear" w:color="auto" w:fill="auto"/>
            <w:vAlign w:val="center"/>
            <w:hideMark/>
          </w:tcPr>
          <w:p w14:paraId="299E057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25" w:type="pct"/>
            <w:tcBorders>
              <w:top w:val="nil"/>
              <w:left w:val="nil"/>
              <w:bottom w:val="single" w:sz="8" w:space="0" w:color="auto"/>
              <w:right w:val="single" w:sz="8" w:space="0" w:color="auto"/>
            </w:tcBorders>
            <w:shd w:val="clear" w:color="auto" w:fill="auto"/>
            <w:vAlign w:val="center"/>
            <w:hideMark/>
          </w:tcPr>
          <w:p w14:paraId="2E45820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3B9AE6F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409A8A8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03C2761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5638A6D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40" w:type="pct"/>
            <w:tcBorders>
              <w:top w:val="nil"/>
              <w:left w:val="nil"/>
              <w:bottom w:val="single" w:sz="8" w:space="0" w:color="auto"/>
              <w:right w:val="single" w:sz="8" w:space="0" w:color="auto"/>
            </w:tcBorders>
            <w:shd w:val="clear" w:color="auto" w:fill="auto"/>
            <w:vAlign w:val="center"/>
            <w:hideMark/>
          </w:tcPr>
          <w:p w14:paraId="5665948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12007DC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37E6EB2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30D719AC"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4700964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35" w:type="pct"/>
            <w:tcBorders>
              <w:top w:val="nil"/>
              <w:left w:val="nil"/>
              <w:bottom w:val="single" w:sz="8" w:space="0" w:color="auto"/>
              <w:right w:val="single" w:sz="8" w:space="0" w:color="auto"/>
            </w:tcBorders>
            <w:shd w:val="clear" w:color="auto" w:fill="auto"/>
            <w:vAlign w:val="center"/>
            <w:hideMark/>
          </w:tcPr>
          <w:p w14:paraId="7C92F85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r>
      <w:tr w:rsidR="000C5843" w:rsidRPr="000C5843" w14:paraId="20FD5D16" w14:textId="77777777" w:rsidTr="000C5843">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48D8EA5A"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Fixed Costs:</w:t>
            </w:r>
          </w:p>
        </w:tc>
        <w:tc>
          <w:tcPr>
            <w:tcW w:w="382" w:type="pct"/>
            <w:tcBorders>
              <w:top w:val="nil"/>
              <w:left w:val="nil"/>
              <w:bottom w:val="single" w:sz="8" w:space="0" w:color="auto"/>
              <w:right w:val="single" w:sz="8" w:space="0" w:color="auto"/>
            </w:tcBorders>
            <w:shd w:val="clear" w:color="auto" w:fill="auto"/>
            <w:vAlign w:val="center"/>
            <w:hideMark/>
          </w:tcPr>
          <w:p w14:paraId="44A3519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425" w:type="pct"/>
            <w:tcBorders>
              <w:top w:val="nil"/>
              <w:left w:val="nil"/>
              <w:bottom w:val="single" w:sz="8" w:space="0" w:color="auto"/>
              <w:right w:val="single" w:sz="8" w:space="0" w:color="auto"/>
            </w:tcBorders>
            <w:shd w:val="clear" w:color="auto" w:fill="auto"/>
            <w:vAlign w:val="center"/>
            <w:hideMark/>
          </w:tcPr>
          <w:p w14:paraId="487CFD7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25" w:type="pct"/>
            <w:tcBorders>
              <w:top w:val="nil"/>
              <w:left w:val="nil"/>
              <w:bottom w:val="single" w:sz="8" w:space="0" w:color="auto"/>
              <w:right w:val="single" w:sz="8" w:space="0" w:color="auto"/>
            </w:tcBorders>
            <w:shd w:val="clear" w:color="auto" w:fill="auto"/>
            <w:vAlign w:val="center"/>
            <w:hideMark/>
          </w:tcPr>
          <w:p w14:paraId="7E14BD9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7CBADB6A"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2780784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0694197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7AA2790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40" w:type="pct"/>
            <w:tcBorders>
              <w:top w:val="nil"/>
              <w:left w:val="nil"/>
              <w:bottom w:val="single" w:sz="8" w:space="0" w:color="auto"/>
              <w:right w:val="single" w:sz="8" w:space="0" w:color="auto"/>
            </w:tcBorders>
            <w:shd w:val="clear" w:color="auto" w:fill="auto"/>
            <w:vAlign w:val="center"/>
            <w:hideMark/>
          </w:tcPr>
          <w:p w14:paraId="46099FE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7A47B70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2C45998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051EBD6A"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07552CE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35" w:type="pct"/>
            <w:tcBorders>
              <w:top w:val="nil"/>
              <w:left w:val="nil"/>
              <w:bottom w:val="single" w:sz="8" w:space="0" w:color="auto"/>
              <w:right w:val="single" w:sz="8" w:space="0" w:color="auto"/>
            </w:tcBorders>
            <w:shd w:val="clear" w:color="auto" w:fill="auto"/>
            <w:vAlign w:val="center"/>
            <w:hideMark/>
          </w:tcPr>
          <w:p w14:paraId="69A95A6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r>
      <w:tr w:rsidR="000C5843" w:rsidRPr="000C5843" w14:paraId="3E3CD41F" w14:textId="77777777" w:rsidTr="000C5843">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32E8D5A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Salaries 1</w:t>
            </w:r>
          </w:p>
        </w:tc>
        <w:tc>
          <w:tcPr>
            <w:tcW w:w="382" w:type="pct"/>
            <w:tcBorders>
              <w:top w:val="nil"/>
              <w:left w:val="nil"/>
              <w:bottom w:val="single" w:sz="8" w:space="0" w:color="auto"/>
              <w:right w:val="single" w:sz="8" w:space="0" w:color="auto"/>
            </w:tcBorders>
            <w:shd w:val="clear" w:color="auto" w:fill="auto"/>
            <w:vAlign w:val="center"/>
            <w:hideMark/>
          </w:tcPr>
          <w:p w14:paraId="29595E8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1000</w:t>
            </w:r>
          </w:p>
        </w:tc>
        <w:tc>
          <w:tcPr>
            <w:tcW w:w="425" w:type="pct"/>
            <w:tcBorders>
              <w:top w:val="nil"/>
              <w:left w:val="nil"/>
              <w:bottom w:val="single" w:sz="8" w:space="0" w:color="auto"/>
              <w:right w:val="single" w:sz="8" w:space="0" w:color="auto"/>
            </w:tcBorders>
            <w:shd w:val="clear" w:color="auto" w:fill="auto"/>
            <w:vAlign w:val="center"/>
            <w:hideMark/>
          </w:tcPr>
          <w:p w14:paraId="648B57D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1000</w:t>
            </w:r>
          </w:p>
        </w:tc>
        <w:tc>
          <w:tcPr>
            <w:tcW w:w="325" w:type="pct"/>
            <w:tcBorders>
              <w:top w:val="nil"/>
              <w:left w:val="nil"/>
              <w:bottom w:val="single" w:sz="8" w:space="0" w:color="auto"/>
              <w:right w:val="single" w:sz="8" w:space="0" w:color="auto"/>
            </w:tcBorders>
            <w:shd w:val="clear" w:color="auto" w:fill="auto"/>
            <w:vAlign w:val="center"/>
            <w:hideMark/>
          </w:tcPr>
          <w:p w14:paraId="50B609A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1000</w:t>
            </w:r>
          </w:p>
        </w:tc>
        <w:tc>
          <w:tcPr>
            <w:tcW w:w="313" w:type="pct"/>
            <w:tcBorders>
              <w:top w:val="nil"/>
              <w:left w:val="nil"/>
              <w:bottom w:val="single" w:sz="8" w:space="0" w:color="auto"/>
              <w:right w:val="single" w:sz="8" w:space="0" w:color="auto"/>
            </w:tcBorders>
            <w:shd w:val="clear" w:color="auto" w:fill="auto"/>
            <w:vAlign w:val="center"/>
            <w:hideMark/>
          </w:tcPr>
          <w:p w14:paraId="729C519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1000</w:t>
            </w:r>
          </w:p>
        </w:tc>
        <w:tc>
          <w:tcPr>
            <w:tcW w:w="313" w:type="pct"/>
            <w:tcBorders>
              <w:top w:val="nil"/>
              <w:left w:val="nil"/>
              <w:bottom w:val="single" w:sz="8" w:space="0" w:color="auto"/>
              <w:right w:val="single" w:sz="8" w:space="0" w:color="auto"/>
            </w:tcBorders>
            <w:shd w:val="clear" w:color="auto" w:fill="auto"/>
            <w:vAlign w:val="center"/>
            <w:hideMark/>
          </w:tcPr>
          <w:p w14:paraId="71F3ABA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1000</w:t>
            </w:r>
          </w:p>
        </w:tc>
        <w:tc>
          <w:tcPr>
            <w:tcW w:w="313" w:type="pct"/>
            <w:tcBorders>
              <w:top w:val="nil"/>
              <w:left w:val="nil"/>
              <w:bottom w:val="single" w:sz="8" w:space="0" w:color="auto"/>
              <w:right w:val="single" w:sz="8" w:space="0" w:color="auto"/>
            </w:tcBorders>
            <w:shd w:val="clear" w:color="auto" w:fill="auto"/>
            <w:vAlign w:val="center"/>
            <w:hideMark/>
          </w:tcPr>
          <w:p w14:paraId="2C0C374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1000</w:t>
            </w:r>
          </w:p>
        </w:tc>
        <w:tc>
          <w:tcPr>
            <w:tcW w:w="313" w:type="pct"/>
            <w:tcBorders>
              <w:top w:val="nil"/>
              <w:left w:val="nil"/>
              <w:bottom w:val="single" w:sz="8" w:space="0" w:color="auto"/>
              <w:right w:val="single" w:sz="8" w:space="0" w:color="auto"/>
            </w:tcBorders>
            <w:shd w:val="clear" w:color="auto" w:fill="auto"/>
            <w:vAlign w:val="center"/>
            <w:hideMark/>
          </w:tcPr>
          <w:p w14:paraId="6BB2498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1000</w:t>
            </w:r>
          </w:p>
        </w:tc>
        <w:tc>
          <w:tcPr>
            <w:tcW w:w="340" w:type="pct"/>
            <w:tcBorders>
              <w:top w:val="nil"/>
              <w:left w:val="nil"/>
              <w:bottom w:val="single" w:sz="8" w:space="0" w:color="auto"/>
              <w:right w:val="single" w:sz="8" w:space="0" w:color="auto"/>
            </w:tcBorders>
            <w:shd w:val="clear" w:color="auto" w:fill="auto"/>
            <w:vAlign w:val="center"/>
            <w:hideMark/>
          </w:tcPr>
          <w:p w14:paraId="31BBC7F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1000</w:t>
            </w:r>
          </w:p>
        </w:tc>
        <w:tc>
          <w:tcPr>
            <w:tcW w:w="313" w:type="pct"/>
            <w:tcBorders>
              <w:top w:val="nil"/>
              <w:left w:val="nil"/>
              <w:bottom w:val="single" w:sz="8" w:space="0" w:color="auto"/>
              <w:right w:val="single" w:sz="8" w:space="0" w:color="auto"/>
            </w:tcBorders>
            <w:shd w:val="clear" w:color="auto" w:fill="auto"/>
            <w:vAlign w:val="center"/>
            <w:hideMark/>
          </w:tcPr>
          <w:p w14:paraId="0BF3156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1000</w:t>
            </w:r>
          </w:p>
        </w:tc>
        <w:tc>
          <w:tcPr>
            <w:tcW w:w="313" w:type="pct"/>
            <w:tcBorders>
              <w:top w:val="nil"/>
              <w:left w:val="nil"/>
              <w:bottom w:val="single" w:sz="8" w:space="0" w:color="auto"/>
              <w:right w:val="single" w:sz="8" w:space="0" w:color="auto"/>
            </w:tcBorders>
            <w:shd w:val="clear" w:color="auto" w:fill="auto"/>
            <w:vAlign w:val="center"/>
            <w:hideMark/>
          </w:tcPr>
          <w:p w14:paraId="07885BD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1000</w:t>
            </w:r>
          </w:p>
        </w:tc>
        <w:tc>
          <w:tcPr>
            <w:tcW w:w="313" w:type="pct"/>
            <w:tcBorders>
              <w:top w:val="nil"/>
              <w:left w:val="nil"/>
              <w:bottom w:val="single" w:sz="8" w:space="0" w:color="auto"/>
              <w:right w:val="single" w:sz="8" w:space="0" w:color="auto"/>
            </w:tcBorders>
            <w:shd w:val="clear" w:color="auto" w:fill="auto"/>
            <w:vAlign w:val="center"/>
            <w:hideMark/>
          </w:tcPr>
          <w:p w14:paraId="15374D8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1000</w:t>
            </w:r>
          </w:p>
        </w:tc>
        <w:tc>
          <w:tcPr>
            <w:tcW w:w="313" w:type="pct"/>
            <w:tcBorders>
              <w:top w:val="nil"/>
              <w:left w:val="nil"/>
              <w:bottom w:val="single" w:sz="8" w:space="0" w:color="auto"/>
              <w:right w:val="single" w:sz="8" w:space="0" w:color="auto"/>
            </w:tcBorders>
            <w:shd w:val="clear" w:color="auto" w:fill="auto"/>
            <w:vAlign w:val="center"/>
            <w:hideMark/>
          </w:tcPr>
          <w:p w14:paraId="05A4E28C"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1000</w:t>
            </w:r>
          </w:p>
        </w:tc>
        <w:tc>
          <w:tcPr>
            <w:tcW w:w="335" w:type="pct"/>
            <w:tcBorders>
              <w:top w:val="nil"/>
              <w:left w:val="nil"/>
              <w:bottom w:val="single" w:sz="8" w:space="0" w:color="auto"/>
              <w:right w:val="single" w:sz="8" w:space="0" w:color="auto"/>
            </w:tcBorders>
            <w:shd w:val="clear" w:color="auto" w:fill="auto"/>
            <w:vAlign w:val="center"/>
            <w:hideMark/>
          </w:tcPr>
          <w:p w14:paraId="2193CD6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12000</w:t>
            </w:r>
          </w:p>
        </w:tc>
      </w:tr>
      <w:tr w:rsidR="000C5843" w:rsidRPr="000C5843" w14:paraId="23A1CF77" w14:textId="77777777" w:rsidTr="000C5843">
        <w:trPr>
          <w:trHeight w:val="330"/>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3EA276F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Rent.</w:t>
            </w:r>
          </w:p>
        </w:tc>
        <w:tc>
          <w:tcPr>
            <w:tcW w:w="382" w:type="pct"/>
            <w:tcBorders>
              <w:top w:val="nil"/>
              <w:left w:val="nil"/>
              <w:bottom w:val="single" w:sz="8" w:space="0" w:color="auto"/>
              <w:right w:val="single" w:sz="8" w:space="0" w:color="auto"/>
            </w:tcBorders>
            <w:shd w:val="clear" w:color="auto" w:fill="auto"/>
            <w:vAlign w:val="center"/>
            <w:hideMark/>
          </w:tcPr>
          <w:p w14:paraId="79BAA31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2000</w:t>
            </w:r>
          </w:p>
        </w:tc>
        <w:tc>
          <w:tcPr>
            <w:tcW w:w="425" w:type="pct"/>
            <w:tcBorders>
              <w:top w:val="nil"/>
              <w:left w:val="nil"/>
              <w:bottom w:val="single" w:sz="8" w:space="0" w:color="auto"/>
              <w:right w:val="single" w:sz="8" w:space="0" w:color="auto"/>
            </w:tcBorders>
            <w:shd w:val="clear" w:color="auto" w:fill="auto"/>
            <w:vAlign w:val="center"/>
            <w:hideMark/>
          </w:tcPr>
          <w:p w14:paraId="080EAC0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2000</w:t>
            </w:r>
          </w:p>
        </w:tc>
        <w:tc>
          <w:tcPr>
            <w:tcW w:w="325" w:type="pct"/>
            <w:tcBorders>
              <w:top w:val="nil"/>
              <w:left w:val="nil"/>
              <w:bottom w:val="single" w:sz="8" w:space="0" w:color="auto"/>
              <w:right w:val="single" w:sz="8" w:space="0" w:color="auto"/>
            </w:tcBorders>
            <w:shd w:val="clear" w:color="auto" w:fill="auto"/>
            <w:vAlign w:val="center"/>
            <w:hideMark/>
          </w:tcPr>
          <w:p w14:paraId="35E95A5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2000</w:t>
            </w:r>
          </w:p>
        </w:tc>
        <w:tc>
          <w:tcPr>
            <w:tcW w:w="313" w:type="pct"/>
            <w:tcBorders>
              <w:top w:val="nil"/>
              <w:left w:val="nil"/>
              <w:bottom w:val="single" w:sz="8" w:space="0" w:color="auto"/>
              <w:right w:val="single" w:sz="8" w:space="0" w:color="auto"/>
            </w:tcBorders>
            <w:shd w:val="clear" w:color="auto" w:fill="auto"/>
            <w:vAlign w:val="center"/>
            <w:hideMark/>
          </w:tcPr>
          <w:p w14:paraId="543B630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2000</w:t>
            </w:r>
          </w:p>
        </w:tc>
        <w:tc>
          <w:tcPr>
            <w:tcW w:w="313" w:type="pct"/>
            <w:tcBorders>
              <w:top w:val="nil"/>
              <w:left w:val="nil"/>
              <w:bottom w:val="single" w:sz="8" w:space="0" w:color="auto"/>
              <w:right w:val="single" w:sz="8" w:space="0" w:color="auto"/>
            </w:tcBorders>
            <w:shd w:val="clear" w:color="auto" w:fill="auto"/>
            <w:vAlign w:val="center"/>
            <w:hideMark/>
          </w:tcPr>
          <w:p w14:paraId="05527F2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2000</w:t>
            </w:r>
          </w:p>
        </w:tc>
        <w:tc>
          <w:tcPr>
            <w:tcW w:w="313" w:type="pct"/>
            <w:tcBorders>
              <w:top w:val="nil"/>
              <w:left w:val="nil"/>
              <w:bottom w:val="single" w:sz="8" w:space="0" w:color="auto"/>
              <w:right w:val="single" w:sz="8" w:space="0" w:color="auto"/>
            </w:tcBorders>
            <w:shd w:val="clear" w:color="auto" w:fill="auto"/>
            <w:vAlign w:val="center"/>
            <w:hideMark/>
          </w:tcPr>
          <w:p w14:paraId="48E3ACF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2000</w:t>
            </w:r>
          </w:p>
        </w:tc>
        <w:tc>
          <w:tcPr>
            <w:tcW w:w="313" w:type="pct"/>
            <w:tcBorders>
              <w:top w:val="nil"/>
              <w:left w:val="nil"/>
              <w:bottom w:val="single" w:sz="8" w:space="0" w:color="auto"/>
              <w:right w:val="single" w:sz="8" w:space="0" w:color="auto"/>
            </w:tcBorders>
            <w:shd w:val="clear" w:color="auto" w:fill="auto"/>
            <w:vAlign w:val="center"/>
            <w:hideMark/>
          </w:tcPr>
          <w:p w14:paraId="616F5E5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2000</w:t>
            </w:r>
          </w:p>
        </w:tc>
        <w:tc>
          <w:tcPr>
            <w:tcW w:w="340" w:type="pct"/>
            <w:tcBorders>
              <w:top w:val="nil"/>
              <w:left w:val="nil"/>
              <w:bottom w:val="single" w:sz="8" w:space="0" w:color="auto"/>
              <w:right w:val="single" w:sz="8" w:space="0" w:color="auto"/>
            </w:tcBorders>
            <w:shd w:val="clear" w:color="auto" w:fill="auto"/>
            <w:vAlign w:val="center"/>
            <w:hideMark/>
          </w:tcPr>
          <w:p w14:paraId="0883FF7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2000</w:t>
            </w:r>
          </w:p>
        </w:tc>
        <w:tc>
          <w:tcPr>
            <w:tcW w:w="313" w:type="pct"/>
            <w:tcBorders>
              <w:top w:val="nil"/>
              <w:left w:val="nil"/>
              <w:bottom w:val="single" w:sz="8" w:space="0" w:color="auto"/>
              <w:right w:val="single" w:sz="8" w:space="0" w:color="auto"/>
            </w:tcBorders>
            <w:shd w:val="clear" w:color="auto" w:fill="auto"/>
            <w:vAlign w:val="center"/>
            <w:hideMark/>
          </w:tcPr>
          <w:p w14:paraId="4AEB238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2000</w:t>
            </w:r>
          </w:p>
        </w:tc>
        <w:tc>
          <w:tcPr>
            <w:tcW w:w="313" w:type="pct"/>
            <w:tcBorders>
              <w:top w:val="nil"/>
              <w:left w:val="nil"/>
              <w:bottom w:val="single" w:sz="8" w:space="0" w:color="auto"/>
              <w:right w:val="single" w:sz="8" w:space="0" w:color="auto"/>
            </w:tcBorders>
            <w:shd w:val="clear" w:color="auto" w:fill="auto"/>
            <w:vAlign w:val="center"/>
            <w:hideMark/>
          </w:tcPr>
          <w:p w14:paraId="39BE186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2000</w:t>
            </w:r>
          </w:p>
        </w:tc>
        <w:tc>
          <w:tcPr>
            <w:tcW w:w="313" w:type="pct"/>
            <w:tcBorders>
              <w:top w:val="nil"/>
              <w:left w:val="nil"/>
              <w:bottom w:val="single" w:sz="8" w:space="0" w:color="auto"/>
              <w:right w:val="single" w:sz="8" w:space="0" w:color="auto"/>
            </w:tcBorders>
            <w:shd w:val="clear" w:color="auto" w:fill="auto"/>
            <w:vAlign w:val="center"/>
            <w:hideMark/>
          </w:tcPr>
          <w:p w14:paraId="4CBC048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2000</w:t>
            </w:r>
          </w:p>
        </w:tc>
        <w:tc>
          <w:tcPr>
            <w:tcW w:w="313" w:type="pct"/>
            <w:tcBorders>
              <w:top w:val="nil"/>
              <w:left w:val="nil"/>
              <w:bottom w:val="single" w:sz="8" w:space="0" w:color="auto"/>
              <w:right w:val="single" w:sz="8" w:space="0" w:color="auto"/>
            </w:tcBorders>
            <w:shd w:val="clear" w:color="auto" w:fill="auto"/>
            <w:vAlign w:val="center"/>
            <w:hideMark/>
          </w:tcPr>
          <w:p w14:paraId="6405D32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2000</w:t>
            </w:r>
          </w:p>
        </w:tc>
        <w:tc>
          <w:tcPr>
            <w:tcW w:w="335" w:type="pct"/>
            <w:tcBorders>
              <w:top w:val="nil"/>
              <w:left w:val="nil"/>
              <w:bottom w:val="single" w:sz="8" w:space="0" w:color="auto"/>
              <w:right w:val="single" w:sz="8" w:space="0" w:color="auto"/>
            </w:tcBorders>
            <w:shd w:val="clear" w:color="auto" w:fill="auto"/>
            <w:vAlign w:val="center"/>
            <w:hideMark/>
          </w:tcPr>
          <w:p w14:paraId="4E83716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24000</w:t>
            </w:r>
          </w:p>
        </w:tc>
      </w:tr>
      <w:tr w:rsidR="000C5843" w:rsidRPr="000C5843" w14:paraId="0A2A41F2" w14:textId="77777777" w:rsidTr="000C5843">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11A0BC4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Staff Wages.</w:t>
            </w:r>
          </w:p>
        </w:tc>
        <w:tc>
          <w:tcPr>
            <w:tcW w:w="382" w:type="pct"/>
            <w:tcBorders>
              <w:top w:val="nil"/>
              <w:left w:val="nil"/>
              <w:bottom w:val="single" w:sz="8" w:space="0" w:color="auto"/>
              <w:right w:val="single" w:sz="8" w:space="0" w:color="auto"/>
            </w:tcBorders>
            <w:shd w:val="clear" w:color="auto" w:fill="auto"/>
            <w:vAlign w:val="center"/>
            <w:hideMark/>
          </w:tcPr>
          <w:p w14:paraId="5E64DF6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2800</w:t>
            </w:r>
          </w:p>
        </w:tc>
        <w:tc>
          <w:tcPr>
            <w:tcW w:w="425" w:type="pct"/>
            <w:tcBorders>
              <w:top w:val="nil"/>
              <w:left w:val="nil"/>
              <w:bottom w:val="single" w:sz="8" w:space="0" w:color="auto"/>
              <w:right w:val="single" w:sz="8" w:space="0" w:color="auto"/>
            </w:tcBorders>
            <w:shd w:val="clear" w:color="auto" w:fill="auto"/>
            <w:vAlign w:val="center"/>
            <w:hideMark/>
          </w:tcPr>
          <w:p w14:paraId="5EDADE1C"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2800</w:t>
            </w:r>
          </w:p>
        </w:tc>
        <w:tc>
          <w:tcPr>
            <w:tcW w:w="325" w:type="pct"/>
            <w:tcBorders>
              <w:top w:val="nil"/>
              <w:left w:val="nil"/>
              <w:bottom w:val="single" w:sz="8" w:space="0" w:color="auto"/>
              <w:right w:val="single" w:sz="8" w:space="0" w:color="auto"/>
            </w:tcBorders>
            <w:shd w:val="clear" w:color="auto" w:fill="auto"/>
            <w:vAlign w:val="center"/>
            <w:hideMark/>
          </w:tcPr>
          <w:p w14:paraId="0D87CFC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2800</w:t>
            </w:r>
          </w:p>
        </w:tc>
        <w:tc>
          <w:tcPr>
            <w:tcW w:w="313" w:type="pct"/>
            <w:tcBorders>
              <w:top w:val="nil"/>
              <w:left w:val="nil"/>
              <w:bottom w:val="single" w:sz="8" w:space="0" w:color="auto"/>
              <w:right w:val="single" w:sz="8" w:space="0" w:color="auto"/>
            </w:tcBorders>
            <w:shd w:val="clear" w:color="auto" w:fill="auto"/>
            <w:vAlign w:val="center"/>
            <w:hideMark/>
          </w:tcPr>
          <w:p w14:paraId="2E3A1B6C"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2800</w:t>
            </w:r>
          </w:p>
        </w:tc>
        <w:tc>
          <w:tcPr>
            <w:tcW w:w="313" w:type="pct"/>
            <w:tcBorders>
              <w:top w:val="nil"/>
              <w:left w:val="nil"/>
              <w:bottom w:val="single" w:sz="8" w:space="0" w:color="auto"/>
              <w:right w:val="single" w:sz="8" w:space="0" w:color="auto"/>
            </w:tcBorders>
            <w:shd w:val="clear" w:color="auto" w:fill="auto"/>
            <w:vAlign w:val="center"/>
            <w:hideMark/>
          </w:tcPr>
          <w:p w14:paraId="063ABED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2800</w:t>
            </w:r>
          </w:p>
        </w:tc>
        <w:tc>
          <w:tcPr>
            <w:tcW w:w="313" w:type="pct"/>
            <w:tcBorders>
              <w:top w:val="nil"/>
              <w:left w:val="nil"/>
              <w:bottom w:val="single" w:sz="8" w:space="0" w:color="auto"/>
              <w:right w:val="single" w:sz="8" w:space="0" w:color="auto"/>
            </w:tcBorders>
            <w:shd w:val="clear" w:color="auto" w:fill="auto"/>
            <w:vAlign w:val="center"/>
            <w:hideMark/>
          </w:tcPr>
          <w:p w14:paraId="16B76E2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2800</w:t>
            </w:r>
          </w:p>
        </w:tc>
        <w:tc>
          <w:tcPr>
            <w:tcW w:w="313" w:type="pct"/>
            <w:tcBorders>
              <w:top w:val="nil"/>
              <w:left w:val="nil"/>
              <w:bottom w:val="single" w:sz="8" w:space="0" w:color="auto"/>
              <w:right w:val="single" w:sz="8" w:space="0" w:color="auto"/>
            </w:tcBorders>
            <w:shd w:val="clear" w:color="auto" w:fill="auto"/>
            <w:vAlign w:val="center"/>
            <w:hideMark/>
          </w:tcPr>
          <w:p w14:paraId="1609D5A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2800</w:t>
            </w:r>
          </w:p>
        </w:tc>
        <w:tc>
          <w:tcPr>
            <w:tcW w:w="340" w:type="pct"/>
            <w:tcBorders>
              <w:top w:val="nil"/>
              <w:left w:val="nil"/>
              <w:bottom w:val="single" w:sz="8" w:space="0" w:color="auto"/>
              <w:right w:val="single" w:sz="8" w:space="0" w:color="auto"/>
            </w:tcBorders>
            <w:shd w:val="clear" w:color="auto" w:fill="auto"/>
            <w:vAlign w:val="center"/>
            <w:hideMark/>
          </w:tcPr>
          <w:p w14:paraId="1255B7A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2800</w:t>
            </w:r>
          </w:p>
        </w:tc>
        <w:tc>
          <w:tcPr>
            <w:tcW w:w="313" w:type="pct"/>
            <w:tcBorders>
              <w:top w:val="nil"/>
              <w:left w:val="nil"/>
              <w:bottom w:val="single" w:sz="8" w:space="0" w:color="auto"/>
              <w:right w:val="single" w:sz="8" w:space="0" w:color="auto"/>
            </w:tcBorders>
            <w:shd w:val="clear" w:color="auto" w:fill="auto"/>
            <w:vAlign w:val="center"/>
            <w:hideMark/>
          </w:tcPr>
          <w:p w14:paraId="7D72D7D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2800</w:t>
            </w:r>
          </w:p>
        </w:tc>
        <w:tc>
          <w:tcPr>
            <w:tcW w:w="313" w:type="pct"/>
            <w:tcBorders>
              <w:top w:val="nil"/>
              <w:left w:val="nil"/>
              <w:bottom w:val="single" w:sz="8" w:space="0" w:color="auto"/>
              <w:right w:val="single" w:sz="8" w:space="0" w:color="auto"/>
            </w:tcBorders>
            <w:shd w:val="clear" w:color="auto" w:fill="auto"/>
            <w:vAlign w:val="center"/>
            <w:hideMark/>
          </w:tcPr>
          <w:p w14:paraId="39CFDF2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2800</w:t>
            </w:r>
          </w:p>
        </w:tc>
        <w:tc>
          <w:tcPr>
            <w:tcW w:w="313" w:type="pct"/>
            <w:tcBorders>
              <w:top w:val="nil"/>
              <w:left w:val="nil"/>
              <w:bottom w:val="single" w:sz="8" w:space="0" w:color="auto"/>
              <w:right w:val="single" w:sz="8" w:space="0" w:color="auto"/>
            </w:tcBorders>
            <w:shd w:val="clear" w:color="auto" w:fill="auto"/>
            <w:vAlign w:val="center"/>
            <w:hideMark/>
          </w:tcPr>
          <w:p w14:paraId="76AF9E1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2800</w:t>
            </w:r>
          </w:p>
        </w:tc>
        <w:tc>
          <w:tcPr>
            <w:tcW w:w="313" w:type="pct"/>
            <w:tcBorders>
              <w:top w:val="nil"/>
              <w:left w:val="nil"/>
              <w:bottom w:val="single" w:sz="8" w:space="0" w:color="auto"/>
              <w:right w:val="single" w:sz="8" w:space="0" w:color="auto"/>
            </w:tcBorders>
            <w:shd w:val="clear" w:color="auto" w:fill="auto"/>
            <w:vAlign w:val="center"/>
            <w:hideMark/>
          </w:tcPr>
          <w:p w14:paraId="4A5200C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2800</w:t>
            </w:r>
          </w:p>
        </w:tc>
        <w:tc>
          <w:tcPr>
            <w:tcW w:w="335" w:type="pct"/>
            <w:tcBorders>
              <w:top w:val="nil"/>
              <w:left w:val="nil"/>
              <w:bottom w:val="single" w:sz="8" w:space="0" w:color="auto"/>
              <w:right w:val="single" w:sz="8" w:space="0" w:color="auto"/>
            </w:tcBorders>
            <w:shd w:val="clear" w:color="auto" w:fill="auto"/>
            <w:vAlign w:val="center"/>
            <w:hideMark/>
          </w:tcPr>
          <w:p w14:paraId="46F3986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33600</w:t>
            </w:r>
          </w:p>
        </w:tc>
      </w:tr>
      <w:tr w:rsidR="000C5843" w:rsidRPr="000C5843" w14:paraId="1E7AC48A" w14:textId="77777777" w:rsidTr="000C5843">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12309FE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Utilities/Gas/Elec</w:t>
            </w:r>
          </w:p>
        </w:tc>
        <w:tc>
          <w:tcPr>
            <w:tcW w:w="382" w:type="pct"/>
            <w:tcBorders>
              <w:top w:val="nil"/>
              <w:left w:val="nil"/>
              <w:bottom w:val="single" w:sz="8" w:space="0" w:color="auto"/>
              <w:right w:val="single" w:sz="8" w:space="0" w:color="auto"/>
            </w:tcBorders>
            <w:shd w:val="clear" w:color="auto" w:fill="auto"/>
            <w:vAlign w:val="center"/>
            <w:hideMark/>
          </w:tcPr>
          <w:p w14:paraId="6E743E1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425" w:type="pct"/>
            <w:tcBorders>
              <w:top w:val="nil"/>
              <w:left w:val="nil"/>
              <w:bottom w:val="single" w:sz="8" w:space="0" w:color="auto"/>
              <w:right w:val="single" w:sz="8" w:space="0" w:color="auto"/>
            </w:tcBorders>
            <w:shd w:val="clear" w:color="auto" w:fill="auto"/>
            <w:vAlign w:val="center"/>
            <w:hideMark/>
          </w:tcPr>
          <w:p w14:paraId="7C7E968C"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25" w:type="pct"/>
            <w:tcBorders>
              <w:top w:val="nil"/>
              <w:left w:val="nil"/>
              <w:bottom w:val="single" w:sz="8" w:space="0" w:color="auto"/>
              <w:right w:val="single" w:sz="8" w:space="0" w:color="auto"/>
            </w:tcBorders>
            <w:shd w:val="clear" w:color="auto" w:fill="auto"/>
            <w:vAlign w:val="center"/>
            <w:hideMark/>
          </w:tcPr>
          <w:p w14:paraId="1F6280D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13" w:type="pct"/>
            <w:tcBorders>
              <w:top w:val="nil"/>
              <w:left w:val="nil"/>
              <w:bottom w:val="single" w:sz="8" w:space="0" w:color="auto"/>
              <w:right w:val="single" w:sz="8" w:space="0" w:color="auto"/>
            </w:tcBorders>
            <w:shd w:val="clear" w:color="auto" w:fill="auto"/>
            <w:vAlign w:val="center"/>
            <w:hideMark/>
          </w:tcPr>
          <w:p w14:paraId="20F61F1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13" w:type="pct"/>
            <w:tcBorders>
              <w:top w:val="nil"/>
              <w:left w:val="nil"/>
              <w:bottom w:val="single" w:sz="8" w:space="0" w:color="auto"/>
              <w:right w:val="single" w:sz="8" w:space="0" w:color="auto"/>
            </w:tcBorders>
            <w:shd w:val="clear" w:color="auto" w:fill="auto"/>
            <w:vAlign w:val="center"/>
            <w:hideMark/>
          </w:tcPr>
          <w:p w14:paraId="1D144EF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13" w:type="pct"/>
            <w:tcBorders>
              <w:top w:val="nil"/>
              <w:left w:val="nil"/>
              <w:bottom w:val="single" w:sz="8" w:space="0" w:color="auto"/>
              <w:right w:val="single" w:sz="8" w:space="0" w:color="auto"/>
            </w:tcBorders>
            <w:shd w:val="clear" w:color="auto" w:fill="auto"/>
            <w:vAlign w:val="center"/>
            <w:hideMark/>
          </w:tcPr>
          <w:p w14:paraId="2F2517E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13" w:type="pct"/>
            <w:tcBorders>
              <w:top w:val="nil"/>
              <w:left w:val="nil"/>
              <w:bottom w:val="single" w:sz="8" w:space="0" w:color="auto"/>
              <w:right w:val="single" w:sz="8" w:space="0" w:color="auto"/>
            </w:tcBorders>
            <w:shd w:val="clear" w:color="auto" w:fill="auto"/>
            <w:vAlign w:val="center"/>
            <w:hideMark/>
          </w:tcPr>
          <w:p w14:paraId="3D12635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40" w:type="pct"/>
            <w:tcBorders>
              <w:top w:val="nil"/>
              <w:left w:val="nil"/>
              <w:bottom w:val="single" w:sz="8" w:space="0" w:color="auto"/>
              <w:right w:val="single" w:sz="8" w:space="0" w:color="auto"/>
            </w:tcBorders>
            <w:shd w:val="clear" w:color="auto" w:fill="auto"/>
            <w:vAlign w:val="center"/>
            <w:hideMark/>
          </w:tcPr>
          <w:p w14:paraId="0579CE7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13" w:type="pct"/>
            <w:tcBorders>
              <w:top w:val="nil"/>
              <w:left w:val="nil"/>
              <w:bottom w:val="single" w:sz="8" w:space="0" w:color="auto"/>
              <w:right w:val="single" w:sz="8" w:space="0" w:color="auto"/>
            </w:tcBorders>
            <w:shd w:val="clear" w:color="auto" w:fill="auto"/>
            <w:vAlign w:val="center"/>
            <w:hideMark/>
          </w:tcPr>
          <w:p w14:paraId="2CF22DC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13" w:type="pct"/>
            <w:tcBorders>
              <w:top w:val="nil"/>
              <w:left w:val="nil"/>
              <w:bottom w:val="single" w:sz="8" w:space="0" w:color="auto"/>
              <w:right w:val="single" w:sz="8" w:space="0" w:color="auto"/>
            </w:tcBorders>
            <w:shd w:val="clear" w:color="auto" w:fill="auto"/>
            <w:vAlign w:val="center"/>
            <w:hideMark/>
          </w:tcPr>
          <w:p w14:paraId="61D30BE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13" w:type="pct"/>
            <w:tcBorders>
              <w:top w:val="nil"/>
              <w:left w:val="nil"/>
              <w:bottom w:val="single" w:sz="8" w:space="0" w:color="auto"/>
              <w:right w:val="single" w:sz="8" w:space="0" w:color="auto"/>
            </w:tcBorders>
            <w:shd w:val="clear" w:color="auto" w:fill="auto"/>
            <w:vAlign w:val="center"/>
            <w:hideMark/>
          </w:tcPr>
          <w:p w14:paraId="787B6F6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13" w:type="pct"/>
            <w:tcBorders>
              <w:top w:val="nil"/>
              <w:left w:val="nil"/>
              <w:bottom w:val="single" w:sz="8" w:space="0" w:color="auto"/>
              <w:right w:val="single" w:sz="8" w:space="0" w:color="auto"/>
            </w:tcBorders>
            <w:shd w:val="clear" w:color="auto" w:fill="auto"/>
            <w:vAlign w:val="center"/>
            <w:hideMark/>
          </w:tcPr>
          <w:p w14:paraId="326CE8B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35" w:type="pct"/>
            <w:tcBorders>
              <w:top w:val="nil"/>
              <w:left w:val="nil"/>
              <w:bottom w:val="single" w:sz="8" w:space="0" w:color="auto"/>
              <w:right w:val="single" w:sz="8" w:space="0" w:color="auto"/>
            </w:tcBorders>
            <w:shd w:val="clear" w:color="auto" w:fill="auto"/>
            <w:vAlign w:val="center"/>
            <w:hideMark/>
          </w:tcPr>
          <w:p w14:paraId="1729179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7200</w:t>
            </w:r>
          </w:p>
        </w:tc>
      </w:tr>
      <w:tr w:rsidR="000C5843" w:rsidRPr="000C5843" w14:paraId="377F34B6" w14:textId="77777777" w:rsidTr="000C5843">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66D29CF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Promotion &amp; Ad.</w:t>
            </w:r>
          </w:p>
        </w:tc>
        <w:tc>
          <w:tcPr>
            <w:tcW w:w="382" w:type="pct"/>
            <w:tcBorders>
              <w:top w:val="nil"/>
              <w:left w:val="nil"/>
              <w:bottom w:val="single" w:sz="8" w:space="0" w:color="auto"/>
              <w:right w:val="single" w:sz="8" w:space="0" w:color="auto"/>
            </w:tcBorders>
            <w:shd w:val="clear" w:color="auto" w:fill="auto"/>
            <w:vAlign w:val="center"/>
            <w:hideMark/>
          </w:tcPr>
          <w:p w14:paraId="38DC06AC"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2200</w:t>
            </w:r>
          </w:p>
        </w:tc>
        <w:tc>
          <w:tcPr>
            <w:tcW w:w="425" w:type="pct"/>
            <w:tcBorders>
              <w:top w:val="nil"/>
              <w:left w:val="nil"/>
              <w:bottom w:val="single" w:sz="8" w:space="0" w:color="auto"/>
              <w:right w:val="single" w:sz="8" w:space="0" w:color="auto"/>
            </w:tcBorders>
            <w:shd w:val="clear" w:color="auto" w:fill="auto"/>
            <w:vAlign w:val="center"/>
            <w:hideMark/>
          </w:tcPr>
          <w:p w14:paraId="6BF8B9A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2200</w:t>
            </w:r>
          </w:p>
        </w:tc>
        <w:tc>
          <w:tcPr>
            <w:tcW w:w="325" w:type="pct"/>
            <w:tcBorders>
              <w:top w:val="nil"/>
              <w:left w:val="nil"/>
              <w:bottom w:val="single" w:sz="8" w:space="0" w:color="auto"/>
              <w:right w:val="single" w:sz="8" w:space="0" w:color="auto"/>
            </w:tcBorders>
            <w:shd w:val="clear" w:color="auto" w:fill="auto"/>
            <w:vAlign w:val="center"/>
            <w:hideMark/>
          </w:tcPr>
          <w:p w14:paraId="3FF6BB8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2200</w:t>
            </w:r>
          </w:p>
        </w:tc>
        <w:tc>
          <w:tcPr>
            <w:tcW w:w="313" w:type="pct"/>
            <w:tcBorders>
              <w:top w:val="nil"/>
              <w:left w:val="nil"/>
              <w:bottom w:val="single" w:sz="8" w:space="0" w:color="auto"/>
              <w:right w:val="single" w:sz="8" w:space="0" w:color="auto"/>
            </w:tcBorders>
            <w:shd w:val="clear" w:color="auto" w:fill="auto"/>
            <w:vAlign w:val="center"/>
            <w:hideMark/>
          </w:tcPr>
          <w:p w14:paraId="7784A95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2200</w:t>
            </w:r>
          </w:p>
        </w:tc>
        <w:tc>
          <w:tcPr>
            <w:tcW w:w="313" w:type="pct"/>
            <w:tcBorders>
              <w:top w:val="nil"/>
              <w:left w:val="nil"/>
              <w:bottom w:val="single" w:sz="8" w:space="0" w:color="auto"/>
              <w:right w:val="single" w:sz="8" w:space="0" w:color="auto"/>
            </w:tcBorders>
            <w:shd w:val="clear" w:color="auto" w:fill="auto"/>
            <w:vAlign w:val="center"/>
            <w:hideMark/>
          </w:tcPr>
          <w:p w14:paraId="3762630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2200</w:t>
            </w:r>
          </w:p>
        </w:tc>
        <w:tc>
          <w:tcPr>
            <w:tcW w:w="313" w:type="pct"/>
            <w:tcBorders>
              <w:top w:val="nil"/>
              <w:left w:val="nil"/>
              <w:bottom w:val="single" w:sz="8" w:space="0" w:color="auto"/>
              <w:right w:val="single" w:sz="8" w:space="0" w:color="auto"/>
            </w:tcBorders>
            <w:shd w:val="clear" w:color="auto" w:fill="auto"/>
            <w:vAlign w:val="center"/>
            <w:hideMark/>
          </w:tcPr>
          <w:p w14:paraId="547CC78C"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2200</w:t>
            </w:r>
          </w:p>
        </w:tc>
        <w:tc>
          <w:tcPr>
            <w:tcW w:w="313" w:type="pct"/>
            <w:tcBorders>
              <w:top w:val="nil"/>
              <w:left w:val="nil"/>
              <w:bottom w:val="single" w:sz="8" w:space="0" w:color="auto"/>
              <w:right w:val="single" w:sz="8" w:space="0" w:color="auto"/>
            </w:tcBorders>
            <w:shd w:val="clear" w:color="auto" w:fill="auto"/>
            <w:vAlign w:val="center"/>
            <w:hideMark/>
          </w:tcPr>
          <w:p w14:paraId="520029D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2200</w:t>
            </w:r>
          </w:p>
        </w:tc>
        <w:tc>
          <w:tcPr>
            <w:tcW w:w="340" w:type="pct"/>
            <w:tcBorders>
              <w:top w:val="nil"/>
              <w:left w:val="nil"/>
              <w:bottom w:val="single" w:sz="8" w:space="0" w:color="auto"/>
              <w:right w:val="single" w:sz="8" w:space="0" w:color="auto"/>
            </w:tcBorders>
            <w:shd w:val="clear" w:color="auto" w:fill="auto"/>
            <w:vAlign w:val="center"/>
            <w:hideMark/>
          </w:tcPr>
          <w:p w14:paraId="6B50F63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2200</w:t>
            </w:r>
          </w:p>
        </w:tc>
        <w:tc>
          <w:tcPr>
            <w:tcW w:w="313" w:type="pct"/>
            <w:tcBorders>
              <w:top w:val="nil"/>
              <w:left w:val="nil"/>
              <w:bottom w:val="single" w:sz="8" w:space="0" w:color="auto"/>
              <w:right w:val="single" w:sz="8" w:space="0" w:color="auto"/>
            </w:tcBorders>
            <w:shd w:val="clear" w:color="auto" w:fill="auto"/>
            <w:vAlign w:val="center"/>
            <w:hideMark/>
          </w:tcPr>
          <w:p w14:paraId="1C036EA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2200</w:t>
            </w:r>
          </w:p>
        </w:tc>
        <w:tc>
          <w:tcPr>
            <w:tcW w:w="313" w:type="pct"/>
            <w:tcBorders>
              <w:top w:val="nil"/>
              <w:left w:val="nil"/>
              <w:bottom w:val="single" w:sz="8" w:space="0" w:color="auto"/>
              <w:right w:val="single" w:sz="8" w:space="0" w:color="auto"/>
            </w:tcBorders>
            <w:shd w:val="clear" w:color="auto" w:fill="auto"/>
            <w:vAlign w:val="center"/>
            <w:hideMark/>
          </w:tcPr>
          <w:p w14:paraId="4AB8FD7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2200</w:t>
            </w:r>
          </w:p>
        </w:tc>
        <w:tc>
          <w:tcPr>
            <w:tcW w:w="313" w:type="pct"/>
            <w:tcBorders>
              <w:top w:val="nil"/>
              <w:left w:val="nil"/>
              <w:bottom w:val="single" w:sz="8" w:space="0" w:color="auto"/>
              <w:right w:val="single" w:sz="8" w:space="0" w:color="auto"/>
            </w:tcBorders>
            <w:shd w:val="clear" w:color="auto" w:fill="auto"/>
            <w:vAlign w:val="center"/>
            <w:hideMark/>
          </w:tcPr>
          <w:p w14:paraId="35E0C7A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2200</w:t>
            </w:r>
          </w:p>
        </w:tc>
        <w:tc>
          <w:tcPr>
            <w:tcW w:w="313" w:type="pct"/>
            <w:tcBorders>
              <w:top w:val="nil"/>
              <w:left w:val="nil"/>
              <w:bottom w:val="single" w:sz="8" w:space="0" w:color="auto"/>
              <w:right w:val="single" w:sz="8" w:space="0" w:color="auto"/>
            </w:tcBorders>
            <w:shd w:val="clear" w:color="auto" w:fill="auto"/>
            <w:vAlign w:val="center"/>
            <w:hideMark/>
          </w:tcPr>
          <w:p w14:paraId="0B580A1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2200</w:t>
            </w:r>
          </w:p>
        </w:tc>
        <w:tc>
          <w:tcPr>
            <w:tcW w:w="335" w:type="pct"/>
            <w:tcBorders>
              <w:top w:val="nil"/>
              <w:left w:val="nil"/>
              <w:bottom w:val="single" w:sz="8" w:space="0" w:color="auto"/>
              <w:right w:val="single" w:sz="8" w:space="0" w:color="auto"/>
            </w:tcBorders>
            <w:shd w:val="clear" w:color="auto" w:fill="auto"/>
            <w:vAlign w:val="center"/>
            <w:hideMark/>
          </w:tcPr>
          <w:p w14:paraId="4B87E59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26400</w:t>
            </w:r>
          </w:p>
        </w:tc>
      </w:tr>
      <w:tr w:rsidR="000C5843" w:rsidRPr="000C5843" w14:paraId="292AF50F" w14:textId="77777777" w:rsidTr="000C5843">
        <w:trPr>
          <w:trHeight w:val="330"/>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2615EAB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lastRenderedPageBreak/>
              <w:t>Legal</w:t>
            </w:r>
          </w:p>
        </w:tc>
        <w:tc>
          <w:tcPr>
            <w:tcW w:w="382" w:type="pct"/>
            <w:tcBorders>
              <w:top w:val="nil"/>
              <w:left w:val="nil"/>
              <w:bottom w:val="single" w:sz="8" w:space="0" w:color="auto"/>
              <w:right w:val="single" w:sz="8" w:space="0" w:color="auto"/>
            </w:tcBorders>
            <w:shd w:val="clear" w:color="auto" w:fill="auto"/>
            <w:vAlign w:val="center"/>
            <w:hideMark/>
          </w:tcPr>
          <w:p w14:paraId="31D9EB4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425" w:type="pct"/>
            <w:tcBorders>
              <w:top w:val="nil"/>
              <w:left w:val="nil"/>
              <w:bottom w:val="single" w:sz="8" w:space="0" w:color="auto"/>
              <w:right w:val="single" w:sz="8" w:space="0" w:color="auto"/>
            </w:tcBorders>
            <w:shd w:val="clear" w:color="auto" w:fill="auto"/>
            <w:vAlign w:val="center"/>
            <w:hideMark/>
          </w:tcPr>
          <w:p w14:paraId="1023241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25" w:type="pct"/>
            <w:tcBorders>
              <w:top w:val="nil"/>
              <w:left w:val="nil"/>
              <w:bottom w:val="single" w:sz="8" w:space="0" w:color="auto"/>
              <w:right w:val="single" w:sz="8" w:space="0" w:color="auto"/>
            </w:tcBorders>
            <w:shd w:val="clear" w:color="auto" w:fill="auto"/>
            <w:vAlign w:val="center"/>
            <w:hideMark/>
          </w:tcPr>
          <w:p w14:paraId="2F2C230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13" w:type="pct"/>
            <w:tcBorders>
              <w:top w:val="nil"/>
              <w:left w:val="nil"/>
              <w:bottom w:val="single" w:sz="8" w:space="0" w:color="auto"/>
              <w:right w:val="single" w:sz="8" w:space="0" w:color="auto"/>
            </w:tcBorders>
            <w:shd w:val="clear" w:color="auto" w:fill="auto"/>
            <w:vAlign w:val="center"/>
            <w:hideMark/>
          </w:tcPr>
          <w:p w14:paraId="4B49995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13" w:type="pct"/>
            <w:tcBorders>
              <w:top w:val="nil"/>
              <w:left w:val="nil"/>
              <w:bottom w:val="single" w:sz="8" w:space="0" w:color="auto"/>
              <w:right w:val="single" w:sz="8" w:space="0" w:color="auto"/>
            </w:tcBorders>
            <w:shd w:val="clear" w:color="auto" w:fill="auto"/>
            <w:vAlign w:val="center"/>
            <w:hideMark/>
          </w:tcPr>
          <w:p w14:paraId="618D775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13" w:type="pct"/>
            <w:tcBorders>
              <w:top w:val="nil"/>
              <w:left w:val="nil"/>
              <w:bottom w:val="single" w:sz="8" w:space="0" w:color="auto"/>
              <w:right w:val="single" w:sz="8" w:space="0" w:color="auto"/>
            </w:tcBorders>
            <w:shd w:val="clear" w:color="auto" w:fill="auto"/>
            <w:vAlign w:val="center"/>
            <w:hideMark/>
          </w:tcPr>
          <w:p w14:paraId="0B28871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13" w:type="pct"/>
            <w:tcBorders>
              <w:top w:val="nil"/>
              <w:left w:val="nil"/>
              <w:bottom w:val="single" w:sz="8" w:space="0" w:color="auto"/>
              <w:right w:val="single" w:sz="8" w:space="0" w:color="auto"/>
            </w:tcBorders>
            <w:shd w:val="clear" w:color="auto" w:fill="auto"/>
            <w:vAlign w:val="center"/>
            <w:hideMark/>
          </w:tcPr>
          <w:p w14:paraId="2CD4786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40" w:type="pct"/>
            <w:tcBorders>
              <w:top w:val="nil"/>
              <w:left w:val="nil"/>
              <w:bottom w:val="single" w:sz="8" w:space="0" w:color="auto"/>
              <w:right w:val="single" w:sz="8" w:space="0" w:color="auto"/>
            </w:tcBorders>
            <w:shd w:val="clear" w:color="auto" w:fill="auto"/>
            <w:vAlign w:val="center"/>
            <w:hideMark/>
          </w:tcPr>
          <w:p w14:paraId="6E1C77A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13" w:type="pct"/>
            <w:tcBorders>
              <w:top w:val="nil"/>
              <w:left w:val="nil"/>
              <w:bottom w:val="single" w:sz="8" w:space="0" w:color="auto"/>
              <w:right w:val="single" w:sz="8" w:space="0" w:color="auto"/>
            </w:tcBorders>
            <w:shd w:val="clear" w:color="auto" w:fill="auto"/>
            <w:vAlign w:val="center"/>
            <w:hideMark/>
          </w:tcPr>
          <w:p w14:paraId="55268F1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13" w:type="pct"/>
            <w:tcBorders>
              <w:top w:val="nil"/>
              <w:left w:val="nil"/>
              <w:bottom w:val="single" w:sz="8" w:space="0" w:color="auto"/>
              <w:right w:val="single" w:sz="8" w:space="0" w:color="auto"/>
            </w:tcBorders>
            <w:shd w:val="clear" w:color="auto" w:fill="auto"/>
            <w:vAlign w:val="center"/>
            <w:hideMark/>
          </w:tcPr>
          <w:p w14:paraId="434C4E5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13" w:type="pct"/>
            <w:tcBorders>
              <w:top w:val="nil"/>
              <w:left w:val="nil"/>
              <w:bottom w:val="single" w:sz="8" w:space="0" w:color="auto"/>
              <w:right w:val="single" w:sz="8" w:space="0" w:color="auto"/>
            </w:tcBorders>
            <w:shd w:val="clear" w:color="auto" w:fill="auto"/>
            <w:vAlign w:val="center"/>
            <w:hideMark/>
          </w:tcPr>
          <w:p w14:paraId="6165D8B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13" w:type="pct"/>
            <w:tcBorders>
              <w:top w:val="nil"/>
              <w:left w:val="nil"/>
              <w:bottom w:val="single" w:sz="8" w:space="0" w:color="auto"/>
              <w:right w:val="single" w:sz="8" w:space="0" w:color="auto"/>
            </w:tcBorders>
            <w:shd w:val="clear" w:color="auto" w:fill="auto"/>
            <w:vAlign w:val="center"/>
            <w:hideMark/>
          </w:tcPr>
          <w:p w14:paraId="1B37A30C"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w:t>
            </w:r>
          </w:p>
        </w:tc>
        <w:tc>
          <w:tcPr>
            <w:tcW w:w="335" w:type="pct"/>
            <w:tcBorders>
              <w:top w:val="nil"/>
              <w:left w:val="nil"/>
              <w:bottom w:val="single" w:sz="8" w:space="0" w:color="auto"/>
              <w:right w:val="single" w:sz="8" w:space="0" w:color="auto"/>
            </w:tcBorders>
            <w:shd w:val="clear" w:color="auto" w:fill="auto"/>
            <w:vAlign w:val="center"/>
            <w:hideMark/>
          </w:tcPr>
          <w:p w14:paraId="4076D08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7200</w:t>
            </w:r>
          </w:p>
        </w:tc>
      </w:tr>
      <w:tr w:rsidR="000C5843" w:rsidRPr="000C5843" w14:paraId="20E2EF2C" w14:textId="77777777" w:rsidTr="000C5843">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7007F96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Transport</w:t>
            </w:r>
          </w:p>
        </w:tc>
        <w:tc>
          <w:tcPr>
            <w:tcW w:w="382" w:type="pct"/>
            <w:tcBorders>
              <w:top w:val="nil"/>
              <w:left w:val="nil"/>
              <w:bottom w:val="single" w:sz="8" w:space="0" w:color="auto"/>
              <w:right w:val="single" w:sz="8" w:space="0" w:color="auto"/>
            </w:tcBorders>
            <w:shd w:val="clear" w:color="auto" w:fill="auto"/>
            <w:vAlign w:val="center"/>
            <w:hideMark/>
          </w:tcPr>
          <w:p w14:paraId="7CF7735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300</w:t>
            </w:r>
          </w:p>
        </w:tc>
        <w:tc>
          <w:tcPr>
            <w:tcW w:w="425" w:type="pct"/>
            <w:tcBorders>
              <w:top w:val="nil"/>
              <w:left w:val="nil"/>
              <w:bottom w:val="single" w:sz="8" w:space="0" w:color="auto"/>
              <w:right w:val="single" w:sz="8" w:space="0" w:color="auto"/>
            </w:tcBorders>
            <w:shd w:val="clear" w:color="auto" w:fill="auto"/>
            <w:vAlign w:val="center"/>
            <w:hideMark/>
          </w:tcPr>
          <w:p w14:paraId="3C103D0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300</w:t>
            </w:r>
          </w:p>
        </w:tc>
        <w:tc>
          <w:tcPr>
            <w:tcW w:w="325" w:type="pct"/>
            <w:tcBorders>
              <w:top w:val="nil"/>
              <w:left w:val="nil"/>
              <w:bottom w:val="single" w:sz="8" w:space="0" w:color="auto"/>
              <w:right w:val="single" w:sz="8" w:space="0" w:color="auto"/>
            </w:tcBorders>
            <w:shd w:val="clear" w:color="auto" w:fill="auto"/>
            <w:vAlign w:val="center"/>
            <w:hideMark/>
          </w:tcPr>
          <w:p w14:paraId="5602E5FA"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300</w:t>
            </w:r>
          </w:p>
        </w:tc>
        <w:tc>
          <w:tcPr>
            <w:tcW w:w="313" w:type="pct"/>
            <w:tcBorders>
              <w:top w:val="nil"/>
              <w:left w:val="nil"/>
              <w:bottom w:val="single" w:sz="8" w:space="0" w:color="auto"/>
              <w:right w:val="single" w:sz="8" w:space="0" w:color="auto"/>
            </w:tcBorders>
            <w:shd w:val="clear" w:color="auto" w:fill="auto"/>
            <w:vAlign w:val="center"/>
            <w:hideMark/>
          </w:tcPr>
          <w:p w14:paraId="483D81E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300</w:t>
            </w:r>
          </w:p>
        </w:tc>
        <w:tc>
          <w:tcPr>
            <w:tcW w:w="313" w:type="pct"/>
            <w:tcBorders>
              <w:top w:val="nil"/>
              <w:left w:val="nil"/>
              <w:bottom w:val="single" w:sz="8" w:space="0" w:color="auto"/>
              <w:right w:val="single" w:sz="8" w:space="0" w:color="auto"/>
            </w:tcBorders>
            <w:shd w:val="clear" w:color="auto" w:fill="auto"/>
            <w:vAlign w:val="center"/>
            <w:hideMark/>
          </w:tcPr>
          <w:p w14:paraId="7AACA1A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300</w:t>
            </w:r>
          </w:p>
        </w:tc>
        <w:tc>
          <w:tcPr>
            <w:tcW w:w="313" w:type="pct"/>
            <w:tcBorders>
              <w:top w:val="nil"/>
              <w:left w:val="nil"/>
              <w:bottom w:val="single" w:sz="8" w:space="0" w:color="auto"/>
              <w:right w:val="single" w:sz="8" w:space="0" w:color="auto"/>
            </w:tcBorders>
            <w:shd w:val="clear" w:color="auto" w:fill="auto"/>
            <w:vAlign w:val="center"/>
            <w:hideMark/>
          </w:tcPr>
          <w:p w14:paraId="4BC35D3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300</w:t>
            </w:r>
          </w:p>
        </w:tc>
        <w:tc>
          <w:tcPr>
            <w:tcW w:w="313" w:type="pct"/>
            <w:tcBorders>
              <w:top w:val="nil"/>
              <w:left w:val="nil"/>
              <w:bottom w:val="single" w:sz="8" w:space="0" w:color="auto"/>
              <w:right w:val="single" w:sz="8" w:space="0" w:color="auto"/>
            </w:tcBorders>
            <w:shd w:val="clear" w:color="auto" w:fill="auto"/>
            <w:vAlign w:val="center"/>
            <w:hideMark/>
          </w:tcPr>
          <w:p w14:paraId="20DCBC8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300</w:t>
            </w:r>
          </w:p>
        </w:tc>
        <w:tc>
          <w:tcPr>
            <w:tcW w:w="340" w:type="pct"/>
            <w:tcBorders>
              <w:top w:val="nil"/>
              <w:left w:val="nil"/>
              <w:bottom w:val="single" w:sz="8" w:space="0" w:color="auto"/>
              <w:right w:val="single" w:sz="8" w:space="0" w:color="auto"/>
            </w:tcBorders>
            <w:shd w:val="clear" w:color="auto" w:fill="auto"/>
            <w:vAlign w:val="center"/>
            <w:hideMark/>
          </w:tcPr>
          <w:p w14:paraId="4F38AEC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300</w:t>
            </w:r>
          </w:p>
        </w:tc>
        <w:tc>
          <w:tcPr>
            <w:tcW w:w="313" w:type="pct"/>
            <w:tcBorders>
              <w:top w:val="nil"/>
              <w:left w:val="nil"/>
              <w:bottom w:val="single" w:sz="8" w:space="0" w:color="auto"/>
              <w:right w:val="single" w:sz="8" w:space="0" w:color="auto"/>
            </w:tcBorders>
            <w:shd w:val="clear" w:color="auto" w:fill="auto"/>
            <w:vAlign w:val="center"/>
            <w:hideMark/>
          </w:tcPr>
          <w:p w14:paraId="4C95E32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300</w:t>
            </w:r>
          </w:p>
        </w:tc>
        <w:tc>
          <w:tcPr>
            <w:tcW w:w="313" w:type="pct"/>
            <w:tcBorders>
              <w:top w:val="nil"/>
              <w:left w:val="nil"/>
              <w:bottom w:val="single" w:sz="8" w:space="0" w:color="auto"/>
              <w:right w:val="single" w:sz="8" w:space="0" w:color="auto"/>
            </w:tcBorders>
            <w:shd w:val="clear" w:color="auto" w:fill="auto"/>
            <w:vAlign w:val="center"/>
            <w:hideMark/>
          </w:tcPr>
          <w:p w14:paraId="2D39423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300</w:t>
            </w:r>
          </w:p>
        </w:tc>
        <w:tc>
          <w:tcPr>
            <w:tcW w:w="313" w:type="pct"/>
            <w:tcBorders>
              <w:top w:val="nil"/>
              <w:left w:val="nil"/>
              <w:bottom w:val="single" w:sz="8" w:space="0" w:color="auto"/>
              <w:right w:val="single" w:sz="8" w:space="0" w:color="auto"/>
            </w:tcBorders>
            <w:shd w:val="clear" w:color="auto" w:fill="auto"/>
            <w:vAlign w:val="center"/>
            <w:hideMark/>
          </w:tcPr>
          <w:p w14:paraId="08ADFE0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300</w:t>
            </w:r>
          </w:p>
        </w:tc>
        <w:tc>
          <w:tcPr>
            <w:tcW w:w="313" w:type="pct"/>
            <w:tcBorders>
              <w:top w:val="nil"/>
              <w:left w:val="nil"/>
              <w:bottom w:val="single" w:sz="8" w:space="0" w:color="auto"/>
              <w:right w:val="single" w:sz="8" w:space="0" w:color="auto"/>
            </w:tcBorders>
            <w:shd w:val="clear" w:color="auto" w:fill="auto"/>
            <w:vAlign w:val="center"/>
            <w:hideMark/>
          </w:tcPr>
          <w:p w14:paraId="15F7991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300</w:t>
            </w:r>
          </w:p>
        </w:tc>
        <w:tc>
          <w:tcPr>
            <w:tcW w:w="335" w:type="pct"/>
            <w:tcBorders>
              <w:top w:val="nil"/>
              <w:left w:val="nil"/>
              <w:bottom w:val="single" w:sz="8" w:space="0" w:color="auto"/>
              <w:right w:val="single" w:sz="8" w:space="0" w:color="auto"/>
            </w:tcBorders>
            <w:shd w:val="clear" w:color="auto" w:fill="auto"/>
            <w:vAlign w:val="center"/>
            <w:hideMark/>
          </w:tcPr>
          <w:p w14:paraId="56B9619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3600</w:t>
            </w:r>
          </w:p>
        </w:tc>
      </w:tr>
      <w:tr w:rsidR="000C5843" w:rsidRPr="000C5843" w14:paraId="4EA65DDA" w14:textId="77777777" w:rsidTr="000C5843">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3CFE3FB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Insurance</w:t>
            </w:r>
          </w:p>
        </w:tc>
        <w:tc>
          <w:tcPr>
            <w:tcW w:w="382" w:type="pct"/>
            <w:tcBorders>
              <w:top w:val="nil"/>
              <w:left w:val="nil"/>
              <w:bottom w:val="single" w:sz="8" w:space="0" w:color="auto"/>
              <w:right w:val="single" w:sz="8" w:space="0" w:color="auto"/>
            </w:tcBorders>
            <w:shd w:val="clear" w:color="auto" w:fill="auto"/>
            <w:vAlign w:val="center"/>
            <w:hideMark/>
          </w:tcPr>
          <w:p w14:paraId="00DFAD1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425" w:type="pct"/>
            <w:tcBorders>
              <w:top w:val="nil"/>
              <w:left w:val="nil"/>
              <w:bottom w:val="single" w:sz="8" w:space="0" w:color="auto"/>
              <w:right w:val="single" w:sz="8" w:space="0" w:color="auto"/>
            </w:tcBorders>
            <w:shd w:val="clear" w:color="auto" w:fill="auto"/>
            <w:vAlign w:val="center"/>
            <w:hideMark/>
          </w:tcPr>
          <w:p w14:paraId="20013CF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25" w:type="pct"/>
            <w:tcBorders>
              <w:top w:val="nil"/>
              <w:left w:val="nil"/>
              <w:bottom w:val="single" w:sz="8" w:space="0" w:color="auto"/>
              <w:right w:val="single" w:sz="8" w:space="0" w:color="auto"/>
            </w:tcBorders>
            <w:shd w:val="clear" w:color="auto" w:fill="auto"/>
            <w:vAlign w:val="center"/>
            <w:hideMark/>
          </w:tcPr>
          <w:p w14:paraId="6A8D1DE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42C23A5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304616E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0BE9148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07C44D0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40" w:type="pct"/>
            <w:tcBorders>
              <w:top w:val="nil"/>
              <w:left w:val="nil"/>
              <w:bottom w:val="single" w:sz="8" w:space="0" w:color="auto"/>
              <w:right w:val="single" w:sz="8" w:space="0" w:color="auto"/>
            </w:tcBorders>
            <w:shd w:val="clear" w:color="auto" w:fill="auto"/>
            <w:vAlign w:val="center"/>
            <w:hideMark/>
          </w:tcPr>
          <w:p w14:paraId="10CB561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63B3713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760A831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0C55350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3BE0DFB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35" w:type="pct"/>
            <w:tcBorders>
              <w:top w:val="nil"/>
              <w:left w:val="nil"/>
              <w:bottom w:val="single" w:sz="8" w:space="0" w:color="auto"/>
              <w:right w:val="single" w:sz="8" w:space="0" w:color="auto"/>
            </w:tcBorders>
            <w:shd w:val="clear" w:color="auto" w:fill="auto"/>
            <w:vAlign w:val="center"/>
            <w:hideMark/>
          </w:tcPr>
          <w:p w14:paraId="3CF2EE2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4800</w:t>
            </w:r>
          </w:p>
        </w:tc>
      </w:tr>
      <w:tr w:rsidR="000C5843" w:rsidRPr="000C5843" w14:paraId="49B4D62C" w14:textId="77777777" w:rsidTr="000C5843">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5F6B435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Maintenance</w:t>
            </w:r>
          </w:p>
        </w:tc>
        <w:tc>
          <w:tcPr>
            <w:tcW w:w="382" w:type="pct"/>
            <w:tcBorders>
              <w:top w:val="nil"/>
              <w:left w:val="nil"/>
              <w:bottom w:val="single" w:sz="8" w:space="0" w:color="auto"/>
              <w:right w:val="single" w:sz="8" w:space="0" w:color="auto"/>
            </w:tcBorders>
            <w:shd w:val="clear" w:color="auto" w:fill="auto"/>
            <w:vAlign w:val="center"/>
            <w:hideMark/>
          </w:tcPr>
          <w:p w14:paraId="3102737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500</w:t>
            </w:r>
          </w:p>
        </w:tc>
        <w:tc>
          <w:tcPr>
            <w:tcW w:w="425" w:type="pct"/>
            <w:tcBorders>
              <w:top w:val="nil"/>
              <w:left w:val="nil"/>
              <w:bottom w:val="single" w:sz="8" w:space="0" w:color="auto"/>
              <w:right w:val="single" w:sz="8" w:space="0" w:color="auto"/>
            </w:tcBorders>
            <w:shd w:val="clear" w:color="auto" w:fill="auto"/>
            <w:vAlign w:val="center"/>
            <w:hideMark/>
          </w:tcPr>
          <w:p w14:paraId="4613509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500</w:t>
            </w:r>
          </w:p>
        </w:tc>
        <w:tc>
          <w:tcPr>
            <w:tcW w:w="325" w:type="pct"/>
            <w:tcBorders>
              <w:top w:val="nil"/>
              <w:left w:val="nil"/>
              <w:bottom w:val="single" w:sz="8" w:space="0" w:color="auto"/>
              <w:right w:val="single" w:sz="8" w:space="0" w:color="auto"/>
            </w:tcBorders>
            <w:shd w:val="clear" w:color="auto" w:fill="auto"/>
            <w:vAlign w:val="center"/>
            <w:hideMark/>
          </w:tcPr>
          <w:p w14:paraId="6E06FCC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500</w:t>
            </w:r>
          </w:p>
        </w:tc>
        <w:tc>
          <w:tcPr>
            <w:tcW w:w="313" w:type="pct"/>
            <w:tcBorders>
              <w:top w:val="nil"/>
              <w:left w:val="nil"/>
              <w:bottom w:val="single" w:sz="8" w:space="0" w:color="auto"/>
              <w:right w:val="single" w:sz="8" w:space="0" w:color="auto"/>
            </w:tcBorders>
            <w:shd w:val="clear" w:color="auto" w:fill="auto"/>
            <w:vAlign w:val="center"/>
            <w:hideMark/>
          </w:tcPr>
          <w:p w14:paraId="1D1C554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500</w:t>
            </w:r>
          </w:p>
        </w:tc>
        <w:tc>
          <w:tcPr>
            <w:tcW w:w="313" w:type="pct"/>
            <w:tcBorders>
              <w:top w:val="nil"/>
              <w:left w:val="nil"/>
              <w:bottom w:val="single" w:sz="8" w:space="0" w:color="auto"/>
              <w:right w:val="single" w:sz="8" w:space="0" w:color="auto"/>
            </w:tcBorders>
            <w:shd w:val="clear" w:color="auto" w:fill="auto"/>
            <w:vAlign w:val="center"/>
            <w:hideMark/>
          </w:tcPr>
          <w:p w14:paraId="63006FB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500</w:t>
            </w:r>
          </w:p>
        </w:tc>
        <w:tc>
          <w:tcPr>
            <w:tcW w:w="313" w:type="pct"/>
            <w:tcBorders>
              <w:top w:val="nil"/>
              <w:left w:val="nil"/>
              <w:bottom w:val="single" w:sz="8" w:space="0" w:color="auto"/>
              <w:right w:val="single" w:sz="8" w:space="0" w:color="auto"/>
            </w:tcBorders>
            <w:shd w:val="clear" w:color="auto" w:fill="auto"/>
            <w:vAlign w:val="center"/>
            <w:hideMark/>
          </w:tcPr>
          <w:p w14:paraId="22CAA10A"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500</w:t>
            </w:r>
          </w:p>
        </w:tc>
        <w:tc>
          <w:tcPr>
            <w:tcW w:w="313" w:type="pct"/>
            <w:tcBorders>
              <w:top w:val="nil"/>
              <w:left w:val="nil"/>
              <w:bottom w:val="single" w:sz="8" w:space="0" w:color="auto"/>
              <w:right w:val="single" w:sz="8" w:space="0" w:color="auto"/>
            </w:tcBorders>
            <w:shd w:val="clear" w:color="auto" w:fill="auto"/>
            <w:vAlign w:val="center"/>
            <w:hideMark/>
          </w:tcPr>
          <w:p w14:paraId="5290C32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500</w:t>
            </w:r>
          </w:p>
        </w:tc>
        <w:tc>
          <w:tcPr>
            <w:tcW w:w="340" w:type="pct"/>
            <w:tcBorders>
              <w:top w:val="nil"/>
              <w:left w:val="nil"/>
              <w:bottom w:val="single" w:sz="8" w:space="0" w:color="auto"/>
              <w:right w:val="single" w:sz="8" w:space="0" w:color="auto"/>
            </w:tcBorders>
            <w:shd w:val="clear" w:color="auto" w:fill="auto"/>
            <w:vAlign w:val="center"/>
            <w:hideMark/>
          </w:tcPr>
          <w:p w14:paraId="169B12F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500</w:t>
            </w:r>
          </w:p>
        </w:tc>
        <w:tc>
          <w:tcPr>
            <w:tcW w:w="313" w:type="pct"/>
            <w:tcBorders>
              <w:top w:val="nil"/>
              <w:left w:val="nil"/>
              <w:bottom w:val="single" w:sz="8" w:space="0" w:color="auto"/>
              <w:right w:val="single" w:sz="8" w:space="0" w:color="auto"/>
            </w:tcBorders>
            <w:shd w:val="clear" w:color="auto" w:fill="auto"/>
            <w:vAlign w:val="center"/>
            <w:hideMark/>
          </w:tcPr>
          <w:p w14:paraId="56348F1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500</w:t>
            </w:r>
          </w:p>
        </w:tc>
        <w:tc>
          <w:tcPr>
            <w:tcW w:w="313" w:type="pct"/>
            <w:tcBorders>
              <w:top w:val="nil"/>
              <w:left w:val="nil"/>
              <w:bottom w:val="single" w:sz="8" w:space="0" w:color="auto"/>
              <w:right w:val="single" w:sz="8" w:space="0" w:color="auto"/>
            </w:tcBorders>
            <w:shd w:val="clear" w:color="auto" w:fill="auto"/>
            <w:vAlign w:val="center"/>
            <w:hideMark/>
          </w:tcPr>
          <w:p w14:paraId="39621FA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500</w:t>
            </w:r>
          </w:p>
        </w:tc>
        <w:tc>
          <w:tcPr>
            <w:tcW w:w="313" w:type="pct"/>
            <w:tcBorders>
              <w:top w:val="nil"/>
              <w:left w:val="nil"/>
              <w:bottom w:val="single" w:sz="8" w:space="0" w:color="auto"/>
              <w:right w:val="single" w:sz="8" w:space="0" w:color="auto"/>
            </w:tcBorders>
            <w:shd w:val="clear" w:color="auto" w:fill="auto"/>
            <w:vAlign w:val="center"/>
            <w:hideMark/>
          </w:tcPr>
          <w:p w14:paraId="0465094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500</w:t>
            </w:r>
          </w:p>
        </w:tc>
        <w:tc>
          <w:tcPr>
            <w:tcW w:w="313" w:type="pct"/>
            <w:tcBorders>
              <w:top w:val="nil"/>
              <w:left w:val="nil"/>
              <w:bottom w:val="single" w:sz="8" w:space="0" w:color="auto"/>
              <w:right w:val="single" w:sz="8" w:space="0" w:color="auto"/>
            </w:tcBorders>
            <w:shd w:val="clear" w:color="auto" w:fill="auto"/>
            <w:vAlign w:val="center"/>
            <w:hideMark/>
          </w:tcPr>
          <w:p w14:paraId="3321F12A"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500</w:t>
            </w:r>
          </w:p>
        </w:tc>
        <w:tc>
          <w:tcPr>
            <w:tcW w:w="335" w:type="pct"/>
            <w:tcBorders>
              <w:top w:val="nil"/>
              <w:left w:val="nil"/>
              <w:bottom w:val="single" w:sz="8" w:space="0" w:color="auto"/>
              <w:right w:val="single" w:sz="8" w:space="0" w:color="auto"/>
            </w:tcBorders>
            <w:shd w:val="clear" w:color="auto" w:fill="auto"/>
            <w:vAlign w:val="center"/>
            <w:hideMark/>
          </w:tcPr>
          <w:p w14:paraId="382DA23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6000</w:t>
            </w:r>
          </w:p>
        </w:tc>
      </w:tr>
      <w:tr w:rsidR="000C5843" w:rsidRPr="000C5843" w14:paraId="52D1CC68" w14:textId="77777777" w:rsidTr="000C5843">
        <w:trPr>
          <w:trHeight w:val="330"/>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398926A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Misc.</w:t>
            </w:r>
          </w:p>
        </w:tc>
        <w:tc>
          <w:tcPr>
            <w:tcW w:w="382" w:type="pct"/>
            <w:tcBorders>
              <w:top w:val="nil"/>
              <w:left w:val="nil"/>
              <w:bottom w:val="single" w:sz="8" w:space="0" w:color="auto"/>
              <w:right w:val="single" w:sz="8" w:space="0" w:color="auto"/>
            </w:tcBorders>
            <w:shd w:val="clear" w:color="auto" w:fill="auto"/>
            <w:vAlign w:val="center"/>
            <w:hideMark/>
          </w:tcPr>
          <w:p w14:paraId="5D9DD31A"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425" w:type="pct"/>
            <w:tcBorders>
              <w:top w:val="nil"/>
              <w:left w:val="nil"/>
              <w:bottom w:val="single" w:sz="8" w:space="0" w:color="auto"/>
              <w:right w:val="single" w:sz="8" w:space="0" w:color="auto"/>
            </w:tcBorders>
            <w:shd w:val="clear" w:color="auto" w:fill="auto"/>
            <w:vAlign w:val="center"/>
            <w:hideMark/>
          </w:tcPr>
          <w:p w14:paraId="0AB869E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25" w:type="pct"/>
            <w:tcBorders>
              <w:top w:val="nil"/>
              <w:left w:val="nil"/>
              <w:bottom w:val="single" w:sz="8" w:space="0" w:color="auto"/>
              <w:right w:val="single" w:sz="8" w:space="0" w:color="auto"/>
            </w:tcBorders>
            <w:shd w:val="clear" w:color="auto" w:fill="auto"/>
            <w:vAlign w:val="center"/>
            <w:hideMark/>
          </w:tcPr>
          <w:p w14:paraId="5FC2C9F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4ECB9BF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742A4CC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15CF910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56FACE2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40" w:type="pct"/>
            <w:tcBorders>
              <w:top w:val="nil"/>
              <w:left w:val="nil"/>
              <w:bottom w:val="single" w:sz="8" w:space="0" w:color="auto"/>
              <w:right w:val="single" w:sz="8" w:space="0" w:color="auto"/>
            </w:tcBorders>
            <w:shd w:val="clear" w:color="auto" w:fill="auto"/>
            <w:vAlign w:val="center"/>
            <w:hideMark/>
          </w:tcPr>
          <w:p w14:paraId="6EC43CA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7957EE9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3D6916E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03A0AC7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4604C6B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35" w:type="pct"/>
            <w:tcBorders>
              <w:top w:val="nil"/>
              <w:left w:val="nil"/>
              <w:bottom w:val="single" w:sz="8" w:space="0" w:color="auto"/>
              <w:right w:val="single" w:sz="8" w:space="0" w:color="auto"/>
            </w:tcBorders>
            <w:shd w:val="clear" w:color="auto" w:fill="auto"/>
            <w:vAlign w:val="center"/>
            <w:hideMark/>
          </w:tcPr>
          <w:p w14:paraId="4049306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4800</w:t>
            </w:r>
          </w:p>
        </w:tc>
      </w:tr>
      <w:tr w:rsidR="000C5843" w:rsidRPr="000C5843" w14:paraId="010AF75B" w14:textId="77777777" w:rsidTr="000C5843">
        <w:trPr>
          <w:trHeight w:val="960"/>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559BA37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Loan repayment.</w:t>
            </w:r>
          </w:p>
        </w:tc>
        <w:tc>
          <w:tcPr>
            <w:tcW w:w="382" w:type="pct"/>
            <w:tcBorders>
              <w:top w:val="nil"/>
              <w:left w:val="nil"/>
              <w:bottom w:val="single" w:sz="8" w:space="0" w:color="auto"/>
              <w:right w:val="single" w:sz="8" w:space="0" w:color="auto"/>
            </w:tcBorders>
            <w:shd w:val="clear" w:color="auto" w:fill="auto"/>
            <w:vAlign w:val="center"/>
            <w:hideMark/>
          </w:tcPr>
          <w:p w14:paraId="4EDA3B4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1500</w:t>
            </w:r>
          </w:p>
        </w:tc>
        <w:tc>
          <w:tcPr>
            <w:tcW w:w="425" w:type="pct"/>
            <w:tcBorders>
              <w:top w:val="nil"/>
              <w:left w:val="nil"/>
              <w:bottom w:val="single" w:sz="8" w:space="0" w:color="auto"/>
              <w:right w:val="single" w:sz="8" w:space="0" w:color="auto"/>
            </w:tcBorders>
            <w:shd w:val="clear" w:color="auto" w:fill="auto"/>
            <w:vAlign w:val="center"/>
            <w:hideMark/>
          </w:tcPr>
          <w:p w14:paraId="252218F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1500</w:t>
            </w:r>
          </w:p>
        </w:tc>
        <w:tc>
          <w:tcPr>
            <w:tcW w:w="325" w:type="pct"/>
            <w:tcBorders>
              <w:top w:val="nil"/>
              <w:left w:val="nil"/>
              <w:bottom w:val="single" w:sz="8" w:space="0" w:color="auto"/>
              <w:right w:val="single" w:sz="8" w:space="0" w:color="auto"/>
            </w:tcBorders>
            <w:shd w:val="clear" w:color="auto" w:fill="auto"/>
            <w:vAlign w:val="center"/>
            <w:hideMark/>
          </w:tcPr>
          <w:p w14:paraId="2823CE3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1500</w:t>
            </w:r>
          </w:p>
        </w:tc>
        <w:tc>
          <w:tcPr>
            <w:tcW w:w="313" w:type="pct"/>
            <w:tcBorders>
              <w:top w:val="nil"/>
              <w:left w:val="nil"/>
              <w:bottom w:val="single" w:sz="8" w:space="0" w:color="auto"/>
              <w:right w:val="single" w:sz="8" w:space="0" w:color="auto"/>
            </w:tcBorders>
            <w:shd w:val="clear" w:color="auto" w:fill="auto"/>
            <w:vAlign w:val="center"/>
            <w:hideMark/>
          </w:tcPr>
          <w:p w14:paraId="00A9CBDA"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1500</w:t>
            </w:r>
          </w:p>
        </w:tc>
        <w:tc>
          <w:tcPr>
            <w:tcW w:w="313" w:type="pct"/>
            <w:tcBorders>
              <w:top w:val="nil"/>
              <w:left w:val="nil"/>
              <w:bottom w:val="single" w:sz="8" w:space="0" w:color="auto"/>
              <w:right w:val="single" w:sz="8" w:space="0" w:color="auto"/>
            </w:tcBorders>
            <w:shd w:val="clear" w:color="auto" w:fill="auto"/>
            <w:vAlign w:val="center"/>
            <w:hideMark/>
          </w:tcPr>
          <w:p w14:paraId="0CFE177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1500</w:t>
            </w:r>
          </w:p>
        </w:tc>
        <w:tc>
          <w:tcPr>
            <w:tcW w:w="313" w:type="pct"/>
            <w:tcBorders>
              <w:top w:val="nil"/>
              <w:left w:val="nil"/>
              <w:bottom w:val="single" w:sz="8" w:space="0" w:color="auto"/>
              <w:right w:val="single" w:sz="8" w:space="0" w:color="auto"/>
            </w:tcBorders>
            <w:shd w:val="clear" w:color="auto" w:fill="auto"/>
            <w:vAlign w:val="center"/>
            <w:hideMark/>
          </w:tcPr>
          <w:p w14:paraId="0AD68BE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1500</w:t>
            </w:r>
          </w:p>
        </w:tc>
        <w:tc>
          <w:tcPr>
            <w:tcW w:w="313" w:type="pct"/>
            <w:tcBorders>
              <w:top w:val="nil"/>
              <w:left w:val="nil"/>
              <w:bottom w:val="single" w:sz="8" w:space="0" w:color="auto"/>
              <w:right w:val="single" w:sz="8" w:space="0" w:color="auto"/>
            </w:tcBorders>
            <w:shd w:val="clear" w:color="auto" w:fill="auto"/>
            <w:vAlign w:val="center"/>
            <w:hideMark/>
          </w:tcPr>
          <w:p w14:paraId="63C18B7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1500</w:t>
            </w:r>
          </w:p>
        </w:tc>
        <w:tc>
          <w:tcPr>
            <w:tcW w:w="340" w:type="pct"/>
            <w:tcBorders>
              <w:top w:val="nil"/>
              <w:left w:val="nil"/>
              <w:bottom w:val="single" w:sz="8" w:space="0" w:color="auto"/>
              <w:right w:val="single" w:sz="8" w:space="0" w:color="auto"/>
            </w:tcBorders>
            <w:shd w:val="clear" w:color="auto" w:fill="auto"/>
            <w:vAlign w:val="center"/>
            <w:hideMark/>
          </w:tcPr>
          <w:p w14:paraId="13116B4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1500</w:t>
            </w:r>
          </w:p>
        </w:tc>
        <w:tc>
          <w:tcPr>
            <w:tcW w:w="313" w:type="pct"/>
            <w:tcBorders>
              <w:top w:val="nil"/>
              <w:left w:val="nil"/>
              <w:bottom w:val="single" w:sz="8" w:space="0" w:color="auto"/>
              <w:right w:val="single" w:sz="8" w:space="0" w:color="auto"/>
            </w:tcBorders>
            <w:shd w:val="clear" w:color="auto" w:fill="auto"/>
            <w:vAlign w:val="center"/>
            <w:hideMark/>
          </w:tcPr>
          <w:p w14:paraId="1E4D66C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1500</w:t>
            </w:r>
          </w:p>
        </w:tc>
        <w:tc>
          <w:tcPr>
            <w:tcW w:w="313" w:type="pct"/>
            <w:tcBorders>
              <w:top w:val="nil"/>
              <w:left w:val="nil"/>
              <w:bottom w:val="single" w:sz="8" w:space="0" w:color="auto"/>
              <w:right w:val="single" w:sz="8" w:space="0" w:color="auto"/>
            </w:tcBorders>
            <w:shd w:val="clear" w:color="auto" w:fill="auto"/>
            <w:vAlign w:val="center"/>
            <w:hideMark/>
          </w:tcPr>
          <w:p w14:paraId="1A6B931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1500</w:t>
            </w:r>
          </w:p>
        </w:tc>
        <w:tc>
          <w:tcPr>
            <w:tcW w:w="313" w:type="pct"/>
            <w:tcBorders>
              <w:top w:val="nil"/>
              <w:left w:val="nil"/>
              <w:bottom w:val="single" w:sz="8" w:space="0" w:color="auto"/>
              <w:right w:val="single" w:sz="8" w:space="0" w:color="auto"/>
            </w:tcBorders>
            <w:shd w:val="clear" w:color="auto" w:fill="auto"/>
            <w:vAlign w:val="center"/>
            <w:hideMark/>
          </w:tcPr>
          <w:p w14:paraId="2BF5B94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1500</w:t>
            </w:r>
          </w:p>
        </w:tc>
        <w:tc>
          <w:tcPr>
            <w:tcW w:w="313" w:type="pct"/>
            <w:tcBorders>
              <w:top w:val="nil"/>
              <w:left w:val="nil"/>
              <w:bottom w:val="single" w:sz="8" w:space="0" w:color="auto"/>
              <w:right w:val="single" w:sz="8" w:space="0" w:color="auto"/>
            </w:tcBorders>
            <w:shd w:val="clear" w:color="auto" w:fill="auto"/>
            <w:vAlign w:val="center"/>
            <w:hideMark/>
          </w:tcPr>
          <w:p w14:paraId="0CD2E62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1500</w:t>
            </w:r>
          </w:p>
        </w:tc>
        <w:tc>
          <w:tcPr>
            <w:tcW w:w="335" w:type="pct"/>
            <w:tcBorders>
              <w:top w:val="nil"/>
              <w:left w:val="nil"/>
              <w:bottom w:val="single" w:sz="8" w:space="0" w:color="auto"/>
              <w:right w:val="single" w:sz="8" w:space="0" w:color="auto"/>
            </w:tcBorders>
            <w:shd w:val="clear" w:color="auto" w:fill="auto"/>
            <w:vAlign w:val="center"/>
            <w:hideMark/>
          </w:tcPr>
          <w:p w14:paraId="11D3AFC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18000</w:t>
            </w:r>
          </w:p>
        </w:tc>
      </w:tr>
      <w:tr w:rsidR="000C5843" w:rsidRPr="000C5843" w14:paraId="5503F37C" w14:textId="77777777" w:rsidTr="000C5843">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1CC008EC"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Interest on loan.</w:t>
            </w:r>
          </w:p>
        </w:tc>
        <w:tc>
          <w:tcPr>
            <w:tcW w:w="382" w:type="pct"/>
            <w:tcBorders>
              <w:top w:val="nil"/>
              <w:left w:val="nil"/>
              <w:bottom w:val="single" w:sz="8" w:space="0" w:color="auto"/>
              <w:right w:val="single" w:sz="8" w:space="0" w:color="auto"/>
            </w:tcBorders>
            <w:shd w:val="clear" w:color="auto" w:fill="auto"/>
            <w:vAlign w:val="center"/>
            <w:hideMark/>
          </w:tcPr>
          <w:p w14:paraId="0E22F55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425" w:type="pct"/>
            <w:tcBorders>
              <w:top w:val="nil"/>
              <w:left w:val="nil"/>
              <w:bottom w:val="single" w:sz="8" w:space="0" w:color="auto"/>
              <w:right w:val="single" w:sz="8" w:space="0" w:color="auto"/>
            </w:tcBorders>
            <w:shd w:val="clear" w:color="auto" w:fill="auto"/>
            <w:vAlign w:val="center"/>
            <w:hideMark/>
          </w:tcPr>
          <w:p w14:paraId="6E29F08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25" w:type="pct"/>
            <w:tcBorders>
              <w:top w:val="nil"/>
              <w:left w:val="nil"/>
              <w:bottom w:val="single" w:sz="8" w:space="0" w:color="auto"/>
              <w:right w:val="single" w:sz="8" w:space="0" w:color="auto"/>
            </w:tcBorders>
            <w:shd w:val="clear" w:color="auto" w:fill="auto"/>
            <w:vAlign w:val="center"/>
            <w:hideMark/>
          </w:tcPr>
          <w:p w14:paraId="59FCD01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52C87D7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7081258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25897ED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26D3CD0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40" w:type="pct"/>
            <w:tcBorders>
              <w:top w:val="nil"/>
              <w:left w:val="nil"/>
              <w:bottom w:val="single" w:sz="8" w:space="0" w:color="auto"/>
              <w:right w:val="single" w:sz="8" w:space="0" w:color="auto"/>
            </w:tcBorders>
            <w:shd w:val="clear" w:color="auto" w:fill="auto"/>
            <w:vAlign w:val="center"/>
            <w:hideMark/>
          </w:tcPr>
          <w:p w14:paraId="266C837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2BFC5FD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0BF5C5BA"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6EAF256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13" w:type="pct"/>
            <w:tcBorders>
              <w:top w:val="nil"/>
              <w:left w:val="nil"/>
              <w:bottom w:val="single" w:sz="8" w:space="0" w:color="auto"/>
              <w:right w:val="single" w:sz="8" w:space="0" w:color="auto"/>
            </w:tcBorders>
            <w:shd w:val="clear" w:color="auto" w:fill="auto"/>
            <w:vAlign w:val="center"/>
            <w:hideMark/>
          </w:tcPr>
          <w:p w14:paraId="503A6FB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400</w:t>
            </w:r>
          </w:p>
        </w:tc>
        <w:tc>
          <w:tcPr>
            <w:tcW w:w="335" w:type="pct"/>
            <w:tcBorders>
              <w:top w:val="nil"/>
              <w:left w:val="nil"/>
              <w:bottom w:val="single" w:sz="8" w:space="0" w:color="auto"/>
              <w:right w:val="single" w:sz="8" w:space="0" w:color="auto"/>
            </w:tcBorders>
            <w:shd w:val="clear" w:color="auto" w:fill="auto"/>
            <w:vAlign w:val="center"/>
            <w:hideMark/>
          </w:tcPr>
          <w:p w14:paraId="6CDC285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4800</w:t>
            </w:r>
          </w:p>
        </w:tc>
      </w:tr>
      <w:tr w:rsidR="000C5843" w:rsidRPr="000C5843" w14:paraId="64AE88CD" w14:textId="77777777" w:rsidTr="000C5843">
        <w:trPr>
          <w:trHeight w:val="645"/>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13A0B54A"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TOTAL:</w:t>
            </w:r>
          </w:p>
        </w:tc>
        <w:tc>
          <w:tcPr>
            <w:tcW w:w="382" w:type="pct"/>
            <w:tcBorders>
              <w:top w:val="nil"/>
              <w:left w:val="nil"/>
              <w:bottom w:val="single" w:sz="8" w:space="0" w:color="auto"/>
              <w:right w:val="single" w:sz="8" w:space="0" w:color="auto"/>
            </w:tcBorders>
            <w:shd w:val="clear" w:color="auto" w:fill="auto"/>
            <w:vAlign w:val="center"/>
            <w:hideMark/>
          </w:tcPr>
          <w:p w14:paraId="1757982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12700</w:t>
            </w:r>
          </w:p>
        </w:tc>
        <w:tc>
          <w:tcPr>
            <w:tcW w:w="425" w:type="pct"/>
            <w:tcBorders>
              <w:top w:val="nil"/>
              <w:left w:val="nil"/>
              <w:bottom w:val="single" w:sz="8" w:space="0" w:color="auto"/>
              <w:right w:val="single" w:sz="8" w:space="0" w:color="auto"/>
            </w:tcBorders>
            <w:shd w:val="clear" w:color="auto" w:fill="auto"/>
            <w:vAlign w:val="center"/>
            <w:hideMark/>
          </w:tcPr>
          <w:p w14:paraId="1675A3F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12700</w:t>
            </w:r>
          </w:p>
        </w:tc>
        <w:tc>
          <w:tcPr>
            <w:tcW w:w="325" w:type="pct"/>
            <w:tcBorders>
              <w:top w:val="nil"/>
              <w:left w:val="nil"/>
              <w:bottom w:val="single" w:sz="8" w:space="0" w:color="auto"/>
              <w:right w:val="single" w:sz="8" w:space="0" w:color="auto"/>
            </w:tcBorders>
            <w:shd w:val="clear" w:color="auto" w:fill="auto"/>
            <w:vAlign w:val="center"/>
            <w:hideMark/>
          </w:tcPr>
          <w:p w14:paraId="3A209F6A"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12700</w:t>
            </w:r>
          </w:p>
        </w:tc>
        <w:tc>
          <w:tcPr>
            <w:tcW w:w="313" w:type="pct"/>
            <w:tcBorders>
              <w:top w:val="nil"/>
              <w:left w:val="nil"/>
              <w:bottom w:val="single" w:sz="8" w:space="0" w:color="auto"/>
              <w:right w:val="single" w:sz="8" w:space="0" w:color="auto"/>
            </w:tcBorders>
            <w:shd w:val="clear" w:color="auto" w:fill="auto"/>
            <w:vAlign w:val="center"/>
            <w:hideMark/>
          </w:tcPr>
          <w:p w14:paraId="1090671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12700</w:t>
            </w:r>
          </w:p>
        </w:tc>
        <w:tc>
          <w:tcPr>
            <w:tcW w:w="313" w:type="pct"/>
            <w:tcBorders>
              <w:top w:val="nil"/>
              <w:left w:val="nil"/>
              <w:bottom w:val="single" w:sz="8" w:space="0" w:color="auto"/>
              <w:right w:val="single" w:sz="8" w:space="0" w:color="auto"/>
            </w:tcBorders>
            <w:shd w:val="clear" w:color="auto" w:fill="auto"/>
            <w:vAlign w:val="center"/>
            <w:hideMark/>
          </w:tcPr>
          <w:p w14:paraId="0ECEF4E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12700</w:t>
            </w:r>
          </w:p>
        </w:tc>
        <w:tc>
          <w:tcPr>
            <w:tcW w:w="313" w:type="pct"/>
            <w:tcBorders>
              <w:top w:val="nil"/>
              <w:left w:val="nil"/>
              <w:bottom w:val="single" w:sz="8" w:space="0" w:color="auto"/>
              <w:right w:val="single" w:sz="8" w:space="0" w:color="auto"/>
            </w:tcBorders>
            <w:shd w:val="clear" w:color="auto" w:fill="auto"/>
            <w:vAlign w:val="center"/>
            <w:hideMark/>
          </w:tcPr>
          <w:p w14:paraId="34963A2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12700</w:t>
            </w:r>
          </w:p>
        </w:tc>
        <w:tc>
          <w:tcPr>
            <w:tcW w:w="313" w:type="pct"/>
            <w:tcBorders>
              <w:top w:val="nil"/>
              <w:left w:val="nil"/>
              <w:bottom w:val="single" w:sz="8" w:space="0" w:color="auto"/>
              <w:right w:val="single" w:sz="8" w:space="0" w:color="auto"/>
            </w:tcBorders>
            <w:shd w:val="clear" w:color="auto" w:fill="auto"/>
            <w:vAlign w:val="center"/>
            <w:hideMark/>
          </w:tcPr>
          <w:p w14:paraId="0242BEA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12700</w:t>
            </w:r>
          </w:p>
        </w:tc>
        <w:tc>
          <w:tcPr>
            <w:tcW w:w="340" w:type="pct"/>
            <w:tcBorders>
              <w:top w:val="nil"/>
              <w:left w:val="nil"/>
              <w:bottom w:val="single" w:sz="8" w:space="0" w:color="auto"/>
              <w:right w:val="single" w:sz="8" w:space="0" w:color="auto"/>
            </w:tcBorders>
            <w:shd w:val="clear" w:color="auto" w:fill="auto"/>
            <w:vAlign w:val="center"/>
            <w:hideMark/>
          </w:tcPr>
          <w:p w14:paraId="559881C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12700</w:t>
            </w:r>
          </w:p>
        </w:tc>
        <w:tc>
          <w:tcPr>
            <w:tcW w:w="313" w:type="pct"/>
            <w:tcBorders>
              <w:top w:val="nil"/>
              <w:left w:val="nil"/>
              <w:bottom w:val="single" w:sz="8" w:space="0" w:color="auto"/>
              <w:right w:val="single" w:sz="8" w:space="0" w:color="auto"/>
            </w:tcBorders>
            <w:shd w:val="clear" w:color="auto" w:fill="auto"/>
            <w:vAlign w:val="center"/>
            <w:hideMark/>
          </w:tcPr>
          <w:p w14:paraId="56B888B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12700</w:t>
            </w:r>
          </w:p>
        </w:tc>
        <w:tc>
          <w:tcPr>
            <w:tcW w:w="313" w:type="pct"/>
            <w:tcBorders>
              <w:top w:val="nil"/>
              <w:left w:val="nil"/>
              <w:bottom w:val="single" w:sz="8" w:space="0" w:color="auto"/>
              <w:right w:val="single" w:sz="8" w:space="0" w:color="auto"/>
            </w:tcBorders>
            <w:shd w:val="clear" w:color="auto" w:fill="auto"/>
            <w:vAlign w:val="center"/>
            <w:hideMark/>
          </w:tcPr>
          <w:p w14:paraId="0061ACE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12700</w:t>
            </w:r>
          </w:p>
        </w:tc>
        <w:tc>
          <w:tcPr>
            <w:tcW w:w="313" w:type="pct"/>
            <w:tcBorders>
              <w:top w:val="nil"/>
              <w:left w:val="nil"/>
              <w:bottom w:val="single" w:sz="8" w:space="0" w:color="auto"/>
              <w:right w:val="single" w:sz="8" w:space="0" w:color="auto"/>
            </w:tcBorders>
            <w:shd w:val="clear" w:color="auto" w:fill="auto"/>
            <w:vAlign w:val="center"/>
            <w:hideMark/>
          </w:tcPr>
          <w:p w14:paraId="3E32B3E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12700</w:t>
            </w:r>
          </w:p>
        </w:tc>
        <w:tc>
          <w:tcPr>
            <w:tcW w:w="313" w:type="pct"/>
            <w:tcBorders>
              <w:top w:val="nil"/>
              <w:left w:val="nil"/>
              <w:bottom w:val="single" w:sz="8" w:space="0" w:color="auto"/>
              <w:right w:val="single" w:sz="8" w:space="0" w:color="auto"/>
            </w:tcBorders>
            <w:shd w:val="clear" w:color="auto" w:fill="auto"/>
            <w:vAlign w:val="center"/>
            <w:hideMark/>
          </w:tcPr>
          <w:p w14:paraId="3A2D195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12700</w:t>
            </w:r>
          </w:p>
        </w:tc>
        <w:tc>
          <w:tcPr>
            <w:tcW w:w="335" w:type="pct"/>
            <w:tcBorders>
              <w:top w:val="nil"/>
              <w:left w:val="nil"/>
              <w:bottom w:val="single" w:sz="8" w:space="0" w:color="auto"/>
              <w:right w:val="single" w:sz="8" w:space="0" w:color="auto"/>
            </w:tcBorders>
            <w:shd w:val="clear" w:color="auto" w:fill="auto"/>
            <w:vAlign w:val="center"/>
            <w:hideMark/>
          </w:tcPr>
          <w:p w14:paraId="6F31CDBC"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152400</w:t>
            </w:r>
          </w:p>
        </w:tc>
      </w:tr>
      <w:tr w:rsidR="000C5843" w:rsidRPr="000C5843" w14:paraId="2F6C9DF3" w14:textId="77777777" w:rsidTr="000C5843">
        <w:trPr>
          <w:trHeight w:val="1275"/>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16C302B5"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Sub Total: Fix + Direct Costs.</w:t>
            </w:r>
          </w:p>
        </w:tc>
        <w:tc>
          <w:tcPr>
            <w:tcW w:w="382" w:type="pct"/>
            <w:tcBorders>
              <w:top w:val="nil"/>
              <w:left w:val="nil"/>
              <w:bottom w:val="single" w:sz="8" w:space="0" w:color="auto"/>
              <w:right w:val="single" w:sz="8" w:space="0" w:color="auto"/>
            </w:tcBorders>
            <w:shd w:val="clear" w:color="auto" w:fill="auto"/>
            <w:vAlign w:val="center"/>
            <w:hideMark/>
          </w:tcPr>
          <w:p w14:paraId="524B924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16700</w:t>
            </w:r>
          </w:p>
        </w:tc>
        <w:tc>
          <w:tcPr>
            <w:tcW w:w="425" w:type="pct"/>
            <w:tcBorders>
              <w:top w:val="nil"/>
              <w:left w:val="nil"/>
              <w:bottom w:val="single" w:sz="8" w:space="0" w:color="auto"/>
              <w:right w:val="single" w:sz="8" w:space="0" w:color="auto"/>
            </w:tcBorders>
            <w:shd w:val="clear" w:color="auto" w:fill="auto"/>
            <w:vAlign w:val="center"/>
            <w:hideMark/>
          </w:tcPr>
          <w:p w14:paraId="3836797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13700</w:t>
            </w:r>
          </w:p>
        </w:tc>
        <w:tc>
          <w:tcPr>
            <w:tcW w:w="325" w:type="pct"/>
            <w:tcBorders>
              <w:top w:val="nil"/>
              <w:left w:val="nil"/>
              <w:bottom w:val="single" w:sz="8" w:space="0" w:color="auto"/>
              <w:right w:val="single" w:sz="8" w:space="0" w:color="auto"/>
            </w:tcBorders>
            <w:shd w:val="clear" w:color="auto" w:fill="auto"/>
            <w:vAlign w:val="center"/>
            <w:hideMark/>
          </w:tcPr>
          <w:p w14:paraId="1CDDB5E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13800</w:t>
            </w:r>
          </w:p>
        </w:tc>
        <w:tc>
          <w:tcPr>
            <w:tcW w:w="313" w:type="pct"/>
            <w:tcBorders>
              <w:top w:val="nil"/>
              <w:left w:val="nil"/>
              <w:bottom w:val="single" w:sz="8" w:space="0" w:color="auto"/>
              <w:right w:val="single" w:sz="8" w:space="0" w:color="auto"/>
            </w:tcBorders>
            <w:shd w:val="clear" w:color="auto" w:fill="auto"/>
            <w:vAlign w:val="center"/>
            <w:hideMark/>
          </w:tcPr>
          <w:p w14:paraId="0097135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13900</w:t>
            </w:r>
          </w:p>
        </w:tc>
        <w:tc>
          <w:tcPr>
            <w:tcW w:w="313" w:type="pct"/>
            <w:tcBorders>
              <w:top w:val="nil"/>
              <w:left w:val="nil"/>
              <w:bottom w:val="single" w:sz="8" w:space="0" w:color="auto"/>
              <w:right w:val="single" w:sz="8" w:space="0" w:color="auto"/>
            </w:tcBorders>
            <w:shd w:val="clear" w:color="auto" w:fill="auto"/>
            <w:vAlign w:val="center"/>
            <w:hideMark/>
          </w:tcPr>
          <w:p w14:paraId="3ECDB69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14200</w:t>
            </w:r>
          </w:p>
        </w:tc>
        <w:tc>
          <w:tcPr>
            <w:tcW w:w="313" w:type="pct"/>
            <w:tcBorders>
              <w:top w:val="nil"/>
              <w:left w:val="nil"/>
              <w:bottom w:val="single" w:sz="8" w:space="0" w:color="auto"/>
              <w:right w:val="single" w:sz="8" w:space="0" w:color="auto"/>
            </w:tcBorders>
            <w:shd w:val="clear" w:color="auto" w:fill="auto"/>
            <w:vAlign w:val="center"/>
            <w:hideMark/>
          </w:tcPr>
          <w:p w14:paraId="74E28B5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14300</w:t>
            </w:r>
          </w:p>
        </w:tc>
        <w:tc>
          <w:tcPr>
            <w:tcW w:w="313" w:type="pct"/>
            <w:tcBorders>
              <w:top w:val="nil"/>
              <w:left w:val="nil"/>
              <w:bottom w:val="single" w:sz="8" w:space="0" w:color="auto"/>
              <w:right w:val="single" w:sz="8" w:space="0" w:color="auto"/>
            </w:tcBorders>
            <w:shd w:val="clear" w:color="auto" w:fill="auto"/>
            <w:vAlign w:val="center"/>
            <w:hideMark/>
          </w:tcPr>
          <w:p w14:paraId="320918D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14500</w:t>
            </w:r>
          </w:p>
        </w:tc>
        <w:tc>
          <w:tcPr>
            <w:tcW w:w="340" w:type="pct"/>
            <w:tcBorders>
              <w:top w:val="nil"/>
              <w:left w:val="nil"/>
              <w:bottom w:val="single" w:sz="8" w:space="0" w:color="auto"/>
              <w:right w:val="single" w:sz="8" w:space="0" w:color="auto"/>
            </w:tcBorders>
            <w:shd w:val="clear" w:color="auto" w:fill="auto"/>
            <w:vAlign w:val="center"/>
            <w:hideMark/>
          </w:tcPr>
          <w:p w14:paraId="220A066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14700</w:t>
            </w:r>
          </w:p>
        </w:tc>
        <w:tc>
          <w:tcPr>
            <w:tcW w:w="313" w:type="pct"/>
            <w:tcBorders>
              <w:top w:val="nil"/>
              <w:left w:val="nil"/>
              <w:bottom w:val="single" w:sz="8" w:space="0" w:color="auto"/>
              <w:right w:val="single" w:sz="8" w:space="0" w:color="auto"/>
            </w:tcBorders>
            <w:shd w:val="clear" w:color="auto" w:fill="auto"/>
            <w:vAlign w:val="center"/>
            <w:hideMark/>
          </w:tcPr>
          <w:p w14:paraId="75A3AC2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14800</w:t>
            </w:r>
          </w:p>
        </w:tc>
        <w:tc>
          <w:tcPr>
            <w:tcW w:w="313" w:type="pct"/>
            <w:tcBorders>
              <w:top w:val="nil"/>
              <w:left w:val="nil"/>
              <w:bottom w:val="single" w:sz="8" w:space="0" w:color="auto"/>
              <w:right w:val="single" w:sz="8" w:space="0" w:color="auto"/>
            </w:tcBorders>
            <w:shd w:val="clear" w:color="auto" w:fill="auto"/>
            <w:vAlign w:val="center"/>
            <w:hideMark/>
          </w:tcPr>
          <w:p w14:paraId="230F2F4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14800</w:t>
            </w:r>
          </w:p>
        </w:tc>
        <w:tc>
          <w:tcPr>
            <w:tcW w:w="313" w:type="pct"/>
            <w:tcBorders>
              <w:top w:val="nil"/>
              <w:left w:val="nil"/>
              <w:bottom w:val="single" w:sz="8" w:space="0" w:color="auto"/>
              <w:right w:val="single" w:sz="8" w:space="0" w:color="auto"/>
            </w:tcBorders>
            <w:shd w:val="clear" w:color="auto" w:fill="auto"/>
            <w:vAlign w:val="center"/>
            <w:hideMark/>
          </w:tcPr>
          <w:p w14:paraId="18948C2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14900</w:t>
            </w:r>
          </w:p>
        </w:tc>
        <w:tc>
          <w:tcPr>
            <w:tcW w:w="313" w:type="pct"/>
            <w:tcBorders>
              <w:top w:val="nil"/>
              <w:left w:val="nil"/>
              <w:bottom w:val="single" w:sz="8" w:space="0" w:color="auto"/>
              <w:right w:val="single" w:sz="8" w:space="0" w:color="auto"/>
            </w:tcBorders>
            <w:shd w:val="clear" w:color="auto" w:fill="auto"/>
            <w:vAlign w:val="center"/>
            <w:hideMark/>
          </w:tcPr>
          <w:p w14:paraId="15D2AA1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15000</w:t>
            </w:r>
          </w:p>
        </w:tc>
        <w:tc>
          <w:tcPr>
            <w:tcW w:w="335" w:type="pct"/>
            <w:tcBorders>
              <w:top w:val="nil"/>
              <w:left w:val="nil"/>
              <w:bottom w:val="single" w:sz="8" w:space="0" w:color="auto"/>
              <w:right w:val="single" w:sz="8" w:space="0" w:color="auto"/>
            </w:tcBorders>
            <w:shd w:val="clear" w:color="auto" w:fill="auto"/>
            <w:vAlign w:val="center"/>
            <w:hideMark/>
          </w:tcPr>
          <w:p w14:paraId="4DD2EA20"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175300</w:t>
            </w:r>
          </w:p>
        </w:tc>
      </w:tr>
      <w:tr w:rsidR="000C5843" w:rsidRPr="000C5843" w14:paraId="2E3044E8" w14:textId="77777777" w:rsidTr="000C5843">
        <w:trPr>
          <w:trHeight w:val="330"/>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74F4425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82" w:type="pct"/>
            <w:tcBorders>
              <w:top w:val="nil"/>
              <w:left w:val="nil"/>
              <w:bottom w:val="single" w:sz="8" w:space="0" w:color="auto"/>
              <w:right w:val="single" w:sz="8" w:space="0" w:color="auto"/>
            </w:tcBorders>
            <w:shd w:val="clear" w:color="auto" w:fill="auto"/>
            <w:vAlign w:val="center"/>
            <w:hideMark/>
          </w:tcPr>
          <w:p w14:paraId="59A15C31"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425" w:type="pct"/>
            <w:tcBorders>
              <w:top w:val="nil"/>
              <w:left w:val="nil"/>
              <w:bottom w:val="single" w:sz="8" w:space="0" w:color="auto"/>
              <w:right w:val="single" w:sz="8" w:space="0" w:color="auto"/>
            </w:tcBorders>
            <w:shd w:val="clear" w:color="auto" w:fill="auto"/>
            <w:vAlign w:val="center"/>
            <w:hideMark/>
          </w:tcPr>
          <w:p w14:paraId="1E5AAF5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25" w:type="pct"/>
            <w:tcBorders>
              <w:top w:val="nil"/>
              <w:left w:val="nil"/>
              <w:bottom w:val="single" w:sz="8" w:space="0" w:color="auto"/>
              <w:right w:val="single" w:sz="8" w:space="0" w:color="auto"/>
            </w:tcBorders>
            <w:shd w:val="clear" w:color="auto" w:fill="auto"/>
            <w:vAlign w:val="center"/>
            <w:hideMark/>
          </w:tcPr>
          <w:p w14:paraId="1804CFB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0BA204D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61A05FA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608288A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0AC203C2"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40" w:type="pct"/>
            <w:tcBorders>
              <w:top w:val="nil"/>
              <w:left w:val="nil"/>
              <w:bottom w:val="single" w:sz="8" w:space="0" w:color="auto"/>
              <w:right w:val="single" w:sz="8" w:space="0" w:color="auto"/>
            </w:tcBorders>
            <w:shd w:val="clear" w:color="auto" w:fill="auto"/>
            <w:vAlign w:val="center"/>
            <w:hideMark/>
          </w:tcPr>
          <w:p w14:paraId="5016D1B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167821B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19B220DB"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61A32DF3"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13" w:type="pct"/>
            <w:tcBorders>
              <w:top w:val="nil"/>
              <w:left w:val="nil"/>
              <w:bottom w:val="single" w:sz="8" w:space="0" w:color="auto"/>
              <w:right w:val="single" w:sz="8" w:space="0" w:color="auto"/>
            </w:tcBorders>
            <w:shd w:val="clear" w:color="auto" w:fill="auto"/>
            <w:vAlign w:val="center"/>
            <w:hideMark/>
          </w:tcPr>
          <w:p w14:paraId="4C26AC8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c>
          <w:tcPr>
            <w:tcW w:w="335" w:type="pct"/>
            <w:tcBorders>
              <w:top w:val="nil"/>
              <w:left w:val="nil"/>
              <w:bottom w:val="single" w:sz="8" w:space="0" w:color="auto"/>
              <w:right w:val="single" w:sz="8" w:space="0" w:color="auto"/>
            </w:tcBorders>
            <w:shd w:val="clear" w:color="auto" w:fill="auto"/>
            <w:vAlign w:val="center"/>
            <w:hideMark/>
          </w:tcPr>
          <w:p w14:paraId="02B67EE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 </w:t>
            </w:r>
          </w:p>
        </w:tc>
      </w:tr>
      <w:tr w:rsidR="000C5843" w:rsidRPr="000C5843" w14:paraId="14AA04D7" w14:textId="77777777" w:rsidTr="000C5843">
        <w:trPr>
          <w:trHeight w:val="1065"/>
        </w:trPr>
        <w:tc>
          <w:tcPr>
            <w:tcW w:w="687" w:type="pct"/>
            <w:tcBorders>
              <w:top w:val="nil"/>
              <w:left w:val="single" w:sz="8" w:space="0" w:color="auto"/>
              <w:bottom w:val="single" w:sz="8" w:space="0" w:color="auto"/>
              <w:right w:val="single" w:sz="8" w:space="0" w:color="auto"/>
            </w:tcBorders>
            <w:shd w:val="clear" w:color="auto" w:fill="auto"/>
            <w:vAlign w:val="center"/>
            <w:hideMark/>
          </w:tcPr>
          <w:p w14:paraId="0CD046F6" w14:textId="77777777" w:rsidR="000C5843" w:rsidRPr="000C5843" w:rsidRDefault="000C5843" w:rsidP="000C5843">
            <w:pPr>
              <w:spacing w:after="0"/>
              <w:rPr>
                <w:rFonts w:eastAsia="Times New Roman" w:cs="Times New Roman"/>
                <w:b/>
                <w:bCs/>
                <w:color w:val="000000"/>
                <w:szCs w:val="24"/>
                <w:lang w:eastAsia="en-IN"/>
              </w:rPr>
            </w:pPr>
            <w:r w:rsidRPr="000C5843">
              <w:rPr>
                <w:rFonts w:eastAsia="Times New Roman" w:cs="Times New Roman"/>
                <w:b/>
                <w:bCs/>
                <w:color w:val="000000"/>
                <w:szCs w:val="24"/>
                <w:lang w:eastAsia="en-IN"/>
              </w:rPr>
              <w:t>Net Profit: Sales – Sub total</w:t>
            </w:r>
          </w:p>
        </w:tc>
        <w:tc>
          <w:tcPr>
            <w:tcW w:w="382" w:type="pct"/>
            <w:tcBorders>
              <w:top w:val="nil"/>
              <w:left w:val="nil"/>
              <w:bottom w:val="single" w:sz="8" w:space="0" w:color="auto"/>
              <w:right w:val="single" w:sz="8" w:space="0" w:color="auto"/>
            </w:tcBorders>
            <w:shd w:val="clear" w:color="auto" w:fill="auto"/>
            <w:vAlign w:val="center"/>
            <w:hideMark/>
          </w:tcPr>
          <w:p w14:paraId="2D3F0B3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-1,500</w:t>
            </w:r>
          </w:p>
        </w:tc>
        <w:tc>
          <w:tcPr>
            <w:tcW w:w="425" w:type="pct"/>
            <w:tcBorders>
              <w:top w:val="nil"/>
              <w:left w:val="nil"/>
              <w:bottom w:val="single" w:sz="8" w:space="0" w:color="auto"/>
              <w:right w:val="single" w:sz="8" w:space="0" w:color="auto"/>
            </w:tcBorders>
            <w:shd w:val="clear" w:color="auto" w:fill="auto"/>
            <w:vAlign w:val="center"/>
            <w:hideMark/>
          </w:tcPr>
          <w:p w14:paraId="669DC0C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4,600</w:t>
            </w:r>
          </w:p>
        </w:tc>
        <w:tc>
          <w:tcPr>
            <w:tcW w:w="325" w:type="pct"/>
            <w:tcBorders>
              <w:top w:val="nil"/>
              <w:left w:val="nil"/>
              <w:bottom w:val="single" w:sz="8" w:space="0" w:color="auto"/>
              <w:right w:val="single" w:sz="8" w:space="0" w:color="auto"/>
            </w:tcBorders>
            <w:shd w:val="clear" w:color="auto" w:fill="auto"/>
            <w:vAlign w:val="center"/>
            <w:hideMark/>
          </w:tcPr>
          <w:p w14:paraId="4CFA5C6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7,500</w:t>
            </w:r>
          </w:p>
        </w:tc>
        <w:tc>
          <w:tcPr>
            <w:tcW w:w="313" w:type="pct"/>
            <w:tcBorders>
              <w:top w:val="nil"/>
              <w:left w:val="nil"/>
              <w:bottom w:val="single" w:sz="8" w:space="0" w:color="auto"/>
              <w:right w:val="single" w:sz="8" w:space="0" w:color="auto"/>
            </w:tcBorders>
            <w:shd w:val="clear" w:color="auto" w:fill="auto"/>
            <w:vAlign w:val="center"/>
            <w:hideMark/>
          </w:tcPr>
          <w:p w14:paraId="3BB8A747"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10,600</w:t>
            </w:r>
          </w:p>
        </w:tc>
        <w:tc>
          <w:tcPr>
            <w:tcW w:w="313" w:type="pct"/>
            <w:tcBorders>
              <w:top w:val="nil"/>
              <w:left w:val="nil"/>
              <w:bottom w:val="single" w:sz="8" w:space="0" w:color="auto"/>
              <w:right w:val="single" w:sz="8" w:space="0" w:color="auto"/>
            </w:tcBorders>
            <w:shd w:val="clear" w:color="auto" w:fill="auto"/>
            <w:vAlign w:val="center"/>
            <w:hideMark/>
          </w:tcPr>
          <w:p w14:paraId="35F614E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13,500</w:t>
            </w:r>
          </w:p>
        </w:tc>
        <w:tc>
          <w:tcPr>
            <w:tcW w:w="313" w:type="pct"/>
            <w:tcBorders>
              <w:top w:val="nil"/>
              <w:left w:val="nil"/>
              <w:bottom w:val="single" w:sz="8" w:space="0" w:color="auto"/>
              <w:right w:val="single" w:sz="8" w:space="0" w:color="auto"/>
            </w:tcBorders>
            <w:shd w:val="clear" w:color="auto" w:fill="auto"/>
            <w:vAlign w:val="center"/>
            <w:hideMark/>
          </w:tcPr>
          <w:p w14:paraId="3C8DA289"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15,900</w:t>
            </w:r>
          </w:p>
        </w:tc>
        <w:tc>
          <w:tcPr>
            <w:tcW w:w="313" w:type="pct"/>
            <w:tcBorders>
              <w:top w:val="nil"/>
              <w:left w:val="nil"/>
              <w:bottom w:val="single" w:sz="8" w:space="0" w:color="auto"/>
              <w:right w:val="single" w:sz="8" w:space="0" w:color="auto"/>
            </w:tcBorders>
            <w:shd w:val="clear" w:color="auto" w:fill="auto"/>
            <w:vAlign w:val="center"/>
            <w:hideMark/>
          </w:tcPr>
          <w:p w14:paraId="20A144D4"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19,100</w:t>
            </w:r>
          </w:p>
        </w:tc>
        <w:tc>
          <w:tcPr>
            <w:tcW w:w="340" w:type="pct"/>
            <w:tcBorders>
              <w:top w:val="nil"/>
              <w:left w:val="nil"/>
              <w:bottom w:val="single" w:sz="8" w:space="0" w:color="auto"/>
              <w:right w:val="single" w:sz="8" w:space="0" w:color="auto"/>
            </w:tcBorders>
            <w:shd w:val="clear" w:color="auto" w:fill="auto"/>
            <w:vAlign w:val="center"/>
            <w:hideMark/>
          </w:tcPr>
          <w:p w14:paraId="65DA316F"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21,700</w:t>
            </w:r>
          </w:p>
        </w:tc>
        <w:tc>
          <w:tcPr>
            <w:tcW w:w="313" w:type="pct"/>
            <w:tcBorders>
              <w:top w:val="nil"/>
              <w:left w:val="nil"/>
              <w:bottom w:val="single" w:sz="8" w:space="0" w:color="auto"/>
              <w:right w:val="single" w:sz="8" w:space="0" w:color="auto"/>
            </w:tcBorders>
            <w:shd w:val="clear" w:color="auto" w:fill="auto"/>
            <w:vAlign w:val="center"/>
            <w:hideMark/>
          </w:tcPr>
          <w:p w14:paraId="7EA766E8"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23,100</w:t>
            </w:r>
          </w:p>
        </w:tc>
        <w:tc>
          <w:tcPr>
            <w:tcW w:w="313" w:type="pct"/>
            <w:tcBorders>
              <w:top w:val="nil"/>
              <w:left w:val="nil"/>
              <w:bottom w:val="single" w:sz="8" w:space="0" w:color="auto"/>
              <w:right w:val="single" w:sz="8" w:space="0" w:color="auto"/>
            </w:tcBorders>
            <w:shd w:val="clear" w:color="auto" w:fill="auto"/>
            <w:vAlign w:val="center"/>
            <w:hideMark/>
          </w:tcPr>
          <w:p w14:paraId="7723CE96"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25,300</w:t>
            </w:r>
          </w:p>
        </w:tc>
        <w:tc>
          <w:tcPr>
            <w:tcW w:w="313" w:type="pct"/>
            <w:tcBorders>
              <w:top w:val="nil"/>
              <w:left w:val="nil"/>
              <w:bottom w:val="single" w:sz="8" w:space="0" w:color="auto"/>
              <w:right w:val="single" w:sz="8" w:space="0" w:color="auto"/>
            </w:tcBorders>
            <w:shd w:val="clear" w:color="auto" w:fill="auto"/>
            <w:vAlign w:val="center"/>
            <w:hideMark/>
          </w:tcPr>
          <w:p w14:paraId="33B93785"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29,000</w:t>
            </w:r>
          </w:p>
        </w:tc>
        <w:tc>
          <w:tcPr>
            <w:tcW w:w="313" w:type="pct"/>
            <w:tcBorders>
              <w:top w:val="nil"/>
              <w:left w:val="nil"/>
              <w:bottom w:val="single" w:sz="8" w:space="0" w:color="auto"/>
              <w:right w:val="single" w:sz="8" w:space="0" w:color="auto"/>
            </w:tcBorders>
            <w:shd w:val="clear" w:color="auto" w:fill="auto"/>
            <w:vAlign w:val="center"/>
            <w:hideMark/>
          </w:tcPr>
          <w:p w14:paraId="6393B9DD"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32,000</w:t>
            </w:r>
          </w:p>
        </w:tc>
        <w:tc>
          <w:tcPr>
            <w:tcW w:w="335" w:type="pct"/>
            <w:tcBorders>
              <w:top w:val="nil"/>
              <w:left w:val="nil"/>
              <w:bottom w:val="single" w:sz="8" w:space="0" w:color="auto"/>
              <w:right w:val="single" w:sz="8" w:space="0" w:color="auto"/>
            </w:tcBorders>
            <w:shd w:val="clear" w:color="auto" w:fill="auto"/>
            <w:vAlign w:val="center"/>
            <w:hideMark/>
          </w:tcPr>
          <w:p w14:paraId="354E373E" w14:textId="77777777" w:rsidR="000C5843" w:rsidRPr="000C5843" w:rsidRDefault="000C5843" w:rsidP="000C5843">
            <w:pPr>
              <w:spacing w:after="0"/>
              <w:rPr>
                <w:rFonts w:eastAsia="Times New Roman" w:cs="Times New Roman"/>
                <w:color w:val="000000"/>
                <w:szCs w:val="24"/>
                <w:lang w:eastAsia="en-IN"/>
              </w:rPr>
            </w:pPr>
            <w:r w:rsidRPr="000C5843">
              <w:rPr>
                <w:rFonts w:eastAsia="Times New Roman" w:cs="Times New Roman"/>
                <w:color w:val="000000"/>
                <w:szCs w:val="24"/>
                <w:lang w:eastAsia="en-IN"/>
              </w:rPr>
              <w:t>200800</w:t>
            </w:r>
          </w:p>
        </w:tc>
      </w:tr>
    </w:tbl>
    <w:p w14:paraId="5988723D" w14:textId="77777777" w:rsidR="000C5843" w:rsidRDefault="00C15E51" w:rsidP="00C15E51">
      <w:pPr>
        <w:pStyle w:val="Heading5"/>
        <w:rPr>
          <w:lang w:val="en-GB"/>
        </w:rPr>
      </w:pPr>
      <w:bookmarkStart w:id="61" w:name="_Toc58764349"/>
      <w:r>
        <w:rPr>
          <w:lang w:val="en-GB"/>
        </w:rPr>
        <w:t>Table 11: 1-year based cash flow</w:t>
      </w:r>
      <w:bookmarkEnd w:id="61"/>
    </w:p>
    <w:p w14:paraId="62936899" w14:textId="77777777" w:rsidR="00C15E51" w:rsidRDefault="00C15E51" w:rsidP="00C15E51">
      <w:pPr>
        <w:jc w:val="center"/>
        <w:rPr>
          <w:lang w:val="en-GB"/>
        </w:rPr>
      </w:pPr>
      <w:r>
        <w:rPr>
          <w:lang w:val="en-GB"/>
        </w:rPr>
        <w:t>(Source: Created by learner)</w:t>
      </w:r>
    </w:p>
    <w:p w14:paraId="4C2098A3" w14:textId="77777777" w:rsidR="00C15E51" w:rsidRDefault="00C15E51">
      <w:pPr>
        <w:spacing w:line="259" w:lineRule="auto"/>
        <w:jc w:val="left"/>
        <w:rPr>
          <w:lang w:val="en-GB"/>
        </w:rPr>
      </w:pPr>
      <w:r>
        <w:rPr>
          <w:lang w:val="en-GB"/>
        </w:rPr>
        <w:br w:type="page"/>
      </w:r>
    </w:p>
    <w:p w14:paraId="198C8400" w14:textId="77777777" w:rsidR="000C5843" w:rsidRPr="00C15E51" w:rsidRDefault="000C5843">
      <w:pPr>
        <w:rPr>
          <w:b/>
          <w:lang w:val="en-GB"/>
        </w:rPr>
      </w:pPr>
      <w:r w:rsidRPr="00C15E51">
        <w:rPr>
          <w:b/>
          <w:lang w:val="en-GB"/>
        </w:rPr>
        <w:lastRenderedPageBreak/>
        <w:t>3-year basis</w:t>
      </w:r>
    </w:p>
    <w:tbl>
      <w:tblPr>
        <w:tblStyle w:val="GridTable5Dark-Accent6"/>
        <w:tblW w:w="5000" w:type="pct"/>
        <w:tblLook w:val="0600" w:firstRow="0" w:lastRow="0" w:firstColumn="0" w:lastColumn="0" w:noHBand="1" w:noVBand="1"/>
      </w:tblPr>
      <w:tblGrid>
        <w:gridCol w:w="4483"/>
        <w:gridCol w:w="1511"/>
        <w:gridCol w:w="1511"/>
        <w:gridCol w:w="1511"/>
      </w:tblGrid>
      <w:tr w:rsidR="001E1E16" w14:paraId="459D1CCA" w14:textId="77777777" w:rsidTr="00DD1A42">
        <w:trPr>
          <w:trHeight w:val="515"/>
        </w:trPr>
        <w:tc>
          <w:tcPr>
            <w:tcW w:w="2486" w:type="pct"/>
          </w:tcPr>
          <w:p w14:paraId="3EB0C539" w14:textId="77777777" w:rsidR="001E1E16" w:rsidRPr="00894D7A" w:rsidRDefault="001E1E16" w:rsidP="00DD1A42">
            <w:pPr>
              <w:spacing w:after="160"/>
              <w:rPr>
                <w:lang w:val="en-GB"/>
              </w:rPr>
            </w:pPr>
            <w:r w:rsidRPr="00894D7A">
              <w:rPr>
                <w:lang w:val="en-GB"/>
              </w:rPr>
              <w:t>Particulars</w:t>
            </w:r>
          </w:p>
        </w:tc>
        <w:tc>
          <w:tcPr>
            <w:tcW w:w="838" w:type="pct"/>
          </w:tcPr>
          <w:p w14:paraId="1E8AF1A7" w14:textId="77777777" w:rsidR="001E1E16" w:rsidRPr="00894D7A" w:rsidRDefault="001E1E16" w:rsidP="00DD1A42">
            <w:pPr>
              <w:spacing w:after="160"/>
              <w:rPr>
                <w:lang w:val="en-GB"/>
              </w:rPr>
            </w:pPr>
            <w:r w:rsidRPr="00894D7A">
              <w:rPr>
                <w:lang w:val="en-GB"/>
              </w:rPr>
              <w:t>Year 1</w:t>
            </w:r>
          </w:p>
        </w:tc>
        <w:tc>
          <w:tcPr>
            <w:tcW w:w="838" w:type="pct"/>
          </w:tcPr>
          <w:p w14:paraId="53655441" w14:textId="77777777" w:rsidR="001E1E16" w:rsidRPr="00894D7A" w:rsidRDefault="001E1E16" w:rsidP="00DD1A42">
            <w:pPr>
              <w:spacing w:after="160"/>
              <w:rPr>
                <w:lang w:val="en-GB"/>
              </w:rPr>
            </w:pPr>
            <w:r w:rsidRPr="00894D7A">
              <w:rPr>
                <w:lang w:val="en-GB"/>
              </w:rPr>
              <w:t>Year 2</w:t>
            </w:r>
          </w:p>
        </w:tc>
        <w:tc>
          <w:tcPr>
            <w:tcW w:w="838" w:type="pct"/>
          </w:tcPr>
          <w:p w14:paraId="715E317B" w14:textId="77777777" w:rsidR="001E1E16" w:rsidRPr="00894D7A" w:rsidRDefault="001E1E16" w:rsidP="00DD1A42">
            <w:pPr>
              <w:spacing w:after="160"/>
              <w:rPr>
                <w:lang w:val="en-GB"/>
              </w:rPr>
            </w:pPr>
            <w:r w:rsidRPr="00894D7A">
              <w:rPr>
                <w:lang w:val="en-GB"/>
              </w:rPr>
              <w:t>Year 3</w:t>
            </w:r>
          </w:p>
        </w:tc>
      </w:tr>
      <w:tr w:rsidR="001E1E16" w14:paraId="416D83DB" w14:textId="77777777" w:rsidTr="00DD1A42">
        <w:trPr>
          <w:trHeight w:val="500"/>
        </w:trPr>
        <w:tc>
          <w:tcPr>
            <w:tcW w:w="2486" w:type="pct"/>
          </w:tcPr>
          <w:p w14:paraId="37665ACF" w14:textId="77777777" w:rsidR="001E1E16" w:rsidRPr="00894D7A" w:rsidRDefault="001E1E16" w:rsidP="00DD1A42">
            <w:pPr>
              <w:spacing w:after="160"/>
              <w:rPr>
                <w:lang w:val="en-GB"/>
              </w:rPr>
            </w:pPr>
            <w:r w:rsidRPr="00894D7A">
              <w:rPr>
                <w:lang w:val="en-GB"/>
              </w:rPr>
              <w:t xml:space="preserve"> </w:t>
            </w:r>
          </w:p>
        </w:tc>
        <w:tc>
          <w:tcPr>
            <w:tcW w:w="838" w:type="pct"/>
          </w:tcPr>
          <w:p w14:paraId="6CB6807A" w14:textId="77777777" w:rsidR="001E1E16" w:rsidRPr="00894D7A" w:rsidRDefault="001E1E16" w:rsidP="00DD1A42">
            <w:pPr>
              <w:spacing w:after="160"/>
              <w:rPr>
                <w:lang w:val="en-GB"/>
              </w:rPr>
            </w:pPr>
            <w:r w:rsidRPr="00894D7A">
              <w:rPr>
                <w:lang w:val="en-GB"/>
              </w:rPr>
              <w:t xml:space="preserve"> </w:t>
            </w:r>
          </w:p>
        </w:tc>
        <w:tc>
          <w:tcPr>
            <w:tcW w:w="838" w:type="pct"/>
          </w:tcPr>
          <w:p w14:paraId="306BBAE3" w14:textId="77777777" w:rsidR="001E1E16" w:rsidRPr="00894D7A" w:rsidRDefault="001E1E16" w:rsidP="00DD1A42">
            <w:pPr>
              <w:spacing w:after="160"/>
              <w:rPr>
                <w:lang w:val="en-GB"/>
              </w:rPr>
            </w:pPr>
            <w:r w:rsidRPr="00894D7A">
              <w:rPr>
                <w:lang w:val="en-GB"/>
              </w:rPr>
              <w:t xml:space="preserve"> </w:t>
            </w:r>
          </w:p>
        </w:tc>
        <w:tc>
          <w:tcPr>
            <w:tcW w:w="838" w:type="pct"/>
          </w:tcPr>
          <w:p w14:paraId="2FED65F7" w14:textId="77777777" w:rsidR="001E1E16" w:rsidRPr="00894D7A" w:rsidRDefault="001E1E16" w:rsidP="00DD1A42">
            <w:pPr>
              <w:spacing w:after="160"/>
              <w:rPr>
                <w:lang w:val="en-GB"/>
              </w:rPr>
            </w:pPr>
            <w:r w:rsidRPr="00894D7A">
              <w:rPr>
                <w:lang w:val="en-GB"/>
              </w:rPr>
              <w:t xml:space="preserve"> </w:t>
            </w:r>
          </w:p>
        </w:tc>
      </w:tr>
      <w:tr w:rsidR="001E1E16" w14:paraId="6C98CA8C" w14:textId="77777777" w:rsidTr="00DD1A42">
        <w:trPr>
          <w:trHeight w:val="515"/>
        </w:trPr>
        <w:tc>
          <w:tcPr>
            <w:tcW w:w="2486" w:type="pct"/>
          </w:tcPr>
          <w:p w14:paraId="21683B35" w14:textId="77777777" w:rsidR="001E1E16" w:rsidRPr="00894D7A" w:rsidRDefault="001E1E16" w:rsidP="00DD1A42">
            <w:pPr>
              <w:spacing w:after="160"/>
              <w:rPr>
                <w:lang w:val="en-GB"/>
              </w:rPr>
            </w:pPr>
            <w:r w:rsidRPr="00894D7A">
              <w:rPr>
                <w:lang w:val="en-GB"/>
              </w:rPr>
              <w:t>Net profit</w:t>
            </w:r>
          </w:p>
        </w:tc>
        <w:tc>
          <w:tcPr>
            <w:tcW w:w="838" w:type="pct"/>
          </w:tcPr>
          <w:p w14:paraId="36B42125" w14:textId="77777777" w:rsidR="001E1E16" w:rsidRPr="00894D7A" w:rsidRDefault="001E1E16" w:rsidP="00DD1A42">
            <w:pPr>
              <w:spacing w:after="160"/>
              <w:rPr>
                <w:lang w:val="en-GB"/>
              </w:rPr>
            </w:pPr>
            <w:r w:rsidRPr="00894D7A">
              <w:rPr>
                <w:lang w:val="en-GB"/>
              </w:rPr>
              <w:t>236880</w:t>
            </w:r>
          </w:p>
        </w:tc>
        <w:tc>
          <w:tcPr>
            <w:tcW w:w="838" w:type="pct"/>
          </w:tcPr>
          <w:p w14:paraId="37684775" w14:textId="77777777" w:rsidR="001E1E16" w:rsidRPr="00894D7A" w:rsidRDefault="001E1E16" w:rsidP="00DD1A42">
            <w:pPr>
              <w:spacing w:after="160"/>
              <w:rPr>
                <w:lang w:val="en-GB"/>
              </w:rPr>
            </w:pPr>
            <w:r w:rsidRPr="00894D7A">
              <w:rPr>
                <w:lang w:val="en-GB"/>
              </w:rPr>
              <w:t>710640</w:t>
            </w:r>
          </w:p>
        </w:tc>
        <w:tc>
          <w:tcPr>
            <w:tcW w:w="838" w:type="pct"/>
          </w:tcPr>
          <w:p w14:paraId="368A2421" w14:textId="77777777" w:rsidR="001E1E16" w:rsidRPr="00894D7A" w:rsidRDefault="001E1E16" w:rsidP="00DD1A42">
            <w:pPr>
              <w:spacing w:after="160"/>
              <w:rPr>
                <w:lang w:val="en-GB"/>
              </w:rPr>
            </w:pPr>
            <w:r w:rsidRPr="00894D7A">
              <w:rPr>
                <w:lang w:val="en-GB"/>
              </w:rPr>
              <w:t>1231920</w:t>
            </w:r>
          </w:p>
        </w:tc>
      </w:tr>
      <w:tr w:rsidR="001E1E16" w14:paraId="5681433F" w14:textId="77777777" w:rsidTr="00DD1A42">
        <w:trPr>
          <w:trHeight w:val="515"/>
        </w:trPr>
        <w:tc>
          <w:tcPr>
            <w:tcW w:w="2486" w:type="pct"/>
          </w:tcPr>
          <w:p w14:paraId="3C9F3E6B" w14:textId="77777777" w:rsidR="001E1E16" w:rsidRPr="00894D7A" w:rsidRDefault="001E1E16" w:rsidP="00DD1A42">
            <w:pPr>
              <w:spacing w:after="160"/>
              <w:rPr>
                <w:lang w:val="en-GB"/>
              </w:rPr>
            </w:pPr>
            <w:r w:rsidRPr="00894D7A">
              <w:rPr>
                <w:lang w:val="en-GB"/>
              </w:rPr>
              <w:t>Cash from operating activities:</w:t>
            </w:r>
          </w:p>
        </w:tc>
        <w:tc>
          <w:tcPr>
            <w:tcW w:w="838" w:type="pct"/>
          </w:tcPr>
          <w:p w14:paraId="442A5587" w14:textId="77777777" w:rsidR="001E1E16" w:rsidRPr="00894D7A" w:rsidRDefault="001E1E16" w:rsidP="00DD1A42">
            <w:pPr>
              <w:spacing w:after="160"/>
              <w:rPr>
                <w:lang w:val="en-GB"/>
              </w:rPr>
            </w:pPr>
            <w:r w:rsidRPr="00894D7A">
              <w:rPr>
                <w:lang w:val="en-GB"/>
              </w:rPr>
              <w:t xml:space="preserve"> </w:t>
            </w:r>
          </w:p>
        </w:tc>
        <w:tc>
          <w:tcPr>
            <w:tcW w:w="838" w:type="pct"/>
          </w:tcPr>
          <w:p w14:paraId="272000E6" w14:textId="77777777" w:rsidR="001E1E16" w:rsidRPr="00894D7A" w:rsidRDefault="001E1E16" w:rsidP="00DD1A42">
            <w:pPr>
              <w:spacing w:after="160"/>
              <w:rPr>
                <w:lang w:val="en-GB"/>
              </w:rPr>
            </w:pPr>
            <w:r w:rsidRPr="00894D7A">
              <w:rPr>
                <w:lang w:val="en-GB"/>
              </w:rPr>
              <w:t xml:space="preserve"> </w:t>
            </w:r>
          </w:p>
        </w:tc>
        <w:tc>
          <w:tcPr>
            <w:tcW w:w="838" w:type="pct"/>
          </w:tcPr>
          <w:p w14:paraId="11CF3DC4" w14:textId="77777777" w:rsidR="001E1E16" w:rsidRPr="00894D7A" w:rsidRDefault="001E1E16" w:rsidP="00DD1A42">
            <w:pPr>
              <w:spacing w:after="160"/>
              <w:rPr>
                <w:lang w:val="en-GB"/>
              </w:rPr>
            </w:pPr>
            <w:r w:rsidRPr="00894D7A">
              <w:rPr>
                <w:lang w:val="en-GB"/>
              </w:rPr>
              <w:t xml:space="preserve"> </w:t>
            </w:r>
          </w:p>
        </w:tc>
      </w:tr>
      <w:tr w:rsidR="001E1E16" w14:paraId="297062A5" w14:textId="77777777" w:rsidTr="00DD1A42">
        <w:trPr>
          <w:trHeight w:val="515"/>
        </w:trPr>
        <w:tc>
          <w:tcPr>
            <w:tcW w:w="2486" w:type="pct"/>
          </w:tcPr>
          <w:p w14:paraId="37FDA6D2" w14:textId="77777777" w:rsidR="001E1E16" w:rsidRPr="00894D7A" w:rsidRDefault="001E1E16" w:rsidP="00DD1A42">
            <w:pPr>
              <w:spacing w:after="160"/>
              <w:rPr>
                <w:lang w:val="en-GB"/>
              </w:rPr>
            </w:pPr>
            <w:r w:rsidRPr="00894D7A">
              <w:rPr>
                <w:lang w:val="en-GB"/>
              </w:rPr>
              <w:t>Cash generated from customers</w:t>
            </w:r>
          </w:p>
        </w:tc>
        <w:tc>
          <w:tcPr>
            <w:tcW w:w="838" w:type="pct"/>
          </w:tcPr>
          <w:p w14:paraId="18F5A573" w14:textId="77777777" w:rsidR="001E1E16" w:rsidRPr="00894D7A" w:rsidRDefault="001E1E16" w:rsidP="00DD1A42">
            <w:pPr>
              <w:spacing w:after="160"/>
              <w:rPr>
                <w:lang w:val="en-GB"/>
              </w:rPr>
            </w:pPr>
            <w:r w:rsidRPr="00894D7A">
              <w:rPr>
                <w:lang w:val="en-GB"/>
              </w:rPr>
              <w:t>1000000</w:t>
            </w:r>
          </w:p>
        </w:tc>
        <w:tc>
          <w:tcPr>
            <w:tcW w:w="838" w:type="pct"/>
          </w:tcPr>
          <w:p w14:paraId="22D8FA7B" w14:textId="77777777" w:rsidR="001E1E16" w:rsidRPr="00894D7A" w:rsidRDefault="001E1E16" w:rsidP="00DD1A42">
            <w:pPr>
              <w:spacing w:after="160"/>
              <w:rPr>
                <w:lang w:val="en-GB"/>
              </w:rPr>
            </w:pPr>
            <w:r w:rsidRPr="00894D7A">
              <w:rPr>
                <w:lang w:val="en-GB"/>
              </w:rPr>
              <w:t>1300000</w:t>
            </w:r>
          </w:p>
        </w:tc>
        <w:tc>
          <w:tcPr>
            <w:tcW w:w="838" w:type="pct"/>
          </w:tcPr>
          <w:p w14:paraId="790E0205" w14:textId="77777777" w:rsidR="001E1E16" w:rsidRPr="00894D7A" w:rsidRDefault="001E1E16" w:rsidP="00DD1A42">
            <w:pPr>
              <w:spacing w:after="160"/>
              <w:rPr>
                <w:lang w:val="en-GB"/>
              </w:rPr>
            </w:pPr>
            <w:r w:rsidRPr="00894D7A">
              <w:rPr>
                <w:lang w:val="en-GB"/>
              </w:rPr>
              <w:t>1500000</w:t>
            </w:r>
          </w:p>
        </w:tc>
      </w:tr>
      <w:tr w:rsidR="001E1E16" w14:paraId="527DE431" w14:textId="77777777" w:rsidTr="00DD1A42">
        <w:trPr>
          <w:trHeight w:val="515"/>
        </w:trPr>
        <w:tc>
          <w:tcPr>
            <w:tcW w:w="2486" w:type="pct"/>
          </w:tcPr>
          <w:p w14:paraId="57850BE9" w14:textId="77777777" w:rsidR="001E1E16" w:rsidRPr="00894D7A" w:rsidRDefault="001E1E16" w:rsidP="00DD1A42">
            <w:pPr>
              <w:spacing w:after="160"/>
              <w:rPr>
                <w:lang w:val="en-GB"/>
              </w:rPr>
            </w:pPr>
            <w:r w:rsidRPr="00894D7A">
              <w:rPr>
                <w:lang w:val="en-GB"/>
              </w:rPr>
              <w:t>Increase in current liabilities</w:t>
            </w:r>
          </w:p>
        </w:tc>
        <w:tc>
          <w:tcPr>
            <w:tcW w:w="838" w:type="pct"/>
          </w:tcPr>
          <w:p w14:paraId="2626DDC9" w14:textId="77777777" w:rsidR="001E1E16" w:rsidRPr="00894D7A" w:rsidRDefault="001E1E16" w:rsidP="00DD1A42">
            <w:pPr>
              <w:spacing w:after="160"/>
              <w:rPr>
                <w:lang w:val="en-GB"/>
              </w:rPr>
            </w:pPr>
            <w:r w:rsidRPr="00894D7A">
              <w:rPr>
                <w:lang w:val="en-GB"/>
              </w:rPr>
              <w:t>0</w:t>
            </w:r>
          </w:p>
        </w:tc>
        <w:tc>
          <w:tcPr>
            <w:tcW w:w="838" w:type="pct"/>
          </w:tcPr>
          <w:p w14:paraId="3C173053" w14:textId="77777777" w:rsidR="001E1E16" w:rsidRPr="00894D7A" w:rsidRDefault="001E1E16" w:rsidP="00DD1A42">
            <w:pPr>
              <w:spacing w:after="160"/>
              <w:rPr>
                <w:lang w:val="en-GB"/>
              </w:rPr>
            </w:pPr>
            <w:r w:rsidRPr="00894D7A">
              <w:rPr>
                <w:lang w:val="en-GB"/>
              </w:rPr>
              <w:t>10000</w:t>
            </w:r>
          </w:p>
        </w:tc>
        <w:tc>
          <w:tcPr>
            <w:tcW w:w="838" w:type="pct"/>
          </w:tcPr>
          <w:p w14:paraId="60A5C4DB" w14:textId="77777777" w:rsidR="001E1E16" w:rsidRPr="00894D7A" w:rsidRDefault="001E1E16" w:rsidP="00DD1A42">
            <w:pPr>
              <w:spacing w:after="160"/>
              <w:rPr>
                <w:lang w:val="en-GB"/>
              </w:rPr>
            </w:pPr>
            <w:r w:rsidRPr="00894D7A">
              <w:rPr>
                <w:lang w:val="en-GB"/>
              </w:rPr>
              <w:t>14000</w:t>
            </w:r>
          </w:p>
        </w:tc>
      </w:tr>
      <w:tr w:rsidR="001E1E16" w14:paraId="02D76873" w14:textId="77777777" w:rsidTr="00DD1A42">
        <w:trPr>
          <w:trHeight w:val="515"/>
        </w:trPr>
        <w:tc>
          <w:tcPr>
            <w:tcW w:w="2486" w:type="pct"/>
          </w:tcPr>
          <w:p w14:paraId="42A81573" w14:textId="77777777" w:rsidR="001E1E16" w:rsidRPr="00894D7A" w:rsidRDefault="001E1E16" w:rsidP="00DD1A42">
            <w:pPr>
              <w:spacing w:after="160"/>
              <w:rPr>
                <w:lang w:val="en-GB"/>
              </w:rPr>
            </w:pPr>
            <w:r w:rsidRPr="00894D7A">
              <w:rPr>
                <w:lang w:val="en-GB"/>
              </w:rPr>
              <w:t>Increase in current assets</w:t>
            </w:r>
          </w:p>
        </w:tc>
        <w:tc>
          <w:tcPr>
            <w:tcW w:w="838" w:type="pct"/>
          </w:tcPr>
          <w:p w14:paraId="454BBAF6" w14:textId="77777777" w:rsidR="001E1E16" w:rsidRPr="00894D7A" w:rsidRDefault="001E1E16" w:rsidP="00DD1A42">
            <w:pPr>
              <w:spacing w:after="160"/>
              <w:rPr>
                <w:lang w:val="en-GB"/>
              </w:rPr>
            </w:pPr>
            <w:r w:rsidRPr="00894D7A">
              <w:rPr>
                <w:lang w:val="en-GB"/>
              </w:rPr>
              <w:t>0</w:t>
            </w:r>
          </w:p>
        </w:tc>
        <w:tc>
          <w:tcPr>
            <w:tcW w:w="838" w:type="pct"/>
          </w:tcPr>
          <w:p w14:paraId="05505593" w14:textId="77777777" w:rsidR="001E1E16" w:rsidRPr="00894D7A" w:rsidRDefault="001E1E16" w:rsidP="00DD1A42">
            <w:pPr>
              <w:spacing w:after="160"/>
              <w:rPr>
                <w:lang w:val="en-GB"/>
              </w:rPr>
            </w:pPr>
            <w:r w:rsidRPr="00894D7A">
              <w:rPr>
                <w:lang w:val="en-GB"/>
              </w:rPr>
              <w:t>-70000</w:t>
            </w:r>
          </w:p>
        </w:tc>
        <w:tc>
          <w:tcPr>
            <w:tcW w:w="838" w:type="pct"/>
          </w:tcPr>
          <w:p w14:paraId="75EF9296" w14:textId="77777777" w:rsidR="001E1E16" w:rsidRPr="00894D7A" w:rsidRDefault="001E1E16" w:rsidP="00DD1A42">
            <w:pPr>
              <w:spacing w:after="160"/>
              <w:rPr>
                <w:lang w:val="en-GB"/>
              </w:rPr>
            </w:pPr>
            <w:r w:rsidRPr="00894D7A">
              <w:rPr>
                <w:lang w:val="en-GB"/>
              </w:rPr>
              <w:t>-100000</w:t>
            </w:r>
          </w:p>
        </w:tc>
      </w:tr>
      <w:tr w:rsidR="001E1E16" w14:paraId="546AA950" w14:textId="77777777" w:rsidTr="00DD1A42">
        <w:trPr>
          <w:trHeight w:val="515"/>
        </w:trPr>
        <w:tc>
          <w:tcPr>
            <w:tcW w:w="2486" w:type="pct"/>
          </w:tcPr>
          <w:p w14:paraId="1CCEC33E" w14:textId="77777777" w:rsidR="001E1E16" w:rsidRPr="00894D7A" w:rsidRDefault="001E1E16" w:rsidP="00DD1A42">
            <w:pPr>
              <w:spacing w:after="160"/>
              <w:rPr>
                <w:lang w:val="en-GB"/>
              </w:rPr>
            </w:pPr>
            <w:r w:rsidRPr="00894D7A">
              <w:rPr>
                <w:lang w:val="en-GB"/>
              </w:rPr>
              <w:t>Total operating cash flow:</w:t>
            </w:r>
          </w:p>
        </w:tc>
        <w:tc>
          <w:tcPr>
            <w:tcW w:w="838" w:type="pct"/>
          </w:tcPr>
          <w:p w14:paraId="4324F598" w14:textId="77777777" w:rsidR="001E1E16" w:rsidRPr="00894D7A" w:rsidRDefault="001E1E16" w:rsidP="00DD1A42">
            <w:pPr>
              <w:spacing w:after="160"/>
              <w:rPr>
                <w:lang w:val="en-GB"/>
              </w:rPr>
            </w:pPr>
            <w:r w:rsidRPr="00894D7A">
              <w:rPr>
                <w:lang w:val="en-GB"/>
              </w:rPr>
              <w:t>800000</w:t>
            </w:r>
          </w:p>
        </w:tc>
        <w:tc>
          <w:tcPr>
            <w:tcW w:w="838" w:type="pct"/>
          </w:tcPr>
          <w:p w14:paraId="7BEEB16A" w14:textId="77777777" w:rsidR="001E1E16" w:rsidRPr="00894D7A" w:rsidRDefault="001E1E16" w:rsidP="00DD1A42">
            <w:pPr>
              <w:spacing w:after="160"/>
              <w:rPr>
                <w:lang w:val="en-GB"/>
              </w:rPr>
            </w:pPr>
            <w:r w:rsidRPr="00894D7A">
              <w:rPr>
                <w:lang w:val="en-GB"/>
              </w:rPr>
              <w:t>1240000</w:t>
            </w:r>
          </w:p>
        </w:tc>
        <w:tc>
          <w:tcPr>
            <w:tcW w:w="838" w:type="pct"/>
          </w:tcPr>
          <w:p w14:paraId="0F19309D" w14:textId="77777777" w:rsidR="001E1E16" w:rsidRPr="00894D7A" w:rsidRDefault="001E1E16" w:rsidP="00DD1A42">
            <w:pPr>
              <w:spacing w:after="160"/>
              <w:rPr>
                <w:lang w:val="en-GB"/>
              </w:rPr>
            </w:pPr>
            <w:r w:rsidRPr="00894D7A">
              <w:rPr>
                <w:lang w:val="en-GB"/>
              </w:rPr>
              <w:t>1414000</w:t>
            </w:r>
          </w:p>
        </w:tc>
      </w:tr>
      <w:tr w:rsidR="001E1E16" w14:paraId="7AF9D5C7" w14:textId="77777777" w:rsidTr="00DD1A42">
        <w:trPr>
          <w:trHeight w:val="500"/>
        </w:trPr>
        <w:tc>
          <w:tcPr>
            <w:tcW w:w="2486" w:type="pct"/>
          </w:tcPr>
          <w:p w14:paraId="1AEE3755" w14:textId="77777777" w:rsidR="001E1E16" w:rsidRPr="00894D7A" w:rsidRDefault="001E1E16" w:rsidP="00DD1A42">
            <w:pPr>
              <w:spacing w:after="160"/>
              <w:rPr>
                <w:lang w:val="en-GB"/>
              </w:rPr>
            </w:pPr>
            <w:r w:rsidRPr="00894D7A">
              <w:rPr>
                <w:lang w:val="en-GB"/>
              </w:rPr>
              <w:t xml:space="preserve"> </w:t>
            </w:r>
          </w:p>
        </w:tc>
        <w:tc>
          <w:tcPr>
            <w:tcW w:w="838" w:type="pct"/>
          </w:tcPr>
          <w:p w14:paraId="3FCD867B" w14:textId="77777777" w:rsidR="001E1E16" w:rsidRPr="00894D7A" w:rsidRDefault="001E1E16" w:rsidP="00DD1A42">
            <w:pPr>
              <w:spacing w:after="160"/>
              <w:rPr>
                <w:lang w:val="en-GB"/>
              </w:rPr>
            </w:pPr>
            <w:r w:rsidRPr="00894D7A">
              <w:rPr>
                <w:lang w:val="en-GB"/>
              </w:rPr>
              <w:t xml:space="preserve"> </w:t>
            </w:r>
          </w:p>
        </w:tc>
        <w:tc>
          <w:tcPr>
            <w:tcW w:w="838" w:type="pct"/>
          </w:tcPr>
          <w:p w14:paraId="4AACE4EA" w14:textId="77777777" w:rsidR="001E1E16" w:rsidRPr="00894D7A" w:rsidRDefault="001E1E16" w:rsidP="00DD1A42">
            <w:pPr>
              <w:spacing w:after="160"/>
              <w:rPr>
                <w:lang w:val="en-GB"/>
              </w:rPr>
            </w:pPr>
            <w:r w:rsidRPr="00894D7A">
              <w:rPr>
                <w:lang w:val="en-GB"/>
              </w:rPr>
              <w:t xml:space="preserve"> </w:t>
            </w:r>
          </w:p>
        </w:tc>
        <w:tc>
          <w:tcPr>
            <w:tcW w:w="838" w:type="pct"/>
          </w:tcPr>
          <w:p w14:paraId="65D6C2BE" w14:textId="77777777" w:rsidR="001E1E16" w:rsidRPr="00894D7A" w:rsidRDefault="001E1E16" w:rsidP="00DD1A42">
            <w:pPr>
              <w:spacing w:after="160"/>
              <w:rPr>
                <w:lang w:val="en-GB"/>
              </w:rPr>
            </w:pPr>
            <w:r w:rsidRPr="00894D7A">
              <w:rPr>
                <w:lang w:val="en-GB"/>
              </w:rPr>
              <w:t xml:space="preserve"> </w:t>
            </w:r>
          </w:p>
        </w:tc>
      </w:tr>
      <w:tr w:rsidR="001E1E16" w14:paraId="2F1C53AC" w14:textId="77777777" w:rsidTr="00DD1A42">
        <w:trPr>
          <w:trHeight w:val="515"/>
        </w:trPr>
        <w:tc>
          <w:tcPr>
            <w:tcW w:w="2486" w:type="pct"/>
          </w:tcPr>
          <w:p w14:paraId="5D8B1C91" w14:textId="77777777" w:rsidR="001E1E16" w:rsidRPr="00894D7A" w:rsidRDefault="001E1E16" w:rsidP="00DD1A42">
            <w:pPr>
              <w:spacing w:after="160"/>
              <w:rPr>
                <w:lang w:val="en-GB"/>
              </w:rPr>
            </w:pPr>
            <w:r w:rsidRPr="00894D7A">
              <w:rPr>
                <w:lang w:val="en-GB"/>
              </w:rPr>
              <w:t>Cash from investing activities:</w:t>
            </w:r>
          </w:p>
        </w:tc>
        <w:tc>
          <w:tcPr>
            <w:tcW w:w="838" w:type="pct"/>
          </w:tcPr>
          <w:p w14:paraId="3CD3C875" w14:textId="77777777" w:rsidR="001E1E16" w:rsidRPr="00894D7A" w:rsidRDefault="001E1E16" w:rsidP="00DD1A42">
            <w:pPr>
              <w:spacing w:after="160"/>
              <w:rPr>
                <w:lang w:val="en-GB"/>
              </w:rPr>
            </w:pPr>
            <w:r w:rsidRPr="00894D7A">
              <w:rPr>
                <w:lang w:val="en-GB"/>
              </w:rPr>
              <w:t xml:space="preserve"> </w:t>
            </w:r>
          </w:p>
        </w:tc>
        <w:tc>
          <w:tcPr>
            <w:tcW w:w="838" w:type="pct"/>
          </w:tcPr>
          <w:p w14:paraId="23BE0BEB" w14:textId="77777777" w:rsidR="001E1E16" w:rsidRPr="00894D7A" w:rsidRDefault="001E1E16" w:rsidP="00DD1A42">
            <w:pPr>
              <w:spacing w:after="160"/>
              <w:rPr>
                <w:lang w:val="en-GB"/>
              </w:rPr>
            </w:pPr>
            <w:r w:rsidRPr="00894D7A">
              <w:rPr>
                <w:lang w:val="en-GB"/>
              </w:rPr>
              <w:t xml:space="preserve"> </w:t>
            </w:r>
          </w:p>
        </w:tc>
        <w:tc>
          <w:tcPr>
            <w:tcW w:w="838" w:type="pct"/>
          </w:tcPr>
          <w:p w14:paraId="4CDC00ED" w14:textId="77777777" w:rsidR="001E1E16" w:rsidRPr="00894D7A" w:rsidRDefault="001E1E16" w:rsidP="00DD1A42">
            <w:pPr>
              <w:spacing w:after="160"/>
              <w:rPr>
                <w:lang w:val="en-GB"/>
              </w:rPr>
            </w:pPr>
            <w:r w:rsidRPr="00894D7A">
              <w:rPr>
                <w:lang w:val="en-GB"/>
              </w:rPr>
              <w:t xml:space="preserve"> </w:t>
            </w:r>
          </w:p>
        </w:tc>
      </w:tr>
      <w:tr w:rsidR="001E1E16" w14:paraId="5A015E02" w14:textId="77777777" w:rsidTr="00DD1A42">
        <w:trPr>
          <w:trHeight w:val="515"/>
        </w:trPr>
        <w:tc>
          <w:tcPr>
            <w:tcW w:w="2486" w:type="pct"/>
          </w:tcPr>
          <w:p w14:paraId="6CC2C393" w14:textId="77777777" w:rsidR="001E1E16" w:rsidRPr="00894D7A" w:rsidRDefault="001E1E16" w:rsidP="00DD1A42">
            <w:pPr>
              <w:spacing w:after="160"/>
              <w:rPr>
                <w:lang w:val="en-GB"/>
              </w:rPr>
            </w:pPr>
            <w:r w:rsidRPr="00894D7A">
              <w:rPr>
                <w:lang w:val="en-GB"/>
              </w:rPr>
              <w:t>Non-current assets purchased</w:t>
            </w:r>
          </w:p>
        </w:tc>
        <w:tc>
          <w:tcPr>
            <w:tcW w:w="838" w:type="pct"/>
          </w:tcPr>
          <w:p w14:paraId="06D5D34B" w14:textId="77777777" w:rsidR="001E1E16" w:rsidRPr="00894D7A" w:rsidRDefault="001E1E16" w:rsidP="00DD1A42">
            <w:pPr>
              <w:spacing w:after="160"/>
              <w:rPr>
                <w:lang w:val="en-GB"/>
              </w:rPr>
            </w:pPr>
            <w:r w:rsidRPr="00894D7A">
              <w:rPr>
                <w:lang w:val="en-GB"/>
              </w:rPr>
              <w:t>-12000</w:t>
            </w:r>
          </w:p>
        </w:tc>
        <w:tc>
          <w:tcPr>
            <w:tcW w:w="838" w:type="pct"/>
          </w:tcPr>
          <w:p w14:paraId="5417A582" w14:textId="77777777" w:rsidR="001E1E16" w:rsidRPr="00894D7A" w:rsidRDefault="001E1E16" w:rsidP="00DD1A42">
            <w:pPr>
              <w:spacing w:after="160"/>
              <w:rPr>
                <w:lang w:val="en-GB"/>
              </w:rPr>
            </w:pPr>
            <w:r w:rsidRPr="00894D7A">
              <w:rPr>
                <w:lang w:val="en-GB"/>
              </w:rPr>
              <w:t>-45000</w:t>
            </w:r>
          </w:p>
        </w:tc>
        <w:tc>
          <w:tcPr>
            <w:tcW w:w="838" w:type="pct"/>
          </w:tcPr>
          <w:p w14:paraId="2A354E16" w14:textId="77777777" w:rsidR="001E1E16" w:rsidRPr="00894D7A" w:rsidRDefault="001E1E16" w:rsidP="00DD1A42">
            <w:pPr>
              <w:spacing w:after="160"/>
              <w:rPr>
                <w:lang w:val="en-GB"/>
              </w:rPr>
            </w:pPr>
            <w:r w:rsidRPr="00894D7A">
              <w:rPr>
                <w:lang w:val="en-GB"/>
              </w:rPr>
              <w:t>-55000</w:t>
            </w:r>
          </w:p>
        </w:tc>
      </w:tr>
      <w:tr w:rsidR="001E1E16" w14:paraId="7A2F3C94" w14:textId="77777777" w:rsidTr="00DD1A42">
        <w:trPr>
          <w:trHeight w:val="515"/>
        </w:trPr>
        <w:tc>
          <w:tcPr>
            <w:tcW w:w="2486" w:type="pct"/>
          </w:tcPr>
          <w:p w14:paraId="01805F87" w14:textId="77777777" w:rsidR="001E1E16" w:rsidRPr="00894D7A" w:rsidRDefault="001E1E16" w:rsidP="00DD1A42">
            <w:pPr>
              <w:spacing w:after="160"/>
              <w:rPr>
                <w:lang w:val="en-GB"/>
              </w:rPr>
            </w:pPr>
            <w:r w:rsidRPr="00894D7A">
              <w:rPr>
                <w:lang w:val="en-GB"/>
              </w:rPr>
              <w:t>Total investing cash flow:</w:t>
            </w:r>
          </w:p>
        </w:tc>
        <w:tc>
          <w:tcPr>
            <w:tcW w:w="838" w:type="pct"/>
          </w:tcPr>
          <w:p w14:paraId="34DD67A1" w14:textId="77777777" w:rsidR="001E1E16" w:rsidRPr="00894D7A" w:rsidRDefault="001E1E16" w:rsidP="00DD1A42">
            <w:pPr>
              <w:spacing w:after="160"/>
              <w:rPr>
                <w:lang w:val="en-GB"/>
              </w:rPr>
            </w:pPr>
            <w:r w:rsidRPr="00894D7A">
              <w:rPr>
                <w:lang w:val="en-GB"/>
              </w:rPr>
              <w:t>-12000</w:t>
            </w:r>
          </w:p>
        </w:tc>
        <w:tc>
          <w:tcPr>
            <w:tcW w:w="838" w:type="pct"/>
          </w:tcPr>
          <w:p w14:paraId="2CDD5E10" w14:textId="77777777" w:rsidR="001E1E16" w:rsidRPr="00894D7A" w:rsidRDefault="001E1E16" w:rsidP="00DD1A42">
            <w:pPr>
              <w:spacing w:after="160"/>
              <w:rPr>
                <w:lang w:val="en-GB"/>
              </w:rPr>
            </w:pPr>
            <w:r w:rsidRPr="00894D7A">
              <w:rPr>
                <w:lang w:val="en-GB"/>
              </w:rPr>
              <w:t>-45000</w:t>
            </w:r>
          </w:p>
        </w:tc>
        <w:tc>
          <w:tcPr>
            <w:tcW w:w="838" w:type="pct"/>
          </w:tcPr>
          <w:p w14:paraId="436E513C" w14:textId="77777777" w:rsidR="001E1E16" w:rsidRPr="00894D7A" w:rsidRDefault="001E1E16" w:rsidP="00DD1A42">
            <w:pPr>
              <w:spacing w:after="160"/>
              <w:rPr>
                <w:lang w:val="en-GB"/>
              </w:rPr>
            </w:pPr>
            <w:r w:rsidRPr="00894D7A">
              <w:rPr>
                <w:lang w:val="en-GB"/>
              </w:rPr>
              <w:t>-55000</w:t>
            </w:r>
          </w:p>
        </w:tc>
      </w:tr>
      <w:tr w:rsidR="001E1E16" w14:paraId="52C67BFE" w14:textId="77777777" w:rsidTr="00DD1A42">
        <w:trPr>
          <w:trHeight w:val="500"/>
        </w:trPr>
        <w:tc>
          <w:tcPr>
            <w:tcW w:w="2486" w:type="pct"/>
          </w:tcPr>
          <w:p w14:paraId="0133F0C2" w14:textId="77777777" w:rsidR="001E1E16" w:rsidRPr="00894D7A" w:rsidRDefault="001E1E16" w:rsidP="00DD1A42">
            <w:pPr>
              <w:spacing w:after="160"/>
              <w:rPr>
                <w:lang w:val="en-GB"/>
              </w:rPr>
            </w:pPr>
            <w:r w:rsidRPr="00894D7A">
              <w:rPr>
                <w:lang w:val="en-GB"/>
              </w:rPr>
              <w:t xml:space="preserve"> </w:t>
            </w:r>
          </w:p>
        </w:tc>
        <w:tc>
          <w:tcPr>
            <w:tcW w:w="838" w:type="pct"/>
          </w:tcPr>
          <w:p w14:paraId="40A7E0AC" w14:textId="77777777" w:rsidR="001E1E16" w:rsidRPr="00894D7A" w:rsidRDefault="001E1E16" w:rsidP="00DD1A42">
            <w:pPr>
              <w:spacing w:after="160"/>
              <w:rPr>
                <w:lang w:val="en-GB"/>
              </w:rPr>
            </w:pPr>
            <w:r w:rsidRPr="00894D7A">
              <w:rPr>
                <w:lang w:val="en-GB"/>
              </w:rPr>
              <w:t xml:space="preserve"> </w:t>
            </w:r>
          </w:p>
        </w:tc>
        <w:tc>
          <w:tcPr>
            <w:tcW w:w="838" w:type="pct"/>
          </w:tcPr>
          <w:p w14:paraId="0363080C" w14:textId="77777777" w:rsidR="001E1E16" w:rsidRPr="00894D7A" w:rsidRDefault="001E1E16" w:rsidP="00DD1A42">
            <w:pPr>
              <w:spacing w:after="160"/>
              <w:rPr>
                <w:lang w:val="en-GB"/>
              </w:rPr>
            </w:pPr>
            <w:r w:rsidRPr="00894D7A">
              <w:rPr>
                <w:lang w:val="en-GB"/>
              </w:rPr>
              <w:t xml:space="preserve"> </w:t>
            </w:r>
          </w:p>
        </w:tc>
        <w:tc>
          <w:tcPr>
            <w:tcW w:w="838" w:type="pct"/>
          </w:tcPr>
          <w:p w14:paraId="09385FF9" w14:textId="77777777" w:rsidR="001E1E16" w:rsidRPr="00894D7A" w:rsidRDefault="001E1E16" w:rsidP="00DD1A42">
            <w:pPr>
              <w:spacing w:after="160"/>
              <w:rPr>
                <w:lang w:val="en-GB"/>
              </w:rPr>
            </w:pPr>
            <w:r w:rsidRPr="00894D7A">
              <w:rPr>
                <w:lang w:val="en-GB"/>
              </w:rPr>
              <w:t xml:space="preserve"> </w:t>
            </w:r>
          </w:p>
        </w:tc>
      </w:tr>
      <w:tr w:rsidR="001E1E16" w14:paraId="655E3BED" w14:textId="77777777" w:rsidTr="00DD1A42">
        <w:trPr>
          <w:trHeight w:val="515"/>
        </w:trPr>
        <w:tc>
          <w:tcPr>
            <w:tcW w:w="2486" w:type="pct"/>
          </w:tcPr>
          <w:p w14:paraId="238FA361" w14:textId="77777777" w:rsidR="001E1E16" w:rsidRPr="00894D7A" w:rsidRDefault="001E1E16" w:rsidP="00DD1A42">
            <w:pPr>
              <w:spacing w:after="160"/>
              <w:rPr>
                <w:lang w:val="en-GB"/>
              </w:rPr>
            </w:pPr>
            <w:r w:rsidRPr="00894D7A">
              <w:rPr>
                <w:lang w:val="en-GB"/>
              </w:rPr>
              <w:t>Cash from financing activities:</w:t>
            </w:r>
          </w:p>
        </w:tc>
        <w:tc>
          <w:tcPr>
            <w:tcW w:w="838" w:type="pct"/>
          </w:tcPr>
          <w:p w14:paraId="587B8D7D" w14:textId="77777777" w:rsidR="001E1E16" w:rsidRPr="00894D7A" w:rsidRDefault="001E1E16" w:rsidP="00DD1A42">
            <w:pPr>
              <w:spacing w:after="160"/>
              <w:rPr>
                <w:lang w:val="en-GB"/>
              </w:rPr>
            </w:pPr>
            <w:r w:rsidRPr="00894D7A">
              <w:rPr>
                <w:lang w:val="en-GB"/>
              </w:rPr>
              <w:t xml:space="preserve"> </w:t>
            </w:r>
          </w:p>
        </w:tc>
        <w:tc>
          <w:tcPr>
            <w:tcW w:w="838" w:type="pct"/>
          </w:tcPr>
          <w:p w14:paraId="16EFD8AB" w14:textId="77777777" w:rsidR="001E1E16" w:rsidRPr="00894D7A" w:rsidRDefault="001E1E16" w:rsidP="00DD1A42">
            <w:pPr>
              <w:spacing w:after="160"/>
              <w:rPr>
                <w:lang w:val="en-GB"/>
              </w:rPr>
            </w:pPr>
            <w:r w:rsidRPr="00894D7A">
              <w:rPr>
                <w:lang w:val="en-GB"/>
              </w:rPr>
              <w:t xml:space="preserve"> </w:t>
            </w:r>
          </w:p>
        </w:tc>
        <w:tc>
          <w:tcPr>
            <w:tcW w:w="838" w:type="pct"/>
          </w:tcPr>
          <w:p w14:paraId="0A57CCF3" w14:textId="77777777" w:rsidR="001E1E16" w:rsidRPr="00894D7A" w:rsidRDefault="001E1E16" w:rsidP="00DD1A42">
            <w:pPr>
              <w:spacing w:after="160"/>
              <w:rPr>
                <w:lang w:val="en-GB"/>
              </w:rPr>
            </w:pPr>
            <w:r w:rsidRPr="00894D7A">
              <w:rPr>
                <w:lang w:val="en-GB"/>
              </w:rPr>
              <w:t xml:space="preserve"> </w:t>
            </w:r>
          </w:p>
        </w:tc>
      </w:tr>
      <w:tr w:rsidR="001E1E16" w14:paraId="3A5190E6" w14:textId="77777777" w:rsidTr="00DD1A42">
        <w:trPr>
          <w:trHeight w:val="515"/>
        </w:trPr>
        <w:tc>
          <w:tcPr>
            <w:tcW w:w="2486" w:type="pct"/>
          </w:tcPr>
          <w:p w14:paraId="6B2DCF08" w14:textId="77777777" w:rsidR="001E1E16" w:rsidRPr="00894D7A" w:rsidRDefault="001E1E16" w:rsidP="00DD1A42">
            <w:pPr>
              <w:spacing w:after="160"/>
              <w:rPr>
                <w:lang w:val="en-GB"/>
              </w:rPr>
            </w:pPr>
            <w:r w:rsidRPr="00894D7A">
              <w:rPr>
                <w:lang w:val="en-GB"/>
              </w:rPr>
              <w:t>Cash received from the owner</w:t>
            </w:r>
          </w:p>
        </w:tc>
        <w:tc>
          <w:tcPr>
            <w:tcW w:w="838" w:type="pct"/>
          </w:tcPr>
          <w:p w14:paraId="576C613D" w14:textId="77777777" w:rsidR="001E1E16" w:rsidRPr="00894D7A" w:rsidRDefault="001E1E16" w:rsidP="00DD1A42">
            <w:pPr>
              <w:spacing w:after="160"/>
              <w:rPr>
                <w:lang w:val="en-GB"/>
              </w:rPr>
            </w:pPr>
            <w:r w:rsidRPr="00894D7A">
              <w:rPr>
                <w:lang w:val="en-GB"/>
              </w:rPr>
              <w:t>25000</w:t>
            </w:r>
          </w:p>
        </w:tc>
        <w:tc>
          <w:tcPr>
            <w:tcW w:w="838" w:type="pct"/>
          </w:tcPr>
          <w:p w14:paraId="73DB3A66" w14:textId="77777777" w:rsidR="001E1E16" w:rsidRPr="00894D7A" w:rsidRDefault="001E1E16" w:rsidP="00DD1A42">
            <w:pPr>
              <w:spacing w:after="160"/>
              <w:rPr>
                <w:lang w:val="en-GB"/>
              </w:rPr>
            </w:pPr>
            <w:r w:rsidRPr="00894D7A">
              <w:rPr>
                <w:lang w:val="en-GB"/>
              </w:rPr>
              <w:t>25000</w:t>
            </w:r>
          </w:p>
        </w:tc>
        <w:tc>
          <w:tcPr>
            <w:tcW w:w="838" w:type="pct"/>
          </w:tcPr>
          <w:p w14:paraId="3C5C41B5" w14:textId="77777777" w:rsidR="001E1E16" w:rsidRPr="00894D7A" w:rsidRDefault="001E1E16" w:rsidP="00DD1A42">
            <w:pPr>
              <w:spacing w:after="160"/>
              <w:rPr>
                <w:lang w:val="en-GB"/>
              </w:rPr>
            </w:pPr>
            <w:r w:rsidRPr="00894D7A">
              <w:rPr>
                <w:lang w:val="en-GB"/>
              </w:rPr>
              <w:t>25000</w:t>
            </w:r>
          </w:p>
        </w:tc>
      </w:tr>
      <w:tr w:rsidR="001E1E16" w14:paraId="3A7022E9" w14:textId="77777777" w:rsidTr="00DD1A42">
        <w:trPr>
          <w:trHeight w:val="515"/>
        </w:trPr>
        <w:tc>
          <w:tcPr>
            <w:tcW w:w="2486" w:type="pct"/>
          </w:tcPr>
          <w:p w14:paraId="6630A0B8" w14:textId="77777777" w:rsidR="001E1E16" w:rsidRPr="00894D7A" w:rsidRDefault="001E1E16" w:rsidP="00DD1A42">
            <w:pPr>
              <w:spacing w:after="160"/>
              <w:rPr>
                <w:lang w:val="en-GB"/>
              </w:rPr>
            </w:pPr>
            <w:r w:rsidRPr="00894D7A">
              <w:rPr>
                <w:lang w:val="en-GB"/>
              </w:rPr>
              <w:t>Total financing cash flow:</w:t>
            </w:r>
          </w:p>
        </w:tc>
        <w:tc>
          <w:tcPr>
            <w:tcW w:w="838" w:type="pct"/>
          </w:tcPr>
          <w:p w14:paraId="72929286" w14:textId="77777777" w:rsidR="001E1E16" w:rsidRPr="00894D7A" w:rsidRDefault="001E1E16" w:rsidP="00DD1A42">
            <w:pPr>
              <w:spacing w:after="160"/>
              <w:rPr>
                <w:lang w:val="en-GB"/>
              </w:rPr>
            </w:pPr>
            <w:r w:rsidRPr="00894D7A">
              <w:rPr>
                <w:lang w:val="en-GB"/>
              </w:rPr>
              <w:t>25000</w:t>
            </w:r>
          </w:p>
        </w:tc>
        <w:tc>
          <w:tcPr>
            <w:tcW w:w="838" w:type="pct"/>
          </w:tcPr>
          <w:p w14:paraId="7C0C1D28" w14:textId="77777777" w:rsidR="001E1E16" w:rsidRPr="00894D7A" w:rsidRDefault="001E1E16" w:rsidP="00DD1A42">
            <w:pPr>
              <w:spacing w:after="160"/>
              <w:rPr>
                <w:lang w:val="en-GB"/>
              </w:rPr>
            </w:pPr>
            <w:r w:rsidRPr="00894D7A">
              <w:rPr>
                <w:lang w:val="en-GB"/>
              </w:rPr>
              <w:t>25000</w:t>
            </w:r>
          </w:p>
        </w:tc>
        <w:tc>
          <w:tcPr>
            <w:tcW w:w="838" w:type="pct"/>
          </w:tcPr>
          <w:p w14:paraId="77C778BF" w14:textId="77777777" w:rsidR="001E1E16" w:rsidRPr="00894D7A" w:rsidRDefault="001E1E16" w:rsidP="00DD1A42">
            <w:pPr>
              <w:spacing w:after="160"/>
              <w:rPr>
                <w:lang w:val="en-GB"/>
              </w:rPr>
            </w:pPr>
            <w:r w:rsidRPr="00894D7A">
              <w:rPr>
                <w:lang w:val="en-GB"/>
              </w:rPr>
              <w:t>25000</w:t>
            </w:r>
          </w:p>
        </w:tc>
      </w:tr>
      <w:tr w:rsidR="001E1E16" w14:paraId="54A1D8EB" w14:textId="77777777" w:rsidTr="00DD1A42">
        <w:trPr>
          <w:trHeight w:val="500"/>
        </w:trPr>
        <w:tc>
          <w:tcPr>
            <w:tcW w:w="2486" w:type="pct"/>
          </w:tcPr>
          <w:p w14:paraId="7AF8114B" w14:textId="77777777" w:rsidR="001E1E16" w:rsidRPr="00894D7A" w:rsidRDefault="001E1E16" w:rsidP="00DD1A42">
            <w:pPr>
              <w:spacing w:after="160"/>
              <w:rPr>
                <w:lang w:val="en-GB"/>
              </w:rPr>
            </w:pPr>
            <w:r w:rsidRPr="00894D7A">
              <w:rPr>
                <w:lang w:val="en-GB"/>
              </w:rPr>
              <w:t xml:space="preserve"> </w:t>
            </w:r>
          </w:p>
        </w:tc>
        <w:tc>
          <w:tcPr>
            <w:tcW w:w="838" w:type="pct"/>
          </w:tcPr>
          <w:p w14:paraId="19BC637C" w14:textId="77777777" w:rsidR="001E1E16" w:rsidRPr="00894D7A" w:rsidRDefault="001E1E16" w:rsidP="00DD1A42">
            <w:pPr>
              <w:spacing w:after="160"/>
              <w:rPr>
                <w:lang w:val="en-GB"/>
              </w:rPr>
            </w:pPr>
            <w:r w:rsidRPr="00894D7A">
              <w:rPr>
                <w:lang w:val="en-GB"/>
              </w:rPr>
              <w:t xml:space="preserve"> </w:t>
            </w:r>
          </w:p>
        </w:tc>
        <w:tc>
          <w:tcPr>
            <w:tcW w:w="838" w:type="pct"/>
          </w:tcPr>
          <w:p w14:paraId="6B413BA0" w14:textId="77777777" w:rsidR="001E1E16" w:rsidRPr="00894D7A" w:rsidRDefault="001E1E16" w:rsidP="00DD1A42">
            <w:pPr>
              <w:spacing w:after="160"/>
              <w:rPr>
                <w:lang w:val="en-GB"/>
              </w:rPr>
            </w:pPr>
            <w:r w:rsidRPr="00894D7A">
              <w:rPr>
                <w:lang w:val="en-GB"/>
              </w:rPr>
              <w:t xml:space="preserve"> </w:t>
            </w:r>
          </w:p>
        </w:tc>
        <w:tc>
          <w:tcPr>
            <w:tcW w:w="838" w:type="pct"/>
          </w:tcPr>
          <w:p w14:paraId="40995014" w14:textId="77777777" w:rsidR="001E1E16" w:rsidRPr="00894D7A" w:rsidRDefault="001E1E16" w:rsidP="00DD1A42">
            <w:pPr>
              <w:spacing w:after="160"/>
              <w:rPr>
                <w:lang w:val="en-GB"/>
              </w:rPr>
            </w:pPr>
            <w:r w:rsidRPr="00894D7A">
              <w:rPr>
                <w:lang w:val="en-GB"/>
              </w:rPr>
              <w:t xml:space="preserve"> </w:t>
            </w:r>
          </w:p>
        </w:tc>
      </w:tr>
      <w:tr w:rsidR="001E1E16" w14:paraId="53822335" w14:textId="77777777" w:rsidTr="00DD1A42">
        <w:trPr>
          <w:trHeight w:val="515"/>
        </w:trPr>
        <w:tc>
          <w:tcPr>
            <w:tcW w:w="2486" w:type="pct"/>
          </w:tcPr>
          <w:p w14:paraId="600B9E6A" w14:textId="77777777" w:rsidR="001E1E16" w:rsidRPr="00894D7A" w:rsidRDefault="001E1E16" w:rsidP="00DD1A42">
            <w:pPr>
              <w:spacing w:after="160"/>
              <w:rPr>
                <w:lang w:val="en-GB"/>
              </w:rPr>
            </w:pPr>
            <w:r w:rsidRPr="00894D7A">
              <w:rPr>
                <w:lang w:val="en-GB"/>
              </w:rPr>
              <w:t>Net cash inflow</w:t>
            </w:r>
          </w:p>
        </w:tc>
        <w:tc>
          <w:tcPr>
            <w:tcW w:w="838" w:type="pct"/>
          </w:tcPr>
          <w:p w14:paraId="38C929B1" w14:textId="77777777" w:rsidR="001E1E16" w:rsidRPr="00894D7A" w:rsidRDefault="001E1E16" w:rsidP="00DD1A42">
            <w:pPr>
              <w:spacing w:after="160"/>
              <w:rPr>
                <w:lang w:val="en-GB"/>
              </w:rPr>
            </w:pPr>
            <w:r w:rsidRPr="00894D7A">
              <w:rPr>
                <w:lang w:val="en-GB"/>
              </w:rPr>
              <w:t>1049880</w:t>
            </w:r>
          </w:p>
        </w:tc>
        <w:tc>
          <w:tcPr>
            <w:tcW w:w="838" w:type="pct"/>
          </w:tcPr>
          <w:p w14:paraId="18513555" w14:textId="77777777" w:rsidR="001E1E16" w:rsidRPr="00894D7A" w:rsidRDefault="001E1E16" w:rsidP="00DD1A42">
            <w:pPr>
              <w:spacing w:after="160"/>
              <w:rPr>
                <w:lang w:val="en-GB"/>
              </w:rPr>
            </w:pPr>
            <w:r w:rsidRPr="00894D7A">
              <w:rPr>
                <w:lang w:val="en-GB"/>
              </w:rPr>
              <w:t>1930640</w:t>
            </w:r>
          </w:p>
        </w:tc>
        <w:tc>
          <w:tcPr>
            <w:tcW w:w="838" w:type="pct"/>
          </w:tcPr>
          <w:p w14:paraId="7E77C309" w14:textId="77777777" w:rsidR="001E1E16" w:rsidRPr="00894D7A" w:rsidRDefault="001E1E16" w:rsidP="00DD1A42">
            <w:pPr>
              <w:spacing w:after="160"/>
              <w:rPr>
                <w:lang w:val="en-GB"/>
              </w:rPr>
            </w:pPr>
            <w:r w:rsidRPr="00894D7A">
              <w:rPr>
                <w:lang w:val="en-GB"/>
              </w:rPr>
              <w:t>2615920</w:t>
            </w:r>
          </w:p>
        </w:tc>
      </w:tr>
    </w:tbl>
    <w:p w14:paraId="428D9AAB" w14:textId="77777777" w:rsidR="001E1E16" w:rsidRDefault="00C15E51" w:rsidP="00C15E51">
      <w:pPr>
        <w:pStyle w:val="Heading5"/>
        <w:rPr>
          <w:lang w:val="en-GB"/>
        </w:rPr>
      </w:pPr>
      <w:bookmarkStart w:id="62" w:name="_Toc58764350"/>
      <w:r>
        <w:rPr>
          <w:lang w:val="en-GB"/>
        </w:rPr>
        <w:t>Table 12: 3-year based cash flow</w:t>
      </w:r>
      <w:bookmarkEnd w:id="62"/>
    </w:p>
    <w:p w14:paraId="4D7379F9" w14:textId="77777777" w:rsidR="00C15E51" w:rsidRDefault="00C15E51" w:rsidP="00C15E51">
      <w:pPr>
        <w:jc w:val="center"/>
        <w:rPr>
          <w:lang w:val="en-GB"/>
        </w:rPr>
      </w:pPr>
      <w:r>
        <w:rPr>
          <w:lang w:val="en-GB"/>
        </w:rPr>
        <w:t>(Source: Created by learner)</w:t>
      </w:r>
    </w:p>
    <w:p w14:paraId="621B15DA" w14:textId="77777777" w:rsidR="00A30EAB" w:rsidRDefault="00A30EAB" w:rsidP="00BE5164">
      <w:pPr>
        <w:pStyle w:val="Heading2"/>
        <w:rPr>
          <w:lang w:val="en-GB"/>
        </w:rPr>
      </w:pPr>
      <w:bookmarkStart w:id="63" w:name="_Toc58767519"/>
      <w:r>
        <w:rPr>
          <w:lang w:val="en-GB"/>
        </w:rPr>
        <w:t>7.4 3-year projection</w:t>
      </w:r>
      <w:bookmarkEnd w:id="63"/>
    </w:p>
    <w:tbl>
      <w:tblPr>
        <w:tblStyle w:val="GridTable5Dark-Accent2"/>
        <w:tblW w:w="9359" w:type="dxa"/>
        <w:tblLayout w:type="fixed"/>
        <w:tblLook w:val="0600" w:firstRow="0" w:lastRow="0" w:firstColumn="0" w:lastColumn="0" w:noHBand="1" w:noVBand="1"/>
      </w:tblPr>
      <w:tblGrid>
        <w:gridCol w:w="1413"/>
        <w:gridCol w:w="2126"/>
        <w:gridCol w:w="1948"/>
        <w:gridCol w:w="2035"/>
        <w:gridCol w:w="1837"/>
      </w:tblGrid>
      <w:tr w:rsidR="001E1E16" w14:paraId="64B916FC" w14:textId="77777777" w:rsidTr="00DD1A42">
        <w:trPr>
          <w:trHeight w:val="515"/>
        </w:trPr>
        <w:tc>
          <w:tcPr>
            <w:tcW w:w="1413" w:type="dxa"/>
          </w:tcPr>
          <w:p w14:paraId="44224894" w14:textId="77777777" w:rsidR="001E1E16" w:rsidRPr="00894D7A" w:rsidRDefault="001E1E16" w:rsidP="00DD1A42">
            <w:pPr>
              <w:rPr>
                <w:lang w:val="en-GB"/>
              </w:rPr>
            </w:pPr>
          </w:p>
        </w:tc>
        <w:tc>
          <w:tcPr>
            <w:tcW w:w="2126" w:type="dxa"/>
          </w:tcPr>
          <w:p w14:paraId="72471D52" w14:textId="77777777" w:rsidR="001E1E16" w:rsidRPr="00894D7A" w:rsidRDefault="001E1E16" w:rsidP="00DD1A42">
            <w:pPr>
              <w:rPr>
                <w:lang w:val="en-GB"/>
              </w:rPr>
            </w:pPr>
            <w:r w:rsidRPr="00894D7A">
              <w:rPr>
                <w:lang w:val="en-GB"/>
              </w:rPr>
              <w:t>Gross margin</w:t>
            </w:r>
          </w:p>
        </w:tc>
        <w:tc>
          <w:tcPr>
            <w:tcW w:w="1948" w:type="dxa"/>
          </w:tcPr>
          <w:p w14:paraId="2D3CBE8A" w14:textId="77777777" w:rsidR="001E1E16" w:rsidRPr="00894D7A" w:rsidRDefault="001E1E16" w:rsidP="00DD1A42">
            <w:pPr>
              <w:rPr>
                <w:lang w:val="en-GB"/>
              </w:rPr>
            </w:pPr>
            <w:r w:rsidRPr="00894D7A">
              <w:rPr>
                <w:lang w:val="en-GB"/>
              </w:rPr>
              <w:t xml:space="preserve"> </w:t>
            </w:r>
          </w:p>
        </w:tc>
        <w:tc>
          <w:tcPr>
            <w:tcW w:w="2035" w:type="dxa"/>
          </w:tcPr>
          <w:p w14:paraId="0E666F68" w14:textId="77777777" w:rsidR="001E1E16" w:rsidRPr="00894D7A" w:rsidRDefault="001E1E16" w:rsidP="00DD1A42">
            <w:pPr>
              <w:rPr>
                <w:lang w:val="en-GB"/>
              </w:rPr>
            </w:pPr>
            <w:r w:rsidRPr="00894D7A">
              <w:rPr>
                <w:lang w:val="en-GB"/>
              </w:rPr>
              <w:t>Net margin</w:t>
            </w:r>
          </w:p>
        </w:tc>
        <w:tc>
          <w:tcPr>
            <w:tcW w:w="1837" w:type="dxa"/>
          </w:tcPr>
          <w:p w14:paraId="0ACC8FE6" w14:textId="77777777" w:rsidR="001E1E16" w:rsidRPr="00894D7A" w:rsidRDefault="001E1E16" w:rsidP="00DD1A42">
            <w:pPr>
              <w:rPr>
                <w:lang w:val="en-GB"/>
              </w:rPr>
            </w:pPr>
            <w:r w:rsidRPr="00894D7A">
              <w:rPr>
                <w:lang w:val="en-GB"/>
              </w:rPr>
              <w:t xml:space="preserve"> </w:t>
            </w:r>
          </w:p>
        </w:tc>
      </w:tr>
      <w:tr w:rsidR="001E1E16" w14:paraId="32D6E882" w14:textId="77777777" w:rsidTr="00DD1A42">
        <w:trPr>
          <w:trHeight w:val="515"/>
        </w:trPr>
        <w:tc>
          <w:tcPr>
            <w:tcW w:w="1413" w:type="dxa"/>
          </w:tcPr>
          <w:p w14:paraId="2BB3B6BC" w14:textId="77777777" w:rsidR="001E1E16" w:rsidRPr="00894D7A" w:rsidRDefault="001E1E16" w:rsidP="00DD1A42">
            <w:pPr>
              <w:rPr>
                <w:lang w:val="en-GB"/>
              </w:rPr>
            </w:pPr>
            <w:r w:rsidRPr="00894D7A">
              <w:rPr>
                <w:lang w:val="en-GB"/>
              </w:rPr>
              <w:t>2021</w:t>
            </w:r>
          </w:p>
        </w:tc>
        <w:tc>
          <w:tcPr>
            <w:tcW w:w="2126" w:type="dxa"/>
          </w:tcPr>
          <w:p w14:paraId="2876276F" w14:textId="77777777" w:rsidR="001E1E16" w:rsidRPr="00894D7A" w:rsidRDefault="001E1E16" w:rsidP="00DD1A42">
            <w:pPr>
              <w:rPr>
                <w:lang w:val="en-GB"/>
              </w:rPr>
            </w:pPr>
            <w:r w:rsidRPr="00894D7A">
              <w:rPr>
                <w:lang w:val="en-GB"/>
              </w:rPr>
              <w:t>550000</w:t>
            </w:r>
          </w:p>
        </w:tc>
        <w:tc>
          <w:tcPr>
            <w:tcW w:w="1948" w:type="dxa"/>
          </w:tcPr>
          <w:p w14:paraId="57D39EB2" w14:textId="77777777" w:rsidR="001E1E16" w:rsidRPr="00894D7A" w:rsidRDefault="001E1E16" w:rsidP="00DD1A42">
            <w:pPr>
              <w:rPr>
                <w:lang w:val="en-GB"/>
              </w:rPr>
            </w:pPr>
            <w:r w:rsidRPr="00894D7A">
              <w:rPr>
                <w:lang w:val="en-GB"/>
              </w:rPr>
              <w:t>55%</w:t>
            </w:r>
          </w:p>
        </w:tc>
        <w:tc>
          <w:tcPr>
            <w:tcW w:w="2035" w:type="dxa"/>
          </w:tcPr>
          <w:p w14:paraId="6C7BF68B" w14:textId="77777777" w:rsidR="001E1E16" w:rsidRPr="00894D7A" w:rsidRDefault="001E1E16" w:rsidP="00DD1A42">
            <w:pPr>
              <w:rPr>
                <w:lang w:val="en-GB"/>
              </w:rPr>
            </w:pPr>
            <w:r w:rsidRPr="00894D7A">
              <w:rPr>
                <w:lang w:val="en-GB"/>
              </w:rPr>
              <w:t>236880</w:t>
            </w:r>
          </w:p>
        </w:tc>
        <w:tc>
          <w:tcPr>
            <w:tcW w:w="1837" w:type="dxa"/>
          </w:tcPr>
          <w:p w14:paraId="6AAE1134" w14:textId="77777777" w:rsidR="001E1E16" w:rsidRPr="00894D7A" w:rsidRDefault="001E1E16" w:rsidP="00DD1A42">
            <w:pPr>
              <w:rPr>
                <w:lang w:val="en-GB"/>
              </w:rPr>
            </w:pPr>
            <w:r w:rsidRPr="00894D7A">
              <w:rPr>
                <w:lang w:val="en-GB"/>
              </w:rPr>
              <w:t>23.69%</w:t>
            </w:r>
          </w:p>
        </w:tc>
      </w:tr>
      <w:tr w:rsidR="001E1E16" w14:paraId="41935C8E" w14:textId="77777777" w:rsidTr="00DD1A42">
        <w:trPr>
          <w:trHeight w:val="515"/>
        </w:trPr>
        <w:tc>
          <w:tcPr>
            <w:tcW w:w="1413" w:type="dxa"/>
          </w:tcPr>
          <w:p w14:paraId="79A29D4A" w14:textId="77777777" w:rsidR="001E1E16" w:rsidRPr="00894D7A" w:rsidRDefault="001E1E16" w:rsidP="00DD1A42">
            <w:pPr>
              <w:rPr>
                <w:lang w:val="en-GB"/>
              </w:rPr>
            </w:pPr>
            <w:r w:rsidRPr="00894D7A">
              <w:rPr>
                <w:lang w:val="en-GB"/>
              </w:rPr>
              <w:lastRenderedPageBreak/>
              <w:t>2022</w:t>
            </w:r>
          </w:p>
        </w:tc>
        <w:tc>
          <w:tcPr>
            <w:tcW w:w="2126" w:type="dxa"/>
          </w:tcPr>
          <w:p w14:paraId="6E790675" w14:textId="77777777" w:rsidR="001E1E16" w:rsidRPr="00894D7A" w:rsidRDefault="001E1E16" w:rsidP="00DD1A42">
            <w:pPr>
              <w:rPr>
                <w:lang w:val="en-GB"/>
              </w:rPr>
            </w:pPr>
            <w:r w:rsidRPr="00894D7A">
              <w:rPr>
                <w:lang w:val="en-GB"/>
              </w:rPr>
              <w:t>1250000</w:t>
            </w:r>
          </w:p>
        </w:tc>
        <w:tc>
          <w:tcPr>
            <w:tcW w:w="1948" w:type="dxa"/>
          </w:tcPr>
          <w:p w14:paraId="33F9A9F8" w14:textId="77777777" w:rsidR="001E1E16" w:rsidRPr="00894D7A" w:rsidRDefault="001E1E16" w:rsidP="00DD1A42">
            <w:pPr>
              <w:rPr>
                <w:lang w:val="en-GB"/>
              </w:rPr>
            </w:pPr>
            <w:r w:rsidRPr="00894D7A">
              <w:rPr>
                <w:lang w:val="en-GB"/>
              </w:rPr>
              <w:t>63%</w:t>
            </w:r>
          </w:p>
        </w:tc>
        <w:tc>
          <w:tcPr>
            <w:tcW w:w="2035" w:type="dxa"/>
          </w:tcPr>
          <w:p w14:paraId="0BFA657D" w14:textId="77777777" w:rsidR="001E1E16" w:rsidRPr="00894D7A" w:rsidRDefault="001E1E16" w:rsidP="00DD1A42">
            <w:pPr>
              <w:rPr>
                <w:lang w:val="en-GB"/>
              </w:rPr>
            </w:pPr>
            <w:r w:rsidRPr="00894D7A">
              <w:rPr>
                <w:lang w:val="en-GB"/>
              </w:rPr>
              <w:t>710640</w:t>
            </w:r>
          </w:p>
        </w:tc>
        <w:tc>
          <w:tcPr>
            <w:tcW w:w="1837" w:type="dxa"/>
          </w:tcPr>
          <w:p w14:paraId="20143073" w14:textId="77777777" w:rsidR="001E1E16" w:rsidRPr="00894D7A" w:rsidRDefault="001E1E16" w:rsidP="00DD1A42">
            <w:pPr>
              <w:rPr>
                <w:lang w:val="en-GB"/>
              </w:rPr>
            </w:pPr>
            <w:r w:rsidRPr="00894D7A">
              <w:rPr>
                <w:lang w:val="en-GB"/>
              </w:rPr>
              <w:t>35.53%</w:t>
            </w:r>
          </w:p>
        </w:tc>
      </w:tr>
      <w:tr w:rsidR="001E1E16" w14:paraId="4A762008" w14:textId="77777777" w:rsidTr="00DD1A42">
        <w:trPr>
          <w:trHeight w:val="515"/>
        </w:trPr>
        <w:tc>
          <w:tcPr>
            <w:tcW w:w="1413" w:type="dxa"/>
          </w:tcPr>
          <w:p w14:paraId="4D5296F1" w14:textId="77777777" w:rsidR="001E1E16" w:rsidRPr="00894D7A" w:rsidRDefault="001E1E16" w:rsidP="00DD1A42">
            <w:pPr>
              <w:rPr>
                <w:lang w:val="en-GB"/>
              </w:rPr>
            </w:pPr>
            <w:r w:rsidRPr="00894D7A">
              <w:rPr>
                <w:lang w:val="en-GB"/>
              </w:rPr>
              <w:t>2023</w:t>
            </w:r>
          </w:p>
        </w:tc>
        <w:tc>
          <w:tcPr>
            <w:tcW w:w="2126" w:type="dxa"/>
          </w:tcPr>
          <w:p w14:paraId="74756FD8" w14:textId="77777777" w:rsidR="001E1E16" w:rsidRPr="00894D7A" w:rsidRDefault="001E1E16" w:rsidP="00DD1A42">
            <w:pPr>
              <w:rPr>
                <w:lang w:val="en-GB"/>
              </w:rPr>
            </w:pPr>
            <w:r w:rsidRPr="00894D7A">
              <w:rPr>
                <w:lang w:val="en-GB"/>
              </w:rPr>
              <w:t>2000000</w:t>
            </w:r>
          </w:p>
        </w:tc>
        <w:tc>
          <w:tcPr>
            <w:tcW w:w="1948" w:type="dxa"/>
          </w:tcPr>
          <w:p w14:paraId="58509892" w14:textId="77777777" w:rsidR="001E1E16" w:rsidRPr="00894D7A" w:rsidRDefault="001E1E16" w:rsidP="00DD1A42">
            <w:pPr>
              <w:rPr>
                <w:lang w:val="en-GB"/>
              </w:rPr>
            </w:pPr>
            <w:r w:rsidRPr="00894D7A">
              <w:rPr>
                <w:lang w:val="en-GB"/>
              </w:rPr>
              <w:t>67%</w:t>
            </w:r>
          </w:p>
        </w:tc>
        <w:tc>
          <w:tcPr>
            <w:tcW w:w="2035" w:type="dxa"/>
          </w:tcPr>
          <w:p w14:paraId="26F9F07B" w14:textId="77777777" w:rsidR="001E1E16" w:rsidRPr="00894D7A" w:rsidRDefault="001E1E16" w:rsidP="00DD1A42">
            <w:pPr>
              <w:rPr>
                <w:lang w:val="en-GB"/>
              </w:rPr>
            </w:pPr>
            <w:r w:rsidRPr="00894D7A">
              <w:rPr>
                <w:lang w:val="en-GB"/>
              </w:rPr>
              <w:t>1231920</w:t>
            </w:r>
          </w:p>
        </w:tc>
        <w:tc>
          <w:tcPr>
            <w:tcW w:w="1837" w:type="dxa"/>
          </w:tcPr>
          <w:p w14:paraId="5D8B778C" w14:textId="77777777" w:rsidR="001E1E16" w:rsidRPr="00894D7A" w:rsidRDefault="001E1E16" w:rsidP="00DD1A42">
            <w:pPr>
              <w:rPr>
                <w:lang w:val="en-GB"/>
              </w:rPr>
            </w:pPr>
            <w:r w:rsidRPr="00894D7A">
              <w:rPr>
                <w:lang w:val="en-GB"/>
              </w:rPr>
              <w:t>41.06%</w:t>
            </w:r>
          </w:p>
        </w:tc>
      </w:tr>
    </w:tbl>
    <w:p w14:paraId="30B7BB82" w14:textId="77777777" w:rsidR="00BE5164" w:rsidRDefault="00C15E51" w:rsidP="00C15E51">
      <w:pPr>
        <w:pStyle w:val="Heading5"/>
        <w:rPr>
          <w:lang w:val="en-GB"/>
        </w:rPr>
      </w:pPr>
      <w:bookmarkStart w:id="64" w:name="_Toc58764351"/>
      <w:r>
        <w:rPr>
          <w:lang w:val="en-GB"/>
        </w:rPr>
        <w:t>Table 13: 3-year financial projection</w:t>
      </w:r>
      <w:bookmarkEnd w:id="64"/>
    </w:p>
    <w:p w14:paraId="13A13396" w14:textId="77777777" w:rsidR="00C15E51" w:rsidRDefault="00C15E51" w:rsidP="00C15E51">
      <w:pPr>
        <w:jc w:val="center"/>
        <w:rPr>
          <w:lang w:val="en-GB"/>
        </w:rPr>
      </w:pPr>
      <w:r>
        <w:rPr>
          <w:lang w:val="en-GB"/>
        </w:rPr>
        <w:t>(Source: Created by learner)</w:t>
      </w:r>
    </w:p>
    <w:p w14:paraId="2A44AE4D" w14:textId="77777777" w:rsidR="00BE5164" w:rsidRDefault="00BE5164" w:rsidP="00BE5164">
      <w:pPr>
        <w:rPr>
          <w:lang w:val="en-GB"/>
        </w:rPr>
      </w:pPr>
      <w:r>
        <w:rPr>
          <w:lang w:val="en-GB"/>
        </w:rPr>
        <w:br w:type="page"/>
      </w:r>
    </w:p>
    <w:p w14:paraId="27DF8B47" w14:textId="77777777" w:rsidR="00BE5164" w:rsidRPr="00682645" w:rsidRDefault="00BE5164" w:rsidP="00BE5164">
      <w:pPr>
        <w:pStyle w:val="Heading1"/>
        <w:rPr>
          <w:lang w:val="en-GB"/>
        </w:rPr>
      </w:pPr>
      <w:bookmarkStart w:id="65" w:name="_Toc58767520"/>
      <w:r>
        <w:rPr>
          <w:lang w:val="en-GB"/>
        </w:rPr>
        <w:lastRenderedPageBreak/>
        <w:t>Reference List</w:t>
      </w:r>
      <w:bookmarkEnd w:id="65"/>
    </w:p>
    <w:p w14:paraId="45EEEB53" w14:textId="77777777" w:rsidR="00BE5164" w:rsidRPr="00682645" w:rsidRDefault="00BE5164" w:rsidP="00BE5164">
      <w:pPr>
        <w:rPr>
          <w:rFonts w:cs="Times New Roman"/>
          <w:szCs w:val="24"/>
          <w:shd w:val="clear" w:color="auto" w:fill="FFFFFF"/>
          <w:lang w:val="en-GB"/>
        </w:rPr>
      </w:pPr>
      <w:proofErr w:type="spellStart"/>
      <w:r w:rsidRPr="00682645">
        <w:rPr>
          <w:rFonts w:cs="Times New Roman"/>
          <w:szCs w:val="24"/>
          <w:shd w:val="clear" w:color="auto" w:fill="FFFFFF"/>
          <w:lang w:val="en-GB"/>
        </w:rPr>
        <w:t>Akhmedova</w:t>
      </w:r>
      <w:proofErr w:type="spellEnd"/>
      <w:r w:rsidRPr="00682645">
        <w:rPr>
          <w:rFonts w:cs="Times New Roman"/>
          <w:szCs w:val="24"/>
          <w:shd w:val="clear" w:color="auto" w:fill="FFFFFF"/>
          <w:lang w:val="en-GB"/>
        </w:rPr>
        <w:t xml:space="preserve">, O.O. and </w:t>
      </w:r>
      <w:proofErr w:type="spellStart"/>
      <w:r w:rsidRPr="00682645">
        <w:rPr>
          <w:rFonts w:cs="Times New Roman"/>
          <w:szCs w:val="24"/>
          <w:shd w:val="clear" w:color="auto" w:fill="FFFFFF"/>
          <w:lang w:val="en-GB"/>
        </w:rPr>
        <w:t>Suschenko</w:t>
      </w:r>
      <w:proofErr w:type="spellEnd"/>
      <w:r w:rsidRPr="00682645">
        <w:rPr>
          <w:rFonts w:cs="Times New Roman"/>
          <w:szCs w:val="24"/>
          <w:shd w:val="clear" w:color="auto" w:fill="FFFFFF"/>
          <w:lang w:val="en-GB"/>
        </w:rPr>
        <w:t>, O.A., 2019. Organisation of the Restaurant Industry.</w:t>
      </w:r>
    </w:p>
    <w:p w14:paraId="79C6A265" w14:textId="77777777" w:rsidR="00BE5164" w:rsidRPr="00682645" w:rsidRDefault="00BE5164" w:rsidP="00BE5164">
      <w:r w:rsidRPr="00682645">
        <w:rPr>
          <w:shd w:val="clear" w:color="auto" w:fill="FFFFFF"/>
        </w:rPr>
        <w:t>Al-</w:t>
      </w:r>
      <w:proofErr w:type="spellStart"/>
      <w:r w:rsidRPr="00682645">
        <w:rPr>
          <w:shd w:val="clear" w:color="auto" w:fill="FFFFFF"/>
        </w:rPr>
        <w:t>Shakhsheer</w:t>
      </w:r>
      <w:proofErr w:type="spellEnd"/>
      <w:r w:rsidRPr="00682645">
        <w:rPr>
          <w:shd w:val="clear" w:color="auto" w:fill="FFFFFF"/>
        </w:rPr>
        <w:t xml:space="preserve">, F.J., </w:t>
      </w:r>
      <w:proofErr w:type="spellStart"/>
      <w:r w:rsidRPr="00682645">
        <w:rPr>
          <w:shd w:val="clear" w:color="auto" w:fill="FFFFFF"/>
        </w:rPr>
        <w:t>Habiballah</w:t>
      </w:r>
      <w:proofErr w:type="spellEnd"/>
      <w:r w:rsidRPr="00682645">
        <w:rPr>
          <w:shd w:val="clear" w:color="auto" w:fill="FFFFFF"/>
        </w:rPr>
        <w:t>, M.A., Al-</w:t>
      </w:r>
      <w:proofErr w:type="spellStart"/>
      <w:r w:rsidRPr="00682645">
        <w:rPr>
          <w:shd w:val="clear" w:color="auto" w:fill="FFFFFF"/>
        </w:rPr>
        <w:t>Ababneh</w:t>
      </w:r>
      <w:proofErr w:type="spellEnd"/>
      <w:r w:rsidRPr="00682645">
        <w:rPr>
          <w:shd w:val="clear" w:color="auto" w:fill="FFFFFF"/>
        </w:rPr>
        <w:t>, M.M. and Al-</w:t>
      </w:r>
      <w:proofErr w:type="spellStart"/>
      <w:r w:rsidRPr="00682645">
        <w:rPr>
          <w:shd w:val="clear" w:color="auto" w:fill="FFFFFF"/>
        </w:rPr>
        <w:t>Sabi</w:t>
      </w:r>
      <w:proofErr w:type="spellEnd"/>
      <w:r w:rsidRPr="00682645">
        <w:rPr>
          <w:shd w:val="clear" w:color="auto" w:fill="FFFFFF"/>
        </w:rPr>
        <w:t>, S.M., 2017. Financial implications of competitive pricing strategies: evidence from the Jordanian hotel industry.</w:t>
      </w:r>
    </w:p>
    <w:p w14:paraId="5450F553" w14:textId="77777777" w:rsidR="00BE5164" w:rsidRPr="00682645" w:rsidRDefault="00BE5164" w:rsidP="00BE5164">
      <w:proofErr w:type="spellStart"/>
      <w:r w:rsidRPr="00682645">
        <w:t>Angguliyah</w:t>
      </w:r>
      <w:proofErr w:type="spellEnd"/>
      <w:r w:rsidRPr="00682645">
        <w:t xml:space="preserve"> </w:t>
      </w:r>
      <w:proofErr w:type="spellStart"/>
      <w:r w:rsidRPr="00682645">
        <w:t>Rizqi</w:t>
      </w:r>
      <w:proofErr w:type="spellEnd"/>
      <w:r w:rsidRPr="00682645">
        <w:t xml:space="preserve">, A., </w:t>
      </w:r>
      <w:proofErr w:type="spellStart"/>
      <w:r w:rsidRPr="00682645">
        <w:t>Gaguk</w:t>
      </w:r>
      <w:proofErr w:type="spellEnd"/>
      <w:r w:rsidRPr="00682645">
        <w:t xml:space="preserve">, A. and </w:t>
      </w:r>
      <w:proofErr w:type="spellStart"/>
      <w:r w:rsidRPr="00682645">
        <w:t>Sihwahjoeni</w:t>
      </w:r>
      <w:proofErr w:type="spellEnd"/>
      <w:r w:rsidRPr="00682645">
        <w:t xml:space="preserve">, S., 2019. The Effect of Competence Financial Manager, Internal Control System, and Utilization of Technology Information on the Quality of Financial Report (A Study on Credit Unions </w:t>
      </w:r>
      <w:proofErr w:type="gramStart"/>
      <w:r w:rsidRPr="00682645">
        <w:t>In</w:t>
      </w:r>
      <w:proofErr w:type="gramEnd"/>
      <w:r w:rsidRPr="00682645">
        <w:t xml:space="preserve"> The </w:t>
      </w:r>
      <w:proofErr w:type="spellStart"/>
      <w:r w:rsidRPr="00682645">
        <w:t>Kepanjen</w:t>
      </w:r>
      <w:proofErr w:type="spellEnd"/>
      <w:r w:rsidRPr="00682645">
        <w:t xml:space="preserve"> District). </w:t>
      </w:r>
      <w:r w:rsidRPr="00682645">
        <w:rPr>
          <w:i/>
          <w:iCs/>
        </w:rPr>
        <w:t>Journal of Finance and Accounting</w:t>
      </w:r>
      <w:r w:rsidRPr="00682645">
        <w:t>, </w:t>
      </w:r>
      <w:r w:rsidRPr="00682645">
        <w:rPr>
          <w:i/>
          <w:iCs/>
        </w:rPr>
        <w:t>10</w:t>
      </w:r>
      <w:r w:rsidRPr="00682645">
        <w:t>(4), pp.99-104.</w:t>
      </w:r>
    </w:p>
    <w:p w14:paraId="40E05C13" w14:textId="77777777" w:rsidR="00BE5164" w:rsidRPr="00682645" w:rsidRDefault="00BE5164" w:rsidP="00BE5164">
      <w:pPr>
        <w:rPr>
          <w:rFonts w:cs="Times New Roman"/>
          <w:szCs w:val="24"/>
          <w:lang w:val="en-GB"/>
        </w:rPr>
      </w:pPr>
      <w:proofErr w:type="spellStart"/>
      <w:r w:rsidRPr="00682645">
        <w:rPr>
          <w:rFonts w:cs="Times New Roman"/>
          <w:szCs w:val="24"/>
          <w:shd w:val="clear" w:color="auto" w:fill="FFFFFF"/>
          <w:lang w:val="en-GB"/>
        </w:rPr>
        <w:t>Annushkina</w:t>
      </w:r>
      <w:proofErr w:type="spellEnd"/>
      <w:r w:rsidRPr="00682645">
        <w:rPr>
          <w:rFonts w:cs="Times New Roman"/>
          <w:szCs w:val="24"/>
          <w:shd w:val="clear" w:color="auto" w:fill="FFFFFF"/>
          <w:lang w:val="en-GB"/>
        </w:rPr>
        <w:t xml:space="preserve">, O.E. and </w:t>
      </w:r>
      <w:proofErr w:type="spellStart"/>
      <w:r w:rsidRPr="00682645">
        <w:rPr>
          <w:rFonts w:cs="Times New Roman"/>
          <w:szCs w:val="24"/>
          <w:shd w:val="clear" w:color="auto" w:fill="FFFFFF"/>
          <w:lang w:val="en-GB"/>
        </w:rPr>
        <w:t>Regazzo</w:t>
      </w:r>
      <w:proofErr w:type="spellEnd"/>
      <w:r w:rsidRPr="00682645">
        <w:rPr>
          <w:rFonts w:cs="Times New Roman"/>
          <w:szCs w:val="24"/>
          <w:shd w:val="clear" w:color="auto" w:fill="FFFFFF"/>
          <w:lang w:val="en-GB"/>
        </w:rPr>
        <w:t xml:space="preserve">, A., 2020. Foreign Market Selection: Which and How </w:t>
      </w:r>
      <w:proofErr w:type="gramStart"/>
      <w:r w:rsidRPr="00682645">
        <w:rPr>
          <w:rFonts w:cs="Times New Roman"/>
          <w:szCs w:val="24"/>
          <w:shd w:val="clear" w:color="auto" w:fill="FFFFFF"/>
          <w:lang w:val="en-GB"/>
        </w:rPr>
        <w:t>Many?.</w:t>
      </w:r>
      <w:proofErr w:type="gramEnd"/>
      <w:r w:rsidRPr="00682645">
        <w:rPr>
          <w:rFonts w:cs="Times New Roman"/>
          <w:szCs w:val="24"/>
          <w:shd w:val="clear" w:color="auto" w:fill="FFFFFF"/>
          <w:lang w:val="en-GB"/>
        </w:rPr>
        <w:t xml:space="preserve"> In </w:t>
      </w:r>
      <w:proofErr w:type="gramStart"/>
      <w:r w:rsidRPr="00682645">
        <w:rPr>
          <w:rFonts w:cs="Times New Roman"/>
          <w:i/>
          <w:iCs/>
          <w:szCs w:val="24"/>
          <w:shd w:val="clear" w:color="auto" w:fill="FFFFFF"/>
          <w:lang w:val="en-GB"/>
        </w:rPr>
        <w:t>The</w:t>
      </w:r>
      <w:proofErr w:type="gramEnd"/>
      <w:r w:rsidRPr="00682645">
        <w:rPr>
          <w:rFonts w:cs="Times New Roman"/>
          <w:i/>
          <w:iCs/>
          <w:szCs w:val="24"/>
          <w:shd w:val="clear" w:color="auto" w:fill="FFFFFF"/>
          <w:lang w:val="en-GB"/>
        </w:rPr>
        <w:t xml:space="preserve"> Art of Going Global</w:t>
      </w:r>
      <w:r w:rsidRPr="00682645">
        <w:rPr>
          <w:rFonts w:cs="Times New Roman"/>
          <w:szCs w:val="24"/>
          <w:shd w:val="clear" w:color="auto" w:fill="FFFFFF"/>
          <w:lang w:val="en-GB"/>
        </w:rPr>
        <w:t> (pp. 57-79). Palgrave Macmillan, Cham.</w:t>
      </w:r>
    </w:p>
    <w:p w14:paraId="7A392675" w14:textId="77777777" w:rsidR="00BE5164" w:rsidRPr="00682645" w:rsidRDefault="00BE5164" w:rsidP="00BE5164">
      <w:pPr>
        <w:rPr>
          <w:rFonts w:cs="Times New Roman"/>
          <w:szCs w:val="24"/>
          <w:shd w:val="clear" w:color="auto" w:fill="FFFFFF"/>
          <w:lang w:val="en-GB"/>
        </w:rPr>
      </w:pPr>
      <w:r w:rsidRPr="00682645">
        <w:rPr>
          <w:rFonts w:cs="Times New Roman"/>
          <w:szCs w:val="24"/>
          <w:shd w:val="clear" w:color="auto" w:fill="FFFFFF"/>
          <w:lang w:val="en-GB"/>
        </w:rPr>
        <w:t xml:space="preserve">Bell, V., </w:t>
      </w:r>
      <w:proofErr w:type="spellStart"/>
      <w:r w:rsidRPr="00682645">
        <w:rPr>
          <w:rFonts w:cs="Times New Roman"/>
          <w:szCs w:val="24"/>
          <w:shd w:val="clear" w:color="auto" w:fill="FFFFFF"/>
          <w:lang w:val="en-GB"/>
        </w:rPr>
        <w:t>Ferrão</w:t>
      </w:r>
      <w:proofErr w:type="spellEnd"/>
      <w:r w:rsidRPr="00682645">
        <w:rPr>
          <w:rFonts w:cs="Times New Roman"/>
          <w:szCs w:val="24"/>
          <w:shd w:val="clear" w:color="auto" w:fill="FFFFFF"/>
          <w:lang w:val="en-GB"/>
        </w:rPr>
        <w:t>, J. and Fernandes, T., 2017. Nutritional guidelines and fermented food frameworks. </w:t>
      </w:r>
      <w:r w:rsidRPr="00682645">
        <w:rPr>
          <w:rFonts w:cs="Times New Roman"/>
          <w:i/>
          <w:iCs/>
          <w:szCs w:val="24"/>
          <w:shd w:val="clear" w:color="auto" w:fill="FFFFFF"/>
          <w:lang w:val="en-GB"/>
        </w:rPr>
        <w:t>Foods</w:t>
      </w:r>
      <w:r w:rsidRPr="00682645">
        <w:rPr>
          <w:rFonts w:cs="Times New Roman"/>
          <w:szCs w:val="24"/>
          <w:shd w:val="clear" w:color="auto" w:fill="FFFFFF"/>
          <w:lang w:val="en-GB"/>
        </w:rPr>
        <w:t>, </w:t>
      </w:r>
      <w:r w:rsidRPr="00682645">
        <w:rPr>
          <w:rFonts w:cs="Times New Roman"/>
          <w:i/>
          <w:iCs/>
          <w:szCs w:val="24"/>
          <w:shd w:val="clear" w:color="auto" w:fill="FFFFFF"/>
          <w:lang w:val="en-GB"/>
        </w:rPr>
        <w:t>6</w:t>
      </w:r>
      <w:r w:rsidRPr="00682645">
        <w:rPr>
          <w:rFonts w:cs="Times New Roman"/>
          <w:szCs w:val="24"/>
          <w:shd w:val="clear" w:color="auto" w:fill="FFFFFF"/>
          <w:lang w:val="en-GB"/>
        </w:rPr>
        <w:t>(8), p.65.</w:t>
      </w:r>
    </w:p>
    <w:p w14:paraId="7D85435F" w14:textId="77777777" w:rsidR="00BE5164" w:rsidRPr="00682645" w:rsidRDefault="00BE5164" w:rsidP="00BE5164">
      <w:proofErr w:type="spellStart"/>
      <w:r w:rsidRPr="00682645">
        <w:t>Blut</w:t>
      </w:r>
      <w:proofErr w:type="spellEnd"/>
      <w:r w:rsidRPr="00682645">
        <w:t xml:space="preserve">, M., Teller, C. and </w:t>
      </w:r>
      <w:proofErr w:type="spellStart"/>
      <w:r w:rsidRPr="00682645">
        <w:t>Floh</w:t>
      </w:r>
      <w:proofErr w:type="spellEnd"/>
      <w:r w:rsidRPr="00682645">
        <w:t>, A., 2018. Testing retail marketing-mix effects on patronage: A meta-analysis. </w:t>
      </w:r>
      <w:r w:rsidRPr="00682645">
        <w:rPr>
          <w:i/>
          <w:iCs/>
        </w:rPr>
        <w:t>Journal of Retailing</w:t>
      </w:r>
      <w:r w:rsidRPr="00682645">
        <w:t>, </w:t>
      </w:r>
      <w:r w:rsidRPr="00682645">
        <w:rPr>
          <w:i/>
          <w:iCs/>
        </w:rPr>
        <w:t>94</w:t>
      </w:r>
      <w:r w:rsidRPr="00682645">
        <w:t>(2), pp.113-135.</w:t>
      </w:r>
    </w:p>
    <w:p w14:paraId="7C7690DD" w14:textId="77777777" w:rsidR="00BE5164" w:rsidRPr="00682645" w:rsidRDefault="00BE5164" w:rsidP="00BE5164">
      <w:proofErr w:type="spellStart"/>
      <w:r w:rsidRPr="00682645">
        <w:rPr>
          <w:shd w:val="clear" w:color="auto" w:fill="FFFFFF"/>
        </w:rPr>
        <w:t>Brütsch</w:t>
      </w:r>
      <w:proofErr w:type="spellEnd"/>
      <w:r w:rsidRPr="00682645">
        <w:rPr>
          <w:shd w:val="clear" w:color="auto" w:fill="FFFFFF"/>
        </w:rPr>
        <w:t xml:space="preserve">, L., </w:t>
      </w:r>
      <w:proofErr w:type="spellStart"/>
      <w:r w:rsidRPr="00682645">
        <w:rPr>
          <w:shd w:val="clear" w:color="auto" w:fill="FFFFFF"/>
        </w:rPr>
        <w:t>Rugiero</w:t>
      </w:r>
      <w:proofErr w:type="spellEnd"/>
      <w:r w:rsidRPr="00682645">
        <w:rPr>
          <w:shd w:val="clear" w:color="auto" w:fill="FFFFFF"/>
        </w:rPr>
        <w:t xml:space="preserve">, S., Serrano, S.S., </w:t>
      </w:r>
      <w:proofErr w:type="spellStart"/>
      <w:r w:rsidRPr="00682645">
        <w:rPr>
          <w:shd w:val="clear" w:color="auto" w:fill="FFFFFF"/>
        </w:rPr>
        <w:t>Städeli</w:t>
      </w:r>
      <w:proofErr w:type="spellEnd"/>
      <w:r w:rsidRPr="00682645">
        <w:rPr>
          <w:shd w:val="clear" w:color="auto" w:fill="FFFFFF"/>
        </w:rPr>
        <w:t xml:space="preserve">, C., </w:t>
      </w:r>
      <w:proofErr w:type="spellStart"/>
      <w:r w:rsidRPr="00682645">
        <w:rPr>
          <w:shd w:val="clear" w:color="auto" w:fill="FFFFFF"/>
        </w:rPr>
        <w:t>Windhab</w:t>
      </w:r>
      <w:proofErr w:type="spellEnd"/>
      <w:r w:rsidRPr="00682645">
        <w:rPr>
          <w:shd w:val="clear" w:color="auto" w:fill="FFFFFF"/>
        </w:rPr>
        <w:t xml:space="preserve">, E.J., Fischer, P. and </w:t>
      </w:r>
      <w:proofErr w:type="spellStart"/>
      <w:r w:rsidRPr="00682645">
        <w:rPr>
          <w:shd w:val="clear" w:color="auto" w:fill="FFFFFF"/>
        </w:rPr>
        <w:t>Kuster</w:t>
      </w:r>
      <w:proofErr w:type="spellEnd"/>
      <w:r w:rsidRPr="00682645">
        <w:rPr>
          <w:shd w:val="clear" w:color="auto" w:fill="FFFFFF"/>
        </w:rPr>
        <w:t xml:space="preserve">, S., 2018. Targeted inhibition of enzymatic browning in wheat pastry dough. </w:t>
      </w:r>
      <w:r w:rsidRPr="00682645">
        <w:rPr>
          <w:i/>
          <w:iCs/>
          <w:shd w:val="clear" w:color="auto" w:fill="FFFFFF"/>
        </w:rPr>
        <w:t>Journal of agricultural and food chemistry</w:t>
      </w:r>
      <w:r w:rsidRPr="00682645">
        <w:rPr>
          <w:shd w:val="clear" w:color="auto" w:fill="FFFFFF"/>
        </w:rPr>
        <w:t xml:space="preserve">, </w:t>
      </w:r>
      <w:r w:rsidRPr="00682645">
        <w:rPr>
          <w:i/>
          <w:iCs/>
          <w:shd w:val="clear" w:color="auto" w:fill="FFFFFF"/>
        </w:rPr>
        <w:t>66</w:t>
      </w:r>
      <w:r w:rsidRPr="00682645">
        <w:rPr>
          <w:shd w:val="clear" w:color="auto" w:fill="FFFFFF"/>
        </w:rPr>
        <w:t>(46), pp.12353-12360.</w:t>
      </w:r>
    </w:p>
    <w:p w14:paraId="6BA06A24" w14:textId="77777777" w:rsidR="00BE5164" w:rsidRPr="00682645" w:rsidRDefault="00BE5164" w:rsidP="00BE5164">
      <w:pPr>
        <w:rPr>
          <w:rFonts w:cs="Times New Roman"/>
          <w:szCs w:val="24"/>
          <w:shd w:val="clear" w:color="auto" w:fill="FFFFFF"/>
          <w:lang w:val="en-GB"/>
        </w:rPr>
      </w:pPr>
      <w:r w:rsidRPr="00682645">
        <w:rPr>
          <w:rFonts w:cs="Times New Roman"/>
          <w:szCs w:val="24"/>
          <w:shd w:val="clear" w:color="auto" w:fill="FFFFFF"/>
          <w:lang w:val="en-GB"/>
        </w:rPr>
        <w:t>Cake, D.A., Agrawal, V., Gresham, G., Johansen, D. and Di Benedetto, A., 2020. Strategic orientations, marketing capabilities and radical innovation launch success. </w:t>
      </w:r>
      <w:r w:rsidRPr="00682645">
        <w:rPr>
          <w:rFonts w:cs="Times New Roman"/>
          <w:i/>
          <w:iCs/>
          <w:szCs w:val="24"/>
          <w:shd w:val="clear" w:color="auto" w:fill="FFFFFF"/>
          <w:lang w:val="en-GB"/>
        </w:rPr>
        <w:t>Journal of Business &amp; Industrial Marketing</w:t>
      </w:r>
      <w:r w:rsidRPr="00682645">
        <w:rPr>
          <w:rFonts w:cs="Times New Roman"/>
          <w:szCs w:val="24"/>
          <w:shd w:val="clear" w:color="auto" w:fill="FFFFFF"/>
          <w:lang w:val="en-GB"/>
        </w:rPr>
        <w:t>.</w:t>
      </w:r>
    </w:p>
    <w:p w14:paraId="0414CAA9" w14:textId="77777777" w:rsidR="00BE5164" w:rsidRPr="00682645" w:rsidRDefault="00BE5164" w:rsidP="00BE5164">
      <w:r w:rsidRPr="00682645">
        <w:t xml:space="preserve">Camilleri, M.A., 2018. Market segmentation, targeting and positioning. In </w:t>
      </w:r>
      <w:r w:rsidRPr="00682645">
        <w:rPr>
          <w:i/>
          <w:iCs/>
        </w:rPr>
        <w:t>Travel marketing, tourism economics and the airline product</w:t>
      </w:r>
      <w:r w:rsidRPr="00682645">
        <w:t xml:space="preserve"> (pp. 69-83). Springer, Cham.</w:t>
      </w:r>
    </w:p>
    <w:p w14:paraId="2CAF784F" w14:textId="77777777" w:rsidR="00BE5164" w:rsidRPr="00682645" w:rsidRDefault="00BE5164" w:rsidP="00BE5164">
      <w:pPr>
        <w:rPr>
          <w:rFonts w:cs="Times New Roman"/>
          <w:szCs w:val="24"/>
          <w:shd w:val="clear" w:color="auto" w:fill="FFFFFF"/>
          <w:lang w:val="en-GB"/>
        </w:rPr>
      </w:pPr>
      <w:proofErr w:type="spellStart"/>
      <w:r w:rsidRPr="00682645">
        <w:rPr>
          <w:rFonts w:cs="Times New Roman"/>
          <w:szCs w:val="24"/>
          <w:shd w:val="clear" w:color="auto" w:fill="FFFFFF"/>
          <w:lang w:val="en-GB"/>
        </w:rPr>
        <w:t>Dolnicar</w:t>
      </w:r>
      <w:proofErr w:type="spellEnd"/>
      <w:r w:rsidRPr="00682645">
        <w:rPr>
          <w:rFonts w:cs="Times New Roman"/>
          <w:szCs w:val="24"/>
          <w:shd w:val="clear" w:color="auto" w:fill="FFFFFF"/>
          <w:lang w:val="en-GB"/>
        </w:rPr>
        <w:t xml:space="preserve">, S., </w:t>
      </w:r>
      <w:proofErr w:type="spellStart"/>
      <w:r w:rsidRPr="00682645">
        <w:rPr>
          <w:rFonts w:cs="Times New Roman"/>
          <w:szCs w:val="24"/>
          <w:shd w:val="clear" w:color="auto" w:fill="FFFFFF"/>
          <w:lang w:val="en-GB"/>
        </w:rPr>
        <w:t>Grün</w:t>
      </w:r>
      <w:proofErr w:type="spellEnd"/>
      <w:r w:rsidRPr="00682645">
        <w:rPr>
          <w:rFonts w:cs="Times New Roman"/>
          <w:szCs w:val="24"/>
          <w:shd w:val="clear" w:color="auto" w:fill="FFFFFF"/>
          <w:lang w:val="en-GB"/>
        </w:rPr>
        <w:t xml:space="preserve">, B. and </w:t>
      </w:r>
      <w:proofErr w:type="spellStart"/>
      <w:r w:rsidRPr="00682645">
        <w:rPr>
          <w:rFonts w:cs="Times New Roman"/>
          <w:szCs w:val="24"/>
          <w:shd w:val="clear" w:color="auto" w:fill="FFFFFF"/>
          <w:lang w:val="en-GB"/>
        </w:rPr>
        <w:t>Leisch</w:t>
      </w:r>
      <w:proofErr w:type="spellEnd"/>
      <w:r w:rsidRPr="00682645">
        <w:rPr>
          <w:rFonts w:cs="Times New Roman"/>
          <w:szCs w:val="24"/>
          <w:shd w:val="clear" w:color="auto" w:fill="FFFFFF"/>
          <w:lang w:val="en-GB"/>
        </w:rPr>
        <w:t>, F., 2018. </w:t>
      </w:r>
      <w:r w:rsidRPr="00682645">
        <w:rPr>
          <w:rFonts w:cs="Times New Roman"/>
          <w:i/>
          <w:iCs/>
          <w:szCs w:val="24"/>
          <w:shd w:val="clear" w:color="auto" w:fill="FFFFFF"/>
          <w:lang w:val="en-GB"/>
        </w:rPr>
        <w:t>Market segmentation analysis: Understanding it, doing it, and making it useful</w:t>
      </w:r>
      <w:r w:rsidRPr="00682645">
        <w:rPr>
          <w:rFonts w:cs="Times New Roman"/>
          <w:szCs w:val="24"/>
          <w:shd w:val="clear" w:color="auto" w:fill="FFFFFF"/>
          <w:lang w:val="en-GB"/>
        </w:rPr>
        <w:t> (p. 324). Springer Nature.</w:t>
      </w:r>
    </w:p>
    <w:p w14:paraId="62A72A0A" w14:textId="77777777" w:rsidR="00BE5164" w:rsidRPr="00682645" w:rsidRDefault="00BE5164" w:rsidP="00BE5164">
      <w:r w:rsidRPr="00682645">
        <w:t>Ebrahim, M.S.A., 2017. Marketing manager, role development and operations.</w:t>
      </w:r>
    </w:p>
    <w:p w14:paraId="4204BC71" w14:textId="77777777" w:rsidR="00BE5164" w:rsidRPr="00682645" w:rsidRDefault="00BE5164" w:rsidP="00BE5164">
      <w:r w:rsidRPr="00682645">
        <w:t>fob.uk.com. 2020.</w:t>
      </w:r>
      <w:r w:rsidRPr="00682645">
        <w:rPr>
          <w:i/>
          <w:iCs/>
        </w:rPr>
        <w:t xml:space="preserve"> UK bakery market - Federation of Bakers</w:t>
      </w:r>
      <w:r w:rsidRPr="00682645">
        <w:t>. Available at: &lt;https://www.fob.uk.com/about-the-bread-industry/industry-facts/uk-bread-market/&gt; [Accessed: 13 December 2020].</w:t>
      </w:r>
    </w:p>
    <w:p w14:paraId="4ABE09BA" w14:textId="77777777" w:rsidR="00BE5164" w:rsidRPr="00682645" w:rsidRDefault="00BE5164" w:rsidP="00BE5164">
      <w:proofErr w:type="spellStart"/>
      <w:r w:rsidRPr="00682645">
        <w:rPr>
          <w:shd w:val="clear" w:color="auto" w:fill="FFFFFF"/>
        </w:rPr>
        <w:lastRenderedPageBreak/>
        <w:t>Forleo</w:t>
      </w:r>
      <w:proofErr w:type="spellEnd"/>
      <w:r w:rsidRPr="00682645">
        <w:rPr>
          <w:shd w:val="clear" w:color="auto" w:fill="FFFFFF"/>
        </w:rPr>
        <w:t xml:space="preserve">, M.B., </w:t>
      </w:r>
      <w:proofErr w:type="spellStart"/>
      <w:r w:rsidRPr="00682645">
        <w:rPr>
          <w:shd w:val="clear" w:color="auto" w:fill="FFFFFF"/>
        </w:rPr>
        <w:t>Tamburro</w:t>
      </w:r>
      <w:proofErr w:type="spellEnd"/>
      <w:r w:rsidRPr="00682645">
        <w:rPr>
          <w:shd w:val="clear" w:color="auto" w:fill="FFFFFF"/>
        </w:rPr>
        <w:t xml:space="preserve">, M., </w:t>
      </w:r>
      <w:proofErr w:type="spellStart"/>
      <w:r w:rsidRPr="00682645">
        <w:rPr>
          <w:shd w:val="clear" w:color="auto" w:fill="FFFFFF"/>
        </w:rPr>
        <w:t>Mastronard</w:t>
      </w:r>
      <w:proofErr w:type="spellEnd"/>
      <w:r w:rsidRPr="00682645">
        <w:rPr>
          <w:shd w:val="clear" w:color="auto" w:fill="FFFFFF"/>
        </w:rPr>
        <w:t xml:space="preserve">, L., </w:t>
      </w:r>
      <w:proofErr w:type="spellStart"/>
      <w:r w:rsidRPr="00682645">
        <w:rPr>
          <w:shd w:val="clear" w:color="auto" w:fill="FFFFFF"/>
        </w:rPr>
        <w:t>Giaccio</w:t>
      </w:r>
      <w:proofErr w:type="spellEnd"/>
      <w:r w:rsidRPr="00682645">
        <w:rPr>
          <w:shd w:val="clear" w:color="auto" w:fill="FFFFFF"/>
        </w:rPr>
        <w:t xml:space="preserve">, V. and </w:t>
      </w:r>
      <w:proofErr w:type="spellStart"/>
      <w:r w:rsidRPr="00682645">
        <w:rPr>
          <w:shd w:val="clear" w:color="auto" w:fill="FFFFFF"/>
        </w:rPr>
        <w:t>Ripabelli</w:t>
      </w:r>
      <w:proofErr w:type="spellEnd"/>
      <w:r w:rsidRPr="00682645">
        <w:rPr>
          <w:shd w:val="clear" w:color="auto" w:fill="FFFFFF"/>
        </w:rPr>
        <w:t xml:space="preserve">, G., 2017. Food consumption and eating habits: A segmentation of university students from Central-South Italy. </w:t>
      </w:r>
      <w:r w:rsidRPr="00682645">
        <w:rPr>
          <w:i/>
          <w:iCs/>
          <w:shd w:val="clear" w:color="auto" w:fill="FFFFFF"/>
        </w:rPr>
        <w:t xml:space="preserve">New </w:t>
      </w:r>
      <w:proofErr w:type="spellStart"/>
      <w:r w:rsidRPr="00682645">
        <w:rPr>
          <w:i/>
          <w:iCs/>
          <w:shd w:val="clear" w:color="auto" w:fill="FFFFFF"/>
        </w:rPr>
        <w:t>Medit</w:t>
      </w:r>
      <w:proofErr w:type="spellEnd"/>
      <w:r w:rsidRPr="00682645">
        <w:rPr>
          <w:shd w:val="clear" w:color="auto" w:fill="FFFFFF"/>
        </w:rPr>
        <w:t xml:space="preserve">, </w:t>
      </w:r>
      <w:r w:rsidRPr="00682645">
        <w:rPr>
          <w:i/>
          <w:iCs/>
          <w:shd w:val="clear" w:color="auto" w:fill="FFFFFF"/>
        </w:rPr>
        <w:t>16</w:t>
      </w:r>
      <w:r w:rsidRPr="00682645">
        <w:rPr>
          <w:shd w:val="clear" w:color="auto" w:fill="FFFFFF"/>
        </w:rPr>
        <w:t>(4), pp.56-65.</w:t>
      </w:r>
    </w:p>
    <w:p w14:paraId="7787F3C4" w14:textId="77777777" w:rsidR="00BE5164" w:rsidRPr="00682645" w:rsidRDefault="00BE5164" w:rsidP="00BE5164">
      <w:pPr>
        <w:rPr>
          <w:szCs w:val="24"/>
          <w:highlight w:val="white"/>
          <w:lang w:val="en-GB"/>
        </w:rPr>
      </w:pPr>
      <w:r w:rsidRPr="00682645">
        <w:rPr>
          <w:szCs w:val="24"/>
          <w:highlight w:val="white"/>
          <w:lang w:val="en-GB"/>
        </w:rPr>
        <w:t xml:space="preserve">Gould, E., 2017. </w:t>
      </w:r>
      <w:r w:rsidRPr="00682645">
        <w:rPr>
          <w:i/>
          <w:szCs w:val="24"/>
          <w:highlight w:val="white"/>
          <w:lang w:val="en-GB"/>
        </w:rPr>
        <w:t xml:space="preserve">A study to investigate how racial inequality issues at Global Celebrity Events are portrayed by varying forms of media and investigating if these portrayals </w:t>
      </w:r>
      <w:proofErr w:type="gramStart"/>
      <w:r w:rsidRPr="00682645">
        <w:rPr>
          <w:i/>
          <w:szCs w:val="24"/>
          <w:highlight w:val="white"/>
          <w:lang w:val="en-GB"/>
        </w:rPr>
        <w:t>have an effect on</w:t>
      </w:r>
      <w:proofErr w:type="gramEnd"/>
      <w:r w:rsidRPr="00682645">
        <w:rPr>
          <w:i/>
          <w:szCs w:val="24"/>
          <w:highlight w:val="white"/>
          <w:lang w:val="en-GB"/>
        </w:rPr>
        <w:t xml:space="preserve"> public perceptions, using the Oscars as a case study</w:t>
      </w:r>
      <w:r w:rsidRPr="00682645">
        <w:rPr>
          <w:szCs w:val="24"/>
          <w:highlight w:val="white"/>
          <w:lang w:val="en-GB"/>
        </w:rPr>
        <w:t xml:space="preserve"> (Doctoral dissertation, Cardiff Metropolitan University).</w:t>
      </w:r>
    </w:p>
    <w:p w14:paraId="359FA62E" w14:textId="77777777" w:rsidR="00BE5164" w:rsidRPr="00682645" w:rsidRDefault="00BE5164" w:rsidP="00BE5164">
      <w:proofErr w:type="spellStart"/>
      <w:r w:rsidRPr="00682645">
        <w:t>Gryshova</w:t>
      </w:r>
      <w:proofErr w:type="spellEnd"/>
      <w:r w:rsidRPr="00682645">
        <w:t xml:space="preserve">, I., </w:t>
      </w:r>
      <w:proofErr w:type="spellStart"/>
      <w:r w:rsidRPr="00682645">
        <w:t>Petrova</w:t>
      </w:r>
      <w:proofErr w:type="spellEnd"/>
      <w:r w:rsidRPr="00682645">
        <w:t xml:space="preserve">, M., </w:t>
      </w:r>
      <w:proofErr w:type="spellStart"/>
      <w:r w:rsidRPr="00682645">
        <w:t>Tepavicharova</w:t>
      </w:r>
      <w:proofErr w:type="spellEnd"/>
      <w:r w:rsidRPr="00682645">
        <w:t xml:space="preserve">, M., </w:t>
      </w:r>
      <w:proofErr w:type="spellStart"/>
      <w:r w:rsidRPr="00682645">
        <w:t>Diachenko</w:t>
      </w:r>
      <w:proofErr w:type="spellEnd"/>
      <w:r w:rsidRPr="00682645">
        <w:t xml:space="preserve">, A.P. and </w:t>
      </w:r>
      <w:proofErr w:type="spellStart"/>
      <w:r w:rsidRPr="00682645">
        <w:t>Gutsul</w:t>
      </w:r>
      <w:proofErr w:type="spellEnd"/>
      <w:r w:rsidRPr="00682645">
        <w:t xml:space="preserve">, T., 2019. A model for the selection of a management team to ensure the sustainability and development of business organizations. </w:t>
      </w:r>
      <w:r w:rsidRPr="00682645">
        <w:rPr>
          <w:i/>
          <w:iCs/>
        </w:rPr>
        <w:t>Entrepreneurship and sustainability issues</w:t>
      </w:r>
      <w:r w:rsidRPr="00682645">
        <w:t xml:space="preserve">, </w:t>
      </w:r>
      <w:r w:rsidRPr="00682645">
        <w:rPr>
          <w:i/>
          <w:iCs/>
        </w:rPr>
        <w:t>7</w:t>
      </w:r>
      <w:r w:rsidRPr="00682645">
        <w:t>(1), pp.690-703.</w:t>
      </w:r>
    </w:p>
    <w:p w14:paraId="48B715D7" w14:textId="77777777" w:rsidR="00BE5164" w:rsidRPr="00682645" w:rsidRDefault="00BE5164" w:rsidP="00BE5164">
      <w:pPr>
        <w:rPr>
          <w:szCs w:val="24"/>
          <w:highlight w:val="white"/>
          <w:lang w:val="en-GB"/>
        </w:rPr>
      </w:pPr>
      <w:proofErr w:type="spellStart"/>
      <w:r w:rsidRPr="00682645">
        <w:rPr>
          <w:szCs w:val="24"/>
          <w:highlight w:val="white"/>
          <w:lang w:val="en-GB"/>
        </w:rPr>
        <w:t>Gryshova</w:t>
      </w:r>
      <w:proofErr w:type="spellEnd"/>
      <w:r w:rsidRPr="00682645">
        <w:rPr>
          <w:szCs w:val="24"/>
          <w:highlight w:val="white"/>
          <w:lang w:val="en-GB"/>
        </w:rPr>
        <w:t xml:space="preserve">, I., </w:t>
      </w:r>
      <w:proofErr w:type="spellStart"/>
      <w:r w:rsidRPr="00682645">
        <w:rPr>
          <w:szCs w:val="24"/>
          <w:highlight w:val="white"/>
          <w:lang w:val="en-GB"/>
        </w:rPr>
        <w:t>Petrova</w:t>
      </w:r>
      <w:proofErr w:type="spellEnd"/>
      <w:r w:rsidRPr="00682645">
        <w:rPr>
          <w:szCs w:val="24"/>
          <w:highlight w:val="white"/>
          <w:lang w:val="en-GB"/>
        </w:rPr>
        <w:t xml:space="preserve">, M., </w:t>
      </w:r>
      <w:proofErr w:type="spellStart"/>
      <w:r w:rsidRPr="00682645">
        <w:rPr>
          <w:szCs w:val="24"/>
          <w:highlight w:val="white"/>
          <w:lang w:val="en-GB"/>
        </w:rPr>
        <w:t>Tepavicharova</w:t>
      </w:r>
      <w:proofErr w:type="spellEnd"/>
      <w:r w:rsidRPr="00682645">
        <w:rPr>
          <w:szCs w:val="24"/>
          <w:highlight w:val="white"/>
          <w:lang w:val="en-GB"/>
        </w:rPr>
        <w:t xml:space="preserve">, M., </w:t>
      </w:r>
      <w:proofErr w:type="spellStart"/>
      <w:r w:rsidRPr="00682645">
        <w:rPr>
          <w:szCs w:val="24"/>
          <w:highlight w:val="white"/>
          <w:lang w:val="en-GB"/>
        </w:rPr>
        <w:t>Diachenko</w:t>
      </w:r>
      <w:proofErr w:type="spellEnd"/>
      <w:r w:rsidRPr="00682645">
        <w:rPr>
          <w:szCs w:val="24"/>
          <w:highlight w:val="white"/>
          <w:lang w:val="en-GB"/>
        </w:rPr>
        <w:t xml:space="preserve">, A.P. and </w:t>
      </w:r>
      <w:proofErr w:type="spellStart"/>
      <w:r w:rsidRPr="00682645">
        <w:rPr>
          <w:szCs w:val="24"/>
          <w:highlight w:val="white"/>
          <w:lang w:val="en-GB"/>
        </w:rPr>
        <w:t>Gutsul</w:t>
      </w:r>
      <w:proofErr w:type="spellEnd"/>
      <w:r w:rsidRPr="00682645">
        <w:rPr>
          <w:szCs w:val="24"/>
          <w:highlight w:val="white"/>
          <w:lang w:val="en-GB"/>
        </w:rPr>
        <w:t xml:space="preserve">, T., 2019. A model for the selection of a management team to ensure the sustainability and development of business organizations. </w:t>
      </w:r>
      <w:r w:rsidRPr="00682645">
        <w:rPr>
          <w:i/>
          <w:szCs w:val="24"/>
          <w:highlight w:val="white"/>
          <w:lang w:val="en-GB"/>
        </w:rPr>
        <w:t>Entrepreneurship and sustainability issues</w:t>
      </w:r>
      <w:r w:rsidRPr="00682645">
        <w:rPr>
          <w:szCs w:val="24"/>
          <w:highlight w:val="white"/>
          <w:lang w:val="en-GB"/>
        </w:rPr>
        <w:t xml:space="preserve">, </w:t>
      </w:r>
      <w:r w:rsidRPr="00682645">
        <w:rPr>
          <w:i/>
          <w:szCs w:val="24"/>
          <w:highlight w:val="white"/>
          <w:lang w:val="en-GB"/>
        </w:rPr>
        <w:t>7</w:t>
      </w:r>
      <w:r w:rsidRPr="00682645">
        <w:rPr>
          <w:szCs w:val="24"/>
          <w:highlight w:val="white"/>
          <w:lang w:val="en-GB"/>
        </w:rPr>
        <w:t>(1), pp.690-703.</w:t>
      </w:r>
    </w:p>
    <w:p w14:paraId="32CDBEDC" w14:textId="77777777" w:rsidR="00BE5164" w:rsidRPr="00682645" w:rsidRDefault="00BE5164" w:rsidP="00BE5164">
      <w:proofErr w:type="spellStart"/>
      <w:r w:rsidRPr="00682645">
        <w:t>Gürel</w:t>
      </w:r>
      <w:proofErr w:type="spellEnd"/>
      <w:r w:rsidRPr="00682645">
        <w:t>, E. and Tat, M., 2017. SWOT analysis: a theoretical review. </w:t>
      </w:r>
      <w:r w:rsidRPr="00682645">
        <w:rPr>
          <w:i/>
          <w:iCs/>
        </w:rPr>
        <w:t>Journal of International Social Research</w:t>
      </w:r>
      <w:r w:rsidRPr="00682645">
        <w:t>, </w:t>
      </w:r>
      <w:r w:rsidRPr="00682645">
        <w:rPr>
          <w:i/>
          <w:iCs/>
        </w:rPr>
        <w:t>10</w:t>
      </w:r>
      <w:r w:rsidRPr="00682645">
        <w:t>(51).</w:t>
      </w:r>
    </w:p>
    <w:p w14:paraId="1A1FCB07" w14:textId="77777777" w:rsidR="00BE5164" w:rsidRPr="00682645" w:rsidRDefault="00BE5164" w:rsidP="00BE5164">
      <w:proofErr w:type="spellStart"/>
      <w:r w:rsidRPr="00682645">
        <w:rPr>
          <w:shd w:val="clear" w:color="auto" w:fill="FFFFFF"/>
        </w:rPr>
        <w:t>Huhtala</w:t>
      </w:r>
      <w:proofErr w:type="spellEnd"/>
      <w:r w:rsidRPr="00682645">
        <w:rPr>
          <w:shd w:val="clear" w:color="auto" w:fill="FFFFFF"/>
        </w:rPr>
        <w:t xml:space="preserve">, M. and Feldt, T., 2016. The path from ethical organisational culture to employee commitment: Mediating roles of value congruence and work engagement. </w:t>
      </w:r>
      <w:r w:rsidRPr="00682645">
        <w:rPr>
          <w:i/>
          <w:iCs/>
          <w:shd w:val="clear" w:color="auto" w:fill="FFFFFF"/>
        </w:rPr>
        <w:t>Scandinavian Journal of Work and Organizational Psychology</w:t>
      </w:r>
      <w:r w:rsidRPr="00682645">
        <w:rPr>
          <w:shd w:val="clear" w:color="auto" w:fill="FFFFFF"/>
        </w:rPr>
        <w:t xml:space="preserve">, </w:t>
      </w:r>
      <w:r w:rsidRPr="00682645">
        <w:rPr>
          <w:i/>
          <w:iCs/>
          <w:shd w:val="clear" w:color="auto" w:fill="FFFFFF"/>
        </w:rPr>
        <w:t>1</w:t>
      </w:r>
      <w:r w:rsidRPr="00682645">
        <w:rPr>
          <w:shd w:val="clear" w:color="auto" w:fill="FFFFFF"/>
        </w:rPr>
        <w:t>.</w:t>
      </w:r>
    </w:p>
    <w:p w14:paraId="50BC7B7F" w14:textId="77777777" w:rsidR="00BE5164" w:rsidRPr="00682645" w:rsidRDefault="00BE5164" w:rsidP="00BE5164">
      <w:r w:rsidRPr="00682645">
        <w:t xml:space="preserve">Isabelle, D., </w:t>
      </w:r>
      <w:proofErr w:type="spellStart"/>
      <w:r w:rsidRPr="00682645">
        <w:t>Horak</w:t>
      </w:r>
      <w:proofErr w:type="spellEnd"/>
      <w:r w:rsidRPr="00682645">
        <w:t>, K., McKinnon, S. and Palumbo, C., 2020. Is Porter's Five Forces Framework Still Relevant? A study of the capital/labour intensity continuum via mining and IT industries. </w:t>
      </w:r>
      <w:r w:rsidRPr="00682645">
        <w:rPr>
          <w:i/>
          <w:iCs/>
        </w:rPr>
        <w:t>Technology Innovation Management Review</w:t>
      </w:r>
      <w:r w:rsidRPr="00682645">
        <w:t>, </w:t>
      </w:r>
      <w:r w:rsidRPr="00682645">
        <w:rPr>
          <w:i/>
          <w:iCs/>
        </w:rPr>
        <w:t>10</w:t>
      </w:r>
      <w:r w:rsidRPr="00682645">
        <w:t>(6).</w:t>
      </w:r>
    </w:p>
    <w:p w14:paraId="69DA9A90" w14:textId="77777777" w:rsidR="00BE5164" w:rsidRPr="00682645" w:rsidRDefault="00BE5164" w:rsidP="00BE5164">
      <w:proofErr w:type="spellStart"/>
      <w:r w:rsidRPr="00682645">
        <w:t>Išoraitė</w:t>
      </w:r>
      <w:proofErr w:type="spellEnd"/>
      <w:r w:rsidRPr="00682645">
        <w:t xml:space="preserve">, M., 2016. Marketing mix theoretical aspects. </w:t>
      </w:r>
      <w:r w:rsidRPr="00682645">
        <w:rPr>
          <w:i/>
          <w:iCs/>
        </w:rPr>
        <w:t xml:space="preserve">International journal of research </w:t>
      </w:r>
      <w:proofErr w:type="spellStart"/>
      <w:r w:rsidRPr="00682645">
        <w:rPr>
          <w:i/>
          <w:iCs/>
        </w:rPr>
        <w:t>granthaalayah</w:t>
      </w:r>
      <w:proofErr w:type="spellEnd"/>
      <w:r w:rsidRPr="00682645">
        <w:t xml:space="preserve">, </w:t>
      </w:r>
      <w:r w:rsidRPr="00682645">
        <w:rPr>
          <w:i/>
          <w:iCs/>
        </w:rPr>
        <w:t>4</w:t>
      </w:r>
      <w:r w:rsidRPr="00682645">
        <w:t>(6), pp.25-37.</w:t>
      </w:r>
    </w:p>
    <w:p w14:paraId="026887F1" w14:textId="77777777" w:rsidR="00BE5164" w:rsidRPr="00682645" w:rsidRDefault="00BE5164" w:rsidP="00BE5164">
      <w:proofErr w:type="spellStart"/>
      <w:r w:rsidRPr="00682645">
        <w:t>Išoraitė</w:t>
      </w:r>
      <w:proofErr w:type="spellEnd"/>
      <w:r w:rsidRPr="00682645">
        <w:t>, M., 2016. Marketing mix theoretical aspects. </w:t>
      </w:r>
      <w:r w:rsidRPr="00682645">
        <w:rPr>
          <w:i/>
          <w:iCs/>
        </w:rPr>
        <w:t xml:space="preserve">International journal of research </w:t>
      </w:r>
      <w:proofErr w:type="spellStart"/>
      <w:r w:rsidRPr="00682645">
        <w:rPr>
          <w:i/>
          <w:iCs/>
        </w:rPr>
        <w:t>granthaalayah</w:t>
      </w:r>
      <w:proofErr w:type="spellEnd"/>
      <w:r w:rsidRPr="00682645">
        <w:t>, </w:t>
      </w:r>
      <w:r w:rsidRPr="00682645">
        <w:rPr>
          <w:i/>
          <w:iCs/>
        </w:rPr>
        <w:t>4</w:t>
      </w:r>
      <w:r w:rsidRPr="00682645">
        <w:t>(6), pp.25-37.</w:t>
      </w:r>
    </w:p>
    <w:p w14:paraId="7F33E52A" w14:textId="77777777" w:rsidR="00BE5164" w:rsidRPr="00682645" w:rsidRDefault="00BE5164" w:rsidP="00BE5164">
      <w:proofErr w:type="spellStart"/>
      <w:r w:rsidRPr="00682645">
        <w:t>Kienzler</w:t>
      </w:r>
      <w:proofErr w:type="spellEnd"/>
      <w:r w:rsidRPr="00682645">
        <w:t xml:space="preserve">, M. and </w:t>
      </w:r>
      <w:proofErr w:type="spellStart"/>
      <w:r w:rsidRPr="00682645">
        <w:t>Kowalkowski</w:t>
      </w:r>
      <w:proofErr w:type="spellEnd"/>
      <w:r w:rsidRPr="00682645">
        <w:t xml:space="preserve">, C., 2017. Pricing strategy: A review of 22 years of marketing research. </w:t>
      </w:r>
      <w:r w:rsidRPr="00682645">
        <w:rPr>
          <w:i/>
          <w:iCs/>
        </w:rPr>
        <w:t>Journal of Business Research</w:t>
      </w:r>
      <w:r w:rsidRPr="00682645">
        <w:t xml:space="preserve">, </w:t>
      </w:r>
      <w:r w:rsidRPr="00682645">
        <w:rPr>
          <w:i/>
          <w:iCs/>
        </w:rPr>
        <w:t>78</w:t>
      </w:r>
      <w:r w:rsidRPr="00682645">
        <w:t>, pp.101-110.</w:t>
      </w:r>
    </w:p>
    <w:p w14:paraId="04EB7A71" w14:textId="77777777" w:rsidR="00BE5164" w:rsidRPr="00682645" w:rsidRDefault="00BE5164" w:rsidP="00BE5164">
      <w:r w:rsidRPr="00682645">
        <w:t>Kyriakopoulos, K., Hughes, M. and Hughes, P., 2016. The role of marketing resources in radical innovation activity: antecedents and payoffs. </w:t>
      </w:r>
      <w:r w:rsidRPr="00682645">
        <w:rPr>
          <w:i/>
          <w:iCs/>
        </w:rPr>
        <w:t>Journal of Product Innovation Management</w:t>
      </w:r>
      <w:r w:rsidRPr="00682645">
        <w:t>, </w:t>
      </w:r>
      <w:r w:rsidRPr="00682645">
        <w:rPr>
          <w:i/>
          <w:iCs/>
        </w:rPr>
        <w:t>33</w:t>
      </w:r>
      <w:r w:rsidRPr="00682645">
        <w:t>(4), pp.398-417.</w:t>
      </w:r>
    </w:p>
    <w:p w14:paraId="58C5071C" w14:textId="77777777" w:rsidR="00BE5164" w:rsidRPr="00682645" w:rsidRDefault="00BE5164" w:rsidP="00BE5164">
      <w:r w:rsidRPr="00682645">
        <w:lastRenderedPageBreak/>
        <w:t>Lee, K.S., Blum, D., Miao, L. and Tomas, S.R., 2020. The creative minds of extraordinary pastry chefs: an integrated theory of aesthetic expressions–a portraiture study. </w:t>
      </w:r>
      <w:r w:rsidRPr="00682645">
        <w:rPr>
          <w:i/>
          <w:iCs/>
        </w:rPr>
        <w:t>International Journal of Contemporary Hospitality Management</w:t>
      </w:r>
      <w:r w:rsidRPr="00682645">
        <w:t>.</w:t>
      </w:r>
    </w:p>
    <w:p w14:paraId="19AE90A5" w14:textId="77777777" w:rsidR="00BE5164" w:rsidRPr="00682645" w:rsidRDefault="00BE5164" w:rsidP="00BE5164">
      <w:r w:rsidRPr="00682645">
        <w:t>Lewis, R., 2017. Porter's Five Forces of competitive advantage.</w:t>
      </w:r>
    </w:p>
    <w:p w14:paraId="58EFCAC1" w14:textId="77777777" w:rsidR="00BE5164" w:rsidRPr="00682645" w:rsidRDefault="00BE5164" w:rsidP="00BE5164">
      <w:proofErr w:type="spellStart"/>
      <w:r w:rsidRPr="00682645">
        <w:rPr>
          <w:shd w:val="clear" w:color="auto" w:fill="FFFFFF"/>
        </w:rPr>
        <w:t>Malc</w:t>
      </w:r>
      <w:proofErr w:type="spellEnd"/>
      <w:r w:rsidRPr="00682645">
        <w:rPr>
          <w:shd w:val="clear" w:color="auto" w:fill="FFFFFF"/>
        </w:rPr>
        <w:t xml:space="preserve">, D., </w:t>
      </w:r>
      <w:proofErr w:type="spellStart"/>
      <w:r w:rsidRPr="00682645">
        <w:rPr>
          <w:shd w:val="clear" w:color="auto" w:fill="FFFFFF"/>
        </w:rPr>
        <w:t>Mumel</w:t>
      </w:r>
      <w:proofErr w:type="spellEnd"/>
      <w:r w:rsidRPr="00682645">
        <w:rPr>
          <w:shd w:val="clear" w:color="auto" w:fill="FFFFFF"/>
        </w:rPr>
        <w:t xml:space="preserve">, D. and </w:t>
      </w:r>
      <w:proofErr w:type="spellStart"/>
      <w:r w:rsidRPr="00682645">
        <w:rPr>
          <w:shd w:val="clear" w:color="auto" w:fill="FFFFFF"/>
        </w:rPr>
        <w:t>Pisnik</w:t>
      </w:r>
      <w:proofErr w:type="spellEnd"/>
      <w:r w:rsidRPr="00682645">
        <w:rPr>
          <w:shd w:val="clear" w:color="auto" w:fill="FFFFFF"/>
        </w:rPr>
        <w:t xml:space="preserve">, A., 2016. Exploring price fairness perceptions and their influence on consumer </w:t>
      </w:r>
      <w:proofErr w:type="spellStart"/>
      <w:r w:rsidRPr="00682645">
        <w:rPr>
          <w:shd w:val="clear" w:color="auto" w:fill="FFFFFF"/>
        </w:rPr>
        <w:t>behavior</w:t>
      </w:r>
      <w:proofErr w:type="spellEnd"/>
      <w:r w:rsidRPr="00682645">
        <w:rPr>
          <w:shd w:val="clear" w:color="auto" w:fill="FFFFFF"/>
        </w:rPr>
        <w:t xml:space="preserve">. </w:t>
      </w:r>
      <w:r w:rsidRPr="00682645">
        <w:rPr>
          <w:i/>
          <w:iCs/>
          <w:shd w:val="clear" w:color="auto" w:fill="FFFFFF"/>
        </w:rPr>
        <w:t>Journal of Business Research</w:t>
      </w:r>
      <w:r w:rsidRPr="00682645">
        <w:rPr>
          <w:shd w:val="clear" w:color="auto" w:fill="FFFFFF"/>
        </w:rPr>
        <w:t xml:space="preserve">, </w:t>
      </w:r>
      <w:r w:rsidRPr="00682645">
        <w:rPr>
          <w:i/>
          <w:iCs/>
          <w:shd w:val="clear" w:color="auto" w:fill="FFFFFF"/>
        </w:rPr>
        <w:t>69</w:t>
      </w:r>
      <w:r w:rsidRPr="00682645">
        <w:rPr>
          <w:shd w:val="clear" w:color="auto" w:fill="FFFFFF"/>
        </w:rPr>
        <w:t>(9), pp.3693-3697.</w:t>
      </w:r>
    </w:p>
    <w:p w14:paraId="02422C87" w14:textId="77777777" w:rsidR="00BE5164" w:rsidRPr="00682645" w:rsidRDefault="00BE5164" w:rsidP="00BE5164">
      <w:proofErr w:type="spellStart"/>
      <w:r w:rsidRPr="00682645">
        <w:t>Naznin</w:t>
      </w:r>
      <w:proofErr w:type="spellEnd"/>
      <w:r w:rsidRPr="00682645">
        <w:t>, H. and Hussain, M.A., 2016. Strategic value contribution role of HR. </w:t>
      </w:r>
      <w:r w:rsidRPr="00682645">
        <w:rPr>
          <w:i/>
          <w:iCs/>
        </w:rPr>
        <w:t>Vision</w:t>
      </w:r>
      <w:r w:rsidRPr="00682645">
        <w:t>, </w:t>
      </w:r>
      <w:r w:rsidRPr="00682645">
        <w:rPr>
          <w:i/>
          <w:iCs/>
        </w:rPr>
        <w:t>20</w:t>
      </w:r>
      <w:r w:rsidRPr="00682645">
        <w:t>(2), pp.135-138.</w:t>
      </w:r>
    </w:p>
    <w:p w14:paraId="3FB2E56D" w14:textId="77777777" w:rsidR="00BE5164" w:rsidRPr="00682645" w:rsidRDefault="00BE5164" w:rsidP="00BE5164">
      <w:r w:rsidRPr="00682645">
        <w:t xml:space="preserve">Putri, K.D.C., Sari, M.M.R., </w:t>
      </w:r>
      <w:proofErr w:type="spellStart"/>
      <w:r w:rsidRPr="00682645">
        <w:t>Ramantha</w:t>
      </w:r>
      <w:proofErr w:type="spellEnd"/>
      <w:r w:rsidRPr="00682645">
        <w:t xml:space="preserve">, I.W. and </w:t>
      </w:r>
      <w:proofErr w:type="spellStart"/>
      <w:r w:rsidRPr="00682645">
        <w:t>Budiasih</w:t>
      </w:r>
      <w:proofErr w:type="spellEnd"/>
      <w:r w:rsidRPr="00682645">
        <w:t xml:space="preserve">, I.G.A.N., 2019. Effect of self-efficacy, </w:t>
      </w:r>
      <w:proofErr w:type="gramStart"/>
      <w:r w:rsidRPr="00682645">
        <w:t>competence</w:t>
      </w:r>
      <w:proofErr w:type="gramEnd"/>
      <w:r w:rsidRPr="00682645">
        <w:t xml:space="preserve"> and compensation in performance of financial manager on motivation as moderation. </w:t>
      </w:r>
      <w:r w:rsidRPr="00682645">
        <w:rPr>
          <w:i/>
          <w:iCs/>
        </w:rPr>
        <w:t xml:space="preserve">International research journal of management, </w:t>
      </w:r>
      <w:proofErr w:type="gramStart"/>
      <w:r w:rsidRPr="00682645">
        <w:rPr>
          <w:i/>
          <w:iCs/>
        </w:rPr>
        <w:t>IT</w:t>
      </w:r>
      <w:proofErr w:type="gramEnd"/>
      <w:r w:rsidRPr="00682645">
        <w:rPr>
          <w:i/>
          <w:iCs/>
        </w:rPr>
        <w:t xml:space="preserve"> and social sciences</w:t>
      </w:r>
      <w:r w:rsidRPr="00682645">
        <w:t>, </w:t>
      </w:r>
      <w:r w:rsidRPr="00682645">
        <w:rPr>
          <w:i/>
          <w:iCs/>
        </w:rPr>
        <w:t>6</w:t>
      </w:r>
      <w:r w:rsidRPr="00682645">
        <w:t>(3), pp.83-93.</w:t>
      </w:r>
    </w:p>
    <w:p w14:paraId="4D184AC9" w14:textId="77777777" w:rsidR="00BE5164" w:rsidRPr="00682645" w:rsidRDefault="00BE5164" w:rsidP="00BE5164">
      <w:pPr>
        <w:rPr>
          <w:szCs w:val="24"/>
          <w:highlight w:val="white"/>
          <w:lang w:val="en-GB"/>
        </w:rPr>
      </w:pPr>
      <w:r w:rsidRPr="00682645">
        <w:rPr>
          <w:szCs w:val="24"/>
          <w:highlight w:val="white"/>
          <w:lang w:val="en-GB"/>
        </w:rPr>
        <w:t xml:space="preserve">Saraiva, A., </w:t>
      </w:r>
      <w:proofErr w:type="spellStart"/>
      <w:r w:rsidRPr="00682645">
        <w:rPr>
          <w:szCs w:val="24"/>
          <w:highlight w:val="white"/>
          <w:lang w:val="en-GB"/>
        </w:rPr>
        <w:t>Carrascosa</w:t>
      </w:r>
      <w:proofErr w:type="spellEnd"/>
      <w:r w:rsidRPr="00682645">
        <w:rPr>
          <w:szCs w:val="24"/>
          <w:highlight w:val="white"/>
          <w:lang w:val="en-GB"/>
        </w:rPr>
        <w:t xml:space="preserve">, C., Raheem, D., Ramos, F. and </w:t>
      </w:r>
      <w:proofErr w:type="spellStart"/>
      <w:r w:rsidRPr="00682645">
        <w:rPr>
          <w:szCs w:val="24"/>
          <w:highlight w:val="white"/>
          <w:lang w:val="en-GB"/>
        </w:rPr>
        <w:t>Raposo</w:t>
      </w:r>
      <w:proofErr w:type="spellEnd"/>
      <w:r w:rsidRPr="00682645">
        <w:rPr>
          <w:szCs w:val="24"/>
          <w:highlight w:val="white"/>
          <w:lang w:val="en-GB"/>
        </w:rPr>
        <w:t xml:space="preserve">, A., 2020. Natural Sweeteners: The Relevance of Food Naturalness for Consumers, Food Security Aspects, Sustainability and Health Impacts. </w:t>
      </w:r>
      <w:r w:rsidRPr="00682645">
        <w:rPr>
          <w:i/>
          <w:szCs w:val="24"/>
          <w:highlight w:val="white"/>
          <w:lang w:val="en-GB"/>
        </w:rPr>
        <w:t>International Journal of Environmental Research and Public Health</w:t>
      </w:r>
      <w:r w:rsidRPr="00682645">
        <w:rPr>
          <w:szCs w:val="24"/>
          <w:highlight w:val="white"/>
          <w:lang w:val="en-GB"/>
        </w:rPr>
        <w:t xml:space="preserve">, </w:t>
      </w:r>
      <w:r w:rsidRPr="00682645">
        <w:rPr>
          <w:i/>
          <w:szCs w:val="24"/>
          <w:highlight w:val="white"/>
          <w:lang w:val="en-GB"/>
        </w:rPr>
        <w:t>17</w:t>
      </w:r>
      <w:r w:rsidRPr="00682645">
        <w:rPr>
          <w:szCs w:val="24"/>
          <w:highlight w:val="white"/>
          <w:lang w:val="en-GB"/>
        </w:rPr>
        <w:t>(17), p.6285.</w:t>
      </w:r>
    </w:p>
    <w:p w14:paraId="37F9D6BD" w14:textId="77777777" w:rsidR="00BE5164" w:rsidRPr="00682645" w:rsidRDefault="00BE5164" w:rsidP="00BE5164">
      <w:pPr>
        <w:rPr>
          <w:szCs w:val="24"/>
          <w:highlight w:val="white"/>
          <w:lang w:val="en-GB"/>
        </w:rPr>
      </w:pPr>
      <w:proofErr w:type="spellStart"/>
      <w:r w:rsidRPr="00682645">
        <w:rPr>
          <w:szCs w:val="24"/>
          <w:highlight w:val="white"/>
          <w:lang w:val="en-GB"/>
        </w:rPr>
        <w:t>Schwemmer</w:t>
      </w:r>
      <w:proofErr w:type="spellEnd"/>
      <w:r w:rsidRPr="00682645">
        <w:rPr>
          <w:szCs w:val="24"/>
          <w:highlight w:val="white"/>
          <w:lang w:val="en-GB"/>
        </w:rPr>
        <w:t xml:space="preserve">, C. and </w:t>
      </w:r>
      <w:proofErr w:type="spellStart"/>
      <w:r w:rsidRPr="00682645">
        <w:rPr>
          <w:szCs w:val="24"/>
          <w:highlight w:val="white"/>
          <w:lang w:val="en-GB"/>
        </w:rPr>
        <w:t>Ziewiecki</w:t>
      </w:r>
      <w:proofErr w:type="spellEnd"/>
      <w:r w:rsidRPr="00682645">
        <w:rPr>
          <w:szCs w:val="24"/>
          <w:highlight w:val="white"/>
          <w:lang w:val="en-GB"/>
        </w:rPr>
        <w:t xml:space="preserve">, S., 2018. Social media </w:t>
      </w:r>
      <w:proofErr w:type="spellStart"/>
      <w:r w:rsidRPr="00682645">
        <w:rPr>
          <w:szCs w:val="24"/>
          <w:highlight w:val="white"/>
          <w:lang w:val="en-GB"/>
        </w:rPr>
        <w:t>sellout</w:t>
      </w:r>
      <w:proofErr w:type="spellEnd"/>
      <w:r w:rsidRPr="00682645">
        <w:rPr>
          <w:szCs w:val="24"/>
          <w:highlight w:val="white"/>
          <w:lang w:val="en-GB"/>
        </w:rPr>
        <w:t xml:space="preserve">: The increasing role of product promotion on YouTube. </w:t>
      </w:r>
      <w:r w:rsidRPr="00682645">
        <w:rPr>
          <w:i/>
          <w:szCs w:val="24"/>
          <w:highlight w:val="white"/>
          <w:lang w:val="en-GB"/>
        </w:rPr>
        <w:t>Social Media+ Society</w:t>
      </w:r>
      <w:r w:rsidRPr="00682645">
        <w:rPr>
          <w:szCs w:val="24"/>
          <w:highlight w:val="white"/>
          <w:lang w:val="en-GB"/>
        </w:rPr>
        <w:t xml:space="preserve">, </w:t>
      </w:r>
      <w:r w:rsidRPr="00682645">
        <w:rPr>
          <w:i/>
          <w:szCs w:val="24"/>
          <w:highlight w:val="white"/>
          <w:lang w:val="en-GB"/>
        </w:rPr>
        <w:t>4</w:t>
      </w:r>
      <w:r w:rsidRPr="00682645">
        <w:rPr>
          <w:szCs w:val="24"/>
          <w:highlight w:val="white"/>
          <w:lang w:val="en-GB"/>
        </w:rPr>
        <w:t>(3), p.2056305118786720.</w:t>
      </w:r>
    </w:p>
    <w:p w14:paraId="06AFE2B6" w14:textId="77777777" w:rsidR="00BE5164" w:rsidRPr="00682645" w:rsidRDefault="00BE5164" w:rsidP="00BE5164">
      <w:r w:rsidRPr="00682645">
        <w:t>statista.com. 2020.</w:t>
      </w:r>
      <w:r w:rsidRPr="00682645">
        <w:rPr>
          <w:i/>
          <w:iCs/>
        </w:rPr>
        <w:t xml:space="preserve"> Bread &amp; Cereal Products - United Kingdom | Statista Market Forecast</w:t>
      </w:r>
      <w:r w:rsidRPr="00682645">
        <w:t>. Available at: &lt;https://www.statista.com/outlook/40050000/156/bread-cereal-products/united-kingdom#market-globalRevenue&gt; [Accessed: 13 December 2020].</w:t>
      </w:r>
    </w:p>
    <w:p w14:paraId="24990FA0" w14:textId="77777777" w:rsidR="00BE5164" w:rsidRPr="00682645" w:rsidRDefault="00BE5164" w:rsidP="00BE5164">
      <w:pPr>
        <w:rPr>
          <w:lang w:val="en-GB"/>
        </w:rPr>
      </w:pPr>
      <w:r w:rsidRPr="00682645">
        <w:rPr>
          <w:lang w:val="en-GB"/>
        </w:rPr>
        <w:t>statista.com. 2020.</w:t>
      </w:r>
      <w:r w:rsidRPr="00682645">
        <w:rPr>
          <w:i/>
          <w:iCs/>
          <w:lang w:val="en-GB"/>
        </w:rPr>
        <w:t xml:space="preserve"> Bread manufacturing sales UK 2008-2018 | Statista</w:t>
      </w:r>
      <w:r w:rsidRPr="00682645">
        <w:rPr>
          <w:lang w:val="en-GB"/>
        </w:rPr>
        <w:t>. Available at: &lt;https://www.statista.com/statistics/313539/bread-and-fresh-pastry-manufacturers-sales-in-the-united-kingdom-uk/&gt; [Accessed: 7 December 2020].</w:t>
      </w:r>
    </w:p>
    <w:p w14:paraId="1EF926BF" w14:textId="77777777" w:rsidR="00BE5164" w:rsidRPr="00682645" w:rsidRDefault="00BE5164" w:rsidP="00BE5164">
      <w:pPr>
        <w:rPr>
          <w:szCs w:val="24"/>
          <w:highlight w:val="white"/>
          <w:lang w:val="en-GB"/>
        </w:rPr>
      </w:pPr>
      <w:r w:rsidRPr="00682645">
        <w:rPr>
          <w:szCs w:val="24"/>
          <w:highlight w:val="white"/>
          <w:lang w:val="en-GB"/>
        </w:rPr>
        <w:t xml:space="preserve">Thao, N.X. and Duong, T.T.T., 2019. Selecting a target market by similar measures in interval intuitionistic fuzzy set. </w:t>
      </w:r>
      <w:r w:rsidRPr="00682645">
        <w:rPr>
          <w:i/>
          <w:szCs w:val="24"/>
          <w:highlight w:val="white"/>
          <w:lang w:val="en-GB"/>
        </w:rPr>
        <w:t>Technological and Economic Development of Economy</w:t>
      </w:r>
      <w:r w:rsidRPr="00682645">
        <w:rPr>
          <w:szCs w:val="24"/>
          <w:highlight w:val="white"/>
          <w:lang w:val="en-GB"/>
        </w:rPr>
        <w:t xml:space="preserve">, </w:t>
      </w:r>
      <w:r w:rsidRPr="00682645">
        <w:rPr>
          <w:i/>
          <w:szCs w:val="24"/>
          <w:highlight w:val="white"/>
          <w:lang w:val="en-GB"/>
        </w:rPr>
        <w:t>25</w:t>
      </w:r>
      <w:r w:rsidRPr="00682645">
        <w:rPr>
          <w:szCs w:val="24"/>
          <w:highlight w:val="white"/>
          <w:lang w:val="en-GB"/>
        </w:rPr>
        <w:t>(5), pp.934-950.</w:t>
      </w:r>
    </w:p>
    <w:p w14:paraId="57503B03" w14:textId="77777777" w:rsidR="00BE5164" w:rsidRPr="00682645" w:rsidRDefault="00BE5164" w:rsidP="00BE5164">
      <w:pPr>
        <w:rPr>
          <w:szCs w:val="24"/>
          <w:highlight w:val="white"/>
          <w:lang w:val="en-GB"/>
        </w:rPr>
      </w:pPr>
      <w:proofErr w:type="spellStart"/>
      <w:r w:rsidRPr="00682645">
        <w:rPr>
          <w:szCs w:val="24"/>
          <w:highlight w:val="white"/>
          <w:lang w:val="en-GB"/>
        </w:rPr>
        <w:t>Ülkü</w:t>
      </w:r>
      <w:proofErr w:type="spellEnd"/>
      <w:r w:rsidRPr="00682645">
        <w:rPr>
          <w:szCs w:val="24"/>
          <w:highlight w:val="white"/>
          <w:lang w:val="en-GB"/>
        </w:rPr>
        <w:t xml:space="preserve">, M.A. and </w:t>
      </w:r>
      <w:proofErr w:type="spellStart"/>
      <w:r w:rsidRPr="00682645">
        <w:rPr>
          <w:szCs w:val="24"/>
          <w:highlight w:val="white"/>
          <w:lang w:val="en-GB"/>
        </w:rPr>
        <w:t>Hsuan</w:t>
      </w:r>
      <w:proofErr w:type="spellEnd"/>
      <w:r w:rsidRPr="00682645">
        <w:rPr>
          <w:szCs w:val="24"/>
          <w:highlight w:val="white"/>
          <w:lang w:val="en-GB"/>
        </w:rPr>
        <w:t xml:space="preserve">, J., 2017. Towards sustainable consumption and production: Competitive pricing of modular products for green consumers. </w:t>
      </w:r>
      <w:r w:rsidRPr="00682645">
        <w:rPr>
          <w:i/>
          <w:szCs w:val="24"/>
          <w:highlight w:val="white"/>
          <w:lang w:val="en-GB"/>
        </w:rPr>
        <w:t>Journal of Cleaner Production</w:t>
      </w:r>
      <w:r w:rsidRPr="00682645">
        <w:rPr>
          <w:szCs w:val="24"/>
          <w:highlight w:val="white"/>
          <w:lang w:val="en-GB"/>
        </w:rPr>
        <w:t xml:space="preserve">, </w:t>
      </w:r>
      <w:r w:rsidRPr="00682645">
        <w:rPr>
          <w:i/>
          <w:szCs w:val="24"/>
          <w:highlight w:val="white"/>
          <w:lang w:val="en-GB"/>
        </w:rPr>
        <w:t>142</w:t>
      </w:r>
      <w:r w:rsidRPr="00682645">
        <w:rPr>
          <w:szCs w:val="24"/>
          <w:highlight w:val="white"/>
          <w:lang w:val="en-GB"/>
        </w:rPr>
        <w:t>, pp.4230-4242.</w:t>
      </w:r>
    </w:p>
    <w:p w14:paraId="3BF4C2D3" w14:textId="77777777" w:rsidR="00BE5164" w:rsidRPr="00682645" w:rsidRDefault="00BE5164" w:rsidP="00BE5164">
      <w:proofErr w:type="spellStart"/>
      <w:r w:rsidRPr="00682645">
        <w:lastRenderedPageBreak/>
        <w:t>Vasileva</w:t>
      </w:r>
      <w:proofErr w:type="spellEnd"/>
      <w:r w:rsidRPr="00682645">
        <w:t xml:space="preserve">, E., 2017. Analysis of the bakery supply industry in the </w:t>
      </w:r>
      <w:proofErr w:type="spellStart"/>
      <w:r w:rsidRPr="00682645">
        <w:t>czech</w:t>
      </w:r>
      <w:proofErr w:type="spellEnd"/>
      <w:r w:rsidRPr="00682645">
        <w:t xml:space="preserve"> republic: case company x, Poland.</w:t>
      </w:r>
    </w:p>
    <w:p w14:paraId="37E2DF3C" w14:textId="77777777" w:rsidR="00BE5164" w:rsidRPr="00682645" w:rsidRDefault="00BE5164" w:rsidP="00BE5164">
      <w:r w:rsidRPr="00682645">
        <w:t xml:space="preserve">vogue.co.uk. 2018. London's Best Bakeries. </w:t>
      </w:r>
      <w:r w:rsidRPr="00682645">
        <w:rPr>
          <w:i/>
          <w:iCs/>
        </w:rPr>
        <w:t>British Vogue</w:t>
      </w:r>
      <w:r w:rsidRPr="00682645">
        <w:t>. Available at: &lt;https://www.vogue.co.uk/gallery/best-bakeries-london?image=5d54c3bfedb8dc0008c8ddb7&gt; [Accessed: 6 December 2020].</w:t>
      </w:r>
    </w:p>
    <w:p w14:paraId="159ADEAF" w14:textId="77777777" w:rsidR="00BE5164" w:rsidRPr="00682645" w:rsidRDefault="00BE5164" w:rsidP="00BE5164">
      <w:r w:rsidRPr="00682645">
        <w:rPr>
          <w:iCs/>
        </w:rPr>
        <w:t xml:space="preserve">Whitney, P. 2019. </w:t>
      </w:r>
      <w:r w:rsidRPr="00682645">
        <w:rPr>
          <w:i/>
          <w:iCs/>
        </w:rPr>
        <w:t xml:space="preserve">Bakery Industry Analysis | Sector Report | </w:t>
      </w:r>
      <w:proofErr w:type="spellStart"/>
      <w:r w:rsidRPr="00682645">
        <w:rPr>
          <w:i/>
          <w:iCs/>
        </w:rPr>
        <w:t>Hallidays</w:t>
      </w:r>
      <w:proofErr w:type="spellEnd"/>
      <w:r w:rsidRPr="00682645">
        <w:t>. Available at: &lt;https://www.hallidays.co.uk/views-and-insight/sector-report/bakery-product-production-industry&gt; [Accessed: 13 December 2020].</w:t>
      </w:r>
    </w:p>
    <w:p w14:paraId="715DA9E7" w14:textId="77777777" w:rsidR="00BE5164" w:rsidRPr="00682645" w:rsidRDefault="00BE5164" w:rsidP="00BE5164">
      <w:proofErr w:type="spellStart"/>
      <w:r w:rsidRPr="00682645">
        <w:t>Wolniak</w:t>
      </w:r>
      <w:proofErr w:type="spellEnd"/>
      <w:r w:rsidRPr="00682645">
        <w:t>, R., 2019. Operation manager and its role in the enterprise. </w:t>
      </w:r>
      <w:r w:rsidRPr="00682645">
        <w:rPr>
          <w:i/>
          <w:iCs/>
        </w:rPr>
        <w:t>Production Engineering Archives</w:t>
      </w:r>
      <w:r w:rsidRPr="00682645">
        <w:t>, </w:t>
      </w:r>
      <w:r w:rsidRPr="00682645">
        <w:rPr>
          <w:i/>
          <w:iCs/>
        </w:rPr>
        <w:t>24</w:t>
      </w:r>
      <w:r w:rsidRPr="00682645">
        <w:t>(24), pp.1-4.</w:t>
      </w:r>
    </w:p>
    <w:p w14:paraId="314BE3F4" w14:textId="77777777" w:rsidR="00BE5164" w:rsidRPr="00682645" w:rsidRDefault="00BE5164" w:rsidP="00BE5164">
      <w:r w:rsidRPr="00682645">
        <w:t>Wu, Y.L. and Li, E.Y., 2018. Marketing mix, customer value, and customer loyalty in social commerce. </w:t>
      </w:r>
      <w:r w:rsidRPr="00682645">
        <w:rPr>
          <w:i/>
          <w:iCs/>
        </w:rPr>
        <w:t>Internet Research</w:t>
      </w:r>
      <w:r w:rsidRPr="00682645">
        <w:t>.</w:t>
      </w:r>
    </w:p>
    <w:p w14:paraId="4774C3CF" w14:textId="77777777" w:rsidR="00BE5164" w:rsidRPr="00682645" w:rsidRDefault="00BE5164" w:rsidP="00BE5164">
      <w:r w:rsidRPr="00682645">
        <w:rPr>
          <w:shd w:val="clear" w:color="auto" w:fill="FFFFFF"/>
        </w:rPr>
        <w:t xml:space="preserve">Yin, Q.E. and Ritter, J.R., 2020. The speed of adjustment to the target market value leverage is slower than you think. </w:t>
      </w:r>
      <w:r w:rsidRPr="00682645">
        <w:rPr>
          <w:i/>
          <w:iCs/>
          <w:shd w:val="clear" w:color="auto" w:fill="FFFFFF"/>
        </w:rPr>
        <w:t>Journal of Financial and Quantitative Analysis</w:t>
      </w:r>
      <w:r w:rsidRPr="00682645">
        <w:rPr>
          <w:shd w:val="clear" w:color="auto" w:fill="FFFFFF"/>
        </w:rPr>
        <w:t xml:space="preserve">, </w:t>
      </w:r>
      <w:r w:rsidRPr="00682645">
        <w:rPr>
          <w:i/>
          <w:iCs/>
          <w:shd w:val="clear" w:color="auto" w:fill="FFFFFF"/>
        </w:rPr>
        <w:t>55</w:t>
      </w:r>
      <w:r w:rsidRPr="00682645">
        <w:rPr>
          <w:shd w:val="clear" w:color="auto" w:fill="FFFFFF"/>
        </w:rPr>
        <w:t>(6), pp.1946-1977.</w:t>
      </w:r>
      <w:r w:rsidRPr="00682645">
        <w:t xml:space="preserve"> </w:t>
      </w:r>
    </w:p>
    <w:p w14:paraId="6588B091" w14:textId="77777777" w:rsidR="002578DC" w:rsidRDefault="002578DC">
      <w:pPr>
        <w:spacing w:line="259" w:lineRule="auto"/>
        <w:jc w:val="left"/>
        <w:rPr>
          <w:lang w:val="en-GB"/>
        </w:rPr>
      </w:pPr>
      <w:r>
        <w:rPr>
          <w:lang w:val="en-GB"/>
        </w:rPr>
        <w:br w:type="page"/>
      </w:r>
    </w:p>
    <w:p w14:paraId="47EA98BF" w14:textId="77777777" w:rsidR="00BE5164" w:rsidRDefault="002578DC" w:rsidP="002578DC">
      <w:pPr>
        <w:pStyle w:val="Heading1"/>
        <w:rPr>
          <w:lang w:val="en-GB"/>
        </w:rPr>
      </w:pPr>
      <w:bookmarkStart w:id="66" w:name="_Toc58767521"/>
      <w:r>
        <w:rPr>
          <w:lang w:val="en-GB"/>
        </w:rPr>
        <w:lastRenderedPageBreak/>
        <w:t>Appendix</w:t>
      </w:r>
      <w:bookmarkEnd w:id="66"/>
    </w:p>
    <w:p w14:paraId="0DF2AAB6" w14:textId="77777777" w:rsidR="002578DC" w:rsidRDefault="002578DC" w:rsidP="002578DC">
      <w:pPr>
        <w:rPr>
          <w:lang w:val="en-GB"/>
        </w:rPr>
      </w:pPr>
      <w:r>
        <w:rPr>
          <w:lang w:val="en-GB"/>
        </w:rPr>
        <w:t>Slide 1</w:t>
      </w:r>
    </w:p>
    <w:p w14:paraId="318BBAFF" w14:textId="77777777" w:rsidR="002578DC" w:rsidRDefault="002578DC" w:rsidP="002578DC">
      <w:pPr>
        <w:rPr>
          <w:lang w:val="en-GB"/>
        </w:rPr>
      </w:pPr>
    </w:p>
    <w:p w14:paraId="589188ED" w14:textId="77777777" w:rsidR="002578DC" w:rsidRDefault="002578DC" w:rsidP="002578DC">
      <w:pPr>
        <w:jc w:val="center"/>
        <w:rPr>
          <w:lang w:val="en-GB"/>
        </w:rPr>
      </w:pPr>
      <w:r>
        <w:rPr>
          <w:lang w:val="en-GB"/>
        </w:rPr>
        <w:object w:dxaOrig="5400" w:dyaOrig="3030" w14:anchorId="54CD11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151.5pt" o:ole="" o:bordertopcolor="this" o:borderleftcolor="this" o:borderbottomcolor="this" o:borderrightcolor="this">
            <v:imagedata r:id="rId51" o:title=""/>
            <w10:bordertop type="single" width="4" shadow="t"/>
            <w10:borderleft type="single" width="4" shadow="t"/>
            <w10:borderbottom type="single" width="4" shadow="t"/>
            <w10:borderright type="single" width="4" shadow="t"/>
          </v:shape>
          <o:OLEObject Type="Embed" ProgID="PowerPoint.Slide.12" ShapeID="_x0000_i1025" DrawAspect="Content" ObjectID="_1671262621" r:id="rId52"/>
        </w:object>
      </w:r>
    </w:p>
    <w:p w14:paraId="5164CA17" w14:textId="77777777" w:rsidR="002578DC" w:rsidRDefault="002578DC" w:rsidP="002578DC">
      <w:pPr>
        <w:jc w:val="center"/>
        <w:rPr>
          <w:lang w:val="en-GB"/>
        </w:rPr>
      </w:pPr>
    </w:p>
    <w:p w14:paraId="22A9BC22" w14:textId="77777777" w:rsidR="002578DC" w:rsidRDefault="002578DC" w:rsidP="002578DC">
      <w:pPr>
        <w:jc w:val="left"/>
        <w:rPr>
          <w:lang w:val="en-GB"/>
        </w:rPr>
      </w:pPr>
    </w:p>
    <w:p w14:paraId="64A32DC8" w14:textId="77777777" w:rsidR="002578DC" w:rsidRDefault="002578DC" w:rsidP="002578DC">
      <w:pPr>
        <w:jc w:val="left"/>
        <w:rPr>
          <w:lang w:val="en-GB"/>
        </w:rPr>
      </w:pPr>
      <w:r>
        <w:rPr>
          <w:lang w:val="en-GB"/>
        </w:rPr>
        <w:br w:type="page"/>
      </w:r>
    </w:p>
    <w:p w14:paraId="63202BCB" w14:textId="77777777" w:rsidR="002578DC" w:rsidRDefault="002578DC" w:rsidP="002578DC">
      <w:pPr>
        <w:jc w:val="left"/>
        <w:rPr>
          <w:lang w:val="en-GB"/>
        </w:rPr>
      </w:pPr>
      <w:r>
        <w:rPr>
          <w:lang w:val="en-GB"/>
        </w:rPr>
        <w:lastRenderedPageBreak/>
        <w:t>Slide 2</w:t>
      </w:r>
    </w:p>
    <w:p w14:paraId="643CF84A" w14:textId="77777777" w:rsidR="002578DC" w:rsidRDefault="002578DC" w:rsidP="002578DC">
      <w:pPr>
        <w:jc w:val="left"/>
        <w:rPr>
          <w:lang w:val="en-GB"/>
        </w:rPr>
      </w:pPr>
    </w:p>
    <w:p w14:paraId="120E1E28" w14:textId="77777777" w:rsidR="002578DC" w:rsidRDefault="002578DC" w:rsidP="002578DC">
      <w:pPr>
        <w:jc w:val="center"/>
        <w:rPr>
          <w:lang w:val="en-GB"/>
        </w:rPr>
      </w:pPr>
      <w:r>
        <w:rPr>
          <w:lang w:val="en-GB"/>
        </w:rPr>
        <w:object w:dxaOrig="5400" w:dyaOrig="3030" w14:anchorId="2BBEA385">
          <v:shape id="_x0000_i1026" type="#_x0000_t75" style="width:270pt;height:151.5pt" o:ole="" o:bordertopcolor="this" o:borderleftcolor="this" o:borderbottomcolor="this" o:borderrightcolor="this">
            <v:imagedata r:id="rId53" o:title=""/>
            <w10:bordertop type="single" width="4" shadow="t"/>
            <w10:borderleft type="single" width="4" shadow="t"/>
            <w10:borderbottom type="single" width="4" shadow="t"/>
            <w10:borderright type="single" width="4" shadow="t"/>
          </v:shape>
          <o:OLEObject Type="Embed" ProgID="PowerPoint.Slide.12" ShapeID="_x0000_i1026" DrawAspect="Content" ObjectID="_1671262622" r:id="rId54"/>
        </w:object>
      </w:r>
    </w:p>
    <w:p w14:paraId="02CB2B98" w14:textId="77777777" w:rsidR="002578DC" w:rsidRDefault="002578DC" w:rsidP="002578DC">
      <w:pPr>
        <w:jc w:val="center"/>
        <w:rPr>
          <w:lang w:val="en-GB"/>
        </w:rPr>
      </w:pPr>
    </w:p>
    <w:p w14:paraId="475412F3" w14:textId="77777777" w:rsidR="002578DC" w:rsidRDefault="002578DC" w:rsidP="002578DC">
      <w:pPr>
        <w:autoSpaceDE w:val="0"/>
        <w:autoSpaceDN w:val="0"/>
        <w:adjustRightInd w:val="0"/>
        <w:spacing w:after="0"/>
        <w:rPr>
          <w:rFonts w:ascii="Arial" w:cs="Arial"/>
          <w:color w:val="000000"/>
          <w:sz w:val="22"/>
          <w:lang w:val="en-GB"/>
        </w:rPr>
      </w:pPr>
      <w:r>
        <w:rPr>
          <w:rFonts w:eastAsia="Times New Roman" w:cs="Times New Roman"/>
          <w:color w:val="000000"/>
          <w:sz w:val="22"/>
          <w:lang w:val="en-GB"/>
        </w:rPr>
        <w:t xml:space="preserve">Pastry hub is a new business concept that will carry out its services and operation for the local people of the Southwark borough situated in London. The organisation is based on themes to deliver services to the local community with delicious and yummy pastries and other bakery items. The company will exploit different requirements to deliver the best quality bakery items to the local people and provide superior quality of baked food items. </w:t>
      </w:r>
    </w:p>
    <w:p w14:paraId="7F67DEF9" w14:textId="77777777" w:rsidR="002578DC" w:rsidRDefault="002578DC" w:rsidP="002578DC">
      <w:pPr>
        <w:autoSpaceDE w:val="0"/>
        <w:autoSpaceDN w:val="0"/>
        <w:adjustRightInd w:val="0"/>
        <w:spacing w:after="0"/>
        <w:jc w:val="left"/>
        <w:rPr>
          <w:rFonts w:ascii="Arial" w:hAnsi="Arial" w:cs="Arial"/>
          <w:szCs w:val="24"/>
          <w:lang w:val="en-GB"/>
        </w:rPr>
      </w:pPr>
    </w:p>
    <w:p w14:paraId="4EE20079" w14:textId="77777777" w:rsidR="002578DC" w:rsidRDefault="002578DC" w:rsidP="002578DC">
      <w:pPr>
        <w:jc w:val="left"/>
        <w:rPr>
          <w:lang w:val="en-GB"/>
        </w:rPr>
      </w:pPr>
    </w:p>
    <w:p w14:paraId="4F391246" w14:textId="77777777" w:rsidR="002578DC" w:rsidRDefault="002578DC" w:rsidP="002578DC">
      <w:pPr>
        <w:jc w:val="left"/>
        <w:rPr>
          <w:lang w:val="en-GB"/>
        </w:rPr>
      </w:pPr>
      <w:r>
        <w:rPr>
          <w:lang w:val="en-GB"/>
        </w:rPr>
        <w:br w:type="page"/>
      </w:r>
    </w:p>
    <w:p w14:paraId="5B7EEBFB" w14:textId="77777777" w:rsidR="002578DC" w:rsidRDefault="002578DC" w:rsidP="002578DC">
      <w:pPr>
        <w:jc w:val="left"/>
        <w:rPr>
          <w:lang w:val="en-GB"/>
        </w:rPr>
      </w:pPr>
      <w:r>
        <w:rPr>
          <w:lang w:val="en-GB"/>
        </w:rPr>
        <w:lastRenderedPageBreak/>
        <w:t>Slide 3</w:t>
      </w:r>
    </w:p>
    <w:p w14:paraId="2F2FF33F" w14:textId="77777777" w:rsidR="002578DC" w:rsidRDefault="002578DC" w:rsidP="002578DC">
      <w:pPr>
        <w:jc w:val="left"/>
        <w:rPr>
          <w:lang w:val="en-GB"/>
        </w:rPr>
      </w:pPr>
    </w:p>
    <w:p w14:paraId="5D93836A" w14:textId="77777777" w:rsidR="002578DC" w:rsidRDefault="002578DC" w:rsidP="002578DC">
      <w:pPr>
        <w:jc w:val="center"/>
        <w:rPr>
          <w:lang w:val="en-GB"/>
        </w:rPr>
      </w:pPr>
      <w:r>
        <w:rPr>
          <w:lang w:val="en-GB"/>
        </w:rPr>
        <w:object w:dxaOrig="5400" w:dyaOrig="3030" w14:anchorId="7CAB5ED9">
          <v:shape id="_x0000_i1027" type="#_x0000_t75" style="width:270pt;height:151.5pt" o:ole="" o:bordertopcolor="this" o:borderleftcolor="this" o:borderbottomcolor="this" o:borderrightcolor="this">
            <v:imagedata r:id="rId55" o:title=""/>
            <w10:bordertop type="single" width="4" shadow="t"/>
            <w10:borderleft type="single" width="4" shadow="t"/>
            <w10:borderbottom type="single" width="4" shadow="t"/>
            <w10:borderright type="single" width="4" shadow="t"/>
          </v:shape>
          <o:OLEObject Type="Embed" ProgID="PowerPoint.Slide.12" ShapeID="_x0000_i1027" DrawAspect="Content" ObjectID="_1671262623" r:id="rId56"/>
        </w:object>
      </w:r>
    </w:p>
    <w:p w14:paraId="44961209" w14:textId="77777777" w:rsidR="002578DC" w:rsidRDefault="002578DC" w:rsidP="002578DC">
      <w:pPr>
        <w:jc w:val="center"/>
        <w:rPr>
          <w:lang w:val="en-GB"/>
        </w:rPr>
      </w:pPr>
    </w:p>
    <w:p w14:paraId="4C3EB697" w14:textId="77777777" w:rsidR="002578DC" w:rsidRDefault="002578DC" w:rsidP="002578DC">
      <w:pPr>
        <w:autoSpaceDE w:val="0"/>
        <w:autoSpaceDN w:val="0"/>
        <w:adjustRightInd w:val="0"/>
        <w:spacing w:after="0"/>
        <w:rPr>
          <w:rFonts w:ascii="Arial" w:cs="Arial"/>
          <w:color w:val="000000"/>
          <w:sz w:val="22"/>
          <w:lang w:val="en-GB"/>
        </w:rPr>
      </w:pPr>
      <w:r>
        <w:rPr>
          <w:rFonts w:eastAsia="Times New Roman" w:cs="Times New Roman"/>
          <w:color w:val="000000"/>
          <w:sz w:val="22"/>
          <w:lang w:val="en-GB"/>
        </w:rPr>
        <w:t xml:space="preserve">The company will also focus on giving artisan pastries to the local community. Different techniques will be applied by the organisation to bake different types of baked items cookies, bread, croissants, </w:t>
      </w:r>
      <w:proofErr w:type="gramStart"/>
      <w:r>
        <w:rPr>
          <w:rFonts w:eastAsia="Times New Roman" w:cs="Times New Roman"/>
          <w:color w:val="000000"/>
          <w:sz w:val="22"/>
          <w:lang w:val="en-GB"/>
        </w:rPr>
        <w:t>pastries</w:t>
      </w:r>
      <w:proofErr w:type="gramEnd"/>
      <w:r>
        <w:rPr>
          <w:rFonts w:eastAsia="Times New Roman" w:cs="Times New Roman"/>
          <w:color w:val="000000"/>
          <w:sz w:val="22"/>
          <w:lang w:val="en-GB"/>
        </w:rPr>
        <w:t xml:space="preserve"> and other items. The current goal of the company will be to capitalise the existing opportunity in the market and maximize the profit earned by it by serving quality products and delicious pastries to the local community.</w:t>
      </w:r>
    </w:p>
    <w:p w14:paraId="1CEF9819" w14:textId="77777777" w:rsidR="002578DC" w:rsidRDefault="002578DC" w:rsidP="002578DC">
      <w:pPr>
        <w:autoSpaceDE w:val="0"/>
        <w:autoSpaceDN w:val="0"/>
        <w:adjustRightInd w:val="0"/>
        <w:spacing w:after="0"/>
        <w:jc w:val="left"/>
        <w:rPr>
          <w:rFonts w:ascii="Arial" w:hAnsi="Arial" w:cs="Arial"/>
          <w:szCs w:val="24"/>
          <w:lang w:val="en-GB"/>
        </w:rPr>
      </w:pPr>
    </w:p>
    <w:p w14:paraId="2EAAB75F" w14:textId="77777777" w:rsidR="002578DC" w:rsidRDefault="002578DC" w:rsidP="002578DC">
      <w:pPr>
        <w:jc w:val="left"/>
        <w:rPr>
          <w:lang w:val="en-GB"/>
        </w:rPr>
      </w:pPr>
    </w:p>
    <w:p w14:paraId="66498B81" w14:textId="77777777" w:rsidR="002578DC" w:rsidRDefault="002578DC" w:rsidP="002578DC">
      <w:pPr>
        <w:jc w:val="left"/>
        <w:rPr>
          <w:lang w:val="en-GB"/>
        </w:rPr>
      </w:pPr>
      <w:r>
        <w:rPr>
          <w:lang w:val="en-GB"/>
        </w:rPr>
        <w:br w:type="page"/>
      </w:r>
    </w:p>
    <w:p w14:paraId="2E79C575" w14:textId="77777777" w:rsidR="002578DC" w:rsidRDefault="002578DC" w:rsidP="002578DC">
      <w:pPr>
        <w:jc w:val="left"/>
        <w:rPr>
          <w:lang w:val="en-GB"/>
        </w:rPr>
      </w:pPr>
      <w:r>
        <w:rPr>
          <w:lang w:val="en-GB"/>
        </w:rPr>
        <w:lastRenderedPageBreak/>
        <w:t>Slide 4</w:t>
      </w:r>
    </w:p>
    <w:p w14:paraId="1098DB12" w14:textId="77777777" w:rsidR="002578DC" w:rsidRDefault="002578DC" w:rsidP="002578DC">
      <w:pPr>
        <w:jc w:val="left"/>
        <w:rPr>
          <w:lang w:val="en-GB"/>
        </w:rPr>
      </w:pPr>
    </w:p>
    <w:p w14:paraId="5318F28B" w14:textId="77777777" w:rsidR="002578DC" w:rsidRDefault="002578DC" w:rsidP="002578DC">
      <w:pPr>
        <w:jc w:val="center"/>
        <w:rPr>
          <w:lang w:val="en-GB"/>
        </w:rPr>
      </w:pPr>
      <w:r>
        <w:rPr>
          <w:lang w:val="en-GB"/>
        </w:rPr>
        <w:object w:dxaOrig="5400" w:dyaOrig="3030" w14:anchorId="56EF19CB">
          <v:shape id="_x0000_i1028" type="#_x0000_t75" style="width:270pt;height:151.5pt" o:ole="" o:bordertopcolor="this" o:borderleftcolor="this" o:borderbottomcolor="this" o:borderrightcolor="this">
            <v:imagedata r:id="rId57" o:title=""/>
            <w10:bordertop type="single" width="4" shadow="t"/>
            <w10:borderleft type="single" width="4" shadow="t"/>
            <w10:borderbottom type="single" width="4" shadow="t"/>
            <w10:borderright type="single" width="4" shadow="t"/>
          </v:shape>
          <o:OLEObject Type="Embed" ProgID="PowerPoint.Slide.12" ShapeID="_x0000_i1028" DrawAspect="Content" ObjectID="_1671262624" r:id="rId58"/>
        </w:object>
      </w:r>
    </w:p>
    <w:p w14:paraId="57933845" w14:textId="77777777" w:rsidR="002578DC" w:rsidRDefault="002578DC" w:rsidP="002578DC">
      <w:pPr>
        <w:jc w:val="center"/>
        <w:rPr>
          <w:lang w:val="en-GB"/>
        </w:rPr>
      </w:pPr>
    </w:p>
    <w:p w14:paraId="45E29C9D" w14:textId="77777777" w:rsidR="002578DC" w:rsidRDefault="002578DC" w:rsidP="002578DC">
      <w:pPr>
        <w:autoSpaceDE w:val="0"/>
        <w:autoSpaceDN w:val="0"/>
        <w:adjustRightInd w:val="0"/>
        <w:spacing w:after="0"/>
        <w:rPr>
          <w:rFonts w:eastAsia="Times New Roman" w:cs="Times New Roman"/>
          <w:color w:val="000000"/>
          <w:sz w:val="22"/>
          <w:lang w:val="en-GB"/>
        </w:rPr>
      </w:pPr>
      <w:r>
        <w:rPr>
          <w:rFonts w:eastAsia="Times New Roman" w:cs="Times New Roman"/>
          <w:color w:val="000000"/>
          <w:sz w:val="22"/>
          <w:lang w:val="en-GB"/>
        </w:rPr>
        <w:t>1.</w:t>
      </w:r>
      <w:r>
        <w:rPr>
          <w:rFonts w:eastAsia="Times New Roman" w:cs="Times New Roman"/>
          <w:color w:val="000000"/>
          <w:sz w:val="14"/>
          <w:szCs w:val="14"/>
          <w:lang w:val="en-GB"/>
        </w:rPr>
        <w:t xml:space="preserve">      </w:t>
      </w:r>
      <w:r>
        <w:rPr>
          <w:rFonts w:eastAsia="Times New Roman" w:cs="Times New Roman"/>
          <w:color w:val="000000"/>
          <w:sz w:val="22"/>
          <w:lang w:val="en-GB"/>
        </w:rPr>
        <w:t>The first main mission of the pastry hub is to deliver superior quality food by utilising effective raw materials grown organically.</w:t>
      </w:r>
    </w:p>
    <w:p w14:paraId="219EFBF1" w14:textId="77777777" w:rsidR="002578DC" w:rsidRDefault="002578DC" w:rsidP="002578DC">
      <w:pPr>
        <w:autoSpaceDE w:val="0"/>
        <w:autoSpaceDN w:val="0"/>
        <w:adjustRightInd w:val="0"/>
        <w:spacing w:after="0"/>
        <w:rPr>
          <w:rFonts w:eastAsia="Times New Roman" w:cs="Times New Roman"/>
          <w:color w:val="000000"/>
          <w:sz w:val="22"/>
          <w:lang w:val="en-GB"/>
        </w:rPr>
      </w:pPr>
      <w:r>
        <w:rPr>
          <w:rFonts w:eastAsia="Times New Roman" w:cs="Times New Roman"/>
          <w:color w:val="000000"/>
          <w:sz w:val="22"/>
          <w:lang w:val="en-GB"/>
        </w:rPr>
        <w:t>2.</w:t>
      </w:r>
      <w:r>
        <w:rPr>
          <w:rFonts w:eastAsia="Times New Roman" w:cs="Times New Roman"/>
          <w:color w:val="000000"/>
          <w:sz w:val="14"/>
          <w:szCs w:val="14"/>
          <w:lang w:val="en-GB"/>
        </w:rPr>
        <w:t xml:space="preserve">      </w:t>
      </w:r>
      <w:r>
        <w:rPr>
          <w:rFonts w:eastAsia="Times New Roman" w:cs="Times New Roman"/>
          <w:color w:val="000000"/>
          <w:sz w:val="22"/>
          <w:lang w:val="en-GB"/>
        </w:rPr>
        <w:t>The second important mission of the company is to prepare different varieties of baked items with different flavours.</w:t>
      </w:r>
    </w:p>
    <w:p w14:paraId="6B341C46" w14:textId="77777777" w:rsidR="002578DC" w:rsidRDefault="002578DC" w:rsidP="002578DC">
      <w:pPr>
        <w:autoSpaceDE w:val="0"/>
        <w:autoSpaceDN w:val="0"/>
        <w:adjustRightInd w:val="0"/>
        <w:spacing w:after="0"/>
        <w:rPr>
          <w:rFonts w:eastAsia="Times New Roman" w:cs="Times New Roman"/>
          <w:color w:val="000000"/>
          <w:sz w:val="22"/>
          <w:lang w:val="en-GB"/>
        </w:rPr>
      </w:pPr>
      <w:r>
        <w:rPr>
          <w:rFonts w:eastAsia="Times New Roman" w:cs="Times New Roman"/>
          <w:color w:val="000000"/>
          <w:sz w:val="22"/>
          <w:lang w:val="en-GB"/>
        </w:rPr>
        <w:t>3.</w:t>
      </w:r>
      <w:r>
        <w:rPr>
          <w:rFonts w:eastAsia="Times New Roman" w:cs="Times New Roman"/>
          <w:color w:val="000000"/>
          <w:sz w:val="14"/>
          <w:szCs w:val="14"/>
          <w:lang w:val="en-GB"/>
        </w:rPr>
        <w:t xml:space="preserve">      </w:t>
      </w:r>
      <w:r>
        <w:rPr>
          <w:rFonts w:eastAsia="Times New Roman" w:cs="Times New Roman"/>
          <w:color w:val="000000"/>
          <w:sz w:val="22"/>
          <w:lang w:val="en-GB"/>
        </w:rPr>
        <w:t>Third, the vision of the company will be to create enhance the experience by the consumption of a different variety of baked items to increase its sales</w:t>
      </w:r>
    </w:p>
    <w:p w14:paraId="492D8D75" w14:textId="77777777" w:rsidR="002578DC" w:rsidRDefault="002578DC" w:rsidP="002578DC">
      <w:pPr>
        <w:autoSpaceDE w:val="0"/>
        <w:autoSpaceDN w:val="0"/>
        <w:adjustRightInd w:val="0"/>
        <w:spacing w:after="0"/>
        <w:rPr>
          <w:rFonts w:eastAsia="Times New Roman" w:cs="Times New Roman"/>
          <w:color w:val="000000"/>
          <w:sz w:val="22"/>
          <w:lang w:val="en-GB"/>
        </w:rPr>
      </w:pPr>
      <w:r>
        <w:rPr>
          <w:rFonts w:eastAsia="Times New Roman" w:cs="Times New Roman"/>
          <w:color w:val="000000"/>
          <w:sz w:val="22"/>
          <w:lang w:val="en-GB"/>
        </w:rPr>
        <w:t>4.</w:t>
      </w:r>
      <w:r>
        <w:rPr>
          <w:rFonts w:eastAsia="Times New Roman" w:cs="Times New Roman"/>
          <w:color w:val="000000"/>
          <w:sz w:val="14"/>
          <w:szCs w:val="14"/>
          <w:lang w:val="en-GB"/>
        </w:rPr>
        <w:t xml:space="preserve">      </w:t>
      </w:r>
      <w:r>
        <w:rPr>
          <w:rFonts w:eastAsia="Times New Roman" w:cs="Times New Roman"/>
          <w:color w:val="000000"/>
          <w:sz w:val="22"/>
          <w:lang w:val="en-GB"/>
        </w:rPr>
        <w:t>Fourth, the vision of pastry hubs will focus on improving the learning atmosphere within the organisation and create a friendly environment for the employees as well as the consumers.</w:t>
      </w:r>
    </w:p>
    <w:p w14:paraId="7398AE39" w14:textId="77777777" w:rsidR="002578DC" w:rsidRDefault="002578DC" w:rsidP="002578DC">
      <w:pPr>
        <w:autoSpaceDE w:val="0"/>
        <w:autoSpaceDN w:val="0"/>
        <w:adjustRightInd w:val="0"/>
        <w:spacing w:after="0"/>
        <w:jc w:val="left"/>
        <w:rPr>
          <w:rFonts w:ascii="Arial" w:hAnsi="Arial" w:cs="Arial"/>
          <w:szCs w:val="24"/>
          <w:lang w:val="en-GB"/>
        </w:rPr>
      </w:pPr>
    </w:p>
    <w:p w14:paraId="4360B00D" w14:textId="77777777" w:rsidR="002578DC" w:rsidRDefault="002578DC" w:rsidP="002578DC">
      <w:pPr>
        <w:jc w:val="left"/>
        <w:rPr>
          <w:lang w:val="en-GB"/>
        </w:rPr>
      </w:pPr>
    </w:p>
    <w:p w14:paraId="6F4EB990" w14:textId="77777777" w:rsidR="002578DC" w:rsidRDefault="002578DC" w:rsidP="002578DC">
      <w:pPr>
        <w:jc w:val="left"/>
        <w:rPr>
          <w:lang w:val="en-GB"/>
        </w:rPr>
      </w:pPr>
      <w:r>
        <w:rPr>
          <w:lang w:val="en-GB"/>
        </w:rPr>
        <w:br w:type="page"/>
      </w:r>
    </w:p>
    <w:p w14:paraId="3A31B728" w14:textId="77777777" w:rsidR="002578DC" w:rsidRDefault="002578DC" w:rsidP="002578DC">
      <w:pPr>
        <w:jc w:val="left"/>
        <w:rPr>
          <w:lang w:val="en-GB"/>
        </w:rPr>
      </w:pPr>
      <w:r>
        <w:rPr>
          <w:lang w:val="en-GB"/>
        </w:rPr>
        <w:lastRenderedPageBreak/>
        <w:t>Slide 5</w:t>
      </w:r>
    </w:p>
    <w:p w14:paraId="204C5E76" w14:textId="77777777" w:rsidR="002578DC" w:rsidRDefault="002578DC" w:rsidP="002578DC">
      <w:pPr>
        <w:jc w:val="left"/>
        <w:rPr>
          <w:lang w:val="en-GB"/>
        </w:rPr>
      </w:pPr>
    </w:p>
    <w:p w14:paraId="2CD0A20B" w14:textId="77777777" w:rsidR="002578DC" w:rsidRDefault="002578DC" w:rsidP="002578DC">
      <w:pPr>
        <w:jc w:val="center"/>
        <w:rPr>
          <w:lang w:val="en-GB"/>
        </w:rPr>
      </w:pPr>
      <w:r>
        <w:rPr>
          <w:lang w:val="en-GB"/>
        </w:rPr>
        <w:object w:dxaOrig="5400" w:dyaOrig="3030" w14:anchorId="035E7363">
          <v:shape id="_x0000_i1029" type="#_x0000_t75" style="width:270pt;height:151.5pt" o:ole="" o:bordertopcolor="this" o:borderleftcolor="this" o:borderbottomcolor="this" o:borderrightcolor="this">
            <v:imagedata r:id="rId59" o:title=""/>
            <w10:bordertop type="single" width="4" shadow="t"/>
            <w10:borderleft type="single" width="4" shadow="t"/>
            <w10:borderbottom type="single" width="4" shadow="t"/>
            <w10:borderright type="single" width="4" shadow="t"/>
          </v:shape>
          <o:OLEObject Type="Embed" ProgID="PowerPoint.Slide.12" ShapeID="_x0000_i1029" DrawAspect="Content" ObjectID="_1671262625" r:id="rId60"/>
        </w:object>
      </w:r>
    </w:p>
    <w:p w14:paraId="3722151F" w14:textId="77777777" w:rsidR="002578DC" w:rsidRDefault="002578DC" w:rsidP="002578DC">
      <w:pPr>
        <w:jc w:val="center"/>
        <w:rPr>
          <w:lang w:val="en-GB"/>
        </w:rPr>
      </w:pPr>
    </w:p>
    <w:p w14:paraId="31911251" w14:textId="77777777" w:rsidR="002578DC" w:rsidRDefault="002578DC" w:rsidP="002578DC">
      <w:pPr>
        <w:autoSpaceDE w:val="0"/>
        <w:autoSpaceDN w:val="0"/>
        <w:adjustRightInd w:val="0"/>
        <w:spacing w:after="0"/>
        <w:rPr>
          <w:rFonts w:eastAsia="Times New Roman" w:cs="Times New Roman"/>
          <w:color w:val="000000"/>
          <w:sz w:val="22"/>
          <w:lang w:val="en-GB"/>
        </w:rPr>
      </w:pPr>
      <w:r>
        <w:rPr>
          <w:rFonts w:eastAsia="Times New Roman" w:cs="Times New Roman"/>
          <w:color w:val="000000"/>
          <w:sz w:val="22"/>
          <w:lang w:val="en-GB"/>
        </w:rPr>
        <w:t xml:space="preserve">The code value of pastry hubs is to deliver a conducive working environment for the workers so that they can access </w:t>
      </w:r>
      <w:proofErr w:type="gramStart"/>
      <w:r>
        <w:rPr>
          <w:rFonts w:eastAsia="Times New Roman" w:cs="Times New Roman"/>
          <w:color w:val="000000"/>
          <w:sz w:val="22"/>
          <w:lang w:val="en-GB"/>
        </w:rPr>
        <w:t>quality based</w:t>
      </w:r>
      <w:proofErr w:type="gramEnd"/>
      <w:r>
        <w:rPr>
          <w:rFonts w:eastAsia="Times New Roman" w:cs="Times New Roman"/>
          <w:color w:val="000000"/>
          <w:sz w:val="22"/>
          <w:lang w:val="en-GB"/>
        </w:rPr>
        <w:t xml:space="preserve"> services and deliver friendly services to the customers within the company.</w:t>
      </w:r>
    </w:p>
    <w:p w14:paraId="25786EEA" w14:textId="77777777" w:rsidR="002578DC" w:rsidRDefault="002578DC" w:rsidP="002578DC">
      <w:pPr>
        <w:autoSpaceDE w:val="0"/>
        <w:autoSpaceDN w:val="0"/>
        <w:adjustRightInd w:val="0"/>
        <w:spacing w:after="0"/>
        <w:rPr>
          <w:rFonts w:eastAsia="Times New Roman" w:cs="Times New Roman"/>
          <w:color w:val="000000"/>
          <w:sz w:val="22"/>
          <w:lang w:val="en-GB"/>
        </w:rPr>
      </w:pPr>
      <w:r>
        <w:rPr>
          <w:rFonts w:eastAsia="Times New Roman" w:cs="Times New Roman"/>
          <w:color w:val="000000"/>
          <w:sz w:val="22"/>
          <w:lang w:val="en-GB"/>
        </w:rPr>
        <w:t>The other main core value of the organisation is to create an impactful environment for the employees and maintain a work-life balance by offering a reward and financial support.</w:t>
      </w:r>
    </w:p>
    <w:p w14:paraId="1843D769" w14:textId="77777777" w:rsidR="002578DC" w:rsidRDefault="002578DC" w:rsidP="002578DC">
      <w:pPr>
        <w:autoSpaceDE w:val="0"/>
        <w:autoSpaceDN w:val="0"/>
        <w:adjustRightInd w:val="0"/>
        <w:spacing w:after="0"/>
        <w:rPr>
          <w:rFonts w:eastAsia="Times New Roman" w:cs="Times New Roman"/>
          <w:color w:val="000000"/>
          <w:sz w:val="22"/>
          <w:lang w:val="en-GB"/>
        </w:rPr>
      </w:pPr>
      <w:r>
        <w:rPr>
          <w:rFonts w:eastAsia="Times New Roman" w:cs="Times New Roman"/>
          <w:color w:val="000000"/>
          <w:sz w:val="22"/>
          <w:lang w:val="en-GB"/>
        </w:rPr>
        <w:t>The other main core value of the company relies on the fact for supporting workplace diversity minimising issues related to harassment or distress in the working place.</w:t>
      </w:r>
    </w:p>
    <w:p w14:paraId="7DAB86CC" w14:textId="77777777" w:rsidR="002578DC" w:rsidRDefault="002578DC" w:rsidP="002578DC">
      <w:pPr>
        <w:autoSpaceDE w:val="0"/>
        <w:autoSpaceDN w:val="0"/>
        <w:adjustRightInd w:val="0"/>
        <w:spacing w:after="0"/>
        <w:rPr>
          <w:rFonts w:eastAsia="Times New Roman" w:cs="Times New Roman"/>
          <w:color w:val="000000"/>
          <w:sz w:val="22"/>
          <w:lang w:val="en-GB"/>
        </w:rPr>
      </w:pPr>
    </w:p>
    <w:p w14:paraId="385F2E08" w14:textId="77777777" w:rsidR="002578DC" w:rsidRDefault="002578DC" w:rsidP="002578DC">
      <w:pPr>
        <w:autoSpaceDE w:val="0"/>
        <w:autoSpaceDN w:val="0"/>
        <w:adjustRightInd w:val="0"/>
        <w:spacing w:after="0"/>
        <w:jc w:val="left"/>
        <w:rPr>
          <w:rFonts w:ascii="Arial" w:hAnsi="Arial" w:cs="Arial"/>
          <w:szCs w:val="24"/>
          <w:lang w:val="en-GB"/>
        </w:rPr>
      </w:pPr>
    </w:p>
    <w:p w14:paraId="3675AE5E" w14:textId="77777777" w:rsidR="002578DC" w:rsidRDefault="002578DC" w:rsidP="002578DC">
      <w:pPr>
        <w:jc w:val="left"/>
        <w:rPr>
          <w:lang w:val="en-GB"/>
        </w:rPr>
      </w:pPr>
    </w:p>
    <w:p w14:paraId="5BAF0E3C" w14:textId="77777777" w:rsidR="002578DC" w:rsidRDefault="002578DC" w:rsidP="002578DC">
      <w:pPr>
        <w:jc w:val="left"/>
        <w:rPr>
          <w:lang w:val="en-GB"/>
        </w:rPr>
      </w:pPr>
      <w:r>
        <w:rPr>
          <w:lang w:val="en-GB"/>
        </w:rPr>
        <w:br w:type="page"/>
      </w:r>
    </w:p>
    <w:p w14:paraId="65C1F594" w14:textId="77777777" w:rsidR="002578DC" w:rsidRDefault="002578DC" w:rsidP="002578DC">
      <w:pPr>
        <w:jc w:val="left"/>
        <w:rPr>
          <w:lang w:val="en-GB"/>
        </w:rPr>
      </w:pPr>
      <w:r>
        <w:rPr>
          <w:lang w:val="en-GB"/>
        </w:rPr>
        <w:lastRenderedPageBreak/>
        <w:t>Slide 6</w:t>
      </w:r>
    </w:p>
    <w:p w14:paraId="5CF70A2D" w14:textId="77777777" w:rsidR="002578DC" w:rsidRDefault="002578DC" w:rsidP="002578DC">
      <w:pPr>
        <w:jc w:val="left"/>
        <w:rPr>
          <w:lang w:val="en-GB"/>
        </w:rPr>
      </w:pPr>
    </w:p>
    <w:p w14:paraId="0C4E5145" w14:textId="77777777" w:rsidR="002578DC" w:rsidRDefault="002578DC" w:rsidP="002578DC">
      <w:pPr>
        <w:jc w:val="center"/>
        <w:rPr>
          <w:lang w:val="en-GB"/>
        </w:rPr>
      </w:pPr>
      <w:r>
        <w:rPr>
          <w:lang w:val="en-GB"/>
        </w:rPr>
        <w:object w:dxaOrig="5400" w:dyaOrig="3030" w14:anchorId="0C2B92A1">
          <v:shape id="_x0000_i1030" type="#_x0000_t75" style="width:270pt;height:151.5pt" o:ole="" o:bordertopcolor="this" o:borderleftcolor="this" o:borderbottomcolor="this" o:borderrightcolor="this">
            <v:imagedata r:id="rId61" o:title=""/>
            <w10:bordertop type="single" width="4" shadow="t"/>
            <w10:borderleft type="single" width="4" shadow="t"/>
            <w10:borderbottom type="single" width="4" shadow="t"/>
            <w10:borderright type="single" width="4" shadow="t"/>
          </v:shape>
          <o:OLEObject Type="Embed" ProgID="PowerPoint.Slide.12" ShapeID="_x0000_i1030" DrawAspect="Content" ObjectID="_1671262626" r:id="rId62"/>
        </w:object>
      </w:r>
    </w:p>
    <w:p w14:paraId="17318F67" w14:textId="77777777" w:rsidR="002578DC" w:rsidRDefault="002578DC" w:rsidP="002578DC">
      <w:pPr>
        <w:jc w:val="center"/>
        <w:rPr>
          <w:lang w:val="en-GB"/>
        </w:rPr>
      </w:pPr>
    </w:p>
    <w:p w14:paraId="63572A46" w14:textId="77777777" w:rsidR="002578DC" w:rsidRDefault="002578DC" w:rsidP="002578DC">
      <w:pPr>
        <w:autoSpaceDE w:val="0"/>
        <w:autoSpaceDN w:val="0"/>
        <w:adjustRightInd w:val="0"/>
        <w:spacing w:after="0"/>
        <w:rPr>
          <w:rFonts w:eastAsia="Times New Roman" w:cs="Times New Roman"/>
          <w:color w:val="000000"/>
          <w:sz w:val="22"/>
          <w:lang w:val="en-GB"/>
        </w:rPr>
      </w:pPr>
      <w:proofErr w:type="spellStart"/>
      <w:r>
        <w:rPr>
          <w:rFonts w:eastAsia="Times New Roman" w:cs="Times New Roman"/>
          <w:color w:val="000000"/>
          <w:sz w:val="22"/>
          <w:lang w:val="en-GB"/>
        </w:rPr>
        <w:t>PastryHub</w:t>
      </w:r>
      <w:proofErr w:type="spellEnd"/>
      <w:r>
        <w:rPr>
          <w:rFonts w:eastAsia="Times New Roman" w:cs="Times New Roman"/>
          <w:color w:val="000000"/>
          <w:sz w:val="22"/>
          <w:lang w:val="en-GB"/>
        </w:rPr>
        <w:t xml:space="preserve"> will have a wide variety of product ranges ranging from products of the organisation will be baked item to ready-to-drink items but the main product of the organisation will be baked items. The company will provide different flavours of pastries, one of its renowned flavours will be chocolate flavour with a cheesy crunch on the pastry. Apart from this red velvet, chocolate pastries, the black forest will also be available. The company will also deliver an experience for the rum lovers to buy baking rum balls with a chocolate twist.  </w:t>
      </w:r>
    </w:p>
    <w:p w14:paraId="21FDA0B0" w14:textId="77777777" w:rsidR="002578DC" w:rsidRDefault="002578DC" w:rsidP="002578DC">
      <w:pPr>
        <w:autoSpaceDE w:val="0"/>
        <w:autoSpaceDN w:val="0"/>
        <w:adjustRightInd w:val="0"/>
        <w:spacing w:after="0"/>
        <w:jc w:val="left"/>
        <w:rPr>
          <w:rFonts w:ascii="Arial" w:hAnsi="Arial" w:cs="Arial"/>
          <w:szCs w:val="24"/>
          <w:lang w:val="en-GB"/>
        </w:rPr>
      </w:pPr>
    </w:p>
    <w:p w14:paraId="1A0A50F0" w14:textId="77777777" w:rsidR="002578DC" w:rsidRDefault="002578DC" w:rsidP="002578DC">
      <w:pPr>
        <w:jc w:val="left"/>
        <w:rPr>
          <w:lang w:val="en-GB"/>
        </w:rPr>
      </w:pPr>
    </w:p>
    <w:p w14:paraId="18CFC83A" w14:textId="77777777" w:rsidR="002578DC" w:rsidRDefault="002578DC" w:rsidP="002578DC">
      <w:pPr>
        <w:jc w:val="left"/>
        <w:rPr>
          <w:lang w:val="en-GB"/>
        </w:rPr>
      </w:pPr>
      <w:r>
        <w:rPr>
          <w:lang w:val="en-GB"/>
        </w:rPr>
        <w:br w:type="page"/>
      </w:r>
    </w:p>
    <w:p w14:paraId="76412605" w14:textId="77777777" w:rsidR="002578DC" w:rsidRDefault="002578DC" w:rsidP="002578DC">
      <w:pPr>
        <w:jc w:val="left"/>
        <w:rPr>
          <w:lang w:val="en-GB"/>
        </w:rPr>
      </w:pPr>
      <w:r>
        <w:rPr>
          <w:lang w:val="en-GB"/>
        </w:rPr>
        <w:lastRenderedPageBreak/>
        <w:t>Slide 7</w:t>
      </w:r>
    </w:p>
    <w:p w14:paraId="3C5C7C90" w14:textId="77777777" w:rsidR="002578DC" w:rsidRDefault="002578DC" w:rsidP="002578DC">
      <w:pPr>
        <w:jc w:val="left"/>
        <w:rPr>
          <w:lang w:val="en-GB"/>
        </w:rPr>
      </w:pPr>
    </w:p>
    <w:p w14:paraId="432365C5" w14:textId="77777777" w:rsidR="002578DC" w:rsidRDefault="002578DC" w:rsidP="002578DC">
      <w:pPr>
        <w:jc w:val="center"/>
        <w:rPr>
          <w:lang w:val="en-GB"/>
        </w:rPr>
      </w:pPr>
      <w:r>
        <w:rPr>
          <w:lang w:val="en-GB"/>
        </w:rPr>
        <w:object w:dxaOrig="5400" w:dyaOrig="3030" w14:anchorId="13C39890">
          <v:shape id="_x0000_i1031" type="#_x0000_t75" style="width:270pt;height:151.5pt" o:ole="" o:bordertopcolor="this" o:borderleftcolor="this" o:borderbottomcolor="this" o:borderrightcolor="this">
            <v:imagedata r:id="rId63" o:title=""/>
            <w10:bordertop type="single" width="4" shadow="t"/>
            <w10:borderleft type="single" width="4" shadow="t"/>
            <w10:borderbottom type="single" width="4" shadow="t"/>
            <w10:borderright type="single" width="4" shadow="t"/>
          </v:shape>
          <o:OLEObject Type="Embed" ProgID="PowerPoint.Slide.12" ShapeID="_x0000_i1031" DrawAspect="Content" ObjectID="_1671262627" r:id="rId64"/>
        </w:object>
      </w:r>
    </w:p>
    <w:p w14:paraId="60638085" w14:textId="77777777" w:rsidR="002578DC" w:rsidRDefault="002578DC" w:rsidP="002578DC">
      <w:pPr>
        <w:jc w:val="center"/>
        <w:rPr>
          <w:lang w:val="en-GB"/>
        </w:rPr>
      </w:pPr>
    </w:p>
    <w:p w14:paraId="644655F1" w14:textId="77777777" w:rsidR="002578DC" w:rsidRDefault="002578DC" w:rsidP="002578DC">
      <w:pPr>
        <w:autoSpaceDE w:val="0"/>
        <w:autoSpaceDN w:val="0"/>
        <w:adjustRightInd w:val="0"/>
        <w:spacing w:after="0"/>
        <w:rPr>
          <w:rFonts w:eastAsia="Times New Roman" w:cs="Times New Roman"/>
          <w:color w:val="000000"/>
          <w:sz w:val="22"/>
          <w:lang w:val="en-GB"/>
        </w:rPr>
      </w:pPr>
      <w:r>
        <w:rPr>
          <w:rFonts w:eastAsia="Times New Roman" w:cs="Times New Roman"/>
          <w:color w:val="000000"/>
          <w:sz w:val="22"/>
          <w:lang w:val="en-GB"/>
        </w:rPr>
        <w:t>In the ready to drink item the company will serve apple juice blue lagoon, cappuccino, latte, green tea, chamomile tea and other beverages which can be taken home as well. All the products prepared by the company will be focused to be fat-free and the flour and butter used for making bread will be refined by the company itself. Therefore, the products will be refined and will also serve health benefits as all the products will be accessed organically. The company will support organic production and consumption to save consumers from heart disease or obesity.</w:t>
      </w:r>
    </w:p>
    <w:p w14:paraId="795BE067" w14:textId="77777777" w:rsidR="002578DC" w:rsidRDefault="002578DC" w:rsidP="002578DC">
      <w:pPr>
        <w:autoSpaceDE w:val="0"/>
        <w:autoSpaceDN w:val="0"/>
        <w:adjustRightInd w:val="0"/>
        <w:spacing w:after="0"/>
        <w:jc w:val="left"/>
        <w:rPr>
          <w:rFonts w:ascii="Arial" w:hAnsi="Arial" w:cs="Arial"/>
          <w:szCs w:val="24"/>
          <w:lang w:val="en-GB"/>
        </w:rPr>
      </w:pPr>
    </w:p>
    <w:p w14:paraId="54BCD829" w14:textId="77777777" w:rsidR="002578DC" w:rsidRDefault="002578DC" w:rsidP="002578DC">
      <w:pPr>
        <w:jc w:val="left"/>
        <w:rPr>
          <w:lang w:val="en-GB"/>
        </w:rPr>
      </w:pPr>
    </w:p>
    <w:p w14:paraId="6BBD89C3" w14:textId="77777777" w:rsidR="002578DC" w:rsidRDefault="002578DC" w:rsidP="002578DC">
      <w:pPr>
        <w:jc w:val="left"/>
        <w:rPr>
          <w:lang w:val="en-GB"/>
        </w:rPr>
      </w:pPr>
      <w:r>
        <w:rPr>
          <w:lang w:val="en-GB"/>
        </w:rPr>
        <w:br w:type="page"/>
      </w:r>
    </w:p>
    <w:p w14:paraId="615AFB1E" w14:textId="77777777" w:rsidR="002578DC" w:rsidRDefault="002578DC" w:rsidP="002578DC">
      <w:pPr>
        <w:jc w:val="left"/>
        <w:rPr>
          <w:lang w:val="en-GB"/>
        </w:rPr>
      </w:pPr>
      <w:r>
        <w:rPr>
          <w:lang w:val="en-GB"/>
        </w:rPr>
        <w:lastRenderedPageBreak/>
        <w:t>Slide 8</w:t>
      </w:r>
    </w:p>
    <w:p w14:paraId="7A60A2B5" w14:textId="77777777" w:rsidR="002578DC" w:rsidRDefault="002578DC" w:rsidP="002578DC">
      <w:pPr>
        <w:jc w:val="left"/>
        <w:rPr>
          <w:lang w:val="en-GB"/>
        </w:rPr>
      </w:pPr>
    </w:p>
    <w:p w14:paraId="684F00C6" w14:textId="77777777" w:rsidR="002578DC" w:rsidRDefault="002578DC" w:rsidP="002578DC">
      <w:pPr>
        <w:jc w:val="center"/>
        <w:rPr>
          <w:lang w:val="en-GB"/>
        </w:rPr>
      </w:pPr>
      <w:r>
        <w:rPr>
          <w:lang w:val="en-GB"/>
        </w:rPr>
        <w:object w:dxaOrig="5400" w:dyaOrig="3030" w14:anchorId="512AC00B">
          <v:shape id="_x0000_i1032" type="#_x0000_t75" style="width:270pt;height:151.5pt" o:ole="" o:bordertopcolor="this" o:borderleftcolor="this" o:borderbottomcolor="this" o:borderrightcolor="this">
            <v:imagedata r:id="rId65" o:title=""/>
            <w10:bordertop type="single" width="4" shadow="t"/>
            <w10:borderleft type="single" width="4" shadow="t"/>
            <w10:borderbottom type="single" width="4" shadow="t"/>
            <w10:borderright type="single" width="4" shadow="t"/>
          </v:shape>
          <o:OLEObject Type="Embed" ProgID="PowerPoint.Slide.12" ShapeID="_x0000_i1032" DrawAspect="Content" ObjectID="_1671262628" r:id="rId66"/>
        </w:object>
      </w:r>
    </w:p>
    <w:p w14:paraId="23C941D1" w14:textId="77777777" w:rsidR="002578DC" w:rsidRDefault="002578DC" w:rsidP="002578DC">
      <w:pPr>
        <w:jc w:val="center"/>
        <w:rPr>
          <w:lang w:val="en-GB"/>
        </w:rPr>
      </w:pPr>
    </w:p>
    <w:p w14:paraId="7AEEB907" w14:textId="77777777" w:rsidR="002578DC" w:rsidRDefault="002578DC" w:rsidP="002578DC">
      <w:pPr>
        <w:autoSpaceDE w:val="0"/>
        <w:autoSpaceDN w:val="0"/>
        <w:adjustRightInd w:val="0"/>
        <w:spacing w:after="0"/>
        <w:rPr>
          <w:rFonts w:eastAsia="Times New Roman" w:cs="Times New Roman"/>
          <w:color w:val="000000"/>
          <w:sz w:val="22"/>
          <w:lang w:val="en-GB"/>
        </w:rPr>
      </w:pPr>
      <w:r>
        <w:rPr>
          <w:rFonts w:eastAsia="Times New Roman" w:cs="Times New Roman"/>
          <w:color w:val="000000"/>
          <w:sz w:val="22"/>
          <w:lang w:val="en-GB"/>
        </w:rPr>
        <w:t>The other famous products of pastry hubs will be cheese burst chocolate pastry with the twist of strawberry flakes on it. Cassata pastry served with hot chocolate sauce will be one of the finest and twisted items for cassata lovers. The other items will be cannoli which will be a unique tube-shaped pastry that is only innervated in this organisation. Apart from other bait items such as brownie cheese and strudels with apple flavour cookies, the employees of the organisation will serve the customers with friendly nature and smile on their face. Besides, one of the attractive strategies adopted by the organisation to attract customers is that the pastry hub will provide a free baking kit to the regular customers of the company that too free of cost. This kit can be used by the consumers to try baking at home as a field of interest.</w:t>
      </w:r>
    </w:p>
    <w:p w14:paraId="333D3409" w14:textId="77777777" w:rsidR="002578DC" w:rsidRDefault="002578DC" w:rsidP="002578DC">
      <w:pPr>
        <w:autoSpaceDE w:val="0"/>
        <w:autoSpaceDN w:val="0"/>
        <w:adjustRightInd w:val="0"/>
        <w:spacing w:after="0"/>
        <w:rPr>
          <w:rFonts w:eastAsia="Times New Roman" w:cs="Times New Roman"/>
          <w:color w:val="000000"/>
          <w:sz w:val="22"/>
          <w:lang w:val="en-GB"/>
        </w:rPr>
      </w:pPr>
    </w:p>
    <w:p w14:paraId="4E0205BA" w14:textId="77777777" w:rsidR="002578DC" w:rsidRDefault="002578DC" w:rsidP="002578DC">
      <w:pPr>
        <w:autoSpaceDE w:val="0"/>
        <w:autoSpaceDN w:val="0"/>
        <w:adjustRightInd w:val="0"/>
        <w:spacing w:after="0"/>
        <w:jc w:val="left"/>
        <w:rPr>
          <w:rFonts w:ascii="Arial" w:hAnsi="Arial" w:cs="Arial"/>
          <w:szCs w:val="24"/>
          <w:lang w:val="en-GB"/>
        </w:rPr>
      </w:pPr>
    </w:p>
    <w:p w14:paraId="3EA27CD9" w14:textId="77777777" w:rsidR="002578DC" w:rsidRDefault="002578DC" w:rsidP="002578DC">
      <w:pPr>
        <w:jc w:val="left"/>
        <w:rPr>
          <w:lang w:val="en-GB"/>
        </w:rPr>
      </w:pPr>
    </w:p>
    <w:p w14:paraId="7A9C6739" w14:textId="77777777" w:rsidR="002578DC" w:rsidRDefault="002578DC" w:rsidP="002578DC">
      <w:pPr>
        <w:jc w:val="left"/>
        <w:rPr>
          <w:lang w:val="en-GB"/>
        </w:rPr>
      </w:pPr>
      <w:r>
        <w:rPr>
          <w:lang w:val="en-GB"/>
        </w:rPr>
        <w:br w:type="page"/>
      </w:r>
    </w:p>
    <w:p w14:paraId="5D30E01B" w14:textId="77777777" w:rsidR="002578DC" w:rsidRDefault="002578DC" w:rsidP="002578DC">
      <w:pPr>
        <w:jc w:val="left"/>
        <w:rPr>
          <w:lang w:val="en-GB"/>
        </w:rPr>
      </w:pPr>
      <w:r>
        <w:rPr>
          <w:lang w:val="en-GB"/>
        </w:rPr>
        <w:lastRenderedPageBreak/>
        <w:t>Slide 9</w:t>
      </w:r>
    </w:p>
    <w:p w14:paraId="371242F3" w14:textId="77777777" w:rsidR="002578DC" w:rsidRDefault="002578DC" w:rsidP="002578DC">
      <w:pPr>
        <w:jc w:val="left"/>
        <w:rPr>
          <w:lang w:val="en-GB"/>
        </w:rPr>
      </w:pPr>
    </w:p>
    <w:p w14:paraId="529F47A2" w14:textId="77777777" w:rsidR="002578DC" w:rsidRDefault="002578DC" w:rsidP="002578DC">
      <w:pPr>
        <w:jc w:val="center"/>
        <w:rPr>
          <w:lang w:val="en-GB"/>
        </w:rPr>
      </w:pPr>
      <w:r>
        <w:rPr>
          <w:lang w:val="en-GB"/>
        </w:rPr>
        <w:object w:dxaOrig="5400" w:dyaOrig="3030" w14:anchorId="0D85AFE6">
          <v:shape id="_x0000_i1033" type="#_x0000_t75" style="width:270pt;height:151.5pt" o:ole="" o:bordertopcolor="this" o:borderleftcolor="this" o:borderbottomcolor="this" o:borderrightcolor="this">
            <v:imagedata r:id="rId67" o:title=""/>
            <w10:bordertop type="single" width="4" shadow="t"/>
            <w10:borderleft type="single" width="4" shadow="t"/>
            <w10:borderbottom type="single" width="4" shadow="t"/>
            <w10:borderright type="single" width="4" shadow="t"/>
          </v:shape>
          <o:OLEObject Type="Embed" ProgID="PowerPoint.Slide.12" ShapeID="_x0000_i1033" DrawAspect="Content" ObjectID="_1671262629" r:id="rId68"/>
        </w:object>
      </w:r>
    </w:p>
    <w:p w14:paraId="5EF25119" w14:textId="77777777" w:rsidR="002578DC" w:rsidRDefault="002578DC" w:rsidP="002578DC">
      <w:pPr>
        <w:jc w:val="center"/>
        <w:rPr>
          <w:lang w:val="en-GB"/>
        </w:rPr>
      </w:pPr>
    </w:p>
    <w:p w14:paraId="111E259E" w14:textId="77777777" w:rsidR="002578DC" w:rsidRDefault="002578DC" w:rsidP="002578DC">
      <w:pPr>
        <w:autoSpaceDE w:val="0"/>
        <w:autoSpaceDN w:val="0"/>
        <w:adjustRightInd w:val="0"/>
        <w:spacing w:after="0"/>
        <w:rPr>
          <w:rFonts w:ascii="Arial" w:cs="Arial"/>
          <w:color w:val="000000"/>
          <w:sz w:val="22"/>
          <w:lang w:val="en-GB"/>
        </w:rPr>
      </w:pPr>
      <w:r>
        <w:rPr>
          <w:rFonts w:eastAsia="Times New Roman" w:cs="Times New Roman"/>
          <w:color w:val="000000"/>
          <w:szCs w:val="24"/>
          <w:lang w:val="en-GB"/>
        </w:rPr>
        <w:t xml:space="preserve">From the above survey, it can be stated that around 80% of the survey participants belonged from the 18 to 25 years’ age group. This means that the popularity of pastry is comparatively higher among the younger adults than the mid-40 customers, as they often face serious health issues in case of consuming excessive sugar. 58.3% of the respondents mentioned that they would like to take pastries at least once in their regular meals, which also portrays the popularity of pastry as a dessert among the British population. </w:t>
      </w:r>
    </w:p>
    <w:p w14:paraId="4C95E9B3" w14:textId="77777777" w:rsidR="002578DC" w:rsidRDefault="002578DC" w:rsidP="002578DC">
      <w:pPr>
        <w:autoSpaceDE w:val="0"/>
        <w:autoSpaceDN w:val="0"/>
        <w:adjustRightInd w:val="0"/>
        <w:spacing w:after="0"/>
        <w:jc w:val="left"/>
        <w:rPr>
          <w:rFonts w:ascii="Arial" w:hAnsi="Arial" w:cs="Arial"/>
          <w:szCs w:val="24"/>
          <w:lang w:val="en-GB"/>
        </w:rPr>
      </w:pPr>
    </w:p>
    <w:p w14:paraId="2E3366EC" w14:textId="77777777" w:rsidR="002578DC" w:rsidRDefault="002578DC" w:rsidP="002578DC">
      <w:pPr>
        <w:jc w:val="left"/>
        <w:rPr>
          <w:lang w:val="en-GB"/>
        </w:rPr>
      </w:pPr>
    </w:p>
    <w:p w14:paraId="05003EFC" w14:textId="77777777" w:rsidR="002578DC" w:rsidRDefault="002578DC" w:rsidP="002578DC">
      <w:pPr>
        <w:jc w:val="left"/>
        <w:rPr>
          <w:lang w:val="en-GB"/>
        </w:rPr>
      </w:pPr>
      <w:r>
        <w:rPr>
          <w:lang w:val="en-GB"/>
        </w:rPr>
        <w:br w:type="page"/>
      </w:r>
    </w:p>
    <w:p w14:paraId="757CF574" w14:textId="77777777" w:rsidR="002578DC" w:rsidRDefault="002578DC" w:rsidP="002578DC">
      <w:pPr>
        <w:jc w:val="left"/>
        <w:rPr>
          <w:lang w:val="en-GB"/>
        </w:rPr>
      </w:pPr>
      <w:r>
        <w:rPr>
          <w:lang w:val="en-GB"/>
        </w:rPr>
        <w:lastRenderedPageBreak/>
        <w:t>Slide 10</w:t>
      </w:r>
    </w:p>
    <w:p w14:paraId="55E14DEA" w14:textId="77777777" w:rsidR="002578DC" w:rsidRDefault="002578DC" w:rsidP="002578DC">
      <w:pPr>
        <w:jc w:val="left"/>
        <w:rPr>
          <w:lang w:val="en-GB"/>
        </w:rPr>
      </w:pPr>
    </w:p>
    <w:p w14:paraId="3F76DDB4" w14:textId="77777777" w:rsidR="002578DC" w:rsidRDefault="002578DC" w:rsidP="002578DC">
      <w:pPr>
        <w:jc w:val="center"/>
        <w:rPr>
          <w:lang w:val="en-GB"/>
        </w:rPr>
      </w:pPr>
      <w:r>
        <w:rPr>
          <w:lang w:val="en-GB"/>
        </w:rPr>
        <w:object w:dxaOrig="5400" w:dyaOrig="3030" w14:anchorId="337CD292">
          <v:shape id="_x0000_i1034" type="#_x0000_t75" style="width:270pt;height:151.5pt" o:ole="" o:bordertopcolor="this" o:borderleftcolor="this" o:borderbottomcolor="this" o:borderrightcolor="this">
            <v:imagedata r:id="rId69" o:title=""/>
            <w10:bordertop type="single" width="4" shadow="t"/>
            <w10:borderleft type="single" width="4" shadow="t"/>
            <w10:borderbottom type="single" width="4" shadow="t"/>
            <w10:borderright type="single" width="4" shadow="t"/>
          </v:shape>
          <o:OLEObject Type="Embed" ProgID="PowerPoint.Slide.12" ShapeID="_x0000_i1034" DrawAspect="Content" ObjectID="_1671262630" r:id="rId70"/>
        </w:object>
      </w:r>
    </w:p>
    <w:p w14:paraId="617B7183" w14:textId="77777777" w:rsidR="002578DC" w:rsidRDefault="002578DC" w:rsidP="002578DC">
      <w:pPr>
        <w:jc w:val="center"/>
        <w:rPr>
          <w:lang w:val="en-GB"/>
        </w:rPr>
      </w:pPr>
    </w:p>
    <w:p w14:paraId="57BE8C79" w14:textId="77777777" w:rsidR="002578DC" w:rsidRDefault="002578DC" w:rsidP="002578DC">
      <w:pPr>
        <w:autoSpaceDE w:val="0"/>
        <w:autoSpaceDN w:val="0"/>
        <w:adjustRightInd w:val="0"/>
        <w:spacing w:after="0"/>
        <w:rPr>
          <w:rFonts w:ascii="Arial" w:cs="Arial"/>
          <w:color w:val="000000"/>
          <w:sz w:val="22"/>
          <w:lang w:val="en-GB"/>
        </w:rPr>
      </w:pPr>
      <w:r>
        <w:rPr>
          <w:rFonts w:eastAsia="Times New Roman" w:cs="Times New Roman"/>
          <w:color w:val="000000"/>
          <w:szCs w:val="24"/>
          <w:lang w:val="en-GB"/>
        </w:rPr>
        <w:t xml:space="preserve">The third question provides a mixed review while asking for the favourite type of pastry, as some people like cannoli, some like Danish preparation, whereas some want to have strudel. However, around 80% of the respondents mentioned that they like to eat different flavoured pastries, innovative and unique in taste and appearance, instead of the common ones. 40% of the respondents stated that pastry holds a certain position in the preferable dessert list of the British people, as they always want to have pastry as either the meal-stopper or to fulfil the sweet cravings. </w:t>
      </w:r>
    </w:p>
    <w:p w14:paraId="441FEEA6" w14:textId="77777777" w:rsidR="002578DC" w:rsidRDefault="002578DC" w:rsidP="002578DC">
      <w:pPr>
        <w:autoSpaceDE w:val="0"/>
        <w:autoSpaceDN w:val="0"/>
        <w:adjustRightInd w:val="0"/>
        <w:spacing w:after="0"/>
        <w:rPr>
          <w:rFonts w:eastAsia="Times New Roman" w:cs="Times New Roman"/>
          <w:color w:val="000000"/>
          <w:szCs w:val="24"/>
          <w:lang w:val="en-GB"/>
        </w:rPr>
      </w:pPr>
    </w:p>
    <w:p w14:paraId="18133757" w14:textId="77777777" w:rsidR="002578DC" w:rsidRDefault="002578DC" w:rsidP="002578DC">
      <w:pPr>
        <w:autoSpaceDE w:val="0"/>
        <w:autoSpaceDN w:val="0"/>
        <w:adjustRightInd w:val="0"/>
        <w:spacing w:after="0"/>
        <w:jc w:val="left"/>
        <w:rPr>
          <w:rFonts w:ascii="Arial" w:hAnsi="Arial" w:cs="Arial"/>
          <w:szCs w:val="24"/>
          <w:lang w:val="en-GB"/>
        </w:rPr>
      </w:pPr>
    </w:p>
    <w:p w14:paraId="343EC0B3" w14:textId="77777777" w:rsidR="002578DC" w:rsidRDefault="002578DC" w:rsidP="002578DC">
      <w:pPr>
        <w:jc w:val="left"/>
        <w:rPr>
          <w:lang w:val="en-GB"/>
        </w:rPr>
      </w:pPr>
    </w:p>
    <w:p w14:paraId="6673606D" w14:textId="77777777" w:rsidR="002578DC" w:rsidRDefault="002578DC" w:rsidP="002578DC">
      <w:pPr>
        <w:jc w:val="left"/>
        <w:rPr>
          <w:lang w:val="en-GB"/>
        </w:rPr>
      </w:pPr>
      <w:r>
        <w:rPr>
          <w:lang w:val="en-GB"/>
        </w:rPr>
        <w:br w:type="page"/>
      </w:r>
    </w:p>
    <w:p w14:paraId="734727C9" w14:textId="77777777" w:rsidR="002578DC" w:rsidRDefault="002578DC" w:rsidP="002578DC">
      <w:pPr>
        <w:jc w:val="left"/>
        <w:rPr>
          <w:lang w:val="en-GB"/>
        </w:rPr>
      </w:pPr>
      <w:r>
        <w:rPr>
          <w:lang w:val="en-GB"/>
        </w:rPr>
        <w:lastRenderedPageBreak/>
        <w:t>Slide 11</w:t>
      </w:r>
    </w:p>
    <w:p w14:paraId="0BCE4355" w14:textId="77777777" w:rsidR="002578DC" w:rsidRDefault="002578DC" w:rsidP="002578DC">
      <w:pPr>
        <w:jc w:val="left"/>
        <w:rPr>
          <w:lang w:val="en-GB"/>
        </w:rPr>
      </w:pPr>
    </w:p>
    <w:p w14:paraId="02F9CA5B" w14:textId="77777777" w:rsidR="002578DC" w:rsidRDefault="002578DC" w:rsidP="002578DC">
      <w:pPr>
        <w:jc w:val="center"/>
        <w:rPr>
          <w:lang w:val="en-GB"/>
        </w:rPr>
      </w:pPr>
      <w:r>
        <w:rPr>
          <w:lang w:val="en-GB"/>
        </w:rPr>
        <w:object w:dxaOrig="5400" w:dyaOrig="3030" w14:anchorId="3645C8F1">
          <v:shape id="_x0000_i1035" type="#_x0000_t75" style="width:270pt;height:151.5pt" o:ole="" o:bordertopcolor="this" o:borderleftcolor="this" o:borderbottomcolor="this" o:borderrightcolor="this">
            <v:imagedata r:id="rId71" o:title=""/>
            <w10:bordertop type="single" width="4" shadow="t"/>
            <w10:borderleft type="single" width="4" shadow="t"/>
            <w10:borderbottom type="single" width="4" shadow="t"/>
            <w10:borderright type="single" width="4" shadow="t"/>
          </v:shape>
          <o:OLEObject Type="Embed" ProgID="PowerPoint.Slide.12" ShapeID="_x0000_i1035" DrawAspect="Content" ObjectID="_1671262631" r:id="rId72"/>
        </w:object>
      </w:r>
    </w:p>
    <w:p w14:paraId="1AC7E814" w14:textId="77777777" w:rsidR="002578DC" w:rsidRDefault="002578DC" w:rsidP="002578DC">
      <w:pPr>
        <w:jc w:val="center"/>
        <w:rPr>
          <w:lang w:val="en-GB"/>
        </w:rPr>
      </w:pPr>
    </w:p>
    <w:p w14:paraId="021F10D9" w14:textId="77777777" w:rsidR="002578DC" w:rsidRDefault="002578DC" w:rsidP="002578DC">
      <w:pPr>
        <w:autoSpaceDE w:val="0"/>
        <w:autoSpaceDN w:val="0"/>
        <w:adjustRightInd w:val="0"/>
        <w:spacing w:after="0"/>
        <w:rPr>
          <w:rFonts w:ascii="Arial" w:cs="Arial"/>
          <w:color w:val="000000"/>
          <w:sz w:val="22"/>
          <w:lang w:val="en-GB"/>
        </w:rPr>
      </w:pPr>
      <w:r>
        <w:rPr>
          <w:rFonts w:eastAsia="Times New Roman" w:cs="Times New Roman"/>
          <w:color w:val="000000"/>
          <w:szCs w:val="24"/>
          <w:lang w:val="en-GB"/>
        </w:rPr>
        <w:t xml:space="preserve">Since pastries are made from different sugar-based additives, flour, and other synthetic materials, therefore, it can be stated that eating too </w:t>
      </w:r>
      <w:proofErr w:type="gramStart"/>
      <w:r>
        <w:rPr>
          <w:rFonts w:eastAsia="Times New Roman" w:cs="Times New Roman"/>
          <w:color w:val="000000"/>
          <w:szCs w:val="24"/>
          <w:lang w:val="en-GB"/>
        </w:rPr>
        <w:t>much</w:t>
      </w:r>
      <w:proofErr w:type="gramEnd"/>
      <w:r>
        <w:rPr>
          <w:rFonts w:eastAsia="Times New Roman" w:cs="Times New Roman"/>
          <w:color w:val="000000"/>
          <w:szCs w:val="24"/>
          <w:lang w:val="en-GB"/>
        </w:rPr>
        <w:t xml:space="preserve"> pastries might create health issues among the people, such as tooth decay, diabetes, obesity, and so on. Therefore, by considering the health issue, </w:t>
      </w:r>
      <w:proofErr w:type="spellStart"/>
      <w:r>
        <w:rPr>
          <w:rFonts w:eastAsia="Times New Roman" w:cs="Times New Roman"/>
          <w:color w:val="000000"/>
          <w:szCs w:val="24"/>
          <w:lang w:val="en-GB"/>
        </w:rPr>
        <w:t>PastryHub</w:t>
      </w:r>
      <w:proofErr w:type="spellEnd"/>
      <w:r>
        <w:rPr>
          <w:rFonts w:eastAsia="Times New Roman" w:cs="Times New Roman"/>
          <w:color w:val="000000"/>
          <w:szCs w:val="24"/>
          <w:lang w:val="en-GB"/>
        </w:rPr>
        <w:t xml:space="preserve"> decided to make pastries from organic scratch products and natural sweetener, like honey. These products do not harm the health condition of the people, and customers having issues like tooth decay or diabetes could also enjoy the sweet dish due to the absence of any sugar-coated product. Around 60% of the respondents did not hear about the pastries made from organic materials and natural sweetener, therefore, 80% of the respondents think that this would act as the USP factor for the business and attract more </w:t>
      </w:r>
      <w:proofErr w:type="gramStart"/>
      <w:r>
        <w:rPr>
          <w:rFonts w:eastAsia="Times New Roman" w:cs="Times New Roman"/>
          <w:color w:val="000000"/>
          <w:szCs w:val="24"/>
          <w:lang w:val="en-GB"/>
        </w:rPr>
        <w:t>health conscious</w:t>
      </w:r>
      <w:proofErr w:type="gramEnd"/>
      <w:r>
        <w:rPr>
          <w:rFonts w:eastAsia="Times New Roman" w:cs="Times New Roman"/>
          <w:color w:val="000000"/>
          <w:szCs w:val="24"/>
          <w:lang w:val="en-GB"/>
        </w:rPr>
        <w:t xml:space="preserve"> people as well. </w:t>
      </w:r>
    </w:p>
    <w:p w14:paraId="7CD6168A" w14:textId="77777777" w:rsidR="002578DC" w:rsidRDefault="002578DC" w:rsidP="002578DC">
      <w:pPr>
        <w:autoSpaceDE w:val="0"/>
        <w:autoSpaceDN w:val="0"/>
        <w:adjustRightInd w:val="0"/>
        <w:spacing w:after="0"/>
        <w:jc w:val="left"/>
        <w:rPr>
          <w:rFonts w:ascii="Arial" w:hAnsi="Arial" w:cs="Arial"/>
          <w:szCs w:val="24"/>
          <w:lang w:val="en-GB"/>
        </w:rPr>
      </w:pPr>
    </w:p>
    <w:p w14:paraId="3C2BB7CD" w14:textId="77777777" w:rsidR="002578DC" w:rsidRDefault="002578DC" w:rsidP="002578DC">
      <w:pPr>
        <w:jc w:val="left"/>
        <w:rPr>
          <w:lang w:val="en-GB"/>
        </w:rPr>
      </w:pPr>
    </w:p>
    <w:p w14:paraId="74371434" w14:textId="77777777" w:rsidR="002578DC" w:rsidRDefault="002578DC" w:rsidP="002578DC">
      <w:pPr>
        <w:jc w:val="left"/>
        <w:rPr>
          <w:lang w:val="en-GB"/>
        </w:rPr>
      </w:pPr>
      <w:r>
        <w:rPr>
          <w:lang w:val="en-GB"/>
        </w:rPr>
        <w:br w:type="page"/>
      </w:r>
    </w:p>
    <w:p w14:paraId="000EFBD7" w14:textId="77777777" w:rsidR="002578DC" w:rsidRDefault="002578DC" w:rsidP="002578DC">
      <w:pPr>
        <w:jc w:val="left"/>
        <w:rPr>
          <w:lang w:val="en-GB"/>
        </w:rPr>
      </w:pPr>
      <w:r>
        <w:rPr>
          <w:lang w:val="en-GB"/>
        </w:rPr>
        <w:lastRenderedPageBreak/>
        <w:t>Slide 12</w:t>
      </w:r>
    </w:p>
    <w:p w14:paraId="59E01EC7" w14:textId="77777777" w:rsidR="002578DC" w:rsidRDefault="002578DC" w:rsidP="002578DC">
      <w:pPr>
        <w:jc w:val="left"/>
        <w:rPr>
          <w:lang w:val="en-GB"/>
        </w:rPr>
      </w:pPr>
    </w:p>
    <w:p w14:paraId="06099090" w14:textId="77777777" w:rsidR="002578DC" w:rsidRDefault="002578DC" w:rsidP="002578DC">
      <w:pPr>
        <w:jc w:val="center"/>
        <w:rPr>
          <w:lang w:val="en-GB"/>
        </w:rPr>
      </w:pPr>
      <w:r>
        <w:rPr>
          <w:lang w:val="en-GB"/>
        </w:rPr>
        <w:object w:dxaOrig="5400" w:dyaOrig="3030" w14:anchorId="369AD69B">
          <v:shape id="_x0000_i1036" type="#_x0000_t75" style="width:270pt;height:151.5pt" o:ole="" o:bordertopcolor="this" o:borderleftcolor="this" o:borderbottomcolor="this" o:borderrightcolor="this">
            <v:imagedata r:id="rId73" o:title=""/>
            <w10:bordertop type="single" width="4" shadow="t"/>
            <w10:borderleft type="single" width="4" shadow="t"/>
            <w10:borderbottom type="single" width="4" shadow="t"/>
            <w10:borderright type="single" width="4" shadow="t"/>
          </v:shape>
          <o:OLEObject Type="Embed" ProgID="PowerPoint.Slide.12" ShapeID="_x0000_i1036" DrawAspect="Content" ObjectID="_1671262632" r:id="rId74"/>
        </w:object>
      </w:r>
    </w:p>
    <w:p w14:paraId="284914EC" w14:textId="77777777" w:rsidR="002578DC" w:rsidRDefault="002578DC" w:rsidP="002578DC">
      <w:pPr>
        <w:jc w:val="center"/>
        <w:rPr>
          <w:lang w:val="en-GB"/>
        </w:rPr>
      </w:pPr>
    </w:p>
    <w:p w14:paraId="16B47223" w14:textId="77777777" w:rsidR="002578DC" w:rsidRDefault="002578DC" w:rsidP="002578DC">
      <w:pPr>
        <w:autoSpaceDE w:val="0"/>
        <w:autoSpaceDN w:val="0"/>
        <w:adjustRightInd w:val="0"/>
        <w:spacing w:after="0"/>
        <w:rPr>
          <w:rFonts w:ascii="Arial" w:cs="Arial"/>
          <w:color w:val="000000"/>
          <w:sz w:val="22"/>
          <w:lang w:val="en-GB"/>
        </w:rPr>
      </w:pPr>
      <w:r>
        <w:rPr>
          <w:rFonts w:eastAsia="Times New Roman" w:cs="Times New Roman"/>
          <w:color w:val="000000"/>
          <w:szCs w:val="24"/>
          <w:lang w:val="en-GB"/>
        </w:rPr>
        <w:t xml:space="preserve">Young adults often want to eat pastries during evening times with their nearest ones, and therefore, 80% of the respondents would like to eat with their families and friends. Additional to this, the cashless payment option and self-service option would also act as the competitive advantageous factors for the new firm, especially due to the current pandemic situation, as these would ensure the social distancing process. However, customers want an expanded product line from the new company, including different other types of pastry or evening snacks in their product portfolio. </w:t>
      </w:r>
    </w:p>
    <w:p w14:paraId="238B585F" w14:textId="77777777" w:rsidR="002578DC" w:rsidRDefault="002578DC" w:rsidP="002578DC">
      <w:pPr>
        <w:autoSpaceDE w:val="0"/>
        <w:autoSpaceDN w:val="0"/>
        <w:adjustRightInd w:val="0"/>
        <w:spacing w:after="0"/>
        <w:rPr>
          <w:rFonts w:eastAsia="Times New Roman" w:cs="Times New Roman"/>
          <w:color w:val="000000"/>
          <w:szCs w:val="24"/>
          <w:lang w:val="en-GB"/>
        </w:rPr>
      </w:pPr>
    </w:p>
    <w:p w14:paraId="33C9FC12" w14:textId="77777777" w:rsidR="002578DC" w:rsidRDefault="002578DC" w:rsidP="002578DC">
      <w:pPr>
        <w:autoSpaceDE w:val="0"/>
        <w:autoSpaceDN w:val="0"/>
        <w:adjustRightInd w:val="0"/>
        <w:spacing w:after="0"/>
        <w:jc w:val="left"/>
        <w:rPr>
          <w:rFonts w:ascii="Arial" w:hAnsi="Arial" w:cs="Arial"/>
          <w:szCs w:val="24"/>
          <w:lang w:val="en-GB"/>
        </w:rPr>
      </w:pPr>
    </w:p>
    <w:p w14:paraId="66D803EC" w14:textId="77777777" w:rsidR="002578DC" w:rsidRDefault="002578DC" w:rsidP="002578DC">
      <w:pPr>
        <w:jc w:val="left"/>
        <w:rPr>
          <w:lang w:val="en-GB"/>
        </w:rPr>
      </w:pPr>
    </w:p>
    <w:p w14:paraId="081B5638" w14:textId="77777777" w:rsidR="002578DC" w:rsidRDefault="002578DC" w:rsidP="002578DC">
      <w:pPr>
        <w:jc w:val="left"/>
        <w:rPr>
          <w:lang w:val="en-GB"/>
        </w:rPr>
      </w:pPr>
      <w:r>
        <w:rPr>
          <w:lang w:val="en-GB"/>
        </w:rPr>
        <w:br w:type="page"/>
      </w:r>
    </w:p>
    <w:p w14:paraId="1BC761E3" w14:textId="77777777" w:rsidR="002578DC" w:rsidRDefault="002578DC" w:rsidP="002578DC">
      <w:pPr>
        <w:jc w:val="left"/>
        <w:rPr>
          <w:lang w:val="en-GB"/>
        </w:rPr>
      </w:pPr>
      <w:r>
        <w:rPr>
          <w:lang w:val="en-GB"/>
        </w:rPr>
        <w:lastRenderedPageBreak/>
        <w:t>Slide 13</w:t>
      </w:r>
    </w:p>
    <w:p w14:paraId="4B02F624" w14:textId="77777777" w:rsidR="002578DC" w:rsidRDefault="002578DC" w:rsidP="002578DC">
      <w:pPr>
        <w:jc w:val="left"/>
        <w:rPr>
          <w:lang w:val="en-GB"/>
        </w:rPr>
      </w:pPr>
    </w:p>
    <w:p w14:paraId="4BA99127" w14:textId="77777777" w:rsidR="002578DC" w:rsidRDefault="002578DC" w:rsidP="002578DC">
      <w:pPr>
        <w:jc w:val="center"/>
        <w:rPr>
          <w:lang w:val="en-GB"/>
        </w:rPr>
      </w:pPr>
      <w:r>
        <w:rPr>
          <w:lang w:val="en-GB"/>
        </w:rPr>
        <w:object w:dxaOrig="5400" w:dyaOrig="3030" w14:anchorId="64A1D409">
          <v:shape id="_x0000_i1037" type="#_x0000_t75" style="width:270pt;height:151.5pt" o:ole="" o:bordertopcolor="this" o:borderleftcolor="this" o:borderbottomcolor="this" o:borderrightcolor="this">
            <v:imagedata r:id="rId75" o:title=""/>
            <w10:bordertop type="single" width="4" shadow="t"/>
            <w10:borderleft type="single" width="4" shadow="t"/>
            <w10:borderbottom type="single" width="4" shadow="t"/>
            <w10:borderright type="single" width="4" shadow="t"/>
          </v:shape>
          <o:OLEObject Type="Embed" ProgID="PowerPoint.Slide.12" ShapeID="_x0000_i1037" DrawAspect="Content" ObjectID="_1671262633" r:id="rId76"/>
        </w:object>
      </w:r>
    </w:p>
    <w:p w14:paraId="38C5A0A4" w14:textId="77777777" w:rsidR="002578DC" w:rsidRDefault="002578DC" w:rsidP="002578DC">
      <w:pPr>
        <w:jc w:val="center"/>
        <w:rPr>
          <w:lang w:val="en-GB"/>
        </w:rPr>
      </w:pPr>
    </w:p>
    <w:p w14:paraId="10B07345" w14:textId="77777777" w:rsidR="002578DC" w:rsidRDefault="002578DC" w:rsidP="002578DC">
      <w:pPr>
        <w:autoSpaceDE w:val="0"/>
        <w:autoSpaceDN w:val="0"/>
        <w:adjustRightInd w:val="0"/>
        <w:spacing w:after="0"/>
        <w:rPr>
          <w:rFonts w:ascii="Arial" w:cs="Arial"/>
          <w:color w:val="000000"/>
          <w:sz w:val="22"/>
          <w:lang w:val="en-GB"/>
        </w:rPr>
      </w:pPr>
      <w:r>
        <w:rPr>
          <w:rFonts w:ascii="Arial" w:cs="Arial"/>
          <w:color w:val="000000"/>
          <w:sz w:val="22"/>
          <w:lang w:val="en-GB"/>
        </w:rPr>
        <w:t xml:space="preserve">Market audit can be performed by </w:t>
      </w:r>
      <w:proofErr w:type="gramStart"/>
      <w:r>
        <w:rPr>
          <w:rFonts w:ascii="Arial" w:cs="Arial"/>
          <w:color w:val="000000"/>
          <w:sz w:val="22"/>
          <w:lang w:val="en-GB"/>
        </w:rPr>
        <w:t>competitors</w:t>
      </w:r>
      <w:proofErr w:type="gramEnd"/>
      <w:r>
        <w:rPr>
          <w:rFonts w:ascii="Arial" w:cs="Arial"/>
          <w:color w:val="000000"/>
          <w:sz w:val="22"/>
          <w:lang w:val="en-GB"/>
        </w:rPr>
        <w:t xml:space="preserve"> analysis and estimating the current market trends for the organisation. Due to the ever-increasing demand, there are varieties of companies offering baked items and pastries to the vast population of baked item lovers.  The </w:t>
      </w:r>
      <w:proofErr w:type="gramStart"/>
      <w:r>
        <w:rPr>
          <w:rFonts w:ascii="Arial" w:cs="Arial"/>
          <w:color w:val="000000"/>
          <w:sz w:val="22"/>
          <w:lang w:val="en-GB"/>
        </w:rPr>
        <w:t>ever increasing</w:t>
      </w:r>
      <w:proofErr w:type="gramEnd"/>
      <w:r>
        <w:rPr>
          <w:rFonts w:ascii="Arial" w:cs="Arial"/>
          <w:color w:val="000000"/>
          <w:sz w:val="22"/>
          <w:lang w:val="en-GB"/>
        </w:rPr>
        <w:t xml:space="preserve"> demand and changes in preferences for flavours and different baked items the organisation will have to face threat from some of the renowned existing companies in the market of the UK. The main competition will be lily vanilla, rose bakery, hummingbird and Nordic bakery which are some of the famous baked item companies in the UK.</w:t>
      </w:r>
    </w:p>
    <w:p w14:paraId="5C42E0AD" w14:textId="77777777" w:rsidR="002578DC" w:rsidRDefault="002578DC" w:rsidP="002578DC">
      <w:pPr>
        <w:autoSpaceDE w:val="0"/>
        <w:autoSpaceDN w:val="0"/>
        <w:adjustRightInd w:val="0"/>
        <w:spacing w:after="0"/>
        <w:rPr>
          <w:rFonts w:ascii="Arial" w:cs="Arial"/>
          <w:color w:val="000000"/>
          <w:sz w:val="22"/>
          <w:lang w:val="en-GB"/>
        </w:rPr>
      </w:pPr>
    </w:p>
    <w:p w14:paraId="0CB2390C" w14:textId="77777777" w:rsidR="002578DC" w:rsidRDefault="002578DC" w:rsidP="002578DC">
      <w:pPr>
        <w:autoSpaceDE w:val="0"/>
        <w:autoSpaceDN w:val="0"/>
        <w:adjustRightInd w:val="0"/>
        <w:spacing w:after="0"/>
        <w:jc w:val="left"/>
        <w:rPr>
          <w:rFonts w:ascii="Arial" w:hAnsi="Arial" w:cs="Arial"/>
          <w:szCs w:val="24"/>
          <w:lang w:val="en-GB"/>
        </w:rPr>
      </w:pPr>
    </w:p>
    <w:p w14:paraId="2C433FED" w14:textId="77777777" w:rsidR="002578DC" w:rsidRDefault="002578DC" w:rsidP="002578DC">
      <w:pPr>
        <w:jc w:val="left"/>
        <w:rPr>
          <w:lang w:val="en-GB"/>
        </w:rPr>
      </w:pPr>
    </w:p>
    <w:p w14:paraId="2AF83447" w14:textId="77777777" w:rsidR="002578DC" w:rsidRDefault="002578DC" w:rsidP="002578DC">
      <w:pPr>
        <w:jc w:val="left"/>
        <w:rPr>
          <w:lang w:val="en-GB"/>
        </w:rPr>
      </w:pPr>
      <w:r>
        <w:rPr>
          <w:lang w:val="en-GB"/>
        </w:rPr>
        <w:br w:type="page"/>
      </w:r>
    </w:p>
    <w:p w14:paraId="0EFA3EB8" w14:textId="77777777" w:rsidR="002578DC" w:rsidRDefault="002578DC" w:rsidP="002578DC">
      <w:pPr>
        <w:jc w:val="left"/>
        <w:rPr>
          <w:lang w:val="en-GB"/>
        </w:rPr>
      </w:pPr>
      <w:r>
        <w:rPr>
          <w:lang w:val="en-GB"/>
        </w:rPr>
        <w:lastRenderedPageBreak/>
        <w:t>Slide 14</w:t>
      </w:r>
    </w:p>
    <w:p w14:paraId="3144D1CA" w14:textId="77777777" w:rsidR="002578DC" w:rsidRDefault="002578DC" w:rsidP="002578DC">
      <w:pPr>
        <w:jc w:val="left"/>
        <w:rPr>
          <w:lang w:val="en-GB"/>
        </w:rPr>
      </w:pPr>
    </w:p>
    <w:p w14:paraId="38310E05" w14:textId="77777777" w:rsidR="002578DC" w:rsidRDefault="002578DC" w:rsidP="002578DC">
      <w:pPr>
        <w:jc w:val="center"/>
        <w:rPr>
          <w:lang w:val="en-GB"/>
        </w:rPr>
      </w:pPr>
      <w:r>
        <w:rPr>
          <w:lang w:val="en-GB"/>
        </w:rPr>
        <w:object w:dxaOrig="5400" w:dyaOrig="3030" w14:anchorId="79126787">
          <v:shape id="_x0000_i1038" type="#_x0000_t75" style="width:270pt;height:151.5pt" o:ole="" o:bordertopcolor="this" o:borderleftcolor="this" o:borderbottomcolor="this" o:borderrightcolor="this">
            <v:imagedata r:id="rId77" o:title=""/>
            <w10:bordertop type="single" width="4" shadow="t"/>
            <w10:borderleft type="single" width="4" shadow="t"/>
            <w10:borderbottom type="single" width="4" shadow="t"/>
            <w10:borderright type="single" width="4" shadow="t"/>
          </v:shape>
          <o:OLEObject Type="Embed" ProgID="PowerPoint.Slide.12" ShapeID="_x0000_i1038" DrawAspect="Content" ObjectID="_1671262634" r:id="rId78"/>
        </w:object>
      </w:r>
    </w:p>
    <w:p w14:paraId="5FB3FB4F" w14:textId="77777777" w:rsidR="002578DC" w:rsidRDefault="002578DC" w:rsidP="002578DC">
      <w:pPr>
        <w:jc w:val="center"/>
        <w:rPr>
          <w:lang w:val="en-GB"/>
        </w:rPr>
      </w:pPr>
    </w:p>
    <w:p w14:paraId="16BCF74B" w14:textId="77777777" w:rsidR="002578DC" w:rsidRDefault="002578DC" w:rsidP="002578DC">
      <w:pPr>
        <w:autoSpaceDE w:val="0"/>
        <w:autoSpaceDN w:val="0"/>
        <w:adjustRightInd w:val="0"/>
        <w:spacing w:after="0"/>
        <w:rPr>
          <w:rFonts w:ascii="Arial" w:cs="Arial"/>
          <w:color w:val="000000"/>
          <w:sz w:val="22"/>
          <w:lang w:val="en-GB"/>
        </w:rPr>
      </w:pPr>
      <w:r>
        <w:rPr>
          <w:rFonts w:ascii="Arial" w:cs="Arial"/>
          <w:color w:val="000000"/>
          <w:sz w:val="22"/>
          <w:lang w:val="en-GB"/>
        </w:rPr>
        <w:t>The current market trend for pastry items in the UK can be estimated by looking at the sales value of bread and fresh prepared pastry items. It is seen that the sales value has increased to around 6.3 billion pound according to the statistics of 2020 (</w:t>
      </w:r>
      <w:proofErr w:type="spellStart"/>
      <w:r>
        <w:rPr>
          <w:rFonts w:ascii="Arial" w:cs="Arial"/>
          <w:color w:val="000000"/>
          <w:sz w:val="22"/>
          <w:lang w:val="en-GB"/>
        </w:rPr>
        <w:t>statista</w:t>
      </w:r>
      <w:proofErr w:type="spellEnd"/>
      <w:r>
        <w:rPr>
          <w:rFonts w:ascii="Arial" w:cs="Arial"/>
          <w:color w:val="000000"/>
          <w:sz w:val="22"/>
          <w:lang w:val="en-GB"/>
        </w:rPr>
        <w:t>, 2020</w:t>
      </w:r>
      <w:proofErr w:type="gramStart"/>
      <w:r>
        <w:rPr>
          <w:rFonts w:ascii="Arial" w:cs="Arial"/>
          <w:color w:val="000000"/>
          <w:sz w:val="22"/>
          <w:lang w:val="en-GB"/>
        </w:rPr>
        <w:t>).therefore</w:t>
      </w:r>
      <w:proofErr w:type="gramEnd"/>
      <w:r>
        <w:rPr>
          <w:rFonts w:ascii="Arial" w:cs="Arial"/>
          <w:color w:val="000000"/>
          <w:sz w:val="22"/>
          <w:lang w:val="en-GB"/>
        </w:rPr>
        <w:t xml:space="preserve"> the market trend indicates that the demand for unique baked items will increase in coming years.</w:t>
      </w:r>
    </w:p>
    <w:p w14:paraId="6A67B9CE" w14:textId="77777777" w:rsidR="002578DC" w:rsidRDefault="002578DC" w:rsidP="002578DC">
      <w:pPr>
        <w:autoSpaceDE w:val="0"/>
        <w:autoSpaceDN w:val="0"/>
        <w:adjustRightInd w:val="0"/>
        <w:spacing w:after="0"/>
        <w:jc w:val="left"/>
        <w:rPr>
          <w:rFonts w:ascii="Arial" w:hAnsi="Arial" w:cs="Arial"/>
          <w:szCs w:val="24"/>
          <w:lang w:val="en-GB"/>
        </w:rPr>
      </w:pPr>
    </w:p>
    <w:p w14:paraId="28501191" w14:textId="77777777" w:rsidR="002578DC" w:rsidRDefault="002578DC" w:rsidP="002578DC">
      <w:pPr>
        <w:jc w:val="left"/>
        <w:rPr>
          <w:lang w:val="en-GB"/>
        </w:rPr>
      </w:pPr>
    </w:p>
    <w:p w14:paraId="22BEB993" w14:textId="77777777" w:rsidR="002578DC" w:rsidRDefault="002578DC" w:rsidP="002578DC">
      <w:pPr>
        <w:jc w:val="left"/>
        <w:rPr>
          <w:lang w:val="en-GB"/>
        </w:rPr>
      </w:pPr>
      <w:r>
        <w:rPr>
          <w:lang w:val="en-GB"/>
        </w:rPr>
        <w:br w:type="page"/>
      </w:r>
    </w:p>
    <w:p w14:paraId="09E20456" w14:textId="77777777" w:rsidR="002578DC" w:rsidRDefault="002578DC" w:rsidP="002578DC">
      <w:pPr>
        <w:jc w:val="left"/>
        <w:rPr>
          <w:lang w:val="en-GB"/>
        </w:rPr>
      </w:pPr>
      <w:r>
        <w:rPr>
          <w:lang w:val="en-GB"/>
        </w:rPr>
        <w:lastRenderedPageBreak/>
        <w:t>Slide 15</w:t>
      </w:r>
    </w:p>
    <w:p w14:paraId="3ECD191B" w14:textId="77777777" w:rsidR="002578DC" w:rsidRDefault="002578DC" w:rsidP="002578DC">
      <w:pPr>
        <w:jc w:val="left"/>
        <w:rPr>
          <w:lang w:val="en-GB"/>
        </w:rPr>
      </w:pPr>
    </w:p>
    <w:p w14:paraId="5D48EDAF" w14:textId="77777777" w:rsidR="002578DC" w:rsidRDefault="002578DC" w:rsidP="002578DC">
      <w:pPr>
        <w:jc w:val="center"/>
        <w:rPr>
          <w:lang w:val="en-GB"/>
        </w:rPr>
      </w:pPr>
      <w:r>
        <w:rPr>
          <w:lang w:val="en-GB"/>
        </w:rPr>
        <w:object w:dxaOrig="5400" w:dyaOrig="3030" w14:anchorId="67B6B1DE">
          <v:shape id="_x0000_i1039" type="#_x0000_t75" style="width:270pt;height:151.5pt" o:ole="" o:bordertopcolor="this" o:borderleftcolor="this" o:borderbottomcolor="this" o:borderrightcolor="this">
            <v:imagedata r:id="rId79" o:title=""/>
            <w10:bordertop type="single" width="4" shadow="t"/>
            <w10:borderleft type="single" width="4" shadow="t"/>
            <w10:borderbottom type="single" width="4" shadow="t"/>
            <w10:borderright type="single" width="4" shadow="t"/>
          </v:shape>
          <o:OLEObject Type="Embed" ProgID="PowerPoint.Slide.12" ShapeID="_x0000_i1039" DrawAspect="Content" ObjectID="_1671262635" r:id="rId80"/>
        </w:object>
      </w:r>
    </w:p>
    <w:p w14:paraId="35AE1B54" w14:textId="77777777" w:rsidR="002578DC" w:rsidRDefault="002578DC" w:rsidP="002578DC">
      <w:pPr>
        <w:jc w:val="center"/>
        <w:rPr>
          <w:lang w:val="en-GB"/>
        </w:rPr>
      </w:pPr>
    </w:p>
    <w:p w14:paraId="735B2BCC" w14:textId="77777777" w:rsidR="002578DC" w:rsidRDefault="002578DC" w:rsidP="002578DC">
      <w:pPr>
        <w:autoSpaceDE w:val="0"/>
        <w:autoSpaceDN w:val="0"/>
        <w:adjustRightInd w:val="0"/>
        <w:spacing w:after="0"/>
        <w:rPr>
          <w:rFonts w:ascii="Arial" w:cs="Arial"/>
          <w:color w:val="000000"/>
          <w:sz w:val="22"/>
          <w:lang w:val="en-GB"/>
        </w:rPr>
      </w:pPr>
      <w:r>
        <w:rPr>
          <w:rFonts w:ascii="Arial" w:cs="Arial"/>
          <w:color w:val="000000"/>
          <w:sz w:val="22"/>
          <w:lang w:val="en-GB"/>
        </w:rPr>
        <w:t xml:space="preserve">Any business needs to have a specific target market for performing the organisational strategy and marketing strategies to uplift its new business scenario in the market. </w:t>
      </w:r>
      <w:proofErr w:type="gramStart"/>
      <w:r>
        <w:rPr>
          <w:rFonts w:ascii="Arial" w:cs="Arial"/>
          <w:color w:val="000000"/>
          <w:sz w:val="22"/>
          <w:lang w:val="en-GB"/>
        </w:rPr>
        <w:t>Therefore</w:t>
      </w:r>
      <w:proofErr w:type="gramEnd"/>
      <w:r>
        <w:rPr>
          <w:rFonts w:ascii="Arial" w:cs="Arial"/>
          <w:color w:val="000000"/>
          <w:sz w:val="22"/>
          <w:lang w:val="en-GB"/>
        </w:rPr>
        <w:t xml:space="preserve"> the target market for pastry hub will be determined based on the demographic and lifestyle element among the consumers.  In the demographic element the main target audience will be based on their age, gender income and another context. The main target audience for pastry hubs will be students from schools and colleges, young employees; children as well as elderly people because all groups of people enjoy having pastries and baked items. </w:t>
      </w:r>
    </w:p>
    <w:p w14:paraId="0BAC197D" w14:textId="77777777" w:rsidR="002578DC" w:rsidRDefault="002578DC" w:rsidP="002578DC">
      <w:pPr>
        <w:autoSpaceDE w:val="0"/>
        <w:autoSpaceDN w:val="0"/>
        <w:adjustRightInd w:val="0"/>
        <w:spacing w:after="0"/>
        <w:jc w:val="left"/>
        <w:rPr>
          <w:rFonts w:ascii="Arial" w:hAnsi="Arial" w:cs="Arial"/>
          <w:szCs w:val="24"/>
          <w:lang w:val="en-GB"/>
        </w:rPr>
      </w:pPr>
    </w:p>
    <w:p w14:paraId="645A84EF" w14:textId="77777777" w:rsidR="002578DC" w:rsidRDefault="002578DC" w:rsidP="002578DC">
      <w:pPr>
        <w:jc w:val="left"/>
        <w:rPr>
          <w:lang w:val="en-GB"/>
        </w:rPr>
      </w:pPr>
    </w:p>
    <w:p w14:paraId="7FAAAB53" w14:textId="77777777" w:rsidR="002578DC" w:rsidRDefault="002578DC" w:rsidP="002578DC">
      <w:pPr>
        <w:jc w:val="left"/>
        <w:rPr>
          <w:lang w:val="en-GB"/>
        </w:rPr>
      </w:pPr>
      <w:r>
        <w:rPr>
          <w:lang w:val="en-GB"/>
        </w:rPr>
        <w:br w:type="page"/>
      </w:r>
    </w:p>
    <w:p w14:paraId="517B7B93" w14:textId="77777777" w:rsidR="002578DC" w:rsidRDefault="002578DC" w:rsidP="002578DC">
      <w:pPr>
        <w:jc w:val="left"/>
        <w:rPr>
          <w:lang w:val="en-GB"/>
        </w:rPr>
      </w:pPr>
      <w:r>
        <w:rPr>
          <w:lang w:val="en-GB"/>
        </w:rPr>
        <w:lastRenderedPageBreak/>
        <w:t>Slide 16</w:t>
      </w:r>
    </w:p>
    <w:p w14:paraId="094089F3" w14:textId="77777777" w:rsidR="002578DC" w:rsidRDefault="002578DC" w:rsidP="002578DC">
      <w:pPr>
        <w:jc w:val="left"/>
        <w:rPr>
          <w:lang w:val="en-GB"/>
        </w:rPr>
      </w:pPr>
    </w:p>
    <w:p w14:paraId="0BF8F710" w14:textId="77777777" w:rsidR="002578DC" w:rsidRDefault="002578DC" w:rsidP="002578DC">
      <w:pPr>
        <w:jc w:val="center"/>
        <w:rPr>
          <w:lang w:val="en-GB"/>
        </w:rPr>
      </w:pPr>
      <w:r>
        <w:rPr>
          <w:lang w:val="en-GB"/>
        </w:rPr>
        <w:object w:dxaOrig="5400" w:dyaOrig="3030" w14:anchorId="7DBA7179">
          <v:shape id="_x0000_i1040" type="#_x0000_t75" style="width:270pt;height:151.5pt" o:ole="" o:bordertopcolor="this" o:borderleftcolor="this" o:borderbottomcolor="this" o:borderrightcolor="this">
            <v:imagedata r:id="rId81" o:title=""/>
            <w10:bordertop type="single" width="4" shadow="t"/>
            <w10:borderleft type="single" width="4" shadow="t"/>
            <w10:borderbottom type="single" width="4" shadow="t"/>
            <w10:borderright type="single" width="4" shadow="t"/>
          </v:shape>
          <o:OLEObject Type="Embed" ProgID="PowerPoint.Slide.12" ShapeID="_x0000_i1040" DrawAspect="Content" ObjectID="_1671262636" r:id="rId82"/>
        </w:object>
      </w:r>
    </w:p>
    <w:p w14:paraId="3EF93855" w14:textId="77777777" w:rsidR="002578DC" w:rsidRDefault="002578DC" w:rsidP="002578DC">
      <w:pPr>
        <w:jc w:val="center"/>
        <w:rPr>
          <w:lang w:val="en-GB"/>
        </w:rPr>
      </w:pPr>
    </w:p>
    <w:p w14:paraId="79F2DB3C" w14:textId="77777777" w:rsidR="002578DC" w:rsidRDefault="002578DC" w:rsidP="002578DC">
      <w:pPr>
        <w:autoSpaceDE w:val="0"/>
        <w:autoSpaceDN w:val="0"/>
        <w:adjustRightInd w:val="0"/>
        <w:spacing w:after="0"/>
        <w:rPr>
          <w:rFonts w:ascii="Arial" w:cs="Arial"/>
          <w:color w:val="000000"/>
          <w:sz w:val="22"/>
          <w:lang w:val="en-GB"/>
        </w:rPr>
      </w:pPr>
      <w:r>
        <w:rPr>
          <w:rFonts w:ascii="Arial" w:cs="Arial"/>
          <w:color w:val="000000"/>
          <w:sz w:val="22"/>
          <w:lang w:val="en-GB"/>
        </w:rPr>
        <w:t xml:space="preserve">Furthermore, lifestyle will be considered because the product served by the organisation is focused on organic raw </w:t>
      </w:r>
      <w:proofErr w:type="gramStart"/>
      <w:r>
        <w:rPr>
          <w:rFonts w:ascii="Arial" w:cs="Arial"/>
          <w:color w:val="000000"/>
          <w:sz w:val="22"/>
          <w:lang w:val="en-GB"/>
        </w:rPr>
        <w:t>material</w:t>
      </w:r>
      <w:proofErr w:type="gramEnd"/>
      <w:r>
        <w:rPr>
          <w:rFonts w:ascii="Arial" w:cs="Arial"/>
          <w:color w:val="000000"/>
          <w:sz w:val="22"/>
          <w:lang w:val="en-GB"/>
        </w:rPr>
        <w:t xml:space="preserve"> so people have shifted their consumption to healthy items. </w:t>
      </w:r>
      <w:proofErr w:type="gramStart"/>
      <w:r>
        <w:rPr>
          <w:rFonts w:ascii="Arial" w:cs="Arial"/>
          <w:color w:val="000000"/>
          <w:sz w:val="22"/>
          <w:lang w:val="en-GB"/>
        </w:rPr>
        <w:t>Therefore</w:t>
      </w:r>
      <w:proofErr w:type="gramEnd"/>
      <w:r>
        <w:rPr>
          <w:rFonts w:ascii="Arial" w:cs="Arial"/>
          <w:color w:val="000000"/>
          <w:sz w:val="22"/>
          <w:lang w:val="en-GB"/>
        </w:rPr>
        <w:t xml:space="preserve"> high-income professionals, fitness lovers, educated millennial as well as the poor unit of the country will also be targeted as an approach to CSR activity.</w:t>
      </w:r>
    </w:p>
    <w:p w14:paraId="74D17C23" w14:textId="77777777" w:rsidR="002578DC" w:rsidRDefault="002578DC" w:rsidP="002578DC">
      <w:pPr>
        <w:autoSpaceDE w:val="0"/>
        <w:autoSpaceDN w:val="0"/>
        <w:adjustRightInd w:val="0"/>
        <w:spacing w:after="0"/>
        <w:rPr>
          <w:rFonts w:ascii="Arial" w:cs="Arial"/>
          <w:color w:val="000000"/>
          <w:sz w:val="22"/>
          <w:lang w:val="en-GB"/>
        </w:rPr>
      </w:pPr>
    </w:p>
    <w:p w14:paraId="239447EC" w14:textId="77777777" w:rsidR="002578DC" w:rsidRDefault="002578DC" w:rsidP="002578DC">
      <w:pPr>
        <w:autoSpaceDE w:val="0"/>
        <w:autoSpaceDN w:val="0"/>
        <w:adjustRightInd w:val="0"/>
        <w:spacing w:after="0"/>
        <w:jc w:val="left"/>
        <w:rPr>
          <w:rFonts w:ascii="Arial" w:hAnsi="Arial" w:cs="Arial"/>
          <w:szCs w:val="24"/>
          <w:lang w:val="en-GB"/>
        </w:rPr>
      </w:pPr>
    </w:p>
    <w:p w14:paraId="0A97F04B" w14:textId="77777777" w:rsidR="002578DC" w:rsidRDefault="002578DC" w:rsidP="002578DC">
      <w:pPr>
        <w:jc w:val="left"/>
        <w:rPr>
          <w:lang w:val="en-GB"/>
        </w:rPr>
      </w:pPr>
    </w:p>
    <w:p w14:paraId="01EA32A2" w14:textId="77777777" w:rsidR="002578DC" w:rsidRDefault="002578DC" w:rsidP="002578DC">
      <w:pPr>
        <w:jc w:val="left"/>
        <w:rPr>
          <w:lang w:val="en-GB"/>
        </w:rPr>
      </w:pPr>
      <w:r>
        <w:rPr>
          <w:lang w:val="en-GB"/>
        </w:rPr>
        <w:br w:type="page"/>
      </w:r>
    </w:p>
    <w:p w14:paraId="10A52BF9" w14:textId="77777777" w:rsidR="002578DC" w:rsidRDefault="002578DC" w:rsidP="002578DC">
      <w:pPr>
        <w:jc w:val="left"/>
        <w:rPr>
          <w:lang w:val="en-GB"/>
        </w:rPr>
      </w:pPr>
      <w:r>
        <w:rPr>
          <w:lang w:val="en-GB"/>
        </w:rPr>
        <w:lastRenderedPageBreak/>
        <w:t>Slide 17</w:t>
      </w:r>
    </w:p>
    <w:p w14:paraId="2B94AF00" w14:textId="77777777" w:rsidR="002578DC" w:rsidRDefault="002578DC" w:rsidP="002578DC">
      <w:pPr>
        <w:jc w:val="left"/>
        <w:rPr>
          <w:lang w:val="en-GB"/>
        </w:rPr>
      </w:pPr>
    </w:p>
    <w:p w14:paraId="020A5EAF" w14:textId="77777777" w:rsidR="002578DC" w:rsidRDefault="002578DC" w:rsidP="002578DC">
      <w:pPr>
        <w:jc w:val="center"/>
        <w:rPr>
          <w:lang w:val="en-GB"/>
        </w:rPr>
      </w:pPr>
      <w:r>
        <w:rPr>
          <w:lang w:val="en-GB"/>
        </w:rPr>
        <w:object w:dxaOrig="5400" w:dyaOrig="3030" w14:anchorId="4504332A">
          <v:shape id="_x0000_i1041" type="#_x0000_t75" style="width:270pt;height:151.5pt" o:ole="" o:bordertopcolor="this" o:borderleftcolor="this" o:borderbottomcolor="this" o:borderrightcolor="this">
            <v:imagedata r:id="rId83" o:title=""/>
            <w10:bordertop type="single" width="4" shadow="t"/>
            <w10:borderleft type="single" width="4" shadow="t"/>
            <w10:borderbottom type="single" width="4" shadow="t"/>
            <w10:borderright type="single" width="4" shadow="t"/>
          </v:shape>
          <o:OLEObject Type="Embed" ProgID="PowerPoint.Slide.12" ShapeID="_x0000_i1041" DrawAspect="Content" ObjectID="_1671262637" r:id="rId84"/>
        </w:object>
      </w:r>
    </w:p>
    <w:p w14:paraId="1F310FDC" w14:textId="77777777" w:rsidR="002578DC" w:rsidRDefault="002578DC" w:rsidP="002578DC">
      <w:pPr>
        <w:jc w:val="center"/>
        <w:rPr>
          <w:lang w:val="en-GB"/>
        </w:rPr>
      </w:pPr>
    </w:p>
    <w:p w14:paraId="383A3421" w14:textId="77777777" w:rsidR="002578DC" w:rsidRDefault="002578DC" w:rsidP="002578DC">
      <w:pPr>
        <w:autoSpaceDE w:val="0"/>
        <w:autoSpaceDN w:val="0"/>
        <w:adjustRightInd w:val="0"/>
        <w:spacing w:after="0"/>
        <w:rPr>
          <w:rFonts w:ascii="Arial" w:cs="Arial"/>
          <w:color w:val="000000"/>
          <w:sz w:val="22"/>
          <w:lang w:val="en-GB"/>
        </w:rPr>
      </w:pPr>
      <w:r>
        <w:rPr>
          <w:rFonts w:ascii="Arial" w:cs="Arial"/>
          <w:color w:val="000000"/>
          <w:sz w:val="22"/>
          <w:lang w:val="en-GB"/>
        </w:rPr>
        <w:t xml:space="preserve">Marketing plan of the pastry hub will be prepared by following the 4ps of marketing. The first p is the </w:t>
      </w:r>
      <w:r>
        <w:rPr>
          <w:rFonts w:ascii="Arial" w:cs="Arial"/>
          <w:b/>
          <w:bCs/>
          <w:i/>
          <w:iCs/>
          <w:color w:val="000000"/>
          <w:sz w:val="22"/>
          <w:lang w:val="en-GB"/>
        </w:rPr>
        <w:t>product</w:t>
      </w:r>
      <w:r>
        <w:rPr>
          <w:rFonts w:ascii="Arial" w:cs="Arial"/>
          <w:color w:val="000000"/>
          <w:sz w:val="22"/>
          <w:lang w:val="en-GB"/>
        </w:rPr>
        <w:t xml:space="preserve"> in which the company will sell different types of baked items as well as ready to drink items. Some of its famous and unique products will be cannoli, strudels with cheese and apple flavoured and it will focus on preparing the items with organic materials such as sweetness of honey, freshly chopped strawberries and cherries and other raw material will be refined in the company itself.</w:t>
      </w:r>
    </w:p>
    <w:p w14:paraId="2BEE9B39" w14:textId="77777777" w:rsidR="002578DC" w:rsidRDefault="002578DC" w:rsidP="002578DC">
      <w:pPr>
        <w:autoSpaceDE w:val="0"/>
        <w:autoSpaceDN w:val="0"/>
        <w:adjustRightInd w:val="0"/>
        <w:spacing w:after="0"/>
        <w:jc w:val="left"/>
        <w:rPr>
          <w:rFonts w:ascii="Arial" w:hAnsi="Arial" w:cs="Arial"/>
          <w:szCs w:val="24"/>
          <w:lang w:val="en-GB"/>
        </w:rPr>
      </w:pPr>
    </w:p>
    <w:p w14:paraId="7BC5AD40" w14:textId="77777777" w:rsidR="002578DC" w:rsidRDefault="002578DC" w:rsidP="002578DC">
      <w:pPr>
        <w:jc w:val="left"/>
        <w:rPr>
          <w:lang w:val="en-GB"/>
        </w:rPr>
      </w:pPr>
    </w:p>
    <w:p w14:paraId="69945E64" w14:textId="77777777" w:rsidR="002578DC" w:rsidRDefault="002578DC" w:rsidP="002578DC">
      <w:pPr>
        <w:jc w:val="left"/>
        <w:rPr>
          <w:lang w:val="en-GB"/>
        </w:rPr>
      </w:pPr>
      <w:r>
        <w:rPr>
          <w:lang w:val="en-GB"/>
        </w:rPr>
        <w:br w:type="page"/>
      </w:r>
    </w:p>
    <w:p w14:paraId="7BF62320" w14:textId="77777777" w:rsidR="002578DC" w:rsidRDefault="002578DC" w:rsidP="002578DC">
      <w:pPr>
        <w:jc w:val="left"/>
        <w:rPr>
          <w:lang w:val="en-GB"/>
        </w:rPr>
      </w:pPr>
      <w:r>
        <w:rPr>
          <w:lang w:val="en-GB"/>
        </w:rPr>
        <w:lastRenderedPageBreak/>
        <w:t>Slide 18</w:t>
      </w:r>
    </w:p>
    <w:p w14:paraId="2CAE8C0C" w14:textId="77777777" w:rsidR="002578DC" w:rsidRDefault="002578DC" w:rsidP="002578DC">
      <w:pPr>
        <w:jc w:val="left"/>
        <w:rPr>
          <w:lang w:val="en-GB"/>
        </w:rPr>
      </w:pPr>
    </w:p>
    <w:p w14:paraId="3F3F60EE" w14:textId="77777777" w:rsidR="002578DC" w:rsidRDefault="002578DC" w:rsidP="002578DC">
      <w:pPr>
        <w:jc w:val="center"/>
        <w:rPr>
          <w:lang w:val="en-GB"/>
        </w:rPr>
      </w:pPr>
      <w:r>
        <w:rPr>
          <w:lang w:val="en-GB"/>
        </w:rPr>
        <w:object w:dxaOrig="5400" w:dyaOrig="3030" w14:anchorId="5D5951A6">
          <v:shape id="_x0000_i1042" type="#_x0000_t75" style="width:270pt;height:151.5pt" o:ole="" o:bordertopcolor="this" o:borderleftcolor="this" o:borderbottomcolor="this" o:borderrightcolor="this">
            <v:imagedata r:id="rId85" o:title=""/>
            <w10:bordertop type="single" width="4" shadow="t"/>
            <w10:borderleft type="single" width="4" shadow="t"/>
            <w10:borderbottom type="single" width="4" shadow="t"/>
            <w10:borderright type="single" width="4" shadow="t"/>
          </v:shape>
          <o:OLEObject Type="Embed" ProgID="PowerPoint.Slide.12" ShapeID="_x0000_i1042" DrawAspect="Content" ObjectID="_1671262638" r:id="rId86"/>
        </w:object>
      </w:r>
    </w:p>
    <w:p w14:paraId="3F4765F9" w14:textId="77777777" w:rsidR="002578DC" w:rsidRDefault="002578DC" w:rsidP="002578DC">
      <w:pPr>
        <w:jc w:val="center"/>
        <w:rPr>
          <w:lang w:val="en-GB"/>
        </w:rPr>
      </w:pPr>
    </w:p>
    <w:p w14:paraId="311FCD10" w14:textId="77777777" w:rsidR="002578DC" w:rsidRDefault="002578DC" w:rsidP="002578DC">
      <w:pPr>
        <w:autoSpaceDE w:val="0"/>
        <w:autoSpaceDN w:val="0"/>
        <w:adjustRightInd w:val="0"/>
        <w:spacing w:after="0"/>
        <w:rPr>
          <w:rFonts w:ascii="Arial" w:cs="Arial"/>
          <w:color w:val="000000"/>
          <w:sz w:val="22"/>
          <w:lang w:val="en-GB"/>
        </w:rPr>
      </w:pPr>
      <w:r>
        <w:rPr>
          <w:rFonts w:eastAsia="Times New Roman" w:cs="Times New Roman"/>
          <w:color w:val="000000"/>
          <w:szCs w:val="24"/>
          <w:lang w:val="en-GB"/>
        </w:rPr>
        <w:t xml:space="preserve">The other marketing strategy is </w:t>
      </w:r>
      <w:r>
        <w:rPr>
          <w:rFonts w:eastAsia="Times New Roman" w:cs="Times New Roman"/>
          <w:b/>
          <w:bCs/>
          <w:i/>
          <w:iCs/>
          <w:color w:val="000000"/>
          <w:szCs w:val="24"/>
          <w:lang w:val="en-GB"/>
        </w:rPr>
        <w:t>price</w:t>
      </w:r>
      <w:r>
        <w:rPr>
          <w:rFonts w:eastAsia="Times New Roman" w:cs="Times New Roman"/>
          <w:color w:val="000000"/>
          <w:szCs w:val="24"/>
          <w:lang w:val="en-GB"/>
        </w:rPr>
        <w:t xml:space="preserve"> which plays a significant role for getting customer loyalty for the company (Resnick </w:t>
      </w:r>
      <w:r>
        <w:rPr>
          <w:rFonts w:eastAsia="Times New Roman" w:cs="Times New Roman"/>
          <w:i/>
          <w:iCs/>
          <w:color w:val="000000"/>
          <w:szCs w:val="24"/>
          <w:lang w:val="en-GB"/>
        </w:rPr>
        <w:t>et al.,</w:t>
      </w:r>
      <w:r>
        <w:rPr>
          <w:rFonts w:eastAsia="Times New Roman" w:cs="Times New Roman"/>
          <w:color w:val="000000"/>
          <w:szCs w:val="24"/>
          <w:lang w:val="en-GB"/>
        </w:rPr>
        <w:t xml:space="preserve"> 2016). Pastry hub will focus on practicing competitive pricing strategy in which prices of all the items will be kept by analysing the prices of competitors' companies in the market.</w:t>
      </w:r>
    </w:p>
    <w:p w14:paraId="2C0A9CDB" w14:textId="77777777" w:rsidR="002578DC" w:rsidRDefault="002578DC" w:rsidP="002578DC">
      <w:pPr>
        <w:autoSpaceDE w:val="0"/>
        <w:autoSpaceDN w:val="0"/>
        <w:adjustRightInd w:val="0"/>
        <w:spacing w:after="0"/>
        <w:jc w:val="left"/>
        <w:rPr>
          <w:rFonts w:ascii="Arial" w:hAnsi="Arial" w:cs="Arial"/>
          <w:szCs w:val="24"/>
          <w:lang w:val="en-GB"/>
        </w:rPr>
      </w:pPr>
    </w:p>
    <w:p w14:paraId="2E304052" w14:textId="77777777" w:rsidR="002578DC" w:rsidRDefault="002578DC" w:rsidP="002578DC">
      <w:pPr>
        <w:jc w:val="left"/>
        <w:rPr>
          <w:lang w:val="en-GB"/>
        </w:rPr>
      </w:pPr>
    </w:p>
    <w:p w14:paraId="0C205D90" w14:textId="77777777" w:rsidR="002578DC" w:rsidRDefault="002578DC" w:rsidP="002578DC">
      <w:pPr>
        <w:jc w:val="left"/>
        <w:rPr>
          <w:lang w:val="en-GB"/>
        </w:rPr>
      </w:pPr>
      <w:r>
        <w:rPr>
          <w:lang w:val="en-GB"/>
        </w:rPr>
        <w:br w:type="page"/>
      </w:r>
    </w:p>
    <w:p w14:paraId="50B213A3" w14:textId="77777777" w:rsidR="002578DC" w:rsidRDefault="002578DC" w:rsidP="002578DC">
      <w:pPr>
        <w:jc w:val="left"/>
        <w:rPr>
          <w:lang w:val="en-GB"/>
        </w:rPr>
      </w:pPr>
      <w:r>
        <w:rPr>
          <w:lang w:val="en-GB"/>
        </w:rPr>
        <w:lastRenderedPageBreak/>
        <w:t>Slide 19</w:t>
      </w:r>
    </w:p>
    <w:p w14:paraId="5AA82224" w14:textId="77777777" w:rsidR="002578DC" w:rsidRDefault="002578DC" w:rsidP="002578DC">
      <w:pPr>
        <w:jc w:val="left"/>
        <w:rPr>
          <w:lang w:val="en-GB"/>
        </w:rPr>
      </w:pPr>
    </w:p>
    <w:p w14:paraId="7F329551" w14:textId="77777777" w:rsidR="002578DC" w:rsidRDefault="002578DC" w:rsidP="002578DC">
      <w:pPr>
        <w:jc w:val="center"/>
        <w:rPr>
          <w:lang w:val="en-GB"/>
        </w:rPr>
      </w:pPr>
      <w:r>
        <w:rPr>
          <w:lang w:val="en-GB"/>
        </w:rPr>
        <w:object w:dxaOrig="5400" w:dyaOrig="3030" w14:anchorId="55A62F75">
          <v:shape id="_x0000_i1043" type="#_x0000_t75" style="width:270pt;height:151.5pt" o:ole="" o:bordertopcolor="this" o:borderleftcolor="this" o:borderbottomcolor="this" o:borderrightcolor="this">
            <v:imagedata r:id="rId87" o:title=""/>
            <w10:bordertop type="single" width="4" shadow="t"/>
            <w10:borderleft type="single" width="4" shadow="t"/>
            <w10:borderbottom type="single" width="4" shadow="t"/>
            <w10:borderright type="single" width="4" shadow="t"/>
          </v:shape>
          <o:OLEObject Type="Embed" ProgID="PowerPoint.Slide.12" ShapeID="_x0000_i1043" DrawAspect="Content" ObjectID="_1671262639" r:id="rId88"/>
        </w:object>
      </w:r>
    </w:p>
    <w:p w14:paraId="7CA3572F" w14:textId="77777777" w:rsidR="002578DC" w:rsidRDefault="002578DC" w:rsidP="002578DC">
      <w:pPr>
        <w:jc w:val="center"/>
        <w:rPr>
          <w:lang w:val="en-GB"/>
        </w:rPr>
      </w:pPr>
    </w:p>
    <w:p w14:paraId="2154A23C" w14:textId="77777777" w:rsidR="002578DC" w:rsidRDefault="002578DC" w:rsidP="002578DC">
      <w:pPr>
        <w:autoSpaceDE w:val="0"/>
        <w:autoSpaceDN w:val="0"/>
        <w:adjustRightInd w:val="0"/>
        <w:spacing w:after="0"/>
        <w:rPr>
          <w:rFonts w:ascii="Arial" w:cs="Arial"/>
          <w:color w:val="000000"/>
          <w:sz w:val="22"/>
          <w:lang w:val="en-GB"/>
        </w:rPr>
      </w:pPr>
      <w:r>
        <w:rPr>
          <w:rFonts w:ascii="Arial" w:cs="Arial"/>
          <w:color w:val="000000"/>
          <w:sz w:val="22"/>
          <w:lang w:val="en-GB"/>
        </w:rPr>
        <w:t xml:space="preserve">The store of pastry hub will be opened in south work street situated in the borough of London. The location of the store will be situated just beside south of the river themes. </w:t>
      </w:r>
      <w:proofErr w:type="gramStart"/>
      <w:r>
        <w:rPr>
          <w:rFonts w:ascii="Arial" w:cs="Arial"/>
          <w:color w:val="000000"/>
          <w:sz w:val="22"/>
          <w:lang w:val="en-GB"/>
        </w:rPr>
        <w:t>Therefore</w:t>
      </w:r>
      <w:proofErr w:type="gramEnd"/>
      <w:r>
        <w:rPr>
          <w:rFonts w:ascii="Arial" w:cs="Arial"/>
          <w:color w:val="000000"/>
          <w:sz w:val="22"/>
          <w:lang w:val="en-GB"/>
        </w:rPr>
        <w:t xml:space="preserve"> it will be an amazing view for the customers to get lavish experience in the store.</w:t>
      </w:r>
    </w:p>
    <w:p w14:paraId="46E08A86" w14:textId="77777777" w:rsidR="002578DC" w:rsidRDefault="002578DC" w:rsidP="002578DC">
      <w:pPr>
        <w:autoSpaceDE w:val="0"/>
        <w:autoSpaceDN w:val="0"/>
        <w:adjustRightInd w:val="0"/>
        <w:spacing w:after="0"/>
        <w:rPr>
          <w:rFonts w:ascii="Arial" w:cs="Arial"/>
          <w:color w:val="000000"/>
          <w:sz w:val="22"/>
          <w:lang w:val="en-GB"/>
        </w:rPr>
      </w:pPr>
    </w:p>
    <w:p w14:paraId="2F2F0F65" w14:textId="77777777" w:rsidR="002578DC" w:rsidRDefault="002578DC" w:rsidP="002578DC">
      <w:pPr>
        <w:autoSpaceDE w:val="0"/>
        <w:autoSpaceDN w:val="0"/>
        <w:adjustRightInd w:val="0"/>
        <w:spacing w:after="0"/>
        <w:jc w:val="left"/>
        <w:rPr>
          <w:rFonts w:ascii="Arial" w:hAnsi="Arial" w:cs="Arial"/>
          <w:szCs w:val="24"/>
          <w:lang w:val="en-GB"/>
        </w:rPr>
      </w:pPr>
    </w:p>
    <w:p w14:paraId="3B6E71EE" w14:textId="77777777" w:rsidR="002578DC" w:rsidRDefault="002578DC" w:rsidP="002578DC">
      <w:pPr>
        <w:jc w:val="left"/>
        <w:rPr>
          <w:lang w:val="en-GB"/>
        </w:rPr>
      </w:pPr>
    </w:p>
    <w:p w14:paraId="171581F1" w14:textId="77777777" w:rsidR="002578DC" w:rsidRDefault="002578DC" w:rsidP="002578DC">
      <w:pPr>
        <w:jc w:val="left"/>
        <w:rPr>
          <w:lang w:val="en-GB"/>
        </w:rPr>
      </w:pPr>
      <w:r>
        <w:rPr>
          <w:lang w:val="en-GB"/>
        </w:rPr>
        <w:br w:type="page"/>
      </w:r>
    </w:p>
    <w:p w14:paraId="2F26C328" w14:textId="77777777" w:rsidR="002578DC" w:rsidRDefault="002578DC" w:rsidP="002578DC">
      <w:pPr>
        <w:jc w:val="left"/>
        <w:rPr>
          <w:lang w:val="en-GB"/>
        </w:rPr>
      </w:pPr>
      <w:r>
        <w:rPr>
          <w:lang w:val="en-GB"/>
        </w:rPr>
        <w:lastRenderedPageBreak/>
        <w:t>Slide 20</w:t>
      </w:r>
    </w:p>
    <w:p w14:paraId="7D19AFBE" w14:textId="77777777" w:rsidR="002578DC" w:rsidRDefault="002578DC" w:rsidP="002578DC">
      <w:pPr>
        <w:jc w:val="left"/>
        <w:rPr>
          <w:lang w:val="en-GB"/>
        </w:rPr>
      </w:pPr>
    </w:p>
    <w:p w14:paraId="5D780089" w14:textId="77777777" w:rsidR="002578DC" w:rsidRDefault="002578DC" w:rsidP="002578DC">
      <w:pPr>
        <w:jc w:val="center"/>
        <w:rPr>
          <w:lang w:val="en-GB"/>
        </w:rPr>
      </w:pPr>
      <w:r>
        <w:rPr>
          <w:lang w:val="en-GB"/>
        </w:rPr>
        <w:object w:dxaOrig="5400" w:dyaOrig="3030" w14:anchorId="0035F0AB">
          <v:shape id="_x0000_i1044" type="#_x0000_t75" style="width:270pt;height:151.5pt" o:ole="" o:bordertopcolor="this" o:borderleftcolor="this" o:borderbottomcolor="this" o:borderrightcolor="this">
            <v:imagedata r:id="rId89" o:title=""/>
            <w10:bordertop type="single" width="4" shadow="t"/>
            <w10:borderleft type="single" width="4" shadow="t"/>
            <w10:borderbottom type="single" width="4" shadow="t"/>
            <w10:borderright type="single" width="4" shadow="t"/>
          </v:shape>
          <o:OLEObject Type="Embed" ProgID="PowerPoint.Slide.12" ShapeID="_x0000_i1044" DrawAspect="Content" ObjectID="_1671262640" r:id="rId90"/>
        </w:object>
      </w:r>
    </w:p>
    <w:p w14:paraId="35167451" w14:textId="77777777" w:rsidR="002578DC" w:rsidRDefault="002578DC" w:rsidP="002578DC">
      <w:pPr>
        <w:jc w:val="center"/>
        <w:rPr>
          <w:lang w:val="en-GB"/>
        </w:rPr>
      </w:pPr>
    </w:p>
    <w:p w14:paraId="397917C0" w14:textId="77777777" w:rsidR="002578DC" w:rsidRDefault="002578DC" w:rsidP="002578DC">
      <w:pPr>
        <w:autoSpaceDE w:val="0"/>
        <w:autoSpaceDN w:val="0"/>
        <w:adjustRightInd w:val="0"/>
        <w:spacing w:after="0"/>
        <w:rPr>
          <w:rFonts w:ascii="Arial" w:cs="Arial"/>
          <w:color w:val="000000"/>
          <w:sz w:val="22"/>
          <w:lang w:val="en-GB"/>
        </w:rPr>
      </w:pPr>
      <w:r>
        <w:rPr>
          <w:rFonts w:eastAsia="Times New Roman" w:cs="Times New Roman"/>
          <w:color w:val="000000"/>
          <w:szCs w:val="24"/>
          <w:lang w:val="en-GB"/>
        </w:rPr>
        <w:t xml:space="preserve">The other important marketing plan is promotion to create awareness among the consumers for the existence of a newly developed company. It will be an important marketing strategy for pastry hubs as it is a start-up business. For promotional </w:t>
      </w:r>
      <w:proofErr w:type="gramStart"/>
      <w:r>
        <w:rPr>
          <w:rFonts w:eastAsia="Times New Roman" w:cs="Times New Roman"/>
          <w:color w:val="000000"/>
          <w:szCs w:val="24"/>
          <w:lang w:val="en-GB"/>
        </w:rPr>
        <w:t>activity</w:t>
      </w:r>
      <w:proofErr w:type="gramEnd"/>
      <w:r>
        <w:rPr>
          <w:rFonts w:eastAsia="Times New Roman" w:cs="Times New Roman"/>
          <w:color w:val="000000"/>
          <w:szCs w:val="24"/>
          <w:lang w:val="en-GB"/>
        </w:rPr>
        <w:t xml:space="preserve"> the organisation will make use of offline and online marketing to develop advertisement content promotion for its product in the local community. Posters and banners will be developed. Creative advertisement on baked items and contents for significance of organically prepared pastries will be made.  The promotional activity delivers a unique selling proposition among consumers (</w:t>
      </w:r>
      <w:proofErr w:type="spellStart"/>
      <w:r>
        <w:rPr>
          <w:rFonts w:eastAsia="Times New Roman" w:cs="Times New Roman"/>
          <w:color w:val="000000"/>
          <w:szCs w:val="24"/>
          <w:lang w:val="en-GB"/>
        </w:rPr>
        <w:t>Eneizan</w:t>
      </w:r>
      <w:proofErr w:type="spellEnd"/>
      <w:r>
        <w:rPr>
          <w:rFonts w:eastAsia="Times New Roman" w:cs="Times New Roman"/>
          <w:color w:val="000000"/>
          <w:szCs w:val="24"/>
          <w:lang w:val="en-GB"/>
        </w:rPr>
        <w:t xml:space="preserve"> and Obaid, 2016). With the help of online marketing, the company will have the opportunity to create awareness regarding its company and product around the world which will be helpful in future branch development and growth.</w:t>
      </w:r>
    </w:p>
    <w:p w14:paraId="7590EFCC" w14:textId="77777777" w:rsidR="002578DC" w:rsidRDefault="002578DC" w:rsidP="002578DC">
      <w:pPr>
        <w:autoSpaceDE w:val="0"/>
        <w:autoSpaceDN w:val="0"/>
        <w:adjustRightInd w:val="0"/>
        <w:spacing w:after="0"/>
        <w:jc w:val="left"/>
        <w:rPr>
          <w:rFonts w:ascii="Arial" w:hAnsi="Arial" w:cs="Arial"/>
          <w:szCs w:val="24"/>
          <w:lang w:val="en-GB"/>
        </w:rPr>
      </w:pPr>
    </w:p>
    <w:p w14:paraId="544C5726" w14:textId="77777777" w:rsidR="002578DC" w:rsidRDefault="002578DC" w:rsidP="002578DC">
      <w:pPr>
        <w:jc w:val="left"/>
        <w:rPr>
          <w:lang w:val="en-GB"/>
        </w:rPr>
      </w:pPr>
    </w:p>
    <w:p w14:paraId="0FB83854" w14:textId="77777777" w:rsidR="002578DC" w:rsidRDefault="002578DC" w:rsidP="002578DC">
      <w:pPr>
        <w:jc w:val="left"/>
        <w:rPr>
          <w:lang w:val="en-GB"/>
        </w:rPr>
      </w:pPr>
      <w:r>
        <w:rPr>
          <w:lang w:val="en-GB"/>
        </w:rPr>
        <w:br w:type="page"/>
      </w:r>
    </w:p>
    <w:p w14:paraId="2955BB18" w14:textId="77777777" w:rsidR="002578DC" w:rsidRDefault="002578DC" w:rsidP="002578DC">
      <w:pPr>
        <w:jc w:val="left"/>
        <w:rPr>
          <w:lang w:val="en-GB"/>
        </w:rPr>
      </w:pPr>
      <w:r>
        <w:rPr>
          <w:lang w:val="en-GB"/>
        </w:rPr>
        <w:lastRenderedPageBreak/>
        <w:t>Slide 21</w:t>
      </w:r>
    </w:p>
    <w:p w14:paraId="58F7539F" w14:textId="77777777" w:rsidR="002578DC" w:rsidRDefault="002578DC" w:rsidP="002578DC">
      <w:pPr>
        <w:jc w:val="left"/>
        <w:rPr>
          <w:lang w:val="en-GB"/>
        </w:rPr>
      </w:pPr>
    </w:p>
    <w:p w14:paraId="234FD4AE" w14:textId="77777777" w:rsidR="002578DC" w:rsidRDefault="002578DC" w:rsidP="002578DC">
      <w:pPr>
        <w:jc w:val="center"/>
        <w:rPr>
          <w:lang w:val="en-GB"/>
        </w:rPr>
      </w:pPr>
      <w:r>
        <w:rPr>
          <w:lang w:val="en-GB"/>
        </w:rPr>
        <w:object w:dxaOrig="5400" w:dyaOrig="3030" w14:anchorId="1177227C">
          <v:shape id="_x0000_i1045" type="#_x0000_t75" style="width:270pt;height:151.5pt" o:ole="" o:bordertopcolor="this" o:borderleftcolor="this" o:borderbottomcolor="this" o:borderrightcolor="this">
            <v:imagedata r:id="rId91" o:title=""/>
            <w10:bordertop type="single" width="4" shadow="t"/>
            <w10:borderleft type="single" width="4" shadow="t"/>
            <w10:borderbottom type="single" width="4" shadow="t"/>
            <w10:borderright type="single" width="4" shadow="t"/>
          </v:shape>
          <o:OLEObject Type="Embed" ProgID="PowerPoint.Slide.12" ShapeID="_x0000_i1045" DrawAspect="Content" ObjectID="_1671262641" r:id="rId92"/>
        </w:object>
      </w:r>
    </w:p>
    <w:p w14:paraId="2427D0F7" w14:textId="77777777" w:rsidR="002578DC" w:rsidRDefault="002578DC" w:rsidP="002578DC">
      <w:pPr>
        <w:jc w:val="center"/>
        <w:rPr>
          <w:lang w:val="en-GB"/>
        </w:rPr>
      </w:pPr>
    </w:p>
    <w:p w14:paraId="26884F13" w14:textId="77777777" w:rsidR="002578DC" w:rsidRDefault="002578DC" w:rsidP="002578DC">
      <w:pPr>
        <w:jc w:val="left"/>
        <w:rPr>
          <w:lang w:val="en-GB"/>
        </w:rPr>
      </w:pPr>
    </w:p>
    <w:p w14:paraId="564E6058" w14:textId="77777777" w:rsidR="002578DC" w:rsidRDefault="002578DC" w:rsidP="002578DC">
      <w:pPr>
        <w:jc w:val="left"/>
        <w:rPr>
          <w:lang w:val="en-GB"/>
        </w:rPr>
      </w:pPr>
      <w:r>
        <w:rPr>
          <w:lang w:val="en-GB"/>
        </w:rPr>
        <w:br w:type="page"/>
      </w:r>
    </w:p>
    <w:p w14:paraId="17D30502" w14:textId="77777777" w:rsidR="002578DC" w:rsidRDefault="002578DC" w:rsidP="002578DC">
      <w:pPr>
        <w:jc w:val="left"/>
        <w:rPr>
          <w:lang w:val="en-GB"/>
        </w:rPr>
      </w:pPr>
      <w:r>
        <w:rPr>
          <w:lang w:val="en-GB"/>
        </w:rPr>
        <w:lastRenderedPageBreak/>
        <w:t>Slide 22</w:t>
      </w:r>
    </w:p>
    <w:p w14:paraId="1573ECEE" w14:textId="77777777" w:rsidR="002578DC" w:rsidRDefault="002578DC" w:rsidP="002578DC">
      <w:pPr>
        <w:jc w:val="left"/>
        <w:rPr>
          <w:lang w:val="en-GB"/>
        </w:rPr>
      </w:pPr>
    </w:p>
    <w:p w14:paraId="1B5519B7" w14:textId="77777777" w:rsidR="002578DC" w:rsidRDefault="002578DC" w:rsidP="002578DC">
      <w:pPr>
        <w:jc w:val="center"/>
        <w:rPr>
          <w:lang w:val="en-GB"/>
        </w:rPr>
      </w:pPr>
      <w:r>
        <w:rPr>
          <w:lang w:val="en-GB"/>
        </w:rPr>
        <w:object w:dxaOrig="5400" w:dyaOrig="3030" w14:anchorId="621E6F79">
          <v:shape id="_x0000_i1046" type="#_x0000_t75" style="width:270pt;height:151.5pt" o:ole="" o:bordertopcolor="this" o:borderleftcolor="this" o:borderbottomcolor="this" o:borderrightcolor="this">
            <v:imagedata r:id="rId93" o:title=""/>
            <w10:bordertop type="single" width="4" shadow="t"/>
            <w10:borderleft type="single" width="4" shadow="t"/>
            <w10:borderbottom type="single" width="4" shadow="t"/>
            <w10:borderright type="single" width="4" shadow="t"/>
          </v:shape>
          <o:OLEObject Type="Embed" ProgID="PowerPoint.Slide.12" ShapeID="_x0000_i1046" DrawAspect="Content" ObjectID="_1671262642" r:id="rId94"/>
        </w:object>
      </w:r>
    </w:p>
    <w:p w14:paraId="61BD5753" w14:textId="77777777" w:rsidR="002578DC" w:rsidRDefault="002578DC" w:rsidP="002578DC">
      <w:pPr>
        <w:jc w:val="center"/>
        <w:rPr>
          <w:lang w:val="en-GB"/>
        </w:rPr>
      </w:pPr>
    </w:p>
    <w:p w14:paraId="37CBE2F8" w14:textId="77777777" w:rsidR="002578DC" w:rsidRDefault="002578DC" w:rsidP="002578DC">
      <w:pPr>
        <w:jc w:val="left"/>
        <w:rPr>
          <w:lang w:val="en-GB"/>
        </w:rPr>
      </w:pPr>
    </w:p>
    <w:p w14:paraId="23CF1970" w14:textId="77777777" w:rsidR="002578DC" w:rsidRDefault="002578DC" w:rsidP="002578DC">
      <w:pPr>
        <w:jc w:val="left"/>
        <w:rPr>
          <w:lang w:val="en-GB"/>
        </w:rPr>
      </w:pPr>
      <w:r>
        <w:rPr>
          <w:lang w:val="en-GB"/>
        </w:rPr>
        <w:br w:type="page"/>
      </w:r>
    </w:p>
    <w:p w14:paraId="5B0FB341" w14:textId="77777777" w:rsidR="002578DC" w:rsidRDefault="002578DC" w:rsidP="002578DC">
      <w:pPr>
        <w:jc w:val="left"/>
        <w:rPr>
          <w:lang w:val="en-GB"/>
        </w:rPr>
      </w:pPr>
      <w:r>
        <w:rPr>
          <w:lang w:val="en-GB"/>
        </w:rPr>
        <w:lastRenderedPageBreak/>
        <w:t>Slide 23</w:t>
      </w:r>
    </w:p>
    <w:p w14:paraId="045CAF17" w14:textId="77777777" w:rsidR="002578DC" w:rsidRDefault="002578DC" w:rsidP="002578DC">
      <w:pPr>
        <w:jc w:val="left"/>
        <w:rPr>
          <w:lang w:val="en-GB"/>
        </w:rPr>
      </w:pPr>
    </w:p>
    <w:p w14:paraId="72B5BD19" w14:textId="77777777" w:rsidR="002578DC" w:rsidRDefault="002578DC" w:rsidP="002578DC">
      <w:pPr>
        <w:jc w:val="center"/>
        <w:rPr>
          <w:lang w:val="en-GB"/>
        </w:rPr>
      </w:pPr>
      <w:r>
        <w:rPr>
          <w:lang w:val="en-GB"/>
        </w:rPr>
        <w:object w:dxaOrig="5400" w:dyaOrig="3030" w14:anchorId="5B2BB411">
          <v:shape id="_x0000_i1047" type="#_x0000_t75" style="width:270pt;height:151.5pt" o:ole="" o:bordertopcolor="this" o:borderleftcolor="this" o:borderbottomcolor="this" o:borderrightcolor="this">
            <v:imagedata r:id="rId95" o:title=""/>
            <w10:bordertop type="single" width="4" shadow="t"/>
            <w10:borderleft type="single" width="4" shadow="t"/>
            <w10:borderbottom type="single" width="4" shadow="t"/>
            <w10:borderright type="single" width="4" shadow="t"/>
          </v:shape>
          <o:OLEObject Type="Embed" ProgID="PowerPoint.Slide.12" ShapeID="_x0000_i1047" DrawAspect="Content" ObjectID="_1671262643" r:id="rId96"/>
        </w:object>
      </w:r>
    </w:p>
    <w:p w14:paraId="5D45D566" w14:textId="77777777" w:rsidR="002578DC" w:rsidRDefault="002578DC" w:rsidP="002578DC">
      <w:pPr>
        <w:jc w:val="center"/>
        <w:rPr>
          <w:lang w:val="en-GB"/>
        </w:rPr>
      </w:pPr>
    </w:p>
    <w:p w14:paraId="5B18A503" w14:textId="77777777" w:rsidR="002578DC" w:rsidRDefault="002578DC" w:rsidP="002578DC">
      <w:pPr>
        <w:jc w:val="left"/>
        <w:rPr>
          <w:lang w:val="en-GB"/>
        </w:rPr>
      </w:pPr>
    </w:p>
    <w:p w14:paraId="5B7F40B3" w14:textId="77777777" w:rsidR="002578DC" w:rsidRDefault="002578DC" w:rsidP="002578DC">
      <w:pPr>
        <w:jc w:val="left"/>
        <w:rPr>
          <w:lang w:val="en-GB"/>
        </w:rPr>
      </w:pPr>
      <w:r>
        <w:rPr>
          <w:lang w:val="en-GB"/>
        </w:rPr>
        <w:br w:type="page"/>
      </w:r>
    </w:p>
    <w:p w14:paraId="3BE20059" w14:textId="77777777" w:rsidR="002578DC" w:rsidRDefault="002578DC" w:rsidP="002578DC">
      <w:pPr>
        <w:jc w:val="left"/>
        <w:rPr>
          <w:lang w:val="en-GB"/>
        </w:rPr>
      </w:pPr>
      <w:r>
        <w:rPr>
          <w:lang w:val="en-GB"/>
        </w:rPr>
        <w:lastRenderedPageBreak/>
        <w:t>Slide 24</w:t>
      </w:r>
    </w:p>
    <w:p w14:paraId="683430B2" w14:textId="77777777" w:rsidR="002578DC" w:rsidRDefault="002578DC" w:rsidP="002578DC">
      <w:pPr>
        <w:jc w:val="left"/>
        <w:rPr>
          <w:lang w:val="en-GB"/>
        </w:rPr>
      </w:pPr>
    </w:p>
    <w:p w14:paraId="353CF8C0" w14:textId="77777777" w:rsidR="002578DC" w:rsidRDefault="002578DC" w:rsidP="002578DC">
      <w:pPr>
        <w:jc w:val="center"/>
        <w:rPr>
          <w:lang w:val="en-GB"/>
        </w:rPr>
      </w:pPr>
      <w:r>
        <w:rPr>
          <w:lang w:val="en-GB"/>
        </w:rPr>
        <w:object w:dxaOrig="5400" w:dyaOrig="3030" w14:anchorId="22C335E7">
          <v:shape id="_x0000_i1048" type="#_x0000_t75" style="width:270pt;height:151.5pt" o:ole="" o:bordertopcolor="this" o:borderleftcolor="this" o:borderbottomcolor="this" o:borderrightcolor="this">
            <v:imagedata r:id="rId97" o:title=""/>
            <w10:bordertop type="single" width="4" shadow="t"/>
            <w10:borderleft type="single" width="4" shadow="t"/>
            <w10:borderbottom type="single" width="4" shadow="t"/>
            <w10:borderright type="single" width="4" shadow="t"/>
          </v:shape>
          <o:OLEObject Type="Embed" ProgID="PowerPoint.Slide.12" ShapeID="_x0000_i1048" DrawAspect="Content" ObjectID="_1671262644" r:id="rId98"/>
        </w:object>
      </w:r>
    </w:p>
    <w:p w14:paraId="78C8BB0E" w14:textId="77777777" w:rsidR="002578DC" w:rsidRDefault="002578DC" w:rsidP="002578DC">
      <w:pPr>
        <w:jc w:val="center"/>
        <w:rPr>
          <w:lang w:val="en-GB"/>
        </w:rPr>
      </w:pPr>
    </w:p>
    <w:p w14:paraId="47BCFB53" w14:textId="77777777" w:rsidR="002578DC" w:rsidRDefault="002578DC" w:rsidP="002578DC">
      <w:pPr>
        <w:jc w:val="left"/>
        <w:rPr>
          <w:lang w:val="en-GB"/>
        </w:rPr>
      </w:pPr>
    </w:p>
    <w:p w14:paraId="38028714" w14:textId="77777777" w:rsidR="002578DC" w:rsidRDefault="002578DC" w:rsidP="002578DC">
      <w:pPr>
        <w:jc w:val="left"/>
        <w:rPr>
          <w:lang w:val="en-GB"/>
        </w:rPr>
      </w:pPr>
      <w:r>
        <w:rPr>
          <w:lang w:val="en-GB"/>
        </w:rPr>
        <w:br w:type="page"/>
      </w:r>
    </w:p>
    <w:p w14:paraId="5404E1A2" w14:textId="77777777" w:rsidR="002578DC" w:rsidRDefault="002578DC" w:rsidP="002578DC">
      <w:pPr>
        <w:jc w:val="left"/>
        <w:rPr>
          <w:lang w:val="en-GB"/>
        </w:rPr>
      </w:pPr>
      <w:r>
        <w:rPr>
          <w:lang w:val="en-GB"/>
        </w:rPr>
        <w:lastRenderedPageBreak/>
        <w:t>Slide 25</w:t>
      </w:r>
    </w:p>
    <w:p w14:paraId="5A50D5BF" w14:textId="77777777" w:rsidR="002578DC" w:rsidRDefault="002578DC" w:rsidP="002578DC">
      <w:pPr>
        <w:jc w:val="left"/>
        <w:rPr>
          <w:lang w:val="en-GB"/>
        </w:rPr>
      </w:pPr>
    </w:p>
    <w:p w14:paraId="6A24EEAE" w14:textId="77777777" w:rsidR="002578DC" w:rsidRDefault="002578DC" w:rsidP="002578DC">
      <w:pPr>
        <w:jc w:val="center"/>
        <w:rPr>
          <w:lang w:val="en-GB"/>
        </w:rPr>
      </w:pPr>
      <w:r>
        <w:rPr>
          <w:lang w:val="en-GB"/>
        </w:rPr>
        <w:object w:dxaOrig="5400" w:dyaOrig="3030" w14:anchorId="7438CE07">
          <v:shape id="_x0000_i1049" type="#_x0000_t75" style="width:270pt;height:151.5pt" o:ole="" o:bordertopcolor="this" o:borderleftcolor="this" o:borderbottomcolor="this" o:borderrightcolor="this">
            <v:imagedata r:id="rId99" o:title=""/>
            <w10:bordertop type="single" width="4" shadow="t"/>
            <w10:borderleft type="single" width="4" shadow="t"/>
            <w10:borderbottom type="single" width="4" shadow="t"/>
            <w10:borderright type="single" width="4" shadow="t"/>
          </v:shape>
          <o:OLEObject Type="Embed" ProgID="PowerPoint.Slide.12" ShapeID="_x0000_i1049" DrawAspect="Content" ObjectID="_1671262645" r:id="rId100"/>
        </w:object>
      </w:r>
    </w:p>
    <w:p w14:paraId="6451C960" w14:textId="77777777" w:rsidR="002578DC" w:rsidRDefault="002578DC" w:rsidP="002578DC">
      <w:pPr>
        <w:jc w:val="center"/>
        <w:rPr>
          <w:lang w:val="en-GB"/>
        </w:rPr>
      </w:pPr>
    </w:p>
    <w:p w14:paraId="30A75160" w14:textId="77777777" w:rsidR="002578DC" w:rsidRDefault="002578DC" w:rsidP="002578DC">
      <w:pPr>
        <w:jc w:val="left"/>
        <w:rPr>
          <w:lang w:val="en-GB"/>
        </w:rPr>
      </w:pPr>
    </w:p>
    <w:p w14:paraId="1DE9A020" w14:textId="77777777" w:rsidR="002578DC" w:rsidRDefault="002578DC" w:rsidP="002578DC">
      <w:pPr>
        <w:jc w:val="left"/>
        <w:rPr>
          <w:lang w:val="en-GB"/>
        </w:rPr>
      </w:pPr>
    </w:p>
    <w:p w14:paraId="26B0B3B5" w14:textId="77777777" w:rsidR="002578DC" w:rsidRPr="002578DC" w:rsidRDefault="002578DC" w:rsidP="002578DC">
      <w:pPr>
        <w:rPr>
          <w:lang w:val="en-GB"/>
        </w:rPr>
      </w:pPr>
    </w:p>
    <w:sectPr w:rsidR="002578DC" w:rsidRPr="002578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DAFC1A" w14:textId="77777777" w:rsidR="0054291D" w:rsidRDefault="0054291D" w:rsidP="00985E03">
      <w:pPr>
        <w:spacing w:after="0" w:line="240" w:lineRule="auto"/>
      </w:pPr>
      <w:r>
        <w:separator/>
      </w:r>
    </w:p>
  </w:endnote>
  <w:endnote w:type="continuationSeparator" w:id="0">
    <w:p w14:paraId="1B8FB13F" w14:textId="77777777" w:rsidR="0054291D" w:rsidRDefault="0054291D" w:rsidP="00985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3606843"/>
      <w:docPartObj>
        <w:docPartGallery w:val="Page Numbers (Bottom of Page)"/>
        <w:docPartUnique/>
      </w:docPartObj>
    </w:sdtPr>
    <w:sdtEndPr/>
    <w:sdtContent>
      <w:p w14:paraId="355A8EDF" w14:textId="77777777" w:rsidR="00985E03" w:rsidRDefault="00985E03">
        <w:pPr>
          <w:pStyle w:val="Footer"/>
        </w:pPr>
        <w:r>
          <w:rPr>
            <w:noProof/>
            <w:lang w:eastAsia="en-IN"/>
          </w:rPr>
          <mc:AlternateContent>
            <mc:Choice Requires="wps">
              <w:drawing>
                <wp:anchor distT="0" distB="0" distL="114300" distR="114300" simplePos="0" relativeHeight="251660288" behindDoc="0" locked="0" layoutInCell="1" allowOverlap="1" wp14:anchorId="0F89EB45" wp14:editId="3913821F">
                  <wp:simplePos x="0" y="0"/>
                  <wp:positionH relativeFrom="margin">
                    <wp:align>center</wp:align>
                  </wp:positionH>
                  <wp:positionV relativeFrom="bottomMargin">
                    <wp:align>center</wp:align>
                  </wp:positionV>
                  <wp:extent cx="551815" cy="238760"/>
                  <wp:effectExtent l="19050" t="19050" r="19685" b="18415"/>
                  <wp:wrapNone/>
                  <wp:docPr id="51" name="Double Bracket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64AAFD07" w14:textId="77777777" w:rsidR="00985E03" w:rsidRDefault="00985E03">
                              <w:pPr>
                                <w:jc w:val="center"/>
                              </w:pPr>
                              <w:r>
                                <w:fldChar w:fldCharType="begin"/>
                              </w:r>
                              <w:r>
                                <w:instrText xml:space="preserve"> PAGE    \* MERGEFORMAT </w:instrText>
                              </w:r>
                              <w:r>
                                <w:fldChar w:fldCharType="separate"/>
                              </w:r>
                              <w:r w:rsidR="002578DC">
                                <w:rPr>
                                  <w:noProof/>
                                </w:rPr>
                                <w:t>20</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0F89EB45"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51" o:spid="_x0000_s1026" type="#_x0000_t185" style="position:absolute;left:0;text-align:left;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" filled="t" strokecolor="gray" strokeweight="2.25pt">
                  <v:textbox inset=",0,,0">
                    <w:txbxContent>
                      <w:p w:rsidR="00985E03" w:rsidRDefault="00985E03">
                        <w:pPr>
                          <w:jc w:val="center"/>
                        </w:pPr>
                        <w:r>
                          <w:fldChar w:fldCharType="begin"/>
                        </w:r>
                        <w:r>
                          <w:instrText xml:space="preserve"> PAGE    \* MERGEFORMAT </w:instrText>
                        </w:r>
                        <w:r>
                          <w:fldChar w:fldCharType="separate"/>
                        </w:r>
                        <w:r w:rsidR="002578DC">
                          <w:rPr>
                            <w:noProof/>
                          </w:rPr>
                          <w:t>20</w:t>
                        </w:r>
                        <w:r>
                          <w:rPr>
                            <w:noProof/>
                          </w:rPr>
                          <w:fldChar w:fldCharType="end"/>
                        </w:r>
                      </w:p>
                    </w:txbxContent>
                  </v:textbox>
                  <w10:wrap anchorx="margin" anchory="margin"/>
                </v:shape>
              </w:pict>
            </mc:Fallback>
          </mc:AlternateContent>
        </w:r>
        <w:r>
          <w:rPr>
            <w:noProof/>
            <w:lang w:eastAsia="en-IN"/>
          </w:rPr>
          <mc:AlternateContent>
            <mc:Choice Requires="wps">
              <w:drawing>
                <wp:anchor distT="0" distB="0" distL="114300" distR="114300" simplePos="0" relativeHeight="251659264" behindDoc="0" locked="0" layoutInCell="1" allowOverlap="1" wp14:anchorId="3C73A0C0" wp14:editId="3AEAB626">
                  <wp:simplePos x="0" y="0"/>
                  <wp:positionH relativeFrom="margin">
                    <wp:align>center</wp:align>
                  </wp:positionH>
                  <wp:positionV relativeFrom="bottomMargin">
                    <wp:align>center</wp:align>
                  </wp:positionV>
                  <wp:extent cx="5518150" cy="0"/>
                  <wp:effectExtent l="9525" t="9525" r="6350" b="9525"/>
                  <wp:wrapNone/>
                  <wp:docPr id="50" name="Straight Arrow Connector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34F8FA1" id="_x0000_t32" coordsize="21600,21600" o:spt="32" o:oned="t" path="m,l21600,21600e" filled="f">
                  <v:path arrowok="t" fillok="f" o:connecttype="none"/>
                  <o:lock v:ext="edit" shapetype="t"/>
                </v:shapetype>
                <v:shape id="Straight Arrow Connector 50"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e3UB3ycCAABN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FDF7E3" w14:textId="77777777" w:rsidR="0054291D" w:rsidRDefault="0054291D" w:rsidP="00985E03">
      <w:pPr>
        <w:spacing w:after="0" w:line="240" w:lineRule="auto"/>
      </w:pPr>
      <w:r>
        <w:separator/>
      </w:r>
    </w:p>
  </w:footnote>
  <w:footnote w:type="continuationSeparator" w:id="0">
    <w:p w14:paraId="2C07A41D" w14:textId="77777777" w:rsidR="0054291D" w:rsidRDefault="0054291D" w:rsidP="00985E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6046F0"/>
    <w:multiLevelType w:val="hybridMultilevel"/>
    <w:tmpl w:val="360272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AC6AAA"/>
    <w:multiLevelType w:val="hybridMultilevel"/>
    <w:tmpl w:val="B998B4C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33B7C0B"/>
    <w:multiLevelType w:val="hybridMultilevel"/>
    <w:tmpl w:val="F5D468F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6870106"/>
    <w:multiLevelType w:val="hybridMultilevel"/>
    <w:tmpl w:val="D536FDF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15C7F73"/>
    <w:multiLevelType w:val="hybridMultilevel"/>
    <w:tmpl w:val="4740C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4D6A64"/>
    <w:multiLevelType w:val="hybridMultilevel"/>
    <w:tmpl w:val="B95466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DE3E0E"/>
    <w:multiLevelType w:val="hybridMultilevel"/>
    <w:tmpl w:val="A07E730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C676CD5"/>
    <w:multiLevelType w:val="hybridMultilevel"/>
    <w:tmpl w:val="FB3CCC8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24C0F52"/>
    <w:multiLevelType w:val="hybridMultilevel"/>
    <w:tmpl w:val="BCE65512"/>
    <w:lvl w:ilvl="0" w:tplc="F776301A">
      <w:start w:val="1"/>
      <w:numFmt w:val="bullet"/>
      <w:lvlText w:val=""/>
      <w:lvlJc w:val="left"/>
      <w:pPr>
        <w:ind w:left="720" w:hanging="360"/>
      </w:pPr>
      <w:rPr>
        <w:rFonts w:ascii="Symbol" w:hAnsi="Symbol" w:hint="default"/>
      </w:rPr>
    </w:lvl>
    <w:lvl w:ilvl="1" w:tplc="B96AA92E" w:tentative="1">
      <w:start w:val="1"/>
      <w:numFmt w:val="bullet"/>
      <w:lvlText w:val="o"/>
      <w:lvlJc w:val="left"/>
      <w:pPr>
        <w:ind w:left="1440" w:hanging="360"/>
      </w:pPr>
      <w:rPr>
        <w:rFonts w:ascii="Courier New" w:hAnsi="Courier New" w:cs="Courier New" w:hint="default"/>
      </w:rPr>
    </w:lvl>
    <w:lvl w:ilvl="2" w:tplc="DE808E4A" w:tentative="1">
      <w:start w:val="1"/>
      <w:numFmt w:val="bullet"/>
      <w:lvlText w:val=""/>
      <w:lvlJc w:val="left"/>
      <w:pPr>
        <w:ind w:left="2160" w:hanging="360"/>
      </w:pPr>
      <w:rPr>
        <w:rFonts w:ascii="Wingdings" w:hAnsi="Wingdings" w:hint="default"/>
      </w:rPr>
    </w:lvl>
    <w:lvl w:ilvl="3" w:tplc="4992B362" w:tentative="1">
      <w:start w:val="1"/>
      <w:numFmt w:val="bullet"/>
      <w:lvlText w:val=""/>
      <w:lvlJc w:val="left"/>
      <w:pPr>
        <w:ind w:left="2880" w:hanging="360"/>
      </w:pPr>
      <w:rPr>
        <w:rFonts w:ascii="Symbol" w:hAnsi="Symbol" w:hint="default"/>
      </w:rPr>
    </w:lvl>
    <w:lvl w:ilvl="4" w:tplc="63426FCE" w:tentative="1">
      <w:start w:val="1"/>
      <w:numFmt w:val="bullet"/>
      <w:lvlText w:val="o"/>
      <w:lvlJc w:val="left"/>
      <w:pPr>
        <w:ind w:left="3600" w:hanging="360"/>
      </w:pPr>
      <w:rPr>
        <w:rFonts w:ascii="Courier New" w:hAnsi="Courier New" w:cs="Courier New" w:hint="default"/>
      </w:rPr>
    </w:lvl>
    <w:lvl w:ilvl="5" w:tplc="A1B2D278" w:tentative="1">
      <w:start w:val="1"/>
      <w:numFmt w:val="bullet"/>
      <w:lvlText w:val=""/>
      <w:lvlJc w:val="left"/>
      <w:pPr>
        <w:ind w:left="4320" w:hanging="360"/>
      </w:pPr>
      <w:rPr>
        <w:rFonts w:ascii="Wingdings" w:hAnsi="Wingdings" w:hint="default"/>
      </w:rPr>
    </w:lvl>
    <w:lvl w:ilvl="6" w:tplc="01E27D2A" w:tentative="1">
      <w:start w:val="1"/>
      <w:numFmt w:val="bullet"/>
      <w:lvlText w:val=""/>
      <w:lvlJc w:val="left"/>
      <w:pPr>
        <w:ind w:left="5040" w:hanging="360"/>
      </w:pPr>
      <w:rPr>
        <w:rFonts w:ascii="Symbol" w:hAnsi="Symbol" w:hint="default"/>
      </w:rPr>
    </w:lvl>
    <w:lvl w:ilvl="7" w:tplc="559E1710" w:tentative="1">
      <w:start w:val="1"/>
      <w:numFmt w:val="bullet"/>
      <w:lvlText w:val="o"/>
      <w:lvlJc w:val="left"/>
      <w:pPr>
        <w:ind w:left="5760" w:hanging="360"/>
      </w:pPr>
      <w:rPr>
        <w:rFonts w:ascii="Courier New" w:hAnsi="Courier New" w:cs="Courier New" w:hint="default"/>
      </w:rPr>
    </w:lvl>
    <w:lvl w:ilvl="8" w:tplc="FF6676CE" w:tentative="1">
      <w:start w:val="1"/>
      <w:numFmt w:val="bullet"/>
      <w:lvlText w:val=""/>
      <w:lvlJc w:val="left"/>
      <w:pPr>
        <w:ind w:left="6480" w:hanging="360"/>
      </w:pPr>
      <w:rPr>
        <w:rFonts w:ascii="Wingdings" w:hAnsi="Wingdings" w:hint="default"/>
      </w:rPr>
    </w:lvl>
  </w:abstractNum>
  <w:abstractNum w:abstractNumId="9" w15:restartNumberingAfterBreak="0">
    <w:nsid w:val="42631FAF"/>
    <w:multiLevelType w:val="hybridMultilevel"/>
    <w:tmpl w:val="5664AAEC"/>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4360576"/>
    <w:multiLevelType w:val="hybridMultilevel"/>
    <w:tmpl w:val="39A03C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B523388"/>
    <w:multiLevelType w:val="hybridMultilevel"/>
    <w:tmpl w:val="5FA257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DB654DE"/>
    <w:multiLevelType w:val="hybridMultilevel"/>
    <w:tmpl w:val="2DA0AC6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F4F2CD5"/>
    <w:multiLevelType w:val="hybridMultilevel"/>
    <w:tmpl w:val="4BB826F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F7F60DC"/>
    <w:multiLevelType w:val="hybridMultilevel"/>
    <w:tmpl w:val="3032407C"/>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F4456FE"/>
    <w:multiLevelType w:val="hybridMultilevel"/>
    <w:tmpl w:val="0AB0473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365356B"/>
    <w:multiLevelType w:val="hybridMultilevel"/>
    <w:tmpl w:val="074C5C96"/>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3FC5C50"/>
    <w:multiLevelType w:val="hybridMultilevel"/>
    <w:tmpl w:val="5A12BEB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9EF1377"/>
    <w:multiLevelType w:val="hybridMultilevel"/>
    <w:tmpl w:val="F3BCF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ED93070"/>
    <w:multiLevelType w:val="hybridMultilevel"/>
    <w:tmpl w:val="1220A3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5"/>
  </w:num>
  <w:num w:numId="4">
    <w:abstractNumId w:val="0"/>
  </w:num>
  <w:num w:numId="5">
    <w:abstractNumId w:val="18"/>
  </w:num>
  <w:num w:numId="6">
    <w:abstractNumId w:val="10"/>
  </w:num>
  <w:num w:numId="7">
    <w:abstractNumId w:val="19"/>
  </w:num>
  <w:num w:numId="8">
    <w:abstractNumId w:val="4"/>
  </w:num>
  <w:num w:numId="9">
    <w:abstractNumId w:val="11"/>
  </w:num>
  <w:num w:numId="10">
    <w:abstractNumId w:val="13"/>
  </w:num>
  <w:num w:numId="11">
    <w:abstractNumId w:val="1"/>
  </w:num>
  <w:num w:numId="12">
    <w:abstractNumId w:val="16"/>
  </w:num>
  <w:num w:numId="13">
    <w:abstractNumId w:val="2"/>
  </w:num>
  <w:num w:numId="14">
    <w:abstractNumId w:val="7"/>
  </w:num>
  <w:num w:numId="15">
    <w:abstractNumId w:val="6"/>
  </w:num>
  <w:num w:numId="16">
    <w:abstractNumId w:val="3"/>
  </w:num>
  <w:num w:numId="17">
    <w:abstractNumId w:val="15"/>
  </w:num>
  <w:num w:numId="18">
    <w:abstractNumId w:val="17"/>
  </w:num>
  <w:num w:numId="19">
    <w:abstractNumId w:val="12"/>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5AC6"/>
    <w:rsid w:val="0000454A"/>
    <w:rsid w:val="000253D1"/>
    <w:rsid w:val="000449FF"/>
    <w:rsid w:val="000C5843"/>
    <w:rsid w:val="000E78C3"/>
    <w:rsid w:val="0011028C"/>
    <w:rsid w:val="001140A2"/>
    <w:rsid w:val="00116754"/>
    <w:rsid w:val="00116BFF"/>
    <w:rsid w:val="00142AEA"/>
    <w:rsid w:val="00155AC3"/>
    <w:rsid w:val="00175312"/>
    <w:rsid w:val="001B26E0"/>
    <w:rsid w:val="001D34AB"/>
    <w:rsid w:val="001E1E16"/>
    <w:rsid w:val="001E3BB6"/>
    <w:rsid w:val="00216361"/>
    <w:rsid w:val="002578DC"/>
    <w:rsid w:val="002752AF"/>
    <w:rsid w:val="002F1F94"/>
    <w:rsid w:val="002F7B64"/>
    <w:rsid w:val="00377CA8"/>
    <w:rsid w:val="00380221"/>
    <w:rsid w:val="003C3410"/>
    <w:rsid w:val="003D2B03"/>
    <w:rsid w:val="0043741E"/>
    <w:rsid w:val="00452ADC"/>
    <w:rsid w:val="00472F21"/>
    <w:rsid w:val="00485B41"/>
    <w:rsid w:val="004A369E"/>
    <w:rsid w:val="004B4B26"/>
    <w:rsid w:val="004E6391"/>
    <w:rsid w:val="0054291D"/>
    <w:rsid w:val="00586842"/>
    <w:rsid w:val="005A3D6D"/>
    <w:rsid w:val="005B3DC5"/>
    <w:rsid w:val="005E31EA"/>
    <w:rsid w:val="005F3ECD"/>
    <w:rsid w:val="00630B7E"/>
    <w:rsid w:val="00637BF1"/>
    <w:rsid w:val="00652D8F"/>
    <w:rsid w:val="00655C2E"/>
    <w:rsid w:val="006A6A87"/>
    <w:rsid w:val="007161E0"/>
    <w:rsid w:val="00734485"/>
    <w:rsid w:val="00761CBD"/>
    <w:rsid w:val="0077364B"/>
    <w:rsid w:val="007831E8"/>
    <w:rsid w:val="00786752"/>
    <w:rsid w:val="007903D1"/>
    <w:rsid w:val="00796A2A"/>
    <w:rsid w:val="007C2B69"/>
    <w:rsid w:val="007F5D8B"/>
    <w:rsid w:val="00804813"/>
    <w:rsid w:val="00807C02"/>
    <w:rsid w:val="008265B0"/>
    <w:rsid w:val="00856C38"/>
    <w:rsid w:val="0088690F"/>
    <w:rsid w:val="008924F5"/>
    <w:rsid w:val="00892E57"/>
    <w:rsid w:val="008B79D4"/>
    <w:rsid w:val="008E0D50"/>
    <w:rsid w:val="0090106F"/>
    <w:rsid w:val="00950AF3"/>
    <w:rsid w:val="00961A01"/>
    <w:rsid w:val="00985E03"/>
    <w:rsid w:val="009F29C7"/>
    <w:rsid w:val="00A232C5"/>
    <w:rsid w:val="00A30EAB"/>
    <w:rsid w:val="00AA3CCB"/>
    <w:rsid w:val="00AE268F"/>
    <w:rsid w:val="00AF52F1"/>
    <w:rsid w:val="00B13035"/>
    <w:rsid w:val="00B23A02"/>
    <w:rsid w:val="00B51DB7"/>
    <w:rsid w:val="00B93395"/>
    <w:rsid w:val="00BA5AC6"/>
    <w:rsid w:val="00BC4AD5"/>
    <w:rsid w:val="00BE367D"/>
    <w:rsid w:val="00BE5164"/>
    <w:rsid w:val="00BF2935"/>
    <w:rsid w:val="00C13CFC"/>
    <w:rsid w:val="00C15E51"/>
    <w:rsid w:val="00C20C3B"/>
    <w:rsid w:val="00C359FC"/>
    <w:rsid w:val="00C976CE"/>
    <w:rsid w:val="00CF4C4B"/>
    <w:rsid w:val="00D009A1"/>
    <w:rsid w:val="00D12DE6"/>
    <w:rsid w:val="00D2416A"/>
    <w:rsid w:val="00D30E6C"/>
    <w:rsid w:val="00D30EE8"/>
    <w:rsid w:val="00D378EA"/>
    <w:rsid w:val="00D87E53"/>
    <w:rsid w:val="00DC7968"/>
    <w:rsid w:val="00DD1A42"/>
    <w:rsid w:val="00EE4E3C"/>
    <w:rsid w:val="00F1512A"/>
    <w:rsid w:val="00F66202"/>
    <w:rsid w:val="00F7372C"/>
    <w:rsid w:val="00F94F90"/>
    <w:rsid w:val="00FD3CC9"/>
    <w:rsid w:val="00FF018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57F926E"/>
  <w15:chartTrackingRefBased/>
  <w15:docId w15:val="{4653E93C-CEB2-4DA3-BD4F-570545B54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369E"/>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F018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FF018A"/>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FF018A"/>
    <w:pPr>
      <w:keepNext/>
      <w:keepLines/>
      <w:spacing w:before="40" w:after="0"/>
      <w:outlineLvl w:val="2"/>
    </w:pPr>
    <w:rPr>
      <w:rFonts w:eastAsiaTheme="majorEastAsia" w:cstheme="majorBidi"/>
      <w:b/>
      <w:i/>
      <w:szCs w:val="24"/>
    </w:rPr>
  </w:style>
  <w:style w:type="paragraph" w:styleId="Heading4">
    <w:name w:val="heading 4"/>
    <w:basedOn w:val="Normal"/>
    <w:next w:val="Normal"/>
    <w:link w:val="Heading4Char"/>
    <w:uiPriority w:val="9"/>
    <w:unhideWhenUsed/>
    <w:qFormat/>
    <w:rsid w:val="00BE5164"/>
    <w:pPr>
      <w:keepNext/>
      <w:keepLines/>
      <w:spacing w:before="40" w:after="0"/>
      <w:jc w:val="center"/>
      <w:outlineLvl w:val="3"/>
    </w:pPr>
    <w:rPr>
      <w:rFonts w:eastAsiaTheme="majorEastAsia" w:cstheme="majorBidi"/>
      <w:b/>
      <w:i/>
      <w:iCs/>
      <w:color w:val="002060"/>
    </w:rPr>
  </w:style>
  <w:style w:type="paragraph" w:styleId="Heading5">
    <w:name w:val="heading 5"/>
    <w:basedOn w:val="Normal"/>
    <w:next w:val="Normal"/>
    <w:link w:val="Heading5Char"/>
    <w:uiPriority w:val="9"/>
    <w:unhideWhenUsed/>
    <w:qFormat/>
    <w:rsid w:val="00BE5164"/>
    <w:pPr>
      <w:keepNext/>
      <w:keepLines/>
      <w:spacing w:before="40" w:after="0"/>
      <w:jc w:val="center"/>
      <w:outlineLvl w:val="4"/>
    </w:pPr>
    <w:rPr>
      <w:rFonts w:eastAsiaTheme="majorEastAsia" w:cstheme="majorBidi"/>
      <w:b/>
      <w:i/>
      <w:color w:val="0020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F018A"/>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FF018A"/>
    <w:rPr>
      <w:rFonts w:ascii="Times New Roman" w:eastAsiaTheme="majorEastAsia" w:hAnsi="Times New Roman" w:cstheme="majorBidi"/>
      <w:b/>
      <w:bCs/>
      <w:sz w:val="28"/>
      <w:szCs w:val="28"/>
    </w:rPr>
  </w:style>
  <w:style w:type="character" w:customStyle="1" w:styleId="Heading3Char">
    <w:name w:val="Heading 3 Char"/>
    <w:basedOn w:val="DefaultParagraphFont"/>
    <w:link w:val="Heading3"/>
    <w:uiPriority w:val="9"/>
    <w:rsid w:val="00FF018A"/>
    <w:rPr>
      <w:rFonts w:ascii="Times New Roman" w:eastAsiaTheme="majorEastAsia" w:hAnsi="Times New Roman" w:cstheme="majorBidi"/>
      <w:b/>
      <w:i/>
      <w:sz w:val="24"/>
      <w:szCs w:val="24"/>
    </w:rPr>
  </w:style>
  <w:style w:type="paragraph" w:styleId="Title">
    <w:name w:val="Title"/>
    <w:basedOn w:val="Normal"/>
    <w:next w:val="Normal"/>
    <w:link w:val="TitleChar"/>
    <w:autoRedefine/>
    <w:uiPriority w:val="10"/>
    <w:qFormat/>
    <w:rsid w:val="00F1512A"/>
    <w:pPr>
      <w:spacing w:after="0"/>
      <w:contextualSpacing/>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F1512A"/>
    <w:rPr>
      <w:rFonts w:ascii="Times New Roman" w:eastAsiaTheme="majorEastAsia" w:hAnsi="Times New Roman" w:cstheme="majorBidi"/>
      <w:b/>
      <w:spacing w:val="-10"/>
      <w:kern w:val="28"/>
      <w:sz w:val="56"/>
      <w:szCs w:val="56"/>
      <w:u w:val="single"/>
    </w:rPr>
  </w:style>
  <w:style w:type="paragraph" w:styleId="ListParagraph">
    <w:name w:val="List Paragraph"/>
    <w:basedOn w:val="Normal"/>
    <w:uiPriority w:val="34"/>
    <w:qFormat/>
    <w:rsid w:val="00BA5AC6"/>
    <w:pPr>
      <w:ind w:left="720"/>
      <w:contextualSpacing/>
    </w:pPr>
  </w:style>
  <w:style w:type="table" w:styleId="GridTable6Colorful-Accent4">
    <w:name w:val="Grid Table 6 Colorful Accent 4"/>
    <w:basedOn w:val="TableNormal"/>
    <w:uiPriority w:val="51"/>
    <w:rsid w:val="001E1E16"/>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2">
    <w:name w:val="Grid Table 6 Colorful Accent 2"/>
    <w:basedOn w:val="TableNormal"/>
    <w:uiPriority w:val="51"/>
    <w:rsid w:val="001E1E16"/>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7Colorful-Accent2">
    <w:name w:val="Grid Table 7 Colorful Accent 2"/>
    <w:basedOn w:val="TableNormal"/>
    <w:uiPriority w:val="52"/>
    <w:rsid w:val="001E1E16"/>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5Dark-Accent6">
    <w:name w:val="Grid Table 5 Dark Accent 6"/>
    <w:basedOn w:val="TableNormal"/>
    <w:uiPriority w:val="50"/>
    <w:rsid w:val="001E1E1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2">
    <w:name w:val="Grid Table 5 Dark Accent 2"/>
    <w:basedOn w:val="TableNormal"/>
    <w:uiPriority w:val="50"/>
    <w:rsid w:val="001E1E1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TableGrid">
    <w:name w:val="Table Grid"/>
    <w:basedOn w:val="TableNormal"/>
    <w:uiPriority w:val="59"/>
    <w:rsid w:val="00F94F9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6Colorful-Accent6">
    <w:name w:val="Grid Table 6 Colorful Accent 6"/>
    <w:basedOn w:val="TableNormal"/>
    <w:uiPriority w:val="51"/>
    <w:rsid w:val="00655C2E"/>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5">
    <w:name w:val="Grid Table 6 Colorful Accent 5"/>
    <w:basedOn w:val="TableNormal"/>
    <w:uiPriority w:val="51"/>
    <w:rsid w:val="001B26E0"/>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D378E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Heading">
    <w:name w:val="TOC Heading"/>
    <w:basedOn w:val="Heading1"/>
    <w:next w:val="Normal"/>
    <w:uiPriority w:val="39"/>
    <w:unhideWhenUsed/>
    <w:qFormat/>
    <w:rsid w:val="00BE5164"/>
    <w:pPr>
      <w:spacing w:before="240" w:line="259" w:lineRule="auto"/>
      <w:jc w:val="left"/>
      <w:outlineLvl w:val="9"/>
    </w:pPr>
    <w:rPr>
      <w:rFonts w:asciiTheme="majorHAnsi" w:hAnsiTheme="majorHAnsi"/>
      <w:b w:val="0"/>
      <w:bCs w:val="0"/>
      <w:color w:val="2E74B5" w:themeColor="accent1" w:themeShade="BF"/>
      <w:sz w:val="32"/>
      <w:szCs w:val="32"/>
      <w:lang w:val="en-US"/>
    </w:rPr>
  </w:style>
  <w:style w:type="paragraph" w:styleId="TOC1">
    <w:name w:val="toc 1"/>
    <w:basedOn w:val="Normal"/>
    <w:next w:val="Normal"/>
    <w:autoRedefine/>
    <w:uiPriority w:val="39"/>
    <w:unhideWhenUsed/>
    <w:rsid w:val="00BE5164"/>
    <w:pPr>
      <w:spacing w:after="100"/>
    </w:pPr>
  </w:style>
  <w:style w:type="paragraph" w:styleId="TOC2">
    <w:name w:val="toc 2"/>
    <w:basedOn w:val="Normal"/>
    <w:next w:val="Normal"/>
    <w:autoRedefine/>
    <w:uiPriority w:val="39"/>
    <w:unhideWhenUsed/>
    <w:rsid w:val="00BE5164"/>
    <w:pPr>
      <w:spacing w:after="100"/>
      <w:ind w:left="240"/>
    </w:pPr>
  </w:style>
  <w:style w:type="character" w:styleId="Hyperlink">
    <w:name w:val="Hyperlink"/>
    <w:basedOn w:val="DefaultParagraphFont"/>
    <w:uiPriority w:val="99"/>
    <w:unhideWhenUsed/>
    <w:rsid w:val="00BE5164"/>
    <w:rPr>
      <w:color w:val="0563C1" w:themeColor="hyperlink"/>
      <w:u w:val="single"/>
    </w:rPr>
  </w:style>
  <w:style w:type="character" w:customStyle="1" w:styleId="Heading4Char">
    <w:name w:val="Heading 4 Char"/>
    <w:basedOn w:val="DefaultParagraphFont"/>
    <w:link w:val="Heading4"/>
    <w:uiPriority w:val="9"/>
    <w:rsid w:val="00BE5164"/>
    <w:rPr>
      <w:rFonts w:ascii="Times New Roman" w:eastAsiaTheme="majorEastAsia" w:hAnsi="Times New Roman" w:cstheme="majorBidi"/>
      <w:b/>
      <w:i/>
      <w:iCs/>
      <w:color w:val="002060"/>
      <w:sz w:val="24"/>
    </w:rPr>
  </w:style>
  <w:style w:type="character" w:customStyle="1" w:styleId="Heading5Char">
    <w:name w:val="Heading 5 Char"/>
    <w:basedOn w:val="DefaultParagraphFont"/>
    <w:link w:val="Heading5"/>
    <w:uiPriority w:val="9"/>
    <w:rsid w:val="00BE5164"/>
    <w:rPr>
      <w:rFonts w:ascii="Times New Roman" w:eastAsiaTheme="majorEastAsia" w:hAnsi="Times New Roman" w:cstheme="majorBidi"/>
      <w:b/>
      <w:i/>
      <w:color w:val="002060"/>
      <w:sz w:val="24"/>
    </w:rPr>
  </w:style>
  <w:style w:type="paragraph" w:styleId="TableofFigures">
    <w:name w:val="table of figures"/>
    <w:basedOn w:val="Normal"/>
    <w:next w:val="Normal"/>
    <w:uiPriority w:val="99"/>
    <w:unhideWhenUsed/>
    <w:rsid w:val="00C15E51"/>
    <w:pPr>
      <w:spacing w:after="0"/>
    </w:pPr>
  </w:style>
  <w:style w:type="paragraph" w:styleId="Header">
    <w:name w:val="header"/>
    <w:basedOn w:val="Normal"/>
    <w:link w:val="HeaderChar"/>
    <w:uiPriority w:val="99"/>
    <w:unhideWhenUsed/>
    <w:rsid w:val="00985E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E03"/>
    <w:rPr>
      <w:rFonts w:ascii="Times New Roman" w:hAnsi="Times New Roman"/>
      <w:sz w:val="24"/>
    </w:rPr>
  </w:style>
  <w:style w:type="paragraph" w:styleId="Footer">
    <w:name w:val="footer"/>
    <w:basedOn w:val="Normal"/>
    <w:link w:val="FooterChar"/>
    <w:uiPriority w:val="99"/>
    <w:unhideWhenUsed/>
    <w:rsid w:val="00985E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E0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4020008">
      <w:bodyDiv w:val="1"/>
      <w:marLeft w:val="0"/>
      <w:marRight w:val="0"/>
      <w:marTop w:val="0"/>
      <w:marBottom w:val="0"/>
      <w:divBdr>
        <w:top w:val="none" w:sz="0" w:space="0" w:color="auto"/>
        <w:left w:val="none" w:sz="0" w:space="0" w:color="auto"/>
        <w:bottom w:val="none" w:sz="0" w:space="0" w:color="auto"/>
        <w:right w:val="none" w:sz="0" w:space="0" w:color="auto"/>
      </w:divBdr>
    </w:div>
    <w:div w:id="1327131222">
      <w:bodyDiv w:val="1"/>
      <w:marLeft w:val="0"/>
      <w:marRight w:val="0"/>
      <w:marTop w:val="0"/>
      <w:marBottom w:val="0"/>
      <w:divBdr>
        <w:top w:val="none" w:sz="0" w:space="0" w:color="auto"/>
        <w:left w:val="none" w:sz="0" w:space="0" w:color="auto"/>
        <w:bottom w:val="none" w:sz="0" w:space="0" w:color="auto"/>
        <w:right w:val="none" w:sz="0" w:space="0" w:color="auto"/>
      </w:divBdr>
    </w:div>
    <w:div w:id="1698652488">
      <w:bodyDiv w:val="1"/>
      <w:marLeft w:val="0"/>
      <w:marRight w:val="0"/>
      <w:marTop w:val="0"/>
      <w:marBottom w:val="0"/>
      <w:divBdr>
        <w:top w:val="none" w:sz="0" w:space="0" w:color="auto"/>
        <w:left w:val="none" w:sz="0" w:space="0" w:color="auto"/>
        <w:bottom w:val="none" w:sz="0" w:space="0" w:color="auto"/>
        <w:right w:val="none" w:sz="0" w:space="0" w:color="auto"/>
      </w:divBdr>
    </w:div>
    <w:div w:id="1850868098">
      <w:bodyDiv w:val="1"/>
      <w:marLeft w:val="0"/>
      <w:marRight w:val="0"/>
      <w:marTop w:val="0"/>
      <w:marBottom w:val="0"/>
      <w:divBdr>
        <w:top w:val="none" w:sz="0" w:space="0" w:color="auto"/>
        <w:left w:val="none" w:sz="0" w:space="0" w:color="auto"/>
        <w:bottom w:val="none" w:sz="0" w:space="0" w:color="auto"/>
        <w:right w:val="none" w:sz="0" w:space="0" w:color="auto"/>
      </w:divBdr>
    </w:div>
    <w:div w:id="2052994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jpe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48.emf"/><Relationship Id="rId68" Type="http://schemas.openxmlformats.org/officeDocument/2006/relationships/package" Target="embeddings/Microsoft_PowerPoint_Slide8.sldx"/><Relationship Id="rId84" Type="http://schemas.openxmlformats.org/officeDocument/2006/relationships/package" Target="embeddings/Microsoft_PowerPoint_Slide16.sldx"/><Relationship Id="rId89" Type="http://schemas.openxmlformats.org/officeDocument/2006/relationships/image" Target="media/image61.emf"/><Relationship Id="rId16" Type="http://schemas.openxmlformats.org/officeDocument/2006/relationships/image" Target="media/image8.png"/><Relationship Id="rId11" Type="http://schemas.openxmlformats.org/officeDocument/2006/relationships/image" Target="media/image3.jpe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3.emf"/><Relationship Id="rId58" Type="http://schemas.openxmlformats.org/officeDocument/2006/relationships/package" Target="embeddings/Microsoft_PowerPoint_Slide3.sldx"/><Relationship Id="rId74" Type="http://schemas.openxmlformats.org/officeDocument/2006/relationships/package" Target="embeddings/Microsoft_PowerPoint_Slide11.sldx"/><Relationship Id="rId79" Type="http://schemas.openxmlformats.org/officeDocument/2006/relationships/image" Target="media/image56.emf"/><Relationship Id="rId102"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package" Target="embeddings/Microsoft_PowerPoint_Slide19.sldx"/><Relationship Id="rId95" Type="http://schemas.openxmlformats.org/officeDocument/2006/relationships/image" Target="media/image64.emf"/><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package" Target="embeddings/Microsoft_PowerPoint_Slide6.sldx"/><Relationship Id="rId69" Type="http://schemas.openxmlformats.org/officeDocument/2006/relationships/image" Target="media/image51.emf"/><Relationship Id="rId80" Type="http://schemas.openxmlformats.org/officeDocument/2006/relationships/package" Target="embeddings/Microsoft_PowerPoint_Slide14.sldx"/><Relationship Id="rId85" Type="http://schemas.openxmlformats.org/officeDocument/2006/relationships/image" Target="media/image59.emf"/><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46.emf"/><Relationship Id="rId67" Type="http://schemas.openxmlformats.org/officeDocument/2006/relationships/image" Target="media/image50.emf"/><Relationship Id="rId20" Type="http://schemas.openxmlformats.org/officeDocument/2006/relationships/image" Target="media/image12.jpeg"/><Relationship Id="rId41" Type="http://schemas.openxmlformats.org/officeDocument/2006/relationships/image" Target="media/image33.png"/><Relationship Id="rId54" Type="http://schemas.openxmlformats.org/officeDocument/2006/relationships/package" Target="embeddings/Microsoft_PowerPoint_Slide1.sldx"/><Relationship Id="rId62" Type="http://schemas.openxmlformats.org/officeDocument/2006/relationships/package" Target="embeddings/Microsoft_PowerPoint_Slide5.sldx"/><Relationship Id="rId70" Type="http://schemas.openxmlformats.org/officeDocument/2006/relationships/package" Target="embeddings/Microsoft_PowerPoint_Slide9.sldx"/><Relationship Id="rId75" Type="http://schemas.openxmlformats.org/officeDocument/2006/relationships/image" Target="media/image54.emf"/><Relationship Id="rId83" Type="http://schemas.openxmlformats.org/officeDocument/2006/relationships/image" Target="media/image58.emf"/><Relationship Id="rId88" Type="http://schemas.openxmlformats.org/officeDocument/2006/relationships/package" Target="embeddings/Microsoft_PowerPoint_Slide18.sldx"/><Relationship Id="rId91" Type="http://schemas.openxmlformats.org/officeDocument/2006/relationships/image" Target="media/image62.emf"/><Relationship Id="rId96" Type="http://schemas.openxmlformats.org/officeDocument/2006/relationships/package" Target="embeddings/Microsoft_PowerPoint_Slide22.sldx"/><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5.emf"/><Relationship Id="rId10" Type="http://schemas.openxmlformats.org/officeDocument/2006/relationships/image" Target="media/image2.jpe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package" Target="embeddings/Microsoft_PowerPoint_Slide.sldx"/><Relationship Id="rId60" Type="http://schemas.openxmlformats.org/officeDocument/2006/relationships/package" Target="embeddings/Microsoft_PowerPoint_Slide4.sldx"/><Relationship Id="rId65" Type="http://schemas.openxmlformats.org/officeDocument/2006/relationships/image" Target="media/image49.emf"/><Relationship Id="rId73" Type="http://schemas.openxmlformats.org/officeDocument/2006/relationships/image" Target="media/image53.emf"/><Relationship Id="rId78" Type="http://schemas.openxmlformats.org/officeDocument/2006/relationships/package" Target="embeddings/Microsoft_PowerPoint_Slide13.sldx"/><Relationship Id="rId81" Type="http://schemas.openxmlformats.org/officeDocument/2006/relationships/image" Target="media/image57.emf"/><Relationship Id="rId86" Type="http://schemas.openxmlformats.org/officeDocument/2006/relationships/package" Target="embeddings/Microsoft_PowerPoint_Slide17.sldx"/><Relationship Id="rId94" Type="http://schemas.openxmlformats.org/officeDocument/2006/relationships/package" Target="embeddings/Microsoft_PowerPoint_Slide21.sldx"/><Relationship Id="rId99" Type="http://schemas.openxmlformats.org/officeDocument/2006/relationships/image" Target="media/image66.emf"/><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chart" Target="charts/chart1.xml"/><Relationship Id="rId55" Type="http://schemas.openxmlformats.org/officeDocument/2006/relationships/image" Target="media/image44.emf"/><Relationship Id="rId76" Type="http://schemas.openxmlformats.org/officeDocument/2006/relationships/package" Target="embeddings/Microsoft_PowerPoint_Slide12.sldx"/><Relationship Id="rId97" Type="http://schemas.openxmlformats.org/officeDocument/2006/relationships/image" Target="media/image65.emf"/><Relationship Id="rId7" Type="http://schemas.openxmlformats.org/officeDocument/2006/relationships/endnotes" Target="endnotes.xml"/><Relationship Id="rId71" Type="http://schemas.openxmlformats.org/officeDocument/2006/relationships/image" Target="media/image52.emf"/><Relationship Id="rId92" Type="http://schemas.openxmlformats.org/officeDocument/2006/relationships/package" Target="embeddings/Microsoft_PowerPoint_Slide20.sldx"/><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package" Target="embeddings/Microsoft_PowerPoint_Slide7.sldx"/><Relationship Id="rId87" Type="http://schemas.openxmlformats.org/officeDocument/2006/relationships/image" Target="media/image60.emf"/><Relationship Id="rId61" Type="http://schemas.openxmlformats.org/officeDocument/2006/relationships/image" Target="media/image47.emf"/><Relationship Id="rId82" Type="http://schemas.openxmlformats.org/officeDocument/2006/relationships/package" Target="embeddings/Microsoft_PowerPoint_Slide15.sldx"/><Relationship Id="rId19" Type="http://schemas.openxmlformats.org/officeDocument/2006/relationships/image" Target="media/image11.gif"/><Relationship Id="rId14" Type="http://schemas.openxmlformats.org/officeDocument/2006/relationships/image" Target="media/image6.jpe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package" Target="embeddings/Microsoft_PowerPoint_Slide2.sldx"/><Relationship Id="rId77" Type="http://schemas.openxmlformats.org/officeDocument/2006/relationships/image" Target="media/image55.emf"/><Relationship Id="rId100" Type="http://schemas.openxmlformats.org/officeDocument/2006/relationships/package" Target="embeddings/Microsoft_PowerPoint_Slide24.sldx"/><Relationship Id="rId8" Type="http://schemas.openxmlformats.org/officeDocument/2006/relationships/image" Target="media/image1.jpeg"/><Relationship Id="rId51" Type="http://schemas.openxmlformats.org/officeDocument/2006/relationships/image" Target="media/image42.emf"/><Relationship Id="rId72" Type="http://schemas.openxmlformats.org/officeDocument/2006/relationships/package" Target="embeddings/Microsoft_PowerPoint_Slide10.sldx"/><Relationship Id="rId93" Type="http://schemas.openxmlformats.org/officeDocument/2006/relationships/image" Target="media/image63.emf"/><Relationship Id="rId98" Type="http://schemas.openxmlformats.org/officeDocument/2006/relationships/package" Target="embeddings/Microsoft_PowerPoint_Slide23.sldx"/><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lenovo\Desktop\Annual%20Budget%20template.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'Cost breakdown'!$D$1</c:f>
              <c:strCache>
                <c:ptCount val="1"/>
                <c:pt idx="0">
                  <c:v>Percentage of revenue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('Cost breakdown'!$A$6,'Cost breakdown'!$A$7,'Cost breakdown'!$A$13,'Cost breakdown'!$A$20,'Cost breakdown'!$A$22)</c:f>
              <c:strCache>
                <c:ptCount val="5"/>
                <c:pt idx="0">
                  <c:v>Total advertisement cost</c:v>
                </c:pt>
                <c:pt idx="1">
                  <c:v>Employee salary</c:v>
                </c:pt>
                <c:pt idx="2">
                  <c:v>Total product development cost</c:v>
                </c:pt>
                <c:pt idx="3">
                  <c:v>Total other cost</c:v>
                </c:pt>
                <c:pt idx="4">
                  <c:v>Profit</c:v>
                </c:pt>
              </c:strCache>
            </c:strRef>
          </c:cat>
          <c:val>
            <c:numRef>
              <c:f>('Cost breakdown'!$D$6,'Cost breakdown'!$D$7,'Cost breakdown'!$D$13,'Cost breakdown'!$D$20,'Cost breakdown'!$D$22)</c:f>
              <c:numCache>
                <c:formatCode>0%</c:formatCode>
                <c:ptCount val="5"/>
                <c:pt idx="0">
                  <c:v>1.9583333333333335E-2</c:v>
                </c:pt>
                <c:pt idx="1">
                  <c:v>0.01</c:v>
                </c:pt>
                <c:pt idx="2">
                  <c:v>0.27916666666666667</c:v>
                </c:pt>
                <c:pt idx="3">
                  <c:v>2.7166666666666665E-2</c:v>
                </c:pt>
                <c:pt idx="4">
                  <c:v>0.66408333333333336</c:v>
                </c:pt>
              </c:numCache>
            </c:numRef>
          </c:val>
          <c:extLst>
            <c:ext xmlns:c16="http://schemas.microsoft.com/office/drawing/2014/chart" uri="{C3380CC4-5D6E-409C-BE32-E72D297353CC}">
              <c16:uniqueId val="{00000000-7384-4453-A1AE-D94BBA817EA9}"/>
            </c:ext>
          </c:extLst>
        </c:ser>
        <c:dLbls>
          <c:dLblPos val="inEnd"/>
          <c:showLegendKey val="0"/>
          <c:showVal val="1"/>
          <c:showCatName val="0"/>
          <c:showSerName val="0"/>
          <c:showPercent val="0"/>
          <c:showBubbleSize val="0"/>
        </c:dLbls>
        <c:gapWidth val="65"/>
        <c:axId val="351342416"/>
        <c:axId val="351344376"/>
      </c:barChart>
      <c:catAx>
        <c:axId val="351342416"/>
        <c:scaling>
          <c:orientation val="maxMin"/>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51344376"/>
        <c:crosses val="autoZero"/>
        <c:auto val="1"/>
        <c:lblAlgn val="ctr"/>
        <c:lblOffset val="100"/>
        <c:noMultiLvlLbl val="0"/>
      </c:catAx>
      <c:valAx>
        <c:axId val="351344376"/>
        <c:scaling>
          <c:orientation val="minMax"/>
        </c:scaling>
        <c:delete val="0"/>
        <c:axPos val="t"/>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351342416"/>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ADFC37-EA7A-41C5-9266-7B16FD68E1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1010</TotalTime>
  <Pages>82</Pages>
  <Words>13836</Words>
  <Characters>78867</Characters>
  <Application>Microsoft Office Word</Application>
  <DocSecurity>0</DocSecurity>
  <Lines>657</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Maria Maria</cp:lastModifiedBy>
  <cp:revision>47</cp:revision>
  <dcterms:created xsi:type="dcterms:W3CDTF">2020-12-12T15:31:00Z</dcterms:created>
  <dcterms:modified xsi:type="dcterms:W3CDTF">2021-01-04T10:50:00Z</dcterms:modified>
</cp:coreProperties>
</file>