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F08B2" w14:textId="03FFF87B"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Name: Nadya Khan </w:t>
      </w:r>
    </w:p>
    <w:p w14:paraId="3B7FDD0F" w14:textId="3D9E343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Student Number: 2409193 </w:t>
      </w:r>
    </w:p>
    <w:p w14:paraId="0DA96FA7" w14:textId="2CDDC77F" w:rsidR="00EF40AC" w:rsidRDefault="00EF40AC" w:rsidP="00EF40AC">
      <w:pPr>
        <w:spacing w:line="360" w:lineRule="auto"/>
        <w:rPr>
          <w:rFonts w:ascii="Arial" w:hAnsi="Arial" w:cs="Arial"/>
          <w:sz w:val="22"/>
          <w:szCs w:val="22"/>
        </w:rPr>
      </w:pPr>
      <w:r w:rsidRPr="00EF40AC">
        <w:rPr>
          <w:rFonts w:ascii="Arial" w:hAnsi="Arial" w:cs="Arial"/>
          <w:sz w:val="22"/>
          <w:szCs w:val="22"/>
        </w:rPr>
        <w:t xml:space="preserve">Lecture: </w:t>
      </w:r>
      <w:r w:rsidRPr="00EF40AC">
        <w:rPr>
          <w:rFonts w:ascii="Arial" w:hAnsi="Arial" w:cs="Arial"/>
          <w:sz w:val="22"/>
          <w:szCs w:val="22"/>
        </w:rPr>
        <w:t>Raheela Shaikh</w:t>
      </w:r>
      <w:r w:rsidRPr="00EF40AC">
        <w:rPr>
          <w:rFonts w:ascii="Arial" w:hAnsi="Arial" w:cs="Arial"/>
          <w:sz w:val="22"/>
          <w:szCs w:val="22"/>
        </w:rPr>
        <w:t xml:space="preserve"> </w:t>
      </w:r>
    </w:p>
    <w:p w14:paraId="1D25A7EE" w14:textId="2E1ED151" w:rsidR="00EF40AC" w:rsidRDefault="00EF40AC" w:rsidP="00EF40AC">
      <w:pPr>
        <w:spacing w:line="360" w:lineRule="auto"/>
        <w:rPr>
          <w:rFonts w:ascii="Arial" w:hAnsi="Arial" w:cs="Arial"/>
          <w:sz w:val="22"/>
          <w:szCs w:val="22"/>
        </w:rPr>
      </w:pPr>
      <w:r w:rsidRPr="00EF40AC">
        <w:rPr>
          <w:rFonts w:ascii="Arial" w:hAnsi="Arial" w:cs="Arial"/>
          <w:sz w:val="22"/>
          <w:szCs w:val="22"/>
        </w:rPr>
        <w:t>BMHP5014 Changemakers: Creativity and Value Creation</w:t>
      </w:r>
      <w:r>
        <w:rPr>
          <w:rFonts w:ascii="Arial" w:hAnsi="Arial" w:cs="Arial"/>
          <w:sz w:val="22"/>
          <w:szCs w:val="22"/>
        </w:rPr>
        <w:t xml:space="preserve"> </w:t>
      </w:r>
      <w:r w:rsidRPr="00EF40AC">
        <w:rPr>
          <w:rFonts w:ascii="Arial" w:hAnsi="Arial" w:cs="Arial"/>
          <w:sz w:val="22"/>
          <w:szCs w:val="22"/>
        </w:rPr>
        <w:t>Component 2 – Academic Poster &amp; Written Pitch Guidance</w:t>
      </w:r>
    </w:p>
    <w:p w14:paraId="7CB12941" w14:textId="77777777" w:rsidR="00EF40AC" w:rsidRDefault="00EF40AC" w:rsidP="00EF40AC">
      <w:pPr>
        <w:spacing w:line="360" w:lineRule="auto"/>
        <w:rPr>
          <w:rFonts w:ascii="Arial" w:hAnsi="Arial" w:cs="Arial"/>
          <w:sz w:val="22"/>
          <w:szCs w:val="22"/>
        </w:rPr>
      </w:pPr>
    </w:p>
    <w:p w14:paraId="189F22EC" w14:textId="77777777" w:rsidR="00EF40AC" w:rsidRDefault="00EF40AC" w:rsidP="00EF40AC">
      <w:pPr>
        <w:spacing w:line="360" w:lineRule="auto"/>
        <w:rPr>
          <w:rFonts w:ascii="Arial" w:hAnsi="Arial" w:cs="Arial"/>
          <w:sz w:val="22"/>
          <w:szCs w:val="22"/>
        </w:rPr>
      </w:pPr>
    </w:p>
    <w:p w14:paraId="4DBAE12D" w14:textId="77777777" w:rsidR="00EF40AC" w:rsidRDefault="00EF40AC" w:rsidP="00EF40AC">
      <w:pPr>
        <w:spacing w:line="360" w:lineRule="auto"/>
        <w:rPr>
          <w:rFonts w:ascii="Arial" w:hAnsi="Arial" w:cs="Arial"/>
          <w:sz w:val="22"/>
          <w:szCs w:val="22"/>
        </w:rPr>
      </w:pPr>
    </w:p>
    <w:p w14:paraId="390FBECF" w14:textId="77777777" w:rsidR="00EF40AC" w:rsidRDefault="00EF40AC" w:rsidP="00EF40AC">
      <w:pPr>
        <w:spacing w:line="360" w:lineRule="auto"/>
        <w:rPr>
          <w:rFonts w:ascii="Arial" w:hAnsi="Arial" w:cs="Arial"/>
          <w:sz w:val="22"/>
          <w:szCs w:val="22"/>
        </w:rPr>
      </w:pPr>
    </w:p>
    <w:p w14:paraId="29563DDA" w14:textId="77777777" w:rsidR="00EF40AC" w:rsidRDefault="00EF40AC" w:rsidP="00EF40AC">
      <w:pPr>
        <w:spacing w:line="360" w:lineRule="auto"/>
        <w:rPr>
          <w:rFonts w:ascii="Arial" w:hAnsi="Arial" w:cs="Arial"/>
          <w:sz w:val="22"/>
          <w:szCs w:val="22"/>
        </w:rPr>
      </w:pPr>
    </w:p>
    <w:p w14:paraId="5E53C99B" w14:textId="77777777" w:rsidR="00EF40AC" w:rsidRDefault="00EF40AC" w:rsidP="00EF40AC">
      <w:pPr>
        <w:spacing w:line="360" w:lineRule="auto"/>
        <w:rPr>
          <w:rFonts w:ascii="Arial" w:hAnsi="Arial" w:cs="Arial"/>
          <w:sz w:val="22"/>
          <w:szCs w:val="22"/>
        </w:rPr>
      </w:pPr>
    </w:p>
    <w:p w14:paraId="35678C10" w14:textId="77777777" w:rsidR="00EF40AC" w:rsidRDefault="00EF40AC" w:rsidP="00EF40AC">
      <w:pPr>
        <w:spacing w:line="360" w:lineRule="auto"/>
        <w:rPr>
          <w:rFonts w:ascii="Arial" w:hAnsi="Arial" w:cs="Arial"/>
          <w:sz w:val="22"/>
          <w:szCs w:val="22"/>
        </w:rPr>
      </w:pPr>
    </w:p>
    <w:p w14:paraId="05D57CD0" w14:textId="77777777" w:rsidR="00EF40AC" w:rsidRDefault="00EF40AC" w:rsidP="00EF40AC">
      <w:pPr>
        <w:spacing w:line="360" w:lineRule="auto"/>
        <w:rPr>
          <w:rFonts w:ascii="Arial" w:hAnsi="Arial" w:cs="Arial"/>
          <w:sz w:val="22"/>
          <w:szCs w:val="22"/>
        </w:rPr>
      </w:pPr>
    </w:p>
    <w:p w14:paraId="313A3C34" w14:textId="77777777" w:rsidR="00EF40AC" w:rsidRDefault="00EF40AC" w:rsidP="00EF40AC">
      <w:pPr>
        <w:spacing w:line="360" w:lineRule="auto"/>
        <w:rPr>
          <w:rFonts w:ascii="Arial" w:hAnsi="Arial" w:cs="Arial"/>
          <w:sz w:val="22"/>
          <w:szCs w:val="22"/>
        </w:rPr>
      </w:pPr>
    </w:p>
    <w:p w14:paraId="6A47D024" w14:textId="77777777" w:rsidR="00EF40AC" w:rsidRDefault="00EF40AC" w:rsidP="00EF40AC">
      <w:pPr>
        <w:spacing w:line="360" w:lineRule="auto"/>
        <w:rPr>
          <w:rFonts w:ascii="Arial" w:hAnsi="Arial" w:cs="Arial"/>
          <w:sz w:val="22"/>
          <w:szCs w:val="22"/>
        </w:rPr>
      </w:pPr>
    </w:p>
    <w:p w14:paraId="4D69D9DF" w14:textId="77777777" w:rsidR="00EF40AC" w:rsidRDefault="00EF40AC" w:rsidP="00EF40AC">
      <w:pPr>
        <w:spacing w:line="360" w:lineRule="auto"/>
        <w:rPr>
          <w:rFonts w:ascii="Arial" w:hAnsi="Arial" w:cs="Arial"/>
          <w:sz w:val="22"/>
          <w:szCs w:val="22"/>
        </w:rPr>
      </w:pPr>
    </w:p>
    <w:p w14:paraId="2B9E664D" w14:textId="77777777" w:rsidR="00EF40AC" w:rsidRDefault="00EF40AC" w:rsidP="00EF40AC">
      <w:pPr>
        <w:spacing w:line="360" w:lineRule="auto"/>
        <w:rPr>
          <w:rFonts w:ascii="Arial" w:hAnsi="Arial" w:cs="Arial"/>
          <w:sz w:val="22"/>
          <w:szCs w:val="22"/>
        </w:rPr>
      </w:pPr>
    </w:p>
    <w:p w14:paraId="5C2C8CD2" w14:textId="77777777" w:rsidR="00EF40AC" w:rsidRDefault="00EF40AC" w:rsidP="00EF40AC">
      <w:pPr>
        <w:spacing w:line="360" w:lineRule="auto"/>
        <w:rPr>
          <w:rFonts w:ascii="Arial" w:hAnsi="Arial" w:cs="Arial"/>
          <w:sz w:val="22"/>
          <w:szCs w:val="22"/>
        </w:rPr>
      </w:pPr>
    </w:p>
    <w:p w14:paraId="457C7059" w14:textId="77777777" w:rsidR="00EF40AC" w:rsidRDefault="00EF40AC" w:rsidP="00EF40AC">
      <w:pPr>
        <w:spacing w:line="360" w:lineRule="auto"/>
        <w:rPr>
          <w:rFonts w:ascii="Arial" w:hAnsi="Arial" w:cs="Arial"/>
          <w:sz w:val="22"/>
          <w:szCs w:val="22"/>
        </w:rPr>
      </w:pPr>
    </w:p>
    <w:p w14:paraId="559078D8" w14:textId="77777777" w:rsidR="00EF40AC" w:rsidRDefault="00EF40AC" w:rsidP="00EF40AC">
      <w:pPr>
        <w:spacing w:line="360" w:lineRule="auto"/>
        <w:rPr>
          <w:rFonts w:ascii="Arial" w:hAnsi="Arial" w:cs="Arial"/>
          <w:sz w:val="22"/>
          <w:szCs w:val="22"/>
        </w:rPr>
      </w:pPr>
    </w:p>
    <w:p w14:paraId="0FFEB6D3" w14:textId="77777777" w:rsidR="00EF40AC" w:rsidRDefault="00EF40AC" w:rsidP="00EF40AC">
      <w:pPr>
        <w:spacing w:line="360" w:lineRule="auto"/>
        <w:rPr>
          <w:rFonts w:ascii="Arial" w:hAnsi="Arial" w:cs="Arial"/>
          <w:sz w:val="22"/>
          <w:szCs w:val="22"/>
        </w:rPr>
      </w:pPr>
    </w:p>
    <w:p w14:paraId="71F7C793" w14:textId="77777777" w:rsidR="00EF40AC" w:rsidRDefault="00EF40AC" w:rsidP="00EF40AC">
      <w:pPr>
        <w:spacing w:line="360" w:lineRule="auto"/>
        <w:rPr>
          <w:rFonts w:ascii="Arial" w:hAnsi="Arial" w:cs="Arial"/>
          <w:sz w:val="22"/>
          <w:szCs w:val="22"/>
        </w:rPr>
      </w:pPr>
    </w:p>
    <w:p w14:paraId="09ABF519" w14:textId="77777777" w:rsidR="00EF40AC" w:rsidRDefault="00EF40AC" w:rsidP="00EF40AC">
      <w:pPr>
        <w:spacing w:line="360" w:lineRule="auto"/>
        <w:rPr>
          <w:rFonts w:ascii="Arial" w:hAnsi="Arial" w:cs="Arial"/>
          <w:sz w:val="22"/>
          <w:szCs w:val="22"/>
        </w:rPr>
      </w:pPr>
    </w:p>
    <w:p w14:paraId="37A429DB" w14:textId="77777777" w:rsidR="00EF40AC" w:rsidRDefault="00EF40AC" w:rsidP="00EF40AC">
      <w:pPr>
        <w:spacing w:line="360" w:lineRule="auto"/>
        <w:rPr>
          <w:rFonts w:ascii="Arial" w:hAnsi="Arial" w:cs="Arial"/>
          <w:sz w:val="22"/>
          <w:szCs w:val="22"/>
        </w:rPr>
      </w:pPr>
    </w:p>
    <w:p w14:paraId="395E6053" w14:textId="77777777" w:rsidR="00EF40AC" w:rsidRDefault="00EF40AC" w:rsidP="00EF40AC">
      <w:pPr>
        <w:spacing w:line="360" w:lineRule="auto"/>
        <w:rPr>
          <w:rFonts w:ascii="Arial" w:hAnsi="Arial" w:cs="Arial"/>
          <w:sz w:val="22"/>
          <w:szCs w:val="22"/>
        </w:rPr>
      </w:pPr>
    </w:p>
    <w:p w14:paraId="037C01D2" w14:textId="77777777" w:rsidR="00EF40AC" w:rsidRDefault="00EF40AC" w:rsidP="00EF40AC">
      <w:pPr>
        <w:spacing w:line="360" w:lineRule="auto"/>
        <w:rPr>
          <w:rFonts w:ascii="Arial" w:hAnsi="Arial" w:cs="Arial"/>
          <w:sz w:val="22"/>
          <w:szCs w:val="22"/>
        </w:rPr>
      </w:pPr>
    </w:p>
    <w:p w14:paraId="536C591F" w14:textId="462ED104"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lastRenderedPageBreak/>
        <w:drawing>
          <wp:inline distT="0" distB="0" distL="0" distR="0" wp14:anchorId="0DB77E13" wp14:editId="6CC6F2EF">
            <wp:extent cx="5731510" cy="8108315"/>
            <wp:effectExtent l="0" t="0" r="2540" b="6985"/>
            <wp:docPr id="4065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8108315"/>
                    </a:xfrm>
                    <a:prstGeom prst="rect">
                      <a:avLst/>
                    </a:prstGeom>
                    <a:noFill/>
                    <a:ln>
                      <a:noFill/>
                    </a:ln>
                  </pic:spPr>
                </pic:pic>
              </a:graphicData>
            </a:graphic>
          </wp:inline>
        </w:drawing>
      </w:r>
    </w:p>
    <w:p w14:paraId="125545FF" w14:textId="77777777" w:rsidR="00EF40AC" w:rsidRPr="00EF40AC" w:rsidRDefault="00EF40AC" w:rsidP="00EF40AC">
      <w:pPr>
        <w:spacing w:line="360" w:lineRule="auto"/>
        <w:rPr>
          <w:rFonts w:ascii="Arial" w:hAnsi="Arial" w:cs="Arial"/>
          <w:sz w:val="22"/>
          <w:szCs w:val="22"/>
        </w:rPr>
      </w:pPr>
    </w:p>
    <w:p w14:paraId="688FB95C" w14:textId="77777777" w:rsidR="00EF40AC" w:rsidRDefault="00EF40AC" w:rsidP="00EF40AC">
      <w:pPr>
        <w:spacing w:line="360" w:lineRule="auto"/>
        <w:rPr>
          <w:rFonts w:ascii="Arial" w:hAnsi="Arial" w:cs="Arial"/>
          <w:sz w:val="22"/>
          <w:szCs w:val="22"/>
        </w:rPr>
      </w:pPr>
    </w:p>
    <w:p w14:paraId="714C1E07" w14:textId="781F6C6E"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lastRenderedPageBreak/>
        <w:t>Breathe Freely – A Digital Innovation to Reduce Youth Vaping in the UK</w:t>
      </w:r>
    </w:p>
    <w:p w14:paraId="0BD053C3" w14:textId="11BB95A3"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My name is </w:t>
      </w:r>
      <w:r w:rsidRPr="00EF40AC">
        <w:rPr>
          <w:rFonts w:ascii="Arial" w:hAnsi="Arial" w:cs="Arial"/>
          <w:sz w:val="22"/>
          <w:szCs w:val="22"/>
        </w:rPr>
        <w:t>Nadya khan</w:t>
      </w:r>
      <w:r w:rsidRPr="00EF40AC">
        <w:rPr>
          <w:rFonts w:ascii="Arial" w:hAnsi="Arial" w:cs="Arial"/>
          <w:sz w:val="22"/>
          <w:szCs w:val="22"/>
        </w:rPr>
        <w:t xml:space="preserve">, and I would like to speak with you about vaping, a problem that thousands of young people in the UK deal with </w:t>
      </w:r>
      <w:r w:rsidRPr="00EF40AC">
        <w:rPr>
          <w:rFonts w:ascii="Arial" w:hAnsi="Arial" w:cs="Arial"/>
          <w:sz w:val="22"/>
          <w:szCs w:val="22"/>
        </w:rPr>
        <w:t>daily</w:t>
      </w:r>
      <w:r w:rsidRPr="00EF40AC">
        <w:rPr>
          <w:rFonts w:ascii="Arial" w:hAnsi="Arial" w:cs="Arial"/>
          <w:sz w:val="22"/>
          <w:szCs w:val="22"/>
        </w:rPr>
        <w:t xml:space="preserve">. I want to provide you with </w:t>
      </w:r>
      <w:r w:rsidRPr="00EF40AC">
        <w:rPr>
          <w:rFonts w:ascii="Arial" w:hAnsi="Arial" w:cs="Arial"/>
          <w:sz w:val="22"/>
          <w:szCs w:val="22"/>
        </w:rPr>
        <w:t>information</w:t>
      </w:r>
      <w:r w:rsidRPr="00EF40AC">
        <w:rPr>
          <w:rFonts w:ascii="Arial" w:hAnsi="Arial" w:cs="Arial"/>
          <w:sz w:val="22"/>
          <w:szCs w:val="22"/>
        </w:rPr>
        <w:t xml:space="preserve">, honest support, and a fresh approach to taking charge of your decisions. </w:t>
      </w:r>
      <w:r w:rsidRPr="00EF40AC">
        <w:rPr>
          <w:rFonts w:ascii="Arial" w:hAnsi="Arial" w:cs="Arial"/>
          <w:sz w:val="22"/>
          <w:szCs w:val="22"/>
        </w:rPr>
        <w:t>This is why</w:t>
      </w:r>
      <w:r w:rsidRPr="00EF40AC">
        <w:rPr>
          <w:rFonts w:ascii="Arial" w:hAnsi="Arial" w:cs="Arial"/>
          <w:sz w:val="22"/>
          <w:szCs w:val="22"/>
        </w:rPr>
        <w:t xml:space="preserve"> I</w:t>
      </w:r>
      <w:r w:rsidRPr="00EF40AC">
        <w:rPr>
          <w:rFonts w:ascii="Arial" w:hAnsi="Arial" w:cs="Arial"/>
          <w:sz w:val="22"/>
          <w:szCs w:val="22"/>
        </w:rPr>
        <w:t xml:space="preserve"> have</w:t>
      </w:r>
      <w:r w:rsidRPr="00EF40AC">
        <w:rPr>
          <w:rFonts w:ascii="Arial" w:hAnsi="Arial" w:cs="Arial"/>
          <w:sz w:val="22"/>
          <w:szCs w:val="22"/>
        </w:rPr>
        <w:t xml:space="preserve"> developed the digital application Breathe Freely, which aims to make you feel comfortable, educated, and free from stress</w:t>
      </w:r>
      <w:r w:rsidRPr="00EF40AC">
        <w:rPr>
          <w:rFonts w:ascii="Arial" w:hAnsi="Arial" w:cs="Arial"/>
          <w:sz w:val="22"/>
          <w:szCs w:val="22"/>
        </w:rPr>
        <w:t xml:space="preserve"> and have less peer pressure</w:t>
      </w:r>
      <w:r w:rsidRPr="00EF40AC">
        <w:rPr>
          <w:rFonts w:ascii="Arial" w:hAnsi="Arial" w:cs="Arial"/>
          <w:sz w:val="22"/>
          <w:szCs w:val="22"/>
        </w:rPr>
        <w:t>.</w:t>
      </w:r>
    </w:p>
    <w:p w14:paraId="361C5A9A" w14:textId="31C9D7E0"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Understanding the issue</w:t>
      </w:r>
    </w:p>
    <w:p w14:paraId="6319FCE0" w14:textId="1294B961"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Vaping has become common everywhere, including in group chats, on TikTok, and in public aeras. </w:t>
      </w:r>
      <w:r w:rsidRPr="00EF40AC">
        <w:rPr>
          <w:rFonts w:ascii="Arial" w:hAnsi="Arial" w:cs="Arial"/>
          <w:sz w:val="22"/>
          <w:szCs w:val="22"/>
        </w:rPr>
        <w:t>It is</w:t>
      </w:r>
      <w:r w:rsidRPr="00EF40AC">
        <w:rPr>
          <w:rFonts w:ascii="Arial" w:hAnsi="Arial" w:cs="Arial"/>
          <w:sz w:val="22"/>
          <w:szCs w:val="22"/>
        </w:rPr>
        <w:t xml:space="preserve"> now a part of being a young person.</w:t>
      </w:r>
      <w:r w:rsidRPr="00EF40AC">
        <w:rPr>
          <w:rFonts w:ascii="Arial" w:hAnsi="Arial" w:cs="Arial"/>
          <w:sz w:val="22"/>
          <w:szCs w:val="22"/>
        </w:rPr>
        <w:t xml:space="preserve"> </w:t>
      </w:r>
      <w:r w:rsidRPr="00EF40AC">
        <w:rPr>
          <w:rFonts w:ascii="Arial" w:hAnsi="Arial" w:cs="Arial"/>
          <w:sz w:val="22"/>
          <w:szCs w:val="22"/>
        </w:rPr>
        <w:t xml:space="preserve">7.2% of 11–17-year-olds in the UK vape, and many claim to have started because their friends did or because the tastes were appealing (ASH, 2024). Considering how common vaping is on social media, </w:t>
      </w:r>
      <w:r w:rsidRPr="00EF40AC">
        <w:rPr>
          <w:rFonts w:ascii="Arial" w:hAnsi="Arial" w:cs="Arial"/>
          <w:sz w:val="22"/>
          <w:szCs w:val="22"/>
        </w:rPr>
        <w:t>it is</w:t>
      </w:r>
      <w:r w:rsidRPr="00EF40AC">
        <w:rPr>
          <w:rFonts w:ascii="Arial" w:hAnsi="Arial" w:cs="Arial"/>
          <w:sz w:val="22"/>
          <w:szCs w:val="22"/>
        </w:rPr>
        <w:t xml:space="preserve"> simple to think of it as "normal" or "no big deal."</w:t>
      </w:r>
    </w:p>
    <w:p w14:paraId="62BD70F2" w14:textId="333CDECD"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fortunately, the majority of vapes </w:t>
      </w:r>
      <w:r w:rsidRPr="00EF40AC">
        <w:rPr>
          <w:rFonts w:ascii="Arial" w:hAnsi="Arial" w:cs="Arial"/>
          <w:sz w:val="22"/>
          <w:szCs w:val="22"/>
        </w:rPr>
        <w:t>include</w:t>
      </w:r>
      <w:r w:rsidRPr="00EF40AC">
        <w:rPr>
          <w:rFonts w:ascii="Arial" w:hAnsi="Arial" w:cs="Arial"/>
          <w:sz w:val="22"/>
          <w:szCs w:val="22"/>
        </w:rPr>
        <w:t xml:space="preserve"> nicotine, a substance that, when missing, can cause stress, mood swings, or anxiety (NHS, 2023). Vaping might at first help people feel less stressed, but in the long term, it may potentially increase stress (Harper &amp; Lewis, 2020). </w:t>
      </w:r>
      <w:r w:rsidRPr="00EF40AC">
        <w:rPr>
          <w:rFonts w:ascii="Arial" w:hAnsi="Arial" w:cs="Arial"/>
          <w:sz w:val="22"/>
          <w:szCs w:val="22"/>
        </w:rPr>
        <w:t>even though</w:t>
      </w:r>
      <w:r w:rsidRPr="00EF40AC">
        <w:rPr>
          <w:rFonts w:ascii="Arial" w:hAnsi="Arial" w:cs="Arial"/>
          <w:sz w:val="22"/>
          <w:szCs w:val="22"/>
        </w:rPr>
        <w:t xml:space="preserve"> vaping is frequently promoted as safe, the chemicals it contains could cause irritation to your lungs and interfere with your breathing (Williams &amp; Chen, 2021).</w:t>
      </w:r>
      <w:r w:rsidRPr="00EF40AC">
        <w:t xml:space="preserve"> </w:t>
      </w:r>
      <w:r w:rsidRPr="00EF40AC">
        <w:rPr>
          <w:rFonts w:ascii="Arial" w:hAnsi="Arial" w:cs="Arial"/>
          <w:sz w:val="22"/>
          <w:szCs w:val="22"/>
        </w:rPr>
        <w:t>Health experts also warn that vaping can affect young people’s long</w:t>
      </w:r>
      <w:r w:rsidRPr="00EF40AC">
        <w:rPr>
          <w:rFonts w:ascii="Cambria Math" w:hAnsi="Cambria Math" w:cs="Cambria Math"/>
          <w:sz w:val="22"/>
          <w:szCs w:val="22"/>
        </w:rPr>
        <w:t>‑</w:t>
      </w:r>
      <w:r w:rsidRPr="00EF40AC">
        <w:rPr>
          <w:rFonts w:ascii="Arial" w:hAnsi="Arial" w:cs="Arial"/>
          <w:sz w:val="22"/>
          <w:szCs w:val="22"/>
        </w:rPr>
        <w:t>term health, with the Royal College of Paediatrics and Child Health raising concerns about the rise in youth vaping harms (RCPCH, 2023).</w:t>
      </w:r>
      <w:r>
        <w:rPr>
          <w:rFonts w:ascii="Arial" w:hAnsi="Arial" w:cs="Arial"/>
          <w:sz w:val="22"/>
          <w:szCs w:val="22"/>
        </w:rPr>
        <w:t xml:space="preserve"> </w:t>
      </w:r>
    </w:p>
    <w:p w14:paraId="4850B667" w14:textId="2E93F3B2"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According to Public Health England, preventing long-term nicotine dependence in youth requires early intervention (Public Health England, 2021). You should be aware of the facts. You should have confidence in the decisions you make. you should receive assistance that truly matches your energetic, social, digital world.</w:t>
      </w:r>
    </w:p>
    <w:p w14:paraId="4D79C950" w14:textId="77777777" w:rsidR="00EF40AC" w:rsidRDefault="00EF40AC" w:rsidP="00EF40AC">
      <w:pPr>
        <w:spacing w:line="360" w:lineRule="auto"/>
        <w:rPr>
          <w:rFonts w:ascii="Arial" w:hAnsi="Arial" w:cs="Arial"/>
          <w:sz w:val="22"/>
          <w:szCs w:val="22"/>
        </w:rPr>
      </w:pPr>
      <w:r w:rsidRPr="00EF40AC">
        <w:rPr>
          <w:rFonts w:ascii="Arial" w:hAnsi="Arial" w:cs="Arial"/>
          <w:sz w:val="22"/>
          <w:szCs w:val="22"/>
        </w:rPr>
        <w:t>Many young people vape to fit in or deal with stress, according to Psychology Today, without fully realising the long-term effects (Psychology Today, 2026). This demonstrates the need for a new type of support that is tailored to you, accessible, and honest.</w:t>
      </w:r>
    </w:p>
    <w:p w14:paraId="38350D25" w14:textId="33F4B2BD" w:rsidR="00EF40AC" w:rsidRPr="00EF40AC" w:rsidRDefault="00EF40AC" w:rsidP="00EF40AC">
      <w:pPr>
        <w:spacing w:line="360" w:lineRule="auto"/>
        <w:rPr>
          <w:rFonts w:ascii="Arial" w:hAnsi="Arial" w:cs="Arial"/>
          <w:sz w:val="22"/>
          <w:szCs w:val="22"/>
        </w:rPr>
      </w:pPr>
      <w:r w:rsidRPr="00EF40AC">
        <w:rPr>
          <w:rFonts w:ascii="Arial" w:hAnsi="Arial" w:cs="Arial"/>
          <w:b/>
          <w:bCs/>
          <w:sz w:val="22"/>
          <w:szCs w:val="22"/>
          <w:u w:val="single"/>
        </w:rPr>
        <w:t>Introducing Breathe Freely</w:t>
      </w:r>
    </w:p>
    <w:p w14:paraId="27DC93CC" w14:textId="6EEAD919"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A smartphone software called Breathe Freely was created just for young people like you. </w:t>
      </w:r>
      <w:r w:rsidRPr="00EF40AC">
        <w:rPr>
          <w:rFonts w:ascii="Arial" w:hAnsi="Arial" w:cs="Arial"/>
          <w:sz w:val="22"/>
          <w:szCs w:val="22"/>
        </w:rPr>
        <w:t>It is</w:t>
      </w:r>
      <w:r w:rsidRPr="00EF40AC">
        <w:rPr>
          <w:rFonts w:ascii="Arial" w:hAnsi="Arial" w:cs="Arial"/>
          <w:sz w:val="22"/>
          <w:szCs w:val="22"/>
        </w:rPr>
        <w:t xml:space="preserve"> a place where you can learn, play, connect, and develop confidence in a natural way without giving you a lecture.</w:t>
      </w:r>
    </w:p>
    <w:p w14:paraId="1BA85B31" w14:textId="0FBD625D"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The app's gaming features let you earn points, badges, and prizes for overcoming obstacles, picking up new skills, and looking after your health. According to research, gamification can </w:t>
      </w:r>
      <w:r w:rsidRPr="00EF40AC">
        <w:rPr>
          <w:rFonts w:ascii="Arial" w:hAnsi="Arial" w:cs="Arial"/>
          <w:sz w:val="22"/>
          <w:szCs w:val="22"/>
        </w:rPr>
        <w:lastRenderedPageBreak/>
        <w:t>support individuals in maintaining motivation and developing better habits (Johnson &amp; Jones, 2022).</w:t>
      </w:r>
      <w:r w:rsidRPr="00EF40AC">
        <w:rPr>
          <w:rFonts w:ascii="Arial" w:hAnsi="Arial" w:cs="Arial"/>
          <w:sz w:val="22"/>
          <w:szCs w:val="22"/>
        </w:rPr>
        <w:t xml:space="preserve"> This is what is included in the application: </w:t>
      </w:r>
    </w:p>
    <w:p w14:paraId="10B60E64" w14:textId="3C96388C"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 </w:t>
      </w:r>
      <w:r w:rsidRPr="00EF40AC">
        <w:rPr>
          <w:rFonts w:ascii="Arial" w:hAnsi="Arial" w:cs="Arial"/>
          <w:sz w:val="22"/>
          <w:szCs w:val="22"/>
        </w:rPr>
        <w:tab/>
        <w:t>Mini</w:t>
      </w:r>
      <w:r w:rsidRPr="00EF40AC">
        <w:rPr>
          <w:rFonts w:ascii="Cambria Math" w:hAnsi="Cambria Math" w:cs="Cambria Math"/>
          <w:sz w:val="22"/>
          <w:szCs w:val="22"/>
        </w:rPr>
        <w:t>‑</w:t>
      </w:r>
      <w:r w:rsidRPr="00EF40AC">
        <w:rPr>
          <w:rFonts w:ascii="Arial" w:hAnsi="Arial" w:cs="Arial"/>
          <w:sz w:val="22"/>
          <w:szCs w:val="22"/>
        </w:rPr>
        <w:t>games that teach you about vaping risks in a fun, interactive way</w:t>
      </w:r>
    </w:p>
    <w:p w14:paraId="518B3109" w14:textId="34C550B5"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 </w:t>
      </w:r>
      <w:r w:rsidRPr="00EF40AC">
        <w:rPr>
          <w:rFonts w:ascii="Arial" w:hAnsi="Arial" w:cs="Arial"/>
          <w:sz w:val="22"/>
          <w:szCs w:val="22"/>
        </w:rPr>
        <w:tab/>
        <w:t>A supportive community where you can share achievements and encourage each other</w:t>
      </w:r>
    </w:p>
    <w:p w14:paraId="63E4FDB5" w14:textId="7777777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 </w:t>
      </w:r>
      <w:r w:rsidRPr="00EF40AC">
        <w:rPr>
          <w:rFonts w:ascii="Arial" w:hAnsi="Arial" w:cs="Arial"/>
          <w:sz w:val="22"/>
          <w:szCs w:val="22"/>
        </w:rPr>
        <w:tab/>
        <w:t>Mood</w:t>
      </w:r>
      <w:r w:rsidRPr="00EF40AC">
        <w:rPr>
          <w:rFonts w:ascii="Cambria Math" w:hAnsi="Cambria Math" w:cs="Cambria Math"/>
          <w:sz w:val="22"/>
          <w:szCs w:val="22"/>
        </w:rPr>
        <w:t>‑</w:t>
      </w:r>
      <w:r w:rsidRPr="00EF40AC">
        <w:rPr>
          <w:rFonts w:ascii="Arial" w:hAnsi="Arial" w:cs="Arial"/>
          <w:sz w:val="22"/>
          <w:szCs w:val="22"/>
        </w:rPr>
        <w:t>tracking tools to help you understand your emotions and triggers</w:t>
      </w:r>
    </w:p>
    <w:p w14:paraId="62E607FB" w14:textId="7777777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 </w:t>
      </w:r>
      <w:r w:rsidRPr="00EF40AC">
        <w:rPr>
          <w:rFonts w:ascii="Arial" w:hAnsi="Arial" w:cs="Arial"/>
          <w:sz w:val="22"/>
          <w:szCs w:val="22"/>
        </w:rPr>
        <w:tab/>
        <w:t>Daily challenges that build confidence and resilience</w:t>
      </w:r>
    </w:p>
    <w:p w14:paraId="2DCD125C" w14:textId="7777777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 </w:t>
      </w:r>
      <w:r w:rsidRPr="00EF40AC">
        <w:rPr>
          <w:rFonts w:ascii="Arial" w:hAnsi="Arial" w:cs="Arial"/>
          <w:sz w:val="22"/>
          <w:szCs w:val="22"/>
        </w:rPr>
        <w:tab/>
        <w:t>Customisable avatars and bright visuals to make the experience feel like yours</w:t>
      </w:r>
    </w:p>
    <w:p w14:paraId="2136D46C" w14:textId="5BA85723"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Everything in the app is designed to help you feel more in control </w:t>
      </w:r>
      <w:r w:rsidRPr="00EF40AC">
        <w:rPr>
          <w:rFonts w:ascii="Arial" w:hAnsi="Arial" w:cs="Arial"/>
          <w:sz w:val="22"/>
          <w:szCs w:val="22"/>
        </w:rPr>
        <w:t>and</w:t>
      </w:r>
      <w:r w:rsidRPr="00EF40AC">
        <w:rPr>
          <w:rFonts w:ascii="Arial" w:hAnsi="Arial" w:cs="Arial"/>
          <w:sz w:val="22"/>
          <w:szCs w:val="22"/>
        </w:rPr>
        <w:t xml:space="preserve"> not pressured, not judged, just supported.</w:t>
      </w:r>
    </w:p>
    <w:p w14:paraId="059B9711" w14:textId="16832DAA"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Why This Matters Now</w:t>
      </w:r>
    </w:p>
    <w:p w14:paraId="3F124CD8" w14:textId="16748D65"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Today's youth are under greater pressure than ever before from friends, social media, and trends. According to studies, one of the main reasons young people try vaping is peer pressure (Brown &amp; Larson, 2020).</w:t>
      </w:r>
    </w:p>
    <w:p w14:paraId="463FEBAE" w14:textId="0C40B0E5"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The World Health Organization recognises digital tools as effective means of encouraging young people to adopt healthier lifestyles (WHO, 2020). Breathe Freely makes use of technologies that you are aware with and enjoy delightful.</w:t>
      </w:r>
    </w:p>
    <w:p w14:paraId="24C12A7D" w14:textId="3D382771"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Millions of disposable e-cigarettes end up in trash dumps, contributing to environmental issues (Green Future Report, 2022). By refusing to vape, you are also contributing to environmental protection.</w:t>
      </w:r>
      <w:r w:rsidRPr="00EF40AC">
        <w:rPr>
          <w:rFonts w:ascii="Arial" w:hAnsi="Arial" w:cs="Arial"/>
          <w:sz w:val="22"/>
          <w:szCs w:val="22"/>
        </w:rPr>
        <w:t xml:space="preserve"> </w:t>
      </w:r>
      <w:r w:rsidRPr="00EF40AC">
        <w:rPr>
          <w:rFonts w:ascii="Arial" w:hAnsi="Arial" w:cs="Arial"/>
          <w:sz w:val="22"/>
          <w:szCs w:val="22"/>
        </w:rPr>
        <w:t xml:space="preserve">With the information, confidence, and support of </w:t>
      </w:r>
      <w:r w:rsidRPr="00EF40AC">
        <w:rPr>
          <w:rFonts w:ascii="Arial" w:hAnsi="Arial" w:cs="Arial"/>
          <w:sz w:val="22"/>
          <w:szCs w:val="22"/>
        </w:rPr>
        <w:t>Breath</w:t>
      </w:r>
      <w:r w:rsidRPr="00EF40AC">
        <w:rPr>
          <w:rFonts w:ascii="Arial" w:hAnsi="Arial" w:cs="Arial"/>
          <w:sz w:val="22"/>
          <w:szCs w:val="22"/>
        </w:rPr>
        <w:t xml:space="preserve"> Freely, you can make decisions that will benefit your future, your health, and the environment.</w:t>
      </w:r>
    </w:p>
    <w:p w14:paraId="7FE87F9E" w14:textId="0A72260C"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Implementation Plan</w:t>
      </w:r>
    </w:p>
    <w:p w14:paraId="7613A3DF" w14:textId="239FD612"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1-3 months: </w:t>
      </w:r>
      <w:r w:rsidRPr="00EF40AC">
        <w:rPr>
          <w:rFonts w:ascii="Arial" w:hAnsi="Arial" w:cs="Arial"/>
          <w:sz w:val="22"/>
          <w:szCs w:val="22"/>
        </w:rPr>
        <w:t>Sharing ideas will be the foundation of the design process. I will collaborate closely with teenagers between the ages of 11 and 17 to develop the functionality, graphics, and minigames of the app. Experts in public health will assist in guaranteeing the accuracy and security of the information. The layout, graphics, wellness tools, and reward mechanisms of the app will all be developed during this phase. Safeguarding and accessibility will be given top priority right away.</w:t>
      </w:r>
    </w:p>
    <w:p w14:paraId="48207BA6" w14:textId="7CDBDFA3"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Months 4–6</w:t>
      </w:r>
      <w:r w:rsidRPr="00EF40AC">
        <w:rPr>
          <w:rFonts w:ascii="Arial" w:hAnsi="Arial" w:cs="Arial"/>
          <w:sz w:val="22"/>
          <w:szCs w:val="22"/>
        </w:rPr>
        <w:t xml:space="preserve">: </w:t>
      </w:r>
      <w:r w:rsidRPr="00EF40AC">
        <w:rPr>
          <w:rFonts w:ascii="Arial" w:hAnsi="Arial" w:cs="Arial"/>
          <w:sz w:val="22"/>
          <w:szCs w:val="22"/>
        </w:rPr>
        <w:t xml:space="preserve">The software will be </w:t>
      </w:r>
      <w:r w:rsidRPr="00EF40AC">
        <w:rPr>
          <w:rFonts w:ascii="Arial" w:hAnsi="Arial" w:cs="Arial"/>
          <w:sz w:val="22"/>
          <w:szCs w:val="22"/>
        </w:rPr>
        <w:t>assessed</w:t>
      </w:r>
      <w:r w:rsidRPr="00EF40AC">
        <w:rPr>
          <w:rFonts w:ascii="Arial" w:hAnsi="Arial" w:cs="Arial"/>
          <w:sz w:val="22"/>
          <w:szCs w:val="22"/>
        </w:rPr>
        <w:t xml:space="preserve"> by small groups of young people in schools and youth clubs. Their suggestions will direct ease of use, design, and gameplay enhancements. Technical testing, problem corrections, and inspections to make sure the app complies with </w:t>
      </w:r>
      <w:r w:rsidRPr="00EF40AC">
        <w:rPr>
          <w:rFonts w:ascii="Arial" w:hAnsi="Arial" w:cs="Arial"/>
          <w:sz w:val="22"/>
          <w:szCs w:val="22"/>
        </w:rPr>
        <w:lastRenderedPageBreak/>
        <w:t xml:space="preserve">data-protection, privacy, and safeguarding standards will also be part of this phase. This stage guarantees that the software is entertaining, safe, and </w:t>
      </w:r>
      <w:r w:rsidRPr="00EF40AC">
        <w:rPr>
          <w:rFonts w:ascii="Arial" w:hAnsi="Arial" w:cs="Arial"/>
          <w:sz w:val="22"/>
          <w:szCs w:val="22"/>
        </w:rPr>
        <w:t>helpful</w:t>
      </w:r>
      <w:r w:rsidRPr="00EF40AC">
        <w:rPr>
          <w:rFonts w:ascii="Arial" w:hAnsi="Arial" w:cs="Arial"/>
          <w:sz w:val="22"/>
          <w:szCs w:val="22"/>
        </w:rPr>
        <w:t>.</w:t>
      </w:r>
    </w:p>
    <w:p w14:paraId="533FA9F1" w14:textId="5C26FEE5"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Launch 7 Months on wards: </w:t>
      </w:r>
      <w:r w:rsidRPr="00EF40AC">
        <w:rPr>
          <w:rFonts w:ascii="Arial" w:hAnsi="Arial" w:cs="Arial"/>
          <w:sz w:val="22"/>
          <w:szCs w:val="22"/>
        </w:rPr>
        <w:t>The software will be released for iOS and Android following testing and enhancements. Since young people use TikTok, Instagram, and school networks the most, these channels will be used for promotion. Increasing awareness will be supported by collaborations with NHS public health teams and youth organisations. Following its release, the app will be reviewed regular and improved in response to user input.</w:t>
      </w:r>
    </w:p>
    <w:p w14:paraId="0FF033CD" w14:textId="27767EE0"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Value &amp; Feasibility</w:t>
      </w:r>
    </w:p>
    <w:p w14:paraId="52653BE4" w14:textId="648760BD"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By boosting self-esteem, lowering peer pressure, and encouraging healthier choices, Breathe Freely helps youth. it improves early prevention and is in line with NHS objectives of reducing nicotine addiction (Public Health England, 2021). young people already use smartphones on a regular basis and because research indicates that gamification promotes good behaviour change, the app is practical (Johnson &amp; Jones, 2022). Global agencies like the WHO acknowledge and recommend digital health devices (WHO, 2020). cheap, easy to update, and flexible to different colleges and universities and youth organisations.</w:t>
      </w:r>
    </w:p>
    <w:p w14:paraId="18D818DE" w14:textId="43A1338F"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Barriers &amp; Solutions</w:t>
      </w:r>
    </w:p>
    <w:p w14:paraId="35781788" w14:textId="57617F7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 xml:space="preserve">The software fun, prizes, and social elements to keep users interested as some young people might not take health apps seriously. the app creates a supportive community that honours vape-free decisions. the software is free and compatible with all </w:t>
      </w:r>
      <w:r w:rsidRPr="00EF40AC">
        <w:rPr>
          <w:rFonts w:ascii="Arial" w:hAnsi="Arial" w:cs="Arial"/>
          <w:sz w:val="22"/>
          <w:szCs w:val="22"/>
        </w:rPr>
        <w:t>devices;</w:t>
      </w:r>
      <w:r w:rsidRPr="00EF40AC">
        <w:rPr>
          <w:rFonts w:ascii="Arial" w:hAnsi="Arial" w:cs="Arial"/>
          <w:sz w:val="22"/>
          <w:szCs w:val="22"/>
        </w:rPr>
        <w:t xml:space="preserve"> access barriers are reduced.</w:t>
      </w:r>
    </w:p>
    <w:p w14:paraId="30F2F13A" w14:textId="061AB840" w:rsidR="00EF40AC" w:rsidRPr="00EF40AC" w:rsidRDefault="00EF40AC" w:rsidP="00EF40AC">
      <w:pPr>
        <w:spacing w:line="360" w:lineRule="auto"/>
        <w:rPr>
          <w:rFonts w:ascii="Arial" w:hAnsi="Arial" w:cs="Arial"/>
          <w:b/>
          <w:bCs/>
          <w:sz w:val="22"/>
          <w:szCs w:val="22"/>
          <w:u w:val="single"/>
        </w:rPr>
      </w:pPr>
      <w:r w:rsidRPr="00EF40AC">
        <w:rPr>
          <w:rFonts w:ascii="Arial" w:hAnsi="Arial" w:cs="Arial"/>
          <w:b/>
          <w:bCs/>
          <w:sz w:val="22"/>
          <w:szCs w:val="22"/>
          <w:u w:val="single"/>
        </w:rPr>
        <w:t>Call to Action</w:t>
      </w:r>
    </w:p>
    <w:p w14:paraId="287ED3D5" w14:textId="77777777" w:rsidR="00EF40AC" w:rsidRPr="00EF40AC" w:rsidRDefault="00EF40AC" w:rsidP="00EF40AC">
      <w:pPr>
        <w:spacing w:line="360" w:lineRule="auto"/>
        <w:rPr>
          <w:rFonts w:ascii="Arial" w:hAnsi="Arial" w:cs="Arial"/>
          <w:sz w:val="22"/>
          <w:szCs w:val="22"/>
        </w:rPr>
      </w:pPr>
      <w:r w:rsidRPr="00EF40AC">
        <w:rPr>
          <w:rFonts w:ascii="Arial" w:hAnsi="Arial" w:cs="Arial"/>
          <w:sz w:val="22"/>
          <w:szCs w:val="22"/>
        </w:rPr>
        <w:t>You deserve to feel confident, informed, and in control of your choices. Breathe Freely was created to support you and put your wellbeing first. Choose confidence. Choose your future. Choose to breathe freely.</w:t>
      </w:r>
    </w:p>
    <w:p w14:paraId="235809D4" w14:textId="77777777" w:rsidR="00EF40AC" w:rsidRDefault="00EF40AC" w:rsidP="00EF40AC">
      <w:pPr>
        <w:spacing w:line="360" w:lineRule="auto"/>
        <w:rPr>
          <w:rFonts w:ascii="Arial" w:hAnsi="Arial" w:cs="Arial"/>
          <w:sz w:val="22"/>
          <w:szCs w:val="22"/>
        </w:rPr>
      </w:pPr>
    </w:p>
    <w:p w14:paraId="0A769577" w14:textId="77777777" w:rsidR="00EF40AC" w:rsidRDefault="00EF40AC" w:rsidP="00EF40AC">
      <w:pPr>
        <w:spacing w:line="360" w:lineRule="auto"/>
        <w:rPr>
          <w:rFonts w:ascii="Arial" w:hAnsi="Arial" w:cs="Arial"/>
          <w:sz w:val="22"/>
          <w:szCs w:val="22"/>
        </w:rPr>
      </w:pPr>
    </w:p>
    <w:p w14:paraId="6C9F4A02" w14:textId="77777777" w:rsidR="00EF40AC" w:rsidRDefault="00EF40AC" w:rsidP="00EF40AC">
      <w:pPr>
        <w:spacing w:line="360" w:lineRule="auto"/>
        <w:rPr>
          <w:rFonts w:ascii="Arial" w:hAnsi="Arial" w:cs="Arial"/>
          <w:sz w:val="22"/>
          <w:szCs w:val="22"/>
        </w:rPr>
      </w:pPr>
    </w:p>
    <w:p w14:paraId="7F231E9A" w14:textId="77777777" w:rsidR="00EF40AC" w:rsidRDefault="00EF40AC" w:rsidP="00EF40AC">
      <w:pPr>
        <w:spacing w:line="360" w:lineRule="auto"/>
        <w:rPr>
          <w:rFonts w:ascii="Arial" w:hAnsi="Arial" w:cs="Arial"/>
          <w:sz w:val="22"/>
          <w:szCs w:val="22"/>
        </w:rPr>
      </w:pPr>
    </w:p>
    <w:p w14:paraId="717A112C" w14:textId="77777777" w:rsidR="00EF40AC" w:rsidRDefault="00EF40AC" w:rsidP="00EF40AC">
      <w:pPr>
        <w:spacing w:line="360" w:lineRule="auto"/>
        <w:rPr>
          <w:rFonts w:ascii="Arial" w:hAnsi="Arial" w:cs="Arial"/>
          <w:sz w:val="22"/>
          <w:szCs w:val="22"/>
        </w:rPr>
      </w:pPr>
    </w:p>
    <w:p w14:paraId="3BBCF279" w14:textId="77777777" w:rsidR="00EF40AC" w:rsidRDefault="00EF40AC" w:rsidP="00EF40AC">
      <w:pPr>
        <w:spacing w:line="360" w:lineRule="auto"/>
        <w:rPr>
          <w:rFonts w:ascii="Arial" w:hAnsi="Arial" w:cs="Arial"/>
          <w:sz w:val="22"/>
          <w:szCs w:val="22"/>
        </w:rPr>
      </w:pPr>
    </w:p>
    <w:p w14:paraId="1FCAE938" w14:textId="77777777" w:rsidR="00EF40AC" w:rsidRDefault="00EF40AC" w:rsidP="00EF40AC">
      <w:pPr>
        <w:spacing w:line="360" w:lineRule="auto"/>
        <w:rPr>
          <w:rFonts w:ascii="Arial" w:hAnsi="Arial" w:cs="Arial"/>
          <w:sz w:val="22"/>
          <w:szCs w:val="22"/>
        </w:rPr>
      </w:pPr>
    </w:p>
    <w:p w14:paraId="078735AF" w14:textId="7FA2B371" w:rsidR="00E03C1F" w:rsidRPr="00EF40AC" w:rsidRDefault="005F0827" w:rsidP="00EF40AC">
      <w:pPr>
        <w:spacing w:line="360" w:lineRule="auto"/>
        <w:rPr>
          <w:rFonts w:ascii="Arial" w:hAnsi="Arial" w:cs="Arial"/>
          <w:sz w:val="22"/>
          <w:szCs w:val="22"/>
        </w:rPr>
      </w:pPr>
      <w:r w:rsidRPr="00EF40AC">
        <w:rPr>
          <w:rFonts w:ascii="Arial" w:hAnsi="Arial" w:cs="Arial"/>
          <w:sz w:val="22"/>
          <w:szCs w:val="22"/>
        </w:rPr>
        <w:lastRenderedPageBreak/>
        <w:t>Reference for poster</w:t>
      </w:r>
    </w:p>
    <w:p w14:paraId="0954E459" w14:textId="436C9754" w:rsidR="001768FE" w:rsidRDefault="001768FE" w:rsidP="00EF40AC">
      <w:pPr>
        <w:pStyle w:val="NormalWeb"/>
        <w:spacing w:line="360" w:lineRule="auto"/>
        <w:rPr>
          <w:rFonts w:ascii="Arial" w:hAnsi="Arial" w:cs="Arial"/>
          <w:sz w:val="22"/>
          <w:szCs w:val="22"/>
        </w:rPr>
      </w:pPr>
      <w:r w:rsidRPr="00EF40AC">
        <w:rPr>
          <w:rFonts w:ascii="Arial" w:hAnsi="Arial" w:cs="Arial"/>
          <w:sz w:val="22"/>
          <w:szCs w:val="22"/>
        </w:rPr>
        <w:t>Action on Smoking and Health (ASH). (2024) Use of e</w:t>
      </w:r>
      <w:r w:rsidRPr="00EF40AC">
        <w:rPr>
          <w:rFonts w:ascii="Cambria Math" w:hAnsi="Cambria Math" w:cs="Cambria Math"/>
          <w:sz w:val="22"/>
          <w:szCs w:val="22"/>
        </w:rPr>
        <w:t>‑</w:t>
      </w:r>
      <w:r w:rsidRPr="00EF40AC">
        <w:rPr>
          <w:rFonts w:ascii="Arial" w:hAnsi="Arial" w:cs="Arial"/>
          <w:sz w:val="22"/>
          <w:szCs w:val="22"/>
        </w:rPr>
        <w:t xml:space="preserve">cigarettes among young people in Great Britain. ASH. Available at: </w:t>
      </w:r>
      <w:hyperlink r:id="rId5" w:history="1">
        <w:r w:rsidRPr="00EF40AC">
          <w:rPr>
            <w:rStyle w:val="Hyperlink"/>
            <w:rFonts w:ascii="Arial" w:hAnsi="Arial" w:cs="Arial"/>
            <w:sz w:val="22"/>
            <w:szCs w:val="22"/>
          </w:rPr>
          <w:t>https://ash.org.uk</w:t>
        </w:r>
      </w:hyperlink>
      <w:r w:rsidRPr="00EF40AC">
        <w:rPr>
          <w:rFonts w:ascii="Arial" w:hAnsi="Arial" w:cs="Arial"/>
          <w:sz w:val="22"/>
          <w:szCs w:val="22"/>
        </w:rPr>
        <w:t xml:space="preserve"> </w:t>
      </w:r>
      <w:r w:rsidRPr="00EF40AC">
        <w:rPr>
          <w:rFonts w:ascii="Arial" w:hAnsi="Arial" w:cs="Arial"/>
          <w:sz w:val="22"/>
          <w:szCs w:val="22"/>
        </w:rPr>
        <w:t xml:space="preserve"> (Accessed </w:t>
      </w:r>
      <w:r w:rsidR="00EF40AC">
        <w:rPr>
          <w:rFonts w:ascii="Arial" w:hAnsi="Arial" w:cs="Arial"/>
          <w:sz w:val="22"/>
          <w:szCs w:val="22"/>
        </w:rPr>
        <w:t>22</w:t>
      </w:r>
      <w:r w:rsidRPr="00EF40AC">
        <w:rPr>
          <w:rFonts w:ascii="Arial" w:hAnsi="Arial" w:cs="Arial"/>
          <w:sz w:val="22"/>
          <w:szCs w:val="22"/>
        </w:rPr>
        <w:t xml:space="preserve"> March 2026).</w:t>
      </w:r>
    </w:p>
    <w:p w14:paraId="4A5B7D94" w14:textId="4556FFBE" w:rsid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Brown, </w:t>
      </w:r>
      <w:r w:rsidRPr="00EF40AC">
        <w:rPr>
          <w:rFonts w:ascii="Arial" w:hAnsi="Arial" w:cs="Arial"/>
          <w:sz w:val="22"/>
          <w:szCs w:val="22"/>
        </w:rPr>
        <w:t>T.,</w:t>
      </w:r>
      <w:r w:rsidRPr="00EF40AC">
        <w:rPr>
          <w:rFonts w:ascii="Arial" w:hAnsi="Arial" w:cs="Arial"/>
          <w:sz w:val="22"/>
          <w:szCs w:val="22"/>
        </w:rPr>
        <w:t xml:space="preserve"> and Larson, R. (2020) ‘Peer influence and adolescent decision</w:t>
      </w:r>
      <w:r w:rsidRPr="00EF40AC">
        <w:rPr>
          <w:rFonts w:ascii="Cambria Math" w:hAnsi="Cambria Math" w:cs="Cambria Math"/>
          <w:sz w:val="22"/>
          <w:szCs w:val="22"/>
        </w:rPr>
        <w:t>‑</w:t>
      </w:r>
      <w:r w:rsidRPr="00EF40AC">
        <w:rPr>
          <w:rFonts w:ascii="Arial" w:hAnsi="Arial" w:cs="Arial"/>
          <w:sz w:val="22"/>
          <w:szCs w:val="22"/>
        </w:rPr>
        <w:t>making’, Journal of Youth Studies, 23(4), pp. 512–528.</w:t>
      </w:r>
    </w:p>
    <w:p w14:paraId="1E203ED1" w14:textId="3304DD7D" w:rsid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Green Future Report. (2022) Environmental impact of disposable vapes. Green Future Foundation. Available at: https://www.greenfuture.org (Accessed 2</w:t>
      </w:r>
      <w:r>
        <w:rPr>
          <w:rFonts w:ascii="Arial" w:hAnsi="Arial" w:cs="Arial"/>
          <w:sz w:val="22"/>
          <w:szCs w:val="22"/>
        </w:rPr>
        <w:t xml:space="preserve">7 </w:t>
      </w:r>
      <w:r w:rsidRPr="00EF40AC">
        <w:rPr>
          <w:rFonts w:ascii="Arial" w:hAnsi="Arial" w:cs="Arial"/>
          <w:sz w:val="22"/>
          <w:szCs w:val="22"/>
        </w:rPr>
        <w:t>March 2026)</w:t>
      </w:r>
    </w:p>
    <w:p w14:paraId="6D0D7DFA" w14:textId="49D866BB" w:rsid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Harper, </w:t>
      </w:r>
      <w:r w:rsidRPr="00EF40AC">
        <w:rPr>
          <w:rFonts w:ascii="Arial" w:hAnsi="Arial" w:cs="Arial"/>
          <w:sz w:val="22"/>
          <w:szCs w:val="22"/>
        </w:rPr>
        <w:t>S.,</w:t>
      </w:r>
      <w:r w:rsidRPr="00EF40AC">
        <w:rPr>
          <w:rFonts w:ascii="Arial" w:hAnsi="Arial" w:cs="Arial"/>
          <w:sz w:val="22"/>
          <w:szCs w:val="22"/>
        </w:rPr>
        <w:t xml:space="preserve"> and Lewis, J. (2020) ‘Nicotine dependence and adolescent mood regulation’, Child and Adolescent Mental Health, 25(1), pp. 22–30.</w:t>
      </w:r>
    </w:p>
    <w:p w14:paraId="411AD5A6" w14:textId="476CFDEF" w:rsid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Johnson, </w:t>
      </w:r>
      <w:r w:rsidRPr="00EF40AC">
        <w:rPr>
          <w:rFonts w:ascii="Arial" w:hAnsi="Arial" w:cs="Arial"/>
          <w:sz w:val="22"/>
          <w:szCs w:val="22"/>
        </w:rPr>
        <w:t>L.,</w:t>
      </w:r>
      <w:r w:rsidRPr="00EF40AC">
        <w:rPr>
          <w:rFonts w:ascii="Arial" w:hAnsi="Arial" w:cs="Arial"/>
          <w:sz w:val="22"/>
          <w:szCs w:val="22"/>
        </w:rPr>
        <w:t xml:space="preserve"> and Jones, M. (2022) ‘Gamification and behaviour change in young people’, Digital Health Review, 14(2), pp. 88–102.</w:t>
      </w:r>
    </w:p>
    <w:p w14:paraId="18C8D784" w14:textId="103B0647" w:rsidR="001768FE" w:rsidRPr="00EF40AC" w:rsidRDefault="001768FE" w:rsidP="00EF40AC">
      <w:pPr>
        <w:pStyle w:val="NormalWeb"/>
        <w:spacing w:line="360" w:lineRule="auto"/>
        <w:rPr>
          <w:rFonts w:ascii="Arial" w:hAnsi="Arial" w:cs="Arial"/>
          <w:sz w:val="22"/>
          <w:szCs w:val="22"/>
        </w:rPr>
      </w:pPr>
      <w:r w:rsidRPr="00EF40AC">
        <w:rPr>
          <w:rFonts w:ascii="Arial" w:hAnsi="Arial" w:cs="Arial"/>
          <w:sz w:val="22"/>
          <w:szCs w:val="22"/>
        </w:rPr>
        <w:t xml:space="preserve">NHS. (2023) Vaping: the risks. National Health Service. Available at: </w:t>
      </w:r>
      <w:hyperlink r:id="rId6" w:history="1">
        <w:r w:rsidRPr="00EF40AC">
          <w:rPr>
            <w:rStyle w:val="Hyperlink"/>
            <w:rFonts w:ascii="Arial" w:hAnsi="Arial" w:cs="Arial"/>
            <w:sz w:val="22"/>
            <w:szCs w:val="22"/>
          </w:rPr>
          <w:t>https://www.nhs.uk</w:t>
        </w:r>
      </w:hyperlink>
      <w:r w:rsidRPr="00EF40AC">
        <w:rPr>
          <w:rFonts w:ascii="Arial" w:hAnsi="Arial" w:cs="Arial"/>
          <w:sz w:val="22"/>
          <w:szCs w:val="22"/>
        </w:rPr>
        <w:t xml:space="preserve"> </w:t>
      </w:r>
      <w:r w:rsidRPr="00EF40AC">
        <w:rPr>
          <w:rFonts w:ascii="Arial" w:hAnsi="Arial" w:cs="Arial"/>
          <w:sz w:val="22"/>
          <w:szCs w:val="22"/>
        </w:rPr>
        <w:t>(Accessed 2</w:t>
      </w:r>
      <w:r w:rsidR="00EF40AC">
        <w:rPr>
          <w:rFonts w:ascii="Arial" w:hAnsi="Arial" w:cs="Arial"/>
          <w:sz w:val="22"/>
          <w:szCs w:val="22"/>
        </w:rPr>
        <w:t>6</w:t>
      </w:r>
      <w:r w:rsidRPr="00EF40AC">
        <w:rPr>
          <w:rFonts w:ascii="Arial" w:hAnsi="Arial" w:cs="Arial"/>
          <w:sz w:val="22"/>
          <w:szCs w:val="22"/>
        </w:rPr>
        <w:t xml:space="preserve"> March 2026).</w:t>
      </w:r>
    </w:p>
    <w:p w14:paraId="6C00AABB" w14:textId="5AF3E26B" w:rsidR="001768FE" w:rsidRDefault="001768FE" w:rsidP="00EF40AC">
      <w:pPr>
        <w:pStyle w:val="NormalWeb"/>
        <w:spacing w:line="360" w:lineRule="auto"/>
        <w:rPr>
          <w:rFonts w:ascii="Arial" w:hAnsi="Arial" w:cs="Arial"/>
          <w:sz w:val="22"/>
          <w:szCs w:val="22"/>
        </w:rPr>
      </w:pPr>
      <w:r w:rsidRPr="00EF40AC">
        <w:rPr>
          <w:rFonts w:ascii="Arial" w:hAnsi="Arial" w:cs="Arial"/>
          <w:sz w:val="22"/>
          <w:szCs w:val="22"/>
        </w:rPr>
        <w:t xml:space="preserve">Psychology Today. (2026) Why teens vape: social influence and stress. Psychology Today. Available at: </w:t>
      </w:r>
      <w:hyperlink r:id="rId7" w:history="1">
        <w:r w:rsidRPr="00EF40AC">
          <w:rPr>
            <w:rStyle w:val="Hyperlink"/>
            <w:rFonts w:ascii="Arial" w:hAnsi="Arial" w:cs="Arial"/>
            <w:sz w:val="22"/>
            <w:szCs w:val="22"/>
          </w:rPr>
          <w:t>https://www.psychologytoday.com</w:t>
        </w:r>
      </w:hyperlink>
      <w:r w:rsidRPr="00EF40AC">
        <w:rPr>
          <w:rFonts w:ascii="Arial" w:hAnsi="Arial" w:cs="Arial"/>
          <w:sz w:val="22"/>
          <w:szCs w:val="22"/>
        </w:rPr>
        <w:t xml:space="preserve"> </w:t>
      </w:r>
      <w:r w:rsidRPr="00EF40AC">
        <w:rPr>
          <w:rFonts w:ascii="Arial" w:hAnsi="Arial" w:cs="Arial"/>
          <w:sz w:val="22"/>
          <w:szCs w:val="22"/>
        </w:rPr>
        <w:t xml:space="preserve"> (Accesse</w:t>
      </w:r>
      <w:r w:rsidR="00EF40AC">
        <w:rPr>
          <w:rFonts w:ascii="Arial" w:hAnsi="Arial" w:cs="Arial"/>
          <w:sz w:val="22"/>
          <w:szCs w:val="22"/>
        </w:rPr>
        <w:t>d</w:t>
      </w:r>
      <w:r w:rsidRPr="00EF40AC">
        <w:rPr>
          <w:rFonts w:ascii="Arial" w:hAnsi="Arial" w:cs="Arial"/>
          <w:sz w:val="22"/>
          <w:szCs w:val="22"/>
        </w:rPr>
        <w:t xml:space="preserve"> 2</w:t>
      </w:r>
      <w:r w:rsidR="00EF40AC">
        <w:rPr>
          <w:rFonts w:ascii="Arial" w:hAnsi="Arial" w:cs="Arial"/>
          <w:sz w:val="22"/>
          <w:szCs w:val="22"/>
        </w:rPr>
        <w:t>2</w:t>
      </w:r>
      <w:r w:rsidRPr="00EF40AC">
        <w:rPr>
          <w:rFonts w:ascii="Arial" w:hAnsi="Arial" w:cs="Arial"/>
          <w:sz w:val="22"/>
          <w:szCs w:val="22"/>
        </w:rPr>
        <w:t xml:space="preserve"> March 2026).</w:t>
      </w:r>
    </w:p>
    <w:p w14:paraId="02A14EDF" w14:textId="1484A1C0" w:rsid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Public Health England (2021). Health matters: smoking and quitting in England. [online] GOV.UK. Available at: </w:t>
      </w:r>
      <w:hyperlink r:id="rId8" w:history="1">
        <w:r w:rsidRPr="005C78C6">
          <w:rPr>
            <w:rStyle w:val="Hyperlink"/>
            <w:rFonts w:ascii="Arial" w:hAnsi="Arial" w:cs="Arial"/>
            <w:sz w:val="22"/>
            <w:szCs w:val="22"/>
          </w:rPr>
          <w:t>https://www.gov.uk/government/publications/health-matters-smoking-and-quitting-in-england/smoking-and-quitting-in-england</w:t>
        </w:r>
      </w:hyperlink>
      <w:r w:rsidRPr="00EF40AC">
        <w:rPr>
          <w:rFonts w:ascii="Arial" w:hAnsi="Arial" w:cs="Arial"/>
          <w:sz w:val="22"/>
          <w:szCs w:val="22"/>
        </w:rPr>
        <w:t>.</w:t>
      </w:r>
      <w:r>
        <w:rPr>
          <w:rFonts w:ascii="Arial" w:hAnsi="Arial" w:cs="Arial"/>
          <w:sz w:val="22"/>
          <w:szCs w:val="22"/>
        </w:rPr>
        <w:t xml:space="preserve"> (Accessed 25 March 2026)</w:t>
      </w:r>
    </w:p>
    <w:p w14:paraId="3E8863E4" w14:textId="2213815C" w:rsidR="00EF40AC" w:rsidRP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Royal College of Paediatrics and Child Health (2023). The impact of vaping on children and young people. [online] Available at: </w:t>
      </w:r>
      <w:hyperlink r:id="rId9" w:history="1">
        <w:r w:rsidRPr="005C78C6">
          <w:rPr>
            <w:rStyle w:val="Hyperlink"/>
            <w:rFonts w:ascii="Arial" w:hAnsi="Arial" w:cs="Arial"/>
            <w:sz w:val="22"/>
            <w:szCs w:val="22"/>
          </w:rPr>
          <w:t>https://www.rcpch.ac.uk/</w:t>
        </w:r>
      </w:hyperlink>
      <w:r>
        <w:rPr>
          <w:rFonts w:ascii="Arial" w:hAnsi="Arial" w:cs="Arial"/>
          <w:sz w:val="22"/>
          <w:szCs w:val="22"/>
        </w:rPr>
        <w:t xml:space="preserve"> </w:t>
      </w:r>
      <w:r w:rsidRPr="00EF40AC">
        <w:rPr>
          <w:rFonts w:ascii="Arial" w:hAnsi="Arial" w:cs="Arial"/>
          <w:sz w:val="22"/>
          <w:szCs w:val="22"/>
        </w:rPr>
        <w:t xml:space="preserve"> (Accessed 25 March 2026).</w:t>
      </w:r>
    </w:p>
    <w:p w14:paraId="40892C5E" w14:textId="3E78F743" w:rsidR="00EF40AC" w:rsidRP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Rogers, A., Patel, </w:t>
      </w:r>
      <w:r w:rsidRPr="00EF40AC">
        <w:rPr>
          <w:rFonts w:ascii="Arial" w:hAnsi="Arial" w:cs="Arial"/>
          <w:sz w:val="22"/>
          <w:szCs w:val="22"/>
        </w:rPr>
        <w:t>S.,</w:t>
      </w:r>
      <w:r w:rsidRPr="00EF40AC">
        <w:rPr>
          <w:rFonts w:ascii="Arial" w:hAnsi="Arial" w:cs="Arial"/>
          <w:sz w:val="22"/>
          <w:szCs w:val="22"/>
        </w:rPr>
        <w:t xml:space="preserve"> and Ahmed, L. (2019) ‘Adolescent autonomy and resistance to peer pressure’, Youth Psychology Quarterly, 11(1), pp. 45–59.</w:t>
      </w:r>
    </w:p>
    <w:p w14:paraId="34D8E3AA" w14:textId="638B5CC6" w:rsidR="00EF40AC" w:rsidRDefault="001768FE" w:rsidP="00EF40AC">
      <w:pPr>
        <w:pStyle w:val="NormalWeb"/>
        <w:spacing w:line="360" w:lineRule="auto"/>
        <w:rPr>
          <w:rFonts w:ascii="Arial" w:hAnsi="Arial" w:cs="Arial"/>
          <w:sz w:val="22"/>
          <w:szCs w:val="22"/>
        </w:rPr>
      </w:pPr>
      <w:r w:rsidRPr="00EF40AC">
        <w:rPr>
          <w:rFonts w:ascii="Arial" w:hAnsi="Arial" w:cs="Arial"/>
          <w:sz w:val="22"/>
          <w:szCs w:val="22"/>
        </w:rPr>
        <w:t xml:space="preserve">Williams, </w:t>
      </w:r>
      <w:r w:rsidR="00EF40AC" w:rsidRPr="00EF40AC">
        <w:rPr>
          <w:rFonts w:ascii="Arial" w:hAnsi="Arial" w:cs="Arial"/>
          <w:sz w:val="22"/>
          <w:szCs w:val="22"/>
        </w:rPr>
        <w:t>K.,</w:t>
      </w:r>
      <w:r w:rsidRPr="00EF40AC">
        <w:rPr>
          <w:rFonts w:ascii="Arial" w:hAnsi="Arial" w:cs="Arial"/>
          <w:sz w:val="22"/>
          <w:szCs w:val="22"/>
        </w:rPr>
        <w:t xml:space="preserve"> and Chen, H. (2021) ‘Respiratory recovery following cessation of vaping’, British Journal of Respiratory Health, 9(3), pp. 134–142.</w:t>
      </w:r>
    </w:p>
    <w:p w14:paraId="5A700AD9" w14:textId="676F533B" w:rsidR="00EF40AC" w:rsidRPr="00EF40AC" w:rsidRDefault="00EF40AC" w:rsidP="00EF40AC">
      <w:pPr>
        <w:pStyle w:val="NormalWeb"/>
        <w:spacing w:line="360" w:lineRule="auto"/>
        <w:rPr>
          <w:rFonts w:ascii="Arial" w:hAnsi="Arial" w:cs="Arial"/>
          <w:sz w:val="22"/>
          <w:szCs w:val="22"/>
        </w:rPr>
      </w:pPr>
      <w:r w:rsidRPr="00EF40AC">
        <w:rPr>
          <w:rFonts w:ascii="Arial" w:hAnsi="Arial" w:cs="Arial"/>
          <w:sz w:val="22"/>
          <w:szCs w:val="22"/>
        </w:rPr>
        <w:t xml:space="preserve">World Health Organization (2020). WHO guideline: recommendations on digital interventions for health system strengthening. [online] Available at: </w:t>
      </w:r>
      <w:hyperlink r:id="rId10" w:history="1">
        <w:r w:rsidRPr="005C78C6">
          <w:rPr>
            <w:rStyle w:val="Hyperlink"/>
            <w:rFonts w:ascii="Arial" w:hAnsi="Arial" w:cs="Arial"/>
            <w:sz w:val="22"/>
            <w:szCs w:val="22"/>
          </w:rPr>
          <w:t>https://www.who.int/publications/i/item/9789241550505</w:t>
        </w:r>
      </w:hyperlink>
      <w:r>
        <w:rPr>
          <w:rFonts w:ascii="Arial" w:hAnsi="Arial" w:cs="Arial"/>
          <w:sz w:val="22"/>
          <w:szCs w:val="22"/>
        </w:rPr>
        <w:t xml:space="preserve"> </w:t>
      </w:r>
      <w:r w:rsidRPr="00EF40AC">
        <w:rPr>
          <w:rFonts w:ascii="Arial" w:hAnsi="Arial" w:cs="Arial"/>
          <w:sz w:val="22"/>
          <w:szCs w:val="22"/>
        </w:rPr>
        <w:t>(Accessed 25 March 2026).</w:t>
      </w:r>
    </w:p>
    <w:p w14:paraId="7A03A53D" w14:textId="77777777" w:rsidR="005F0827" w:rsidRPr="00EF40AC" w:rsidRDefault="005F0827" w:rsidP="00EF40AC">
      <w:pPr>
        <w:spacing w:line="360" w:lineRule="auto"/>
        <w:rPr>
          <w:rFonts w:ascii="Arial" w:hAnsi="Arial" w:cs="Arial"/>
          <w:sz w:val="22"/>
          <w:szCs w:val="22"/>
        </w:rPr>
      </w:pPr>
    </w:p>
    <w:p w14:paraId="45E93FEB" w14:textId="77777777" w:rsidR="005F0827" w:rsidRPr="00EF40AC" w:rsidRDefault="005F0827" w:rsidP="00EF40AC">
      <w:pPr>
        <w:spacing w:line="360" w:lineRule="auto"/>
        <w:rPr>
          <w:rFonts w:ascii="Arial" w:hAnsi="Arial" w:cs="Arial"/>
          <w:sz w:val="22"/>
          <w:szCs w:val="22"/>
        </w:rPr>
      </w:pPr>
    </w:p>
    <w:p w14:paraId="01908D5A" w14:textId="2045F629" w:rsidR="005F0827" w:rsidRPr="00EF40AC" w:rsidRDefault="005F0827" w:rsidP="00EF40AC">
      <w:pPr>
        <w:spacing w:line="360" w:lineRule="auto"/>
        <w:rPr>
          <w:rFonts w:ascii="Arial" w:hAnsi="Arial" w:cs="Arial"/>
          <w:sz w:val="22"/>
          <w:szCs w:val="22"/>
        </w:rPr>
      </w:pPr>
      <w:r w:rsidRPr="00EF40AC">
        <w:rPr>
          <w:rFonts w:ascii="Arial" w:hAnsi="Arial" w:cs="Arial"/>
          <w:sz w:val="22"/>
          <w:szCs w:val="22"/>
        </w:rPr>
        <w:t>‌</w:t>
      </w:r>
    </w:p>
    <w:p w14:paraId="6037CBD2" w14:textId="77777777" w:rsidR="005F0827" w:rsidRPr="00EF40AC" w:rsidRDefault="005F0827" w:rsidP="00EF40AC">
      <w:pPr>
        <w:spacing w:line="360" w:lineRule="auto"/>
        <w:rPr>
          <w:rFonts w:ascii="Arial" w:hAnsi="Arial" w:cs="Arial"/>
          <w:sz w:val="22"/>
          <w:szCs w:val="22"/>
        </w:rPr>
      </w:pPr>
    </w:p>
    <w:sectPr w:rsidR="005F0827" w:rsidRPr="00EF4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827"/>
    <w:rsid w:val="0003317D"/>
    <w:rsid w:val="001768FE"/>
    <w:rsid w:val="005F0827"/>
    <w:rsid w:val="00C97CCA"/>
    <w:rsid w:val="00D702FB"/>
    <w:rsid w:val="00E03C1F"/>
    <w:rsid w:val="00EF4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7F59"/>
  <w15:chartTrackingRefBased/>
  <w15:docId w15:val="{5022338B-6E5A-4D0D-8F74-D43AF08DA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8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08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8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8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8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8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8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8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8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8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8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8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8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8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8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8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8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827"/>
    <w:rPr>
      <w:rFonts w:eastAsiaTheme="majorEastAsia" w:cstheme="majorBidi"/>
      <w:color w:val="272727" w:themeColor="text1" w:themeTint="D8"/>
    </w:rPr>
  </w:style>
  <w:style w:type="paragraph" w:styleId="Title">
    <w:name w:val="Title"/>
    <w:basedOn w:val="Normal"/>
    <w:next w:val="Normal"/>
    <w:link w:val="TitleChar"/>
    <w:uiPriority w:val="10"/>
    <w:qFormat/>
    <w:rsid w:val="005F08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8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8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8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827"/>
    <w:pPr>
      <w:spacing w:before="160"/>
      <w:jc w:val="center"/>
    </w:pPr>
    <w:rPr>
      <w:i/>
      <w:iCs/>
      <w:color w:val="404040" w:themeColor="text1" w:themeTint="BF"/>
    </w:rPr>
  </w:style>
  <w:style w:type="character" w:customStyle="1" w:styleId="QuoteChar">
    <w:name w:val="Quote Char"/>
    <w:basedOn w:val="DefaultParagraphFont"/>
    <w:link w:val="Quote"/>
    <w:uiPriority w:val="29"/>
    <w:rsid w:val="005F0827"/>
    <w:rPr>
      <w:i/>
      <w:iCs/>
      <w:color w:val="404040" w:themeColor="text1" w:themeTint="BF"/>
    </w:rPr>
  </w:style>
  <w:style w:type="paragraph" w:styleId="ListParagraph">
    <w:name w:val="List Paragraph"/>
    <w:basedOn w:val="Normal"/>
    <w:uiPriority w:val="34"/>
    <w:qFormat/>
    <w:rsid w:val="005F0827"/>
    <w:pPr>
      <w:ind w:left="720"/>
      <w:contextualSpacing/>
    </w:pPr>
  </w:style>
  <w:style w:type="character" w:styleId="IntenseEmphasis">
    <w:name w:val="Intense Emphasis"/>
    <w:basedOn w:val="DefaultParagraphFont"/>
    <w:uiPriority w:val="21"/>
    <w:qFormat/>
    <w:rsid w:val="005F0827"/>
    <w:rPr>
      <w:i/>
      <w:iCs/>
      <w:color w:val="0F4761" w:themeColor="accent1" w:themeShade="BF"/>
    </w:rPr>
  </w:style>
  <w:style w:type="paragraph" w:styleId="IntenseQuote">
    <w:name w:val="Intense Quote"/>
    <w:basedOn w:val="Normal"/>
    <w:next w:val="Normal"/>
    <w:link w:val="IntenseQuoteChar"/>
    <w:uiPriority w:val="30"/>
    <w:qFormat/>
    <w:rsid w:val="005F08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827"/>
    <w:rPr>
      <w:i/>
      <w:iCs/>
      <w:color w:val="0F4761" w:themeColor="accent1" w:themeShade="BF"/>
    </w:rPr>
  </w:style>
  <w:style w:type="character" w:styleId="IntenseReference">
    <w:name w:val="Intense Reference"/>
    <w:basedOn w:val="DefaultParagraphFont"/>
    <w:uiPriority w:val="32"/>
    <w:qFormat/>
    <w:rsid w:val="005F0827"/>
    <w:rPr>
      <w:b/>
      <w:bCs/>
      <w:smallCaps/>
      <w:color w:val="0F4761" w:themeColor="accent1" w:themeShade="BF"/>
      <w:spacing w:val="5"/>
    </w:rPr>
  </w:style>
  <w:style w:type="character" w:styleId="Hyperlink">
    <w:name w:val="Hyperlink"/>
    <w:basedOn w:val="DefaultParagraphFont"/>
    <w:uiPriority w:val="99"/>
    <w:unhideWhenUsed/>
    <w:rsid w:val="005F0827"/>
    <w:rPr>
      <w:color w:val="467886" w:themeColor="hyperlink"/>
      <w:u w:val="single"/>
    </w:rPr>
  </w:style>
  <w:style w:type="character" w:styleId="UnresolvedMention">
    <w:name w:val="Unresolved Mention"/>
    <w:basedOn w:val="DefaultParagraphFont"/>
    <w:uiPriority w:val="99"/>
    <w:semiHidden/>
    <w:unhideWhenUsed/>
    <w:rsid w:val="005F0827"/>
    <w:rPr>
      <w:color w:val="605E5C"/>
      <w:shd w:val="clear" w:color="auto" w:fill="E1DFDD"/>
    </w:rPr>
  </w:style>
  <w:style w:type="paragraph" w:styleId="NormalWeb">
    <w:name w:val="Normal (Web)"/>
    <w:basedOn w:val="Normal"/>
    <w:uiPriority w:val="99"/>
    <w:semiHidden/>
    <w:unhideWhenUsed/>
    <w:rsid w:val="00D702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matters-smoking-and-quitting-in-england/smoking-and-quitting-in-england" TargetMode="External"/><Relationship Id="rId3" Type="http://schemas.openxmlformats.org/officeDocument/2006/relationships/webSettings" Target="webSettings.xml"/><Relationship Id="rId7" Type="http://schemas.openxmlformats.org/officeDocument/2006/relationships/hyperlink" Target="https://www.psychologytoday.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11" Type="http://schemas.openxmlformats.org/officeDocument/2006/relationships/fontTable" Target="fontTable.xml"/><Relationship Id="rId5" Type="http://schemas.openxmlformats.org/officeDocument/2006/relationships/hyperlink" Target="https://ash.org.uk" TargetMode="External"/><Relationship Id="rId10" Type="http://schemas.openxmlformats.org/officeDocument/2006/relationships/hyperlink" Target="https://www.who.int/publications/i/item/9789241550505" TargetMode="External"/><Relationship Id="rId4" Type="http://schemas.openxmlformats.org/officeDocument/2006/relationships/image" Target="media/image1.jpeg"/><Relationship Id="rId9" Type="http://schemas.openxmlformats.org/officeDocument/2006/relationships/hyperlink" Target="https://www.rcpc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2078</TotalTime>
  <Pages>7</Pages>
  <Words>1357</Words>
  <Characters>7740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dc:creator>
  <cp:keywords/>
  <dc:description/>
  <cp:lastModifiedBy>nadya khan</cp:lastModifiedBy>
  <cp:revision>1</cp:revision>
  <dcterms:created xsi:type="dcterms:W3CDTF">2026-03-23T19:38:00Z</dcterms:created>
  <dcterms:modified xsi:type="dcterms:W3CDTF">2026-03-29T20:24:00Z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6efa4c10-8c1a-4efe-bcd4-bd8d58bde907</vt:lpwstr>
  </property>
</Properties>
</file>