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2F085" w14:textId="77777777" w:rsidR="00601FC5" w:rsidRPr="00B64EB8" w:rsidRDefault="00601FC5" w:rsidP="00C2055C">
      <w:pPr>
        <w:spacing w:after="11" w:line="259" w:lineRule="auto"/>
        <w:ind w:left="0" w:right="347" w:firstLine="0"/>
        <w:jc w:val="right"/>
        <w:rPr>
          <w:rFonts w:asciiTheme="minorHAnsi" w:hAnsiTheme="minorHAnsi" w:cstheme="minorHAnsi"/>
          <w:b/>
          <w:color w:val="808080"/>
          <w:sz w:val="20"/>
          <w:u w:val="single" w:color="808080"/>
        </w:rPr>
      </w:pPr>
    </w:p>
    <w:p w14:paraId="00EC0EB1" w14:textId="0E34C91D" w:rsidR="002B6755" w:rsidRPr="004521D1" w:rsidRDefault="004521D1" w:rsidP="004521D1">
      <w:pPr>
        <w:spacing w:after="11" w:line="259" w:lineRule="auto"/>
        <w:ind w:left="0" w:right="347" w:firstLine="0"/>
        <w:jc w:val="right"/>
        <w:rPr>
          <w:rFonts w:asciiTheme="minorHAnsi" w:hAnsiTheme="minorHAnsi" w:cstheme="minorHAnsi"/>
          <w:b/>
          <w:color w:val="auto"/>
          <w:sz w:val="36"/>
          <w:szCs w:val="36"/>
          <w:u w:val="single" w:color="808080"/>
        </w:rPr>
      </w:pPr>
      <w:r>
        <w:rPr>
          <w:rFonts w:asciiTheme="minorHAnsi" w:hAnsiTheme="minorHAnsi" w:cstheme="minorHAnsi"/>
          <w:b/>
          <w:color w:val="auto"/>
          <w:sz w:val="36"/>
          <w:szCs w:val="36"/>
          <w:u w:val="single" w:color="808080"/>
        </w:rPr>
        <w:t xml:space="preserve">RETROFIT </w:t>
      </w:r>
      <w:r w:rsidR="00151938">
        <w:rPr>
          <w:rFonts w:asciiTheme="minorHAnsi" w:hAnsiTheme="minorHAnsi" w:cstheme="minorHAnsi"/>
          <w:b/>
          <w:color w:val="auto"/>
          <w:sz w:val="36"/>
          <w:szCs w:val="36"/>
          <w:u w:val="single" w:color="808080"/>
        </w:rPr>
        <w:t>ASSESSMENT</w:t>
      </w:r>
      <w:r w:rsidR="002E6E3B" w:rsidRPr="009B0BB4">
        <w:rPr>
          <w:rFonts w:asciiTheme="minorHAnsi" w:hAnsiTheme="minorHAnsi" w:cstheme="minorHAnsi"/>
          <w:b/>
          <w:color w:val="auto"/>
          <w:sz w:val="36"/>
          <w:szCs w:val="36"/>
        </w:rPr>
        <w:t xml:space="preserve">   </w:t>
      </w:r>
    </w:p>
    <w:p w14:paraId="7AFC5073" w14:textId="77777777" w:rsidR="002B6755" w:rsidRPr="00B64EB8" w:rsidRDefault="002E6E3B">
      <w:pPr>
        <w:spacing w:after="0" w:line="274" w:lineRule="auto"/>
        <w:ind w:left="142" w:right="283" w:firstLine="0"/>
        <w:jc w:val="right"/>
        <w:rPr>
          <w:rFonts w:asciiTheme="minorHAnsi" w:hAnsiTheme="minorHAnsi" w:cstheme="minorHAnsi"/>
        </w:rPr>
      </w:pPr>
      <w:r w:rsidRPr="00B64EB8">
        <w:rPr>
          <w:rFonts w:asciiTheme="minorHAnsi" w:hAnsiTheme="minorHAnsi" w:cstheme="minorHAnsi"/>
          <w:b/>
          <w:color w:val="808080"/>
          <w:sz w:val="20"/>
        </w:rPr>
        <w:t xml:space="preserve"> </w:t>
      </w:r>
      <w:r w:rsidRPr="00B64EB8">
        <w:rPr>
          <w:rFonts w:asciiTheme="minorHAnsi" w:hAnsiTheme="minorHAnsi" w:cstheme="minorHAnsi"/>
          <w:b/>
          <w:sz w:val="20"/>
        </w:rPr>
        <w:t xml:space="preserve">                                                       </w:t>
      </w:r>
    </w:p>
    <w:p w14:paraId="3015095C" w14:textId="680C6407" w:rsidR="007F76EE" w:rsidRPr="00B64EB8" w:rsidRDefault="00C2055C">
      <w:pPr>
        <w:spacing w:after="16" w:line="259" w:lineRule="auto"/>
        <w:ind w:right="324"/>
        <w:jc w:val="right"/>
        <w:rPr>
          <w:rFonts w:asciiTheme="minorHAnsi" w:hAnsiTheme="minorHAnsi" w:cstheme="minorHAnsi"/>
          <w:b/>
        </w:rPr>
      </w:pPr>
      <w:r w:rsidRPr="00B64EB8">
        <w:rPr>
          <w:rFonts w:asciiTheme="minorHAnsi" w:hAnsiTheme="minorHAnsi" w:cstheme="minorHAnsi"/>
          <w:b/>
        </w:rPr>
        <w:t>12 Ca</w:t>
      </w:r>
      <w:r w:rsidR="007F76EE" w:rsidRPr="00B64EB8">
        <w:rPr>
          <w:rFonts w:asciiTheme="minorHAnsi" w:hAnsiTheme="minorHAnsi" w:cstheme="minorHAnsi"/>
          <w:b/>
        </w:rPr>
        <w:t>dogan Close</w:t>
      </w:r>
    </w:p>
    <w:p w14:paraId="09A1FAD5" w14:textId="3E663EF4" w:rsidR="00C2055C" w:rsidRPr="00B64EB8" w:rsidRDefault="00C2055C">
      <w:pPr>
        <w:spacing w:after="16" w:line="259" w:lineRule="auto"/>
        <w:ind w:right="324"/>
        <w:jc w:val="right"/>
        <w:rPr>
          <w:rFonts w:asciiTheme="minorHAnsi" w:hAnsiTheme="minorHAnsi" w:cstheme="minorHAnsi"/>
          <w:b/>
        </w:rPr>
      </w:pPr>
      <w:proofErr w:type="spellStart"/>
      <w:r w:rsidRPr="00B64EB8">
        <w:rPr>
          <w:rFonts w:asciiTheme="minorHAnsi" w:hAnsiTheme="minorHAnsi" w:cstheme="minorHAnsi"/>
          <w:b/>
        </w:rPr>
        <w:t>Heathgate</w:t>
      </w:r>
      <w:proofErr w:type="spellEnd"/>
      <w:r w:rsidRPr="00B64EB8">
        <w:rPr>
          <w:rFonts w:asciiTheme="minorHAnsi" w:hAnsiTheme="minorHAnsi" w:cstheme="minorHAnsi"/>
          <w:b/>
        </w:rPr>
        <w:t xml:space="preserve"> Gar</w:t>
      </w:r>
      <w:r w:rsidR="009B0BB4">
        <w:rPr>
          <w:rFonts w:asciiTheme="minorHAnsi" w:hAnsiTheme="minorHAnsi" w:cstheme="minorHAnsi"/>
          <w:b/>
        </w:rPr>
        <w:t>d</w:t>
      </w:r>
      <w:r w:rsidRPr="00B64EB8">
        <w:rPr>
          <w:rFonts w:asciiTheme="minorHAnsi" w:hAnsiTheme="minorHAnsi" w:cstheme="minorHAnsi"/>
          <w:b/>
        </w:rPr>
        <w:t>ens</w:t>
      </w:r>
    </w:p>
    <w:p w14:paraId="3EF4689C" w14:textId="7389EB62" w:rsidR="007F76EE" w:rsidRPr="00B64EB8" w:rsidRDefault="007F76EE">
      <w:pPr>
        <w:spacing w:after="16" w:line="259" w:lineRule="auto"/>
        <w:ind w:right="324"/>
        <w:jc w:val="right"/>
        <w:rPr>
          <w:rFonts w:asciiTheme="minorHAnsi" w:hAnsiTheme="minorHAnsi" w:cstheme="minorHAnsi"/>
          <w:b/>
        </w:rPr>
      </w:pPr>
      <w:r w:rsidRPr="00B64EB8">
        <w:rPr>
          <w:rFonts w:asciiTheme="minorHAnsi" w:hAnsiTheme="minorHAnsi" w:cstheme="minorHAnsi"/>
          <w:b/>
        </w:rPr>
        <w:t>Johnston</w:t>
      </w:r>
    </w:p>
    <w:p w14:paraId="62FE8401" w14:textId="0D17F927" w:rsidR="00C2055C" w:rsidRPr="00B64EB8" w:rsidRDefault="00C2055C">
      <w:pPr>
        <w:spacing w:after="16" w:line="259" w:lineRule="auto"/>
        <w:ind w:right="324"/>
        <w:jc w:val="right"/>
        <w:rPr>
          <w:rFonts w:asciiTheme="minorHAnsi" w:hAnsiTheme="minorHAnsi" w:cstheme="minorHAnsi"/>
          <w:b/>
        </w:rPr>
      </w:pPr>
      <w:r w:rsidRPr="00B64EB8">
        <w:rPr>
          <w:rFonts w:asciiTheme="minorHAnsi" w:hAnsiTheme="minorHAnsi" w:cstheme="minorHAnsi"/>
          <w:b/>
        </w:rPr>
        <w:t>Haverfordwest</w:t>
      </w:r>
    </w:p>
    <w:p w14:paraId="0FDFA045" w14:textId="6BBE0C08" w:rsidR="002B6755" w:rsidRPr="00B64EB8" w:rsidRDefault="00D9080F" w:rsidP="007F76EE">
      <w:pPr>
        <w:spacing w:after="16" w:line="259" w:lineRule="auto"/>
        <w:ind w:left="0" w:right="324" w:firstLine="0"/>
        <w:jc w:val="right"/>
        <w:rPr>
          <w:rFonts w:asciiTheme="minorHAnsi" w:hAnsiTheme="minorHAnsi" w:cstheme="minorHAnsi"/>
        </w:rPr>
      </w:pPr>
      <w:r w:rsidRPr="00B64EB8">
        <w:rPr>
          <w:rFonts w:asciiTheme="minorHAnsi" w:hAnsiTheme="minorHAnsi" w:cstheme="minorHAnsi"/>
          <w:b/>
        </w:rPr>
        <w:t>Pembrokeshire</w:t>
      </w:r>
      <w:r w:rsidR="002E6E3B" w:rsidRPr="00B64EB8">
        <w:rPr>
          <w:rFonts w:asciiTheme="minorHAnsi" w:hAnsiTheme="minorHAnsi" w:cstheme="minorHAnsi"/>
          <w:b/>
        </w:rPr>
        <w:t xml:space="preserve">  </w:t>
      </w:r>
    </w:p>
    <w:p w14:paraId="1114308A" w14:textId="674C4A73" w:rsidR="002B6755" w:rsidRPr="00B64EB8" w:rsidRDefault="002E6E3B">
      <w:pPr>
        <w:spacing w:after="16" w:line="259" w:lineRule="auto"/>
        <w:ind w:right="324"/>
        <w:jc w:val="right"/>
        <w:rPr>
          <w:rFonts w:asciiTheme="minorHAnsi" w:hAnsiTheme="minorHAnsi" w:cstheme="minorHAnsi"/>
        </w:rPr>
      </w:pPr>
      <w:r w:rsidRPr="00B64EB8">
        <w:rPr>
          <w:rFonts w:asciiTheme="minorHAnsi" w:hAnsiTheme="minorHAnsi" w:cstheme="minorHAnsi"/>
          <w:b/>
        </w:rPr>
        <w:t>S</w:t>
      </w:r>
      <w:r w:rsidR="00C2055C" w:rsidRPr="00B64EB8">
        <w:rPr>
          <w:rFonts w:asciiTheme="minorHAnsi" w:hAnsiTheme="minorHAnsi" w:cstheme="minorHAnsi"/>
          <w:b/>
        </w:rPr>
        <w:t>A62 3QN</w:t>
      </w:r>
    </w:p>
    <w:p w14:paraId="4E96DDD2" w14:textId="77777777" w:rsidR="002B6755" w:rsidRPr="00B64EB8" w:rsidRDefault="002E6E3B">
      <w:pPr>
        <w:spacing w:after="26" w:line="259" w:lineRule="auto"/>
        <w:ind w:left="0" w:right="0" w:firstLine="0"/>
        <w:rPr>
          <w:rFonts w:asciiTheme="minorHAnsi" w:hAnsiTheme="minorHAnsi" w:cstheme="minorHAnsi"/>
        </w:rPr>
      </w:pPr>
      <w:r w:rsidRPr="00B64EB8">
        <w:rPr>
          <w:rFonts w:asciiTheme="minorHAnsi" w:hAnsiTheme="minorHAnsi" w:cstheme="minorHAnsi"/>
          <w:sz w:val="20"/>
        </w:rPr>
        <w:t xml:space="preserve"> </w:t>
      </w:r>
      <w:r w:rsidRPr="00B64EB8">
        <w:rPr>
          <w:rFonts w:asciiTheme="minorHAnsi" w:hAnsiTheme="minorHAnsi" w:cstheme="minorHAnsi"/>
          <w:sz w:val="20"/>
        </w:rPr>
        <w:tab/>
        <w:t xml:space="preserve"> </w:t>
      </w:r>
      <w:r w:rsidRPr="00B64EB8">
        <w:rPr>
          <w:rFonts w:asciiTheme="minorHAnsi" w:hAnsiTheme="minorHAnsi" w:cstheme="minorHAnsi"/>
          <w:sz w:val="20"/>
        </w:rPr>
        <w:tab/>
        <w:t xml:space="preserve"> </w:t>
      </w:r>
      <w:r w:rsidRPr="00B64EB8">
        <w:rPr>
          <w:rFonts w:asciiTheme="minorHAnsi" w:hAnsiTheme="minorHAnsi" w:cstheme="minorHAnsi"/>
          <w:sz w:val="20"/>
        </w:rPr>
        <w:tab/>
        <w:t xml:space="preserve">              </w:t>
      </w:r>
      <w:r w:rsidRPr="00B64EB8">
        <w:rPr>
          <w:rFonts w:asciiTheme="minorHAnsi" w:eastAsia="Times New Roman" w:hAnsiTheme="minorHAnsi" w:cstheme="minorHAnsi"/>
          <w:b/>
          <w:sz w:val="20"/>
        </w:rPr>
        <w:t xml:space="preserve"> </w:t>
      </w:r>
    </w:p>
    <w:p w14:paraId="0CC8AA44" w14:textId="77777777" w:rsidR="002B6755" w:rsidRPr="00B64EB8" w:rsidRDefault="002E6E3B">
      <w:pPr>
        <w:spacing w:after="11" w:line="259" w:lineRule="auto"/>
        <w:ind w:left="7397" w:right="0" w:firstLine="0"/>
        <w:rPr>
          <w:rFonts w:asciiTheme="minorHAnsi" w:hAnsiTheme="minorHAnsi" w:cstheme="minorHAnsi"/>
        </w:rPr>
      </w:pPr>
      <w:r w:rsidRPr="00B64EB8">
        <w:rPr>
          <w:rFonts w:asciiTheme="minorHAnsi" w:hAnsiTheme="minorHAnsi" w:cstheme="minorHAnsi"/>
          <w:sz w:val="20"/>
        </w:rPr>
        <w:t xml:space="preserve"> </w:t>
      </w:r>
    </w:p>
    <w:p w14:paraId="0938B88A" w14:textId="77777777" w:rsidR="002B6755" w:rsidRPr="00B64EB8" w:rsidRDefault="002E6E3B">
      <w:pPr>
        <w:spacing w:after="19" w:line="259" w:lineRule="auto"/>
        <w:ind w:left="7397" w:right="0" w:firstLine="0"/>
        <w:rPr>
          <w:rFonts w:asciiTheme="minorHAnsi" w:hAnsiTheme="minorHAnsi" w:cstheme="minorHAnsi"/>
        </w:rPr>
      </w:pPr>
      <w:r w:rsidRPr="00B64EB8">
        <w:rPr>
          <w:rFonts w:asciiTheme="minorHAnsi" w:hAnsiTheme="minorHAnsi" w:cstheme="minorHAnsi"/>
          <w:sz w:val="20"/>
        </w:rPr>
        <w:t xml:space="preserve"> </w:t>
      </w:r>
    </w:p>
    <w:p w14:paraId="600C44B2" w14:textId="0B49CC4E" w:rsidR="002B6755" w:rsidRPr="00B64EB8" w:rsidRDefault="00FD2628">
      <w:pPr>
        <w:spacing w:after="0" w:line="259" w:lineRule="auto"/>
        <w:ind w:left="0" w:right="284" w:firstLine="0"/>
        <w:jc w:val="right"/>
        <w:rPr>
          <w:rFonts w:asciiTheme="minorHAnsi" w:hAnsiTheme="minorHAnsi" w:cstheme="minorHAnsi"/>
        </w:rPr>
      </w:pPr>
      <w:r w:rsidRPr="00B64EB8">
        <w:rPr>
          <w:rFonts w:asciiTheme="minorHAnsi" w:hAnsiTheme="minorHAnsi" w:cstheme="minorHAnsi"/>
          <w:noProof/>
          <w:sz w:val="20"/>
        </w:rPr>
        <w:drawing>
          <wp:inline distT="0" distB="0" distL="0" distR="0" wp14:anchorId="292F947E" wp14:editId="3B9DB09C">
            <wp:extent cx="5763895" cy="4323080"/>
            <wp:effectExtent l="0" t="0" r="825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ont of House.jpg"/>
                    <pic:cNvPicPr/>
                  </pic:nvPicPr>
                  <pic:blipFill>
                    <a:blip r:embed="rId8">
                      <a:extLst>
                        <a:ext uri="{28A0092B-C50C-407E-A947-70E740481C1C}">
                          <a14:useLocalDpi xmlns:a14="http://schemas.microsoft.com/office/drawing/2010/main" val="0"/>
                        </a:ext>
                      </a:extLst>
                    </a:blip>
                    <a:stretch>
                      <a:fillRect/>
                    </a:stretch>
                  </pic:blipFill>
                  <pic:spPr>
                    <a:xfrm>
                      <a:off x="0" y="0"/>
                      <a:ext cx="5763895" cy="4323080"/>
                    </a:xfrm>
                    <a:prstGeom prst="rect">
                      <a:avLst/>
                    </a:prstGeom>
                    <a:ln>
                      <a:noFill/>
                    </a:ln>
                    <a:effectLst>
                      <a:softEdge rad="112500"/>
                    </a:effectLst>
                  </pic:spPr>
                </pic:pic>
              </a:graphicData>
            </a:graphic>
          </wp:inline>
        </w:drawing>
      </w:r>
      <w:r w:rsidR="002E6E3B" w:rsidRPr="00B64EB8">
        <w:rPr>
          <w:rFonts w:asciiTheme="minorHAnsi" w:hAnsiTheme="minorHAnsi" w:cstheme="minorHAnsi"/>
          <w:sz w:val="20"/>
        </w:rPr>
        <w:t xml:space="preserve"> </w:t>
      </w:r>
    </w:p>
    <w:p w14:paraId="51B45434" w14:textId="77777777" w:rsidR="002B6755" w:rsidRPr="00B64EB8" w:rsidRDefault="002E6E3B">
      <w:pPr>
        <w:spacing w:after="16" w:line="259" w:lineRule="auto"/>
        <w:ind w:left="0" w:right="0" w:firstLine="0"/>
        <w:rPr>
          <w:rFonts w:asciiTheme="minorHAnsi" w:hAnsiTheme="minorHAnsi" w:cstheme="minorHAnsi"/>
        </w:rPr>
      </w:pPr>
      <w:r w:rsidRPr="00B64EB8">
        <w:rPr>
          <w:rFonts w:asciiTheme="minorHAnsi" w:hAnsiTheme="minorHAnsi" w:cstheme="minorHAnsi"/>
          <w:sz w:val="20"/>
        </w:rPr>
        <w:t xml:space="preserve"> </w:t>
      </w:r>
    </w:p>
    <w:p w14:paraId="0E0F2C2E" w14:textId="77777777" w:rsidR="002B6755" w:rsidRPr="00B174E0" w:rsidRDefault="002E6E3B">
      <w:pPr>
        <w:spacing w:after="16" w:line="259" w:lineRule="auto"/>
        <w:ind w:left="7397" w:right="0" w:firstLine="0"/>
        <w:rPr>
          <w:rFonts w:asciiTheme="minorHAnsi" w:hAnsiTheme="minorHAnsi" w:cstheme="minorHAnsi"/>
          <w:b/>
          <w:bCs/>
        </w:rPr>
      </w:pPr>
      <w:r w:rsidRPr="00B174E0">
        <w:rPr>
          <w:rFonts w:asciiTheme="minorHAnsi" w:hAnsiTheme="minorHAnsi" w:cstheme="minorHAnsi"/>
          <w:b/>
          <w:bCs/>
        </w:rPr>
        <w:t xml:space="preserve"> </w:t>
      </w:r>
    </w:p>
    <w:p w14:paraId="5A955233" w14:textId="2FB28DBE" w:rsidR="005300BA" w:rsidRDefault="005300BA" w:rsidP="005300BA">
      <w:pPr>
        <w:tabs>
          <w:tab w:val="right" w:pos="8739"/>
        </w:tabs>
        <w:spacing w:after="16" w:line="259" w:lineRule="auto"/>
        <w:ind w:left="0" w:right="338" w:firstLine="0"/>
        <w:jc w:val="center"/>
        <w:rPr>
          <w:rFonts w:asciiTheme="minorHAnsi" w:hAnsiTheme="minorHAnsi" w:cstheme="minorHAnsi"/>
          <w:b/>
          <w:bCs/>
        </w:rPr>
      </w:pPr>
      <w:r>
        <w:rPr>
          <w:rFonts w:asciiTheme="minorHAnsi" w:hAnsiTheme="minorHAnsi" w:cstheme="minorHAnsi"/>
          <w:b/>
          <w:bCs/>
        </w:rPr>
        <w:t xml:space="preserve">Task </w:t>
      </w:r>
      <w:r w:rsidR="004521D1">
        <w:rPr>
          <w:rFonts w:asciiTheme="minorHAnsi" w:hAnsiTheme="minorHAnsi" w:cstheme="minorHAnsi"/>
          <w:b/>
          <w:bCs/>
        </w:rPr>
        <w:t>1</w:t>
      </w:r>
    </w:p>
    <w:p w14:paraId="0A3032FF" w14:textId="2DB1D26C" w:rsidR="005300BA" w:rsidRPr="00B174E0" w:rsidRDefault="004521D1" w:rsidP="005300BA">
      <w:pPr>
        <w:tabs>
          <w:tab w:val="right" w:pos="8739"/>
        </w:tabs>
        <w:spacing w:after="16" w:line="259" w:lineRule="auto"/>
        <w:ind w:left="0" w:right="338" w:firstLine="0"/>
        <w:jc w:val="center"/>
        <w:rPr>
          <w:rFonts w:asciiTheme="minorHAnsi" w:hAnsiTheme="minorHAnsi" w:cstheme="minorHAnsi"/>
          <w:b/>
          <w:bCs/>
        </w:rPr>
      </w:pPr>
      <w:r>
        <w:rPr>
          <w:rFonts w:asciiTheme="minorHAnsi" w:hAnsiTheme="minorHAnsi" w:cstheme="minorHAnsi"/>
          <w:b/>
          <w:bCs/>
        </w:rPr>
        <w:t xml:space="preserve">Retrofit </w:t>
      </w:r>
      <w:r w:rsidR="00151938">
        <w:rPr>
          <w:rFonts w:asciiTheme="minorHAnsi" w:hAnsiTheme="minorHAnsi" w:cstheme="minorHAnsi"/>
          <w:b/>
          <w:bCs/>
        </w:rPr>
        <w:t>Assessment</w:t>
      </w:r>
    </w:p>
    <w:p w14:paraId="0ED5120C" w14:textId="6C753AC8" w:rsidR="009F0273" w:rsidRDefault="00D23A8F" w:rsidP="00B174E0">
      <w:pPr>
        <w:tabs>
          <w:tab w:val="right" w:pos="8739"/>
        </w:tabs>
        <w:spacing w:after="16" w:line="259" w:lineRule="auto"/>
        <w:ind w:left="0" w:right="338" w:firstLine="0"/>
        <w:jc w:val="center"/>
        <w:rPr>
          <w:rFonts w:asciiTheme="minorHAnsi" w:hAnsiTheme="minorHAnsi" w:cstheme="minorHAnsi"/>
          <w:b/>
          <w:bCs/>
        </w:rPr>
      </w:pPr>
      <w:r>
        <w:rPr>
          <w:rFonts w:asciiTheme="minorHAnsi" w:hAnsiTheme="minorHAnsi" w:cstheme="minorHAnsi"/>
          <w:b/>
          <w:bCs/>
        </w:rPr>
        <w:t>Retrofit Coordination &amp; Management</w:t>
      </w:r>
    </w:p>
    <w:p w14:paraId="53B2BEEB" w14:textId="43CEDFD1" w:rsidR="00B174E0" w:rsidRDefault="00B174E0" w:rsidP="00B174E0">
      <w:pPr>
        <w:tabs>
          <w:tab w:val="right" w:pos="8739"/>
        </w:tabs>
        <w:spacing w:after="16" w:line="259" w:lineRule="auto"/>
        <w:ind w:left="0" w:right="338" w:firstLine="0"/>
        <w:jc w:val="center"/>
        <w:rPr>
          <w:rFonts w:asciiTheme="minorHAnsi" w:hAnsiTheme="minorHAnsi" w:cstheme="minorHAnsi"/>
          <w:b/>
          <w:bCs/>
        </w:rPr>
      </w:pPr>
      <w:r>
        <w:rPr>
          <w:rFonts w:asciiTheme="minorHAnsi" w:hAnsiTheme="minorHAnsi" w:cstheme="minorHAnsi"/>
          <w:b/>
          <w:bCs/>
        </w:rPr>
        <w:t>Mark Preston</w:t>
      </w:r>
    </w:p>
    <w:p w14:paraId="726D209A" w14:textId="5F889F51" w:rsidR="00B174E0" w:rsidRDefault="00B174E0" w:rsidP="00B174E0">
      <w:pPr>
        <w:tabs>
          <w:tab w:val="right" w:pos="8739"/>
        </w:tabs>
        <w:spacing w:after="16" w:line="259" w:lineRule="auto"/>
        <w:ind w:left="0" w:right="338" w:firstLine="0"/>
        <w:jc w:val="center"/>
        <w:rPr>
          <w:rFonts w:asciiTheme="minorHAnsi" w:hAnsiTheme="minorHAnsi" w:cstheme="minorHAnsi"/>
          <w:b/>
          <w:bCs/>
        </w:rPr>
      </w:pPr>
    </w:p>
    <w:p w14:paraId="6AAA8868" w14:textId="77777777" w:rsidR="00D13AEF" w:rsidRDefault="00D13AEF" w:rsidP="00B174E0">
      <w:pPr>
        <w:tabs>
          <w:tab w:val="right" w:pos="8739"/>
        </w:tabs>
        <w:spacing w:after="16" w:line="259" w:lineRule="auto"/>
        <w:ind w:left="0" w:right="338" w:firstLine="0"/>
        <w:jc w:val="center"/>
        <w:rPr>
          <w:rFonts w:asciiTheme="minorHAnsi" w:hAnsiTheme="minorHAnsi" w:cstheme="minorHAnsi"/>
          <w:b/>
          <w:bCs/>
        </w:rPr>
      </w:pPr>
    </w:p>
    <w:p w14:paraId="1754CB82" w14:textId="5BDD2F47" w:rsidR="00B174E0" w:rsidRPr="00B174E0" w:rsidRDefault="004521D1" w:rsidP="00B174E0">
      <w:pPr>
        <w:tabs>
          <w:tab w:val="right" w:pos="8739"/>
        </w:tabs>
        <w:spacing w:after="16" w:line="259" w:lineRule="auto"/>
        <w:ind w:left="0" w:right="338" w:firstLine="0"/>
        <w:jc w:val="center"/>
        <w:rPr>
          <w:rFonts w:asciiTheme="minorHAnsi" w:hAnsiTheme="minorHAnsi" w:cstheme="minorHAnsi"/>
          <w:b/>
          <w:bCs/>
        </w:rPr>
      </w:pPr>
      <w:r>
        <w:rPr>
          <w:rFonts w:asciiTheme="minorHAnsi" w:hAnsiTheme="minorHAnsi" w:cstheme="minorHAnsi"/>
          <w:b/>
          <w:bCs/>
        </w:rPr>
        <w:t>1st</w:t>
      </w:r>
      <w:r w:rsidR="00B174E0">
        <w:rPr>
          <w:rFonts w:asciiTheme="minorHAnsi" w:hAnsiTheme="minorHAnsi" w:cstheme="minorHAnsi"/>
          <w:b/>
          <w:bCs/>
        </w:rPr>
        <w:t xml:space="preserve"> </w:t>
      </w:r>
      <w:r>
        <w:rPr>
          <w:rFonts w:asciiTheme="minorHAnsi" w:hAnsiTheme="minorHAnsi" w:cstheme="minorHAnsi"/>
          <w:b/>
          <w:bCs/>
        </w:rPr>
        <w:t>January</w:t>
      </w:r>
      <w:r w:rsidR="00B174E0">
        <w:rPr>
          <w:rFonts w:asciiTheme="minorHAnsi" w:hAnsiTheme="minorHAnsi" w:cstheme="minorHAnsi"/>
          <w:b/>
          <w:bCs/>
        </w:rPr>
        <w:t xml:space="preserve"> 202</w:t>
      </w:r>
      <w:r>
        <w:rPr>
          <w:rFonts w:asciiTheme="minorHAnsi" w:hAnsiTheme="minorHAnsi" w:cstheme="minorHAnsi"/>
          <w:b/>
          <w:bCs/>
        </w:rPr>
        <w:t>5</w:t>
      </w:r>
    </w:p>
    <w:p w14:paraId="41A316D9" w14:textId="25E01BB8" w:rsidR="002B6755" w:rsidRDefault="002B6755" w:rsidP="0093187A">
      <w:pPr>
        <w:spacing w:after="6" w:line="270" w:lineRule="auto"/>
        <w:ind w:left="0" w:right="1624" w:firstLine="0"/>
        <w:rPr>
          <w:rFonts w:asciiTheme="minorHAnsi" w:hAnsiTheme="minorHAnsi" w:cstheme="minorHAnsi"/>
          <w:b/>
          <w:bCs/>
          <w:color w:val="auto"/>
          <w:sz w:val="36"/>
          <w:szCs w:val="36"/>
          <w:u w:val="single"/>
        </w:rPr>
      </w:pPr>
    </w:p>
    <w:p w14:paraId="4E5AFEE7" w14:textId="77777777" w:rsidR="0093187A" w:rsidRPr="000C5AC3" w:rsidRDefault="0093187A" w:rsidP="0093187A">
      <w:pPr>
        <w:spacing w:after="6" w:line="270" w:lineRule="auto"/>
        <w:ind w:left="0" w:right="1624" w:firstLine="0"/>
        <w:rPr>
          <w:rFonts w:asciiTheme="minorHAnsi" w:hAnsiTheme="minorHAnsi" w:cstheme="minorHAnsi"/>
        </w:rPr>
      </w:pPr>
    </w:p>
    <w:p w14:paraId="28B050E9" w14:textId="77777777" w:rsidR="002B6755" w:rsidRPr="0093187A" w:rsidRDefault="002E6E3B">
      <w:pPr>
        <w:spacing w:after="303" w:line="259" w:lineRule="auto"/>
        <w:ind w:left="0" w:right="0" w:firstLine="0"/>
        <w:rPr>
          <w:rFonts w:asciiTheme="minorHAnsi" w:hAnsiTheme="minorHAnsi" w:cstheme="minorHAnsi"/>
          <w:color w:val="auto"/>
          <w:sz w:val="36"/>
          <w:szCs w:val="36"/>
          <w:u w:val="thick"/>
        </w:rPr>
      </w:pPr>
      <w:r w:rsidRPr="0093187A">
        <w:rPr>
          <w:rFonts w:asciiTheme="minorHAnsi" w:hAnsiTheme="minorHAnsi" w:cstheme="minorHAnsi"/>
          <w:b/>
          <w:color w:val="auto"/>
          <w:sz w:val="36"/>
          <w:szCs w:val="36"/>
          <w:u w:val="thick"/>
        </w:rPr>
        <w:t xml:space="preserve">CONTENTS: </w:t>
      </w:r>
    </w:p>
    <w:p w14:paraId="0F1CB877" w14:textId="11C045AB" w:rsidR="002B6755" w:rsidRPr="0093187A" w:rsidRDefault="002E6E3B">
      <w:pPr>
        <w:numPr>
          <w:ilvl w:val="0"/>
          <w:numId w:val="1"/>
        </w:numPr>
        <w:spacing w:after="10" w:line="270" w:lineRule="auto"/>
        <w:ind w:right="45" w:hanging="360"/>
        <w:rPr>
          <w:rFonts w:asciiTheme="minorHAnsi" w:hAnsiTheme="minorHAnsi" w:cstheme="minorHAnsi"/>
          <w:color w:val="auto"/>
        </w:rPr>
      </w:pPr>
      <w:r w:rsidRPr="0093187A">
        <w:rPr>
          <w:rFonts w:asciiTheme="minorHAnsi" w:hAnsiTheme="minorHAnsi" w:cstheme="minorHAnsi"/>
          <w:color w:val="auto"/>
        </w:rPr>
        <w:t>Introduction to the</w:t>
      </w:r>
      <w:r w:rsidR="00151938" w:rsidRPr="0093187A">
        <w:rPr>
          <w:rFonts w:asciiTheme="minorHAnsi" w:hAnsiTheme="minorHAnsi" w:cstheme="minorHAnsi"/>
          <w:color w:val="auto"/>
        </w:rPr>
        <w:t xml:space="preserve"> report</w:t>
      </w:r>
      <w:r w:rsidRPr="0093187A">
        <w:rPr>
          <w:rFonts w:asciiTheme="minorHAnsi" w:hAnsiTheme="minorHAnsi" w:cstheme="minorHAnsi"/>
          <w:color w:val="auto"/>
        </w:rPr>
        <w:t xml:space="preserve">  </w:t>
      </w:r>
    </w:p>
    <w:p w14:paraId="5BDD5B16" w14:textId="630F9CA2" w:rsidR="002B6755" w:rsidRPr="0093187A" w:rsidRDefault="002E6E3B">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 xml:space="preserve">About the </w:t>
      </w:r>
      <w:r w:rsidR="00C02813" w:rsidRPr="0093187A">
        <w:rPr>
          <w:rFonts w:asciiTheme="minorHAnsi" w:hAnsiTheme="minorHAnsi" w:cstheme="minorHAnsi"/>
          <w:color w:val="auto"/>
        </w:rPr>
        <w:t>property</w:t>
      </w:r>
    </w:p>
    <w:p w14:paraId="1BBB092E" w14:textId="20EF6B6C" w:rsidR="003E5EF0" w:rsidRPr="0093187A" w:rsidRDefault="003E5EF0">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 xml:space="preserve">About the </w:t>
      </w:r>
      <w:r w:rsidR="00C02813" w:rsidRPr="0093187A">
        <w:rPr>
          <w:rFonts w:asciiTheme="minorHAnsi" w:hAnsiTheme="minorHAnsi" w:cstheme="minorHAnsi"/>
          <w:color w:val="auto"/>
        </w:rPr>
        <w:t>inspection</w:t>
      </w:r>
    </w:p>
    <w:p w14:paraId="55FC3B20" w14:textId="1F431B21" w:rsidR="002B6755" w:rsidRPr="0093187A" w:rsidRDefault="00AA3FEB">
      <w:pPr>
        <w:numPr>
          <w:ilvl w:val="0"/>
          <w:numId w:val="1"/>
        </w:numPr>
        <w:spacing w:after="10" w:line="270" w:lineRule="auto"/>
        <w:ind w:right="45" w:hanging="360"/>
        <w:rPr>
          <w:rFonts w:asciiTheme="minorHAnsi" w:hAnsiTheme="minorHAnsi" w:cstheme="minorHAnsi"/>
          <w:color w:val="auto"/>
        </w:rPr>
      </w:pPr>
      <w:r w:rsidRPr="0093187A">
        <w:rPr>
          <w:rFonts w:asciiTheme="minorHAnsi" w:hAnsiTheme="minorHAnsi" w:cstheme="minorHAnsi"/>
          <w:color w:val="auto"/>
        </w:rPr>
        <w:t>C</w:t>
      </w:r>
      <w:r w:rsidR="002E6E3B" w:rsidRPr="0093187A">
        <w:rPr>
          <w:rFonts w:asciiTheme="minorHAnsi" w:hAnsiTheme="minorHAnsi" w:cstheme="minorHAnsi"/>
          <w:color w:val="auto"/>
        </w:rPr>
        <w:t xml:space="preserve">ondition ratings  </w:t>
      </w:r>
    </w:p>
    <w:p w14:paraId="48751630" w14:textId="669AAEE5" w:rsidR="002B6755" w:rsidRPr="0093187A" w:rsidRDefault="0089354D">
      <w:pPr>
        <w:numPr>
          <w:ilvl w:val="0"/>
          <w:numId w:val="1"/>
        </w:numPr>
        <w:spacing w:after="10" w:line="270" w:lineRule="auto"/>
        <w:ind w:right="45" w:hanging="360"/>
        <w:rPr>
          <w:rFonts w:asciiTheme="minorHAnsi" w:hAnsiTheme="minorHAnsi" w:cstheme="minorHAnsi"/>
          <w:color w:val="auto"/>
        </w:rPr>
      </w:pPr>
      <w:r w:rsidRPr="0093187A">
        <w:rPr>
          <w:rFonts w:asciiTheme="minorHAnsi" w:hAnsiTheme="minorHAnsi" w:cstheme="minorHAnsi"/>
          <w:color w:val="auto"/>
        </w:rPr>
        <w:t>External elements</w:t>
      </w:r>
      <w:r w:rsidR="002E6E3B" w:rsidRPr="0093187A">
        <w:rPr>
          <w:rFonts w:asciiTheme="minorHAnsi" w:hAnsiTheme="minorHAnsi" w:cstheme="minorHAnsi"/>
          <w:color w:val="auto"/>
        </w:rPr>
        <w:t xml:space="preserve"> </w:t>
      </w:r>
    </w:p>
    <w:p w14:paraId="4EE107ED" w14:textId="3301E774" w:rsidR="002B6755" w:rsidRPr="0093187A" w:rsidRDefault="0089354D">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Internal elements</w:t>
      </w:r>
    </w:p>
    <w:p w14:paraId="29F9FCCB" w14:textId="0875EB46" w:rsidR="002B6755" w:rsidRPr="0093187A" w:rsidRDefault="0089354D">
      <w:pPr>
        <w:numPr>
          <w:ilvl w:val="0"/>
          <w:numId w:val="1"/>
        </w:numPr>
        <w:spacing w:after="10" w:line="270" w:lineRule="auto"/>
        <w:ind w:right="45" w:hanging="360"/>
        <w:rPr>
          <w:rFonts w:asciiTheme="minorHAnsi" w:hAnsiTheme="minorHAnsi" w:cstheme="minorHAnsi"/>
          <w:color w:val="auto"/>
        </w:rPr>
      </w:pPr>
      <w:r w:rsidRPr="0093187A">
        <w:rPr>
          <w:rFonts w:asciiTheme="minorHAnsi" w:hAnsiTheme="minorHAnsi" w:cstheme="minorHAnsi"/>
          <w:color w:val="auto"/>
        </w:rPr>
        <w:t>Services</w:t>
      </w:r>
    </w:p>
    <w:p w14:paraId="7663CE96" w14:textId="361D4281" w:rsidR="002B6755" w:rsidRPr="0093187A" w:rsidRDefault="0089354D">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External Grounds</w:t>
      </w:r>
      <w:r w:rsidR="002E6E3B" w:rsidRPr="0093187A">
        <w:rPr>
          <w:rFonts w:asciiTheme="minorHAnsi" w:hAnsiTheme="minorHAnsi" w:cstheme="minorHAnsi"/>
          <w:color w:val="auto"/>
        </w:rPr>
        <w:t xml:space="preserve"> </w:t>
      </w:r>
    </w:p>
    <w:p w14:paraId="0DD94E2D" w14:textId="74D718C5" w:rsidR="002B6755" w:rsidRPr="0093187A" w:rsidRDefault="0089354D" w:rsidP="0089354D">
      <w:pPr>
        <w:numPr>
          <w:ilvl w:val="0"/>
          <w:numId w:val="1"/>
        </w:numPr>
        <w:spacing w:after="10" w:line="270" w:lineRule="auto"/>
        <w:ind w:right="45" w:hanging="360"/>
        <w:rPr>
          <w:rFonts w:asciiTheme="minorHAnsi" w:hAnsiTheme="minorHAnsi" w:cstheme="minorHAnsi"/>
          <w:color w:val="auto"/>
        </w:rPr>
      </w:pPr>
      <w:r w:rsidRPr="0093187A">
        <w:rPr>
          <w:rFonts w:asciiTheme="minorHAnsi" w:hAnsiTheme="minorHAnsi" w:cstheme="minorHAnsi"/>
          <w:color w:val="auto"/>
        </w:rPr>
        <w:t>Asbestos</w:t>
      </w:r>
    </w:p>
    <w:p w14:paraId="6498BB3C" w14:textId="77777777" w:rsidR="002B6755" w:rsidRPr="0093187A" w:rsidRDefault="002E6E3B">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 xml:space="preserve">Other Risks  </w:t>
      </w:r>
    </w:p>
    <w:p w14:paraId="65AC6863" w14:textId="5135CE7D" w:rsidR="00627D87" w:rsidRPr="0093187A" w:rsidRDefault="00627D87">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Building Plans</w:t>
      </w:r>
    </w:p>
    <w:p w14:paraId="26E6C6E2" w14:textId="670F0892" w:rsidR="005324EA" w:rsidRPr="0093187A" w:rsidRDefault="005324EA" w:rsidP="0089354D">
      <w:pPr>
        <w:numPr>
          <w:ilvl w:val="0"/>
          <w:numId w:val="1"/>
        </w:numPr>
        <w:spacing w:after="5" w:line="270" w:lineRule="auto"/>
        <w:ind w:right="45" w:hanging="360"/>
        <w:rPr>
          <w:rFonts w:asciiTheme="minorHAnsi" w:hAnsiTheme="minorHAnsi" w:cstheme="minorHAnsi"/>
          <w:color w:val="auto"/>
        </w:rPr>
      </w:pPr>
      <w:r w:rsidRPr="0093187A">
        <w:rPr>
          <w:rFonts w:asciiTheme="minorHAnsi" w:hAnsiTheme="minorHAnsi" w:cstheme="minorHAnsi"/>
          <w:color w:val="auto"/>
        </w:rPr>
        <w:t>Occupancy Assessment Data</w:t>
      </w:r>
      <w:r w:rsidR="0093187A">
        <w:rPr>
          <w:rFonts w:asciiTheme="minorHAnsi" w:hAnsiTheme="minorHAnsi" w:cstheme="minorHAnsi"/>
          <w:color w:val="auto"/>
        </w:rPr>
        <w:t>:</w:t>
      </w:r>
    </w:p>
    <w:p w14:paraId="238C3CDC" w14:textId="6EDCE222" w:rsidR="005324EA" w:rsidRPr="0093187A" w:rsidRDefault="005324EA"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Energy Usage Assessment</w:t>
      </w:r>
    </w:p>
    <w:p w14:paraId="356E103A" w14:textId="3FE83142" w:rsidR="005324EA" w:rsidRPr="0093187A" w:rsidRDefault="005324EA"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Fuel Dat</w:t>
      </w:r>
      <w:r w:rsidR="00A77732" w:rsidRPr="0093187A">
        <w:rPr>
          <w:rFonts w:asciiTheme="minorHAnsi" w:hAnsiTheme="minorHAnsi" w:cstheme="minorHAnsi"/>
          <w:color w:val="auto"/>
        </w:rPr>
        <w:t>a</w:t>
      </w:r>
      <w:r w:rsidRPr="0093187A">
        <w:rPr>
          <w:rFonts w:asciiTheme="minorHAnsi" w:hAnsiTheme="minorHAnsi" w:cstheme="minorHAnsi"/>
          <w:color w:val="auto"/>
        </w:rPr>
        <w:t xml:space="preserve"> – Electricity &amp; Main Gas</w:t>
      </w:r>
    </w:p>
    <w:p w14:paraId="43AC40FC" w14:textId="74C2057F" w:rsidR="005324EA" w:rsidRPr="0093187A" w:rsidRDefault="005324EA"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Heating Systems</w:t>
      </w:r>
    </w:p>
    <w:p w14:paraId="5C9788E8" w14:textId="672E19C7" w:rsidR="005324EA" w:rsidRPr="0093187A" w:rsidRDefault="005324EA"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Heating Controls</w:t>
      </w:r>
    </w:p>
    <w:p w14:paraId="0641B32B" w14:textId="48644EFD" w:rsidR="005324EA" w:rsidRPr="0093187A" w:rsidRDefault="005324EA"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Hot Water System</w:t>
      </w:r>
    </w:p>
    <w:p w14:paraId="3242004F" w14:textId="78A6764A" w:rsidR="007700AE" w:rsidRPr="0093187A" w:rsidRDefault="007700AE"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Openings Schedule</w:t>
      </w:r>
    </w:p>
    <w:p w14:paraId="300B1EBE" w14:textId="7C20698B" w:rsidR="007700AE" w:rsidRPr="0093187A" w:rsidRDefault="007700AE"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Radiator Schedule</w:t>
      </w:r>
    </w:p>
    <w:p w14:paraId="0E5BA8DF" w14:textId="529631C2" w:rsidR="0093187A" w:rsidRPr="0093187A" w:rsidRDefault="0093187A" w:rsidP="005324EA">
      <w:pPr>
        <w:pStyle w:val="ListParagraph"/>
        <w:numPr>
          <w:ilvl w:val="0"/>
          <w:numId w:val="26"/>
        </w:numPr>
        <w:spacing w:after="5" w:line="270" w:lineRule="auto"/>
        <w:ind w:right="45"/>
        <w:rPr>
          <w:rFonts w:asciiTheme="minorHAnsi" w:hAnsiTheme="minorHAnsi" w:cstheme="minorHAnsi"/>
          <w:color w:val="auto"/>
        </w:rPr>
      </w:pPr>
      <w:r w:rsidRPr="0093187A">
        <w:rPr>
          <w:rFonts w:asciiTheme="minorHAnsi" w:hAnsiTheme="minorHAnsi" w:cstheme="minorHAnsi"/>
          <w:color w:val="auto"/>
        </w:rPr>
        <w:t>Openings &amp; Windows Floor Plans</w:t>
      </w:r>
    </w:p>
    <w:p w14:paraId="619BCBAF" w14:textId="0BAE194E" w:rsidR="0026028C" w:rsidRPr="0093187A" w:rsidRDefault="00D23A8F" w:rsidP="00B568A6">
      <w:pPr>
        <w:numPr>
          <w:ilvl w:val="0"/>
          <w:numId w:val="1"/>
        </w:numPr>
        <w:spacing w:after="5"/>
        <w:ind w:right="45" w:hanging="360"/>
        <w:rPr>
          <w:rFonts w:asciiTheme="minorHAnsi" w:hAnsiTheme="minorHAnsi" w:cstheme="minorHAnsi"/>
          <w:color w:val="auto"/>
        </w:rPr>
      </w:pPr>
      <w:r w:rsidRPr="0093187A">
        <w:rPr>
          <w:rFonts w:asciiTheme="minorHAnsi" w:hAnsiTheme="minorHAnsi" w:cstheme="minorHAnsi"/>
          <w:color w:val="auto"/>
        </w:rPr>
        <w:t>Retrofit Options</w:t>
      </w:r>
    </w:p>
    <w:p w14:paraId="0D690520" w14:textId="57D67C16" w:rsidR="00B568A6" w:rsidRPr="0093187A" w:rsidRDefault="00B568A6" w:rsidP="00B568A6">
      <w:pPr>
        <w:numPr>
          <w:ilvl w:val="0"/>
          <w:numId w:val="1"/>
        </w:numPr>
        <w:spacing w:after="5"/>
        <w:ind w:right="45" w:hanging="360"/>
        <w:rPr>
          <w:rFonts w:asciiTheme="minorHAnsi" w:hAnsiTheme="minorHAnsi" w:cstheme="minorHAnsi"/>
          <w:color w:val="auto"/>
        </w:rPr>
      </w:pPr>
      <w:r w:rsidRPr="0093187A">
        <w:rPr>
          <w:rFonts w:asciiTheme="minorHAnsi" w:hAnsiTheme="minorHAnsi" w:cstheme="minorHAnsi"/>
          <w:color w:val="auto"/>
        </w:rPr>
        <w:t>References</w:t>
      </w:r>
    </w:p>
    <w:p w14:paraId="7C8EDD6C" w14:textId="77777777" w:rsidR="0093187A" w:rsidRDefault="0093187A" w:rsidP="0093187A">
      <w:pPr>
        <w:spacing w:after="5"/>
        <w:ind w:right="45"/>
        <w:rPr>
          <w:rFonts w:asciiTheme="minorHAnsi" w:hAnsiTheme="minorHAnsi" w:cstheme="minorHAnsi"/>
          <w:color w:val="auto"/>
        </w:rPr>
      </w:pPr>
    </w:p>
    <w:p w14:paraId="6EECD620" w14:textId="77777777" w:rsidR="0093187A" w:rsidRDefault="0093187A" w:rsidP="0093187A">
      <w:pPr>
        <w:spacing w:after="5"/>
        <w:ind w:right="45"/>
        <w:rPr>
          <w:rFonts w:asciiTheme="minorHAnsi" w:hAnsiTheme="minorHAnsi" w:cstheme="minorHAnsi"/>
          <w:color w:val="auto"/>
        </w:rPr>
      </w:pPr>
    </w:p>
    <w:p w14:paraId="2FAC07DE" w14:textId="77777777" w:rsidR="0093187A" w:rsidRDefault="0093187A" w:rsidP="0093187A">
      <w:pPr>
        <w:spacing w:after="5"/>
        <w:ind w:right="45"/>
        <w:rPr>
          <w:rFonts w:asciiTheme="minorHAnsi" w:hAnsiTheme="minorHAnsi" w:cstheme="minorHAnsi"/>
          <w:color w:val="auto"/>
        </w:rPr>
      </w:pPr>
    </w:p>
    <w:p w14:paraId="77C83DA9" w14:textId="77777777" w:rsidR="0093187A" w:rsidRDefault="0093187A" w:rsidP="0093187A">
      <w:pPr>
        <w:spacing w:after="5"/>
        <w:ind w:right="45"/>
        <w:rPr>
          <w:rFonts w:asciiTheme="minorHAnsi" w:hAnsiTheme="minorHAnsi" w:cstheme="minorHAnsi"/>
          <w:color w:val="auto"/>
        </w:rPr>
      </w:pPr>
    </w:p>
    <w:p w14:paraId="0DBC7EA9" w14:textId="77777777" w:rsidR="0093187A" w:rsidRDefault="0093187A" w:rsidP="0093187A">
      <w:pPr>
        <w:spacing w:after="5"/>
        <w:ind w:right="45"/>
        <w:rPr>
          <w:rFonts w:asciiTheme="minorHAnsi" w:hAnsiTheme="minorHAnsi" w:cstheme="minorHAnsi"/>
          <w:color w:val="auto"/>
        </w:rPr>
      </w:pPr>
    </w:p>
    <w:p w14:paraId="0ED9505B" w14:textId="77777777" w:rsidR="0093187A" w:rsidRDefault="0093187A" w:rsidP="0093187A">
      <w:pPr>
        <w:spacing w:after="5"/>
        <w:ind w:right="45"/>
        <w:rPr>
          <w:rFonts w:asciiTheme="minorHAnsi" w:hAnsiTheme="minorHAnsi" w:cstheme="minorHAnsi"/>
          <w:color w:val="auto"/>
        </w:rPr>
      </w:pPr>
    </w:p>
    <w:p w14:paraId="231E1EDA" w14:textId="77777777" w:rsidR="0093187A" w:rsidRDefault="0093187A" w:rsidP="0093187A">
      <w:pPr>
        <w:spacing w:after="5"/>
        <w:ind w:right="45"/>
        <w:rPr>
          <w:rFonts w:asciiTheme="minorHAnsi" w:hAnsiTheme="minorHAnsi" w:cstheme="minorHAnsi"/>
          <w:color w:val="auto"/>
        </w:rPr>
      </w:pPr>
    </w:p>
    <w:p w14:paraId="69DC8F93" w14:textId="77777777" w:rsidR="0093187A" w:rsidRDefault="0093187A" w:rsidP="0093187A">
      <w:pPr>
        <w:spacing w:after="5"/>
        <w:ind w:right="45"/>
        <w:rPr>
          <w:rFonts w:asciiTheme="minorHAnsi" w:hAnsiTheme="minorHAnsi" w:cstheme="minorHAnsi"/>
          <w:color w:val="auto"/>
        </w:rPr>
      </w:pPr>
    </w:p>
    <w:p w14:paraId="4A542FC5" w14:textId="77777777" w:rsidR="0093187A" w:rsidRDefault="0093187A" w:rsidP="0093187A">
      <w:pPr>
        <w:spacing w:after="5"/>
        <w:ind w:right="45"/>
        <w:rPr>
          <w:rFonts w:asciiTheme="minorHAnsi" w:hAnsiTheme="minorHAnsi" w:cstheme="minorHAnsi"/>
          <w:color w:val="auto"/>
        </w:rPr>
      </w:pPr>
    </w:p>
    <w:p w14:paraId="59639A90" w14:textId="77777777" w:rsidR="0093187A" w:rsidRDefault="0093187A" w:rsidP="0093187A">
      <w:pPr>
        <w:spacing w:after="5"/>
        <w:ind w:right="45"/>
        <w:rPr>
          <w:rFonts w:asciiTheme="minorHAnsi" w:hAnsiTheme="minorHAnsi" w:cstheme="minorHAnsi"/>
          <w:color w:val="auto"/>
        </w:rPr>
      </w:pPr>
    </w:p>
    <w:p w14:paraId="30A92B86" w14:textId="77777777" w:rsidR="0093187A" w:rsidRDefault="0093187A" w:rsidP="0093187A">
      <w:pPr>
        <w:spacing w:after="5"/>
        <w:ind w:right="45"/>
        <w:rPr>
          <w:rFonts w:asciiTheme="minorHAnsi" w:hAnsiTheme="minorHAnsi" w:cstheme="minorHAnsi"/>
          <w:color w:val="auto"/>
        </w:rPr>
      </w:pPr>
    </w:p>
    <w:p w14:paraId="047381BB" w14:textId="77777777" w:rsidR="0093187A" w:rsidRDefault="0093187A" w:rsidP="0093187A">
      <w:pPr>
        <w:spacing w:after="5"/>
        <w:ind w:right="45"/>
        <w:rPr>
          <w:rFonts w:asciiTheme="minorHAnsi" w:hAnsiTheme="minorHAnsi" w:cstheme="minorHAnsi"/>
          <w:color w:val="auto"/>
        </w:rPr>
      </w:pPr>
    </w:p>
    <w:p w14:paraId="074B3755" w14:textId="77777777" w:rsidR="0093187A" w:rsidRDefault="0093187A" w:rsidP="0093187A">
      <w:pPr>
        <w:spacing w:after="5"/>
        <w:ind w:right="45"/>
        <w:rPr>
          <w:rFonts w:asciiTheme="minorHAnsi" w:hAnsiTheme="minorHAnsi" w:cstheme="minorHAnsi"/>
          <w:color w:val="auto"/>
        </w:rPr>
      </w:pPr>
    </w:p>
    <w:p w14:paraId="0209519C" w14:textId="77777777" w:rsidR="0093187A" w:rsidRDefault="0093187A" w:rsidP="0093187A">
      <w:pPr>
        <w:spacing w:after="5"/>
        <w:ind w:right="45"/>
        <w:rPr>
          <w:rFonts w:asciiTheme="minorHAnsi" w:hAnsiTheme="minorHAnsi" w:cstheme="minorHAnsi"/>
          <w:color w:val="auto"/>
        </w:rPr>
      </w:pPr>
    </w:p>
    <w:p w14:paraId="3A23ED6A" w14:textId="77777777" w:rsidR="0093187A" w:rsidRDefault="0093187A" w:rsidP="0093187A">
      <w:pPr>
        <w:spacing w:after="5"/>
        <w:ind w:right="45"/>
        <w:rPr>
          <w:rFonts w:asciiTheme="minorHAnsi" w:hAnsiTheme="minorHAnsi" w:cstheme="minorHAnsi"/>
          <w:color w:val="auto"/>
        </w:rPr>
      </w:pPr>
    </w:p>
    <w:p w14:paraId="33C6955D" w14:textId="77777777" w:rsidR="0093187A" w:rsidRDefault="0093187A" w:rsidP="0093187A">
      <w:pPr>
        <w:spacing w:after="5"/>
        <w:ind w:right="45"/>
        <w:rPr>
          <w:rFonts w:asciiTheme="minorHAnsi" w:hAnsiTheme="minorHAnsi" w:cstheme="minorHAnsi"/>
          <w:color w:val="auto"/>
        </w:rPr>
      </w:pPr>
    </w:p>
    <w:p w14:paraId="5AAD78CA" w14:textId="77777777" w:rsidR="0093187A" w:rsidRDefault="0093187A" w:rsidP="0093187A">
      <w:pPr>
        <w:spacing w:after="5"/>
        <w:ind w:right="45"/>
        <w:rPr>
          <w:rFonts w:asciiTheme="minorHAnsi" w:hAnsiTheme="minorHAnsi" w:cstheme="minorHAnsi"/>
          <w:color w:val="auto"/>
        </w:rPr>
      </w:pPr>
    </w:p>
    <w:p w14:paraId="49AC5147" w14:textId="77777777" w:rsidR="0089354D" w:rsidRPr="00B568A6" w:rsidRDefault="0089354D" w:rsidP="0089354D">
      <w:pPr>
        <w:spacing w:after="5"/>
        <w:ind w:left="720" w:right="45" w:firstLine="0"/>
        <w:rPr>
          <w:rFonts w:asciiTheme="minorHAnsi" w:hAnsiTheme="minorHAnsi" w:cstheme="minorHAnsi"/>
          <w:color w:val="auto"/>
        </w:rPr>
      </w:pPr>
    </w:p>
    <w:p w14:paraId="3B34D6B8" w14:textId="77777777" w:rsidR="0093187A" w:rsidRDefault="0093187A" w:rsidP="00607C2D">
      <w:pPr>
        <w:spacing w:after="437" w:line="259" w:lineRule="auto"/>
        <w:ind w:left="0" w:right="0" w:firstLine="0"/>
        <w:rPr>
          <w:rFonts w:asciiTheme="minorHAnsi" w:hAnsiTheme="minorHAnsi" w:cstheme="minorHAnsi"/>
          <w:b/>
          <w:bCs/>
          <w:color w:val="auto"/>
          <w:sz w:val="36"/>
          <w:szCs w:val="36"/>
          <w:u w:val="single"/>
        </w:rPr>
      </w:pPr>
    </w:p>
    <w:p w14:paraId="4ED461E1" w14:textId="13F1B837" w:rsidR="00607C2D" w:rsidRDefault="002E6E3B" w:rsidP="00607C2D">
      <w:pPr>
        <w:spacing w:after="437" w:line="259" w:lineRule="auto"/>
        <w:ind w:left="0" w:right="0" w:firstLine="0"/>
        <w:rPr>
          <w:rFonts w:asciiTheme="minorHAnsi" w:hAnsiTheme="minorHAnsi" w:cstheme="minorHAnsi"/>
          <w:b/>
          <w:bCs/>
          <w:sz w:val="36"/>
          <w:szCs w:val="36"/>
          <w:u w:val="single"/>
        </w:rPr>
      </w:pPr>
      <w:r w:rsidRPr="00B64EB8">
        <w:rPr>
          <w:rFonts w:asciiTheme="minorHAnsi" w:hAnsiTheme="minorHAnsi" w:cstheme="minorHAnsi"/>
          <w:b/>
          <w:bCs/>
          <w:color w:val="auto"/>
          <w:sz w:val="36"/>
          <w:szCs w:val="36"/>
          <w:u w:val="single"/>
        </w:rPr>
        <w:lastRenderedPageBreak/>
        <w:t>A</w:t>
      </w:r>
      <w:r w:rsidR="00846EB6" w:rsidRPr="00B64EB8">
        <w:rPr>
          <w:rFonts w:asciiTheme="minorHAnsi" w:hAnsiTheme="minorHAnsi" w:cstheme="minorHAnsi"/>
          <w:b/>
          <w:bCs/>
          <w:color w:val="auto"/>
          <w:sz w:val="36"/>
          <w:szCs w:val="36"/>
          <w:u w:val="single"/>
        </w:rPr>
        <w:t xml:space="preserve">. </w:t>
      </w:r>
      <w:r w:rsidRPr="00B64EB8">
        <w:rPr>
          <w:rFonts w:asciiTheme="minorHAnsi" w:hAnsiTheme="minorHAnsi" w:cstheme="minorHAnsi"/>
          <w:b/>
          <w:bCs/>
          <w:color w:val="auto"/>
          <w:sz w:val="36"/>
          <w:szCs w:val="36"/>
          <w:u w:val="single"/>
        </w:rPr>
        <w:t xml:space="preserve">Introduction to the </w:t>
      </w:r>
      <w:r w:rsidR="00151938">
        <w:rPr>
          <w:rFonts w:asciiTheme="minorHAnsi" w:hAnsiTheme="minorHAnsi" w:cstheme="minorHAnsi"/>
          <w:b/>
          <w:bCs/>
          <w:color w:val="auto"/>
          <w:sz w:val="36"/>
          <w:szCs w:val="36"/>
          <w:u w:val="single"/>
        </w:rPr>
        <w:t>report</w:t>
      </w:r>
      <w:r w:rsidRPr="00B64EB8">
        <w:rPr>
          <w:rFonts w:asciiTheme="minorHAnsi" w:hAnsiTheme="minorHAnsi" w:cstheme="minorHAnsi"/>
          <w:b/>
          <w:bCs/>
          <w:color w:val="auto"/>
          <w:sz w:val="36"/>
          <w:szCs w:val="36"/>
          <w:u w:val="single"/>
        </w:rPr>
        <w:t xml:space="preserve">  </w:t>
      </w:r>
    </w:p>
    <w:p w14:paraId="05B42B2C" w14:textId="3D2EFE09" w:rsidR="00065713" w:rsidRPr="00607C2D" w:rsidRDefault="002E6E3B" w:rsidP="00607C2D">
      <w:pPr>
        <w:spacing w:after="437" w:line="259" w:lineRule="auto"/>
        <w:ind w:left="0" w:right="0" w:firstLine="0"/>
        <w:rPr>
          <w:rFonts w:asciiTheme="minorHAnsi" w:hAnsiTheme="minorHAnsi" w:cstheme="minorHAnsi"/>
          <w:b/>
          <w:bCs/>
          <w:sz w:val="36"/>
          <w:szCs w:val="36"/>
          <w:u w:val="single"/>
        </w:rPr>
      </w:pPr>
      <w:r w:rsidRPr="00B64EB8">
        <w:rPr>
          <w:rFonts w:asciiTheme="minorHAnsi" w:hAnsiTheme="minorHAnsi" w:cstheme="minorHAnsi"/>
          <w:color w:val="auto"/>
        </w:rPr>
        <w:t xml:space="preserve">This </w:t>
      </w:r>
      <w:r w:rsidR="00D23A8F">
        <w:rPr>
          <w:rFonts w:asciiTheme="minorHAnsi" w:hAnsiTheme="minorHAnsi" w:cstheme="minorHAnsi"/>
          <w:color w:val="auto"/>
        </w:rPr>
        <w:t>Retro</w:t>
      </w:r>
      <w:r w:rsidR="00151938">
        <w:rPr>
          <w:rFonts w:asciiTheme="minorHAnsi" w:hAnsiTheme="minorHAnsi" w:cstheme="minorHAnsi"/>
          <w:color w:val="auto"/>
        </w:rPr>
        <w:t>fit assessment</w:t>
      </w:r>
      <w:r w:rsidRPr="00B64EB8">
        <w:rPr>
          <w:rFonts w:asciiTheme="minorHAnsi" w:hAnsiTheme="minorHAnsi" w:cstheme="minorHAnsi"/>
          <w:color w:val="auto"/>
        </w:rPr>
        <w:t xml:space="preserve"> has been produced and provides an objective opinion about the condition of the property at the time of inspection</w:t>
      </w:r>
      <w:r w:rsidR="00FF3107">
        <w:rPr>
          <w:rFonts w:asciiTheme="minorHAnsi" w:hAnsiTheme="minorHAnsi" w:cstheme="minorHAnsi"/>
          <w:color w:val="auto"/>
        </w:rPr>
        <w:t xml:space="preserve"> and to provide </w:t>
      </w:r>
      <w:r w:rsidR="00D23A8F">
        <w:rPr>
          <w:rFonts w:asciiTheme="minorHAnsi" w:hAnsiTheme="minorHAnsi" w:cstheme="minorHAnsi"/>
          <w:color w:val="auto"/>
        </w:rPr>
        <w:t>what retrofit options are available</w:t>
      </w:r>
      <w:r w:rsidR="00E2029D">
        <w:rPr>
          <w:rFonts w:asciiTheme="minorHAnsi" w:hAnsiTheme="minorHAnsi" w:cstheme="minorHAnsi"/>
          <w:color w:val="auto"/>
        </w:rPr>
        <w:t xml:space="preserve"> to the client</w:t>
      </w:r>
      <w:r w:rsidR="00D23A8F">
        <w:rPr>
          <w:rFonts w:asciiTheme="minorHAnsi" w:hAnsiTheme="minorHAnsi" w:cstheme="minorHAnsi"/>
          <w:color w:val="auto"/>
        </w:rPr>
        <w:t xml:space="preserve">. </w:t>
      </w:r>
      <w:r w:rsidR="00065713" w:rsidRPr="00E2029D">
        <w:rPr>
          <w:rStyle w:val="normaltextrun"/>
          <w:rFonts w:ascii="Calibri" w:hAnsi="Calibri" w:cs="Calibri"/>
        </w:rPr>
        <w:t xml:space="preserve">A thorough audit </w:t>
      </w:r>
      <w:r w:rsidR="00E2029D">
        <w:rPr>
          <w:rStyle w:val="normaltextrun"/>
          <w:rFonts w:ascii="Calibri" w:hAnsi="Calibri" w:cs="Calibri"/>
        </w:rPr>
        <w:t>has</w:t>
      </w:r>
      <w:r w:rsidR="00065713" w:rsidRPr="00E2029D">
        <w:rPr>
          <w:rStyle w:val="normaltextrun"/>
          <w:rFonts w:ascii="Calibri" w:hAnsi="Calibri" w:cs="Calibri"/>
        </w:rPr>
        <w:t xml:space="preserve"> be</w:t>
      </w:r>
      <w:r w:rsidR="00E2029D">
        <w:rPr>
          <w:rStyle w:val="normaltextrun"/>
          <w:rFonts w:ascii="Calibri" w:hAnsi="Calibri" w:cs="Calibri"/>
        </w:rPr>
        <w:t>en</w:t>
      </w:r>
      <w:r w:rsidR="00065713" w:rsidRPr="00E2029D">
        <w:rPr>
          <w:rStyle w:val="normaltextrun"/>
          <w:rFonts w:ascii="Calibri" w:hAnsi="Calibri" w:cs="Calibri"/>
        </w:rPr>
        <w:t xml:space="preserve"> carried o</w:t>
      </w:r>
      <w:r w:rsidR="00E2029D">
        <w:rPr>
          <w:rStyle w:val="normaltextrun"/>
          <w:rFonts w:ascii="Calibri" w:hAnsi="Calibri" w:cs="Calibri"/>
        </w:rPr>
        <w:t>u</w:t>
      </w:r>
      <w:r w:rsidR="00065713" w:rsidRPr="00E2029D">
        <w:rPr>
          <w:rStyle w:val="normaltextrun"/>
          <w:rFonts w:ascii="Calibri" w:hAnsi="Calibri" w:cs="Calibri"/>
        </w:rPr>
        <w:t>t to understand the most suitable improvements for the building. Th</w:t>
      </w:r>
      <w:r w:rsidR="00E2029D" w:rsidRPr="00E2029D">
        <w:rPr>
          <w:rStyle w:val="normaltextrun"/>
          <w:rFonts w:ascii="Calibri" w:hAnsi="Calibri" w:cs="Calibri"/>
        </w:rPr>
        <w:t>e</w:t>
      </w:r>
      <w:r w:rsidR="00065713" w:rsidRPr="00E2029D">
        <w:rPr>
          <w:rStyle w:val="normaltextrun"/>
          <w:rFonts w:ascii="Calibri" w:hAnsi="Calibri" w:cs="Calibri"/>
        </w:rPr>
        <w:t xml:space="preserve"> survey will indicate the improvements needed to cut fuel bills and carbon emissions and improve comfort and health. It will consider things like flood and radon gas risk levels and whether the existing ventilation system is adequate, alongside suggesting energy-efficiency improvements and options for heating. It will be tailored not just to the property but to the needs of the identified clients. </w:t>
      </w:r>
    </w:p>
    <w:p w14:paraId="12D9FF11" w14:textId="53499173" w:rsidR="002B6755" w:rsidRPr="00B64EB8" w:rsidRDefault="0026028C">
      <w:pPr>
        <w:spacing w:after="289" w:line="270" w:lineRule="auto"/>
        <w:ind w:left="-5" w:right="45"/>
        <w:rPr>
          <w:rFonts w:asciiTheme="minorHAnsi" w:hAnsiTheme="minorHAnsi" w:cstheme="minorHAnsi"/>
          <w:color w:val="auto"/>
        </w:rPr>
      </w:pPr>
      <w:r>
        <w:rPr>
          <w:rFonts w:asciiTheme="minorHAnsi" w:hAnsiTheme="minorHAnsi" w:cstheme="minorHAnsi"/>
          <w:color w:val="auto"/>
        </w:rPr>
        <w:t>T</w:t>
      </w:r>
      <w:r w:rsidR="002E6E3B" w:rsidRPr="00B64EB8">
        <w:rPr>
          <w:rFonts w:asciiTheme="minorHAnsi" w:hAnsiTheme="minorHAnsi" w:cstheme="minorHAnsi"/>
          <w:color w:val="auto"/>
        </w:rPr>
        <w:t xml:space="preserve">he </w:t>
      </w:r>
      <w:r w:rsidR="00151938">
        <w:rPr>
          <w:rFonts w:asciiTheme="minorHAnsi" w:hAnsiTheme="minorHAnsi" w:cstheme="minorHAnsi"/>
          <w:color w:val="auto"/>
        </w:rPr>
        <w:t>Retrofit Assessment</w:t>
      </w:r>
      <w:r w:rsidR="002E6E3B" w:rsidRPr="00B64EB8">
        <w:rPr>
          <w:rFonts w:asciiTheme="minorHAnsi" w:hAnsiTheme="minorHAnsi" w:cstheme="minorHAnsi"/>
          <w:color w:val="auto"/>
        </w:rPr>
        <w:t xml:space="preserve"> aims to tell you about:  </w:t>
      </w:r>
    </w:p>
    <w:p w14:paraId="6A6FFED5" w14:textId="3A911454" w:rsidR="002B6755" w:rsidRPr="00607C2D" w:rsidRDefault="002E6E3B" w:rsidP="00607C2D">
      <w:pPr>
        <w:numPr>
          <w:ilvl w:val="0"/>
          <w:numId w:val="2"/>
        </w:numPr>
        <w:spacing w:after="10" w:line="270" w:lineRule="auto"/>
        <w:ind w:right="45" w:hanging="360"/>
        <w:rPr>
          <w:rFonts w:asciiTheme="minorHAnsi" w:hAnsiTheme="minorHAnsi" w:cstheme="minorHAnsi"/>
          <w:color w:val="auto"/>
        </w:rPr>
      </w:pPr>
      <w:r w:rsidRPr="00B64EB8">
        <w:rPr>
          <w:rFonts w:asciiTheme="minorHAnsi" w:hAnsiTheme="minorHAnsi" w:cstheme="minorHAnsi"/>
          <w:color w:val="auto"/>
        </w:rPr>
        <w:t xml:space="preserve">The construction and condition of the property on the date of inspection.  </w:t>
      </w:r>
      <w:r w:rsidRPr="00607C2D">
        <w:rPr>
          <w:rFonts w:asciiTheme="minorHAnsi" w:hAnsiTheme="minorHAnsi" w:cstheme="minorHAnsi"/>
          <w:color w:val="auto"/>
        </w:rPr>
        <w:t xml:space="preserve">  </w:t>
      </w:r>
    </w:p>
    <w:p w14:paraId="7277F0D7" w14:textId="6DA829F3" w:rsidR="00D23A8F" w:rsidRDefault="00D23A8F">
      <w:pPr>
        <w:numPr>
          <w:ilvl w:val="0"/>
          <w:numId w:val="2"/>
        </w:numPr>
        <w:spacing w:after="7" w:line="270" w:lineRule="auto"/>
        <w:ind w:right="45" w:hanging="360"/>
        <w:rPr>
          <w:rFonts w:asciiTheme="minorHAnsi" w:hAnsiTheme="minorHAnsi" w:cstheme="minorHAnsi"/>
          <w:color w:val="auto"/>
        </w:rPr>
      </w:pPr>
      <w:r>
        <w:rPr>
          <w:rFonts w:asciiTheme="minorHAnsi" w:hAnsiTheme="minorHAnsi" w:cstheme="minorHAnsi"/>
          <w:color w:val="auto"/>
        </w:rPr>
        <w:t xml:space="preserve">Retrofit options available to the client. </w:t>
      </w:r>
      <w:r w:rsidR="000F2F22">
        <w:rPr>
          <w:rFonts w:asciiTheme="minorHAnsi" w:hAnsiTheme="minorHAnsi" w:cstheme="minorHAnsi"/>
          <w:color w:val="auto"/>
        </w:rPr>
        <w:t>This will include:</w:t>
      </w:r>
    </w:p>
    <w:p w14:paraId="4AF69F56" w14:textId="0FD17C3D" w:rsidR="000F2F22" w:rsidRPr="0093187A" w:rsidRDefault="000F2F22" w:rsidP="000F2F22">
      <w:pPr>
        <w:pStyle w:val="paragraph"/>
        <w:numPr>
          <w:ilvl w:val="0"/>
          <w:numId w:val="2"/>
        </w:numPr>
        <w:spacing w:before="0" w:beforeAutospacing="0" w:after="0" w:afterAutospacing="0"/>
        <w:jc w:val="both"/>
        <w:textAlignment w:val="baseline"/>
        <w:rPr>
          <w:rStyle w:val="normaltextrun"/>
          <w:rFonts w:ascii="Calibri" w:hAnsi="Calibri" w:cs="Calibri"/>
          <w:sz w:val="22"/>
          <w:szCs w:val="22"/>
        </w:rPr>
      </w:pPr>
      <w:bookmarkStart w:id="0" w:name="_Hlk187358426"/>
      <w:r w:rsidRPr="0093187A">
        <w:rPr>
          <w:rStyle w:val="normaltextrun"/>
          <w:rFonts w:ascii="Calibri" w:hAnsi="Calibri" w:cs="Calibri"/>
          <w:sz w:val="22"/>
          <w:szCs w:val="22"/>
        </w:rPr>
        <w:t>Potential upgrades which directly affect operational carbon/energy use.</w:t>
      </w:r>
    </w:p>
    <w:p w14:paraId="09DA7100" w14:textId="0BA58E0B" w:rsidR="000F2F22" w:rsidRPr="0093187A" w:rsidRDefault="000F2F22" w:rsidP="000F2F22">
      <w:pPr>
        <w:pStyle w:val="paragraph"/>
        <w:numPr>
          <w:ilvl w:val="0"/>
          <w:numId w:val="2"/>
        </w:numPr>
        <w:spacing w:before="0" w:beforeAutospacing="0" w:after="0" w:afterAutospacing="0"/>
        <w:jc w:val="both"/>
        <w:textAlignment w:val="baseline"/>
        <w:rPr>
          <w:rStyle w:val="normaltextrun"/>
          <w:rFonts w:ascii="Calibri" w:hAnsi="Calibri" w:cs="Calibri"/>
          <w:sz w:val="22"/>
          <w:szCs w:val="22"/>
        </w:rPr>
      </w:pPr>
      <w:r w:rsidRPr="0093187A">
        <w:rPr>
          <w:rStyle w:val="normaltextrun"/>
          <w:rFonts w:ascii="Calibri" w:hAnsi="Calibri" w:cs="Calibri"/>
          <w:sz w:val="22"/>
          <w:szCs w:val="22"/>
        </w:rPr>
        <w:t>A ventilation strategy, compliant with current Building regulations and considers the</w:t>
      </w:r>
    </w:p>
    <w:p w14:paraId="651AB5F3" w14:textId="6538FE32" w:rsidR="000F2F22" w:rsidRPr="0093187A" w:rsidRDefault="000F2F22" w:rsidP="000F2F22">
      <w:pPr>
        <w:pStyle w:val="paragraph"/>
        <w:spacing w:before="0" w:beforeAutospacing="0" w:after="0" w:afterAutospacing="0"/>
        <w:ind w:left="720"/>
        <w:jc w:val="both"/>
        <w:textAlignment w:val="baseline"/>
        <w:rPr>
          <w:rFonts w:ascii="Calibri" w:hAnsi="Calibri" w:cs="Calibri"/>
          <w:sz w:val="22"/>
          <w:szCs w:val="22"/>
        </w:rPr>
      </w:pPr>
      <w:r w:rsidRPr="0093187A">
        <w:rPr>
          <w:rStyle w:val="normaltextrun"/>
          <w:rFonts w:ascii="Calibri" w:hAnsi="Calibri" w:cs="Calibri"/>
          <w:sz w:val="22"/>
          <w:szCs w:val="22"/>
        </w:rPr>
        <w:t xml:space="preserve">              Upgrades.</w:t>
      </w:r>
    </w:p>
    <w:p w14:paraId="6E9A4111" w14:textId="6291ADF0" w:rsidR="0026028C" w:rsidRPr="0093187A" w:rsidRDefault="000F2F22" w:rsidP="000F2F22">
      <w:pPr>
        <w:pStyle w:val="paragraph"/>
        <w:numPr>
          <w:ilvl w:val="0"/>
          <w:numId w:val="2"/>
        </w:numPr>
        <w:spacing w:before="0" w:beforeAutospacing="0" w:after="0" w:afterAutospacing="0"/>
        <w:jc w:val="both"/>
        <w:textAlignment w:val="baseline"/>
        <w:rPr>
          <w:rStyle w:val="normaltextrun"/>
          <w:rFonts w:ascii="Calibri" w:hAnsi="Calibri" w:cs="Calibri"/>
          <w:sz w:val="22"/>
          <w:szCs w:val="22"/>
        </w:rPr>
      </w:pPr>
      <w:bookmarkStart w:id="1" w:name="_Hlk187433360"/>
      <w:r w:rsidRPr="0093187A">
        <w:rPr>
          <w:rStyle w:val="normaltextrun"/>
          <w:rFonts w:ascii="Calibri" w:hAnsi="Calibri" w:cs="Calibri"/>
          <w:sz w:val="22"/>
          <w:szCs w:val="22"/>
        </w:rPr>
        <w:t>Embodied carbon /energy of the potential upgrades</w:t>
      </w:r>
    </w:p>
    <w:bookmarkEnd w:id="0"/>
    <w:bookmarkEnd w:id="1"/>
    <w:p w14:paraId="766618D0" w14:textId="77777777" w:rsidR="0093187A" w:rsidRDefault="0093187A" w:rsidP="00846EB6">
      <w:pPr>
        <w:spacing w:after="425" w:line="270" w:lineRule="auto"/>
        <w:ind w:left="0" w:right="45" w:firstLine="0"/>
        <w:rPr>
          <w:rFonts w:asciiTheme="minorHAnsi" w:hAnsiTheme="minorHAnsi" w:cstheme="minorHAnsi"/>
          <w:b/>
          <w:bCs/>
          <w:color w:val="auto"/>
          <w:u w:val="single"/>
        </w:rPr>
      </w:pPr>
    </w:p>
    <w:p w14:paraId="733616AB"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02266170"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38CB1F20"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3AC62D09"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12B7BEAF"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5B0AA9F8"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5E949515"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73076402" w14:textId="77777777" w:rsidR="009D00A3" w:rsidRDefault="009D00A3" w:rsidP="00846EB6">
      <w:pPr>
        <w:spacing w:after="425" w:line="270" w:lineRule="auto"/>
        <w:ind w:left="0" w:right="45" w:firstLine="0"/>
        <w:rPr>
          <w:rFonts w:asciiTheme="minorHAnsi" w:hAnsiTheme="minorHAnsi" w:cstheme="minorHAnsi"/>
          <w:b/>
          <w:bCs/>
          <w:color w:val="auto"/>
          <w:sz w:val="36"/>
          <w:szCs w:val="36"/>
          <w:u w:val="single"/>
        </w:rPr>
      </w:pPr>
    </w:p>
    <w:p w14:paraId="6F946D5C" w14:textId="05283860" w:rsidR="00846EB6" w:rsidRDefault="002E6E3B" w:rsidP="00846EB6">
      <w:pPr>
        <w:spacing w:after="425" w:line="270" w:lineRule="auto"/>
        <w:ind w:left="0" w:right="45" w:firstLine="0"/>
        <w:rPr>
          <w:rFonts w:asciiTheme="minorHAnsi" w:hAnsiTheme="minorHAnsi" w:cstheme="minorHAnsi"/>
          <w:b/>
          <w:bCs/>
          <w:color w:val="auto"/>
          <w:sz w:val="36"/>
          <w:szCs w:val="36"/>
          <w:u w:val="single"/>
        </w:rPr>
      </w:pPr>
      <w:r w:rsidRPr="00B64EB8">
        <w:rPr>
          <w:rFonts w:asciiTheme="minorHAnsi" w:hAnsiTheme="minorHAnsi" w:cstheme="minorHAnsi"/>
          <w:b/>
          <w:bCs/>
          <w:color w:val="auto"/>
          <w:sz w:val="36"/>
          <w:szCs w:val="36"/>
          <w:u w:val="single"/>
        </w:rPr>
        <w:lastRenderedPageBreak/>
        <w:t>B</w:t>
      </w:r>
      <w:r w:rsidR="00846EB6" w:rsidRPr="00B64EB8">
        <w:rPr>
          <w:rFonts w:asciiTheme="minorHAnsi" w:hAnsiTheme="minorHAnsi" w:cstheme="minorHAnsi"/>
          <w:b/>
          <w:bCs/>
          <w:color w:val="auto"/>
          <w:sz w:val="36"/>
          <w:szCs w:val="36"/>
          <w:u w:val="single"/>
        </w:rPr>
        <w:t xml:space="preserve">. </w:t>
      </w:r>
      <w:r w:rsidRPr="00B64EB8">
        <w:rPr>
          <w:rFonts w:asciiTheme="minorHAnsi" w:hAnsiTheme="minorHAnsi" w:cstheme="minorHAnsi"/>
          <w:b/>
          <w:bCs/>
          <w:color w:val="auto"/>
          <w:sz w:val="36"/>
          <w:szCs w:val="36"/>
          <w:u w:val="single"/>
        </w:rPr>
        <w:t xml:space="preserve">About the </w:t>
      </w:r>
      <w:r w:rsidR="00C02813">
        <w:rPr>
          <w:rFonts w:asciiTheme="minorHAnsi" w:hAnsiTheme="minorHAnsi" w:cstheme="minorHAnsi"/>
          <w:b/>
          <w:bCs/>
          <w:color w:val="auto"/>
          <w:sz w:val="36"/>
          <w:szCs w:val="36"/>
          <w:u w:val="single"/>
        </w:rPr>
        <w:t>property</w:t>
      </w:r>
      <w:r w:rsidRPr="00B64EB8">
        <w:rPr>
          <w:rFonts w:asciiTheme="minorHAnsi" w:hAnsiTheme="minorHAnsi" w:cstheme="minorHAnsi"/>
          <w:b/>
          <w:bCs/>
          <w:color w:val="auto"/>
          <w:sz w:val="36"/>
          <w:szCs w:val="36"/>
          <w:u w:val="single"/>
        </w:rPr>
        <w:t xml:space="preserve"> </w:t>
      </w:r>
    </w:p>
    <w:p w14:paraId="3A80B772" w14:textId="0E909199" w:rsidR="00C02813" w:rsidRPr="003E5EF0" w:rsidRDefault="00C02813" w:rsidP="00C02813">
      <w:pPr>
        <w:spacing w:after="289" w:line="270" w:lineRule="auto"/>
        <w:ind w:left="-5" w:right="45"/>
        <w:jc w:val="both"/>
        <w:rPr>
          <w:rFonts w:asciiTheme="minorHAnsi" w:hAnsiTheme="minorHAnsi" w:cstheme="minorHAnsi"/>
          <w:b/>
          <w:bCs/>
          <w:sz w:val="36"/>
          <w:szCs w:val="36"/>
          <w:u w:val="single"/>
        </w:rPr>
      </w:pPr>
      <w:r w:rsidRPr="00B64EB8">
        <w:rPr>
          <w:rFonts w:asciiTheme="minorHAnsi" w:hAnsiTheme="minorHAnsi" w:cstheme="minorHAnsi"/>
          <w:color w:val="auto"/>
        </w:rPr>
        <w:t>This house was part of a development 3</w:t>
      </w:r>
      <w:r w:rsidR="00607C2D">
        <w:rPr>
          <w:rFonts w:asciiTheme="minorHAnsi" w:hAnsiTheme="minorHAnsi" w:cstheme="minorHAnsi"/>
          <w:color w:val="auto"/>
        </w:rPr>
        <w:t>5</w:t>
      </w:r>
      <w:r w:rsidRPr="00B64EB8">
        <w:rPr>
          <w:rFonts w:asciiTheme="minorHAnsi" w:hAnsiTheme="minorHAnsi" w:cstheme="minorHAnsi"/>
          <w:color w:val="auto"/>
        </w:rPr>
        <w:t xml:space="preserve"> years ago called </w:t>
      </w:r>
      <w:proofErr w:type="spellStart"/>
      <w:r w:rsidRPr="00B64EB8">
        <w:rPr>
          <w:rFonts w:asciiTheme="minorHAnsi" w:hAnsiTheme="minorHAnsi" w:cstheme="minorHAnsi"/>
          <w:color w:val="auto"/>
        </w:rPr>
        <w:t>Heathgate</w:t>
      </w:r>
      <w:proofErr w:type="spellEnd"/>
      <w:r w:rsidRPr="00B64EB8">
        <w:rPr>
          <w:rFonts w:asciiTheme="minorHAnsi" w:hAnsiTheme="minorHAnsi" w:cstheme="minorHAnsi"/>
          <w:color w:val="auto"/>
        </w:rPr>
        <w:t xml:space="preserve"> Gardens. Cadogan Close which includes 16 houses was Phase 1 of the project. They were released onto the market in June 1990 and sold by September 1990. It comprised of modern terraced houses</w:t>
      </w:r>
      <w:r>
        <w:rPr>
          <w:rFonts w:asciiTheme="minorHAnsi" w:hAnsiTheme="minorHAnsi" w:cstheme="minorHAnsi"/>
          <w:color w:val="auto"/>
        </w:rPr>
        <w:t xml:space="preserve"> for that time </w:t>
      </w:r>
      <w:r w:rsidRPr="00B64EB8">
        <w:rPr>
          <w:rFonts w:asciiTheme="minorHAnsi" w:hAnsiTheme="minorHAnsi" w:cstheme="minorHAnsi"/>
          <w:color w:val="auto"/>
        </w:rPr>
        <w:t>on a</w:t>
      </w:r>
      <w:r>
        <w:rPr>
          <w:rFonts w:asciiTheme="minorHAnsi" w:hAnsiTheme="minorHAnsi" w:cstheme="minorHAnsi"/>
          <w:color w:val="auto"/>
        </w:rPr>
        <w:t>n</w:t>
      </w:r>
      <w:r w:rsidRPr="00B64EB8">
        <w:rPr>
          <w:rFonts w:asciiTheme="minorHAnsi" w:hAnsiTheme="minorHAnsi" w:cstheme="minorHAnsi"/>
          <w:color w:val="auto"/>
        </w:rPr>
        <w:t xml:space="preserve"> estate and is situated in the large village of Johnston, just off the main road with good access to the</w:t>
      </w:r>
      <w:r>
        <w:rPr>
          <w:rFonts w:asciiTheme="minorHAnsi" w:hAnsiTheme="minorHAnsi" w:cstheme="minorHAnsi"/>
          <w:color w:val="auto"/>
        </w:rPr>
        <w:t xml:space="preserve"> </w:t>
      </w:r>
      <w:r w:rsidRPr="00B64EB8">
        <w:rPr>
          <w:rFonts w:asciiTheme="minorHAnsi" w:hAnsiTheme="minorHAnsi" w:cstheme="minorHAnsi"/>
          <w:color w:val="auto"/>
        </w:rPr>
        <w:t>towns of Haverfordwest (3 ½ miles north) and Milford Haven (3 ½ miles south). The properties are freehold, and the roads have been adopted by the local council and prices are inclusive of road charges.</w:t>
      </w:r>
    </w:p>
    <w:p w14:paraId="770A73EA" w14:textId="77777777" w:rsidR="00C02813" w:rsidRPr="00B64EB8" w:rsidRDefault="00C02813" w:rsidP="00C02813">
      <w:pPr>
        <w:spacing w:after="289" w:line="270" w:lineRule="auto"/>
        <w:ind w:left="-5" w:right="45"/>
        <w:jc w:val="both"/>
        <w:rPr>
          <w:rFonts w:asciiTheme="minorHAnsi" w:hAnsiTheme="minorHAnsi" w:cstheme="minorHAnsi"/>
        </w:rPr>
      </w:pPr>
      <w:r w:rsidRPr="00B64EB8">
        <w:rPr>
          <w:rFonts w:asciiTheme="minorHAnsi" w:hAnsiTheme="minorHAnsi" w:cstheme="minorHAnsi"/>
        </w:rPr>
        <w:t>The property is an end of terraced house and was built in 1990. Accommodation consists of a ground floor hall, sitting room (15’8’’ x 13’4’’) with patio doors to garden, fitted kitchen (8’7’’ x</w:t>
      </w:r>
      <w:r>
        <w:rPr>
          <w:rFonts w:asciiTheme="minorHAnsi" w:hAnsiTheme="minorHAnsi" w:cstheme="minorHAnsi"/>
        </w:rPr>
        <w:t xml:space="preserve"> </w:t>
      </w:r>
      <w:r w:rsidRPr="00B64EB8">
        <w:rPr>
          <w:rFonts w:asciiTheme="minorHAnsi" w:hAnsiTheme="minorHAnsi" w:cstheme="minorHAnsi"/>
        </w:rPr>
        <w:t xml:space="preserve">8’) and dining room (9’6’’ x 8’1’’) with single patio door to garden). The first floor consists of a landing with an airing cupboard, Bedroom 1 (13’4’’ x 9’10’’), Bedroom 2 (14’ x 7’7’’), Bedroom 3 (9’6’’ x 8’1’’) and a bathroom. </w:t>
      </w:r>
    </w:p>
    <w:p w14:paraId="670DE09A" w14:textId="5028C974" w:rsidR="00C02813" w:rsidRPr="00B64EB8" w:rsidRDefault="00C02813" w:rsidP="00C02813">
      <w:pPr>
        <w:spacing w:after="289" w:line="270" w:lineRule="auto"/>
        <w:ind w:left="-5" w:right="45"/>
        <w:jc w:val="both"/>
        <w:rPr>
          <w:rFonts w:asciiTheme="minorHAnsi" w:hAnsiTheme="minorHAnsi" w:cstheme="minorHAnsi"/>
        </w:rPr>
      </w:pPr>
      <w:r w:rsidRPr="00B64EB8">
        <w:rPr>
          <w:rFonts w:asciiTheme="minorHAnsi" w:hAnsiTheme="minorHAnsi" w:cstheme="minorHAnsi"/>
        </w:rPr>
        <w:t>The house is of traditional cavity block wall construction with rendered elevations under 2</w:t>
      </w:r>
      <w:r>
        <w:rPr>
          <w:rFonts w:asciiTheme="minorHAnsi" w:hAnsiTheme="minorHAnsi" w:cstheme="minorHAnsi"/>
        </w:rPr>
        <w:t xml:space="preserve"> different height</w:t>
      </w:r>
      <w:r w:rsidRPr="00B64EB8">
        <w:rPr>
          <w:rFonts w:asciiTheme="minorHAnsi" w:hAnsiTheme="minorHAnsi" w:cstheme="minorHAnsi"/>
        </w:rPr>
        <w:t xml:space="preserve"> pitched slate roofs. It is designed Georgian styled</w:t>
      </w:r>
      <w:r w:rsidR="00607C2D">
        <w:rPr>
          <w:rFonts w:asciiTheme="minorHAnsi" w:hAnsiTheme="minorHAnsi" w:cstheme="minorHAnsi"/>
        </w:rPr>
        <w:t xml:space="preserve"> </w:t>
      </w:r>
      <w:r w:rsidRPr="00B64EB8">
        <w:rPr>
          <w:rFonts w:asciiTheme="minorHAnsi" w:hAnsiTheme="minorHAnsi" w:cstheme="minorHAnsi"/>
        </w:rPr>
        <w:t>with doubled glazed UPVC windows. Internally the ground floor appears to be of solid masonry construction. The first floor is of suspended timber construction. The internal walls appear to be of dot &amp; dab / stud dry lined walls</w:t>
      </w:r>
      <w:r>
        <w:rPr>
          <w:rFonts w:asciiTheme="minorHAnsi" w:hAnsiTheme="minorHAnsi" w:cstheme="minorHAnsi"/>
        </w:rPr>
        <w:t xml:space="preserve"> as well as structural walls</w:t>
      </w:r>
      <w:r w:rsidRPr="00B64EB8">
        <w:rPr>
          <w:rFonts w:asciiTheme="minorHAnsi" w:hAnsiTheme="minorHAnsi" w:cstheme="minorHAnsi"/>
        </w:rPr>
        <w:t>.</w:t>
      </w:r>
    </w:p>
    <w:p w14:paraId="7DD27C4C" w14:textId="46C8ACB2" w:rsidR="0093187A" w:rsidRPr="0093187A" w:rsidRDefault="00C02813" w:rsidP="0093187A">
      <w:pPr>
        <w:spacing w:after="289" w:line="270" w:lineRule="auto"/>
        <w:ind w:left="-5" w:right="45"/>
        <w:rPr>
          <w:rFonts w:asciiTheme="minorHAnsi" w:hAnsiTheme="minorHAnsi" w:cstheme="minorHAnsi"/>
          <w:color w:val="auto"/>
        </w:rPr>
      </w:pPr>
      <w:r>
        <w:rPr>
          <w:rFonts w:asciiTheme="minorHAnsi" w:hAnsiTheme="minorHAnsi" w:cstheme="minorHAnsi"/>
          <w:noProof/>
          <w:color w:val="auto"/>
        </w:rPr>
        <w:drawing>
          <wp:inline distT="0" distB="0" distL="0" distR="0" wp14:anchorId="156E60E6" wp14:editId="46882541">
            <wp:extent cx="5761990" cy="3394364"/>
            <wp:effectExtent l="0" t="0" r="0" b="0"/>
            <wp:docPr id="4" name="Picture 4" descr="A computer screen shot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shot of a city&#10;&#10;Description automatically generated"/>
                    <pic:cNvPicPr/>
                  </pic:nvPicPr>
                  <pic:blipFill rotWithShape="1">
                    <a:blip r:embed="rId9" cstate="print">
                      <a:extLst>
                        <a:ext uri="{28A0092B-C50C-407E-A947-70E740481C1C}">
                          <a14:useLocalDpi xmlns:a14="http://schemas.microsoft.com/office/drawing/2010/main" val="0"/>
                        </a:ext>
                      </a:extLst>
                    </a:blip>
                    <a:srcRect t="14341" b="4647"/>
                    <a:stretch/>
                  </pic:blipFill>
                  <pic:spPr bwMode="auto">
                    <a:xfrm>
                      <a:off x="0" y="0"/>
                      <a:ext cx="5781596" cy="3405914"/>
                    </a:xfrm>
                    <a:prstGeom prst="rect">
                      <a:avLst/>
                    </a:prstGeom>
                    <a:ln>
                      <a:noFill/>
                    </a:ln>
                    <a:extLst>
                      <a:ext uri="{53640926-AAD7-44D8-BBD7-CCE9431645EC}">
                        <a14:shadowObscured xmlns:a14="http://schemas.microsoft.com/office/drawing/2010/main"/>
                      </a:ext>
                    </a:extLst>
                  </pic:spPr>
                </pic:pic>
              </a:graphicData>
            </a:graphic>
          </wp:inline>
        </w:drawing>
      </w:r>
    </w:p>
    <w:p w14:paraId="48538EA0" w14:textId="77777777" w:rsidR="009D00A3" w:rsidRDefault="009D00A3" w:rsidP="00C752DA">
      <w:pPr>
        <w:spacing w:after="289" w:line="270" w:lineRule="auto"/>
        <w:ind w:left="0" w:right="45" w:firstLine="0"/>
        <w:jc w:val="both"/>
        <w:rPr>
          <w:rFonts w:asciiTheme="minorHAnsi" w:hAnsiTheme="minorHAnsi" w:cstheme="minorHAnsi"/>
          <w:b/>
          <w:bCs/>
          <w:sz w:val="36"/>
          <w:szCs w:val="36"/>
          <w:u w:val="single"/>
        </w:rPr>
      </w:pPr>
    </w:p>
    <w:p w14:paraId="5C5A631F" w14:textId="77777777" w:rsidR="009D00A3" w:rsidRDefault="009D00A3" w:rsidP="00C752DA">
      <w:pPr>
        <w:spacing w:after="289" w:line="270" w:lineRule="auto"/>
        <w:ind w:left="0" w:right="45" w:firstLine="0"/>
        <w:jc w:val="both"/>
        <w:rPr>
          <w:rFonts w:asciiTheme="minorHAnsi" w:hAnsiTheme="minorHAnsi" w:cstheme="minorHAnsi"/>
          <w:b/>
          <w:bCs/>
          <w:sz w:val="36"/>
          <w:szCs w:val="36"/>
          <w:u w:val="single"/>
        </w:rPr>
      </w:pPr>
    </w:p>
    <w:p w14:paraId="023BBCBE" w14:textId="48937773" w:rsidR="003E5EF0" w:rsidRDefault="003E5EF0" w:rsidP="00C752DA">
      <w:pPr>
        <w:spacing w:after="289" w:line="270" w:lineRule="auto"/>
        <w:ind w:left="0" w:right="45" w:firstLine="0"/>
        <w:jc w:val="both"/>
        <w:rPr>
          <w:rFonts w:asciiTheme="minorHAnsi" w:hAnsiTheme="minorHAnsi" w:cstheme="minorHAnsi"/>
          <w:b/>
          <w:bCs/>
          <w:sz w:val="36"/>
          <w:szCs w:val="36"/>
          <w:u w:val="single"/>
        </w:rPr>
      </w:pPr>
      <w:r>
        <w:rPr>
          <w:rFonts w:asciiTheme="minorHAnsi" w:hAnsiTheme="minorHAnsi" w:cstheme="minorHAnsi"/>
          <w:b/>
          <w:bCs/>
          <w:sz w:val="36"/>
          <w:szCs w:val="36"/>
          <w:u w:val="single"/>
        </w:rPr>
        <w:lastRenderedPageBreak/>
        <w:t>C</w:t>
      </w:r>
      <w:r w:rsidRPr="00B64EB8">
        <w:rPr>
          <w:rFonts w:asciiTheme="minorHAnsi" w:hAnsiTheme="minorHAnsi" w:cstheme="minorHAnsi"/>
          <w:b/>
          <w:bCs/>
          <w:sz w:val="36"/>
          <w:szCs w:val="36"/>
          <w:u w:val="single"/>
        </w:rPr>
        <w:t xml:space="preserve">. About the </w:t>
      </w:r>
      <w:r w:rsidR="00C02813">
        <w:rPr>
          <w:rFonts w:asciiTheme="minorHAnsi" w:hAnsiTheme="minorHAnsi" w:cstheme="minorHAnsi"/>
          <w:b/>
          <w:bCs/>
          <w:sz w:val="36"/>
          <w:szCs w:val="36"/>
          <w:u w:val="single"/>
        </w:rPr>
        <w:t>inspection</w:t>
      </w:r>
    </w:p>
    <w:p w14:paraId="082DA51A" w14:textId="77777777" w:rsidR="00C02813" w:rsidRDefault="00C02813" w:rsidP="00C02813">
      <w:pPr>
        <w:spacing w:after="425" w:line="270" w:lineRule="auto"/>
        <w:ind w:left="0" w:right="45" w:firstLine="0"/>
        <w:rPr>
          <w:rFonts w:asciiTheme="minorHAnsi" w:hAnsiTheme="minorHAnsi" w:cstheme="minorHAnsi"/>
          <w:b/>
          <w:bCs/>
          <w:color w:val="022548"/>
          <w:sz w:val="36"/>
          <w:szCs w:val="36"/>
          <w:u w:val="single"/>
        </w:rPr>
      </w:pPr>
      <w:r w:rsidRPr="00B64EB8">
        <w:rPr>
          <w:rFonts w:asciiTheme="minorHAnsi" w:hAnsiTheme="minorHAnsi" w:cstheme="minorHAnsi"/>
          <w:color w:val="auto"/>
        </w:rPr>
        <w:t>Inspectors name:  Mark Preston</w:t>
      </w:r>
    </w:p>
    <w:p w14:paraId="5A2380C8" w14:textId="77777777" w:rsidR="00C02813" w:rsidRDefault="00C02813" w:rsidP="00C02813">
      <w:pPr>
        <w:spacing w:after="425" w:line="270" w:lineRule="auto"/>
        <w:ind w:left="0" w:right="45" w:firstLine="0"/>
        <w:rPr>
          <w:rFonts w:asciiTheme="minorHAnsi" w:hAnsiTheme="minorHAnsi" w:cstheme="minorHAnsi"/>
          <w:b/>
          <w:bCs/>
          <w:color w:val="022548"/>
          <w:sz w:val="36"/>
          <w:szCs w:val="36"/>
          <w:u w:val="single"/>
        </w:rPr>
      </w:pPr>
      <w:r w:rsidRPr="00B64EB8">
        <w:rPr>
          <w:rFonts w:asciiTheme="minorHAnsi" w:hAnsiTheme="minorHAnsi" w:cstheme="minorHAnsi"/>
          <w:color w:val="auto"/>
        </w:rPr>
        <w:t>Da</w:t>
      </w:r>
      <w:r>
        <w:rPr>
          <w:rFonts w:asciiTheme="minorHAnsi" w:hAnsiTheme="minorHAnsi" w:cstheme="minorHAnsi"/>
          <w:color w:val="auto"/>
        </w:rPr>
        <w:t>te and time of the inspection: 01</w:t>
      </w:r>
      <w:r w:rsidRPr="00B64EB8">
        <w:rPr>
          <w:rFonts w:asciiTheme="minorHAnsi" w:hAnsiTheme="minorHAnsi" w:cstheme="minorHAnsi"/>
          <w:color w:val="auto"/>
          <w:vertAlign w:val="superscript"/>
        </w:rPr>
        <w:t>st</w:t>
      </w:r>
      <w:r>
        <w:rPr>
          <w:rFonts w:asciiTheme="minorHAnsi" w:hAnsiTheme="minorHAnsi" w:cstheme="minorHAnsi"/>
          <w:color w:val="auto"/>
          <w:vertAlign w:val="superscript"/>
        </w:rPr>
        <w:t xml:space="preserve"> </w:t>
      </w:r>
      <w:r>
        <w:rPr>
          <w:rFonts w:asciiTheme="minorHAnsi" w:hAnsiTheme="minorHAnsi" w:cstheme="minorHAnsi"/>
          <w:color w:val="auto"/>
        </w:rPr>
        <w:t>January</w:t>
      </w:r>
      <w:r w:rsidRPr="00B64EB8">
        <w:rPr>
          <w:rFonts w:asciiTheme="minorHAnsi" w:hAnsiTheme="minorHAnsi" w:cstheme="minorHAnsi"/>
          <w:color w:val="auto"/>
        </w:rPr>
        <w:t xml:space="preserve"> 202</w:t>
      </w:r>
      <w:r>
        <w:rPr>
          <w:rFonts w:asciiTheme="minorHAnsi" w:hAnsiTheme="minorHAnsi" w:cstheme="minorHAnsi"/>
          <w:color w:val="auto"/>
        </w:rPr>
        <w:t>5</w:t>
      </w:r>
      <w:r w:rsidRPr="00B64EB8">
        <w:rPr>
          <w:rFonts w:asciiTheme="minorHAnsi" w:hAnsiTheme="minorHAnsi" w:cstheme="minorHAnsi"/>
          <w:color w:val="auto"/>
        </w:rPr>
        <w:t xml:space="preserve"> </w:t>
      </w:r>
    </w:p>
    <w:p w14:paraId="1F105B2E" w14:textId="77777777" w:rsidR="00C02813" w:rsidRPr="0026028C" w:rsidRDefault="00C02813" w:rsidP="00C02813">
      <w:pPr>
        <w:spacing w:after="425" w:line="270" w:lineRule="auto"/>
        <w:ind w:left="0" w:right="45" w:firstLine="0"/>
        <w:rPr>
          <w:rFonts w:asciiTheme="minorHAnsi" w:hAnsiTheme="minorHAnsi" w:cstheme="minorHAnsi"/>
          <w:b/>
          <w:bCs/>
          <w:color w:val="022548"/>
          <w:sz w:val="36"/>
          <w:szCs w:val="36"/>
          <w:u w:val="single"/>
        </w:rPr>
      </w:pPr>
      <w:r w:rsidRPr="00B64EB8">
        <w:rPr>
          <w:rFonts w:asciiTheme="minorHAnsi" w:hAnsiTheme="minorHAnsi" w:cstheme="minorHAnsi"/>
          <w:color w:val="auto"/>
        </w:rPr>
        <w:t>Full address and postcode of the property: 12 C</w:t>
      </w:r>
      <w:r>
        <w:rPr>
          <w:rFonts w:asciiTheme="minorHAnsi" w:hAnsiTheme="minorHAnsi" w:cstheme="minorHAnsi"/>
          <w:color w:val="auto"/>
        </w:rPr>
        <w:t>a</w:t>
      </w:r>
      <w:r w:rsidRPr="00B64EB8">
        <w:rPr>
          <w:rFonts w:asciiTheme="minorHAnsi" w:hAnsiTheme="minorHAnsi" w:cstheme="minorHAnsi"/>
          <w:color w:val="auto"/>
        </w:rPr>
        <w:t xml:space="preserve">dogan Close, </w:t>
      </w:r>
      <w:proofErr w:type="spellStart"/>
      <w:r w:rsidRPr="00B64EB8">
        <w:rPr>
          <w:rFonts w:asciiTheme="minorHAnsi" w:hAnsiTheme="minorHAnsi" w:cstheme="minorHAnsi"/>
          <w:color w:val="auto"/>
        </w:rPr>
        <w:t>Heathgate</w:t>
      </w:r>
      <w:proofErr w:type="spellEnd"/>
      <w:r w:rsidRPr="00B64EB8">
        <w:rPr>
          <w:rFonts w:asciiTheme="minorHAnsi" w:hAnsiTheme="minorHAnsi" w:cstheme="minorHAnsi"/>
          <w:color w:val="auto"/>
        </w:rPr>
        <w:t xml:space="preserve"> Gardens, Johnston, Haverfordwest, Pembrokeshire, SA62 3QN</w:t>
      </w:r>
    </w:p>
    <w:p w14:paraId="5186B8CB" w14:textId="77777777" w:rsidR="00C02813" w:rsidRPr="00B64EB8" w:rsidRDefault="00C02813" w:rsidP="00C02813">
      <w:pPr>
        <w:ind w:left="0" w:right="45" w:firstLine="0"/>
        <w:rPr>
          <w:rFonts w:asciiTheme="minorHAnsi" w:hAnsiTheme="minorHAnsi" w:cstheme="minorHAnsi"/>
          <w:color w:val="auto"/>
        </w:rPr>
      </w:pPr>
      <w:r w:rsidRPr="00B64EB8">
        <w:rPr>
          <w:rFonts w:asciiTheme="minorHAnsi" w:hAnsiTheme="minorHAnsi" w:cstheme="minorHAnsi"/>
          <w:color w:val="auto"/>
        </w:rPr>
        <w:t xml:space="preserve">Weather conditions when the inspection took place:  Dry, cold. </w:t>
      </w:r>
    </w:p>
    <w:p w14:paraId="386C2FB8" w14:textId="205B9156" w:rsidR="00C02813" w:rsidRPr="00B64EB8" w:rsidRDefault="00C02813" w:rsidP="00C02813">
      <w:pPr>
        <w:ind w:left="0" w:right="45" w:firstLine="0"/>
        <w:rPr>
          <w:rFonts w:asciiTheme="minorHAnsi" w:hAnsiTheme="minorHAnsi" w:cstheme="minorHAnsi"/>
          <w:color w:val="auto"/>
        </w:rPr>
      </w:pPr>
      <w:r w:rsidRPr="00B64EB8">
        <w:rPr>
          <w:rFonts w:asciiTheme="minorHAnsi" w:hAnsiTheme="minorHAnsi" w:cstheme="minorHAnsi"/>
          <w:color w:val="auto"/>
        </w:rPr>
        <w:t>The status of the property when the inspection took place: The building has been occupied</w:t>
      </w:r>
      <w:r>
        <w:rPr>
          <w:rFonts w:asciiTheme="minorHAnsi" w:hAnsiTheme="minorHAnsi" w:cstheme="minorHAnsi"/>
          <w:color w:val="auto"/>
        </w:rPr>
        <w:t xml:space="preserve"> by the</w:t>
      </w:r>
      <w:r w:rsidR="00607C2D">
        <w:rPr>
          <w:rFonts w:asciiTheme="minorHAnsi" w:hAnsiTheme="minorHAnsi" w:cstheme="minorHAnsi"/>
          <w:color w:val="auto"/>
        </w:rPr>
        <w:t xml:space="preserve"> client for 5 years</w:t>
      </w:r>
      <w:r w:rsidRPr="00B64EB8">
        <w:rPr>
          <w:rFonts w:asciiTheme="minorHAnsi" w:hAnsiTheme="minorHAnsi" w:cstheme="minorHAnsi"/>
          <w:color w:val="auto"/>
        </w:rPr>
        <w:t>. I have full access to the building and the inspection took approximately 2.5 hours. The property is fully furnished with fitted floor coverings in place.</w:t>
      </w:r>
    </w:p>
    <w:p w14:paraId="74D70B67" w14:textId="056B39F4" w:rsidR="00607C2D" w:rsidRDefault="00C02813" w:rsidP="0089354D">
      <w:pPr>
        <w:spacing w:after="289" w:line="270" w:lineRule="auto"/>
        <w:ind w:left="-5" w:right="45"/>
        <w:rPr>
          <w:rFonts w:asciiTheme="minorHAnsi" w:hAnsiTheme="minorHAnsi" w:cstheme="minorHAnsi"/>
          <w:color w:val="auto"/>
        </w:rPr>
      </w:pPr>
      <w:r w:rsidRPr="00B64EB8">
        <w:rPr>
          <w:rFonts w:asciiTheme="minorHAnsi" w:hAnsiTheme="minorHAnsi" w:cstheme="minorHAnsi"/>
          <w:color w:val="auto"/>
        </w:rPr>
        <w:t xml:space="preserve">I inspected the inside and outside of the main building and all permanent outbuildings, but I do not force or </w:t>
      </w:r>
      <w:proofErr w:type="gramStart"/>
      <w:r w:rsidRPr="00B64EB8">
        <w:rPr>
          <w:rFonts w:asciiTheme="minorHAnsi" w:hAnsiTheme="minorHAnsi" w:cstheme="minorHAnsi"/>
          <w:color w:val="auto"/>
        </w:rPr>
        <w:t>open up</w:t>
      </w:r>
      <w:proofErr w:type="gramEnd"/>
      <w:r w:rsidRPr="00B64EB8">
        <w:rPr>
          <w:rFonts w:asciiTheme="minorHAnsi" w:hAnsiTheme="minorHAnsi" w:cstheme="minorHAnsi"/>
          <w:color w:val="auto"/>
        </w:rPr>
        <w:t xml:space="preserve"> the fabric. I also inspect the parts of the electricity, gas/oil, water and drainage services that can be seen, but these are not tested.</w:t>
      </w:r>
    </w:p>
    <w:p w14:paraId="0E3B0E13" w14:textId="28F8960D" w:rsidR="002B6755" w:rsidRPr="00B64EB8" w:rsidRDefault="0089354D" w:rsidP="00C752DA">
      <w:pPr>
        <w:spacing w:after="289" w:line="270" w:lineRule="auto"/>
        <w:ind w:left="0" w:right="45" w:firstLine="0"/>
        <w:rPr>
          <w:rFonts w:asciiTheme="minorHAnsi" w:hAnsiTheme="minorHAnsi" w:cstheme="minorHAnsi"/>
          <w:color w:val="auto"/>
        </w:rPr>
      </w:pPr>
      <w:r>
        <w:rPr>
          <w:rFonts w:asciiTheme="minorHAnsi" w:hAnsiTheme="minorHAnsi" w:cstheme="minorHAnsi"/>
          <w:b/>
          <w:bCs/>
          <w:color w:val="auto"/>
          <w:sz w:val="36"/>
          <w:szCs w:val="36"/>
          <w:u w:val="single"/>
        </w:rPr>
        <w:t>D</w:t>
      </w:r>
      <w:r w:rsidR="00AA3FEB">
        <w:rPr>
          <w:rFonts w:asciiTheme="minorHAnsi" w:hAnsiTheme="minorHAnsi" w:cstheme="minorHAnsi"/>
          <w:b/>
          <w:bCs/>
          <w:color w:val="auto"/>
          <w:sz w:val="36"/>
          <w:szCs w:val="36"/>
          <w:u w:val="single"/>
        </w:rPr>
        <w:t xml:space="preserve">. </w:t>
      </w:r>
      <w:r w:rsidR="002E6E3B" w:rsidRPr="00B64EB8">
        <w:rPr>
          <w:rFonts w:asciiTheme="minorHAnsi" w:hAnsiTheme="minorHAnsi" w:cstheme="minorHAnsi"/>
          <w:b/>
          <w:bCs/>
          <w:color w:val="auto"/>
          <w:sz w:val="36"/>
          <w:szCs w:val="36"/>
          <w:u w:val="single"/>
        </w:rPr>
        <w:t xml:space="preserve">Condition </w:t>
      </w:r>
      <w:r w:rsidR="00EB65D4">
        <w:rPr>
          <w:rFonts w:asciiTheme="minorHAnsi" w:hAnsiTheme="minorHAnsi" w:cstheme="minorHAnsi"/>
          <w:b/>
          <w:bCs/>
          <w:color w:val="auto"/>
          <w:sz w:val="36"/>
          <w:szCs w:val="36"/>
          <w:u w:val="single"/>
        </w:rPr>
        <w:t>R</w:t>
      </w:r>
      <w:r w:rsidR="002E6E3B" w:rsidRPr="00B64EB8">
        <w:rPr>
          <w:rFonts w:asciiTheme="minorHAnsi" w:hAnsiTheme="minorHAnsi" w:cstheme="minorHAnsi"/>
          <w:b/>
          <w:bCs/>
          <w:color w:val="auto"/>
          <w:sz w:val="36"/>
          <w:szCs w:val="36"/>
          <w:u w:val="single"/>
        </w:rPr>
        <w:t xml:space="preserve">atings  </w:t>
      </w:r>
    </w:p>
    <w:p w14:paraId="0A97B257" w14:textId="6D461BBA" w:rsidR="002B6755" w:rsidRPr="00B64EB8" w:rsidRDefault="002E6E3B">
      <w:pPr>
        <w:spacing w:after="289" w:line="270" w:lineRule="auto"/>
        <w:ind w:left="-5" w:right="45"/>
        <w:rPr>
          <w:rFonts w:asciiTheme="minorHAnsi" w:hAnsiTheme="minorHAnsi" w:cstheme="minorHAnsi"/>
          <w:color w:val="auto"/>
        </w:rPr>
      </w:pPr>
      <w:r w:rsidRPr="00B64EB8">
        <w:rPr>
          <w:rFonts w:asciiTheme="minorHAnsi" w:hAnsiTheme="minorHAnsi" w:cstheme="minorHAnsi"/>
          <w:color w:val="auto"/>
        </w:rPr>
        <w:t xml:space="preserve">This report includes condition ratings given to the main parts (the ‘elements’) of </w:t>
      </w:r>
      <w:r w:rsidR="0083585F" w:rsidRPr="00B64EB8">
        <w:rPr>
          <w:rFonts w:asciiTheme="minorHAnsi" w:hAnsiTheme="minorHAnsi" w:cstheme="minorHAnsi"/>
          <w:color w:val="auto"/>
        </w:rPr>
        <w:t>the building</w:t>
      </w:r>
      <w:r w:rsidRPr="00B64EB8">
        <w:rPr>
          <w:rFonts w:asciiTheme="minorHAnsi" w:hAnsiTheme="minorHAnsi" w:cstheme="minorHAnsi"/>
          <w:color w:val="auto"/>
        </w:rPr>
        <w:t xml:space="preserve">, and outside elements within the curtilage. The condition ratings are as follows.  </w:t>
      </w:r>
    </w:p>
    <w:p w14:paraId="78A1795C" w14:textId="20502E2F" w:rsidR="002B6755" w:rsidRPr="00B64EB8" w:rsidRDefault="002E6E3B">
      <w:pPr>
        <w:spacing w:after="289" w:line="270" w:lineRule="auto"/>
        <w:ind w:left="-5" w:right="45"/>
        <w:rPr>
          <w:rFonts w:asciiTheme="minorHAnsi" w:hAnsiTheme="minorHAnsi" w:cstheme="minorHAnsi"/>
          <w:color w:val="auto"/>
        </w:rPr>
      </w:pPr>
      <w:r w:rsidRPr="00B64EB8">
        <w:rPr>
          <w:rFonts w:asciiTheme="minorHAnsi" w:hAnsiTheme="minorHAnsi" w:cstheme="minorHAnsi"/>
          <w:b/>
          <w:color w:val="FF0000"/>
        </w:rPr>
        <w:t xml:space="preserve">Condition </w:t>
      </w:r>
      <w:r w:rsidR="00EB65D4">
        <w:rPr>
          <w:rFonts w:asciiTheme="minorHAnsi" w:hAnsiTheme="minorHAnsi" w:cstheme="minorHAnsi"/>
          <w:b/>
          <w:color w:val="FF0000"/>
        </w:rPr>
        <w:t>R</w:t>
      </w:r>
      <w:r w:rsidRPr="00B64EB8">
        <w:rPr>
          <w:rFonts w:asciiTheme="minorHAnsi" w:hAnsiTheme="minorHAnsi" w:cstheme="minorHAnsi"/>
          <w:b/>
          <w:color w:val="FF0000"/>
        </w:rPr>
        <w:t xml:space="preserve">ating 3 </w:t>
      </w:r>
      <w:r w:rsidRPr="00B64EB8">
        <w:rPr>
          <w:rFonts w:asciiTheme="minorHAnsi" w:hAnsiTheme="minorHAnsi" w:cstheme="minorHAnsi"/>
          <w:color w:val="auto"/>
        </w:rPr>
        <w:t xml:space="preserve">– defects that are serious and/or need to be repaired, replaced or investigated urgently.  </w:t>
      </w:r>
    </w:p>
    <w:p w14:paraId="65B9C2BE" w14:textId="7A2BD35C" w:rsidR="002B6755" w:rsidRPr="00B64EB8" w:rsidRDefault="002E6E3B">
      <w:pPr>
        <w:spacing w:after="289" w:line="270" w:lineRule="auto"/>
        <w:ind w:left="-5" w:right="45"/>
        <w:rPr>
          <w:rFonts w:asciiTheme="minorHAnsi" w:hAnsiTheme="minorHAnsi" w:cstheme="minorHAnsi"/>
        </w:rPr>
      </w:pPr>
      <w:r w:rsidRPr="00B64EB8">
        <w:rPr>
          <w:rFonts w:asciiTheme="minorHAnsi" w:hAnsiTheme="minorHAnsi" w:cstheme="minorHAnsi"/>
          <w:b/>
          <w:color w:val="ED7D31"/>
        </w:rPr>
        <w:t xml:space="preserve">Condition </w:t>
      </w:r>
      <w:r w:rsidR="00EB65D4">
        <w:rPr>
          <w:rFonts w:asciiTheme="minorHAnsi" w:hAnsiTheme="minorHAnsi" w:cstheme="minorHAnsi"/>
          <w:b/>
          <w:color w:val="ED7D31"/>
        </w:rPr>
        <w:t>R</w:t>
      </w:r>
      <w:r w:rsidRPr="00B64EB8">
        <w:rPr>
          <w:rFonts w:asciiTheme="minorHAnsi" w:hAnsiTheme="minorHAnsi" w:cstheme="minorHAnsi"/>
          <w:b/>
          <w:color w:val="ED7D31"/>
        </w:rPr>
        <w:t xml:space="preserve">ating 2 </w:t>
      </w:r>
      <w:r w:rsidRPr="00B64EB8">
        <w:rPr>
          <w:rFonts w:asciiTheme="minorHAnsi" w:hAnsiTheme="minorHAnsi" w:cstheme="minorHAnsi"/>
          <w:color w:val="auto"/>
        </w:rPr>
        <w:t xml:space="preserve">– defects that need repairing or replacing but are not considered to be either serious or urgent. The property must be maintained in the normal way.  </w:t>
      </w:r>
    </w:p>
    <w:p w14:paraId="2270EAD6" w14:textId="4B5F498C" w:rsidR="002B6755" w:rsidRPr="00B64EB8" w:rsidRDefault="002E6E3B">
      <w:pPr>
        <w:spacing w:after="289" w:line="270" w:lineRule="auto"/>
        <w:ind w:left="-5" w:right="45"/>
        <w:rPr>
          <w:rFonts w:asciiTheme="minorHAnsi" w:hAnsiTheme="minorHAnsi" w:cstheme="minorHAnsi"/>
          <w:color w:val="auto"/>
        </w:rPr>
      </w:pPr>
      <w:r w:rsidRPr="00B64EB8">
        <w:rPr>
          <w:rFonts w:asciiTheme="minorHAnsi" w:hAnsiTheme="minorHAnsi" w:cstheme="minorHAnsi"/>
          <w:b/>
          <w:color w:val="00B050"/>
        </w:rPr>
        <w:t xml:space="preserve">Condition </w:t>
      </w:r>
      <w:r w:rsidR="00EB65D4">
        <w:rPr>
          <w:rFonts w:asciiTheme="minorHAnsi" w:hAnsiTheme="minorHAnsi" w:cstheme="minorHAnsi"/>
          <w:b/>
          <w:color w:val="00B050"/>
        </w:rPr>
        <w:t>R</w:t>
      </w:r>
      <w:r w:rsidRPr="00B64EB8">
        <w:rPr>
          <w:rFonts w:asciiTheme="minorHAnsi" w:hAnsiTheme="minorHAnsi" w:cstheme="minorHAnsi"/>
          <w:b/>
          <w:color w:val="00B050"/>
        </w:rPr>
        <w:t xml:space="preserve">ating 1 </w:t>
      </w:r>
      <w:r w:rsidRPr="00B64EB8">
        <w:rPr>
          <w:rFonts w:asciiTheme="minorHAnsi" w:hAnsiTheme="minorHAnsi" w:cstheme="minorHAnsi"/>
          <w:color w:val="auto"/>
        </w:rPr>
        <w:t xml:space="preserve">– no repair is currently needed. The property must be maintained in the normal way.  </w:t>
      </w:r>
    </w:p>
    <w:p w14:paraId="48548773" w14:textId="39CB151F" w:rsidR="0089354D" w:rsidRDefault="002E6E3B" w:rsidP="0093187A">
      <w:pPr>
        <w:spacing w:after="289" w:line="270" w:lineRule="auto"/>
        <w:ind w:left="-5" w:right="45"/>
        <w:rPr>
          <w:rFonts w:asciiTheme="minorHAnsi" w:hAnsiTheme="minorHAnsi" w:cstheme="minorHAnsi"/>
        </w:rPr>
      </w:pPr>
      <w:r w:rsidRPr="00B64EB8">
        <w:rPr>
          <w:rFonts w:asciiTheme="minorHAnsi" w:hAnsiTheme="minorHAnsi" w:cstheme="minorHAnsi"/>
          <w:b/>
          <w:color w:val="0070C0"/>
        </w:rPr>
        <w:t>NI</w:t>
      </w:r>
      <w:r w:rsidRPr="00B64EB8">
        <w:rPr>
          <w:rFonts w:asciiTheme="minorHAnsi" w:hAnsiTheme="minorHAnsi" w:cstheme="minorHAnsi"/>
          <w:b/>
          <w:color w:val="022548"/>
        </w:rPr>
        <w:t xml:space="preserve"> </w:t>
      </w:r>
      <w:r w:rsidRPr="00B64EB8">
        <w:rPr>
          <w:rFonts w:asciiTheme="minorHAnsi" w:hAnsiTheme="minorHAnsi" w:cstheme="minorHAnsi"/>
          <w:color w:val="auto"/>
        </w:rPr>
        <w:t>– not inspected.</w:t>
      </w:r>
      <w:r w:rsidRPr="00B64EB8">
        <w:rPr>
          <w:rFonts w:asciiTheme="minorHAnsi" w:hAnsiTheme="minorHAnsi" w:cstheme="minorHAnsi"/>
          <w:color w:val="022548"/>
        </w:rPr>
        <w:t xml:space="preserve"> </w:t>
      </w:r>
      <w:r w:rsidRPr="00B64EB8">
        <w:rPr>
          <w:rFonts w:asciiTheme="minorHAnsi" w:hAnsiTheme="minorHAnsi" w:cstheme="minorHAnsi"/>
        </w:rPr>
        <w:t xml:space="preserve"> </w:t>
      </w:r>
    </w:p>
    <w:p w14:paraId="2814A9ED" w14:textId="77777777" w:rsidR="009D00A3" w:rsidRDefault="009D00A3" w:rsidP="0093187A">
      <w:pPr>
        <w:spacing w:after="289" w:line="270" w:lineRule="auto"/>
        <w:ind w:left="-5" w:right="45"/>
        <w:rPr>
          <w:rFonts w:asciiTheme="minorHAnsi" w:hAnsiTheme="minorHAnsi" w:cstheme="minorHAnsi"/>
        </w:rPr>
      </w:pPr>
    </w:p>
    <w:p w14:paraId="746F7DD4" w14:textId="77777777" w:rsidR="009D00A3" w:rsidRDefault="009D00A3" w:rsidP="0093187A">
      <w:pPr>
        <w:spacing w:after="289" w:line="270" w:lineRule="auto"/>
        <w:ind w:left="-5" w:right="45"/>
        <w:rPr>
          <w:rFonts w:asciiTheme="minorHAnsi" w:hAnsiTheme="minorHAnsi" w:cstheme="minorHAnsi"/>
        </w:rPr>
      </w:pPr>
    </w:p>
    <w:p w14:paraId="1D40ADE7" w14:textId="77777777" w:rsidR="009D00A3" w:rsidRDefault="009D00A3" w:rsidP="0093187A">
      <w:pPr>
        <w:spacing w:after="289" w:line="270" w:lineRule="auto"/>
        <w:ind w:left="-5" w:right="45"/>
        <w:rPr>
          <w:rFonts w:asciiTheme="minorHAnsi" w:hAnsiTheme="minorHAnsi" w:cstheme="minorHAnsi"/>
        </w:rPr>
      </w:pPr>
    </w:p>
    <w:p w14:paraId="4FB5C99E" w14:textId="77777777" w:rsidR="009D00A3" w:rsidRPr="00AA3FEB" w:rsidRDefault="009D00A3" w:rsidP="0093187A">
      <w:pPr>
        <w:spacing w:after="289" w:line="270" w:lineRule="auto"/>
        <w:ind w:left="-5" w:right="45"/>
        <w:rPr>
          <w:rFonts w:asciiTheme="minorHAnsi" w:hAnsiTheme="minorHAnsi" w:cstheme="minorHAnsi"/>
        </w:rPr>
      </w:pPr>
    </w:p>
    <w:tbl>
      <w:tblPr>
        <w:tblStyle w:val="TableGrid0"/>
        <w:tblW w:w="0" w:type="auto"/>
        <w:tblInd w:w="-5" w:type="dxa"/>
        <w:tblLook w:val="04A0" w:firstRow="1" w:lastRow="0" w:firstColumn="1" w:lastColumn="0" w:noHBand="0" w:noVBand="1"/>
      </w:tblPr>
      <w:tblGrid>
        <w:gridCol w:w="9067"/>
      </w:tblGrid>
      <w:tr w:rsidR="0089354D" w:rsidRPr="00C752DA" w14:paraId="065A7BCF" w14:textId="77777777" w:rsidTr="00C752DA">
        <w:tc>
          <w:tcPr>
            <w:tcW w:w="9067" w:type="dxa"/>
          </w:tcPr>
          <w:p w14:paraId="27BC8581" w14:textId="7E1D45BF" w:rsidR="0089354D" w:rsidRPr="00C752DA" w:rsidRDefault="0089354D" w:rsidP="003F7F01">
            <w:pPr>
              <w:ind w:left="0" w:right="0" w:firstLine="0"/>
              <w:jc w:val="both"/>
              <w:rPr>
                <w:rFonts w:asciiTheme="minorHAnsi" w:hAnsiTheme="minorHAnsi" w:cstheme="minorHAnsi"/>
                <w:b/>
              </w:rPr>
            </w:pPr>
            <w:r w:rsidRPr="00C752DA">
              <w:rPr>
                <w:rFonts w:asciiTheme="minorHAnsi" w:hAnsiTheme="minorHAnsi" w:cstheme="minorHAnsi"/>
                <w:b/>
                <w:bCs/>
                <w:color w:val="auto"/>
                <w:sz w:val="36"/>
                <w:szCs w:val="36"/>
                <w:u w:val="single"/>
              </w:rPr>
              <w:lastRenderedPageBreak/>
              <w:t>E. External Elements</w:t>
            </w:r>
            <w:r w:rsidRPr="00C752DA">
              <w:rPr>
                <w:rFonts w:asciiTheme="minorHAnsi" w:hAnsiTheme="minorHAnsi" w:cstheme="minorHAnsi"/>
                <w:b/>
                <w:bCs/>
                <w:color w:val="auto"/>
                <w:sz w:val="36"/>
                <w:szCs w:val="36"/>
                <w:u w:val="single" w:color="000000"/>
              </w:rPr>
              <w:t xml:space="preserve">  </w:t>
            </w:r>
          </w:p>
        </w:tc>
      </w:tr>
      <w:tr w:rsidR="00C752DA" w:rsidRPr="00C752DA" w14:paraId="6A1346AE" w14:textId="77777777" w:rsidTr="003E29EF">
        <w:tc>
          <w:tcPr>
            <w:tcW w:w="9067" w:type="dxa"/>
            <w:tcBorders>
              <w:bottom w:val="nil"/>
            </w:tcBorders>
          </w:tcPr>
          <w:p w14:paraId="6647C311" w14:textId="0745B275" w:rsidR="00C752DA" w:rsidRPr="003F7F01" w:rsidRDefault="00C752DA" w:rsidP="003F7F01">
            <w:pPr>
              <w:ind w:left="0" w:right="0" w:firstLine="0"/>
              <w:jc w:val="both"/>
              <w:rPr>
                <w:rFonts w:asciiTheme="minorHAnsi" w:hAnsiTheme="minorHAnsi" w:cstheme="minorHAnsi"/>
                <w:bCs/>
              </w:rPr>
            </w:pPr>
            <w:r w:rsidRPr="00C752DA">
              <w:rPr>
                <w:rFonts w:asciiTheme="minorHAnsi" w:hAnsiTheme="minorHAnsi" w:cstheme="minorHAnsi"/>
                <w:b/>
              </w:rPr>
              <w:t xml:space="preserve">E1. Roof coverings: </w:t>
            </w:r>
            <w:r w:rsidRPr="00C752DA">
              <w:rPr>
                <w:rFonts w:asciiTheme="minorHAnsi" w:hAnsiTheme="minorHAnsi" w:cstheme="minorHAnsi"/>
              </w:rPr>
              <w:t>The two roofs are pitched and are covered with the original stained dark grey mineral slates (lifespan 50 to 100 years +) with moss, mildew and algae growths apparent. Although the slates seem to be in good condition from a ground level visual inspection, the growths need to be removed/cleaned</w:t>
            </w:r>
            <w:r w:rsidR="003F7F01">
              <w:rPr>
                <w:rFonts w:asciiTheme="minorHAnsi" w:hAnsiTheme="minorHAnsi" w:cstheme="minorHAnsi"/>
              </w:rPr>
              <w:t>/ treated for general maintenance &amp;</w:t>
            </w:r>
            <w:r w:rsidRPr="00C752DA">
              <w:rPr>
                <w:rFonts w:asciiTheme="minorHAnsi" w:hAnsiTheme="minorHAnsi" w:cstheme="minorHAnsi"/>
              </w:rPr>
              <w:t xml:space="preserve"> to prevent future damage. The tiles are finished with red clay capped angled ridge tiles set in cement mortar and look to be in good condition. The lead flashings also appear to be in good condition. </w:t>
            </w:r>
            <w:r w:rsidRPr="00C752DA">
              <w:rPr>
                <w:rFonts w:asciiTheme="minorHAnsi" w:hAnsiTheme="minorHAnsi" w:cstheme="minorHAnsi"/>
                <w:b/>
                <w:color w:val="00B050"/>
              </w:rPr>
              <w:t>Condition Rating 1.</w:t>
            </w:r>
          </w:p>
        </w:tc>
      </w:tr>
      <w:tr w:rsidR="003F7F01" w:rsidRPr="00C752DA" w14:paraId="078995D8" w14:textId="77777777" w:rsidTr="003E29EF">
        <w:tc>
          <w:tcPr>
            <w:tcW w:w="9067" w:type="dxa"/>
            <w:tcBorders>
              <w:top w:val="nil"/>
            </w:tcBorders>
          </w:tcPr>
          <w:p w14:paraId="789BAEB0" w14:textId="01155BF3" w:rsidR="003F7F01" w:rsidRPr="00C752DA" w:rsidRDefault="003F7F01" w:rsidP="003E29EF">
            <w:pPr>
              <w:ind w:left="0" w:right="0" w:firstLine="0"/>
              <w:rPr>
                <w:rFonts w:asciiTheme="minorHAnsi" w:hAnsiTheme="minorHAnsi" w:cstheme="minorHAnsi"/>
                <w:b/>
              </w:rPr>
            </w:pPr>
            <w:r w:rsidRPr="00B64EB8">
              <w:rPr>
                <w:rFonts w:asciiTheme="minorHAnsi" w:hAnsiTheme="minorHAnsi" w:cstheme="minorHAnsi"/>
                <w:noProof/>
                <w:color w:val="022548"/>
              </w:rPr>
              <w:drawing>
                <wp:inline distT="0" distB="0" distL="0" distR="0" wp14:anchorId="5005B162" wp14:editId="3E6EEFF2">
                  <wp:extent cx="2317666" cy="1738313"/>
                  <wp:effectExtent l="0" t="0" r="6985" b="0"/>
                  <wp:docPr id="1380267758" name="Picture 138026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of Covering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1630" cy="1793788"/>
                          </a:xfrm>
                          <a:prstGeom prst="rect">
                            <a:avLst/>
                          </a:prstGeom>
                        </pic:spPr>
                      </pic:pic>
                    </a:graphicData>
                  </a:graphic>
                </wp:inline>
              </w:drawing>
            </w:r>
          </w:p>
        </w:tc>
      </w:tr>
      <w:tr w:rsidR="00C752DA" w:rsidRPr="00C752DA" w14:paraId="7E72C4E8" w14:textId="77777777" w:rsidTr="009D00A3">
        <w:tc>
          <w:tcPr>
            <w:tcW w:w="9067" w:type="dxa"/>
            <w:tcBorders>
              <w:bottom w:val="nil"/>
            </w:tcBorders>
          </w:tcPr>
          <w:p w14:paraId="008B6372" w14:textId="4C06DBB4" w:rsidR="00C752DA" w:rsidRP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E2. Rainwater outlets/ pipes and gutters:</w:t>
            </w:r>
            <w:r w:rsidRPr="00C752DA">
              <w:rPr>
                <w:rFonts w:asciiTheme="minorHAnsi" w:hAnsiTheme="minorHAnsi" w:cstheme="minorHAnsi"/>
              </w:rPr>
              <w:t xml:space="preserve"> The rainwater outlets comprise of black UPVC gutters / downpipes and appear to be in good condition considering they are original.  Although, the bottom section of the downpipes has fallen off so need securing to the wall. Also, the drain guards are loose which will also need securing to prevent the build-up of debris and blockages (refer to Key </w:t>
            </w:r>
            <w:r w:rsidRPr="00C752DA">
              <w:rPr>
                <w:rFonts w:asciiTheme="minorHAnsi" w:hAnsiTheme="minorHAnsi" w:cstheme="minorHAnsi"/>
                <w:u w:val="single"/>
              </w:rPr>
              <w:t>1</w:t>
            </w:r>
            <w:r w:rsidRPr="00C752DA">
              <w:rPr>
                <w:rFonts w:asciiTheme="minorHAnsi" w:hAnsiTheme="minorHAnsi" w:cstheme="minorHAnsi"/>
              </w:rPr>
              <w:t xml:space="preserve"> on plans). It was dry at the time of the inspection; therefore, I can’t check the water tightness of the water outlets. The gutters should be monitored when heavy rainfall is present and any repairs can be scheduled afterwards. In any event the gutters should be periodically inspected for debris and blockages. </w:t>
            </w:r>
            <w:r w:rsidRPr="00C752DA">
              <w:rPr>
                <w:rFonts w:asciiTheme="minorHAnsi" w:hAnsiTheme="minorHAnsi" w:cstheme="minorHAnsi"/>
                <w:b/>
                <w:color w:val="ED7D31" w:themeColor="accent2"/>
              </w:rPr>
              <w:t>Condition Rating 2.</w:t>
            </w:r>
          </w:p>
        </w:tc>
      </w:tr>
      <w:tr w:rsidR="003F7F01" w:rsidRPr="00C752DA" w14:paraId="49291876" w14:textId="77777777" w:rsidTr="009D00A3">
        <w:tc>
          <w:tcPr>
            <w:tcW w:w="9067" w:type="dxa"/>
            <w:tcBorders>
              <w:top w:val="nil"/>
              <w:bottom w:val="single" w:sz="4" w:space="0" w:color="auto"/>
            </w:tcBorders>
          </w:tcPr>
          <w:p w14:paraId="602BA4E9" w14:textId="43F7FFCA" w:rsidR="003F7F01" w:rsidRDefault="003F7F01" w:rsidP="003F7F01">
            <w:pPr>
              <w:spacing w:after="0" w:line="259" w:lineRule="auto"/>
              <w:ind w:left="0" w:right="289" w:firstLine="0"/>
              <w:rPr>
                <w:rFonts w:asciiTheme="minorHAnsi" w:hAnsiTheme="minorHAnsi" w:cstheme="minorHAnsi"/>
                <w:b/>
                <w:bCs/>
                <w:color w:val="auto"/>
              </w:rPr>
            </w:pPr>
            <w:r w:rsidRPr="00B64EB8">
              <w:rPr>
                <w:rFonts w:asciiTheme="minorHAnsi" w:eastAsia="Calibri" w:hAnsiTheme="minorHAnsi" w:cstheme="minorHAnsi"/>
                <w:noProof/>
              </w:rPr>
              <w:drawing>
                <wp:inline distT="0" distB="0" distL="0" distR="0" wp14:anchorId="1C3859ED" wp14:editId="264A92D3">
                  <wp:extent cx="1628459" cy="2171338"/>
                  <wp:effectExtent l="0" t="0" r="0" b="635"/>
                  <wp:docPr id="1700838031" name="Picture 1700838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 pipe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2747" cy="2203723"/>
                          </a:xfrm>
                          <a:prstGeom prst="rect">
                            <a:avLst/>
                          </a:prstGeom>
                        </pic:spPr>
                      </pic:pic>
                    </a:graphicData>
                  </a:graphic>
                </wp:inline>
              </w:drawing>
            </w:r>
            <w:r w:rsidR="006F6A03">
              <w:rPr>
                <w:rFonts w:asciiTheme="minorHAnsi" w:hAnsiTheme="minorHAnsi" w:cstheme="minorHAnsi"/>
                <w:b/>
                <w:bCs/>
                <w:color w:val="auto"/>
              </w:rPr>
              <w:t xml:space="preserve"> </w:t>
            </w:r>
            <w:r w:rsidRPr="00B64EB8">
              <w:rPr>
                <w:rFonts w:asciiTheme="minorHAnsi" w:hAnsiTheme="minorHAnsi" w:cstheme="minorHAnsi"/>
                <w:b/>
                <w:noProof/>
                <w:color w:val="7E7E7E"/>
                <w:sz w:val="36"/>
              </w:rPr>
              <w:drawing>
                <wp:inline distT="0" distB="0" distL="0" distR="0" wp14:anchorId="0C097DEC" wp14:editId="4C063C78">
                  <wp:extent cx="1585425" cy="2189732"/>
                  <wp:effectExtent l="0" t="0" r="0" b="1270"/>
                  <wp:docPr id="1183321163" name="Picture 118332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own pipe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7092" cy="2192035"/>
                          </a:xfrm>
                          <a:prstGeom prst="rect">
                            <a:avLst/>
                          </a:prstGeom>
                        </pic:spPr>
                      </pic:pic>
                    </a:graphicData>
                  </a:graphic>
                </wp:inline>
              </w:drawing>
            </w:r>
          </w:p>
          <w:p w14:paraId="29B2BDD3" w14:textId="518273DB" w:rsidR="003F7F01" w:rsidRPr="003F7F01" w:rsidRDefault="003F7F01" w:rsidP="003F7F01">
            <w:pPr>
              <w:spacing w:after="0" w:line="259" w:lineRule="auto"/>
              <w:ind w:left="0" w:right="289" w:firstLine="0"/>
              <w:rPr>
                <w:rFonts w:asciiTheme="minorHAnsi" w:hAnsiTheme="minorHAnsi" w:cstheme="minorHAnsi"/>
                <w:b/>
                <w:bCs/>
                <w:color w:val="auto"/>
              </w:rPr>
            </w:pPr>
          </w:p>
        </w:tc>
      </w:tr>
      <w:tr w:rsidR="00C752DA" w:rsidRPr="00C752DA" w14:paraId="51224D2D" w14:textId="77777777" w:rsidTr="009D00A3">
        <w:tc>
          <w:tcPr>
            <w:tcW w:w="9067" w:type="dxa"/>
            <w:tcBorders>
              <w:top w:val="single" w:sz="4" w:space="0" w:color="auto"/>
              <w:bottom w:val="nil"/>
            </w:tcBorders>
          </w:tcPr>
          <w:p w14:paraId="13F8F6D7" w14:textId="77777777" w:rsidR="00C752DA" w:rsidRP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E3. Main walls</w:t>
            </w:r>
            <w:r w:rsidRPr="00C752DA">
              <w:rPr>
                <w:rFonts w:asciiTheme="minorHAnsi" w:hAnsiTheme="minorHAnsi" w:cstheme="minorHAnsi"/>
              </w:rPr>
              <w:t xml:space="preserve">: The main walls to the subject property are of cavity wall block construction with rendered external elevations. The walls appear structurally satisfactory with no evidence of current subsidence, settlement or other forms of significant movement. There are a few hairline cracks in the external render and render bands, more than likely due to thermal expansion (refer to Key </w:t>
            </w:r>
            <w:r w:rsidRPr="00C752DA">
              <w:rPr>
                <w:rFonts w:asciiTheme="minorHAnsi" w:hAnsiTheme="minorHAnsi" w:cstheme="minorHAnsi"/>
                <w:u w:val="single"/>
              </w:rPr>
              <w:t>2</w:t>
            </w:r>
            <w:r w:rsidRPr="00C752DA">
              <w:rPr>
                <w:rFonts w:asciiTheme="minorHAnsi" w:hAnsiTheme="minorHAnsi" w:cstheme="minorHAnsi"/>
              </w:rPr>
              <w:t xml:space="preserve"> on plans). This could lead to penetrating damp, therefore they need filling and waterproofing. </w:t>
            </w:r>
            <w:r w:rsidRPr="00C752DA">
              <w:rPr>
                <w:rFonts w:asciiTheme="minorHAnsi" w:hAnsiTheme="minorHAnsi" w:cstheme="minorHAnsi"/>
              </w:rPr>
              <w:lastRenderedPageBreak/>
              <w:t xml:space="preserve">Mould/mildew and algae is vastly present around the external walls of the house. This should be cleaned/removed using the right products and painting the house would be recommended with proprietary solvent based exterior paint which would help protect against weathering.  </w:t>
            </w:r>
          </w:p>
        </w:tc>
      </w:tr>
      <w:tr w:rsidR="00C752DA" w:rsidRPr="00C752DA" w14:paraId="56722E9D" w14:textId="77777777" w:rsidTr="0093187A">
        <w:tc>
          <w:tcPr>
            <w:tcW w:w="9067" w:type="dxa"/>
            <w:tcBorders>
              <w:top w:val="nil"/>
              <w:bottom w:val="nil"/>
            </w:tcBorders>
          </w:tcPr>
          <w:p w14:paraId="2BF7A498" w14:textId="3C837002" w:rsidR="00D61A53" w:rsidRPr="00D61A53" w:rsidRDefault="00C752DA" w:rsidP="00D61A53">
            <w:pPr>
              <w:ind w:left="0" w:right="0" w:firstLine="0"/>
              <w:jc w:val="both"/>
              <w:rPr>
                <w:rFonts w:asciiTheme="minorHAnsi" w:hAnsiTheme="minorHAnsi" w:cstheme="minorHAnsi"/>
                <w:b/>
                <w:color w:val="auto"/>
              </w:rPr>
            </w:pPr>
            <w:r w:rsidRPr="00C752DA">
              <w:rPr>
                <w:rFonts w:asciiTheme="minorHAnsi" w:hAnsiTheme="minorHAnsi" w:cstheme="minorHAnsi"/>
              </w:rPr>
              <w:lastRenderedPageBreak/>
              <w:t>The cavity was filled with bead insulation roughly 1</w:t>
            </w:r>
            <w:r w:rsidR="00B1516A">
              <w:rPr>
                <w:rFonts w:asciiTheme="minorHAnsi" w:hAnsiTheme="minorHAnsi" w:cstheme="minorHAnsi"/>
              </w:rPr>
              <w:t>3</w:t>
            </w:r>
            <w:r w:rsidRPr="00C752DA">
              <w:rPr>
                <w:rFonts w:asciiTheme="minorHAnsi" w:hAnsiTheme="minorHAnsi" w:cstheme="minorHAnsi"/>
              </w:rPr>
              <w:t xml:space="preserve"> years ago according to the client. This is apparent as there are a series of holes filled around the external walls which are roughly 1 inch in diameter. In cavity construction, the inner and outer leaves are joined together by cavity ties. The cavity has not been inspected, therefore unable to know the condition of the ties or if there is any waste material which may block or obstruct the cavity. Metal wall ties may corrode in certain cavity walls and this process can happen before visible signs appear. Although there is no evidence of this happening is this instance</w:t>
            </w:r>
            <w:r w:rsidRPr="00C752DA">
              <w:rPr>
                <w:rFonts w:asciiTheme="minorHAnsi" w:hAnsiTheme="minorHAnsi" w:cstheme="minorHAnsi"/>
                <w:color w:val="auto"/>
              </w:rPr>
              <w:t>.</w:t>
            </w:r>
            <w:r w:rsidRPr="00C752DA">
              <w:rPr>
                <w:rFonts w:asciiTheme="minorHAnsi" w:hAnsiTheme="minorHAnsi" w:cstheme="minorHAnsi"/>
                <w:color w:val="ED7D31" w:themeColor="accent2"/>
              </w:rPr>
              <w:t xml:space="preserve"> </w:t>
            </w:r>
            <w:r w:rsidRPr="00C752DA">
              <w:rPr>
                <w:rFonts w:asciiTheme="minorHAnsi" w:hAnsiTheme="minorHAnsi" w:cstheme="minorHAnsi"/>
                <w:b/>
                <w:color w:val="ED7D31" w:themeColor="accent2"/>
              </w:rPr>
              <w:t xml:space="preserve">Condition Rating 2 – </w:t>
            </w:r>
            <w:r w:rsidRPr="00C752DA">
              <w:rPr>
                <w:rFonts w:asciiTheme="minorHAnsi" w:hAnsiTheme="minorHAnsi" w:cstheme="minorHAnsi"/>
                <w:color w:val="ED7D31" w:themeColor="accent2"/>
              </w:rPr>
              <w:t>Cracks in render to be filled and sealed as soon as possible.</w:t>
            </w:r>
          </w:p>
        </w:tc>
      </w:tr>
      <w:tr w:rsidR="003F7F01" w:rsidRPr="00C752DA" w14:paraId="50C38291" w14:textId="77777777" w:rsidTr="0093187A">
        <w:tc>
          <w:tcPr>
            <w:tcW w:w="9067" w:type="dxa"/>
            <w:tcBorders>
              <w:top w:val="nil"/>
              <w:bottom w:val="single" w:sz="4" w:space="0" w:color="auto"/>
            </w:tcBorders>
          </w:tcPr>
          <w:p w14:paraId="417C1878" w14:textId="259423E7" w:rsidR="003F7F01" w:rsidRPr="00C752DA" w:rsidRDefault="003F7F01" w:rsidP="0006512B">
            <w:pPr>
              <w:ind w:left="0" w:right="0" w:firstLine="0"/>
              <w:jc w:val="both"/>
              <w:rPr>
                <w:rFonts w:asciiTheme="minorHAnsi" w:hAnsiTheme="minorHAnsi" w:cstheme="minorHAnsi"/>
              </w:rPr>
            </w:pPr>
            <w:r w:rsidRPr="00B64EB8">
              <w:rPr>
                <w:rFonts w:asciiTheme="minorHAnsi" w:hAnsiTheme="minorHAnsi" w:cstheme="minorHAnsi"/>
                <w:noProof/>
                <w:color w:val="022548"/>
              </w:rPr>
              <w:drawing>
                <wp:inline distT="0" distB="0" distL="0" distR="0" wp14:anchorId="38283542" wp14:editId="6C35AEFD">
                  <wp:extent cx="1853487" cy="2471387"/>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xternal Wall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07829" cy="2543846"/>
                          </a:xfrm>
                          <a:prstGeom prst="rect">
                            <a:avLst/>
                          </a:prstGeom>
                        </pic:spPr>
                      </pic:pic>
                    </a:graphicData>
                  </a:graphic>
                </wp:inline>
              </w:drawing>
            </w:r>
            <w:r w:rsidR="006F6A03">
              <w:rPr>
                <w:rFonts w:asciiTheme="minorHAnsi" w:hAnsiTheme="minorHAnsi" w:cstheme="minorHAnsi"/>
                <w:noProof/>
                <w:color w:val="022548"/>
              </w:rPr>
              <w:t xml:space="preserve"> </w:t>
            </w:r>
            <w:r w:rsidR="006F6A03" w:rsidRPr="00B64EB8">
              <w:rPr>
                <w:rFonts w:asciiTheme="minorHAnsi" w:hAnsiTheme="minorHAnsi" w:cstheme="minorHAnsi"/>
                <w:noProof/>
                <w:color w:val="022548"/>
              </w:rPr>
              <w:drawing>
                <wp:inline distT="0" distB="0" distL="0" distR="0" wp14:anchorId="1507A4F7" wp14:editId="73931265">
                  <wp:extent cx="1826102" cy="2434871"/>
                  <wp:effectExtent l="0" t="0" r="3175"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xternal Wall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20595" cy="2560865"/>
                          </a:xfrm>
                          <a:prstGeom prst="rect">
                            <a:avLst/>
                          </a:prstGeom>
                        </pic:spPr>
                      </pic:pic>
                    </a:graphicData>
                  </a:graphic>
                </wp:inline>
              </w:drawing>
            </w:r>
            <w:r w:rsidR="006F6A03">
              <w:rPr>
                <w:rFonts w:asciiTheme="minorHAnsi" w:hAnsiTheme="minorHAnsi" w:cstheme="minorHAnsi"/>
                <w:noProof/>
                <w:color w:val="022548"/>
              </w:rPr>
              <w:t xml:space="preserve"> </w:t>
            </w:r>
            <w:r w:rsidR="006F6A03" w:rsidRPr="00B64EB8">
              <w:rPr>
                <w:rFonts w:asciiTheme="minorHAnsi" w:hAnsiTheme="minorHAnsi" w:cstheme="minorHAnsi"/>
                <w:noProof/>
                <w:color w:val="022548"/>
              </w:rPr>
              <w:drawing>
                <wp:inline distT="0" distB="0" distL="0" distR="0" wp14:anchorId="78FC2D54" wp14:editId="4A11011D">
                  <wp:extent cx="1826849" cy="2435862"/>
                  <wp:effectExtent l="0" t="0" r="254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xnternal Wall 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95720" cy="2527693"/>
                          </a:xfrm>
                          <a:prstGeom prst="rect">
                            <a:avLst/>
                          </a:prstGeom>
                        </pic:spPr>
                      </pic:pic>
                    </a:graphicData>
                  </a:graphic>
                </wp:inline>
              </w:drawing>
            </w:r>
            <w:r w:rsidR="006F6A03" w:rsidRPr="00B64EB8">
              <w:rPr>
                <w:rFonts w:asciiTheme="minorHAnsi" w:hAnsiTheme="minorHAnsi" w:cstheme="minorHAnsi"/>
                <w:noProof/>
                <w:color w:val="022548"/>
              </w:rPr>
              <w:t xml:space="preserve"> </w:t>
            </w:r>
            <w:r w:rsidR="006F6A03" w:rsidRPr="00B64EB8">
              <w:rPr>
                <w:rFonts w:asciiTheme="minorHAnsi" w:hAnsiTheme="minorHAnsi" w:cstheme="minorHAnsi"/>
                <w:noProof/>
                <w:color w:val="022548"/>
              </w:rPr>
              <w:drawing>
                <wp:inline distT="0" distB="0" distL="0" distR="0" wp14:anchorId="6E6EF3CE" wp14:editId="5AEAC3DB">
                  <wp:extent cx="1814512" cy="241941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xternal Wall 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58087" cy="2477519"/>
                          </a:xfrm>
                          <a:prstGeom prst="rect">
                            <a:avLst/>
                          </a:prstGeom>
                        </pic:spPr>
                      </pic:pic>
                    </a:graphicData>
                  </a:graphic>
                </wp:inline>
              </w:drawing>
            </w:r>
          </w:p>
        </w:tc>
      </w:tr>
      <w:tr w:rsidR="00C752DA" w:rsidRPr="00C752DA" w14:paraId="5C35B60E" w14:textId="77777777" w:rsidTr="0093187A">
        <w:tc>
          <w:tcPr>
            <w:tcW w:w="9067" w:type="dxa"/>
            <w:tcBorders>
              <w:top w:val="single" w:sz="4" w:space="0" w:color="auto"/>
              <w:bottom w:val="nil"/>
            </w:tcBorders>
          </w:tcPr>
          <w:p w14:paraId="75731D3D" w14:textId="0BE22130" w:rsidR="00C752DA" w:rsidRP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 xml:space="preserve">E4. Windows: </w:t>
            </w:r>
            <w:r w:rsidRPr="00C752DA">
              <w:rPr>
                <w:rFonts w:asciiTheme="minorHAnsi" w:hAnsiTheme="minorHAnsi" w:cstheme="minorHAnsi"/>
              </w:rPr>
              <w:t>The UPVC double glazed windows are the original windows (3</w:t>
            </w:r>
            <w:r w:rsidR="00DE314C">
              <w:rPr>
                <w:rFonts w:asciiTheme="minorHAnsi" w:hAnsiTheme="minorHAnsi" w:cstheme="minorHAnsi"/>
              </w:rPr>
              <w:t>5</w:t>
            </w:r>
            <w:r w:rsidRPr="00C752DA">
              <w:rPr>
                <w:rFonts w:asciiTheme="minorHAnsi" w:hAnsiTheme="minorHAnsi" w:cstheme="minorHAnsi"/>
              </w:rPr>
              <w:t xml:space="preserve"> years old) and are present throughout the property. The recommended replacement time is every 15 to 20 years. Signs that they need replacing is when they become difficult to open, uncomfortable drafts and there is outside noise (poor energy efficiency). All three signs are present in this case for most of the original windows. There are also slight signs of water damage on the window sills and </w:t>
            </w:r>
            <w:proofErr w:type="spellStart"/>
            <w:r w:rsidRPr="00C752DA">
              <w:rPr>
                <w:rFonts w:asciiTheme="minorHAnsi" w:hAnsiTheme="minorHAnsi" w:cstheme="minorHAnsi"/>
              </w:rPr>
              <w:t>mold</w:t>
            </w:r>
            <w:proofErr w:type="spellEnd"/>
            <w:r w:rsidRPr="00C752DA">
              <w:rPr>
                <w:rFonts w:asciiTheme="minorHAnsi" w:hAnsiTheme="minorHAnsi" w:cstheme="minorHAnsi"/>
              </w:rPr>
              <w:t xml:space="preserve"> / mildew around the windows; I believe this is due to excess moisture in the property and lack of ventilation as the </w:t>
            </w:r>
            <w:r w:rsidRPr="00C752DA">
              <w:rPr>
                <w:rFonts w:asciiTheme="minorHAnsi" w:hAnsiTheme="minorHAnsi" w:cstheme="minorHAnsi"/>
              </w:rPr>
              <w:lastRenderedPageBreak/>
              <w:t xml:space="preserve">original windows do not have trickle vents, which would improve ventilation. Also, the joints between the sealed units seem tired and are beginning to separate, and this may result in misting of the voids. I recommend all windows to be replaced when possible (refer to Key </w:t>
            </w:r>
            <w:r w:rsidRPr="00C752DA">
              <w:rPr>
                <w:rFonts w:asciiTheme="minorHAnsi" w:hAnsiTheme="minorHAnsi" w:cstheme="minorHAnsi"/>
                <w:u w:val="single"/>
              </w:rPr>
              <w:t>3</w:t>
            </w:r>
            <w:r w:rsidRPr="00C752DA">
              <w:rPr>
                <w:rFonts w:asciiTheme="minorHAnsi" w:hAnsiTheme="minorHAnsi" w:cstheme="minorHAnsi"/>
              </w:rPr>
              <w:t xml:space="preserve"> on plans). </w:t>
            </w:r>
            <w:r w:rsidRPr="00C752DA">
              <w:rPr>
                <w:rFonts w:asciiTheme="minorHAnsi" w:hAnsiTheme="minorHAnsi" w:cstheme="minorHAnsi"/>
                <w:b/>
                <w:color w:val="ED7D31" w:themeColor="accent2"/>
              </w:rPr>
              <w:t>Condition Rating 2.</w:t>
            </w:r>
          </w:p>
        </w:tc>
      </w:tr>
      <w:tr w:rsidR="00D61A53" w:rsidRPr="00C752DA" w14:paraId="31B29F10" w14:textId="77777777" w:rsidTr="003E29EF">
        <w:tc>
          <w:tcPr>
            <w:tcW w:w="9067" w:type="dxa"/>
            <w:tcBorders>
              <w:top w:val="nil"/>
            </w:tcBorders>
          </w:tcPr>
          <w:p w14:paraId="757C0401" w14:textId="68353D64" w:rsidR="00D61A53" w:rsidRPr="00261054" w:rsidRDefault="00D61A53" w:rsidP="0006512B">
            <w:pPr>
              <w:ind w:left="0" w:right="0" w:firstLine="0"/>
              <w:jc w:val="both"/>
              <w:rPr>
                <w:rFonts w:asciiTheme="minorHAnsi" w:hAnsiTheme="minorHAnsi" w:cstheme="minorHAnsi"/>
                <w:b/>
                <w:color w:val="auto"/>
              </w:rPr>
            </w:pPr>
            <w:r w:rsidRPr="00B64EB8">
              <w:rPr>
                <w:rFonts w:asciiTheme="minorHAnsi" w:hAnsiTheme="minorHAnsi" w:cstheme="minorHAnsi"/>
                <w:noProof/>
              </w:rPr>
              <w:lastRenderedPageBreak/>
              <w:drawing>
                <wp:inline distT="0" distB="0" distL="0" distR="0" wp14:anchorId="11263F53" wp14:editId="270DEECC">
                  <wp:extent cx="2603403" cy="1952625"/>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indow 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59797" cy="1994922"/>
                          </a:xfrm>
                          <a:prstGeom prst="rect">
                            <a:avLst/>
                          </a:prstGeom>
                        </pic:spPr>
                      </pic:pic>
                    </a:graphicData>
                  </a:graphic>
                </wp:inline>
              </w:drawing>
            </w:r>
            <w:r w:rsidRPr="00B64EB8">
              <w:rPr>
                <w:rFonts w:asciiTheme="minorHAnsi" w:hAnsiTheme="minorHAnsi" w:cstheme="minorHAnsi"/>
                <w:noProof/>
              </w:rPr>
              <w:t xml:space="preserve"> </w:t>
            </w:r>
            <w:r w:rsidRPr="00B64EB8">
              <w:rPr>
                <w:rFonts w:asciiTheme="minorHAnsi" w:hAnsiTheme="minorHAnsi" w:cstheme="minorHAnsi"/>
                <w:noProof/>
              </w:rPr>
              <w:drawing>
                <wp:inline distT="0" distB="0" distL="0" distR="0" wp14:anchorId="587B9744" wp14:editId="72078F36">
                  <wp:extent cx="2596515" cy="194745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indow 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62755" cy="1997140"/>
                          </a:xfrm>
                          <a:prstGeom prst="rect">
                            <a:avLst/>
                          </a:prstGeom>
                        </pic:spPr>
                      </pic:pic>
                    </a:graphicData>
                  </a:graphic>
                </wp:inline>
              </w:drawing>
            </w:r>
            <w:r w:rsidRPr="00C752DA">
              <w:rPr>
                <w:rFonts w:asciiTheme="minorHAnsi" w:hAnsiTheme="minorHAnsi" w:cstheme="minorHAnsi"/>
                <w:b/>
                <w:color w:val="auto"/>
              </w:rPr>
              <w:t xml:space="preserve"> </w:t>
            </w:r>
          </w:p>
        </w:tc>
      </w:tr>
      <w:tr w:rsidR="00C752DA" w:rsidRPr="00C752DA" w14:paraId="7E452F14" w14:textId="77777777" w:rsidTr="003E29EF">
        <w:tc>
          <w:tcPr>
            <w:tcW w:w="9067" w:type="dxa"/>
            <w:tcBorders>
              <w:bottom w:val="nil"/>
            </w:tcBorders>
          </w:tcPr>
          <w:p w14:paraId="13960B88" w14:textId="43788653" w:rsidR="00C21ED9" w:rsidRPr="00C21ED9" w:rsidRDefault="00C752DA" w:rsidP="00C21ED9">
            <w:pPr>
              <w:ind w:left="0" w:right="0" w:firstLine="0"/>
              <w:rPr>
                <w:rFonts w:asciiTheme="minorHAnsi" w:hAnsiTheme="minorHAnsi" w:cstheme="minorHAnsi"/>
                <w:b/>
                <w:color w:val="auto"/>
              </w:rPr>
            </w:pPr>
            <w:r w:rsidRPr="00C752DA">
              <w:rPr>
                <w:rFonts w:asciiTheme="minorHAnsi" w:hAnsiTheme="minorHAnsi" w:cstheme="minorHAnsi"/>
                <w:b/>
              </w:rPr>
              <w:t xml:space="preserve">E5. External doors:  </w:t>
            </w:r>
            <w:r w:rsidRPr="00C752DA">
              <w:rPr>
                <w:rFonts w:asciiTheme="minorHAnsi" w:hAnsiTheme="minorHAnsi" w:cstheme="minorHAnsi"/>
              </w:rPr>
              <w:t xml:space="preserve">A new UPVC front door is apparent, as well as fairly new patio double glazed doors to the rear of the property. The original single external double-glazed door in the dining room is recommended to be replaced as it is the same age and has the same issues as the windows </w:t>
            </w:r>
            <w:r w:rsidR="00C21ED9">
              <w:rPr>
                <w:rFonts w:asciiTheme="minorHAnsi" w:hAnsiTheme="minorHAnsi" w:cstheme="minorHAnsi"/>
              </w:rPr>
              <w:t xml:space="preserve">with reduced energy efficiency. </w:t>
            </w:r>
            <w:r w:rsidRPr="00C752DA">
              <w:rPr>
                <w:rFonts w:asciiTheme="minorHAnsi" w:hAnsiTheme="minorHAnsi" w:cstheme="minorHAnsi"/>
              </w:rPr>
              <w:t xml:space="preserve">(refer to key </w:t>
            </w:r>
            <w:r w:rsidRPr="00C752DA">
              <w:rPr>
                <w:rFonts w:asciiTheme="minorHAnsi" w:hAnsiTheme="minorHAnsi" w:cstheme="minorHAnsi"/>
                <w:u w:val="single"/>
              </w:rPr>
              <w:t>4</w:t>
            </w:r>
            <w:r w:rsidRPr="00C752DA">
              <w:rPr>
                <w:rFonts w:asciiTheme="minorHAnsi" w:hAnsiTheme="minorHAnsi" w:cstheme="minorHAnsi"/>
              </w:rPr>
              <w:t xml:space="preserve"> on plans). </w:t>
            </w:r>
            <w:r w:rsidRPr="00C752DA">
              <w:rPr>
                <w:rFonts w:asciiTheme="minorHAnsi" w:hAnsiTheme="minorHAnsi" w:cstheme="minorHAnsi"/>
                <w:b/>
                <w:color w:val="ED7D31" w:themeColor="accent2"/>
              </w:rPr>
              <w:t>Condition Rating 2.</w:t>
            </w:r>
          </w:p>
        </w:tc>
      </w:tr>
      <w:tr w:rsidR="00C21ED9" w:rsidRPr="00C752DA" w14:paraId="6BA1D1FF" w14:textId="77777777" w:rsidTr="003E29EF">
        <w:tc>
          <w:tcPr>
            <w:tcW w:w="9067" w:type="dxa"/>
            <w:tcBorders>
              <w:top w:val="nil"/>
            </w:tcBorders>
          </w:tcPr>
          <w:p w14:paraId="0ADD6CC1" w14:textId="7D9CC3AE" w:rsidR="00C21ED9" w:rsidRPr="00C21ED9" w:rsidRDefault="00C21ED9" w:rsidP="0006512B">
            <w:pPr>
              <w:ind w:left="0" w:right="0" w:firstLine="0"/>
              <w:rPr>
                <w:rFonts w:asciiTheme="minorHAnsi" w:hAnsiTheme="minorHAnsi" w:cstheme="minorHAnsi"/>
                <w:b/>
                <w:color w:val="auto"/>
              </w:rPr>
            </w:pPr>
            <w:r w:rsidRPr="00B64EB8">
              <w:rPr>
                <w:rFonts w:asciiTheme="minorHAnsi" w:hAnsiTheme="minorHAnsi" w:cstheme="minorHAnsi"/>
                <w:b/>
                <w:noProof/>
                <w:color w:val="7E7E7E"/>
                <w:sz w:val="36"/>
              </w:rPr>
              <w:drawing>
                <wp:inline distT="0" distB="0" distL="0" distR="0" wp14:anchorId="056325C3" wp14:editId="54ADAD64">
                  <wp:extent cx="2039484" cy="2719387"/>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ining Room External Door 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66878" cy="2755913"/>
                          </a:xfrm>
                          <a:prstGeom prst="rect">
                            <a:avLst/>
                          </a:prstGeom>
                        </pic:spPr>
                      </pic:pic>
                    </a:graphicData>
                  </a:graphic>
                </wp:inline>
              </w:drawing>
            </w:r>
            <w:r w:rsidRPr="00B64EB8">
              <w:rPr>
                <w:rFonts w:asciiTheme="minorHAnsi" w:hAnsiTheme="minorHAnsi" w:cstheme="minorHAnsi"/>
                <w:b/>
                <w:noProof/>
                <w:color w:val="7E7E7E"/>
                <w:sz w:val="36"/>
              </w:rPr>
              <w:t xml:space="preserve"> </w:t>
            </w:r>
            <w:r w:rsidRPr="00B64EB8">
              <w:rPr>
                <w:rFonts w:asciiTheme="minorHAnsi" w:hAnsiTheme="minorHAnsi" w:cstheme="minorHAnsi"/>
                <w:b/>
                <w:noProof/>
                <w:color w:val="7E7E7E"/>
                <w:sz w:val="36"/>
              </w:rPr>
              <w:drawing>
                <wp:inline distT="0" distB="0" distL="0" distR="0" wp14:anchorId="5D49B556" wp14:editId="6859B626">
                  <wp:extent cx="2043112" cy="27242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Dining Room External Door 2.jpg"/>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2076786" cy="2769125"/>
                          </a:xfrm>
                          <a:prstGeom prst="rect">
                            <a:avLst/>
                          </a:prstGeom>
                        </pic:spPr>
                      </pic:pic>
                    </a:graphicData>
                  </a:graphic>
                </wp:inline>
              </w:drawing>
            </w:r>
          </w:p>
        </w:tc>
      </w:tr>
      <w:tr w:rsidR="00C752DA" w:rsidRPr="00C752DA" w14:paraId="173529B5" w14:textId="77777777" w:rsidTr="003E29EF">
        <w:tc>
          <w:tcPr>
            <w:tcW w:w="9067" w:type="dxa"/>
            <w:tcBorders>
              <w:bottom w:val="nil"/>
            </w:tcBorders>
          </w:tcPr>
          <w:p w14:paraId="3F2C07D4" w14:textId="7B27B6D9" w:rsidR="00C752DA" w:rsidRPr="00C752DA" w:rsidRDefault="00C752DA" w:rsidP="0006512B">
            <w:pPr>
              <w:ind w:left="0" w:right="0" w:firstLine="0"/>
              <w:jc w:val="both"/>
              <w:rPr>
                <w:rFonts w:asciiTheme="minorHAnsi" w:hAnsiTheme="minorHAnsi" w:cstheme="minorHAnsi"/>
                <w:bCs/>
                <w:color w:val="auto"/>
              </w:rPr>
            </w:pPr>
            <w:r w:rsidRPr="00C752DA">
              <w:rPr>
                <w:rFonts w:asciiTheme="minorHAnsi" w:hAnsiTheme="minorHAnsi" w:cstheme="minorHAnsi"/>
                <w:b/>
              </w:rPr>
              <w:t xml:space="preserve">E6. Other joinery and finishes.  </w:t>
            </w:r>
            <w:r w:rsidRPr="00C752DA">
              <w:rPr>
                <w:rFonts w:asciiTheme="minorHAnsi" w:hAnsiTheme="minorHAnsi" w:cstheme="minorHAnsi"/>
                <w:bCs/>
              </w:rPr>
              <w:t>T</w:t>
            </w:r>
            <w:r w:rsidRPr="00C752DA">
              <w:rPr>
                <w:rFonts w:asciiTheme="minorHAnsi" w:hAnsiTheme="minorHAnsi" w:cstheme="minorHAnsi"/>
              </w:rPr>
              <w:t xml:space="preserve">he other external joinery generally comprises of over fitted UPVC </w:t>
            </w:r>
            <w:proofErr w:type="gramStart"/>
            <w:r w:rsidRPr="00C752DA">
              <w:rPr>
                <w:rFonts w:asciiTheme="minorHAnsi" w:hAnsiTheme="minorHAnsi" w:cstheme="minorHAnsi"/>
              </w:rPr>
              <w:t>fascia’s</w:t>
            </w:r>
            <w:proofErr w:type="gramEnd"/>
            <w:r w:rsidRPr="00C752DA">
              <w:rPr>
                <w:rFonts w:asciiTheme="minorHAnsi" w:hAnsiTheme="minorHAnsi" w:cstheme="minorHAnsi"/>
              </w:rPr>
              <w:t xml:space="preserve"> and barge boards to the original wooden ones, and the original wooden soffit boards are still in place. The wooden soffits seem in good to fair condition, therefore would recommend treating, redecorating, waterproofing and the UPVC material requires cleaning down, as per general maintenance. </w:t>
            </w:r>
            <w:bookmarkStart w:id="2" w:name="_Hlk124678649"/>
            <w:r w:rsidRPr="00C752DA">
              <w:rPr>
                <w:rFonts w:asciiTheme="minorHAnsi" w:hAnsiTheme="minorHAnsi" w:cstheme="minorHAnsi"/>
                <w:b/>
                <w:color w:val="00B050"/>
              </w:rPr>
              <w:t xml:space="preserve">Condition Rating </w:t>
            </w:r>
            <w:bookmarkEnd w:id="2"/>
            <w:r w:rsidRPr="00C752DA">
              <w:rPr>
                <w:rFonts w:asciiTheme="minorHAnsi" w:hAnsiTheme="minorHAnsi" w:cstheme="minorHAnsi"/>
                <w:b/>
                <w:color w:val="00B050"/>
              </w:rPr>
              <w:t>1.</w:t>
            </w:r>
          </w:p>
        </w:tc>
      </w:tr>
      <w:tr w:rsidR="00C21ED9" w:rsidRPr="00C752DA" w14:paraId="6D91084B" w14:textId="77777777" w:rsidTr="003E29EF">
        <w:tc>
          <w:tcPr>
            <w:tcW w:w="9067" w:type="dxa"/>
            <w:tcBorders>
              <w:top w:val="nil"/>
            </w:tcBorders>
          </w:tcPr>
          <w:p w14:paraId="5FAC3C45" w14:textId="4611102E" w:rsidR="00C21ED9" w:rsidRPr="00C752DA" w:rsidRDefault="00C21ED9" w:rsidP="0006512B">
            <w:pPr>
              <w:ind w:left="0" w:right="0" w:firstLine="0"/>
              <w:jc w:val="both"/>
              <w:rPr>
                <w:rFonts w:asciiTheme="minorHAnsi" w:hAnsiTheme="minorHAnsi" w:cstheme="minorHAnsi"/>
                <w:b/>
              </w:rPr>
            </w:pPr>
            <w:r w:rsidRPr="00B64EB8">
              <w:rPr>
                <w:rFonts w:asciiTheme="minorHAnsi" w:hAnsiTheme="minorHAnsi" w:cstheme="minorHAnsi"/>
                <w:b/>
                <w:noProof/>
                <w:color w:val="7E7E7E"/>
                <w:sz w:val="36"/>
              </w:rPr>
              <w:lastRenderedPageBreak/>
              <w:drawing>
                <wp:inline distT="0" distB="0" distL="0" distR="0" wp14:anchorId="1A494690" wp14:editId="6A3AAF08">
                  <wp:extent cx="2610178" cy="1957705"/>
                  <wp:effectExtent l="0" t="0" r="0" b="4445"/>
                  <wp:docPr id="35008" name="Picture 3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8" name="Outside Joinery.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38648" cy="1979058"/>
                          </a:xfrm>
                          <a:prstGeom prst="rect">
                            <a:avLst/>
                          </a:prstGeom>
                        </pic:spPr>
                      </pic:pic>
                    </a:graphicData>
                  </a:graphic>
                </wp:inline>
              </w:drawing>
            </w:r>
            <w:r>
              <w:rPr>
                <w:rFonts w:asciiTheme="minorHAnsi" w:hAnsiTheme="minorHAnsi" w:cstheme="minorHAnsi"/>
                <w:b/>
                <w:color w:val="auto"/>
              </w:rPr>
              <w:t xml:space="preserve"> </w:t>
            </w:r>
            <w:r w:rsidRPr="00B64EB8">
              <w:rPr>
                <w:rFonts w:asciiTheme="minorHAnsi" w:hAnsiTheme="minorHAnsi" w:cstheme="minorHAnsi"/>
                <w:b/>
                <w:noProof/>
                <w:color w:val="7E7E7E"/>
                <w:sz w:val="36"/>
              </w:rPr>
              <w:drawing>
                <wp:inline distT="0" distB="0" distL="0" distR="0" wp14:anchorId="0E753FC0" wp14:editId="25D151C5">
                  <wp:extent cx="1950651" cy="2600935"/>
                  <wp:effectExtent l="0" t="1270" r="0" b="0"/>
                  <wp:docPr id="35009" name="Picture 3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9" name="Outside Joinery 2.jpg"/>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2010800" cy="2681136"/>
                          </a:xfrm>
                          <a:prstGeom prst="rect">
                            <a:avLst/>
                          </a:prstGeom>
                        </pic:spPr>
                      </pic:pic>
                    </a:graphicData>
                  </a:graphic>
                </wp:inline>
              </w:drawing>
            </w:r>
          </w:p>
        </w:tc>
      </w:tr>
      <w:tr w:rsidR="00C752DA" w:rsidRPr="00C752DA" w14:paraId="7351450A" w14:textId="77777777" w:rsidTr="00C752DA">
        <w:tc>
          <w:tcPr>
            <w:tcW w:w="9067" w:type="dxa"/>
          </w:tcPr>
          <w:p w14:paraId="6D8DC87D" w14:textId="77777777" w:rsidR="00C752DA" w:rsidRPr="00C752DA" w:rsidRDefault="00C752DA" w:rsidP="0006512B">
            <w:pPr>
              <w:ind w:left="0" w:right="0" w:firstLine="0"/>
              <w:jc w:val="both"/>
              <w:rPr>
                <w:rFonts w:asciiTheme="minorHAnsi" w:hAnsiTheme="minorHAnsi" w:cstheme="minorHAnsi"/>
                <w:b/>
                <w:bCs/>
                <w:color w:val="00B050"/>
                <w:sz w:val="36"/>
                <w:szCs w:val="36"/>
                <w:u w:val="single"/>
              </w:rPr>
            </w:pPr>
            <w:r w:rsidRPr="00C752DA">
              <w:rPr>
                <w:rFonts w:asciiTheme="minorHAnsi" w:hAnsiTheme="minorHAnsi" w:cstheme="minorHAnsi"/>
                <w:b/>
                <w:bCs/>
                <w:color w:val="auto"/>
                <w:sz w:val="36"/>
                <w:szCs w:val="36"/>
                <w:u w:val="single"/>
              </w:rPr>
              <w:t xml:space="preserve">F. </w:t>
            </w:r>
            <w:proofErr w:type="gramStart"/>
            <w:r w:rsidRPr="00C752DA">
              <w:rPr>
                <w:rFonts w:asciiTheme="minorHAnsi" w:hAnsiTheme="minorHAnsi" w:cstheme="minorHAnsi"/>
                <w:b/>
                <w:bCs/>
                <w:color w:val="auto"/>
                <w:sz w:val="36"/>
                <w:szCs w:val="36"/>
                <w:u w:val="single"/>
              </w:rPr>
              <w:t>Internal  Elements</w:t>
            </w:r>
            <w:proofErr w:type="gramEnd"/>
            <w:r w:rsidRPr="00C752DA">
              <w:rPr>
                <w:rFonts w:asciiTheme="minorHAnsi" w:hAnsiTheme="minorHAnsi" w:cstheme="minorHAnsi"/>
                <w:b/>
                <w:bCs/>
                <w:color w:val="auto"/>
                <w:sz w:val="36"/>
                <w:szCs w:val="36"/>
                <w:u w:val="single" w:color="000000"/>
              </w:rPr>
              <w:t xml:space="preserve">  </w:t>
            </w:r>
          </w:p>
        </w:tc>
      </w:tr>
      <w:tr w:rsidR="00C752DA" w:rsidRPr="00C752DA" w14:paraId="1A33C8B3" w14:textId="77777777" w:rsidTr="003E29EF">
        <w:tc>
          <w:tcPr>
            <w:tcW w:w="9067" w:type="dxa"/>
            <w:tcBorders>
              <w:bottom w:val="nil"/>
            </w:tcBorders>
          </w:tcPr>
          <w:p w14:paraId="3EBDEF5F" w14:textId="2384B709" w:rsid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 xml:space="preserve">F1. Roof Structure: </w:t>
            </w:r>
            <w:r w:rsidRPr="00C752DA">
              <w:rPr>
                <w:rFonts w:asciiTheme="minorHAnsi" w:hAnsiTheme="minorHAnsi" w:cstheme="minorHAnsi"/>
              </w:rPr>
              <w:t xml:space="preserve">Access to the separate roof spaces </w:t>
            </w:r>
            <w:proofErr w:type="gramStart"/>
            <w:r w:rsidRPr="00C752DA">
              <w:rPr>
                <w:rFonts w:asciiTheme="minorHAnsi" w:hAnsiTheme="minorHAnsi" w:cstheme="minorHAnsi"/>
              </w:rPr>
              <w:t>are</w:t>
            </w:r>
            <w:proofErr w:type="gramEnd"/>
            <w:r w:rsidRPr="00C752DA">
              <w:rPr>
                <w:rFonts w:asciiTheme="minorHAnsi" w:hAnsiTheme="minorHAnsi" w:cstheme="minorHAnsi"/>
              </w:rPr>
              <w:t xml:space="preserve"> gained via a hatch in the landing ceiling and in Bedroom 3. The roofs are constructed of timber pre-formed trusses. The roof slopes are lined with felt, which provides secondary protection against water and snow penetration. The roof frame appears to be free from any unwarranted distortion, bending or concern.  There is not a sign of timber decay, rot or deterioration, although there are small water droplets present on the roofing felt, resulting with some moisture on the rafters. This could lead to rotting of timbers, compromising the roof framework and could cause damp appearing on ceilings. </w:t>
            </w:r>
          </w:p>
          <w:p w14:paraId="0FD2848D" w14:textId="44F28428" w:rsidR="00293FE8" w:rsidRPr="00293FE8" w:rsidRDefault="00C02813" w:rsidP="0006512B">
            <w:pPr>
              <w:ind w:left="0" w:right="0" w:firstLine="0"/>
              <w:jc w:val="both"/>
              <w:rPr>
                <w:rFonts w:asciiTheme="minorHAnsi" w:hAnsiTheme="minorHAnsi" w:cstheme="minorHAnsi"/>
                <w:b/>
              </w:rPr>
            </w:pPr>
            <w:r w:rsidRPr="00C752DA">
              <w:rPr>
                <w:rFonts w:asciiTheme="minorHAnsi" w:hAnsiTheme="minorHAnsi" w:cstheme="minorHAnsi"/>
              </w:rPr>
              <w:t>The felt may possibly be impermeable roofing felt, although breathing membranes were introduced in 1980’s. The client should consider adding soffit vents as there do not appear to be any, (although may contain asbestos. Having said this, properties built since the </w:t>
            </w:r>
            <w:r w:rsidRPr="00C752DA">
              <w:rPr>
                <w:rFonts w:asciiTheme="minorHAnsi" w:hAnsiTheme="minorHAnsi" w:cstheme="minorHAnsi"/>
                <w:bCs/>
              </w:rPr>
              <w:t>mid-1980s</w:t>
            </w:r>
            <w:r w:rsidRPr="00C752DA">
              <w:rPr>
                <w:rFonts w:asciiTheme="minorHAnsi" w:hAnsiTheme="minorHAnsi" w:cstheme="minorHAnsi"/>
              </w:rPr>
              <w:t> are very unlikely to contain asbestos in the fabric of the building. But there is still a chance.) If unsure, contact a professional. As well as roof vents which would help extract excessive moisture. There are items stored in the attic which also affects ventilation. The insulation provided between the joists in the roof space is now below the recommended standard</w:t>
            </w:r>
            <w:r w:rsidR="00293FE8">
              <w:rPr>
                <w:rFonts w:asciiTheme="minorHAnsi" w:hAnsiTheme="minorHAnsi" w:cstheme="minorHAnsi"/>
              </w:rPr>
              <w:t xml:space="preserve">; would not meet current building regulations </w:t>
            </w:r>
            <w:r w:rsidR="00293FE8" w:rsidRPr="00C752DA">
              <w:rPr>
                <w:rFonts w:asciiTheme="minorHAnsi" w:hAnsiTheme="minorHAnsi" w:cstheme="minorHAnsi"/>
              </w:rPr>
              <w:t>and</w:t>
            </w:r>
            <w:r w:rsidRPr="00C752DA">
              <w:rPr>
                <w:rFonts w:asciiTheme="minorHAnsi" w:hAnsiTheme="minorHAnsi" w:cstheme="minorHAnsi"/>
              </w:rPr>
              <w:t xml:space="preserve"> is advisable to be upgraded to include insulating the loft access hatches. </w:t>
            </w:r>
            <w:r w:rsidRPr="00C752DA">
              <w:rPr>
                <w:rFonts w:asciiTheme="minorHAnsi" w:hAnsiTheme="minorHAnsi" w:cstheme="minorHAnsi"/>
                <w:b/>
                <w:color w:val="ED7D31" w:themeColor="accent2"/>
              </w:rPr>
              <w:t>Condition Rating 2.</w:t>
            </w:r>
          </w:p>
        </w:tc>
      </w:tr>
      <w:tr w:rsidR="00C752DA" w:rsidRPr="00C752DA" w14:paraId="6036486A" w14:textId="77777777" w:rsidTr="00B1516A">
        <w:tc>
          <w:tcPr>
            <w:tcW w:w="9067" w:type="dxa"/>
            <w:tcBorders>
              <w:top w:val="nil"/>
              <w:bottom w:val="nil"/>
            </w:tcBorders>
          </w:tcPr>
          <w:p w14:paraId="4FA74CB3" w14:textId="1109FF22" w:rsidR="00C752DA" w:rsidRPr="00C752DA" w:rsidRDefault="00C02813" w:rsidP="00C02813">
            <w:pPr>
              <w:ind w:left="0" w:right="0" w:firstLine="0"/>
              <w:jc w:val="both"/>
              <w:rPr>
                <w:rFonts w:asciiTheme="minorHAnsi" w:hAnsiTheme="minorHAnsi" w:cstheme="minorHAnsi"/>
                <w:bCs/>
              </w:rPr>
            </w:pPr>
            <w:r w:rsidRPr="00B64EB8">
              <w:rPr>
                <w:rFonts w:asciiTheme="minorHAnsi" w:hAnsiTheme="minorHAnsi" w:cstheme="minorHAnsi"/>
                <w:b/>
                <w:noProof/>
                <w:color w:val="7E7E7E"/>
                <w:sz w:val="36"/>
              </w:rPr>
              <w:drawing>
                <wp:inline distT="0" distB="0" distL="0" distR="0" wp14:anchorId="653D58FC" wp14:editId="275E496B">
                  <wp:extent cx="1538483" cy="2051367"/>
                  <wp:effectExtent l="0" t="0" r="508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ic 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69383" cy="2092569"/>
                          </a:xfrm>
                          <a:prstGeom prst="rect">
                            <a:avLst/>
                          </a:prstGeom>
                        </pic:spPr>
                      </pic:pic>
                    </a:graphicData>
                  </a:graphic>
                </wp:inline>
              </w:drawing>
            </w:r>
            <w:r>
              <w:rPr>
                <w:rFonts w:asciiTheme="minorHAnsi" w:hAnsiTheme="minorHAnsi" w:cstheme="minorHAnsi"/>
                <w:bCs/>
              </w:rPr>
              <w:t xml:space="preserve"> </w:t>
            </w:r>
            <w:r w:rsidRPr="00B64EB8">
              <w:rPr>
                <w:rFonts w:asciiTheme="minorHAnsi" w:hAnsiTheme="minorHAnsi" w:cstheme="minorHAnsi"/>
                <w:b/>
                <w:noProof/>
                <w:color w:val="7E7E7E"/>
                <w:sz w:val="36"/>
              </w:rPr>
              <w:drawing>
                <wp:inline distT="0" distB="0" distL="0" distR="0" wp14:anchorId="543FE101" wp14:editId="1BD722C9">
                  <wp:extent cx="1547812" cy="206128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73929" cy="2096071"/>
                          </a:xfrm>
                          <a:prstGeom prst="rect">
                            <a:avLst/>
                          </a:prstGeom>
                          <a:noFill/>
                        </pic:spPr>
                      </pic:pic>
                    </a:graphicData>
                  </a:graphic>
                </wp:inline>
              </w:drawing>
            </w:r>
            <w:r>
              <w:rPr>
                <w:rFonts w:asciiTheme="minorHAnsi" w:hAnsiTheme="minorHAnsi" w:cstheme="minorHAnsi"/>
                <w:bCs/>
              </w:rPr>
              <w:t xml:space="preserve"> </w:t>
            </w:r>
            <w:r w:rsidRPr="00B64EB8">
              <w:rPr>
                <w:rFonts w:asciiTheme="minorHAnsi" w:hAnsiTheme="minorHAnsi" w:cstheme="minorHAnsi"/>
                <w:b/>
                <w:noProof/>
                <w:color w:val="7E7E7E"/>
                <w:sz w:val="36"/>
              </w:rPr>
              <w:drawing>
                <wp:inline distT="0" distB="0" distL="0" distR="0" wp14:anchorId="362B1D7B" wp14:editId="1F79B9BC">
                  <wp:extent cx="2374174" cy="1780696"/>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ttic 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80673" cy="1860573"/>
                          </a:xfrm>
                          <a:prstGeom prst="rect">
                            <a:avLst/>
                          </a:prstGeom>
                        </pic:spPr>
                      </pic:pic>
                    </a:graphicData>
                  </a:graphic>
                </wp:inline>
              </w:drawing>
            </w:r>
          </w:p>
        </w:tc>
      </w:tr>
      <w:tr w:rsidR="00C752DA" w:rsidRPr="00C752DA" w14:paraId="123B2DD6" w14:textId="77777777" w:rsidTr="00B1516A">
        <w:tc>
          <w:tcPr>
            <w:tcW w:w="9067" w:type="dxa"/>
            <w:tcBorders>
              <w:top w:val="nil"/>
              <w:bottom w:val="nil"/>
            </w:tcBorders>
          </w:tcPr>
          <w:p w14:paraId="1D84FF19" w14:textId="76370EB5" w:rsidR="008A3F94" w:rsidRPr="009751B4" w:rsidRDefault="00C752DA" w:rsidP="009751B4">
            <w:pPr>
              <w:ind w:left="0" w:right="0" w:firstLine="0"/>
              <w:jc w:val="both"/>
              <w:rPr>
                <w:rFonts w:asciiTheme="minorHAnsi" w:hAnsiTheme="minorHAnsi" w:cstheme="minorHAnsi"/>
                <w:b/>
                <w:color w:val="auto"/>
              </w:rPr>
            </w:pPr>
            <w:r w:rsidRPr="00C752DA">
              <w:rPr>
                <w:rFonts w:asciiTheme="minorHAnsi" w:hAnsiTheme="minorHAnsi" w:cstheme="minorHAnsi"/>
                <w:b/>
              </w:rPr>
              <w:t xml:space="preserve">F2. Ceilings:  </w:t>
            </w:r>
            <w:r w:rsidRPr="00C752DA">
              <w:rPr>
                <w:rFonts w:asciiTheme="minorHAnsi" w:hAnsiTheme="minorHAnsi" w:cstheme="minorHAnsi"/>
                <w:bCs/>
              </w:rPr>
              <w:t>T</w:t>
            </w:r>
            <w:r w:rsidRPr="00C752DA">
              <w:rPr>
                <w:rFonts w:asciiTheme="minorHAnsi" w:hAnsiTheme="minorHAnsi" w:cstheme="minorHAnsi"/>
              </w:rPr>
              <w:t xml:space="preserve">he ceilings within the property are of plaster board specification. The plasterboard ceilings overall are in good condition. There is a previous sign of a leak in bedroom 2 but the issue has clearly now resolved (refer to Key </w:t>
            </w:r>
            <w:r w:rsidRPr="00C752DA">
              <w:rPr>
                <w:rFonts w:asciiTheme="minorHAnsi" w:hAnsiTheme="minorHAnsi" w:cstheme="minorHAnsi"/>
                <w:u w:val="single"/>
              </w:rPr>
              <w:t>5</w:t>
            </w:r>
            <w:r w:rsidRPr="00C752DA">
              <w:rPr>
                <w:rFonts w:asciiTheme="minorHAnsi" w:hAnsiTheme="minorHAnsi" w:cstheme="minorHAnsi"/>
              </w:rPr>
              <w:t xml:space="preserve"> on plans). There are signs of mo</w:t>
            </w:r>
            <w:r w:rsidR="008A3F94">
              <w:rPr>
                <w:rFonts w:asciiTheme="minorHAnsi" w:hAnsiTheme="minorHAnsi" w:cstheme="minorHAnsi"/>
              </w:rPr>
              <w:t>u</w:t>
            </w:r>
            <w:r w:rsidRPr="00C752DA">
              <w:rPr>
                <w:rFonts w:asciiTheme="minorHAnsi" w:hAnsiTheme="minorHAnsi" w:cstheme="minorHAnsi"/>
              </w:rPr>
              <w:t>ld/mildew in the bathroom</w:t>
            </w:r>
            <w:r w:rsidR="008A3F94">
              <w:rPr>
                <w:rFonts w:asciiTheme="minorHAnsi" w:hAnsiTheme="minorHAnsi" w:cstheme="minorHAnsi"/>
              </w:rPr>
              <w:t xml:space="preserve"> </w:t>
            </w:r>
            <w:r w:rsidR="008A3F94">
              <w:rPr>
                <w:rFonts w:asciiTheme="minorHAnsi" w:hAnsiTheme="minorHAnsi" w:cstheme="minorHAnsi"/>
              </w:rPr>
              <w:lastRenderedPageBreak/>
              <w:t>(to be treated)</w:t>
            </w:r>
            <w:r w:rsidRPr="00C752DA">
              <w:rPr>
                <w:rFonts w:asciiTheme="minorHAnsi" w:hAnsiTheme="minorHAnsi" w:cstheme="minorHAnsi"/>
              </w:rPr>
              <w:t>. Obvious resolution of this is more ventilation, possibly installing an extractor fan</w:t>
            </w:r>
            <w:r w:rsidR="008A3F94">
              <w:rPr>
                <w:rFonts w:asciiTheme="minorHAnsi" w:hAnsiTheme="minorHAnsi" w:cstheme="minorHAnsi"/>
              </w:rPr>
              <w:t xml:space="preserve"> resulting in excess moisture extracted</w:t>
            </w:r>
            <w:r w:rsidRPr="00C752DA">
              <w:rPr>
                <w:rFonts w:asciiTheme="minorHAnsi" w:hAnsiTheme="minorHAnsi" w:cstheme="minorHAnsi"/>
              </w:rPr>
              <w:t>. Bedroom 3 has mo</w:t>
            </w:r>
            <w:r w:rsidR="008A3F94">
              <w:rPr>
                <w:rFonts w:asciiTheme="minorHAnsi" w:hAnsiTheme="minorHAnsi" w:cstheme="minorHAnsi"/>
              </w:rPr>
              <w:t>u</w:t>
            </w:r>
            <w:r w:rsidRPr="00C752DA">
              <w:rPr>
                <w:rFonts w:asciiTheme="minorHAnsi" w:hAnsiTheme="minorHAnsi" w:cstheme="minorHAnsi"/>
              </w:rPr>
              <w:t>ld present in the right-hand corner of the room. This may be caused by lack of insulation in the corner of the attic, providing a cold spot, where moisture is attracted</w:t>
            </w:r>
            <w:r w:rsidR="009751B4">
              <w:rPr>
                <w:rFonts w:asciiTheme="minorHAnsi" w:hAnsiTheme="minorHAnsi" w:cstheme="minorHAnsi"/>
              </w:rPr>
              <w:t>.</w:t>
            </w:r>
            <w:r w:rsidRPr="00C752DA">
              <w:rPr>
                <w:rFonts w:asciiTheme="minorHAnsi" w:hAnsiTheme="minorHAnsi" w:cstheme="minorHAnsi"/>
              </w:rPr>
              <w:t xml:space="preserve"> (refer to key </w:t>
            </w:r>
            <w:r w:rsidRPr="00C752DA">
              <w:rPr>
                <w:rFonts w:asciiTheme="minorHAnsi" w:hAnsiTheme="minorHAnsi" w:cstheme="minorHAnsi"/>
                <w:u w:val="single"/>
              </w:rPr>
              <w:t>6</w:t>
            </w:r>
            <w:r w:rsidRPr="00C752DA">
              <w:rPr>
                <w:rFonts w:asciiTheme="minorHAnsi" w:hAnsiTheme="minorHAnsi" w:cstheme="minorHAnsi"/>
              </w:rPr>
              <w:t xml:space="preserve"> on plans</w:t>
            </w:r>
            <w:r w:rsidR="009751B4">
              <w:rPr>
                <w:rFonts w:asciiTheme="minorHAnsi" w:hAnsiTheme="minorHAnsi" w:cstheme="minorHAnsi"/>
              </w:rPr>
              <w:t>)</w:t>
            </w:r>
            <w:r w:rsidRPr="00C752DA">
              <w:rPr>
                <w:rFonts w:asciiTheme="minorHAnsi" w:hAnsiTheme="minorHAnsi" w:cstheme="minorHAnsi"/>
              </w:rPr>
              <w:t>.</w:t>
            </w:r>
            <w:r w:rsidR="009751B4">
              <w:rPr>
                <w:rFonts w:asciiTheme="minorHAnsi" w:hAnsiTheme="minorHAnsi" w:cstheme="minorHAnsi"/>
              </w:rPr>
              <w:t xml:space="preserve"> </w:t>
            </w:r>
            <w:r w:rsidR="009751B4" w:rsidRPr="009751B4">
              <w:rPr>
                <w:rFonts w:asciiTheme="minorHAnsi" w:hAnsiTheme="minorHAnsi" w:cstheme="minorHAnsi"/>
                <w:bCs/>
                <w:color w:val="auto"/>
              </w:rPr>
              <w:t xml:space="preserve">To be treated and to check if insulation is covered this area in the attic space </w:t>
            </w:r>
            <w:r w:rsidR="003E29EF" w:rsidRPr="009751B4">
              <w:rPr>
                <w:rFonts w:asciiTheme="minorHAnsi" w:hAnsiTheme="minorHAnsi" w:cstheme="minorHAnsi"/>
                <w:bCs/>
                <w:color w:val="auto"/>
              </w:rPr>
              <w:t>and</w:t>
            </w:r>
            <w:r w:rsidR="009751B4" w:rsidRPr="009751B4">
              <w:rPr>
                <w:rFonts w:asciiTheme="minorHAnsi" w:hAnsiTheme="minorHAnsi" w:cstheme="minorHAnsi"/>
                <w:bCs/>
                <w:color w:val="auto"/>
              </w:rPr>
              <w:t xml:space="preserve"> any water ingress.</w:t>
            </w:r>
            <w:r w:rsidRPr="00C752DA">
              <w:rPr>
                <w:rFonts w:asciiTheme="minorHAnsi" w:hAnsiTheme="minorHAnsi" w:cstheme="minorHAnsi"/>
              </w:rPr>
              <w:t xml:space="preserve"> </w:t>
            </w:r>
            <w:r w:rsidRPr="00C752DA">
              <w:rPr>
                <w:rFonts w:asciiTheme="minorHAnsi" w:hAnsiTheme="minorHAnsi" w:cstheme="minorHAnsi"/>
                <w:b/>
                <w:color w:val="ED7D31" w:themeColor="accent2"/>
              </w:rPr>
              <w:t>Condition Rating 2.</w:t>
            </w:r>
          </w:p>
        </w:tc>
      </w:tr>
      <w:tr w:rsidR="00293FE8" w:rsidRPr="00C752DA" w14:paraId="5066C8E4" w14:textId="77777777" w:rsidTr="00B1516A">
        <w:tc>
          <w:tcPr>
            <w:tcW w:w="9067" w:type="dxa"/>
            <w:tcBorders>
              <w:top w:val="nil"/>
            </w:tcBorders>
          </w:tcPr>
          <w:p w14:paraId="29A5958B" w14:textId="4513A936" w:rsidR="00293FE8" w:rsidRPr="008A3F94" w:rsidRDefault="00293FE8" w:rsidP="008A3F94">
            <w:pPr>
              <w:ind w:left="0" w:right="0" w:firstLine="0"/>
              <w:rPr>
                <w:rFonts w:asciiTheme="minorHAnsi" w:hAnsiTheme="minorHAnsi" w:cstheme="minorHAnsi"/>
                <w:b/>
                <w:noProof/>
                <w:color w:val="auto"/>
              </w:rPr>
            </w:pPr>
            <w:r w:rsidRPr="00B64EB8">
              <w:rPr>
                <w:rFonts w:asciiTheme="minorHAnsi" w:hAnsiTheme="minorHAnsi" w:cstheme="minorHAnsi"/>
                <w:b/>
                <w:noProof/>
                <w:color w:val="auto"/>
              </w:rPr>
              <w:lastRenderedPageBreak/>
              <w:drawing>
                <wp:inline distT="0" distB="0" distL="0" distR="0" wp14:anchorId="28199E1C" wp14:editId="71CD4CDE">
                  <wp:extent cx="1309177" cy="1745616"/>
                  <wp:effectExtent l="0" t="0" r="5715" b="6985"/>
                  <wp:docPr id="35010" name="Picture 3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0" name="Ceiling 1.jpg"/>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1340805" cy="1787787"/>
                          </a:xfrm>
                          <a:prstGeom prst="rect">
                            <a:avLst/>
                          </a:prstGeom>
                        </pic:spPr>
                      </pic:pic>
                    </a:graphicData>
                  </a:graphic>
                </wp:inline>
              </w:drawing>
            </w:r>
            <w:r w:rsidR="008A3F94">
              <w:rPr>
                <w:rFonts w:asciiTheme="minorHAnsi" w:hAnsiTheme="minorHAnsi" w:cstheme="minorHAnsi"/>
                <w:b/>
                <w:noProof/>
                <w:color w:val="auto"/>
              </w:rPr>
              <w:t xml:space="preserve"> </w:t>
            </w:r>
            <w:r w:rsidR="008A3F94" w:rsidRPr="00B64EB8">
              <w:rPr>
                <w:rFonts w:asciiTheme="minorHAnsi" w:hAnsiTheme="minorHAnsi" w:cstheme="minorHAnsi"/>
                <w:b/>
                <w:noProof/>
                <w:color w:val="auto"/>
              </w:rPr>
              <w:drawing>
                <wp:inline distT="0" distB="0" distL="0" distR="0" wp14:anchorId="733E5178" wp14:editId="1C54870A">
                  <wp:extent cx="1319212" cy="1758996"/>
                  <wp:effectExtent l="0" t="0" r="0" b="0"/>
                  <wp:docPr id="35011" name="Picture 3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1" name="Ceiling 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48065" cy="1797468"/>
                          </a:xfrm>
                          <a:prstGeom prst="rect">
                            <a:avLst/>
                          </a:prstGeom>
                        </pic:spPr>
                      </pic:pic>
                    </a:graphicData>
                  </a:graphic>
                </wp:inline>
              </w:drawing>
            </w:r>
            <w:r w:rsidR="008A3F94">
              <w:rPr>
                <w:rFonts w:asciiTheme="minorHAnsi" w:hAnsiTheme="minorHAnsi" w:cstheme="minorHAnsi"/>
                <w:b/>
                <w:noProof/>
                <w:color w:val="auto"/>
              </w:rPr>
              <w:t xml:space="preserve"> </w:t>
            </w:r>
            <w:r w:rsidR="008A3F94" w:rsidRPr="00B64EB8">
              <w:rPr>
                <w:rFonts w:asciiTheme="minorHAnsi" w:hAnsiTheme="minorHAnsi" w:cstheme="minorHAnsi"/>
                <w:b/>
                <w:noProof/>
                <w:color w:val="auto"/>
              </w:rPr>
              <w:drawing>
                <wp:inline distT="0" distB="0" distL="0" distR="0" wp14:anchorId="20C619BA" wp14:editId="1130E882">
                  <wp:extent cx="1306080" cy="1741487"/>
                  <wp:effectExtent l="0" t="0" r="8890" b="0"/>
                  <wp:docPr id="35013" name="Picture 3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3" name="Ceiling 3.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18037" cy="1757430"/>
                          </a:xfrm>
                          <a:prstGeom prst="rect">
                            <a:avLst/>
                          </a:prstGeom>
                        </pic:spPr>
                      </pic:pic>
                    </a:graphicData>
                  </a:graphic>
                </wp:inline>
              </w:drawing>
            </w:r>
            <w:r w:rsidR="008A3F94" w:rsidRPr="00B64EB8">
              <w:rPr>
                <w:rFonts w:asciiTheme="minorHAnsi" w:hAnsiTheme="minorHAnsi" w:cstheme="minorHAnsi"/>
                <w:b/>
                <w:noProof/>
                <w:color w:val="auto"/>
              </w:rPr>
              <w:t xml:space="preserve"> </w:t>
            </w:r>
            <w:r w:rsidR="008A3F94" w:rsidRPr="00B64EB8">
              <w:rPr>
                <w:rFonts w:asciiTheme="minorHAnsi" w:hAnsiTheme="minorHAnsi" w:cstheme="minorHAnsi"/>
                <w:b/>
                <w:noProof/>
                <w:color w:val="auto"/>
              </w:rPr>
              <w:drawing>
                <wp:inline distT="0" distB="0" distL="0" distR="0" wp14:anchorId="0ACDDBAD" wp14:editId="79FD9B04">
                  <wp:extent cx="1427797" cy="1731180"/>
                  <wp:effectExtent l="0" t="0" r="1270" b="2540"/>
                  <wp:docPr id="35014" name="Picture 3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4" name="Ceiling 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44594" cy="1751546"/>
                          </a:xfrm>
                          <a:prstGeom prst="rect">
                            <a:avLst/>
                          </a:prstGeom>
                        </pic:spPr>
                      </pic:pic>
                    </a:graphicData>
                  </a:graphic>
                </wp:inline>
              </w:drawing>
            </w:r>
          </w:p>
        </w:tc>
      </w:tr>
      <w:tr w:rsidR="00C752DA" w:rsidRPr="00C752DA" w14:paraId="36F211BA" w14:textId="77777777" w:rsidTr="00C752DA">
        <w:tc>
          <w:tcPr>
            <w:tcW w:w="9067" w:type="dxa"/>
          </w:tcPr>
          <w:p w14:paraId="035A36B9" w14:textId="77777777" w:rsidR="00C752DA" w:rsidRP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 xml:space="preserve">F3. Walls and partitions:  </w:t>
            </w:r>
            <w:r w:rsidRPr="00C752DA">
              <w:rPr>
                <w:rFonts w:asciiTheme="minorHAnsi" w:hAnsiTheme="minorHAnsi" w:cstheme="minorHAnsi"/>
                <w:bCs/>
              </w:rPr>
              <w:t>The</w:t>
            </w:r>
            <w:r w:rsidRPr="00C752DA">
              <w:rPr>
                <w:rFonts w:asciiTheme="minorHAnsi" w:hAnsiTheme="minorHAnsi" w:cstheme="minorHAnsi"/>
              </w:rPr>
              <w:t xml:space="preserve"> internal walls to the subject property are again of plasterboard specification using the dot and dab technique for all the cavity wall inner leaf ground floor, first floor and all structural walls. All other walls appear to be stud dry lined walls. The internal walls look structurally satisfactory with no significant evidence of internal structural movement. The client is clearly in the process of freshening up and redecorating the house. </w:t>
            </w:r>
            <w:r w:rsidRPr="00C752DA">
              <w:rPr>
                <w:rFonts w:asciiTheme="minorHAnsi" w:hAnsiTheme="minorHAnsi" w:cstheme="minorHAnsi"/>
                <w:b/>
                <w:color w:val="00B050"/>
              </w:rPr>
              <w:t>Condition Rating 1.</w:t>
            </w:r>
          </w:p>
        </w:tc>
      </w:tr>
      <w:tr w:rsidR="00C752DA" w:rsidRPr="00C752DA" w14:paraId="0D2E0500" w14:textId="77777777" w:rsidTr="00C752DA">
        <w:tc>
          <w:tcPr>
            <w:tcW w:w="9067" w:type="dxa"/>
          </w:tcPr>
          <w:p w14:paraId="7F9EE116" w14:textId="77777777" w:rsidR="00C752DA" w:rsidRPr="00C752DA" w:rsidRDefault="00C752DA" w:rsidP="0006512B">
            <w:pPr>
              <w:ind w:left="0" w:right="0" w:firstLine="0"/>
              <w:jc w:val="both"/>
              <w:rPr>
                <w:rFonts w:asciiTheme="minorHAnsi" w:hAnsiTheme="minorHAnsi" w:cstheme="minorHAnsi"/>
                <w:b/>
              </w:rPr>
            </w:pPr>
            <w:r w:rsidRPr="00C752DA">
              <w:rPr>
                <w:rFonts w:asciiTheme="minorHAnsi" w:hAnsiTheme="minorHAnsi" w:cstheme="minorHAnsi"/>
                <w:b/>
              </w:rPr>
              <w:t xml:space="preserve">F4. Floors:  </w:t>
            </w:r>
            <w:r w:rsidRPr="00C752DA">
              <w:rPr>
                <w:rFonts w:asciiTheme="minorHAnsi" w:hAnsiTheme="minorHAnsi" w:cstheme="minorHAnsi"/>
                <w:bCs/>
              </w:rPr>
              <w:t>The</w:t>
            </w:r>
            <w:r w:rsidRPr="00C752DA">
              <w:rPr>
                <w:rFonts w:asciiTheme="minorHAnsi" w:hAnsiTheme="minorHAnsi" w:cstheme="minorHAnsi"/>
              </w:rPr>
              <w:t xml:space="preserve"> ground floor to the subject property is all of solid construction, with timber suspended flooring at first floor level. I could not inspect these timbers due newly floor coverings being in place to advise of any defects. Generally, seem to be in good condition; there was no creaking or loose floorboards apparent.</w:t>
            </w:r>
            <w:r w:rsidRPr="00C752DA">
              <w:rPr>
                <w:rFonts w:asciiTheme="minorHAnsi" w:hAnsiTheme="minorHAnsi" w:cstheme="minorHAnsi"/>
                <w:b/>
                <w:color w:val="00B050"/>
              </w:rPr>
              <w:t xml:space="preserve"> Condition Rating 1.</w:t>
            </w:r>
          </w:p>
        </w:tc>
      </w:tr>
      <w:tr w:rsidR="00C752DA" w:rsidRPr="00C752DA" w14:paraId="62AD6520" w14:textId="77777777" w:rsidTr="00B1516A">
        <w:tc>
          <w:tcPr>
            <w:tcW w:w="9067" w:type="dxa"/>
            <w:tcBorders>
              <w:bottom w:val="nil"/>
            </w:tcBorders>
          </w:tcPr>
          <w:p w14:paraId="39829C27" w14:textId="2DFFF0A9" w:rsidR="00C752DA" w:rsidRP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 xml:space="preserve">F5. Fireplaces, Chimney Breasts and Flues:  </w:t>
            </w:r>
            <w:r w:rsidRPr="00C752DA">
              <w:rPr>
                <w:rFonts w:asciiTheme="minorHAnsi" w:hAnsiTheme="minorHAnsi" w:cstheme="minorHAnsi"/>
                <w:bCs/>
              </w:rPr>
              <w:t xml:space="preserve">There is a newly installed boiler flue that is attached to the combi boiler on the first floor in the airing cupboard, which runs up through to the attic space and through the roof. </w:t>
            </w:r>
            <w:r w:rsidRPr="00C752DA">
              <w:rPr>
                <w:rFonts w:asciiTheme="minorHAnsi" w:hAnsiTheme="minorHAnsi" w:cstheme="minorHAnsi"/>
                <w:b/>
                <w:color w:val="00B050"/>
              </w:rPr>
              <w:t>Condition Rating 1.</w:t>
            </w:r>
          </w:p>
        </w:tc>
      </w:tr>
      <w:tr w:rsidR="009751B4" w:rsidRPr="00C752DA" w14:paraId="3B623500" w14:textId="77777777" w:rsidTr="00B1516A">
        <w:tc>
          <w:tcPr>
            <w:tcW w:w="9067" w:type="dxa"/>
            <w:tcBorders>
              <w:top w:val="nil"/>
            </w:tcBorders>
          </w:tcPr>
          <w:p w14:paraId="7FF02902" w14:textId="3ED1135F" w:rsidR="009751B4" w:rsidRPr="00C752DA" w:rsidRDefault="009751B4" w:rsidP="009751B4">
            <w:pPr>
              <w:ind w:left="0" w:right="0" w:firstLine="0"/>
              <w:rPr>
                <w:rFonts w:asciiTheme="minorHAnsi" w:hAnsiTheme="minorHAnsi" w:cstheme="minorHAnsi"/>
                <w:b/>
              </w:rPr>
            </w:pPr>
            <w:r w:rsidRPr="00B64EB8">
              <w:rPr>
                <w:rFonts w:asciiTheme="minorHAnsi" w:hAnsiTheme="minorHAnsi" w:cstheme="minorHAnsi"/>
                <w:b/>
                <w:noProof/>
                <w:color w:val="7E7E7E"/>
                <w:sz w:val="36"/>
              </w:rPr>
              <w:drawing>
                <wp:inline distT="0" distB="0" distL="0" distR="0" wp14:anchorId="66194FE6" wp14:editId="70A9AEF6">
                  <wp:extent cx="1925374" cy="2566988"/>
                  <wp:effectExtent l="0" t="0" r="0" b="5080"/>
                  <wp:docPr id="35016" name="Picture 3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6" name="Combi Boiler Flue.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1170" cy="2574715"/>
                          </a:xfrm>
                          <a:prstGeom prst="rect">
                            <a:avLst/>
                          </a:prstGeom>
                        </pic:spPr>
                      </pic:pic>
                    </a:graphicData>
                  </a:graphic>
                </wp:inline>
              </w:drawing>
            </w:r>
          </w:p>
        </w:tc>
      </w:tr>
      <w:tr w:rsidR="00C752DA" w:rsidRPr="00C752DA" w14:paraId="67FA220E" w14:textId="77777777" w:rsidTr="00C752DA">
        <w:tc>
          <w:tcPr>
            <w:tcW w:w="9067" w:type="dxa"/>
          </w:tcPr>
          <w:p w14:paraId="310D581D" w14:textId="2F443F6D" w:rsidR="00C752DA" w:rsidRPr="00C752DA" w:rsidRDefault="00C752DA" w:rsidP="0006512B">
            <w:pPr>
              <w:ind w:left="0" w:right="0" w:firstLine="0"/>
              <w:rPr>
                <w:rFonts w:asciiTheme="minorHAnsi" w:hAnsiTheme="minorHAnsi" w:cstheme="minorHAnsi"/>
              </w:rPr>
            </w:pPr>
            <w:r w:rsidRPr="00C752DA">
              <w:rPr>
                <w:rFonts w:asciiTheme="minorHAnsi" w:hAnsiTheme="minorHAnsi" w:cstheme="minorHAnsi"/>
                <w:b/>
              </w:rPr>
              <w:lastRenderedPageBreak/>
              <w:t>F6. Built-in fittings: Kitchen:</w:t>
            </w:r>
            <w:r w:rsidRPr="00C752DA">
              <w:rPr>
                <w:rFonts w:asciiTheme="minorHAnsi" w:hAnsiTheme="minorHAnsi" w:cstheme="minorHAnsi"/>
              </w:rPr>
              <w:t xml:space="preserve"> The fully fitted kitchen was re-placed in 2009, is in good condition and still </w:t>
            </w:r>
            <w:proofErr w:type="gramStart"/>
            <w:r w:rsidRPr="00C752DA">
              <w:rPr>
                <w:rFonts w:asciiTheme="minorHAnsi" w:hAnsiTheme="minorHAnsi" w:cstheme="minorHAnsi"/>
              </w:rPr>
              <w:t>fairly modern</w:t>
            </w:r>
            <w:proofErr w:type="gramEnd"/>
            <w:r w:rsidRPr="00C752DA">
              <w:rPr>
                <w:rFonts w:asciiTheme="minorHAnsi" w:hAnsiTheme="minorHAnsi" w:cstheme="minorHAnsi"/>
              </w:rPr>
              <w:t>. The cooker extractor only filters and does not extract the air outside. There is also no other extractor so I recommend for an extractor to be installed.</w:t>
            </w:r>
            <w:r w:rsidRPr="00C752DA">
              <w:rPr>
                <w:rFonts w:asciiTheme="minorHAnsi" w:hAnsiTheme="minorHAnsi" w:cstheme="minorHAnsi"/>
                <w:b/>
              </w:rPr>
              <w:t xml:space="preserve">  </w:t>
            </w:r>
            <w:bookmarkStart w:id="3" w:name="_Hlk124680423"/>
            <w:r w:rsidRPr="00C752DA">
              <w:rPr>
                <w:rFonts w:asciiTheme="minorHAnsi" w:hAnsiTheme="minorHAnsi" w:cstheme="minorHAnsi"/>
                <w:b/>
                <w:color w:val="00B050"/>
              </w:rPr>
              <w:t>Condition</w:t>
            </w:r>
            <w:bookmarkEnd w:id="3"/>
            <w:r w:rsidRPr="00C752DA">
              <w:rPr>
                <w:rFonts w:asciiTheme="minorHAnsi" w:hAnsiTheme="minorHAnsi" w:cstheme="minorHAnsi"/>
                <w:b/>
                <w:color w:val="00B050"/>
              </w:rPr>
              <w:t xml:space="preserve"> Rating 1.</w:t>
            </w:r>
          </w:p>
        </w:tc>
      </w:tr>
      <w:tr w:rsidR="00C752DA" w:rsidRPr="00C752DA" w14:paraId="57A0C862" w14:textId="77777777" w:rsidTr="00C752DA">
        <w:tc>
          <w:tcPr>
            <w:tcW w:w="9067" w:type="dxa"/>
          </w:tcPr>
          <w:p w14:paraId="01F964E8" w14:textId="77777777" w:rsidR="00C752DA" w:rsidRPr="00C752DA" w:rsidRDefault="00C752DA" w:rsidP="0006512B">
            <w:pPr>
              <w:ind w:left="0" w:right="0" w:firstLine="0"/>
              <w:jc w:val="both"/>
              <w:rPr>
                <w:rFonts w:asciiTheme="minorHAnsi" w:hAnsiTheme="minorHAnsi" w:cstheme="minorHAnsi"/>
              </w:rPr>
            </w:pPr>
            <w:r w:rsidRPr="00C752DA">
              <w:rPr>
                <w:rFonts w:asciiTheme="minorHAnsi" w:hAnsiTheme="minorHAnsi" w:cstheme="minorHAnsi"/>
                <w:b/>
              </w:rPr>
              <w:t xml:space="preserve">F7. Woodwork (e.g. staircase &amp; joinery) </w:t>
            </w:r>
            <w:r w:rsidRPr="00C752DA">
              <w:rPr>
                <w:rFonts w:asciiTheme="minorHAnsi" w:hAnsiTheme="minorHAnsi" w:cstheme="minorHAnsi"/>
              </w:rPr>
              <w:t xml:space="preserve">A range of skirtings, architraves and timber doors have been provided with a </w:t>
            </w:r>
            <w:proofErr w:type="gramStart"/>
            <w:r w:rsidRPr="00C752DA">
              <w:rPr>
                <w:rFonts w:asciiTheme="minorHAnsi" w:hAnsiTheme="minorHAnsi" w:cstheme="minorHAnsi"/>
              </w:rPr>
              <w:t>timber stairs</w:t>
            </w:r>
            <w:proofErr w:type="gramEnd"/>
            <w:r w:rsidRPr="00C752DA">
              <w:rPr>
                <w:rFonts w:asciiTheme="minorHAnsi" w:hAnsiTheme="minorHAnsi" w:cstheme="minorHAnsi"/>
              </w:rPr>
              <w:t xml:space="preserve"> connecting the ground to the first floor accommodation. Internal joinery items appeared in good condition.  </w:t>
            </w:r>
            <w:r w:rsidRPr="00C752DA">
              <w:rPr>
                <w:rFonts w:asciiTheme="minorHAnsi" w:hAnsiTheme="minorHAnsi" w:cstheme="minorHAnsi"/>
                <w:b/>
                <w:color w:val="00B050"/>
              </w:rPr>
              <w:t>Condition Rating 1.</w:t>
            </w:r>
          </w:p>
        </w:tc>
      </w:tr>
      <w:tr w:rsidR="00C752DA" w:rsidRPr="00C752DA" w14:paraId="46E03C1E" w14:textId="77777777" w:rsidTr="00C752DA">
        <w:tc>
          <w:tcPr>
            <w:tcW w:w="9067" w:type="dxa"/>
          </w:tcPr>
          <w:p w14:paraId="4E3448F8" w14:textId="77777777" w:rsidR="00C752DA" w:rsidRPr="00C752DA" w:rsidRDefault="00C752DA" w:rsidP="0006512B">
            <w:pPr>
              <w:ind w:left="0" w:right="0" w:firstLine="0"/>
              <w:rPr>
                <w:rFonts w:asciiTheme="minorHAnsi" w:hAnsiTheme="minorHAnsi" w:cstheme="minorHAnsi"/>
                <w:b/>
              </w:rPr>
            </w:pPr>
            <w:r w:rsidRPr="00C752DA">
              <w:rPr>
                <w:rFonts w:asciiTheme="minorHAnsi" w:hAnsiTheme="minorHAnsi" w:cstheme="minorHAnsi"/>
                <w:b/>
              </w:rPr>
              <w:t xml:space="preserve">F8. Bathroom &amp; Cloakroom Fittings: </w:t>
            </w:r>
            <w:r w:rsidRPr="00C752DA">
              <w:rPr>
                <w:rFonts w:asciiTheme="minorHAnsi" w:hAnsiTheme="minorHAnsi" w:cstheme="minorHAnsi"/>
              </w:rPr>
              <w:t>The bathroom fittings are the original fittings, therefore are slightly dated but still in full working order.</w:t>
            </w:r>
            <w:r w:rsidRPr="00C752DA">
              <w:rPr>
                <w:rFonts w:asciiTheme="minorHAnsi" w:hAnsiTheme="minorHAnsi" w:cstheme="minorHAnsi"/>
                <w:b/>
              </w:rPr>
              <w:t xml:space="preserve"> </w:t>
            </w:r>
            <w:r w:rsidRPr="00C752DA">
              <w:rPr>
                <w:rFonts w:asciiTheme="minorHAnsi" w:hAnsiTheme="minorHAnsi" w:cstheme="minorHAnsi"/>
                <w:b/>
                <w:color w:val="00B050"/>
              </w:rPr>
              <w:t>Condition Rating 1.</w:t>
            </w:r>
          </w:p>
        </w:tc>
      </w:tr>
      <w:tr w:rsidR="00C752DA" w:rsidRPr="00C752DA" w14:paraId="7A00D6E8" w14:textId="77777777" w:rsidTr="00C752DA">
        <w:tc>
          <w:tcPr>
            <w:tcW w:w="9067" w:type="dxa"/>
          </w:tcPr>
          <w:p w14:paraId="236F2590" w14:textId="6937E7E7" w:rsidR="00C752DA" w:rsidRPr="00C752DA" w:rsidRDefault="00C752DA" w:rsidP="0006512B">
            <w:pPr>
              <w:ind w:left="0" w:right="0" w:firstLine="0"/>
              <w:rPr>
                <w:rFonts w:asciiTheme="minorHAnsi" w:hAnsiTheme="minorHAnsi" w:cstheme="minorHAnsi"/>
                <w:b/>
                <w:color w:val="00B050"/>
              </w:rPr>
            </w:pPr>
            <w:r w:rsidRPr="00C752DA">
              <w:rPr>
                <w:rFonts w:asciiTheme="minorHAnsi" w:hAnsiTheme="minorHAnsi" w:cstheme="minorHAnsi"/>
                <w:b/>
              </w:rPr>
              <w:t xml:space="preserve">F9. Other </w:t>
            </w:r>
            <w:r w:rsidRPr="00C752DA">
              <w:rPr>
                <w:rFonts w:asciiTheme="minorHAnsi" w:hAnsiTheme="minorHAnsi" w:cstheme="minorHAnsi"/>
              </w:rPr>
              <w:t xml:space="preserve">– Detectors: </w:t>
            </w:r>
            <w:r w:rsidR="00187CD7">
              <w:rPr>
                <w:rFonts w:asciiTheme="minorHAnsi" w:hAnsiTheme="minorHAnsi" w:cstheme="minorHAnsi"/>
              </w:rPr>
              <w:t>There are</w:t>
            </w:r>
            <w:r w:rsidRPr="00C752DA">
              <w:rPr>
                <w:rFonts w:asciiTheme="minorHAnsi" w:hAnsiTheme="minorHAnsi" w:cstheme="minorHAnsi"/>
              </w:rPr>
              <w:t xml:space="preserve"> 2</w:t>
            </w:r>
            <w:r w:rsidR="00187CD7">
              <w:rPr>
                <w:rFonts w:asciiTheme="minorHAnsi" w:hAnsiTheme="minorHAnsi" w:cstheme="minorHAnsi"/>
              </w:rPr>
              <w:t xml:space="preserve"> battery operated</w:t>
            </w:r>
            <w:r w:rsidRPr="00C752DA">
              <w:rPr>
                <w:rFonts w:asciiTheme="minorHAnsi" w:hAnsiTheme="minorHAnsi" w:cstheme="minorHAnsi"/>
              </w:rPr>
              <w:t xml:space="preserve"> smoke detectors </w:t>
            </w:r>
            <w:r w:rsidR="00187CD7">
              <w:rPr>
                <w:rFonts w:asciiTheme="minorHAnsi" w:hAnsiTheme="minorHAnsi" w:cstheme="minorHAnsi"/>
              </w:rPr>
              <w:t xml:space="preserve">in the property. One located </w:t>
            </w:r>
            <w:r w:rsidRPr="00C752DA">
              <w:rPr>
                <w:rFonts w:asciiTheme="minorHAnsi" w:hAnsiTheme="minorHAnsi" w:cstheme="minorHAnsi"/>
              </w:rPr>
              <w:t>towards the front of the property between the kitchen and lounge ceiling, the other on the ceiling of the 1</w:t>
            </w:r>
            <w:r w:rsidRPr="00C752DA">
              <w:rPr>
                <w:rFonts w:asciiTheme="minorHAnsi" w:hAnsiTheme="minorHAnsi" w:cstheme="minorHAnsi"/>
                <w:vertAlign w:val="superscript"/>
              </w:rPr>
              <w:t>st</w:t>
            </w:r>
            <w:r w:rsidRPr="00C752DA">
              <w:rPr>
                <w:rFonts w:asciiTheme="minorHAnsi" w:hAnsiTheme="minorHAnsi" w:cstheme="minorHAnsi"/>
              </w:rPr>
              <w:t xml:space="preserve"> floor landing. </w:t>
            </w:r>
            <w:r w:rsidRPr="00C752DA">
              <w:rPr>
                <w:rFonts w:asciiTheme="minorHAnsi" w:hAnsiTheme="minorHAnsi" w:cstheme="minorHAnsi"/>
                <w:b/>
                <w:color w:val="00B050"/>
              </w:rPr>
              <w:t>Condition Rating 1.</w:t>
            </w:r>
          </w:p>
        </w:tc>
      </w:tr>
      <w:tr w:rsidR="00C752DA" w:rsidRPr="00C752DA" w14:paraId="241B0D86" w14:textId="77777777" w:rsidTr="00C752DA">
        <w:tc>
          <w:tcPr>
            <w:tcW w:w="9067" w:type="dxa"/>
          </w:tcPr>
          <w:p w14:paraId="0D417B12" w14:textId="77777777" w:rsidR="00C752DA" w:rsidRPr="00C752DA" w:rsidRDefault="00C752DA" w:rsidP="0006512B">
            <w:pPr>
              <w:ind w:left="0" w:right="0" w:firstLine="0"/>
              <w:rPr>
                <w:rFonts w:asciiTheme="minorHAnsi" w:hAnsiTheme="minorHAnsi" w:cstheme="minorHAnsi"/>
                <w:b/>
                <w:bCs/>
                <w:sz w:val="36"/>
                <w:szCs w:val="36"/>
                <w:u w:val="single"/>
              </w:rPr>
            </w:pPr>
            <w:r w:rsidRPr="00C752DA">
              <w:rPr>
                <w:rFonts w:asciiTheme="minorHAnsi" w:hAnsiTheme="minorHAnsi" w:cstheme="minorHAnsi"/>
                <w:b/>
                <w:bCs/>
                <w:color w:val="auto"/>
                <w:sz w:val="36"/>
                <w:szCs w:val="36"/>
                <w:u w:val="single"/>
              </w:rPr>
              <w:t xml:space="preserve">G. Services </w:t>
            </w:r>
            <w:r w:rsidRPr="00C752DA">
              <w:rPr>
                <w:rFonts w:asciiTheme="minorHAnsi" w:eastAsia="Times New Roman" w:hAnsiTheme="minorHAnsi" w:cstheme="minorHAnsi"/>
                <w:b/>
                <w:bCs/>
                <w:color w:val="auto"/>
                <w:sz w:val="36"/>
                <w:szCs w:val="36"/>
                <w:u w:val="single"/>
                <w:vertAlign w:val="subscript"/>
              </w:rPr>
              <w:t xml:space="preserve"> </w:t>
            </w:r>
          </w:p>
        </w:tc>
      </w:tr>
      <w:tr w:rsidR="00C752DA" w:rsidRPr="00C752DA" w14:paraId="5C16A3F2" w14:textId="77777777" w:rsidTr="003E29EF">
        <w:tc>
          <w:tcPr>
            <w:tcW w:w="9067" w:type="dxa"/>
            <w:tcBorders>
              <w:bottom w:val="nil"/>
            </w:tcBorders>
          </w:tcPr>
          <w:p w14:paraId="3CE2990F" w14:textId="1CFB68E9" w:rsidR="006A483E" w:rsidRPr="006A483E" w:rsidRDefault="00C752DA" w:rsidP="0006512B">
            <w:pPr>
              <w:ind w:left="0" w:right="0" w:firstLine="0"/>
              <w:rPr>
                <w:rFonts w:asciiTheme="minorHAnsi" w:hAnsiTheme="minorHAnsi" w:cstheme="minorHAnsi"/>
              </w:rPr>
            </w:pPr>
            <w:r w:rsidRPr="00C752DA">
              <w:rPr>
                <w:rFonts w:asciiTheme="minorHAnsi" w:hAnsiTheme="minorHAnsi" w:cstheme="minorHAnsi"/>
                <w:b/>
              </w:rPr>
              <w:t xml:space="preserve">G1. Electricity:  </w:t>
            </w:r>
            <w:r w:rsidRPr="00C752DA">
              <w:rPr>
                <w:rFonts w:asciiTheme="minorHAnsi" w:hAnsiTheme="minorHAnsi" w:cstheme="minorHAnsi"/>
                <w:bCs/>
              </w:rPr>
              <w:t xml:space="preserve">The property has the original wiring and is likely to need updating, at least in part, to meet modern standards, including replacing the fuse box with a modern consumer unit (refer to Key </w:t>
            </w:r>
            <w:r w:rsidRPr="00C752DA">
              <w:rPr>
                <w:rFonts w:asciiTheme="minorHAnsi" w:hAnsiTheme="minorHAnsi" w:cstheme="minorHAnsi"/>
                <w:bCs/>
                <w:u w:val="single"/>
              </w:rPr>
              <w:t>7</w:t>
            </w:r>
            <w:r w:rsidRPr="00C752DA">
              <w:rPr>
                <w:rFonts w:asciiTheme="minorHAnsi" w:hAnsiTheme="minorHAnsi" w:cstheme="minorHAnsi"/>
                <w:bCs/>
              </w:rPr>
              <w:t xml:space="preserve"> on plans). A sign a rewire is needed, is dated rubber, fabric or lead insulated cable. Modern wiring is PVCu coated, coloured grey or white and twin earthed. </w:t>
            </w:r>
            <w:r w:rsidRPr="00C752DA">
              <w:rPr>
                <w:rFonts w:asciiTheme="minorHAnsi" w:hAnsiTheme="minorHAnsi" w:cstheme="minorHAnsi"/>
                <w:b/>
                <w:color w:val="ED7D31" w:themeColor="accent2"/>
              </w:rPr>
              <w:t>Condition Rating 2.</w:t>
            </w:r>
            <w:r w:rsidRPr="00C752DA">
              <w:rPr>
                <w:rFonts w:asciiTheme="minorHAnsi" w:hAnsiTheme="minorHAnsi" w:cstheme="minorHAnsi"/>
                <w:bCs/>
                <w:color w:val="auto"/>
              </w:rPr>
              <w:t xml:space="preserve"> </w:t>
            </w:r>
            <w:r w:rsidRPr="00C752DA">
              <w:rPr>
                <w:rFonts w:asciiTheme="minorHAnsi" w:hAnsiTheme="minorHAnsi" w:cstheme="minorHAnsi"/>
              </w:rPr>
              <w:t>A mains electrical supply is provided to the property with a smart meter outside located at the front in an enclosed box.</w:t>
            </w:r>
          </w:p>
        </w:tc>
      </w:tr>
      <w:tr w:rsidR="006A483E" w:rsidRPr="00C752DA" w14:paraId="1BBC8EEF" w14:textId="77777777" w:rsidTr="003E29EF">
        <w:tc>
          <w:tcPr>
            <w:tcW w:w="9067" w:type="dxa"/>
            <w:tcBorders>
              <w:top w:val="nil"/>
            </w:tcBorders>
          </w:tcPr>
          <w:p w14:paraId="42E664F9" w14:textId="23093769" w:rsidR="006A483E" w:rsidRPr="00C752DA" w:rsidRDefault="006A483E" w:rsidP="006A483E">
            <w:pPr>
              <w:tabs>
                <w:tab w:val="center" w:pos="3864"/>
              </w:tabs>
              <w:spacing w:after="0" w:line="259" w:lineRule="auto"/>
              <w:ind w:left="0" w:right="0" w:firstLine="0"/>
              <w:rPr>
                <w:rFonts w:asciiTheme="minorHAnsi" w:hAnsiTheme="minorHAnsi" w:cstheme="minorHAnsi"/>
                <w:b/>
              </w:rPr>
            </w:pPr>
            <w:r w:rsidRPr="00B64EB8">
              <w:rPr>
                <w:rFonts w:asciiTheme="minorHAnsi" w:hAnsiTheme="minorHAnsi" w:cstheme="minorHAnsi"/>
                <w:noProof/>
              </w:rPr>
              <w:drawing>
                <wp:inline distT="0" distB="0" distL="0" distR="0" wp14:anchorId="592E65D2" wp14:editId="219096C7">
                  <wp:extent cx="2558957" cy="191928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lectrics 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84219" cy="1938235"/>
                          </a:xfrm>
                          <a:prstGeom prst="rect">
                            <a:avLst/>
                          </a:prstGeom>
                        </pic:spPr>
                      </pic:pic>
                    </a:graphicData>
                  </a:graphic>
                </wp:inline>
              </w:drawing>
            </w:r>
            <w:r w:rsidRPr="00B64EB8">
              <w:rPr>
                <w:rFonts w:asciiTheme="minorHAnsi" w:hAnsiTheme="minorHAnsi" w:cstheme="minorHAnsi"/>
                <w:b/>
                <w:color w:val="auto"/>
              </w:rPr>
              <w:t xml:space="preserve"> </w:t>
            </w:r>
          </w:p>
        </w:tc>
      </w:tr>
      <w:tr w:rsidR="00C752DA" w:rsidRPr="00C752DA" w14:paraId="6B90F210" w14:textId="77777777" w:rsidTr="00C752DA">
        <w:tc>
          <w:tcPr>
            <w:tcW w:w="9067" w:type="dxa"/>
          </w:tcPr>
          <w:p w14:paraId="6B9C7066" w14:textId="356E8B45" w:rsidR="00C752DA" w:rsidRPr="00C752DA" w:rsidRDefault="00C752DA" w:rsidP="0006512B">
            <w:pPr>
              <w:ind w:left="0" w:right="0" w:firstLine="0"/>
              <w:rPr>
                <w:rFonts w:asciiTheme="minorHAnsi" w:hAnsiTheme="minorHAnsi" w:cstheme="minorHAnsi"/>
                <w:b/>
              </w:rPr>
            </w:pPr>
            <w:r w:rsidRPr="00C752DA">
              <w:rPr>
                <w:rFonts w:asciiTheme="minorHAnsi" w:hAnsiTheme="minorHAnsi" w:cstheme="minorHAnsi"/>
                <w:b/>
              </w:rPr>
              <w:t xml:space="preserve">G2. Gas and Oil: </w:t>
            </w:r>
            <w:r w:rsidRPr="00C752DA">
              <w:rPr>
                <w:rFonts w:asciiTheme="minorHAnsi" w:hAnsiTheme="minorHAnsi" w:cstheme="minorHAnsi"/>
              </w:rPr>
              <w:t xml:space="preserve">Mains gas is now connected to the property. This happened in December 2021 as the main gas services extended into the close in the spring/summer of 2021. The gas meter is again at the front of the property in an enclosed box. </w:t>
            </w:r>
            <w:r w:rsidRPr="00C752DA">
              <w:rPr>
                <w:rFonts w:asciiTheme="minorHAnsi" w:hAnsiTheme="minorHAnsi" w:cstheme="minorHAnsi"/>
                <w:b/>
                <w:color w:val="00B050"/>
              </w:rPr>
              <w:t>Condition Rating 1.</w:t>
            </w:r>
          </w:p>
        </w:tc>
      </w:tr>
      <w:tr w:rsidR="00C752DA" w:rsidRPr="00C752DA" w14:paraId="3A872623" w14:textId="77777777" w:rsidTr="00C752DA">
        <w:tc>
          <w:tcPr>
            <w:tcW w:w="9067" w:type="dxa"/>
          </w:tcPr>
          <w:p w14:paraId="32A33724" w14:textId="77777777" w:rsidR="00C752DA" w:rsidRPr="00C752DA" w:rsidRDefault="00C752DA" w:rsidP="0006512B">
            <w:pPr>
              <w:ind w:left="0" w:right="0" w:firstLine="0"/>
              <w:rPr>
                <w:rFonts w:asciiTheme="minorHAnsi" w:hAnsiTheme="minorHAnsi" w:cstheme="minorHAnsi"/>
              </w:rPr>
            </w:pPr>
            <w:r w:rsidRPr="00C752DA">
              <w:rPr>
                <w:rFonts w:asciiTheme="minorHAnsi" w:hAnsiTheme="minorHAnsi" w:cstheme="minorHAnsi"/>
                <w:b/>
              </w:rPr>
              <w:t xml:space="preserve">G3. Water:  </w:t>
            </w:r>
            <w:r w:rsidRPr="00C752DA">
              <w:rPr>
                <w:rFonts w:asciiTheme="minorHAnsi" w:hAnsiTheme="minorHAnsi" w:cstheme="minorHAnsi"/>
              </w:rPr>
              <w:t xml:space="preserve">Mains water is connected to the property. The location of the rising main and stop cock was identified. The plumbing system, where visible, comprises of modern pipe work. </w:t>
            </w:r>
            <w:r w:rsidRPr="00C752DA">
              <w:rPr>
                <w:rFonts w:asciiTheme="minorHAnsi" w:hAnsiTheme="minorHAnsi" w:cstheme="minorHAnsi"/>
                <w:b/>
                <w:color w:val="00B050"/>
              </w:rPr>
              <w:t>Condition Rating 1.</w:t>
            </w:r>
          </w:p>
        </w:tc>
      </w:tr>
      <w:tr w:rsidR="00C752DA" w:rsidRPr="00C752DA" w14:paraId="347B5240" w14:textId="77777777" w:rsidTr="00C752DA">
        <w:tc>
          <w:tcPr>
            <w:tcW w:w="9067" w:type="dxa"/>
          </w:tcPr>
          <w:p w14:paraId="6DCEE02F" w14:textId="77777777" w:rsidR="00C752DA" w:rsidRPr="00C752DA" w:rsidRDefault="00C752DA" w:rsidP="0006512B">
            <w:pPr>
              <w:ind w:left="0" w:right="0" w:firstLine="0"/>
              <w:rPr>
                <w:rFonts w:asciiTheme="minorHAnsi" w:hAnsiTheme="minorHAnsi" w:cstheme="minorHAnsi"/>
              </w:rPr>
            </w:pPr>
            <w:r w:rsidRPr="00C752DA">
              <w:rPr>
                <w:rFonts w:asciiTheme="minorHAnsi" w:hAnsiTheme="minorHAnsi" w:cstheme="minorHAnsi"/>
                <w:b/>
              </w:rPr>
              <w:lastRenderedPageBreak/>
              <w:t xml:space="preserve">G4. Heating:  </w:t>
            </w:r>
            <w:r w:rsidRPr="00C752DA">
              <w:rPr>
                <w:rFonts w:asciiTheme="minorHAnsi" w:hAnsiTheme="minorHAnsi" w:cstheme="minorHAnsi"/>
              </w:rPr>
              <w:t xml:space="preserve">A newly wall mounted gas fired combination boiler is located within the first-floor airing cupboard, providing heat to the convector radiators throughout the house on demand. </w:t>
            </w:r>
            <w:r w:rsidRPr="00C752DA">
              <w:rPr>
                <w:rFonts w:asciiTheme="minorHAnsi" w:hAnsiTheme="minorHAnsi" w:cstheme="minorHAnsi"/>
                <w:b/>
                <w:color w:val="00B050"/>
              </w:rPr>
              <w:t>Condition Rating 1.</w:t>
            </w:r>
          </w:p>
        </w:tc>
      </w:tr>
      <w:tr w:rsidR="00C752DA" w:rsidRPr="00C752DA" w14:paraId="360CEB03" w14:textId="77777777" w:rsidTr="00C752DA">
        <w:tc>
          <w:tcPr>
            <w:tcW w:w="9067" w:type="dxa"/>
          </w:tcPr>
          <w:p w14:paraId="7A0F3FBB" w14:textId="20C884ED" w:rsidR="00C752DA" w:rsidRPr="00C752DA" w:rsidRDefault="00C752DA" w:rsidP="0006512B">
            <w:pPr>
              <w:ind w:left="0" w:right="0" w:firstLine="0"/>
              <w:rPr>
                <w:rFonts w:asciiTheme="minorHAnsi" w:hAnsiTheme="minorHAnsi" w:cstheme="minorHAnsi"/>
              </w:rPr>
            </w:pPr>
            <w:r w:rsidRPr="00C752DA">
              <w:rPr>
                <w:rFonts w:asciiTheme="minorHAnsi" w:hAnsiTheme="minorHAnsi" w:cstheme="minorHAnsi"/>
                <w:b/>
              </w:rPr>
              <w:t xml:space="preserve">G5. Water heating:  </w:t>
            </w:r>
            <w:r w:rsidRPr="00C752DA">
              <w:rPr>
                <w:rFonts w:asciiTheme="minorHAnsi" w:hAnsiTheme="minorHAnsi" w:cstheme="minorHAnsi"/>
              </w:rPr>
              <w:t xml:space="preserve">A wall mounted gas fired combination boiler is provided; this provides hot water on demand. </w:t>
            </w:r>
            <w:bookmarkStart w:id="4" w:name="_Hlk126406210"/>
            <w:r w:rsidRPr="00C752DA">
              <w:rPr>
                <w:rFonts w:asciiTheme="minorHAnsi" w:hAnsiTheme="minorHAnsi" w:cstheme="minorHAnsi"/>
                <w:b/>
                <w:color w:val="00B050"/>
              </w:rPr>
              <w:t>Condition Rating 1</w:t>
            </w:r>
            <w:bookmarkEnd w:id="4"/>
            <w:r w:rsidRPr="00C752DA">
              <w:rPr>
                <w:rFonts w:asciiTheme="minorHAnsi" w:hAnsiTheme="minorHAnsi" w:cstheme="minorHAnsi"/>
                <w:b/>
                <w:color w:val="00B050"/>
              </w:rPr>
              <w:t>.</w:t>
            </w:r>
          </w:p>
        </w:tc>
      </w:tr>
      <w:tr w:rsidR="00C752DA" w:rsidRPr="00C752DA" w14:paraId="3313C79F" w14:textId="77777777" w:rsidTr="00C752DA">
        <w:tc>
          <w:tcPr>
            <w:tcW w:w="9067" w:type="dxa"/>
          </w:tcPr>
          <w:p w14:paraId="28A09228" w14:textId="77777777" w:rsidR="00C752DA" w:rsidRPr="00C752DA" w:rsidRDefault="00C752DA" w:rsidP="0006512B">
            <w:pPr>
              <w:tabs>
                <w:tab w:val="center" w:pos="2298"/>
              </w:tabs>
              <w:ind w:left="0" w:right="0" w:firstLine="0"/>
              <w:rPr>
                <w:rFonts w:asciiTheme="minorHAnsi" w:hAnsiTheme="minorHAnsi" w:cstheme="minorHAnsi"/>
              </w:rPr>
            </w:pPr>
            <w:r w:rsidRPr="00C752DA">
              <w:rPr>
                <w:rFonts w:asciiTheme="minorHAnsi" w:hAnsiTheme="minorHAnsi" w:cstheme="minorHAnsi"/>
                <w:b/>
              </w:rPr>
              <w:t xml:space="preserve">G6. Drainage:  </w:t>
            </w:r>
            <w:r w:rsidRPr="00C752DA">
              <w:rPr>
                <w:rFonts w:asciiTheme="minorHAnsi" w:hAnsiTheme="minorHAnsi" w:cstheme="minorHAnsi"/>
              </w:rPr>
              <w:t xml:space="preserve">The property is connected to the mains drainage system. The inspection covers were lifted and no problems with debris were noted at the time of inspection. </w:t>
            </w:r>
            <w:r w:rsidRPr="00C752DA">
              <w:rPr>
                <w:rFonts w:asciiTheme="minorHAnsi" w:hAnsiTheme="minorHAnsi" w:cstheme="minorHAnsi"/>
                <w:b/>
                <w:color w:val="00B050"/>
              </w:rPr>
              <w:t>Condition Rating 1.</w:t>
            </w:r>
          </w:p>
        </w:tc>
      </w:tr>
      <w:tr w:rsidR="00C752DA" w:rsidRPr="00C752DA" w14:paraId="1640C180" w14:textId="77777777" w:rsidTr="00C752DA">
        <w:tc>
          <w:tcPr>
            <w:tcW w:w="9067" w:type="dxa"/>
          </w:tcPr>
          <w:p w14:paraId="18DDF65B" w14:textId="77777777" w:rsidR="00C752DA" w:rsidRPr="00C752DA" w:rsidRDefault="00C752DA" w:rsidP="0006512B">
            <w:pPr>
              <w:tabs>
                <w:tab w:val="center" w:pos="2767"/>
              </w:tabs>
              <w:spacing w:after="442" w:line="259" w:lineRule="auto"/>
              <w:ind w:left="0" w:right="0" w:firstLine="0"/>
              <w:rPr>
                <w:rFonts w:asciiTheme="minorHAnsi" w:hAnsiTheme="minorHAnsi" w:cstheme="minorHAnsi"/>
                <w:bCs/>
                <w:color w:val="00B050"/>
              </w:rPr>
            </w:pPr>
            <w:r w:rsidRPr="00C752DA">
              <w:rPr>
                <w:rFonts w:asciiTheme="minorHAnsi" w:hAnsiTheme="minorHAnsi" w:cstheme="minorHAnsi"/>
                <w:b/>
              </w:rPr>
              <w:t xml:space="preserve">G7. Common services: </w:t>
            </w:r>
            <w:r w:rsidRPr="00C752DA">
              <w:rPr>
                <w:rFonts w:asciiTheme="minorHAnsi" w:hAnsiTheme="minorHAnsi" w:cstheme="minorHAnsi"/>
                <w:bCs/>
              </w:rPr>
              <w:t xml:space="preserve">Broadband Internet is provided at the property and seems to be in good working order on a visual inspection. </w:t>
            </w:r>
            <w:r w:rsidRPr="00C752DA">
              <w:rPr>
                <w:rFonts w:asciiTheme="minorHAnsi" w:hAnsiTheme="minorHAnsi" w:cstheme="minorHAnsi"/>
                <w:b/>
                <w:color w:val="00B050"/>
              </w:rPr>
              <w:t>Condition Rating 1.</w:t>
            </w:r>
          </w:p>
        </w:tc>
      </w:tr>
      <w:tr w:rsidR="00C752DA" w:rsidRPr="00C752DA" w14:paraId="78B80086" w14:textId="77777777" w:rsidTr="00C752DA">
        <w:tc>
          <w:tcPr>
            <w:tcW w:w="9067" w:type="dxa"/>
          </w:tcPr>
          <w:p w14:paraId="4D4C0711" w14:textId="77777777" w:rsidR="00C752DA" w:rsidRPr="00C752DA" w:rsidRDefault="00C752DA" w:rsidP="0006512B">
            <w:pPr>
              <w:tabs>
                <w:tab w:val="center" w:pos="2767"/>
              </w:tabs>
              <w:spacing w:after="442" w:line="259" w:lineRule="auto"/>
              <w:ind w:left="0" w:right="0" w:firstLine="0"/>
              <w:rPr>
                <w:rFonts w:asciiTheme="minorHAnsi" w:hAnsiTheme="minorHAnsi" w:cstheme="minorHAnsi"/>
              </w:rPr>
            </w:pPr>
            <w:bookmarkStart w:id="5" w:name="_Hlk126404609"/>
            <w:r w:rsidRPr="00C752DA">
              <w:rPr>
                <w:rFonts w:asciiTheme="minorHAnsi" w:hAnsiTheme="minorHAnsi" w:cstheme="minorHAnsi"/>
                <w:b/>
                <w:bCs/>
                <w:color w:val="auto"/>
                <w:sz w:val="36"/>
                <w:szCs w:val="36"/>
                <w:u w:val="single"/>
              </w:rPr>
              <w:t xml:space="preserve">H. </w:t>
            </w:r>
            <w:proofErr w:type="gramStart"/>
            <w:r w:rsidRPr="00C752DA">
              <w:rPr>
                <w:rFonts w:asciiTheme="minorHAnsi" w:hAnsiTheme="minorHAnsi" w:cstheme="minorHAnsi"/>
                <w:b/>
                <w:bCs/>
                <w:color w:val="auto"/>
                <w:sz w:val="36"/>
                <w:szCs w:val="36"/>
                <w:u w:val="single"/>
              </w:rPr>
              <w:t>External  Grounds</w:t>
            </w:r>
            <w:proofErr w:type="gramEnd"/>
            <w:r w:rsidRPr="00C752DA">
              <w:rPr>
                <w:rFonts w:asciiTheme="minorHAnsi" w:hAnsiTheme="minorHAnsi" w:cstheme="minorHAnsi"/>
                <w:b/>
                <w:bCs/>
                <w:color w:val="auto"/>
                <w:sz w:val="36"/>
                <w:szCs w:val="36"/>
                <w:u w:val="single" w:color="000000"/>
              </w:rPr>
              <w:t xml:space="preserve">  </w:t>
            </w:r>
          </w:p>
        </w:tc>
      </w:tr>
      <w:bookmarkEnd w:id="5"/>
      <w:tr w:rsidR="00C752DA" w:rsidRPr="00C752DA" w14:paraId="7C1C5C74" w14:textId="77777777" w:rsidTr="00C752DA">
        <w:tc>
          <w:tcPr>
            <w:tcW w:w="9067" w:type="dxa"/>
          </w:tcPr>
          <w:p w14:paraId="45F8FD5B" w14:textId="77777777" w:rsidR="00C752DA" w:rsidRPr="00C752DA" w:rsidRDefault="00C752DA" w:rsidP="0006512B">
            <w:pPr>
              <w:tabs>
                <w:tab w:val="center" w:pos="2767"/>
              </w:tabs>
              <w:spacing w:after="442" w:line="259" w:lineRule="auto"/>
              <w:ind w:left="0" w:right="0" w:firstLine="0"/>
              <w:rPr>
                <w:rFonts w:asciiTheme="minorHAnsi" w:hAnsiTheme="minorHAnsi" w:cstheme="minorHAnsi"/>
                <w:b/>
                <w:bCs/>
                <w:sz w:val="36"/>
                <w:szCs w:val="36"/>
                <w:u w:val="single"/>
              </w:rPr>
            </w:pPr>
            <w:r w:rsidRPr="00C752DA">
              <w:rPr>
                <w:rFonts w:asciiTheme="minorHAnsi" w:hAnsiTheme="minorHAnsi" w:cstheme="minorHAnsi"/>
                <w:b/>
              </w:rPr>
              <w:t xml:space="preserve">H1. </w:t>
            </w:r>
            <w:r w:rsidRPr="00C752DA">
              <w:rPr>
                <w:rFonts w:asciiTheme="minorHAnsi" w:hAnsiTheme="minorHAnsi" w:cstheme="minorHAnsi"/>
                <w:b/>
              </w:rPr>
              <w:tab/>
              <w:t>Car Park</w:t>
            </w:r>
            <w:r w:rsidRPr="00C752DA">
              <w:rPr>
                <w:rFonts w:asciiTheme="minorHAnsi" w:hAnsiTheme="minorHAnsi" w:cstheme="minorHAnsi"/>
              </w:rPr>
              <w:t xml:space="preserve">: The property has its own private car parking space outside the front of the property where there are parking bays. The parking space looks to be in good condition with no sign of pot holes, or surface crumbling. </w:t>
            </w:r>
            <w:r w:rsidRPr="00C752DA">
              <w:rPr>
                <w:rFonts w:asciiTheme="minorHAnsi" w:hAnsiTheme="minorHAnsi" w:cstheme="minorHAnsi"/>
                <w:b/>
                <w:bCs/>
                <w:color w:val="00B050"/>
              </w:rPr>
              <w:t xml:space="preserve">Condition Rating 1. </w:t>
            </w:r>
            <w:r w:rsidRPr="00C752DA">
              <w:rPr>
                <w:rFonts w:asciiTheme="minorHAnsi" w:hAnsiTheme="minorHAnsi" w:cstheme="minorHAnsi"/>
              </w:rPr>
              <w:t>There is no garage at the property.</w:t>
            </w:r>
            <w:r w:rsidRPr="00C752DA">
              <w:rPr>
                <w:rFonts w:asciiTheme="minorHAnsi" w:hAnsiTheme="minorHAnsi" w:cstheme="minorHAnsi"/>
                <w:b/>
                <w:color w:val="0070C0"/>
              </w:rPr>
              <w:t xml:space="preserve"> </w:t>
            </w:r>
            <w:bookmarkStart w:id="6" w:name="_Hlk126405178"/>
            <w:r w:rsidRPr="00C752DA">
              <w:rPr>
                <w:rFonts w:asciiTheme="minorHAnsi" w:hAnsiTheme="minorHAnsi" w:cstheme="minorHAnsi"/>
                <w:b/>
                <w:color w:val="0070C0"/>
              </w:rPr>
              <w:t>NI.</w:t>
            </w:r>
            <w:r w:rsidRPr="00C752DA">
              <w:rPr>
                <w:rFonts w:asciiTheme="minorHAnsi" w:hAnsiTheme="minorHAnsi" w:cstheme="minorHAnsi"/>
              </w:rPr>
              <w:t xml:space="preserve"> </w:t>
            </w:r>
            <w:bookmarkEnd w:id="6"/>
          </w:p>
        </w:tc>
      </w:tr>
      <w:tr w:rsidR="00C752DA" w:rsidRPr="00C752DA" w14:paraId="7D4D3E3C" w14:textId="77777777" w:rsidTr="00C752DA">
        <w:tc>
          <w:tcPr>
            <w:tcW w:w="9067" w:type="dxa"/>
          </w:tcPr>
          <w:p w14:paraId="6713CA85" w14:textId="6CE195FA" w:rsidR="00C752DA" w:rsidRPr="00C752DA" w:rsidRDefault="00C752DA" w:rsidP="0006512B">
            <w:pPr>
              <w:tabs>
                <w:tab w:val="center" w:pos="2767"/>
              </w:tabs>
              <w:spacing w:after="442" w:line="259" w:lineRule="auto"/>
              <w:ind w:left="0" w:right="0" w:firstLine="0"/>
              <w:rPr>
                <w:rFonts w:asciiTheme="minorHAnsi" w:hAnsiTheme="minorHAnsi" w:cstheme="minorHAnsi"/>
              </w:rPr>
            </w:pPr>
            <w:r w:rsidRPr="00C752DA">
              <w:rPr>
                <w:rFonts w:asciiTheme="minorHAnsi" w:hAnsiTheme="minorHAnsi" w:cstheme="minorHAnsi"/>
                <w:b/>
              </w:rPr>
              <w:t>H2.</w:t>
            </w:r>
            <w:r w:rsidRPr="00C752DA">
              <w:rPr>
                <w:rFonts w:asciiTheme="minorHAnsi" w:hAnsiTheme="minorHAnsi" w:cstheme="minorHAnsi"/>
              </w:rPr>
              <w:t xml:space="preserve"> </w:t>
            </w:r>
            <w:r w:rsidRPr="00C752DA">
              <w:rPr>
                <w:rFonts w:asciiTheme="minorHAnsi" w:hAnsiTheme="minorHAnsi" w:cstheme="minorHAnsi"/>
              </w:rPr>
              <w:tab/>
            </w:r>
            <w:r w:rsidRPr="00C752DA">
              <w:rPr>
                <w:rFonts w:asciiTheme="minorHAnsi" w:hAnsiTheme="minorHAnsi" w:cstheme="minorHAnsi"/>
                <w:b/>
              </w:rPr>
              <w:t xml:space="preserve">Other:  </w:t>
            </w:r>
            <w:r w:rsidRPr="00C752DA">
              <w:rPr>
                <w:rFonts w:asciiTheme="minorHAnsi" w:hAnsiTheme="minorHAnsi" w:cstheme="minorHAnsi"/>
              </w:rPr>
              <w:t xml:space="preserve">There is a fairly new timber shed in the rear of the property (September 2015) as well as a timber summer house north of the garden area (October 2018). Both in good condition but should be regularly treated to prolong their life. Electrics have been run to both outbuildings. </w:t>
            </w:r>
            <w:r w:rsidRPr="00C752DA">
              <w:rPr>
                <w:rFonts w:asciiTheme="minorHAnsi" w:hAnsiTheme="minorHAnsi" w:cstheme="minorHAnsi"/>
                <w:b/>
                <w:color w:val="00B050"/>
              </w:rPr>
              <w:t>Condition Rating 1.</w:t>
            </w:r>
          </w:p>
        </w:tc>
      </w:tr>
      <w:tr w:rsidR="00C752DA" w:rsidRPr="00C752DA" w14:paraId="5D190920" w14:textId="77777777" w:rsidTr="00C752DA">
        <w:tc>
          <w:tcPr>
            <w:tcW w:w="9067" w:type="dxa"/>
          </w:tcPr>
          <w:p w14:paraId="17596F8C" w14:textId="77777777" w:rsidR="00C752DA" w:rsidRPr="00C752DA" w:rsidRDefault="00C752DA" w:rsidP="0006512B">
            <w:pPr>
              <w:tabs>
                <w:tab w:val="center" w:pos="2767"/>
              </w:tabs>
              <w:spacing w:after="442" w:line="259" w:lineRule="auto"/>
              <w:ind w:left="0" w:right="0" w:firstLine="0"/>
              <w:rPr>
                <w:rFonts w:asciiTheme="minorHAnsi" w:hAnsiTheme="minorHAnsi" w:cstheme="minorHAnsi"/>
                <w:b/>
                <w:bCs/>
                <w:sz w:val="36"/>
                <w:szCs w:val="36"/>
                <w:u w:val="single"/>
              </w:rPr>
            </w:pPr>
            <w:r w:rsidRPr="00C752DA">
              <w:rPr>
                <w:rFonts w:asciiTheme="minorHAnsi" w:hAnsiTheme="minorHAnsi" w:cstheme="minorHAnsi"/>
                <w:b/>
                <w:bCs/>
                <w:sz w:val="36"/>
                <w:szCs w:val="36"/>
                <w:u w:val="single"/>
              </w:rPr>
              <w:t>I. Asbestos</w:t>
            </w:r>
          </w:p>
        </w:tc>
      </w:tr>
      <w:tr w:rsidR="00C752DA" w:rsidRPr="00C752DA" w14:paraId="5E381C06" w14:textId="77777777" w:rsidTr="00C752DA">
        <w:tc>
          <w:tcPr>
            <w:tcW w:w="9067" w:type="dxa"/>
          </w:tcPr>
          <w:p w14:paraId="24800477" w14:textId="447BF2C7" w:rsidR="00C752DA" w:rsidRPr="00C752DA" w:rsidRDefault="00C752DA" w:rsidP="0006512B">
            <w:pPr>
              <w:tabs>
                <w:tab w:val="center" w:pos="2767"/>
              </w:tabs>
              <w:spacing w:after="442" w:line="259" w:lineRule="auto"/>
              <w:ind w:left="0" w:right="0" w:firstLine="0"/>
              <w:rPr>
                <w:rFonts w:asciiTheme="minorHAnsi" w:hAnsiTheme="minorHAnsi" w:cstheme="minorHAnsi"/>
                <w:b/>
                <w:bCs/>
                <w:u w:val="single"/>
              </w:rPr>
            </w:pPr>
            <w:r w:rsidRPr="00C752DA">
              <w:rPr>
                <w:rFonts w:asciiTheme="minorHAnsi" w:eastAsia="Times New Roman" w:hAnsiTheme="minorHAnsi" w:cstheme="minorHAnsi"/>
                <w:color w:val="0B0C0C"/>
                <w:lang w:val="en-US" w:eastAsia="en-US"/>
              </w:rPr>
              <w:t xml:space="preserve">An assumption has been </w:t>
            </w:r>
            <w:r w:rsidR="00293FE8" w:rsidRPr="00C752DA">
              <w:rPr>
                <w:rFonts w:asciiTheme="minorHAnsi" w:eastAsia="Times New Roman" w:hAnsiTheme="minorHAnsi" w:cstheme="minorHAnsi"/>
                <w:color w:val="0B0C0C"/>
                <w:lang w:val="en-US" w:eastAsia="en-US"/>
              </w:rPr>
              <w:t>made that</w:t>
            </w:r>
            <w:r w:rsidRPr="00C752DA">
              <w:rPr>
                <w:rFonts w:asciiTheme="minorHAnsi" w:eastAsia="Times New Roman" w:hAnsiTheme="minorHAnsi" w:cstheme="minorHAnsi"/>
                <w:color w:val="0B0C0C"/>
                <w:lang w:val="en-US" w:eastAsia="en-US"/>
              </w:rPr>
              <w:t xml:space="preserve"> there </w:t>
            </w:r>
            <w:proofErr w:type="gramStart"/>
            <w:r w:rsidRPr="00C752DA">
              <w:rPr>
                <w:rFonts w:asciiTheme="minorHAnsi" w:eastAsia="Times New Roman" w:hAnsiTheme="minorHAnsi" w:cstheme="minorHAnsi"/>
                <w:color w:val="0B0C0C"/>
                <w:lang w:val="en-US" w:eastAsia="en-US"/>
              </w:rPr>
              <w:t>is</w:t>
            </w:r>
            <w:proofErr w:type="gramEnd"/>
            <w:r w:rsidRPr="00C752DA">
              <w:rPr>
                <w:rFonts w:asciiTheme="minorHAnsi" w:eastAsia="Times New Roman" w:hAnsiTheme="minorHAnsi" w:cstheme="minorHAnsi"/>
                <w:color w:val="0B0C0C"/>
                <w:lang w:val="en-US" w:eastAsia="en-US"/>
              </w:rPr>
              <w:t xml:space="preserve"> no asbestos present based on the property’s age and type. </w:t>
            </w:r>
            <w:r w:rsidRPr="00C752DA">
              <w:rPr>
                <w:rFonts w:asciiTheme="minorHAnsi" w:eastAsia="Times New Roman" w:hAnsiTheme="minorHAnsi" w:cstheme="minorHAnsi"/>
                <w:color w:val="0B0C0C"/>
                <w:lang w:eastAsia="en-US"/>
              </w:rPr>
              <w:t xml:space="preserve">Properties built after 1990 are extremely unlikely to contain asbestos anywhere in the building. </w:t>
            </w:r>
            <w:r w:rsidRPr="00C752DA">
              <w:rPr>
                <w:rFonts w:asciiTheme="minorHAnsi" w:hAnsiTheme="minorHAnsi" w:cstheme="minorHAnsi"/>
                <w:b/>
                <w:color w:val="0070C0"/>
              </w:rPr>
              <w:t>NI.</w:t>
            </w:r>
          </w:p>
        </w:tc>
      </w:tr>
      <w:tr w:rsidR="00C752DA" w:rsidRPr="00C752DA" w14:paraId="485F7E49" w14:textId="77777777" w:rsidTr="00C752DA">
        <w:tc>
          <w:tcPr>
            <w:tcW w:w="9067" w:type="dxa"/>
          </w:tcPr>
          <w:p w14:paraId="2998075F" w14:textId="77777777" w:rsidR="00C752DA" w:rsidRPr="00C752DA" w:rsidRDefault="00C752DA" w:rsidP="0006512B">
            <w:pPr>
              <w:tabs>
                <w:tab w:val="center" w:pos="2767"/>
              </w:tabs>
              <w:spacing w:after="442" w:line="259" w:lineRule="auto"/>
              <w:ind w:left="0" w:right="0" w:firstLine="0"/>
              <w:rPr>
                <w:rFonts w:asciiTheme="minorHAnsi" w:hAnsiTheme="minorHAnsi" w:cstheme="minorHAnsi"/>
                <w:b/>
                <w:bCs/>
                <w:sz w:val="36"/>
                <w:szCs w:val="36"/>
                <w:u w:val="single"/>
              </w:rPr>
            </w:pPr>
            <w:r w:rsidRPr="00C752DA">
              <w:rPr>
                <w:rFonts w:asciiTheme="minorHAnsi" w:hAnsiTheme="minorHAnsi" w:cstheme="minorHAnsi"/>
                <w:b/>
                <w:bCs/>
                <w:color w:val="auto"/>
                <w:sz w:val="36"/>
                <w:szCs w:val="36"/>
                <w:u w:val="single"/>
              </w:rPr>
              <w:t>J. Other Risks</w:t>
            </w:r>
            <w:r w:rsidRPr="00C752DA">
              <w:rPr>
                <w:rFonts w:asciiTheme="minorHAnsi" w:hAnsiTheme="minorHAnsi" w:cstheme="minorHAnsi"/>
                <w:b/>
                <w:bCs/>
                <w:color w:val="auto"/>
                <w:sz w:val="36"/>
                <w:szCs w:val="36"/>
                <w:u w:val="single" w:color="000000"/>
              </w:rPr>
              <w:t xml:space="preserve"> </w:t>
            </w:r>
          </w:p>
        </w:tc>
      </w:tr>
      <w:tr w:rsidR="00C752DA" w:rsidRPr="00C752DA" w14:paraId="5A88867C" w14:textId="77777777" w:rsidTr="00C752DA">
        <w:tc>
          <w:tcPr>
            <w:tcW w:w="9067" w:type="dxa"/>
          </w:tcPr>
          <w:p w14:paraId="23C51377" w14:textId="77777777" w:rsidR="00C752DA" w:rsidRPr="00C752DA" w:rsidRDefault="00C752DA" w:rsidP="0006512B">
            <w:pPr>
              <w:ind w:left="0" w:right="0" w:firstLine="0"/>
              <w:rPr>
                <w:rFonts w:asciiTheme="minorHAnsi" w:hAnsiTheme="minorHAnsi" w:cstheme="minorHAnsi"/>
              </w:rPr>
            </w:pPr>
            <w:r w:rsidRPr="00C752DA">
              <w:rPr>
                <w:rFonts w:asciiTheme="minorHAnsi" w:hAnsiTheme="minorHAnsi" w:cstheme="minorHAnsi"/>
                <w:b/>
              </w:rPr>
              <w:t xml:space="preserve">J1. Risks to the building:  </w:t>
            </w:r>
            <w:r w:rsidRPr="00C752DA">
              <w:rPr>
                <w:rFonts w:asciiTheme="minorHAnsi" w:hAnsiTheme="minorHAnsi" w:cstheme="minorHAnsi"/>
              </w:rPr>
              <w:t>Inspection of the main walls did not reveal any signs of any significant movement and there are no signs of current movement.</w:t>
            </w:r>
          </w:p>
        </w:tc>
      </w:tr>
      <w:tr w:rsidR="00C752DA" w:rsidRPr="00C752DA" w14:paraId="7A15A1BF" w14:textId="77777777" w:rsidTr="00B1516A">
        <w:tc>
          <w:tcPr>
            <w:tcW w:w="9067" w:type="dxa"/>
            <w:tcBorders>
              <w:bottom w:val="nil"/>
            </w:tcBorders>
          </w:tcPr>
          <w:p w14:paraId="429C1D1C" w14:textId="77777777" w:rsidR="00C752DA" w:rsidRPr="00C752DA" w:rsidRDefault="00C752DA" w:rsidP="0006512B">
            <w:pPr>
              <w:spacing w:after="302" w:line="259" w:lineRule="auto"/>
              <w:ind w:left="0" w:right="0" w:firstLine="0"/>
              <w:rPr>
                <w:rFonts w:asciiTheme="minorHAnsi" w:hAnsiTheme="minorHAnsi" w:cstheme="minorHAnsi"/>
              </w:rPr>
            </w:pPr>
            <w:r w:rsidRPr="00C752DA">
              <w:rPr>
                <w:rFonts w:asciiTheme="minorHAnsi" w:hAnsiTheme="minorHAnsi" w:cstheme="minorHAnsi"/>
                <w:b/>
              </w:rPr>
              <w:t xml:space="preserve">J2. Risks to the grounds: </w:t>
            </w:r>
            <w:r w:rsidRPr="00C752DA">
              <w:rPr>
                <w:rFonts w:asciiTheme="minorHAnsi" w:hAnsiTheme="minorHAnsi" w:cstheme="minorHAnsi"/>
              </w:rPr>
              <w:t xml:space="preserve">No </w:t>
            </w:r>
            <w:proofErr w:type="gramStart"/>
            <w:r w:rsidRPr="00C752DA">
              <w:rPr>
                <w:rFonts w:asciiTheme="minorHAnsi" w:hAnsiTheme="minorHAnsi" w:cstheme="minorHAnsi"/>
              </w:rPr>
              <w:t>particular risks</w:t>
            </w:r>
            <w:proofErr w:type="gramEnd"/>
            <w:r w:rsidRPr="00C752DA">
              <w:rPr>
                <w:rFonts w:asciiTheme="minorHAnsi" w:hAnsiTheme="minorHAnsi" w:cstheme="minorHAnsi"/>
              </w:rPr>
              <w:t xml:space="preserve"> to the grounds were noted.</w:t>
            </w:r>
          </w:p>
        </w:tc>
      </w:tr>
      <w:tr w:rsidR="00C752DA" w:rsidRPr="00C752DA" w14:paraId="16C914A5" w14:textId="77777777" w:rsidTr="0093187A">
        <w:tc>
          <w:tcPr>
            <w:tcW w:w="9067" w:type="dxa"/>
            <w:tcBorders>
              <w:top w:val="nil"/>
              <w:bottom w:val="nil"/>
            </w:tcBorders>
          </w:tcPr>
          <w:p w14:paraId="2AEB0FC7" w14:textId="77777777" w:rsidR="00C752DA" w:rsidRPr="00C752DA" w:rsidRDefault="00C752DA" w:rsidP="0006512B">
            <w:pPr>
              <w:spacing w:after="302" w:line="259" w:lineRule="auto"/>
              <w:ind w:left="0" w:right="0" w:firstLine="0"/>
              <w:rPr>
                <w:rFonts w:asciiTheme="minorHAnsi" w:hAnsiTheme="minorHAnsi" w:cstheme="minorHAnsi"/>
                <w:bCs/>
              </w:rPr>
            </w:pPr>
            <w:r w:rsidRPr="00C752DA">
              <w:rPr>
                <w:rFonts w:asciiTheme="minorHAnsi" w:hAnsiTheme="minorHAnsi" w:cstheme="minorHAnsi"/>
                <w:b/>
              </w:rPr>
              <w:t>J3. Risks to people:</w:t>
            </w:r>
            <w:r w:rsidRPr="00C752DA">
              <w:rPr>
                <w:rFonts w:asciiTheme="minorHAnsi" w:hAnsiTheme="minorHAnsi" w:cstheme="minorHAnsi"/>
              </w:rPr>
              <w:t xml:space="preserve"> The presence of </w:t>
            </w:r>
            <w:proofErr w:type="spellStart"/>
            <w:r w:rsidRPr="00C752DA">
              <w:rPr>
                <w:rFonts w:asciiTheme="minorHAnsi" w:hAnsiTheme="minorHAnsi" w:cstheme="minorHAnsi"/>
              </w:rPr>
              <w:t>mold</w:t>
            </w:r>
            <w:proofErr w:type="spellEnd"/>
            <w:r w:rsidRPr="00C752DA">
              <w:rPr>
                <w:rFonts w:asciiTheme="minorHAnsi" w:hAnsiTheme="minorHAnsi" w:cstheme="minorHAnsi"/>
              </w:rPr>
              <w:t xml:space="preserve"> in the house in minor. Although, exposure to damp and </w:t>
            </w:r>
            <w:proofErr w:type="spellStart"/>
            <w:r w:rsidRPr="00C752DA">
              <w:rPr>
                <w:rFonts w:asciiTheme="minorHAnsi" w:hAnsiTheme="minorHAnsi" w:cstheme="minorHAnsi"/>
              </w:rPr>
              <w:t>moldy</w:t>
            </w:r>
            <w:proofErr w:type="spellEnd"/>
            <w:r w:rsidRPr="00C752DA">
              <w:rPr>
                <w:rFonts w:asciiTheme="minorHAnsi" w:hAnsiTheme="minorHAnsi" w:cstheme="minorHAnsi"/>
              </w:rPr>
              <w:t xml:space="preserve"> environments may cause a variety of health effects, or none at all.</w:t>
            </w:r>
            <w:r w:rsidRPr="00C752DA">
              <w:rPr>
                <w:rFonts w:asciiTheme="minorHAnsi" w:hAnsiTheme="minorHAnsi" w:cstheme="minorHAnsi"/>
                <w:b/>
              </w:rPr>
              <w:t xml:space="preserve"> </w:t>
            </w:r>
            <w:r w:rsidRPr="00C752DA">
              <w:rPr>
                <w:rFonts w:asciiTheme="minorHAnsi" w:hAnsiTheme="minorHAnsi" w:cstheme="minorHAnsi"/>
                <w:bCs/>
              </w:rPr>
              <w:t xml:space="preserve">It is important to properly clean and dry the area as you can still have an allergic reaction to parts of the dead </w:t>
            </w:r>
            <w:proofErr w:type="spellStart"/>
            <w:r w:rsidRPr="00C752DA">
              <w:rPr>
                <w:rFonts w:asciiTheme="minorHAnsi" w:hAnsiTheme="minorHAnsi" w:cstheme="minorHAnsi"/>
                <w:bCs/>
              </w:rPr>
              <w:t>mold</w:t>
            </w:r>
            <w:proofErr w:type="spellEnd"/>
            <w:r w:rsidRPr="00C752DA">
              <w:rPr>
                <w:rFonts w:asciiTheme="minorHAnsi" w:hAnsiTheme="minorHAnsi" w:cstheme="minorHAnsi"/>
                <w:bCs/>
              </w:rPr>
              <w:t xml:space="preserve"> </w:t>
            </w:r>
            <w:r w:rsidRPr="00C752DA">
              <w:rPr>
                <w:rFonts w:asciiTheme="minorHAnsi" w:hAnsiTheme="minorHAnsi" w:cstheme="minorHAnsi"/>
                <w:bCs/>
              </w:rPr>
              <w:lastRenderedPageBreak/>
              <w:t xml:space="preserve">and </w:t>
            </w:r>
            <w:proofErr w:type="spellStart"/>
            <w:r w:rsidRPr="00C752DA">
              <w:rPr>
                <w:rFonts w:asciiTheme="minorHAnsi" w:hAnsiTheme="minorHAnsi" w:cstheme="minorHAnsi"/>
                <w:bCs/>
              </w:rPr>
              <w:t>mold</w:t>
            </w:r>
            <w:proofErr w:type="spellEnd"/>
            <w:r w:rsidRPr="00C752DA">
              <w:rPr>
                <w:rFonts w:asciiTheme="minorHAnsi" w:hAnsiTheme="minorHAnsi" w:cstheme="minorHAnsi"/>
                <w:bCs/>
              </w:rPr>
              <w:t xml:space="preserve"> contamination may recur if there is still a source of moisture. Recommendations have been put in place to help prevent re-occurrence. </w:t>
            </w:r>
            <w:r w:rsidRPr="00C752DA">
              <w:rPr>
                <w:rFonts w:asciiTheme="minorHAnsi" w:hAnsiTheme="minorHAnsi" w:cstheme="minorHAnsi"/>
                <w:b/>
                <w:color w:val="ED7D31" w:themeColor="accent2"/>
              </w:rPr>
              <w:t>Condition Rating 2.</w:t>
            </w:r>
          </w:p>
        </w:tc>
      </w:tr>
      <w:tr w:rsidR="003E6273" w:rsidRPr="00C752DA" w14:paraId="4CE30C2C" w14:textId="77777777" w:rsidTr="0093187A">
        <w:tc>
          <w:tcPr>
            <w:tcW w:w="9067" w:type="dxa"/>
            <w:tcBorders>
              <w:top w:val="nil"/>
              <w:bottom w:val="single" w:sz="4" w:space="0" w:color="auto"/>
            </w:tcBorders>
          </w:tcPr>
          <w:p w14:paraId="25997B7F" w14:textId="154F7ABA" w:rsidR="003E6273" w:rsidRDefault="003E6273" w:rsidP="0006512B">
            <w:pPr>
              <w:spacing w:after="302" w:line="259" w:lineRule="auto"/>
              <w:ind w:left="0" w:right="0" w:firstLine="0"/>
              <w:rPr>
                <w:rFonts w:asciiTheme="minorHAnsi" w:hAnsiTheme="minorHAnsi" w:cstheme="minorHAnsi"/>
                <w:b/>
              </w:rPr>
            </w:pPr>
            <w:r>
              <w:rPr>
                <w:rFonts w:asciiTheme="minorHAnsi" w:hAnsiTheme="minorHAnsi" w:cstheme="minorHAnsi"/>
                <w:b/>
              </w:rPr>
              <w:lastRenderedPageBreak/>
              <w:t>J4: Other Risks:</w:t>
            </w:r>
          </w:p>
          <w:p w14:paraId="4741E42B" w14:textId="5C7BE1DC" w:rsidR="003E6273" w:rsidRPr="003E6273" w:rsidRDefault="003E6273" w:rsidP="0006512B">
            <w:pPr>
              <w:spacing w:after="302" w:line="259" w:lineRule="auto"/>
              <w:ind w:left="0" w:right="0" w:firstLine="0"/>
              <w:rPr>
                <w:rFonts w:asciiTheme="minorHAnsi" w:hAnsiTheme="minorHAnsi" w:cstheme="minorHAnsi"/>
                <w:bCs/>
              </w:rPr>
            </w:pPr>
            <w:r>
              <w:rPr>
                <w:rFonts w:asciiTheme="minorHAnsi" w:hAnsiTheme="minorHAnsi" w:cstheme="minorHAnsi"/>
                <w:b/>
              </w:rPr>
              <w:t xml:space="preserve">Radon: </w:t>
            </w:r>
            <w:r>
              <w:rPr>
                <w:rFonts w:asciiTheme="minorHAnsi" w:hAnsiTheme="minorHAnsi" w:cstheme="minorHAnsi"/>
                <w:bCs/>
              </w:rPr>
              <w:t xml:space="preserve">The property is in the category of 10–30 % radon. From information, a full radon test should be carried out by a professional to see if full radon protection should be in place. </w:t>
            </w:r>
          </w:p>
          <w:p w14:paraId="7E88CE1A" w14:textId="2ADC35FC" w:rsidR="003E6273" w:rsidRDefault="003E6273" w:rsidP="003E29EF">
            <w:pPr>
              <w:spacing w:after="302" w:line="259" w:lineRule="auto"/>
              <w:ind w:left="0" w:right="0" w:firstLine="0"/>
              <w:jc w:val="center"/>
              <w:rPr>
                <w:rFonts w:asciiTheme="minorHAnsi" w:hAnsiTheme="minorHAnsi" w:cstheme="minorHAnsi"/>
                <w:b/>
              </w:rPr>
            </w:pPr>
            <w:r w:rsidRPr="003E6273">
              <w:rPr>
                <w:rFonts w:asciiTheme="minorHAnsi" w:hAnsiTheme="minorHAnsi" w:cstheme="minorHAnsi"/>
                <w:b/>
                <w:noProof/>
              </w:rPr>
              <w:drawing>
                <wp:inline distT="0" distB="0" distL="0" distR="0" wp14:anchorId="4D034017" wp14:editId="411586FD">
                  <wp:extent cx="3394808" cy="2175193"/>
                  <wp:effectExtent l="0" t="0" r="0" b="0"/>
                  <wp:docPr id="148227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79373" name=""/>
                          <pic:cNvPicPr/>
                        </pic:nvPicPr>
                        <pic:blipFill>
                          <a:blip r:embed="rId32"/>
                          <a:stretch>
                            <a:fillRect/>
                          </a:stretch>
                        </pic:blipFill>
                        <pic:spPr>
                          <a:xfrm>
                            <a:off x="0" y="0"/>
                            <a:ext cx="3429671" cy="2197531"/>
                          </a:xfrm>
                          <a:prstGeom prst="rect">
                            <a:avLst/>
                          </a:prstGeom>
                        </pic:spPr>
                      </pic:pic>
                    </a:graphicData>
                  </a:graphic>
                </wp:inline>
              </w:drawing>
            </w:r>
            <w:r w:rsidR="003E29EF">
              <w:rPr>
                <w:rFonts w:asciiTheme="minorHAnsi" w:hAnsiTheme="minorHAnsi" w:cstheme="minorHAnsi"/>
              </w:rPr>
              <w:t xml:space="preserve">    (</w:t>
            </w:r>
            <w:proofErr w:type="spellStart"/>
            <w:r w:rsidR="003E29EF">
              <w:rPr>
                <w:rFonts w:asciiTheme="minorHAnsi" w:hAnsiTheme="minorHAnsi" w:cstheme="minorHAnsi"/>
              </w:rPr>
              <w:t>UKradon</w:t>
            </w:r>
            <w:proofErr w:type="spellEnd"/>
            <w:r w:rsidR="003E29EF">
              <w:rPr>
                <w:rFonts w:asciiTheme="minorHAnsi" w:hAnsiTheme="minorHAnsi" w:cstheme="minorHAnsi"/>
              </w:rPr>
              <w:t>, 2022)</w:t>
            </w:r>
            <w:r w:rsidR="009B496B">
              <w:rPr>
                <w:rFonts w:asciiTheme="minorHAnsi" w:hAnsiTheme="minorHAnsi" w:cstheme="minorHAnsi"/>
                <w:b/>
                <w:noProof/>
              </w:rPr>
              <w:drawing>
                <wp:inline distT="0" distB="0" distL="0" distR="0" wp14:anchorId="3B61DB7F" wp14:editId="7BB7E85E">
                  <wp:extent cx="4386580" cy="1238250"/>
                  <wp:effectExtent l="0" t="0" r="0" b="0"/>
                  <wp:docPr id="11639709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16167" cy="1246602"/>
                          </a:xfrm>
                          <a:prstGeom prst="rect">
                            <a:avLst/>
                          </a:prstGeom>
                          <a:noFill/>
                        </pic:spPr>
                      </pic:pic>
                    </a:graphicData>
                  </a:graphic>
                </wp:inline>
              </w:drawing>
            </w:r>
            <w:r w:rsidR="00C4028E" w:rsidRPr="00C4028E">
              <w:rPr>
                <w:rFonts w:asciiTheme="minorHAnsi" w:hAnsiTheme="minorHAnsi" w:cstheme="minorHAnsi"/>
              </w:rPr>
              <w:t xml:space="preserve"> </w:t>
            </w:r>
            <w:r w:rsidR="00C4028E">
              <w:rPr>
                <w:rFonts w:asciiTheme="minorHAnsi" w:hAnsiTheme="minorHAnsi" w:cstheme="minorHAnsi"/>
              </w:rPr>
              <w:t>(</w:t>
            </w:r>
            <w:r w:rsidR="00C4028E" w:rsidRPr="00C4028E">
              <w:rPr>
                <w:rFonts w:asciiTheme="minorHAnsi" w:hAnsiTheme="minorHAnsi" w:cstheme="minorHAnsi"/>
              </w:rPr>
              <w:t>LABC</w:t>
            </w:r>
            <w:r w:rsidR="00C4028E">
              <w:rPr>
                <w:rFonts w:asciiTheme="minorHAnsi" w:hAnsiTheme="minorHAnsi" w:cstheme="minorHAnsi"/>
              </w:rPr>
              <w:t>, 2023)</w:t>
            </w:r>
          </w:p>
          <w:p w14:paraId="3C558B1A" w14:textId="15EF223E" w:rsidR="009B496B" w:rsidRPr="009B496B" w:rsidRDefault="009B496B" w:rsidP="009B496B">
            <w:pPr>
              <w:spacing w:after="302" w:line="259" w:lineRule="auto"/>
              <w:ind w:left="0" w:right="0" w:firstLine="0"/>
              <w:rPr>
                <w:rFonts w:asciiTheme="minorHAnsi" w:hAnsiTheme="minorHAnsi" w:cstheme="minorHAnsi"/>
                <w:bCs/>
              </w:rPr>
            </w:pPr>
            <w:r>
              <w:rPr>
                <w:rFonts w:asciiTheme="minorHAnsi" w:hAnsiTheme="minorHAnsi" w:cstheme="minorHAnsi"/>
                <w:b/>
              </w:rPr>
              <w:t xml:space="preserve">Flood Risk: </w:t>
            </w:r>
            <w:r>
              <w:rPr>
                <w:rFonts w:asciiTheme="minorHAnsi" w:hAnsiTheme="minorHAnsi" w:cstheme="minorHAnsi"/>
                <w:bCs/>
              </w:rPr>
              <w:t>As per the information below this property is very low risk from any type of flooding.</w:t>
            </w:r>
          </w:p>
          <w:p w14:paraId="551C0F91" w14:textId="77777777" w:rsidR="00C4028E" w:rsidRDefault="009B496B" w:rsidP="009B496B">
            <w:pPr>
              <w:spacing w:after="302" w:line="259" w:lineRule="auto"/>
              <w:ind w:left="0" w:right="0" w:firstLine="0"/>
              <w:jc w:val="center"/>
              <w:rPr>
                <w:rFonts w:asciiTheme="minorHAnsi" w:hAnsiTheme="minorHAnsi" w:cstheme="minorHAnsi"/>
                <w:bCs/>
              </w:rPr>
            </w:pPr>
            <w:r w:rsidRPr="009B496B">
              <w:rPr>
                <w:rFonts w:asciiTheme="minorHAnsi" w:hAnsiTheme="minorHAnsi" w:cstheme="minorHAnsi"/>
                <w:b/>
                <w:noProof/>
              </w:rPr>
              <w:drawing>
                <wp:inline distT="0" distB="0" distL="0" distR="0" wp14:anchorId="175EBC1C" wp14:editId="2B322490">
                  <wp:extent cx="3392107" cy="2605088"/>
                  <wp:effectExtent l="0" t="0" r="0" b="5080"/>
                  <wp:docPr id="17050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525" name=""/>
                          <pic:cNvPicPr/>
                        </pic:nvPicPr>
                        <pic:blipFill>
                          <a:blip r:embed="rId34"/>
                          <a:stretch>
                            <a:fillRect/>
                          </a:stretch>
                        </pic:blipFill>
                        <pic:spPr>
                          <a:xfrm>
                            <a:off x="0" y="0"/>
                            <a:ext cx="3410221" cy="2618999"/>
                          </a:xfrm>
                          <a:prstGeom prst="rect">
                            <a:avLst/>
                          </a:prstGeom>
                        </pic:spPr>
                      </pic:pic>
                    </a:graphicData>
                  </a:graphic>
                </wp:inline>
              </w:drawing>
            </w:r>
          </w:p>
          <w:p w14:paraId="32E66CA7" w14:textId="633C2024" w:rsidR="009B496B" w:rsidRPr="00C752DA" w:rsidRDefault="00C4028E" w:rsidP="009B496B">
            <w:pPr>
              <w:spacing w:after="302" w:line="259" w:lineRule="auto"/>
              <w:ind w:left="0" w:right="0" w:firstLine="0"/>
              <w:jc w:val="center"/>
              <w:rPr>
                <w:rFonts w:asciiTheme="minorHAnsi" w:hAnsiTheme="minorHAnsi" w:cstheme="minorHAnsi"/>
                <w:b/>
              </w:rPr>
            </w:pPr>
            <w:r w:rsidRPr="00C4028E">
              <w:rPr>
                <w:rFonts w:asciiTheme="minorHAnsi" w:hAnsiTheme="minorHAnsi" w:cstheme="minorHAnsi"/>
                <w:bCs/>
              </w:rPr>
              <w:t xml:space="preserve"> </w:t>
            </w:r>
            <w:r>
              <w:rPr>
                <w:rFonts w:asciiTheme="minorHAnsi" w:hAnsiTheme="minorHAnsi" w:cstheme="minorHAnsi"/>
                <w:bCs/>
              </w:rPr>
              <w:t>(</w:t>
            </w:r>
            <w:r w:rsidRPr="00C4028E">
              <w:rPr>
                <w:rFonts w:asciiTheme="minorHAnsi" w:hAnsiTheme="minorHAnsi" w:cstheme="minorHAnsi"/>
                <w:bCs/>
              </w:rPr>
              <w:t>Natural Resources Wales</w:t>
            </w:r>
            <w:r>
              <w:rPr>
                <w:rFonts w:asciiTheme="minorHAnsi" w:hAnsiTheme="minorHAnsi" w:cstheme="minorHAnsi"/>
                <w:bCs/>
              </w:rPr>
              <w:t xml:space="preserve">, </w:t>
            </w:r>
            <w:r w:rsidRPr="00C4028E">
              <w:rPr>
                <w:rFonts w:asciiTheme="minorHAnsi" w:hAnsiTheme="minorHAnsi" w:cstheme="minorHAnsi"/>
                <w:bCs/>
              </w:rPr>
              <w:t>2025) </w:t>
            </w:r>
          </w:p>
        </w:tc>
      </w:tr>
    </w:tbl>
    <w:p w14:paraId="2CA15009" w14:textId="1E6714F3" w:rsidR="00627D87" w:rsidRPr="00627D87" w:rsidRDefault="00627D87" w:rsidP="00627D87">
      <w:pPr>
        <w:spacing w:after="246" w:line="259" w:lineRule="auto"/>
        <w:ind w:left="0" w:right="0" w:firstLine="0"/>
        <w:rPr>
          <w:rFonts w:asciiTheme="minorHAnsi" w:hAnsiTheme="minorHAnsi" w:cstheme="minorHAnsi"/>
          <w:b/>
          <w:bCs/>
          <w:color w:val="auto"/>
          <w:sz w:val="36"/>
          <w:szCs w:val="36"/>
          <w:u w:val="single"/>
        </w:rPr>
      </w:pPr>
      <w:r w:rsidRPr="00627D87">
        <w:rPr>
          <w:rFonts w:asciiTheme="minorHAnsi" w:hAnsiTheme="minorHAnsi" w:cstheme="minorHAnsi"/>
          <w:b/>
          <w:bCs/>
          <w:color w:val="auto"/>
          <w:sz w:val="36"/>
          <w:szCs w:val="36"/>
          <w:u w:val="single"/>
        </w:rPr>
        <w:lastRenderedPageBreak/>
        <w:t xml:space="preserve">K. </w:t>
      </w:r>
      <w:r>
        <w:rPr>
          <w:rFonts w:asciiTheme="minorHAnsi" w:hAnsiTheme="minorHAnsi" w:cstheme="minorHAnsi"/>
          <w:b/>
          <w:bCs/>
          <w:color w:val="auto"/>
          <w:sz w:val="36"/>
          <w:szCs w:val="36"/>
          <w:u w:val="single"/>
        </w:rPr>
        <w:t>Building Plans</w:t>
      </w:r>
    </w:p>
    <w:p w14:paraId="7AC4AACB" w14:textId="2FEE7259" w:rsidR="006505B6" w:rsidRDefault="00627D87" w:rsidP="00996654">
      <w:pPr>
        <w:spacing w:after="246" w:line="259" w:lineRule="auto"/>
        <w:ind w:left="0" w:right="0" w:firstLine="0"/>
        <w:rPr>
          <w:rFonts w:asciiTheme="minorHAnsi" w:hAnsiTheme="minorHAnsi" w:cstheme="minorHAnsi"/>
          <w:b/>
          <w:bCs/>
          <w:color w:val="auto"/>
          <w:sz w:val="36"/>
          <w:szCs w:val="36"/>
          <w:u w:val="single"/>
        </w:rPr>
      </w:pPr>
      <w:r w:rsidRPr="00627D87">
        <w:rPr>
          <w:rFonts w:asciiTheme="minorHAnsi" w:hAnsiTheme="minorHAnsi" w:cstheme="minorHAnsi"/>
          <w:b/>
          <w:bCs/>
          <w:noProof/>
          <w:color w:val="auto"/>
          <w:sz w:val="36"/>
          <w:szCs w:val="36"/>
        </w:rPr>
        <w:drawing>
          <wp:inline distT="0" distB="0" distL="0" distR="0" wp14:anchorId="69A596B9" wp14:editId="25E08F66">
            <wp:extent cx="5763895" cy="3260725"/>
            <wp:effectExtent l="0" t="0" r="8255" b="0"/>
            <wp:docPr id="710691826" name="Picture 1"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91826" name="Picture 1" descr="A diagram of a house&#10;&#10;Description automatically generated"/>
                    <pic:cNvPicPr/>
                  </pic:nvPicPr>
                  <pic:blipFill>
                    <a:blip r:embed="rId35"/>
                    <a:stretch>
                      <a:fillRect/>
                    </a:stretch>
                  </pic:blipFill>
                  <pic:spPr>
                    <a:xfrm>
                      <a:off x="0" y="0"/>
                      <a:ext cx="5763895" cy="3260725"/>
                    </a:xfrm>
                    <a:prstGeom prst="rect">
                      <a:avLst/>
                    </a:prstGeom>
                  </pic:spPr>
                </pic:pic>
              </a:graphicData>
            </a:graphic>
          </wp:inline>
        </w:drawing>
      </w:r>
    </w:p>
    <w:p w14:paraId="260F37D4" w14:textId="299893DB" w:rsidR="00627D87" w:rsidRDefault="00FB2ED5" w:rsidP="00996654">
      <w:pPr>
        <w:spacing w:after="246" w:line="259" w:lineRule="auto"/>
        <w:ind w:left="0" w:right="0" w:firstLine="0"/>
        <w:rPr>
          <w:rFonts w:asciiTheme="minorHAnsi" w:hAnsiTheme="minorHAnsi" w:cstheme="minorHAnsi"/>
          <w:b/>
          <w:bCs/>
          <w:color w:val="auto"/>
          <w:sz w:val="36"/>
          <w:szCs w:val="36"/>
          <w:u w:val="single"/>
        </w:rPr>
      </w:pPr>
      <w:r w:rsidRPr="00FB2ED5">
        <w:rPr>
          <w:rFonts w:asciiTheme="minorHAnsi" w:hAnsiTheme="minorHAnsi" w:cstheme="minorHAnsi"/>
          <w:b/>
          <w:bCs/>
          <w:noProof/>
          <w:color w:val="auto"/>
          <w:sz w:val="36"/>
          <w:szCs w:val="36"/>
        </w:rPr>
        <w:drawing>
          <wp:inline distT="0" distB="0" distL="0" distR="0" wp14:anchorId="5D6D061C" wp14:editId="51A64C67">
            <wp:extent cx="5763895" cy="3088005"/>
            <wp:effectExtent l="0" t="0" r="8255" b="0"/>
            <wp:docPr id="706537019" name="Picture 1"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37019" name="Picture 1" descr="A drawing of a house&#10;&#10;Description automatically generated"/>
                    <pic:cNvPicPr/>
                  </pic:nvPicPr>
                  <pic:blipFill>
                    <a:blip r:embed="rId36"/>
                    <a:stretch>
                      <a:fillRect/>
                    </a:stretch>
                  </pic:blipFill>
                  <pic:spPr>
                    <a:xfrm>
                      <a:off x="0" y="0"/>
                      <a:ext cx="5763895" cy="3088005"/>
                    </a:xfrm>
                    <a:prstGeom prst="rect">
                      <a:avLst/>
                    </a:prstGeom>
                  </pic:spPr>
                </pic:pic>
              </a:graphicData>
            </a:graphic>
          </wp:inline>
        </w:drawing>
      </w:r>
    </w:p>
    <w:p w14:paraId="4133FA5D" w14:textId="77777777" w:rsidR="00FB2ED5" w:rsidRDefault="00FB2ED5" w:rsidP="006505B6">
      <w:pPr>
        <w:spacing w:after="246" w:line="259" w:lineRule="auto"/>
        <w:ind w:left="0" w:right="0" w:firstLine="0"/>
        <w:rPr>
          <w:rFonts w:asciiTheme="minorHAnsi" w:hAnsiTheme="minorHAnsi" w:cstheme="minorHAnsi"/>
          <w:b/>
          <w:bCs/>
          <w:color w:val="auto"/>
          <w:sz w:val="36"/>
          <w:szCs w:val="36"/>
          <w:u w:val="single"/>
        </w:rPr>
      </w:pPr>
    </w:p>
    <w:p w14:paraId="04118692" w14:textId="52406A84" w:rsidR="00FB2ED5" w:rsidRDefault="00FB2ED5" w:rsidP="006505B6">
      <w:pPr>
        <w:spacing w:after="246" w:line="259" w:lineRule="auto"/>
        <w:ind w:left="0" w:right="0" w:firstLine="0"/>
        <w:rPr>
          <w:rFonts w:asciiTheme="minorHAnsi" w:hAnsiTheme="minorHAnsi" w:cstheme="minorHAnsi"/>
          <w:b/>
          <w:bCs/>
          <w:color w:val="auto"/>
          <w:sz w:val="36"/>
          <w:szCs w:val="36"/>
          <w:u w:val="single"/>
        </w:rPr>
      </w:pPr>
      <w:r w:rsidRPr="00FB2ED5">
        <w:rPr>
          <w:rFonts w:asciiTheme="minorHAnsi" w:hAnsiTheme="minorHAnsi" w:cstheme="minorHAnsi"/>
          <w:b/>
          <w:bCs/>
          <w:noProof/>
          <w:color w:val="auto"/>
          <w:sz w:val="36"/>
          <w:szCs w:val="36"/>
        </w:rPr>
        <w:lastRenderedPageBreak/>
        <w:drawing>
          <wp:inline distT="0" distB="0" distL="0" distR="0" wp14:anchorId="0C432EE3" wp14:editId="5ED64465">
            <wp:extent cx="5763895" cy="3218815"/>
            <wp:effectExtent l="0" t="0" r="8255" b="635"/>
            <wp:docPr id="1773695774" name="Picture 1"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95774" name="Picture 1" descr="A floor plan of a house&#10;&#10;Description automatically generated"/>
                    <pic:cNvPicPr/>
                  </pic:nvPicPr>
                  <pic:blipFill>
                    <a:blip r:embed="rId37"/>
                    <a:stretch>
                      <a:fillRect/>
                    </a:stretch>
                  </pic:blipFill>
                  <pic:spPr>
                    <a:xfrm>
                      <a:off x="0" y="0"/>
                      <a:ext cx="5763895" cy="3218815"/>
                    </a:xfrm>
                    <a:prstGeom prst="rect">
                      <a:avLst/>
                    </a:prstGeom>
                  </pic:spPr>
                </pic:pic>
              </a:graphicData>
            </a:graphic>
          </wp:inline>
        </w:drawing>
      </w:r>
    </w:p>
    <w:p w14:paraId="02397402" w14:textId="7EDE225D" w:rsidR="00FB2ED5" w:rsidRDefault="00FB2ED5" w:rsidP="00FB2ED5">
      <w:pPr>
        <w:spacing w:after="246" w:line="259" w:lineRule="auto"/>
        <w:ind w:left="0" w:right="0" w:firstLine="0"/>
        <w:jc w:val="center"/>
        <w:rPr>
          <w:rFonts w:asciiTheme="minorHAnsi" w:hAnsiTheme="minorHAnsi" w:cstheme="minorHAnsi"/>
          <w:b/>
          <w:bCs/>
          <w:color w:val="auto"/>
          <w:sz w:val="36"/>
          <w:szCs w:val="36"/>
          <w:u w:val="single"/>
        </w:rPr>
      </w:pPr>
      <w:r w:rsidRPr="00FB2ED5">
        <w:rPr>
          <w:rFonts w:asciiTheme="minorHAnsi" w:hAnsiTheme="minorHAnsi" w:cstheme="minorHAnsi"/>
          <w:b/>
          <w:bCs/>
          <w:noProof/>
          <w:color w:val="auto"/>
          <w:sz w:val="36"/>
          <w:szCs w:val="36"/>
        </w:rPr>
        <w:drawing>
          <wp:inline distT="0" distB="0" distL="0" distR="0" wp14:anchorId="362D6413" wp14:editId="02AB40B5">
            <wp:extent cx="2695575" cy="1657350"/>
            <wp:effectExtent l="0" t="0" r="9525" b="0"/>
            <wp:docPr id="1933431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95575" cy="1657350"/>
                    </a:xfrm>
                    <a:prstGeom prst="rect">
                      <a:avLst/>
                    </a:prstGeom>
                    <a:noFill/>
                  </pic:spPr>
                </pic:pic>
              </a:graphicData>
            </a:graphic>
          </wp:inline>
        </w:drawing>
      </w:r>
    </w:p>
    <w:p w14:paraId="7AC2F78A" w14:textId="1F6622FD" w:rsidR="005C41AE" w:rsidRDefault="005C41AE" w:rsidP="005C41AE">
      <w:pPr>
        <w:spacing w:after="246" w:line="259" w:lineRule="auto"/>
        <w:ind w:left="0" w:right="0" w:firstLine="0"/>
        <w:rPr>
          <w:rFonts w:asciiTheme="minorHAnsi" w:hAnsiTheme="minorHAnsi" w:cstheme="minorHAnsi"/>
          <w:b/>
          <w:bCs/>
          <w:color w:val="auto"/>
          <w:sz w:val="36"/>
          <w:szCs w:val="36"/>
          <w:u w:val="single"/>
        </w:rPr>
      </w:pPr>
      <w:r>
        <w:rPr>
          <w:rFonts w:asciiTheme="minorHAnsi" w:hAnsiTheme="minorHAnsi" w:cstheme="minorHAnsi"/>
          <w:b/>
          <w:bCs/>
          <w:color w:val="auto"/>
          <w:sz w:val="36"/>
          <w:szCs w:val="36"/>
          <w:u w:val="single"/>
        </w:rPr>
        <w:t>L. Occupancy Assessment Data</w:t>
      </w:r>
    </w:p>
    <w:tbl>
      <w:tblPr>
        <w:tblStyle w:val="TableGrid0"/>
        <w:tblW w:w="0" w:type="auto"/>
        <w:tblLook w:val="04A0" w:firstRow="1" w:lastRow="0" w:firstColumn="1" w:lastColumn="0" w:noHBand="0" w:noVBand="1"/>
      </w:tblPr>
      <w:tblGrid>
        <w:gridCol w:w="4533"/>
        <w:gridCol w:w="4534"/>
      </w:tblGrid>
      <w:tr w:rsidR="005C41AE" w14:paraId="54484F93" w14:textId="77777777" w:rsidTr="005C41AE">
        <w:tc>
          <w:tcPr>
            <w:tcW w:w="4533" w:type="dxa"/>
          </w:tcPr>
          <w:p w14:paraId="46B5E9D7" w14:textId="44EA9543" w:rsidR="005C41AE" w:rsidRPr="00187CD7" w:rsidRDefault="005C41AE" w:rsidP="005C41AE">
            <w:pPr>
              <w:pStyle w:val="NoSpacing"/>
              <w:rPr>
                <w:rFonts w:asciiTheme="minorHAnsi" w:hAnsiTheme="minorHAnsi" w:cstheme="minorHAnsi"/>
                <w:b/>
                <w:bCs/>
              </w:rPr>
            </w:pPr>
            <w:r w:rsidRPr="00187CD7">
              <w:rPr>
                <w:rFonts w:asciiTheme="minorHAnsi" w:hAnsiTheme="minorHAnsi" w:cstheme="minorHAnsi"/>
                <w:b/>
                <w:bCs/>
              </w:rPr>
              <w:t>Name of Occupant</w:t>
            </w:r>
          </w:p>
        </w:tc>
        <w:tc>
          <w:tcPr>
            <w:tcW w:w="4534" w:type="dxa"/>
          </w:tcPr>
          <w:p w14:paraId="4BD8B944" w14:textId="30B4EDB3" w:rsidR="005C41AE" w:rsidRPr="005C41AE" w:rsidRDefault="005C41AE" w:rsidP="005C41AE">
            <w:pPr>
              <w:pStyle w:val="NoSpacing"/>
              <w:rPr>
                <w:rFonts w:asciiTheme="minorHAnsi" w:hAnsiTheme="minorHAnsi" w:cstheme="minorHAnsi"/>
              </w:rPr>
            </w:pPr>
            <w:r>
              <w:rPr>
                <w:rFonts w:asciiTheme="minorHAnsi" w:hAnsiTheme="minorHAnsi" w:cstheme="minorHAnsi"/>
              </w:rPr>
              <w:t>Miss O’Leary</w:t>
            </w:r>
          </w:p>
        </w:tc>
      </w:tr>
      <w:tr w:rsidR="005C41AE" w14:paraId="12971CC9" w14:textId="77777777" w:rsidTr="005C41AE">
        <w:tc>
          <w:tcPr>
            <w:tcW w:w="4533" w:type="dxa"/>
          </w:tcPr>
          <w:p w14:paraId="7521AD7D" w14:textId="3401BCE7" w:rsidR="005C41AE" w:rsidRPr="00187CD7" w:rsidRDefault="005C41AE" w:rsidP="005C41AE">
            <w:pPr>
              <w:pStyle w:val="NoSpacing"/>
              <w:rPr>
                <w:rFonts w:asciiTheme="minorHAnsi" w:hAnsiTheme="minorHAnsi" w:cstheme="minorHAnsi"/>
                <w:b/>
                <w:bCs/>
              </w:rPr>
            </w:pPr>
            <w:r w:rsidRPr="00187CD7">
              <w:rPr>
                <w:rFonts w:asciiTheme="minorHAnsi" w:hAnsiTheme="minorHAnsi" w:cstheme="minorHAnsi"/>
                <w:b/>
                <w:bCs/>
              </w:rPr>
              <w:t>Status of Occupant</w:t>
            </w:r>
          </w:p>
        </w:tc>
        <w:tc>
          <w:tcPr>
            <w:tcW w:w="4534" w:type="dxa"/>
          </w:tcPr>
          <w:p w14:paraId="2809949D" w14:textId="115B0D2F" w:rsidR="005C41AE" w:rsidRPr="005C41AE" w:rsidRDefault="005C41AE" w:rsidP="005C41AE">
            <w:pPr>
              <w:pStyle w:val="NoSpacing"/>
              <w:rPr>
                <w:rFonts w:asciiTheme="minorHAnsi" w:hAnsiTheme="minorHAnsi" w:cstheme="minorHAnsi"/>
              </w:rPr>
            </w:pPr>
            <w:r>
              <w:rPr>
                <w:rFonts w:asciiTheme="minorHAnsi" w:hAnsiTheme="minorHAnsi" w:cstheme="minorHAnsi"/>
              </w:rPr>
              <w:t>Owner</w:t>
            </w:r>
          </w:p>
        </w:tc>
      </w:tr>
      <w:tr w:rsidR="005C41AE" w14:paraId="485E1E14" w14:textId="77777777" w:rsidTr="005C41AE">
        <w:tc>
          <w:tcPr>
            <w:tcW w:w="4533" w:type="dxa"/>
          </w:tcPr>
          <w:p w14:paraId="4A380504" w14:textId="417DB6FA" w:rsidR="005C41AE" w:rsidRPr="00187CD7" w:rsidRDefault="005C41AE" w:rsidP="005C41AE">
            <w:pPr>
              <w:pStyle w:val="NoSpacing"/>
              <w:rPr>
                <w:rFonts w:asciiTheme="minorHAnsi" w:hAnsiTheme="minorHAnsi" w:cstheme="minorHAnsi"/>
                <w:b/>
                <w:bCs/>
              </w:rPr>
            </w:pPr>
            <w:r w:rsidRPr="00187CD7">
              <w:rPr>
                <w:rFonts w:asciiTheme="minorHAnsi" w:hAnsiTheme="minorHAnsi" w:cstheme="minorHAnsi"/>
                <w:b/>
                <w:bCs/>
              </w:rPr>
              <w:t>Who is the electricity bill payer</w:t>
            </w:r>
          </w:p>
        </w:tc>
        <w:tc>
          <w:tcPr>
            <w:tcW w:w="4534" w:type="dxa"/>
          </w:tcPr>
          <w:p w14:paraId="6225348E" w14:textId="38FDDCB7" w:rsidR="005C41AE" w:rsidRPr="005C41AE" w:rsidRDefault="005C41AE" w:rsidP="005C41AE">
            <w:pPr>
              <w:pStyle w:val="NoSpacing"/>
              <w:rPr>
                <w:rFonts w:asciiTheme="minorHAnsi" w:hAnsiTheme="minorHAnsi" w:cstheme="minorHAnsi"/>
              </w:rPr>
            </w:pPr>
            <w:r>
              <w:rPr>
                <w:rFonts w:asciiTheme="minorHAnsi" w:hAnsiTheme="minorHAnsi" w:cstheme="minorHAnsi"/>
              </w:rPr>
              <w:t>Homeowner</w:t>
            </w:r>
          </w:p>
        </w:tc>
      </w:tr>
      <w:tr w:rsidR="005C41AE" w14:paraId="062A9171" w14:textId="77777777" w:rsidTr="005C41AE">
        <w:tc>
          <w:tcPr>
            <w:tcW w:w="4533" w:type="dxa"/>
          </w:tcPr>
          <w:p w14:paraId="5DB4ADB8" w14:textId="23BC390C" w:rsidR="005C41AE" w:rsidRPr="00187CD7" w:rsidRDefault="005C41AE" w:rsidP="005C41AE">
            <w:pPr>
              <w:pStyle w:val="NoSpacing"/>
              <w:rPr>
                <w:rFonts w:asciiTheme="minorHAnsi" w:hAnsiTheme="minorHAnsi" w:cstheme="minorHAnsi"/>
                <w:b/>
                <w:bCs/>
              </w:rPr>
            </w:pPr>
            <w:r w:rsidRPr="00187CD7">
              <w:rPr>
                <w:rFonts w:asciiTheme="minorHAnsi" w:hAnsiTheme="minorHAnsi" w:cstheme="minorHAnsi"/>
                <w:b/>
                <w:bCs/>
              </w:rPr>
              <w:t>Property Tenure</w:t>
            </w:r>
          </w:p>
        </w:tc>
        <w:tc>
          <w:tcPr>
            <w:tcW w:w="4534" w:type="dxa"/>
          </w:tcPr>
          <w:p w14:paraId="77795E7B" w14:textId="7DD23BDB" w:rsidR="005C41AE" w:rsidRPr="005C41AE" w:rsidRDefault="005C41AE" w:rsidP="005C41AE">
            <w:pPr>
              <w:pStyle w:val="NoSpacing"/>
              <w:rPr>
                <w:rFonts w:asciiTheme="minorHAnsi" w:hAnsiTheme="minorHAnsi" w:cstheme="minorHAnsi"/>
              </w:rPr>
            </w:pPr>
            <w:r>
              <w:rPr>
                <w:rFonts w:asciiTheme="minorHAnsi" w:hAnsiTheme="minorHAnsi" w:cstheme="minorHAnsi"/>
              </w:rPr>
              <w:t>Freehold</w:t>
            </w:r>
          </w:p>
        </w:tc>
      </w:tr>
      <w:tr w:rsidR="005C41AE" w14:paraId="6AFC7C98" w14:textId="77777777" w:rsidTr="005C41AE">
        <w:tc>
          <w:tcPr>
            <w:tcW w:w="4533" w:type="dxa"/>
          </w:tcPr>
          <w:p w14:paraId="2A1A602A" w14:textId="19B31E3D" w:rsidR="005C41AE" w:rsidRPr="00187CD7" w:rsidRDefault="005C41AE" w:rsidP="005C41AE">
            <w:pPr>
              <w:pStyle w:val="NoSpacing"/>
              <w:rPr>
                <w:rFonts w:asciiTheme="minorHAnsi" w:hAnsiTheme="minorHAnsi" w:cstheme="minorHAnsi"/>
                <w:b/>
                <w:bCs/>
              </w:rPr>
            </w:pPr>
            <w:r w:rsidRPr="00187CD7">
              <w:rPr>
                <w:rFonts w:asciiTheme="minorHAnsi" w:hAnsiTheme="minorHAnsi" w:cstheme="minorHAnsi"/>
                <w:b/>
                <w:bCs/>
              </w:rPr>
              <w:t>No. of Occupants in the dwelling</w:t>
            </w:r>
          </w:p>
        </w:tc>
        <w:tc>
          <w:tcPr>
            <w:tcW w:w="4534" w:type="dxa"/>
          </w:tcPr>
          <w:p w14:paraId="50E7E301" w14:textId="054F40B1" w:rsidR="005C41AE" w:rsidRPr="005C41AE" w:rsidRDefault="005C41AE" w:rsidP="005C41AE">
            <w:pPr>
              <w:pStyle w:val="NoSpacing"/>
              <w:rPr>
                <w:rFonts w:asciiTheme="minorHAnsi" w:hAnsiTheme="minorHAnsi" w:cstheme="minorHAnsi"/>
              </w:rPr>
            </w:pPr>
            <w:r>
              <w:rPr>
                <w:rFonts w:asciiTheme="minorHAnsi" w:hAnsiTheme="minorHAnsi" w:cstheme="minorHAnsi"/>
              </w:rPr>
              <w:t>2</w:t>
            </w:r>
          </w:p>
        </w:tc>
      </w:tr>
      <w:tr w:rsidR="00187CD7" w14:paraId="47947E08" w14:textId="77777777" w:rsidTr="00187CD7">
        <w:tc>
          <w:tcPr>
            <w:tcW w:w="9067" w:type="dxa"/>
            <w:gridSpan w:val="2"/>
            <w:tcBorders>
              <w:left w:val="nil"/>
              <w:right w:val="nil"/>
            </w:tcBorders>
          </w:tcPr>
          <w:p w14:paraId="31A950FB" w14:textId="77777777" w:rsidR="00187CD7" w:rsidRPr="005C41AE" w:rsidRDefault="00187CD7" w:rsidP="005C41AE">
            <w:pPr>
              <w:pStyle w:val="NoSpacing"/>
              <w:rPr>
                <w:rFonts w:asciiTheme="minorHAnsi" w:hAnsiTheme="minorHAnsi" w:cstheme="minorHAnsi"/>
              </w:rPr>
            </w:pPr>
          </w:p>
        </w:tc>
      </w:tr>
      <w:tr w:rsidR="005C41AE" w14:paraId="4BBCF663" w14:textId="77777777" w:rsidTr="005C41AE">
        <w:tc>
          <w:tcPr>
            <w:tcW w:w="4533" w:type="dxa"/>
          </w:tcPr>
          <w:p w14:paraId="26B3D25F" w14:textId="5A815B6F" w:rsidR="005C41AE" w:rsidRPr="00187CD7" w:rsidRDefault="005C41AE" w:rsidP="005C41AE">
            <w:pPr>
              <w:pStyle w:val="NoSpacing"/>
              <w:rPr>
                <w:rFonts w:asciiTheme="minorHAnsi" w:hAnsiTheme="minorHAnsi" w:cstheme="minorHAnsi"/>
                <w:b/>
                <w:bCs/>
              </w:rPr>
            </w:pPr>
            <w:r w:rsidRPr="00187CD7">
              <w:rPr>
                <w:rFonts w:asciiTheme="minorHAnsi" w:hAnsiTheme="minorHAnsi" w:cstheme="minorHAnsi"/>
                <w:b/>
                <w:bCs/>
              </w:rPr>
              <w:t>Shower Typer</w:t>
            </w:r>
          </w:p>
        </w:tc>
        <w:tc>
          <w:tcPr>
            <w:tcW w:w="4534" w:type="dxa"/>
          </w:tcPr>
          <w:p w14:paraId="5B9A5BB4" w14:textId="5371A698" w:rsidR="005C41AE" w:rsidRPr="005C41AE" w:rsidRDefault="005C41AE" w:rsidP="005C41AE">
            <w:pPr>
              <w:pStyle w:val="NoSpacing"/>
              <w:ind w:left="0" w:firstLine="0"/>
              <w:rPr>
                <w:rFonts w:asciiTheme="minorHAnsi" w:hAnsiTheme="minorHAnsi" w:cstheme="minorHAnsi"/>
              </w:rPr>
            </w:pPr>
            <w:r>
              <w:rPr>
                <w:rFonts w:asciiTheme="minorHAnsi" w:hAnsiTheme="minorHAnsi" w:cstheme="minorHAnsi"/>
              </w:rPr>
              <w:t>Mains Bath / Shower</w:t>
            </w:r>
          </w:p>
        </w:tc>
      </w:tr>
      <w:tr w:rsidR="005C41AE" w14:paraId="136D054D" w14:textId="77777777" w:rsidTr="005C41AE">
        <w:tc>
          <w:tcPr>
            <w:tcW w:w="4533" w:type="dxa"/>
          </w:tcPr>
          <w:p w14:paraId="2B450052" w14:textId="7EC2C771" w:rsidR="005C41AE" w:rsidRPr="00187CD7" w:rsidRDefault="00C253D9" w:rsidP="005C41AE">
            <w:pPr>
              <w:pStyle w:val="NoSpacing"/>
              <w:rPr>
                <w:rFonts w:asciiTheme="minorHAnsi" w:hAnsiTheme="minorHAnsi" w:cstheme="minorHAnsi"/>
                <w:b/>
                <w:bCs/>
              </w:rPr>
            </w:pPr>
            <w:r w:rsidRPr="00187CD7">
              <w:rPr>
                <w:rFonts w:asciiTheme="minorHAnsi" w:hAnsiTheme="minorHAnsi" w:cstheme="minorHAnsi"/>
                <w:b/>
                <w:bCs/>
              </w:rPr>
              <w:t>Showers Per Day / Week</w:t>
            </w:r>
          </w:p>
        </w:tc>
        <w:tc>
          <w:tcPr>
            <w:tcW w:w="4534" w:type="dxa"/>
          </w:tcPr>
          <w:p w14:paraId="112A00CA" w14:textId="04B4C668" w:rsidR="005C41AE" w:rsidRPr="005C41AE" w:rsidRDefault="00C253D9" w:rsidP="005C41AE">
            <w:pPr>
              <w:pStyle w:val="NoSpacing"/>
              <w:rPr>
                <w:rFonts w:asciiTheme="minorHAnsi" w:hAnsiTheme="minorHAnsi" w:cstheme="minorHAnsi"/>
              </w:rPr>
            </w:pPr>
            <w:r>
              <w:rPr>
                <w:rFonts w:asciiTheme="minorHAnsi" w:hAnsiTheme="minorHAnsi" w:cstheme="minorHAnsi"/>
              </w:rPr>
              <w:t>14 per Week</w:t>
            </w:r>
          </w:p>
        </w:tc>
      </w:tr>
      <w:tr w:rsidR="005C41AE" w14:paraId="6A89F98E" w14:textId="77777777" w:rsidTr="005C41AE">
        <w:tc>
          <w:tcPr>
            <w:tcW w:w="4533" w:type="dxa"/>
          </w:tcPr>
          <w:p w14:paraId="58710C20" w14:textId="320BBBD9" w:rsidR="005C41AE" w:rsidRPr="00187CD7" w:rsidRDefault="00C253D9" w:rsidP="005C41AE">
            <w:pPr>
              <w:pStyle w:val="NoSpacing"/>
              <w:rPr>
                <w:rFonts w:asciiTheme="minorHAnsi" w:hAnsiTheme="minorHAnsi" w:cstheme="minorHAnsi"/>
                <w:b/>
                <w:bCs/>
                <w:color w:val="auto"/>
              </w:rPr>
            </w:pPr>
            <w:r w:rsidRPr="00187CD7">
              <w:rPr>
                <w:rFonts w:asciiTheme="minorHAnsi" w:hAnsiTheme="minorHAnsi" w:cstheme="minorHAnsi"/>
                <w:b/>
                <w:bCs/>
                <w:color w:val="auto"/>
              </w:rPr>
              <w:t>Baths per Day / Week</w:t>
            </w:r>
          </w:p>
        </w:tc>
        <w:tc>
          <w:tcPr>
            <w:tcW w:w="4534" w:type="dxa"/>
          </w:tcPr>
          <w:p w14:paraId="03EB0776" w14:textId="0732303A" w:rsidR="005C41AE" w:rsidRPr="00C253D9" w:rsidRDefault="00C253D9" w:rsidP="005C41AE">
            <w:pPr>
              <w:pStyle w:val="NoSpacing"/>
              <w:rPr>
                <w:rFonts w:asciiTheme="minorHAnsi" w:hAnsiTheme="minorHAnsi" w:cstheme="minorHAnsi"/>
                <w:color w:val="auto"/>
              </w:rPr>
            </w:pPr>
            <w:r w:rsidRPr="00C253D9">
              <w:rPr>
                <w:rFonts w:asciiTheme="minorHAnsi" w:hAnsiTheme="minorHAnsi" w:cstheme="minorHAnsi"/>
                <w:color w:val="auto"/>
              </w:rPr>
              <w:t>0</w:t>
            </w:r>
          </w:p>
        </w:tc>
      </w:tr>
      <w:tr w:rsidR="005C41AE" w14:paraId="056AAF60" w14:textId="77777777" w:rsidTr="00187CD7">
        <w:tc>
          <w:tcPr>
            <w:tcW w:w="4533" w:type="dxa"/>
            <w:tcBorders>
              <w:left w:val="nil"/>
            </w:tcBorders>
          </w:tcPr>
          <w:p w14:paraId="4A37A58F" w14:textId="77777777" w:rsidR="005C41AE" w:rsidRPr="00187CD7" w:rsidRDefault="005C41AE" w:rsidP="005C41AE">
            <w:pPr>
              <w:pStyle w:val="NoSpacing"/>
              <w:rPr>
                <w:rFonts w:asciiTheme="minorHAnsi" w:hAnsiTheme="minorHAnsi" w:cstheme="minorHAnsi"/>
                <w:b/>
                <w:bCs/>
                <w:color w:val="auto"/>
              </w:rPr>
            </w:pPr>
          </w:p>
        </w:tc>
        <w:tc>
          <w:tcPr>
            <w:tcW w:w="4534" w:type="dxa"/>
            <w:tcBorders>
              <w:right w:val="nil"/>
            </w:tcBorders>
          </w:tcPr>
          <w:p w14:paraId="53D74B25" w14:textId="77777777" w:rsidR="005C41AE" w:rsidRPr="005C41AE" w:rsidRDefault="005C41AE" w:rsidP="005C41AE">
            <w:pPr>
              <w:pStyle w:val="NoSpacing"/>
              <w:rPr>
                <w:rFonts w:asciiTheme="minorHAnsi" w:hAnsiTheme="minorHAnsi" w:cstheme="minorHAnsi"/>
                <w:b/>
                <w:bCs/>
                <w:color w:val="auto"/>
              </w:rPr>
            </w:pPr>
          </w:p>
        </w:tc>
      </w:tr>
      <w:tr w:rsidR="00C253D9" w14:paraId="2E63FD53" w14:textId="77777777" w:rsidTr="005C41AE">
        <w:tc>
          <w:tcPr>
            <w:tcW w:w="4533" w:type="dxa"/>
          </w:tcPr>
          <w:p w14:paraId="2507BEA9" w14:textId="50562C27" w:rsidR="00C253D9" w:rsidRPr="00187CD7" w:rsidRDefault="00C253D9" w:rsidP="005C41AE">
            <w:pPr>
              <w:pStyle w:val="NoSpacing"/>
              <w:rPr>
                <w:rFonts w:asciiTheme="minorHAnsi" w:hAnsiTheme="minorHAnsi" w:cstheme="minorHAnsi"/>
                <w:b/>
                <w:bCs/>
                <w:color w:val="auto"/>
              </w:rPr>
            </w:pPr>
            <w:r w:rsidRPr="00187CD7">
              <w:rPr>
                <w:rFonts w:asciiTheme="minorHAnsi" w:hAnsiTheme="minorHAnsi" w:cstheme="minorHAnsi"/>
                <w:b/>
                <w:bCs/>
                <w:color w:val="auto"/>
              </w:rPr>
              <w:t>Orientation of sloping roofs suitable for PV / Water?</w:t>
            </w:r>
          </w:p>
        </w:tc>
        <w:tc>
          <w:tcPr>
            <w:tcW w:w="4534" w:type="dxa"/>
          </w:tcPr>
          <w:p w14:paraId="352A2F43" w14:textId="2D228668" w:rsidR="00C253D9" w:rsidRPr="00C253D9" w:rsidRDefault="00051957" w:rsidP="005C41AE">
            <w:pPr>
              <w:pStyle w:val="NoSpacing"/>
              <w:rPr>
                <w:rFonts w:asciiTheme="minorHAnsi" w:hAnsiTheme="minorHAnsi" w:cstheme="minorHAnsi"/>
                <w:color w:val="auto"/>
              </w:rPr>
            </w:pPr>
            <w:proofErr w:type="gramStart"/>
            <w:r>
              <w:rPr>
                <w:rFonts w:asciiTheme="minorHAnsi" w:hAnsiTheme="minorHAnsi" w:cstheme="minorHAnsi"/>
                <w:color w:val="auto"/>
              </w:rPr>
              <w:t xml:space="preserve">North </w:t>
            </w:r>
            <w:r w:rsidR="00C253D9" w:rsidRPr="00C253D9">
              <w:rPr>
                <w:rFonts w:asciiTheme="minorHAnsi" w:hAnsiTheme="minorHAnsi" w:cstheme="minorHAnsi"/>
                <w:color w:val="auto"/>
              </w:rPr>
              <w:t>East</w:t>
            </w:r>
            <w:proofErr w:type="gramEnd"/>
            <w:r w:rsidR="00C253D9">
              <w:rPr>
                <w:rFonts w:asciiTheme="minorHAnsi" w:hAnsiTheme="minorHAnsi" w:cstheme="minorHAnsi"/>
                <w:color w:val="auto"/>
              </w:rPr>
              <w:t xml:space="preserve"> and</w:t>
            </w:r>
            <w:r>
              <w:rPr>
                <w:rFonts w:asciiTheme="minorHAnsi" w:hAnsiTheme="minorHAnsi" w:cstheme="minorHAnsi"/>
                <w:color w:val="auto"/>
              </w:rPr>
              <w:t xml:space="preserve"> South</w:t>
            </w:r>
            <w:r w:rsidR="00C253D9">
              <w:rPr>
                <w:rFonts w:asciiTheme="minorHAnsi" w:hAnsiTheme="minorHAnsi" w:cstheme="minorHAnsi"/>
                <w:color w:val="auto"/>
              </w:rPr>
              <w:t xml:space="preserve"> West</w:t>
            </w:r>
          </w:p>
        </w:tc>
      </w:tr>
    </w:tbl>
    <w:p w14:paraId="2241A755" w14:textId="77777777" w:rsidR="00A77732" w:rsidRPr="00A77732" w:rsidRDefault="00A77732" w:rsidP="00A77732">
      <w:pPr>
        <w:spacing w:after="246" w:line="259" w:lineRule="auto"/>
        <w:ind w:left="0" w:right="0" w:firstLine="0"/>
        <w:rPr>
          <w:rFonts w:asciiTheme="minorHAnsi" w:hAnsiTheme="minorHAnsi" w:cstheme="minorHAnsi"/>
          <w:b/>
          <w:bCs/>
          <w:color w:val="auto"/>
          <w:u w:val="single"/>
        </w:rPr>
      </w:pPr>
      <w:bookmarkStart w:id="7" w:name="_Hlk187343586"/>
    </w:p>
    <w:p w14:paraId="5D9BA6AF" w14:textId="77777777" w:rsidR="0093187A" w:rsidRDefault="0093187A" w:rsidP="00A77732">
      <w:pPr>
        <w:spacing w:after="246" w:line="259" w:lineRule="auto"/>
        <w:ind w:left="0" w:right="0" w:firstLine="0"/>
        <w:rPr>
          <w:rFonts w:asciiTheme="minorHAnsi" w:hAnsiTheme="minorHAnsi" w:cstheme="minorHAnsi"/>
          <w:b/>
          <w:bCs/>
          <w:color w:val="auto"/>
          <w:sz w:val="28"/>
          <w:szCs w:val="28"/>
          <w:u w:val="single"/>
        </w:rPr>
      </w:pPr>
    </w:p>
    <w:p w14:paraId="09E959E8" w14:textId="77777777" w:rsidR="0093187A" w:rsidRDefault="0093187A" w:rsidP="00A77732">
      <w:pPr>
        <w:spacing w:after="246" w:line="259" w:lineRule="auto"/>
        <w:ind w:left="0" w:right="0" w:firstLine="0"/>
        <w:rPr>
          <w:rFonts w:asciiTheme="minorHAnsi" w:hAnsiTheme="minorHAnsi" w:cstheme="minorHAnsi"/>
          <w:b/>
          <w:bCs/>
          <w:color w:val="auto"/>
          <w:sz w:val="28"/>
          <w:szCs w:val="28"/>
          <w:u w:val="single"/>
        </w:rPr>
      </w:pPr>
    </w:p>
    <w:p w14:paraId="66BBF335" w14:textId="37566EE7" w:rsidR="005C41AE" w:rsidRPr="00A77732" w:rsidRDefault="00051957" w:rsidP="00A77732">
      <w:pPr>
        <w:spacing w:after="246" w:line="259" w:lineRule="auto"/>
        <w:ind w:left="0" w:right="0" w:firstLine="0"/>
        <w:rPr>
          <w:rFonts w:asciiTheme="minorHAnsi" w:hAnsiTheme="minorHAnsi" w:cstheme="minorHAnsi"/>
          <w:b/>
          <w:bCs/>
          <w:color w:val="auto"/>
          <w:sz w:val="28"/>
          <w:szCs w:val="28"/>
          <w:u w:val="single"/>
        </w:rPr>
      </w:pPr>
      <w:r w:rsidRPr="00A77732">
        <w:rPr>
          <w:rFonts w:asciiTheme="minorHAnsi" w:hAnsiTheme="minorHAnsi" w:cstheme="minorHAnsi"/>
          <w:b/>
          <w:bCs/>
          <w:color w:val="auto"/>
          <w:sz w:val="28"/>
          <w:szCs w:val="28"/>
          <w:u w:val="single"/>
        </w:rPr>
        <w:lastRenderedPageBreak/>
        <w:t>Energy Usage Assessment</w:t>
      </w:r>
    </w:p>
    <w:tbl>
      <w:tblPr>
        <w:tblStyle w:val="TableGrid0"/>
        <w:tblW w:w="9271" w:type="dxa"/>
        <w:tblInd w:w="10" w:type="dxa"/>
        <w:tblLook w:val="04A0" w:firstRow="1" w:lastRow="0" w:firstColumn="1" w:lastColumn="0" w:noHBand="0" w:noVBand="1"/>
      </w:tblPr>
      <w:tblGrid>
        <w:gridCol w:w="2228"/>
        <w:gridCol w:w="888"/>
        <w:gridCol w:w="888"/>
        <w:gridCol w:w="898"/>
        <w:gridCol w:w="1009"/>
        <w:gridCol w:w="815"/>
        <w:gridCol w:w="948"/>
        <w:gridCol w:w="787"/>
        <w:gridCol w:w="810"/>
      </w:tblGrid>
      <w:tr w:rsidR="00051957" w14:paraId="0A499E9E" w14:textId="77777777" w:rsidTr="006C6EAF">
        <w:tc>
          <w:tcPr>
            <w:tcW w:w="9271" w:type="dxa"/>
            <w:gridSpan w:val="9"/>
          </w:tcPr>
          <w:p w14:paraId="1B9DA82E" w14:textId="475E975C" w:rsidR="00051957" w:rsidRPr="00A77732" w:rsidRDefault="00051957" w:rsidP="00051957">
            <w:pPr>
              <w:spacing w:after="246" w:line="259" w:lineRule="auto"/>
              <w:ind w:left="0" w:right="0" w:firstLine="0"/>
              <w:rPr>
                <w:rFonts w:asciiTheme="minorHAnsi" w:hAnsiTheme="minorHAnsi" w:cstheme="minorHAnsi"/>
                <w:b/>
                <w:bCs/>
                <w:color w:val="auto"/>
              </w:rPr>
            </w:pPr>
            <w:bookmarkStart w:id="8" w:name="_Hlk187340254"/>
            <w:bookmarkEnd w:id="7"/>
            <w:r w:rsidRPr="00A77732">
              <w:rPr>
                <w:rFonts w:asciiTheme="minorHAnsi" w:hAnsiTheme="minorHAnsi" w:cstheme="minorHAnsi"/>
                <w:b/>
                <w:bCs/>
                <w:color w:val="auto"/>
              </w:rPr>
              <w:t>Heating Settings</w:t>
            </w:r>
          </w:p>
        </w:tc>
      </w:tr>
      <w:tr w:rsidR="00051957" w14:paraId="2D2D4166" w14:textId="77777777" w:rsidTr="00A77732">
        <w:tc>
          <w:tcPr>
            <w:tcW w:w="2228" w:type="dxa"/>
          </w:tcPr>
          <w:p w14:paraId="4556C5D3" w14:textId="1820CEDB" w:rsidR="00051957" w:rsidRPr="00A77732" w:rsidRDefault="00051957" w:rsidP="00051957">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 xml:space="preserve">Room Stat Temp </w:t>
            </w:r>
          </w:p>
        </w:tc>
        <w:tc>
          <w:tcPr>
            <w:tcW w:w="7043" w:type="dxa"/>
            <w:gridSpan w:val="8"/>
          </w:tcPr>
          <w:p w14:paraId="30364622" w14:textId="598404DF" w:rsidR="00051957" w:rsidRPr="00051957" w:rsidRDefault="00051957"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18 degrees centigrade</w:t>
            </w:r>
          </w:p>
        </w:tc>
      </w:tr>
      <w:tr w:rsidR="00051957" w14:paraId="6EB71F49" w14:textId="77777777" w:rsidTr="00A77732">
        <w:tc>
          <w:tcPr>
            <w:tcW w:w="2228" w:type="dxa"/>
          </w:tcPr>
          <w:p w14:paraId="3C329EA0" w14:textId="4D54148D" w:rsidR="00051957" w:rsidRPr="00A77732" w:rsidRDefault="00051957" w:rsidP="00051957">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 xml:space="preserve">Thermostat Location </w:t>
            </w:r>
          </w:p>
        </w:tc>
        <w:tc>
          <w:tcPr>
            <w:tcW w:w="7043" w:type="dxa"/>
            <w:gridSpan w:val="8"/>
          </w:tcPr>
          <w:p w14:paraId="1B6437A3" w14:textId="0E2573C0" w:rsidR="00051957" w:rsidRPr="00051957" w:rsidRDefault="00051957"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w:t>
            </w:r>
            <w:r w:rsidRPr="00051957">
              <w:rPr>
                <w:rFonts w:asciiTheme="minorHAnsi" w:hAnsiTheme="minorHAnsi" w:cstheme="minorHAnsi"/>
                <w:color w:val="auto"/>
                <w:vertAlign w:val="superscript"/>
              </w:rPr>
              <w:t>st</w:t>
            </w:r>
            <w:r>
              <w:rPr>
                <w:rFonts w:asciiTheme="minorHAnsi" w:hAnsiTheme="minorHAnsi" w:cstheme="minorHAnsi"/>
                <w:color w:val="auto"/>
              </w:rPr>
              <w:t xml:space="preserve"> Floor Landing </w:t>
            </w:r>
          </w:p>
        </w:tc>
      </w:tr>
      <w:tr w:rsidR="006C6EAF" w14:paraId="315B94BF" w14:textId="77777777" w:rsidTr="00A77732">
        <w:tc>
          <w:tcPr>
            <w:tcW w:w="2228" w:type="dxa"/>
          </w:tcPr>
          <w:p w14:paraId="023820C5" w14:textId="4EF4E6F7" w:rsidR="00051957" w:rsidRPr="00A77732" w:rsidRDefault="00615358" w:rsidP="00051957">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Heating Pattern</w:t>
            </w:r>
          </w:p>
        </w:tc>
        <w:tc>
          <w:tcPr>
            <w:tcW w:w="888" w:type="dxa"/>
          </w:tcPr>
          <w:p w14:paraId="3E4DD2C0" w14:textId="6D6D7403"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 1</w:t>
            </w:r>
          </w:p>
        </w:tc>
        <w:tc>
          <w:tcPr>
            <w:tcW w:w="888" w:type="dxa"/>
          </w:tcPr>
          <w:p w14:paraId="4A9AD789" w14:textId="7D57B8D5"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Off 1</w:t>
            </w:r>
          </w:p>
        </w:tc>
        <w:tc>
          <w:tcPr>
            <w:tcW w:w="898" w:type="dxa"/>
          </w:tcPr>
          <w:p w14:paraId="314B6DB3" w14:textId="4A7DDFF2"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 2</w:t>
            </w:r>
          </w:p>
        </w:tc>
        <w:tc>
          <w:tcPr>
            <w:tcW w:w="1009" w:type="dxa"/>
          </w:tcPr>
          <w:p w14:paraId="35BC3815" w14:textId="11AD3F54"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Off 2</w:t>
            </w:r>
          </w:p>
        </w:tc>
        <w:tc>
          <w:tcPr>
            <w:tcW w:w="815" w:type="dxa"/>
          </w:tcPr>
          <w:p w14:paraId="10C03F1F" w14:textId="75295250"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 3</w:t>
            </w:r>
          </w:p>
        </w:tc>
        <w:tc>
          <w:tcPr>
            <w:tcW w:w="948" w:type="dxa"/>
          </w:tcPr>
          <w:p w14:paraId="3A42324C" w14:textId="71A3E226"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Off 3</w:t>
            </w:r>
          </w:p>
        </w:tc>
        <w:tc>
          <w:tcPr>
            <w:tcW w:w="787" w:type="dxa"/>
          </w:tcPr>
          <w:p w14:paraId="189063A1" w14:textId="0634EE17" w:rsidR="00051957" w:rsidRPr="00615358" w:rsidRDefault="00615358" w:rsidP="00051957">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w:t>
            </w:r>
            <w:r>
              <w:rPr>
                <w:rFonts w:asciiTheme="minorHAnsi" w:hAnsiTheme="minorHAnsi" w:cstheme="minorHAnsi"/>
                <w:color w:val="auto"/>
              </w:rPr>
              <w:t xml:space="preserve"> 4</w:t>
            </w:r>
          </w:p>
        </w:tc>
        <w:tc>
          <w:tcPr>
            <w:tcW w:w="810" w:type="dxa"/>
          </w:tcPr>
          <w:p w14:paraId="764ADF0B" w14:textId="28F1C074" w:rsidR="00051957" w:rsidRPr="00615358" w:rsidRDefault="00615358"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Off 4</w:t>
            </w:r>
          </w:p>
        </w:tc>
      </w:tr>
      <w:tr w:rsidR="006C6EAF" w14:paraId="0214C808" w14:textId="77777777" w:rsidTr="00A77732">
        <w:tc>
          <w:tcPr>
            <w:tcW w:w="2228" w:type="dxa"/>
          </w:tcPr>
          <w:p w14:paraId="21661EA8" w14:textId="1C71CABE" w:rsidR="00051957" w:rsidRPr="00A77732" w:rsidRDefault="00615358" w:rsidP="00051957">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Normal</w:t>
            </w:r>
          </w:p>
        </w:tc>
        <w:tc>
          <w:tcPr>
            <w:tcW w:w="888" w:type="dxa"/>
          </w:tcPr>
          <w:p w14:paraId="65B2E081" w14:textId="3210D255" w:rsidR="00051957" w:rsidRPr="00615358" w:rsidRDefault="00615358"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6.20am</w:t>
            </w:r>
          </w:p>
        </w:tc>
        <w:tc>
          <w:tcPr>
            <w:tcW w:w="888" w:type="dxa"/>
          </w:tcPr>
          <w:p w14:paraId="1A5BAE06" w14:textId="7EC9A6D3" w:rsidR="00051957" w:rsidRPr="00615358" w:rsidRDefault="00615358"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8.00am</w:t>
            </w:r>
          </w:p>
        </w:tc>
        <w:tc>
          <w:tcPr>
            <w:tcW w:w="898" w:type="dxa"/>
          </w:tcPr>
          <w:p w14:paraId="4A2FEB01" w14:textId="22E844FE" w:rsidR="00051957" w:rsidRPr="00615358" w:rsidRDefault="006C6EAF"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6.00pm</w:t>
            </w:r>
          </w:p>
        </w:tc>
        <w:tc>
          <w:tcPr>
            <w:tcW w:w="1009" w:type="dxa"/>
          </w:tcPr>
          <w:p w14:paraId="2B576280" w14:textId="6DE1D52D" w:rsidR="00051957" w:rsidRPr="00615358" w:rsidRDefault="006C6EAF" w:rsidP="00051957">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21.30pm</w:t>
            </w:r>
          </w:p>
        </w:tc>
        <w:tc>
          <w:tcPr>
            <w:tcW w:w="815" w:type="dxa"/>
          </w:tcPr>
          <w:p w14:paraId="526A99DF" w14:textId="77777777" w:rsidR="00051957" w:rsidRPr="00615358" w:rsidRDefault="00051957" w:rsidP="00051957">
            <w:pPr>
              <w:spacing w:after="246" w:line="259" w:lineRule="auto"/>
              <w:ind w:left="0" w:right="0" w:firstLine="0"/>
              <w:rPr>
                <w:rFonts w:asciiTheme="minorHAnsi" w:hAnsiTheme="minorHAnsi" w:cstheme="minorHAnsi"/>
                <w:color w:val="auto"/>
              </w:rPr>
            </w:pPr>
          </w:p>
        </w:tc>
        <w:tc>
          <w:tcPr>
            <w:tcW w:w="948" w:type="dxa"/>
          </w:tcPr>
          <w:p w14:paraId="5E9DE3E4" w14:textId="77777777" w:rsidR="00051957" w:rsidRPr="00615358" w:rsidRDefault="00051957" w:rsidP="00051957">
            <w:pPr>
              <w:spacing w:after="246" w:line="259" w:lineRule="auto"/>
              <w:ind w:left="0" w:right="0" w:firstLine="0"/>
              <w:rPr>
                <w:rFonts w:asciiTheme="minorHAnsi" w:hAnsiTheme="minorHAnsi" w:cstheme="minorHAnsi"/>
                <w:color w:val="auto"/>
              </w:rPr>
            </w:pPr>
          </w:p>
        </w:tc>
        <w:tc>
          <w:tcPr>
            <w:tcW w:w="787" w:type="dxa"/>
          </w:tcPr>
          <w:p w14:paraId="6A3C8089" w14:textId="77777777" w:rsidR="00051957" w:rsidRPr="00615358" w:rsidRDefault="00051957" w:rsidP="00051957">
            <w:pPr>
              <w:spacing w:after="246" w:line="259" w:lineRule="auto"/>
              <w:ind w:left="0" w:right="0" w:firstLine="0"/>
              <w:rPr>
                <w:rFonts w:asciiTheme="minorHAnsi" w:hAnsiTheme="minorHAnsi" w:cstheme="minorHAnsi"/>
                <w:color w:val="auto"/>
              </w:rPr>
            </w:pPr>
          </w:p>
        </w:tc>
        <w:tc>
          <w:tcPr>
            <w:tcW w:w="810" w:type="dxa"/>
          </w:tcPr>
          <w:p w14:paraId="2E1BF863" w14:textId="77777777" w:rsidR="00051957" w:rsidRPr="00615358" w:rsidRDefault="00051957" w:rsidP="00051957">
            <w:pPr>
              <w:spacing w:after="246" w:line="259" w:lineRule="auto"/>
              <w:ind w:left="0" w:right="0" w:firstLine="0"/>
              <w:rPr>
                <w:rFonts w:asciiTheme="minorHAnsi" w:hAnsiTheme="minorHAnsi" w:cstheme="minorHAnsi"/>
                <w:color w:val="auto"/>
              </w:rPr>
            </w:pPr>
          </w:p>
        </w:tc>
      </w:tr>
      <w:tr w:rsidR="00051957" w14:paraId="1A608B0E" w14:textId="77777777" w:rsidTr="00A77732">
        <w:tc>
          <w:tcPr>
            <w:tcW w:w="2228" w:type="dxa"/>
          </w:tcPr>
          <w:p w14:paraId="19AEC41F" w14:textId="3260D27B" w:rsidR="00051957" w:rsidRPr="00A77732" w:rsidRDefault="006C6EAF" w:rsidP="00051957">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Notes</w:t>
            </w:r>
          </w:p>
        </w:tc>
        <w:tc>
          <w:tcPr>
            <w:tcW w:w="7043" w:type="dxa"/>
            <w:gridSpan w:val="8"/>
          </w:tcPr>
          <w:p w14:paraId="01F7CC2D" w14:textId="690FBDCD" w:rsidR="00051957" w:rsidRPr="00051957" w:rsidRDefault="00051957" w:rsidP="00051957">
            <w:pPr>
              <w:spacing w:after="246" w:line="259" w:lineRule="auto"/>
              <w:ind w:left="0" w:right="0" w:firstLine="0"/>
              <w:rPr>
                <w:rFonts w:asciiTheme="minorHAnsi" w:hAnsiTheme="minorHAnsi" w:cstheme="minorHAnsi"/>
                <w:color w:val="auto"/>
              </w:rPr>
            </w:pPr>
          </w:p>
        </w:tc>
      </w:tr>
      <w:bookmarkEnd w:id="8"/>
    </w:tbl>
    <w:p w14:paraId="315B8940" w14:textId="77777777" w:rsidR="00051957" w:rsidRPr="0093187A" w:rsidRDefault="00051957" w:rsidP="00051957">
      <w:pPr>
        <w:spacing w:after="246" w:line="259" w:lineRule="auto"/>
        <w:ind w:right="0"/>
        <w:rPr>
          <w:rFonts w:asciiTheme="minorHAnsi" w:hAnsiTheme="minorHAnsi" w:cstheme="minorHAnsi"/>
          <w:b/>
          <w:bCs/>
          <w:color w:val="auto"/>
          <w:u w:val="single"/>
        </w:rPr>
      </w:pPr>
    </w:p>
    <w:tbl>
      <w:tblPr>
        <w:tblStyle w:val="TableGrid0"/>
        <w:tblW w:w="9271" w:type="dxa"/>
        <w:tblInd w:w="10" w:type="dxa"/>
        <w:tblLook w:val="04A0" w:firstRow="1" w:lastRow="0" w:firstColumn="1" w:lastColumn="0" w:noHBand="0" w:noVBand="1"/>
      </w:tblPr>
      <w:tblGrid>
        <w:gridCol w:w="2228"/>
        <w:gridCol w:w="888"/>
        <w:gridCol w:w="888"/>
        <w:gridCol w:w="898"/>
        <w:gridCol w:w="1009"/>
        <w:gridCol w:w="815"/>
        <w:gridCol w:w="948"/>
        <w:gridCol w:w="787"/>
        <w:gridCol w:w="810"/>
      </w:tblGrid>
      <w:tr w:rsidR="006C6EAF" w14:paraId="4913EB6D" w14:textId="77777777" w:rsidTr="0006512B">
        <w:tc>
          <w:tcPr>
            <w:tcW w:w="9271" w:type="dxa"/>
            <w:gridSpan w:val="9"/>
          </w:tcPr>
          <w:p w14:paraId="3DB0F781" w14:textId="7DE7CB66" w:rsidR="006C6EAF" w:rsidRPr="00A77732" w:rsidRDefault="006C6EAF" w:rsidP="0006512B">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Hot Water Settings</w:t>
            </w:r>
          </w:p>
        </w:tc>
      </w:tr>
      <w:tr w:rsidR="006C6EAF" w14:paraId="2D5CA0C8" w14:textId="77777777" w:rsidTr="00A77732">
        <w:tc>
          <w:tcPr>
            <w:tcW w:w="2228" w:type="dxa"/>
          </w:tcPr>
          <w:p w14:paraId="1C3B8D17" w14:textId="77777777" w:rsidR="006C6EAF" w:rsidRPr="00A77732" w:rsidRDefault="006C6EAF" w:rsidP="0006512B">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 xml:space="preserve">Room Stat Temp </w:t>
            </w:r>
          </w:p>
        </w:tc>
        <w:tc>
          <w:tcPr>
            <w:tcW w:w="7043" w:type="dxa"/>
            <w:gridSpan w:val="8"/>
          </w:tcPr>
          <w:p w14:paraId="33A072B0" w14:textId="083E9836" w:rsidR="006C6EAF" w:rsidRPr="00051957" w:rsidRDefault="006C6EAF" w:rsidP="0006512B">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58 degrees centigrade</w:t>
            </w:r>
          </w:p>
        </w:tc>
      </w:tr>
      <w:tr w:rsidR="006C6EAF" w14:paraId="66085E60" w14:textId="77777777" w:rsidTr="00A77732">
        <w:tc>
          <w:tcPr>
            <w:tcW w:w="2228" w:type="dxa"/>
          </w:tcPr>
          <w:p w14:paraId="5590E023" w14:textId="77777777" w:rsidR="006C6EAF" w:rsidRPr="00A77732" w:rsidRDefault="006C6EAF" w:rsidP="0006512B">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 xml:space="preserve">Thermostat Location </w:t>
            </w:r>
          </w:p>
        </w:tc>
        <w:tc>
          <w:tcPr>
            <w:tcW w:w="7043" w:type="dxa"/>
            <w:gridSpan w:val="8"/>
          </w:tcPr>
          <w:p w14:paraId="31F3837F" w14:textId="1F56503D" w:rsidR="006C6EAF" w:rsidRPr="00051957" w:rsidRDefault="006C6EAF" w:rsidP="0006512B">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Programmer on combination boiler in 1</w:t>
            </w:r>
            <w:r w:rsidRPr="006C6EAF">
              <w:rPr>
                <w:rFonts w:asciiTheme="minorHAnsi" w:hAnsiTheme="minorHAnsi" w:cstheme="minorHAnsi"/>
                <w:color w:val="auto"/>
                <w:vertAlign w:val="superscript"/>
              </w:rPr>
              <w:t>st</w:t>
            </w:r>
            <w:r>
              <w:rPr>
                <w:rFonts w:asciiTheme="minorHAnsi" w:hAnsiTheme="minorHAnsi" w:cstheme="minorHAnsi"/>
                <w:color w:val="auto"/>
              </w:rPr>
              <w:t xml:space="preserve"> floor airing cupboard.</w:t>
            </w:r>
          </w:p>
        </w:tc>
      </w:tr>
      <w:tr w:rsidR="006C6EAF" w14:paraId="6A428A59" w14:textId="77777777" w:rsidTr="00A77732">
        <w:tc>
          <w:tcPr>
            <w:tcW w:w="2228" w:type="dxa"/>
          </w:tcPr>
          <w:p w14:paraId="6A196E67" w14:textId="77777777" w:rsidR="006C6EAF" w:rsidRPr="00A77732" w:rsidRDefault="006C6EAF" w:rsidP="0006512B">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Heating Pattern</w:t>
            </w:r>
          </w:p>
        </w:tc>
        <w:tc>
          <w:tcPr>
            <w:tcW w:w="888" w:type="dxa"/>
          </w:tcPr>
          <w:p w14:paraId="6CAD43FA"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 1</w:t>
            </w:r>
          </w:p>
        </w:tc>
        <w:tc>
          <w:tcPr>
            <w:tcW w:w="888" w:type="dxa"/>
          </w:tcPr>
          <w:p w14:paraId="4E15B080"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Off 1</w:t>
            </w:r>
          </w:p>
        </w:tc>
        <w:tc>
          <w:tcPr>
            <w:tcW w:w="898" w:type="dxa"/>
          </w:tcPr>
          <w:p w14:paraId="312100E2"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 2</w:t>
            </w:r>
          </w:p>
        </w:tc>
        <w:tc>
          <w:tcPr>
            <w:tcW w:w="1009" w:type="dxa"/>
          </w:tcPr>
          <w:p w14:paraId="5A2BA488"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Off 2</w:t>
            </w:r>
          </w:p>
        </w:tc>
        <w:tc>
          <w:tcPr>
            <w:tcW w:w="815" w:type="dxa"/>
          </w:tcPr>
          <w:p w14:paraId="5753EBB8"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 3</w:t>
            </w:r>
          </w:p>
        </w:tc>
        <w:tc>
          <w:tcPr>
            <w:tcW w:w="948" w:type="dxa"/>
          </w:tcPr>
          <w:p w14:paraId="4986C46A"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Off 3</w:t>
            </w:r>
          </w:p>
        </w:tc>
        <w:tc>
          <w:tcPr>
            <w:tcW w:w="787" w:type="dxa"/>
          </w:tcPr>
          <w:p w14:paraId="5229F6CA" w14:textId="77777777" w:rsidR="006C6EAF" w:rsidRPr="00615358" w:rsidRDefault="006C6EAF" w:rsidP="0006512B">
            <w:pPr>
              <w:spacing w:after="246" w:line="259" w:lineRule="auto"/>
              <w:ind w:left="0" w:right="0" w:firstLine="0"/>
              <w:rPr>
                <w:rFonts w:asciiTheme="minorHAnsi" w:hAnsiTheme="minorHAnsi" w:cstheme="minorHAnsi"/>
                <w:color w:val="auto"/>
              </w:rPr>
            </w:pPr>
            <w:r w:rsidRPr="00615358">
              <w:rPr>
                <w:rFonts w:asciiTheme="minorHAnsi" w:hAnsiTheme="minorHAnsi" w:cstheme="minorHAnsi"/>
                <w:color w:val="auto"/>
              </w:rPr>
              <w:t>On</w:t>
            </w:r>
            <w:r>
              <w:rPr>
                <w:rFonts w:asciiTheme="minorHAnsi" w:hAnsiTheme="minorHAnsi" w:cstheme="minorHAnsi"/>
                <w:color w:val="auto"/>
              </w:rPr>
              <w:t xml:space="preserve"> 4</w:t>
            </w:r>
          </w:p>
        </w:tc>
        <w:tc>
          <w:tcPr>
            <w:tcW w:w="810" w:type="dxa"/>
          </w:tcPr>
          <w:p w14:paraId="2EED8CE2" w14:textId="77777777" w:rsidR="006C6EAF" w:rsidRPr="00615358" w:rsidRDefault="006C6EAF" w:rsidP="0006512B">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Off 4</w:t>
            </w:r>
          </w:p>
        </w:tc>
      </w:tr>
      <w:tr w:rsidR="006C6EAF" w14:paraId="52F24665" w14:textId="77777777" w:rsidTr="00A77732">
        <w:tc>
          <w:tcPr>
            <w:tcW w:w="2228" w:type="dxa"/>
          </w:tcPr>
          <w:p w14:paraId="6EB96CBE" w14:textId="77777777" w:rsidR="006C6EAF" w:rsidRPr="00051957" w:rsidRDefault="006C6EAF" w:rsidP="0006512B">
            <w:pPr>
              <w:spacing w:after="246" w:line="259" w:lineRule="auto"/>
              <w:ind w:left="0" w:right="0" w:firstLine="0"/>
              <w:rPr>
                <w:rFonts w:asciiTheme="minorHAnsi" w:hAnsiTheme="minorHAnsi" w:cstheme="minorHAnsi"/>
                <w:color w:val="auto"/>
              </w:rPr>
            </w:pPr>
          </w:p>
        </w:tc>
        <w:tc>
          <w:tcPr>
            <w:tcW w:w="888" w:type="dxa"/>
          </w:tcPr>
          <w:p w14:paraId="5A8DAB09"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888" w:type="dxa"/>
          </w:tcPr>
          <w:p w14:paraId="07E75569"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898" w:type="dxa"/>
          </w:tcPr>
          <w:p w14:paraId="50C44827"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1009" w:type="dxa"/>
          </w:tcPr>
          <w:p w14:paraId="1510E40D"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815" w:type="dxa"/>
          </w:tcPr>
          <w:p w14:paraId="44097F12"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948" w:type="dxa"/>
          </w:tcPr>
          <w:p w14:paraId="3B5C9FCB"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787" w:type="dxa"/>
          </w:tcPr>
          <w:p w14:paraId="6B6B08CF" w14:textId="77777777" w:rsidR="006C6EAF" w:rsidRPr="00615358" w:rsidRDefault="006C6EAF" w:rsidP="0006512B">
            <w:pPr>
              <w:spacing w:after="246" w:line="259" w:lineRule="auto"/>
              <w:ind w:left="0" w:right="0" w:firstLine="0"/>
              <w:rPr>
                <w:rFonts w:asciiTheme="minorHAnsi" w:hAnsiTheme="minorHAnsi" w:cstheme="minorHAnsi"/>
                <w:color w:val="auto"/>
              </w:rPr>
            </w:pPr>
          </w:p>
        </w:tc>
        <w:tc>
          <w:tcPr>
            <w:tcW w:w="810" w:type="dxa"/>
          </w:tcPr>
          <w:p w14:paraId="043DD3C8" w14:textId="77777777" w:rsidR="006C6EAF" w:rsidRPr="00615358" w:rsidRDefault="006C6EAF" w:rsidP="0006512B">
            <w:pPr>
              <w:spacing w:after="246" w:line="259" w:lineRule="auto"/>
              <w:ind w:left="0" w:right="0" w:firstLine="0"/>
              <w:rPr>
                <w:rFonts w:asciiTheme="minorHAnsi" w:hAnsiTheme="minorHAnsi" w:cstheme="minorHAnsi"/>
                <w:color w:val="auto"/>
              </w:rPr>
            </w:pPr>
          </w:p>
        </w:tc>
      </w:tr>
      <w:tr w:rsidR="006C6EAF" w14:paraId="323428CC" w14:textId="77777777" w:rsidTr="00A77732">
        <w:tc>
          <w:tcPr>
            <w:tcW w:w="2228" w:type="dxa"/>
          </w:tcPr>
          <w:p w14:paraId="33836703" w14:textId="5FA28B45" w:rsidR="006C6EAF" w:rsidRPr="00A77732" w:rsidRDefault="006C6EAF" w:rsidP="0006512B">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Notes</w:t>
            </w:r>
          </w:p>
        </w:tc>
        <w:tc>
          <w:tcPr>
            <w:tcW w:w="7043" w:type="dxa"/>
            <w:gridSpan w:val="8"/>
          </w:tcPr>
          <w:p w14:paraId="53139B28" w14:textId="300DDC94" w:rsidR="006C6EAF" w:rsidRPr="00051957" w:rsidRDefault="006C6EAF" w:rsidP="0006512B">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Works on demand</w:t>
            </w:r>
          </w:p>
        </w:tc>
      </w:tr>
    </w:tbl>
    <w:p w14:paraId="6CD5123F" w14:textId="77777777" w:rsidR="00A77732" w:rsidRPr="0093187A" w:rsidRDefault="00A77732" w:rsidP="007700AE">
      <w:pPr>
        <w:spacing w:after="246" w:line="259" w:lineRule="auto"/>
        <w:ind w:left="0" w:right="0" w:firstLine="0"/>
        <w:rPr>
          <w:rFonts w:asciiTheme="minorHAnsi" w:hAnsiTheme="minorHAnsi" w:cstheme="minorHAnsi"/>
          <w:b/>
          <w:bCs/>
          <w:color w:val="auto"/>
          <w:u w:val="single"/>
        </w:rPr>
      </w:pPr>
    </w:p>
    <w:tbl>
      <w:tblPr>
        <w:tblStyle w:val="TableGrid0"/>
        <w:tblW w:w="0" w:type="auto"/>
        <w:tblLook w:val="04A0" w:firstRow="1" w:lastRow="0" w:firstColumn="1" w:lastColumn="0" w:noHBand="0" w:noVBand="1"/>
      </w:tblPr>
      <w:tblGrid>
        <w:gridCol w:w="4533"/>
        <w:gridCol w:w="4534"/>
      </w:tblGrid>
      <w:tr w:rsidR="006C6EAF" w14:paraId="7020F29D" w14:textId="77777777" w:rsidTr="0006512B">
        <w:tc>
          <w:tcPr>
            <w:tcW w:w="9067" w:type="dxa"/>
            <w:gridSpan w:val="2"/>
          </w:tcPr>
          <w:p w14:paraId="04F618C5" w14:textId="782E3258" w:rsidR="006C6EAF" w:rsidRPr="00A77732" w:rsidRDefault="006C6EAF"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Household Appliances</w:t>
            </w:r>
          </w:p>
        </w:tc>
      </w:tr>
      <w:tr w:rsidR="006C6EAF" w14:paraId="3878FCF2" w14:textId="77777777" w:rsidTr="006C6EAF">
        <w:tc>
          <w:tcPr>
            <w:tcW w:w="4533" w:type="dxa"/>
          </w:tcPr>
          <w:p w14:paraId="3B0861F4" w14:textId="10B98494" w:rsidR="006C6EAF" w:rsidRPr="00A77732" w:rsidRDefault="006C6EAF"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No. of Fridges, Freezers or Fridge Freezers:</w:t>
            </w:r>
          </w:p>
        </w:tc>
        <w:tc>
          <w:tcPr>
            <w:tcW w:w="4534" w:type="dxa"/>
          </w:tcPr>
          <w:p w14:paraId="4BA29D4A" w14:textId="37D50681" w:rsidR="006C6EAF" w:rsidRPr="006C6EAF" w:rsidRDefault="006C6EAF"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w:t>
            </w:r>
            <w:r w:rsidR="009F1452">
              <w:rPr>
                <w:rFonts w:asciiTheme="minorHAnsi" w:hAnsiTheme="minorHAnsi" w:cstheme="minorHAnsi"/>
                <w:color w:val="auto"/>
              </w:rPr>
              <w:t xml:space="preserve"> </w:t>
            </w:r>
            <w:r>
              <w:rPr>
                <w:rFonts w:asciiTheme="minorHAnsi" w:hAnsiTheme="minorHAnsi" w:cstheme="minorHAnsi"/>
                <w:color w:val="auto"/>
              </w:rPr>
              <w:t xml:space="preserve">Fridge </w:t>
            </w:r>
            <w:r w:rsidR="009F1452">
              <w:rPr>
                <w:rFonts w:asciiTheme="minorHAnsi" w:hAnsiTheme="minorHAnsi" w:cstheme="minorHAnsi"/>
                <w:color w:val="auto"/>
              </w:rPr>
              <w:t>f</w:t>
            </w:r>
            <w:r>
              <w:rPr>
                <w:rFonts w:asciiTheme="minorHAnsi" w:hAnsiTheme="minorHAnsi" w:cstheme="minorHAnsi"/>
                <w:color w:val="auto"/>
              </w:rPr>
              <w:t>reezer</w:t>
            </w:r>
          </w:p>
        </w:tc>
      </w:tr>
      <w:tr w:rsidR="006C6EAF" w14:paraId="00EF1CF0" w14:textId="77777777" w:rsidTr="006C6EAF">
        <w:tc>
          <w:tcPr>
            <w:tcW w:w="4533" w:type="dxa"/>
          </w:tcPr>
          <w:p w14:paraId="148C9A52" w14:textId="201C3052" w:rsidR="006C6EAF" w:rsidRPr="00A77732" w:rsidRDefault="009F1452"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Cooker Type:</w:t>
            </w:r>
          </w:p>
        </w:tc>
        <w:tc>
          <w:tcPr>
            <w:tcW w:w="4534" w:type="dxa"/>
          </w:tcPr>
          <w:p w14:paraId="7108FD6C" w14:textId="0B675C75" w:rsidR="006C6EAF" w:rsidRPr="006C6EAF" w:rsidRDefault="009F1452"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 xml:space="preserve">Electric hob &amp; fan oven </w:t>
            </w:r>
          </w:p>
        </w:tc>
      </w:tr>
      <w:tr w:rsidR="006C6EAF" w14:paraId="3E697762" w14:textId="77777777" w:rsidTr="006C6EAF">
        <w:tc>
          <w:tcPr>
            <w:tcW w:w="4533" w:type="dxa"/>
          </w:tcPr>
          <w:p w14:paraId="7035CAAC" w14:textId="723A2BA1" w:rsidR="006C6EAF" w:rsidRPr="00A77732" w:rsidRDefault="009F1452"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Washing Machine</w:t>
            </w:r>
          </w:p>
        </w:tc>
        <w:tc>
          <w:tcPr>
            <w:tcW w:w="4534" w:type="dxa"/>
          </w:tcPr>
          <w:p w14:paraId="5AAD1E1F" w14:textId="3A5FBF6E" w:rsidR="006C6EAF" w:rsidRPr="006C6EAF" w:rsidRDefault="009F1452"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Washer Dryer</w:t>
            </w:r>
          </w:p>
        </w:tc>
      </w:tr>
      <w:tr w:rsidR="006C6EAF" w14:paraId="1662F6A9" w14:textId="77777777" w:rsidTr="006C6EAF">
        <w:tc>
          <w:tcPr>
            <w:tcW w:w="4533" w:type="dxa"/>
          </w:tcPr>
          <w:p w14:paraId="6F15C88F" w14:textId="6AA0A318" w:rsidR="006C6EAF" w:rsidRPr="00A77732" w:rsidRDefault="009F1452"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Tumble Dryer</w:t>
            </w:r>
          </w:p>
        </w:tc>
        <w:tc>
          <w:tcPr>
            <w:tcW w:w="4534" w:type="dxa"/>
          </w:tcPr>
          <w:p w14:paraId="31BC0D9C" w14:textId="6D4E8CEA" w:rsidR="006C6EAF" w:rsidRPr="006C6EAF" w:rsidRDefault="009F1452"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As above</w:t>
            </w:r>
          </w:p>
        </w:tc>
      </w:tr>
      <w:tr w:rsidR="006C6EAF" w14:paraId="77D87DBF" w14:textId="77777777" w:rsidTr="006C6EAF">
        <w:tc>
          <w:tcPr>
            <w:tcW w:w="4533" w:type="dxa"/>
          </w:tcPr>
          <w:p w14:paraId="6D9D74D4" w14:textId="6081F1D7" w:rsidR="006C6EAF" w:rsidRPr="00A77732" w:rsidRDefault="009F1452"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Space for outdoor drying?</w:t>
            </w:r>
          </w:p>
        </w:tc>
        <w:tc>
          <w:tcPr>
            <w:tcW w:w="4534" w:type="dxa"/>
          </w:tcPr>
          <w:p w14:paraId="4C97D523" w14:textId="0FD81A4A" w:rsidR="006C6EAF" w:rsidRPr="006C6EAF" w:rsidRDefault="009F1452"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6C6EAF" w14:paraId="5D1FD678" w14:textId="77777777" w:rsidTr="006C6EAF">
        <w:tc>
          <w:tcPr>
            <w:tcW w:w="4533" w:type="dxa"/>
          </w:tcPr>
          <w:p w14:paraId="475D0704" w14:textId="3E77ED04" w:rsidR="006C6EAF" w:rsidRPr="00A77732" w:rsidRDefault="009F1452"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Unusual Energy Using Items (Fuel affected &amp; Description)</w:t>
            </w:r>
          </w:p>
        </w:tc>
        <w:tc>
          <w:tcPr>
            <w:tcW w:w="4534" w:type="dxa"/>
          </w:tcPr>
          <w:p w14:paraId="56E2FD64" w14:textId="7C5D5AB9" w:rsidR="006C6EAF" w:rsidRPr="006C6EAF" w:rsidRDefault="009F1452"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 xml:space="preserve">Dehumidifiers in Dining Room &amp; Bedroom 3. </w:t>
            </w:r>
          </w:p>
        </w:tc>
      </w:tr>
      <w:tr w:rsidR="009F1452" w14:paraId="0B4BFE81" w14:textId="77777777" w:rsidTr="0006512B">
        <w:tc>
          <w:tcPr>
            <w:tcW w:w="9067" w:type="dxa"/>
            <w:gridSpan w:val="2"/>
          </w:tcPr>
          <w:p w14:paraId="37F3B568" w14:textId="77777777" w:rsidR="009F1452" w:rsidRPr="00A77732" w:rsidRDefault="009F1452" w:rsidP="006505B6">
            <w:pPr>
              <w:spacing w:after="246" w:line="259" w:lineRule="auto"/>
              <w:ind w:left="0" w:right="0" w:firstLine="0"/>
              <w:rPr>
                <w:rFonts w:asciiTheme="minorHAnsi" w:hAnsiTheme="minorHAnsi" w:cstheme="minorHAnsi"/>
                <w:b/>
                <w:bCs/>
                <w:color w:val="auto"/>
              </w:rPr>
            </w:pPr>
            <w:r w:rsidRPr="00A77732">
              <w:rPr>
                <w:rFonts w:asciiTheme="minorHAnsi" w:hAnsiTheme="minorHAnsi" w:cstheme="minorHAnsi"/>
                <w:b/>
                <w:bCs/>
                <w:color w:val="auto"/>
              </w:rPr>
              <w:t>Photos:</w:t>
            </w:r>
          </w:p>
          <w:p w14:paraId="538408A2" w14:textId="0D971749" w:rsidR="009F1452" w:rsidRPr="006C6EAF" w:rsidRDefault="00EF29CF" w:rsidP="006505B6">
            <w:pPr>
              <w:spacing w:after="246" w:line="259" w:lineRule="auto"/>
              <w:ind w:left="0" w:right="0" w:firstLine="0"/>
              <w:rPr>
                <w:rFonts w:asciiTheme="minorHAnsi" w:hAnsiTheme="minorHAnsi" w:cstheme="minorHAnsi"/>
                <w:color w:val="auto"/>
              </w:rPr>
            </w:pPr>
            <w:r w:rsidRPr="00EF29CF">
              <w:rPr>
                <w:rFonts w:asciiTheme="minorHAnsi" w:hAnsiTheme="minorHAnsi" w:cstheme="minorHAnsi"/>
                <w:noProof/>
                <w:color w:val="auto"/>
              </w:rPr>
              <w:lastRenderedPageBreak/>
              <w:drawing>
                <wp:inline distT="0" distB="0" distL="0" distR="0" wp14:anchorId="71B470E7" wp14:editId="78FB73CC">
                  <wp:extent cx="1579641" cy="2106246"/>
                  <wp:effectExtent l="0" t="0" r="1905" b="8890"/>
                  <wp:docPr id="339475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99027" cy="2132094"/>
                          </a:xfrm>
                          <a:prstGeom prst="rect">
                            <a:avLst/>
                          </a:prstGeom>
                          <a:noFill/>
                          <a:ln>
                            <a:noFill/>
                          </a:ln>
                        </pic:spPr>
                      </pic:pic>
                    </a:graphicData>
                  </a:graphic>
                </wp:inline>
              </w:drawing>
            </w:r>
            <w:r>
              <w:rPr>
                <w:rFonts w:asciiTheme="minorHAnsi" w:hAnsiTheme="minorHAnsi" w:cstheme="minorHAnsi"/>
                <w:color w:val="auto"/>
              </w:rPr>
              <w:t xml:space="preserve"> </w:t>
            </w:r>
            <w:r w:rsidRPr="00EF29CF">
              <w:rPr>
                <w:rFonts w:asciiTheme="minorHAnsi" w:hAnsiTheme="minorHAnsi" w:cstheme="minorHAnsi"/>
                <w:noProof/>
                <w:color w:val="auto"/>
              </w:rPr>
              <w:drawing>
                <wp:inline distT="0" distB="0" distL="0" distR="0" wp14:anchorId="5B5B3BA5" wp14:editId="411FB8A5">
                  <wp:extent cx="1552575" cy="2070158"/>
                  <wp:effectExtent l="0" t="0" r="0" b="6350"/>
                  <wp:docPr id="1016582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67099" cy="2089524"/>
                          </a:xfrm>
                          <a:prstGeom prst="rect">
                            <a:avLst/>
                          </a:prstGeom>
                          <a:noFill/>
                          <a:ln>
                            <a:noFill/>
                          </a:ln>
                        </pic:spPr>
                      </pic:pic>
                    </a:graphicData>
                  </a:graphic>
                </wp:inline>
              </w:drawing>
            </w:r>
            <w:r>
              <w:rPr>
                <w:rFonts w:asciiTheme="minorHAnsi" w:hAnsiTheme="minorHAnsi" w:cstheme="minorHAnsi"/>
                <w:color w:val="auto"/>
              </w:rPr>
              <w:t xml:space="preserve"> </w:t>
            </w:r>
            <w:r w:rsidRPr="00EF29CF">
              <w:rPr>
                <w:rFonts w:asciiTheme="minorHAnsi" w:hAnsiTheme="minorHAnsi" w:cstheme="minorHAnsi"/>
                <w:noProof/>
                <w:color w:val="auto"/>
              </w:rPr>
              <w:drawing>
                <wp:inline distT="0" distB="0" distL="0" distR="0" wp14:anchorId="25FA9B85" wp14:editId="02D85ACA">
                  <wp:extent cx="1556395" cy="2075251"/>
                  <wp:effectExtent l="0" t="0" r="5715" b="1270"/>
                  <wp:docPr id="13570114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62089" cy="2082843"/>
                          </a:xfrm>
                          <a:prstGeom prst="rect">
                            <a:avLst/>
                          </a:prstGeom>
                          <a:noFill/>
                          <a:ln>
                            <a:noFill/>
                          </a:ln>
                        </pic:spPr>
                      </pic:pic>
                    </a:graphicData>
                  </a:graphic>
                </wp:inline>
              </w:drawing>
            </w:r>
            <w:r>
              <w:rPr>
                <w:rFonts w:asciiTheme="minorHAnsi" w:hAnsiTheme="minorHAnsi" w:cstheme="minorHAnsi"/>
                <w:color w:val="auto"/>
              </w:rPr>
              <w:t xml:space="preserve"> </w:t>
            </w:r>
            <w:r w:rsidRPr="00EF29CF">
              <w:rPr>
                <w:rFonts w:asciiTheme="minorHAnsi" w:hAnsiTheme="minorHAnsi" w:cstheme="minorHAnsi"/>
                <w:noProof/>
                <w:color w:val="auto"/>
              </w:rPr>
              <w:drawing>
                <wp:inline distT="0" distB="0" distL="0" distR="0" wp14:anchorId="4C398572" wp14:editId="0DC61320">
                  <wp:extent cx="1599644" cy="2132917"/>
                  <wp:effectExtent l="0" t="0" r="635" b="1270"/>
                  <wp:docPr id="2485349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05261" cy="2140406"/>
                          </a:xfrm>
                          <a:prstGeom prst="rect">
                            <a:avLst/>
                          </a:prstGeom>
                          <a:noFill/>
                          <a:ln>
                            <a:noFill/>
                          </a:ln>
                        </pic:spPr>
                      </pic:pic>
                    </a:graphicData>
                  </a:graphic>
                </wp:inline>
              </w:drawing>
            </w:r>
            <w:r>
              <w:rPr>
                <w:rFonts w:asciiTheme="minorHAnsi" w:hAnsiTheme="minorHAnsi" w:cstheme="minorHAnsi"/>
                <w:color w:val="auto"/>
              </w:rPr>
              <w:t xml:space="preserve"> </w:t>
            </w:r>
            <w:r w:rsidRPr="00EF29CF">
              <w:rPr>
                <w:rFonts w:asciiTheme="minorHAnsi" w:hAnsiTheme="minorHAnsi" w:cstheme="minorHAnsi"/>
                <w:noProof/>
                <w:color w:val="auto"/>
              </w:rPr>
              <w:drawing>
                <wp:inline distT="0" distB="0" distL="0" distR="0" wp14:anchorId="42BB500D" wp14:editId="1D1D72B4">
                  <wp:extent cx="1604407" cy="2139268"/>
                  <wp:effectExtent l="0" t="0" r="0" b="0"/>
                  <wp:docPr id="3373435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21696" cy="2162320"/>
                          </a:xfrm>
                          <a:prstGeom prst="rect">
                            <a:avLst/>
                          </a:prstGeom>
                          <a:noFill/>
                          <a:ln>
                            <a:noFill/>
                          </a:ln>
                        </pic:spPr>
                      </pic:pic>
                    </a:graphicData>
                  </a:graphic>
                </wp:inline>
              </w:drawing>
            </w:r>
          </w:p>
        </w:tc>
      </w:tr>
    </w:tbl>
    <w:p w14:paraId="3A7A8C02" w14:textId="77777777" w:rsidR="007700AE" w:rsidRPr="0093187A" w:rsidRDefault="007700AE" w:rsidP="00A77732">
      <w:pPr>
        <w:spacing w:after="246" w:line="259" w:lineRule="auto"/>
        <w:ind w:left="0" w:right="0" w:firstLine="0"/>
        <w:rPr>
          <w:rFonts w:asciiTheme="minorHAnsi" w:hAnsiTheme="minorHAnsi" w:cstheme="minorHAnsi"/>
          <w:b/>
          <w:bCs/>
          <w:color w:val="auto"/>
          <w:u w:val="single"/>
        </w:rPr>
      </w:pPr>
    </w:p>
    <w:p w14:paraId="64DE587C" w14:textId="6CF62872" w:rsidR="00A77732" w:rsidRDefault="00EF29CF" w:rsidP="00A77732">
      <w:pPr>
        <w:spacing w:after="246" w:line="259" w:lineRule="auto"/>
        <w:ind w:left="0" w:right="0" w:firstLine="0"/>
        <w:rPr>
          <w:rFonts w:asciiTheme="minorHAnsi" w:hAnsiTheme="minorHAnsi" w:cstheme="minorHAnsi"/>
          <w:b/>
          <w:bCs/>
          <w:color w:val="auto"/>
          <w:sz w:val="28"/>
          <w:szCs w:val="28"/>
          <w:u w:val="single"/>
        </w:rPr>
      </w:pPr>
      <w:r w:rsidRPr="00A77732">
        <w:rPr>
          <w:rFonts w:asciiTheme="minorHAnsi" w:hAnsiTheme="minorHAnsi" w:cstheme="minorHAnsi"/>
          <w:b/>
          <w:bCs/>
          <w:color w:val="auto"/>
          <w:sz w:val="28"/>
          <w:szCs w:val="28"/>
          <w:u w:val="single"/>
        </w:rPr>
        <w:t>Fuel Data</w:t>
      </w:r>
      <w:bookmarkStart w:id="9" w:name="_Hlk187354802"/>
    </w:p>
    <w:p w14:paraId="294C996B" w14:textId="0CD2FA83" w:rsidR="00EF29CF" w:rsidRPr="009D00A3" w:rsidRDefault="00EF29CF" w:rsidP="004349C1">
      <w:pPr>
        <w:spacing w:after="246" w:line="259" w:lineRule="auto"/>
        <w:ind w:left="0" w:right="0" w:firstLine="0"/>
        <w:rPr>
          <w:rFonts w:asciiTheme="minorHAnsi" w:hAnsiTheme="minorHAnsi" w:cstheme="minorHAnsi"/>
          <w:b/>
          <w:bCs/>
          <w:color w:val="auto"/>
          <w:sz w:val="28"/>
          <w:szCs w:val="28"/>
          <w:u w:val="single"/>
        </w:rPr>
      </w:pPr>
      <w:r w:rsidRPr="009D00A3">
        <w:rPr>
          <w:rFonts w:asciiTheme="minorHAnsi" w:hAnsiTheme="minorHAnsi" w:cstheme="minorHAnsi"/>
          <w:b/>
          <w:bCs/>
          <w:color w:val="auto"/>
          <w:sz w:val="28"/>
          <w:szCs w:val="28"/>
          <w:u w:val="single"/>
        </w:rPr>
        <w:t>Electricity</w:t>
      </w:r>
      <w:bookmarkEnd w:id="9"/>
    </w:p>
    <w:tbl>
      <w:tblPr>
        <w:tblStyle w:val="TableGrid0"/>
        <w:tblW w:w="0" w:type="auto"/>
        <w:tblLook w:val="04A0" w:firstRow="1" w:lastRow="0" w:firstColumn="1" w:lastColumn="0" w:noHBand="0" w:noVBand="1"/>
      </w:tblPr>
      <w:tblGrid>
        <w:gridCol w:w="4721"/>
        <w:gridCol w:w="3235"/>
      </w:tblGrid>
      <w:tr w:rsidR="0007381C" w14:paraId="040CB8D3" w14:textId="77777777" w:rsidTr="00C704D8">
        <w:tc>
          <w:tcPr>
            <w:tcW w:w="0" w:type="auto"/>
            <w:gridSpan w:val="2"/>
          </w:tcPr>
          <w:p w14:paraId="487322D9" w14:textId="02BC3291" w:rsidR="0007381C" w:rsidRPr="004349C1" w:rsidRDefault="0007381C" w:rsidP="00EF29CF">
            <w:pPr>
              <w:pStyle w:val="ListParagraph"/>
              <w:spacing w:after="246" w:line="259" w:lineRule="auto"/>
              <w:ind w:left="0" w:right="0" w:firstLine="0"/>
              <w:rPr>
                <w:rFonts w:asciiTheme="minorHAnsi" w:hAnsiTheme="minorHAnsi" w:cstheme="minorHAnsi"/>
                <w:b/>
                <w:bCs/>
                <w:color w:val="auto"/>
              </w:rPr>
            </w:pPr>
            <w:bookmarkStart w:id="10" w:name="_Hlk187354964"/>
            <w:r w:rsidRPr="004349C1">
              <w:rPr>
                <w:rFonts w:asciiTheme="minorHAnsi" w:hAnsiTheme="minorHAnsi" w:cstheme="minorHAnsi"/>
                <w:b/>
                <w:bCs/>
                <w:color w:val="auto"/>
              </w:rPr>
              <w:t>Metering</w:t>
            </w:r>
          </w:p>
        </w:tc>
      </w:tr>
      <w:tr w:rsidR="0007381C" w14:paraId="270FD771" w14:textId="77777777" w:rsidTr="00C704D8">
        <w:tc>
          <w:tcPr>
            <w:tcW w:w="0" w:type="auto"/>
          </w:tcPr>
          <w:p w14:paraId="771B2FE5" w14:textId="428D9BA5" w:rsidR="0007381C" w:rsidRPr="004349C1" w:rsidRDefault="0007381C" w:rsidP="00EF29CF">
            <w:pPr>
              <w:pStyle w:val="ListParagraph"/>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Meter Type</w:t>
            </w:r>
          </w:p>
        </w:tc>
        <w:tc>
          <w:tcPr>
            <w:tcW w:w="0" w:type="auto"/>
          </w:tcPr>
          <w:p w14:paraId="69095BB3" w14:textId="25DB14B8" w:rsidR="0007381C" w:rsidRPr="004349C1" w:rsidRDefault="0007381C" w:rsidP="00EF29CF">
            <w:pPr>
              <w:pStyle w:val="ListParagraph"/>
              <w:spacing w:after="246" w:line="259" w:lineRule="auto"/>
              <w:ind w:left="0" w:right="0" w:firstLine="0"/>
              <w:rPr>
                <w:rFonts w:asciiTheme="minorHAnsi" w:hAnsiTheme="minorHAnsi" w:cstheme="minorHAnsi"/>
                <w:color w:val="auto"/>
              </w:rPr>
            </w:pPr>
            <w:r w:rsidRPr="004349C1">
              <w:rPr>
                <w:rFonts w:asciiTheme="minorHAnsi" w:hAnsiTheme="minorHAnsi" w:cstheme="minorHAnsi"/>
                <w:color w:val="auto"/>
              </w:rPr>
              <w:t>Smart</w:t>
            </w:r>
          </w:p>
        </w:tc>
      </w:tr>
      <w:tr w:rsidR="0007381C" w14:paraId="61EEA18D" w14:textId="77777777" w:rsidTr="00B1516A">
        <w:tc>
          <w:tcPr>
            <w:tcW w:w="0" w:type="auto"/>
            <w:gridSpan w:val="2"/>
            <w:tcBorders>
              <w:bottom w:val="nil"/>
            </w:tcBorders>
          </w:tcPr>
          <w:p w14:paraId="24BC2BF2" w14:textId="15DEBDA0" w:rsidR="0007381C" w:rsidRPr="004349C1" w:rsidRDefault="0007381C" w:rsidP="00EF29CF">
            <w:pPr>
              <w:pStyle w:val="ListParagraph"/>
              <w:spacing w:after="246" w:line="259" w:lineRule="auto"/>
              <w:ind w:left="0" w:right="0" w:firstLine="0"/>
              <w:rPr>
                <w:rFonts w:asciiTheme="minorHAnsi" w:hAnsiTheme="minorHAnsi" w:cstheme="minorHAnsi"/>
                <w:color w:val="auto"/>
              </w:rPr>
            </w:pPr>
            <w:r w:rsidRPr="004349C1">
              <w:rPr>
                <w:rFonts w:asciiTheme="minorHAnsi" w:hAnsiTheme="minorHAnsi" w:cstheme="minorHAnsi"/>
                <w:color w:val="auto"/>
              </w:rPr>
              <w:t>Meter Readings (provided by client)</w:t>
            </w:r>
          </w:p>
        </w:tc>
      </w:tr>
      <w:bookmarkEnd w:id="10"/>
      <w:tr w:rsidR="0007381C" w14:paraId="4937EB4B" w14:textId="77777777" w:rsidTr="000F2544">
        <w:tc>
          <w:tcPr>
            <w:tcW w:w="0" w:type="auto"/>
            <w:gridSpan w:val="2"/>
            <w:tcBorders>
              <w:top w:val="nil"/>
              <w:bottom w:val="single" w:sz="4" w:space="0" w:color="auto"/>
            </w:tcBorders>
          </w:tcPr>
          <w:p w14:paraId="1A1FE71A" w14:textId="0AEFD7FB" w:rsidR="001B0CF3" w:rsidRDefault="001B0CF3" w:rsidP="00EF29CF">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Daily Example</w:t>
            </w:r>
            <w:r w:rsidR="00190C3D">
              <w:rPr>
                <w:rFonts w:asciiTheme="minorHAnsi" w:hAnsiTheme="minorHAnsi" w:cstheme="minorHAnsi"/>
                <w:color w:val="auto"/>
              </w:rPr>
              <w:t xml:space="preserve"> of electricity used at 12 Cadogan Close per kWh</w:t>
            </w:r>
          </w:p>
          <w:p w14:paraId="55209E4C" w14:textId="77777777" w:rsidR="001B0CF3" w:rsidRDefault="0007381C" w:rsidP="00C704D8">
            <w:pPr>
              <w:pStyle w:val="ListParagraph"/>
              <w:spacing w:after="246" w:line="259" w:lineRule="auto"/>
              <w:ind w:left="0" w:right="0" w:firstLine="0"/>
              <w:jc w:val="center"/>
              <w:rPr>
                <w:rFonts w:asciiTheme="minorHAnsi" w:hAnsiTheme="minorHAnsi" w:cstheme="minorHAnsi"/>
                <w:color w:val="auto"/>
              </w:rPr>
            </w:pPr>
            <w:r w:rsidRPr="0007381C">
              <w:rPr>
                <w:rFonts w:asciiTheme="minorHAnsi" w:hAnsiTheme="minorHAnsi" w:cstheme="minorHAnsi"/>
                <w:noProof/>
                <w:color w:val="auto"/>
              </w:rPr>
              <w:lastRenderedPageBreak/>
              <w:drawing>
                <wp:inline distT="0" distB="0" distL="0" distR="0" wp14:anchorId="6C7CFCC4" wp14:editId="6FB8A28B">
                  <wp:extent cx="4139911" cy="2671763"/>
                  <wp:effectExtent l="0" t="0" r="0" b="0"/>
                  <wp:docPr id="1799853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853550" name=""/>
                          <pic:cNvPicPr/>
                        </pic:nvPicPr>
                        <pic:blipFill>
                          <a:blip r:embed="rId44"/>
                          <a:stretch>
                            <a:fillRect/>
                          </a:stretch>
                        </pic:blipFill>
                        <pic:spPr>
                          <a:xfrm>
                            <a:off x="0" y="0"/>
                            <a:ext cx="4153503" cy="2680535"/>
                          </a:xfrm>
                          <a:prstGeom prst="rect">
                            <a:avLst/>
                          </a:prstGeom>
                        </pic:spPr>
                      </pic:pic>
                    </a:graphicData>
                  </a:graphic>
                </wp:inline>
              </w:drawing>
            </w:r>
          </w:p>
          <w:p w14:paraId="1D57B7EE" w14:textId="22FB0415" w:rsidR="00A76DF4" w:rsidRDefault="00A76DF4" w:rsidP="00C704D8">
            <w:pPr>
              <w:pStyle w:val="ListParagraph"/>
              <w:spacing w:after="246" w:line="259" w:lineRule="auto"/>
              <w:ind w:left="0" w:right="0" w:firstLine="0"/>
              <w:jc w:val="center"/>
              <w:rPr>
                <w:rFonts w:asciiTheme="minorHAnsi" w:hAnsiTheme="minorHAnsi" w:cstheme="minorHAnsi"/>
                <w:color w:val="auto"/>
              </w:rPr>
            </w:pPr>
            <w:r>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w:t>
            </w:r>
            <w:r>
              <w:rPr>
                <w:rFonts w:asciiTheme="minorHAnsi" w:hAnsiTheme="minorHAnsi" w:cstheme="minorHAnsi"/>
                <w:bCs/>
                <w:color w:val="auto"/>
              </w:rPr>
              <w:t>,</w:t>
            </w:r>
            <w:r w:rsidRPr="00A76DF4">
              <w:rPr>
                <w:rFonts w:asciiTheme="minorHAnsi" w:hAnsiTheme="minorHAnsi" w:cstheme="minorHAnsi"/>
                <w:bCs/>
                <w:color w:val="auto"/>
              </w:rPr>
              <w:t xml:space="preserve"> 2025) </w:t>
            </w:r>
          </w:p>
        </w:tc>
      </w:tr>
      <w:tr w:rsidR="001B0CF3" w14:paraId="1D771981" w14:textId="77777777" w:rsidTr="000F2544">
        <w:tc>
          <w:tcPr>
            <w:tcW w:w="0" w:type="auto"/>
            <w:gridSpan w:val="2"/>
            <w:tcBorders>
              <w:top w:val="single" w:sz="4" w:space="0" w:color="auto"/>
            </w:tcBorders>
          </w:tcPr>
          <w:p w14:paraId="1724716F" w14:textId="4EE9FC0E" w:rsidR="001B0CF3" w:rsidRDefault="001B0CF3" w:rsidP="00EF29CF">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lastRenderedPageBreak/>
              <w:t>Weekly Example</w:t>
            </w:r>
            <w:r w:rsidR="00190C3D">
              <w:rPr>
                <w:rFonts w:asciiTheme="minorHAnsi" w:hAnsiTheme="minorHAnsi" w:cstheme="minorHAnsi"/>
                <w:color w:val="auto"/>
              </w:rPr>
              <w:t xml:space="preserve"> </w:t>
            </w:r>
            <w:r w:rsidR="00190C3D" w:rsidRPr="00190C3D">
              <w:rPr>
                <w:rFonts w:asciiTheme="minorHAnsi" w:hAnsiTheme="minorHAnsi" w:cstheme="minorHAnsi"/>
                <w:color w:val="auto"/>
              </w:rPr>
              <w:t>of electricity used at 12 Cadogan Close per kWh</w:t>
            </w:r>
          </w:p>
          <w:p w14:paraId="31170931" w14:textId="77777777" w:rsidR="001B0CF3" w:rsidRDefault="001B0CF3" w:rsidP="00714806">
            <w:pPr>
              <w:pStyle w:val="ListParagraph"/>
              <w:spacing w:after="246" w:line="259" w:lineRule="auto"/>
              <w:ind w:left="0" w:right="0" w:firstLine="0"/>
              <w:jc w:val="center"/>
              <w:rPr>
                <w:rFonts w:asciiTheme="minorHAnsi" w:hAnsiTheme="minorHAnsi" w:cstheme="minorHAnsi"/>
                <w:color w:val="auto"/>
              </w:rPr>
            </w:pPr>
            <w:r w:rsidRPr="001B0CF3">
              <w:rPr>
                <w:rFonts w:asciiTheme="minorHAnsi" w:hAnsiTheme="minorHAnsi" w:cstheme="minorHAnsi"/>
                <w:noProof/>
                <w:color w:val="auto"/>
              </w:rPr>
              <w:drawing>
                <wp:inline distT="0" distB="0" distL="0" distR="0" wp14:anchorId="65EDF5C5" wp14:editId="0C08773B">
                  <wp:extent cx="4078513" cy="2566987"/>
                  <wp:effectExtent l="0" t="0" r="0" b="5080"/>
                  <wp:docPr id="245941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41879" name=""/>
                          <pic:cNvPicPr/>
                        </pic:nvPicPr>
                        <pic:blipFill>
                          <a:blip r:embed="rId45"/>
                          <a:stretch>
                            <a:fillRect/>
                          </a:stretch>
                        </pic:blipFill>
                        <pic:spPr>
                          <a:xfrm>
                            <a:off x="0" y="0"/>
                            <a:ext cx="4098680" cy="2579680"/>
                          </a:xfrm>
                          <a:prstGeom prst="rect">
                            <a:avLst/>
                          </a:prstGeom>
                        </pic:spPr>
                      </pic:pic>
                    </a:graphicData>
                  </a:graphic>
                </wp:inline>
              </w:drawing>
            </w:r>
          </w:p>
          <w:p w14:paraId="267603F8" w14:textId="77777777" w:rsidR="00A76DF4" w:rsidRDefault="00A76DF4" w:rsidP="00714806">
            <w:pPr>
              <w:pStyle w:val="ListParagraph"/>
              <w:spacing w:after="246" w:line="259" w:lineRule="auto"/>
              <w:ind w:left="0" w:right="0" w:firstLine="0"/>
              <w:jc w:val="center"/>
              <w:rPr>
                <w:rFonts w:asciiTheme="minorHAnsi" w:hAnsiTheme="minorHAnsi" w:cstheme="minorHAnsi"/>
                <w:bCs/>
                <w:color w:val="auto"/>
              </w:rPr>
            </w:pPr>
            <w:bookmarkStart w:id="11" w:name="_Hlk187428567"/>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bookmarkEnd w:id="11"/>
          <w:p w14:paraId="73B68DA8" w14:textId="77777777" w:rsidR="00A76DF4" w:rsidRDefault="00A76DF4" w:rsidP="00714806">
            <w:pPr>
              <w:pStyle w:val="ListParagraph"/>
              <w:spacing w:after="246" w:line="259" w:lineRule="auto"/>
              <w:ind w:left="0" w:right="0" w:firstLine="0"/>
              <w:jc w:val="center"/>
              <w:rPr>
                <w:rFonts w:asciiTheme="minorHAnsi" w:hAnsiTheme="minorHAnsi" w:cstheme="minorHAnsi"/>
                <w:color w:val="auto"/>
              </w:rPr>
            </w:pPr>
          </w:p>
          <w:p w14:paraId="730200B8" w14:textId="77777777" w:rsidR="00A76DF4" w:rsidRDefault="00A76DF4" w:rsidP="00714806">
            <w:pPr>
              <w:pStyle w:val="ListParagraph"/>
              <w:spacing w:after="246" w:line="259" w:lineRule="auto"/>
              <w:ind w:left="0" w:right="0" w:firstLine="0"/>
              <w:jc w:val="center"/>
              <w:rPr>
                <w:rFonts w:asciiTheme="minorHAnsi" w:hAnsiTheme="minorHAnsi" w:cstheme="minorHAnsi"/>
                <w:color w:val="auto"/>
              </w:rPr>
            </w:pPr>
          </w:p>
          <w:p w14:paraId="1DDC09F7" w14:textId="4B2D243E" w:rsidR="00A76DF4" w:rsidRDefault="00A76DF4" w:rsidP="00714806">
            <w:pPr>
              <w:pStyle w:val="ListParagraph"/>
              <w:spacing w:after="246" w:line="259" w:lineRule="auto"/>
              <w:ind w:left="0" w:right="0" w:firstLine="0"/>
              <w:jc w:val="center"/>
              <w:rPr>
                <w:rFonts w:asciiTheme="minorHAnsi" w:hAnsiTheme="minorHAnsi" w:cstheme="minorHAnsi"/>
                <w:color w:val="auto"/>
              </w:rPr>
            </w:pPr>
          </w:p>
        </w:tc>
      </w:tr>
      <w:tr w:rsidR="00190C3D" w14:paraId="3A068736" w14:textId="77777777" w:rsidTr="00C704D8">
        <w:tc>
          <w:tcPr>
            <w:tcW w:w="0" w:type="auto"/>
            <w:gridSpan w:val="2"/>
          </w:tcPr>
          <w:p w14:paraId="2200F4B4" w14:textId="4094130F" w:rsidR="00190C3D" w:rsidRDefault="00190C3D" w:rsidP="00EF29CF">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t xml:space="preserve">Monthly Example </w:t>
            </w:r>
            <w:r w:rsidRPr="00190C3D">
              <w:rPr>
                <w:rFonts w:asciiTheme="minorHAnsi" w:hAnsiTheme="minorHAnsi" w:cstheme="minorHAnsi"/>
                <w:color w:val="auto"/>
              </w:rPr>
              <w:t>of electricity used at 12 Cadogan Close per kWh</w:t>
            </w:r>
          </w:p>
          <w:p w14:paraId="41AC4DA9" w14:textId="77777777" w:rsidR="00190C3D" w:rsidRDefault="00190C3D" w:rsidP="00714806">
            <w:pPr>
              <w:pStyle w:val="ListParagraph"/>
              <w:spacing w:after="246" w:line="259" w:lineRule="auto"/>
              <w:ind w:left="0" w:right="0" w:firstLine="0"/>
              <w:jc w:val="center"/>
              <w:rPr>
                <w:rFonts w:asciiTheme="minorHAnsi" w:hAnsiTheme="minorHAnsi" w:cstheme="minorHAnsi"/>
                <w:color w:val="auto"/>
              </w:rPr>
            </w:pPr>
            <w:r w:rsidRPr="00190C3D">
              <w:rPr>
                <w:rFonts w:asciiTheme="minorHAnsi" w:hAnsiTheme="minorHAnsi" w:cstheme="minorHAnsi"/>
                <w:noProof/>
                <w:color w:val="auto"/>
              </w:rPr>
              <w:lastRenderedPageBreak/>
              <w:drawing>
                <wp:inline distT="0" distB="0" distL="0" distR="0" wp14:anchorId="4A06AAC1" wp14:editId="25D09C7A">
                  <wp:extent cx="3987960" cy="2528887"/>
                  <wp:effectExtent l="0" t="0" r="0" b="5080"/>
                  <wp:docPr id="209104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46424" name=""/>
                          <pic:cNvPicPr/>
                        </pic:nvPicPr>
                        <pic:blipFill>
                          <a:blip r:embed="rId46"/>
                          <a:stretch>
                            <a:fillRect/>
                          </a:stretch>
                        </pic:blipFill>
                        <pic:spPr>
                          <a:xfrm>
                            <a:off x="0" y="0"/>
                            <a:ext cx="4002218" cy="2537928"/>
                          </a:xfrm>
                          <a:prstGeom prst="rect">
                            <a:avLst/>
                          </a:prstGeom>
                        </pic:spPr>
                      </pic:pic>
                    </a:graphicData>
                  </a:graphic>
                </wp:inline>
              </w:drawing>
            </w:r>
          </w:p>
          <w:p w14:paraId="1C4C668A" w14:textId="56FE777E" w:rsidR="00A76DF4" w:rsidRDefault="00A76DF4" w:rsidP="00714806">
            <w:pPr>
              <w:pStyle w:val="ListParagraph"/>
              <w:spacing w:after="246" w:line="259" w:lineRule="auto"/>
              <w:ind w:left="0" w:right="0" w:firstLine="0"/>
              <w:jc w:val="center"/>
              <w:rPr>
                <w:rFonts w:asciiTheme="minorHAnsi" w:hAnsiTheme="minorHAnsi" w:cstheme="minorHAnsi"/>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190C3D" w14:paraId="0FCB15E9" w14:textId="77777777" w:rsidTr="00C704D8">
        <w:tc>
          <w:tcPr>
            <w:tcW w:w="0" w:type="auto"/>
            <w:gridSpan w:val="2"/>
          </w:tcPr>
          <w:p w14:paraId="71A17E8B" w14:textId="18258C68" w:rsidR="00190C3D" w:rsidRDefault="00190C3D" w:rsidP="00EF29CF">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lastRenderedPageBreak/>
              <w:t>Annual Example of electricity used at 12 Cadogan Close per kWh</w:t>
            </w:r>
          </w:p>
          <w:p w14:paraId="75805AE8" w14:textId="77777777" w:rsidR="00190C3D" w:rsidRDefault="00190C3D" w:rsidP="00714806">
            <w:pPr>
              <w:pStyle w:val="ListParagraph"/>
              <w:spacing w:after="246" w:line="259" w:lineRule="auto"/>
              <w:ind w:left="0" w:right="0" w:firstLine="0"/>
              <w:jc w:val="center"/>
              <w:rPr>
                <w:rFonts w:asciiTheme="minorHAnsi" w:hAnsiTheme="minorHAnsi" w:cstheme="minorHAnsi"/>
                <w:color w:val="auto"/>
              </w:rPr>
            </w:pPr>
            <w:r w:rsidRPr="00190C3D">
              <w:rPr>
                <w:rFonts w:asciiTheme="minorHAnsi" w:hAnsiTheme="minorHAnsi" w:cstheme="minorHAnsi"/>
                <w:noProof/>
                <w:color w:val="auto"/>
              </w:rPr>
              <w:drawing>
                <wp:inline distT="0" distB="0" distL="0" distR="0" wp14:anchorId="0ECBCF0C" wp14:editId="1F2617CC">
                  <wp:extent cx="4229100" cy="2727926"/>
                  <wp:effectExtent l="0" t="0" r="0" b="0"/>
                  <wp:docPr id="1814391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391923" name=""/>
                          <pic:cNvPicPr/>
                        </pic:nvPicPr>
                        <pic:blipFill>
                          <a:blip r:embed="rId47"/>
                          <a:stretch>
                            <a:fillRect/>
                          </a:stretch>
                        </pic:blipFill>
                        <pic:spPr>
                          <a:xfrm>
                            <a:off x="0" y="0"/>
                            <a:ext cx="4252719" cy="2743161"/>
                          </a:xfrm>
                          <a:prstGeom prst="rect">
                            <a:avLst/>
                          </a:prstGeom>
                        </pic:spPr>
                      </pic:pic>
                    </a:graphicData>
                  </a:graphic>
                </wp:inline>
              </w:drawing>
            </w:r>
          </w:p>
          <w:p w14:paraId="287446C1" w14:textId="0A5A0677" w:rsidR="00A76DF4" w:rsidRPr="007700AE" w:rsidRDefault="00A76DF4" w:rsidP="007700AE">
            <w:pPr>
              <w:pStyle w:val="ListParagraph"/>
              <w:spacing w:after="246" w:line="259" w:lineRule="auto"/>
              <w:ind w:left="0" w:right="0" w:firstLine="0"/>
              <w:jc w:val="center"/>
              <w:rPr>
                <w:rFonts w:asciiTheme="minorHAnsi" w:hAnsiTheme="minorHAnsi" w:cstheme="minorHAnsi"/>
                <w:bCs/>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190C3D" w14:paraId="70088900" w14:textId="77777777" w:rsidTr="00C704D8">
        <w:tc>
          <w:tcPr>
            <w:tcW w:w="0" w:type="auto"/>
            <w:gridSpan w:val="2"/>
          </w:tcPr>
          <w:p w14:paraId="5ED1997F" w14:textId="5DAE49EB" w:rsidR="00190C3D" w:rsidRDefault="00714806" w:rsidP="00EF29CF">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t>Annual Example of cost of electricity used at 12 Cadogan Close</w:t>
            </w:r>
          </w:p>
          <w:p w14:paraId="0D5C10D3" w14:textId="14DF04C8" w:rsidR="00714806" w:rsidRDefault="00714806" w:rsidP="00714806">
            <w:pPr>
              <w:pStyle w:val="ListParagraph"/>
              <w:spacing w:after="246" w:line="259" w:lineRule="auto"/>
              <w:ind w:left="0" w:right="0" w:firstLine="0"/>
              <w:jc w:val="center"/>
              <w:rPr>
                <w:rFonts w:asciiTheme="minorHAnsi" w:hAnsiTheme="minorHAnsi" w:cstheme="minorHAnsi"/>
                <w:color w:val="auto"/>
              </w:rPr>
            </w:pPr>
            <w:r w:rsidRPr="00714806">
              <w:rPr>
                <w:rFonts w:asciiTheme="minorHAnsi" w:hAnsiTheme="minorHAnsi" w:cstheme="minorHAnsi"/>
                <w:noProof/>
                <w:color w:val="auto"/>
              </w:rPr>
              <w:lastRenderedPageBreak/>
              <w:drawing>
                <wp:inline distT="0" distB="0" distL="0" distR="0" wp14:anchorId="4AC734BD" wp14:editId="79268918">
                  <wp:extent cx="4371975" cy="3015156"/>
                  <wp:effectExtent l="0" t="0" r="0" b="0"/>
                  <wp:docPr id="1450712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12219" name=""/>
                          <pic:cNvPicPr/>
                        </pic:nvPicPr>
                        <pic:blipFill>
                          <a:blip r:embed="rId48"/>
                          <a:stretch>
                            <a:fillRect/>
                          </a:stretch>
                        </pic:blipFill>
                        <pic:spPr>
                          <a:xfrm>
                            <a:off x="0" y="0"/>
                            <a:ext cx="4378921" cy="3019946"/>
                          </a:xfrm>
                          <a:prstGeom prst="rect">
                            <a:avLst/>
                          </a:prstGeom>
                        </pic:spPr>
                      </pic:pic>
                    </a:graphicData>
                  </a:graphic>
                </wp:inline>
              </w:drawing>
            </w:r>
          </w:p>
          <w:p w14:paraId="2EB85102" w14:textId="27CE879C" w:rsidR="00714806" w:rsidRDefault="00A76DF4" w:rsidP="00A76DF4">
            <w:pPr>
              <w:pStyle w:val="ListParagraph"/>
              <w:spacing w:after="246" w:line="259" w:lineRule="auto"/>
              <w:ind w:left="0" w:right="0" w:firstLine="0"/>
              <w:jc w:val="center"/>
              <w:rPr>
                <w:rFonts w:asciiTheme="minorHAnsi" w:hAnsiTheme="minorHAnsi" w:cstheme="minorHAnsi"/>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714806" w14:paraId="3B7BA5E2" w14:textId="77777777" w:rsidTr="00C704D8">
        <w:tc>
          <w:tcPr>
            <w:tcW w:w="0" w:type="auto"/>
            <w:gridSpan w:val="2"/>
          </w:tcPr>
          <w:p w14:paraId="60A4E704" w14:textId="2D405996" w:rsidR="00E30C86" w:rsidRPr="004349C1" w:rsidRDefault="00714806" w:rsidP="00EF29CF">
            <w:pPr>
              <w:pStyle w:val="ListParagraph"/>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lastRenderedPageBreak/>
              <w:t>Photo(s) of Meter:</w:t>
            </w:r>
          </w:p>
          <w:p w14:paraId="2FE33BD8" w14:textId="55ED3706" w:rsidR="00B17E37" w:rsidRPr="00B17E37" w:rsidRDefault="00B17E37" w:rsidP="00B17E37">
            <w:pPr>
              <w:spacing w:before="100" w:beforeAutospacing="1" w:after="100" w:afterAutospacing="1" w:line="240" w:lineRule="auto"/>
              <w:ind w:left="0" w:right="0" w:firstLine="0"/>
              <w:rPr>
                <w:rFonts w:ascii="Times New Roman" w:eastAsia="Times New Roman" w:hAnsi="Times New Roman" w:cs="Times New Roman"/>
                <w:color w:val="auto"/>
                <w:sz w:val="24"/>
                <w:szCs w:val="24"/>
              </w:rPr>
            </w:pPr>
            <w:r w:rsidRPr="00B17E37">
              <w:rPr>
                <w:rFonts w:ascii="Times New Roman" w:eastAsia="Times New Roman" w:hAnsi="Times New Roman" w:cs="Times New Roman"/>
                <w:noProof/>
                <w:color w:val="auto"/>
                <w:sz w:val="24"/>
                <w:szCs w:val="24"/>
              </w:rPr>
              <w:drawing>
                <wp:inline distT="0" distB="0" distL="0" distR="0" wp14:anchorId="406D29BB" wp14:editId="0864D4A6">
                  <wp:extent cx="1752600" cy="2336800"/>
                  <wp:effectExtent l="0" t="0" r="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67384" cy="2356512"/>
                          </a:xfrm>
                          <a:prstGeom prst="rect">
                            <a:avLst/>
                          </a:prstGeom>
                          <a:noFill/>
                          <a:ln>
                            <a:noFill/>
                          </a:ln>
                        </pic:spPr>
                      </pic:pic>
                    </a:graphicData>
                  </a:graphic>
                </wp:inline>
              </w:drawing>
            </w:r>
            <w:r>
              <w:rPr>
                <w:rFonts w:ascii="Times New Roman" w:eastAsia="Times New Roman" w:hAnsi="Times New Roman" w:cs="Times New Roman"/>
                <w:color w:val="auto"/>
                <w:sz w:val="24"/>
                <w:szCs w:val="24"/>
              </w:rPr>
              <w:t xml:space="preserve"> </w:t>
            </w:r>
            <w:r w:rsidRPr="00B64EB8">
              <w:rPr>
                <w:rFonts w:asciiTheme="minorHAnsi" w:hAnsiTheme="minorHAnsi" w:cstheme="minorHAnsi"/>
                <w:noProof/>
              </w:rPr>
              <w:drawing>
                <wp:inline distT="0" distB="0" distL="0" distR="0" wp14:anchorId="31F665B3" wp14:editId="28B8F952">
                  <wp:extent cx="3116466" cy="2337435"/>
                  <wp:effectExtent l="0" t="0" r="8255" b="5715"/>
                  <wp:docPr id="670043085" name="Picture 67004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lectrics 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57123" cy="2367929"/>
                          </a:xfrm>
                          <a:prstGeom prst="rect">
                            <a:avLst/>
                          </a:prstGeom>
                        </pic:spPr>
                      </pic:pic>
                    </a:graphicData>
                  </a:graphic>
                </wp:inline>
              </w:drawing>
            </w:r>
          </w:p>
        </w:tc>
      </w:tr>
    </w:tbl>
    <w:p w14:paraId="408F589E" w14:textId="77777777" w:rsidR="00C704D8" w:rsidRDefault="00C704D8" w:rsidP="00C704D8">
      <w:pPr>
        <w:spacing w:after="246" w:line="259" w:lineRule="auto"/>
        <w:ind w:left="0" w:right="0" w:firstLine="0"/>
        <w:rPr>
          <w:rFonts w:asciiTheme="minorHAnsi" w:hAnsiTheme="minorHAnsi" w:cstheme="minorHAnsi"/>
          <w:color w:val="auto"/>
          <w:sz w:val="28"/>
          <w:szCs w:val="28"/>
          <w:u w:val="single"/>
        </w:rPr>
      </w:pPr>
    </w:p>
    <w:p w14:paraId="7D14A34C" w14:textId="766368AE" w:rsidR="00C704D8" w:rsidRPr="009D00A3" w:rsidRDefault="009D00A3" w:rsidP="00C704D8">
      <w:pPr>
        <w:spacing w:after="246" w:line="259" w:lineRule="auto"/>
        <w:ind w:left="0" w:right="0" w:firstLine="0"/>
        <w:rPr>
          <w:rFonts w:asciiTheme="minorHAnsi" w:hAnsiTheme="minorHAnsi" w:cstheme="minorHAnsi"/>
          <w:b/>
          <w:bCs/>
          <w:color w:val="auto"/>
          <w:sz w:val="28"/>
          <w:szCs w:val="28"/>
          <w:u w:val="single"/>
        </w:rPr>
      </w:pPr>
      <w:r w:rsidRPr="009D00A3">
        <w:rPr>
          <w:rFonts w:asciiTheme="minorHAnsi" w:hAnsiTheme="minorHAnsi" w:cstheme="minorHAnsi"/>
          <w:b/>
          <w:bCs/>
          <w:color w:val="auto"/>
          <w:sz w:val="28"/>
          <w:szCs w:val="28"/>
          <w:u w:val="single"/>
        </w:rPr>
        <w:t>Gas</w:t>
      </w:r>
    </w:p>
    <w:tbl>
      <w:tblPr>
        <w:tblStyle w:val="TableGrid0"/>
        <w:tblW w:w="0" w:type="auto"/>
        <w:tblLook w:val="04A0" w:firstRow="1" w:lastRow="0" w:firstColumn="1" w:lastColumn="0" w:noHBand="0" w:noVBand="1"/>
      </w:tblPr>
      <w:tblGrid>
        <w:gridCol w:w="1334"/>
        <w:gridCol w:w="7450"/>
      </w:tblGrid>
      <w:tr w:rsidR="00C704D8" w:rsidRPr="00C704D8" w14:paraId="58FC402B" w14:textId="77777777" w:rsidTr="00C704D8">
        <w:tc>
          <w:tcPr>
            <w:tcW w:w="8784" w:type="dxa"/>
            <w:gridSpan w:val="2"/>
          </w:tcPr>
          <w:p w14:paraId="53E0251A" w14:textId="77777777" w:rsidR="00C704D8" w:rsidRPr="004349C1" w:rsidRDefault="00C704D8" w:rsidP="00C704D8">
            <w:pPr>
              <w:spacing w:after="246" w:line="259" w:lineRule="auto"/>
              <w:ind w:right="0"/>
              <w:rPr>
                <w:rFonts w:asciiTheme="minorHAnsi" w:hAnsiTheme="minorHAnsi" w:cstheme="minorHAnsi"/>
                <w:b/>
                <w:bCs/>
                <w:color w:val="auto"/>
              </w:rPr>
            </w:pPr>
            <w:r w:rsidRPr="004349C1">
              <w:rPr>
                <w:rFonts w:asciiTheme="minorHAnsi" w:hAnsiTheme="minorHAnsi" w:cstheme="minorHAnsi"/>
                <w:b/>
                <w:bCs/>
                <w:color w:val="auto"/>
              </w:rPr>
              <w:t>Metering</w:t>
            </w:r>
          </w:p>
        </w:tc>
      </w:tr>
      <w:tr w:rsidR="004D3ACE" w:rsidRPr="00C704D8" w14:paraId="0C30A004" w14:textId="77777777" w:rsidTr="00C704D8">
        <w:tc>
          <w:tcPr>
            <w:tcW w:w="0" w:type="auto"/>
          </w:tcPr>
          <w:p w14:paraId="603696C6" w14:textId="77777777" w:rsidR="00C704D8" w:rsidRPr="004349C1" w:rsidRDefault="00C704D8" w:rsidP="00C704D8">
            <w:pPr>
              <w:spacing w:after="246" w:line="259" w:lineRule="auto"/>
              <w:ind w:right="0"/>
              <w:rPr>
                <w:rFonts w:asciiTheme="minorHAnsi" w:hAnsiTheme="minorHAnsi" w:cstheme="minorHAnsi"/>
                <w:b/>
                <w:bCs/>
                <w:color w:val="auto"/>
              </w:rPr>
            </w:pPr>
            <w:r w:rsidRPr="004349C1">
              <w:rPr>
                <w:rFonts w:asciiTheme="minorHAnsi" w:hAnsiTheme="minorHAnsi" w:cstheme="minorHAnsi"/>
                <w:b/>
                <w:bCs/>
                <w:color w:val="auto"/>
              </w:rPr>
              <w:t>Meter Type</w:t>
            </w:r>
          </w:p>
        </w:tc>
        <w:tc>
          <w:tcPr>
            <w:tcW w:w="7128" w:type="dxa"/>
          </w:tcPr>
          <w:p w14:paraId="29430C03" w14:textId="77777777" w:rsidR="00C704D8" w:rsidRPr="00C704D8" w:rsidRDefault="00C704D8" w:rsidP="00C704D8">
            <w:pPr>
              <w:spacing w:after="246" w:line="259" w:lineRule="auto"/>
              <w:ind w:right="0"/>
              <w:rPr>
                <w:rFonts w:asciiTheme="minorHAnsi" w:hAnsiTheme="minorHAnsi" w:cstheme="minorHAnsi"/>
                <w:color w:val="auto"/>
              </w:rPr>
            </w:pPr>
            <w:r w:rsidRPr="00C704D8">
              <w:rPr>
                <w:rFonts w:asciiTheme="minorHAnsi" w:hAnsiTheme="minorHAnsi" w:cstheme="minorHAnsi"/>
                <w:color w:val="auto"/>
              </w:rPr>
              <w:t>Smart</w:t>
            </w:r>
          </w:p>
        </w:tc>
      </w:tr>
      <w:tr w:rsidR="00C704D8" w:rsidRPr="00C704D8" w14:paraId="4197ACC1" w14:textId="77777777" w:rsidTr="00C704D8">
        <w:tc>
          <w:tcPr>
            <w:tcW w:w="8784" w:type="dxa"/>
            <w:gridSpan w:val="2"/>
          </w:tcPr>
          <w:p w14:paraId="40777386" w14:textId="77777777" w:rsidR="00C704D8" w:rsidRPr="00C704D8" w:rsidRDefault="00C704D8" w:rsidP="00C704D8">
            <w:pPr>
              <w:spacing w:after="246" w:line="259" w:lineRule="auto"/>
              <w:ind w:right="0"/>
              <w:rPr>
                <w:rFonts w:asciiTheme="minorHAnsi" w:hAnsiTheme="minorHAnsi" w:cstheme="minorHAnsi"/>
                <w:color w:val="auto"/>
              </w:rPr>
            </w:pPr>
            <w:r w:rsidRPr="00C704D8">
              <w:rPr>
                <w:rFonts w:asciiTheme="minorHAnsi" w:hAnsiTheme="minorHAnsi" w:cstheme="minorHAnsi"/>
                <w:color w:val="auto"/>
              </w:rPr>
              <w:t>Meter Readings (provided by client)</w:t>
            </w:r>
          </w:p>
        </w:tc>
      </w:tr>
      <w:tr w:rsidR="00C704D8" w:rsidRPr="00C704D8" w14:paraId="2BD384CC" w14:textId="77777777" w:rsidTr="00C704D8">
        <w:tc>
          <w:tcPr>
            <w:tcW w:w="8784" w:type="dxa"/>
            <w:gridSpan w:val="2"/>
          </w:tcPr>
          <w:p w14:paraId="2CB1481F" w14:textId="02ECBDD7" w:rsidR="00C704D8" w:rsidRDefault="00C704D8" w:rsidP="00C704D8">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t xml:space="preserve">Daily Example of </w:t>
            </w:r>
            <w:r w:rsidR="004D3ACE">
              <w:rPr>
                <w:rFonts w:asciiTheme="minorHAnsi" w:hAnsiTheme="minorHAnsi" w:cstheme="minorHAnsi"/>
                <w:color w:val="auto"/>
              </w:rPr>
              <w:t>gas</w:t>
            </w:r>
            <w:r>
              <w:rPr>
                <w:rFonts w:asciiTheme="minorHAnsi" w:hAnsiTheme="minorHAnsi" w:cstheme="minorHAnsi"/>
                <w:color w:val="auto"/>
              </w:rPr>
              <w:t xml:space="preserve"> used at 12 Cadogan Close per kWh</w:t>
            </w:r>
          </w:p>
          <w:p w14:paraId="4709DA31" w14:textId="77777777" w:rsidR="00C704D8" w:rsidRDefault="00C704D8" w:rsidP="00C704D8">
            <w:pPr>
              <w:pStyle w:val="ListParagraph"/>
              <w:spacing w:after="246" w:line="259" w:lineRule="auto"/>
              <w:ind w:left="0" w:right="0" w:firstLine="0"/>
              <w:jc w:val="center"/>
              <w:rPr>
                <w:rFonts w:asciiTheme="minorHAnsi" w:hAnsiTheme="minorHAnsi" w:cstheme="minorHAnsi"/>
                <w:color w:val="auto"/>
              </w:rPr>
            </w:pPr>
            <w:r w:rsidRPr="00C704D8">
              <w:rPr>
                <w:rFonts w:asciiTheme="minorHAnsi" w:hAnsiTheme="minorHAnsi" w:cstheme="minorHAnsi"/>
                <w:noProof/>
                <w:color w:val="auto"/>
              </w:rPr>
              <w:lastRenderedPageBreak/>
              <w:drawing>
                <wp:inline distT="0" distB="0" distL="0" distR="0" wp14:anchorId="58441F6C" wp14:editId="7EFBBAE2">
                  <wp:extent cx="4357687" cy="2759980"/>
                  <wp:effectExtent l="0" t="0" r="5080" b="2540"/>
                  <wp:docPr id="515367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67788" name=""/>
                          <pic:cNvPicPr/>
                        </pic:nvPicPr>
                        <pic:blipFill>
                          <a:blip r:embed="rId50"/>
                          <a:stretch>
                            <a:fillRect/>
                          </a:stretch>
                        </pic:blipFill>
                        <pic:spPr>
                          <a:xfrm>
                            <a:off x="0" y="0"/>
                            <a:ext cx="4372610" cy="2769432"/>
                          </a:xfrm>
                          <a:prstGeom prst="rect">
                            <a:avLst/>
                          </a:prstGeom>
                        </pic:spPr>
                      </pic:pic>
                    </a:graphicData>
                  </a:graphic>
                </wp:inline>
              </w:drawing>
            </w:r>
          </w:p>
          <w:p w14:paraId="18B9D2AA" w14:textId="2132CFEC" w:rsidR="00A76DF4" w:rsidRPr="00C704D8" w:rsidRDefault="00A76DF4" w:rsidP="00C704D8">
            <w:pPr>
              <w:pStyle w:val="ListParagraph"/>
              <w:spacing w:after="246" w:line="259" w:lineRule="auto"/>
              <w:ind w:left="0" w:right="0" w:firstLine="0"/>
              <w:jc w:val="center"/>
              <w:rPr>
                <w:rFonts w:asciiTheme="minorHAnsi" w:hAnsiTheme="minorHAnsi" w:cstheme="minorHAnsi"/>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C704D8" w:rsidRPr="00C704D8" w14:paraId="2745F42B" w14:textId="77777777" w:rsidTr="00C704D8">
        <w:tc>
          <w:tcPr>
            <w:tcW w:w="8784" w:type="dxa"/>
            <w:gridSpan w:val="2"/>
          </w:tcPr>
          <w:p w14:paraId="14FE4ACC" w14:textId="6FB1B767" w:rsidR="00C704D8" w:rsidRDefault="004D3ACE" w:rsidP="00C704D8">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lastRenderedPageBreak/>
              <w:t>Weekly Example of gas used at 12 Cadogan Close per kWh</w:t>
            </w:r>
          </w:p>
          <w:p w14:paraId="17DBADB6" w14:textId="77777777" w:rsidR="00C704D8" w:rsidRDefault="004D3ACE" w:rsidP="004D3ACE">
            <w:pPr>
              <w:pStyle w:val="ListParagraph"/>
              <w:spacing w:after="246" w:line="259" w:lineRule="auto"/>
              <w:ind w:left="0" w:right="0" w:firstLine="0"/>
              <w:jc w:val="center"/>
              <w:rPr>
                <w:rFonts w:asciiTheme="minorHAnsi" w:hAnsiTheme="minorHAnsi" w:cstheme="minorHAnsi"/>
                <w:color w:val="auto"/>
              </w:rPr>
            </w:pPr>
            <w:r w:rsidRPr="004D3ACE">
              <w:rPr>
                <w:rFonts w:asciiTheme="minorHAnsi" w:hAnsiTheme="minorHAnsi" w:cstheme="minorHAnsi"/>
                <w:noProof/>
                <w:color w:val="auto"/>
              </w:rPr>
              <w:drawing>
                <wp:inline distT="0" distB="0" distL="0" distR="0" wp14:anchorId="5ADCA3F5" wp14:editId="2C98ECB3">
                  <wp:extent cx="4200525" cy="2653499"/>
                  <wp:effectExtent l="0" t="0" r="0" b="0"/>
                  <wp:docPr id="820057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57547" name=""/>
                          <pic:cNvPicPr/>
                        </pic:nvPicPr>
                        <pic:blipFill>
                          <a:blip r:embed="rId51"/>
                          <a:stretch>
                            <a:fillRect/>
                          </a:stretch>
                        </pic:blipFill>
                        <pic:spPr>
                          <a:xfrm>
                            <a:off x="0" y="0"/>
                            <a:ext cx="4207947" cy="2658188"/>
                          </a:xfrm>
                          <a:prstGeom prst="rect">
                            <a:avLst/>
                          </a:prstGeom>
                        </pic:spPr>
                      </pic:pic>
                    </a:graphicData>
                  </a:graphic>
                </wp:inline>
              </w:drawing>
            </w:r>
          </w:p>
          <w:p w14:paraId="17CEBB64"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p w14:paraId="6A068ECD"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7F6553BD"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5F2BCE45"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27BDB25E"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7E3E39B4"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7E694522"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13E59E06"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7AE6BFC3"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15780CDF"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4557B4BA"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035D2877"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407A9D29" w14:textId="77777777" w:rsidR="00A76DF4" w:rsidRDefault="00A76DF4" w:rsidP="004D3ACE">
            <w:pPr>
              <w:pStyle w:val="ListParagraph"/>
              <w:spacing w:after="246" w:line="259" w:lineRule="auto"/>
              <w:ind w:left="0" w:right="0" w:firstLine="0"/>
              <w:jc w:val="center"/>
              <w:rPr>
                <w:rFonts w:asciiTheme="minorHAnsi" w:hAnsiTheme="minorHAnsi" w:cstheme="minorHAnsi"/>
                <w:bCs/>
                <w:color w:val="auto"/>
              </w:rPr>
            </w:pPr>
          </w:p>
          <w:p w14:paraId="08545B79" w14:textId="61A3CDB9" w:rsidR="00A76DF4" w:rsidRDefault="00A76DF4" w:rsidP="00A76DF4">
            <w:pPr>
              <w:pStyle w:val="ListParagraph"/>
              <w:spacing w:after="246" w:line="259" w:lineRule="auto"/>
              <w:ind w:left="0" w:right="0" w:firstLine="0"/>
              <w:rPr>
                <w:rFonts w:asciiTheme="minorHAnsi" w:hAnsiTheme="minorHAnsi" w:cstheme="minorHAnsi"/>
                <w:color w:val="auto"/>
              </w:rPr>
            </w:pPr>
          </w:p>
        </w:tc>
      </w:tr>
      <w:tr w:rsidR="004D3ACE" w:rsidRPr="00C704D8" w14:paraId="17B423CC" w14:textId="77777777" w:rsidTr="00C704D8">
        <w:tc>
          <w:tcPr>
            <w:tcW w:w="8784" w:type="dxa"/>
            <w:gridSpan w:val="2"/>
          </w:tcPr>
          <w:p w14:paraId="4EE07706" w14:textId="3DB892B4" w:rsidR="004D3ACE" w:rsidRDefault="004D3ACE" w:rsidP="004D3ACE">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lastRenderedPageBreak/>
              <w:t>Monthly Example of gas used at 12 Cadogan Close per kWh</w:t>
            </w:r>
          </w:p>
          <w:p w14:paraId="66D2F87B" w14:textId="77777777" w:rsidR="004D3ACE" w:rsidRDefault="00DB62F6" w:rsidP="00DB62F6">
            <w:pPr>
              <w:pStyle w:val="ListParagraph"/>
              <w:spacing w:after="246" w:line="259" w:lineRule="auto"/>
              <w:ind w:left="0" w:right="0" w:firstLine="0"/>
              <w:jc w:val="center"/>
              <w:rPr>
                <w:rFonts w:asciiTheme="minorHAnsi" w:hAnsiTheme="minorHAnsi" w:cstheme="minorHAnsi"/>
                <w:color w:val="auto"/>
              </w:rPr>
            </w:pPr>
            <w:r w:rsidRPr="00DB62F6">
              <w:rPr>
                <w:rFonts w:asciiTheme="minorHAnsi" w:hAnsiTheme="minorHAnsi" w:cstheme="minorHAnsi"/>
                <w:noProof/>
                <w:color w:val="auto"/>
              </w:rPr>
              <w:drawing>
                <wp:inline distT="0" distB="0" distL="0" distR="0" wp14:anchorId="44A2F4DA" wp14:editId="6CCA3598">
                  <wp:extent cx="4495800" cy="2529476"/>
                  <wp:effectExtent l="0" t="0" r="0" b="4445"/>
                  <wp:docPr id="839138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38548" name=""/>
                          <pic:cNvPicPr/>
                        </pic:nvPicPr>
                        <pic:blipFill>
                          <a:blip r:embed="rId52"/>
                          <a:stretch>
                            <a:fillRect/>
                          </a:stretch>
                        </pic:blipFill>
                        <pic:spPr>
                          <a:xfrm>
                            <a:off x="0" y="0"/>
                            <a:ext cx="4507445" cy="2536028"/>
                          </a:xfrm>
                          <a:prstGeom prst="rect">
                            <a:avLst/>
                          </a:prstGeom>
                        </pic:spPr>
                      </pic:pic>
                    </a:graphicData>
                  </a:graphic>
                </wp:inline>
              </w:drawing>
            </w:r>
          </w:p>
          <w:p w14:paraId="7F3B0ECF" w14:textId="5C9A9B8B" w:rsidR="00A76DF4" w:rsidRDefault="00A76DF4" w:rsidP="00DB62F6">
            <w:pPr>
              <w:pStyle w:val="ListParagraph"/>
              <w:spacing w:after="246" w:line="259" w:lineRule="auto"/>
              <w:ind w:left="0" w:right="0" w:firstLine="0"/>
              <w:jc w:val="center"/>
              <w:rPr>
                <w:rFonts w:asciiTheme="minorHAnsi" w:hAnsiTheme="minorHAnsi" w:cstheme="minorHAnsi"/>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DB62F6" w:rsidRPr="00C704D8" w14:paraId="5712D153" w14:textId="77777777" w:rsidTr="00C704D8">
        <w:tc>
          <w:tcPr>
            <w:tcW w:w="8784" w:type="dxa"/>
            <w:gridSpan w:val="2"/>
          </w:tcPr>
          <w:p w14:paraId="6933D2F0" w14:textId="4DE14C10" w:rsidR="00DB62F6" w:rsidRDefault="00DB62F6" w:rsidP="004D3ACE">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t xml:space="preserve">Annual Example of gas used </w:t>
            </w:r>
            <w:r w:rsidRPr="00DB62F6">
              <w:rPr>
                <w:rFonts w:asciiTheme="minorHAnsi" w:hAnsiTheme="minorHAnsi" w:cstheme="minorHAnsi"/>
                <w:color w:val="auto"/>
              </w:rPr>
              <w:t>at 12 Cadogan Close per kWh</w:t>
            </w:r>
          </w:p>
          <w:p w14:paraId="2282CC1D" w14:textId="77777777" w:rsidR="00DB62F6" w:rsidRDefault="00DB62F6" w:rsidP="00DB62F6">
            <w:pPr>
              <w:pStyle w:val="ListParagraph"/>
              <w:spacing w:after="246" w:line="259" w:lineRule="auto"/>
              <w:ind w:left="0" w:right="0" w:firstLine="0"/>
              <w:jc w:val="center"/>
              <w:rPr>
                <w:rFonts w:asciiTheme="minorHAnsi" w:hAnsiTheme="minorHAnsi" w:cstheme="minorHAnsi"/>
                <w:color w:val="auto"/>
              </w:rPr>
            </w:pPr>
            <w:r w:rsidRPr="00DB62F6">
              <w:rPr>
                <w:rFonts w:asciiTheme="minorHAnsi" w:hAnsiTheme="minorHAnsi" w:cstheme="minorHAnsi"/>
                <w:noProof/>
                <w:color w:val="auto"/>
              </w:rPr>
              <w:drawing>
                <wp:inline distT="0" distB="0" distL="0" distR="0" wp14:anchorId="4AC370B0" wp14:editId="429659DE">
                  <wp:extent cx="4148138" cy="2604868"/>
                  <wp:effectExtent l="0" t="0" r="5080" b="5080"/>
                  <wp:docPr id="1044875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75613" name=""/>
                          <pic:cNvPicPr/>
                        </pic:nvPicPr>
                        <pic:blipFill>
                          <a:blip r:embed="rId53"/>
                          <a:stretch>
                            <a:fillRect/>
                          </a:stretch>
                        </pic:blipFill>
                        <pic:spPr>
                          <a:xfrm>
                            <a:off x="0" y="0"/>
                            <a:ext cx="4154494" cy="2608860"/>
                          </a:xfrm>
                          <a:prstGeom prst="rect">
                            <a:avLst/>
                          </a:prstGeom>
                        </pic:spPr>
                      </pic:pic>
                    </a:graphicData>
                  </a:graphic>
                </wp:inline>
              </w:drawing>
            </w:r>
          </w:p>
          <w:p w14:paraId="6AEB11B2" w14:textId="0EDD4B4E" w:rsidR="00A76DF4" w:rsidRDefault="00A76DF4" w:rsidP="00DB62F6">
            <w:pPr>
              <w:pStyle w:val="ListParagraph"/>
              <w:spacing w:after="246" w:line="259" w:lineRule="auto"/>
              <w:ind w:left="0" w:right="0" w:firstLine="0"/>
              <w:jc w:val="center"/>
              <w:rPr>
                <w:rFonts w:asciiTheme="minorHAnsi" w:hAnsiTheme="minorHAnsi" w:cstheme="minorHAnsi"/>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DB62F6" w:rsidRPr="00C704D8" w14:paraId="72DF211D" w14:textId="77777777" w:rsidTr="00C704D8">
        <w:tc>
          <w:tcPr>
            <w:tcW w:w="8784" w:type="dxa"/>
            <w:gridSpan w:val="2"/>
          </w:tcPr>
          <w:p w14:paraId="084D47CB" w14:textId="77777777" w:rsidR="00DB62F6" w:rsidRDefault="00DB62F6" w:rsidP="004D3ACE">
            <w:pPr>
              <w:pStyle w:val="ListParagraph"/>
              <w:spacing w:after="246" w:line="259" w:lineRule="auto"/>
              <w:ind w:left="0" w:right="0" w:firstLine="0"/>
              <w:rPr>
                <w:rFonts w:asciiTheme="minorHAnsi" w:hAnsiTheme="minorHAnsi" w:cstheme="minorHAnsi"/>
                <w:color w:val="auto"/>
              </w:rPr>
            </w:pPr>
            <w:r>
              <w:rPr>
                <w:rFonts w:asciiTheme="minorHAnsi" w:hAnsiTheme="minorHAnsi" w:cstheme="minorHAnsi"/>
                <w:color w:val="auto"/>
              </w:rPr>
              <w:t>Annual Example of cost of electricity used at 12 Cadogan Close</w:t>
            </w:r>
          </w:p>
          <w:p w14:paraId="17A1EB2A" w14:textId="77777777" w:rsidR="00DB62F6" w:rsidRDefault="00DB62F6" w:rsidP="00DB62F6">
            <w:pPr>
              <w:pStyle w:val="ListParagraph"/>
              <w:spacing w:after="246" w:line="259" w:lineRule="auto"/>
              <w:ind w:left="0" w:right="0" w:firstLine="0"/>
              <w:jc w:val="center"/>
              <w:rPr>
                <w:rFonts w:asciiTheme="minorHAnsi" w:hAnsiTheme="minorHAnsi" w:cstheme="minorHAnsi"/>
                <w:color w:val="auto"/>
              </w:rPr>
            </w:pPr>
            <w:r w:rsidRPr="00DB62F6">
              <w:rPr>
                <w:rFonts w:asciiTheme="minorHAnsi" w:hAnsiTheme="minorHAnsi" w:cstheme="minorHAnsi"/>
                <w:noProof/>
                <w:color w:val="auto"/>
              </w:rPr>
              <w:lastRenderedPageBreak/>
              <w:drawing>
                <wp:inline distT="0" distB="0" distL="0" distR="0" wp14:anchorId="133979B7" wp14:editId="3165713E">
                  <wp:extent cx="4367213" cy="2984927"/>
                  <wp:effectExtent l="0" t="0" r="0" b="6350"/>
                  <wp:docPr id="154141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14969" name=""/>
                          <pic:cNvPicPr/>
                        </pic:nvPicPr>
                        <pic:blipFill>
                          <a:blip r:embed="rId54"/>
                          <a:stretch>
                            <a:fillRect/>
                          </a:stretch>
                        </pic:blipFill>
                        <pic:spPr>
                          <a:xfrm>
                            <a:off x="0" y="0"/>
                            <a:ext cx="4391337" cy="3001415"/>
                          </a:xfrm>
                          <a:prstGeom prst="rect">
                            <a:avLst/>
                          </a:prstGeom>
                        </pic:spPr>
                      </pic:pic>
                    </a:graphicData>
                  </a:graphic>
                </wp:inline>
              </w:drawing>
            </w:r>
          </w:p>
          <w:p w14:paraId="6A3448F0" w14:textId="39C76CF2" w:rsidR="00A76DF4" w:rsidRDefault="00A76DF4" w:rsidP="00DB62F6">
            <w:pPr>
              <w:pStyle w:val="ListParagraph"/>
              <w:spacing w:after="246" w:line="259" w:lineRule="auto"/>
              <w:ind w:left="0" w:right="0" w:firstLine="0"/>
              <w:jc w:val="center"/>
              <w:rPr>
                <w:rFonts w:asciiTheme="minorHAnsi" w:hAnsiTheme="minorHAnsi" w:cstheme="minorHAnsi"/>
                <w:color w:val="auto"/>
              </w:rPr>
            </w:pPr>
            <w:r w:rsidRPr="00A76DF4">
              <w:rPr>
                <w:rFonts w:asciiTheme="minorHAnsi" w:hAnsiTheme="minorHAnsi" w:cstheme="minorHAnsi"/>
                <w:bCs/>
                <w:color w:val="auto"/>
              </w:rPr>
              <w:t>(</w:t>
            </w:r>
            <w:proofErr w:type="gramStart"/>
            <w:r w:rsidRPr="00A76DF4">
              <w:rPr>
                <w:rFonts w:asciiTheme="minorHAnsi" w:hAnsiTheme="minorHAnsi" w:cstheme="minorHAnsi"/>
                <w:bCs/>
                <w:color w:val="auto"/>
              </w:rPr>
              <w:t>octopus</w:t>
            </w:r>
            <w:proofErr w:type="gramEnd"/>
            <w:r w:rsidRPr="00A76DF4">
              <w:rPr>
                <w:rFonts w:asciiTheme="minorHAnsi" w:hAnsiTheme="minorHAnsi" w:cstheme="minorHAnsi"/>
                <w:bCs/>
                <w:color w:val="auto"/>
              </w:rPr>
              <w:t xml:space="preserve"> energy, 2025) </w:t>
            </w:r>
          </w:p>
        </w:tc>
      </w:tr>
      <w:tr w:rsidR="00E30C86" w:rsidRPr="00C704D8" w14:paraId="480341B8" w14:textId="77777777" w:rsidTr="00C704D8">
        <w:tc>
          <w:tcPr>
            <w:tcW w:w="8784" w:type="dxa"/>
            <w:gridSpan w:val="2"/>
          </w:tcPr>
          <w:p w14:paraId="53DA052A" w14:textId="5B0E802A" w:rsidR="00E30C86" w:rsidRPr="004349C1" w:rsidRDefault="00E30C86" w:rsidP="004D3ACE">
            <w:pPr>
              <w:pStyle w:val="ListParagraph"/>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lastRenderedPageBreak/>
              <w:t>Photos of Meter:</w:t>
            </w:r>
          </w:p>
          <w:p w14:paraId="20B12C75" w14:textId="5657B881" w:rsidR="00E30C86" w:rsidRDefault="00E30C86" w:rsidP="004D3ACE">
            <w:pPr>
              <w:pStyle w:val="ListParagraph"/>
              <w:spacing w:after="246" w:line="259" w:lineRule="auto"/>
              <w:ind w:left="0" w:right="0" w:firstLine="0"/>
              <w:rPr>
                <w:rFonts w:asciiTheme="minorHAnsi" w:hAnsiTheme="minorHAnsi" w:cstheme="minorHAnsi"/>
                <w:color w:val="auto"/>
              </w:rPr>
            </w:pPr>
            <w:r w:rsidRPr="00E30C86">
              <w:rPr>
                <w:rFonts w:ascii="Times New Roman" w:eastAsia="Times New Roman" w:hAnsi="Times New Roman" w:cs="Times New Roman"/>
                <w:noProof/>
                <w:color w:val="auto"/>
                <w:sz w:val="24"/>
                <w:szCs w:val="24"/>
              </w:rPr>
              <w:drawing>
                <wp:inline distT="0" distB="0" distL="0" distR="0" wp14:anchorId="7E4E0041" wp14:editId="66CB4ED7">
                  <wp:extent cx="1885950" cy="25146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95635" cy="2527513"/>
                          </a:xfrm>
                          <a:prstGeom prst="rect">
                            <a:avLst/>
                          </a:prstGeom>
                          <a:noFill/>
                          <a:ln>
                            <a:noFill/>
                          </a:ln>
                        </pic:spPr>
                      </pic:pic>
                    </a:graphicData>
                  </a:graphic>
                </wp:inline>
              </w:drawing>
            </w:r>
          </w:p>
        </w:tc>
      </w:tr>
    </w:tbl>
    <w:p w14:paraId="31E15C02" w14:textId="77777777" w:rsidR="00C704D8" w:rsidRDefault="00C704D8" w:rsidP="00C704D8">
      <w:pPr>
        <w:spacing w:after="246" w:line="259" w:lineRule="auto"/>
        <w:ind w:left="0" w:right="0" w:firstLine="0"/>
        <w:rPr>
          <w:rFonts w:asciiTheme="minorHAnsi" w:hAnsiTheme="minorHAnsi" w:cstheme="minorHAnsi"/>
          <w:color w:val="auto"/>
          <w:u w:val="single"/>
        </w:rPr>
      </w:pPr>
    </w:p>
    <w:p w14:paraId="4EF0F7E1" w14:textId="77777777" w:rsidR="009D00A3" w:rsidRDefault="009D00A3" w:rsidP="00C704D8">
      <w:pPr>
        <w:spacing w:after="246" w:line="259" w:lineRule="auto"/>
        <w:ind w:left="0" w:right="0" w:firstLine="0"/>
        <w:rPr>
          <w:rFonts w:asciiTheme="minorHAnsi" w:hAnsiTheme="minorHAnsi" w:cstheme="minorHAnsi"/>
          <w:color w:val="auto"/>
          <w:u w:val="single"/>
        </w:rPr>
      </w:pPr>
    </w:p>
    <w:p w14:paraId="12CF7106" w14:textId="77777777" w:rsidR="009D00A3" w:rsidRDefault="009D00A3" w:rsidP="00C704D8">
      <w:pPr>
        <w:spacing w:after="246" w:line="259" w:lineRule="auto"/>
        <w:ind w:left="0" w:right="0" w:firstLine="0"/>
        <w:rPr>
          <w:rFonts w:asciiTheme="minorHAnsi" w:hAnsiTheme="minorHAnsi" w:cstheme="minorHAnsi"/>
          <w:color w:val="auto"/>
          <w:u w:val="single"/>
        </w:rPr>
      </w:pPr>
    </w:p>
    <w:p w14:paraId="2CAF1D00" w14:textId="77777777" w:rsidR="009D00A3" w:rsidRDefault="009D00A3" w:rsidP="00C704D8">
      <w:pPr>
        <w:spacing w:after="246" w:line="259" w:lineRule="auto"/>
        <w:ind w:left="0" w:right="0" w:firstLine="0"/>
        <w:rPr>
          <w:rFonts w:asciiTheme="minorHAnsi" w:hAnsiTheme="minorHAnsi" w:cstheme="minorHAnsi"/>
          <w:color w:val="auto"/>
          <w:u w:val="single"/>
        </w:rPr>
      </w:pPr>
    </w:p>
    <w:p w14:paraId="55374355" w14:textId="77777777" w:rsidR="009D00A3" w:rsidRDefault="009D00A3" w:rsidP="00C704D8">
      <w:pPr>
        <w:spacing w:after="246" w:line="259" w:lineRule="auto"/>
        <w:ind w:left="0" w:right="0" w:firstLine="0"/>
        <w:rPr>
          <w:rFonts w:asciiTheme="minorHAnsi" w:hAnsiTheme="minorHAnsi" w:cstheme="minorHAnsi"/>
          <w:color w:val="auto"/>
          <w:u w:val="single"/>
        </w:rPr>
      </w:pPr>
    </w:p>
    <w:p w14:paraId="72B7B052" w14:textId="77777777" w:rsidR="009D00A3" w:rsidRDefault="009D00A3" w:rsidP="00C704D8">
      <w:pPr>
        <w:spacing w:after="246" w:line="259" w:lineRule="auto"/>
        <w:ind w:left="0" w:right="0" w:firstLine="0"/>
        <w:rPr>
          <w:rFonts w:asciiTheme="minorHAnsi" w:hAnsiTheme="minorHAnsi" w:cstheme="minorHAnsi"/>
          <w:color w:val="auto"/>
          <w:u w:val="single"/>
        </w:rPr>
      </w:pPr>
    </w:p>
    <w:p w14:paraId="338F94F4" w14:textId="77777777" w:rsidR="009D00A3" w:rsidRDefault="009D00A3" w:rsidP="00C704D8">
      <w:pPr>
        <w:spacing w:after="246" w:line="259" w:lineRule="auto"/>
        <w:ind w:left="0" w:right="0" w:firstLine="0"/>
        <w:rPr>
          <w:rFonts w:asciiTheme="minorHAnsi" w:hAnsiTheme="minorHAnsi" w:cstheme="minorHAnsi"/>
          <w:color w:val="auto"/>
          <w:u w:val="single"/>
        </w:rPr>
      </w:pPr>
    </w:p>
    <w:p w14:paraId="36A63AB2" w14:textId="77777777" w:rsidR="009D00A3" w:rsidRPr="0093187A" w:rsidRDefault="009D00A3" w:rsidP="00C704D8">
      <w:pPr>
        <w:spacing w:after="246" w:line="259" w:lineRule="auto"/>
        <w:ind w:left="0" w:right="0" w:firstLine="0"/>
        <w:rPr>
          <w:rFonts w:asciiTheme="minorHAnsi" w:hAnsiTheme="minorHAnsi" w:cstheme="minorHAnsi"/>
          <w:color w:val="auto"/>
          <w:u w:val="single"/>
        </w:rPr>
      </w:pPr>
    </w:p>
    <w:p w14:paraId="0D0AA47E" w14:textId="3A2DA142" w:rsidR="00EF29CF" w:rsidRPr="004349C1" w:rsidRDefault="00BA1C54" w:rsidP="006505B6">
      <w:pPr>
        <w:spacing w:after="246" w:line="259" w:lineRule="auto"/>
        <w:ind w:left="0" w:right="0" w:firstLine="0"/>
        <w:rPr>
          <w:rFonts w:asciiTheme="minorHAnsi" w:hAnsiTheme="minorHAnsi" w:cstheme="minorHAnsi"/>
          <w:b/>
          <w:bCs/>
          <w:color w:val="auto"/>
          <w:sz w:val="28"/>
          <w:szCs w:val="28"/>
          <w:u w:val="single"/>
        </w:rPr>
      </w:pPr>
      <w:r w:rsidRPr="004349C1">
        <w:rPr>
          <w:rFonts w:asciiTheme="minorHAnsi" w:hAnsiTheme="minorHAnsi" w:cstheme="minorHAnsi"/>
          <w:b/>
          <w:bCs/>
          <w:color w:val="auto"/>
          <w:sz w:val="28"/>
          <w:szCs w:val="28"/>
          <w:u w:val="single"/>
        </w:rPr>
        <w:lastRenderedPageBreak/>
        <w:t>Heating Systems</w:t>
      </w:r>
    </w:p>
    <w:tbl>
      <w:tblPr>
        <w:tblStyle w:val="TableGrid0"/>
        <w:tblW w:w="0" w:type="auto"/>
        <w:tblLook w:val="04A0" w:firstRow="1" w:lastRow="0" w:firstColumn="1" w:lastColumn="0" w:noHBand="0" w:noVBand="1"/>
      </w:tblPr>
      <w:tblGrid>
        <w:gridCol w:w="4533"/>
        <w:gridCol w:w="4534"/>
      </w:tblGrid>
      <w:tr w:rsidR="00BA1C54" w14:paraId="5F0A7B0D" w14:textId="77777777" w:rsidTr="0006512B">
        <w:tc>
          <w:tcPr>
            <w:tcW w:w="9067" w:type="dxa"/>
            <w:gridSpan w:val="2"/>
          </w:tcPr>
          <w:p w14:paraId="2B866CD9" w14:textId="579252FA" w:rsidR="00BA1C54" w:rsidRPr="004349C1" w:rsidRDefault="00BA1C54" w:rsidP="006505B6">
            <w:pPr>
              <w:spacing w:after="246" w:line="259" w:lineRule="auto"/>
              <w:ind w:left="0" w:right="0" w:firstLine="0"/>
              <w:rPr>
                <w:rFonts w:asciiTheme="minorHAnsi" w:hAnsiTheme="minorHAnsi" w:cstheme="minorHAnsi"/>
                <w:b/>
                <w:bCs/>
                <w:color w:val="auto"/>
              </w:rPr>
            </w:pPr>
            <w:bookmarkStart w:id="12" w:name="_Hlk187439596"/>
            <w:r w:rsidRPr="004349C1">
              <w:rPr>
                <w:rFonts w:asciiTheme="minorHAnsi" w:hAnsiTheme="minorHAnsi" w:cstheme="minorHAnsi"/>
                <w:b/>
                <w:bCs/>
                <w:color w:val="auto"/>
              </w:rPr>
              <w:t>Primary Heating System</w:t>
            </w:r>
          </w:p>
        </w:tc>
      </w:tr>
      <w:tr w:rsidR="00BA1C54" w14:paraId="16306B65" w14:textId="77777777" w:rsidTr="00BA1C54">
        <w:tc>
          <w:tcPr>
            <w:tcW w:w="4533" w:type="dxa"/>
          </w:tcPr>
          <w:p w14:paraId="301F80BC" w14:textId="58F435D9" w:rsidR="00BA1C54" w:rsidRPr="004349C1" w:rsidRDefault="00BA1C54"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Description / Type</w:t>
            </w:r>
          </w:p>
        </w:tc>
        <w:tc>
          <w:tcPr>
            <w:tcW w:w="4534" w:type="dxa"/>
          </w:tcPr>
          <w:p w14:paraId="439A6C10" w14:textId="481C6F11" w:rsidR="00BA1C54" w:rsidRPr="00BA1C54" w:rsidRDefault="00BA1C54"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Combination Boiler</w:t>
            </w:r>
          </w:p>
        </w:tc>
      </w:tr>
      <w:tr w:rsidR="00BA1C54" w14:paraId="18AF21DD" w14:textId="77777777" w:rsidTr="00BA1C54">
        <w:tc>
          <w:tcPr>
            <w:tcW w:w="4533" w:type="dxa"/>
          </w:tcPr>
          <w:p w14:paraId="5A94C367" w14:textId="0AB27A3F" w:rsidR="00BA1C54" w:rsidRPr="004349C1" w:rsidRDefault="00BA1C54"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Fuel Type</w:t>
            </w:r>
          </w:p>
        </w:tc>
        <w:tc>
          <w:tcPr>
            <w:tcW w:w="4534" w:type="dxa"/>
          </w:tcPr>
          <w:p w14:paraId="18192BB9" w14:textId="610C618B" w:rsidR="00BA1C54" w:rsidRPr="00BA1C54" w:rsidRDefault="00BA1C54"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Gas</w:t>
            </w:r>
          </w:p>
        </w:tc>
      </w:tr>
      <w:tr w:rsidR="00BA1C54" w14:paraId="3832EA0A" w14:textId="77777777" w:rsidTr="00BA1C54">
        <w:tc>
          <w:tcPr>
            <w:tcW w:w="4533" w:type="dxa"/>
          </w:tcPr>
          <w:p w14:paraId="11B2E3F8" w14:textId="0035D5B3" w:rsidR="00BA1C54" w:rsidRPr="004349C1" w:rsidRDefault="00BA1C54"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Manufacturer</w:t>
            </w:r>
          </w:p>
        </w:tc>
        <w:tc>
          <w:tcPr>
            <w:tcW w:w="4534" w:type="dxa"/>
          </w:tcPr>
          <w:p w14:paraId="16E05BEA" w14:textId="08289112" w:rsidR="00BA1C54" w:rsidRPr="00BA1C54" w:rsidRDefault="00BA1C54"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Ideal</w:t>
            </w:r>
          </w:p>
        </w:tc>
      </w:tr>
      <w:tr w:rsidR="00BA1C54" w14:paraId="24528A0F" w14:textId="77777777" w:rsidTr="00BA1C54">
        <w:tc>
          <w:tcPr>
            <w:tcW w:w="4533" w:type="dxa"/>
          </w:tcPr>
          <w:p w14:paraId="144946CB" w14:textId="61D85C08" w:rsidR="00BA1C54" w:rsidRPr="004349C1" w:rsidRDefault="00BA1C54"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Model</w:t>
            </w:r>
          </w:p>
        </w:tc>
        <w:tc>
          <w:tcPr>
            <w:tcW w:w="4534" w:type="dxa"/>
          </w:tcPr>
          <w:p w14:paraId="5A2DA652" w14:textId="315CDC3F" w:rsidR="00BA1C54" w:rsidRPr="00BA1C54" w:rsidRDefault="00BA1C54"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Logic Combi c30</w:t>
            </w:r>
          </w:p>
        </w:tc>
      </w:tr>
      <w:tr w:rsidR="00BA1C54" w14:paraId="5B705DD8" w14:textId="77777777" w:rsidTr="00BA1C54">
        <w:tc>
          <w:tcPr>
            <w:tcW w:w="4533" w:type="dxa"/>
          </w:tcPr>
          <w:p w14:paraId="0D871501" w14:textId="303E1859" w:rsidR="00BA1C54" w:rsidRPr="004349C1" w:rsidRDefault="00BA1C54"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Heat Emitters</w:t>
            </w:r>
          </w:p>
        </w:tc>
        <w:tc>
          <w:tcPr>
            <w:tcW w:w="4534" w:type="dxa"/>
          </w:tcPr>
          <w:p w14:paraId="123D79A5" w14:textId="2ED31C62" w:rsidR="00BA1C54" w:rsidRPr="00BA1C54" w:rsidRDefault="00BA1C54"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Radiator with TRV’s</w:t>
            </w:r>
          </w:p>
        </w:tc>
      </w:tr>
      <w:tr w:rsidR="00BA1C54" w14:paraId="4544A353" w14:textId="77777777" w:rsidTr="00BA1C54">
        <w:tc>
          <w:tcPr>
            <w:tcW w:w="4533" w:type="dxa"/>
          </w:tcPr>
          <w:p w14:paraId="00CD1C70" w14:textId="09416FCB" w:rsidR="00BA1C54" w:rsidRPr="004349C1" w:rsidRDefault="004337A5"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Secondary Heating System(s)</w:t>
            </w:r>
          </w:p>
        </w:tc>
        <w:tc>
          <w:tcPr>
            <w:tcW w:w="4534" w:type="dxa"/>
          </w:tcPr>
          <w:p w14:paraId="57C8968E" w14:textId="5CA96340" w:rsidR="00BA1C54" w:rsidRPr="00BA1C54" w:rsidRDefault="004337A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N/A</w:t>
            </w:r>
          </w:p>
        </w:tc>
      </w:tr>
      <w:tr w:rsidR="004337A5" w14:paraId="637E14B1" w14:textId="77777777" w:rsidTr="0006512B">
        <w:tc>
          <w:tcPr>
            <w:tcW w:w="9067" w:type="dxa"/>
            <w:gridSpan w:val="2"/>
          </w:tcPr>
          <w:p w14:paraId="037BC578" w14:textId="2FE16513" w:rsidR="004337A5" w:rsidRPr="004349C1" w:rsidRDefault="004337A5" w:rsidP="006505B6">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Photos of Heating System</w:t>
            </w:r>
            <w:r w:rsidR="004349C1">
              <w:rPr>
                <w:rFonts w:asciiTheme="minorHAnsi" w:hAnsiTheme="minorHAnsi" w:cstheme="minorHAnsi"/>
                <w:b/>
                <w:bCs/>
                <w:color w:val="auto"/>
              </w:rPr>
              <w:t>:</w:t>
            </w:r>
          </w:p>
          <w:p w14:paraId="5DC180FB" w14:textId="7A9A5877" w:rsidR="004337A5" w:rsidRPr="00BA1C54" w:rsidRDefault="004337A5" w:rsidP="006505B6">
            <w:pPr>
              <w:spacing w:after="246" w:line="259" w:lineRule="auto"/>
              <w:ind w:left="0" w:right="0" w:firstLine="0"/>
              <w:rPr>
                <w:rFonts w:asciiTheme="minorHAnsi" w:hAnsiTheme="minorHAnsi" w:cstheme="minorHAnsi"/>
                <w:color w:val="auto"/>
              </w:rPr>
            </w:pPr>
            <w:r w:rsidRPr="004337A5">
              <w:rPr>
                <w:rFonts w:asciiTheme="minorHAnsi" w:hAnsiTheme="minorHAnsi" w:cstheme="minorHAnsi"/>
                <w:noProof/>
                <w:color w:val="auto"/>
              </w:rPr>
              <w:drawing>
                <wp:inline distT="0" distB="0" distL="0" distR="0" wp14:anchorId="6637B5BF" wp14:editId="658F9499">
                  <wp:extent cx="1717671" cy="2290291"/>
                  <wp:effectExtent l="0" t="0" r="0" b="0"/>
                  <wp:docPr id="13703425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34283" cy="2312441"/>
                          </a:xfrm>
                          <a:prstGeom prst="rect">
                            <a:avLst/>
                          </a:prstGeom>
                          <a:noFill/>
                          <a:ln>
                            <a:noFill/>
                          </a:ln>
                        </pic:spPr>
                      </pic:pic>
                    </a:graphicData>
                  </a:graphic>
                </wp:inline>
              </w:drawing>
            </w:r>
            <w:r w:rsidRPr="004337A5">
              <w:rPr>
                <w:rFonts w:ascii="Times New Roman" w:eastAsia="Times New Roman" w:hAnsi="Times New Roman" w:cs="Times New Roman"/>
                <w:color w:val="auto"/>
                <w:sz w:val="24"/>
                <w:szCs w:val="24"/>
              </w:rPr>
              <w:t xml:space="preserve"> </w:t>
            </w:r>
            <w:r w:rsidRPr="004337A5">
              <w:rPr>
                <w:rFonts w:asciiTheme="minorHAnsi" w:hAnsiTheme="minorHAnsi" w:cstheme="minorHAnsi"/>
                <w:noProof/>
                <w:color w:val="auto"/>
              </w:rPr>
              <w:drawing>
                <wp:inline distT="0" distB="0" distL="0" distR="0" wp14:anchorId="38B4F086" wp14:editId="6167C8CF">
                  <wp:extent cx="1690687" cy="2254312"/>
                  <wp:effectExtent l="0" t="0" r="5080" b="0"/>
                  <wp:docPr id="8831558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98914" cy="2265281"/>
                          </a:xfrm>
                          <a:prstGeom prst="rect">
                            <a:avLst/>
                          </a:prstGeom>
                          <a:noFill/>
                          <a:ln>
                            <a:noFill/>
                          </a:ln>
                        </pic:spPr>
                      </pic:pic>
                    </a:graphicData>
                  </a:graphic>
                </wp:inline>
              </w:drawing>
            </w:r>
          </w:p>
        </w:tc>
      </w:tr>
    </w:tbl>
    <w:p w14:paraId="79D94129" w14:textId="77777777" w:rsidR="00A76DF4" w:rsidRPr="007700AE" w:rsidRDefault="00A76DF4" w:rsidP="006505B6">
      <w:pPr>
        <w:spacing w:after="246" w:line="259" w:lineRule="auto"/>
        <w:ind w:left="0" w:right="0" w:firstLine="0"/>
        <w:rPr>
          <w:rFonts w:asciiTheme="minorHAnsi" w:hAnsiTheme="minorHAnsi" w:cstheme="minorHAnsi"/>
          <w:b/>
          <w:bCs/>
          <w:color w:val="auto"/>
          <w:u w:val="single"/>
        </w:rPr>
      </w:pPr>
      <w:bookmarkStart w:id="13" w:name="_Hlk187337286"/>
      <w:bookmarkEnd w:id="12"/>
    </w:p>
    <w:tbl>
      <w:tblPr>
        <w:tblStyle w:val="TableGrid0"/>
        <w:tblW w:w="0" w:type="auto"/>
        <w:tblLook w:val="04A0" w:firstRow="1" w:lastRow="0" w:firstColumn="1" w:lastColumn="0" w:noHBand="0" w:noVBand="1"/>
      </w:tblPr>
      <w:tblGrid>
        <w:gridCol w:w="4533"/>
        <w:gridCol w:w="4534"/>
      </w:tblGrid>
      <w:tr w:rsidR="000F2544" w14:paraId="56685339" w14:textId="77777777" w:rsidTr="00BE4655">
        <w:tc>
          <w:tcPr>
            <w:tcW w:w="9067" w:type="dxa"/>
            <w:gridSpan w:val="2"/>
          </w:tcPr>
          <w:p w14:paraId="16C31E26" w14:textId="62C1825D" w:rsidR="000F2544" w:rsidRPr="004349C1" w:rsidRDefault="000F2544"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Heating Controls</w:t>
            </w:r>
          </w:p>
        </w:tc>
      </w:tr>
      <w:tr w:rsidR="000F2544" w14:paraId="4AF82993" w14:textId="77777777" w:rsidTr="00BE4655">
        <w:tc>
          <w:tcPr>
            <w:tcW w:w="4533" w:type="dxa"/>
          </w:tcPr>
          <w:p w14:paraId="7B4D8D1E" w14:textId="5C784DC2" w:rsidR="000F2544" w:rsidRPr="004349C1" w:rsidRDefault="000F2544"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Programmer</w:t>
            </w:r>
          </w:p>
        </w:tc>
        <w:tc>
          <w:tcPr>
            <w:tcW w:w="4534" w:type="dxa"/>
          </w:tcPr>
          <w:p w14:paraId="692BA8D0" w14:textId="7AE15A57"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F2544" w14:paraId="4F78C2DA" w14:textId="77777777" w:rsidTr="00BE4655">
        <w:tc>
          <w:tcPr>
            <w:tcW w:w="4533" w:type="dxa"/>
          </w:tcPr>
          <w:p w14:paraId="2D5FC977" w14:textId="78129686" w:rsidR="000F2544" w:rsidRPr="004349C1" w:rsidRDefault="000F2544"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Room Stat</w:t>
            </w:r>
          </w:p>
        </w:tc>
        <w:tc>
          <w:tcPr>
            <w:tcW w:w="4534" w:type="dxa"/>
          </w:tcPr>
          <w:p w14:paraId="4EC0A4A2" w14:textId="12280CE7"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F2544" w14:paraId="59ED4161" w14:textId="77777777" w:rsidTr="00BE4655">
        <w:tc>
          <w:tcPr>
            <w:tcW w:w="4533" w:type="dxa"/>
          </w:tcPr>
          <w:p w14:paraId="66D80387" w14:textId="38B0E8D4" w:rsidR="000F2544" w:rsidRPr="004349C1" w:rsidRDefault="000F2544"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TRV’s</w:t>
            </w:r>
          </w:p>
        </w:tc>
        <w:tc>
          <w:tcPr>
            <w:tcW w:w="4534" w:type="dxa"/>
          </w:tcPr>
          <w:p w14:paraId="080C4630" w14:textId="0A236AE4"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F2544" w14:paraId="4BB35ACC" w14:textId="77777777" w:rsidTr="00BE4655">
        <w:tc>
          <w:tcPr>
            <w:tcW w:w="4533" w:type="dxa"/>
          </w:tcPr>
          <w:p w14:paraId="7DF20AF0" w14:textId="3BF39042" w:rsidR="000F2544" w:rsidRPr="004349C1" w:rsidRDefault="000F2544"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Zone Control</w:t>
            </w:r>
          </w:p>
        </w:tc>
        <w:tc>
          <w:tcPr>
            <w:tcW w:w="4534" w:type="dxa"/>
          </w:tcPr>
          <w:p w14:paraId="499A9E2F" w14:textId="2093EE26"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No</w:t>
            </w:r>
          </w:p>
        </w:tc>
      </w:tr>
      <w:tr w:rsidR="000F2544" w14:paraId="4CB82DCC" w14:textId="77777777" w:rsidTr="00BE4655">
        <w:tc>
          <w:tcPr>
            <w:tcW w:w="9067" w:type="dxa"/>
            <w:gridSpan w:val="2"/>
          </w:tcPr>
          <w:p w14:paraId="7BBEBC4C" w14:textId="03CAF4DF" w:rsidR="000F2544" w:rsidRPr="004349C1" w:rsidRDefault="000F2544" w:rsidP="00BE4655">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 xml:space="preserve">Photos of Heating </w:t>
            </w:r>
            <w:r>
              <w:rPr>
                <w:rFonts w:asciiTheme="minorHAnsi" w:hAnsiTheme="minorHAnsi" w:cstheme="minorHAnsi"/>
                <w:b/>
                <w:bCs/>
                <w:color w:val="auto"/>
              </w:rPr>
              <w:t>Controls:</w:t>
            </w:r>
          </w:p>
          <w:p w14:paraId="0757AD60" w14:textId="549C8EB3" w:rsidR="000F2544" w:rsidRPr="000F2544" w:rsidRDefault="000F2544" w:rsidP="000F2544">
            <w:pPr>
              <w:spacing w:after="246" w:line="259" w:lineRule="auto"/>
              <w:ind w:left="0" w:right="0" w:firstLine="0"/>
              <w:rPr>
                <w:rFonts w:eastAsia="Times New Roman"/>
                <w:color w:val="auto"/>
              </w:rPr>
            </w:pPr>
            <w:r w:rsidRPr="000F2544">
              <w:rPr>
                <w:rFonts w:eastAsia="Times New Roman"/>
                <w:color w:val="auto"/>
              </w:rPr>
              <w:lastRenderedPageBreak/>
              <w:drawing>
                <wp:inline distT="0" distB="0" distL="0" distR="0" wp14:anchorId="3E09EFD3" wp14:editId="5F117DFA">
                  <wp:extent cx="1689028" cy="2252099"/>
                  <wp:effectExtent l="0" t="0" r="6985" b="0"/>
                  <wp:docPr id="197750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95647" cy="2260925"/>
                          </a:xfrm>
                          <a:prstGeom prst="rect">
                            <a:avLst/>
                          </a:prstGeom>
                          <a:noFill/>
                          <a:ln>
                            <a:noFill/>
                          </a:ln>
                        </pic:spPr>
                      </pic:pic>
                    </a:graphicData>
                  </a:graphic>
                </wp:inline>
              </w:drawing>
            </w:r>
            <w:r w:rsidRPr="004337A5">
              <w:rPr>
                <w:rFonts w:ascii="Times New Roman" w:eastAsia="Times New Roman" w:hAnsi="Times New Roman" w:cs="Times New Roman"/>
                <w:color w:val="auto"/>
                <w:sz w:val="24"/>
                <w:szCs w:val="24"/>
              </w:rPr>
              <w:t xml:space="preserve"> </w:t>
            </w:r>
            <w:r w:rsidRPr="004337A5">
              <w:rPr>
                <w:rFonts w:asciiTheme="minorHAnsi" w:hAnsiTheme="minorHAnsi" w:cstheme="minorHAnsi"/>
                <w:noProof/>
                <w:color w:val="auto"/>
              </w:rPr>
              <w:drawing>
                <wp:inline distT="0" distB="0" distL="0" distR="0" wp14:anchorId="77170794" wp14:editId="10736707">
                  <wp:extent cx="1690687" cy="2254312"/>
                  <wp:effectExtent l="0" t="0" r="5080" b="0"/>
                  <wp:docPr id="1697980161" name="Picture 9" descr="A white rectangular object with dials and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80161" name="Picture 9" descr="A white rectangular object with dials and buttons&#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98914" cy="2265281"/>
                          </a:xfrm>
                          <a:prstGeom prst="rect">
                            <a:avLst/>
                          </a:prstGeom>
                          <a:noFill/>
                          <a:ln>
                            <a:noFill/>
                          </a:ln>
                        </pic:spPr>
                      </pic:pic>
                    </a:graphicData>
                  </a:graphic>
                </wp:inline>
              </w:drawing>
            </w:r>
            <w:r>
              <w:rPr>
                <w:rFonts w:ascii="Times New Roman" w:eastAsia="Times New Roman" w:hAnsi="Times New Roman" w:cs="Times New Roman"/>
                <w:color w:val="auto"/>
                <w:sz w:val="24"/>
                <w:szCs w:val="24"/>
              </w:rPr>
              <w:t xml:space="preserve"> </w:t>
            </w:r>
            <w:r w:rsidRPr="000F2544">
              <w:rPr>
                <w:rFonts w:eastAsia="Times New Roman"/>
                <w:color w:val="auto"/>
              </w:rPr>
              <w:drawing>
                <wp:inline distT="0" distB="0" distL="0" distR="0" wp14:anchorId="7B51AC9B" wp14:editId="1F4CC440">
                  <wp:extent cx="1681165" cy="2241617"/>
                  <wp:effectExtent l="0" t="0" r="0" b="6350"/>
                  <wp:docPr id="1690831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99483" cy="2266042"/>
                          </a:xfrm>
                          <a:prstGeom prst="rect">
                            <a:avLst/>
                          </a:prstGeom>
                          <a:noFill/>
                          <a:ln>
                            <a:noFill/>
                          </a:ln>
                        </pic:spPr>
                      </pic:pic>
                    </a:graphicData>
                  </a:graphic>
                </wp:inline>
              </w:drawing>
            </w:r>
          </w:p>
          <w:p w14:paraId="5F4A9EBA" w14:textId="2E831DB1" w:rsidR="000F2544" w:rsidRPr="00BA1C54" w:rsidRDefault="000F2544" w:rsidP="00BE4655">
            <w:pPr>
              <w:spacing w:after="246" w:line="259" w:lineRule="auto"/>
              <w:ind w:left="0" w:right="0" w:firstLine="0"/>
              <w:rPr>
                <w:rFonts w:asciiTheme="minorHAnsi" w:hAnsiTheme="minorHAnsi" w:cstheme="minorHAnsi"/>
                <w:color w:val="auto"/>
              </w:rPr>
            </w:pPr>
          </w:p>
        </w:tc>
      </w:tr>
      <w:tr w:rsidR="000F2544" w14:paraId="056B43C4" w14:textId="77777777" w:rsidTr="00BE4655">
        <w:tc>
          <w:tcPr>
            <w:tcW w:w="9067" w:type="dxa"/>
            <w:gridSpan w:val="2"/>
          </w:tcPr>
          <w:p w14:paraId="060EEB73" w14:textId="3E8BFB83" w:rsidR="000F2544" w:rsidRPr="004349C1" w:rsidRDefault="000F2544"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lastRenderedPageBreak/>
              <w:t>Hot Water System</w:t>
            </w:r>
          </w:p>
        </w:tc>
      </w:tr>
      <w:tr w:rsidR="000F2544" w14:paraId="043FAE90" w14:textId="77777777" w:rsidTr="00BE4655">
        <w:tc>
          <w:tcPr>
            <w:tcW w:w="4533" w:type="dxa"/>
          </w:tcPr>
          <w:p w14:paraId="7F137763" w14:textId="77777777" w:rsidR="000F2544" w:rsidRPr="004349C1" w:rsidRDefault="000F2544" w:rsidP="00BE4655">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Description / Type</w:t>
            </w:r>
          </w:p>
        </w:tc>
        <w:tc>
          <w:tcPr>
            <w:tcW w:w="4534" w:type="dxa"/>
          </w:tcPr>
          <w:p w14:paraId="28D81238" w14:textId="77777777"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Combination Boiler</w:t>
            </w:r>
          </w:p>
        </w:tc>
      </w:tr>
      <w:tr w:rsidR="000F2544" w14:paraId="0A9AB72D" w14:textId="77777777" w:rsidTr="00BE4655">
        <w:tc>
          <w:tcPr>
            <w:tcW w:w="4533" w:type="dxa"/>
          </w:tcPr>
          <w:p w14:paraId="1A1870FA" w14:textId="1235E98B" w:rsidR="000F2544" w:rsidRPr="004349C1" w:rsidRDefault="007700AE" w:rsidP="00BE4655">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Primary Source</w:t>
            </w:r>
          </w:p>
        </w:tc>
        <w:tc>
          <w:tcPr>
            <w:tcW w:w="4534" w:type="dxa"/>
          </w:tcPr>
          <w:p w14:paraId="36B2F62C" w14:textId="5142CEDD" w:rsidR="000F2544" w:rsidRPr="00BA1C54" w:rsidRDefault="007700AE"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Central Heating</w:t>
            </w:r>
          </w:p>
        </w:tc>
      </w:tr>
      <w:tr w:rsidR="000F2544" w14:paraId="6F661002" w14:textId="77777777" w:rsidTr="00BE4655">
        <w:tc>
          <w:tcPr>
            <w:tcW w:w="4533" w:type="dxa"/>
          </w:tcPr>
          <w:p w14:paraId="6C71EDDF" w14:textId="77777777" w:rsidR="000F2544" w:rsidRPr="004349C1" w:rsidRDefault="000F2544" w:rsidP="00BE4655">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Manufacturer</w:t>
            </w:r>
          </w:p>
        </w:tc>
        <w:tc>
          <w:tcPr>
            <w:tcW w:w="4534" w:type="dxa"/>
          </w:tcPr>
          <w:p w14:paraId="69BF6A83" w14:textId="77777777"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Ideal</w:t>
            </w:r>
          </w:p>
        </w:tc>
      </w:tr>
      <w:tr w:rsidR="000F2544" w14:paraId="6CC690C6" w14:textId="77777777" w:rsidTr="00BE4655">
        <w:tc>
          <w:tcPr>
            <w:tcW w:w="4533" w:type="dxa"/>
          </w:tcPr>
          <w:p w14:paraId="39811690" w14:textId="77777777" w:rsidR="000F2544" w:rsidRPr="004349C1" w:rsidRDefault="000F2544" w:rsidP="00BE4655">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Model</w:t>
            </w:r>
          </w:p>
        </w:tc>
        <w:tc>
          <w:tcPr>
            <w:tcW w:w="4534" w:type="dxa"/>
          </w:tcPr>
          <w:p w14:paraId="284B5347" w14:textId="77777777" w:rsidR="000F2544" w:rsidRPr="00BA1C54" w:rsidRDefault="000F2544" w:rsidP="00BE4655">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Logic Combi c30</w:t>
            </w:r>
          </w:p>
        </w:tc>
      </w:tr>
      <w:tr w:rsidR="000F2544" w14:paraId="3885E5E9" w14:textId="77777777" w:rsidTr="00BE4655">
        <w:tc>
          <w:tcPr>
            <w:tcW w:w="9067" w:type="dxa"/>
            <w:gridSpan w:val="2"/>
          </w:tcPr>
          <w:p w14:paraId="6B3605F8" w14:textId="6C41F734" w:rsidR="000F2544" w:rsidRPr="004349C1" w:rsidRDefault="000F2544" w:rsidP="00BE4655">
            <w:pPr>
              <w:spacing w:after="246" w:line="259" w:lineRule="auto"/>
              <w:ind w:left="0" w:right="0" w:firstLine="0"/>
              <w:rPr>
                <w:rFonts w:asciiTheme="minorHAnsi" w:hAnsiTheme="minorHAnsi" w:cstheme="minorHAnsi"/>
                <w:b/>
                <w:bCs/>
                <w:color w:val="auto"/>
              </w:rPr>
            </w:pPr>
            <w:r w:rsidRPr="004349C1">
              <w:rPr>
                <w:rFonts w:asciiTheme="minorHAnsi" w:hAnsiTheme="minorHAnsi" w:cstheme="minorHAnsi"/>
                <w:b/>
                <w:bCs/>
                <w:color w:val="auto"/>
              </w:rPr>
              <w:t>Photos of H</w:t>
            </w:r>
            <w:r w:rsidR="007700AE">
              <w:rPr>
                <w:rFonts w:asciiTheme="minorHAnsi" w:hAnsiTheme="minorHAnsi" w:cstheme="minorHAnsi"/>
                <w:b/>
                <w:bCs/>
                <w:color w:val="auto"/>
              </w:rPr>
              <w:t xml:space="preserve">ot Water </w:t>
            </w:r>
            <w:r w:rsidRPr="004349C1">
              <w:rPr>
                <w:rFonts w:asciiTheme="minorHAnsi" w:hAnsiTheme="minorHAnsi" w:cstheme="minorHAnsi"/>
                <w:b/>
                <w:bCs/>
                <w:color w:val="auto"/>
              </w:rPr>
              <w:t>System</w:t>
            </w:r>
            <w:r>
              <w:rPr>
                <w:rFonts w:asciiTheme="minorHAnsi" w:hAnsiTheme="minorHAnsi" w:cstheme="minorHAnsi"/>
                <w:b/>
                <w:bCs/>
                <w:color w:val="auto"/>
              </w:rPr>
              <w:t>:</w:t>
            </w:r>
          </w:p>
          <w:p w14:paraId="128FFA66" w14:textId="723FC839" w:rsidR="000F2544" w:rsidRPr="00BA1C54" w:rsidRDefault="000F2544" w:rsidP="00BE4655">
            <w:pPr>
              <w:spacing w:after="246" w:line="259" w:lineRule="auto"/>
              <w:ind w:left="0" w:right="0" w:firstLine="0"/>
              <w:rPr>
                <w:rFonts w:asciiTheme="minorHAnsi" w:hAnsiTheme="minorHAnsi" w:cstheme="minorHAnsi"/>
                <w:color w:val="auto"/>
              </w:rPr>
            </w:pPr>
            <w:r w:rsidRPr="004337A5">
              <w:rPr>
                <w:rFonts w:ascii="Times New Roman" w:eastAsia="Times New Roman" w:hAnsi="Times New Roman" w:cs="Times New Roman"/>
                <w:color w:val="auto"/>
                <w:sz w:val="24"/>
                <w:szCs w:val="24"/>
              </w:rPr>
              <w:t xml:space="preserve"> </w:t>
            </w:r>
            <w:r w:rsidRPr="004337A5">
              <w:rPr>
                <w:rFonts w:asciiTheme="minorHAnsi" w:hAnsiTheme="minorHAnsi" w:cstheme="minorHAnsi"/>
                <w:noProof/>
                <w:color w:val="auto"/>
              </w:rPr>
              <w:drawing>
                <wp:inline distT="0" distB="0" distL="0" distR="0" wp14:anchorId="193E4386" wp14:editId="19F993B9">
                  <wp:extent cx="1690687" cy="2254312"/>
                  <wp:effectExtent l="0" t="0" r="5080" b="0"/>
                  <wp:docPr id="1492601067" name="Picture 9" descr="A white rectangular object with dials and but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01067" name="Picture 9" descr="A white rectangular object with dials and buttons&#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98914" cy="2265281"/>
                          </a:xfrm>
                          <a:prstGeom prst="rect">
                            <a:avLst/>
                          </a:prstGeom>
                          <a:noFill/>
                          <a:ln>
                            <a:noFill/>
                          </a:ln>
                        </pic:spPr>
                      </pic:pic>
                    </a:graphicData>
                  </a:graphic>
                </wp:inline>
              </w:drawing>
            </w:r>
          </w:p>
        </w:tc>
      </w:tr>
    </w:tbl>
    <w:p w14:paraId="6AB739CD" w14:textId="77777777" w:rsidR="007700AE" w:rsidRDefault="007700AE" w:rsidP="006505B6">
      <w:pPr>
        <w:spacing w:after="246" w:line="259" w:lineRule="auto"/>
        <w:ind w:left="0" w:right="0" w:firstLine="0"/>
        <w:rPr>
          <w:rFonts w:asciiTheme="minorHAnsi" w:hAnsiTheme="minorHAnsi" w:cstheme="minorHAnsi"/>
          <w:b/>
          <w:bCs/>
          <w:color w:val="auto"/>
          <w:u w:val="single"/>
        </w:rPr>
      </w:pPr>
    </w:p>
    <w:p w14:paraId="3EB53307"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0BEDE02B"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6751231A" w14:textId="77777777" w:rsidR="009D00A3" w:rsidRDefault="009D00A3" w:rsidP="006505B6">
      <w:pPr>
        <w:spacing w:after="246" w:line="259" w:lineRule="auto"/>
        <w:ind w:left="0" w:right="0" w:firstLine="0"/>
        <w:rPr>
          <w:rFonts w:asciiTheme="minorHAnsi" w:hAnsiTheme="minorHAnsi" w:cstheme="minorHAnsi"/>
          <w:b/>
          <w:bCs/>
          <w:color w:val="auto"/>
          <w:u w:val="single"/>
        </w:rPr>
      </w:pPr>
    </w:p>
    <w:tbl>
      <w:tblPr>
        <w:tblStyle w:val="TableGrid0"/>
        <w:tblW w:w="10986" w:type="dxa"/>
        <w:tblInd w:w="-984" w:type="dxa"/>
        <w:tblLayout w:type="fixed"/>
        <w:tblLook w:val="04A0" w:firstRow="1" w:lastRow="0" w:firstColumn="1" w:lastColumn="0" w:noHBand="0" w:noVBand="1"/>
      </w:tblPr>
      <w:tblGrid>
        <w:gridCol w:w="1005"/>
        <w:gridCol w:w="825"/>
        <w:gridCol w:w="1134"/>
        <w:gridCol w:w="1347"/>
        <w:gridCol w:w="1142"/>
        <w:gridCol w:w="851"/>
        <w:gridCol w:w="1559"/>
        <w:gridCol w:w="1134"/>
        <w:gridCol w:w="1134"/>
        <w:gridCol w:w="855"/>
      </w:tblGrid>
      <w:tr w:rsidR="00006085" w14:paraId="581BB3FE" w14:textId="77777777" w:rsidTr="00F04AC1">
        <w:tc>
          <w:tcPr>
            <w:tcW w:w="10986" w:type="dxa"/>
            <w:gridSpan w:val="10"/>
          </w:tcPr>
          <w:p w14:paraId="471051B7" w14:textId="561B3B43" w:rsidR="0000608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lastRenderedPageBreak/>
              <w:t>Openings Schedule</w:t>
            </w:r>
          </w:p>
        </w:tc>
      </w:tr>
      <w:tr w:rsidR="00136565" w14:paraId="6B72A4A6" w14:textId="77777777" w:rsidTr="00136565">
        <w:tc>
          <w:tcPr>
            <w:tcW w:w="1005" w:type="dxa"/>
          </w:tcPr>
          <w:p w14:paraId="12B5E310" w14:textId="1C90F081"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Element</w:t>
            </w:r>
          </w:p>
        </w:tc>
        <w:tc>
          <w:tcPr>
            <w:tcW w:w="825" w:type="dxa"/>
          </w:tcPr>
          <w:p w14:paraId="5C7050EE" w14:textId="5F6DCF48" w:rsidR="00136565" w:rsidRPr="007700AE" w:rsidRDefault="00136565" w:rsidP="006505B6">
            <w:pPr>
              <w:spacing w:after="246" w:line="259" w:lineRule="auto"/>
              <w:ind w:left="0" w:right="0" w:firstLine="0"/>
              <w:rPr>
                <w:rFonts w:asciiTheme="minorHAnsi" w:hAnsiTheme="minorHAnsi" w:cstheme="minorHAnsi"/>
                <w:b/>
                <w:bCs/>
                <w:color w:val="auto"/>
              </w:rPr>
            </w:pPr>
            <w:r w:rsidRPr="007700AE">
              <w:rPr>
                <w:rFonts w:asciiTheme="minorHAnsi" w:hAnsiTheme="minorHAnsi" w:cstheme="minorHAnsi"/>
                <w:b/>
                <w:bCs/>
                <w:color w:val="auto"/>
              </w:rPr>
              <w:t>Floor</w:t>
            </w:r>
          </w:p>
        </w:tc>
        <w:tc>
          <w:tcPr>
            <w:tcW w:w="1134" w:type="dxa"/>
          </w:tcPr>
          <w:p w14:paraId="5BDD90B4" w14:textId="6106B346" w:rsidR="00136565" w:rsidRPr="007700AE" w:rsidRDefault="00136565" w:rsidP="006505B6">
            <w:pPr>
              <w:spacing w:after="246" w:line="259" w:lineRule="auto"/>
              <w:ind w:left="0" w:right="0" w:firstLine="0"/>
              <w:rPr>
                <w:rFonts w:asciiTheme="minorHAnsi" w:hAnsiTheme="minorHAnsi" w:cstheme="minorHAnsi"/>
                <w:b/>
                <w:bCs/>
                <w:color w:val="auto"/>
              </w:rPr>
            </w:pPr>
            <w:r w:rsidRPr="007700AE">
              <w:rPr>
                <w:rFonts w:asciiTheme="minorHAnsi" w:hAnsiTheme="minorHAnsi" w:cstheme="minorHAnsi"/>
                <w:b/>
                <w:bCs/>
                <w:color w:val="auto"/>
              </w:rPr>
              <w:t>Room</w:t>
            </w:r>
          </w:p>
        </w:tc>
        <w:tc>
          <w:tcPr>
            <w:tcW w:w="1347" w:type="dxa"/>
          </w:tcPr>
          <w:p w14:paraId="5E0525DA" w14:textId="71FD5903"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Orientation</w:t>
            </w:r>
          </w:p>
        </w:tc>
        <w:tc>
          <w:tcPr>
            <w:tcW w:w="1142" w:type="dxa"/>
          </w:tcPr>
          <w:p w14:paraId="0689FB95" w14:textId="04DE51CB"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Glazing Type / Thickness</w:t>
            </w:r>
          </w:p>
        </w:tc>
        <w:tc>
          <w:tcPr>
            <w:tcW w:w="851" w:type="dxa"/>
          </w:tcPr>
          <w:p w14:paraId="76853F5E" w14:textId="0F85EB63"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Frame Type</w:t>
            </w:r>
          </w:p>
        </w:tc>
        <w:tc>
          <w:tcPr>
            <w:tcW w:w="1559" w:type="dxa"/>
          </w:tcPr>
          <w:p w14:paraId="70DCFAD9" w14:textId="5BA6DB91"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Width(mm) x Height (mm)</w:t>
            </w:r>
          </w:p>
        </w:tc>
        <w:tc>
          <w:tcPr>
            <w:tcW w:w="1134" w:type="dxa"/>
          </w:tcPr>
          <w:p w14:paraId="689040DA" w14:textId="133E5A03"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Openable</w:t>
            </w:r>
          </w:p>
        </w:tc>
        <w:tc>
          <w:tcPr>
            <w:tcW w:w="1134" w:type="dxa"/>
          </w:tcPr>
          <w:p w14:paraId="0114EC4D" w14:textId="6A788523"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Condition</w:t>
            </w:r>
          </w:p>
        </w:tc>
        <w:tc>
          <w:tcPr>
            <w:tcW w:w="855" w:type="dxa"/>
          </w:tcPr>
          <w:p w14:paraId="1AB9F82D" w14:textId="0588A2E0" w:rsidR="00136565" w:rsidRPr="007700AE" w:rsidRDefault="0013656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Trickle Vents</w:t>
            </w:r>
          </w:p>
        </w:tc>
      </w:tr>
      <w:tr w:rsidR="00136565" w14:paraId="662AA1C2" w14:textId="77777777" w:rsidTr="00136565">
        <w:tc>
          <w:tcPr>
            <w:tcW w:w="1005" w:type="dxa"/>
          </w:tcPr>
          <w:p w14:paraId="03DE367D" w14:textId="1891A229"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Window</w:t>
            </w:r>
          </w:p>
        </w:tc>
        <w:tc>
          <w:tcPr>
            <w:tcW w:w="825" w:type="dxa"/>
          </w:tcPr>
          <w:p w14:paraId="28235287" w14:textId="66D4917C"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G</w:t>
            </w:r>
          </w:p>
        </w:tc>
        <w:tc>
          <w:tcPr>
            <w:tcW w:w="1134" w:type="dxa"/>
          </w:tcPr>
          <w:p w14:paraId="6E21DB95" w14:textId="6924487F"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Kitchen</w:t>
            </w:r>
          </w:p>
        </w:tc>
        <w:tc>
          <w:tcPr>
            <w:tcW w:w="1347" w:type="dxa"/>
          </w:tcPr>
          <w:p w14:paraId="23F1DB77" w14:textId="419AA465"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NE</w:t>
            </w:r>
          </w:p>
        </w:tc>
        <w:tc>
          <w:tcPr>
            <w:tcW w:w="1142" w:type="dxa"/>
          </w:tcPr>
          <w:p w14:paraId="107D3348" w14:textId="2747BEB2"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 12mm</w:t>
            </w:r>
          </w:p>
        </w:tc>
        <w:tc>
          <w:tcPr>
            <w:tcW w:w="851" w:type="dxa"/>
          </w:tcPr>
          <w:p w14:paraId="2E251CD6" w14:textId="678B7ED0"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PVC</w:t>
            </w:r>
          </w:p>
        </w:tc>
        <w:tc>
          <w:tcPr>
            <w:tcW w:w="1559" w:type="dxa"/>
          </w:tcPr>
          <w:p w14:paraId="60D002C0" w14:textId="0B817428"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867 x 1110</w:t>
            </w:r>
          </w:p>
        </w:tc>
        <w:tc>
          <w:tcPr>
            <w:tcW w:w="1134" w:type="dxa"/>
          </w:tcPr>
          <w:p w14:paraId="270664C1" w14:textId="5AD9FC99"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c>
          <w:tcPr>
            <w:tcW w:w="1134" w:type="dxa"/>
          </w:tcPr>
          <w:p w14:paraId="3B541442" w14:textId="387FC25A"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Poor</w:t>
            </w:r>
          </w:p>
        </w:tc>
        <w:tc>
          <w:tcPr>
            <w:tcW w:w="855" w:type="dxa"/>
          </w:tcPr>
          <w:p w14:paraId="239A0125" w14:textId="65DD1EB3"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3B96BDE8" w14:textId="77777777" w:rsidTr="00136565">
        <w:tc>
          <w:tcPr>
            <w:tcW w:w="1005" w:type="dxa"/>
          </w:tcPr>
          <w:p w14:paraId="02D0E04B" w14:textId="32105B63"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Window</w:t>
            </w:r>
          </w:p>
        </w:tc>
        <w:tc>
          <w:tcPr>
            <w:tcW w:w="825" w:type="dxa"/>
          </w:tcPr>
          <w:p w14:paraId="0C8C8DF5" w14:textId="7EDD1739"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F</w:t>
            </w:r>
          </w:p>
        </w:tc>
        <w:tc>
          <w:tcPr>
            <w:tcW w:w="1134" w:type="dxa"/>
          </w:tcPr>
          <w:p w14:paraId="072EBADC" w14:textId="22722C00"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Bedroom 1</w:t>
            </w:r>
          </w:p>
        </w:tc>
        <w:tc>
          <w:tcPr>
            <w:tcW w:w="1347" w:type="dxa"/>
          </w:tcPr>
          <w:p w14:paraId="26C34F02" w14:textId="3DD28740"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SW</w:t>
            </w:r>
          </w:p>
        </w:tc>
        <w:tc>
          <w:tcPr>
            <w:tcW w:w="1142" w:type="dxa"/>
          </w:tcPr>
          <w:p w14:paraId="2DBAC556" w14:textId="195AA6ED"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Double 12mm</w:t>
            </w:r>
          </w:p>
        </w:tc>
        <w:tc>
          <w:tcPr>
            <w:tcW w:w="851" w:type="dxa"/>
          </w:tcPr>
          <w:p w14:paraId="71314443" w14:textId="32DE8F1C"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PVC</w:t>
            </w:r>
          </w:p>
        </w:tc>
        <w:tc>
          <w:tcPr>
            <w:tcW w:w="1559" w:type="dxa"/>
          </w:tcPr>
          <w:p w14:paraId="0A14BE3F" w14:textId="4C1D8E59"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1521 x 1110</w:t>
            </w:r>
          </w:p>
        </w:tc>
        <w:tc>
          <w:tcPr>
            <w:tcW w:w="1134" w:type="dxa"/>
          </w:tcPr>
          <w:p w14:paraId="58D32CC2" w14:textId="081A760F"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Yes</w:t>
            </w:r>
          </w:p>
        </w:tc>
        <w:tc>
          <w:tcPr>
            <w:tcW w:w="1134" w:type="dxa"/>
          </w:tcPr>
          <w:p w14:paraId="3868FF52" w14:textId="345BA268"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Poor</w:t>
            </w:r>
          </w:p>
        </w:tc>
        <w:tc>
          <w:tcPr>
            <w:tcW w:w="855" w:type="dxa"/>
          </w:tcPr>
          <w:p w14:paraId="2F17B565" w14:textId="6EEFA320"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6EB87D20" w14:textId="77777777" w:rsidTr="00136565">
        <w:tc>
          <w:tcPr>
            <w:tcW w:w="1005" w:type="dxa"/>
          </w:tcPr>
          <w:p w14:paraId="0CCC1005" w14:textId="62A502AD"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Window</w:t>
            </w:r>
          </w:p>
        </w:tc>
        <w:tc>
          <w:tcPr>
            <w:tcW w:w="825" w:type="dxa"/>
          </w:tcPr>
          <w:p w14:paraId="21003B6F" w14:textId="22395705"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F</w:t>
            </w:r>
          </w:p>
        </w:tc>
        <w:tc>
          <w:tcPr>
            <w:tcW w:w="1134" w:type="dxa"/>
          </w:tcPr>
          <w:p w14:paraId="20F4D61C" w14:textId="73169FAB"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Bedroom 2</w:t>
            </w:r>
          </w:p>
        </w:tc>
        <w:tc>
          <w:tcPr>
            <w:tcW w:w="1347" w:type="dxa"/>
          </w:tcPr>
          <w:p w14:paraId="6BC6C045" w14:textId="5EC6F943"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NE</w:t>
            </w:r>
          </w:p>
        </w:tc>
        <w:tc>
          <w:tcPr>
            <w:tcW w:w="1142" w:type="dxa"/>
          </w:tcPr>
          <w:p w14:paraId="42CAF793" w14:textId="64BBFAD8"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Double 12mm</w:t>
            </w:r>
          </w:p>
        </w:tc>
        <w:tc>
          <w:tcPr>
            <w:tcW w:w="851" w:type="dxa"/>
          </w:tcPr>
          <w:p w14:paraId="7F889A71" w14:textId="140148E6"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PVC</w:t>
            </w:r>
          </w:p>
        </w:tc>
        <w:tc>
          <w:tcPr>
            <w:tcW w:w="1559" w:type="dxa"/>
          </w:tcPr>
          <w:p w14:paraId="3699CB4D" w14:textId="179CE0F0"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867 x 1110</w:t>
            </w:r>
          </w:p>
        </w:tc>
        <w:tc>
          <w:tcPr>
            <w:tcW w:w="1134" w:type="dxa"/>
          </w:tcPr>
          <w:p w14:paraId="45191254" w14:textId="361CF54B"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Yes</w:t>
            </w:r>
          </w:p>
        </w:tc>
        <w:tc>
          <w:tcPr>
            <w:tcW w:w="1134" w:type="dxa"/>
          </w:tcPr>
          <w:p w14:paraId="6DE0F3AF" w14:textId="4FB29BB1"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Poor</w:t>
            </w:r>
          </w:p>
        </w:tc>
        <w:tc>
          <w:tcPr>
            <w:tcW w:w="855" w:type="dxa"/>
          </w:tcPr>
          <w:p w14:paraId="69F1723D" w14:textId="7A51E441"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7E1DC1C8" w14:textId="77777777" w:rsidTr="00136565">
        <w:tc>
          <w:tcPr>
            <w:tcW w:w="1005" w:type="dxa"/>
          </w:tcPr>
          <w:p w14:paraId="1554208C" w14:textId="6EDBFA53"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Window</w:t>
            </w:r>
          </w:p>
        </w:tc>
        <w:tc>
          <w:tcPr>
            <w:tcW w:w="825" w:type="dxa"/>
          </w:tcPr>
          <w:p w14:paraId="36A53534" w14:textId="0B8F58F3"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F</w:t>
            </w:r>
          </w:p>
        </w:tc>
        <w:tc>
          <w:tcPr>
            <w:tcW w:w="1134" w:type="dxa"/>
          </w:tcPr>
          <w:p w14:paraId="7AF6DA0A" w14:textId="4776B9C7"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Bedroom 3</w:t>
            </w:r>
          </w:p>
        </w:tc>
        <w:tc>
          <w:tcPr>
            <w:tcW w:w="1347" w:type="dxa"/>
          </w:tcPr>
          <w:p w14:paraId="6B179CC7" w14:textId="1951023E"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SW</w:t>
            </w:r>
          </w:p>
        </w:tc>
        <w:tc>
          <w:tcPr>
            <w:tcW w:w="1142" w:type="dxa"/>
          </w:tcPr>
          <w:p w14:paraId="03E674E9" w14:textId="1760DA77"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Double 12mm</w:t>
            </w:r>
          </w:p>
        </w:tc>
        <w:tc>
          <w:tcPr>
            <w:tcW w:w="851" w:type="dxa"/>
          </w:tcPr>
          <w:p w14:paraId="3B1FB070" w14:textId="1AFD937B"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PVC</w:t>
            </w:r>
          </w:p>
        </w:tc>
        <w:tc>
          <w:tcPr>
            <w:tcW w:w="1559" w:type="dxa"/>
          </w:tcPr>
          <w:p w14:paraId="49C08F74" w14:textId="79C1CFE7"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867 x 1110</w:t>
            </w:r>
          </w:p>
        </w:tc>
        <w:tc>
          <w:tcPr>
            <w:tcW w:w="1134" w:type="dxa"/>
          </w:tcPr>
          <w:p w14:paraId="7B4C3C04" w14:textId="294BD142"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Yes</w:t>
            </w:r>
          </w:p>
        </w:tc>
        <w:tc>
          <w:tcPr>
            <w:tcW w:w="1134" w:type="dxa"/>
          </w:tcPr>
          <w:p w14:paraId="36A74E5B" w14:textId="4044D5DE"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Poor</w:t>
            </w:r>
          </w:p>
        </w:tc>
        <w:tc>
          <w:tcPr>
            <w:tcW w:w="855" w:type="dxa"/>
          </w:tcPr>
          <w:p w14:paraId="4B75B7EC" w14:textId="32AE8587"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11B26C1F" w14:textId="77777777" w:rsidTr="00136565">
        <w:tc>
          <w:tcPr>
            <w:tcW w:w="1005" w:type="dxa"/>
          </w:tcPr>
          <w:p w14:paraId="3083AEAA" w14:textId="2752BD3E"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Window</w:t>
            </w:r>
          </w:p>
        </w:tc>
        <w:tc>
          <w:tcPr>
            <w:tcW w:w="825" w:type="dxa"/>
          </w:tcPr>
          <w:p w14:paraId="56A008D2" w14:textId="57714C29"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F</w:t>
            </w:r>
          </w:p>
        </w:tc>
        <w:tc>
          <w:tcPr>
            <w:tcW w:w="1134" w:type="dxa"/>
          </w:tcPr>
          <w:p w14:paraId="547F412C" w14:textId="713E4F1C"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Bathroom</w:t>
            </w:r>
          </w:p>
        </w:tc>
        <w:tc>
          <w:tcPr>
            <w:tcW w:w="1347" w:type="dxa"/>
          </w:tcPr>
          <w:p w14:paraId="30F40981" w14:textId="56A1213E"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NE</w:t>
            </w:r>
          </w:p>
        </w:tc>
        <w:tc>
          <w:tcPr>
            <w:tcW w:w="1142" w:type="dxa"/>
          </w:tcPr>
          <w:p w14:paraId="1D1D6F82" w14:textId="042CFCA9"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Double 12mm</w:t>
            </w:r>
          </w:p>
        </w:tc>
        <w:tc>
          <w:tcPr>
            <w:tcW w:w="851" w:type="dxa"/>
          </w:tcPr>
          <w:p w14:paraId="0D4B994F" w14:textId="5B287895"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PVC</w:t>
            </w:r>
          </w:p>
        </w:tc>
        <w:tc>
          <w:tcPr>
            <w:tcW w:w="1559" w:type="dxa"/>
          </w:tcPr>
          <w:p w14:paraId="28451F54" w14:textId="0281C1CF"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867 x 1110</w:t>
            </w:r>
          </w:p>
        </w:tc>
        <w:tc>
          <w:tcPr>
            <w:tcW w:w="1134" w:type="dxa"/>
          </w:tcPr>
          <w:p w14:paraId="7ECF92C2" w14:textId="217E6C75"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Yes</w:t>
            </w:r>
          </w:p>
        </w:tc>
        <w:tc>
          <w:tcPr>
            <w:tcW w:w="1134" w:type="dxa"/>
          </w:tcPr>
          <w:p w14:paraId="7C3E13FC" w14:textId="02EECF20"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Poor</w:t>
            </w:r>
          </w:p>
        </w:tc>
        <w:tc>
          <w:tcPr>
            <w:tcW w:w="855" w:type="dxa"/>
          </w:tcPr>
          <w:p w14:paraId="74919FF5" w14:textId="6C4565E1"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557628F8" w14:textId="77777777" w:rsidTr="00136565">
        <w:tc>
          <w:tcPr>
            <w:tcW w:w="1005" w:type="dxa"/>
          </w:tcPr>
          <w:p w14:paraId="49D3DD66" w14:textId="713B4A4D"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Door</w:t>
            </w:r>
          </w:p>
        </w:tc>
        <w:tc>
          <w:tcPr>
            <w:tcW w:w="825" w:type="dxa"/>
          </w:tcPr>
          <w:p w14:paraId="04EAAD51" w14:textId="46D08D91"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G</w:t>
            </w:r>
          </w:p>
        </w:tc>
        <w:tc>
          <w:tcPr>
            <w:tcW w:w="1134" w:type="dxa"/>
          </w:tcPr>
          <w:p w14:paraId="3A07BDEA" w14:textId="2E893EB1"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Hallway</w:t>
            </w:r>
          </w:p>
        </w:tc>
        <w:tc>
          <w:tcPr>
            <w:tcW w:w="1347" w:type="dxa"/>
          </w:tcPr>
          <w:p w14:paraId="560D8A68" w14:textId="5176059F"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NE</w:t>
            </w:r>
          </w:p>
        </w:tc>
        <w:tc>
          <w:tcPr>
            <w:tcW w:w="1142" w:type="dxa"/>
          </w:tcPr>
          <w:p w14:paraId="60838DCC" w14:textId="02ED7998"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Double 12mm</w:t>
            </w:r>
          </w:p>
        </w:tc>
        <w:tc>
          <w:tcPr>
            <w:tcW w:w="851" w:type="dxa"/>
          </w:tcPr>
          <w:p w14:paraId="31E3B908" w14:textId="18B6C321"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PVC</w:t>
            </w:r>
          </w:p>
        </w:tc>
        <w:tc>
          <w:tcPr>
            <w:tcW w:w="1559" w:type="dxa"/>
          </w:tcPr>
          <w:p w14:paraId="083E2D4B" w14:textId="22BFB9B4"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907 x 2045</w:t>
            </w:r>
          </w:p>
        </w:tc>
        <w:tc>
          <w:tcPr>
            <w:tcW w:w="1134" w:type="dxa"/>
          </w:tcPr>
          <w:p w14:paraId="545C515D" w14:textId="31572167"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Yes</w:t>
            </w:r>
          </w:p>
        </w:tc>
        <w:tc>
          <w:tcPr>
            <w:tcW w:w="1134" w:type="dxa"/>
          </w:tcPr>
          <w:p w14:paraId="74AA42AF" w14:textId="5B0E45FA" w:rsidR="00136565" w:rsidRPr="007700AE" w:rsidRDefault="009D00A3"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Good</w:t>
            </w:r>
          </w:p>
        </w:tc>
        <w:tc>
          <w:tcPr>
            <w:tcW w:w="855" w:type="dxa"/>
          </w:tcPr>
          <w:p w14:paraId="42CD34FA" w14:textId="3D6260C6"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4E2BF211" w14:textId="77777777" w:rsidTr="00136565">
        <w:tc>
          <w:tcPr>
            <w:tcW w:w="1005" w:type="dxa"/>
          </w:tcPr>
          <w:p w14:paraId="67A70E55" w14:textId="05FD3B7B"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Door</w:t>
            </w:r>
          </w:p>
        </w:tc>
        <w:tc>
          <w:tcPr>
            <w:tcW w:w="825" w:type="dxa"/>
          </w:tcPr>
          <w:p w14:paraId="310E9D3E" w14:textId="5FE17735"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G</w:t>
            </w:r>
          </w:p>
        </w:tc>
        <w:tc>
          <w:tcPr>
            <w:tcW w:w="1134" w:type="dxa"/>
          </w:tcPr>
          <w:p w14:paraId="18B323A0" w14:textId="29BD08AA"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Living Room</w:t>
            </w:r>
          </w:p>
        </w:tc>
        <w:tc>
          <w:tcPr>
            <w:tcW w:w="1347" w:type="dxa"/>
          </w:tcPr>
          <w:p w14:paraId="2B6A6B45" w14:textId="3C34C378"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SW</w:t>
            </w:r>
          </w:p>
        </w:tc>
        <w:tc>
          <w:tcPr>
            <w:tcW w:w="1142" w:type="dxa"/>
          </w:tcPr>
          <w:p w14:paraId="2CA20E1C" w14:textId="5D0A677E"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 12mm</w:t>
            </w:r>
          </w:p>
        </w:tc>
        <w:tc>
          <w:tcPr>
            <w:tcW w:w="851" w:type="dxa"/>
          </w:tcPr>
          <w:p w14:paraId="60040C0E" w14:textId="4DAC6CEB"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PVC</w:t>
            </w:r>
          </w:p>
        </w:tc>
        <w:tc>
          <w:tcPr>
            <w:tcW w:w="1559" w:type="dxa"/>
          </w:tcPr>
          <w:p w14:paraId="164F64A8" w14:textId="663C0946"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1521 x 2080</w:t>
            </w:r>
          </w:p>
        </w:tc>
        <w:tc>
          <w:tcPr>
            <w:tcW w:w="1134" w:type="dxa"/>
          </w:tcPr>
          <w:p w14:paraId="7ED54643" w14:textId="2F17AAE9" w:rsidR="00136565" w:rsidRPr="007700AE" w:rsidRDefault="00136565" w:rsidP="006505B6">
            <w:pPr>
              <w:spacing w:after="246" w:line="259" w:lineRule="auto"/>
              <w:ind w:left="0" w:right="0" w:firstLine="0"/>
              <w:rPr>
                <w:rFonts w:asciiTheme="minorHAnsi" w:hAnsiTheme="minorHAnsi" w:cstheme="minorHAnsi"/>
                <w:color w:val="auto"/>
              </w:rPr>
            </w:pPr>
            <w:r w:rsidRPr="005144DD">
              <w:rPr>
                <w:rFonts w:asciiTheme="minorHAnsi" w:hAnsiTheme="minorHAnsi" w:cstheme="minorHAnsi"/>
                <w:color w:val="auto"/>
              </w:rPr>
              <w:t>Yes</w:t>
            </w:r>
          </w:p>
        </w:tc>
        <w:tc>
          <w:tcPr>
            <w:tcW w:w="1134" w:type="dxa"/>
          </w:tcPr>
          <w:p w14:paraId="56F5723F" w14:textId="1C2503E4" w:rsidR="00136565" w:rsidRPr="009D00A3" w:rsidRDefault="009D00A3"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Okay</w:t>
            </w:r>
          </w:p>
        </w:tc>
        <w:tc>
          <w:tcPr>
            <w:tcW w:w="855" w:type="dxa"/>
          </w:tcPr>
          <w:p w14:paraId="212CC91C" w14:textId="02276579"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r w:rsidR="00136565" w14:paraId="05FED6FD" w14:textId="77777777" w:rsidTr="00136565">
        <w:tc>
          <w:tcPr>
            <w:tcW w:w="1005" w:type="dxa"/>
          </w:tcPr>
          <w:p w14:paraId="6DA18DB0" w14:textId="69F2A8D4"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Door</w:t>
            </w:r>
          </w:p>
        </w:tc>
        <w:tc>
          <w:tcPr>
            <w:tcW w:w="825" w:type="dxa"/>
          </w:tcPr>
          <w:p w14:paraId="5072F431" w14:textId="0EDDCA2B" w:rsidR="00136565"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G</w:t>
            </w:r>
          </w:p>
        </w:tc>
        <w:tc>
          <w:tcPr>
            <w:tcW w:w="1134" w:type="dxa"/>
          </w:tcPr>
          <w:p w14:paraId="650ECE12" w14:textId="4BCE9CF6"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Dining Room</w:t>
            </w:r>
          </w:p>
        </w:tc>
        <w:tc>
          <w:tcPr>
            <w:tcW w:w="1347" w:type="dxa"/>
          </w:tcPr>
          <w:p w14:paraId="04047351" w14:textId="4097C162"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SW</w:t>
            </w:r>
          </w:p>
        </w:tc>
        <w:tc>
          <w:tcPr>
            <w:tcW w:w="1142" w:type="dxa"/>
          </w:tcPr>
          <w:p w14:paraId="39C897AF" w14:textId="66C5139F"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 12mm</w:t>
            </w:r>
          </w:p>
        </w:tc>
        <w:tc>
          <w:tcPr>
            <w:tcW w:w="851" w:type="dxa"/>
          </w:tcPr>
          <w:p w14:paraId="5F6FE352" w14:textId="37F6D7FE" w:rsidR="00136565" w:rsidRPr="005144DD"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PVC</w:t>
            </w:r>
          </w:p>
        </w:tc>
        <w:tc>
          <w:tcPr>
            <w:tcW w:w="1559" w:type="dxa"/>
          </w:tcPr>
          <w:p w14:paraId="6270BD51" w14:textId="40605BF3" w:rsidR="00136565" w:rsidRPr="007700AE" w:rsidRDefault="0013656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867 x 2080</w:t>
            </w:r>
          </w:p>
        </w:tc>
        <w:tc>
          <w:tcPr>
            <w:tcW w:w="1134" w:type="dxa"/>
          </w:tcPr>
          <w:p w14:paraId="1A1BC849" w14:textId="1C9753D8" w:rsidR="00136565" w:rsidRPr="005144DD" w:rsidRDefault="009D00A3"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c>
          <w:tcPr>
            <w:tcW w:w="1134" w:type="dxa"/>
          </w:tcPr>
          <w:p w14:paraId="36DF55A9" w14:textId="7261CD17" w:rsidR="00136565" w:rsidRPr="005144DD" w:rsidRDefault="009D00A3"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Poor</w:t>
            </w:r>
          </w:p>
        </w:tc>
        <w:tc>
          <w:tcPr>
            <w:tcW w:w="855" w:type="dxa"/>
          </w:tcPr>
          <w:p w14:paraId="30E616A0" w14:textId="17E2D4FA" w:rsidR="00136565" w:rsidRDefault="009D00A3"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0</w:t>
            </w:r>
          </w:p>
        </w:tc>
      </w:tr>
    </w:tbl>
    <w:p w14:paraId="0B63A462" w14:textId="77777777" w:rsidR="007700AE" w:rsidRDefault="007700AE" w:rsidP="006505B6">
      <w:pPr>
        <w:spacing w:after="246" w:line="259" w:lineRule="auto"/>
        <w:ind w:left="0" w:right="0" w:firstLine="0"/>
        <w:rPr>
          <w:rFonts w:asciiTheme="minorHAnsi" w:hAnsiTheme="minorHAnsi" w:cstheme="minorHAnsi"/>
          <w:b/>
          <w:bCs/>
          <w:color w:val="auto"/>
          <w:u w:val="single"/>
        </w:rPr>
      </w:pPr>
    </w:p>
    <w:p w14:paraId="424EBE9B"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44E604FF"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75E6D602"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0E83B57D"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4FE067A4"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4316876C"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49DCFF21"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7B0B5E04"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12930AA6" w14:textId="77777777" w:rsidR="009D00A3" w:rsidRDefault="009D00A3" w:rsidP="006505B6">
      <w:pPr>
        <w:spacing w:after="246" w:line="259" w:lineRule="auto"/>
        <w:ind w:left="0" w:right="0" w:firstLine="0"/>
        <w:rPr>
          <w:rFonts w:asciiTheme="minorHAnsi" w:hAnsiTheme="minorHAnsi" w:cstheme="minorHAnsi"/>
          <w:b/>
          <w:bCs/>
          <w:color w:val="auto"/>
          <w:u w:val="single"/>
        </w:rPr>
      </w:pPr>
    </w:p>
    <w:tbl>
      <w:tblPr>
        <w:tblStyle w:val="TableGrid0"/>
        <w:tblW w:w="8099" w:type="dxa"/>
        <w:tblLook w:val="04A0" w:firstRow="1" w:lastRow="0" w:firstColumn="1" w:lastColumn="0" w:noHBand="0" w:noVBand="1"/>
      </w:tblPr>
      <w:tblGrid>
        <w:gridCol w:w="1555"/>
        <w:gridCol w:w="1417"/>
        <w:gridCol w:w="1134"/>
        <w:gridCol w:w="1346"/>
        <w:gridCol w:w="1502"/>
        <w:gridCol w:w="1145"/>
      </w:tblGrid>
      <w:tr w:rsidR="00006085" w14:paraId="691C978B" w14:textId="77777777" w:rsidTr="009D5749">
        <w:tc>
          <w:tcPr>
            <w:tcW w:w="8099" w:type="dxa"/>
            <w:gridSpan w:val="6"/>
          </w:tcPr>
          <w:p w14:paraId="7C29C2A1" w14:textId="59201EBC" w:rsidR="0000608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lastRenderedPageBreak/>
              <w:t>Radiator Schedule</w:t>
            </w:r>
          </w:p>
        </w:tc>
      </w:tr>
      <w:tr w:rsidR="00006085" w14:paraId="555F29C9" w14:textId="77777777" w:rsidTr="00006085">
        <w:tc>
          <w:tcPr>
            <w:tcW w:w="1555" w:type="dxa"/>
          </w:tcPr>
          <w:p w14:paraId="795FF8A8" w14:textId="5B9211A0" w:rsidR="0000608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Radiator Mark</w:t>
            </w:r>
          </w:p>
        </w:tc>
        <w:tc>
          <w:tcPr>
            <w:tcW w:w="1417" w:type="dxa"/>
          </w:tcPr>
          <w:p w14:paraId="1F663DF0" w14:textId="1A98F79D" w:rsidR="00006085" w:rsidRPr="0013656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Room</w:t>
            </w:r>
          </w:p>
        </w:tc>
        <w:tc>
          <w:tcPr>
            <w:tcW w:w="1134" w:type="dxa"/>
          </w:tcPr>
          <w:p w14:paraId="3062DCF5" w14:textId="1E36B0EF" w:rsidR="00006085" w:rsidRPr="0013656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Width (mm)</w:t>
            </w:r>
          </w:p>
        </w:tc>
        <w:tc>
          <w:tcPr>
            <w:tcW w:w="1346" w:type="dxa"/>
          </w:tcPr>
          <w:p w14:paraId="5BC36264" w14:textId="6308845D" w:rsidR="00006085" w:rsidRPr="0013656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Height (mm)</w:t>
            </w:r>
          </w:p>
        </w:tc>
        <w:tc>
          <w:tcPr>
            <w:tcW w:w="1502" w:type="dxa"/>
          </w:tcPr>
          <w:p w14:paraId="71A289CA" w14:textId="5AE7A763" w:rsidR="00006085" w:rsidRPr="0013656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Single / Double</w:t>
            </w:r>
          </w:p>
        </w:tc>
        <w:tc>
          <w:tcPr>
            <w:tcW w:w="1145" w:type="dxa"/>
          </w:tcPr>
          <w:p w14:paraId="038D0711" w14:textId="6AAF0BAB" w:rsidR="00006085" w:rsidRPr="00136565" w:rsidRDefault="00006085" w:rsidP="006505B6">
            <w:pPr>
              <w:spacing w:after="246" w:line="259" w:lineRule="auto"/>
              <w:ind w:left="0" w:right="0" w:firstLine="0"/>
              <w:rPr>
                <w:rFonts w:asciiTheme="minorHAnsi" w:hAnsiTheme="minorHAnsi" w:cstheme="minorHAnsi"/>
                <w:b/>
                <w:bCs/>
                <w:color w:val="auto"/>
              </w:rPr>
            </w:pPr>
            <w:r>
              <w:rPr>
                <w:rFonts w:asciiTheme="minorHAnsi" w:hAnsiTheme="minorHAnsi" w:cstheme="minorHAnsi"/>
                <w:b/>
                <w:bCs/>
                <w:color w:val="auto"/>
              </w:rPr>
              <w:t>TRV</w:t>
            </w:r>
          </w:p>
        </w:tc>
      </w:tr>
      <w:tr w:rsidR="00006085" w14:paraId="5DDD0592" w14:textId="77777777" w:rsidTr="00006085">
        <w:tc>
          <w:tcPr>
            <w:tcW w:w="1555" w:type="dxa"/>
          </w:tcPr>
          <w:p w14:paraId="4DB86723" w14:textId="15440C05"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RG1</w:t>
            </w:r>
          </w:p>
        </w:tc>
        <w:tc>
          <w:tcPr>
            <w:tcW w:w="1417" w:type="dxa"/>
          </w:tcPr>
          <w:p w14:paraId="3ED2E700" w14:textId="335C5741" w:rsidR="00006085" w:rsidRPr="00006085" w:rsidRDefault="00006085" w:rsidP="006505B6">
            <w:pPr>
              <w:spacing w:after="246" w:line="259" w:lineRule="auto"/>
              <w:ind w:left="0" w:right="0" w:firstLine="0"/>
              <w:rPr>
                <w:rFonts w:asciiTheme="minorHAnsi" w:hAnsiTheme="minorHAnsi" w:cstheme="minorHAnsi"/>
                <w:color w:val="auto"/>
              </w:rPr>
            </w:pPr>
            <w:r w:rsidRPr="00006085">
              <w:rPr>
                <w:rFonts w:asciiTheme="minorHAnsi" w:hAnsiTheme="minorHAnsi" w:cstheme="minorHAnsi"/>
                <w:color w:val="auto"/>
              </w:rPr>
              <w:t>Ha</w:t>
            </w:r>
            <w:r>
              <w:rPr>
                <w:rFonts w:asciiTheme="minorHAnsi" w:hAnsiTheme="minorHAnsi" w:cstheme="minorHAnsi"/>
                <w:color w:val="auto"/>
              </w:rPr>
              <w:t>llway</w:t>
            </w:r>
          </w:p>
        </w:tc>
        <w:tc>
          <w:tcPr>
            <w:tcW w:w="1134" w:type="dxa"/>
          </w:tcPr>
          <w:p w14:paraId="3BF4C2D1" w14:textId="5067551B"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346" w:type="dxa"/>
          </w:tcPr>
          <w:p w14:paraId="37E2A145" w14:textId="05426816"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0C51A9A3" w14:textId="0F18E9F0"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33E59653" w14:textId="2FA6F70B"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06085" w14:paraId="460F13C3" w14:textId="77777777" w:rsidTr="00006085">
        <w:tc>
          <w:tcPr>
            <w:tcW w:w="1555" w:type="dxa"/>
          </w:tcPr>
          <w:p w14:paraId="23B9A905" w14:textId="246589C3"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RG2</w:t>
            </w:r>
          </w:p>
        </w:tc>
        <w:tc>
          <w:tcPr>
            <w:tcW w:w="1417" w:type="dxa"/>
          </w:tcPr>
          <w:p w14:paraId="032BAD13" w14:textId="60F81A6B"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Living Room</w:t>
            </w:r>
          </w:p>
        </w:tc>
        <w:tc>
          <w:tcPr>
            <w:tcW w:w="1134" w:type="dxa"/>
          </w:tcPr>
          <w:p w14:paraId="3D9B6F1F" w14:textId="4B92BD42"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1200</w:t>
            </w:r>
          </w:p>
        </w:tc>
        <w:tc>
          <w:tcPr>
            <w:tcW w:w="1346" w:type="dxa"/>
          </w:tcPr>
          <w:p w14:paraId="0F02BB1A" w14:textId="7792E7C7"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76D09FD2" w14:textId="53B12CCA"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3C903127" w14:textId="754026D7"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06085" w14:paraId="354B19AB" w14:textId="77777777" w:rsidTr="00006085">
        <w:tc>
          <w:tcPr>
            <w:tcW w:w="1555" w:type="dxa"/>
          </w:tcPr>
          <w:p w14:paraId="236F48BB" w14:textId="2DBD38DD"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RG3</w:t>
            </w:r>
          </w:p>
        </w:tc>
        <w:tc>
          <w:tcPr>
            <w:tcW w:w="1417" w:type="dxa"/>
          </w:tcPr>
          <w:p w14:paraId="4B7602F9" w14:textId="3F0A2374"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Dining Room</w:t>
            </w:r>
          </w:p>
        </w:tc>
        <w:tc>
          <w:tcPr>
            <w:tcW w:w="1134" w:type="dxa"/>
          </w:tcPr>
          <w:p w14:paraId="095CE0DA" w14:textId="7CB40E8A"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100</w:t>
            </w:r>
          </w:p>
        </w:tc>
        <w:tc>
          <w:tcPr>
            <w:tcW w:w="1346" w:type="dxa"/>
          </w:tcPr>
          <w:p w14:paraId="4B2ACF3B" w14:textId="6725C6A1"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445CE193" w14:textId="3710F578"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3A46A7C2" w14:textId="7CA3387B"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06085" w14:paraId="23C5B933" w14:textId="77777777" w:rsidTr="00006085">
        <w:tc>
          <w:tcPr>
            <w:tcW w:w="1555" w:type="dxa"/>
          </w:tcPr>
          <w:p w14:paraId="39B9AA3A" w14:textId="68BB0CAF"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RF1</w:t>
            </w:r>
          </w:p>
        </w:tc>
        <w:tc>
          <w:tcPr>
            <w:tcW w:w="1417" w:type="dxa"/>
          </w:tcPr>
          <w:p w14:paraId="1D248C91" w14:textId="513CE673"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Bedroom 1</w:t>
            </w:r>
          </w:p>
        </w:tc>
        <w:tc>
          <w:tcPr>
            <w:tcW w:w="1134" w:type="dxa"/>
          </w:tcPr>
          <w:p w14:paraId="1E31492E" w14:textId="0FE05388"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346" w:type="dxa"/>
          </w:tcPr>
          <w:p w14:paraId="63D12D85" w14:textId="6C2EDD2E"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6ACC2FEA" w14:textId="20A5BE29"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365713BA" w14:textId="7CC57686"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06085" w14:paraId="7876403F" w14:textId="77777777" w:rsidTr="00006085">
        <w:tc>
          <w:tcPr>
            <w:tcW w:w="1555" w:type="dxa"/>
          </w:tcPr>
          <w:p w14:paraId="5F545D7D" w14:textId="4A8A2500"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RF2</w:t>
            </w:r>
          </w:p>
        </w:tc>
        <w:tc>
          <w:tcPr>
            <w:tcW w:w="1417" w:type="dxa"/>
          </w:tcPr>
          <w:p w14:paraId="735E9DEF" w14:textId="51C9318A"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Bedroom 2</w:t>
            </w:r>
          </w:p>
        </w:tc>
        <w:tc>
          <w:tcPr>
            <w:tcW w:w="1134" w:type="dxa"/>
          </w:tcPr>
          <w:p w14:paraId="0FDDD3D0" w14:textId="17F4631E"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800</w:t>
            </w:r>
          </w:p>
        </w:tc>
        <w:tc>
          <w:tcPr>
            <w:tcW w:w="1346" w:type="dxa"/>
          </w:tcPr>
          <w:p w14:paraId="4C137AF3" w14:textId="5579F281"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22609272" w14:textId="117CDBE7"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6DDEF4E8" w14:textId="1A07E9F7"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06085" w14:paraId="7A3D4F92" w14:textId="77777777" w:rsidTr="00006085">
        <w:tc>
          <w:tcPr>
            <w:tcW w:w="1555" w:type="dxa"/>
          </w:tcPr>
          <w:p w14:paraId="0EE3DF78" w14:textId="291A60D6"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RF3</w:t>
            </w:r>
          </w:p>
        </w:tc>
        <w:tc>
          <w:tcPr>
            <w:tcW w:w="1417" w:type="dxa"/>
          </w:tcPr>
          <w:p w14:paraId="5700C95F" w14:textId="0DE95B55" w:rsid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Bedroom 3</w:t>
            </w:r>
          </w:p>
        </w:tc>
        <w:tc>
          <w:tcPr>
            <w:tcW w:w="1134" w:type="dxa"/>
          </w:tcPr>
          <w:p w14:paraId="543A25FD" w14:textId="47A68608"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346" w:type="dxa"/>
          </w:tcPr>
          <w:p w14:paraId="55D04B00" w14:textId="065C084F"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32DA3503" w14:textId="7E0CD873"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78309126" w14:textId="78413D5C"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r w:rsidR="00006085" w14:paraId="2A32789E" w14:textId="77777777" w:rsidTr="00006085">
        <w:tc>
          <w:tcPr>
            <w:tcW w:w="1555" w:type="dxa"/>
          </w:tcPr>
          <w:p w14:paraId="21E46553" w14:textId="39E2299F"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RF4</w:t>
            </w:r>
          </w:p>
        </w:tc>
        <w:tc>
          <w:tcPr>
            <w:tcW w:w="1417" w:type="dxa"/>
          </w:tcPr>
          <w:p w14:paraId="520FD42E" w14:textId="39874288" w:rsid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Bathroom</w:t>
            </w:r>
          </w:p>
        </w:tc>
        <w:tc>
          <w:tcPr>
            <w:tcW w:w="1134" w:type="dxa"/>
          </w:tcPr>
          <w:p w14:paraId="444BB6F0" w14:textId="18556ED8"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400</w:t>
            </w:r>
          </w:p>
        </w:tc>
        <w:tc>
          <w:tcPr>
            <w:tcW w:w="1346" w:type="dxa"/>
          </w:tcPr>
          <w:p w14:paraId="27B5E0F1" w14:textId="6F2005C5"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600</w:t>
            </w:r>
          </w:p>
        </w:tc>
        <w:tc>
          <w:tcPr>
            <w:tcW w:w="1502" w:type="dxa"/>
          </w:tcPr>
          <w:p w14:paraId="07834988" w14:textId="4DD8A212"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Double</w:t>
            </w:r>
          </w:p>
        </w:tc>
        <w:tc>
          <w:tcPr>
            <w:tcW w:w="1145" w:type="dxa"/>
          </w:tcPr>
          <w:p w14:paraId="52A8A0ED" w14:textId="51B12AAB" w:rsidR="00006085" w:rsidRPr="00006085" w:rsidRDefault="00006085" w:rsidP="006505B6">
            <w:pPr>
              <w:spacing w:after="246" w:line="259" w:lineRule="auto"/>
              <w:ind w:left="0" w:right="0" w:firstLine="0"/>
              <w:rPr>
                <w:rFonts w:asciiTheme="minorHAnsi" w:hAnsiTheme="minorHAnsi" w:cstheme="minorHAnsi"/>
                <w:color w:val="auto"/>
              </w:rPr>
            </w:pPr>
            <w:r>
              <w:rPr>
                <w:rFonts w:asciiTheme="minorHAnsi" w:hAnsiTheme="minorHAnsi" w:cstheme="minorHAnsi"/>
                <w:color w:val="auto"/>
              </w:rPr>
              <w:t>Yes</w:t>
            </w:r>
          </w:p>
        </w:tc>
      </w:tr>
    </w:tbl>
    <w:p w14:paraId="121D9D26" w14:textId="77777777" w:rsidR="009D00A3" w:rsidRDefault="009D00A3" w:rsidP="006505B6">
      <w:pPr>
        <w:spacing w:after="246" w:line="259" w:lineRule="auto"/>
        <w:ind w:left="0" w:right="0" w:firstLine="0"/>
        <w:rPr>
          <w:rFonts w:asciiTheme="minorHAnsi" w:hAnsiTheme="minorHAnsi" w:cstheme="minorHAnsi"/>
          <w:b/>
          <w:bCs/>
          <w:color w:val="auto"/>
          <w:u w:val="single"/>
        </w:rPr>
      </w:pPr>
    </w:p>
    <w:p w14:paraId="6BD44FB2" w14:textId="2EBC8A97" w:rsidR="000673F8" w:rsidRPr="007700AE" w:rsidRDefault="000673F8" w:rsidP="006505B6">
      <w:pPr>
        <w:spacing w:after="246" w:line="259" w:lineRule="auto"/>
        <w:ind w:left="0" w:right="0" w:firstLine="0"/>
        <w:rPr>
          <w:rFonts w:asciiTheme="minorHAnsi" w:hAnsiTheme="minorHAnsi" w:cstheme="minorHAnsi"/>
          <w:b/>
          <w:bCs/>
          <w:color w:val="auto"/>
          <w:u w:val="single"/>
        </w:rPr>
      </w:pPr>
      <w:r>
        <w:rPr>
          <w:rFonts w:asciiTheme="minorHAnsi" w:hAnsiTheme="minorHAnsi" w:cstheme="minorHAnsi"/>
          <w:b/>
          <w:bCs/>
          <w:color w:val="auto"/>
          <w:u w:val="single"/>
        </w:rPr>
        <w:t>Openings &amp; Window</w:t>
      </w:r>
      <w:r w:rsidR="0093187A">
        <w:rPr>
          <w:rFonts w:asciiTheme="minorHAnsi" w:hAnsiTheme="minorHAnsi" w:cstheme="minorHAnsi"/>
          <w:b/>
          <w:bCs/>
          <w:color w:val="auto"/>
          <w:u w:val="single"/>
        </w:rPr>
        <w:t>s</w:t>
      </w:r>
      <w:r>
        <w:rPr>
          <w:rFonts w:asciiTheme="minorHAnsi" w:hAnsiTheme="minorHAnsi" w:cstheme="minorHAnsi"/>
          <w:b/>
          <w:bCs/>
          <w:color w:val="auto"/>
          <w:u w:val="single"/>
        </w:rPr>
        <w:t xml:space="preserve"> Floor Plans</w:t>
      </w:r>
    </w:p>
    <w:p w14:paraId="0AB73BC6" w14:textId="2450022D" w:rsidR="00A76DF4" w:rsidRDefault="000673F8" w:rsidP="006505B6">
      <w:pPr>
        <w:spacing w:after="246" w:line="259" w:lineRule="auto"/>
        <w:ind w:left="0" w:right="0" w:firstLine="0"/>
        <w:rPr>
          <w:rFonts w:asciiTheme="minorHAnsi" w:hAnsiTheme="minorHAnsi" w:cstheme="minorHAnsi"/>
          <w:b/>
          <w:bCs/>
          <w:color w:val="auto"/>
          <w:sz w:val="36"/>
          <w:szCs w:val="36"/>
          <w:u w:val="single"/>
        </w:rPr>
      </w:pPr>
      <w:r>
        <w:rPr>
          <w:noProof/>
        </w:rPr>
        <w:t xml:space="preserve">  </w:t>
      </w:r>
      <w:r w:rsidRPr="000673F8">
        <w:rPr>
          <w:rFonts w:asciiTheme="minorHAnsi" w:hAnsiTheme="minorHAnsi" w:cstheme="minorHAnsi"/>
          <w:b/>
          <w:bCs/>
          <w:color w:val="auto"/>
          <w:sz w:val="36"/>
          <w:szCs w:val="36"/>
        </w:rPr>
        <w:drawing>
          <wp:inline distT="0" distB="0" distL="0" distR="0" wp14:anchorId="6AB5F850" wp14:editId="0CEAF251">
            <wp:extent cx="2308334" cy="3038475"/>
            <wp:effectExtent l="0" t="0" r="0" b="0"/>
            <wp:docPr id="1984443255" name="Picture 1"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43255" name="Picture 1" descr="A floor plan of a house&#10;&#10;Description automatically generated"/>
                    <pic:cNvPicPr/>
                  </pic:nvPicPr>
                  <pic:blipFill>
                    <a:blip r:embed="rId60"/>
                    <a:stretch>
                      <a:fillRect/>
                    </a:stretch>
                  </pic:blipFill>
                  <pic:spPr>
                    <a:xfrm>
                      <a:off x="0" y="0"/>
                      <a:ext cx="2312461" cy="3043908"/>
                    </a:xfrm>
                    <a:prstGeom prst="rect">
                      <a:avLst/>
                    </a:prstGeom>
                  </pic:spPr>
                </pic:pic>
              </a:graphicData>
            </a:graphic>
          </wp:inline>
        </w:drawing>
      </w:r>
      <w:r w:rsidRPr="000673F8">
        <w:rPr>
          <w:noProof/>
        </w:rPr>
        <w:t xml:space="preserve"> </w:t>
      </w:r>
      <w:r>
        <w:rPr>
          <w:noProof/>
        </w:rPr>
        <w:t xml:space="preserve">          </w:t>
      </w:r>
      <w:r w:rsidRPr="000673F8">
        <w:rPr>
          <w:rFonts w:asciiTheme="minorHAnsi" w:hAnsiTheme="minorHAnsi" w:cstheme="minorHAnsi"/>
          <w:b/>
          <w:bCs/>
          <w:color w:val="auto"/>
          <w:sz w:val="36"/>
          <w:szCs w:val="36"/>
        </w:rPr>
        <w:drawing>
          <wp:inline distT="0" distB="0" distL="0" distR="0" wp14:anchorId="4A3A7E47" wp14:editId="013BBF98">
            <wp:extent cx="2381250" cy="2884459"/>
            <wp:effectExtent l="0" t="0" r="0" b="0"/>
            <wp:docPr id="1606619703" name="Picture 1"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619703" name="Picture 1" descr="A floor plan of a house&#10;&#10;Description automatically generated"/>
                    <pic:cNvPicPr/>
                  </pic:nvPicPr>
                  <pic:blipFill>
                    <a:blip r:embed="rId61"/>
                    <a:stretch>
                      <a:fillRect/>
                    </a:stretch>
                  </pic:blipFill>
                  <pic:spPr>
                    <a:xfrm>
                      <a:off x="0" y="0"/>
                      <a:ext cx="2404557" cy="2912692"/>
                    </a:xfrm>
                    <a:prstGeom prst="rect">
                      <a:avLst/>
                    </a:prstGeom>
                  </pic:spPr>
                </pic:pic>
              </a:graphicData>
            </a:graphic>
          </wp:inline>
        </w:drawing>
      </w:r>
    </w:p>
    <w:p w14:paraId="643879F9" w14:textId="77777777" w:rsidR="009D00A3" w:rsidRDefault="009D00A3" w:rsidP="006505B6">
      <w:pPr>
        <w:spacing w:after="246" w:line="259" w:lineRule="auto"/>
        <w:ind w:left="0" w:right="0" w:firstLine="0"/>
        <w:rPr>
          <w:rFonts w:asciiTheme="minorHAnsi" w:hAnsiTheme="minorHAnsi" w:cstheme="minorHAnsi"/>
          <w:b/>
          <w:bCs/>
          <w:color w:val="auto"/>
          <w:sz w:val="36"/>
          <w:szCs w:val="36"/>
          <w:u w:val="single"/>
        </w:rPr>
      </w:pPr>
    </w:p>
    <w:p w14:paraId="1B91E63C" w14:textId="77777777" w:rsidR="009D00A3" w:rsidRDefault="009D00A3" w:rsidP="006505B6">
      <w:pPr>
        <w:spacing w:after="246" w:line="259" w:lineRule="auto"/>
        <w:ind w:left="0" w:right="0" w:firstLine="0"/>
        <w:rPr>
          <w:rFonts w:asciiTheme="minorHAnsi" w:hAnsiTheme="minorHAnsi" w:cstheme="minorHAnsi"/>
          <w:b/>
          <w:bCs/>
          <w:color w:val="auto"/>
          <w:sz w:val="36"/>
          <w:szCs w:val="36"/>
          <w:u w:val="single"/>
        </w:rPr>
      </w:pPr>
    </w:p>
    <w:p w14:paraId="22FE768F" w14:textId="77777777" w:rsidR="009D00A3" w:rsidRDefault="009D00A3" w:rsidP="006505B6">
      <w:pPr>
        <w:spacing w:after="246" w:line="259" w:lineRule="auto"/>
        <w:ind w:left="0" w:right="0" w:firstLine="0"/>
        <w:rPr>
          <w:rFonts w:asciiTheme="minorHAnsi" w:hAnsiTheme="minorHAnsi" w:cstheme="minorHAnsi"/>
          <w:b/>
          <w:bCs/>
          <w:color w:val="auto"/>
          <w:sz w:val="36"/>
          <w:szCs w:val="36"/>
          <w:u w:val="single"/>
        </w:rPr>
      </w:pPr>
    </w:p>
    <w:p w14:paraId="26248392" w14:textId="77777777" w:rsidR="009D00A3" w:rsidRDefault="009D00A3" w:rsidP="006505B6">
      <w:pPr>
        <w:spacing w:after="246" w:line="259" w:lineRule="auto"/>
        <w:ind w:left="0" w:right="0" w:firstLine="0"/>
        <w:rPr>
          <w:rFonts w:asciiTheme="minorHAnsi" w:hAnsiTheme="minorHAnsi" w:cstheme="minorHAnsi"/>
          <w:b/>
          <w:bCs/>
          <w:color w:val="auto"/>
          <w:sz w:val="36"/>
          <w:szCs w:val="36"/>
          <w:u w:val="single"/>
        </w:rPr>
      </w:pPr>
    </w:p>
    <w:p w14:paraId="55C20C19" w14:textId="2E0C3A47" w:rsidR="006505B6" w:rsidRDefault="005C41AE" w:rsidP="006505B6">
      <w:pPr>
        <w:spacing w:after="246" w:line="259" w:lineRule="auto"/>
        <w:ind w:left="0" w:right="0" w:firstLine="0"/>
        <w:rPr>
          <w:rFonts w:asciiTheme="minorHAnsi" w:hAnsiTheme="minorHAnsi" w:cstheme="minorHAnsi"/>
        </w:rPr>
      </w:pPr>
      <w:r>
        <w:rPr>
          <w:rFonts w:asciiTheme="minorHAnsi" w:hAnsiTheme="minorHAnsi" w:cstheme="minorHAnsi"/>
          <w:b/>
          <w:bCs/>
          <w:color w:val="auto"/>
          <w:sz w:val="36"/>
          <w:szCs w:val="36"/>
          <w:u w:val="single"/>
        </w:rPr>
        <w:lastRenderedPageBreak/>
        <w:t>M</w:t>
      </w:r>
      <w:r w:rsidR="00996654" w:rsidRPr="00DC4F68">
        <w:rPr>
          <w:rFonts w:asciiTheme="minorHAnsi" w:hAnsiTheme="minorHAnsi" w:cstheme="minorHAnsi"/>
          <w:b/>
          <w:bCs/>
          <w:color w:val="auto"/>
          <w:sz w:val="36"/>
          <w:szCs w:val="36"/>
          <w:u w:val="single"/>
        </w:rPr>
        <w:t>.</w:t>
      </w:r>
      <w:r w:rsidR="00D23A8F">
        <w:rPr>
          <w:rFonts w:asciiTheme="minorHAnsi" w:hAnsiTheme="minorHAnsi" w:cstheme="minorHAnsi"/>
          <w:b/>
          <w:bCs/>
          <w:color w:val="auto"/>
          <w:sz w:val="36"/>
          <w:szCs w:val="36"/>
          <w:u w:val="single"/>
        </w:rPr>
        <w:t xml:space="preserve"> Retrofit Options</w:t>
      </w:r>
    </w:p>
    <w:bookmarkEnd w:id="13"/>
    <w:p w14:paraId="22D8BCA6" w14:textId="2BF31C89" w:rsidR="003A4C82" w:rsidRPr="000E776C" w:rsidRDefault="000E776C" w:rsidP="00F434EE">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0E776C">
        <w:rPr>
          <w:rStyle w:val="normaltextrun"/>
          <w:rFonts w:asciiTheme="minorHAnsi" w:hAnsiTheme="minorHAnsi" w:cstheme="minorHAnsi"/>
          <w:sz w:val="22"/>
          <w:szCs w:val="22"/>
        </w:rPr>
        <w:t xml:space="preserve">Below are </w:t>
      </w:r>
      <w:r w:rsidR="00824572" w:rsidRPr="000E776C">
        <w:rPr>
          <w:rStyle w:val="normaltextrun"/>
          <w:rFonts w:asciiTheme="minorHAnsi" w:hAnsiTheme="minorHAnsi" w:cstheme="minorHAnsi"/>
          <w:sz w:val="22"/>
          <w:szCs w:val="22"/>
        </w:rPr>
        <w:t>Heat loss</w:t>
      </w:r>
      <w:r w:rsidRPr="000E776C">
        <w:rPr>
          <w:rStyle w:val="normaltextrun"/>
          <w:rFonts w:asciiTheme="minorHAnsi" w:hAnsiTheme="minorHAnsi" w:cstheme="minorHAnsi"/>
          <w:sz w:val="22"/>
          <w:szCs w:val="22"/>
        </w:rPr>
        <w:t xml:space="preserve"> percentages</w:t>
      </w:r>
      <w:r w:rsidR="00824572" w:rsidRPr="000E776C">
        <w:rPr>
          <w:rStyle w:val="normaltextrun"/>
          <w:rFonts w:asciiTheme="minorHAnsi" w:hAnsiTheme="minorHAnsi" w:cstheme="minorHAnsi"/>
          <w:sz w:val="22"/>
          <w:szCs w:val="22"/>
        </w:rPr>
        <w:t xml:space="preserve"> from a typical house</w:t>
      </w:r>
      <w:r w:rsidRPr="000E776C">
        <w:rPr>
          <w:rStyle w:val="normaltextrun"/>
          <w:rFonts w:asciiTheme="minorHAnsi" w:hAnsiTheme="minorHAnsi" w:cstheme="minorHAnsi"/>
          <w:sz w:val="22"/>
          <w:szCs w:val="22"/>
        </w:rPr>
        <w:t>.</w:t>
      </w:r>
    </w:p>
    <w:p w14:paraId="244E8051" w14:textId="77777777" w:rsidR="003A4C82" w:rsidRPr="000E776C" w:rsidRDefault="003A4C82" w:rsidP="00F434EE">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1ACDBA10" w14:textId="367CD5CA" w:rsidR="003A4C82" w:rsidRDefault="00824572" w:rsidP="00767896">
      <w:pPr>
        <w:pStyle w:val="paragraph"/>
        <w:spacing w:before="0" w:beforeAutospacing="0" w:after="0" w:afterAutospacing="0"/>
        <w:jc w:val="center"/>
        <w:textAlignment w:val="baseline"/>
        <w:rPr>
          <w:rStyle w:val="normaltextrun"/>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6E2277C1" wp14:editId="58144C63">
            <wp:extent cx="4824413" cy="2894648"/>
            <wp:effectExtent l="0" t="0" r="0" b="1270"/>
            <wp:docPr id="171545718" name="Picture 5" descr="A hand holding a model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5718" name="Picture 5" descr="A hand holding a model of a house&#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27885" cy="2896731"/>
                    </a:xfrm>
                    <a:prstGeom prst="rect">
                      <a:avLst/>
                    </a:prstGeom>
                    <a:noFill/>
                    <a:ln>
                      <a:noFill/>
                    </a:ln>
                  </pic:spPr>
                </pic:pic>
              </a:graphicData>
            </a:graphic>
          </wp:inline>
        </w:drawing>
      </w:r>
    </w:p>
    <w:p w14:paraId="5CA8C728" w14:textId="17C3E4DA" w:rsidR="00A76DF4" w:rsidRPr="000E776C" w:rsidRDefault="00A76DF4" w:rsidP="00A76DF4">
      <w:pPr>
        <w:pStyle w:val="paragraph"/>
        <w:spacing w:before="0" w:beforeAutospacing="0" w:after="0" w:afterAutospacing="0"/>
        <w:jc w:val="center"/>
        <w:textAlignment w:val="baseline"/>
        <w:rPr>
          <w:rStyle w:val="normaltextrun"/>
          <w:rFonts w:asciiTheme="minorHAnsi" w:hAnsiTheme="minorHAnsi" w:cstheme="minorHAnsi"/>
          <w:sz w:val="22"/>
          <w:szCs w:val="22"/>
        </w:rPr>
      </w:pPr>
      <w:r>
        <w:rPr>
          <w:rFonts w:asciiTheme="minorHAnsi" w:hAnsiTheme="minorHAnsi" w:cstheme="minorHAnsi"/>
          <w:sz w:val="22"/>
          <w:szCs w:val="22"/>
        </w:rPr>
        <w:t>(</w:t>
      </w:r>
      <w:r w:rsidRPr="00A76DF4">
        <w:rPr>
          <w:rFonts w:asciiTheme="minorHAnsi" w:hAnsiTheme="minorHAnsi" w:cstheme="minorHAnsi"/>
          <w:sz w:val="22"/>
          <w:szCs w:val="22"/>
        </w:rPr>
        <w:t>CREDITON IN &amp; AROUND</w:t>
      </w:r>
      <w:r>
        <w:rPr>
          <w:rFonts w:asciiTheme="minorHAnsi" w:hAnsiTheme="minorHAnsi" w:cstheme="minorHAnsi"/>
          <w:sz w:val="22"/>
          <w:szCs w:val="22"/>
        </w:rPr>
        <w:t>,</w:t>
      </w:r>
      <w:r w:rsidRPr="00A76DF4">
        <w:rPr>
          <w:rFonts w:asciiTheme="minorHAnsi" w:hAnsiTheme="minorHAnsi" w:cstheme="minorHAnsi"/>
          <w:sz w:val="22"/>
          <w:szCs w:val="22"/>
        </w:rPr>
        <w:t xml:space="preserve"> 2023) </w:t>
      </w:r>
    </w:p>
    <w:p w14:paraId="4EE23DED" w14:textId="77777777" w:rsidR="00A76DF4" w:rsidRDefault="00A76DF4" w:rsidP="000E776C">
      <w:pPr>
        <w:pStyle w:val="paragraph"/>
        <w:spacing w:before="0" w:beforeAutospacing="0" w:after="0" w:afterAutospacing="0"/>
        <w:textAlignment w:val="baseline"/>
        <w:rPr>
          <w:rStyle w:val="normaltextrun"/>
          <w:rFonts w:asciiTheme="minorHAnsi" w:hAnsiTheme="minorHAnsi" w:cstheme="minorHAnsi"/>
          <w:sz w:val="22"/>
          <w:szCs w:val="22"/>
        </w:rPr>
      </w:pPr>
    </w:p>
    <w:p w14:paraId="11FFF144" w14:textId="586E897C" w:rsidR="000E776C" w:rsidRDefault="000E776C" w:rsidP="000E776C">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Furthermore, the diagram below shows heat gains and loss by a passive house, modern house and leaky house.</w:t>
      </w:r>
    </w:p>
    <w:p w14:paraId="795DB170" w14:textId="77777777" w:rsidR="000E776C" w:rsidRDefault="000E776C" w:rsidP="000E776C">
      <w:pPr>
        <w:pStyle w:val="paragraph"/>
        <w:spacing w:before="0" w:beforeAutospacing="0" w:after="0" w:afterAutospacing="0"/>
        <w:textAlignment w:val="baseline"/>
        <w:rPr>
          <w:rStyle w:val="normaltextrun"/>
          <w:rFonts w:asciiTheme="minorHAnsi" w:hAnsiTheme="minorHAnsi" w:cstheme="minorHAnsi"/>
          <w:sz w:val="22"/>
          <w:szCs w:val="22"/>
        </w:rPr>
      </w:pPr>
    </w:p>
    <w:p w14:paraId="5532A4C2" w14:textId="39419AF6" w:rsidR="00824572" w:rsidRPr="000E776C" w:rsidRDefault="00824572" w:rsidP="00767896">
      <w:pPr>
        <w:pStyle w:val="paragraph"/>
        <w:spacing w:before="0" w:beforeAutospacing="0" w:after="0" w:afterAutospacing="0"/>
        <w:jc w:val="center"/>
        <w:textAlignment w:val="baseline"/>
        <w:rPr>
          <w:rStyle w:val="normaltextrun"/>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6DDA388E" wp14:editId="326C7713">
            <wp:extent cx="5254625" cy="3152775"/>
            <wp:effectExtent l="0" t="0" r="3175" b="9525"/>
            <wp:docPr id="865906929" name="Picture 10" descr="A graph showing different types of hou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06929" name="Picture 10" descr="A graph showing different types of houses&#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66230" cy="3159738"/>
                    </a:xfrm>
                    <a:prstGeom prst="rect">
                      <a:avLst/>
                    </a:prstGeom>
                    <a:noFill/>
                    <a:ln>
                      <a:noFill/>
                    </a:ln>
                  </pic:spPr>
                </pic:pic>
              </a:graphicData>
            </a:graphic>
          </wp:inline>
        </w:drawing>
      </w:r>
    </w:p>
    <w:p w14:paraId="1A7B64E0" w14:textId="258E365F" w:rsidR="00A76DF4" w:rsidRPr="000E776C" w:rsidRDefault="00A76DF4" w:rsidP="00A76DF4">
      <w:pPr>
        <w:pStyle w:val="paragraph"/>
        <w:spacing w:before="0" w:beforeAutospacing="0" w:after="0" w:afterAutospacing="0"/>
        <w:jc w:val="center"/>
        <w:textAlignment w:val="baseline"/>
        <w:rPr>
          <w:rStyle w:val="normaltextrun"/>
          <w:rFonts w:asciiTheme="minorHAnsi" w:hAnsiTheme="minorHAnsi" w:cstheme="minorHAnsi"/>
          <w:sz w:val="22"/>
          <w:szCs w:val="22"/>
        </w:rPr>
      </w:pPr>
      <w:r w:rsidRPr="00A76DF4">
        <w:rPr>
          <w:rFonts w:asciiTheme="minorHAnsi" w:hAnsiTheme="minorHAnsi" w:cstheme="minorHAnsi"/>
          <w:sz w:val="22"/>
          <w:szCs w:val="22"/>
        </w:rPr>
        <w:t>CREDITON IN &amp; AROUND. (2023). </w:t>
      </w:r>
    </w:p>
    <w:p w14:paraId="07ACC6F3" w14:textId="77777777" w:rsidR="009D00A3" w:rsidRDefault="009D00A3" w:rsidP="00F434EE">
      <w:pPr>
        <w:pStyle w:val="paragraph"/>
        <w:spacing w:before="0" w:beforeAutospacing="0" w:after="0" w:afterAutospacing="0"/>
        <w:jc w:val="both"/>
        <w:textAlignment w:val="baseline"/>
        <w:rPr>
          <w:rStyle w:val="normaltextrun"/>
          <w:rFonts w:asciiTheme="minorHAnsi" w:hAnsiTheme="minorHAnsi" w:cstheme="minorHAnsi"/>
          <w:b/>
          <w:bCs/>
          <w:sz w:val="22"/>
          <w:szCs w:val="22"/>
        </w:rPr>
      </w:pPr>
    </w:p>
    <w:p w14:paraId="16B16AF1" w14:textId="77777777" w:rsidR="009D00A3" w:rsidRDefault="009D00A3" w:rsidP="00F434EE">
      <w:pPr>
        <w:pStyle w:val="paragraph"/>
        <w:spacing w:before="0" w:beforeAutospacing="0" w:after="0" w:afterAutospacing="0"/>
        <w:jc w:val="both"/>
        <w:textAlignment w:val="baseline"/>
        <w:rPr>
          <w:rStyle w:val="normaltextrun"/>
          <w:rFonts w:asciiTheme="minorHAnsi" w:hAnsiTheme="minorHAnsi" w:cstheme="minorHAnsi"/>
          <w:b/>
          <w:bCs/>
          <w:sz w:val="22"/>
          <w:szCs w:val="22"/>
        </w:rPr>
      </w:pPr>
    </w:p>
    <w:p w14:paraId="402954AC" w14:textId="77777777" w:rsidR="009D00A3" w:rsidRDefault="009D00A3" w:rsidP="00F434EE">
      <w:pPr>
        <w:pStyle w:val="paragraph"/>
        <w:spacing w:before="0" w:beforeAutospacing="0" w:after="0" w:afterAutospacing="0"/>
        <w:jc w:val="both"/>
        <w:textAlignment w:val="baseline"/>
        <w:rPr>
          <w:rStyle w:val="normaltextrun"/>
          <w:rFonts w:asciiTheme="minorHAnsi" w:hAnsiTheme="minorHAnsi" w:cstheme="minorHAnsi"/>
          <w:b/>
          <w:bCs/>
          <w:sz w:val="28"/>
          <w:szCs w:val="28"/>
          <w:u w:val="single"/>
        </w:rPr>
      </w:pPr>
    </w:p>
    <w:p w14:paraId="44104D8C" w14:textId="77777777" w:rsidR="009D00A3" w:rsidRDefault="009D00A3" w:rsidP="00F434EE">
      <w:pPr>
        <w:pStyle w:val="paragraph"/>
        <w:spacing w:before="0" w:beforeAutospacing="0" w:after="0" w:afterAutospacing="0"/>
        <w:jc w:val="both"/>
        <w:textAlignment w:val="baseline"/>
        <w:rPr>
          <w:rStyle w:val="normaltextrun"/>
          <w:rFonts w:asciiTheme="minorHAnsi" w:hAnsiTheme="minorHAnsi" w:cstheme="minorHAnsi"/>
          <w:b/>
          <w:bCs/>
          <w:sz w:val="28"/>
          <w:szCs w:val="28"/>
          <w:u w:val="single"/>
        </w:rPr>
      </w:pPr>
    </w:p>
    <w:p w14:paraId="6935D632" w14:textId="77777777" w:rsidR="009D00A3" w:rsidRDefault="009D00A3" w:rsidP="00F434EE">
      <w:pPr>
        <w:pStyle w:val="paragraph"/>
        <w:spacing w:before="0" w:beforeAutospacing="0" w:after="0" w:afterAutospacing="0"/>
        <w:jc w:val="both"/>
        <w:textAlignment w:val="baseline"/>
        <w:rPr>
          <w:rStyle w:val="normaltextrun"/>
          <w:rFonts w:asciiTheme="minorHAnsi" w:hAnsiTheme="minorHAnsi" w:cstheme="minorHAnsi"/>
          <w:b/>
          <w:bCs/>
          <w:sz w:val="28"/>
          <w:szCs w:val="28"/>
          <w:u w:val="single"/>
        </w:rPr>
      </w:pPr>
    </w:p>
    <w:p w14:paraId="39EA5DDE" w14:textId="407BD20B" w:rsidR="00F434EE" w:rsidRPr="000E776C" w:rsidRDefault="00F434EE" w:rsidP="00F434EE">
      <w:pPr>
        <w:pStyle w:val="paragraph"/>
        <w:spacing w:before="0" w:beforeAutospacing="0" w:after="0" w:afterAutospacing="0"/>
        <w:jc w:val="both"/>
        <w:textAlignment w:val="baseline"/>
        <w:rPr>
          <w:rStyle w:val="normaltextrun"/>
          <w:rFonts w:asciiTheme="minorHAnsi" w:hAnsiTheme="minorHAnsi" w:cstheme="minorHAnsi"/>
          <w:b/>
          <w:bCs/>
          <w:sz w:val="28"/>
          <w:szCs w:val="28"/>
          <w:u w:val="single"/>
        </w:rPr>
      </w:pPr>
      <w:r w:rsidRPr="000E776C">
        <w:rPr>
          <w:rStyle w:val="normaltextrun"/>
          <w:rFonts w:asciiTheme="minorHAnsi" w:hAnsiTheme="minorHAnsi" w:cstheme="minorHAnsi"/>
          <w:b/>
          <w:bCs/>
          <w:sz w:val="28"/>
          <w:szCs w:val="28"/>
          <w:u w:val="single"/>
        </w:rPr>
        <w:lastRenderedPageBreak/>
        <w:t>Potential upgrades which directly affect operational carbon/energy use</w:t>
      </w:r>
    </w:p>
    <w:p w14:paraId="448828BB" w14:textId="77777777" w:rsidR="00F434EE" w:rsidRPr="000E776C" w:rsidRDefault="00F434EE" w:rsidP="00F434EE">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034AE3EE" w14:textId="77777777" w:rsidR="000E776C" w:rsidRDefault="00F434EE" w:rsidP="00A46CDA">
      <w:pPr>
        <w:pStyle w:val="paragraph"/>
        <w:spacing w:before="0" w:beforeAutospacing="0" w:after="0" w:afterAutospacing="0"/>
        <w:jc w:val="both"/>
        <w:textAlignment w:val="baseline"/>
        <w:rPr>
          <w:rFonts w:asciiTheme="minorHAnsi" w:hAnsiTheme="minorHAnsi" w:cstheme="minorHAnsi"/>
          <w:sz w:val="22"/>
          <w:szCs w:val="22"/>
          <w:u w:val="single"/>
        </w:rPr>
      </w:pPr>
      <w:r w:rsidRPr="000E776C">
        <w:rPr>
          <w:rFonts w:asciiTheme="minorHAnsi" w:hAnsiTheme="minorHAnsi" w:cstheme="minorHAnsi"/>
          <w:b/>
          <w:bCs/>
          <w:sz w:val="22"/>
          <w:szCs w:val="22"/>
          <w:u w:val="single"/>
        </w:rPr>
        <w:t>Insulation</w:t>
      </w:r>
    </w:p>
    <w:p w14:paraId="65F0ECFD" w14:textId="77777777" w:rsidR="000E776C" w:rsidRDefault="000E776C" w:rsidP="00A46CDA">
      <w:pPr>
        <w:pStyle w:val="paragraph"/>
        <w:spacing w:before="0" w:beforeAutospacing="0" w:after="0" w:afterAutospacing="0"/>
        <w:jc w:val="both"/>
        <w:textAlignment w:val="baseline"/>
        <w:rPr>
          <w:rFonts w:asciiTheme="minorHAnsi" w:hAnsiTheme="minorHAnsi" w:cstheme="minorHAnsi"/>
          <w:sz w:val="22"/>
          <w:szCs w:val="22"/>
          <w:u w:val="single"/>
        </w:rPr>
      </w:pPr>
    </w:p>
    <w:p w14:paraId="5222FB1D" w14:textId="6B16D4DC" w:rsidR="00F434EE" w:rsidRPr="000E776C" w:rsidRDefault="00F434EE" w:rsidP="00A46CDA">
      <w:pPr>
        <w:pStyle w:val="paragraph"/>
        <w:spacing w:before="0" w:beforeAutospacing="0" w:after="0" w:afterAutospacing="0"/>
        <w:jc w:val="both"/>
        <w:textAlignment w:val="baseline"/>
        <w:rPr>
          <w:rFonts w:asciiTheme="minorHAnsi" w:hAnsiTheme="minorHAnsi" w:cstheme="minorHAnsi"/>
          <w:sz w:val="22"/>
          <w:szCs w:val="22"/>
        </w:rPr>
      </w:pPr>
      <w:r w:rsidRPr="000E776C">
        <w:rPr>
          <w:rFonts w:asciiTheme="minorHAnsi" w:hAnsiTheme="minorHAnsi" w:cstheme="minorHAnsi"/>
          <w:sz w:val="22"/>
          <w:szCs w:val="22"/>
        </w:rPr>
        <w:t>Adding or improving insulation in walls, roofs, and floors can reduce heat loss and lower energy consumption for heating and cooling.</w:t>
      </w:r>
      <w:r w:rsidR="00A46CDA" w:rsidRPr="000E776C">
        <w:rPr>
          <w:rFonts w:asciiTheme="minorHAnsi" w:hAnsiTheme="minorHAnsi" w:cstheme="minorHAnsi"/>
          <w:sz w:val="22"/>
          <w:szCs w:val="22"/>
        </w:rPr>
        <w:t xml:space="preserve"> My preference would be to use wood fibre insulation for the walls roof and even floor for benefits discussed shortly.</w:t>
      </w:r>
    </w:p>
    <w:p w14:paraId="5FE9C204" w14:textId="77777777" w:rsidR="006F1EE9" w:rsidRPr="000E776C" w:rsidRDefault="006F1EE9" w:rsidP="006F1EE9">
      <w:pPr>
        <w:pStyle w:val="paragraph"/>
        <w:spacing w:before="0" w:beforeAutospacing="0" w:after="0" w:afterAutospacing="0"/>
        <w:jc w:val="both"/>
        <w:textAlignment w:val="baseline"/>
        <w:rPr>
          <w:rFonts w:asciiTheme="minorHAnsi" w:hAnsiTheme="minorHAnsi" w:cstheme="minorHAnsi"/>
          <w:sz w:val="22"/>
          <w:szCs w:val="22"/>
        </w:rPr>
      </w:pPr>
    </w:p>
    <w:p w14:paraId="22E8DCA9" w14:textId="271FB825" w:rsidR="00AF0AD9" w:rsidRPr="000E776C" w:rsidRDefault="00AF0AD9" w:rsidP="00E07591">
      <w:pPr>
        <w:pStyle w:val="paragraph"/>
        <w:spacing w:before="0" w:beforeAutospacing="0" w:after="0" w:afterAutospacing="0"/>
        <w:jc w:val="both"/>
        <w:textAlignment w:val="baseline"/>
        <w:rPr>
          <w:rFonts w:asciiTheme="minorHAnsi" w:hAnsiTheme="minorHAnsi" w:cstheme="minorHAnsi"/>
          <w:sz w:val="22"/>
          <w:szCs w:val="22"/>
          <w:u w:val="dotted"/>
        </w:rPr>
      </w:pPr>
      <w:r w:rsidRPr="000E776C">
        <w:rPr>
          <w:rFonts w:asciiTheme="minorHAnsi" w:hAnsiTheme="minorHAnsi" w:cstheme="minorHAnsi"/>
          <w:sz w:val="22"/>
          <w:szCs w:val="22"/>
          <w:u w:val="dotted"/>
        </w:rPr>
        <w:t>External Wall Insulation / Internal Wall Insulation</w:t>
      </w:r>
    </w:p>
    <w:p w14:paraId="140667FB" w14:textId="77777777" w:rsidR="00AF0AD9" w:rsidRPr="000E776C" w:rsidRDefault="00AF0AD9" w:rsidP="00E07591">
      <w:pPr>
        <w:pStyle w:val="paragraph"/>
        <w:spacing w:before="0" w:beforeAutospacing="0" w:after="0" w:afterAutospacing="0"/>
        <w:jc w:val="both"/>
        <w:textAlignment w:val="baseline"/>
        <w:rPr>
          <w:rFonts w:asciiTheme="minorHAnsi" w:hAnsiTheme="minorHAnsi" w:cstheme="minorHAnsi"/>
          <w:sz w:val="22"/>
          <w:szCs w:val="22"/>
        </w:rPr>
      </w:pPr>
    </w:p>
    <w:p w14:paraId="2E5EFBF5" w14:textId="643E6FDF" w:rsidR="00E07591" w:rsidRPr="000E776C" w:rsidRDefault="008D57EB" w:rsidP="00E07591">
      <w:pPr>
        <w:pStyle w:val="paragraph"/>
        <w:spacing w:before="0" w:beforeAutospacing="0" w:after="0" w:afterAutospacing="0"/>
        <w:jc w:val="both"/>
        <w:textAlignment w:val="baseline"/>
        <w:rPr>
          <w:rFonts w:asciiTheme="minorHAnsi" w:hAnsiTheme="minorHAnsi" w:cstheme="minorHAnsi"/>
          <w:sz w:val="22"/>
          <w:szCs w:val="22"/>
        </w:rPr>
      </w:pPr>
      <w:r w:rsidRPr="000E776C">
        <w:rPr>
          <w:rFonts w:asciiTheme="minorHAnsi" w:hAnsiTheme="minorHAnsi" w:cstheme="minorHAnsi"/>
          <w:sz w:val="22"/>
          <w:szCs w:val="22"/>
        </w:rPr>
        <w:t>The client didn’t want to go down the route of external wall insulation due the property being an end terraced house and</w:t>
      </w:r>
      <w:r w:rsidR="0006512B" w:rsidRPr="000E776C">
        <w:rPr>
          <w:rFonts w:asciiTheme="minorHAnsi" w:hAnsiTheme="minorHAnsi" w:cstheme="minorHAnsi"/>
          <w:sz w:val="22"/>
          <w:szCs w:val="22"/>
        </w:rPr>
        <w:t xml:space="preserve"> it potentially</w:t>
      </w:r>
      <w:r w:rsidRPr="000E776C">
        <w:rPr>
          <w:rFonts w:asciiTheme="minorHAnsi" w:hAnsiTheme="minorHAnsi" w:cstheme="minorHAnsi"/>
          <w:sz w:val="22"/>
          <w:szCs w:val="22"/>
        </w:rPr>
        <w:t xml:space="preserve"> being out of sought compared to all the other terraced houses on the estate. The client was also </w:t>
      </w:r>
      <w:r w:rsidR="00B00636" w:rsidRPr="000E776C">
        <w:rPr>
          <w:rFonts w:asciiTheme="minorHAnsi" w:hAnsiTheme="minorHAnsi" w:cstheme="minorHAnsi"/>
          <w:sz w:val="22"/>
          <w:szCs w:val="22"/>
        </w:rPr>
        <w:t>not keen</w:t>
      </w:r>
      <w:r w:rsidRPr="000E776C">
        <w:rPr>
          <w:rFonts w:asciiTheme="minorHAnsi" w:hAnsiTheme="minorHAnsi" w:cstheme="minorHAnsi"/>
          <w:sz w:val="22"/>
          <w:szCs w:val="22"/>
        </w:rPr>
        <w:t xml:space="preserve"> of the idea of internal wall insulation as the house is already modest in size and did not want to lose any more space as well as the interruption it may cause. </w:t>
      </w:r>
    </w:p>
    <w:p w14:paraId="249031B8" w14:textId="77777777" w:rsidR="00E07591" w:rsidRPr="000E776C" w:rsidRDefault="00E07591" w:rsidP="00E07591">
      <w:pPr>
        <w:pStyle w:val="paragraph"/>
        <w:spacing w:before="0" w:beforeAutospacing="0" w:after="0" w:afterAutospacing="0"/>
        <w:jc w:val="both"/>
        <w:textAlignment w:val="baseline"/>
        <w:rPr>
          <w:rFonts w:asciiTheme="minorHAnsi" w:hAnsiTheme="minorHAnsi" w:cstheme="minorHAnsi"/>
          <w:sz w:val="22"/>
          <w:szCs w:val="22"/>
        </w:rPr>
      </w:pPr>
    </w:p>
    <w:p w14:paraId="0C8AC23D" w14:textId="46F23AAB" w:rsidR="00931AD0" w:rsidRDefault="002551EA" w:rsidP="00E07591">
      <w:pPr>
        <w:pStyle w:val="paragraph"/>
        <w:spacing w:before="0" w:beforeAutospacing="0" w:after="0" w:afterAutospacing="0"/>
        <w:jc w:val="both"/>
        <w:textAlignment w:val="baseline"/>
        <w:rPr>
          <w:rFonts w:asciiTheme="minorHAnsi" w:hAnsiTheme="minorHAnsi" w:cstheme="minorHAnsi"/>
          <w:sz w:val="22"/>
          <w:szCs w:val="22"/>
        </w:rPr>
      </w:pPr>
      <w:r w:rsidRPr="002551EA">
        <w:rPr>
          <w:rFonts w:asciiTheme="minorHAnsi" w:hAnsiTheme="minorHAnsi" w:cstheme="minorHAnsi"/>
          <w:sz w:val="22"/>
          <w:szCs w:val="22"/>
        </w:rPr>
        <w:t xml:space="preserve">Cavity wall insulation is already in place at the property in the form of beads. Internal Wall insulation involves adding an insulating layer to the inside surface of your external walls. It usually consists of insulation boards or stud walls filled with insulation material. By combining both types of insulation, you </w:t>
      </w:r>
      <w:r w:rsidR="00B00636" w:rsidRPr="000E776C">
        <w:rPr>
          <w:rFonts w:asciiTheme="minorHAnsi" w:hAnsiTheme="minorHAnsi" w:cstheme="minorHAnsi"/>
          <w:sz w:val="22"/>
          <w:szCs w:val="22"/>
        </w:rPr>
        <w:t>would a</w:t>
      </w:r>
      <w:r w:rsidRPr="002551EA">
        <w:rPr>
          <w:rFonts w:asciiTheme="minorHAnsi" w:hAnsiTheme="minorHAnsi" w:cstheme="minorHAnsi"/>
          <w:sz w:val="22"/>
          <w:szCs w:val="22"/>
        </w:rPr>
        <w:t xml:space="preserve"> achieve better overall thermal performance and energy savings</w:t>
      </w:r>
      <w:r w:rsidR="00931AD0">
        <w:rPr>
          <w:rFonts w:asciiTheme="minorHAnsi" w:hAnsiTheme="minorHAnsi" w:cstheme="minorHAnsi"/>
          <w:sz w:val="22"/>
          <w:szCs w:val="22"/>
        </w:rPr>
        <w:t>.</w:t>
      </w:r>
    </w:p>
    <w:p w14:paraId="36E2FAA1" w14:textId="59B169D1" w:rsidR="00931AD0" w:rsidRDefault="00931AD0" w:rsidP="00931AD0">
      <w:pPr>
        <w:pStyle w:val="paragraph"/>
        <w:spacing w:before="0" w:beforeAutospacing="0" w:after="0" w:afterAutospacing="0"/>
        <w:jc w:val="center"/>
        <w:textAlignment w:val="baseline"/>
        <w:rPr>
          <w:rFonts w:asciiTheme="minorHAnsi" w:hAnsiTheme="minorHAnsi" w:cstheme="minorHAnsi"/>
          <w:sz w:val="22"/>
          <w:szCs w:val="22"/>
        </w:rPr>
      </w:pPr>
    </w:p>
    <w:p w14:paraId="30252D0D" w14:textId="0719D9FC" w:rsidR="00E07591" w:rsidRPr="000E776C" w:rsidRDefault="00AF0AD9" w:rsidP="006F1EE9">
      <w:pPr>
        <w:pStyle w:val="paragraph"/>
        <w:spacing w:before="0" w:beforeAutospacing="0" w:after="0" w:afterAutospacing="0"/>
        <w:jc w:val="both"/>
        <w:textAlignment w:val="baseline"/>
        <w:rPr>
          <w:rFonts w:asciiTheme="minorHAnsi" w:hAnsiTheme="minorHAnsi" w:cstheme="minorHAnsi"/>
          <w:sz w:val="22"/>
          <w:szCs w:val="22"/>
          <w:u w:val="dotted"/>
        </w:rPr>
      </w:pPr>
      <w:r w:rsidRPr="000E776C">
        <w:rPr>
          <w:rFonts w:asciiTheme="minorHAnsi" w:hAnsiTheme="minorHAnsi" w:cstheme="minorHAnsi"/>
          <w:sz w:val="22"/>
          <w:szCs w:val="22"/>
          <w:u w:val="dotted"/>
        </w:rPr>
        <w:t>Attic Insulation</w:t>
      </w:r>
    </w:p>
    <w:p w14:paraId="29931562" w14:textId="77777777" w:rsidR="00AF0AD9" w:rsidRPr="000E776C" w:rsidRDefault="00AF0AD9" w:rsidP="006F1EE9">
      <w:pPr>
        <w:pStyle w:val="paragraph"/>
        <w:spacing w:before="0" w:beforeAutospacing="0" w:after="0" w:afterAutospacing="0"/>
        <w:jc w:val="both"/>
        <w:textAlignment w:val="baseline"/>
        <w:rPr>
          <w:rFonts w:asciiTheme="minorHAnsi" w:hAnsiTheme="minorHAnsi" w:cstheme="minorHAnsi"/>
          <w:sz w:val="22"/>
          <w:szCs w:val="22"/>
        </w:rPr>
      </w:pPr>
    </w:p>
    <w:p w14:paraId="3456B77E" w14:textId="7C2BF928" w:rsidR="00E07591" w:rsidRPr="000E776C" w:rsidRDefault="002551EA" w:rsidP="006F1EE9">
      <w:pPr>
        <w:pStyle w:val="paragraph"/>
        <w:spacing w:before="0" w:beforeAutospacing="0" w:after="0" w:afterAutospacing="0"/>
        <w:jc w:val="both"/>
        <w:textAlignment w:val="baseline"/>
        <w:rPr>
          <w:rFonts w:asciiTheme="minorHAnsi" w:hAnsiTheme="minorHAnsi" w:cstheme="minorHAnsi"/>
          <w:sz w:val="22"/>
          <w:szCs w:val="22"/>
        </w:rPr>
      </w:pPr>
      <w:r w:rsidRPr="000E776C">
        <w:rPr>
          <w:rFonts w:asciiTheme="minorHAnsi" w:hAnsiTheme="minorHAnsi" w:cstheme="minorHAnsi"/>
          <w:sz w:val="22"/>
          <w:szCs w:val="22"/>
        </w:rPr>
        <w:t>I have found a product for the attic insulation which can be argued as being very</w:t>
      </w:r>
      <w:r w:rsidR="00AF0AD9" w:rsidRPr="000E776C">
        <w:rPr>
          <w:rFonts w:asciiTheme="minorHAnsi" w:hAnsiTheme="minorHAnsi" w:cstheme="minorHAnsi"/>
          <w:sz w:val="22"/>
          <w:szCs w:val="22"/>
        </w:rPr>
        <w:t xml:space="preserve"> energy efficient and</w:t>
      </w:r>
      <w:r w:rsidRPr="000E776C">
        <w:rPr>
          <w:rFonts w:asciiTheme="minorHAnsi" w:hAnsiTheme="minorHAnsi" w:cstheme="minorHAnsi"/>
          <w:sz w:val="22"/>
          <w:szCs w:val="22"/>
        </w:rPr>
        <w:t xml:space="preserve"> sustainable.</w:t>
      </w:r>
      <w:r w:rsidR="00931AD0">
        <w:rPr>
          <w:rFonts w:asciiTheme="minorHAnsi" w:hAnsiTheme="minorHAnsi" w:cstheme="minorHAnsi"/>
          <w:sz w:val="22"/>
          <w:szCs w:val="22"/>
        </w:rPr>
        <w:t xml:space="preserve"> </w:t>
      </w:r>
      <w:proofErr w:type="spellStart"/>
      <w:r w:rsidRPr="000E776C">
        <w:rPr>
          <w:rFonts w:asciiTheme="minorHAnsi" w:hAnsiTheme="minorHAnsi" w:cstheme="minorHAnsi"/>
          <w:sz w:val="22"/>
          <w:szCs w:val="22"/>
        </w:rPr>
        <w:t>Gutex</w:t>
      </w:r>
      <w:proofErr w:type="spellEnd"/>
      <w:r w:rsidRPr="000E776C">
        <w:rPr>
          <w:rFonts w:asciiTheme="minorHAnsi" w:hAnsiTheme="minorHAnsi" w:cstheme="minorHAnsi"/>
          <w:sz w:val="22"/>
          <w:szCs w:val="22"/>
        </w:rPr>
        <w:t xml:space="preserve"> Thermoflex </w:t>
      </w:r>
      <w:r w:rsidR="00E07591" w:rsidRPr="000E776C">
        <w:rPr>
          <w:rFonts w:asciiTheme="minorHAnsi" w:hAnsiTheme="minorHAnsi" w:cstheme="minorHAnsi"/>
          <w:sz w:val="22"/>
          <w:szCs w:val="22"/>
        </w:rPr>
        <w:t>can be used on Timber frame walls, roofs and floors and as loft insulation installed between ceiling joists in a loft space. Features include:</w:t>
      </w:r>
    </w:p>
    <w:p w14:paraId="002A8609" w14:textId="072D8E1E" w:rsidR="00E07591" w:rsidRPr="000E776C" w:rsidRDefault="00E07591" w:rsidP="00E07591">
      <w:pPr>
        <w:pStyle w:val="paragraph"/>
        <w:numPr>
          <w:ilvl w:val="0"/>
          <w:numId w:val="32"/>
        </w:numPr>
        <w:spacing w:after="0"/>
        <w:jc w:val="both"/>
        <w:rPr>
          <w:rFonts w:asciiTheme="minorHAnsi" w:hAnsiTheme="minorHAnsi" w:cstheme="minorHAnsi"/>
          <w:sz w:val="22"/>
          <w:szCs w:val="22"/>
        </w:rPr>
      </w:pPr>
      <w:r w:rsidRPr="000E776C">
        <w:rPr>
          <w:rFonts w:asciiTheme="minorHAnsi" w:hAnsiTheme="minorHAnsi" w:cstheme="minorHAnsi"/>
          <w:sz w:val="22"/>
          <w:szCs w:val="22"/>
        </w:rPr>
        <w:t>Easy to install</w:t>
      </w:r>
    </w:p>
    <w:p w14:paraId="7A64C9CD" w14:textId="77777777" w:rsidR="00E07591" w:rsidRPr="00E07591" w:rsidRDefault="00E07591" w:rsidP="00E07591">
      <w:pPr>
        <w:pStyle w:val="paragraph"/>
        <w:numPr>
          <w:ilvl w:val="0"/>
          <w:numId w:val="32"/>
        </w:numPr>
        <w:spacing w:after="0"/>
        <w:jc w:val="both"/>
        <w:rPr>
          <w:rFonts w:asciiTheme="minorHAnsi" w:hAnsiTheme="minorHAnsi" w:cstheme="minorHAnsi"/>
          <w:sz w:val="22"/>
          <w:szCs w:val="22"/>
        </w:rPr>
      </w:pPr>
      <w:r w:rsidRPr="00E07591">
        <w:rPr>
          <w:rFonts w:asciiTheme="minorHAnsi" w:hAnsiTheme="minorHAnsi" w:cstheme="minorHAnsi"/>
          <w:sz w:val="22"/>
          <w:szCs w:val="22"/>
        </w:rPr>
        <w:t>Superb thermal performance</w:t>
      </w:r>
    </w:p>
    <w:p w14:paraId="079EC912" w14:textId="77777777" w:rsidR="00E07591" w:rsidRPr="00E07591" w:rsidRDefault="00E07591" w:rsidP="00E07591">
      <w:pPr>
        <w:pStyle w:val="paragraph"/>
        <w:numPr>
          <w:ilvl w:val="0"/>
          <w:numId w:val="32"/>
        </w:numPr>
        <w:spacing w:after="0"/>
        <w:jc w:val="both"/>
        <w:rPr>
          <w:rFonts w:asciiTheme="minorHAnsi" w:hAnsiTheme="minorHAnsi" w:cstheme="minorHAnsi"/>
          <w:sz w:val="22"/>
          <w:szCs w:val="22"/>
        </w:rPr>
      </w:pPr>
      <w:r w:rsidRPr="00E07591">
        <w:rPr>
          <w:rFonts w:asciiTheme="minorHAnsi" w:hAnsiTheme="minorHAnsi" w:cstheme="minorHAnsi"/>
          <w:sz w:val="22"/>
          <w:szCs w:val="22"/>
        </w:rPr>
        <w:t>Excellent winter thermal performance and summer overheating reduction</w:t>
      </w:r>
    </w:p>
    <w:p w14:paraId="71946252" w14:textId="77777777" w:rsidR="00E07591" w:rsidRPr="00E07591" w:rsidRDefault="00E07591" w:rsidP="00E07591">
      <w:pPr>
        <w:pStyle w:val="paragraph"/>
        <w:numPr>
          <w:ilvl w:val="0"/>
          <w:numId w:val="32"/>
        </w:numPr>
        <w:spacing w:after="0"/>
        <w:jc w:val="both"/>
        <w:rPr>
          <w:rFonts w:asciiTheme="minorHAnsi" w:hAnsiTheme="minorHAnsi" w:cstheme="minorHAnsi"/>
          <w:sz w:val="22"/>
          <w:szCs w:val="22"/>
        </w:rPr>
      </w:pPr>
      <w:r w:rsidRPr="00E07591">
        <w:rPr>
          <w:rFonts w:asciiTheme="minorHAnsi" w:hAnsiTheme="minorHAnsi" w:cstheme="minorHAnsi"/>
          <w:sz w:val="22"/>
          <w:szCs w:val="22"/>
        </w:rPr>
        <w:t>Breathable</w:t>
      </w:r>
    </w:p>
    <w:p w14:paraId="648CD920" w14:textId="77777777" w:rsidR="00E07591" w:rsidRPr="00E07591" w:rsidRDefault="00E07591" w:rsidP="00E07591">
      <w:pPr>
        <w:pStyle w:val="paragraph"/>
        <w:numPr>
          <w:ilvl w:val="0"/>
          <w:numId w:val="32"/>
        </w:numPr>
        <w:spacing w:after="0"/>
        <w:jc w:val="both"/>
        <w:rPr>
          <w:rFonts w:asciiTheme="minorHAnsi" w:hAnsiTheme="minorHAnsi" w:cstheme="minorHAnsi"/>
          <w:sz w:val="22"/>
          <w:szCs w:val="22"/>
        </w:rPr>
      </w:pPr>
      <w:r w:rsidRPr="00E07591">
        <w:rPr>
          <w:rFonts w:asciiTheme="minorHAnsi" w:hAnsiTheme="minorHAnsi" w:cstheme="minorHAnsi"/>
          <w:sz w:val="22"/>
          <w:szCs w:val="22"/>
        </w:rPr>
        <w:t>Excellent acoustics</w:t>
      </w:r>
    </w:p>
    <w:p w14:paraId="5337AA8E" w14:textId="6E34F1CF" w:rsidR="002551EA" w:rsidRPr="000E776C" w:rsidRDefault="00E07591" w:rsidP="00E07591">
      <w:pPr>
        <w:pStyle w:val="paragraph"/>
        <w:numPr>
          <w:ilvl w:val="0"/>
          <w:numId w:val="32"/>
        </w:numPr>
        <w:jc w:val="both"/>
        <w:rPr>
          <w:rFonts w:asciiTheme="minorHAnsi" w:hAnsiTheme="minorHAnsi" w:cstheme="minorHAnsi"/>
          <w:sz w:val="22"/>
          <w:szCs w:val="22"/>
        </w:rPr>
      </w:pPr>
      <w:r w:rsidRPr="00E07591">
        <w:rPr>
          <w:rFonts w:asciiTheme="minorHAnsi" w:hAnsiTheme="minorHAnsi" w:cstheme="minorHAnsi"/>
          <w:sz w:val="22"/>
          <w:szCs w:val="22"/>
        </w:rPr>
        <w:t>Sustainable</w:t>
      </w:r>
    </w:p>
    <w:p w14:paraId="0E758A2A" w14:textId="3BE50A50" w:rsidR="00AF0AD9" w:rsidRPr="000E776C" w:rsidRDefault="00E07591" w:rsidP="00AF0AD9">
      <w:pPr>
        <w:pStyle w:val="paragraph"/>
        <w:rPr>
          <w:rFonts w:asciiTheme="minorHAnsi" w:hAnsiTheme="minorHAnsi" w:cstheme="minorHAnsi"/>
          <w:sz w:val="22"/>
          <w:szCs w:val="22"/>
        </w:rPr>
      </w:pPr>
      <w:r w:rsidRPr="000E776C">
        <w:rPr>
          <w:rFonts w:asciiTheme="minorHAnsi" w:hAnsiTheme="minorHAnsi" w:cstheme="minorHAnsi"/>
          <w:sz w:val="22"/>
          <w:szCs w:val="22"/>
        </w:rPr>
        <w:t xml:space="preserve">The thickness of insulation I would choose is 220m as this provides a thermal conductivity of 0.036 W/mk. </w:t>
      </w:r>
      <w:r w:rsidR="00AF0AD9" w:rsidRPr="000E776C">
        <w:rPr>
          <w:rFonts w:asciiTheme="minorHAnsi" w:hAnsiTheme="minorHAnsi" w:cstheme="minorHAnsi"/>
          <w:sz w:val="22"/>
          <w:szCs w:val="22"/>
        </w:rPr>
        <w:t>The building regulations require that the insulation material used must have a declared thermal conductivity not exceeding 0.040 W/</w:t>
      </w:r>
      <w:proofErr w:type="spellStart"/>
      <w:r w:rsidR="00AF0AD9" w:rsidRPr="000E776C">
        <w:rPr>
          <w:rFonts w:asciiTheme="minorHAnsi" w:hAnsiTheme="minorHAnsi" w:cstheme="minorHAnsi"/>
          <w:sz w:val="22"/>
          <w:szCs w:val="22"/>
        </w:rPr>
        <w:t>mK.</w:t>
      </w:r>
      <w:proofErr w:type="spellEnd"/>
      <w:r w:rsidR="00931AD0">
        <w:rPr>
          <w:rFonts w:asciiTheme="minorHAnsi" w:hAnsiTheme="minorHAnsi" w:cstheme="minorHAnsi"/>
          <w:sz w:val="22"/>
          <w:szCs w:val="22"/>
        </w:rPr>
        <w:t xml:space="preserve"> </w:t>
      </w:r>
      <w:r w:rsidR="00D95A97">
        <w:rPr>
          <w:rFonts w:asciiTheme="minorHAnsi" w:hAnsiTheme="minorHAnsi" w:cstheme="minorHAnsi"/>
          <w:sz w:val="22"/>
          <w:szCs w:val="22"/>
        </w:rPr>
        <w:t>(</w:t>
      </w:r>
      <w:r w:rsidR="00D95A97" w:rsidRPr="00D95A97">
        <w:rPr>
          <w:rFonts w:asciiTheme="minorHAnsi" w:hAnsiTheme="minorHAnsi" w:cstheme="minorHAnsi"/>
          <w:sz w:val="22"/>
          <w:szCs w:val="22"/>
        </w:rPr>
        <w:t>Exactly Energy</w:t>
      </w:r>
      <w:r w:rsidR="00D95A97">
        <w:rPr>
          <w:rFonts w:asciiTheme="minorHAnsi" w:hAnsiTheme="minorHAnsi" w:cstheme="minorHAnsi"/>
          <w:sz w:val="22"/>
          <w:szCs w:val="22"/>
        </w:rPr>
        <w:t xml:space="preserve">, </w:t>
      </w:r>
      <w:r w:rsidR="00D95A97" w:rsidRPr="00D95A97">
        <w:rPr>
          <w:rFonts w:asciiTheme="minorHAnsi" w:hAnsiTheme="minorHAnsi" w:cstheme="minorHAnsi"/>
          <w:sz w:val="22"/>
          <w:szCs w:val="22"/>
        </w:rPr>
        <w:t>n.d.)</w:t>
      </w:r>
    </w:p>
    <w:p w14:paraId="6A15A72F" w14:textId="77777777" w:rsidR="009D00A3" w:rsidRDefault="00931AD0" w:rsidP="009D00A3">
      <w:pPr>
        <w:pStyle w:val="paragraph"/>
        <w:jc w:val="both"/>
        <w:rPr>
          <w:rFonts w:asciiTheme="minorHAnsi" w:hAnsiTheme="minorHAnsi" w:cstheme="minorHAnsi"/>
          <w:sz w:val="22"/>
          <w:szCs w:val="22"/>
        </w:rPr>
      </w:pPr>
      <w:r w:rsidRPr="00931AD0">
        <w:rPr>
          <w:rFonts w:asciiTheme="minorHAnsi" w:hAnsiTheme="minorHAnsi" w:cstheme="minorHAnsi"/>
          <w:sz w:val="22"/>
          <w:szCs w:val="22"/>
        </w:rPr>
        <w:t>The cost to purchase the product for 46m2 would be £1707.00 + labour. Renewing attic insulation is a less intrusive practice, but if the opportunity was ever given, it would be beneficial to install this between the intermediate floors also.</w:t>
      </w:r>
    </w:p>
    <w:p w14:paraId="7F1F43DA" w14:textId="77777777" w:rsidR="009D00A3" w:rsidRDefault="009D00A3" w:rsidP="009D00A3">
      <w:pPr>
        <w:pStyle w:val="paragraph"/>
        <w:jc w:val="both"/>
        <w:rPr>
          <w:rFonts w:asciiTheme="minorHAnsi" w:hAnsiTheme="minorHAnsi" w:cstheme="minorHAnsi"/>
          <w:sz w:val="22"/>
          <w:szCs w:val="22"/>
          <w:u w:val="dotted"/>
        </w:rPr>
      </w:pPr>
    </w:p>
    <w:p w14:paraId="24DE005F" w14:textId="77777777" w:rsidR="009D00A3" w:rsidRDefault="009D00A3" w:rsidP="009D00A3">
      <w:pPr>
        <w:pStyle w:val="paragraph"/>
        <w:jc w:val="both"/>
        <w:rPr>
          <w:rFonts w:asciiTheme="minorHAnsi" w:hAnsiTheme="minorHAnsi" w:cstheme="minorHAnsi"/>
          <w:sz w:val="22"/>
          <w:szCs w:val="22"/>
          <w:u w:val="dotted"/>
        </w:rPr>
      </w:pPr>
    </w:p>
    <w:p w14:paraId="4CE8C164" w14:textId="77777777" w:rsidR="009D00A3" w:rsidRDefault="009D00A3" w:rsidP="009D00A3">
      <w:pPr>
        <w:pStyle w:val="paragraph"/>
        <w:jc w:val="both"/>
        <w:rPr>
          <w:rFonts w:asciiTheme="minorHAnsi" w:hAnsiTheme="minorHAnsi" w:cstheme="minorHAnsi"/>
          <w:sz w:val="22"/>
          <w:szCs w:val="22"/>
          <w:u w:val="dotted"/>
        </w:rPr>
      </w:pPr>
    </w:p>
    <w:p w14:paraId="4E5E8839" w14:textId="77777777" w:rsidR="009D00A3" w:rsidRDefault="009D00A3" w:rsidP="009D00A3">
      <w:pPr>
        <w:pStyle w:val="paragraph"/>
        <w:jc w:val="both"/>
        <w:rPr>
          <w:rFonts w:asciiTheme="minorHAnsi" w:hAnsiTheme="minorHAnsi" w:cstheme="minorHAnsi"/>
          <w:sz w:val="22"/>
          <w:szCs w:val="22"/>
          <w:u w:val="dotted"/>
        </w:rPr>
      </w:pPr>
    </w:p>
    <w:p w14:paraId="6AEC96AF" w14:textId="77777777" w:rsidR="009D00A3" w:rsidRDefault="009D00A3" w:rsidP="009D00A3">
      <w:pPr>
        <w:pStyle w:val="paragraph"/>
        <w:jc w:val="both"/>
        <w:rPr>
          <w:rFonts w:asciiTheme="minorHAnsi" w:hAnsiTheme="minorHAnsi" w:cstheme="minorHAnsi"/>
          <w:sz w:val="22"/>
          <w:szCs w:val="22"/>
          <w:u w:val="dotted"/>
        </w:rPr>
      </w:pPr>
    </w:p>
    <w:p w14:paraId="20086A0E" w14:textId="1B9CD6E4" w:rsidR="00931AD0" w:rsidRPr="009D00A3" w:rsidRDefault="00931AD0" w:rsidP="009D00A3">
      <w:pPr>
        <w:pStyle w:val="paragraph"/>
        <w:jc w:val="both"/>
        <w:rPr>
          <w:rFonts w:asciiTheme="minorHAnsi" w:hAnsiTheme="minorHAnsi" w:cstheme="minorHAnsi"/>
          <w:sz w:val="22"/>
          <w:szCs w:val="22"/>
        </w:rPr>
      </w:pPr>
      <w:r>
        <w:rPr>
          <w:rFonts w:asciiTheme="minorHAnsi" w:hAnsiTheme="minorHAnsi" w:cstheme="minorHAnsi"/>
          <w:sz w:val="22"/>
          <w:szCs w:val="22"/>
          <w:u w:val="dotted"/>
        </w:rPr>
        <w:lastRenderedPageBreak/>
        <w:t>Images of potential attic insulation (wood Fibre)</w:t>
      </w:r>
    </w:p>
    <w:p w14:paraId="32334EBC" w14:textId="77777777" w:rsidR="00931AD0" w:rsidRPr="00931AD0" w:rsidRDefault="00931AD0" w:rsidP="00931AD0">
      <w:pPr>
        <w:pStyle w:val="paragraph"/>
        <w:spacing w:before="0" w:beforeAutospacing="0" w:after="0" w:afterAutospacing="0"/>
        <w:textAlignment w:val="baseline"/>
        <w:rPr>
          <w:rFonts w:asciiTheme="minorHAnsi" w:hAnsiTheme="minorHAnsi" w:cstheme="minorHAnsi"/>
          <w:sz w:val="22"/>
          <w:szCs w:val="22"/>
          <w:u w:val="dotted"/>
        </w:rPr>
      </w:pPr>
    </w:p>
    <w:p w14:paraId="13DC84A1" w14:textId="0E8AA76E" w:rsidR="00A46CDA" w:rsidRPr="000E776C" w:rsidRDefault="002551EA" w:rsidP="00931AD0">
      <w:pPr>
        <w:pStyle w:val="paragraph"/>
        <w:spacing w:before="0" w:beforeAutospacing="0" w:after="0" w:afterAutospacing="0"/>
        <w:jc w:val="center"/>
        <w:textAlignment w:val="baseline"/>
        <w:rPr>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221C6E0C" wp14:editId="25928C2C">
            <wp:extent cx="4710113" cy="2574813"/>
            <wp:effectExtent l="19050" t="19050" r="14605" b="16510"/>
            <wp:docPr id="1523230088"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30088" name="Picture 1" descr="A close-up of a product&#10;&#10;Description automatically generated"/>
                    <pic:cNvPicPr/>
                  </pic:nvPicPr>
                  <pic:blipFill>
                    <a:blip r:embed="rId64"/>
                    <a:stretch>
                      <a:fillRect/>
                    </a:stretch>
                  </pic:blipFill>
                  <pic:spPr>
                    <a:xfrm>
                      <a:off x="0" y="0"/>
                      <a:ext cx="4736746" cy="2589372"/>
                    </a:xfrm>
                    <a:prstGeom prst="rect">
                      <a:avLst/>
                    </a:prstGeom>
                    <a:ln>
                      <a:solidFill>
                        <a:schemeClr val="tx1"/>
                      </a:solidFill>
                    </a:ln>
                  </pic:spPr>
                </pic:pic>
              </a:graphicData>
            </a:graphic>
          </wp:inline>
        </w:drawing>
      </w:r>
    </w:p>
    <w:p w14:paraId="2D48034F" w14:textId="257578DC" w:rsidR="002551EA" w:rsidRPr="000E776C" w:rsidRDefault="002551EA" w:rsidP="002551EA">
      <w:pPr>
        <w:pStyle w:val="paragraph"/>
        <w:spacing w:before="0" w:beforeAutospacing="0" w:after="0" w:afterAutospacing="0"/>
        <w:jc w:val="center"/>
        <w:textAlignment w:val="baseline"/>
        <w:rPr>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26AA5648" wp14:editId="57986E2F">
            <wp:extent cx="4676774" cy="2722673"/>
            <wp:effectExtent l="19050" t="19050" r="10160" b="20955"/>
            <wp:docPr id="1582206122"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06122" name="Picture 1" descr="A screenshot of a data&#10;&#10;Description automatically generated"/>
                    <pic:cNvPicPr/>
                  </pic:nvPicPr>
                  <pic:blipFill>
                    <a:blip r:embed="rId65"/>
                    <a:stretch>
                      <a:fillRect/>
                    </a:stretch>
                  </pic:blipFill>
                  <pic:spPr>
                    <a:xfrm>
                      <a:off x="0" y="0"/>
                      <a:ext cx="4735766" cy="2757016"/>
                    </a:xfrm>
                    <a:prstGeom prst="rect">
                      <a:avLst/>
                    </a:prstGeom>
                    <a:ln>
                      <a:solidFill>
                        <a:schemeClr val="tx1"/>
                      </a:solidFill>
                    </a:ln>
                  </pic:spPr>
                </pic:pic>
              </a:graphicData>
            </a:graphic>
          </wp:inline>
        </w:drawing>
      </w:r>
    </w:p>
    <w:p w14:paraId="5A2EF38D" w14:textId="42EC30CA" w:rsidR="00E07591" w:rsidRPr="000E776C" w:rsidRDefault="00E07591" w:rsidP="002551EA">
      <w:pPr>
        <w:pStyle w:val="paragraph"/>
        <w:spacing w:before="0" w:beforeAutospacing="0" w:after="0" w:afterAutospacing="0"/>
        <w:jc w:val="center"/>
        <w:textAlignment w:val="baseline"/>
        <w:rPr>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7A187F69" wp14:editId="4D5BE3F7">
            <wp:extent cx="4667250" cy="2698508"/>
            <wp:effectExtent l="19050" t="19050" r="19050" b="26035"/>
            <wp:docPr id="1984041573" name="Picture 1" descr="A screenshot of a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41573" name="Picture 1" descr="A screenshot of a calculator"/>
                    <pic:cNvPicPr/>
                  </pic:nvPicPr>
                  <pic:blipFill>
                    <a:blip r:embed="rId66"/>
                    <a:stretch>
                      <a:fillRect/>
                    </a:stretch>
                  </pic:blipFill>
                  <pic:spPr>
                    <a:xfrm>
                      <a:off x="0" y="0"/>
                      <a:ext cx="4701649" cy="2718397"/>
                    </a:xfrm>
                    <a:prstGeom prst="rect">
                      <a:avLst/>
                    </a:prstGeom>
                    <a:ln>
                      <a:solidFill>
                        <a:schemeClr val="tx1"/>
                      </a:solidFill>
                    </a:ln>
                  </pic:spPr>
                </pic:pic>
              </a:graphicData>
            </a:graphic>
          </wp:inline>
        </w:drawing>
      </w:r>
    </w:p>
    <w:p w14:paraId="37D64CF2" w14:textId="75832098" w:rsidR="00E07591" w:rsidRPr="000E776C" w:rsidRDefault="00D95A97" w:rsidP="00AF0AD9">
      <w:pPr>
        <w:pStyle w:val="paragraph"/>
        <w:spacing w:before="0" w:beforeAutospacing="0" w:after="0" w:afterAutospacing="0"/>
        <w:jc w:val="center"/>
        <w:textAlignment w:val="baseline"/>
        <w:rPr>
          <w:rFonts w:asciiTheme="minorHAnsi" w:hAnsiTheme="minorHAnsi" w:cstheme="minorHAnsi"/>
          <w:sz w:val="22"/>
          <w:szCs w:val="22"/>
        </w:rPr>
      </w:pPr>
      <w:r>
        <w:rPr>
          <w:rFonts w:asciiTheme="minorHAnsi" w:hAnsiTheme="minorHAnsi" w:cstheme="minorHAnsi"/>
          <w:sz w:val="22"/>
          <w:szCs w:val="22"/>
        </w:rPr>
        <w:t xml:space="preserve">(Ecological Building Systems, </w:t>
      </w:r>
      <w:proofErr w:type="spellStart"/>
      <w:r>
        <w:rPr>
          <w:rFonts w:asciiTheme="minorHAnsi" w:hAnsiTheme="minorHAnsi" w:cstheme="minorHAnsi"/>
          <w:sz w:val="22"/>
          <w:szCs w:val="22"/>
        </w:rPr>
        <w:t>n.d</w:t>
      </w:r>
      <w:proofErr w:type="spellEnd"/>
      <w:r>
        <w:rPr>
          <w:rFonts w:asciiTheme="minorHAnsi" w:hAnsiTheme="minorHAnsi" w:cstheme="minorHAnsi"/>
          <w:sz w:val="22"/>
          <w:szCs w:val="22"/>
        </w:rPr>
        <w:t>)</w:t>
      </w:r>
    </w:p>
    <w:p w14:paraId="1DD6301F" w14:textId="323C117D" w:rsidR="00A6469E" w:rsidRPr="000E776C" w:rsidRDefault="00A6469E" w:rsidP="00A6469E">
      <w:pPr>
        <w:pStyle w:val="paragraph"/>
        <w:rPr>
          <w:rFonts w:asciiTheme="minorHAnsi" w:hAnsiTheme="minorHAnsi" w:cstheme="minorHAnsi"/>
          <w:sz w:val="22"/>
          <w:szCs w:val="22"/>
        </w:rPr>
      </w:pPr>
      <w:r w:rsidRPr="00A6469E">
        <w:rPr>
          <w:rFonts w:asciiTheme="minorHAnsi" w:hAnsiTheme="minorHAnsi" w:cstheme="minorHAnsi"/>
          <w:b/>
          <w:bCs/>
          <w:sz w:val="22"/>
          <w:szCs w:val="22"/>
        </w:rPr>
        <w:lastRenderedPageBreak/>
        <w:t>Energy-Efficient Doors &amp; Windows</w:t>
      </w:r>
      <w:r w:rsidRPr="00A6469E">
        <w:rPr>
          <w:rFonts w:asciiTheme="minorHAnsi" w:hAnsiTheme="minorHAnsi" w:cstheme="minorHAnsi"/>
          <w:sz w:val="22"/>
          <w:szCs w:val="22"/>
        </w:rPr>
        <w:t>: Replacing old windows with double or triple-glazed windows can help retain heat and reduce the need for artificial heating.</w:t>
      </w:r>
      <w:r w:rsidRPr="000E776C">
        <w:rPr>
          <w:rFonts w:asciiTheme="minorHAnsi" w:hAnsiTheme="minorHAnsi" w:cstheme="minorHAnsi"/>
          <w:sz w:val="22"/>
          <w:szCs w:val="22"/>
        </w:rPr>
        <w:t xml:space="preserve"> Doors follow similar principles. Reducing the openings such as taking away the letterbox would help with energy efficiency. Having a </w:t>
      </w:r>
      <w:proofErr w:type="gramStart"/>
      <w:r w:rsidRPr="000E776C">
        <w:rPr>
          <w:rFonts w:asciiTheme="minorHAnsi" w:hAnsiTheme="minorHAnsi" w:cstheme="minorHAnsi"/>
          <w:sz w:val="22"/>
          <w:szCs w:val="22"/>
        </w:rPr>
        <w:t>stand alone</w:t>
      </w:r>
      <w:proofErr w:type="gramEnd"/>
      <w:r w:rsidRPr="000E776C">
        <w:rPr>
          <w:rFonts w:asciiTheme="minorHAnsi" w:hAnsiTheme="minorHAnsi" w:cstheme="minorHAnsi"/>
          <w:sz w:val="22"/>
          <w:szCs w:val="22"/>
        </w:rPr>
        <w:t xml:space="preserve"> letter box </w:t>
      </w:r>
      <w:r w:rsidR="004B015A" w:rsidRPr="000E776C">
        <w:rPr>
          <w:rFonts w:asciiTheme="minorHAnsi" w:hAnsiTheme="minorHAnsi" w:cstheme="minorHAnsi"/>
          <w:sz w:val="22"/>
          <w:szCs w:val="22"/>
        </w:rPr>
        <w:t xml:space="preserve">could be an option. The client currently has 35 years old double glazed </w:t>
      </w:r>
      <w:proofErr w:type="spellStart"/>
      <w:r w:rsidR="004B015A" w:rsidRPr="000E776C">
        <w:rPr>
          <w:rFonts w:asciiTheme="minorHAnsi" w:hAnsiTheme="minorHAnsi" w:cstheme="minorHAnsi"/>
          <w:sz w:val="22"/>
          <w:szCs w:val="22"/>
        </w:rPr>
        <w:t>pvc</w:t>
      </w:r>
      <w:proofErr w:type="spellEnd"/>
      <w:r w:rsidR="004B015A" w:rsidRPr="000E776C">
        <w:rPr>
          <w:rFonts w:asciiTheme="minorHAnsi" w:hAnsiTheme="minorHAnsi" w:cstheme="minorHAnsi"/>
          <w:sz w:val="22"/>
          <w:szCs w:val="22"/>
        </w:rPr>
        <w:t xml:space="preserve"> Georgian style windows. To replace for the same style of window, the u-value would be greater than if there </w:t>
      </w:r>
      <w:proofErr w:type="gramStart"/>
      <w:r w:rsidR="004B015A" w:rsidRPr="000E776C">
        <w:rPr>
          <w:rFonts w:asciiTheme="minorHAnsi" w:hAnsiTheme="minorHAnsi" w:cstheme="minorHAnsi"/>
          <w:sz w:val="22"/>
          <w:szCs w:val="22"/>
        </w:rPr>
        <w:t>wasn’t</w:t>
      </w:r>
      <w:proofErr w:type="gramEnd"/>
      <w:r w:rsidR="004B015A" w:rsidRPr="000E776C">
        <w:rPr>
          <w:rFonts w:asciiTheme="minorHAnsi" w:hAnsiTheme="minorHAnsi" w:cstheme="minorHAnsi"/>
          <w:sz w:val="22"/>
          <w:szCs w:val="22"/>
        </w:rPr>
        <w:t xml:space="preserve"> any beads in the window. On average, it would be </w:t>
      </w:r>
      <w:proofErr w:type="spellStart"/>
      <w:r w:rsidR="004B015A" w:rsidRPr="000E776C">
        <w:rPr>
          <w:rFonts w:asciiTheme="minorHAnsi" w:hAnsiTheme="minorHAnsi" w:cstheme="minorHAnsi"/>
          <w:sz w:val="22"/>
          <w:szCs w:val="22"/>
        </w:rPr>
        <w:t>Uw</w:t>
      </w:r>
      <w:proofErr w:type="spellEnd"/>
      <w:r w:rsidR="004B015A" w:rsidRPr="000E776C">
        <w:rPr>
          <w:rFonts w:asciiTheme="minorHAnsi" w:hAnsiTheme="minorHAnsi" w:cstheme="minorHAnsi"/>
          <w:sz w:val="22"/>
          <w:szCs w:val="22"/>
        </w:rPr>
        <w:t xml:space="preserve"> 1.25 instead of </w:t>
      </w:r>
      <w:proofErr w:type="spellStart"/>
      <w:r w:rsidR="004B015A" w:rsidRPr="000E776C">
        <w:rPr>
          <w:rFonts w:asciiTheme="minorHAnsi" w:hAnsiTheme="minorHAnsi" w:cstheme="minorHAnsi"/>
          <w:sz w:val="22"/>
          <w:szCs w:val="22"/>
        </w:rPr>
        <w:t>Uw</w:t>
      </w:r>
      <w:proofErr w:type="spellEnd"/>
      <w:r w:rsidR="004B015A" w:rsidRPr="000E776C">
        <w:rPr>
          <w:rFonts w:asciiTheme="minorHAnsi" w:hAnsiTheme="minorHAnsi" w:cstheme="minorHAnsi"/>
          <w:sz w:val="22"/>
          <w:szCs w:val="22"/>
        </w:rPr>
        <w:t xml:space="preserve"> 1.16. This is not a huge amount but every little helps. </w:t>
      </w:r>
      <w:r w:rsidR="001B0D81" w:rsidRPr="000E776C">
        <w:rPr>
          <w:rFonts w:asciiTheme="minorHAnsi" w:hAnsiTheme="minorHAnsi" w:cstheme="minorHAnsi"/>
          <w:sz w:val="22"/>
          <w:szCs w:val="22"/>
        </w:rPr>
        <w:t>The client would be happy to make this aesthetic sacrifice to save money. Also, others on the estate have done the same.</w:t>
      </w:r>
    </w:p>
    <w:p w14:paraId="170EF930" w14:textId="515C2A14" w:rsidR="00A35ED1" w:rsidRDefault="00A35ED1" w:rsidP="00A6469E">
      <w:pPr>
        <w:pStyle w:val="paragraph"/>
        <w:rPr>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57C715DC" wp14:editId="0B9E7589">
            <wp:extent cx="5163820" cy="3174410"/>
            <wp:effectExtent l="0" t="0" r="0" b="6985"/>
            <wp:docPr id="1822293119" name="Picture 1" descr="A diagram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93119" name="Picture 1" descr="A diagram of a window&#10;&#10;Description automatically generated"/>
                    <pic:cNvPicPr/>
                  </pic:nvPicPr>
                  <pic:blipFill>
                    <a:blip r:embed="rId67"/>
                    <a:stretch>
                      <a:fillRect/>
                    </a:stretch>
                  </pic:blipFill>
                  <pic:spPr>
                    <a:xfrm>
                      <a:off x="0" y="0"/>
                      <a:ext cx="5167605" cy="3176737"/>
                    </a:xfrm>
                    <a:prstGeom prst="rect">
                      <a:avLst/>
                    </a:prstGeom>
                  </pic:spPr>
                </pic:pic>
              </a:graphicData>
            </a:graphic>
          </wp:inline>
        </w:drawing>
      </w:r>
    </w:p>
    <w:p w14:paraId="562374F6" w14:textId="6BC99374" w:rsidR="00D95A97" w:rsidRPr="000E776C" w:rsidRDefault="00FD33F6" w:rsidP="00D95A97">
      <w:pPr>
        <w:pStyle w:val="paragraph"/>
        <w:jc w:val="center"/>
        <w:rPr>
          <w:rFonts w:asciiTheme="minorHAnsi" w:hAnsiTheme="minorHAnsi" w:cstheme="minorHAnsi"/>
          <w:sz w:val="22"/>
          <w:szCs w:val="22"/>
        </w:rPr>
      </w:pPr>
      <w:r>
        <w:rPr>
          <w:rFonts w:asciiTheme="minorHAnsi" w:hAnsiTheme="minorHAnsi" w:cstheme="minorHAnsi"/>
          <w:bCs/>
          <w:sz w:val="22"/>
          <w:szCs w:val="22"/>
        </w:rPr>
        <w:t>(</w:t>
      </w:r>
      <w:r w:rsidRPr="00FD33F6">
        <w:rPr>
          <w:rFonts w:asciiTheme="minorHAnsi" w:hAnsiTheme="minorHAnsi" w:cstheme="minorHAnsi"/>
          <w:bCs/>
          <w:sz w:val="22"/>
          <w:szCs w:val="22"/>
        </w:rPr>
        <w:t>Brown</w:t>
      </w:r>
      <w:r>
        <w:rPr>
          <w:rFonts w:asciiTheme="minorHAnsi" w:hAnsiTheme="minorHAnsi" w:cstheme="minorHAnsi"/>
          <w:bCs/>
          <w:sz w:val="22"/>
          <w:szCs w:val="22"/>
        </w:rPr>
        <w:t xml:space="preserve"> I, </w:t>
      </w:r>
      <w:r w:rsidRPr="00FD33F6">
        <w:rPr>
          <w:rFonts w:asciiTheme="minorHAnsi" w:hAnsiTheme="minorHAnsi" w:cstheme="minorHAnsi"/>
          <w:bCs/>
          <w:sz w:val="22"/>
          <w:szCs w:val="22"/>
        </w:rPr>
        <w:t>2025) </w:t>
      </w:r>
    </w:p>
    <w:p w14:paraId="3976A89F" w14:textId="1CF5C460" w:rsidR="001B0D81" w:rsidRPr="000E776C" w:rsidRDefault="001B0D81" w:rsidP="001B0D81">
      <w:pPr>
        <w:pStyle w:val="paragraph"/>
        <w:spacing w:before="0" w:beforeAutospacing="0" w:after="0" w:afterAutospacing="0"/>
        <w:jc w:val="both"/>
        <w:textAlignment w:val="baseline"/>
        <w:rPr>
          <w:rFonts w:asciiTheme="minorHAnsi" w:hAnsiTheme="minorHAnsi" w:cstheme="minorHAnsi"/>
          <w:sz w:val="22"/>
          <w:szCs w:val="22"/>
        </w:rPr>
      </w:pPr>
      <w:r w:rsidRPr="000E776C">
        <w:rPr>
          <w:rFonts w:asciiTheme="minorHAnsi" w:hAnsiTheme="minorHAnsi" w:cstheme="minorHAnsi"/>
          <w:b/>
          <w:bCs/>
          <w:sz w:val="22"/>
          <w:szCs w:val="22"/>
        </w:rPr>
        <w:t>LED Lighting</w:t>
      </w:r>
      <w:r w:rsidRPr="000E776C">
        <w:rPr>
          <w:rFonts w:asciiTheme="minorHAnsi" w:hAnsiTheme="minorHAnsi" w:cstheme="minorHAnsi"/>
          <w:sz w:val="22"/>
          <w:szCs w:val="22"/>
        </w:rPr>
        <w:t xml:space="preserve">: Switching to LED lighting can significantly reduce electricity use and heat generation. This is a simple </w:t>
      </w:r>
      <w:r w:rsidR="0043108D" w:rsidRPr="000E776C">
        <w:rPr>
          <w:rFonts w:asciiTheme="minorHAnsi" w:hAnsiTheme="minorHAnsi" w:cstheme="minorHAnsi"/>
          <w:sz w:val="22"/>
          <w:szCs w:val="22"/>
        </w:rPr>
        <w:t xml:space="preserve">change that can be made straight away. Most of the bulbs in the property seem to be energy efficient. The Client has kindly shown </w:t>
      </w:r>
      <w:r w:rsidR="00614A95">
        <w:rPr>
          <w:rFonts w:asciiTheme="minorHAnsi" w:hAnsiTheme="minorHAnsi" w:cstheme="minorHAnsi"/>
          <w:sz w:val="22"/>
          <w:szCs w:val="22"/>
        </w:rPr>
        <w:t>m</w:t>
      </w:r>
      <w:r w:rsidR="0043108D" w:rsidRPr="000E776C">
        <w:rPr>
          <w:rFonts w:asciiTheme="minorHAnsi" w:hAnsiTheme="minorHAnsi" w:cstheme="minorHAnsi"/>
          <w:sz w:val="22"/>
          <w:szCs w:val="22"/>
        </w:rPr>
        <w:t>e the box of the light bulbs</w:t>
      </w:r>
      <w:r w:rsidR="00614A95">
        <w:rPr>
          <w:rFonts w:asciiTheme="minorHAnsi" w:hAnsiTheme="minorHAnsi" w:cstheme="minorHAnsi"/>
          <w:sz w:val="22"/>
          <w:szCs w:val="22"/>
        </w:rPr>
        <w:t xml:space="preserve"> used.</w:t>
      </w:r>
    </w:p>
    <w:p w14:paraId="46F62A44" w14:textId="77777777" w:rsidR="0043108D" w:rsidRPr="000E776C" w:rsidRDefault="0043108D" w:rsidP="001B0D81">
      <w:pPr>
        <w:pStyle w:val="paragraph"/>
        <w:spacing w:before="0" w:beforeAutospacing="0" w:after="0" w:afterAutospacing="0"/>
        <w:jc w:val="both"/>
        <w:textAlignment w:val="baseline"/>
        <w:rPr>
          <w:rFonts w:asciiTheme="minorHAnsi" w:hAnsiTheme="minorHAnsi" w:cstheme="minorHAnsi"/>
          <w:sz w:val="22"/>
          <w:szCs w:val="22"/>
        </w:rPr>
      </w:pPr>
    </w:p>
    <w:p w14:paraId="291CD878" w14:textId="3DBEFCD5" w:rsidR="0043108D" w:rsidRPr="000E776C" w:rsidRDefault="0043108D" w:rsidP="00A35ED1">
      <w:pPr>
        <w:pStyle w:val="paragraph"/>
        <w:spacing w:after="0"/>
        <w:jc w:val="both"/>
        <w:textAlignment w:val="baseline"/>
        <w:rPr>
          <w:rFonts w:asciiTheme="minorHAnsi" w:hAnsiTheme="minorHAnsi" w:cstheme="minorHAnsi"/>
          <w:sz w:val="22"/>
          <w:szCs w:val="22"/>
        </w:rPr>
      </w:pPr>
      <w:r w:rsidRPr="000E776C">
        <w:rPr>
          <w:rFonts w:asciiTheme="minorHAnsi" w:hAnsiTheme="minorHAnsi" w:cstheme="minorHAnsi"/>
          <w:noProof/>
          <w:sz w:val="22"/>
          <w:szCs w:val="22"/>
        </w:rPr>
        <w:drawing>
          <wp:inline distT="0" distB="0" distL="0" distR="0" wp14:anchorId="0E4447FA" wp14:editId="3216E72E">
            <wp:extent cx="2042104" cy="2722880"/>
            <wp:effectExtent l="0" t="0" r="0" b="1270"/>
            <wp:docPr id="806988160" name="Picture 1" descr="A box of light bulbs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88160" name="Picture 1" descr="A box of light bulbs on a desk&#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053498" cy="2738073"/>
                    </a:xfrm>
                    <a:prstGeom prst="rect">
                      <a:avLst/>
                    </a:prstGeom>
                    <a:noFill/>
                    <a:ln>
                      <a:noFill/>
                    </a:ln>
                  </pic:spPr>
                </pic:pic>
              </a:graphicData>
            </a:graphic>
          </wp:inline>
        </w:drawing>
      </w:r>
      <w:r w:rsidR="00A35ED1" w:rsidRPr="000E776C">
        <w:rPr>
          <w:rFonts w:asciiTheme="minorHAnsi" w:hAnsiTheme="minorHAnsi" w:cstheme="minorHAnsi"/>
          <w:sz w:val="22"/>
          <w:szCs w:val="22"/>
        </w:rPr>
        <w:t xml:space="preserve"> </w:t>
      </w:r>
      <w:r w:rsidR="00A35ED1" w:rsidRPr="000E776C">
        <w:rPr>
          <w:rFonts w:asciiTheme="minorHAnsi" w:hAnsiTheme="minorHAnsi" w:cstheme="minorHAnsi"/>
          <w:noProof/>
          <w:sz w:val="22"/>
          <w:szCs w:val="22"/>
        </w:rPr>
        <w:drawing>
          <wp:inline distT="0" distB="0" distL="0" distR="0" wp14:anchorId="1A6F453F" wp14:editId="4A802BA3">
            <wp:extent cx="2020106" cy="2693549"/>
            <wp:effectExtent l="0" t="0" r="0" b="0"/>
            <wp:docPr id="98228864" name="Picture 2" descr="A blue box with a labe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8864" name="Picture 2" descr="A blue box with a label on it&#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flipH="1">
                      <a:off x="0" y="0"/>
                      <a:ext cx="2035028" cy="2713446"/>
                    </a:xfrm>
                    <a:prstGeom prst="rect">
                      <a:avLst/>
                    </a:prstGeom>
                    <a:noFill/>
                    <a:ln>
                      <a:noFill/>
                    </a:ln>
                  </pic:spPr>
                </pic:pic>
              </a:graphicData>
            </a:graphic>
          </wp:inline>
        </w:drawing>
      </w:r>
    </w:p>
    <w:p w14:paraId="3A13F603" w14:textId="2AD1B08D" w:rsidR="00D95A97" w:rsidRDefault="0043108D" w:rsidP="00614A95">
      <w:pPr>
        <w:pStyle w:val="paragraph"/>
        <w:jc w:val="center"/>
        <w:rPr>
          <w:rFonts w:asciiTheme="minorHAnsi" w:hAnsiTheme="minorHAnsi" w:cstheme="minorHAnsi"/>
          <w:sz w:val="22"/>
          <w:szCs w:val="22"/>
        </w:rPr>
      </w:pPr>
      <w:r w:rsidRPr="000E776C">
        <w:rPr>
          <w:rFonts w:asciiTheme="minorHAnsi" w:hAnsiTheme="minorHAnsi" w:cstheme="minorHAnsi"/>
          <w:noProof/>
          <w:sz w:val="22"/>
          <w:szCs w:val="22"/>
        </w:rPr>
        <w:lastRenderedPageBreak/>
        <w:drawing>
          <wp:inline distT="0" distB="0" distL="0" distR="0" wp14:anchorId="5D37D891" wp14:editId="01437239">
            <wp:extent cx="4657725" cy="3541658"/>
            <wp:effectExtent l="0" t="0" r="0" b="1905"/>
            <wp:docPr id="150628504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85049" name="Picture 1" descr="A screenshot of a computer"/>
                    <pic:cNvPicPr/>
                  </pic:nvPicPr>
                  <pic:blipFill>
                    <a:blip r:embed="rId70"/>
                    <a:stretch>
                      <a:fillRect/>
                    </a:stretch>
                  </pic:blipFill>
                  <pic:spPr>
                    <a:xfrm>
                      <a:off x="0" y="0"/>
                      <a:ext cx="4677881" cy="3556984"/>
                    </a:xfrm>
                    <a:prstGeom prst="rect">
                      <a:avLst/>
                    </a:prstGeom>
                  </pic:spPr>
                </pic:pic>
              </a:graphicData>
            </a:graphic>
          </wp:inline>
        </w:drawing>
      </w:r>
    </w:p>
    <w:p w14:paraId="3BD87D8B" w14:textId="7E2E3645" w:rsidR="00D95A97" w:rsidRPr="00D95A97" w:rsidRDefault="00D95A97" w:rsidP="00D95A97">
      <w:pPr>
        <w:pStyle w:val="paragraph"/>
        <w:jc w:val="center"/>
        <w:rPr>
          <w:rFonts w:asciiTheme="minorHAnsi" w:hAnsiTheme="minorHAnsi" w:cstheme="minorHAnsi"/>
          <w:sz w:val="22"/>
          <w:szCs w:val="22"/>
        </w:rPr>
      </w:pPr>
      <w:r w:rsidRPr="00D95A97">
        <w:rPr>
          <w:rFonts w:asciiTheme="minorHAnsi" w:hAnsiTheme="minorHAnsi" w:cstheme="minorHAnsi"/>
          <w:sz w:val="22"/>
          <w:szCs w:val="22"/>
        </w:rPr>
        <w:t>(Sust-it.net</w:t>
      </w:r>
      <w:r>
        <w:rPr>
          <w:rFonts w:asciiTheme="minorHAnsi" w:hAnsiTheme="minorHAnsi" w:cstheme="minorHAnsi"/>
          <w:sz w:val="22"/>
          <w:szCs w:val="22"/>
        </w:rPr>
        <w:t xml:space="preserve">, </w:t>
      </w:r>
      <w:r w:rsidRPr="00D95A97">
        <w:rPr>
          <w:rFonts w:asciiTheme="minorHAnsi" w:hAnsiTheme="minorHAnsi" w:cstheme="minorHAnsi"/>
          <w:sz w:val="22"/>
          <w:szCs w:val="22"/>
        </w:rPr>
        <w:t>n.d.)</w:t>
      </w:r>
    </w:p>
    <w:p w14:paraId="4215E83A" w14:textId="50EC3F18" w:rsidR="00F434EE" w:rsidRPr="000E776C" w:rsidRDefault="00F434EE" w:rsidP="00A35ED1">
      <w:pPr>
        <w:pStyle w:val="paragraph"/>
        <w:spacing w:before="0" w:beforeAutospacing="0" w:after="0" w:afterAutospacing="0"/>
        <w:jc w:val="both"/>
        <w:textAlignment w:val="baseline"/>
        <w:rPr>
          <w:rFonts w:asciiTheme="minorHAnsi" w:hAnsiTheme="minorHAnsi" w:cstheme="minorHAnsi"/>
          <w:sz w:val="22"/>
          <w:szCs w:val="22"/>
        </w:rPr>
      </w:pPr>
      <w:r w:rsidRPr="000E776C">
        <w:rPr>
          <w:rFonts w:asciiTheme="minorHAnsi" w:hAnsiTheme="minorHAnsi" w:cstheme="minorHAnsi"/>
          <w:b/>
          <w:bCs/>
          <w:sz w:val="22"/>
          <w:szCs w:val="22"/>
        </w:rPr>
        <w:t>Renewable Energy Sources</w:t>
      </w:r>
      <w:r w:rsidRPr="000E776C">
        <w:rPr>
          <w:rFonts w:asciiTheme="minorHAnsi" w:hAnsiTheme="minorHAnsi" w:cstheme="minorHAnsi"/>
          <w:sz w:val="22"/>
          <w:szCs w:val="22"/>
        </w:rPr>
        <w:t>: Installing solar panels or other renewable energy systems can offset energy consumption from non-renewable sources.</w:t>
      </w:r>
      <w:r w:rsidR="00A35ED1" w:rsidRPr="000E776C">
        <w:rPr>
          <w:rFonts w:asciiTheme="minorHAnsi" w:hAnsiTheme="minorHAnsi" w:cstheme="minorHAnsi"/>
          <w:sz w:val="22"/>
          <w:szCs w:val="22"/>
        </w:rPr>
        <w:t xml:space="preserve"> Although the house is </w:t>
      </w:r>
      <w:r w:rsidR="0000494F" w:rsidRPr="000E776C">
        <w:rPr>
          <w:rFonts w:asciiTheme="minorHAnsi" w:hAnsiTheme="minorHAnsi" w:cstheme="minorHAnsi"/>
          <w:sz w:val="22"/>
          <w:szCs w:val="22"/>
        </w:rPr>
        <w:t>Northeast</w:t>
      </w:r>
      <w:r w:rsidR="00A35ED1" w:rsidRPr="000E776C">
        <w:rPr>
          <w:rFonts w:asciiTheme="minorHAnsi" w:hAnsiTheme="minorHAnsi" w:cstheme="minorHAnsi"/>
          <w:sz w:val="22"/>
          <w:szCs w:val="22"/>
        </w:rPr>
        <w:t xml:space="preserve"> facing, </w:t>
      </w:r>
      <w:r w:rsidR="00BF4E2B" w:rsidRPr="000E776C">
        <w:rPr>
          <w:rFonts w:asciiTheme="minorHAnsi" w:hAnsiTheme="minorHAnsi" w:cstheme="minorHAnsi"/>
          <w:sz w:val="22"/>
          <w:szCs w:val="22"/>
        </w:rPr>
        <w:t>solar panels may still be a viable option</w:t>
      </w:r>
      <w:r w:rsidR="00C708D7" w:rsidRPr="000E776C">
        <w:rPr>
          <w:rFonts w:asciiTheme="minorHAnsi" w:hAnsiTheme="minorHAnsi" w:cstheme="minorHAnsi"/>
          <w:sz w:val="22"/>
          <w:szCs w:val="22"/>
        </w:rPr>
        <w:t xml:space="preserve"> (Sout facing would be optimal)</w:t>
      </w:r>
      <w:r w:rsidR="00BF4E2B" w:rsidRPr="000E776C">
        <w:rPr>
          <w:rFonts w:asciiTheme="minorHAnsi" w:hAnsiTheme="minorHAnsi" w:cstheme="minorHAnsi"/>
          <w:sz w:val="22"/>
          <w:szCs w:val="22"/>
        </w:rPr>
        <w:t xml:space="preserve">. </w:t>
      </w:r>
      <w:r w:rsidR="00304189" w:rsidRPr="000E776C">
        <w:rPr>
          <w:rFonts w:asciiTheme="minorHAnsi" w:hAnsiTheme="minorHAnsi" w:cstheme="minorHAnsi"/>
          <w:sz w:val="22"/>
          <w:szCs w:val="22"/>
        </w:rPr>
        <w:t xml:space="preserve">An example with the </w:t>
      </w:r>
      <w:r w:rsidR="0000494F" w:rsidRPr="000E776C">
        <w:rPr>
          <w:rFonts w:asciiTheme="minorHAnsi" w:hAnsiTheme="minorHAnsi" w:cstheme="minorHAnsi"/>
          <w:sz w:val="22"/>
          <w:szCs w:val="22"/>
        </w:rPr>
        <w:t>client’s</w:t>
      </w:r>
      <w:r w:rsidR="00304189" w:rsidRPr="000E776C">
        <w:rPr>
          <w:rFonts w:asciiTheme="minorHAnsi" w:hAnsiTheme="minorHAnsi" w:cstheme="minorHAnsi"/>
          <w:sz w:val="22"/>
          <w:szCs w:val="22"/>
        </w:rPr>
        <w:t xml:space="preserve"> current provider </w:t>
      </w:r>
      <w:r w:rsidR="00FD33F6" w:rsidRPr="000E776C">
        <w:rPr>
          <w:rFonts w:asciiTheme="minorHAnsi" w:hAnsiTheme="minorHAnsi" w:cstheme="minorHAnsi"/>
          <w:sz w:val="22"/>
          <w:szCs w:val="22"/>
        </w:rPr>
        <w:t>shows</w:t>
      </w:r>
      <w:r w:rsidR="00304189" w:rsidRPr="000E776C">
        <w:rPr>
          <w:rFonts w:asciiTheme="minorHAnsi" w:hAnsiTheme="minorHAnsi" w:cstheme="minorHAnsi"/>
          <w:sz w:val="22"/>
          <w:szCs w:val="22"/>
        </w:rPr>
        <w:t xml:space="preserve"> with 10 panels (no storage battery), there could be electricity bill savings of 94-155%.</w:t>
      </w:r>
      <w:r w:rsidR="00B746A4" w:rsidRPr="000E776C">
        <w:rPr>
          <w:rFonts w:asciiTheme="minorHAnsi" w:hAnsiTheme="minorHAnsi" w:cstheme="minorHAnsi"/>
          <w:sz w:val="22"/>
          <w:szCs w:val="22"/>
        </w:rPr>
        <w:t xml:space="preserve"> There is an installation fee of £9,199 for 10 panels only, therefore just over 15 months and the client will be getting free energy. Other tariffs would be available to include batteries, electric fuel for the future</w:t>
      </w:r>
      <w:r w:rsidR="00C708D7" w:rsidRPr="000E776C">
        <w:rPr>
          <w:rFonts w:asciiTheme="minorHAnsi" w:hAnsiTheme="minorHAnsi" w:cstheme="minorHAnsi"/>
          <w:sz w:val="22"/>
          <w:szCs w:val="22"/>
        </w:rPr>
        <w:t>.</w:t>
      </w:r>
    </w:p>
    <w:p w14:paraId="53618755" w14:textId="77777777" w:rsidR="00BF4E2B" w:rsidRPr="000E776C" w:rsidRDefault="00BF4E2B" w:rsidP="00A35ED1">
      <w:pPr>
        <w:pStyle w:val="paragraph"/>
        <w:spacing w:before="0" w:beforeAutospacing="0" w:after="0" w:afterAutospacing="0"/>
        <w:jc w:val="both"/>
        <w:textAlignment w:val="baseline"/>
        <w:rPr>
          <w:rFonts w:asciiTheme="minorHAnsi" w:hAnsiTheme="minorHAnsi" w:cstheme="minorHAnsi"/>
          <w:sz w:val="22"/>
          <w:szCs w:val="22"/>
        </w:rPr>
      </w:pPr>
    </w:p>
    <w:p w14:paraId="202DCE33" w14:textId="77777777" w:rsidR="00532CCD" w:rsidRDefault="00BF4E2B" w:rsidP="00532CCD">
      <w:pPr>
        <w:pStyle w:val="ListParagraph"/>
        <w:spacing w:after="246" w:line="259" w:lineRule="auto"/>
        <w:ind w:left="0" w:right="0" w:firstLine="0"/>
        <w:jc w:val="center"/>
        <w:rPr>
          <w:rFonts w:asciiTheme="minorHAnsi" w:hAnsiTheme="minorHAnsi" w:cstheme="minorHAnsi"/>
          <w:bCs/>
          <w:color w:val="auto"/>
        </w:rPr>
      </w:pPr>
      <w:r w:rsidRPr="000E776C">
        <w:rPr>
          <w:rFonts w:asciiTheme="minorHAnsi" w:hAnsiTheme="minorHAnsi" w:cstheme="minorHAnsi"/>
          <w:noProof/>
        </w:rPr>
        <w:drawing>
          <wp:inline distT="0" distB="0" distL="0" distR="0" wp14:anchorId="3A2EF8C7" wp14:editId="2FCFE2A7">
            <wp:extent cx="2192666" cy="1728382"/>
            <wp:effectExtent l="0" t="0" r="0" b="5715"/>
            <wp:docPr id="59006535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65358" name="Picture 1" descr="A screenshot of a computer"/>
                    <pic:cNvPicPr/>
                  </pic:nvPicPr>
                  <pic:blipFill>
                    <a:blip r:embed="rId71"/>
                    <a:stretch>
                      <a:fillRect/>
                    </a:stretch>
                  </pic:blipFill>
                  <pic:spPr>
                    <a:xfrm>
                      <a:off x="0" y="0"/>
                      <a:ext cx="2231251" cy="1758797"/>
                    </a:xfrm>
                    <a:prstGeom prst="rect">
                      <a:avLst/>
                    </a:prstGeom>
                  </pic:spPr>
                </pic:pic>
              </a:graphicData>
            </a:graphic>
          </wp:inline>
        </w:drawing>
      </w:r>
      <w:r w:rsidR="00EF5A3C">
        <w:rPr>
          <w:rFonts w:asciiTheme="minorHAnsi" w:hAnsiTheme="minorHAnsi" w:cstheme="minorHAnsi"/>
        </w:rPr>
        <w:t xml:space="preserve"> </w:t>
      </w:r>
      <w:r w:rsidR="00304189" w:rsidRPr="000E776C">
        <w:rPr>
          <w:rFonts w:asciiTheme="minorHAnsi" w:hAnsiTheme="minorHAnsi" w:cstheme="minorHAnsi"/>
          <w:noProof/>
        </w:rPr>
        <w:drawing>
          <wp:inline distT="0" distB="0" distL="0" distR="0" wp14:anchorId="6BCBB0CB" wp14:editId="08A1F2E2">
            <wp:extent cx="3202926" cy="1724025"/>
            <wp:effectExtent l="0" t="0" r="0" b="0"/>
            <wp:docPr id="14030230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246495" cy="1747477"/>
                    </a:xfrm>
                    <a:prstGeom prst="rect">
                      <a:avLst/>
                    </a:prstGeom>
                    <a:noFill/>
                  </pic:spPr>
                </pic:pic>
              </a:graphicData>
            </a:graphic>
          </wp:inline>
        </w:drawing>
      </w:r>
      <w:r w:rsidR="00532CCD" w:rsidRPr="00A76DF4">
        <w:rPr>
          <w:rFonts w:asciiTheme="minorHAnsi" w:hAnsiTheme="minorHAnsi" w:cstheme="minorHAnsi"/>
          <w:bCs/>
          <w:color w:val="auto"/>
        </w:rPr>
        <w:t>(</w:t>
      </w:r>
      <w:proofErr w:type="gramStart"/>
      <w:r w:rsidR="00532CCD" w:rsidRPr="00A76DF4">
        <w:rPr>
          <w:rFonts w:asciiTheme="minorHAnsi" w:hAnsiTheme="minorHAnsi" w:cstheme="minorHAnsi"/>
          <w:bCs/>
          <w:color w:val="auto"/>
        </w:rPr>
        <w:t>octopus</w:t>
      </w:r>
      <w:proofErr w:type="gramEnd"/>
      <w:r w:rsidR="00532CCD" w:rsidRPr="00A76DF4">
        <w:rPr>
          <w:rFonts w:asciiTheme="minorHAnsi" w:hAnsiTheme="minorHAnsi" w:cstheme="minorHAnsi"/>
          <w:bCs/>
          <w:color w:val="auto"/>
        </w:rPr>
        <w:t xml:space="preserve"> energy, 2025) </w:t>
      </w:r>
    </w:p>
    <w:p w14:paraId="3DD7DC12" w14:textId="77777777" w:rsidR="00532CCD" w:rsidRDefault="00F434EE" w:rsidP="00532CCD">
      <w:pPr>
        <w:pStyle w:val="paragraph"/>
        <w:spacing w:before="0" w:beforeAutospacing="0" w:after="0" w:afterAutospacing="0"/>
        <w:jc w:val="both"/>
        <w:textAlignment w:val="baseline"/>
        <w:rPr>
          <w:rFonts w:asciiTheme="minorHAnsi" w:hAnsiTheme="minorHAnsi" w:cstheme="minorHAnsi"/>
          <w:sz w:val="22"/>
          <w:szCs w:val="22"/>
        </w:rPr>
      </w:pPr>
      <w:r w:rsidRPr="000E776C">
        <w:rPr>
          <w:rFonts w:asciiTheme="minorHAnsi" w:hAnsiTheme="minorHAnsi" w:cstheme="minorHAnsi"/>
          <w:b/>
          <w:bCs/>
          <w:sz w:val="22"/>
          <w:szCs w:val="22"/>
        </w:rPr>
        <w:t>Water Efficiency</w:t>
      </w:r>
      <w:r w:rsidRPr="000E776C">
        <w:rPr>
          <w:rFonts w:asciiTheme="minorHAnsi" w:hAnsiTheme="minorHAnsi" w:cstheme="minorHAnsi"/>
          <w:sz w:val="22"/>
          <w:szCs w:val="22"/>
        </w:rPr>
        <w:t>: Upgrading to low-flow fixtures</w:t>
      </w:r>
      <w:r w:rsidR="00C708D7" w:rsidRPr="000E776C">
        <w:rPr>
          <w:rFonts w:asciiTheme="minorHAnsi" w:hAnsiTheme="minorHAnsi" w:cstheme="minorHAnsi"/>
          <w:sz w:val="22"/>
          <w:szCs w:val="22"/>
        </w:rPr>
        <w:t xml:space="preserve"> (toilet, shower head, taps</w:t>
      </w:r>
      <w:r w:rsidR="00B568A6" w:rsidRPr="000E776C">
        <w:rPr>
          <w:rFonts w:asciiTheme="minorHAnsi" w:hAnsiTheme="minorHAnsi" w:cstheme="minorHAnsi"/>
          <w:sz w:val="22"/>
          <w:szCs w:val="22"/>
        </w:rPr>
        <w:t>,</w:t>
      </w:r>
      <w:r w:rsidR="00C708D7" w:rsidRPr="000E776C">
        <w:rPr>
          <w:rFonts w:asciiTheme="minorHAnsi" w:hAnsiTheme="minorHAnsi" w:cstheme="minorHAnsi"/>
          <w:sz w:val="22"/>
          <w:szCs w:val="22"/>
        </w:rPr>
        <w:t xml:space="preserve"> </w:t>
      </w:r>
      <w:r w:rsidR="00B568A6" w:rsidRPr="00614A95">
        <w:rPr>
          <w:rFonts w:asciiTheme="minorHAnsi" w:hAnsiTheme="minorHAnsi" w:cstheme="minorHAnsi"/>
          <w:sz w:val="22"/>
          <w:szCs w:val="22"/>
        </w:rPr>
        <w:t>e</w:t>
      </w:r>
      <w:r w:rsidR="00C708D7" w:rsidRPr="00614A95">
        <w:rPr>
          <w:rFonts w:asciiTheme="minorHAnsi" w:hAnsiTheme="minorHAnsi" w:cstheme="minorHAnsi"/>
          <w:sz w:val="22"/>
          <w:szCs w:val="22"/>
        </w:rPr>
        <w:t>tc)</w:t>
      </w:r>
      <w:r w:rsidRPr="00614A95">
        <w:rPr>
          <w:rFonts w:asciiTheme="minorHAnsi" w:hAnsiTheme="minorHAnsi" w:cstheme="minorHAnsi"/>
          <w:sz w:val="22"/>
          <w:szCs w:val="22"/>
        </w:rPr>
        <w:t xml:space="preserve"> </w:t>
      </w:r>
      <w:r w:rsidRPr="000E776C">
        <w:rPr>
          <w:rFonts w:asciiTheme="minorHAnsi" w:hAnsiTheme="minorHAnsi" w:cstheme="minorHAnsi"/>
          <w:sz w:val="22"/>
          <w:szCs w:val="22"/>
        </w:rPr>
        <w:t>and implementing rainwater harvesting systems can reduce water consumption and the energy needed to heat water.</w:t>
      </w:r>
      <w:r w:rsidR="00B568A6" w:rsidRPr="000E776C">
        <w:rPr>
          <w:rFonts w:asciiTheme="minorHAnsi" w:hAnsiTheme="minorHAnsi" w:cstheme="minorHAnsi"/>
          <w:sz w:val="22"/>
          <w:szCs w:val="22"/>
        </w:rPr>
        <w:t xml:space="preserve"> For free water efficiency home visits, you can contact </w:t>
      </w:r>
      <w:r w:rsidR="00614A95">
        <w:rPr>
          <w:rFonts w:asciiTheme="minorHAnsi" w:hAnsiTheme="minorHAnsi" w:cstheme="minorHAnsi"/>
          <w:sz w:val="22"/>
          <w:szCs w:val="22"/>
        </w:rPr>
        <w:t>W</w:t>
      </w:r>
      <w:r w:rsidR="00B568A6" w:rsidRPr="000E776C">
        <w:rPr>
          <w:rFonts w:asciiTheme="minorHAnsi" w:hAnsiTheme="minorHAnsi" w:cstheme="minorHAnsi"/>
          <w:sz w:val="22"/>
          <w:szCs w:val="22"/>
        </w:rPr>
        <w:t xml:space="preserve">elsh </w:t>
      </w:r>
      <w:r w:rsidR="00614A95">
        <w:rPr>
          <w:rFonts w:asciiTheme="minorHAnsi" w:hAnsiTheme="minorHAnsi" w:cstheme="minorHAnsi"/>
          <w:sz w:val="22"/>
          <w:szCs w:val="22"/>
        </w:rPr>
        <w:t>W</w:t>
      </w:r>
      <w:r w:rsidR="00B568A6" w:rsidRPr="000E776C">
        <w:rPr>
          <w:rFonts w:asciiTheme="minorHAnsi" w:hAnsiTheme="minorHAnsi" w:cstheme="minorHAnsi"/>
          <w:sz w:val="22"/>
          <w:szCs w:val="22"/>
        </w:rPr>
        <w:t xml:space="preserve">ater. They also provide free products such as flow regulating shower heads, tap aerators and water displacement bags for a </w:t>
      </w:r>
      <w:r w:rsidR="00614A95">
        <w:rPr>
          <w:rFonts w:asciiTheme="minorHAnsi" w:hAnsiTheme="minorHAnsi" w:cstheme="minorHAnsi"/>
          <w:sz w:val="22"/>
          <w:szCs w:val="22"/>
        </w:rPr>
        <w:t xml:space="preserve">toilet </w:t>
      </w:r>
      <w:r w:rsidR="00B568A6" w:rsidRPr="000E776C">
        <w:rPr>
          <w:rFonts w:asciiTheme="minorHAnsi" w:hAnsiTheme="minorHAnsi" w:cstheme="minorHAnsi"/>
          <w:sz w:val="22"/>
          <w:szCs w:val="22"/>
        </w:rPr>
        <w:t>cistern.</w:t>
      </w:r>
      <w:r w:rsidR="00532CCD">
        <w:rPr>
          <w:rFonts w:asciiTheme="minorHAnsi" w:hAnsiTheme="minorHAnsi" w:cstheme="minorHAnsi"/>
          <w:sz w:val="22"/>
          <w:szCs w:val="22"/>
        </w:rPr>
        <w:t xml:space="preserve"> (</w:t>
      </w:r>
      <w:r w:rsidR="00532CCD" w:rsidRPr="00532CCD">
        <w:rPr>
          <w:rFonts w:asciiTheme="minorHAnsi" w:hAnsiTheme="minorHAnsi" w:cstheme="minorHAnsi"/>
          <w:sz w:val="22"/>
          <w:szCs w:val="22"/>
        </w:rPr>
        <w:t>Welsh Water</w:t>
      </w:r>
      <w:r w:rsidR="00532CCD">
        <w:rPr>
          <w:rFonts w:asciiTheme="minorHAnsi" w:hAnsiTheme="minorHAnsi" w:cstheme="minorHAnsi"/>
          <w:sz w:val="22"/>
          <w:szCs w:val="22"/>
        </w:rPr>
        <w:t xml:space="preserve">, </w:t>
      </w:r>
      <w:r w:rsidR="00532CCD" w:rsidRPr="00532CCD">
        <w:rPr>
          <w:rFonts w:asciiTheme="minorHAnsi" w:hAnsiTheme="minorHAnsi" w:cstheme="minorHAnsi"/>
          <w:sz w:val="22"/>
          <w:szCs w:val="22"/>
        </w:rPr>
        <w:t>2025) </w:t>
      </w:r>
    </w:p>
    <w:p w14:paraId="2ABCC0A8" w14:textId="6FD0F1C4" w:rsidR="00EF5A3C" w:rsidRPr="00EF5A3C" w:rsidRDefault="00EF5A3C" w:rsidP="00532CCD">
      <w:pPr>
        <w:pStyle w:val="paragraph"/>
        <w:spacing w:before="0" w:beforeAutospacing="0" w:after="0" w:afterAutospacing="0"/>
        <w:jc w:val="both"/>
        <w:textAlignment w:val="baseline"/>
        <w:rPr>
          <w:rFonts w:asciiTheme="minorHAnsi" w:hAnsiTheme="minorHAnsi" w:cstheme="minorHAnsi"/>
          <w:sz w:val="22"/>
          <w:szCs w:val="22"/>
        </w:rPr>
      </w:pPr>
      <w:r>
        <w:rPr>
          <w:rFonts w:asciiTheme="minorHAnsi" w:hAnsiTheme="minorHAnsi" w:cstheme="minorHAnsi"/>
          <w:b/>
          <w:bCs/>
          <w:sz w:val="22"/>
          <w:szCs w:val="22"/>
        </w:rPr>
        <w:t>Heating:</w:t>
      </w:r>
      <w:r>
        <w:rPr>
          <w:rFonts w:asciiTheme="minorHAnsi" w:hAnsiTheme="minorHAnsi" w:cstheme="minorHAnsi"/>
          <w:sz w:val="22"/>
          <w:szCs w:val="22"/>
        </w:rPr>
        <w:t xml:space="preserve"> As the client has just had mains gas installed to include a combination gas boiler and radiators, she is happy with what’s in place.</w:t>
      </w:r>
    </w:p>
    <w:p w14:paraId="29567EAE" w14:textId="61FBA44C" w:rsidR="0000494F" w:rsidRPr="0000494F" w:rsidRDefault="0000494F" w:rsidP="0000494F">
      <w:pPr>
        <w:pStyle w:val="paragraph"/>
        <w:rPr>
          <w:rFonts w:asciiTheme="minorHAnsi" w:hAnsiTheme="minorHAnsi" w:cstheme="minorHAnsi"/>
          <w:b/>
          <w:bCs/>
          <w:sz w:val="28"/>
          <w:szCs w:val="28"/>
          <w:u w:val="single"/>
        </w:rPr>
      </w:pPr>
      <w:r w:rsidRPr="0000494F">
        <w:rPr>
          <w:rFonts w:asciiTheme="minorHAnsi" w:hAnsiTheme="minorHAnsi" w:cstheme="minorHAnsi"/>
          <w:b/>
          <w:bCs/>
          <w:sz w:val="28"/>
          <w:szCs w:val="28"/>
          <w:u w:val="single"/>
        </w:rPr>
        <w:lastRenderedPageBreak/>
        <w:t>A ventilation strategy, compliant with current Building regulations and considers the upgrades</w:t>
      </w:r>
    </w:p>
    <w:p w14:paraId="6AACD17F" w14:textId="027E552B" w:rsidR="00030AFE" w:rsidRPr="000E776C" w:rsidRDefault="00C415CD" w:rsidP="00030AFE">
      <w:pPr>
        <w:spacing w:before="100" w:beforeAutospacing="1" w:after="100" w:afterAutospacing="1" w:line="240" w:lineRule="auto"/>
        <w:ind w:left="0" w:right="0" w:firstLine="0"/>
        <w:rPr>
          <w:rFonts w:asciiTheme="minorHAnsi" w:eastAsia="Times New Roman" w:hAnsiTheme="minorHAnsi" w:cstheme="minorHAnsi"/>
          <w:color w:val="auto"/>
        </w:rPr>
      </w:pPr>
      <w:r>
        <w:rPr>
          <w:rFonts w:asciiTheme="minorHAnsi" w:eastAsia="Times New Roman" w:hAnsiTheme="minorHAnsi" w:cstheme="minorHAnsi"/>
          <w:color w:val="auto"/>
        </w:rPr>
        <w:t>‘</w:t>
      </w:r>
      <w:r w:rsidR="00030AFE" w:rsidRPr="000E776C">
        <w:rPr>
          <w:rFonts w:asciiTheme="minorHAnsi" w:eastAsia="Times New Roman" w:hAnsiTheme="minorHAnsi" w:cstheme="minorHAnsi"/>
          <w:color w:val="auto"/>
        </w:rPr>
        <w:t xml:space="preserve">The </w:t>
      </w:r>
      <w:r w:rsidR="00030AFE" w:rsidRPr="000E776C">
        <w:rPr>
          <w:rFonts w:asciiTheme="minorHAnsi" w:eastAsia="Times New Roman" w:hAnsiTheme="minorHAnsi" w:cstheme="minorHAnsi"/>
          <w:b/>
          <w:bCs/>
          <w:color w:val="auto"/>
        </w:rPr>
        <w:t>Approved Document F</w:t>
      </w:r>
      <w:r w:rsidR="00030AFE" w:rsidRPr="000E776C">
        <w:rPr>
          <w:rFonts w:asciiTheme="minorHAnsi" w:eastAsia="Times New Roman" w:hAnsiTheme="minorHAnsi" w:cstheme="minorHAnsi"/>
          <w:color w:val="auto"/>
        </w:rPr>
        <w:t xml:space="preserve"> of the current Building Regulations outlines the requirements for ventilation to maintain indoor air quality. Key points include:</w:t>
      </w:r>
    </w:p>
    <w:p w14:paraId="02EDF498" w14:textId="77777777" w:rsidR="00030AFE" w:rsidRPr="000E776C" w:rsidRDefault="00030AFE" w:rsidP="00030AFE">
      <w:pPr>
        <w:numPr>
          <w:ilvl w:val="0"/>
          <w:numId w:val="29"/>
        </w:numPr>
        <w:spacing w:before="100" w:beforeAutospacing="1" w:after="100" w:afterAutospacing="1" w:line="240" w:lineRule="auto"/>
        <w:ind w:right="0"/>
        <w:rPr>
          <w:rFonts w:asciiTheme="minorHAnsi" w:eastAsia="Times New Roman" w:hAnsiTheme="minorHAnsi" w:cstheme="minorHAnsi"/>
          <w:color w:val="auto"/>
        </w:rPr>
      </w:pPr>
      <w:r w:rsidRPr="000E776C">
        <w:rPr>
          <w:rFonts w:asciiTheme="minorHAnsi" w:eastAsia="Times New Roman" w:hAnsiTheme="minorHAnsi" w:cstheme="minorHAnsi"/>
          <w:b/>
          <w:bCs/>
          <w:color w:val="auto"/>
        </w:rPr>
        <w:t>Combination of Passive and Mechanical Ventilation</w:t>
      </w:r>
      <w:r w:rsidRPr="000E776C">
        <w:rPr>
          <w:rFonts w:asciiTheme="minorHAnsi" w:eastAsia="Times New Roman" w:hAnsiTheme="minorHAnsi" w:cstheme="minorHAnsi"/>
          <w:color w:val="auto"/>
        </w:rPr>
        <w:t>: This ensures both natural airflow and mechanical extraction where necessary.</w:t>
      </w:r>
    </w:p>
    <w:p w14:paraId="7DCD1D91" w14:textId="77777777" w:rsidR="00030AFE" w:rsidRPr="000E776C" w:rsidRDefault="00030AFE" w:rsidP="00030AFE">
      <w:pPr>
        <w:numPr>
          <w:ilvl w:val="0"/>
          <w:numId w:val="29"/>
        </w:numPr>
        <w:spacing w:before="100" w:beforeAutospacing="1" w:after="100" w:afterAutospacing="1" w:line="240" w:lineRule="auto"/>
        <w:ind w:right="0"/>
        <w:rPr>
          <w:rFonts w:asciiTheme="minorHAnsi" w:eastAsia="Times New Roman" w:hAnsiTheme="minorHAnsi" w:cstheme="minorHAnsi"/>
          <w:color w:val="auto"/>
        </w:rPr>
      </w:pPr>
      <w:r w:rsidRPr="000E776C">
        <w:rPr>
          <w:rFonts w:asciiTheme="minorHAnsi" w:eastAsia="Times New Roman" w:hAnsiTheme="minorHAnsi" w:cstheme="minorHAnsi"/>
          <w:b/>
          <w:bCs/>
          <w:color w:val="auto"/>
        </w:rPr>
        <w:t>Intermittent Extract Ventilation (IEV)</w:t>
      </w:r>
      <w:r w:rsidRPr="000E776C">
        <w:rPr>
          <w:rFonts w:asciiTheme="minorHAnsi" w:eastAsia="Times New Roman" w:hAnsiTheme="minorHAnsi" w:cstheme="minorHAnsi"/>
          <w:color w:val="auto"/>
        </w:rPr>
        <w:t>: Required in wet rooms like kitchens and bathrooms.</w:t>
      </w:r>
    </w:p>
    <w:p w14:paraId="0BA68261" w14:textId="6406BF99" w:rsidR="00030AFE" w:rsidRDefault="00030AFE" w:rsidP="00532CCD">
      <w:pPr>
        <w:numPr>
          <w:ilvl w:val="0"/>
          <w:numId w:val="29"/>
        </w:numPr>
        <w:spacing w:before="100" w:beforeAutospacing="1" w:after="100" w:afterAutospacing="1" w:line="240" w:lineRule="auto"/>
        <w:ind w:right="0"/>
        <w:rPr>
          <w:rFonts w:asciiTheme="minorHAnsi" w:eastAsia="Times New Roman" w:hAnsiTheme="minorHAnsi" w:cstheme="minorHAnsi"/>
          <w:color w:val="auto"/>
        </w:rPr>
      </w:pPr>
      <w:r w:rsidRPr="000E776C">
        <w:rPr>
          <w:rFonts w:asciiTheme="minorHAnsi" w:eastAsia="Times New Roman" w:hAnsiTheme="minorHAnsi" w:cstheme="minorHAnsi"/>
          <w:b/>
          <w:bCs/>
          <w:color w:val="auto"/>
        </w:rPr>
        <w:t>Background Ventilation</w:t>
      </w:r>
      <w:r w:rsidRPr="000E776C">
        <w:rPr>
          <w:rFonts w:asciiTheme="minorHAnsi" w:eastAsia="Times New Roman" w:hAnsiTheme="minorHAnsi" w:cstheme="minorHAnsi"/>
          <w:color w:val="auto"/>
        </w:rPr>
        <w:t xml:space="preserve">: Trickle vents in windows or wall vents to allow fresh air into living spaces. </w:t>
      </w:r>
      <w:r w:rsidR="00C415CD">
        <w:rPr>
          <w:rFonts w:asciiTheme="minorHAnsi" w:eastAsia="Times New Roman" w:hAnsiTheme="minorHAnsi" w:cstheme="minorHAnsi"/>
          <w:color w:val="auto"/>
        </w:rPr>
        <w:t>‘</w:t>
      </w:r>
    </w:p>
    <w:p w14:paraId="71B7D8FC" w14:textId="7B9392BE" w:rsidR="00532CCD" w:rsidRPr="00532CCD" w:rsidRDefault="00532CCD" w:rsidP="00532CCD">
      <w:pPr>
        <w:spacing w:before="100" w:beforeAutospacing="1" w:after="100" w:afterAutospacing="1" w:line="240" w:lineRule="auto"/>
        <w:ind w:left="720" w:right="0" w:firstLine="0"/>
        <w:jc w:val="center"/>
        <w:rPr>
          <w:rFonts w:asciiTheme="minorHAnsi" w:eastAsia="Times New Roman" w:hAnsiTheme="minorHAnsi" w:cstheme="minorHAnsi"/>
          <w:color w:val="auto"/>
        </w:rPr>
      </w:pPr>
      <w:r w:rsidRPr="00532CCD">
        <w:rPr>
          <w:rFonts w:asciiTheme="minorHAnsi" w:eastAsia="Times New Roman" w:hAnsiTheme="minorHAnsi" w:cstheme="minorHAnsi"/>
          <w:color w:val="auto"/>
        </w:rPr>
        <w:t>(GOV.UK, 2010)</w:t>
      </w:r>
    </w:p>
    <w:p w14:paraId="01D9AA56" w14:textId="16CA5B45" w:rsidR="00030AFE" w:rsidRPr="000E776C" w:rsidRDefault="00C415CD" w:rsidP="00030AFE">
      <w:pPr>
        <w:spacing w:before="100" w:beforeAutospacing="1" w:after="100" w:afterAutospacing="1" w:line="240" w:lineRule="auto"/>
        <w:ind w:left="0" w:right="0" w:firstLine="0"/>
        <w:rPr>
          <w:rFonts w:asciiTheme="minorHAnsi" w:eastAsia="Times New Roman" w:hAnsiTheme="minorHAnsi" w:cstheme="minorHAnsi"/>
          <w:color w:val="auto"/>
        </w:rPr>
      </w:pPr>
      <w:r>
        <w:rPr>
          <w:rFonts w:asciiTheme="minorHAnsi" w:eastAsia="Times New Roman" w:hAnsiTheme="minorHAnsi" w:cstheme="minorHAnsi"/>
          <w:color w:val="auto"/>
        </w:rPr>
        <w:t>‘</w:t>
      </w:r>
      <w:r w:rsidR="00030AFE" w:rsidRPr="000E776C">
        <w:rPr>
          <w:rFonts w:asciiTheme="minorHAnsi" w:eastAsia="Times New Roman" w:hAnsiTheme="minorHAnsi" w:cstheme="minorHAnsi"/>
          <w:color w:val="auto"/>
        </w:rPr>
        <w:t xml:space="preserve">According to </w:t>
      </w:r>
      <w:r w:rsidR="00030AFE" w:rsidRPr="000E776C">
        <w:rPr>
          <w:rFonts w:asciiTheme="minorHAnsi" w:eastAsia="Times New Roman" w:hAnsiTheme="minorHAnsi" w:cstheme="minorHAnsi"/>
          <w:b/>
          <w:bCs/>
          <w:color w:val="auto"/>
        </w:rPr>
        <w:t>PAS 2035</w:t>
      </w:r>
      <w:r w:rsidR="00030AFE" w:rsidRPr="000E776C">
        <w:rPr>
          <w:rFonts w:asciiTheme="minorHAnsi" w:eastAsia="Times New Roman" w:hAnsiTheme="minorHAnsi" w:cstheme="minorHAnsi"/>
          <w:color w:val="auto"/>
        </w:rPr>
        <w:t>, a standard for energy efficiency retrofit measures, the following should be considered:</w:t>
      </w:r>
    </w:p>
    <w:p w14:paraId="166859EB" w14:textId="77777777" w:rsidR="00030AFE" w:rsidRPr="000E776C" w:rsidRDefault="00030AFE" w:rsidP="00030AFE">
      <w:pPr>
        <w:numPr>
          <w:ilvl w:val="0"/>
          <w:numId w:val="30"/>
        </w:numPr>
        <w:spacing w:before="100" w:beforeAutospacing="1" w:after="100" w:afterAutospacing="1" w:line="240" w:lineRule="auto"/>
        <w:ind w:right="0"/>
        <w:rPr>
          <w:rFonts w:asciiTheme="minorHAnsi" w:eastAsia="Times New Roman" w:hAnsiTheme="minorHAnsi" w:cstheme="minorHAnsi"/>
          <w:color w:val="auto"/>
        </w:rPr>
      </w:pPr>
      <w:r w:rsidRPr="000E776C">
        <w:rPr>
          <w:rFonts w:asciiTheme="minorHAnsi" w:eastAsia="Times New Roman" w:hAnsiTheme="minorHAnsi" w:cstheme="minorHAnsi"/>
          <w:b/>
          <w:bCs/>
          <w:color w:val="auto"/>
        </w:rPr>
        <w:t>Assessment of Existing Ventilation</w:t>
      </w:r>
      <w:r w:rsidRPr="000E776C">
        <w:rPr>
          <w:rFonts w:asciiTheme="minorHAnsi" w:eastAsia="Times New Roman" w:hAnsiTheme="minorHAnsi" w:cstheme="minorHAnsi"/>
          <w:color w:val="auto"/>
        </w:rPr>
        <w:t xml:space="preserve">: Check for signs of inadequate ventilation, such as condensation or </w:t>
      </w:r>
      <w:proofErr w:type="spellStart"/>
      <w:r w:rsidRPr="000E776C">
        <w:rPr>
          <w:rFonts w:asciiTheme="minorHAnsi" w:eastAsia="Times New Roman" w:hAnsiTheme="minorHAnsi" w:cstheme="minorHAnsi"/>
          <w:color w:val="auto"/>
        </w:rPr>
        <w:t>mold</w:t>
      </w:r>
      <w:proofErr w:type="spellEnd"/>
      <w:r w:rsidRPr="000E776C">
        <w:rPr>
          <w:rFonts w:asciiTheme="minorHAnsi" w:eastAsia="Times New Roman" w:hAnsiTheme="minorHAnsi" w:cstheme="minorHAnsi"/>
          <w:color w:val="auto"/>
        </w:rPr>
        <w:t xml:space="preserve"> growth.</w:t>
      </w:r>
    </w:p>
    <w:p w14:paraId="3C4E5A73" w14:textId="77777777" w:rsidR="00030AFE" w:rsidRPr="000E776C" w:rsidRDefault="00030AFE" w:rsidP="00030AFE">
      <w:pPr>
        <w:numPr>
          <w:ilvl w:val="0"/>
          <w:numId w:val="30"/>
        </w:numPr>
        <w:spacing w:before="100" w:beforeAutospacing="1" w:after="100" w:afterAutospacing="1" w:line="240" w:lineRule="auto"/>
        <w:ind w:right="0"/>
        <w:rPr>
          <w:rFonts w:asciiTheme="minorHAnsi" w:eastAsia="Times New Roman" w:hAnsiTheme="minorHAnsi" w:cstheme="minorHAnsi"/>
          <w:color w:val="auto"/>
        </w:rPr>
      </w:pPr>
      <w:r w:rsidRPr="000E776C">
        <w:rPr>
          <w:rFonts w:asciiTheme="minorHAnsi" w:eastAsia="Times New Roman" w:hAnsiTheme="minorHAnsi" w:cstheme="minorHAnsi"/>
          <w:b/>
          <w:bCs/>
          <w:color w:val="auto"/>
        </w:rPr>
        <w:t>Intermittent Extract Ventilation (IEV)</w:t>
      </w:r>
      <w:r w:rsidRPr="000E776C">
        <w:rPr>
          <w:rFonts w:asciiTheme="minorHAnsi" w:eastAsia="Times New Roman" w:hAnsiTheme="minorHAnsi" w:cstheme="minorHAnsi"/>
          <w:color w:val="auto"/>
        </w:rPr>
        <w:t>: Ensure correct sizing and placement of extract fans in wet rooms.</w:t>
      </w:r>
    </w:p>
    <w:p w14:paraId="0EA81AD3" w14:textId="67E14DE1" w:rsidR="00BC799B" w:rsidRDefault="00030AFE" w:rsidP="00BC799B">
      <w:pPr>
        <w:numPr>
          <w:ilvl w:val="0"/>
          <w:numId w:val="30"/>
        </w:numPr>
        <w:spacing w:before="100" w:beforeAutospacing="1" w:after="100" w:afterAutospacing="1" w:line="240" w:lineRule="auto"/>
        <w:ind w:right="0"/>
        <w:rPr>
          <w:rFonts w:asciiTheme="minorHAnsi" w:eastAsia="Times New Roman" w:hAnsiTheme="minorHAnsi" w:cstheme="minorHAnsi"/>
          <w:color w:val="auto"/>
        </w:rPr>
      </w:pPr>
      <w:r w:rsidRPr="000E776C">
        <w:rPr>
          <w:rFonts w:asciiTheme="minorHAnsi" w:eastAsia="Times New Roman" w:hAnsiTheme="minorHAnsi" w:cstheme="minorHAnsi"/>
          <w:b/>
          <w:bCs/>
          <w:color w:val="auto"/>
        </w:rPr>
        <w:t>Background Ventilation</w:t>
      </w:r>
      <w:r w:rsidRPr="000E776C">
        <w:rPr>
          <w:rFonts w:asciiTheme="minorHAnsi" w:eastAsia="Times New Roman" w:hAnsiTheme="minorHAnsi" w:cstheme="minorHAnsi"/>
          <w:color w:val="auto"/>
        </w:rPr>
        <w:t>: Install or upgrade background ventilators to maintain fresh air supply.</w:t>
      </w:r>
      <w:r w:rsidR="00C415CD">
        <w:rPr>
          <w:rFonts w:asciiTheme="minorHAnsi" w:eastAsia="Times New Roman" w:hAnsiTheme="minorHAnsi" w:cstheme="minorHAnsi"/>
          <w:color w:val="auto"/>
        </w:rPr>
        <w:t>’</w:t>
      </w:r>
    </w:p>
    <w:p w14:paraId="7264891E" w14:textId="7C16824C" w:rsidR="00532CCD" w:rsidRPr="00BC799B" w:rsidRDefault="00532CCD" w:rsidP="00532CCD">
      <w:pPr>
        <w:spacing w:before="100" w:beforeAutospacing="1" w:after="100" w:afterAutospacing="1" w:line="240" w:lineRule="auto"/>
        <w:ind w:right="0"/>
        <w:jc w:val="center"/>
        <w:rPr>
          <w:rFonts w:asciiTheme="minorHAnsi" w:eastAsia="Times New Roman" w:hAnsiTheme="minorHAnsi" w:cstheme="minorHAnsi"/>
          <w:color w:val="auto"/>
        </w:rPr>
      </w:pPr>
      <w:r w:rsidRPr="00532CCD">
        <w:rPr>
          <w:rFonts w:asciiTheme="minorHAnsi" w:eastAsia="Times New Roman" w:hAnsiTheme="minorHAnsi" w:cstheme="minorHAnsi"/>
          <w:noProof/>
          <w:color w:val="auto"/>
        </w:rPr>
        <w:drawing>
          <wp:inline distT="0" distB="0" distL="0" distR="0" wp14:anchorId="0691A3E2" wp14:editId="32238655">
            <wp:extent cx="2810267" cy="3258005"/>
            <wp:effectExtent l="0" t="0" r="9525" b="0"/>
            <wp:docPr id="1419661628" name="Picture 1" descr="Diagram of a house with a fan and ventil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61628" name="Picture 1" descr="Diagram of a house with a fan and ventilation&#10;&#10;Description automatically generated"/>
                    <pic:cNvPicPr/>
                  </pic:nvPicPr>
                  <pic:blipFill>
                    <a:blip r:embed="rId73"/>
                    <a:stretch>
                      <a:fillRect/>
                    </a:stretch>
                  </pic:blipFill>
                  <pic:spPr>
                    <a:xfrm>
                      <a:off x="0" y="0"/>
                      <a:ext cx="2810267" cy="3258005"/>
                    </a:xfrm>
                    <a:prstGeom prst="rect">
                      <a:avLst/>
                    </a:prstGeom>
                  </pic:spPr>
                </pic:pic>
              </a:graphicData>
            </a:graphic>
          </wp:inline>
        </w:drawing>
      </w:r>
    </w:p>
    <w:p w14:paraId="21936B66" w14:textId="61A695BB" w:rsidR="00BC799B" w:rsidRPr="00BC799B" w:rsidRDefault="00C415CD" w:rsidP="00C415CD">
      <w:pPr>
        <w:spacing w:before="100" w:beforeAutospacing="1" w:after="100" w:afterAutospacing="1" w:line="240" w:lineRule="auto"/>
        <w:ind w:left="0" w:right="0" w:firstLine="0"/>
        <w:jc w:val="center"/>
        <w:rPr>
          <w:rFonts w:asciiTheme="minorHAnsi" w:eastAsia="Times New Roman" w:hAnsiTheme="minorHAnsi" w:cstheme="minorHAnsi"/>
          <w:color w:val="auto"/>
        </w:rPr>
      </w:pPr>
      <w:r>
        <w:rPr>
          <w:rFonts w:asciiTheme="minorHAnsi" w:eastAsia="Times New Roman" w:hAnsiTheme="minorHAnsi" w:cstheme="minorHAnsi"/>
          <w:color w:val="auto"/>
        </w:rPr>
        <w:t>(</w:t>
      </w:r>
      <w:proofErr w:type="spellStart"/>
      <w:r w:rsidRPr="00C415CD">
        <w:rPr>
          <w:rFonts w:asciiTheme="minorHAnsi" w:eastAsia="Times New Roman" w:hAnsiTheme="minorHAnsi" w:cstheme="minorHAnsi"/>
          <w:color w:val="auto"/>
        </w:rPr>
        <w:t>ecmk</w:t>
      </w:r>
      <w:proofErr w:type="spellEnd"/>
      <w:r>
        <w:rPr>
          <w:rFonts w:asciiTheme="minorHAnsi" w:eastAsia="Times New Roman" w:hAnsiTheme="minorHAnsi" w:cstheme="minorHAnsi"/>
          <w:color w:val="auto"/>
        </w:rPr>
        <w:t>,</w:t>
      </w:r>
      <w:r w:rsidRPr="00C415CD">
        <w:rPr>
          <w:rFonts w:asciiTheme="minorHAnsi" w:eastAsia="Times New Roman" w:hAnsiTheme="minorHAnsi" w:cstheme="minorHAnsi"/>
          <w:color w:val="auto"/>
        </w:rPr>
        <w:t xml:space="preserve"> 2022)</w:t>
      </w:r>
    </w:p>
    <w:p w14:paraId="4E98FA66" w14:textId="77777777" w:rsidR="00532CCD" w:rsidRDefault="00532CCD" w:rsidP="00BC799B">
      <w:pPr>
        <w:spacing w:before="100" w:beforeAutospacing="1" w:after="100" w:afterAutospacing="1" w:line="240" w:lineRule="auto"/>
        <w:ind w:left="0" w:right="0" w:firstLine="0"/>
        <w:rPr>
          <w:rFonts w:asciiTheme="minorHAnsi" w:eastAsia="Times New Roman" w:hAnsiTheme="minorHAnsi" w:cstheme="minorHAnsi"/>
          <w:b/>
          <w:bCs/>
          <w:color w:val="auto"/>
          <w:u w:val="dotted"/>
        </w:rPr>
      </w:pPr>
    </w:p>
    <w:p w14:paraId="684025EB" w14:textId="77777777" w:rsidR="00FF1363" w:rsidRDefault="00FF1363" w:rsidP="00BC799B">
      <w:pPr>
        <w:spacing w:before="100" w:beforeAutospacing="1" w:after="100" w:afterAutospacing="1" w:line="240" w:lineRule="auto"/>
        <w:ind w:left="0" w:right="0" w:firstLine="0"/>
        <w:rPr>
          <w:rFonts w:asciiTheme="minorHAnsi" w:eastAsia="Times New Roman" w:hAnsiTheme="minorHAnsi" w:cstheme="minorHAnsi"/>
          <w:b/>
          <w:bCs/>
          <w:color w:val="auto"/>
          <w:u w:val="dotted"/>
        </w:rPr>
      </w:pPr>
    </w:p>
    <w:p w14:paraId="7154458B" w14:textId="77777777" w:rsidR="00FF1363" w:rsidRDefault="00FF1363" w:rsidP="00BC799B">
      <w:pPr>
        <w:spacing w:before="100" w:beforeAutospacing="1" w:after="100" w:afterAutospacing="1" w:line="240" w:lineRule="auto"/>
        <w:ind w:left="0" w:right="0" w:firstLine="0"/>
        <w:rPr>
          <w:rFonts w:asciiTheme="minorHAnsi" w:eastAsia="Times New Roman" w:hAnsiTheme="minorHAnsi" w:cstheme="minorHAnsi"/>
          <w:b/>
          <w:bCs/>
          <w:color w:val="auto"/>
          <w:u w:val="dotted"/>
        </w:rPr>
      </w:pPr>
    </w:p>
    <w:p w14:paraId="33BC15D8" w14:textId="7FFB9371" w:rsidR="00CF4472" w:rsidRPr="00BC799B" w:rsidRDefault="00CF4472" w:rsidP="00BC799B">
      <w:pPr>
        <w:spacing w:before="100" w:beforeAutospacing="1" w:after="100" w:afterAutospacing="1" w:line="240" w:lineRule="auto"/>
        <w:ind w:left="0" w:right="0" w:firstLine="0"/>
        <w:rPr>
          <w:rFonts w:asciiTheme="minorHAnsi" w:eastAsia="Times New Roman" w:hAnsiTheme="minorHAnsi" w:cstheme="minorHAnsi"/>
          <w:b/>
          <w:bCs/>
          <w:color w:val="auto"/>
          <w:u w:val="dotted"/>
        </w:rPr>
      </w:pPr>
      <w:r w:rsidRPr="00BC799B">
        <w:rPr>
          <w:rFonts w:asciiTheme="minorHAnsi" w:eastAsia="Times New Roman" w:hAnsiTheme="minorHAnsi" w:cstheme="minorHAnsi"/>
          <w:b/>
          <w:bCs/>
          <w:color w:val="auto"/>
          <w:u w:val="dotted"/>
        </w:rPr>
        <w:lastRenderedPageBreak/>
        <w:t xml:space="preserve">Decentralised </w:t>
      </w:r>
      <w:proofErr w:type="spellStart"/>
      <w:r w:rsidRPr="00BC799B">
        <w:rPr>
          <w:rFonts w:asciiTheme="minorHAnsi" w:eastAsia="Times New Roman" w:hAnsiTheme="minorHAnsi" w:cstheme="minorHAnsi"/>
          <w:b/>
          <w:bCs/>
          <w:color w:val="auto"/>
          <w:u w:val="dotted"/>
        </w:rPr>
        <w:t>mvhr</w:t>
      </w:r>
      <w:proofErr w:type="spellEnd"/>
      <w:r w:rsidRPr="00BC799B">
        <w:rPr>
          <w:rFonts w:asciiTheme="minorHAnsi" w:eastAsia="Times New Roman" w:hAnsiTheme="minorHAnsi" w:cstheme="minorHAnsi"/>
          <w:b/>
          <w:bCs/>
          <w:color w:val="auto"/>
          <w:u w:val="dotted"/>
        </w:rPr>
        <w:t xml:space="preserve"> systems</w:t>
      </w:r>
    </w:p>
    <w:p w14:paraId="7F4D914C" w14:textId="67BD1468" w:rsidR="00C415CD" w:rsidRPr="00C415CD" w:rsidRDefault="00C415CD" w:rsidP="00C415CD">
      <w:pPr>
        <w:spacing w:before="100" w:beforeAutospacing="1" w:after="100" w:afterAutospacing="1" w:line="240" w:lineRule="auto"/>
        <w:ind w:left="0" w:right="0" w:firstLine="0"/>
        <w:rPr>
          <w:rFonts w:asciiTheme="minorHAnsi" w:eastAsia="Times New Roman" w:hAnsiTheme="minorHAnsi" w:cstheme="minorHAnsi"/>
          <w:color w:val="auto"/>
        </w:rPr>
      </w:pPr>
      <w:r w:rsidRPr="00C415CD">
        <w:rPr>
          <w:rFonts w:asciiTheme="minorHAnsi" w:eastAsia="Times New Roman" w:hAnsiTheme="minorHAnsi" w:cstheme="minorHAnsi"/>
          <w:color w:val="auto"/>
        </w:rPr>
        <w:t xml:space="preserve">The decentralised MVHR system works by removing stale air from inside the building through filters. At the same time, it captures and uses the heat from the outgoing </w:t>
      </w:r>
      <w:proofErr w:type="gramStart"/>
      <w:r w:rsidRPr="00C415CD">
        <w:rPr>
          <w:rFonts w:asciiTheme="minorHAnsi" w:eastAsia="Times New Roman" w:hAnsiTheme="minorHAnsi" w:cstheme="minorHAnsi"/>
          <w:color w:val="auto"/>
        </w:rPr>
        <w:t>air</w:t>
      </w:r>
      <w:proofErr w:type="gramEnd"/>
      <w:r w:rsidRPr="00C415CD">
        <w:rPr>
          <w:rFonts w:asciiTheme="minorHAnsi" w:eastAsia="Times New Roman" w:hAnsiTheme="minorHAnsi" w:cstheme="minorHAnsi"/>
          <w:color w:val="auto"/>
        </w:rPr>
        <w:t xml:space="preserve"> so it isn't wasted, and reuses it within the building. The filtered fresh air coming in is </w:t>
      </w:r>
      <w:r w:rsidR="000817C5" w:rsidRPr="000817C5">
        <w:rPr>
          <w:rFonts w:asciiTheme="minorHAnsi" w:eastAsia="Times New Roman" w:hAnsiTheme="minorHAnsi" w:cstheme="minorHAnsi"/>
          <w:color w:val="auto"/>
        </w:rPr>
        <w:t>combined</w:t>
      </w:r>
      <w:r w:rsidRPr="00C415CD">
        <w:rPr>
          <w:rFonts w:asciiTheme="minorHAnsi" w:eastAsia="Times New Roman" w:hAnsiTheme="minorHAnsi" w:cstheme="minorHAnsi"/>
          <w:color w:val="auto"/>
        </w:rPr>
        <w:t xml:space="preserve"> with the recovered heat and sent back into the building. This keeps the indoor air clean and prevents valuable heat from being lost.</w:t>
      </w:r>
      <w:r w:rsidR="00695A67">
        <w:rPr>
          <w:rFonts w:asciiTheme="minorHAnsi" w:eastAsia="Times New Roman" w:hAnsiTheme="minorHAnsi" w:cstheme="minorHAnsi"/>
          <w:color w:val="auto"/>
        </w:rPr>
        <w:t xml:space="preserve"> </w:t>
      </w:r>
      <w:r w:rsidR="00255C3A">
        <w:rPr>
          <w:rFonts w:asciiTheme="minorHAnsi" w:eastAsia="Times New Roman" w:hAnsiTheme="minorHAnsi" w:cstheme="minorHAnsi"/>
          <w:color w:val="auto"/>
        </w:rPr>
        <w:t>(</w:t>
      </w:r>
      <w:r w:rsidR="00255C3A" w:rsidRPr="00255C3A">
        <w:rPr>
          <w:rFonts w:asciiTheme="minorHAnsi" w:eastAsia="Times New Roman" w:hAnsiTheme="minorHAnsi" w:cstheme="minorHAnsi"/>
          <w:color w:val="auto"/>
        </w:rPr>
        <w:t>ECOSTREAM</w:t>
      </w:r>
      <w:r w:rsidR="00255C3A">
        <w:rPr>
          <w:rFonts w:asciiTheme="minorHAnsi" w:eastAsia="Times New Roman" w:hAnsiTheme="minorHAnsi" w:cstheme="minorHAnsi"/>
          <w:color w:val="auto"/>
        </w:rPr>
        <w:t xml:space="preserve">, </w:t>
      </w:r>
      <w:r w:rsidR="00255C3A" w:rsidRPr="00255C3A">
        <w:rPr>
          <w:rFonts w:asciiTheme="minorHAnsi" w:eastAsia="Times New Roman" w:hAnsiTheme="minorHAnsi" w:cstheme="minorHAnsi"/>
          <w:color w:val="auto"/>
        </w:rPr>
        <w:t>2025)</w:t>
      </w:r>
    </w:p>
    <w:p w14:paraId="5DCC0C77" w14:textId="52EEF20E" w:rsidR="00C415CD" w:rsidRDefault="00C415CD" w:rsidP="00C415CD">
      <w:pPr>
        <w:spacing w:before="100" w:beforeAutospacing="1" w:after="100" w:afterAutospacing="1" w:line="240" w:lineRule="auto"/>
        <w:ind w:left="0" w:right="0" w:firstLine="0"/>
        <w:rPr>
          <w:rFonts w:asciiTheme="minorHAnsi" w:eastAsia="Times New Roman" w:hAnsiTheme="minorHAnsi" w:cstheme="minorHAnsi"/>
          <w:color w:val="auto"/>
        </w:rPr>
      </w:pPr>
      <w:r w:rsidRPr="00C415CD">
        <w:rPr>
          <w:rFonts w:asciiTheme="minorHAnsi" w:eastAsia="Times New Roman" w:hAnsiTheme="minorHAnsi" w:cstheme="minorHAnsi"/>
          <w:color w:val="auto"/>
        </w:rPr>
        <w:t xml:space="preserve">A trial was </w:t>
      </w:r>
      <w:r w:rsidR="000817C5">
        <w:rPr>
          <w:rFonts w:asciiTheme="minorHAnsi" w:eastAsia="Times New Roman" w:hAnsiTheme="minorHAnsi" w:cstheme="minorHAnsi"/>
          <w:color w:val="auto"/>
        </w:rPr>
        <w:t>carried out</w:t>
      </w:r>
      <w:r w:rsidRPr="00C415CD">
        <w:rPr>
          <w:rFonts w:asciiTheme="minorHAnsi" w:eastAsia="Times New Roman" w:hAnsiTheme="minorHAnsi" w:cstheme="minorHAnsi"/>
          <w:color w:val="auto"/>
        </w:rPr>
        <w:t xml:space="preserve"> with </w:t>
      </w:r>
      <w:proofErr w:type="spellStart"/>
      <w:r w:rsidR="00970BF3">
        <w:rPr>
          <w:rFonts w:asciiTheme="minorHAnsi" w:eastAsia="Times New Roman" w:hAnsiTheme="minorHAnsi" w:cstheme="minorHAnsi"/>
          <w:color w:val="auto"/>
        </w:rPr>
        <w:t>d</w:t>
      </w:r>
      <w:r w:rsidRPr="00C415CD">
        <w:rPr>
          <w:rFonts w:asciiTheme="minorHAnsi" w:eastAsia="Times New Roman" w:hAnsiTheme="minorHAnsi" w:cstheme="minorHAnsi"/>
          <w:color w:val="auto"/>
        </w:rPr>
        <w:t>MVHRs</w:t>
      </w:r>
      <w:proofErr w:type="spellEnd"/>
      <w:r w:rsidRPr="00C415CD">
        <w:rPr>
          <w:rFonts w:asciiTheme="minorHAnsi" w:eastAsia="Times New Roman" w:hAnsiTheme="minorHAnsi" w:cstheme="minorHAnsi"/>
          <w:color w:val="auto"/>
        </w:rPr>
        <w:t xml:space="preserve"> installed only in the kitchen and bathroom. The rest of the house relied on natural air movement. During the </w:t>
      </w:r>
      <w:r w:rsidR="000817C5" w:rsidRPr="000817C5">
        <w:rPr>
          <w:rFonts w:asciiTheme="minorHAnsi" w:eastAsia="Times New Roman" w:hAnsiTheme="minorHAnsi" w:cstheme="minorHAnsi"/>
          <w:color w:val="auto"/>
        </w:rPr>
        <w:t>winter</w:t>
      </w:r>
      <w:r w:rsidRPr="00C415CD">
        <w:rPr>
          <w:rFonts w:asciiTheme="minorHAnsi" w:eastAsia="Times New Roman" w:hAnsiTheme="minorHAnsi" w:cstheme="minorHAnsi"/>
          <w:color w:val="auto"/>
        </w:rPr>
        <w:t xml:space="preserve">, windows </w:t>
      </w:r>
      <w:r w:rsidR="000817C5" w:rsidRPr="000817C5">
        <w:rPr>
          <w:rFonts w:asciiTheme="minorHAnsi" w:eastAsia="Times New Roman" w:hAnsiTheme="minorHAnsi" w:cstheme="minorHAnsi"/>
          <w:color w:val="auto"/>
        </w:rPr>
        <w:t>were</w:t>
      </w:r>
      <w:r w:rsidRPr="00C415CD">
        <w:rPr>
          <w:rFonts w:asciiTheme="minorHAnsi" w:eastAsia="Times New Roman" w:hAnsiTheme="minorHAnsi" w:cstheme="minorHAnsi"/>
          <w:color w:val="auto"/>
        </w:rPr>
        <w:t xml:space="preserve"> closed, curtains </w:t>
      </w:r>
      <w:r w:rsidR="000817C5" w:rsidRPr="000817C5">
        <w:rPr>
          <w:rFonts w:asciiTheme="minorHAnsi" w:eastAsia="Times New Roman" w:hAnsiTheme="minorHAnsi" w:cstheme="minorHAnsi"/>
          <w:color w:val="auto"/>
        </w:rPr>
        <w:t>were</w:t>
      </w:r>
      <w:r w:rsidRPr="00C415CD">
        <w:rPr>
          <w:rFonts w:asciiTheme="minorHAnsi" w:eastAsia="Times New Roman" w:hAnsiTheme="minorHAnsi" w:cstheme="minorHAnsi"/>
          <w:color w:val="auto"/>
        </w:rPr>
        <w:t xml:space="preserve"> drawn, and internal doors </w:t>
      </w:r>
      <w:r w:rsidR="000817C5" w:rsidRPr="000817C5">
        <w:rPr>
          <w:rFonts w:asciiTheme="minorHAnsi" w:eastAsia="Times New Roman" w:hAnsiTheme="minorHAnsi" w:cstheme="minorHAnsi"/>
          <w:color w:val="auto"/>
        </w:rPr>
        <w:t>were</w:t>
      </w:r>
      <w:r w:rsidRPr="00C415CD">
        <w:rPr>
          <w:rFonts w:asciiTheme="minorHAnsi" w:eastAsia="Times New Roman" w:hAnsiTheme="minorHAnsi" w:cstheme="minorHAnsi"/>
          <w:color w:val="auto"/>
        </w:rPr>
        <w:t xml:space="preserve"> closed to keep warmth in each room. In the morning, curtains </w:t>
      </w:r>
      <w:r w:rsidR="000817C5">
        <w:rPr>
          <w:rFonts w:asciiTheme="minorHAnsi" w:eastAsia="Times New Roman" w:hAnsiTheme="minorHAnsi" w:cstheme="minorHAnsi"/>
          <w:color w:val="auto"/>
        </w:rPr>
        <w:t>were</w:t>
      </w:r>
      <w:r w:rsidRPr="00C415CD">
        <w:rPr>
          <w:rFonts w:asciiTheme="minorHAnsi" w:eastAsia="Times New Roman" w:hAnsiTheme="minorHAnsi" w:cstheme="minorHAnsi"/>
          <w:color w:val="auto"/>
        </w:rPr>
        <w:t xml:space="preserve"> opened, and internal doors </w:t>
      </w:r>
      <w:r w:rsidR="000817C5">
        <w:rPr>
          <w:rFonts w:asciiTheme="minorHAnsi" w:eastAsia="Times New Roman" w:hAnsiTheme="minorHAnsi" w:cstheme="minorHAnsi"/>
          <w:color w:val="auto"/>
        </w:rPr>
        <w:t xml:space="preserve">were </w:t>
      </w:r>
      <w:r w:rsidRPr="00C415CD">
        <w:rPr>
          <w:rFonts w:asciiTheme="minorHAnsi" w:eastAsia="Times New Roman" w:hAnsiTheme="minorHAnsi" w:cstheme="minorHAnsi"/>
          <w:color w:val="auto"/>
        </w:rPr>
        <w:t>opened throughout the house to quickly get rid of any stale air.</w:t>
      </w:r>
    </w:p>
    <w:p w14:paraId="04137A53" w14:textId="72063DEC" w:rsidR="00970BF3" w:rsidRPr="00970BF3" w:rsidRDefault="00970BF3" w:rsidP="00970BF3">
      <w:pPr>
        <w:spacing w:before="100" w:beforeAutospacing="1" w:after="100" w:afterAutospacing="1" w:line="240" w:lineRule="auto"/>
        <w:ind w:left="0" w:right="0" w:firstLine="0"/>
        <w:rPr>
          <w:rFonts w:asciiTheme="minorHAnsi" w:eastAsia="Times New Roman" w:hAnsiTheme="minorHAnsi" w:cstheme="minorHAnsi"/>
          <w:color w:val="auto"/>
        </w:rPr>
      </w:pPr>
      <w:r>
        <w:rPr>
          <w:rFonts w:asciiTheme="minorHAnsi" w:eastAsia="Times New Roman" w:hAnsiTheme="minorHAnsi" w:cstheme="minorHAnsi"/>
          <w:color w:val="auto"/>
        </w:rPr>
        <w:t>As a result, t</w:t>
      </w:r>
      <w:r w:rsidRPr="00970BF3">
        <w:rPr>
          <w:rFonts w:asciiTheme="minorHAnsi" w:eastAsia="Times New Roman" w:hAnsiTheme="minorHAnsi" w:cstheme="minorHAnsi"/>
          <w:color w:val="auto"/>
        </w:rPr>
        <w:t>he indoor temperature improved, making the house feel warmer and easier to heat compared to previous winters. This reduced the need for heating and lowered energy consumption. Also, the house felt warmer because the relative humidity decreased—from cold and damp to warm and dry.</w:t>
      </w:r>
      <w:r>
        <w:rPr>
          <w:rFonts w:asciiTheme="minorHAnsi" w:eastAsia="Times New Roman" w:hAnsiTheme="minorHAnsi" w:cstheme="minorHAnsi"/>
          <w:color w:val="auto"/>
        </w:rPr>
        <w:t xml:space="preserve"> </w:t>
      </w:r>
      <w:r w:rsidRPr="00970BF3">
        <w:rPr>
          <w:rFonts w:asciiTheme="minorHAnsi" w:eastAsia="Times New Roman" w:hAnsiTheme="minorHAnsi" w:cstheme="minorHAnsi"/>
          <w:color w:val="auto"/>
        </w:rPr>
        <w:t xml:space="preserve">Humidity levels got much better throughout the house. High humidity levels in the kitchen and bathrooms didn't spread to other parts of the </w:t>
      </w:r>
      <w:proofErr w:type="spellStart"/>
      <w:proofErr w:type="gramStart"/>
      <w:r w:rsidRPr="00970BF3">
        <w:rPr>
          <w:rFonts w:asciiTheme="minorHAnsi" w:eastAsia="Times New Roman" w:hAnsiTheme="minorHAnsi" w:cstheme="minorHAnsi"/>
          <w:color w:val="auto"/>
        </w:rPr>
        <w:t>house.Air</w:t>
      </w:r>
      <w:proofErr w:type="spellEnd"/>
      <w:proofErr w:type="gramEnd"/>
      <w:r w:rsidRPr="00970BF3">
        <w:rPr>
          <w:rFonts w:asciiTheme="minorHAnsi" w:eastAsia="Times New Roman" w:hAnsiTheme="minorHAnsi" w:cstheme="minorHAnsi"/>
          <w:color w:val="auto"/>
        </w:rPr>
        <w:t xml:space="preserve"> quality was consistently excellent throughout the home. When air quality issues happened, like using solvents or burning toast, good air quality returned quickly.</w:t>
      </w:r>
      <w:r>
        <w:rPr>
          <w:rFonts w:asciiTheme="minorHAnsi" w:eastAsia="Times New Roman" w:hAnsiTheme="minorHAnsi" w:cstheme="minorHAnsi"/>
          <w:color w:val="auto"/>
        </w:rPr>
        <w:t xml:space="preserve"> </w:t>
      </w:r>
      <w:r w:rsidRPr="00970BF3">
        <w:rPr>
          <w:rFonts w:asciiTheme="minorHAnsi" w:eastAsia="Times New Roman" w:hAnsiTheme="minorHAnsi" w:cstheme="minorHAnsi"/>
          <w:color w:val="auto"/>
        </w:rPr>
        <w:t>People noticed that the house smelled fresh and aired out, never stale or stuffy like in previous winters due to airtightness.</w:t>
      </w:r>
      <w:r w:rsidR="00695A67">
        <w:rPr>
          <w:rFonts w:asciiTheme="minorHAnsi" w:eastAsia="Times New Roman" w:hAnsiTheme="minorHAnsi" w:cstheme="minorHAnsi"/>
          <w:color w:val="auto"/>
        </w:rPr>
        <w:t xml:space="preserve"> </w:t>
      </w:r>
      <w:bookmarkStart w:id="14" w:name="_Hlk187431681"/>
      <w:r w:rsidR="00695A67">
        <w:rPr>
          <w:rFonts w:asciiTheme="minorHAnsi" w:eastAsia="Times New Roman" w:hAnsiTheme="minorHAnsi" w:cstheme="minorHAnsi"/>
          <w:color w:val="auto"/>
        </w:rPr>
        <w:t>(</w:t>
      </w:r>
      <w:r w:rsidR="00695A67" w:rsidRPr="00695A67">
        <w:rPr>
          <w:rFonts w:asciiTheme="minorHAnsi" w:eastAsia="Times New Roman" w:hAnsiTheme="minorHAnsi" w:cstheme="minorHAnsi"/>
          <w:color w:val="auto"/>
        </w:rPr>
        <w:t>Lewis</w:t>
      </w:r>
      <w:r w:rsidR="00695A67">
        <w:rPr>
          <w:rFonts w:asciiTheme="minorHAnsi" w:eastAsia="Times New Roman" w:hAnsiTheme="minorHAnsi" w:cstheme="minorHAnsi"/>
          <w:color w:val="auto"/>
        </w:rPr>
        <w:t xml:space="preserve"> </w:t>
      </w:r>
      <w:r w:rsidR="00695A67" w:rsidRPr="00695A67">
        <w:rPr>
          <w:rFonts w:asciiTheme="minorHAnsi" w:eastAsia="Times New Roman" w:hAnsiTheme="minorHAnsi" w:cstheme="minorHAnsi"/>
          <w:color w:val="auto"/>
        </w:rPr>
        <w:t>S J</w:t>
      </w:r>
      <w:r w:rsidR="00695A67">
        <w:rPr>
          <w:rFonts w:asciiTheme="minorHAnsi" w:eastAsia="Times New Roman" w:hAnsiTheme="minorHAnsi" w:cstheme="minorHAnsi"/>
          <w:color w:val="auto"/>
        </w:rPr>
        <w:t xml:space="preserve">, </w:t>
      </w:r>
      <w:r w:rsidR="00695A67" w:rsidRPr="00695A67">
        <w:rPr>
          <w:rFonts w:asciiTheme="minorHAnsi" w:eastAsia="Times New Roman" w:hAnsiTheme="minorHAnsi" w:cstheme="minorHAnsi"/>
          <w:color w:val="auto"/>
        </w:rPr>
        <w:t>2022) </w:t>
      </w:r>
      <w:bookmarkEnd w:id="14"/>
    </w:p>
    <w:p w14:paraId="7A486657" w14:textId="34A83466" w:rsidR="00970BF3" w:rsidRDefault="00970BF3" w:rsidP="00970BF3">
      <w:pPr>
        <w:spacing w:before="100" w:beforeAutospacing="1" w:after="100" w:afterAutospacing="1" w:line="240" w:lineRule="auto"/>
        <w:ind w:left="0" w:right="0" w:firstLine="0"/>
        <w:rPr>
          <w:rFonts w:asciiTheme="minorHAnsi" w:eastAsia="Times New Roman" w:hAnsiTheme="minorHAnsi" w:cstheme="minorHAnsi"/>
          <w:color w:val="auto"/>
        </w:rPr>
      </w:pPr>
      <w:r w:rsidRPr="00970BF3">
        <w:rPr>
          <w:rFonts w:asciiTheme="minorHAnsi" w:eastAsia="Times New Roman" w:hAnsiTheme="minorHAnsi" w:cstheme="minorHAnsi"/>
          <w:color w:val="auto"/>
        </w:rPr>
        <w:t xml:space="preserve">Based on these results, </w:t>
      </w:r>
      <w:r>
        <w:rPr>
          <w:rFonts w:asciiTheme="minorHAnsi" w:eastAsia="Times New Roman" w:hAnsiTheme="minorHAnsi" w:cstheme="minorHAnsi"/>
          <w:color w:val="auto"/>
        </w:rPr>
        <w:t xml:space="preserve">I would say </w:t>
      </w:r>
      <w:r w:rsidRPr="00970BF3">
        <w:rPr>
          <w:rFonts w:asciiTheme="minorHAnsi" w:eastAsia="Times New Roman" w:hAnsiTheme="minorHAnsi" w:cstheme="minorHAnsi"/>
          <w:color w:val="auto"/>
        </w:rPr>
        <w:t>the decentralized system is less invasive, more affordable, highly efficient, and effective—a quicker, cheaper, and better whole-house solution.</w:t>
      </w:r>
    </w:p>
    <w:p w14:paraId="017D9F56" w14:textId="63A41BC6" w:rsidR="00970BF3" w:rsidRPr="00970BF3" w:rsidRDefault="00970BF3" w:rsidP="00970BF3">
      <w:pPr>
        <w:spacing w:before="100" w:beforeAutospacing="1" w:after="100" w:afterAutospacing="1" w:line="240" w:lineRule="auto"/>
        <w:ind w:left="0" w:right="0" w:firstLine="0"/>
        <w:rPr>
          <w:rFonts w:asciiTheme="minorHAnsi" w:eastAsia="Times New Roman" w:hAnsiTheme="minorHAnsi" w:cstheme="minorHAnsi"/>
          <w:color w:val="auto"/>
          <w:u w:val="dotted"/>
        </w:rPr>
      </w:pPr>
      <w:proofErr w:type="spellStart"/>
      <w:r>
        <w:rPr>
          <w:rFonts w:asciiTheme="minorHAnsi" w:eastAsia="Times New Roman" w:hAnsiTheme="minorHAnsi" w:cstheme="minorHAnsi"/>
          <w:color w:val="auto"/>
          <w:u w:val="dotted"/>
        </w:rPr>
        <w:t>d</w:t>
      </w:r>
      <w:r w:rsidRPr="00970BF3">
        <w:rPr>
          <w:rFonts w:asciiTheme="minorHAnsi" w:eastAsia="Times New Roman" w:hAnsiTheme="minorHAnsi" w:cstheme="minorHAnsi"/>
          <w:color w:val="auto"/>
          <w:u w:val="dotted"/>
        </w:rPr>
        <w:t>MVHR</w:t>
      </w:r>
      <w:proofErr w:type="spellEnd"/>
      <w:r w:rsidRPr="00970BF3">
        <w:rPr>
          <w:rFonts w:asciiTheme="minorHAnsi" w:eastAsia="Times New Roman" w:hAnsiTheme="minorHAnsi" w:cstheme="minorHAnsi"/>
          <w:color w:val="auto"/>
          <w:u w:val="dotted"/>
        </w:rPr>
        <w:t xml:space="preserve"> used for this trial</w:t>
      </w:r>
    </w:p>
    <w:p w14:paraId="3EE7208B" w14:textId="77777777" w:rsidR="00970BF3" w:rsidRDefault="00445EF9" w:rsidP="00970BF3">
      <w:pPr>
        <w:spacing w:before="100" w:beforeAutospacing="1" w:after="100" w:afterAutospacing="1" w:line="240" w:lineRule="auto"/>
        <w:ind w:left="0" w:right="0" w:firstLine="0"/>
        <w:jc w:val="center"/>
        <w:rPr>
          <w:rFonts w:asciiTheme="minorHAnsi" w:hAnsiTheme="minorHAnsi" w:cstheme="minorHAnsi"/>
        </w:rPr>
      </w:pPr>
      <w:r w:rsidRPr="000E776C">
        <w:rPr>
          <w:rFonts w:asciiTheme="minorHAnsi" w:hAnsiTheme="minorHAnsi" w:cstheme="minorHAnsi"/>
          <w:noProof/>
        </w:rPr>
        <w:drawing>
          <wp:inline distT="0" distB="0" distL="0" distR="0" wp14:anchorId="517E660E" wp14:editId="6D9F144F">
            <wp:extent cx="3371321" cy="2528490"/>
            <wp:effectExtent l="0" t="0" r="635" b="5715"/>
            <wp:docPr id="1171155333" name="Picture 5" descr="Prana Recuperator ERP PRO - 210/160 - decentralised Mechanical Ventilation with Heat Recovery d-MV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ana Recuperator ERP PRO - 210/160 - decentralised Mechanical Ventilation with Heat Recovery d-MVH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382247" cy="2536685"/>
                    </a:xfrm>
                    <a:prstGeom prst="rect">
                      <a:avLst/>
                    </a:prstGeom>
                    <a:noFill/>
                    <a:ln>
                      <a:noFill/>
                    </a:ln>
                  </pic:spPr>
                </pic:pic>
              </a:graphicData>
            </a:graphic>
          </wp:inline>
        </w:drawing>
      </w:r>
    </w:p>
    <w:p w14:paraId="2FCBDF50" w14:textId="77CF6C3D" w:rsidR="00BC799B" w:rsidRDefault="00970BF3" w:rsidP="00970BF3">
      <w:pPr>
        <w:spacing w:before="100" w:beforeAutospacing="1" w:after="100" w:afterAutospacing="1" w:line="240" w:lineRule="auto"/>
        <w:ind w:left="0" w:right="0" w:firstLine="0"/>
        <w:rPr>
          <w:rFonts w:asciiTheme="minorHAnsi" w:hAnsiTheme="minorHAnsi" w:cstheme="minorHAnsi"/>
        </w:rPr>
      </w:pPr>
      <w:r>
        <w:rPr>
          <w:rFonts w:asciiTheme="minorHAnsi" w:hAnsiTheme="minorHAnsi" w:cstheme="minorHAnsi"/>
        </w:rPr>
        <w:t>‘</w:t>
      </w:r>
      <w:r w:rsidR="00445EF9" w:rsidRPr="000E776C">
        <w:rPr>
          <w:rFonts w:asciiTheme="minorHAnsi" w:hAnsiTheme="minorHAnsi" w:cstheme="minorHAnsi"/>
        </w:rPr>
        <w:t>Prana Recuperator ERP PRO 210/160 – decentralised Mechanical Ventilation with Heat Recovery. Automated by Humidity, VOC and CO² sensors ~ unit cost £960 + installation £480 = £1440</w:t>
      </w:r>
      <w:r>
        <w:rPr>
          <w:rFonts w:asciiTheme="minorHAnsi" w:hAnsiTheme="minorHAnsi" w:cstheme="minorHAnsi"/>
        </w:rPr>
        <w:t>’</w:t>
      </w:r>
    </w:p>
    <w:p w14:paraId="2539A83E" w14:textId="0180F2C4" w:rsidR="00695A67" w:rsidRDefault="00695A67" w:rsidP="00695A67">
      <w:pPr>
        <w:spacing w:before="100" w:beforeAutospacing="1" w:after="100" w:afterAutospacing="1" w:line="240" w:lineRule="auto"/>
        <w:ind w:left="0" w:right="0" w:firstLine="0"/>
        <w:jc w:val="center"/>
        <w:rPr>
          <w:rFonts w:asciiTheme="minorHAnsi" w:hAnsiTheme="minorHAnsi" w:cstheme="minorHAnsi"/>
        </w:rPr>
      </w:pPr>
      <w:r w:rsidRPr="00695A67">
        <w:rPr>
          <w:rFonts w:asciiTheme="minorHAnsi" w:hAnsiTheme="minorHAnsi" w:cstheme="minorHAnsi"/>
        </w:rPr>
        <w:t>(Lewis S J, 2022) </w:t>
      </w:r>
    </w:p>
    <w:p w14:paraId="1EEC3588" w14:textId="77777777" w:rsidR="00255C3A" w:rsidRDefault="00255C3A" w:rsidP="00EF4EF7">
      <w:pPr>
        <w:spacing w:before="100" w:beforeAutospacing="1" w:after="100" w:afterAutospacing="1" w:line="240" w:lineRule="auto"/>
        <w:ind w:left="0" w:right="0" w:firstLine="0"/>
        <w:rPr>
          <w:rFonts w:asciiTheme="minorHAnsi" w:hAnsiTheme="minorHAnsi" w:cstheme="minorHAnsi"/>
        </w:rPr>
      </w:pPr>
    </w:p>
    <w:p w14:paraId="14D88FBE" w14:textId="77777777" w:rsidR="00255C3A" w:rsidRDefault="00255C3A" w:rsidP="00EF4EF7">
      <w:pPr>
        <w:spacing w:before="100" w:beforeAutospacing="1" w:after="100" w:afterAutospacing="1" w:line="240" w:lineRule="auto"/>
        <w:ind w:left="0" w:right="0" w:firstLine="0"/>
        <w:rPr>
          <w:rFonts w:asciiTheme="minorHAnsi" w:hAnsiTheme="minorHAnsi" w:cstheme="minorHAnsi"/>
        </w:rPr>
      </w:pPr>
    </w:p>
    <w:p w14:paraId="11FCA9FA" w14:textId="66CE567B" w:rsidR="00EF4EF7" w:rsidRPr="00970BF3" w:rsidRDefault="00CC325D" w:rsidP="00EF4EF7">
      <w:pPr>
        <w:spacing w:before="100" w:beforeAutospacing="1" w:after="100" w:afterAutospacing="1" w:line="240" w:lineRule="auto"/>
        <w:ind w:left="0" w:right="0" w:firstLine="0"/>
        <w:rPr>
          <w:rFonts w:asciiTheme="minorHAnsi" w:hAnsiTheme="minorHAnsi" w:cstheme="minorHAnsi"/>
          <w:u w:val="dotted"/>
        </w:rPr>
      </w:pPr>
      <w:proofErr w:type="spellStart"/>
      <w:r w:rsidRPr="00970BF3">
        <w:rPr>
          <w:rFonts w:asciiTheme="minorHAnsi" w:hAnsiTheme="minorHAnsi" w:cstheme="minorHAnsi"/>
          <w:b/>
          <w:bCs/>
          <w:u w:val="dotted"/>
        </w:rPr>
        <w:lastRenderedPageBreak/>
        <w:t>dMVHR</w:t>
      </w:r>
      <w:r w:rsidR="00970BF3" w:rsidRPr="00970BF3">
        <w:rPr>
          <w:rFonts w:asciiTheme="minorHAnsi" w:hAnsiTheme="minorHAnsi" w:cstheme="minorHAnsi"/>
          <w:b/>
          <w:bCs/>
          <w:u w:val="dotted"/>
        </w:rPr>
        <w:t>s</w:t>
      </w:r>
      <w:proofErr w:type="spellEnd"/>
      <w:r w:rsidRPr="00970BF3">
        <w:rPr>
          <w:rFonts w:asciiTheme="minorHAnsi" w:hAnsiTheme="minorHAnsi" w:cstheme="minorHAnsi"/>
          <w:b/>
          <w:bCs/>
          <w:u w:val="dotted"/>
        </w:rPr>
        <w:t xml:space="preserve"> </w:t>
      </w:r>
      <w:r w:rsidR="00BC799B" w:rsidRPr="00970BF3">
        <w:rPr>
          <w:rFonts w:asciiTheme="minorHAnsi" w:hAnsiTheme="minorHAnsi" w:cstheme="minorHAnsi"/>
          <w:b/>
          <w:bCs/>
          <w:u w:val="dotted"/>
        </w:rPr>
        <w:t xml:space="preserve">working with </w:t>
      </w:r>
      <w:r w:rsidR="00EF4EF7" w:rsidRPr="00970BF3">
        <w:rPr>
          <w:rFonts w:asciiTheme="minorHAnsi" w:hAnsiTheme="minorHAnsi" w:cstheme="minorHAnsi"/>
          <w:b/>
          <w:bCs/>
          <w:u w:val="dotted"/>
        </w:rPr>
        <w:t>Windows with Built-in Trickle Vents</w:t>
      </w:r>
    </w:p>
    <w:p w14:paraId="4D2B1845" w14:textId="77777777" w:rsidR="00D40FF5" w:rsidRDefault="00970BF3" w:rsidP="00D40FF5">
      <w:pPr>
        <w:spacing w:before="100" w:beforeAutospacing="1" w:after="100" w:afterAutospacing="1" w:line="240" w:lineRule="auto"/>
        <w:ind w:left="0" w:right="0" w:firstLine="0"/>
        <w:rPr>
          <w:rFonts w:asciiTheme="minorHAnsi" w:hAnsiTheme="minorHAnsi" w:cstheme="minorHAnsi"/>
        </w:rPr>
      </w:pPr>
      <w:proofErr w:type="spellStart"/>
      <w:r w:rsidRPr="00970BF3">
        <w:rPr>
          <w:rFonts w:asciiTheme="minorHAnsi" w:hAnsiTheme="minorHAnsi" w:cstheme="minorHAnsi"/>
        </w:rPr>
        <w:t>dMVHR</w:t>
      </w:r>
      <w:proofErr w:type="spellEnd"/>
      <w:r w:rsidRPr="00970BF3">
        <w:rPr>
          <w:rFonts w:asciiTheme="minorHAnsi" w:hAnsiTheme="minorHAnsi" w:cstheme="minorHAnsi"/>
        </w:rPr>
        <w:t xml:space="preserve"> units continuously </w:t>
      </w:r>
      <w:r>
        <w:rPr>
          <w:rFonts w:asciiTheme="minorHAnsi" w:hAnsiTheme="minorHAnsi" w:cstheme="minorHAnsi"/>
        </w:rPr>
        <w:t>extracts</w:t>
      </w:r>
      <w:r w:rsidRPr="00970BF3">
        <w:rPr>
          <w:rFonts w:asciiTheme="minorHAnsi" w:hAnsiTheme="minorHAnsi" w:cstheme="minorHAnsi"/>
        </w:rPr>
        <w:t xml:space="preserve"> stale air and recover</w:t>
      </w:r>
      <w:r>
        <w:rPr>
          <w:rFonts w:asciiTheme="minorHAnsi" w:hAnsiTheme="minorHAnsi" w:cstheme="minorHAnsi"/>
        </w:rPr>
        <w:t>s</w:t>
      </w:r>
      <w:r w:rsidRPr="00970BF3">
        <w:rPr>
          <w:rFonts w:asciiTheme="minorHAnsi" w:hAnsiTheme="minorHAnsi" w:cstheme="minorHAnsi"/>
        </w:rPr>
        <w:t xml:space="preserve"> heat, while trickle vents add extra ventilation to ensure a steady supply of fresh air. Trickle vents help manage humidity levels, especially in airtight spaces, by allowing airflow when </w:t>
      </w:r>
      <w:proofErr w:type="spellStart"/>
      <w:r w:rsidRPr="00970BF3">
        <w:rPr>
          <w:rFonts w:asciiTheme="minorHAnsi" w:hAnsiTheme="minorHAnsi" w:cstheme="minorHAnsi"/>
        </w:rPr>
        <w:t>dMVHR</w:t>
      </w:r>
      <w:proofErr w:type="spellEnd"/>
      <w:r w:rsidRPr="00970BF3">
        <w:rPr>
          <w:rFonts w:asciiTheme="minorHAnsi" w:hAnsiTheme="minorHAnsi" w:cstheme="minorHAnsi"/>
        </w:rPr>
        <w:t xml:space="preserve"> units aren't running at full capacity. Having both systems ensures backup ventilation, maintaining fresh air even if one system fails or needs maintenance.</w:t>
      </w:r>
    </w:p>
    <w:p w14:paraId="0E234FC5" w14:textId="1734E018" w:rsidR="00D40FF5" w:rsidRDefault="00D40FF5" w:rsidP="00D40FF5">
      <w:pPr>
        <w:spacing w:before="100" w:beforeAutospacing="1" w:after="100" w:afterAutospacing="1" w:line="240" w:lineRule="auto"/>
        <w:ind w:left="0" w:right="0" w:firstLine="0"/>
        <w:rPr>
          <w:rFonts w:asciiTheme="minorHAnsi" w:eastAsia="Times New Roman" w:hAnsiTheme="minorHAnsi" w:cstheme="minorHAnsi"/>
          <w:b/>
          <w:bCs/>
          <w:color w:val="auto"/>
          <w:sz w:val="28"/>
          <w:szCs w:val="28"/>
          <w:u w:val="single"/>
        </w:rPr>
      </w:pPr>
      <w:r w:rsidRPr="00D40FF5">
        <w:rPr>
          <w:rFonts w:asciiTheme="minorHAnsi" w:eastAsia="Times New Roman" w:hAnsiTheme="minorHAnsi" w:cstheme="minorHAnsi"/>
          <w:b/>
          <w:bCs/>
          <w:color w:val="auto"/>
          <w:sz w:val="28"/>
          <w:szCs w:val="28"/>
          <w:u w:val="single"/>
        </w:rPr>
        <w:t>Embodied carbon /energy of the potential upgrades</w:t>
      </w:r>
    </w:p>
    <w:p w14:paraId="3CEBB92D" w14:textId="3A234E75" w:rsidR="00471483" w:rsidRDefault="00D40FF5" w:rsidP="00471483">
      <w:pPr>
        <w:spacing w:before="100" w:beforeAutospacing="1" w:after="100" w:afterAutospacing="1" w:line="240" w:lineRule="auto"/>
        <w:ind w:left="0" w:right="0" w:firstLine="0"/>
        <w:jc w:val="center"/>
        <w:rPr>
          <w:rFonts w:asciiTheme="minorHAnsi" w:hAnsiTheme="minorHAnsi" w:cstheme="minorHAnsi"/>
        </w:rPr>
      </w:pPr>
      <w:r>
        <w:rPr>
          <w:noProof/>
        </w:rPr>
        <w:drawing>
          <wp:inline distT="0" distB="0" distL="0" distR="0" wp14:anchorId="3758661C" wp14:editId="5944E0B9">
            <wp:extent cx="4308909" cy="3267075"/>
            <wp:effectExtent l="0" t="0" r="0" b="0"/>
            <wp:docPr id="17169738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3864" name="Picture 1" descr="A screenshot of a computer&#10;&#10;Description automatically generated"/>
                    <pic:cNvPicPr/>
                  </pic:nvPicPr>
                  <pic:blipFill rotWithShape="1">
                    <a:blip r:embed="rId75">
                      <a:extLst>
                        <a:ext uri="{28A0092B-C50C-407E-A947-70E740481C1C}">
                          <a14:useLocalDpi xmlns:a14="http://schemas.microsoft.com/office/drawing/2010/main" val="0"/>
                        </a:ext>
                      </a:extLst>
                    </a:blip>
                    <a:srcRect l="19543" t="18511" r="26509" b="8765"/>
                    <a:stretch/>
                  </pic:blipFill>
                  <pic:spPr bwMode="auto">
                    <a:xfrm>
                      <a:off x="0" y="0"/>
                      <a:ext cx="4319828" cy="3275354"/>
                    </a:xfrm>
                    <a:prstGeom prst="rect">
                      <a:avLst/>
                    </a:prstGeom>
                    <a:ln>
                      <a:noFill/>
                    </a:ln>
                    <a:extLst>
                      <a:ext uri="{53640926-AAD7-44D8-BBD7-CCE9431645EC}">
                        <a14:shadowObscured xmlns:a14="http://schemas.microsoft.com/office/drawing/2010/main"/>
                      </a:ext>
                    </a:extLst>
                  </pic:spPr>
                </pic:pic>
              </a:graphicData>
            </a:graphic>
          </wp:inline>
        </w:drawing>
      </w:r>
    </w:p>
    <w:p w14:paraId="7A98B28F" w14:textId="77777777" w:rsidR="00471483" w:rsidRDefault="00471483" w:rsidP="00471483">
      <w:pPr>
        <w:spacing w:before="100" w:beforeAutospacing="1" w:after="100" w:afterAutospacing="1" w:line="240" w:lineRule="auto"/>
        <w:ind w:left="0" w:right="0" w:firstLine="0"/>
        <w:jc w:val="center"/>
        <w:rPr>
          <w:rFonts w:asciiTheme="minorHAnsi" w:hAnsiTheme="minorHAnsi" w:cstheme="minorHAnsi"/>
          <w:lang w:val="en-US"/>
        </w:rPr>
      </w:pPr>
      <w:r w:rsidRPr="00471483">
        <w:rPr>
          <w:rFonts w:asciiTheme="minorHAnsi" w:hAnsiTheme="minorHAnsi" w:cstheme="minorHAnsi"/>
          <w:lang w:val="en-US"/>
        </w:rPr>
        <w:t>(ecomerchant,2023)</w:t>
      </w:r>
    </w:p>
    <w:p w14:paraId="17012DF2" w14:textId="37093B6E" w:rsidR="00471483" w:rsidRDefault="00471483" w:rsidP="00471483">
      <w:pPr>
        <w:spacing w:before="100" w:beforeAutospacing="1" w:after="100" w:afterAutospacing="1" w:line="240" w:lineRule="auto"/>
        <w:ind w:left="0" w:right="0" w:firstLine="0"/>
        <w:rPr>
          <w:rFonts w:asciiTheme="minorHAnsi" w:hAnsiTheme="minorHAnsi" w:cstheme="minorHAnsi"/>
          <w:u w:val="dotted"/>
          <w:lang w:val="en-US"/>
        </w:rPr>
      </w:pPr>
      <w:r w:rsidRPr="00471483">
        <w:rPr>
          <w:rFonts w:asciiTheme="minorHAnsi" w:hAnsiTheme="minorHAnsi" w:cstheme="minorHAnsi"/>
          <w:u w:val="dotted"/>
          <w:lang w:val="en-US"/>
        </w:rPr>
        <w:t xml:space="preserve">Wood </w:t>
      </w:r>
      <w:proofErr w:type="spellStart"/>
      <w:r w:rsidRPr="00471483">
        <w:rPr>
          <w:rFonts w:asciiTheme="minorHAnsi" w:hAnsiTheme="minorHAnsi" w:cstheme="minorHAnsi"/>
          <w:u w:val="dotted"/>
          <w:lang w:val="en-US"/>
        </w:rPr>
        <w:t>Fibre</w:t>
      </w:r>
      <w:proofErr w:type="spellEnd"/>
      <w:r w:rsidRPr="00471483">
        <w:rPr>
          <w:rFonts w:asciiTheme="minorHAnsi" w:hAnsiTheme="minorHAnsi" w:cstheme="minorHAnsi"/>
          <w:u w:val="dotted"/>
          <w:lang w:val="en-US"/>
        </w:rPr>
        <w:t xml:space="preserve"> Insulation</w:t>
      </w:r>
    </w:p>
    <w:p w14:paraId="6C5A8E8F" w14:textId="2F21A5ED" w:rsidR="00471483" w:rsidRDefault="0035533E" w:rsidP="00471483">
      <w:pPr>
        <w:spacing w:before="100" w:beforeAutospacing="1" w:after="100" w:afterAutospacing="1" w:line="240" w:lineRule="auto"/>
        <w:ind w:left="0" w:right="0" w:firstLine="0"/>
        <w:rPr>
          <w:rFonts w:asciiTheme="minorHAnsi" w:hAnsiTheme="minorHAnsi" w:cstheme="minorHAnsi"/>
        </w:rPr>
      </w:pPr>
      <w:r w:rsidRPr="0035533E">
        <w:rPr>
          <w:rFonts w:asciiTheme="minorHAnsi" w:hAnsiTheme="minorHAnsi" w:cstheme="minorHAnsi"/>
        </w:rPr>
        <w:t>Wood fibre insulation has a relatively low embodied carbon compared to other insulation materials.</w:t>
      </w:r>
      <w:r>
        <w:rPr>
          <w:rFonts w:asciiTheme="minorHAnsi" w:hAnsiTheme="minorHAnsi" w:cstheme="minorHAnsi"/>
        </w:rPr>
        <w:t xml:space="preserve"> </w:t>
      </w:r>
      <w:r w:rsidRPr="0035533E">
        <w:rPr>
          <w:rFonts w:asciiTheme="minorHAnsi" w:hAnsiTheme="minorHAnsi" w:cstheme="minorHAnsi"/>
        </w:rPr>
        <w:t xml:space="preserve">Additionally, wood fibre insulation can </w:t>
      </w:r>
      <w:r>
        <w:rPr>
          <w:rFonts w:asciiTheme="minorHAnsi" w:hAnsiTheme="minorHAnsi" w:cstheme="minorHAnsi"/>
        </w:rPr>
        <w:t>store</w:t>
      </w:r>
      <w:r w:rsidRPr="0035533E">
        <w:rPr>
          <w:rFonts w:asciiTheme="minorHAnsi" w:hAnsiTheme="minorHAnsi" w:cstheme="minorHAnsi"/>
        </w:rPr>
        <w:t xml:space="preserve"> carbon dioxide, as wood naturally stores carbon absorbed by trees during their growth. This can help offset some of the carbon emissions associated with its production</w:t>
      </w:r>
      <w:r>
        <w:rPr>
          <w:rFonts w:asciiTheme="minorHAnsi" w:hAnsiTheme="minorHAnsi" w:cstheme="minorHAnsi"/>
        </w:rPr>
        <w:t>. (</w:t>
      </w:r>
      <w:proofErr w:type="spellStart"/>
      <w:r>
        <w:rPr>
          <w:rFonts w:asciiTheme="minorHAnsi" w:hAnsiTheme="minorHAnsi" w:cstheme="minorHAnsi"/>
        </w:rPr>
        <w:t>greenspec</w:t>
      </w:r>
      <w:proofErr w:type="spellEnd"/>
      <w:r>
        <w:rPr>
          <w:rFonts w:asciiTheme="minorHAnsi" w:hAnsiTheme="minorHAnsi" w:cstheme="minorHAnsi"/>
        </w:rPr>
        <w:t>, 2025). Transportation would be high embodied energy on this occasion as the product is from Germany. Next time I will source a similar product locally if viable.</w:t>
      </w:r>
    </w:p>
    <w:p w14:paraId="1CE31DD4" w14:textId="52FAA3D6" w:rsidR="0035533E" w:rsidRPr="00FA5A74" w:rsidRDefault="00FA5A74" w:rsidP="00471483">
      <w:pPr>
        <w:spacing w:before="100" w:beforeAutospacing="1" w:after="100" w:afterAutospacing="1" w:line="240" w:lineRule="auto"/>
        <w:ind w:left="0" w:right="0" w:firstLine="0"/>
        <w:rPr>
          <w:rFonts w:asciiTheme="minorHAnsi" w:hAnsiTheme="minorHAnsi" w:cstheme="minorHAnsi"/>
          <w:u w:val="dotted"/>
          <w:lang w:val="en-US"/>
        </w:rPr>
      </w:pPr>
      <w:r w:rsidRPr="00FA5A74">
        <w:rPr>
          <w:rFonts w:asciiTheme="minorHAnsi" w:hAnsiTheme="minorHAnsi" w:cstheme="minorHAnsi"/>
          <w:u w:val="dotted"/>
          <w:lang w:val="en-US"/>
        </w:rPr>
        <w:t>UPVC Windows</w:t>
      </w:r>
    </w:p>
    <w:p w14:paraId="7249AD61" w14:textId="2EAD1CB1" w:rsidR="00FA5A74" w:rsidRDefault="00FA5A74" w:rsidP="00471483">
      <w:pPr>
        <w:spacing w:before="100" w:beforeAutospacing="1" w:after="100" w:afterAutospacing="1" w:line="240" w:lineRule="auto"/>
        <w:ind w:left="0" w:right="0" w:firstLine="0"/>
        <w:rPr>
          <w:rFonts w:asciiTheme="minorHAnsi" w:hAnsiTheme="minorHAnsi" w:cstheme="minorHAnsi"/>
        </w:rPr>
      </w:pPr>
      <w:r w:rsidRPr="00FA5A74">
        <w:rPr>
          <w:rFonts w:asciiTheme="minorHAnsi" w:hAnsiTheme="minorHAnsi" w:cstheme="minorHAnsi"/>
        </w:rPr>
        <w:t>UPVC (unplasticized polyvinyl chloride) windows have a higher embodied carbon compared to other materials like wood. This means their production and transportation release more carbon dioxide</w:t>
      </w:r>
      <w:r w:rsidRPr="00FA5A74">
        <w:rPr>
          <w:rFonts w:asciiTheme="minorHAnsi" w:hAnsiTheme="minorHAnsi" w:cstheme="minorHAnsi"/>
        </w:rPr>
        <w:t xml:space="preserve">. </w:t>
      </w:r>
      <w:r w:rsidRPr="00FA5A74">
        <w:rPr>
          <w:rFonts w:asciiTheme="minorHAnsi" w:hAnsiTheme="minorHAnsi" w:cstheme="minorHAnsi"/>
        </w:rPr>
        <w:t>Specifically, UPVC windows have around 110 kg CO2e per window for double-glazed units.</w:t>
      </w:r>
      <w:r>
        <w:rPr>
          <w:rFonts w:asciiTheme="minorHAnsi" w:hAnsiTheme="minorHAnsi" w:cstheme="minorHAnsi"/>
        </w:rPr>
        <w:t xml:space="preserve"> (Jones C, 2014).</w:t>
      </w:r>
    </w:p>
    <w:p w14:paraId="0F82CB21" w14:textId="77777777" w:rsidR="00FF1363" w:rsidRDefault="00FF1363" w:rsidP="00471483">
      <w:pPr>
        <w:spacing w:before="100" w:beforeAutospacing="1" w:after="100" w:afterAutospacing="1" w:line="240" w:lineRule="auto"/>
        <w:ind w:left="0" w:right="0" w:firstLine="0"/>
        <w:rPr>
          <w:rFonts w:asciiTheme="minorHAnsi" w:hAnsiTheme="minorHAnsi" w:cstheme="minorHAnsi"/>
          <w:u w:val="dotted"/>
        </w:rPr>
      </w:pPr>
    </w:p>
    <w:p w14:paraId="433C87E4" w14:textId="77777777" w:rsidR="00FF1363" w:rsidRDefault="00FF1363" w:rsidP="00471483">
      <w:pPr>
        <w:spacing w:before="100" w:beforeAutospacing="1" w:after="100" w:afterAutospacing="1" w:line="240" w:lineRule="auto"/>
        <w:ind w:left="0" w:right="0" w:firstLine="0"/>
        <w:rPr>
          <w:rFonts w:asciiTheme="minorHAnsi" w:hAnsiTheme="minorHAnsi" w:cstheme="minorHAnsi"/>
          <w:u w:val="dotted"/>
        </w:rPr>
      </w:pPr>
    </w:p>
    <w:p w14:paraId="42A6B40B" w14:textId="27B76F7B" w:rsidR="0033164B" w:rsidRPr="0033164B" w:rsidRDefault="0033164B" w:rsidP="00471483">
      <w:pPr>
        <w:spacing w:before="100" w:beforeAutospacing="1" w:after="100" w:afterAutospacing="1" w:line="240" w:lineRule="auto"/>
        <w:ind w:left="0" w:right="0" w:firstLine="0"/>
        <w:rPr>
          <w:rFonts w:asciiTheme="minorHAnsi" w:hAnsiTheme="minorHAnsi" w:cstheme="minorHAnsi"/>
          <w:u w:val="dotted"/>
        </w:rPr>
      </w:pPr>
      <w:r w:rsidRPr="0033164B">
        <w:rPr>
          <w:rFonts w:asciiTheme="minorHAnsi" w:hAnsiTheme="minorHAnsi" w:cstheme="minorHAnsi"/>
          <w:u w:val="dotted"/>
        </w:rPr>
        <w:lastRenderedPageBreak/>
        <w:t>Solar Panels</w:t>
      </w:r>
    </w:p>
    <w:p w14:paraId="74EDCDC3" w14:textId="596C4BE8" w:rsidR="0033164B" w:rsidRDefault="0033164B" w:rsidP="00471483">
      <w:pPr>
        <w:spacing w:before="100" w:beforeAutospacing="1" w:after="100" w:afterAutospacing="1" w:line="240" w:lineRule="auto"/>
        <w:ind w:left="0" w:right="0" w:firstLine="0"/>
        <w:rPr>
          <w:rFonts w:asciiTheme="minorHAnsi" w:hAnsiTheme="minorHAnsi" w:cstheme="minorHAnsi"/>
        </w:rPr>
      </w:pPr>
      <w:r w:rsidRPr="0033164B">
        <w:rPr>
          <w:rFonts w:asciiTheme="minorHAnsi" w:hAnsiTheme="minorHAnsi" w:cstheme="minorHAnsi"/>
        </w:rPr>
        <w:t>Solar panels have a relatively high embodied carbon, which means their production and transportation release a significant amount of carbon dioxide. However, they offset this carbon footprint over time by generating clean electricity and reducing reliance on fossil fuels.</w:t>
      </w:r>
      <w:r>
        <w:rPr>
          <w:rFonts w:asciiTheme="minorHAnsi" w:hAnsiTheme="minorHAnsi" w:cstheme="minorHAnsi"/>
        </w:rPr>
        <w:t xml:space="preserve"> (circular ecology, 2025) </w:t>
      </w:r>
      <w:r w:rsidRPr="0033164B">
        <w:rPr>
          <w:rFonts w:asciiTheme="minorHAnsi" w:hAnsiTheme="minorHAnsi" w:cstheme="minorHAnsi"/>
        </w:rPr>
        <w:t>On average, solar panels have a carbon payback period of about 1-4 years, meaning they save more carbon than they produce within this time.</w:t>
      </w:r>
      <w:r w:rsidR="00833969">
        <w:rPr>
          <w:rFonts w:asciiTheme="minorHAnsi" w:hAnsiTheme="minorHAnsi" w:cstheme="minorHAnsi"/>
        </w:rPr>
        <w:t xml:space="preserve">  (</w:t>
      </w:r>
      <w:r w:rsidR="00833969" w:rsidRPr="00833969">
        <w:rPr>
          <w:rFonts w:asciiTheme="minorHAnsi" w:hAnsiTheme="minorHAnsi" w:cstheme="minorHAnsi"/>
        </w:rPr>
        <w:t>Richardson</w:t>
      </w:r>
      <w:r w:rsidR="00833969">
        <w:rPr>
          <w:rFonts w:asciiTheme="minorHAnsi" w:hAnsiTheme="minorHAnsi" w:cstheme="minorHAnsi"/>
        </w:rPr>
        <w:t xml:space="preserve"> J, </w:t>
      </w:r>
      <w:r w:rsidR="00833969" w:rsidRPr="00833969">
        <w:rPr>
          <w:rFonts w:asciiTheme="minorHAnsi" w:hAnsiTheme="minorHAnsi" w:cstheme="minorHAnsi"/>
        </w:rPr>
        <w:t>2024).</w:t>
      </w:r>
    </w:p>
    <w:p w14:paraId="53E856FF" w14:textId="304363A8" w:rsidR="0075537E" w:rsidRDefault="0075537E" w:rsidP="00471483">
      <w:pPr>
        <w:spacing w:before="100" w:beforeAutospacing="1" w:after="100" w:afterAutospacing="1" w:line="240" w:lineRule="auto"/>
        <w:ind w:left="0" w:right="0" w:firstLine="0"/>
        <w:rPr>
          <w:rFonts w:asciiTheme="minorHAnsi" w:hAnsiTheme="minorHAnsi" w:cstheme="minorHAnsi"/>
          <w:u w:val="dotted"/>
        </w:rPr>
      </w:pPr>
      <w:r w:rsidRPr="0075537E">
        <w:rPr>
          <w:rFonts w:asciiTheme="minorHAnsi" w:hAnsiTheme="minorHAnsi" w:cstheme="minorHAnsi"/>
          <w:u w:val="dotted"/>
        </w:rPr>
        <w:t>Decentralised MVHR units</w:t>
      </w:r>
    </w:p>
    <w:p w14:paraId="6DD1EAA0" w14:textId="77777777" w:rsidR="009D00A3" w:rsidRDefault="00FD33F6" w:rsidP="009D00A3">
      <w:pPr>
        <w:spacing w:before="100" w:beforeAutospacing="1" w:after="100" w:afterAutospacing="1" w:line="240" w:lineRule="auto"/>
        <w:ind w:left="0" w:right="0" w:firstLine="0"/>
        <w:rPr>
          <w:rFonts w:asciiTheme="minorHAnsi" w:hAnsiTheme="minorHAnsi" w:cstheme="minorHAnsi"/>
        </w:rPr>
      </w:pPr>
      <w:r w:rsidRPr="00FD33F6">
        <w:rPr>
          <w:rFonts w:asciiTheme="minorHAnsi" w:hAnsiTheme="minorHAnsi" w:cstheme="minorHAnsi"/>
        </w:rPr>
        <w:t>Decentralised MVHR units have a moderate amount of embodied energy, which is the energy needed to make, transport, and install them. These units are built to be energy-efficient and save energy in heating and cooling over time, making up for their initial energy use.</w:t>
      </w:r>
    </w:p>
    <w:p w14:paraId="24E3055E"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3DADAF5F"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2E76B985"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7A9D6E8A"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0654BBEE"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33E19379"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020FB540"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029E36F9"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0FE3F3FE"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17151BA4"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59C48755"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10540C1B"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42F587F0"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187C6FDE" w14:textId="77777777" w:rsidR="00FF1363" w:rsidRDefault="00FF1363" w:rsidP="009D00A3">
      <w:pPr>
        <w:spacing w:before="100" w:beforeAutospacing="1" w:after="100" w:afterAutospacing="1" w:line="240" w:lineRule="auto"/>
        <w:ind w:left="0" w:right="0" w:firstLine="0"/>
        <w:rPr>
          <w:rFonts w:asciiTheme="minorHAnsi" w:hAnsiTheme="minorHAnsi" w:cstheme="minorHAnsi"/>
          <w:b/>
          <w:color w:val="auto"/>
          <w:sz w:val="36"/>
          <w:u w:val="single"/>
        </w:rPr>
      </w:pPr>
    </w:p>
    <w:p w14:paraId="456AABC7" w14:textId="4119DE92" w:rsidR="00474977" w:rsidRPr="009D00A3" w:rsidRDefault="00416AD0" w:rsidP="009D00A3">
      <w:pPr>
        <w:spacing w:before="100" w:beforeAutospacing="1" w:after="100" w:afterAutospacing="1" w:line="240" w:lineRule="auto"/>
        <w:ind w:left="0" w:right="0" w:firstLine="0"/>
        <w:rPr>
          <w:rFonts w:asciiTheme="minorHAnsi" w:hAnsiTheme="minorHAnsi" w:cstheme="minorHAnsi"/>
        </w:rPr>
      </w:pPr>
      <w:r>
        <w:rPr>
          <w:rFonts w:asciiTheme="minorHAnsi" w:hAnsiTheme="minorHAnsi" w:cstheme="minorHAnsi"/>
          <w:b/>
          <w:color w:val="auto"/>
          <w:sz w:val="36"/>
          <w:u w:val="single"/>
        </w:rPr>
        <w:lastRenderedPageBreak/>
        <w:t xml:space="preserve">N. </w:t>
      </w:r>
      <w:r w:rsidR="00474977" w:rsidRPr="00416AD0">
        <w:rPr>
          <w:rFonts w:asciiTheme="minorHAnsi" w:hAnsiTheme="minorHAnsi" w:cstheme="minorHAnsi"/>
          <w:b/>
          <w:color w:val="auto"/>
          <w:sz w:val="36"/>
          <w:u w:val="single"/>
        </w:rPr>
        <w:t>References</w:t>
      </w:r>
    </w:p>
    <w:p w14:paraId="571C1434" w14:textId="33D78FDF" w:rsidR="00FD33F6" w:rsidRPr="00FD33F6" w:rsidRDefault="00FD33F6" w:rsidP="00FD33F6">
      <w:pPr>
        <w:tabs>
          <w:tab w:val="center" w:pos="3864"/>
        </w:tabs>
        <w:spacing w:after="0" w:line="259" w:lineRule="auto"/>
        <w:ind w:left="0" w:right="0" w:firstLine="0"/>
        <w:rPr>
          <w:rFonts w:asciiTheme="minorHAnsi" w:hAnsiTheme="minorHAnsi" w:cstheme="minorHAnsi"/>
          <w:bCs/>
          <w:color w:val="auto"/>
        </w:rPr>
      </w:pPr>
      <w:bookmarkStart w:id="15" w:name="_Hlk187438034"/>
      <w:r w:rsidRPr="00FD33F6">
        <w:rPr>
          <w:rFonts w:asciiTheme="minorHAnsi" w:hAnsiTheme="minorHAnsi" w:cstheme="minorHAnsi"/>
          <w:bCs/>
          <w:color w:val="auto"/>
        </w:rPr>
        <w:t>Brown, I. (2025). </w:t>
      </w:r>
      <w:bookmarkEnd w:id="15"/>
      <w:r w:rsidRPr="00FD33F6">
        <w:rPr>
          <w:rFonts w:asciiTheme="minorHAnsi" w:hAnsiTheme="minorHAnsi" w:cstheme="minorHAnsi"/>
          <w:bCs/>
          <w:i/>
          <w:iCs/>
          <w:color w:val="auto"/>
        </w:rPr>
        <w:t>Performance Comparison</w:t>
      </w:r>
      <w:r w:rsidRPr="00FD33F6">
        <w:rPr>
          <w:rFonts w:asciiTheme="minorHAnsi" w:hAnsiTheme="minorHAnsi" w:cstheme="minorHAnsi"/>
          <w:bCs/>
          <w:color w:val="auto"/>
        </w:rPr>
        <w:t>. [Online]. Microsoft Teams. Available at: https://uowtsd.sharepoint.com/:p:/r/teams/RetrofitCoordinationandManagementACBA5026_GRP/_layouts/15/ [Accessed 1 January 2025].</w:t>
      </w:r>
    </w:p>
    <w:p w14:paraId="11B2B2DD" w14:textId="77777777" w:rsidR="00FD33F6" w:rsidRPr="00FD33F6" w:rsidRDefault="00FD33F6" w:rsidP="00474977">
      <w:pPr>
        <w:tabs>
          <w:tab w:val="center" w:pos="3864"/>
        </w:tabs>
        <w:spacing w:after="0" w:line="259" w:lineRule="auto"/>
        <w:ind w:left="0" w:right="0" w:firstLine="0"/>
        <w:jc w:val="center"/>
        <w:rPr>
          <w:rFonts w:asciiTheme="minorHAnsi" w:hAnsiTheme="minorHAnsi" w:cstheme="minorHAnsi"/>
          <w:b/>
          <w:color w:val="auto"/>
          <w:u w:val="single"/>
        </w:rPr>
      </w:pPr>
    </w:p>
    <w:p w14:paraId="08110E2E" w14:textId="71154F75" w:rsidR="008D615E" w:rsidRPr="008D615E" w:rsidRDefault="008D615E" w:rsidP="008D615E">
      <w:pPr>
        <w:tabs>
          <w:tab w:val="center" w:pos="3864"/>
        </w:tabs>
        <w:spacing w:after="0" w:line="259" w:lineRule="auto"/>
        <w:ind w:left="0" w:right="0" w:firstLine="0"/>
        <w:rPr>
          <w:rFonts w:asciiTheme="minorHAnsi" w:hAnsiTheme="minorHAnsi" w:cstheme="minorHAnsi"/>
          <w:b/>
          <w:color w:val="auto"/>
          <w:u w:val="single"/>
        </w:rPr>
      </w:pPr>
      <w:r w:rsidRPr="00FD33F6">
        <w:rPr>
          <w:rFonts w:asciiTheme="minorHAnsi" w:hAnsiTheme="minorHAnsi" w:cstheme="minorHAnsi"/>
          <w:shd w:val="clear" w:color="auto" w:fill="FFFFFF"/>
        </w:rPr>
        <w:t>Ca</w:t>
      </w:r>
      <w:r w:rsidRPr="008D615E">
        <w:rPr>
          <w:rFonts w:asciiTheme="minorHAnsi" w:hAnsiTheme="minorHAnsi" w:cstheme="minorHAnsi"/>
          <w:shd w:val="clear" w:color="auto" w:fill="FFFFFF"/>
        </w:rPr>
        <w:t>rdiff Housing. (2023). </w:t>
      </w:r>
      <w:r w:rsidRPr="008D615E">
        <w:rPr>
          <w:rFonts w:asciiTheme="minorHAnsi" w:hAnsiTheme="minorHAnsi" w:cstheme="minorHAnsi"/>
          <w:i/>
          <w:iCs/>
        </w:rPr>
        <w:t>Asbestos in the Home</w:t>
      </w:r>
      <w:r w:rsidRPr="008D615E">
        <w:rPr>
          <w:rFonts w:asciiTheme="minorHAnsi" w:hAnsiTheme="minorHAnsi" w:cstheme="minorHAnsi"/>
          <w:shd w:val="clear" w:color="auto" w:fill="FFFFFF"/>
        </w:rPr>
        <w:t xml:space="preserve">. [Online]. Cardiff Housing. Available at: https://www.cardiffhousing.co.uk/uploads/docs/docs_1354705446.pdf [Accessed </w:t>
      </w:r>
      <w:r w:rsidR="0000494F">
        <w:rPr>
          <w:rFonts w:asciiTheme="minorHAnsi" w:hAnsiTheme="minorHAnsi" w:cstheme="minorHAnsi"/>
          <w:shd w:val="clear" w:color="auto" w:fill="FFFFFF"/>
        </w:rPr>
        <w:t>1 January 2025</w:t>
      </w:r>
      <w:r w:rsidRPr="008D615E">
        <w:rPr>
          <w:rFonts w:asciiTheme="minorHAnsi" w:hAnsiTheme="minorHAnsi" w:cstheme="minorHAnsi"/>
          <w:shd w:val="clear" w:color="auto" w:fill="FFFFFF"/>
        </w:rPr>
        <w:t>].</w:t>
      </w:r>
    </w:p>
    <w:p w14:paraId="6F2212AD" w14:textId="77777777" w:rsidR="0000494F" w:rsidRDefault="0000494F" w:rsidP="0000494F">
      <w:pPr>
        <w:pStyle w:val="NoSpacing"/>
        <w:ind w:left="0" w:firstLine="0"/>
        <w:rPr>
          <w:rFonts w:asciiTheme="minorHAnsi" w:hAnsiTheme="minorHAnsi" w:cstheme="minorHAnsi"/>
        </w:rPr>
      </w:pPr>
    </w:p>
    <w:p w14:paraId="30D4A3BB" w14:textId="59961EA2" w:rsidR="002A6227" w:rsidRDefault="002A6227" w:rsidP="0000494F">
      <w:pPr>
        <w:pStyle w:val="NoSpacing"/>
        <w:ind w:left="0" w:firstLine="0"/>
        <w:rPr>
          <w:rFonts w:asciiTheme="minorHAnsi" w:hAnsiTheme="minorHAnsi" w:cstheme="minorHAnsi"/>
        </w:rPr>
      </w:pPr>
      <w:r w:rsidRPr="00D95A97">
        <w:rPr>
          <w:rFonts w:asciiTheme="minorHAnsi" w:hAnsiTheme="minorHAnsi" w:cstheme="minorHAnsi"/>
        </w:rPr>
        <w:t>CDC. (2022). </w:t>
      </w:r>
      <w:r w:rsidRPr="00D95A97">
        <w:rPr>
          <w:rFonts w:asciiTheme="minorHAnsi" w:hAnsiTheme="minorHAnsi" w:cstheme="minorHAnsi"/>
          <w:i/>
          <w:iCs/>
        </w:rPr>
        <w:t>Basic Facts about Mold and Dampness</w:t>
      </w:r>
      <w:r w:rsidRPr="00D95A97">
        <w:rPr>
          <w:rFonts w:asciiTheme="minorHAnsi" w:hAnsiTheme="minorHAnsi" w:cstheme="minorHAnsi"/>
        </w:rPr>
        <w:t xml:space="preserve">. [Online]. CDC </w:t>
      </w:r>
      <w:proofErr w:type="spellStart"/>
      <w:r w:rsidRPr="00D95A97">
        <w:rPr>
          <w:rFonts w:asciiTheme="minorHAnsi" w:hAnsiTheme="minorHAnsi" w:cstheme="minorHAnsi"/>
        </w:rPr>
        <w:t>Centers</w:t>
      </w:r>
      <w:proofErr w:type="spellEnd"/>
      <w:r w:rsidRPr="00D95A97">
        <w:rPr>
          <w:rFonts w:asciiTheme="minorHAnsi" w:hAnsiTheme="minorHAnsi" w:cstheme="minorHAnsi"/>
        </w:rPr>
        <w:t xml:space="preserve"> for Disease Control and Prevention. Last Updated: 14 November 2022. Available at: https://www.cdc.gov/mold/faqs.htm# [Accessed </w:t>
      </w:r>
      <w:r w:rsidR="00D95A97" w:rsidRPr="00D95A97">
        <w:rPr>
          <w:rFonts w:asciiTheme="minorHAnsi" w:hAnsiTheme="minorHAnsi" w:cstheme="minorHAnsi"/>
        </w:rPr>
        <w:t>1 January 2025</w:t>
      </w:r>
      <w:r w:rsidRPr="00D95A97">
        <w:rPr>
          <w:rFonts w:asciiTheme="minorHAnsi" w:hAnsiTheme="minorHAnsi" w:cstheme="minorHAnsi"/>
        </w:rPr>
        <w:t>].</w:t>
      </w:r>
    </w:p>
    <w:p w14:paraId="5419B7B6" w14:textId="77777777" w:rsidR="00833969" w:rsidRDefault="00833969" w:rsidP="0000494F">
      <w:pPr>
        <w:pStyle w:val="NoSpacing"/>
        <w:ind w:left="0" w:firstLine="0"/>
        <w:rPr>
          <w:rFonts w:asciiTheme="minorHAnsi" w:hAnsiTheme="minorHAnsi" w:cstheme="minorHAnsi"/>
        </w:rPr>
      </w:pPr>
    </w:p>
    <w:p w14:paraId="7AA4BAEE" w14:textId="6A19647F" w:rsidR="00833969" w:rsidRDefault="00833969" w:rsidP="0000494F">
      <w:pPr>
        <w:pStyle w:val="NoSpacing"/>
        <w:ind w:left="0" w:firstLine="0"/>
        <w:rPr>
          <w:rFonts w:asciiTheme="minorHAnsi" w:hAnsiTheme="minorHAnsi" w:cstheme="minorHAnsi"/>
        </w:rPr>
      </w:pPr>
      <w:r w:rsidRPr="00833969">
        <w:rPr>
          <w:rFonts w:asciiTheme="minorHAnsi" w:hAnsiTheme="minorHAnsi" w:cstheme="minorHAnsi"/>
        </w:rPr>
        <w:t>circular ecology. (2025). </w:t>
      </w:r>
      <w:r w:rsidRPr="00833969">
        <w:rPr>
          <w:rFonts w:asciiTheme="minorHAnsi" w:hAnsiTheme="minorHAnsi" w:cstheme="minorHAnsi"/>
          <w:i/>
          <w:iCs/>
        </w:rPr>
        <w:t xml:space="preserve">Embodied Carbon of Solar PV: Here's Why It Must Be Included </w:t>
      </w:r>
      <w:proofErr w:type="gramStart"/>
      <w:r w:rsidRPr="00833969">
        <w:rPr>
          <w:rFonts w:asciiTheme="minorHAnsi" w:hAnsiTheme="minorHAnsi" w:cstheme="minorHAnsi"/>
          <w:i/>
          <w:iCs/>
        </w:rPr>
        <w:t>In</w:t>
      </w:r>
      <w:proofErr w:type="gramEnd"/>
      <w:r w:rsidRPr="00833969">
        <w:rPr>
          <w:rFonts w:asciiTheme="minorHAnsi" w:hAnsiTheme="minorHAnsi" w:cstheme="minorHAnsi"/>
          <w:i/>
          <w:iCs/>
        </w:rPr>
        <w:t xml:space="preserve"> Net Zero Carbon Buildings</w:t>
      </w:r>
      <w:r w:rsidRPr="00833969">
        <w:rPr>
          <w:rFonts w:asciiTheme="minorHAnsi" w:hAnsiTheme="minorHAnsi" w:cstheme="minorHAnsi"/>
        </w:rPr>
        <w:t>. [Online]. circular ecology. Available at: https://circularecology.com/solar-pv-embodied-carbon.html?form=MG0AV3 [Accessed 1 January 2025].</w:t>
      </w:r>
    </w:p>
    <w:p w14:paraId="71895C11" w14:textId="77777777" w:rsidR="00A76DF4" w:rsidRDefault="00A76DF4" w:rsidP="0000494F">
      <w:pPr>
        <w:pStyle w:val="NoSpacing"/>
        <w:ind w:left="0" w:firstLine="0"/>
        <w:rPr>
          <w:rFonts w:asciiTheme="minorHAnsi" w:hAnsiTheme="minorHAnsi" w:cstheme="minorHAnsi"/>
        </w:rPr>
      </w:pPr>
    </w:p>
    <w:p w14:paraId="6DCD6FBF" w14:textId="1683F77F" w:rsidR="00A76DF4" w:rsidRDefault="00A76DF4" w:rsidP="0000494F">
      <w:pPr>
        <w:pStyle w:val="NoSpacing"/>
        <w:ind w:left="0" w:firstLine="0"/>
        <w:rPr>
          <w:rFonts w:asciiTheme="minorHAnsi" w:hAnsiTheme="minorHAnsi" w:cstheme="minorHAnsi"/>
        </w:rPr>
      </w:pPr>
      <w:bookmarkStart w:id="16" w:name="_Hlk187427751"/>
      <w:r w:rsidRPr="00A76DF4">
        <w:rPr>
          <w:rFonts w:asciiTheme="minorHAnsi" w:hAnsiTheme="minorHAnsi" w:cstheme="minorHAnsi"/>
        </w:rPr>
        <w:t>CREDITON IN &amp; AROUND. (2023). </w:t>
      </w:r>
      <w:bookmarkEnd w:id="16"/>
      <w:r w:rsidRPr="00A76DF4">
        <w:rPr>
          <w:rFonts w:asciiTheme="minorHAnsi" w:hAnsiTheme="minorHAnsi" w:cstheme="minorHAnsi"/>
          <w:i/>
          <w:iCs/>
        </w:rPr>
        <w:t>How to Reduce Your Energy Bills and Stay Warm</w:t>
      </w:r>
      <w:r w:rsidRPr="00A76DF4">
        <w:rPr>
          <w:rFonts w:asciiTheme="minorHAnsi" w:hAnsiTheme="minorHAnsi" w:cstheme="minorHAnsi"/>
        </w:rPr>
        <w:t>. [Online]. CREDITON IN &amp; AROUND. Last Updated: 1 March 2023. Available at: https://www.creditoninandaround.co.uk/posts/how-to-reduce-your-energy-bills-and-stay-warm [Accessed 1 January 2025].</w:t>
      </w:r>
    </w:p>
    <w:p w14:paraId="0689E98D" w14:textId="77777777" w:rsidR="00255C3A" w:rsidRDefault="00255C3A" w:rsidP="0000494F">
      <w:pPr>
        <w:pStyle w:val="NoSpacing"/>
        <w:ind w:left="0" w:firstLine="0"/>
        <w:rPr>
          <w:rFonts w:asciiTheme="minorHAnsi" w:hAnsiTheme="minorHAnsi" w:cstheme="minorHAnsi"/>
        </w:rPr>
      </w:pPr>
    </w:p>
    <w:p w14:paraId="46E03212" w14:textId="41824A82" w:rsidR="00255C3A" w:rsidRPr="00D95A97" w:rsidRDefault="00255C3A" w:rsidP="0000494F">
      <w:pPr>
        <w:pStyle w:val="NoSpacing"/>
        <w:ind w:left="0" w:firstLine="0"/>
        <w:rPr>
          <w:rFonts w:asciiTheme="minorHAnsi" w:hAnsiTheme="minorHAnsi" w:cstheme="minorHAnsi"/>
        </w:rPr>
      </w:pPr>
      <w:bookmarkStart w:id="17" w:name="_Hlk187432061"/>
      <w:r w:rsidRPr="00255C3A">
        <w:rPr>
          <w:rFonts w:asciiTheme="minorHAnsi" w:hAnsiTheme="minorHAnsi" w:cstheme="minorHAnsi"/>
        </w:rPr>
        <w:t>ECOSTREAM. (2025). </w:t>
      </w:r>
      <w:bookmarkEnd w:id="17"/>
      <w:r w:rsidRPr="00255C3A">
        <w:rPr>
          <w:rFonts w:asciiTheme="minorHAnsi" w:hAnsiTheme="minorHAnsi" w:cstheme="minorHAnsi"/>
          <w:i/>
          <w:iCs/>
        </w:rPr>
        <w:t>Domestic MVHR (Domestic heat recovery system)</w:t>
      </w:r>
      <w:r w:rsidRPr="00255C3A">
        <w:rPr>
          <w:rFonts w:asciiTheme="minorHAnsi" w:hAnsiTheme="minorHAnsi" w:cstheme="minorHAnsi"/>
        </w:rPr>
        <w:t>. [Online]. ECOSTREAM. Available at: https://ecostream.org.uk/products/domestic/ [Accessed 1 January 2025].</w:t>
      </w:r>
    </w:p>
    <w:p w14:paraId="786BB27D" w14:textId="77777777" w:rsidR="002A6227" w:rsidRDefault="002A6227" w:rsidP="00931AD0">
      <w:pPr>
        <w:pStyle w:val="NoSpacing"/>
        <w:rPr>
          <w:rFonts w:asciiTheme="minorHAnsi" w:hAnsiTheme="minorHAnsi" w:cstheme="minorHAnsi"/>
        </w:rPr>
      </w:pPr>
    </w:p>
    <w:p w14:paraId="7AA5AD27" w14:textId="77777777" w:rsidR="00D95A97" w:rsidRDefault="00D95A97" w:rsidP="00D95A97">
      <w:pPr>
        <w:pStyle w:val="NoSpacing"/>
        <w:rPr>
          <w:rFonts w:asciiTheme="minorHAnsi" w:hAnsiTheme="minorHAnsi" w:cstheme="minorHAnsi"/>
        </w:rPr>
      </w:pPr>
      <w:bookmarkStart w:id="18" w:name="_Hlk187421201"/>
      <w:r w:rsidRPr="00D95A97">
        <w:rPr>
          <w:rFonts w:asciiTheme="minorHAnsi" w:hAnsiTheme="minorHAnsi" w:cstheme="minorHAnsi"/>
        </w:rPr>
        <w:t xml:space="preserve">Exactly Energy. (n.d.). </w:t>
      </w:r>
      <w:bookmarkEnd w:id="18"/>
      <w:r w:rsidRPr="00D95A97">
        <w:rPr>
          <w:rStyle w:val="Emphasis"/>
          <w:rFonts w:asciiTheme="minorHAnsi" w:hAnsiTheme="minorHAnsi" w:cstheme="minorHAnsi"/>
        </w:rPr>
        <w:t>How much loft insulation do you need?</w:t>
      </w:r>
      <w:r w:rsidRPr="00D95A97">
        <w:rPr>
          <w:rFonts w:asciiTheme="minorHAnsi" w:hAnsiTheme="minorHAnsi" w:cstheme="minorHAnsi"/>
        </w:rPr>
        <w:t xml:space="preserve"> Available at: https://www.exactlyenergy.co.uk/insulation-articles/how-much-loft-insulation-do-you-need (Accessed: 1 January 2025).</w:t>
      </w:r>
    </w:p>
    <w:p w14:paraId="67FF0126" w14:textId="77777777" w:rsidR="00C415CD" w:rsidRDefault="00C415CD" w:rsidP="00D95A97">
      <w:pPr>
        <w:pStyle w:val="NoSpacing"/>
        <w:rPr>
          <w:rFonts w:asciiTheme="minorHAnsi" w:hAnsiTheme="minorHAnsi" w:cstheme="minorHAnsi"/>
        </w:rPr>
      </w:pPr>
    </w:p>
    <w:p w14:paraId="60C2B6B3" w14:textId="3864F356" w:rsidR="00C415CD" w:rsidRPr="00D95A97" w:rsidRDefault="00C415CD" w:rsidP="00D95A97">
      <w:pPr>
        <w:pStyle w:val="NoSpacing"/>
        <w:rPr>
          <w:rFonts w:asciiTheme="minorHAnsi" w:hAnsiTheme="minorHAnsi" w:cstheme="minorHAnsi"/>
        </w:rPr>
      </w:pPr>
      <w:bookmarkStart w:id="19" w:name="_Hlk187429279"/>
      <w:proofErr w:type="spellStart"/>
      <w:r w:rsidRPr="00C415CD">
        <w:rPr>
          <w:rFonts w:asciiTheme="minorHAnsi" w:hAnsiTheme="minorHAnsi" w:cstheme="minorHAnsi"/>
        </w:rPr>
        <w:t>ecmk</w:t>
      </w:r>
      <w:proofErr w:type="spellEnd"/>
      <w:r w:rsidRPr="00C415CD">
        <w:rPr>
          <w:rFonts w:asciiTheme="minorHAnsi" w:hAnsiTheme="minorHAnsi" w:cstheme="minorHAnsi"/>
        </w:rPr>
        <w:t>. (2022). </w:t>
      </w:r>
      <w:bookmarkEnd w:id="19"/>
      <w:r w:rsidRPr="00C415CD">
        <w:rPr>
          <w:rFonts w:asciiTheme="minorHAnsi" w:hAnsiTheme="minorHAnsi" w:cstheme="minorHAnsi"/>
          <w:i/>
          <w:iCs/>
        </w:rPr>
        <w:t>Ventilation Technical Guidance PAS2035:2019+A1:2022 Compliance</w:t>
      </w:r>
      <w:r w:rsidRPr="00C415CD">
        <w:rPr>
          <w:rFonts w:asciiTheme="minorHAnsi" w:hAnsiTheme="minorHAnsi" w:cstheme="minorHAnsi"/>
        </w:rPr>
        <w:t xml:space="preserve">. [Online]. </w:t>
      </w:r>
      <w:proofErr w:type="spellStart"/>
      <w:r w:rsidRPr="00C415CD">
        <w:rPr>
          <w:rFonts w:asciiTheme="minorHAnsi" w:hAnsiTheme="minorHAnsi" w:cstheme="minorHAnsi"/>
        </w:rPr>
        <w:t>ecmk</w:t>
      </w:r>
      <w:proofErr w:type="spellEnd"/>
      <w:r w:rsidRPr="00C415CD">
        <w:rPr>
          <w:rFonts w:asciiTheme="minorHAnsi" w:hAnsiTheme="minorHAnsi" w:cstheme="minorHAnsi"/>
        </w:rPr>
        <w:t>. Last Updated: 14.06.2022. Available at: file:///C:/Users/Prest/Downloads/Ventilation%20Technical%20Guidance%20(2).pdf [Accessed 1 January 2025].</w:t>
      </w:r>
    </w:p>
    <w:p w14:paraId="721B0E42" w14:textId="77777777" w:rsidR="00D95A97" w:rsidRDefault="00D95A97" w:rsidP="00931AD0">
      <w:pPr>
        <w:pStyle w:val="NoSpacing"/>
        <w:rPr>
          <w:rFonts w:asciiTheme="minorHAnsi" w:hAnsiTheme="minorHAnsi" w:cstheme="minorHAnsi"/>
        </w:rPr>
      </w:pPr>
    </w:p>
    <w:p w14:paraId="3C96C546" w14:textId="1803B053" w:rsidR="00FC09BC" w:rsidRDefault="00532CCD" w:rsidP="00D95A97">
      <w:pPr>
        <w:pStyle w:val="NoSpacing"/>
        <w:ind w:left="0" w:firstLine="0"/>
        <w:rPr>
          <w:rFonts w:asciiTheme="minorHAnsi" w:hAnsiTheme="minorHAnsi" w:cstheme="minorHAnsi"/>
        </w:rPr>
      </w:pPr>
      <w:bookmarkStart w:id="20" w:name="_Hlk187428935"/>
      <w:r w:rsidRPr="00532CCD">
        <w:rPr>
          <w:rFonts w:asciiTheme="minorHAnsi" w:hAnsiTheme="minorHAnsi" w:cstheme="minorHAnsi"/>
        </w:rPr>
        <w:t>GOV.UK. (2010). </w:t>
      </w:r>
      <w:bookmarkEnd w:id="20"/>
      <w:r w:rsidRPr="00532CCD">
        <w:rPr>
          <w:rFonts w:asciiTheme="minorHAnsi" w:hAnsiTheme="minorHAnsi" w:cstheme="minorHAnsi"/>
          <w:i/>
          <w:iCs/>
        </w:rPr>
        <w:t>Statutory guidance Ventilation: Approved Document F</w:t>
      </w:r>
      <w:r w:rsidRPr="00532CCD">
        <w:rPr>
          <w:rFonts w:asciiTheme="minorHAnsi" w:hAnsiTheme="minorHAnsi" w:cstheme="minorHAnsi"/>
        </w:rPr>
        <w:t>. [Online]. GOV.UK. Last Updated: 15 June 2022. Available at: https://www.gov.uk/government/publications/ventilation-approved-document-f [Accessed 1 January 2025].</w:t>
      </w:r>
    </w:p>
    <w:p w14:paraId="128FC7EA" w14:textId="77777777" w:rsidR="0035533E" w:rsidRDefault="0035533E" w:rsidP="00D95A97">
      <w:pPr>
        <w:pStyle w:val="NoSpacing"/>
        <w:ind w:left="0" w:firstLine="0"/>
        <w:rPr>
          <w:rFonts w:asciiTheme="minorHAnsi" w:hAnsiTheme="minorHAnsi" w:cstheme="minorHAnsi"/>
        </w:rPr>
      </w:pPr>
    </w:p>
    <w:p w14:paraId="43CA6072" w14:textId="429B217E" w:rsidR="0035533E" w:rsidRDefault="0035533E" w:rsidP="00D95A97">
      <w:pPr>
        <w:pStyle w:val="NoSpacing"/>
        <w:ind w:left="0" w:firstLine="0"/>
        <w:rPr>
          <w:rFonts w:asciiTheme="minorHAnsi" w:hAnsiTheme="minorHAnsi" w:cstheme="minorHAnsi"/>
        </w:rPr>
      </w:pPr>
      <w:proofErr w:type="spellStart"/>
      <w:r w:rsidRPr="0035533E">
        <w:rPr>
          <w:rFonts w:asciiTheme="minorHAnsi" w:hAnsiTheme="minorHAnsi" w:cstheme="minorHAnsi"/>
        </w:rPr>
        <w:t>greenspec</w:t>
      </w:r>
      <w:proofErr w:type="spellEnd"/>
      <w:r w:rsidRPr="0035533E">
        <w:rPr>
          <w:rFonts w:asciiTheme="minorHAnsi" w:hAnsiTheme="minorHAnsi" w:cstheme="minorHAnsi"/>
        </w:rPr>
        <w:t>. (2025). </w:t>
      </w:r>
      <w:r w:rsidRPr="0035533E">
        <w:rPr>
          <w:rFonts w:asciiTheme="minorHAnsi" w:hAnsiTheme="minorHAnsi" w:cstheme="minorHAnsi"/>
          <w:i/>
          <w:iCs/>
        </w:rPr>
        <w:t>Embodied Carbon of Insulation</w:t>
      </w:r>
      <w:r w:rsidRPr="0035533E">
        <w:rPr>
          <w:rFonts w:asciiTheme="minorHAnsi" w:hAnsiTheme="minorHAnsi" w:cstheme="minorHAnsi"/>
        </w:rPr>
        <w:t xml:space="preserve">. [Online]. </w:t>
      </w:r>
      <w:proofErr w:type="spellStart"/>
      <w:r w:rsidRPr="0035533E">
        <w:rPr>
          <w:rFonts w:asciiTheme="minorHAnsi" w:hAnsiTheme="minorHAnsi" w:cstheme="minorHAnsi"/>
        </w:rPr>
        <w:t>greenspec</w:t>
      </w:r>
      <w:proofErr w:type="spellEnd"/>
      <w:r w:rsidRPr="0035533E">
        <w:rPr>
          <w:rFonts w:asciiTheme="minorHAnsi" w:hAnsiTheme="minorHAnsi" w:cstheme="minorHAnsi"/>
        </w:rPr>
        <w:t>. Available at: https://www.greenspec.co.uk/building-design/embodied-carbon-of-insulation/?form=MG0AV3 [Accessed 1 January 2025].</w:t>
      </w:r>
    </w:p>
    <w:p w14:paraId="47E6A8BE" w14:textId="77777777" w:rsidR="0033164B" w:rsidRDefault="0033164B" w:rsidP="00D95A97">
      <w:pPr>
        <w:pStyle w:val="NoSpacing"/>
        <w:ind w:left="0" w:firstLine="0"/>
        <w:rPr>
          <w:rFonts w:asciiTheme="minorHAnsi" w:hAnsiTheme="minorHAnsi" w:cstheme="minorHAnsi"/>
        </w:rPr>
      </w:pPr>
    </w:p>
    <w:p w14:paraId="3178E238" w14:textId="0063BF78" w:rsidR="0033164B" w:rsidRDefault="0033164B" w:rsidP="00D95A97">
      <w:pPr>
        <w:pStyle w:val="NoSpacing"/>
        <w:ind w:left="0" w:firstLine="0"/>
        <w:rPr>
          <w:rFonts w:asciiTheme="minorHAnsi" w:hAnsiTheme="minorHAnsi" w:cstheme="minorHAnsi"/>
        </w:rPr>
      </w:pPr>
      <w:r w:rsidRPr="0033164B">
        <w:rPr>
          <w:rFonts w:asciiTheme="minorHAnsi" w:hAnsiTheme="minorHAnsi" w:cstheme="minorHAnsi"/>
        </w:rPr>
        <w:t>Jones, C. (2014). </w:t>
      </w:r>
      <w:r w:rsidRPr="0033164B">
        <w:rPr>
          <w:rFonts w:asciiTheme="minorHAnsi" w:hAnsiTheme="minorHAnsi" w:cstheme="minorHAnsi"/>
          <w:i/>
          <w:iCs/>
        </w:rPr>
        <w:t xml:space="preserve">Double or triple glazing? All pane and no </w:t>
      </w:r>
      <w:proofErr w:type="gramStart"/>
      <w:r w:rsidRPr="0033164B">
        <w:rPr>
          <w:rFonts w:asciiTheme="minorHAnsi" w:hAnsiTheme="minorHAnsi" w:cstheme="minorHAnsi"/>
          <w:i/>
          <w:iCs/>
        </w:rPr>
        <w:t>gain?</w:t>
      </w:r>
      <w:r w:rsidRPr="0033164B">
        <w:rPr>
          <w:rFonts w:asciiTheme="minorHAnsi" w:hAnsiTheme="minorHAnsi" w:cstheme="minorHAnsi"/>
        </w:rPr>
        <w:t>.</w:t>
      </w:r>
      <w:proofErr w:type="gramEnd"/>
      <w:r w:rsidRPr="0033164B">
        <w:rPr>
          <w:rFonts w:asciiTheme="minorHAnsi" w:hAnsiTheme="minorHAnsi" w:cstheme="minorHAnsi"/>
        </w:rPr>
        <w:t xml:space="preserve"> [Online]. circular ecology. Last Updated: 21 </w:t>
      </w:r>
      <w:proofErr w:type="gramStart"/>
      <w:r w:rsidRPr="0033164B">
        <w:rPr>
          <w:rFonts w:asciiTheme="minorHAnsi" w:hAnsiTheme="minorHAnsi" w:cstheme="minorHAnsi"/>
        </w:rPr>
        <w:t>January,</w:t>
      </w:r>
      <w:proofErr w:type="gramEnd"/>
      <w:r w:rsidRPr="0033164B">
        <w:rPr>
          <w:rFonts w:asciiTheme="minorHAnsi" w:hAnsiTheme="minorHAnsi" w:cstheme="minorHAnsi"/>
        </w:rPr>
        <w:t xml:space="preserve"> 2014. Available at: https://circularecology.com/news/double-glazing-or-triple-glazing-all-pane-and-no-gain?form=MG0AV3 [Accessed 1 January 2025].</w:t>
      </w:r>
    </w:p>
    <w:p w14:paraId="52B59646" w14:textId="77777777" w:rsidR="00C4028E" w:rsidRDefault="00C4028E" w:rsidP="00D95A97">
      <w:pPr>
        <w:pStyle w:val="NoSpacing"/>
        <w:ind w:left="0" w:firstLine="0"/>
        <w:rPr>
          <w:rFonts w:asciiTheme="minorHAnsi" w:hAnsiTheme="minorHAnsi" w:cstheme="minorHAnsi"/>
        </w:rPr>
      </w:pPr>
    </w:p>
    <w:p w14:paraId="558A15B1" w14:textId="02B84D58" w:rsidR="00C4028E" w:rsidRDefault="00C4028E" w:rsidP="00D95A97">
      <w:pPr>
        <w:pStyle w:val="NoSpacing"/>
        <w:ind w:left="0" w:firstLine="0"/>
        <w:rPr>
          <w:rFonts w:asciiTheme="minorHAnsi" w:hAnsiTheme="minorHAnsi" w:cstheme="minorHAnsi"/>
        </w:rPr>
      </w:pPr>
      <w:r w:rsidRPr="00C4028E">
        <w:rPr>
          <w:rFonts w:asciiTheme="minorHAnsi" w:hAnsiTheme="minorHAnsi" w:cstheme="minorHAnsi"/>
        </w:rPr>
        <w:t>LABC. (2023). </w:t>
      </w:r>
      <w:r w:rsidRPr="00C4028E">
        <w:rPr>
          <w:rFonts w:asciiTheme="minorHAnsi" w:hAnsiTheme="minorHAnsi" w:cstheme="minorHAnsi"/>
          <w:i/>
          <w:iCs/>
        </w:rPr>
        <w:t xml:space="preserve">Do I need to consider </w:t>
      </w:r>
      <w:proofErr w:type="gramStart"/>
      <w:r w:rsidRPr="00C4028E">
        <w:rPr>
          <w:rFonts w:asciiTheme="minorHAnsi" w:hAnsiTheme="minorHAnsi" w:cstheme="minorHAnsi"/>
          <w:i/>
          <w:iCs/>
        </w:rPr>
        <w:t>radon?</w:t>
      </w:r>
      <w:r w:rsidRPr="00C4028E">
        <w:rPr>
          <w:rFonts w:asciiTheme="minorHAnsi" w:hAnsiTheme="minorHAnsi" w:cstheme="minorHAnsi"/>
        </w:rPr>
        <w:t>.</w:t>
      </w:r>
      <w:proofErr w:type="gramEnd"/>
      <w:r w:rsidRPr="00C4028E">
        <w:rPr>
          <w:rFonts w:asciiTheme="minorHAnsi" w:hAnsiTheme="minorHAnsi" w:cstheme="minorHAnsi"/>
        </w:rPr>
        <w:t xml:space="preserve"> [Online]. LABC. Last Updated: 22.05.2023. Available at: https://www.labc.co.uk/news/do-i-need-consider-radon [Accessed 1 January 2025].</w:t>
      </w:r>
    </w:p>
    <w:p w14:paraId="50865D3C" w14:textId="77777777" w:rsidR="00695A67" w:rsidRDefault="00695A67" w:rsidP="00D95A97">
      <w:pPr>
        <w:pStyle w:val="NoSpacing"/>
        <w:ind w:left="0" w:firstLine="0"/>
        <w:rPr>
          <w:rFonts w:asciiTheme="minorHAnsi" w:hAnsiTheme="minorHAnsi" w:cstheme="minorHAnsi"/>
        </w:rPr>
      </w:pPr>
    </w:p>
    <w:p w14:paraId="009C0E14" w14:textId="01B8A3BE" w:rsidR="00695A67" w:rsidRPr="00D95A97" w:rsidRDefault="00695A67" w:rsidP="00D95A97">
      <w:pPr>
        <w:pStyle w:val="NoSpacing"/>
        <w:ind w:left="0" w:firstLine="0"/>
        <w:rPr>
          <w:rFonts w:asciiTheme="minorHAnsi" w:hAnsiTheme="minorHAnsi" w:cstheme="minorHAnsi"/>
        </w:rPr>
      </w:pPr>
      <w:bookmarkStart w:id="21" w:name="_Hlk187431639"/>
      <w:r w:rsidRPr="00695A67">
        <w:rPr>
          <w:rFonts w:asciiTheme="minorHAnsi" w:hAnsiTheme="minorHAnsi" w:cstheme="minorHAnsi"/>
        </w:rPr>
        <w:lastRenderedPageBreak/>
        <w:t>Lewis, S J. (2022). </w:t>
      </w:r>
      <w:bookmarkEnd w:id="21"/>
      <w:r w:rsidRPr="00695A67">
        <w:rPr>
          <w:rFonts w:asciiTheme="minorHAnsi" w:hAnsiTheme="minorHAnsi" w:cstheme="minorHAnsi"/>
          <w:i/>
          <w:iCs/>
        </w:rPr>
        <w:t xml:space="preserve">Decentralised-MVHR – a </w:t>
      </w:r>
      <w:proofErr w:type="spellStart"/>
      <w:r w:rsidRPr="00695A67">
        <w:rPr>
          <w:rFonts w:asciiTheme="minorHAnsi" w:hAnsiTheme="minorHAnsi" w:cstheme="minorHAnsi"/>
          <w:i/>
          <w:iCs/>
        </w:rPr>
        <w:t>quicker|cheaper|better</w:t>
      </w:r>
      <w:proofErr w:type="spellEnd"/>
      <w:r w:rsidRPr="00695A67">
        <w:rPr>
          <w:rFonts w:asciiTheme="minorHAnsi" w:hAnsiTheme="minorHAnsi" w:cstheme="minorHAnsi"/>
          <w:i/>
          <w:iCs/>
        </w:rPr>
        <w:t xml:space="preserve"> whole-house </w:t>
      </w:r>
      <w:proofErr w:type="gramStart"/>
      <w:r w:rsidRPr="00695A67">
        <w:rPr>
          <w:rFonts w:asciiTheme="minorHAnsi" w:hAnsiTheme="minorHAnsi" w:cstheme="minorHAnsi"/>
          <w:i/>
          <w:iCs/>
        </w:rPr>
        <w:t>solution?</w:t>
      </w:r>
      <w:r w:rsidRPr="00695A67">
        <w:rPr>
          <w:rFonts w:asciiTheme="minorHAnsi" w:hAnsiTheme="minorHAnsi" w:cstheme="minorHAnsi"/>
        </w:rPr>
        <w:t>.</w:t>
      </w:r>
      <w:proofErr w:type="gramEnd"/>
      <w:r w:rsidRPr="00695A67">
        <w:rPr>
          <w:rFonts w:asciiTheme="minorHAnsi" w:hAnsiTheme="minorHAnsi" w:cstheme="minorHAnsi"/>
        </w:rPr>
        <w:t xml:space="preserve"> [Online]. Neighbourhood Construction. Last Updated: 2 April 2022. Available at: https://www.neighbourhoodconstruction.org/2022/04/02/decentralised-mvhr-a-quickercheaperbetter-whole [Accessed 1 January 2025].</w:t>
      </w:r>
    </w:p>
    <w:p w14:paraId="435E8E24" w14:textId="77777777" w:rsidR="00FC09BC" w:rsidRPr="00D95A97" w:rsidRDefault="00FC09BC" w:rsidP="00931AD0">
      <w:pPr>
        <w:pStyle w:val="NoSpacing"/>
        <w:rPr>
          <w:rFonts w:asciiTheme="minorHAnsi" w:hAnsiTheme="minorHAnsi" w:cstheme="minorHAnsi"/>
          <w:b/>
          <w:u w:val="single"/>
        </w:rPr>
      </w:pPr>
    </w:p>
    <w:p w14:paraId="032C91E8" w14:textId="4BDEFC14" w:rsidR="00DA2000" w:rsidRDefault="00DA2000" w:rsidP="00931AD0">
      <w:pPr>
        <w:pStyle w:val="NoSpacing"/>
        <w:rPr>
          <w:rFonts w:asciiTheme="minorHAnsi" w:hAnsiTheme="minorHAnsi" w:cstheme="minorHAnsi"/>
          <w:shd w:val="clear" w:color="auto" w:fill="FFFFFF"/>
        </w:rPr>
      </w:pPr>
      <w:r w:rsidRPr="00D95A97">
        <w:rPr>
          <w:rFonts w:asciiTheme="minorHAnsi" w:hAnsiTheme="minorHAnsi" w:cstheme="minorHAnsi"/>
          <w:shd w:val="clear" w:color="auto" w:fill="FFFFFF"/>
        </w:rPr>
        <w:t>local electricians direct. (2023). </w:t>
      </w:r>
      <w:r w:rsidRPr="00D95A97">
        <w:rPr>
          <w:rFonts w:asciiTheme="minorHAnsi" w:hAnsiTheme="minorHAnsi" w:cstheme="minorHAnsi"/>
          <w:i/>
          <w:iCs/>
        </w:rPr>
        <w:t xml:space="preserve">When is rewiring a property </w:t>
      </w:r>
      <w:proofErr w:type="gramStart"/>
      <w:r w:rsidRPr="00D95A97">
        <w:rPr>
          <w:rFonts w:asciiTheme="minorHAnsi" w:hAnsiTheme="minorHAnsi" w:cstheme="minorHAnsi"/>
          <w:i/>
          <w:iCs/>
        </w:rPr>
        <w:t>necessary?</w:t>
      </w:r>
      <w:r w:rsidRPr="00D95A97">
        <w:rPr>
          <w:rFonts w:asciiTheme="minorHAnsi" w:hAnsiTheme="minorHAnsi" w:cstheme="minorHAnsi"/>
          <w:shd w:val="clear" w:color="auto" w:fill="FFFFFF"/>
        </w:rPr>
        <w:t>.</w:t>
      </w:r>
      <w:proofErr w:type="gramEnd"/>
      <w:r w:rsidRPr="00D95A97">
        <w:rPr>
          <w:rFonts w:asciiTheme="minorHAnsi" w:hAnsiTheme="minorHAnsi" w:cstheme="minorHAnsi"/>
          <w:shd w:val="clear" w:color="auto" w:fill="FFFFFF"/>
        </w:rPr>
        <w:t xml:space="preserve"> [Online]. local electricians direct - the price comparison site... for property services. Available at: https://www.localelectriciansdirect.co.uk/when-rewiring-property-necessary#:~:text=If%20a%20property [Accessed </w:t>
      </w:r>
      <w:r w:rsidR="00D95A97" w:rsidRPr="00D95A97">
        <w:rPr>
          <w:rFonts w:asciiTheme="minorHAnsi" w:hAnsiTheme="minorHAnsi" w:cstheme="minorHAnsi"/>
          <w:shd w:val="clear" w:color="auto" w:fill="FFFFFF"/>
        </w:rPr>
        <w:t>1</w:t>
      </w:r>
      <w:r w:rsidRPr="00D95A97">
        <w:rPr>
          <w:rFonts w:asciiTheme="minorHAnsi" w:hAnsiTheme="minorHAnsi" w:cstheme="minorHAnsi"/>
          <w:shd w:val="clear" w:color="auto" w:fill="FFFFFF"/>
        </w:rPr>
        <w:t xml:space="preserve"> January 20</w:t>
      </w:r>
      <w:r w:rsidR="00D95A97" w:rsidRPr="00D95A97">
        <w:rPr>
          <w:rFonts w:asciiTheme="minorHAnsi" w:hAnsiTheme="minorHAnsi" w:cstheme="minorHAnsi"/>
          <w:shd w:val="clear" w:color="auto" w:fill="FFFFFF"/>
        </w:rPr>
        <w:t>25</w:t>
      </w:r>
      <w:r w:rsidRPr="00D95A97">
        <w:rPr>
          <w:rFonts w:asciiTheme="minorHAnsi" w:hAnsiTheme="minorHAnsi" w:cstheme="minorHAnsi"/>
          <w:shd w:val="clear" w:color="auto" w:fill="FFFFFF"/>
        </w:rPr>
        <w:t>].</w:t>
      </w:r>
    </w:p>
    <w:p w14:paraId="39839FA4" w14:textId="77777777" w:rsidR="00C4028E" w:rsidRDefault="00C4028E" w:rsidP="00931AD0">
      <w:pPr>
        <w:pStyle w:val="NoSpacing"/>
        <w:rPr>
          <w:rFonts w:asciiTheme="minorHAnsi" w:hAnsiTheme="minorHAnsi" w:cstheme="minorHAnsi"/>
          <w:shd w:val="clear" w:color="auto" w:fill="FFFFFF"/>
        </w:rPr>
      </w:pPr>
    </w:p>
    <w:p w14:paraId="77DE35BC" w14:textId="1B98A0BC" w:rsidR="00C4028E" w:rsidRDefault="00C4028E" w:rsidP="00931AD0">
      <w:pPr>
        <w:pStyle w:val="NoSpacing"/>
        <w:rPr>
          <w:rFonts w:asciiTheme="minorHAnsi" w:hAnsiTheme="minorHAnsi" w:cstheme="minorHAnsi"/>
          <w:bCs/>
        </w:rPr>
      </w:pPr>
      <w:r w:rsidRPr="00C4028E">
        <w:rPr>
          <w:rFonts w:asciiTheme="minorHAnsi" w:hAnsiTheme="minorHAnsi" w:cstheme="minorHAnsi"/>
          <w:bCs/>
        </w:rPr>
        <w:t>Natural Resources Wales. (2025). </w:t>
      </w:r>
      <w:r w:rsidRPr="00C4028E">
        <w:rPr>
          <w:rFonts w:asciiTheme="minorHAnsi" w:hAnsiTheme="minorHAnsi" w:cstheme="minorHAnsi"/>
          <w:bCs/>
          <w:i/>
          <w:iCs/>
        </w:rPr>
        <w:t>Check your flood risk</w:t>
      </w:r>
      <w:r w:rsidRPr="00C4028E">
        <w:rPr>
          <w:rFonts w:asciiTheme="minorHAnsi" w:hAnsiTheme="minorHAnsi" w:cstheme="minorHAnsi"/>
          <w:bCs/>
        </w:rPr>
        <w:t>. [Online]. Natural Resources Wales. Available at: https://check-your-flood-risk.naturalresources.wales/home/GetRiskLevels?rnd=1736533315427&amp;postcode=S [Accessed 1 January 2025].</w:t>
      </w:r>
    </w:p>
    <w:p w14:paraId="071CDA36" w14:textId="77777777" w:rsidR="00A76DF4" w:rsidRDefault="00A76DF4" w:rsidP="00931AD0">
      <w:pPr>
        <w:pStyle w:val="NoSpacing"/>
        <w:rPr>
          <w:rFonts w:asciiTheme="minorHAnsi" w:hAnsiTheme="minorHAnsi" w:cstheme="minorHAnsi"/>
          <w:bCs/>
        </w:rPr>
      </w:pPr>
    </w:p>
    <w:p w14:paraId="0FFD5788" w14:textId="3B10BA21" w:rsidR="00A76DF4" w:rsidRPr="00C4028E" w:rsidRDefault="00A76DF4" w:rsidP="00931AD0">
      <w:pPr>
        <w:pStyle w:val="NoSpacing"/>
        <w:rPr>
          <w:rFonts w:asciiTheme="minorHAnsi" w:hAnsiTheme="minorHAnsi" w:cstheme="minorHAnsi"/>
          <w:bCs/>
        </w:rPr>
      </w:pPr>
      <w:proofErr w:type="gramStart"/>
      <w:r w:rsidRPr="00A76DF4">
        <w:rPr>
          <w:rFonts w:asciiTheme="minorHAnsi" w:hAnsiTheme="minorHAnsi" w:cstheme="minorHAnsi"/>
          <w:bCs/>
        </w:rPr>
        <w:t>octopus</w:t>
      </w:r>
      <w:proofErr w:type="gramEnd"/>
      <w:r w:rsidRPr="00A76DF4">
        <w:rPr>
          <w:rFonts w:asciiTheme="minorHAnsi" w:hAnsiTheme="minorHAnsi" w:cstheme="minorHAnsi"/>
          <w:bCs/>
        </w:rPr>
        <w:t xml:space="preserve"> energy. (2025). </w:t>
      </w:r>
      <w:r w:rsidRPr="00A76DF4">
        <w:rPr>
          <w:rFonts w:asciiTheme="minorHAnsi" w:hAnsiTheme="minorHAnsi" w:cstheme="minorHAnsi"/>
          <w:bCs/>
          <w:i/>
          <w:iCs/>
        </w:rPr>
        <w:t>My energy</w:t>
      </w:r>
      <w:r w:rsidRPr="00A76DF4">
        <w:rPr>
          <w:rFonts w:asciiTheme="minorHAnsi" w:hAnsiTheme="minorHAnsi" w:cstheme="minorHAnsi"/>
          <w:bCs/>
        </w:rPr>
        <w:t xml:space="preserve">. [Online]. </w:t>
      </w:r>
      <w:proofErr w:type="gramStart"/>
      <w:r w:rsidRPr="00A76DF4">
        <w:rPr>
          <w:rFonts w:asciiTheme="minorHAnsi" w:hAnsiTheme="minorHAnsi" w:cstheme="minorHAnsi"/>
          <w:bCs/>
        </w:rPr>
        <w:t>octopus</w:t>
      </w:r>
      <w:proofErr w:type="gramEnd"/>
      <w:r w:rsidRPr="00A76DF4">
        <w:rPr>
          <w:rFonts w:asciiTheme="minorHAnsi" w:hAnsiTheme="minorHAnsi" w:cstheme="minorHAnsi"/>
          <w:bCs/>
        </w:rPr>
        <w:t xml:space="preserve"> energy. Available at: https://octopus.energy/dashboard/new/accounts/A-394DD1BD/my-energy [Accessed 1 January 2025].</w:t>
      </w:r>
    </w:p>
    <w:p w14:paraId="7075682D" w14:textId="6BFE1580" w:rsidR="00474977" w:rsidRDefault="00474977" w:rsidP="00931AD0">
      <w:pPr>
        <w:pStyle w:val="NoSpacing"/>
        <w:rPr>
          <w:rFonts w:asciiTheme="minorHAnsi" w:hAnsiTheme="minorHAnsi" w:cstheme="minorHAnsi"/>
          <w:b/>
          <w:u w:val="single"/>
        </w:rPr>
      </w:pPr>
    </w:p>
    <w:p w14:paraId="5BDE199E" w14:textId="297FA66F" w:rsidR="00833969" w:rsidRPr="00833969" w:rsidRDefault="00833969" w:rsidP="00931AD0">
      <w:pPr>
        <w:pStyle w:val="NoSpacing"/>
        <w:rPr>
          <w:rFonts w:asciiTheme="minorHAnsi" w:hAnsiTheme="minorHAnsi" w:cstheme="minorHAnsi"/>
          <w:bCs/>
        </w:rPr>
      </w:pPr>
      <w:r w:rsidRPr="00833969">
        <w:rPr>
          <w:rFonts w:asciiTheme="minorHAnsi" w:hAnsiTheme="minorHAnsi" w:cstheme="minorHAnsi"/>
          <w:bCs/>
        </w:rPr>
        <w:t>Richardson, J. (2024). </w:t>
      </w:r>
      <w:r w:rsidRPr="00833969">
        <w:rPr>
          <w:rFonts w:asciiTheme="minorHAnsi" w:hAnsiTheme="minorHAnsi" w:cstheme="minorHAnsi"/>
          <w:bCs/>
          <w:i/>
          <w:iCs/>
        </w:rPr>
        <w:t>Solar Photovoltaics - Cradle-to-Grave Analysis and Environmental Cost 2025</w:t>
      </w:r>
      <w:r w:rsidRPr="00833969">
        <w:rPr>
          <w:rFonts w:asciiTheme="minorHAnsi" w:hAnsiTheme="minorHAnsi" w:cstheme="minorHAnsi"/>
          <w:bCs/>
        </w:rPr>
        <w:t xml:space="preserve">. [Online]. The Renewable Energy Hub UK. Last Updated: 31 </w:t>
      </w:r>
      <w:proofErr w:type="gramStart"/>
      <w:r w:rsidRPr="00833969">
        <w:rPr>
          <w:rFonts w:asciiTheme="minorHAnsi" w:hAnsiTheme="minorHAnsi" w:cstheme="minorHAnsi"/>
          <w:bCs/>
        </w:rPr>
        <w:t>December,</w:t>
      </w:r>
      <w:proofErr w:type="gramEnd"/>
      <w:r w:rsidRPr="00833969">
        <w:rPr>
          <w:rFonts w:asciiTheme="minorHAnsi" w:hAnsiTheme="minorHAnsi" w:cstheme="minorHAnsi"/>
          <w:bCs/>
        </w:rPr>
        <w:t xml:space="preserve"> 2024. Available at: https://www.renewableenergyhub.co.uk/main/solar-panels/solar-panels-carbon-analysis?form=MG0AV3 [Accessed 1 January 2025].</w:t>
      </w:r>
    </w:p>
    <w:p w14:paraId="237B0A80" w14:textId="77777777" w:rsidR="00833969" w:rsidRPr="00D95A97" w:rsidRDefault="00833969" w:rsidP="00931AD0">
      <w:pPr>
        <w:pStyle w:val="NoSpacing"/>
        <w:rPr>
          <w:rFonts w:asciiTheme="minorHAnsi" w:hAnsiTheme="minorHAnsi" w:cstheme="minorHAnsi"/>
          <w:b/>
          <w:u w:val="single"/>
        </w:rPr>
      </w:pPr>
    </w:p>
    <w:p w14:paraId="0D8BCE5B" w14:textId="4856C401" w:rsidR="003645B1" w:rsidRDefault="003645B1" w:rsidP="00931AD0">
      <w:pPr>
        <w:pStyle w:val="NoSpacing"/>
        <w:rPr>
          <w:rFonts w:asciiTheme="minorHAnsi" w:hAnsiTheme="minorHAnsi" w:cstheme="minorHAnsi"/>
        </w:rPr>
      </w:pPr>
      <w:proofErr w:type="spellStart"/>
      <w:r w:rsidRPr="00D95A97">
        <w:rPr>
          <w:rFonts w:asciiTheme="minorHAnsi" w:hAnsiTheme="minorHAnsi" w:cstheme="minorHAnsi"/>
        </w:rPr>
        <w:t>simpleshowing</w:t>
      </w:r>
      <w:proofErr w:type="spellEnd"/>
      <w:r w:rsidRPr="00D95A97">
        <w:rPr>
          <w:rFonts w:asciiTheme="minorHAnsi" w:hAnsiTheme="minorHAnsi" w:cstheme="minorHAnsi"/>
        </w:rPr>
        <w:t>. (2023). </w:t>
      </w:r>
      <w:r w:rsidRPr="00D95A97">
        <w:rPr>
          <w:rFonts w:asciiTheme="minorHAnsi" w:hAnsiTheme="minorHAnsi" w:cstheme="minorHAnsi"/>
          <w:i/>
          <w:iCs/>
        </w:rPr>
        <w:t>Signs That You Need a Window Replacement</w:t>
      </w:r>
      <w:r w:rsidRPr="00D95A97">
        <w:rPr>
          <w:rFonts w:asciiTheme="minorHAnsi" w:hAnsiTheme="minorHAnsi" w:cstheme="minorHAnsi"/>
        </w:rPr>
        <w:t xml:space="preserve">. [Online]. </w:t>
      </w:r>
      <w:proofErr w:type="spellStart"/>
      <w:r w:rsidRPr="00D95A97">
        <w:rPr>
          <w:rFonts w:asciiTheme="minorHAnsi" w:hAnsiTheme="minorHAnsi" w:cstheme="minorHAnsi"/>
        </w:rPr>
        <w:t>simpleshowing</w:t>
      </w:r>
      <w:proofErr w:type="spellEnd"/>
      <w:r w:rsidRPr="00D95A97">
        <w:rPr>
          <w:rFonts w:asciiTheme="minorHAnsi" w:hAnsiTheme="minorHAnsi" w:cstheme="minorHAnsi"/>
        </w:rPr>
        <w:t xml:space="preserve">. Last Updated: 31 January 2023. Available at: https://www.simpleshowing.com/blog/signs-that-you-need-a-window-replacement [Accessed 1 </w:t>
      </w:r>
      <w:r w:rsidR="00D95A97" w:rsidRPr="00D95A97">
        <w:rPr>
          <w:rFonts w:asciiTheme="minorHAnsi" w:hAnsiTheme="minorHAnsi" w:cstheme="minorHAnsi"/>
        </w:rPr>
        <w:t>January 2025</w:t>
      </w:r>
      <w:r w:rsidRPr="00D95A97">
        <w:rPr>
          <w:rFonts w:asciiTheme="minorHAnsi" w:hAnsiTheme="minorHAnsi" w:cstheme="minorHAnsi"/>
        </w:rPr>
        <w:t>].</w:t>
      </w:r>
    </w:p>
    <w:p w14:paraId="4B5E339D" w14:textId="77777777" w:rsidR="0000494F" w:rsidRDefault="0000494F" w:rsidP="00931AD0">
      <w:pPr>
        <w:pStyle w:val="NoSpacing"/>
        <w:rPr>
          <w:rFonts w:asciiTheme="minorHAnsi" w:hAnsiTheme="minorHAnsi" w:cstheme="minorHAnsi"/>
        </w:rPr>
      </w:pPr>
    </w:p>
    <w:p w14:paraId="1A871828" w14:textId="7810C26A" w:rsidR="0000494F" w:rsidRDefault="0000494F" w:rsidP="0000494F">
      <w:pPr>
        <w:pStyle w:val="NoSpacing"/>
        <w:rPr>
          <w:rFonts w:asciiTheme="minorHAnsi" w:hAnsiTheme="minorHAnsi" w:cstheme="minorHAnsi"/>
        </w:rPr>
      </w:pPr>
      <w:r w:rsidRPr="0000494F">
        <w:rPr>
          <w:rFonts w:asciiTheme="minorHAnsi" w:hAnsiTheme="minorHAnsi" w:cstheme="minorHAnsi"/>
        </w:rPr>
        <w:t>Ecological Building Systems. (n.d.). Thermoflex. Available at: https://www.ecologicalbuildingsystems.com/product/thermoflex(Accessed: 1 January 2025).</w:t>
      </w:r>
    </w:p>
    <w:p w14:paraId="25AB5398" w14:textId="77777777" w:rsidR="00471483" w:rsidRDefault="00471483" w:rsidP="0000494F">
      <w:pPr>
        <w:pStyle w:val="NoSpacing"/>
        <w:rPr>
          <w:rFonts w:asciiTheme="minorHAnsi" w:hAnsiTheme="minorHAnsi" w:cstheme="minorHAnsi"/>
        </w:rPr>
      </w:pPr>
    </w:p>
    <w:p w14:paraId="75D154E0" w14:textId="1493C1B3" w:rsidR="00471483" w:rsidRPr="00471483" w:rsidRDefault="00471483" w:rsidP="00471483">
      <w:pPr>
        <w:pStyle w:val="NoSpacing"/>
        <w:rPr>
          <w:rFonts w:asciiTheme="minorHAnsi" w:hAnsiTheme="minorHAnsi" w:cstheme="minorHAnsi"/>
        </w:rPr>
      </w:pPr>
      <w:proofErr w:type="spellStart"/>
      <w:r w:rsidRPr="00471483">
        <w:rPr>
          <w:rFonts w:asciiTheme="minorHAnsi" w:hAnsiTheme="minorHAnsi" w:cstheme="minorHAnsi"/>
        </w:rPr>
        <w:t>ecomerchant</w:t>
      </w:r>
      <w:proofErr w:type="spellEnd"/>
      <w:r w:rsidRPr="00471483">
        <w:rPr>
          <w:rFonts w:asciiTheme="minorHAnsi" w:hAnsiTheme="minorHAnsi" w:cstheme="minorHAnsi"/>
        </w:rPr>
        <w:t>. (2023). </w:t>
      </w:r>
      <w:r w:rsidRPr="00471483">
        <w:rPr>
          <w:rFonts w:asciiTheme="minorHAnsi" w:hAnsiTheme="minorHAnsi" w:cstheme="minorHAnsi"/>
          <w:i/>
          <w:iCs/>
        </w:rPr>
        <w:t>UNDERSTANDING THE 2030 CARBON TARGETS</w:t>
      </w:r>
      <w:r w:rsidRPr="00471483">
        <w:rPr>
          <w:rFonts w:asciiTheme="minorHAnsi" w:hAnsiTheme="minorHAnsi" w:cstheme="minorHAnsi"/>
        </w:rPr>
        <w:t xml:space="preserve">. [Online]. </w:t>
      </w:r>
      <w:proofErr w:type="spellStart"/>
      <w:r w:rsidRPr="00471483">
        <w:rPr>
          <w:rFonts w:asciiTheme="minorHAnsi" w:hAnsiTheme="minorHAnsi" w:cstheme="minorHAnsi"/>
        </w:rPr>
        <w:t>ecomerchant</w:t>
      </w:r>
      <w:proofErr w:type="spellEnd"/>
      <w:r w:rsidRPr="00471483">
        <w:rPr>
          <w:rFonts w:asciiTheme="minorHAnsi" w:hAnsiTheme="minorHAnsi" w:cstheme="minorHAnsi"/>
        </w:rPr>
        <w:t xml:space="preserve">. Available at: https://www.ecomerchant.co.uk/news/understanding-the-2030-carbon-targets/ [Accessed 1 </w:t>
      </w:r>
      <w:r>
        <w:rPr>
          <w:rFonts w:asciiTheme="minorHAnsi" w:hAnsiTheme="minorHAnsi" w:cstheme="minorHAnsi"/>
        </w:rPr>
        <w:t>January</w:t>
      </w:r>
      <w:r w:rsidRPr="00471483">
        <w:rPr>
          <w:rFonts w:asciiTheme="minorHAnsi" w:hAnsiTheme="minorHAnsi" w:cstheme="minorHAnsi"/>
        </w:rPr>
        <w:t xml:space="preserve"> 202</w:t>
      </w:r>
      <w:r>
        <w:rPr>
          <w:rFonts w:asciiTheme="minorHAnsi" w:hAnsiTheme="minorHAnsi" w:cstheme="minorHAnsi"/>
        </w:rPr>
        <w:t>5</w:t>
      </w:r>
      <w:r w:rsidRPr="00471483">
        <w:rPr>
          <w:rFonts w:asciiTheme="minorHAnsi" w:hAnsiTheme="minorHAnsi" w:cstheme="minorHAnsi"/>
        </w:rPr>
        <w:t>].</w:t>
      </w:r>
    </w:p>
    <w:p w14:paraId="380B2239" w14:textId="77777777" w:rsidR="00471483" w:rsidRPr="0000494F" w:rsidRDefault="00471483" w:rsidP="0000494F">
      <w:pPr>
        <w:pStyle w:val="NoSpacing"/>
        <w:rPr>
          <w:rFonts w:asciiTheme="minorHAnsi" w:hAnsiTheme="minorHAnsi" w:cstheme="minorHAnsi"/>
        </w:rPr>
      </w:pPr>
    </w:p>
    <w:p w14:paraId="4BB67240" w14:textId="77777777" w:rsidR="0000494F" w:rsidRPr="0000494F" w:rsidRDefault="0000494F" w:rsidP="0000494F">
      <w:pPr>
        <w:pStyle w:val="NoSpacing"/>
        <w:rPr>
          <w:rFonts w:asciiTheme="minorHAnsi" w:hAnsiTheme="minorHAnsi" w:cstheme="minorHAnsi"/>
        </w:rPr>
      </w:pPr>
    </w:p>
    <w:p w14:paraId="21F7BCEC" w14:textId="3149D22C" w:rsidR="0000494F" w:rsidRDefault="0000494F" w:rsidP="0000494F">
      <w:pPr>
        <w:pStyle w:val="NoSpacing"/>
        <w:rPr>
          <w:rFonts w:asciiTheme="minorHAnsi" w:hAnsiTheme="minorHAnsi" w:cstheme="minorHAnsi"/>
        </w:rPr>
      </w:pPr>
      <w:r w:rsidRPr="0000494F">
        <w:rPr>
          <w:rFonts w:asciiTheme="minorHAnsi" w:hAnsiTheme="minorHAnsi" w:cstheme="minorHAnsi"/>
        </w:rPr>
        <w:t>Sust-it.net. (n.d.). Lighting Energy Calculator. Available at: https://www.sust-it.net/lighting-energy-calculator.php(Accessed: 10 January 2025).</w:t>
      </w:r>
    </w:p>
    <w:p w14:paraId="43D167BE" w14:textId="77777777" w:rsidR="0000494F" w:rsidRDefault="0000494F" w:rsidP="00931AD0">
      <w:pPr>
        <w:pStyle w:val="NoSpacing"/>
        <w:rPr>
          <w:rFonts w:asciiTheme="minorHAnsi" w:hAnsiTheme="minorHAnsi" w:cstheme="minorHAnsi"/>
        </w:rPr>
      </w:pPr>
    </w:p>
    <w:p w14:paraId="4DFC8B82" w14:textId="7EEDF17E" w:rsidR="0000494F" w:rsidRDefault="00C4028E" w:rsidP="00931AD0">
      <w:pPr>
        <w:pStyle w:val="NoSpacing"/>
        <w:rPr>
          <w:rFonts w:asciiTheme="minorHAnsi" w:hAnsiTheme="minorHAnsi" w:cstheme="minorHAnsi"/>
        </w:rPr>
      </w:pPr>
      <w:r w:rsidRPr="00C4028E">
        <w:rPr>
          <w:rFonts w:asciiTheme="minorHAnsi" w:hAnsiTheme="minorHAnsi" w:cstheme="minorHAnsi"/>
        </w:rPr>
        <w:t>UK Health Security Agency. (2023). </w:t>
      </w:r>
      <w:r w:rsidRPr="00C4028E">
        <w:rPr>
          <w:rFonts w:asciiTheme="minorHAnsi" w:hAnsiTheme="minorHAnsi" w:cstheme="minorHAnsi"/>
          <w:i/>
          <w:iCs/>
        </w:rPr>
        <w:t>UK maps of radon</w:t>
      </w:r>
      <w:r w:rsidRPr="00C4028E">
        <w:rPr>
          <w:rFonts w:asciiTheme="minorHAnsi" w:hAnsiTheme="minorHAnsi" w:cstheme="minorHAnsi"/>
        </w:rPr>
        <w:t xml:space="preserve">. [Online]. </w:t>
      </w:r>
      <w:proofErr w:type="spellStart"/>
      <w:r w:rsidRPr="00C4028E">
        <w:rPr>
          <w:rFonts w:asciiTheme="minorHAnsi" w:hAnsiTheme="minorHAnsi" w:cstheme="minorHAnsi"/>
        </w:rPr>
        <w:t>Ukradon</w:t>
      </w:r>
      <w:proofErr w:type="spellEnd"/>
      <w:r w:rsidRPr="00C4028E">
        <w:rPr>
          <w:rFonts w:asciiTheme="minorHAnsi" w:hAnsiTheme="minorHAnsi" w:cstheme="minorHAnsi"/>
        </w:rPr>
        <w:t>. Last Updated: 01/12/2022. Available at: https://www.ukradon.org/information/ukmaps [Accessed 1 January 2025].</w:t>
      </w:r>
    </w:p>
    <w:p w14:paraId="6117DDFB" w14:textId="77777777" w:rsidR="003E29EF" w:rsidRDefault="003E29EF" w:rsidP="00931AD0">
      <w:pPr>
        <w:pStyle w:val="NoSpacing"/>
        <w:rPr>
          <w:rFonts w:asciiTheme="minorHAnsi" w:hAnsiTheme="minorHAnsi" w:cstheme="minorHAnsi"/>
        </w:rPr>
      </w:pPr>
    </w:p>
    <w:p w14:paraId="38A76432" w14:textId="4A7BA2FA" w:rsidR="003E29EF" w:rsidRPr="00D95A97" w:rsidRDefault="003E29EF" w:rsidP="00931AD0">
      <w:pPr>
        <w:pStyle w:val="NoSpacing"/>
        <w:rPr>
          <w:rFonts w:asciiTheme="minorHAnsi" w:hAnsiTheme="minorHAnsi" w:cstheme="minorHAnsi"/>
        </w:rPr>
      </w:pPr>
      <w:proofErr w:type="spellStart"/>
      <w:r w:rsidRPr="003E29EF">
        <w:rPr>
          <w:rFonts w:asciiTheme="minorHAnsi" w:hAnsiTheme="minorHAnsi" w:cstheme="minorHAnsi"/>
        </w:rPr>
        <w:t>UKradon</w:t>
      </w:r>
      <w:proofErr w:type="spellEnd"/>
      <w:r w:rsidRPr="003E29EF">
        <w:rPr>
          <w:rFonts w:asciiTheme="minorHAnsi" w:hAnsiTheme="minorHAnsi" w:cstheme="minorHAnsi"/>
        </w:rPr>
        <w:t>. (2022). </w:t>
      </w:r>
      <w:r w:rsidRPr="003E29EF">
        <w:rPr>
          <w:rFonts w:asciiTheme="minorHAnsi" w:hAnsiTheme="minorHAnsi" w:cstheme="minorHAnsi"/>
          <w:i/>
          <w:iCs/>
        </w:rPr>
        <w:t>UK maps of radon</w:t>
      </w:r>
      <w:r w:rsidRPr="003E29EF">
        <w:rPr>
          <w:rFonts w:asciiTheme="minorHAnsi" w:hAnsiTheme="minorHAnsi" w:cstheme="minorHAnsi"/>
        </w:rPr>
        <w:t>. [Online]. UK Health Security Agency. Last Updated: 1 December 2022. Available at: https://www.ukradon.org/information/ukmaps [Accessed 1 January 2025].</w:t>
      </w:r>
    </w:p>
    <w:p w14:paraId="0E6BDCC1" w14:textId="77777777" w:rsidR="00755518" w:rsidRPr="00D95A97" w:rsidRDefault="00755518" w:rsidP="00931AD0">
      <w:pPr>
        <w:pStyle w:val="NoSpacing"/>
        <w:rPr>
          <w:rFonts w:asciiTheme="minorHAnsi" w:hAnsiTheme="minorHAnsi" w:cstheme="minorHAnsi"/>
        </w:rPr>
      </w:pPr>
    </w:p>
    <w:p w14:paraId="6ACBFB1C" w14:textId="551F86EB" w:rsidR="000F7608" w:rsidRPr="00614A95" w:rsidRDefault="00614A95" w:rsidP="00EA6B38">
      <w:pPr>
        <w:tabs>
          <w:tab w:val="left" w:pos="6436"/>
        </w:tabs>
        <w:ind w:left="0" w:firstLine="0"/>
        <w:rPr>
          <w:rFonts w:asciiTheme="minorHAnsi" w:hAnsiTheme="minorHAnsi" w:cstheme="minorHAnsi"/>
        </w:rPr>
      </w:pPr>
      <w:bookmarkStart w:id="22" w:name="_Hlk187428610"/>
      <w:r w:rsidRPr="00614A95">
        <w:rPr>
          <w:rFonts w:asciiTheme="minorHAnsi" w:hAnsiTheme="minorHAnsi" w:cstheme="minorHAnsi"/>
        </w:rPr>
        <w:t>Welsh Water. (2025). </w:t>
      </w:r>
      <w:bookmarkEnd w:id="22"/>
      <w:r w:rsidRPr="00614A95">
        <w:rPr>
          <w:rFonts w:asciiTheme="minorHAnsi" w:hAnsiTheme="minorHAnsi" w:cstheme="minorHAnsi"/>
          <w:i/>
          <w:iCs/>
        </w:rPr>
        <w:t>Save water to save money</w:t>
      </w:r>
      <w:r w:rsidRPr="00614A95">
        <w:rPr>
          <w:rFonts w:asciiTheme="minorHAnsi" w:hAnsiTheme="minorHAnsi" w:cstheme="minorHAnsi"/>
        </w:rPr>
        <w:t>. [Online]. Welsh Water. Available at: https://www.dwrcymru.com/en/blog/project-cartref-save-water-to-save-money [Accessed 1 January 2025].</w:t>
      </w:r>
    </w:p>
    <w:p w14:paraId="67D68C3E" w14:textId="68CCBF0F" w:rsidR="000F7608" w:rsidRPr="00FD33F6" w:rsidRDefault="000F7608" w:rsidP="00FD33F6">
      <w:pPr>
        <w:pStyle w:val="paragraph"/>
        <w:spacing w:before="0" w:beforeAutospacing="0" w:after="0" w:afterAutospacing="0"/>
        <w:ind w:right="-150"/>
        <w:textAlignment w:val="baseline"/>
        <w:rPr>
          <w:rFonts w:ascii="Calibri" w:hAnsi="Calibri" w:cs="Calibri"/>
        </w:rPr>
      </w:pPr>
    </w:p>
    <w:sectPr w:rsidR="000F7608" w:rsidRPr="00FD33F6" w:rsidSect="00CE3B70">
      <w:headerReference w:type="even" r:id="rId76"/>
      <w:headerReference w:type="default" r:id="rId77"/>
      <w:footerReference w:type="even" r:id="rId78"/>
      <w:footerReference w:type="default" r:id="rId79"/>
      <w:headerReference w:type="first" r:id="rId80"/>
      <w:footerReference w:type="first" r:id="rId81"/>
      <w:pgSz w:w="11906" w:h="16838"/>
      <w:pgMar w:top="1412" w:right="1391" w:bottom="1437" w:left="1438" w:header="716" w:footer="701" w:gutter="0"/>
      <w:pgBorders w:display="firstPage" w:offsetFrom="page">
        <w:top w:val="double" w:sz="4" w:space="24" w:color="806000" w:themeColor="accent4" w:themeShade="80"/>
        <w:left w:val="double" w:sz="4" w:space="24" w:color="806000" w:themeColor="accent4" w:themeShade="80"/>
        <w:bottom w:val="double" w:sz="4" w:space="24" w:color="806000" w:themeColor="accent4" w:themeShade="80"/>
        <w:right w:val="double" w:sz="4" w:space="24" w:color="806000" w:themeColor="accent4" w:themeShade="8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2CEA8" w14:textId="77777777" w:rsidR="008E1F7E" w:rsidRDefault="008E1F7E">
      <w:pPr>
        <w:spacing w:after="0" w:line="240" w:lineRule="auto"/>
      </w:pPr>
      <w:r>
        <w:separator/>
      </w:r>
    </w:p>
  </w:endnote>
  <w:endnote w:type="continuationSeparator" w:id="0">
    <w:p w14:paraId="3D97E87B" w14:textId="77777777" w:rsidR="008E1F7E" w:rsidRDefault="008E1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064B7" w14:textId="77777777" w:rsidR="008E1F7E" w:rsidRDefault="008E1F7E">
    <w:pPr>
      <w:tabs>
        <w:tab w:val="right" w:pos="9076"/>
      </w:tabs>
      <w:spacing w:after="0" w:line="259" w:lineRule="auto"/>
      <w:ind w:left="0" w:righ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1F26" w14:textId="74D2E3E4" w:rsidR="00920B0E" w:rsidRPr="00920B0E" w:rsidRDefault="00920B0E" w:rsidP="00920B0E">
    <w:pPr>
      <w:tabs>
        <w:tab w:val="right" w:pos="9076"/>
      </w:tabs>
      <w:spacing w:after="0" w:line="259" w:lineRule="auto"/>
      <w:ind w:left="0" w:right="0" w:firstLine="0"/>
      <w:jc w:val="right"/>
      <w:rPr>
        <w:rFonts w:ascii="Calibri" w:eastAsia="Calibri" w:hAnsi="Calibri"/>
        <w:noProof/>
        <w:color w:val="auto"/>
      </w:rPr>
    </w:pPr>
    <w:r w:rsidRPr="00920B0E">
      <w:rPr>
        <w:rFonts w:ascii="Calibri" w:eastAsia="Calibri" w:hAnsi="Calibri"/>
        <w:noProof/>
        <w:color w:val="auto"/>
      </w:rPr>
      <w:drawing>
        <wp:anchor distT="0" distB="0" distL="114300" distR="114300" simplePos="0" relativeHeight="251658240" behindDoc="0" locked="0" layoutInCell="1" allowOverlap="1" wp14:anchorId="355F4BFE" wp14:editId="5A56341A">
          <wp:simplePos x="0" y="0"/>
          <wp:positionH relativeFrom="margin">
            <wp:align>left</wp:align>
          </wp:positionH>
          <wp:positionV relativeFrom="paragraph">
            <wp:posOffset>-89218</wp:posOffset>
          </wp:positionV>
          <wp:extent cx="1624330" cy="537845"/>
          <wp:effectExtent l="0" t="0" r="0" b="0"/>
          <wp:wrapSquare wrapText="bothSides"/>
          <wp:docPr id="1320061190"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061190" name="Picture 2" descr="A close up of a 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4330" cy="537845"/>
                  </a:xfrm>
                  <a:prstGeom prst="rect">
                    <a:avLst/>
                  </a:prstGeom>
                  <a:noFill/>
                  <a:ln>
                    <a:noFill/>
                  </a:ln>
                </pic:spPr>
              </pic:pic>
            </a:graphicData>
          </a:graphic>
          <wp14:sizeRelH relativeFrom="page">
            <wp14:pctWidth>0</wp14:pctWidth>
          </wp14:sizeRelH>
          <wp14:sizeRelV relativeFrom="page">
            <wp14:pctHeight>0</wp14:pctHeight>
          </wp14:sizeRelV>
        </wp:anchor>
      </w:drawing>
    </w:r>
    <w:r w:rsidR="008E1F7E">
      <w:rPr>
        <w:rFonts w:ascii="Times New Roman" w:eastAsia="Times New Roman" w:hAnsi="Times New Roman" w:cs="Times New Roman"/>
        <w:sz w:val="24"/>
      </w:rPr>
      <w:t xml:space="preserve"> </w:t>
    </w:r>
  </w:p>
  <w:p w14:paraId="29B14DC7" w14:textId="67C111C0" w:rsidR="008E1F7E" w:rsidRDefault="008E1F7E" w:rsidP="00ED0DC4">
    <w:pPr>
      <w:tabs>
        <w:tab w:val="right" w:pos="9076"/>
      </w:tabs>
      <w:spacing w:after="0" w:line="259" w:lineRule="auto"/>
      <w:ind w:left="0" w:right="0" w:firstLine="0"/>
      <w:jc w:val="right"/>
    </w:pPr>
    <w:r>
      <w:rPr>
        <w:rFonts w:ascii="Times New Roman" w:eastAsia="Times New Roman" w:hAnsi="Times New Roman" w:cs="Times New Roman"/>
        <w:sz w:val="24"/>
      </w:rPr>
      <w:tab/>
    </w:r>
    <w:r w:rsidRPr="002F7DB1">
      <w:rPr>
        <w:rFonts w:asciiTheme="minorHAnsi" w:hAnsiTheme="minorHAnsi" w:cstheme="minorHAnsi"/>
      </w:rPr>
      <w:fldChar w:fldCharType="begin"/>
    </w:r>
    <w:r w:rsidRPr="002F7DB1">
      <w:rPr>
        <w:rFonts w:asciiTheme="minorHAnsi" w:hAnsiTheme="minorHAnsi" w:cstheme="minorHAnsi"/>
      </w:rPr>
      <w:instrText xml:space="preserve"> PAGE   \* MERGEFORMAT </w:instrText>
    </w:r>
    <w:r w:rsidRPr="002F7DB1">
      <w:rPr>
        <w:rFonts w:asciiTheme="minorHAnsi" w:hAnsiTheme="minorHAnsi" w:cstheme="minorHAnsi"/>
      </w:rPr>
      <w:fldChar w:fldCharType="separate"/>
    </w:r>
    <w:r w:rsidR="003E24E4" w:rsidRPr="003E24E4">
      <w:rPr>
        <w:rFonts w:asciiTheme="minorHAnsi" w:eastAsia="Times New Roman" w:hAnsiTheme="minorHAnsi" w:cstheme="minorHAnsi"/>
        <w:noProof/>
        <w:sz w:val="24"/>
      </w:rPr>
      <w:t>9</w:t>
    </w:r>
    <w:r w:rsidRPr="002F7DB1">
      <w:rPr>
        <w:rFonts w:asciiTheme="minorHAnsi" w:eastAsia="Times New Roman" w:hAnsiTheme="minorHAnsi" w:cstheme="minorHAnsi"/>
        <w:sz w:val="24"/>
      </w:rPr>
      <w:fldChar w:fldCharType="end"/>
    </w:r>
    <w:r w:rsidRPr="002F7DB1">
      <w:rPr>
        <w:rFonts w:asciiTheme="minorHAnsi" w:eastAsia="Times New Roman" w:hAnsiTheme="minorHAnsi" w:cstheme="minorHAns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96334" w14:textId="77777777" w:rsidR="008E1F7E" w:rsidRDefault="008E1F7E">
    <w:pPr>
      <w:tabs>
        <w:tab w:val="right" w:pos="9076"/>
      </w:tabs>
      <w:spacing w:after="0" w:line="259" w:lineRule="auto"/>
      <w:ind w:left="0" w:righ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DD2B7" w14:textId="77777777" w:rsidR="008E1F7E" w:rsidRDefault="008E1F7E">
      <w:pPr>
        <w:spacing w:after="0" w:line="240" w:lineRule="auto"/>
      </w:pPr>
      <w:r>
        <w:separator/>
      </w:r>
    </w:p>
  </w:footnote>
  <w:footnote w:type="continuationSeparator" w:id="0">
    <w:p w14:paraId="1D8CB620" w14:textId="77777777" w:rsidR="008E1F7E" w:rsidRDefault="008E1F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D43F3" w14:textId="77777777" w:rsidR="008E1F7E" w:rsidRDefault="008E1F7E">
    <w:pPr>
      <w:spacing w:after="0" w:line="259" w:lineRule="auto"/>
      <w:ind w:left="0" w:right="0" w:firstLine="0"/>
    </w:pPr>
    <w:r>
      <w:rPr>
        <w:rFonts w:ascii="Times New Roman" w:eastAsia="Times New Roman" w:hAnsi="Times New Roman" w:cs="Times New Roman"/>
        <w:i/>
        <w:sz w:val="18"/>
      </w:rPr>
      <w:t xml:space="preserve">The Former County Library, Dew Street, Haverfordwest SA61 1ST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6415E" w14:textId="2BAA6A3D" w:rsidR="008E1F7E" w:rsidRPr="00B64EB8" w:rsidRDefault="008E1F7E">
    <w:pPr>
      <w:spacing w:after="0" w:line="259" w:lineRule="auto"/>
      <w:ind w:left="0" w:right="0" w:firstLine="0"/>
      <w:rPr>
        <w:rFonts w:asciiTheme="minorHAnsi" w:hAnsiTheme="minorHAnsi" w:cstheme="minorHAnsi"/>
        <w:iCs/>
      </w:rPr>
    </w:pPr>
    <w:r w:rsidRPr="00B64EB8">
      <w:rPr>
        <w:rFonts w:asciiTheme="minorHAnsi" w:eastAsia="Times New Roman" w:hAnsiTheme="minorHAnsi" w:cstheme="minorHAnsi"/>
        <w:iCs/>
        <w:sz w:val="18"/>
      </w:rPr>
      <w:t xml:space="preserve">12 Cadogan Close, </w:t>
    </w:r>
    <w:proofErr w:type="spellStart"/>
    <w:r w:rsidRPr="00B64EB8">
      <w:rPr>
        <w:rFonts w:asciiTheme="minorHAnsi" w:eastAsia="Times New Roman" w:hAnsiTheme="minorHAnsi" w:cstheme="minorHAnsi"/>
        <w:iCs/>
        <w:sz w:val="18"/>
      </w:rPr>
      <w:t>Heathgate</w:t>
    </w:r>
    <w:proofErr w:type="spellEnd"/>
    <w:r w:rsidRPr="00B64EB8">
      <w:rPr>
        <w:rFonts w:asciiTheme="minorHAnsi" w:eastAsia="Times New Roman" w:hAnsiTheme="minorHAnsi" w:cstheme="minorHAnsi"/>
        <w:iCs/>
        <w:sz w:val="18"/>
      </w:rPr>
      <w:t xml:space="preserve"> Gardens, Johnston, Haverfordwest, Pembrokeshire, SA62 3QN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5F0C0" w14:textId="77777777" w:rsidR="008E1F7E" w:rsidRDefault="008E1F7E">
    <w:pPr>
      <w:spacing w:after="0" w:line="259" w:lineRule="auto"/>
      <w:ind w:left="0" w:right="0" w:firstLine="0"/>
    </w:pPr>
    <w:r>
      <w:rPr>
        <w:rFonts w:ascii="Times New Roman" w:eastAsia="Times New Roman" w:hAnsi="Times New Roman" w:cs="Times New Roman"/>
        <w:i/>
        <w:sz w:val="18"/>
      </w:rPr>
      <w:t xml:space="preserve">The Former County Library, Dew Street, Haverfordwest SA61 1ST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0D41"/>
    <w:multiLevelType w:val="hybridMultilevel"/>
    <w:tmpl w:val="2CECCF74"/>
    <w:lvl w:ilvl="0" w:tplc="4EA443CC">
      <w:start w:val="1"/>
      <w:numFmt w:val="bullet"/>
      <w:lvlText w:val="•"/>
      <w:lvlJc w:val="left"/>
      <w:pPr>
        <w:ind w:left="775"/>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1" w:tplc="75CED082">
      <w:start w:val="1"/>
      <w:numFmt w:val="bullet"/>
      <w:lvlText w:val="o"/>
      <w:lvlJc w:val="left"/>
      <w:pPr>
        <w:ind w:left="1495"/>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2" w:tplc="838AEB58">
      <w:start w:val="1"/>
      <w:numFmt w:val="bullet"/>
      <w:lvlText w:val="▪"/>
      <w:lvlJc w:val="left"/>
      <w:pPr>
        <w:ind w:left="2215"/>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3" w:tplc="3A7C1B94">
      <w:start w:val="1"/>
      <w:numFmt w:val="bullet"/>
      <w:lvlText w:val="•"/>
      <w:lvlJc w:val="left"/>
      <w:pPr>
        <w:ind w:left="2935"/>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4" w:tplc="442465DC">
      <w:start w:val="1"/>
      <w:numFmt w:val="bullet"/>
      <w:lvlText w:val="o"/>
      <w:lvlJc w:val="left"/>
      <w:pPr>
        <w:ind w:left="3655"/>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5" w:tplc="2FBA4DB8">
      <w:start w:val="1"/>
      <w:numFmt w:val="bullet"/>
      <w:lvlText w:val="▪"/>
      <w:lvlJc w:val="left"/>
      <w:pPr>
        <w:ind w:left="4375"/>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6" w:tplc="18143A80">
      <w:start w:val="1"/>
      <w:numFmt w:val="bullet"/>
      <w:lvlText w:val="•"/>
      <w:lvlJc w:val="left"/>
      <w:pPr>
        <w:ind w:left="5095"/>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7" w:tplc="959E4A90">
      <w:start w:val="1"/>
      <w:numFmt w:val="bullet"/>
      <w:lvlText w:val="o"/>
      <w:lvlJc w:val="left"/>
      <w:pPr>
        <w:ind w:left="5815"/>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8" w:tplc="0944C2AC">
      <w:start w:val="1"/>
      <w:numFmt w:val="bullet"/>
      <w:lvlText w:val="▪"/>
      <w:lvlJc w:val="left"/>
      <w:pPr>
        <w:ind w:left="6535"/>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abstractNum>
  <w:abstractNum w:abstractNumId="1" w15:restartNumberingAfterBreak="0">
    <w:nsid w:val="006D0405"/>
    <w:multiLevelType w:val="multilevel"/>
    <w:tmpl w:val="AA34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932A6C"/>
    <w:multiLevelType w:val="hybridMultilevel"/>
    <w:tmpl w:val="3EC436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2BE5C52"/>
    <w:multiLevelType w:val="hybridMultilevel"/>
    <w:tmpl w:val="26224866"/>
    <w:lvl w:ilvl="0" w:tplc="BFBAFBF4">
      <w:start w:val="1"/>
      <w:numFmt w:val="upperLetter"/>
      <w:lvlText w:val="%1."/>
      <w:lvlJc w:val="left"/>
      <w:pPr>
        <w:ind w:left="720"/>
      </w:pPr>
      <w:rPr>
        <w:rFonts w:asciiTheme="minorHAnsi" w:eastAsia="Century Gothic" w:hAnsiTheme="minorHAnsi" w:cstheme="minorHAnsi" w:hint="default"/>
        <w:b/>
        <w:bCs/>
        <w:i w:val="0"/>
        <w:strike w:val="0"/>
        <w:dstrike w:val="0"/>
        <w:color w:val="auto"/>
        <w:sz w:val="22"/>
        <w:szCs w:val="22"/>
        <w:u w:val="none" w:color="000000"/>
        <w:bdr w:val="none" w:sz="0" w:space="0" w:color="auto"/>
        <w:shd w:val="clear" w:color="auto" w:fill="auto"/>
        <w:vertAlign w:val="baseline"/>
      </w:rPr>
    </w:lvl>
    <w:lvl w:ilvl="1" w:tplc="EBAA9470">
      <w:start w:val="1"/>
      <w:numFmt w:val="lowerLetter"/>
      <w:lvlText w:val="%2"/>
      <w:lvlJc w:val="left"/>
      <w:pPr>
        <w:ind w:left="144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2" w:tplc="39C81CC4">
      <w:start w:val="1"/>
      <w:numFmt w:val="lowerRoman"/>
      <w:lvlText w:val="%3"/>
      <w:lvlJc w:val="left"/>
      <w:pPr>
        <w:ind w:left="216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3" w:tplc="F6ACC9C6">
      <w:start w:val="1"/>
      <w:numFmt w:val="decimal"/>
      <w:lvlText w:val="%4"/>
      <w:lvlJc w:val="left"/>
      <w:pPr>
        <w:ind w:left="288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4" w:tplc="60D2D21C">
      <w:start w:val="1"/>
      <w:numFmt w:val="lowerLetter"/>
      <w:lvlText w:val="%5"/>
      <w:lvlJc w:val="left"/>
      <w:pPr>
        <w:ind w:left="360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5" w:tplc="02B4364A">
      <w:start w:val="1"/>
      <w:numFmt w:val="lowerRoman"/>
      <w:lvlText w:val="%6"/>
      <w:lvlJc w:val="left"/>
      <w:pPr>
        <w:ind w:left="432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6" w:tplc="38BACA1C">
      <w:start w:val="1"/>
      <w:numFmt w:val="decimal"/>
      <w:lvlText w:val="%7"/>
      <w:lvlJc w:val="left"/>
      <w:pPr>
        <w:ind w:left="504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7" w:tplc="2640C210">
      <w:start w:val="1"/>
      <w:numFmt w:val="lowerLetter"/>
      <w:lvlText w:val="%8"/>
      <w:lvlJc w:val="left"/>
      <w:pPr>
        <w:ind w:left="576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lvl w:ilvl="8" w:tplc="8236FA64">
      <w:start w:val="1"/>
      <w:numFmt w:val="lowerRoman"/>
      <w:lvlText w:val="%9"/>
      <w:lvlJc w:val="left"/>
      <w:pPr>
        <w:ind w:left="6480"/>
      </w:pPr>
      <w:rPr>
        <w:rFonts w:ascii="Century Gothic" w:eastAsia="Century Gothic" w:hAnsi="Century Gothic" w:cs="Century Gothic"/>
        <w:b/>
        <w:bCs/>
        <w:i w:val="0"/>
        <w:strike w:val="0"/>
        <w:dstrike w:val="0"/>
        <w:color w:val="7E7E7E"/>
        <w:sz w:val="22"/>
        <w:szCs w:val="22"/>
        <w:u w:val="none" w:color="000000"/>
        <w:bdr w:val="none" w:sz="0" w:space="0" w:color="auto"/>
        <w:shd w:val="clear" w:color="auto" w:fill="auto"/>
        <w:vertAlign w:val="baseline"/>
      </w:rPr>
    </w:lvl>
  </w:abstractNum>
  <w:abstractNum w:abstractNumId="4" w15:restartNumberingAfterBreak="0">
    <w:nsid w:val="06D6764F"/>
    <w:multiLevelType w:val="hybridMultilevel"/>
    <w:tmpl w:val="F2228444"/>
    <w:lvl w:ilvl="0" w:tplc="F17254D6">
      <w:start w:val="11"/>
      <w:numFmt w:val="upperLetter"/>
      <w:lvlText w:val="%1."/>
      <w:lvlJc w:val="left"/>
      <w:pPr>
        <w:ind w:left="720" w:hanging="360"/>
      </w:pPr>
      <w:rPr>
        <w:rFonts w:hint="default"/>
        <w:b/>
        <w:color w:val="auto"/>
        <w:sz w:val="36"/>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3B0B07"/>
    <w:multiLevelType w:val="multilevel"/>
    <w:tmpl w:val="87A4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05050F"/>
    <w:multiLevelType w:val="hybridMultilevel"/>
    <w:tmpl w:val="70D04AFC"/>
    <w:lvl w:ilvl="0" w:tplc="8E62B760">
      <w:start w:val="9"/>
      <w:numFmt w:val="upperLetter"/>
      <w:lvlText w:val="%1."/>
      <w:lvlJc w:val="left"/>
      <w:pPr>
        <w:ind w:left="345" w:hanging="360"/>
      </w:pPr>
      <w:rPr>
        <w:rFonts w:hint="default"/>
        <w:sz w:val="22"/>
        <w:u w:val="none"/>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7" w15:restartNumberingAfterBreak="0">
    <w:nsid w:val="0FD178B2"/>
    <w:multiLevelType w:val="hybridMultilevel"/>
    <w:tmpl w:val="3B7E9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D0454B"/>
    <w:multiLevelType w:val="hybridMultilevel"/>
    <w:tmpl w:val="113A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56A8F"/>
    <w:multiLevelType w:val="multilevel"/>
    <w:tmpl w:val="A074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DD5AFD"/>
    <w:multiLevelType w:val="hybridMultilevel"/>
    <w:tmpl w:val="61F20FA8"/>
    <w:lvl w:ilvl="0" w:tplc="04090015">
      <w:start w:val="9"/>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81A09"/>
    <w:multiLevelType w:val="multilevel"/>
    <w:tmpl w:val="F87427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C72C8F"/>
    <w:multiLevelType w:val="hybridMultilevel"/>
    <w:tmpl w:val="7DA00924"/>
    <w:lvl w:ilvl="0" w:tplc="E2B843C6">
      <w:start w:val="1"/>
      <w:numFmt w:val="upperRoman"/>
      <w:lvlText w:val="%1."/>
      <w:lvlJc w:val="left"/>
      <w:pPr>
        <w:ind w:left="705" w:hanging="720"/>
      </w:pPr>
      <w:rPr>
        <w:rFonts w:hint="default"/>
        <w:color w:val="auto"/>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15:restartNumberingAfterBreak="0">
    <w:nsid w:val="35995F97"/>
    <w:multiLevelType w:val="hybridMultilevel"/>
    <w:tmpl w:val="80C6CD1C"/>
    <w:lvl w:ilvl="0" w:tplc="78B4FA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90E1A29"/>
    <w:multiLevelType w:val="multilevel"/>
    <w:tmpl w:val="B75C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BC4982"/>
    <w:multiLevelType w:val="multilevel"/>
    <w:tmpl w:val="8D74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34"/>
    <w:multiLevelType w:val="multilevel"/>
    <w:tmpl w:val="D8D85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4B7892"/>
    <w:multiLevelType w:val="multilevel"/>
    <w:tmpl w:val="AEBE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4E4FD9"/>
    <w:multiLevelType w:val="multilevel"/>
    <w:tmpl w:val="07D861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4F6ABA"/>
    <w:multiLevelType w:val="multilevel"/>
    <w:tmpl w:val="82BA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F70517"/>
    <w:multiLevelType w:val="multilevel"/>
    <w:tmpl w:val="CCC8C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AE5672"/>
    <w:multiLevelType w:val="multilevel"/>
    <w:tmpl w:val="3ADE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245073"/>
    <w:multiLevelType w:val="multilevel"/>
    <w:tmpl w:val="1B02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F12D3E"/>
    <w:multiLevelType w:val="hybridMultilevel"/>
    <w:tmpl w:val="9D08D044"/>
    <w:lvl w:ilvl="0" w:tplc="49B2BD46">
      <w:start w:val="1"/>
      <w:numFmt w:val="bullet"/>
      <w:lvlText w:val="•"/>
      <w:lvlJc w:val="left"/>
      <w:pPr>
        <w:ind w:left="783"/>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1" w:tplc="A98CEB3A">
      <w:start w:val="1"/>
      <w:numFmt w:val="bullet"/>
      <w:lvlText w:val="o"/>
      <w:lvlJc w:val="left"/>
      <w:pPr>
        <w:ind w:left="1831"/>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2" w:tplc="C930C4F6">
      <w:start w:val="1"/>
      <w:numFmt w:val="bullet"/>
      <w:lvlText w:val="▪"/>
      <w:lvlJc w:val="left"/>
      <w:pPr>
        <w:ind w:left="2551"/>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3" w:tplc="ABCC3710">
      <w:start w:val="1"/>
      <w:numFmt w:val="bullet"/>
      <w:lvlText w:val="•"/>
      <w:lvlJc w:val="left"/>
      <w:pPr>
        <w:ind w:left="3271"/>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4" w:tplc="CD5A8AEE">
      <w:start w:val="1"/>
      <w:numFmt w:val="bullet"/>
      <w:lvlText w:val="o"/>
      <w:lvlJc w:val="left"/>
      <w:pPr>
        <w:ind w:left="3991"/>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5" w:tplc="318A0678">
      <w:start w:val="1"/>
      <w:numFmt w:val="bullet"/>
      <w:lvlText w:val="▪"/>
      <w:lvlJc w:val="left"/>
      <w:pPr>
        <w:ind w:left="4711"/>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6" w:tplc="A58C7CAE">
      <w:start w:val="1"/>
      <w:numFmt w:val="bullet"/>
      <w:lvlText w:val="•"/>
      <w:lvlJc w:val="left"/>
      <w:pPr>
        <w:ind w:left="5431"/>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7" w:tplc="947037C8">
      <w:start w:val="1"/>
      <w:numFmt w:val="bullet"/>
      <w:lvlText w:val="o"/>
      <w:lvlJc w:val="left"/>
      <w:pPr>
        <w:ind w:left="6151"/>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8" w:tplc="5E9ABE3A">
      <w:start w:val="1"/>
      <w:numFmt w:val="bullet"/>
      <w:lvlText w:val="▪"/>
      <w:lvlJc w:val="left"/>
      <w:pPr>
        <w:ind w:left="6871"/>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abstractNum>
  <w:abstractNum w:abstractNumId="24" w15:restartNumberingAfterBreak="0">
    <w:nsid w:val="67242BDB"/>
    <w:multiLevelType w:val="hybridMultilevel"/>
    <w:tmpl w:val="3792569E"/>
    <w:lvl w:ilvl="0" w:tplc="75F23D50">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0A6F7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94AAA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6273F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F0075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9CA21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76726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8250C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5AC1F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AA57F6F"/>
    <w:multiLevelType w:val="multilevel"/>
    <w:tmpl w:val="39A8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B7763D"/>
    <w:multiLevelType w:val="hybridMultilevel"/>
    <w:tmpl w:val="8F4AA462"/>
    <w:lvl w:ilvl="0" w:tplc="CF6C185A">
      <w:start w:val="1"/>
      <w:numFmt w:val="bullet"/>
      <w:lvlText w:val="•"/>
      <w:lvlJc w:val="left"/>
      <w:pPr>
        <w:ind w:left="720"/>
      </w:pPr>
      <w:rPr>
        <w:rFonts w:ascii="Arial" w:eastAsia="Arial" w:hAnsi="Arial" w:cs="Arial"/>
        <w:b w:val="0"/>
        <w:i w:val="0"/>
        <w:strike w:val="0"/>
        <w:dstrike w:val="0"/>
        <w:color w:val="022548"/>
        <w:sz w:val="20"/>
        <w:szCs w:val="20"/>
        <w:u w:val="none" w:color="000000"/>
        <w:bdr w:val="none" w:sz="0" w:space="0" w:color="auto"/>
        <w:shd w:val="clear" w:color="auto" w:fill="auto"/>
        <w:vertAlign w:val="baseline"/>
      </w:rPr>
    </w:lvl>
    <w:lvl w:ilvl="1" w:tplc="90300CE2">
      <w:start w:val="1"/>
      <w:numFmt w:val="bullet"/>
      <w:lvlText w:val="o"/>
      <w:lvlJc w:val="left"/>
      <w:pPr>
        <w:ind w:left="1440"/>
      </w:pPr>
      <w:rPr>
        <w:rFonts w:ascii="Segoe UI Symbol" w:eastAsia="Segoe UI Symbol" w:hAnsi="Segoe UI Symbol" w:cs="Segoe UI Symbol"/>
        <w:b w:val="0"/>
        <w:i w:val="0"/>
        <w:strike w:val="0"/>
        <w:dstrike w:val="0"/>
        <w:color w:val="022548"/>
        <w:sz w:val="20"/>
        <w:szCs w:val="20"/>
        <w:u w:val="none" w:color="000000"/>
        <w:bdr w:val="none" w:sz="0" w:space="0" w:color="auto"/>
        <w:shd w:val="clear" w:color="auto" w:fill="auto"/>
        <w:vertAlign w:val="baseline"/>
      </w:rPr>
    </w:lvl>
    <w:lvl w:ilvl="2" w:tplc="7FE26FC2">
      <w:start w:val="1"/>
      <w:numFmt w:val="bullet"/>
      <w:lvlText w:val="▪"/>
      <w:lvlJc w:val="left"/>
      <w:pPr>
        <w:ind w:left="2160"/>
      </w:pPr>
      <w:rPr>
        <w:rFonts w:ascii="Segoe UI Symbol" w:eastAsia="Segoe UI Symbol" w:hAnsi="Segoe UI Symbol" w:cs="Segoe UI Symbol"/>
        <w:b w:val="0"/>
        <w:i w:val="0"/>
        <w:strike w:val="0"/>
        <w:dstrike w:val="0"/>
        <w:color w:val="022548"/>
        <w:sz w:val="20"/>
        <w:szCs w:val="20"/>
        <w:u w:val="none" w:color="000000"/>
        <w:bdr w:val="none" w:sz="0" w:space="0" w:color="auto"/>
        <w:shd w:val="clear" w:color="auto" w:fill="auto"/>
        <w:vertAlign w:val="baseline"/>
      </w:rPr>
    </w:lvl>
    <w:lvl w:ilvl="3" w:tplc="F342BA16">
      <w:start w:val="1"/>
      <w:numFmt w:val="bullet"/>
      <w:lvlText w:val="•"/>
      <w:lvlJc w:val="left"/>
      <w:pPr>
        <w:ind w:left="2880"/>
      </w:pPr>
      <w:rPr>
        <w:rFonts w:ascii="Arial" w:eastAsia="Arial" w:hAnsi="Arial" w:cs="Arial"/>
        <w:b w:val="0"/>
        <w:i w:val="0"/>
        <w:strike w:val="0"/>
        <w:dstrike w:val="0"/>
        <w:color w:val="022548"/>
        <w:sz w:val="20"/>
        <w:szCs w:val="20"/>
        <w:u w:val="none" w:color="000000"/>
        <w:bdr w:val="none" w:sz="0" w:space="0" w:color="auto"/>
        <w:shd w:val="clear" w:color="auto" w:fill="auto"/>
        <w:vertAlign w:val="baseline"/>
      </w:rPr>
    </w:lvl>
    <w:lvl w:ilvl="4" w:tplc="7EBC5E10">
      <w:start w:val="1"/>
      <w:numFmt w:val="bullet"/>
      <w:lvlText w:val="o"/>
      <w:lvlJc w:val="left"/>
      <w:pPr>
        <w:ind w:left="3600"/>
      </w:pPr>
      <w:rPr>
        <w:rFonts w:ascii="Segoe UI Symbol" w:eastAsia="Segoe UI Symbol" w:hAnsi="Segoe UI Symbol" w:cs="Segoe UI Symbol"/>
        <w:b w:val="0"/>
        <w:i w:val="0"/>
        <w:strike w:val="0"/>
        <w:dstrike w:val="0"/>
        <w:color w:val="022548"/>
        <w:sz w:val="20"/>
        <w:szCs w:val="20"/>
        <w:u w:val="none" w:color="000000"/>
        <w:bdr w:val="none" w:sz="0" w:space="0" w:color="auto"/>
        <w:shd w:val="clear" w:color="auto" w:fill="auto"/>
        <w:vertAlign w:val="baseline"/>
      </w:rPr>
    </w:lvl>
    <w:lvl w:ilvl="5" w:tplc="00CA8BB6">
      <w:start w:val="1"/>
      <w:numFmt w:val="bullet"/>
      <w:lvlText w:val="▪"/>
      <w:lvlJc w:val="left"/>
      <w:pPr>
        <w:ind w:left="4320"/>
      </w:pPr>
      <w:rPr>
        <w:rFonts w:ascii="Segoe UI Symbol" w:eastAsia="Segoe UI Symbol" w:hAnsi="Segoe UI Symbol" w:cs="Segoe UI Symbol"/>
        <w:b w:val="0"/>
        <w:i w:val="0"/>
        <w:strike w:val="0"/>
        <w:dstrike w:val="0"/>
        <w:color w:val="022548"/>
        <w:sz w:val="20"/>
        <w:szCs w:val="20"/>
        <w:u w:val="none" w:color="000000"/>
        <w:bdr w:val="none" w:sz="0" w:space="0" w:color="auto"/>
        <w:shd w:val="clear" w:color="auto" w:fill="auto"/>
        <w:vertAlign w:val="baseline"/>
      </w:rPr>
    </w:lvl>
    <w:lvl w:ilvl="6" w:tplc="697E7F3A">
      <w:start w:val="1"/>
      <w:numFmt w:val="bullet"/>
      <w:lvlText w:val="•"/>
      <w:lvlJc w:val="left"/>
      <w:pPr>
        <w:ind w:left="5040"/>
      </w:pPr>
      <w:rPr>
        <w:rFonts w:ascii="Arial" w:eastAsia="Arial" w:hAnsi="Arial" w:cs="Arial"/>
        <w:b w:val="0"/>
        <w:i w:val="0"/>
        <w:strike w:val="0"/>
        <w:dstrike w:val="0"/>
        <w:color w:val="022548"/>
        <w:sz w:val="20"/>
        <w:szCs w:val="20"/>
        <w:u w:val="none" w:color="000000"/>
        <w:bdr w:val="none" w:sz="0" w:space="0" w:color="auto"/>
        <w:shd w:val="clear" w:color="auto" w:fill="auto"/>
        <w:vertAlign w:val="baseline"/>
      </w:rPr>
    </w:lvl>
    <w:lvl w:ilvl="7" w:tplc="30BA9842">
      <w:start w:val="1"/>
      <w:numFmt w:val="bullet"/>
      <w:lvlText w:val="o"/>
      <w:lvlJc w:val="left"/>
      <w:pPr>
        <w:ind w:left="5760"/>
      </w:pPr>
      <w:rPr>
        <w:rFonts w:ascii="Segoe UI Symbol" w:eastAsia="Segoe UI Symbol" w:hAnsi="Segoe UI Symbol" w:cs="Segoe UI Symbol"/>
        <w:b w:val="0"/>
        <w:i w:val="0"/>
        <w:strike w:val="0"/>
        <w:dstrike w:val="0"/>
        <w:color w:val="022548"/>
        <w:sz w:val="20"/>
        <w:szCs w:val="20"/>
        <w:u w:val="none" w:color="000000"/>
        <w:bdr w:val="none" w:sz="0" w:space="0" w:color="auto"/>
        <w:shd w:val="clear" w:color="auto" w:fill="auto"/>
        <w:vertAlign w:val="baseline"/>
      </w:rPr>
    </w:lvl>
    <w:lvl w:ilvl="8" w:tplc="97B8F2D4">
      <w:start w:val="1"/>
      <w:numFmt w:val="bullet"/>
      <w:lvlText w:val="▪"/>
      <w:lvlJc w:val="left"/>
      <w:pPr>
        <w:ind w:left="6480"/>
      </w:pPr>
      <w:rPr>
        <w:rFonts w:ascii="Segoe UI Symbol" w:eastAsia="Segoe UI Symbol" w:hAnsi="Segoe UI Symbol" w:cs="Segoe UI Symbol"/>
        <w:b w:val="0"/>
        <w:i w:val="0"/>
        <w:strike w:val="0"/>
        <w:dstrike w:val="0"/>
        <w:color w:val="022548"/>
        <w:sz w:val="20"/>
        <w:szCs w:val="20"/>
        <w:u w:val="none" w:color="000000"/>
        <w:bdr w:val="none" w:sz="0" w:space="0" w:color="auto"/>
        <w:shd w:val="clear" w:color="auto" w:fill="auto"/>
        <w:vertAlign w:val="baseline"/>
      </w:rPr>
    </w:lvl>
  </w:abstractNum>
  <w:abstractNum w:abstractNumId="27" w15:restartNumberingAfterBreak="0">
    <w:nsid w:val="6D552455"/>
    <w:multiLevelType w:val="hybridMultilevel"/>
    <w:tmpl w:val="48D0E0C0"/>
    <w:lvl w:ilvl="0" w:tplc="751068C2">
      <w:start w:val="1"/>
      <w:numFmt w:val="upperRoman"/>
      <w:lvlText w:val="%1."/>
      <w:lvlJc w:val="left"/>
      <w:pPr>
        <w:ind w:left="705" w:hanging="72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6E877EE4"/>
    <w:multiLevelType w:val="hybridMultilevel"/>
    <w:tmpl w:val="AC68B548"/>
    <w:lvl w:ilvl="0" w:tplc="18A84420">
      <w:start w:val="1"/>
      <w:numFmt w:val="bullet"/>
      <w:lvlText w:val="•"/>
      <w:lvlJc w:val="left"/>
      <w:pPr>
        <w:ind w:left="783"/>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1" w:tplc="E438BCA8">
      <w:start w:val="1"/>
      <w:numFmt w:val="bullet"/>
      <w:lvlText w:val="o"/>
      <w:lvlJc w:val="left"/>
      <w:pPr>
        <w:ind w:left="1503"/>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2" w:tplc="EED2A9F8">
      <w:start w:val="1"/>
      <w:numFmt w:val="bullet"/>
      <w:lvlText w:val="▪"/>
      <w:lvlJc w:val="left"/>
      <w:pPr>
        <w:ind w:left="2223"/>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3" w:tplc="2878019A">
      <w:start w:val="1"/>
      <w:numFmt w:val="bullet"/>
      <w:lvlText w:val="•"/>
      <w:lvlJc w:val="left"/>
      <w:pPr>
        <w:ind w:left="2943"/>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4" w:tplc="BBF8ABBA">
      <w:start w:val="1"/>
      <w:numFmt w:val="bullet"/>
      <w:lvlText w:val="o"/>
      <w:lvlJc w:val="left"/>
      <w:pPr>
        <w:ind w:left="3663"/>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5" w:tplc="ACCA4F18">
      <w:start w:val="1"/>
      <w:numFmt w:val="bullet"/>
      <w:lvlText w:val="▪"/>
      <w:lvlJc w:val="left"/>
      <w:pPr>
        <w:ind w:left="4383"/>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6" w:tplc="9BD48110">
      <w:start w:val="1"/>
      <w:numFmt w:val="bullet"/>
      <w:lvlText w:val="•"/>
      <w:lvlJc w:val="left"/>
      <w:pPr>
        <w:ind w:left="5103"/>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7" w:tplc="D228EC58">
      <w:start w:val="1"/>
      <w:numFmt w:val="bullet"/>
      <w:lvlText w:val="o"/>
      <w:lvlJc w:val="left"/>
      <w:pPr>
        <w:ind w:left="5823"/>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8" w:tplc="933E5428">
      <w:start w:val="1"/>
      <w:numFmt w:val="bullet"/>
      <w:lvlText w:val="▪"/>
      <w:lvlJc w:val="left"/>
      <w:pPr>
        <w:ind w:left="6543"/>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abstractNum>
  <w:abstractNum w:abstractNumId="29" w15:restartNumberingAfterBreak="0">
    <w:nsid w:val="789F34B7"/>
    <w:multiLevelType w:val="hybridMultilevel"/>
    <w:tmpl w:val="3732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9D4B7C"/>
    <w:multiLevelType w:val="hybridMultilevel"/>
    <w:tmpl w:val="23862F08"/>
    <w:lvl w:ilvl="0" w:tplc="AAFE3F4E">
      <w:start w:val="1"/>
      <w:numFmt w:val="bullet"/>
      <w:lvlText w:val="•"/>
      <w:lvlJc w:val="left"/>
      <w:pPr>
        <w:ind w:left="720"/>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1" w:tplc="EF202E40">
      <w:start w:val="1"/>
      <w:numFmt w:val="bullet"/>
      <w:lvlText w:val="o"/>
      <w:lvlJc w:val="left"/>
      <w:pPr>
        <w:ind w:left="1440"/>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2" w:tplc="A1D87AD4">
      <w:start w:val="1"/>
      <w:numFmt w:val="bullet"/>
      <w:lvlText w:val="▪"/>
      <w:lvlJc w:val="left"/>
      <w:pPr>
        <w:ind w:left="2160"/>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3" w:tplc="A80A25E2">
      <w:start w:val="1"/>
      <w:numFmt w:val="bullet"/>
      <w:lvlText w:val="•"/>
      <w:lvlJc w:val="left"/>
      <w:pPr>
        <w:ind w:left="2880"/>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4" w:tplc="A2D8E794">
      <w:start w:val="1"/>
      <w:numFmt w:val="bullet"/>
      <w:lvlText w:val="o"/>
      <w:lvlJc w:val="left"/>
      <w:pPr>
        <w:ind w:left="3600"/>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5" w:tplc="BF36EBB8">
      <w:start w:val="1"/>
      <w:numFmt w:val="bullet"/>
      <w:lvlText w:val="▪"/>
      <w:lvlJc w:val="left"/>
      <w:pPr>
        <w:ind w:left="4320"/>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6" w:tplc="85C8CF2C">
      <w:start w:val="1"/>
      <w:numFmt w:val="bullet"/>
      <w:lvlText w:val="•"/>
      <w:lvlJc w:val="left"/>
      <w:pPr>
        <w:ind w:left="5040"/>
      </w:pPr>
      <w:rPr>
        <w:rFonts w:ascii="Arial" w:eastAsia="Arial" w:hAnsi="Arial" w:cs="Arial"/>
        <w:b w:val="0"/>
        <w:i w:val="0"/>
        <w:strike w:val="0"/>
        <w:dstrike w:val="0"/>
        <w:color w:val="022548"/>
        <w:sz w:val="22"/>
        <w:szCs w:val="22"/>
        <w:u w:val="none" w:color="000000"/>
        <w:bdr w:val="none" w:sz="0" w:space="0" w:color="auto"/>
        <w:shd w:val="clear" w:color="auto" w:fill="auto"/>
        <w:vertAlign w:val="baseline"/>
      </w:rPr>
    </w:lvl>
    <w:lvl w:ilvl="7" w:tplc="88FEECC0">
      <w:start w:val="1"/>
      <w:numFmt w:val="bullet"/>
      <w:lvlText w:val="o"/>
      <w:lvlJc w:val="left"/>
      <w:pPr>
        <w:ind w:left="5760"/>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lvl w:ilvl="8" w:tplc="24CC0796">
      <w:start w:val="1"/>
      <w:numFmt w:val="bullet"/>
      <w:lvlText w:val="▪"/>
      <w:lvlJc w:val="left"/>
      <w:pPr>
        <w:ind w:left="6480"/>
      </w:pPr>
      <w:rPr>
        <w:rFonts w:ascii="Segoe UI Symbol" w:eastAsia="Segoe UI Symbol" w:hAnsi="Segoe UI Symbol" w:cs="Segoe UI Symbol"/>
        <w:b w:val="0"/>
        <w:i w:val="0"/>
        <w:strike w:val="0"/>
        <w:dstrike w:val="0"/>
        <w:color w:val="022548"/>
        <w:sz w:val="22"/>
        <w:szCs w:val="22"/>
        <w:u w:val="none" w:color="000000"/>
        <w:bdr w:val="none" w:sz="0" w:space="0" w:color="auto"/>
        <w:shd w:val="clear" w:color="auto" w:fill="auto"/>
        <w:vertAlign w:val="baseline"/>
      </w:rPr>
    </w:lvl>
  </w:abstractNum>
  <w:abstractNum w:abstractNumId="31" w15:restartNumberingAfterBreak="0">
    <w:nsid w:val="7E3A5D91"/>
    <w:multiLevelType w:val="multilevel"/>
    <w:tmpl w:val="9744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578648">
    <w:abstractNumId w:val="3"/>
  </w:num>
  <w:num w:numId="2" w16cid:durableId="1395081962">
    <w:abstractNumId w:val="26"/>
  </w:num>
  <w:num w:numId="3" w16cid:durableId="2032536093">
    <w:abstractNumId w:val="30"/>
  </w:num>
  <w:num w:numId="4" w16cid:durableId="1882479926">
    <w:abstractNumId w:val="28"/>
  </w:num>
  <w:num w:numId="5" w16cid:durableId="692221218">
    <w:abstractNumId w:val="0"/>
  </w:num>
  <w:num w:numId="6" w16cid:durableId="8335580">
    <w:abstractNumId w:val="24"/>
  </w:num>
  <w:num w:numId="7" w16cid:durableId="1023097899">
    <w:abstractNumId w:val="23"/>
  </w:num>
  <w:num w:numId="8" w16cid:durableId="1107694873">
    <w:abstractNumId w:val="4"/>
  </w:num>
  <w:num w:numId="9" w16cid:durableId="1978610552">
    <w:abstractNumId w:val="12"/>
  </w:num>
  <w:num w:numId="10" w16cid:durableId="2036540018">
    <w:abstractNumId w:val="10"/>
  </w:num>
  <w:num w:numId="11" w16cid:durableId="242881103">
    <w:abstractNumId w:val="6"/>
  </w:num>
  <w:num w:numId="12" w16cid:durableId="1440374457">
    <w:abstractNumId w:val="17"/>
  </w:num>
  <w:num w:numId="13" w16cid:durableId="123431156">
    <w:abstractNumId w:val="21"/>
  </w:num>
  <w:num w:numId="14" w16cid:durableId="2022923979">
    <w:abstractNumId w:val="1"/>
  </w:num>
  <w:num w:numId="15" w16cid:durableId="399402122">
    <w:abstractNumId w:val="15"/>
  </w:num>
  <w:num w:numId="16" w16cid:durableId="690841587">
    <w:abstractNumId w:val="14"/>
  </w:num>
  <w:num w:numId="17" w16cid:durableId="31654576">
    <w:abstractNumId w:val="22"/>
  </w:num>
  <w:num w:numId="18" w16cid:durableId="2117017819">
    <w:abstractNumId w:val="5"/>
  </w:num>
  <w:num w:numId="19" w16cid:durableId="696857754">
    <w:abstractNumId w:val="27"/>
  </w:num>
  <w:num w:numId="20" w16cid:durableId="34669614">
    <w:abstractNumId w:val="7"/>
  </w:num>
  <w:num w:numId="21" w16cid:durableId="1636328172">
    <w:abstractNumId w:val="20"/>
  </w:num>
  <w:num w:numId="22" w16cid:durableId="604505000">
    <w:abstractNumId w:val="11"/>
  </w:num>
  <w:num w:numId="23" w16cid:durableId="1308970130">
    <w:abstractNumId w:val="18"/>
  </w:num>
  <w:num w:numId="24" w16cid:durableId="76093951">
    <w:abstractNumId w:val="29"/>
  </w:num>
  <w:num w:numId="25" w16cid:durableId="742217491">
    <w:abstractNumId w:val="13"/>
  </w:num>
  <w:num w:numId="26" w16cid:durableId="1914508395">
    <w:abstractNumId w:val="2"/>
  </w:num>
  <w:num w:numId="27" w16cid:durableId="204217429">
    <w:abstractNumId w:val="8"/>
  </w:num>
  <w:num w:numId="28" w16cid:durableId="1653824099">
    <w:abstractNumId w:val="16"/>
  </w:num>
  <w:num w:numId="29" w16cid:durableId="955678595">
    <w:abstractNumId w:val="25"/>
  </w:num>
  <w:num w:numId="30" w16cid:durableId="629212325">
    <w:abstractNumId w:val="9"/>
  </w:num>
  <w:num w:numId="31" w16cid:durableId="907809358">
    <w:abstractNumId w:val="19"/>
  </w:num>
  <w:num w:numId="32" w16cid:durableId="111197689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55"/>
    <w:rsid w:val="0000256F"/>
    <w:rsid w:val="0000382F"/>
    <w:rsid w:val="0000494F"/>
    <w:rsid w:val="00006085"/>
    <w:rsid w:val="00012157"/>
    <w:rsid w:val="0001702D"/>
    <w:rsid w:val="00030AFE"/>
    <w:rsid w:val="000450B3"/>
    <w:rsid w:val="00045E52"/>
    <w:rsid w:val="00051957"/>
    <w:rsid w:val="00054DDA"/>
    <w:rsid w:val="00063DC1"/>
    <w:rsid w:val="0006512B"/>
    <w:rsid w:val="00065713"/>
    <w:rsid w:val="000673F8"/>
    <w:rsid w:val="0007381C"/>
    <w:rsid w:val="00077A53"/>
    <w:rsid w:val="000817C5"/>
    <w:rsid w:val="00084B98"/>
    <w:rsid w:val="0008510F"/>
    <w:rsid w:val="000852DA"/>
    <w:rsid w:val="00093A8B"/>
    <w:rsid w:val="000955C5"/>
    <w:rsid w:val="000A2A34"/>
    <w:rsid w:val="000C5AC3"/>
    <w:rsid w:val="000D44FC"/>
    <w:rsid w:val="000E155A"/>
    <w:rsid w:val="000E776C"/>
    <w:rsid w:val="000F2544"/>
    <w:rsid w:val="000F2F22"/>
    <w:rsid w:val="000F5E7D"/>
    <w:rsid w:val="000F7608"/>
    <w:rsid w:val="0013103D"/>
    <w:rsid w:val="00136565"/>
    <w:rsid w:val="00142E14"/>
    <w:rsid w:val="00151938"/>
    <w:rsid w:val="0016488E"/>
    <w:rsid w:val="00164B29"/>
    <w:rsid w:val="001854ED"/>
    <w:rsid w:val="00187CD7"/>
    <w:rsid w:val="00190C3D"/>
    <w:rsid w:val="001A5BDD"/>
    <w:rsid w:val="001B07F8"/>
    <w:rsid w:val="001B0CF3"/>
    <w:rsid w:val="001B0D81"/>
    <w:rsid w:val="001B3FF3"/>
    <w:rsid w:val="001B4972"/>
    <w:rsid w:val="001B4E19"/>
    <w:rsid w:val="001C3ECA"/>
    <w:rsid w:val="0022045E"/>
    <w:rsid w:val="002300AC"/>
    <w:rsid w:val="0023453B"/>
    <w:rsid w:val="002457BE"/>
    <w:rsid w:val="002540E5"/>
    <w:rsid w:val="002551EA"/>
    <w:rsid w:val="00255C3A"/>
    <w:rsid w:val="0026028C"/>
    <w:rsid w:val="00261054"/>
    <w:rsid w:val="00264DBD"/>
    <w:rsid w:val="0027258C"/>
    <w:rsid w:val="00275FC1"/>
    <w:rsid w:val="00290513"/>
    <w:rsid w:val="00293C95"/>
    <w:rsid w:val="00293FE8"/>
    <w:rsid w:val="002A6227"/>
    <w:rsid w:val="002A7425"/>
    <w:rsid w:val="002B6755"/>
    <w:rsid w:val="002D2214"/>
    <w:rsid w:val="002D4E47"/>
    <w:rsid w:val="002D749F"/>
    <w:rsid w:val="002E1EB3"/>
    <w:rsid w:val="002E6E3B"/>
    <w:rsid w:val="002F7DB1"/>
    <w:rsid w:val="003007B1"/>
    <w:rsid w:val="00304189"/>
    <w:rsid w:val="00314B86"/>
    <w:rsid w:val="0033164B"/>
    <w:rsid w:val="00343F99"/>
    <w:rsid w:val="00347DF8"/>
    <w:rsid w:val="0035533E"/>
    <w:rsid w:val="003567FF"/>
    <w:rsid w:val="003645B1"/>
    <w:rsid w:val="00386BB3"/>
    <w:rsid w:val="003922C2"/>
    <w:rsid w:val="003A07D3"/>
    <w:rsid w:val="003A4C82"/>
    <w:rsid w:val="003D0174"/>
    <w:rsid w:val="003D3226"/>
    <w:rsid w:val="003E24E4"/>
    <w:rsid w:val="003E29EF"/>
    <w:rsid w:val="003E5EF0"/>
    <w:rsid w:val="003E6273"/>
    <w:rsid w:val="003F34F0"/>
    <w:rsid w:val="003F7F01"/>
    <w:rsid w:val="00400C7B"/>
    <w:rsid w:val="0041154D"/>
    <w:rsid w:val="00411DA8"/>
    <w:rsid w:val="00416AD0"/>
    <w:rsid w:val="0043108D"/>
    <w:rsid w:val="004337A5"/>
    <w:rsid w:val="004349C1"/>
    <w:rsid w:val="00445EF9"/>
    <w:rsid w:val="004521D1"/>
    <w:rsid w:val="004551E9"/>
    <w:rsid w:val="00457FBE"/>
    <w:rsid w:val="00471483"/>
    <w:rsid w:val="00471832"/>
    <w:rsid w:val="00474977"/>
    <w:rsid w:val="00494E00"/>
    <w:rsid w:val="004B015A"/>
    <w:rsid w:val="004B0AC6"/>
    <w:rsid w:val="004B70BF"/>
    <w:rsid w:val="004B776D"/>
    <w:rsid w:val="004D1A70"/>
    <w:rsid w:val="004D3ACE"/>
    <w:rsid w:val="004E07AF"/>
    <w:rsid w:val="00506637"/>
    <w:rsid w:val="005144DD"/>
    <w:rsid w:val="005300BA"/>
    <w:rsid w:val="005324EA"/>
    <w:rsid w:val="00532CCD"/>
    <w:rsid w:val="005444F5"/>
    <w:rsid w:val="00546F44"/>
    <w:rsid w:val="00554D19"/>
    <w:rsid w:val="00571D4B"/>
    <w:rsid w:val="00590CC6"/>
    <w:rsid w:val="00595043"/>
    <w:rsid w:val="005C41AE"/>
    <w:rsid w:val="005D2CBE"/>
    <w:rsid w:val="005E1ED7"/>
    <w:rsid w:val="006001A9"/>
    <w:rsid w:val="00601FC5"/>
    <w:rsid w:val="00607C2D"/>
    <w:rsid w:val="00614A95"/>
    <w:rsid w:val="00615358"/>
    <w:rsid w:val="006222D5"/>
    <w:rsid w:val="00627D87"/>
    <w:rsid w:val="006443DE"/>
    <w:rsid w:val="006505B6"/>
    <w:rsid w:val="006703EE"/>
    <w:rsid w:val="00674161"/>
    <w:rsid w:val="00675F65"/>
    <w:rsid w:val="00695A67"/>
    <w:rsid w:val="006A03A4"/>
    <w:rsid w:val="006A2026"/>
    <w:rsid w:val="006A483E"/>
    <w:rsid w:val="006A7D57"/>
    <w:rsid w:val="006C46DB"/>
    <w:rsid w:val="006C6EAF"/>
    <w:rsid w:val="006F1EE9"/>
    <w:rsid w:val="006F6A03"/>
    <w:rsid w:val="00705D39"/>
    <w:rsid w:val="00714806"/>
    <w:rsid w:val="00730F05"/>
    <w:rsid w:val="007358EC"/>
    <w:rsid w:val="00745B91"/>
    <w:rsid w:val="007467F4"/>
    <w:rsid w:val="00746C52"/>
    <w:rsid w:val="0075537E"/>
    <w:rsid w:val="00755518"/>
    <w:rsid w:val="00764DDF"/>
    <w:rsid w:val="00766610"/>
    <w:rsid w:val="00767896"/>
    <w:rsid w:val="007700AE"/>
    <w:rsid w:val="00797B92"/>
    <w:rsid w:val="007A51F3"/>
    <w:rsid w:val="007A5420"/>
    <w:rsid w:val="007A64A5"/>
    <w:rsid w:val="007C203E"/>
    <w:rsid w:val="007D04B8"/>
    <w:rsid w:val="007E2A9A"/>
    <w:rsid w:val="007E3540"/>
    <w:rsid w:val="007F0838"/>
    <w:rsid w:val="007F0C9D"/>
    <w:rsid w:val="007F76EE"/>
    <w:rsid w:val="00814490"/>
    <w:rsid w:val="00824572"/>
    <w:rsid w:val="008306D8"/>
    <w:rsid w:val="00833969"/>
    <w:rsid w:val="0083585F"/>
    <w:rsid w:val="00846EB6"/>
    <w:rsid w:val="008629AA"/>
    <w:rsid w:val="00871540"/>
    <w:rsid w:val="00872F4F"/>
    <w:rsid w:val="00881363"/>
    <w:rsid w:val="00884303"/>
    <w:rsid w:val="00892F56"/>
    <w:rsid w:val="0089354D"/>
    <w:rsid w:val="0089751E"/>
    <w:rsid w:val="008A2BEA"/>
    <w:rsid w:val="008A3F94"/>
    <w:rsid w:val="008B0C0E"/>
    <w:rsid w:val="008B4210"/>
    <w:rsid w:val="008D57EB"/>
    <w:rsid w:val="008D615E"/>
    <w:rsid w:val="008D73C5"/>
    <w:rsid w:val="008E1F7E"/>
    <w:rsid w:val="008E562C"/>
    <w:rsid w:val="0090410B"/>
    <w:rsid w:val="00920B0E"/>
    <w:rsid w:val="00923D18"/>
    <w:rsid w:val="0093187A"/>
    <w:rsid w:val="00931AD0"/>
    <w:rsid w:val="009415C0"/>
    <w:rsid w:val="009420D2"/>
    <w:rsid w:val="00970BF3"/>
    <w:rsid w:val="00973BB8"/>
    <w:rsid w:val="009751B4"/>
    <w:rsid w:val="009809F6"/>
    <w:rsid w:val="00995318"/>
    <w:rsid w:val="00996654"/>
    <w:rsid w:val="009B0BB4"/>
    <w:rsid w:val="009B496B"/>
    <w:rsid w:val="009D00A3"/>
    <w:rsid w:val="009E3C33"/>
    <w:rsid w:val="009F0273"/>
    <w:rsid w:val="009F1452"/>
    <w:rsid w:val="00A208EF"/>
    <w:rsid w:val="00A22E92"/>
    <w:rsid w:val="00A34CD2"/>
    <w:rsid w:val="00A35ED1"/>
    <w:rsid w:val="00A46CDA"/>
    <w:rsid w:val="00A47EB0"/>
    <w:rsid w:val="00A53DBC"/>
    <w:rsid w:val="00A6469E"/>
    <w:rsid w:val="00A76DF4"/>
    <w:rsid w:val="00A77732"/>
    <w:rsid w:val="00A85C83"/>
    <w:rsid w:val="00A91177"/>
    <w:rsid w:val="00A97FEA"/>
    <w:rsid w:val="00AA3FEB"/>
    <w:rsid w:val="00AB67F8"/>
    <w:rsid w:val="00AC465D"/>
    <w:rsid w:val="00AC667D"/>
    <w:rsid w:val="00AF0AD9"/>
    <w:rsid w:val="00AF1FE1"/>
    <w:rsid w:val="00B00636"/>
    <w:rsid w:val="00B01AEE"/>
    <w:rsid w:val="00B1516A"/>
    <w:rsid w:val="00B174E0"/>
    <w:rsid w:val="00B17A4C"/>
    <w:rsid w:val="00B17E37"/>
    <w:rsid w:val="00B21FC1"/>
    <w:rsid w:val="00B265EA"/>
    <w:rsid w:val="00B42651"/>
    <w:rsid w:val="00B47B36"/>
    <w:rsid w:val="00B568A6"/>
    <w:rsid w:val="00B64EB8"/>
    <w:rsid w:val="00B746A4"/>
    <w:rsid w:val="00B82B4B"/>
    <w:rsid w:val="00B838DC"/>
    <w:rsid w:val="00B85FA3"/>
    <w:rsid w:val="00B94485"/>
    <w:rsid w:val="00BA1C54"/>
    <w:rsid w:val="00BC3B9C"/>
    <w:rsid w:val="00BC5080"/>
    <w:rsid w:val="00BC799B"/>
    <w:rsid w:val="00BD67EE"/>
    <w:rsid w:val="00BF4E2B"/>
    <w:rsid w:val="00C02813"/>
    <w:rsid w:val="00C2055C"/>
    <w:rsid w:val="00C21ED9"/>
    <w:rsid w:val="00C253D9"/>
    <w:rsid w:val="00C4028E"/>
    <w:rsid w:val="00C415CD"/>
    <w:rsid w:val="00C46029"/>
    <w:rsid w:val="00C6030C"/>
    <w:rsid w:val="00C61AB4"/>
    <w:rsid w:val="00C62504"/>
    <w:rsid w:val="00C704D8"/>
    <w:rsid w:val="00C708D7"/>
    <w:rsid w:val="00C721D2"/>
    <w:rsid w:val="00C752DA"/>
    <w:rsid w:val="00CB0C2E"/>
    <w:rsid w:val="00CC325D"/>
    <w:rsid w:val="00CC6C42"/>
    <w:rsid w:val="00CD622B"/>
    <w:rsid w:val="00CD6568"/>
    <w:rsid w:val="00CE30E7"/>
    <w:rsid w:val="00CE3B70"/>
    <w:rsid w:val="00CF300F"/>
    <w:rsid w:val="00CF4472"/>
    <w:rsid w:val="00CF6D2A"/>
    <w:rsid w:val="00D13AEF"/>
    <w:rsid w:val="00D1674F"/>
    <w:rsid w:val="00D20B65"/>
    <w:rsid w:val="00D2375B"/>
    <w:rsid w:val="00D23A8F"/>
    <w:rsid w:val="00D33707"/>
    <w:rsid w:val="00D40FF5"/>
    <w:rsid w:val="00D43325"/>
    <w:rsid w:val="00D43865"/>
    <w:rsid w:val="00D61A53"/>
    <w:rsid w:val="00D9080F"/>
    <w:rsid w:val="00D95A97"/>
    <w:rsid w:val="00DA0A02"/>
    <w:rsid w:val="00DA2000"/>
    <w:rsid w:val="00DB62F6"/>
    <w:rsid w:val="00DB79E2"/>
    <w:rsid w:val="00DC4F68"/>
    <w:rsid w:val="00DD625E"/>
    <w:rsid w:val="00DD7430"/>
    <w:rsid w:val="00DE314C"/>
    <w:rsid w:val="00DF4861"/>
    <w:rsid w:val="00E02351"/>
    <w:rsid w:val="00E07591"/>
    <w:rsid w:val="00E117B1"/>
    <w:rsid w:val="00E2029D"/>
    <w:rsid w:val="00E21B3D"/>
    <w:rsid w:val="00E21DB8"/>
    <w:rsid w:val="00E30C86"/>
    <w:rsid w:val="00E31ED0"/>
    <w:rsid w:val="00E35F03"/>
    <w:rsid w:val="00E45855"/>
    <w:rsid w:val="00E515B8"/>
    <w:rsid w:val="00E55981"/>
    <w:rsid w:val="00E7228F"/>
    <w:rsid w:val="00E80FB1"/>
    <w:rsid w:val="00E84403"/>
    <w:rsid w:val="00E8646E"/>
    <w:rsid w:val="00EA6B38"/>
    <w:rsid w:val="00EB2AD5"/>
    <w:rsid w:val="00EB384E"/>
    <w:rsid w:val="00EB65D4"/>
    <w:rsid w:val="00EC2B26"/>
    <w:rsid w:val="00EC51A6"/>
    <w:rsid w:val="00EC6A13"/>
    <w:rsid w:val="00ED01CD"/>
    <w:rsid w:val="00ED0DC4"/>
    <w:rsid w:val="00ED1515"/>
    <w:rsid w:val="00ED3000"/>
    <w:rsid w:val="00EE20CF"/>
    <w:rsid w:val="00EE230F"/>
    <w:rsid w:val="00EF29CF"/>
    <w:rsid w:val="00EF4EF7"/>
    <w:rsid w:val="00EF5A3C"/>
    <w:rsid w:val="00F050B2"/>
    <w:rsid w:val="00F14DDB"/>
    <w:rsid w:val="00F3755E"/>
    <w:rsid w:val="00F434EE"/>
    <w:rsid w:val="00F439EF"/>
    <w:rsid w:val="00F56110"/>
    <w:rsid w:val="00F57E82"/>
    <w:rsid w:val="00F6090E"/>
    <w:rsid w:val="00FA5A74"/>
    <w:rsid w:val="00FB2ED5"/>
    <w:rsid w:val="00FC09BC"/>
    <w:rsid w:val="00FD2628"/>
    <w:rsid w:val="00FD33F6"/>
    <w:rsid w:val="00FE5473"/>
    <w:rsid w:val="00FE6A5B"/>
    <w:rsid w:val="00FF0165"/>
    <w:rsid w:val="00FF1363"/>
    <w:rsid w:val="00FF22DB"/>
    <w:rsid w:val="00FF3107"/>
    <w:rsid w:val="00FF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AE16331"/>
  <w15:docId w15:val="{9BCC2363-FA02-4A9E-97AF-078BE3D93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4D8"/>
    <w:pPr>
      <w:spacing w:after="290" w:line="269" w:lineRule="auto"/>
      <w:ind w:left="10" w:right="15" w:hanging="10"/>
    </w:pPr>
    <w:rPr>
      <w:rFonts w:ascii="Century Gothic" w:eastAsia="Century Gothic" w:hAnsi="Century Gothic" w:cs="Century Gothic"/>
      <w:color w:val="000000"/>
    </w:rPr>
  </w:style>
  <w:style w:type="paragraph" w:styleId="Heading1">
    <w:name w:val="heading 1"/>
    <w:next w:val="Normal"/>
    <w:link w:val="Heading1Char"/>
    <w:uiPriority w:val="9"/>
    <w:qFormat/>
    <w:pPr>
      <w:keepNext/>
      <w:keepLines/>
      <w:spacing w:after="277"/>
      <w:outlineLvl w:val="0"/>
    </w:pPr>
    <w:rPr>
      <w:rFonts w:ascii="Century Gothic" w:eastAsia="Century Gothic" w:hAnsi="Century Gothic" w:cs="Century Gothic"/>
      <w:b/>
      <w:color w:val="7E7E7E"/>
      <w:sz w:val="40"/>
    </w:rPr>
  </w:style>
  <w:style w:type="paragraph" w:styleId="Heading2">
    <w:name w:val="heading 2"/>
    <w:next w:val="Normal"/>
    <w:link w:val="Heading2Char"/>
    <w:uiPriority w:val="9"/>
    <w:unhideWhenUsed/>
    <w:qFormat/>
    <w:pPr>
      <w:keepNext/>
      <w:keepLines/>
      <w:spacing w:after="180"/>
      <w:ind w:left="10" w:hanging="10"/>
      <w:outlineLvl w:val="1"/>
    </w:pPr>
    <w:rPr>
      <w:rFonts w:ascii="Century Gothic" w:eastAsia="Century Gothic" w:hAnsi="Century Gothic" w:cs="Century Gothic"/>
      <w:b/>
      <w:color w:val="7E7E7E"/>
      <w:sz w:val="36"/>
      <w:u w:val="single" w:color="7E7E7E"/>
    </w:rPr>
  </w:style>
  <w:style w:type="paragraph" w:styleId="Heading3">
    <w:name w:val="heading 3"/>
    <w:next w:val="Normal"/>
    <w:link w:val="Heading3Char"/>
    <w:uiPriority w:val="9"/>
    <w:unhideWhenUsed/>
    <w:qFormat/>
    <w:pPr>
      <w:keepNext/>
      <w:keepLines/>
      <w:spacing w:after="226"/>
      <w:ind w:left="10" w:hanging="10"/>
      <w:outlineLvl w:val="2"/>
    </w:pPr>
    <w:rPr>
      <w:rFonts w:ascii="Century Gothic" w:eastAsia="Century Gothic" w:hAnsi="Century Gothic" w:cs="Century Gothic"/>
      <w:b/>
      <w:color w:val="7E7E7E"/>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entury Gothic" w:eastAsia="Century Gothic" w:hAnsi="Century Gothic" w:cs="Century Gothic"/>
      <w:b/>
      <w:color w:val="7E7E7E"/>
      <w:sz w:val="28"/>
    </w:rPr>
  </w:style>
  <w:style w:type="character" w:customStyle="1" w:styleId="Heading2Char">
    <w:name w:val="Heading 2 Char"/>
    <w:link w:val="Heading2"/>
    <w:rPr>
      <w:rFonts w:ascii="Century Gothic" w:eastAsia="Century Gothic" w:hAnsi="Century Gothic" w:cs="Century Gothic"/>
      <w:b/>
      <w:color w:val="7E7E7E"/>
      <w:sz w:val="36"/>
      <w:u w:val="single" w:color="7E7E7E"/>
    </w:rPr>
  </w:style>
  <w:style w:type="character" w:customStyle="1" w:styleId="Heading1Char">
    <w:name w:val="Heading 1 Char"/>
    <w:link w:val="Heading1"/>
    <w:rPr>
      <w:rFonts w:ascii="Century Gothic" w:eastAsia="Century Gothic" w:hAnsi="Century Gothic" w:cs="Century Gothic"/>
      <w:b/>
      <w:color w:val="7E7E7E"/>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link w:val="NoSpacingChar"/>
    <w:uiPriority w:val="1"/>
    <w:qFormat/>
    <w:rsid w:val="00EB384E"/>
    <w:pPr>
      <w:spacing w:after="0" w:line="240" w:lineRule="auto"/>
      <w:ind w:left="10" w:right="15" w:hanging="10"/>
    </w:pPr>
    <w:rPr>
      <w:rFonts w:ascii="Century Gothic" w:eastAsia="Century Gothic" w:hAnsi="Century Gothic" w:cs="Century Gothic"/>
      <w:color w:val="000000"/>
    </w:rPr>
  </w:style>
  <w:style w:type="character" w:customStyle="1" w:styleId="NoSpacingChar">
    <w:name w:val="No Spacing Char"/>
    <w:basedOn w:val="DefaultParagraphFont"/>
    <w:link w:val="NoSpacing"/>
    <w:uiPriority w:val="1"/>
    <w:rsid w:val="00FD2628"/>
    <w:rPr>
      <w:rFonts w:ascii="Century Gothic" w:eastAsia="Century Gothic" w:hAnsi="Century Gothic" w:cs="Century Gothic"/>
      <w:color w:val="000000"/>
    </w:rPr>
  </w:style>
  <w:style w:type="paragraph" w:styleId="ListParagraph">
    <w:name w:val="List Paragraph"/>
    <w:basedOn w:val="Normal"/>
    <w:uiPriority w:val="34"/>
    <w:qFormat/>
    <w:rsid w:val="00846EB6"/>
    <w:pPr>
      <w:ind w:left="720"/>
      <w:contextualSpacing/>
    </w:pPr>
  </w:style>
  <w:style w:type="character" w:styleId="Hyperlink">
    <w:name w:val="Hyperlink"/>
    <w:basedOn w:val="DefaultParagraphFont"/>
    <w:uiPriority w:val="99"/>
    <w:unhideWhenUsed/>
    <w:rsid w:val="00755518"/>
    <w:rPr>
      <w:color w:val="0563C1" w:themeColor="hyperlink"/>
      <w:u w:val="single"/>
    </w:rPr>
  </w:style>
  <w:style w:type="character" w:customStyle="1" w:styleId="UnresolvedMention1">
    <w:name w:val="Unresolved Mention1"/>
    <w:basedOn w:val="DefaultParagraphFont"/>
    <w:uiPriority w:val="99"/>
    <w:semiHidden/>
    <w:unhideWhenUsed/>
    <w:rsid w:val="00755518"/>
    <w:rPr>
      <w:color w:val="605E5C"/>
      <w:shd w:val="clear" w:color="auto" w:fill="E1DFDD"/>
    </w:rPr>
  </w:style>
  <w:style w:type="character" w:styleId="FollowedHyperlink">
    <w:name w:val="FollowedHyperlink"/>
    <w:basedOn w:val="DefaultParagraphFont"/>
    <w:uiPriority w:val="99"/>
    <w:semiHidden/>
    <w:unhideWhenUsed/>
    <w:rsid w:val="008B0C0E"/>
    <w:rPr>
      <w:color w:val="954F72" w:themeColor="followedHyperlink"/>
      <w:u w:val="single"/>
    </w:rPr>
  </w:style>
  <w:style w:type="character" w:styleId="UnresolvedMention">
    <w:name w:val="Unresolved Mention"/>
    <w:basedOn w:val="DefaultParagraphFont"/>
    <w:uiPriority w:val="99"/>
    <w:semiHidden/>
    <w:unhideWhenUsed/>
    <w:rsid w:val="002E1EB3"/>
    <w:rPr>
      <w:color w:val="605E5C"/>
      <w:shd w:val="clear" w:color="auto" w:fill="E1DFDD"/>
    </w:rPr>
  </w:style>
  <w:style w:type="paragraph" w:styleId="NormalWeb">
    <w:name w:val="Normal (Web)"/>
    <w:basedOn w:val="Normal"/>
    <w:uiPriority w:val="99"/>
    <w:semiHidden/>
    <w:unhideWhenUsed/>
    <w:rsid w:val="00920B0E"/>
    <w:rPr>
      <w:rFonts w:ascii="Times New Roman" w:hAnsi="Times New Roman" w:cs="Times New Roman"/>
      <w:sz w:val="24"/>
      <w:szCs w:val="24"/>
    </w:rPr>
  </w:style>
  <w:style w:type="paragraph" w:customStyle="1" w:styleId="paragraph">
    <w:name w:val="paragraph"/>
    <w:basedOn w:val="Normal"/>
    <w:rsid w:val="000F7608"/>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0F7608"/>
  </w:style>
  <w:style w:type="character" w:customStyle="1" w:styleId="eop">
    <w:name w:val="eop"/>
    <w:basedOn w:val="DefaultParagraphFont"/>
    <w:rsid w:val="000F7608"/>
  </w:style>
  <w:style w:type="table" w:styleId="TableGrid0">
    <w:name w:val="Table Grid"/>
    <w:basedOn w:val="TableNormal"/>
    <w:uiPriority w:val="39"/>
    <w:rsid w:val="00C75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31AD0"/>
    <w:rPr>
      <w:i/>
      <w:iCs/>
    </w:rPr>
  </w:style>
  <w:style w:type="paragraph" w:styleId="Revision">
    <w:name w:val="Revision"/>
    <w:hidden/>
    <w:uiPriority w:val="99"/>
    <w:semiHidden/>
    <w:rsid w:val="0035533E"/>
    <w:pPr>
      <w:spacing w:after="0" w:line="240" w:lineRule="auto"/>
    </w:pPr>
    <w:rPr>
      <w:rFonts w:ascii="Century Gothic" w:eastAsia="Century Gothic" w:hAnsi="Century Gothic" w:cs="Century Gothi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3147">
      <w:bodyDiv w:val="1"/>
      <w:marLeft w:val="0"/>
      <w:marRight w:val="0"/>
      <w:marTop w:val="0"/>
      <w:marBottom w:val="0"/>
      <w:divBdr>
        <w:top w:val="none" w:sz="0" w:space="0" w:color="auto"/>
        <w:left w:val="none" w:sz="0" w:space="0" w:color="auto"/>
        <w:bottom w:val="none" w:sz="0" w:space="0" w:color="auto"/>
        <w:right w:val="none" w:sz="0" w:space="0" w:color="auto"/>
      </w:divBdr>
    </w:div>
    <w:div w:id="277836685">
      <w:bodyDiv w:val="1"/>
      <w:marLeft w:val="0"/>
      <w:marRight w:val="0"/>
      <w:marTop w:val="0"/>
      <w:marBottom w:val="0"/>
      <w:divBdr>
        <w:top w:val="none" w:sz="0" w:space="0" w:color="auto"/>
        <w:left w:val="none" w:sz="0" w:space="0" w:color="auto"/>
        <w:bottom w:val="none" w:sz="0" w:space="0" w:color="auto"/>
        <w:right w:val="none" w:sz="0" w:space="0" w:color="auto"/>
      </w:divBdr>
    </w:div>
    <w:div w:id="448550019">
      <w:bodyDiv w:val="1"/>
      <w:marLeft w:val="0"/>
      <w:marRight w:val="0"/>
      <w:marTop w:val="0"/>
      <w:marBottom w:val="0"/>
      <w:divBdr>
        <w:top w:val="none" w:sz="0" w:space="0" w:color="auto"/>
        <w:left w:val="none" w:sz="0" w:space="0" w:color="auto"/>
        <w:bottom w:val="none" w:sz="0" w:space="0" w:color="auto"/>
        <w:right w:val="none" w:sz="0" w:space="0" w:color="auto"/>
      </w:divBdr>
    </w:div>
    <w:div w:id="691762704">
      <w:bodyDiv w:val="1"/>
      <w:marLeft w:val="0"/>
      <w:marRight w:val="0"/>
      <w:marTop w:val="0"/>
      <w:marBottom w:val="0"/>
      <w:divBdr>
        <w:top w:val="none" w:sz="0" w:space="0" w:color="auto"/>
        <w:left w:val="none" w:sz="0" w:space="0" w:color="auto"/>
        <w:bottom w:val="none" w:sz="0" w:space="0" w:color="auto"/>
        <w:right w:val="none" w:sz="0" w:space="0" w:color="auto"/>
      </w:divBdr>
    </w:div>
    <w:div w:id="708408766">
      <w:bodyDiv w:val="1"/>
      <w:marLeft w:val="0"/>
      <w:marRight w:val="0"/>
      <w:marTop w:val="0"/>
      <w:marBottom w:val="0"/>
      <w:divBdr>
        <w:top w:val="none" w:sz="0" w:space="0" w:color="auto"/>
        <w:left w:val="none" w:sz="0" w:space="0" w:color="auto"/>
        <w:bottom w:val="none" w:sz="0" w:space="0" w:color="auto"/>
        <w:right w:val="none" w:sz="0" w:space="0" w:color="auto"/>
      </w:divBdr>
    </w:div>
    <w:div w:id="817572904">
      <w:bodyDiv w:val="1"/>
      <w:marLeft w:val="0"/>
      <w:marRight w:val="0"/>
      <w:marTop w:val="0"/>
      <w:marBottom w:val="0"/>
      <w:divBdr>
        <w:top w:val="none" w:sz="0" w:space="0" w:color="auto"/>
        <w:left w:val="none" w:sz="0" w:space="0" w:color="auto"/>
        <w:bottom w:val="none" w:sz="0" w:space="0" w:color="auto"/>
        <w:right w:val="none" w:sz="0" w:space="0" w:color="auto"/>
      </w:divBdr>
    </w:div>
    <w:div w:id="832254976">
      <w:bodyDiv w:val="1"/>
      <w:marLeft w:val="0"/>
      <w:marRight w:val="0"/>
      <w:marTop w:val="0"/>
      <w:marBottom w:val="0"/>
      <w:divBdr>
        <w:top w:val="none" w:sz="0" w:space="0" w:color="auto"/>
        <w:left w:val="none" w:sz="0" w:space="0" w:color="auto"/>
        <w:bottom w:val="none" w:sz="0" w:space="0" w:color="auto"/>
        <w:right w:val="none" w:sz="0" w:space="0" w:color="auto"/>
      </w:divBdr>
      <w:divsChild>
        <w:div w:id="8872679">
          <w:marLeft w:val="0"/>
          <w:marRight w:val="0"/>
          <w:marTop w:val="0"/>
          <w:marBottom w:val="375"/>
          <w:divBdr>
            <w:top w:val="none" w:sz="0" w:space="0" w:color="auto"/>
            <w:left w:val="none" w:sz="0" w:space="0" w:color="auto"/>
            <w:bottom w:val="single" w:sz="18" w:space="30" w:color="1D70B8"/>
            <w:right w:val="none" w:sz="0" w:space="0" w:color="auto"/>
          </w:divBdr>
        </w:div>
        <w:div w:id="314453443">
          <w:marLeft w:val="0"/>
          <w:marRight w:val="0"/>
          <w:marTop w:val="0"/>
          <w:marBottom w:val="375"/>
          <w:divBdr>
            <w:top w:val="none" w:sz="0" w:space="0" w:color="auto"/>
            <w:left w:val="none" w:sz="0" w:space="0" w:color="auto"/>
            <w:bottom w:val="single" w:sz="18" w:space="30" w:color="1D70B8"/>
            <w:right w:val="none" w:sz="0" w:space="0" w:color="auto"/>
          </w:divBdr>
          <w:divsChild>
            <w:div w:id="76556957">
              <w:marLeft w:val="0"/>
              <w:marRight w:val="0"/>
              <w:marTop w:val="0"/>
              <w:marBottom w:val="0"/>
              <w:divBdr>
                <w:top w:val="none" w:sz="0" w:space="0" w:color="auto"/>
                <w:left w:val="none" w:sz="0" w:space="0" w:color="auto"/>
                <w:bottom w:val="single" w:sz="6" w:space="0" w:color="B1B4B6"/>
                <w:right w:val="none" w:sz="0" w:space="0" w:color="auto"/>
              </w:divBdr>
            </w:div>
            <w:div w:id="243341643">
              <w:marLeft w:val="0"/>
              <w:marRight w:val="0"/>
              <w:marTop w:val="0"/>
              <w:marBottom w:val="0"/>
              <w:divBdr>
                <w:top w:val="none" w:sz="0" w:space="0" w:color="auto"/>
                <w:left w:val="none" w:sz="0" w:space="0" w:color="auto"/>
                <w:bottom w:val="single" w:sz="6" w:space="0" w:color="B1B4B6"/>
                <w:right w:val="none" w:sz="0" w:space="0" w:color="auto"/>
              </w:divBdr>
            </w:div>
            <w:div w:id="507868387">
              <w:marLeft w:val="0"/>
              <w:marRight w:val="0"/>
              <w:marTop w:val="0"/>
              <w:marBottom w:val="0"/>
              <w:divBdr>
                <w:top w:val="none" w:sz="0" w:space="0" w:color="auto"/>
                <w:left w:val="none" w:sz="0" w:space="0" w:color="auto"/>
                <w:bottom w:val="single" w:sz="6" w:space="0" w:color="B1B4B6"/>
                <w:right w:val="none" w:sz="0" w:space="0" w:color="auto"/>
              </w:divBdr>
            </w:div>
            <w:div w:id="811361033">
              <w:marLeft w:val="0"/>
              <w:marRight w:val="0"/>
              <w:marTop w:val="0"/>
              <w:marBottom w:val="0"/>
              <w:divBdr>
                <w:top w:val="none" w:sz="0" w:space="0" w:color="auto"/>
                <w:left w:val="none" w:sz="0" w:space="0" w:color="auto"/>
                <w:bottom w:val="single" w:sz="6" w:space="0" w:color="B1B4B6"/>
                <w:right w:val="none" w:sz="0" w:space="0" w:color="auto"/>
              </w:divBdr>
            </w:div>
            <w:div w:id="927927154">
              <w:marLeft w:val="0"/>
              <w:marRight w:val="0"/>
              <w:marTop w:val="0"/>
              <w:marBottom w:val="0"/>
              <w:divBdr>
                <w:top w:val="none" w:sz="0" w:space="0" w:color="auto"/>
                <w:left w:val="none" w:sz="0" w:space="0" w:color="auto"/>
                <w:bottom w:val="single" w:sz="6" w:space="0" w:color="B1B4B6"/>
                <w:right w:val="none" w:sz="0" w:space="0" w:color="auto"/>
              </w:divBdr>
              <w:divsChild>
                <w:div w:id="1567839026">
                  <w:marLeft w:val="0"/>
                  <w:marRight w:val="0"/>
                  <w:marTop w:val="0"/>
                  <w:marBottom w:val="0"/>
                  <w:divBdr>
                    <w:top w:val="none" w:sz="0" w:space="0" w:color="auto"/>
                    <w:left w:val="single" w:sz="36" w:space="15" w:color="B1B4B6"/>
                    <w:bottom w:val="none" w:sz="0" w:space="0" w:color="auto"/>
                    <w:right w:val="none" w:sz="0" w:space="0" w:color="auto"/>
                  </w:divBdr>
                </w:div>
              </w:divsChild>
            </w:div>
            <w:div w:id="1159426020">
              <w:marLeft w:val="0"/>
              <w:marRight w:val="0"/>
              <w:marTop w:val="0"/>
              <w:marBottom w:val="0"/>
              <w:divBdr>
                <w:top w:val="none" w:sz="0" w:space="0" w:color="auto"/>
                <w:left w:val="none" w:sz="0" w:space="0" w:color="auto"/>
                <w:bottom w:val="single" w:sz="6" w:space="0" w:color="B1B4B6"/>
                <w:right w:val="none" w:sz="0" w:space="0" w:color="auto"/>
              </w:divBdr>
            </w:div>
            <w:div w:id="1352341933">
              <w:marLeft w:val="0"/>
              <w:marRight w:val="0"/>
              <w:marTop w:val="0"/>
              <w:marBottom w:val="0"/>
              <w:divBdr>
                <w:top w:val="none" w:sz="0" w:space="0" w:color="auto"/>
                <w:left w:val="none" w:sz="0" w:space="0" w:color="auto"/>
                <w:bottom w:val="single" w:sz="6" w:space="0" w:color="B1B4B6"/>
                <w:right w:val="none" w:sz="0" w:space="0" w:color="auto"/>
              </w:divBdr>
            </w:div>
            <w:div w:id="1467162158">
              <w:marLeft w:val="0"/>
              <w:marRight w:val="0"/>
              <w:marTop w:val="0"/>
              <w:marBottom w:val="0"/>
              <w:divBdr>
                <w:top w:val="none" w:sz="0" w:space="0" w:color="auto"/>
                <w:left w:val="none" w:sz="0" w:space="0" w:color="auto"/>
                <w:bottom w:val="single" w:sz="6" w:space="0" w:color="B1B4B6"/>
                <w:right w:val="none" w:sz="0" w:space="0" w:color="auto"/>
              </w:divBdr>
            </w:div>
            <w:div w:id="1594049525">
              <w:marLeft w:val="0"/>
              <w:marRight w:val="0"/>
              <w:marTop w:val="0"/>
              <w:marBottom w:val="0"/>
              <w:divBdr>
                <w:top w:val="none" w:sz="0" w:space="0" w:color="auto"/>
                <w:left w:val="none" w:sz="0" w:space="0" w:color="auto"/>
                <w:bottom w:val="single" w:sz="6" w:space="0" w:color="B1B4B6"/>
                <w:right w:val="none" w:sz="0" w:space="0" w:color="auto"/>
              </w:divBdr>
            </w:div>
            <w:div w:id="1881235206">
              <w:marLeft w:val="0"/>
              <w:marRight w:val="0"/>
              <w:marTop w:val="0"/>
              <w:marBottom w:val="0"/>
              <w:divBdr>
                <w:top w:val="none" w:sz="0" w:space="0" w:color="auto"/>
                <w:left w:val="none" w:sz="0" w:space="0" w:color="auto"/>
                <w:bottom w:val="single" w:sz="6" w:space="0" w:color="B1B4B6"/>
                <w:right w:val="none" w:sz="0" w:space="0" w:color="auto"/>
              </w:divBdr>
            </w:div>
            <w:div w:id="1935815983">
              <w:marLeft w:val="0"/>
              <w:marRight w:val="0"/>
              <w:marTop w:val="0"/>
              <w:marBottom w:val="0"/>
              <w:divBdr>
                <w:top w:val="none" w:sz="0" w:space="0" w:color="auto"/>
                <w:left w:val="none" w:sz="0" w:space="0" w:color="auto"/>
                <w:bottom w:val="single" w:sz="6" w:space="0" w:color="B1B4B6"/>
                <w:right w:val="none" w:sz="0" w:space="0" w:color="auto"/>
              </w:divBdr>
            </w:div>
          </w:divsChild>
        </w:div>
        <w:div w:id="335688519">
          <w:marLeft w:val="0"/>
          <w:marRight w:val="0"/>
          <w:marTop w:val="0"/>
          <w:marBottom w:val="300"/>
          <w:divBdr>
            <w:top w:val="none" w:sz="0" w:space="0" w:color="auto"/>
            <w:left w:val="none" w:sz="0" w:space="0" w:color="auto"/>
            <w:bottom w:val="none" w:sz="0" w:space="0" w:color="auto"/>
            <w:right w:val="none" w:sz="0" w:space="0" w:color="auto"/>
          </w:divBdr>
          <w:divsChild>
            <w:div w:id="662971365">
              <w:marLeft w:val="0"/>
              <w:marRight w:val="0"/>
              <w:marTop w:val="0"/>
              <w:marBottom w:val="0"/>
              <w:divBdr>
                <w:top w:val="none" w:sz="0" w:space="0" w:color="auto"/>
                <w:left w:val="none" w:sz="0" w:space="0" w:color="auto"/>
                <w:bottom w:val="none" w:sz="0" w:space="0" w:color="auto"/>
                <w:right w:val="none" w:sz="0" w:space="0" w:color="auto"/>
              </w:divBdr>
              <w:divsChild>
                <w:div w:id="1942492676">
                  <w:marLeft w:val="150"/>
                  <w:marRight w:val="150"/>
                  <w:marTop w:val="150"/>
                  <w:marBottom w:val="150"/>
                  <w:divBdr>
                    <w:top w:val="single" w:sz="12" w:space="0" w:color="FFFFFF"/>
                    <w:left w:val="single" w:sz="12" w:space="0" w:color="FFFFFF"/>
                    <w:bottom w:val="single" w:sz="12" w:space="0" w:color="FFFFFF"/>
                    <w:right w:val="single" w:sz="12" w:space="0" w:color="FFFFFF"/>
                  </w:divBdr>
                </w:div>
              </w:divsChild>
            </w:div>
          </w:divsChild>
        </w:div>
        <w:div w:id="528299517">
          <w:marLeft w:val="0"/>
          <w:marRight w:val="0"/>
          <w:marTop w:val="0"/>
          <w:marBottom w:val="375"/>
          <w:divBdr>
            <w:top w:val="none" w:sz="0" w:space="0" w:color="auto"/>
            <w:left w:val="none" w:sz="0" w:space="0" w:color="auto"/>
            <w:bottom w:val="single" w:sz="18" w:space="30" w:color="1D70B8"/>
            <w:right w:val="none" w:sz="0" w:space="0" w:color="auto"/>
          </w:divBdr>
        </w:div>
        <w:div w:id="533151630">
          <w:marLeft w:val="0"/>
          <w:marRight w:val="0"/>
          <w:marTop w:val="0"/>
          <w:marBottom w:val="375"/>
          <w:divBdr>
            <w:top w:val="none" w:sz="0" w:space="0" w:color="auto"/>
            <w:left w:val="none" w:sz="0" w:space="0" w:color="auto"/>
            <w:bottom w:val="single" w:sz="18" w:space="30" w:color="1D70B8"/>
            <w:right w:val="none" w:sz="0" w:space="0" w:color="auto"/>
          </w:divBdr>
        </w:div>
        <w:div w:id="720397492">
          <w:marLeft w:val="0"/>
          <w:marRight w:val="0"/>
          <w:marTop w:val="0"/>
          <w:marBottom w:val="300"/>
          <w:divBdr>
            <w:top w:val="none" w:sz="0" w:space="0" w:color="auto"/>
            <w:left w:val="none" w:sz="0" w:space="0" w:color="auto"/>
            <w:bottom w:val="none" w:sz="0" w:space="0" w:color="auto"/>
            <w:right w:val="none" w:sz="0" w:space="0" w:color="auto"/>
          </w:divBdr>
          <w:divsChild>
            <w:div w:id="78529918">
              <w:marLeft w:val="0"/>
              <w:marRight w:val="0"/>
              <w:marTop w:val="0"/>
              <w:marBottom w:val="0"/>
              <w:divBdr>
                <w:top w:val="none" w:sz="0" w:space="0" w:color="auto"/>
                <w:left w:val="none" w:sz="0" w:space="0" w:color="auto"/>
                <w:bottom w:val="single" w:sz="6" w:space="0" w:color="B1B4B6"/>
                <w:right w:val="none" w:sz="0" w:space="0" w:color="auto"/>
              </w:divBdr>
            </w:div>
            <w:div w:id="105735587">
              <w:marLeft w:val="0"/>
              <w:marRight w:val="0"/>
              <w:marTop w:val="0"/>
              <w:marBottom w:val="0"/>
              <w:divBdr>
                <w:top w:val="none" w:sz="0" w:space="0" w:color="auto"/>
                <w:left w:val="none" w:sz="0" w:space="0" w:color="auto"/>
                <w:bottom w:val="single" w:sz="6" w:space="0" w:color="B1B4B6"/>
                <w:right w:val="none" w:sz="0" w:space="0" w:color="auto"/>
              </w:divBdr>
            </w:div>
            <w:div w:id="288559172">
              <w:marLeft w:val="0"/>
              <w:marRight w:val="0"/>
              <w:marTop w:val="0"/>
              <w:marBottom w:val="0"/>
              <w:divBdr>
                <w:top w:val="none" w:sz="0" w:space="0" w:color="auto"/>
                <w:left w:val="none" w:sz="0" w:space="0" w:color="auto"/>
                <w:bottom w:val="single" w:sz="6" w:space="0" w:color="B1B4B6"/>
                <w:right w:val="none" w:sz="0" w:space="0" w:color="auto"/>
              </w:divBdr>
            </w:div>
            <w:div w:id="316616497">
              <w:marLeft w:val="0"/>
              <w:marRight w:val="0"/>
              <w:marTop w:val="0"/>
              <w:marBottom w:val="0"/>
              <w:divBdr>
                <w:top w:val="none" w:sz="0" w:space="0" w:color="auto"/>
                <w:left w:val="none" w:sz="0" w:space="0" w:color="auto"/>
                <w:bottom w:val="single" w:sz="6" w:space="0" w:color="B1B4B6"/>
                <w:right w:val="none" w:sz="0" w:space="0" w:color="auto"/>
              </w:divBdr>
            </w:div>
            <w:div w:id="330446522">
              <w:marLeft w:val="0"/>
              <w:marRight w:val="0"/>
              <w:marTop w:val="0"/>
              <w:marBottom w:val="0"/>
              <w:divBdr>
                <w:top w:val="none" w:sz="0" w:space="0" w:color="auto"/>
                <w:left w:val="none" w:sz="0" w:space="0" w:color="auto"/>
                <w:bottom w:val="single" w:sz="6" w:space="0" w:color="B1B4B6"/>
                <w:right w:val="none" w:sz="0" w:space="0" w:color="auto"/>
              </w:divBdr>
            </w:div>
            <w:div w:id="433549731">
              <w:marLeft w:val="0"/>
              <w:marRight w:val="0"/>
              <w:marTop w:val="0"/>
              <w:marBottom w:val="0"/>
              <w:divBdr>
                <w:top w:val="none" w:sz="0" w:space="0" w:color="auto"/>
                <w:left w:val="none" w:sz="0" w:space="0" w:color="auto"/>
                <w:bottom w:val="single" w:sz="6" w:space="0" w:color="B1B4B6"/>
                <w:right w:val="none" w:sz="0" w:space="0" w:color="auto"/>
              </w:divBdr>
            </w:div>
            <w:div w:id="480657280">
              <w:marLeft w:val="0"/>
              <w:marRight w:val="0"/>
              <w:marTop w:val="0"/>
              <w:marBottom w:val="0"/>
              <w:divBdr>
                <w:top w:val="none" w:sz="0" w:space="0" w:color="auto"/>
                <w:left w:val="none" w:sz="0" w:space="0" w:color="auto"/>
                <w:bottom w:val="single" w:sz="6" w:space="0" w:color="B1B4B6"/>
                <w:right w:val="none" w:sz="0" w:space="0" w:color="auto"/>
              </w:divBdr>
            </w:div>
            <w:div w:id="521356308">
              <w:marLeft w:val="0"/>
              <w:marRight w:val="0"/>
              <w:marTop w:val="0"/>
              <w:marBottom w:val="0"/>
              <w:divBdr>
                <w:top w:val="none" w:sz="0" w:space="0" w:color="auto"/>
                <w:left w:val="none" w:sz="0" w:space="0" w:color="auto"/>
                <w:bottom w:val="single" w:sz="6" w:space="0" w:color="B1B4B6"/>
                <w:right w:val="none" w:sz="0" w:space="0" w:color="auto"/>
              </w:divBdr>
            </w:div>
            <w:div w:id="731123056">
              <w:marLeft w:val="0"/>
              <w:marRight w:val="0"/>
              <w:marTop w:val="0"/>
              <w:marBottom w:val="0"/>
              <w:divBdr>
                <w:top w:val="none" w:sz="0" w:space="0" w:color="auto"/>
                <w:left w:val="none" w:sz="0" w:space="0" w:color="auto"/>
                <w:bottom w:val="single" w:sz="6" w:space="0" w:color="B1B4B6"/>
                <w:right w:val="none" w:sz="0" w:space="0" w:color="auto"/>
              </w:divBdr>
            </w:div>
            <w:div w:id="741951302">
              <w:marLeft w:val="0"/>
              <w:marRight w:val="0"/>
              <w:marTop w:val="0"/>
              <w:marBottom w:val="0"/>
              <w:divBdr>
                <w:top w:val="none" w:sz="0" w:space="0" w:color="auto"/>
                <w:left w:val="none" w:sz="0" w:space="0" w:color="auto"/>
                <w:bottom w:val="single" w:sz="6" w:space="0" w:color="B1B4B6"/>
                <w:right w:val="none" w:sz="0" w:space="0" w:color="auto"/>
              </w:divBdr>
            </w:div>
            <w:div w:id="846286428">
              <w:marLeft w:val="0"/>
              <w:marRight w:val="0"/>
              <w:marTop w:val="0"/>
              <w:marBottom w:val="0"/>
              <w:divBdr>
                <w:top w:val="none" w:sz="0" w:space="0" w:color="auto"/>
                <w:left w:val="none" w:sz="0" w:space="0" w:color="auto"/>
                <w:bottom w:val="single" w:sz="6" w:space="0" w:color="B1B4B6"/>
                <w:right w:val="none" w:sz="0" w:space="0" w:color="auto"/>
              </w:divBdr>
            </w:div>
            <w:div w:id="928662992">
              <w:marLeft w:val="0"/>
              <w:marRight w:val="0"/>
              <w:marTop w:val="0"/>
              <w:marBottom w:val="0"/>
              <w:divBdr>
                <w:top w:val="none" w:sz="0" w:space="0" w:color="auto"/>
                <w:left w:val="none" w:sz="0" w:space="0" w:color="auto"/>
                <w:bottom w:val="single" w:sz="6" w:space="0" w:color="B1B4B6"/>
                <w:right w:val="none" w:sz="0" w:space="0" w:color="auto"/>
              </w:divBdr>
            </w:div>
            <w:div w:id="1205288250">
              <w:marLeft w:val="0"/>
              <w:marRight w:val="0"/>
              <w:marTop w:val="0"/>
              <w:marBottom w:val="0"/>
              <w:divBdr>
                <w:top w:val="none" w:sz="0" w:space="0" w:color="auto"/>
                <w:left w:val="none" w:sz="0" w:space="0" w:color="auto"/>
                <w:bottom w:val="single" w:sz="6" w:space="0" w:color="B1B4B6"/>
                <w:right w:val="none" w:sz="0" w:space="0" w:color="auto"/>
              </w:divBdr>
            </w:div>
            <w:div w:id="1250119429">
              <w:marLeft w:val="0"/>
              <w:marRight w:val="0"/>
              <w:marTop w:val="0"/>
              <w:marBottom w:val="0"/>
              <w:divBdr>
                <w:top w:val="none" w:sz="0" w:space="0" w:color="auto"/>
                <w:left w:val="none" w:sz="0" w:space="0" w:color="auto"/>
                <w:bottom w:val="single" w:sz="6" w:space="0" w:color="B1B4B6"/>
                <w:right w:val="none" w:sz="0" w:space="0" w:color="auto"/>
              </w:divBdr>
            </w:div>
            <w:div w:id="1262684685">
              <w:marLeft w:val="0"/>
              <w:marRight w:val="0"/>
              <w:marTop w:val="0"/>
              <w:marBottom w:val="0"/>
              <w:divBdr>
                <w:top w:val="none" w:sz="0" w:space="0" w:color="auto"/>
                <w:left w:val="none" w:sz="0" w:space="0" w:color="auto"/>
                <w:bottom w:val="single" w:sz="6" w:space="0" w:color="B1B4B6"/>
                <w:right w:val="none" w:sz="0" w:space="0" w:color="auto"/>
              </w:divBdr>
            </w:div>
            <w:div w:id="1272863328">
              <w:marLeft w:val="0"/>
              <w:marRight w:val="0"/>
              <w:marTop w:val="0"/>
              <w:marBottom w:val="0"/>
              <w:divBdr>
                <w:top w:val="none" w:sz="0" w:space="0" w:color="auto"/>
                <w:left w:val="none" w:sz="0" w:space="0" w:color="auto"/>
                <w:bottom w:val="single" w:sz="6" w:space="0" w:color="B1B4B6"/>
                <w:right w:val="none" w:sz="0" w:space="0" w:color="auto"/>
              </w:divBdr>
            </w:div>
            <w:div w:id="1285229195">
              <w:marLeft w:val="0"/>
              <w:marRight w:val="0"/>
              <w:marTop w:val="0"/>
              <w:marBottom w:val="0"/>
              <w:divBdr>
                <w:top w:val="none" w:sz="0" w:space="0" w:color="auto"/>
                <w:left w:val="none" w:sz="0" w:space="0" w:color="auto"/>
                <w:bottom w:val="single" w:sz="6" w:space="0" w:color="B1B4B6"/>
                <w:right w:val="none" w:sz="0" w:space="0" w:color="auto"/>
              </w:divBdr>
            </w:div>
            <w:div w:id="1575697946">
              <w:marLeft w:val="0"/>
              <w:marRight w:val="0"/>
              <w:marTop w:val="0"/>
              <w:marBottom w:val="0"/>
              <w:divBdr>
                <w:top w:val="none" w:sz="0" w:space="0" w:color="auto"/>
                <w:left w:val="none" w:sz="0" w:space="0" w:color="auto"/>
                <w:bottom w:val="single" w:sz="6" w:space="0" w:color="B1B4B6"/>
                <w:right w:val="none" w:sz="0" w:space="0" w:color="auto"/>
              </w:divBdr>
            </w:div>
            <w:div w:id="1829903516">
              <w:marLeft w:val="0"/>
              <w:marRight w:val="0"/>
              <w:marTop w:val="0"/>
              <w:marBottom w:val="0"/>
              <w:divBdr>
                <w:top w:val="none" w:sz="0" w:space="0" w:color="auto"/>
                <w:left w:val="none" w:sz="0" w:space="0" w:color="auto"/>
                <w:bottom w:val="single" w:sz="6" w:space="0" w:color="B1B4B6"/>
                <w:right w:val="none" w:sz="0" w:space="0" w:color="auto"/>
              </w:divBdr>
            </w:div>
            <w:div w:id="1907688381">
              <w:marLeft w:val="0"/>
              <w:marRight w:val="0"/>
              <w:marTop w:val="0"/>
              <w:marBottom w:val="0"/>
              <w:divBdr>
                <w:top w:val="none" w:sz="0" w:space="0" w:color="auto"/>
                <w:left w:val="none" w:sz="0" w:space="0" w:color="auto"/>
                <w:bottom w:val="single" w:sz="6" w:space="0" w:color="B1B4B6"/>
                <w:right w:val="none" w:sz="0" w:space="0" w:color="auto"/>
              </w:divBdr>
            </w:div>
            <w:div w:id="2112780634">
              <w:marLeft w:val="0"/>
              <w:marRight w:val="0"/>
              <w:marTop w:val="0"/>
              <w:marBottom w:val="0"/>
              <w:divBdr>
                <w:top w:val="none" w:sz="0" w:space="0" w:color="auto"/>
                <w:left w:val="none" w:sz="0" w:space="0" w:color="auto"/>
                <w:bottom w:val="single" w:sz="6" w:space="0" w:color="B1B4B6"/>
                <w:right w:val="none" w:sz="0" w:space="0" w:color="auto"/>
              </w:divBdr>
            </w:div>
          </w:divsChild>
        </w:div>
        <w:div w:id="808716902">
          <w:marLeft w:val="0"/>
          <w:marRight w:val="0"/>
          <w:marTop w:val="0"/>
          <w:marBottom w:val="375"/>
          <w:divBdr>
            <w:top w:val="none" w:sz="0" w:space="0" w:color="auto"/>
            <w:left w:val="none" w:sz="0" w:space="0" w:color="auto"/>
            <w:bottom w:val="single" w:sz="18" w:space="30" w:color="1D70B8"/>
            <w:right w:val="none" w:sz="0" w:space="0" w:color="auto"/>
          </w:divBdr>
          <w:divsChild>
            <w:div w:id="53744089">
              <w:marLeft w:val="0"/>
              <w:marRight w:val="0"/>
              <w:marTop w:val="0"/>
              <w:marBottom w:val="0"/>
              <w:divBdr>
                <w:top w:val="none" w:sz="0" w:space="0" w:color="auto"/>
                <w:left w:val="none" w:sz="0" w:space="0" w:color="auto"/>
                <w:bottom w:val="single" w:sz="6" w:space="0" w:color="B1B4B6"/>
                <w:right w:val="none" w:sz="0" w:space="0" w:color="auto"/>
              </w:divBdr>
            </w:div>
            <w:div w:id="566916696">
              <w:marLeft w:val="0"/>
              <w:marRight w:val="0"/>
              <w:marTop w:val="0"/>
              <w:marBottom w:val="0"/>
              <w:divBdr>
                <w:top w:val="none" w:sz="0" w:space="0" w:color="auto"/>
                <w:left w:val="none" w:sz="0" w:space="0" w:color="auto"/>
                <w:bottom w:val="single" w:sz="6" w:space="0" w:color="B1B4B6"/>
                <w:right w:val="none" w:sz="0" w:space="0" w:color="auto"/>
              </w:divBdr>
            </w:div>
            <w:div w:id="798456618">
              <w:marLeft w:val="0"/>
              <w:marRight w:val="0"/>
              <w:marTop w:val="0"/>
              <w:marBottom w:val="0"/>
              <w:divBdr>
                <w:top w:val="none" w:sz="0" w:space="0" w:color="auto"/>
                <w:left w:val="none" w:sz="0" w:space="0" w:color="auto"/>
                <w:bottom w:val="single" w:sz="6" w:space="0" w:color="B1B4B6"/>
                <w:right w:val="none" w:sz="0" w:space="0" w:color="auto"/>
              </w:divBdr>
            </w:div>
          </w:divsChild>
        </w:div>
        <w:div w:id="1537698762">
          <w:marLeft w:val="0"/>
          <w:marRight w:val="0"/>
          <w:marTop w:val="0"/>
          <w:marBottom w:val="375"/>
          <w:divBdr>
            <w:top w:val="none" w:sz="0" w:space="0" w:color="auto"/>
            <w:left w:val="none" w:sz="0" w:space="0" w:color="auto"/>
            <w:bottom w:val="single" w:sz="18" w:space="30" w:color="1D70B8"/>
            <w:right w:val="none" w:sz="0" w:space="0" w:color="auto"/>
          </w:divBdr>
          <w:divsChild>
            <w:div w:id="1745495516">
              <w:marLeft w:val="0"/>
              <w:marRight w:val="0"/>
              <w:marTop w:val="0"/>
              <w:marBottom w:val="0"/>
              <w:divBdr>
                <w:top w:val="none" w:sz="0" w:space="0" w:color="auto"/>
                <w:left w:val="none" w:sz="0" w:space="0" w:color="auto"/>
                <w:bottom w:val="single" w:sz="6" w:space="0" w:color="B1B4B6"/>
                <w:right w:val="none" w:sz="0" w:space="0" w:color="auto"/>
              </w:divBdr>
            </w:div>
            <w:div w:id="1806503377">
              <w:marLeft w:val="0"/>
              <w:marRight w:val="0"/>
              <w:marTop w:val="0"/>
              <w:marBottom w:val="0"/>
              <w:divBdr>
                <w:top w:val="none" w:sz="0" w:space="0" w:color="auto"/>
                <w:left w:val="none" w:sz="0" w:space="0" w:color="auto"/>
                <w:bottom w:val="single" w:sz="6" w:space="0" w:color="B1B4B6"/>
                <w:right w:val="none" w:sz="0" w:space="0" w:color="auto"/>
              </w:divBdr>
            </w:div>
          </w:divsChild>
        </w:div>
        <w:div w:id="1569146431">
          <w:marLeft w:val="0"/>
          <w:marRight w:val="0"/>
          <w:marTop w:val="0"/>
          <w:marBottom w:val="375"/>
          <w:divBdr>
            <w:top w:val="none" w:sz="0" w:space="0" w:color="auto"/>
            <w:left w:val="none" w:sz="0" w:space="0" w:color="auto"/>
            <w:bottom w:val="single" w:sz="18" w:space="30" w:color="1D70B8"/>
            <w:right w:val="none" w:sz="0" w:space="0" w:color="auto"/>
          </w:divBdr>
          <w:divsChild>
            <w:div w:id="1080250377">
              <w:marLeft w:val="0"/>
              <w:marRight w:val="0"/>
              <w:marTop w:val="0"/>
              <w:marBottom w:val="0"/>
              <w:divBdr>
                <w:top w:val="none" w:sz="0" w:space="0" w:color="auto"/>
                <w:left w:val="single" w:sz="36" w:space="15" w:color="B1B4B6"/>
                <w:bottom w:val="none" w:sz="0" w:space="0" w:color="auto"/>
                <w:right w:val="none" w:sz="0" w:space="0" w:color="auto"/>
              </w:divBdr>
            </w:div>
          </w:divsChild>
        </w:div>
        <w:div w:id="1896970270">
          <w:marLeft w:val="0"/>
          <w:marRight w:val="0"/>
          <w:marTop w:val="0"/>
          <w:marBottom w:val="375"/>
          <w:divBdr>
            <w:top w:val="none" w:sz="0" w:space="0" w:color="auto"/>
            <w:left w:val="none" w:sz="0" w:space="0" w:color="auto"/>
            <w:bottom w:val="single" w:sz="18" w:space="30" w:color="1D70B8"/>
            <w:right w:val="none" w:sz="0" w:space="0" w:color="auto"/>
          </w:divBdr>
        </w:div>
        <w:div w:id="2132433989">
          <w:marLeft w:val="0"/>
          <w:marRight w:val="0"/>
          <w:marTop w:val="0"/>
          <w:marBottom w:val="375"/>
          <w:divBdr>
            <w:top w:val="none" w:sz="0" w:space="0" w:color="auto"/>
            <w:left w:val="none" w:sz="0" w:space="0" w:color="auto"/>
            <w:bottom w:val="single" w:sz="18" w:space="30" w:color="1D70B8"/>
            <w:right w:val="none" w:sz="0" w:space="0" w:color="auto"/>
          </w:divBdr>
          <w:divsChild>
            <w:div w:id="1828940737">
              <w:marLeft w:val="0"/>
              <w:marRight w:val="0"/>
              <w:marTop w:val="0"/>
              <w:marBottom w:val="0"/>
              <w:divBdr>
                <w:top w:val="none" w:sz="0" w:space="0" w:color="auto"/>
                <w:left w:val="none" w:sz="0" w:space="0" w:color="auto"/>
                <w:bottom w:val="single" w:sz="6" w:space="0" w:color="B1B4B6"/>
                <w:right w:val="none" w:sz="0" w:space="0" w:color="auto"/>
              </w:divBdr>
            </w:div>
            <w:div w:id="1972131753">
              <w:marLeft w:val="0"/>
              <w:marRight w:val="0"/>
              <w:marTop w:val="0"/>
              <w:marBottom w:val="0"/>
              <w:divBdr>
                <w:top w:val="none" w:sz="0" w:space="0" w:color="auto"/>
                <w:left w:val="none" w:sz="0" w:space="0" w:color="auto"/>
                <w:bottom w:val="single" w:sz="6" w:space="0" w:color="B1B4B6"/>
                <w:right w:val="none" w:sz="0" w:space="0" w:color="auto"/>
              </w:divBdr>
            </w:div>
          </w:divsChild>
        </w:div>
      </w:divsChild>
    </w:div>
    <w:div w:id="864026864">
      <w:bodyDiv w:val="1"/>
      <w:marLeft w:val="0"/>
      <w:marRight w:val="0"/>
      <w:marTop w:val="0"/>
      <w:marBottom w:val="0"/>
      <w:divBdr>
        <w:top w:val="none" w:sz="0" w:space="0" w:color="auto"/>
        <w:left w:val="none" w:sz="0" w:space="0" w:color="auto"/>
        <w:bottom w:val="none" w:sz="0" w:space="0" w:color="auto"/>
        <w:right w:val="none" w:sz="0" w:space="0" w:color="auto"/>
      </w:divBdr>
    </w:div>
    <w:div w:id="879901406">
      <w:bodyDiv w:val="1"/>
      <w:marLeft w:val="0"/>
      <w:marRight w:val="0"/>
      <w:marTop w:val="0"/>
      <w:marBottom w:val="0"/>
      <w:divBdr>
        <w:top w:val="none" w:sz="0" w:space="0" w:color="auto"/>
        <w:left w:val="none" w:sz="0" w:space="0" w:color="auto"/>
        <w:bottom w:val="none" w:sz="0" w:space="0" w:color="auto"/>
        <w:right w:val="none" w:sz="0" w:space="0" w:color="auto"/>
      </w:divBdr>
    </w:div>
    <w:div w:id="909340591">
      <w:bodyDiv w:val="1"/>
      <w:marLeft w:val="0"/>
      <w:marRight w:val="0"/>
      <w:marTop w:val="0"/>
      <w:marBottom w:val="0"/>
      <w:divBdr>
        <w:top w:val="none" w:sz="0" w:space="0" w:color="auto"/>
        <w:left w:val="none" w:sz="0" w:space="0" w:color="auto"/>
        <w:bottom w:val="none" w:sz="0" w:space="0" w:color="auto"/>
        <w:right w:val="none" w:sz="0" w:space="0" w:color="auto"/>
      </w:divBdr>
    </w:div>
    <w:div w:id="939410870">
      <w:bodyDiv w:val="1"/>
      <w:marLeft w:val="0"/>
      <w:marRight w:val="0"/>
      <w:marTop w:val="0"/>
      <w:marBottom w:val="0"/>
      <w:divBdr>
        <w:top w:val="none" w:sz="0" w:space="0" w:color="auto"/>
        <w:left w:val="none" w:sz="0" w:space="0" w:color="auto"/>
        <w:bottom w:val="none" w:sz="0" w:space="0" w:color="auto"/>
        <w:right w:val="none" w:sz="0" w:space="0" w:color="auto"/>
      </w:divBdr>
    </w:div>
    <w:div w:id="1012954658">
      <w:bodyDiv w:val="1"/>
      <w:marLeft w:val="0"/>
      <w:marRight w:val="0"/>
      <w:marTop w:val="0"/>
      <w:marBottom w:val="0"/>
      <w:divBdr>
        <w:top w:val="none" w:sz="0" w:space="0" w:color="auto"/>
        <w:left w:val="none" w:sz="0" w:space="0" w:color="auto"/>
        <w:bottom w:val="none" w:sz="0" w:space="0" w:color="auto"/>
        <w:right w:val="none" w:sz="0" w:space="0" w:color="auto"/>
      </w:divBdr>
    </w:div>
    <w:div w:id="1072695913">
      <w:bodyDiv w:val="1"/>
      <w:marLeft w:val="0"/>
      <w:marRight w:val="0"/>
      <w:marTop w:val="0"/>
      <w:marBottom w:val="0"/>
      <w:divBdr>
        <w:top w:val="none" w:sz="0" w:space="0" w:color="auto"/>
        <w:left w:val="none" w:sz="0" w:space="0" w:color="auto"/>
        <w:bottom w:val="none" w:sz="0" w:space="0" w:color="auto"/>
        <w:right w:val="none" w:sz="0" w:space="0" w:color="auto"/>
      </w:divBdr>
    </w:div>
    <w:div w:id="1185286782">
      <w:bodyDiv w:val="1"/>
      <w:marLeft w:val="0"/>
      <w:marRight w:val="0"/>
      <w:marTop w:val="0"/>
      <w:marBottom w:val="0"/>
      <w:divBdr>
        <w:top w:val="none" w:sz="0" w:space="0" w:color="auto"/>
        <w:left w:val="none" w:sz="0" w:space="0" w:color="auto"/>
        <w:bottom w:val="none" w:sz="0" w:space="0" w:color="auto"/>
        <w:right w:val="none" w:sz="0" w:space="0" w:color="auto"/>
      </w:divBdr>
    </w:div>
    <w:div w:id="1219442129">
      <w:bodyDiv w:val="1"/>
      <w:marLeft w:val="0"/>
      <w:marRight w:val="0"/>
      <w:marTop w:val="0"/>
      <w:marBottom w:val="0"/>
      <w:divBdr>
        <w:top w:val="none" w:sz="0" w:space="0" w:color="auto"/>
        <w:left w:val="none" w:sz="0" w:space="0" w:color="auto"/>
        <w:bottom w:val="none" w:sz="0" w:space="0" w:color="auto"/>
        <w:right w:val="none" w:sz="0" w:space="0" w:color="auto"/>
      </w:divBdr>
    </w:div>
    <w:div w:id="1247575950">
      <w:bodyDiv w:val="1"/>
      <w:marLeft w:val="0"/>
      <w:marRight w:val="0"/>
      <w:marTop w:val="0"/>
      <w:marBottom w:val="0"/>
      <w:divBdr>
        <w:top w:val="none" w:sz="0" w:space="0" w:color="auto"/>
        <w:left w:val="none" w:sz="0" w:space="0" w:color="auto"/>
        <w:bottom w:val="none" w:sz="0" w:space="0" w:color="auto"/>
        <w:right w:val="none" w:sz="0" w:space="0" w:color="auto"/>
      </w:divBdr>
    </w:div>
    <w:div w:id="1263798155">
      <w:bodyDiv w:val="1"/>
      <w:marLeft w:val="0"/>
      <w:marRight w:val="0"/>
      <w:marTop w:val="0"/>
      <w:marBottom w:val="0"/>
      <w:divBdr>
        <w:top w:val="none" w:sz="0" w:space="0" w:color="auto"/>
        <w:left w:val="none" w:sz="0" w:space="0" w:color="auto"/>
        <w:bottom w:val="none" w:sz="0" w:space="0" w:color="auto"/>
        <w:right w:val="none" w:sz="0" w:space="0" w:color="auto"/>
      </w:divBdr>
      <w:divsChild>
        <w:div w:id="54476683">
          <w:marLeft w:val="0"/>
          <w:marRight w:val="0"/>
          <w:marTop w:val="0"/>
          <w:marBottom w:val="375"/>
          <w:divBdr>
            <w:top w:val="none" w:sz="0" w:space="0" w:color="auto"/>
            <w:left w:val="none" w:sz="0" w:space="0" w:color="auto"/>
            <w:bottom w:val="single" w:sz="18" w:space="30" w:color="1D70B8"/>
            <w:right w:val="none" w:sz="0" w:space="0" w:color="auto"/>
          </w:divBdr>
          <w:divsChild>
            <w:div w:id="1441490618">
              <w:marLeft w:val="0"/>
              <w:marRight w:val="0"/>
              <w:marTop w:val="0"/>
              <w:marBottom w:val="0"/>
              <w:divBdr>
                <w:top w:val="none" w:sz="0" w:space="0" w:color="auto"/>
                <w:left w:val="none" w:sz="0" w:space="0" w:color="auto"/>
                <w:bottom w:val="none" w:sz="0" w:space="0" w:color="auto"/>
                <w:right w:val="none" w:sz="0" w:space="0" w:color="auto"/>
              </w:divBdr>
            </w:div>
            <w:div w:id="1966036254">
              <w:marLeft w:val="0"/>
              <w:marRight w:val="0"/>
              <w:marTop w:val="0"/>
              <w:marBottom w:val="0"/>
              <w:divBdr>
                <w:top w:val="none" w:sz="0" w:space="0" w:color="auto"/>
                <w:left w:val="none" w:sz="0" w:space="0" w:color="auto"/>
                <w:bottom w:val="single" w:sz="6" w:space="0" w:color="B1B4B6"/>
                <w:right w:val="none" w:sz="0" w:space="0" w:color="auto"/>
              </w:divBdr>
              <w:divsChild>
                <w:div w:id="56950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858376">
          <w:marLeft w:val="0"/>
          <w:marRight w:val="0"/>
          <w:marTop w:val="0"/>
          <w:marBottom w:val="375"/>
          <w:divBdr>
            <w:top w:val="none" w:sz="0" w:space="0" w:color="auto"/>
            <w:left w:val="none" w:sz="0" w:space="0" w:color="auto"/>
            <w:bottom w:val="single" w:sz="18" w:space="30" w:color="1D70B8"/>
            <w:right w:val="none" w:sz="0" w:space="0" w:color="auto"/>
          </w:divBdr>
          <w:divsChild>
            <w:div w:id="216553750">
              <w:marLeft w:val="0"/>
              <w:marRight w:val="0"/>
              <w:marTop w:val="0"/>
              <w:marBottom w:val="0"/>
              <w:divBdr>
                <w:top w:val="none" w:sz="0" w:space="0" w:color="auto"/>
                <w:left w:val="none" w:sz="0" w:space="0" w:color="auto"/>
                <w:bottom w:val="single" w:sz="6" w:space="0" w:color="B1B4B6"/>
                <w:right w:val="none" w:sz="0" w:space="0" w:color="auto"/>
              </w:divBdr>
            </w:div>
            <w:div w:id="813764903">
              <w:marLeft w:val="0"/>
              <w:marRight w:val="0"/>
              <w:marTop w:val="0"/>
              <w:marBottom w:val="0"/>
              <w:divBdr>
                <w:top w:val="none" w:sz="0" w:space="0" w:color="auto"/>
                <w:left w:val="none" w:sz="0" w:space="0" w:color="auto"/>
                <w:bottom w:val="single" w:sz="6" w:space="0" w:color="B1B4B6"/>
                <w:right w:val="none" w:sz="0" w:space="0" w:color="auto"/>
              </w:divBdr>
            </w:div>
          </w:divsChild>
        </w:div>
        <w:div w:id="345637353">
          <w:marLeft w:val="0"/>
          <w:marRight w:val="0"/>
          <w:marTop w:val="0"/>
          <w:marBottom w:val="375"/>
          <w:divBdr>
            <w:top w:val="none" w:sz="0" w:space="0" w:color="auto"/>
            <w:left w:val="none" w:sz="0" w:space="0" w:color="auto"/>
            <w:bottom w:val="single" w:sz="18" w:space="30" w:color="1D70B8"/>
            <w:right w:val="none" w:sz="0" w:space="0" w:color="auto"/>
          </w:divBdr>
          <w:divsChild>
            <w:div w:id="33845891">
              <w:marLeft w:val="0"/>
              <w:marRight w:val="0"/>
              <w:marTop w:val="0"/>
              <w:marBottom w:val="0"/>
              <w:divBdr>
                <w:top w:val="none" w:sz="0" w:space="0" w:color="auto"/>
                <w:left w:val="none" w:sz="0" w:space="0" w:color="auto"/>
                <w:bottom w:val="single" w:sz="6" w:space="0" w:color="B1B4B6"/>
                <w:right w:val="none" w:sz="0" w:space="0" w:color="auto"/>
              </w:divBdr>
            </w:div>
            <w:div w:id="448202147">
              <w:marLeft w:val="0"/>
              <w:marRight w:val="0"/>
              <w:marTop w:val="0"/>
              <w:marBottom w:val="0"/>
              <w:divBdr>
                <w:top w:val="none" w:sz="0" w:space="0" w:color="auto"/>
                <w:left w:val="none" w:sz="0" w:space="0" w:color="auto"/>
                <w:bottom w:val="single" w:sz="6" w:space="0" w:color="B1B4B6"/>
                <w:right w:val="none" w:sz="0" w:space="0" w:color="auto"/>
              </w:divBdr>
            </w:div>
            <w:div w:id="495657262">
              <w:marLeft w:val="0"/>
              <w:marRight w:val="0"/>
              <w:marTop w:val="0"/>
              <w:marBottom w:val="0"/>
              <w:divBdr>
                <w:top w:val="none" w:sz="0" w:space="0" w:color="auto"/>
                <w:left w:val="none" w:sz="0" w:space="0" w:color="auto"/>
                <w:bottom w:val="single" w:sz="6" w:space="0" w:color="B1B4B6"/>
                <w:right w:val="none" w:sz="0" w:space="0" w:color="auto"/>
              </w:divBdr>
            </w:div>
            <w:div w:id="648748362">
              <w:marLeft w:val="0"/>
              <w:marRight w:val="0"/>
              <w:marTop w:val="0"/>
              <w:marBottom w:val="0"/>
              <w:divBdr>
                <w:top w:val="none" w:sz="0" w:space="0" w:color="auto"/>
                <w:left w:val="none" w:sz="0" w:space="0" w:color="auto"/>
                <w:bottom w:val="single" w:sz="6" w:space="0" w:color="B1B4B6"/>
                <w:right w:val="none" w:sz="0" w:space="0" w:color="auto"/>
              </w:divBdr>
            </w:div>
            <w:div w:id="1081290009">
              <w:marLeft w:val="0"/>
              <w:marRight w:val="0"/>
              <w:marTop w:val="0"/>
              <w:marBottom w:val="0"/>
              <w:divBdr>
                <w:top w:val="none" w:sz="0" w:space="0" w:color="auto"/>
                <w:left w:val="none" w:sz="0" w:space="0" w:color="auto"/>
                <w:bottom w:val="single" w:sz="6" w:space="0" w:color="B1B4B6"/>
                <w:right w:val="none" w:sz="0" w:space="0" w:color="auto"/>
              </w:divBdr>
            </w:div>
            <w:div w:id="1203593524">
              <w:marLeft w:val="0"/>
              <w:marRight w:val="0"/>
              <w:marTop w:val="0"/>
              <w:marBottom w:val="0"/>
              <w:divBdr>
                <w:top w:val="none" w:sz="0" w:space="0" w:color="auto"/>
                <w:left w:val="none" w:sz="0" w:space="0" w:color="auto"/>
                <w:bottom w:val="single" w:sz="6" w:space="0" w:color="B1B4B6"/>
                <w:right w:val="none" w:sz="0" w:space="0" w:color="auto"/>
              </w:divBdr>
            </w:div>
            <w:div w:id="1265500467">
              <w:marLeft w:val="0"/>
              <w:marRight w:val="0"/>
              <w:marTop w:val="0"/>
              <w:marBottom w:val="0"/>
              <w:divBdr>
                <w:top w:val="none" w:sz="0" w:space="0" w:color="auto"/>
                <w:left w:val="none" w:sz="0" w:space="0" w:color="auto"/>
                <w:bottom w:val="single" w:sz="6" w:space="0" w:color="B1B4B6"/>
                <w:right w:val="none" w:sz="0" w:space="0" w:color="auto"/>
              </w:divBdr>
            </w:div>
            <w:div w:id="1712262282">
              <w:marLeft w:val="0"/>
              <w:marRight w:val="0"/>
              <w:marTop w:val="0"/>
              <w:marBottom w:val="0"/>
              <w:divBdr>
                <w:top w:val="none" w:sz="0" w:space="0" w:color="auto"/>
                <w:left w:val="none" w:sz="0" w:space="0" w:color="auto"/>
                <w:bottom w:val="single" w:sz="6" w:space="0" w:color="B1B4B6"/>
                <w:right w:val="none" w:sz="0" w:space="0" w:color="auto"/>
              </w:divBdr>
              <w:divsChild>
                <w:div w:id="170723408">
                  <w:marLeft w:val="0"/>
                  <w:marRight w:val="0"/>
                  <w:marTop w:val="0"/>
                  <w:marBottom w:val="0"/>
                  <w:divBdr>
                    <w:top w:val="none" w:sz="0" w:space="0" w:color="auto"/>
                    <w:left w:val="single" w:sz="36" w:space="15" w:color="B1B4B6"/>
                    <w:bottom w:val="none" w:sz="0" w:space="0" w:color="auto"/>
                    <w:right w:val="none" w:sz="0" w:space="0" w:color="auto"/>
                  </w:divBdr>
                </w:div>
              </w:divsChild>
            </w:div>
            <w:div w:id="1732804228">
              <w:marLeft w:val="0"/>
              <w:marRight w:val="0"/>
              <w:marTop w:val="0"/>
              <w:marBottom w:val="0"/>
              <w:divBdr>
                <w:top w:val="none" w:sz="0" w:space="0" w:color="auto"/>
                <w:left w:val="none" w:sz="0" w:space="0" w:color="auto"/>
                <w:bottom w:val="single" w:sz="6" w:space="0" w:color="B1B4B6"/>
                <w:right w:val="none" w:sz="0" w:space="0" w:color="auto"/>
              </w:divBdr>
            </w:div>
            <w:div w:id="1835101515">
              <w:marLeft w:val="0"/>
              <w:marRight w:val="0"/>
              <w:marTop w:val="0"/>
              <w:marBottom w:val="0"/>
              <w:divBdr>
                <w:top w:val="none" w:sz="0" w:space="0" w:color="auto"/>
                <w:left w:val="none" w:sz="0" w:space="0" w:color="auto"/>
                <w:bottom w:val="single" w:sz="6" w:space="0" w:color="B1B4B6"/>
                <w:right w:val="none" w:sz="0" w:space="0" w:color="auto"/>
              </w:divBdr>
            </w:div>
            <w:div w:id="1963422147">
              <w:marLeft w:val="0"/>
              <w:marRight w:val="0"/>
              <w:marTop w:val="0"/>
              <w:marBottom w:val="0"/>
              <w:divBdr>
                <w:top w:val="none" w:sz="0" w:space="0" w:color="auto"/>
                <w:left w:val="none" w:sz="0" w:space="0" w:color="auto"/>
                <w:bottom w:val="single" w:sz="6" w:space="0" w:color="B1B4B6"/>
                <w:right w:val="none" w:sz="0" w:space="0" w:color="auto"/>
              </w:divBdr>
            </w:div>
          </w:divsChild>
        </w:div>
        <w:div w:id="463084869">
          <w:marLeft w:val="0"/>
          <w:marRight w:val="0"/>
          <w:marTop w:val="0"/>
          <w:marBottom w:val="375"/>
          <w:divBdr>
            <w:top w:val="none" w:sz="0" w:space="0" w:color="auto"/>
            <w:left w:val="none" w:sz="0" w:space="0" w:color="auto"/>
            <w:bottom w:val="single" w:sz="18" w:space="30" w:color="1D70B8"/>
            <w:right w:val="none" w:sz="0" w:space="0" w:color="auto"/>
          </w:divBdr>
          <w:divsChild>
            <w:div w:id="1077903013">
              <w:marLeft w:val="0"/>
              <w:marRight w:val="0"/>
              <w:marTop w:val="0"/>
              <w:marBottom w:val="0"/>
              <w:divBdr>
                <w:top w:val="none" w:sz="0" w:space="0" w:color="auto"/>
                <w:left w:val="single" w:sz="36" w:space="15" w:color="B1B4B6"/>
                <w:bottom w:val="none" w:sz="0" w:space="0" w:color="auto"/>
                <w:right w:val="none" w:sz="0" w:space="0" w:color="auto"/>
              </w:divBdr>
            </w:div>
          </w:divsChild>
        </w:div>
        <w:div w:id="671294144">
          <w:marLeft w:val="0"/>
          <w:marRight w:val="0"/>
          <w:marTop w:val="0"/>
          <w:marBottom w:val="300"/>
          <w:divBdr>
            <w:top w:val="none" w:sz="0" w:space="0" w:color="auto"/>
            <w:left w:val="none" w:sz="0" w:space="0" w:color="auto"/>
            <w:bottom w:val="none" w:sz="0" w:space="0" w:color="auto"/>
            <w:right w:val="none" w:sz="0" w:space="0" w:color="auto"/>
          </w:divBdr>
          <w:divsChild>
            <w:div w:id="947539614">
              <w:marLeft w:val="0"/>
              <w:marRight w:val="0"/>
              <w:marTop w:val="0"/>
              <w:marBottom w:val="0"/>
              <w:divBdr>
                <w:top w:val="none" w:sz="0" w:space="0" w:color="auto"/>
                <w:left w:val="none" w:sz="0" w:space="0" w:color="auto"/>
                <w:bottom w:val="none" w:sz="0" w:space="0" w:color="auto"/>
                <w:right w:val="none" w:sz="0" w:space="0" w:color="auto"/>
              </w:divBdr>
              <w:divsChild>
                <w:div w:id="1239091239">
                  <w:marLeft w:val="150"/>
                  <w:marRight w:val="150"/>
                  <w:marTop w:val="150"/>
                  <w:marBottom w:val="150"/>
                  <w:divBdr>
                    <w:top w:val="single" w:sz="12" w:space="0" w:color="FFFFFF"/>
                    <w:left w:val="single" w:sz="12" w:space="0" w:color="FFFFFF"/>
                    <w:bottom w:val="single" w:sz="12" w:space="0" w:color="FFFFFF"/>
                    <w:right w:val="single" w:sz="12" w:space="0" w:color="FFFFFF"/>
                  </w:divBdr>
                </w:div>
              </w:divsChild>
            </w:div>
          </w:divsChild>
        </w:div>
        <w:div w:id="1181429932">
          <w:marLeft w:val="0"/>
          <w:marRight w:val="0"/>
          <w:marTop w:val="0"/>
          <w:marBottom w:val="375"/>
          <w:divBdr>
            <w:top w:val="none" w:sz="0" w:space="0" w:color="auto"/>
            <w:left w:val="none" w:sz="0" w:space="0" w:color="auto"/>
            <w:bottom w:val="single" w:sz="18" w:space="30" w:color="1D70B8"/>
            <w:right w:val="none" w:sz="0" w:space="0" w:color="auto"/>
          </w:divBdr>
        </w:div>
        <w:div w:id="1695809791">
          <w:marLeft w:val="0"/>
          <w:marRight w:val="0"/>
          <w:marTop w:val="0"/>
          <w:marBottom w:val="375"/>
          <w:divBdr>
            <w:top w:val="none" w:sz="0" w:space="0" w:color="auto"/>
            <w:left w:val="none" w:sz="0" w:space="0" w:color="auto"/>
            <w:bottom w:val="single" w:sz="18" w:space="30" w:color="1D70B8"/>
            <w:right w:val="none" w:sz="0" w:space="0" w:color="auto"/>
          </w:divBdr>
          <w:divsChild>
            <w:div w:id="1515026049">
              <w:marLeft w:val="0"/>
              <w:marRight w:val="0"/>
              <w:marTop w:val="0"/>
              <w:marBottom w:val="0"/>
              <w:divBdr>
                <w:top w:val="none" w:sz="0" w:space="0" w:color="auto"/>
                <w:left w:val="none" w:sz="0" w:space="0" w:color="auto"/>
                <w:bottom w:val="single" w:sz="6" w:space="0" w:color="B1B4B6"/>
                <w:right w:val="none" w:sz="0" w:space="0" w:color="auto"/>
              </w:divBdr>
            </w:div>
            <w:div w:id="1712147307">
              <w:marLeft w:val="0"/>
              <w:marRight w:val="0"/>
              <w:marTop w:val="0"/>
              <w:marBottom w:val="0"/>
              <w:divBdr>
                <w:top w:val="none" w:sz="0" w:space="0" w:color="auto"/>
                <w:left w:val="none" w:sz="0" w:space="0" w:color="auto"/>
                <w:bottom w:val="single" w:sz="6" w:space="0" w:color="B1B4B6"/>
                <w:right w:val="none" w:sz="0" w:space="0" w:color="auto"/>
              </w:divBdr>
            </w:div>
            <w:div w:id="1908613955">
              <w:marLeft w:val="0"/>
              <w:marRight w:val="0"/>
              <w:marTop w:val="0"/>
              <w:marBottom w:val="0"/>
              <w:divBdr>
                <w:top w:val="none" w:sz="0" w:space="0" w:color="auto"/>
                <w:left w:val="none" w:sz="0" w:space="0" w:color="auto"/>
                <w:bottom w:val="single" w:sz="6" w:space="0" w:color="B1B4B6"/>
                <w:right w:val="none" w:sz="0" w:space="0" w:color="auto"/>
              </w:divBdr>
            </w:div>
          </w:divsChild>
        </w:div>
        <w:div w:id="1776747298">
          <w:marLeft w:val="0"/>
          <w:marRight w:val="0"/>
          <w:marTop w:val="0"/>
          <w:marBottom w:val="375"/>
          <w:divBdr>
            <w:top w:val="none" w:sz="0" w:space="0" w:color="auto"/>
            <w:left w:val="none" w:sz="0" w:space="0" w:color="auto"/>
            <w:bottom w:val="single" w:sz="18" w:space="30" w:color="1D70B8"/>
            <w:right w:val="none" w:sz="0" w:space="0" w:color="auto"/>
          </w:divBdr>
        </w:div>
        <w:div w:id="1944067277">
          <w:marLeft w:val="0"/>
          <w:marRight w:val="0"/>
          <w:marTop w:val="0"/>
          <w:marBottom w:val="300"/>
          <w:divBdr>
            <w:top w:val="none" w:sz="0" w:space="0" w:color="auto"/>
            <w:left w:val="none" w:sz="0" w:space="0" w:color="auto"/>
            <w:bottom w:val="none" w:sz="0" w:space="0" w:color="auto"/>
            <w:right w:val="none" w:sz="0" w:space="0" w:color="auto"/>
          </w:divBdr>
          <w:divsChild>
            <w:div w:id="47805079">
              <w:marLeft w:val="0"/>
              <w:marRight w:val="0"/>
              <w:marTop w:val="0"/>
              <w:marBottom w:val="0"/>
              <w:divBdr>
                <w:top w:val="none" w:sz="0" w:space="0" w:color="auto"/>
                <w:left w:val="none" w:sz="0" w:space="0" w:color="auto"/>
                <w:bottom w:val="single" w:sz="6" w:space="0" w:color="B1B4B6"/>
                <w:right w:val="none" w:sz="0" w:space="0" w:color="auto"/>
              </w:divBdr>
            </w:div>
            <w:div w:id="217516504">
              <w:marLeft w:val="0"/>
              <w:marRight w:val="0"/>
              <w:marTop w:val="0"/>
              <w:marBottom w:val="0"/>
              <w:divBdr>
                <w:top w:val="none" w:sz="0" w:space="0" w:color="auto"/>
                <w:left w:val="none" w:sz="0" w:space="0" w:color="auto"/>
                <w:bottom w:val="single" w:sz="6" w:space="0" w:color="B1B4B6"/>
                <w:right w:val="none" w:sz="0" w:space="0" w:color="auto"/>
              </w:divBdr>
            </w:div>
            <w:div w:id="437212710">
              <w:marLeft w:val="0"/>
              <w:marRight w:val="0"/>
              <w:marTop w:val="0"/>
              <w:marBottom w:val="0"/>
              <w:divBdr>
                <w:top w:val="none" w:sz="0" w:space="0" w:color="auto"/>
                <w:left w:val="none" w:sz="0" w:space="0" w:color="auto"/>
                <w:bottom w:val="single" w:sz="6" w:space="0" w:color="B1B4B6"/>
                <w:right w:val="none" w:sz="0" w:space="0" w:color="auto"/>
              </w:divBdr>
            </w:div>
            <w:div w:id="553737330">
              <w:marLeft w:val="0"/>
              <w:marRight w:val="0"/>
              <w:marTop w:val="0"/>
              <w:marBottom w:val="0"/>
              <w:divBdr>
                <w:top w:val="none" w:sz="0" w:space="0" w:color="auto"/>
                <w:left w:val="none" w:sz="0" w:space="0" w:color="auto"/>
                <w:bottom w:val="single" w:sz="6" w:space="0" w:color="B1B4B6"/>
                <w:right w:val="none" w:sz="0" w:space="0" w:color="auto"/>
              </w:divBdr>
            </w:div>
            <w:div w:id="641274514">
              <w:marLeft w:val="0"/>
              <w:marRight w:val="0"/>
              <w:marTop w:val="0"/>
              <w:marBottom w:val="0"/>
              <w:divBdr>
                <w:top w:val="none" w:sz="0" w:space="0" w:color="auto"/>
                <w:left w:val="none" w:sz="0" w:space="0" w:color="auto"/>
                <w:bottom w:val="single" w:sz="6" w:space="0" w:color="B1B4B6"/>
                <w:right w:val="none" w:sz="0" w:space="0" w:color="auto"/>
              </w:divBdr>
            </w:div>
            <w:div w:id="714544859">
              <w:marLeft w:val="0"/>
              <w:marRight w:val="0"/>
              <w:marTop w:val="0"/>
              <w:marBottom w:val="0"/>
              <w:divBdr>
                <w:top w:val="none" w:sz="0" w:space="0" w:color="auto"/>
                <w:left w:val="none" w:sz="0" w:space="0" w:color="auto"/>
                <w:bottom w:val="single" w:sz="6" w:space="0" w:color="B1B4B6"/>
                <w:right w:val="none" w:sz="0" w:space="0" w:color="auto"/>
              </w:divBdr>
            </w:div>
            <w:div w:id="720327964">
              <w:marLeft w:val="0"/>
              <w:marRight w:val="0"/>
              <w:marTop w:val="0"/>
              <w:marBottom w:val="0"/>
              <w:divBdr>
                <w:top w:val="none" w:sz="0" w:space="0" w:color="auto"/>
                <w:left w:val="none" w:sz="0" w:space="0" w:color="auto"/>
                <w:bottom w:val="single" w:sz="6" w:space="0" w:color="B1B4B6"/>
                <w:right w:val="none" w:sz="0" w:space="0" w:color="auto"/>
              </w:divBdr>
            </w:div>
            <w:div w:id="734090135">
              <w:marLeft w:val="0"/>
              <w:marRight w:val="0"/>
              <w:marTop w:val="0"/>
              <w:marBottom w:val="0"/>
              <w:divBdr>
                <w:top w:val="none" w:sz="0" w:space="0" w:color="auto"/>
                <w:left w:val="none" w:sz="0" w:space="0" w:color="auto"/>
                <w:bottom w:val="single" w:sz="6" w:space="0" w:color="B1B4B6"/>
                <w:right w:val="none" w:sz="0" w:space="0" w:color="auto"/>
              </w:divBdr>
            </w:div>
            <w:div w:id="815338699">
              <w:marLeft w:val="0"/>
              <w:marRight w:val="0"/>
              <w:marTop w:val="0"/>
              <w:marBottom w:val="0"/>
              <w:divBdr>
                <w:top w:val="none" w:sz="0" w:space="0" w:color="auto"/>
                <w:left w:val="none" w:sz="0" w:space="0" w:color="auto"/>
                <w:bottom w:val="single" w:sz="6" w:space="0" w:color="B1B4B6"/>
                <w:right w:val="none" w:sz="0" w:space="0" w:color="auto"/>
              </w:divBdr>
            </w:div>
            <w:div w:id="1013188029">
              <w:marLeft w:val="0"/>
              <w:marRight w:val="0"/>
              <w:marTop w:val="0"/>
              <w:marBottom w:val="0"/>
              <w:divBdr>
                <w:top w:val="none" w:sz="0" w:space="0" w:color="auto"/>
                <w:left w:val="none" w:sz="0" w:space="0" w:color="auto"/>
                <w:bottom w:val="single" w:sz="6" w:space="0" w:color="B1B4B6"/>
                <w:right w:val="none" w:sz="0" w:space="0" w:color="auto"/>
              </w:divBdr>
            </w:div>
            <w:div w:id="1024478044">
              <w:marLeft w:val="0"/>
              <w:marRight w:val="0"/>
              <w:marTop w:val="0"/>
              <w:marBottom w:val="0"/>
              <w:divBdr>
                <w:top w:val="none" w:sz="0" w:space="0" w:color="auto"/>
                <w:left w:val="none" w:sz="0" w:space="0" w:color="auto"/>
                <w:bottom w:val="single" w:sz="6" w:space="0" w:color="B1B4B6"/>
                <w:right w:val="none" w:sz="0" w:space="0" w:color="auto"/>
              </w:divBdr>
            </w:div>
            <w:div w:id="1091316368">
              <w:marLeft w:val="0"/>
              <w:marRight w:val="0"/>
              <w:marTop w:val="0"/>
              <w:marBottom w:val="0"/>
              <w:divBdr>
                <w:top w:val="none" w:sz="0" w:space="0" w:color="auto"/>
                <w:left w:val="none" w:sz="0" w:space="0" w:color="auto"/>
                <w:bottom w:val="single" w:sz="6" w:space="0" w:color="B1B4B6"/>
                <w:right w:val="none" w:sz="0" w:space="0" w:color="auto"/>
              </w:divBdr>
            </w:div>
            <w:div w:id="1217669480">
              <w:marLeft w:val="0"/>
              <w:marRight w:val="0"/>
              <w:marTop w:val="0"/>
              <w:marBottom w:val="0"/>
              <w:divBdr>
                <w:top w:val="none" w:sz="0" w:space="0" w:color="auto"/>
                <w:left w:val="none" w:sz="0" w:space="0" w:color="auto"/>
                <w:bottom w:val="single" w:sz="6" w:space="0" w:color="B1B4B6"/>
                <w:right w:val="none" w:sz="0" w:space="0" w:color="auto"/>
              </w:divBdr>
            </w:div>
            <w:div w:id="1493374676">
              <w:marLeft w:val="0"/>
              <w:marRight w:val="0"/>
              <w:marTop w:val="0"/>
              <w:marBottom w:val="0"/>
              <w:divBdr>
                <w:top w:val="none" w:sz="0" w:space="0" w:color="auto"/>
                <w:left w:val="none" w:sz="0" w:space="0" w:color="auto"/>
                <w:bottom w:val="single" w:sz="6" w:space="0" w:color="B1B4B6"/>
                <w:right w:val="none" w:sz="0" w:space="0" w:color="auto"/>
              </w:divBdr>
            </w:div>
            <w:div w:id="1511407923">
              <w:marLeft w:val="0"/>
              <w:marRight w:val="0"/>
              <w:marTop w:val="0"/>
              <w:marBottom w:val="0"/>
              <w:divBdr>
                <w:top w:val="none" w:sz="0" w:space="0" w:color="auto"/>
                <w:left w:val="none" w:sz="0" w:space="0" w:color="auto"/>
                <w:bottom w:val="single" w:sz="6" w:space="0" w:color="B1B4B6"/>
                <w:right w:val="none" w:sz="0" w:space="0" w:color="auto"/>
              </w:divBdr>
            </w:div>
            <w:div w:id="1693996141">
              <w:marLeft w:val="0"/>
              <w:marRight w:val="0"/>
              <w:marTop w:val="0"/>
              <w:marBottom w:val="0"/>
              <w:divBdr>
                <w:top w:val="none" w:sz="0" w:space="0" w:color="auto"/>
                <w:left w:val="none" w:sz="0" w:space="0" w:color="auto"/>
                <w:bottom w:val="single" w:sz="6" w:space="0" w:color="B1B4B6"/>
                <w:right w:val="none" w:sz="0" w:space="0" w:color="auto"/>
              </w:divBdr>
            </w:div>
            <w:div w:id="1775438644">
              <w:marLeft w:val="0"/>
              <w:marRight w:val="0"/>
              <w:marTop w:val="0"/>
              <w:marBottom w:val="0"/>
              <w:divBdr>
                <w:top w:val="none" w:sz="0" w:space="0" w:color="auto"/>
                <w:left w:val="none" w:sz="0" w:space="0" w:color="auto"/>
                <w:bottom w:val="single" w:sz="6" w:space="0" w:color="B1B4B6"/>
                <w:right w:val="none" w:sz="0" w:space="0" w:color="auto"/>
              </w:divBdr>
            </w:div>
            <w:div w:id="2095667611">
              <w:marLeft w:val="0"/>
              <w:marRight w:val="0"/>
              <w:marTop w:val="0"/>
              <w:marBottom w:val="0"/>
              <w:divBdr>
                <w:top w:val="none" w:sz="0" w:space="0" w:color="auto"/>
                <w:left w:val="none" w:sz="0" w:space="0" w:color="auto"/>
                <w:bottom w:val="single" w:sz="6" w:space="0" w:color="B1B4B6"/>
                <w:right w:val="none" w:sz="0" w:space="0" w:color="auto"/>
              </w:divBdr>
            </w:div>
          </w:divsChild>
        </w:div>
      </w:divsChild>
    </w:div>
    <w:div w:id="1267729819">
      <w:bodyDiv w:val="1"/>
      <w:marLeft w:val="0"/>
      <w:marRight w:val="0"/>
      <w:marTop w:val="0"/>
      <w:marBottom w:val="0"/>
      <w:divBdr>
        <w:top w:val="none" w:sz="0" w:space="0" w:color="auto"/>
        <w:left w:val="none" w:sz="0" w:space="0" w:color="auto"/>
        <w:bottom w:val="none" w:sz="0" w:space="0" w:color="auto"/>
        <w:right w:val="none" w:sz="0" w:space="0" w:color="auto"/>
      </w:divBdr>
    </w:div>
    <w:div w:id="1320188903">
      <w:bodyDiv w:val="1"/>
      <w:marLeft w:val="0"/>
      <w:marRight w:val="0"/>
      <w:marTop w:val="0"/>
      <w:marBottom w:val="0"/>
      <w:divBdr>
        <w:top w:val="none" w:sz="0" w:space="0" w:color="auto"/>
        <w:left w:val="none" w:sz="0" w:space="0" w:color="auto"/>
        <w:bottom w:val="none" w:sz="0" w:space="0" w:color="auto"/>
        <w:right w:val="none" w:sz="0" w:space="0" w:color="auto"/>
      </w:divBdr>
    </w:div>
    <w:div w:id="1373580778">
      <w:bodyDiv w:val="1"/>
      <w:marLeft w:val="0"/>
      <w:marRight w:val="0"/>
      <w:marTop w:val="0"/>
      <w:marBottom w:val="0"/>
      <w:divBdr>
        <w:top w:val="none" w:sz="0" w:space="0" w:color="auto"/>
        <w:left w:val="none" w:sz="0" w:space="0" w:color="auto"/>
        <w:bottom w:val="none" w:sz="0" w:space="0" w:color="auto"/>
        <w:right w:val="none" w:sz="0" w:space="0" w:color="auto"/>
      </w:divBdr>
    </w:div>
    <w:div w:id="1394890714">
      <w:bodyDiv w:val="1"/>
      <w:marLeft w:val="0"/>
      <w:marRight w:val="0"/>
      <w:marTop w:val="0"/>
      <w:marBottom w:val="0"/>
      <w:divBdr>
        <w:top w:val="none" w:sz="0" w:space="0" w:color="auto"/>
        <w:left w:val="none" w:sz="0" w:space="0" w:color="auto"/>
        <w:bottom w:val="none" w:sz="0" w:space="0" w:color="auto"/>
        <w:right w:val="none" w:sz="0" w:space="0" w:color="auto"/>
      </w:divBdr>
    </w:div>
    <w:div w:id="1472554289">
      <w:bodyDiv w:val="1"/>
      <w:marLeft w:val="0"/>
      <w:marRight w:val="0"/>
      <w:marTop w:val="0"/>
      <w:marBottom w:val="0"/>
      <w:divBdr>
        <w:top w:val="none" w:sz="0" w:space="0" w:color="auto"/>
        <w:left w:val="none" w:sz="0" w:space="0" w:color="auto"/>
        <w:bottom w:val="none" w:sz="0" w:space="0" w:color="auto"/>
        <w:right w:val="none" w:sz="0" w:space="0" w:color="auto"/>
      </w:divBdr>
    </w:div>
    <w:div w:id="1597203131">
      <w:bodyDiv w:val="1"/>
      <w:marLeft w:val="0"/>
      <w:marRight w:val="0"/>
      <w:marTop w:val="0"/>
      <w:marBottom w:val="0"/>
      <w:divBdr>
        <w:top w:val="none" w:sz="0" w:space="0" w:color="auto"/>
        <w:left w:val="none" w:sz="0" w:space="0" w:color="auto"/>
        <w:bottom w:val="none" w:sz="0" w:space="0" w:color="auto"/>
        <w:right w:val="none" w:sz="0" w:space="0" w:color="auto"/>
      </w:divBdr>
    </w:div>
    <w:div w:id="1673139083">
      <w:bodyDiv w:val="1"/>
      <w:marLeft w:val="0"/>
      <w:marRight w:val="0"/>
      <w:marTop w:val="0"/>
      <w:marBottom w:val="0"/>
      <w:divBdr>
        <w:top w:val="none" w:sz="0" w:space="0" w:color="auto"/>
        <w:left w:val="none" w:sz="0" w:space="0" w:color="auto"/>
        <w:bottom w:val="none" w:sz="0" w:space="0" w:color="auto"/>
        <w:right w:val="none" w:sz="0" w:space="0" w:color="auto"/>
      </w:divBdr>
    </w:div>
    <w:div w:id="1717855239">
      <w:bodyDiv w:val="1"/>
      <w:marLeft w:val="0"/>
      <w:marRight w:val="0"/>
      <w:marTop w:val="0"/>
      <w:marBottom w:val="0"/>
      <w:divBdr>
        <w:top w:val="none" w:sz="0" w:space="0" w:color="auto"/>
        <w:left w:val="none" w:sz="0" w:space="0" w:color="auto"/>
        <w:bottom w:val="none" w:sz="0" w:space="0" w:color="auto"/>
        <w:right w:val="none" w:sz="0" w:space="0" w:color="auto"/>
      </w:divBdr>
    </w:div>
    <w:div w:id="1815488658">
      <w:bodyDiv w:val="1"/>
      <w:marLeft w:val="0"/>
      <w:marRight w:val="0"/>
      <w:marTop w:val="0"/>
      <w:marBottom w:val="0"/>
      <w:divBdr>
        <w:top w:val="none" w:sz="0" w:space="0" w:color="auto"/>
        <w:left w:val="none" w:sz="0" w:space="0" w:color="auto"/>
        <w:bottom w:val="none" w:sz="0" w:space="0" w:color="auto"/>
        <w:right w:val="none" w:sz="0" w:space="0" w:color="auto"/>
      </w:divBdr>
    </w:div>
    <w:div w:id="1826819743">
      <w:bodyDiv w:val="1"/>
      <w:marLeft w:val="0"/>
      <w:marRight w:val="0"/>
      <w:marTop w:val="0"/>
      <w:marBottom w:val="0"/>
      <w:divBdr>
        <w:top w:val="none" w:sz="0" w:space="0" w:color="auto"/>
        <w:left w:val="none" w:sz="0" w:space="0" w:color="auto"/>
        <w:bottom w:val="none" w:sz="0" w:space="0" w:color="auto"/>
        <w:right w:val="none" w:sz="0" w:space="0" w:color="auto"/>
      </w:divBdr>
    </w:div>
    <w:div w:id="1894734270">
      <w:bodyDiv w:val="1"/>
      <w:marLeft w:val="0"/>
      <w:marRight w:val="0"/>
      <w:marTop w:val="0"/>
      <w:marBottom w:val="0"/>
      <w:divBdr>
        <w:top w:val="none" w:sz="0" w:space="0" w:color="auto"/>
        <w:left w:val="none" w:sz="0" w:space="0" w:color="auto"/>
        <w:bottom w:val="none" w:sz="0" w:space="0" w:color="auto"/>
        <w:right w:val="none" w:sz="0" w:space="0" w:color="auto"/>
      </w:divBdr>
      <w:divsChild>
        <w:div w:id="84153263">
          <w:marLeft w:val="0"/>
          <w:marRight w:val="0"/>
          <w:marTop w:val="0"/>
          <w:marBottom w:val="0"/>
          <w:divBdr>
            <w:top w:val="none" w:sz="0" w:space="0" w:color="auto"/>
            <w:left w:val="none" w:sz="0" w:space="0" w:color="auto"/>
            <w:bottom w:val="none" w:sz="0" w:space="0" w:color="auto"/>
            <w:right w:val="none" w:sz="0" w:space="0" w:color="auto"/>
          </w:divBdr>
        </w:div>
        <w:div w:id="102379953">
          <w:marLeft w:val="0"/>
          <w:marRight w:val="0"/>
          <w:marTop w:val="0"/>
          <w:marBottom w:val="0"/>
          <w:divBdr>
            <w:top w:val="none" w:sz="0" w:space="0" w:color="auto"/>
            <w:left w:val="none" w:sz="0" w:space="0" w:color="auto"/>
            <w:bottom w:val="none" w:sz="0" w:space="0" w:color="auto"/>
            <w:right w:val="none" w:sz="0" w:space="0" w:color="auto"/>
          </w:divBdr>
        </w:div>
        <w:div w:id="224724506">
          <w:marLeft w:val="0"/>
          <w:marRight w:val="0"/>
          <w:marTop w:val="0"/>
          <w:marBottom w:val="0"/>
          <w:divBdr>
            <w:top w:val="none" w:sz="0" w:space="0" w:color="auto"/>
            <w:left w:val="none" w:sz="0" w:space="0" w:color="auto"/>
            <w:bottom w:val="none" w:sz="0" w:space="0" w:color="auto"/>
            <w:right w:val="none" w:sz="0" w:space="0" w:color="auto"/>
          </w:divBdr>
        </w:div>
        <w:div w:id="278222338">
          <w:marLeft w:val="0"/>
          <w:marRight w:val="0"/>
          <w:marTop w:val="0"/>
          <w:marBottom w:val="0"/>
          <w:divBdr>
            <w:top w:val="none" w:sz="0" w:space="0" w:color="auto"/>
            <w:left w:val="none" w:sz="0" w:space="0" w:color="auto"/>
            <w:bottom w:val="none" w:sz="0" w:space="0" w:color="auto"/>
            <w:right w:val="none" w:sz="0" w:space="0" w:color="auto"/>
          </w:divBdr>
        </w:div>
        <w:div w:id="719325186">
          <w:marLeft w:val="0"/>
          <w:marRight w:val="0"/>
          <w:marTop w:val="0"/>
          <w:marBottom w:val="0"/>
          <w:divBdr>
            <w:top w:val="none" w:sz="0" w:space="0" w:color="auto"/>
            <w:left w:val="none" w:sz="0" w:space="0" w:color="auto"/>
            <w:bottom w:val="none" w:sz="0" w:space="0" w:color="auto"/>
            <w:right w:val="none" w:sz="0" w:space="0" w:color="auto"/>
          </w:divBdr>
        </w:div>
        <w:div w:id="732889280">
          <w:marLeft w:val="0"/>
          <w:marRight w:val="0"/>
          <w:marTop w:val="0"/>
          <w:marBottom w:val="0"/>
          <w:divBdr>
            <w:top w:val="none" w:sz="0" w:space="0" w:color="auto"/>
            <w:left w:val="none" w:sz="0" w:space="0" w:color="auto"/>
            <w:bottom w:val="none" w:sz="0" w:space="0" w:color="auto"/>
            <w:right w:val="none" w:sz="0" w:space="0" w:color="auto"/>
          </w:divBdr>
        </w:div>
        <w:div w:id="778988684">
          <w:marLeft w:val="0"/>
          <w:marRight w:val="0"/>
          <w:marTop w:val="0"/>
          <w:marBottom w:val="0"/>
          <w:divBdr>
            <w:top w:val="none" w:sz="0" w:space="0" w:color="auto"/>
            <w:left w:val="none" w:sz="0" w:space="0" w:color="auto"/>
            <w:bottom w:val="none" w:sz="0" w:space="0" w:color="auto"/>
            <w:right w:val="none" w:sz="0" w:space="0" w:color="auto"/>
          </w:divBdr>
        </w:div>
        <w:div w:id="897328742">
          <w:marLeft w:val="0"/>
          <w:marRight w:val="0"/>
          <w:marTop w:val="0"/>
          <w:marBottom w:val="0"/>
          <w:divBdr>
            <w:top w:val="none" w:sz="0" w:space="0" w:color="auto"/>
            <w:left w:val="none" w:sz="0" w:space="0" w:color="auto"/>
            <w:bottom w:val="none" w:sz="0" w:space="0" w:color="auto"/>
            <w:right w:val="none" w:sz="0" w:space="0" w:color="auto"/>
          </w:divBdr>
        </w:div>
        <w:div w:id="1121537953">
          <w:marLeft w:val="0"/>
          <w:marRight w:val="0"/>
          <w:marTop w:val="0"/>
          <w:marBottom w:val="0"/>
          <w:divBdr>
            <w:top w:val="none" w:sz="0" w:space="0" w:color="auto"/>
            <w:left w:val="none" w:sz="0" w:space="0" w:color="auto"/>
            <w:bottom w:val="none" w:sz="0" w:space="0" w:color="auto"/>
            <w:right w:val="none" w:sz="0" w:space="0" w:color="auto"/>
          </w:divBdr>
        </w:div>
        <w:div w:id="1280261601">
          <w:marLeft w:val="0"/>
          <w:marRight w:val="0"/>
          <w:marTop w:val="0"/>
          <w:marBottom w:val="0"/>
          <w:divBdr>
            <w:top w:val="none" w:sz="0" w:space="0" w:color="auto"/>
            <w:left w:val="none" w:sz="0" w:space="0" w:color="auto"/>
            <w:bottom w:val="none" w:sz="0" w:space="0" w:color="auto"/>
            <w:right w:val="none" w:sz="0" w:space="0" w:color="auto"/>
          </w:divBdr>
        </w:div>
        <w:div w:id="1453288185">
          <w:marLeft w:val="0"/>
          <w:marRight w:val="0"/>
          <w:marTop w:val="0"/>
          <w:marBottom w:val="0"/>
          <w:divBdr>
            <w:top w:val="none" w:sz="0" w:space="0" w:color="auto"/>
            <w:left w:val="none" w:sz="0" w:space="0" w:color="auto"/>
            <w:bottom w:val="none" w:sz="0" w:space="0" w:color="auto"/>
            <w:right w:val="none" w:sz="0" w:space="0" w:color="auto"/>
          </w:divBdr>
        </w:div>
        <w:div w:id="1522624843">
          <w:marLeft w:val="0"/>
          <w:marRight w:val="0"/>
          <w:marTop w:val="0"/>
          <w:marBottom w:val="0"/>
          <w:divBdr>
            <w:top w:val="none" w:sz="0" w:space="0" w:color="auto"/>
            <w:left w:val="none" w:sz="0" w:space="0" w:color="auto"/>
            <w:bottom w:val="none" w:sz="0" w:space="0" w:color="auto"/>
            <w:right w:val="none" w:sz="0" w:space="0" w:color="auto"/>
          </w:divBdr>
        </w:div>
        <w:div w:id="1569027812">
          <w:marLeft w:val="0"/>
          <w:marRight w:val="0"/>
          <w:marTop w:val="0"/>
          <w:marBottom w:val="0"/>
          <w:divBdr>
            <w:top w:val="none" w:sz="0" w:space="0" w:color="auto"/>
            <w:left w:val="none" w:sz="0" w:space="0" w:color="auto"/>
            <w:bottom w:val="none" w:sz="0" w:space="0" w:color="auto"/>
            <w:right w:val="none" w:sz="0" w:space="0" w:color="auto"/>
          </w:divBdr>
        </w:div>
        <w:div w:id="2034456226">
          <w:marLeft w:val="0"/>
          <w:marRight w:val="0"/>
          <w:marTop w:val="0"/>
          <w:marBottom w:val="0"/>
          <w:divBdr>
            <w:top w:val="none" w:sz="0" w:space="0" w:color="auto"/>
            <w:left w:val="none" w:sz="0" w:space="0" w:color="auto"/>
            <w:bottom w:val="none" w:sz="0" w:space="0" w:color="auto"/>
            <w:right w:val="none" w:sz="0" w:space="0" w:color="auto"/>
          </w:divBdr>
        </w:div>
      </w:divsChild>
    </w:div>
    <w:div w:id="2013097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jpeg"/><Relationship Id="rId68" Type="http://schemas.openxmlformats.org/officeDocument/2006/relationships/image" Target="media/image61.jpe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jpeg"/><Relationship Id="rId64" Type="http://schemas.openxmlformats.org/officeDocument/2006/relationships/image" Target="media/image57.png"/><Relationship Id="rId69" Type="http://schemas.openxmlformats.org/officeDocument/2006/relationships/image" Target="media/image62.jpeg"/><Relationship Id="rId77" Type="http://schemas.openxmlformats.org/officeDocument/2006/relationships/header" Target="header2.xml"/><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jpeg"/><Relationship Id="rId67" Type="http://schemas.openxmlformats.org/officeDocument/2006/relationships/image" Target="media/image60.pn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jpeg"/><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image" Target="media/image38.png"/><Relationship Id="rId66" Type="http://schemas.openxmlformats.org/officeDocument/2006/relationships/image" Target="media/image59.png"/></Relationships>
</file>

<file path=word/_rels/footer2.xml.rels><?xml version="1.0" encoding="UTF-8" standalone="yes"?>
<Relationships xmlns="http://schemas.openxmlformats.org/package/2006/relationships"><Relationship Id="rId1" Type="http://schemas.openxmlformats.org/officeDocument/2006/relationships/image" Target="media/image6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614EAC-008F-4DC9-8145-D976A8B3E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38</Pages>
  <Words>5418</Words>
  <Characters>30884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County library Condition Survey, Appraisal FINALdocx</vt:lpstr>
    </vt:vector>
  </TitlesOfParts>
  <Company/>
  <LinksUpToDate>false</LinksUpToDate>
  <CharactersWithSpaces>36230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library Condition Survey, Appraisal FINALdocx</dc:title>
  <dc:subject/>
  <dc:creator>Christopher Evans</dc:creator>
  <cp:keywords/>
  <dc:description/>
  <cp:lastModifiedBy>Mark Preston</cp:lastModifiedBy>
  <cp:revision>12</cp:revision>
  <dcterms:created xsi:type="dcterms:W3CDTF">2025-01-07T10:34:00Z</dcterms:created>
  <dcterms:modified xsi:type="dcterms:W3CDTF">2025-01-10T23:40:00Z</dcterms:modified>
</cp:coreProperties>
</file>