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4610B6" w:rsidRDefault="006336B9" w:rsidP="006336B9">
      <w:pPr>
        <w:pStyle w:val="Heading1"/>
      </w:pPr>
      <w:r>
        <w:t>Assumptions:</w:t>
      </w:r>
    </w:p>
    <w:p w:rsidR="0092146E" w:rsidRPr="0092146E" w:rsidRDefault="0092146E" w:rsidP="0092146E"/>
    <w:p w:rsidR="00332B20" w:rsidRPr="00332B20" w:rsidRDefault="0092146E" w:rsidP="00332B20">
      <w:r>
        <w:t xml:space="preserve">I have used Lucid Chart to create my diagrams. </w:t>
      </w:r>
    </w:p>
    <w:p w:rsidR="006336B9" w:rsidRDefault="006336B9" w:rsidP="006336B9">
      <w:pPr>
        <w:pStyle w:val="Heading2"/>
      </w:pPr>
      <w:r>
        <w:t>Data-Flow Level 0:</w:t>
      </w:r>
    </w:p>
    <w:p w:rsidR="00332B20" w:rsidRPr="00332B20" w:rsidRDefault="00332B20" w:rsidP="00332B20">
      <w:r>
        <w:t xml:space="preserve">This diagram shows the flow of data within the company, including inputs and outputs; the arrows show the direction that the data is flowing. </w:t>
      </w:r>
      <w:r w:rsidR="00ED687C">
        <w:t xml:space="preserve"> Duplicate entities have been marked with a dash.</w:t>
      </w:r>
    </w:p>
    <w:p w:rsidR="006336B9" w:rsidRDefault="006336B9" w:rsidP="006336B9">
      <w:r>
        <w:t xml:space="preserve">Staff member sends coach certification to prove they are able to cover sessions in the gymnasium. For ease I have shortened gymnasium to gym. </w:t>
      </w:r>
    </w:p>
    <w:p w:rsidR="00440B41" w:rsidRDefault="00440B41" w:rsidP="006336B9">
      <w:r>
        <w:t>The Task description does not state whether or not there is limit to each class, therefore I have not included this within my diagram.</w:t>
      </w:r>
    </w:p>
    <w:p w:rsidR="005E1E6B" w:rsidRDefault="005E1E6B" w:rsidP="006336B9">
      <w:r>
        <w:t xml:space="preserve">I </w:t>
      </w:r>
      <w:r w:rsidR="004610B6">
        <w:t>have not included the process of the parent paying for care as the task description does no mention this, however I have included the invoice being sent.</w:t>
      </w:r>
    </w:p>
    <w:p w:rsidR="00D610FE" w:rsidRDefault="00F1658A" w:rsidP="006336B9">
      <w:r>
        <w:rPr>
          <w:noProof/>
          <w:lang w:eastAsia="en-GB"/>
        </w:rPr>
        <mc:AlternateContent>
          <mc:Choice Requires="wps">
            <w:drawing>
              <wp:anchor distT="0" distB="0" distL="114300" distR="114300" simplePos="0" relativeHeight="251659264" behindDoc="0" locked="0" layoutInCell="1" allowOverlap="1" wp14:anchorId="0C9C07B7" wp14:editId="58E0B00D">
                <wp:simplePos x="0" y="0"/>
                <wp:positionH relativeFrom="column">
                  <wp:posOffset>3725838</wp:posOffset>
                </wp:positionH>
                <wp:positionV relativeFrom="paragraph">
                  <wp:posOffset>38404</wp:posOffset>
                </wp:positionV>
                <wp:extent cx="2715904" cy="1187355"/>
                <wp:effectExtent l="19050" t="19050" r="27305" b="13335"/>
                <wp:wrapNone/>
                <wp:docPr id="4" name="Text Box 4"/>
                <wp:cNvGraphicFramePr/>
                <a:graphic xmlns:a="http://schemas.openxmlformats.org/drawingml/2006/main">
                  <a:graphicData uri="http://schemas.microsoft.com/office/word/2010/wordprocessingShape">
                    <wps:wsp>
                      <wps:cNvSpPr txBox="1"/>
                      <wps:spPr>
                        <a:xfrm>
                          <a:off x="0" y="0"/>
                          <a:ext cx="2715904" cy="1187355"/>
                        </a:xfrm>
                        <a:prstGeom prst="rect">
                          <a:avLst/>
                        </a:prstGeom>
                        <a:solidFill>
                          <a:sysClr val="window" lastClr="FFFFFF"/>
                        </a:solidFill>
                        <a:ln w="28575">
                          <a:solidFill>
                            <a:srgbClr val="70AD47"/>
                          </a:solidFill>
                        </a:ln>
                      </wps:spPr>
                      <wps:txbx>
                        <w:txbxContent>
                          <w:p w:rsidR="00F1658A" w:rsidRPr="00895658" w:rsidRDefault="00F1658A" w:rsidP="00F1658A">
                            <w:pPr>
                              <w:rPr>
                                <w:color w:val="385623" w:themeColor="accent6" w:themeShade="80"/>
                              </w:rPr>
                            </w:pPr>
                            <w:r w:rsidRPr="00895658">
                              <w:rPr>
                                <w:color w:val="385623" w:themeColor="accent6" w:themeShade="80"/>
                              </w:rPr>
                              <w:t>Appropriate data flows included, but some have been omitted</w:t>
                            </w:r>
                            <w:r>
                              <w:rPr>
                                <w:color w:val="385623" w:themeColor="accent6" w:themeShade="80"/>
                              </w:rPr>
                              <w:t xml:space="preserve"> or too general</w:t>
                            </w:r>
                            <w:r w:rsidRPr="00895658">
                              <w:rPr>
                                <w:color w:val="385623" w:themeColor="accent6" w:themeShade="80"/>
                              </w:rPr>
                              <w:t xml:space="preserve"> – lunch/tea, income records, </w:t>
                            </w:r>
                            <w:r>
                              <w:rPr>
                                <w:color w:val="385623" w:themeColor="accent6" w:themeShade="80"/>
                              </w:rPr>
                              <w:t xml:space="preserve">child </w:t>
                            </w:r>
                            <w:proofErr w:type="spellStart"/>
                            <w:r>
                              <w:rPr>
                                <w:color w:val="385623" w:themeColor="accent6" w:themeShade="80"/>
                              </w:rPr>
                              <w:t>info</w:t>
                            </w:r>
                            <w:proofErr w:type="gramStart"/>
                            <w:r>
                              <w:rPr>
                                <w:color w:val="385623" w:themeColor="accent6" w:themeShade="80"/>
                              </w:rPr>
                              <w:t>,</w:t>
                            </w:r>
                            <w:r w:rsidRPr="00895658">
                              <w:rPr>
                                <w:color w:val="385623" w:themeColor="accent6" w:themeShade="80"/>
                              </w:rPr>
                              <w:t>etc</w:t>
                            </w:r>
                            <w:proofErr w:type="spellEnd"/>
                            <w:proofErr w:type="gramEnd"/>
                            <w:r>
                              <w:rPr>
                                <w:color w:val="385623" w:themeColor="accent6" w:themeShade="80"/>
                              </w:rPr>
                              <w:t xml:space="preserve">.  You could perhaps show different types of staff handling different data.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0C9C07B7" id="_x0000_t202" coordsize="21600,21600" o:spt="202" path="m,l,21600r21600,l21600,xe">
                <v:stroke joinstyle="miter"/>
                <v:path gradientshapeok="t" o:connecttype="rect"/>
              </v:shapetype>
              <v:shape id="Text Box 4" o:spid="_x0000_s1026" type="#_x0000_t202" style="position:absolute;margin-left:293.35pt;margin-top:3pt;width:213.85pt;height:93.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" fillcolor="window" strokecolor="#70ad47" strokeweight="2.25pt">
                <v:textbox>
                  <w:txbxContent>
                    <w:p w:rsidR="00F1658A" w:rsidRPr="00895658" w:rsidRDefault="00F1658A" w:rsidP="00F1658A">
                      <w:pPr>
                        <w:rPr>
                          <w:color w:val="385623" w:themeColor="accent6" w:themeShade="80"/>
                        </w:rPr>
                      </w:pPr>
                      <w:r w:rsidRPr="00895658">
                        <w:rPr>
                          <w:color w:val="385623" w:themeColor="accent6" w:themeShade="80"/>
                        </w:rPr>
                        <w:t>Appropriate data flows included, but some have been omitted</w:t>
                      </w:r>
                      <w:r>
                        <w:rPr>
                          <w:color w:val="385623" w:themeColor="accent6" w:themeShade="80"/>
                        </w:rPr>
                        <w:t xml:space="preserve"> or too general</w:t>
                      </w:r>
                      <w:r w:rsidRPr="00895658">
                        <w:rPr>
                          <w:color w:val="385623" w:themeColor="accent6" w:themeShade="80"/>
                        </w:rPr>
                        <w:t xml:space="preserve"> – lunch/tea, income records, </w:t>
                      </w:r>
                      <w:r>
                        <w:rPr>
                          <w:color w:val="385623" w:themeColor="accent6" w:themeShade="80"/>
                        </w:rPr>
                        <w:t xml:space="preserve">child </w:t>
                      </w:r>
                      <w:proofErr w:type="spellStart"/>
                      <w:r>
                        <w:rPr>
                          <w:color w:val="385623" w:themeColor="accent6" w:themeShade="80"/>
                        </w:rPr>
                        <w:t>info</w:t>
                      </w:r>
                      <w:proofErr w:type="gramStart"/>
                      <w:r>
                        <w:rPr>
                          <w:color w:val="385623" w:themeColor="accent6" w:themeShade="80"/>
                        </w:rPr>
                        <w:t>,</w:t>
                      </w:r>
                      <w:r w:rsidRPr="00895658">
                        <w:rPr>
                          <w:color w:val="385623" w:themeColor="accent6" w:themeShade="80"/>
                        </w:rPr>
                        <w:t>etc</w:t>
                      </w:r>
                      <w:proofErr w:type="spellEnd"/>
                      <w:proofErr w:type="gramEnd"/>
                      <w:r>
                        <w:rPr>
                          <w:color w:val="385623" w:themeColor="accent6" w:themeShade="80"/>
                        </w:rPr>
                        <w:t xml:space="preserve">.  You could perhaps show different types of staff handling different data. </w:t>
                      </w:r>
                    </w:p>
                  </w:txbxContent>
                </v:textbox>
              </v:shape>
            </w:pict>
          </mc:Fallback>
        </mc:AlternateContent>
      </w:r>
      <w:r w:rsidR="00D610FE">
        <w:rPr>
          <w:noProof/>
          <w:lang w:eastAsia="en-GB"/>
        </w:rPr>
        <w:drawing>
          <wp:inline distT="0" distB="0" distL="0" distR="0" wp14:anchorId="0A05DEE4" wp14:editId="61DC4C7A">
            <wp:extent cx="5731510" cy="413448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5731510" cy="4134485"/>
                    </a:xfrm>
                    <a:prstGeom prst="rect">
                      <a:avLst/>
                    </a:prstGeom>
                  </pic:spPr>
                </pic:pic>
              </a:graphicData>
            </a:graphic>
          </wp:inline>
        </w:drawing>
      </w:r>
    </w:p>
    <w:p w:rsidR="00D610FE" w:rsidRDefault="00D610FE" w:rsidP="006336B9"/>
    <w:p w:rsidR="00D610FE" w:rsidRDefault="00D610FE" w:rsidP="006336B9"/>
    <w:p w:rsidR="00D610FE" w:rsidRDefault="00D610FE" w:rsidP="006336B9"/>
    <w:p w:rsidR="00D610FE" w:rsidRPr="006336B9" w:rsidRDefault="00D610FE" w:rsidP="006336B9"/>
    <w:p w:rsidR="006336B9" w:rsidRDefault="00F1658A" w:rsidP="006336B9">
      <w:pPr>
        <w:pStyle w:val="Heading2"/>
      </w:pPr>
      <w:r>
        <w:rPr>
          <w:noProof/>
          <w:lang w:eastAsia="en-GB"/>
        </w:rPr>
        <w:lastRenderedPageBreak/>
        <mc:AlternateContent>
          <mc:Choice Requires="wps">
            <w:drawing>
              <wp:anchor distT="0" distB="0" distL="114300" distR="114300" simplePos="0" relativeHeight="251661312" behindDoc="0" locked="0" layoutInCell="1" allowOverlap="1" wp14:anchorId="1CFC96A3" wp14:editId="212B9CE5">
                <wp:simplePos x="0" y="0"/>
                <wp:positionH relativeFrom="column">
                  <wp:posOffset>1583140</wp:posOffset>
                </wp:positionH>
                <wp:positionV relativeFrom="paragraph">
                  <wp:posOffset>-846161</wp:posOffset>
                </wp:positionV>
                <wp:extent cx="4926643" cy="1037230"/>
                <wp:effectExtent l="19050" t="19050" r="26670" b="10795"/>
                <wp:wrapNone/>
                <wp:docPr id="5" name="Text Box 5"/>
                <wp:cNvGraphicFramePr/>
                <a:graphic xmlns:a="http://schemas.openxmlformats.org/drawingml/2006/main">
                  <a:graphicData uri="http://schemas.microsoft.com/office/word/2010/wordprocessingShape">
                    <wps:wsp>
                      <wps:cNvSpPr txBox="1"/>
                      <wps:spPr>
                        <a:xfrm>
                          <a:off x="0" y="0"/>
                          <a:ext cx="4926643" cy="1037230"/>
                        </a:xfrm>
                        <a:prstGeom prst="rect">
                          <a:avLst/>
                        </a:prstGeom>
                        <a:solidFill>
                          <a:sysClr val="window" lastClr="FFFFFF"/>
                        </a:solidFill>
                        <a:ln w="28575">
                          <a:solidFill>
                            <a:srgbClr val="70AD47"/>
                          </a:solidFill>
                        </a:ln>
                      </wps:spPr>
                      <wps:txbx>
                        <w:txbxContent>
                          <w:p w:rsidR="00F1658A" w:rsidRPr="00895658" w:rsidRDefault="00F1658A" w:rsidP="00F1658A">
                            <w:pPr>
                              <w:rPr>
                                <w:color w:val="385623" w:themeColor="accent6" w:themeShade="80"/>
                              </w:rPr>
                            </w:pPr>
                            <w:r w:rsidRPr="00895658">
                              <w:rPr>
                                <w:color w:val="385623" w:themeColor="accent6" w:themeShade="80"/>
                              </w:rPr>
                              <w:t xml:space="preserve">Appropriate data flows included, but </w:t>
                            </w:r>
                            <w:r w:rsidR="00CB094A">
                              <w:rPr>
                                <w:color w:val="385623" w:themeColor="accent6" w:themeShade="80"/>
                              </w:rPr>
                              <w:t>more detail could have been included</w:t>
                            </w:r>
                            <w:r w:rsidRPr="00895658">
                              <w:rPr>
                                <w:color w:val="385623" w:themeColor="accent6" w:themeShade="80"/>
                              </w:rPr>
                              <w:t xml:space="preserve"> – </w:t>
                            </w:r>
                            <w:proofErr w:type="spellStart"/>
                            <w:r>
                              <w:rPr>
                                <w:color w:val="385623" w:themeColor="accent6" w:themeShade="80"/>
                              </w:rPr>
                              <w:t>eg</w:t>
                            </w:r>
                            <w:proofErr w:type="spellEnd"/>
                            <w:r>
                              <w:rPr>
                                <w:color w:val="385623" w:themeColor="accent6" w:themeShade="80"/>
                              </w:rPr>
                              <w:t xml:space="preserve"> process 2, </w:t>
                            </w:r>
                            <w:r w:rsidR="00CB094A">
                              <w:rPr>
                                <w:color w:val="385623" w:themeColor="accent6" w:themeShade="80"/>
                              </w:rPr>
                              <w:t>available slot data to parent</w:t>
                            </w:r>
                            <w:r>
                              <w:rPr>
                                <w:color w:val="385623" w:themeColor="accent6" w:themeShade="80"/>
                              </w:rPr>
                              <w:t xml:space="preserve">.  Some additional processes could also have been included – create child, update details, etc. Be careful with </w:t>
                            </w:r>
                            <w:r>
                              <w:rPr>
                                <w:color w:val="385623" w:themeColor="accent6" w:themeShade="80"/>
                              </w:rPr>
                              <w:t xml:space="preserve">flows – you cannot have data </w:t>
                            </w:r>
                            <w:r w:rsidR="00F5705F">
                              <w:rPr>
                                <w:color w:val="385623" w:themeColor="accent6" w:themeShade="80"/>
                              </w:rPr>
                              <w:t>flowing from data store to external entity</w:t>
                            </w:r>
                            <w:r>
                              <w:rPr>
                                <w:color w:val="385623" w:themeColor="accent6" w:themeShade="80"/>
                              </w:rPr>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1CFC96A3" id="Text Box 5" o:spid="_x0000_s1027" type="#_x0000_t202" style="position:absolute;margin-left:124.65pt;margin-top:-66.65pt;width:387.9pt;height:81.6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" fillcolor="window" strokecolor="#70ad47" strokeweight="2.25pt">
                <v:textbox>
                  <w:txbxContent>
                    <w:p w:rsidR="00F1658A" w:rsidRPr="00895658" w:rsidRDefault="00F1658A" w:rsidP="00F1658A">
                      <w:pPr>
                        <w:rPr>
                          <w:color w:val="385623" w:themeColor="accent6" w:themeShade="80"/>
                        </w:rPr>
                      </w:pPr>
                      <w:r w:rsidRPr="00895658">
                        <w:rPr>
                          <w:color w:val="385623" w:themeColor="accent6" w:themeShade="80"/>
                        </w:rPr>
                        <w:t xml:space="preserve">Appropriate data flows included, but </w:t>
                      </w:r>
                      <w:r w:rsidR="00CB094A">
                        <w:rPr>
                          <w:color w:val="385623" w:themeColor="accent6" w:themeShade="80"/>
                        </w:rPr>
                        <w:t>more detail could have been included</w:t>
                      </w:r>
                      <w:r w:rsidRPr="00895658">
                        <w:rPr>
                          <w:color w:val="385623" w:themeColor="accent6" w:themeShade="80"/>
                        </w:rPr>
                        <w:t xml:space="preserve"> – </w:t>
                      </w:r>
                      <w:proofErr w:type="spellStart"/>
                      <w:r>
                        <w:rPr>
                          <w:color w:val="385623" w:themeColor="accent6" w:themeShade="80"/>
                        </w:rPr>
                        <w:t>eg</w:t>
                      </w:r>
                      <w:proofErr w:type="spellEnd"/>
                      <w:r>
                        <w:rPr>
                          <w:color w:val="385623" w:themeColor="accent6" w:themeShade="80"/>
                        </w:rPr>
                        <w:t xml:space="preserve"> process 2, </w:t>
                      </w:r>
                      <w:r w:rsidR="00CB094A">
                        <w:rPr>
                          <w:color w:val="385623" w:themeColor="accent6" w:themeShade="80"/>
                        </w:rPr>
                        <w:t>available slot data to parent</w:t>
                      </w:r>
                      <w:r>
                        <w:rPr>
                          <w:color w:val="385623" w:themeColor="accent6" w:themeShade="80"/>
                        </w:rPr>
                        <w:t xml:space="preserve">.  Some additional processes could also have been included – create child, update details, etc. Be careful with </w:t>
                      </w:r>
                      <w:r>
                        <w:rPr>
                          <w:color w:val="385623" w:themeColor="accent6" w:themeShade="80"/>
                        </w:rPr>
                        <w:t xml:space="preserve">flows – you cannot have data </w:t>
                      </w:r>
                      <w:r w:rsidR="00F5705F">
                        <w:rPr>
                          <w:color w:val="385623" w:themeColor="accent6" w:themeShade="80"/>
                        </w:rPr>
                        <w:t>flowing from data store to external entity</w:t>
                      </w:r>
                      <w:r>
                        <w:rPr>
                          <w:color w:val="385623" w:themeColor="accent6" w:themeShade="80"/>
                        </w:rPr>
                        <w:t xml:space="preserve">. </w:t>
                      </w:r>
                    </w:p>
                  </w:txbxContent>
                </v:textbox>
              </v:shape>
            </w:pict>
          </mc:Fallback>
        </mc:AlternateContent>
      </w:r>
      <w:r w:rsidR="006336B9">
        <w:t>Data-Flow Level 1:</w:t>
      </w:r>
    </w:p>
    <w:p w:rsidR="00911761" w:rsidRPr="00911761" w:rsidRDefault="00911761" w:rsidP="00911761">
      <w:r>
        <w:t>This diagram is an extension of the level 0 diagram, showing the flow of data in more detail as well as where each data group is stored.</w:t>
      </w:r>
      <w:r w:rsidR="00ED687C">
        <w:t xml:space="preserve"> Duplicate entities and databases have been marked with a dash.</w:t>
      </w:r>
    </w:p>
    <w:p w:rsidR="006336B9" w:rsidRDefault="00440B41" w:rsidP="006336B9">
      <w:r>
        <w:t>The Task description does not state whether or not there is limit to each class, therefore I have not included this within my diagram.</w:t>
      </w:r>
    </w:p>
    <w:p w:rsidR="00B930BF" w:rsidRDefault="004610B6" w:rsidP="006336B9">
      <w:pPr>
        <w:rPr>
          <w:noProof/>
          <w:lang w:eastAsia="en-GB"/>
        </w:rPr>
      </w:pPr>
      <w:r>
        <w:t>I have not included the process of the parent paying for care as the task description does no mention this, however I have included the invoice being sent.</w:t>
      </w:r>
      <w:r w:rsidR="00D610FE" w:rsidRPr="00D610FE">
        <w:rPr>
          <w:noProof/>
          <w:lang w:eastAsia="en-GB"/>
        </w:rPr>
        <w:t xml:space="preserve"> </w:t>
      </w:r>
      <w:r w:rsidR="00D610FE">
        <w:rPr>
          <w:noProof/>
          <w:lang w:eastAsia="en-GB"/>
        </w:rPr>
        <w:drawing>
          <wp:inline distT="0" distB="0" distL="0" distR="0" wp14:anchorId="0AD0ED80" wp14:editId="0FA2A665">
            <wp:extent cx="5731510" cy="4264660"/>
            <wp:effectExtent l="0" t="0" r="2540" b="254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5731510" cy="4264660"/>
                    </a:xfrm>
                    <a:prstGeom prst="rect">
                      <a:avLst/>
                    </a:prstGeom>
                  </pic:spPr>
                </pic:pic>
              </a:graphicData>
            </a:graphic>
          </wp:inline>
        </w:drawing>
      </w:r>
    </w:p>
    <w:p w:rsidR="00D610FE" w:rsidRDefault="00D610FE" w:rsidP="006336B9">
      <w:pPr>
        <w:rPr>
          <w:noProof/>
          <w:lang w:eastAsia="en-GB"/>
        </w:rPr>
      </w:pPr>
    </w:p>
    <w:p w:rsidR="00D610FE" w:rsidRDefault="00D610FE" w:rsidP="006336B9">
      <w:pPr>
        <w:rPr>
          <w:noProof/>
          <w:lang w:eastAsia="en-GB"/>
        </w:rPr>
      </w:pPr>
    </w:p>
    <w:p w:rsidR="00D610FE" w:rsidRDefault="00D610FE" w:rsidP="006336B9">
      <w:pPr>
        <w:rPr>
          <w:noProof/>
          <w:lang w:eastAsia="en-GB"/>
        </w:rPr>
      </w:pPr>
    </w:p>
    <w:p w:rsidR="00D610FE" w:rsidRDefault="00D610FE" w:rsidP="006336B9">
      <w:pPr>
        <w:rPr>
          <w:noProof/>
          <w:lang w:eastAsia="en-GB"/>
        </w:rPr>
      </w:pPr>
    </w:p>
    <w:p w:rsidR="00D610FE" w:rsidRDefault="00D610FE" w:rsidP="006336B9">
      <w:pPr>
        <w:rPr>
          <w:noProof/>
          <w:lang w:eastAsia="en-GB"/>
        </w:rPr>
      </w:pPr>
    </w:p>
    <w:p w:rsidR="00D610FE" w:rsidRDefault="00D610FE" w:rsidP="006336B9">
      <w:pPr>
        <w:rPr>
          <w:noProof/>
          <w:lang w:eastAsia="en-GB"/>
        </w:rPr>
      </w:pPr>
    </w:p>
    <w:p w:rsidR="00D610FE" w:rsidRDefault="00D610FE" w:rsidP="006336B9">
      <w:pPr>
        <w:rPr>
          <w:noProof/>
          <w:lang w:eastAsia="en-GB"/>
        </w:rPr>
      </w:pPr>
    </w:p>
    <w:p w:rsidR="00D610FE" w:rsidRDefault="00D610FE" w:rsidP="006336B9">
      <w:pPr>
        <w:rPr>
          <w:noProof/>
          <w:lang w:eastAsia="en-GB"/>
        </w:rPr>
      </w:pPr>
    </w:p>
    <w:p w:rsidR="00D610FE" w:rsidRPr="006336B9" w:rsidRDefault="00D610FE" w:rsidP="006336B9"/>
    <w:p w:rsidR="006336B9" w:rsidRDefault="00CB094A" w:rsidP="006336B9">
      <w:pPr>
        <w:pStyle w:val="Heading2"/>
      </w:pPr>
      <w:r>
        <w:rPr>
          <w:noProof/>
          <w:lang w:eastAsia="en-GB"/>
        </w:rPr>
        <w:lastRenderedPageBreak/>
        <mc:AlternateContent>
          <mc:Choice Requires="wps">
            <w:drawing>
              <wp:anchor distT="0" distB="0" distL="114300" distR="114300" simplePos="0" relativeHeight="251663360" behindDoc="0" locked="0" layoutInCell="1" allowOverlap="1" wp14:anchorId="2098D5FD" wp14:editId="22561D69">
                <wp:simplePos x="0" y="0"/>
                <wp:positionH relativeFrom="column">
                  <wp:posOffset>2627194</wp:posOffset>
                </wp:positionH>
                <wp:positionV relativeFrom="paragraph">
                  <wp:posOffset>-852985</wp:posOffset>
                </wp:positionV>
                <wp:extent cx="3937180" cy="1071349"/>
                <wp:effectExtent l="19050" t="19050" r="25400" b="14605"/>
                <wp:wrapNone/>
                <wp:docPr id="6" name="Text Box 6"/>
                <wp:cNvGraphicFramePr/>
                <a:graphic xmlns:a="http://schemas.openxmlformats.org/drawingml/2006/main">
                  <a:graphicData uri="http://schemas.microsoft.com/office/word/2010/wordprocessingShape">
                    <wps:wsp>
                      <wps:cNvSpPr txBox="1"/>
                      <wps:spPr>
                        <a:xfrm>
                          <a:off x="0" y="0"/>
                          <a:ext cx="3937180" cy="1071349"/>
                        </a:xfrm>
                        <a:prstGeom prst="rect">
                          <a:avLst/>
                        </a:prstGeom>
                        <a:solidFill>
                          <a:sysClr val="window" lastClr="FFFFFF"/>
                        </a:solidFill>
                        <a:ln w="28575">
                          <a:solidFill>
                            <a:srgbClr val="70AD47"/>
                          </a:solidFill>
                        </a:ln>
                      </wps:spPr>
                      <wps:txbx>
                        <w:txbxContent>
                          <w:p w:rsidR="00CB094A" w:rsidRPr="00895658" w:rsidRDefault="00CB094A" w:rsidP="00CB094A">
                            <w:pPr>
                              <w:rPr>
                                <w:color w:val="385623" w:themeColor="accent6" w:themeShade="80"/>
                              </w:rPr>
                            </w:pPr>
                            <w:r>
                              <w:rPr>
                                <w:color w:val="385623" w:themeColor="accent6" w:themeShade="80"/>
                              </w:rPr>
                              <w:t xml:space="preserve">Suitable conventions used, PKs identified apart from for </w:t>
                            </w:r>
                            <w:r>
                              <w:rPr>
                                <w:color w:val="385623" w:themeColor="accent6" w:themeShade="80"/>
                              </w:rPr>
                              <w:t>Parent Info – not sure about Session day/time as PK</w:t>
                            </w:r>
                            <w:r>
                              <w:rPr>
                                <w:color w:val="385623" w:themeColor="accent6" w:themeShade="80"/>
                              </w:rPr>
                              <w:t xml:space="preserve">.  FKs identified. </w:t>
                            </w:r>
                            <w:r w:rsidR="001479D9">
                              <w:rPr>
                                <w:color w:val="385623" w:themeColor="accent6" w:themeShade="80"/>
                              </w:rPr>
                              <w:t xml:space="preserve"> You appear to have limited parents to one child. </w:t>
                            </w:r>
                            <w:r>
                              <w:rPr>
                                <w:color w:val="385623" w:themeColor="accent6" w:themeShade="80"/>
                              </w:rPr>
                              <w:t xml:space="preserve"> Some attributes may be missing (Contact Information).   S</w:t>
                            </w:r>
                            <w:r w:rsidR="001479D9">
                              <w:rPr>
                                <w:color w:val="385623" w:themeColor="accent6" w:themeShade="80"/>
                              </w:rPr>
                              <w:t xml:space="preserve">ome of your relationships </w:t>
                            </w:r>
                            <w:r>
                              <w:rPr>
                                <w:color w:val="385623" w:themeColor="accent6" w:themeShade="80"/>
                              </w:rPr>
                              <w:t>would be better reversed.</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098D5FD" id="Text Box 6" o:spid="_x0000_s1028" type="#_x0000_t202" style="position:absolute;margin-left:206.85pt;margin-top:-67.15pt;width:310pt;height:84.3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" fillcolor="window" strokecolor="#70ad47" strokeweight="2.25pt">
                <v:textbox>
                  <w:txbxContent>
                    <w:p w:rsidR="00CB094A" w:rsidRPr="00895658" w:rsidRDefault="00CB094A" w:rsidP="00CB094A">
                      <w:pPr>
                        <w:rPr>
                          <w:color w:val="385623" w:themeColor="accent6" w:themeShade="80"/>
                        </w:rPr>
                      </w:pPr>
                      <w:r>
                        <w:rPr>
                          <w:color w:val="385623" w:themeColor="accent6" w:themeShade="80"/>
                        </w:rPr>
                        <w:t xml:space="preserve">Suitable conventions used, PKs identified apart from for </w:t>
                      </w:r>
                      <w:r>
                        <w:rPr>
                          <w:color w:val="385623" w:themeColor="accent6" w:themeShade="80"/>
                        </w:rPr>
                        <w:t>Parent Info – not sure about Session day/time as PK</w:t>
                      </w:r>
                      <w:r>
                        <w:rPr>
                          <w:color w:val="385623" w:themeColor="accent6" w:themeShade="80"/>
                        </w:rPr>
                        <w:t xml:space="preserve">.  FKs identified. </w:t>
                      </w:r>
                      <w:r w:rsidR="001479D9">
                        <w:rPr>
                          <w:color w:val="385623" w:themeColor="accent6" w:themeShade="80"/>
                        </w:rPr>
                        <w:t xml:space="preserve"> You appear to have limited parents to one child. </w:t>
                      </w:r>
                      <w:r>
                        <w:rPr>
                          <w:color w:val="385623" w:themeColor="accent6" w:themeShade="80"/>
                        </w:rPr>
                        <w:t xml:space="preserve"> Some attributes may be missing (Contact Information).   S</w:t>
                      </w:r>
                      <w:r w:rsidR="001479D9">
                        <w:rPr>
                          <w:color w:val="385623" w:themeColor="accent6" w:themeShade="80"/>
                        </w:rPr>
                        <w:t xml:space="preserve">ome of your relationships </w:t>
                      </w:r>
                      <w:r>
                        <w:rPr>
                          <w:color w:val="385623" w:themeColor="accent6" w:themeShade="80"/>
                        </w:rPr>
                        <w:t>would be better reversed.</w:t>
                      </w:r>
                    </w:p>
                  </w:txbxContent>
                </v:textbox>
              </v:shape>
            </w:pict>
          </mc:Fallback>
        </mc:AlternateContent>
      </w:r>
      <w:r w:rsidR="006336B9">
        <w:t>Entity Relationship diagram:</w:t>
      </w:r>
    </w:p>
    <w:p w:rsidR="00904D18" w:rsidRPr="00904D18" w:rsidRDefault="00904D18" w:rsidP="00904D18">
      <w:r>
        <w:t xml:space="preserve">The primary keys and secondary keys have been stated within the diagram itself. </w:t>
      </w:r>
    </w:p>
    <w:p w:rsidR="00197DFF" w:rsidRDefault="00197DFF" w:rsidP="00197DFF">
      <w:r>
        <w:t>I have assigned each staff member a certain room as the task description states staff will be assigned to certain rooms.</w:t>
      </w:r>
      <w:r w:rsidR="00262D68">
        <w:t xml:space="preserve"> I have also assumed that one room can have multiple</w:t>
      </w:r>
      <w:r w:rsidR="00B63BF4">
        <w:t xml:space="preserve"> staff</w:t>
      </w:r>
      <w:r w:rsidR="00262D68">
        <w:t xml:space="preserve"> members assigned to it (in the event of absence or illness of a staff member then the room can still be used).</w:t>
      </w:r>
      <w:r w:rsidR="002975DA">
        <w:t xml:space="preserve"> However, one staff member cannot have multiple rooms.</w:t>
      </w:r>
    </w:p>
    <w:p w:rsidR="00D610FE" w:rsidRPr="00197DFF" w:rsidRDefault="00A17813" w:rsidP="00197DFF">
      <w:r>
        <w:t xml:space="preserve">My proposed system can aid the user with their requirements: the tables used will allow the user to select booking times and select what room they wish to book also. The timetable table will allow the user to print diaries to give to the parents, outlining where and when their child will be. </w:t>
      </w:r>
      <w:bookmarkStart w:id="0" w:name="_GoBack"/>
      <w:bookmarkEnd w:id="0"/>
      <w:r w:rsidR="00D610FE">
        <w:rPr>
          <w:noProof/>
          <w:lang w:eastAsia="en-GB"/>
        </w:rPr>
        <w:drawing>
          <wp:inline distT="0" distB="0" distL="0" distR="0" wp14:anchorId="7B5995F7" wp14:editId="59674868">
            <wp:extent cx="6143625" cy="2840389"/>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6158095" cy="2847079"/>
                    </a:xfrm>
                    <a:prstGeom prst="rect">
                      <a:avLst/>
                    </a:prstGeom>
                  </pic:spPr>
                </pic:pic>
              </a:graphicData>
            </a:graphic>
          </wp:inline>
        </w:drawing>
      </w:r>
    </w:p>
    <w:sectPr w:rsidR="00D610FE" w:rsidRPr="00197DFF">
      <w:head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EC61B2" w:rsidRDefault="00EC61B2" w:rsidP="00EC61B2">
      <w:pPr>
        <w:spacing w:after="0" w:line="240" w:lineRule="auto"/>
      </w:pPr>
      <w:r>
        <w:separator/>
      </w:r>
    </w:p>
  </w:endnote>
  <w:endnote w:type="continuationSeparator" w:id="0">
    <w:p w:rsidR="00EC61B2" w:rsidRDefault="00EC61B2" w:rsidP="00EC61B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EC61B2" w:rsidRDefault="00EC61B2" w:rsidP="00EC61B2">
      <w:pPr>
        <w:spacing w:after="0" w:line="240" w:lineRule="auto"/>
      </w:pPr>
      <w:r>
        <w:separator/>
      </w:r>
    </w:p>
  </w:footnote>
  <w:footnote w:type="continuationSeparator" w:id="0">
    <w:p w:rsidR="00EC61B2" w:rsidRDefault="00EC61B2" w:rsidP="00EC61B2">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EC61B2" w:rsidRDefault="00EC61B2">
    <w:pPr>
      <w:pStyle w:val="Header"/>
    </w:pPr>
    <w:r>
      <w:t>Adam Clarke</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336B9"/>
    <w:rsid w:val="001479D9"/>
    <w:rsid w:val="00197DFF"/>
    <w:rsid w:val="00262D68"/>
    <w:rsid w:val="002975DA"/>
    <w:rsid w:val="00332B20"/>
    <w:rsid w:val="00440B41"/>
    <w:rsid w:val="004610B6"/>
    <w:rsid w:val="005E1E6B"/>
    <w:rsid w:val="006336B9"/>
    <w:rsid w:val="00904D18"/>
    <w:rsid w:val="00911761"/>
    <w:rsid w:val="0092146E"/>
    <w:rsid w:val="00A17813"/>
    <w:rsid w:val="00B63BF4"/>
    <w:rsid w:val="00B930BF"/>
    <w:rsid w:val="00C7070B"/>
    <w:rsid w:val="00CB094A"/>
    <w:rsid w:val="00D610FE"/>
    <w:rsid w:val="00E407DC"/>
    <w:rsid w:val="00EC61B2"/>
    <w:rsid w:val="00ED687C"/>
    <w:rsid w:val="00F1658A"/>
    <w:rsid w:val="00F5705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76D4AD"/>
  <w15:chartTrackingRefBased/>
  <w15:docId w15:val="{F340E140-D5F3-436C-B266-0F5FA03536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6336B9"/>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6336B9"/>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336B9"/>
    <w:rPr>
      <w:rFonts w:asciiTheme="majorHAnsi" w:eastAsiaTheme="majorEastAsia" w:hAnsiTheme="majorHAnsi" w:cstheme="majorBidi"/>
      <w:color w:val="2E74B5" w:themeColor="accent1" w:themeShade="BF"/>
      <w:sz w:val="32"/>
      <w:szCs w:val="32"/>
    </w:rPr>
  </w:style>
  <w:style w:type="character" w:customStyle="1" w:styleId="Heading2Char">
    <w:name w:val="Heading 2 Char"/>
    <w:basedOn w:val="DefaultParagraphFont"/>
    <w:link w:val="Heading2"/>
    <w:uiPriority w:val="9"/>
    <w:rsid w:val="006336B9"/>
    <w:rPr>
      <w:rFonts w:asciiTheme="majorHAnsi" w:eastAsiaTheme="majorEastAsia" w:hAnsiTheme="majorHAnsi" w:cstheme="majorBidi"/>
      <w:color w:val="2E74B5" w:themeColor="accent1" w:themeShade="BF"/>
      <w:sz w:val="26"/>
      <w:szCs w:val="26"/>
    </w:rPr>
  </w:style>
  <w:style w:type="paragraph" w:styleId="Header">
    <w:name w:val="header"/>
    <w:basedOn w:val="Normal"/>
    <w:link w:val="HeaderChar"/>
    <w:uiPriority w:val="99"/>
    <w:unhideWhenUsed/>
    <w:rsid w:val="00EC61B2"/>
    <w:pPr>
      <w:tabs>
        <w:tab w:val="center" w:pos="4513"/>
        <w:tab w:val="right" w:pos="9026"/>
      </w:tabs>
      <w:spacing w:after="0" w:line="240" w:lineRule="auto"/>
    </w:pPr>
  </w:style>
  <w:style w:type="character" w:customStyle="1" w:styleId="HeaderChar">
    <w:name w:val="Header Char"/>
    <w:basedOn w:val="DefaultParagraphFont"/>
    <w:link w:val="Header"/>
    <w:uiPriority w:val="99"/>
    <w:rsid w:val="00EC61B2"/>
  </w:style>
  <w:style w:type="paragraph" w:styleId="Footer">
    <w:name w:val="footer"/>
    <w:basedOn w:val="Normal"/>
    <w:link w:val="FooterChar"/>
    <w:uiPriority w:val="99"/>
    <w:unhideWhenUsed/>
    <w:rsid w:val="00EC61B2"/>
    <w:pPr>
      <w:tabs>
        <w:tab w:val="center" w:pos="4513"/>
        <w:tab w:val="right" w:pos="9026"/>
      </w:tabs>
      <w:spacing w:after="0" w:line="240" w:lineRule="auto"/>
    </w:pPr>
  </w:style>
  <w:style w:type="character" w:customStyle="1" w:styleId="FooterChar">
    <w:name w:val="Footer Char"/>
    <w:basedOn w:val="DefaultParagraphFont"/>
    <w:link w:val="Footer"/>
    <w:uiPriority w:val="99"/>
    <w:rsid w:val="00EC61B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webSettings" Target="webSettings.xml"/><Relationship Id="rId7" Type="http://schemas.openxmlformats.org/officeDocument/2006/relationships/image" Target="media/image2.png"/><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theme" Target="theme/theme1.xml"/><Relationship Id="rId5" Type="http://schemas.openxmlformats.org/officeDocument/2006/relationships/endnotes" Target="endnotes.xml"/><Relationship Id="rId10" Type="http://schemas.openxmlformats.org/officeDocument/2006/relationships/fontTable" Target="fontTable.xml"/><Relationship Id="rId4" Type="http://schemas.openxmlformats.org/officeDocument/2006/relationships/footnotes" Target="footnote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157</TotalTime>
  <Pages>3</Pages>
  <Words>296</Words>
  <Characters>1690</Characters>
  <Application>Microsoft Office Word</Application>
  <DocSecurity>0</DocSecurity>
  <Lines>14</Lines>
  <Paragraphs>3</Paragraphs>
  <ScaleCrop>false</ScaleCrop>
  <HeadingPairs>
    <vt:vector size="2" baseType="variant">
      <vt:variant>
        <vt:lpstr>Title</vt:lpstr>
      </vt:variant>
      <vt:variant>
        <vt:i4>1</vt:i4>
      </vt:variant>
    </vt:vector>
  </HeadingPairs>
  <TitlesOfParts>
    <vt:vector size="1" baseType="lpstr">
      <vt:lpstr/>
    </vt:vector>
  </TitlesOfParts>
  <Company>Pembrokeshire College</Company>
  <LinksUpToDate>false</LinksUpToDate>
  <CharactersWithSpaces>1983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Adam Clarke</dc:creator>
  <cp:keywords/>
  <dc:description/>
  <cp:lastModifiedBy>Ian Lewis</cp:lastModifiedBy>
  <cp:revision>17</cp:revision>
  <dcterms:created xsi:type="dcterms:W3CDTF">2018-02-01T15:56:00Z</dcterms:created>
  <dcterms:modified xsi:type="dcterms:W3CDTF">2018-02-15T13:07:00Z</dcterms:modified>
</cp:coreProperties>
</file>