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0C8C8" w14:textId="77777777" w:rsidR="003D70AB" w:rsidRDefault="003D70AB" w:rsidP="003D70AB">
      <w:pPr>
        <w:pStyle w:val="NoSpacing"/>
      </w:pPr>
      <w:r>
        <w:rPr>
          <w:noProof/>
        </w:rPr>
        <w:drawing>
          <wp:inline distT="0" distB="0" distL="0" distR="0" wp14:anchorId="73DDEA09" wp14:editId="236850D6">
            <wp:extent cx="3390900" cy="1514475"/>
            <wp:effectExtent l="0" t="0" r="0" b="0"/>
            <wp:docPr id="1762874411" name="Picture 17628744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74411" name="Picture 176287441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90900" cy="1514475"/>
                    </a:xfrm>
                    <a:prstGeom prst="rect">
                      <a:avLst/>
                    </a:prstGeom>
                  </pic:spPr>
                </pic:pic>
              </a:graphicData>
            </a:graphic>
          </wp:inline>
        </w:drawing>
      </w:r>
    </w:p>
    <w:p w14:paraId="75F4690C" w14:textId="77777777" w:rsidR="003D70AB" w:rsidRPr="002D56FF" w:rsidRDefault="003D70AB" w:rsidP="003D70AB">
      <w:pPr>
        <w:rPr>
          <w:rFonts w:ascii="Arial" w:hAnsi="Arial" w:cs="Arial"/>
        </w:rPr>
      </w:pPr>
    </w:p>
    <w:p w14:paraId="3C6EDFCE" w14:textId="77777777" w:rsidR="003D70AB" w:rsidRPr="002D56FF" w:rsidRDefault="003D70AB" w:rsidP="003D70AB">
      <w:pPr>
        <w:rPr>
          <w:rFonts w:ascii="Arial" w:hAnsi="Arial" w:cs="Arial"/>
        </w:rPr>
      </w:pPr>
    </w:p>
    <w:p w14:paraId="048CB1CA" w14:textId="77777777" w:rsidR="003D70AB" w:rsidRPr="002D56FF" w:rsidRDefault="003D70AB" w:rsidP="003D70AB">
      <w:pPr>
        <w:jc w:val="center"/>
        <w:rPr>
          <w:rFonts w:ascii="Arial" w:eastAsia="Arial" w:hAnsi="Arial" w:cs="Arial"/>
          <w:b/>
        </w:rPr>
      </w:pPr>
      <w:r w:rsidRPr="002D56FF">
        <w:rPr>
          <w:rFonts w:ascii="Arial" w:eastAsia="Arial" w:hAnsi="Arial" w:cs="Arial"/>
          <w:b/>
        </w:rPr>
        <w:t xml:space="preserve">Assignment Title: </w:t>
      </w:r>
    </w:p>
    <w:p w14:paraId="28810355" w14:textId="1870B49B" w:rsidR="003D70AB" w:rsidRPr="002D56FF" w:rsidRDefault="003D70AB" w:rsidP="003D70AB">
      <w:pPr>
        <w:pStyle w:val="NormalWeb"/>
        <w:jc w:val="center"/>
        <w:rPr>
          <w:rFonts w:ascii="Arial" w:hAnsi="Arial" w:cs="Arial"/>
          <w:sz w:val="36"/>
          <w:szCs w:val="36"/>
        </w:rPr>
      </w:pPr>
      <w:r w:rsidRPr="002D56FF">
        <w:rPr>
          <w:rFonts w:ascii="Arial" w:hAnsi="Arial" w:cs="Arial"/>
          <w:b/>
          <w:bCs/>
          <w:sz w:val="36"/>
          <w:szCs w:val="36"/>
        </w:rPr>
        <w:t>Critiquing and creating data visualisations</w:t>
      </w:r>
    </w:p>
    <w:p w14:paraId="0FED153B" w14:textId="77777777" w:rsidR="003D70AB" w:rsidRPr="002D56FF" w:rsidRDefault="003D70AB" w:rsidP="4F6DAFCA">
      <w:pPr>
        <w:rPr>
          <w:rFonts w:ascii="Arial" w:hAnsi="Arial" w:cs="Arial"/>
          <w:b/>
          <w:i/>
          <w:u w:val="single"/>
        </w:rPr>
      </w:pPr>
    </w:p>
    <w:p w14:paraId="15544098" w14:textId="77777777" w:rsidR="003D70AB" w:rsidRPr="002D56FF" w:rsidRDefault="003D70AB" w:rsidP="003D70AB">
      <w:pPr>
        <w:jc w:val="center"/>
        <w:rPr>
          <w:rFonts w:ascii="Arial" w:eastAsia="Arial" w:hAnsi="Arial" w:cs="Arial"/>
          <w:b/>
        </w:rPr>
      </w:pPr>
      <w:r w:rsidRPr="002D56FF">
        <w:rPr>
          <w:rFonts w:ascii="Arial" w:eastAsia="Arial" w:hAnsi="Arial" w:cs="Arial"/>
          <w:b/>
        </w:rPr>
        <w:t>Module:</w:t>
      </w:r>
    </w:p>
    <w:p w14:paraId="0CCA60E8" w14:textId="15271C2D" w:rsidR="003D70AB" w:rsidRPr="002D56FF" w:rsidRDefault="003D70AB" w:rsidP="003D70AB">
      <w:pPr>
        <w:pStyle w:val="NormalWeb"/>
        <w:jc w:val="center"/>
        <w:rPr>
          <w:rFonts w:ascii="Arial" w:hAnsi="Arial" w:cs="Arial"/>
          <w:sz w:val="36"/>
          <w:szCs w:val="36"/>
        </w:rPr>
      </w:pPr>
      <w:r w:rsidRPr="002D56FF">
        <w:rPr>
          <w:rFonts w:ascii="Arial" w:hAnsi="Arial" w:cs="Arial"/>
          <w:b/>
          <w:sz w:val="36"/>
          <w:szCs w:val="36"/>
        </w:rPr>
        <w:t>Data Analysis and Visualisation</w:t>
      </w:r>
    </w:p>
    <w:p w14:paraId="6D1735A3" w14:textId="77777777" w:rsidR="003D70AB" w:rsidRPr="002D56FF" w:rsidRDefault="003D70AB" w:rsidP="4F6DAFCA">
      <w:pPr>
        <w:rPr>
          <w:rFonts w:ascii="Arial" w:hAnsi="Arial" w:cs="Arial"/>
          <w:b/>
        </w:rPr>
      </w:pPr>
    </w:p>
    <w:p w14:paraId="2E71971E" w14:textId="6397B7FC" w:rsidR="003D70AB" w:rsidRPr="002D56FF" w:rsidRDefault="003D70AB" w:rsidP="003D70AB">
      <w:pPr>
        <w:jc w:val="center"/>
        <w:rPr>
          <w:rFonts w:ascii="Arial" w:eastAsia="Arial" w:hAnsi="Arial" w:cs="Arial"/>
          <w:b/>
        </w:rPr>
      </w:pPr>
      <w:r w:rsidRPr="002D56FF">
        <w:rPr>
          <w:rFonts w:ascii="Arial" w:eastAsia="Arial" w:hAnsi="Arial" w:cs="Arial"/>
          <w:b/>
        </w:rPr>
        <w:t>Module code: ACCB4002</w:t>
      </w:r>
    </w:p>
    <w:p w14:paraId="1C329A09" w14:textId="77777777" w:rsidR="003D70AB" w:rsidRPr="002D56FF" w:rsidRDefault="003D70AB" w:rsidP="4F6DAFCA">
      <w:pPr>
        <w:rPr>
          <w:rFonts w:ascii="Arial" w:hAnsi="Arial" w:cs="Arial"/>
          <w:b/>
        </w:rPr>
      </w:pPr>
    </w:p>
    <w:p w14:paraId="69D7BE4C" w14:textId="77777777" w:rsidR="003D70AB" w:rsidRPr="002D56FF" w:rsidRDefault="003D70AB" w:rsidP="4F6DAFCA">
      <w:pPr>
        <w:rPr>
          <w:rFonts w:ascii="Arial" w:hAnsi="Arial" w:cs="Arial"/>
          <w:b/>
        </w:rPr>
      </w:pPr>
    </w:p>
    <w:p w14:paraId="52C41CE5" w14:textId="4494BF1D" w:rsidR="002D56FF" w:rsidRPr="002D56FF" w:rsidRDefault="003D70AB" w:rsidP="002D56FF">
      <w:pPr>
        <w:jc w:val="center"/>
        <w:rPr>
          <w:rFonts w:ascii="Arial" w:eastAsia="Arial" w:hAnsi="Arial" w:cs="Arial"/>
          <w:b/>
        </w:rPr>
      </w:pPr>
      <w:r w:rsidRPr="002D56FF">
        <w:rPr>
          <w:rFonts w:ascii="Arial" w:eastAsia="Arial" w:hAnsi="Arial" w:cs="Arial"/>
          <w:b/>
        </w:rPr>
        <w:t xml:space="preserve">                                                                               Student: Irina </w:t>
      </w:r>
      <w:proofErr w:type="spellStart"/>
      <w:r w:rsidR="00115F3F" w:rsidRPr="002D56FF">
        <w:rPr>
          <w:rFonts w:ascii="Arial" w:eastAsia="Arial" w:hAnsi="Arial" w:cs="Arial"/>
          <w:b/>
        </w:rPr>
        <w:t>Tupca</w:t>
      </w:r>
      <w:proofErr w:type="spellEnd"/>
      <w:r w:rsidR="00115F3F" w:rsidRPr="002D56FF">
        <w:rPr>
          <w:rFonts w:ascii="Arial" w:eastAsia="Arial" w:hAnsi="Arial" w:cs="Arial"/>
          <w:b/>
        </w:rPr>
        <w:t xml:space="preserve"> (</w:t>
      </w:r>
      <w:r w:rsidR="002D56FF" w:rsidRPr="002D56FF">
        <w:rPr>
          <w:rFonts w:ascii="Arial" w:eastAsia="Arial" w:hAnsi="Arial" w:cs="Arial"/>
          <w:b/>
        </w:rPr>
        <w:t>2112902)</w:t>
      </w:r>
      <w:r w:rsidRPr="002D56FF">
        <w:rPr>
          <w:rFonts w:ascii="Arial" w:eastAsia="Arial" w:hAnsi="Arial" w:cs="Arial"/>
          <w:b/>
        </w:rPr>
        <w:t xml:space="preserve">     </w:t>
      </w:r>
    </w:p>
    <w:p w14:paraId="029D423D" w14:textId="6B846FDB" w:rsidR="0057695A" w:rsidRPr="002D56FF" w:rsidRDefault="003D70AB" w:rsidP="002D56FF">
      <w:pPr>
        <w:jc w:val="center"/>
        <w:rPr>
          <w:rFonts w:ascii="Arial" w:eastAsia="Arial" w:hAnsi="Arial" w:cs="Arial"/>
          <w:b/>
        </w:rPr>
      </w:pPr>
      <w:r w:rsidRPr="002D56FF">
        <w:rPr>
          <w:rFonts w:ascii="Arial" w:eastAsia="Arial" w:hAnsi="Arial" w:cs="Arial"/>
          <w:b/>
        </w:rPr>
        <w:t xml:space="preserve">                                                      </w:t>
      </w:r>
    </w:p>
    <w:p w14:paraId="0EEB1040" w14:textId="4501A785" w:rsidR="003D70AB" w:rsidRPr="002D56FF" w:rsidRDefault="003D70AB" w:rsidP="003D70AB">
      <w:pPr>
        <w:jc w:val="center"/>
        <w:rPr>
          <w:rFonts w:ascii="Arial" w:eastAsia="Arial" w:hAnsi="Arial" w:cs="Arial"/>
          <w:b/>
        </w:rPr>
      </w:pPr>
      <w:r w:rsidRPr="002D56FF">
        <w:rPr>
          <w:rFonts w:ascii="Arial" w:eastAsia="Arial" w:hAnsi="Arial" w:cs="Arial"/>
          <w:b/>
        </w:rPr>
        <w:t xml:space="preserve">                                                                        Lecturer:  Koushik </w:t>
      </w:r>
      <w:proofErr w:type="spellStart"/>
      <w:r w:rsidRPr="002D56FF">
        <w:rPr>
          <w:rFonts w:ascii="Arial" w:eastAsia="Arial" w:hAnsi="Arial" w:cs="Arial"/>
          <w:b/>
        </w:rPr>
        <w:t>Modak</w:t>
      </w:r>
      <w:proofErr w:type="spellEnd"/>
    </w:p>
    <w:p w14:paraId="6ADB3074" w14:textId="77777777" w:rsidR="0057695A" w:rsidRPr="002D56FF" w:rsidRDefault="0057695A" w:rsidP="4F6DAFCA">
      <w:pPr>
        <w:rPr>
          <w:rFonts w:ascii="Arial" w:hAnsi="Arial" w:cs="Arial"/>
          <w:b/>
        </w:rPr>
      </w:pPr>
    </w:p>
    <w:p w14:paraId="2DC1118F" w14:textId="77777777" w:rsidR="002D56FF" w:rsidRPr="002D56FF" w:rsidRDefault="002D56FF" w:rsidP="4F6DAFCA">
      <w:pPr>
        <w:rPr>
          <w:rFonts w:ascii="Arial" w:hAnsi="Arial" w:cs="Arial"/>
          <w:b/>
        </w:rPr>
      </w:pPr>
    </w:p>
    <w:p w14:paraId="4302AE97" w14:textId="77777777" w:rsidR="002D56FF" w:rsidRPr="002D56FF" w:rsidRDefault="002D56FF" w:rsidP="0057695A">
      <w:pPr>
        <w:jc w:val="center"/>
        <w:rPr>
          <w:rFonts w:ascii="Arial" w:hAnsi="Arial" w:cs="Arial"/>
          <w:b/>
        </w:rPr>
      </w:pPr>
    </w:p>
    <w:p w14:paraId="6EBA3122" w14:textId="6509C620" w:rsidR="003D70AB" w:rsidRPr="007C351A" w:rsidRDefault="003D70AB" w:rsidP="0057695A">
      <w:pPr>
        <w:jc w:val="center"/>
        <w:rPr>
          <w:rFonts w:ascii="Arial" w:hAnsi="Arial" w:cs="Arial"/>
          <w:b/>
          <w:bCs/>
          <w:sz w:val="20"/>
          <w:szCs w:val="20"/>
        </w:rPr>
      </w:pPr>
      <w:r w:rsidRPr="007C351A">
        <w:rPr>
          <w:rFonts w:ascii="Arial" w:hAnsi="Arial" w:cs="Arial"/>
          <w:b/>
          <w:sz w:val="20"/>
          <w:szCs w:val="20"/>
        </w:rPr>
        <w:t xml:space="preserve">Date of submitted: </w:t>
      </w:r>
      <w:r w:rsidRPr="007C351A">
        <w:rPr>
          <w:rFonts w:ascii="Arial" w:hAnsi="Arial" w:cs="Arial"/>
          <w:b/>
          <w:bCs/>
          <w:sz w:val="20"/>
          <w:szCs w:val="20"/>
        </w:rPr>
        <w:t>04 March 2022</w:t>
      </w:r>
    </w:p>
    <w:p w14:paraId="06B1C0A9" w14:textId="6C38D4A8" w:rsidR="004C3A32" w:rsidRPr="002D56FF" w:rsidRDefault="004C3A32">
      <w:pPr>
        <w:rPr>
          <w:rFonts w:ascii="Arial" w:eastAsia="Arial" w:hAnsi="Arial" w:cs="Arial"/>
          <w:sz w:val="32"/>
          <w:szCs w:val="32"/>
        </w:rPr>
      </w:pPr>
    </w:p>
    <w:p w14:paraId="1BC66ECC" w14:textId="30A44543" w:rsidR="00E47EC1" w:rsidRPr="00EC0A69" w:rsidRDefault="004C3A32" w:rsidP="007C351A">
      <w:pPr>
        <w:jc w:val="center"/>
        <w:rPr>
          <w:rFonts w:ascii="Arial" w:eastAsia="Arial" w:hAnsi="Arial" w:cs="Arial"/>
          <w:b/>
          <w:bCs/>
          <w:color w:val="auto"/>
          <w:sz w:val="32"/>
          <w:szCs w:val="32"/>
        </w:rPr>
      </w:pPr>
      <w:r w:rsidRPr="00EC0A69">
        <w:rPr>
          <w:rFonts w:ascii="Arial" w:eastAsia="Arial" w:hAnsi="Arial" w:cs="Arial"/>
          <w:b/>
          <w:bCs/>
          <w:color w:val="auto"/>
          <w:sz w:val="32"/>
          <w:szCs w:val="32"/>
        </w:rPr>
        <w:t>Table of contents:</w:t>
      </w:r>
    </w:p>
    <w:sdt>
      <w:sdtPr>
        <w:rPr>
          <w:rFonts w:ascii="Corbel" w:eastAsiaTheme="minorHAnsi" w:hAnsiTheme="minorHAnsi" w:cstheme="minorBidi"/>
          <w:b w:val="0"/>
          <w:bCs w:val="0"/>
          <w:color w:val="000000" w:themeColor="text1"/>
          <w:sz w:val="24"/>
          <w:szCs w:val="24"/>
          <w:lang w:val="en-GB" w:eastAsia="en-GB"/>
        </w:rPr>
        <w:id w:val="1117561692"/>
        <w:docPartObj>
          <w:docPartGallery w:val="Table of Contents"/>
          <w:docPartUnique/>
        </w:docPartObj>
      </w:sdtPr>
      <w:sdtEndPr>
        <w:rPr>
          <w:noProof/>
        </w:rPr>
      </w:sdtEndPr>
      <w:sdtContent>
        <w:p w14:paraId="1A47C50D" w14:textId="2A3ECBC2" w:rsidR="00D151DF" w:rsidRPr="00D151DF" w:rsidRDefault="00D151DF">
          <w:pPr>
            <w:pStyle w:val="TOCHeading"/>
            <w:rPr>
              <w:rFonts w:ascii="Arial" w:hAnsi="Arial" w:cs="Arial"/>
              <w:sz w:val="24"/>
              <w:szCs w:val="24"/>
            </w:rPr>
          </w:pPr>
        </w:p>
        <w:p w14:paraId="0ED299A5" w14:textId="00E714BC" w:rsidR="00D151DF" w:rsidRPr="00D151DF" w:rsidRDefault="00D151DF">
          <w:pPr>
            <w:pStyle w:val="TOC1"/>
            <w:tabs>
              <w:tab w:val="right" w:leader="dot" w:pos="9016"/>
            </w:tabs>
            <w:rPr>
              <w:rFonts w:ascii="Arial" w:eastAsiaTheme="minorEastAsia" w:hAnsi="Arial" w:cs="Arial"/>
              <w:b w:val="0"/>
              <w:bCs w:val="0"/>
              <w:i w:val="0"/>
              <w:iCs w:val="0"/>
              <w:noProof/>
              <w:color w:val="auto"/>
            </w:rPr>
          </w:pPr>
          <w:r w:rsidRPr="00D151DF">
            <w:rPr>
              <w:rFonts w:ascii="Arial" w:hAnsi="Arial" w:cs="Arial"/>
              <w:b w:val="0"/>
              <w:bCs w:val="0"/>
            </w:rPr>
            <w:fldChar w:fldCharType="begin"/>
          </w:r>
          <w:r w:rsidRPr="00D151DF">
            <w:rPr>
              <w:rFonts w:ascii="Arial" w:hAnsi="Arial" w:cs="Arial"/>
            </w:rPr>
            <w:instrText xml:space="preserve"> TOC \o "1-3" \h \z \u </w:instrText>
          </w:r>
          <w:r w:rsidRPr="00D151DF">
            <w:rPr>
              <w:rFonts w:ascii="Arial" w:hAnsi="Arial" w:cs="Arial"/>
              <w:b w:val="0"/>
              <w:bCs w:val="0"/>
            </w:rPr>
            <w:fldChar w:fldCharType="separate"/>
          </w:r>
          <w:hyperlink w:anchor="_Toc99639013" w:history="1">
            <w:r w:rsidRPr="00D151DF">
              <w:rPr>
                <w:rStyle w:val="Hyperlink"/>
                <w:rFonts w:ascii="Arial" w:hAnsi="Arial" w:cs="Arial"/>
                <w:noProof/>
              </w:rPr>
              <w:t>Introduction</w:t>
            </w:r>
            <w:r w:rsidRPr="00D151DF">
              <w:rPr>
                <w:rFonts w:ascii="Arial" w:hAnsi="Arial" w:cs="Arial"/>
                <w:noProof/>
                <w:webHidden/>
              </w:rPr>
              <w:tab/>
            </w:r>
            <w:r w:rsidRPr="00D151DF">
              <w:rPr>
                <w:rFonts w:ascii="Arial" w:hAnsi="Arial" w:cs="Arial"/>
                <w:noProof/>
                <w:webHidden/>
              </w:rPr>
              <w:fldChar w:fldCharType="begin"/>
            </w:r>
            <w:r w:rsidRPr="00D151DF">
              <w:rPr>
                <w:rFonts w:ascii="Arial" w:hAnsi="Arial" w:cs="Arial"/>
                <w:noProof/>
                <w:webHidden/>
              </w:rPr>
              <w:instrText xml:space="preserve"> PAGEREF _Toc99639013 \h </w:instrText>
            </w:r>
            <w:r w:rsidRPr="00D151DF">
              <w:rPr>
                <w:rFonts w:ascii="Arial" w:hAnsi="Arial" w:cs="Arial"/>
                <w:noProof/>
                <w:webHidden/>
              </w:rPr>
            </w:r>
            <w:r w:rsidRPr="00D151DF">
              <w:rPr>
                <w:rFonts w:ascii="Arial" w:hAnsi="Arial" w:cs="Arial"/>
                <w:noProof/>
                <w:webHidden/>
              </w:rPr>
              <w:fldChar w:fldCharType="separate"/>
            </w:r>
            <w:r w:rsidRPr="00D151DF">
              <w:rPr>
                <w:rFonts w:ascii="Arial" w:hAnsi="Arial" w:cs="Arial"/>
                <w:noProof/>
                <w:webHidden/>
              </w:rPr>
              <w:t>3</w:t>
            </w:r>
            <w:r w:rsidRPr="00D151DF">
              <w:rPr>
                <w:rFonts w:ascii="Arial" w:hAnsi="Arial" w:cs="Arial"/>
                <w:noProof/>
                <w:webHidden/>
              </w:rPr>
              <w:fldChar w:fldCharType="end"/>
            </w:r>
          </w:hyperlink>
        </w:p>
        <w:p w14:paraId="405D1958" w14:textId="5801E830" w:rsidR="00D151DF" w:rsidRPr="00D151DF" w:rsidRDefault="007A345C">
          <w:pPr>
            <w:pStyle w:val="TOC1"/>
            <w:tabs>
              <w:tab w:val="right" w:leader="dot" w:pos="9016"/>
            </w:tabs>
            <w:rPr>
              <w:rFonts w:ascii="Arial" w:eastAsiaTheme="minorEastAsia" w:hAnsi="Arial" w:cs="Arial"/>
              <w:b w:val="0"/>
              <w:bCs w:val="0"/>
              <w:i w:val="0"/>
              <w:iCs w:val="0"/>
              <w:noProof/>
              <w:color w:val="auto"/>
            </w:rPr>
          </w:pPr>
          <w:hyperlink w:anchor="_Toc99639014" w:history="1">
            <w:r w:rsidR="00D151DF" w:rsidRPr="00D151DF">
              <w:rPr>
                <w:rStyle w:val="Hyperlink"/>
                <w:rFonts w:ascii="Arial" w:hAnsi="Arial" w:cs="Arial"/>
                <w:noProof/>
              </w:rPr>
              <w:t>Brief analysis of Task 1</w:t>
            </w:r>
            <w:r w:rsidR="00D151DF" w:rsidRPr="00D151DF">
              <w:rPr>
                <w:rFonts w:ascii="Arial" w:hAnsi="Arial" w:cs="Arial"/>
                <w:noProof/>
                <w:webHidden/>
              </w:rPr>
              <w:tab/>
            </w:r>
            <w:r w:rsidR="00D151DF" w:rsidRPr="00D151DF">
              <w:rPr>
                <w:rFonts w:ascii="Arial" w:hAnsi="Arial" w:cs="Arial"/>
                <w:noProof/>
                <w:webHidden/>
              </w:rPr>
              <w:fldChar w:fldCharType="begin"/>
            </w:r>
            <w:r w:rsidR="00D151DF" w:rsidRPr="00D151DF">
              <w:rPr>
                <w:rFonts w:ascii="Arial" w:hAnsi="Arial" w:cs="Arial"/>
                <w:noProof/>
                <w:webHidden/>
              </w:rPr>
              <w:instrText xml:space="preserve"> PAGEREF _Toc99639014 \h </w:instrText>
            </w:r>
            <w:r w:rsidR="00D151DF" w:rsidRPr="00D151DF">
              <w:rPr>
                <w:rFonts w:ascii="Arial" w:hAnsi="Arial" w:cs="Arial"/>
                <w:noProof/>
                <w:webHidden/>
              </w:rPr>
            </w:r>
            <w:r w:rsidR="00D151DF" w:rsidRPr="00D151DF">
              <w:rPr>
                <w:rFonts w:ascii="Arial" w:hAnsi="Arial" w:cs="Arial"/>
                <w:noProof/>
                <w:webHidden/>
              </w:rPr>
              <w:fldChar w:fldCharType="separate"/>
            </w:r>
            <w:r w:rsidR="00D151DF" w:rsidRPr="00D151DF">
              <w:rPr>
                <w:rFonts w:ascii="Arial" w:hAnsi="Arial" w:cs="Arial"/>
                <w:noProof/>
                <w:webHidden/>
              </w:rPr>
              <w:t>4</w:t>
            </w:r>
            <w:r w:rsidR="00D151DF" w:rsidRPr="00D151DF">
              <w:rPr>
                <w:rFonts w:ascii="Arial" w:hAnsi="Arial" w:cs="Arial"/>
                <w:noProof/>
                <w:webHidden/>
              </w:rPr>
              <w:fldChar w:fldCharType="end"/>
            </w:r>
          </w:hyperlink>
        </w:p>
        <w:p w14:paraId="4EA22CF8" w14:textId="02BF8C25" w:rsidR="00D151DF" w:rsidRPr="00D151DF" w:rsidRDefault="007A345C">
          <w:pPr>
            <w:pStyle w:val="TOC1"/>
            <w:tabs>
              <w:tab w:val="right" w:leader="dot" w:pos="9016"/>
            </w:tabs>
            <w:rPr>
              <w:rFonts w:ascii="Arial" w:eastAsiaTheme="minorEastAsia" w:hAnsi="Arial" w:cs="Arial"/>
              <w:b w:val="0"/>
              <w:bCs w:val="0"/>
              <w:i w:val="0"/>
              <w:iCs w:val="0"/>
              <w:noProof/>
              <w:color w:val="auto"/>
            </w:rPr>
          </w:pPr>
          <w:hyperlink w:anchor="_Toc99639015" w:history="1">
            <w:r w:rsidR="00D151DF" w:rsidRPr="00D151DF">
              <w:rPr>
                <w:rStyle w:val="Hyperlink"/>
                <w:rFonts w:ascii="Arial" w:hAnsi="Arial" w:cs="Arial"/>
                <w:noProof/>
              </w:rPr>
              <w:t>Task I</w:t>
            </w:r>
            <w:r w:rsidR="00D151DF" w:rsidRPr="00D151DF">
              <w:rPr>
                <w:rFonts w:ascii="Arial" w:hAnsi="Arial" w:cs="Arial"/>
                <w:noProof/>
                <w:webHidden/>
              </w:rPr>
              <w:tab/>
            </w:r>
            <w:r w:rsidR="00D151DF" w:rsidRPr="00D151DF">
              <w:rPr>
                <w:rFonts w:ascii="Arial" w:hAnsi="Arial" w:cs="Arial"/>
                <w:noProof/>
                <w:webHidden/>
              </w:rPr>
              <w:fldChar w:fldCharType="begin"/>
            </w:r>
            <w:r w:rsidR="00D151DF" w:rsidRPr="00D151DF">
              <w:rPr>
                <w:rFonts w:ascii="Arial" w:hAnsi="Arial" w:cs="Arial"/>
                <w:noProof/>
                <w:webHidden/>
              </w:rPr>
              <w:instrText xml:space="preserve"> PAGEREF _Toc99639015 \h </w:instrText>
            </w:r>
            <w:r w:rsidR="00D151DF" w:rsidRPr="00D151DF">
              <w:rPr>
                <w:rFonts w:ascii="Arial" w:hAnsi="Arial" w:cs="Arial"/>
                <w:noProof/>
                <w:webHidden/>
              </w:rPr>
            </w:r>
            <w:r w:rsidR="00D151DF" w:rsidRPr="00D151DF">
              <w:rPr>
                <w:rFonts w:ascii="Arial" w:hAnsi="Arial" w:cs="Arial"/>
                <w:noProof/>
                <w:webHidden/>
              </w:rPr>
              <w:fldChar w:fldCharType="separate"/>
            </w:r>
            <w:r w:rsidR="00D151DF" w:rsidRPr="00D151DF">
              <w:rPr>
                <w:rFonts w:ascii="Arial" w:hAnsi="Arial" w:cs="Arial"/>
                <w:noProof/>
                <w:webHidden/>
              </w:rPr>
              <w:t>5</w:t>
            </w:r>
            <w:r w:rsidR="00D151DF" w:rsidRPr="00D151DF">
              <w:rPr>
                <w:rFonts w:ascii="Arial" w:hAnsi="Arial" w:cs="Arial"/>
                <w:noProof/>
                <w:webHidden/>
              </w:rPr>
              <w:fldChar w:fldCharType="end"/>
            </w:r>
          </w:hyperlink>
        </w:p>
        <w:p w14:paraId="3EA4046E" w14:textId="278D404B" w:rsidR="00D151DF" w:rsidRPr="00D151DF" w:rsidRDefault="007A345C">
          <w:pPr>
            <w:pStyle w:val="TOC2"/>
            <w:tabs>
              <w:tab w:val="left" w:pos="720"/>
              <w:tab w:val="right" w:leader="dot" w:pos="9016"/>
            </w:tabs>
            <w:rPr>
              <w:rFonts w:ascii="Arial" w:eastAsiaTheme="minorEastAsia" w:hAnsi="Arial" w:cs="Arial"/>
              <w:b w:val="0"/>
              <w:bCs w:val="0"/>
              <w:noProof/>
              <w:color w:val="auto"/>
              <w:sz w:val="24"/>
              <w:szCs w:val="24"/>
            </w:rPr>
          </w:pPr>
          <w:hyperlink w:anchor="_Toc99639016" w:history="1">
            <w:r w:rsidR="00D151DF" w:rsidRPr="00D151DF">
              <w:rPr>
                <w:rStyle w:val="Hyperlink"/>
                <w:rFonts w:ascii="Arial" w:hAnsi="Arial" w:cs="Arial"/>
                <w:noProof/>
                <w:sz w:val="24"/>
                <w:szCs w:val="24"/>
              </w:rPr>
              <w:t>I.</w:t>
            </w:r>
            <w:r w:rsidR="00D151DF" w:rsidRPr="00D151DF">
              <w:rPr>
                <w:rFonts w:ascii="Arial" w:eastAsiaTheme="minorEastAsia" w:hAnsi="Arial" w:cs="Arial"/>
                <w:b w:val="0"/>
                <w:bCs w:val="0"/>
                <w:noProof/>
                <w:color w:val="auto"/>
                <w:sz w:val="24"/>
                <w:szCs w:val="24"/>
              </w:rPr>
              <w:tab/>
            </w:r>
            <w:r w:rsidR="00D151DF" w:rsidRPr="00D151DF">
              <w:rPr>
                <w:rStyle w:val="Hyperlink"/>
                <w:rFonts w:ascii="Arial" w:hAnsi="Arial" w:cs="Arial"/>
                <w:noProof/>
                <w:sz w:val="24"/>
                <w:szCs w:val="24"/>
              </w:rPr>
              <w:t>Identifying the message</w:t>
            </w:r>
            <w:r w:rsidR="00D151DF" w:rsidRPr="00D151DF">
              <w:rPr>
                <w:rFonts w:ascii="Arial" w:hAnsi="Arial" w:cs="Arial"/>
                <w:noProof/>
                <w:webHidden/>
                <w:sz w:val="24"/>
                <w:szCs w:val="24"/>
              </w:rPr>
              <w:tab/>
            </w:r>
            <w:r w:rsidR="00D151DF" w:rsidRPr="00D151DF">
              <w:rPr>
                <w:rFonts w:ascii="Arial" w:hAnsi="Arial" w:cs="Arial"/>
                <w:noProof/>
                <w:webHidden/>
                <w:sz w:val="24"/>
                <w:szCs w:val="24"/>
              </w:rPr>
              <w:fldChar w:fldCharType="begin"/>
            </w:r>
            <w:r w:rsidR="00D151DF" w:rsidRPr="00D151DF">
              <w:rPr>
                <w:rFonts w:ascii="Arial" w:hAnsi="Arial" w:cs="Arial"/>
                <w:noProof/>
                <w:webHidden/>
                <w:sz w:val="24"/>
                <w:szCs w:val="24"/>
              </w:rPr>
              <w:instrText xml:space="preserve"> PAGEREF _Toc99639016 \h </w:instrText>
            </w:r>
            <w:r w:rsidR="00D151DF" w:rsidRPr="00D151DF">
              <w:rPr>
                <w:rFonts w:ascii="Arial" w:hAnsi="Arial" w:cs="Arial"/>
                <w:noProof/>
                <w:webHidden/>
                <w:sz w:val="24"/>
                <w:szCs w:val="24"/>
              </w:rPr>
            </w:r>
            <w:r w:rsidR="00D151DF" w:rsidRPr="00D151DF">
              <w:rPr>
                <w:rFonts w:ascii="Arial" w:hAnsi="Arial" w:cs="Arial"/>
                <w:noProof/>
                <w:webHidden/>
                <w:sz w:val="24"/>
                <w:szCs w:val="24"/>
              </w:rPr>
              <w:fldChar w:fldCharType="separate"/>
            </w:r>
            <w:r w:rsidR="00D151DF" w:rsidRPr="00D151DF">
              <w:rPr>
                <w:rFonts w:ascii="Arial" w:hAnsi="Arial" w:cs="Arial"/>
                <w:noProof/>
                <w:webHidden/>
                <w:sz w:val="24"/>
                <w:szCs w:val="24"/>
              </w:rPr>
              <w:t>5</w:t>
            </w:r>
            <w:r w:rsidR="00D151DF" w:rsidRPr="00D151DF">
              <w:rPr>
                <w:rFonts w:ascii="Arial" w:hAnsi="Arial" w:cs="Arial"/>
                <w:noProof/>
                <w:webHidden/>
                <w:sz w:val="24"/>
                <w:szCs w:val="24"/>
              </w:rPr>
              <w:fldChar w:fldCharType="end"/>
            </w:r>
          </w:hyperlink>
        </w:p>
        <w:p w14:paraId="354ABDBD" w14:textId="5F1CA620" w:rsidR="00D151DF" w:rsidRPr="00D151DF" w:rsidRDefault="007A345C">
          <w:pPr>
            <w:pStyle w:val="TOC2"/>
            <w:tabs>
              <w:tab w:val="left" w:pos="720"/>
              <w:tab w:val="right" w:leader="dot" w:pos="9016"/>
            </w:tabs>
            <w:rPr>
              <w:rFonts w:ascii="Arial" w:eastAsiaTheme="minorEastAsia" w:hAnsi="Arial" w:cs="Arial"/>
              <w:b w:val="0"/>
              <w:bCs w:val="0"/>
              <w:noProof/>
              <w:color w:val="auto"/>
              <w:sz w:val="24"/>
              <w:szCs w:val="24"/>
            </w:rPr>
          </w:pPr>
          <w:hyperlink w:anchor="_Toc99639017" w:history="1">
            <w:r w:rsidR="00D151DF" w:rsidRPr="00D151DF">
              <w:rPr>
                <w:rStyle w:val="Hyperlink"/>
                <w:rFonts w:ascii="Arial" w:hAnsi="Arial" w:cs="Arial"/>
                <w:noProof/>
                <w:sz w:val="24"/>
                <w:szCs w:val="24"/>
              </w:rPr>
              <w:t>II.</w:t>
            </w:r>
            <w:r w:rsidR="00D151DF" w:rsidRPr="00D151DF">
              <w:rPr>
                <w:rFonts w:ascii="Arial" w:eastAsiaTheme="minorEastAsia" w:hAnsi="Arial" w:cs="Arial"/>
                <w:b w:val="0"/>
                <w:bCs w:val="0"/>
                <w:noProof/>
                <w:color w:val="auto"/>
                <w:sz w:val="24"/>
                <w:szCs w:val="24"/>
              </w:rPr>
              <w:tab/>
            </w:r>
            <w:r w:rsidR="00D151DF" w:rsidRPr="00D151DF">
              <w:rPr>
                <w:rStyle w:val="Hyperlink"/>
                <w:rFonts w:ascii="Arial" w:hAnsi="Arial" w:cs="Arial"/>
                <w:noProof/>
                <w:sz w:val="24"/>
                <w:szCs w:val="24"/>
              </w:rPr>
              <w:t>Assess the way colour is used.</w:t>
            </w:r>
            <w:r w:rsidR="00D151DF" w:rsidRPr="00D151DF">
              <w:rPr>
                <w:rFonts w:ascii="Arial" w:hAnsi="Arial" w:cs="Arial"/>
                <w:noProof/>
                <w:webHidden/>
                <w:sz w:val="24"/>
                <w:szCs w:val="24"/>
              </w:rPr>
              <w:tab/>
            </w:r>
            <w:r w:rsidR="00D151DF" w:rsidRPr="00D151DF">
              <w:rPr>
                <w:rFonts w:ascii="Arial" w:hAnsi="Arial" w:cs="Arial"/>
                <w:noProof/>
                <w:webHidden/>
                <w:sz w:val="24"/>
                <w:szCs w:val="24"/>
              </w:rPr>
              <w:fldChar w:fldCharType="begin"/>
            </w:r>
            <w:r w:rsidR="00D151DF" w:rsidRPr="00D151DF">
              <w:rPr>
                <w:rFonts w:ascii="Arial" w:hAnsi="Arial" w:cs="Arial"/>
                <w:noProof/>
                <w:webHidden/>
                <w:sz w:val="24"/>
                <w:szCs w:val="24"/>
              </w:rPr>
              <w:instrText xml:space="preserve"> PAGEREF _Toc99639017 \h </w:instrText>
            </w:r>
            <w:r w:rsidR="00D151DF" w:rsidRPr="00D151DF">
              <w:rPr>
                <w:rFonts w:ascii="Arial" w:hAnsi="Arial" w:cs="Arial"/>
                <w:noProof/>
                <w:webHidden/>
                <w:sz w:val="24"/>
                <w:szCs w:val="24"/>
              </w:rPr>
            </w:r>
            <w:r w:rsidR="00D151DF" w:rsidRPr="00D151DF">
              <w:rPr>
                <w:rFonts w:ascii="Arial" w:hAnsi="Arial" w:cs="Arial"/>
                <w:noProof/>
                <w:webHidden/>
                <w:sz w:val="24"/>
                <w:szCs w:val="24"/>
              </w:rPr>
              <w:fldChar w:fldCharType="separate"/>
            </w:r>
            <w:r w:rsidR="00D151DF" w:rsidRPr="00D151DF">
              <w:rPr>
                <w:rFonts w:ascii="Arial" w:hAnsi="Arial" w:cs="Arial"/>
                <w:noProof/>
                <w:webHidden/>
                <w:sz w:val="24"/>
                <w:szCs w:val="24"/>
              </w:rPr>
              <w:t>5</w:t>
            </w:r>
            <w:r w:rsidR="00D151DF" w:rsidRPr="00D151DF">
              <w:rPr>
                <w:rFonts w:ascii="Arial" w:hAnsi="Arial" w:cs="Arial"/>
                <w:noProof/>
                <w:webHidden/>
                <w:sz w:val="24"/>
                <w:szCs w:val="24"/>
              </w:rPr>
              <w:fldChar w:fldCharType="end"/>
            </w:r>
          </w:hyperlink>
        </w:p>
        <w:p w14:paraId="0F5DC3F8" w14:textId="28297A74" w:rsidR="00D151DF" w:rsidRPr="00D151DF" w:rsidRDefault="007A345C">
          <w:pPr>
            <w:pStyle w:val="TOC2"/>
            <w:tabs>
              <w:tab w:val="left" w:pos="960"/>
              <w:tab w:val="right" w:leader="dot" w:pos="9016"/>
            </w:tabs>
            <w:rPr>
              <w:rFonts w:ascii="Arial" w:eastAsiaTheme="minorEastAsia" w:hAnsi="Arial" w:cs="Arial"/>
              <w:b w:val="0"/>
              <w:bCs w:val="0"/>
              <w:noProof/>
              <w:color w:val="auto"/>
              <w:sz w:val="24"/>
              <w:szCs w:val="24"/>
            </w:rPr>
          </w:pPr>
          <w:hyperlink w:anchor="_Toc99639018" w:history="1">
            <w:r w:rsidR="00D151DF" w:rsidRPr="00D151DF">
              <w:rPr>
                <w:rStyle w:val="Hyperlink"/>
                <w:rFonts w:ascii="Arial" w:hAnsi="Arial" w:cs="Arial"/>
                <w:noProof/>
                <w:sz w:val="24"/>
                <w:szCs w:val="24"/>
              </w:rPr>
              <w:t>III.</w:t>
            </w:r>
            <w:r w:rsidR="00D151DF" w:rsidRPr="00D151DF">
              <w:rPr>
                <w:rFonts w:ascii="Arial" w:eastAsiaTheme="minorEastAsia" w:hAnsi="Arial" w:cs="Arial"/>
                <w:b w:val="0"/>
                <w:bCs w:val="0"/>
                <w:noProof/>
                <w:color w:val="auto"/>
                <w:sz w:val="24"/>
                <w:szCs w:val="24"/>
              </w:rPr>
              <w:tab/>
            </w:r>
            <w:r w:rsidR="00D151DF" w:rsidRPr="00D151DF">
              <w:rPr>
                <w:rStyle w:val="Hyperlink"/>
                <w:rFonts w:ascii="Arial" w:hAnsi="Arial" w:cs="Arial"/>
                <w:noProof/>
                <w:sz w:val="24"/>
                <w:szCs w:val="24"/>
              </w:rPr>
              <w:t>Assess the way text is used.</w:t>
            </w:r>
            <w:r w:rsidR="00D151DF" w:rsidRPr="00D151DF">
              <w:rPr>
                <w:rFonts w:ascii="Arial" w:hAnsi="Arial" w:cs="Arial"/>
                <w:noProof/>
                <w:webHidden/>
                <w:sz w:val="24"/>
                <w:szCs w:val="24"/>
              </w:rPr>
              <w:tab/>
            </w:r>
            <w:r w:rsidR="00D151DF" w:rsidRPr="00D151DF">
              <w:rPr>
                <w:rFonts w:ascii="Arial" w:hAnsi="Arial" w:cs="Arial"/>
                <w:noProof/>
                <w:webHidden/>
                <w:sz w:val="24"/>
                <w:szCs w:val="24"/>
              </w:rPr>
              <w:fldChar w:fldCharType="begin"/>
            </w:r>
            <w:r w:rsidR="00D151DF" w:rsidRPr="00D151DF">
              <w:rPr>
                <w:rFonts w:ascii="Arial" w:hAnsi="Arial" w:cs="Arial"/>
                <w:noProof/>
                <w:webHidden/>
                <w:sz w:val="24"/>
                <w:szCs w:val="24"/>
              </w:rPr>
              <w:instrText xml:space="preserve"> PAGEREF _Toc99639018 \h </w:instrText>
            </w:r>
            <w:r w:rsidR="00D151DF" w:rsidRPr="00D151DF">
              <w:rPr>
                <w:rFonts w:ascii="Arial" w:hAnsi="Arial" w:cs="Arial"/>
                <w:noProof/>
                <w:webHidden/>
                <w:sz w:val="24"/>
                <w:szCs w:val="24"/>
              </w:rPr>
            </w:r>
            <w:r w:rsidR="00D151DF" w:rsidRPr="00D151DF">
              <w:rPr>
                <w:rFonts w:ascii="Arial" w:hAnsi="Arial" w:cs="Arial"/>
                <w:noProof/>
                <w:webHidden/>
                <w:sz w:val="24"/>
                <w:szCs w:val="24"/>
              </w:rPr>
              <w:fldChar w:fldCharType="separate"/>
            </w:r>
            <w:r w:rsidR="00D151DF" w:rsidRPr="00D151DF">
              <w:rPr>
                <w:rFonts w:ascii="Arial" w:hAnsi="Arial" w:cs="Arial"/>
                <w:noProof/>
                <w:webHidden/>
                <w:sz w:val="24"/>
                <w:szCs w:val="24"/>
              </w:rPr>
              <w:t>6</w:t>
            </w:r>
            <w:r w:rsidR="00D151DF" w:rsidRPr="00D151DF">
              <w:rPr>
                <w:rFonts w:ascii="Arial" w:hAnsi="Arial" w:cs="Arial"/>
                <w:noProof/>
                <w:webHidden/>
                <w:sz w:val="24"/>
                <w:szCs w:val="24"/>
              </w:rPr>
              <w:fldChar w:fldCharType="end"/>
            </w:r>
          </w:hyperlink>
        </w:p>
        <w:p w14:paraId="1B33BF70" w14:textId="6A6BE71B" w:rsidR="00D151DF" w:rsidRPr="00D151DF" w:rsidRDefault="007A345C">
          <w:pPr>
            <w:pStyle w:val="TOC2"/>
            <w:tabs>
              <w:tab w:val="left" w:pos="960"/>
              <w:tab w:val="right" w:leader="dot" w:pos="9016"/>
            </w:tabs>
            <w:rPr>
              <w:rFonts w:ascii="Arial" w:eastAsiaTheme="minorEastAsia" w:hAnsi="Arial" w:cs="Arial"/>
              <w:b w:val="0"/>
              <w:bCs w:val="0"/>
              <w:noProof/>
              <w:color w:val="auto"/>
              <w:sz w:val="24"/>
              <w:szCs w:val="24"/>
            </w:rPr>
          </w:pPr>
          <w:hyperlink w:anchor="_Toc99639019" w:history="1">
            <w:r w:rsidR="00D151DF" w:rsidRPr="00D151DF">
              <w:rPr>
                <w:rStyle w:val="Hyperlink"/>
                <w:rFonts w:ascii="Arial" w:hAnsi="Arial" w:cs="Arial"/>
                <w:noProof/>
                <w:sz w:val="24"/>
                <w:szCs w:val="24"/>
              </w:rPr>
              <w:t>IV.</w:t>
            </w:r>
            <w:r w:rsidR="00D151DF" w:rsidRPr="00D151DF">
              <w:rPr>
                <w:rFonts w:ascii="Arial" w:eastAsiaTheme="minorEastAsia" w:hAnsi="Arial" w:cs="Arial"/>
                <w:b w:val="0"/>
                <w:bCs w:val="0"/>
                <w:noProof/>
                <w:color w:val="auto"/>
                <w:sz w:val="24"/>
                <w:szCs w:val="24"/>
              </w:rPr>
              <w:tab/>
            </w:r>
            <w:r w:rsidR="00D151DF" w:rsidRPr="00D151DF">
              <w:rPr>
                <w:rStyle w:val="Hyperlink"/>
                <w:rFonts w:ascii="Arial" w:hAnsi="Arial" w:cs="Arial"/>
                <w:noProof/>
                <w:sz w:val="24"/>
                <w:szCs w:val="24"/>
              </w:rPr>
              <w:t>Assess the suitability of the graph</w:t>
            </w:r>
            <w:r w:rsidR="00D151DF" w:rsidRPr="00D151DF">
              <w:rPr>
                <w:rFonts w:ascii="Arial" w:hAnsi="Arial" w:cs="Arial"/>
                <w:noProof/>
                <w:webHidden/>
                <w:sz w:val="24"/>
                <w:szCs w:val="24"/>
              </w:rPr>
              <w:tab/>
            </w:r>
            <w:r w:rsidR="00D151DF" w:rsidRPr="00D151DF">
              <w:rPr>
                <w:rFonts w:ascii="Arial" w:hAnsi="Arial" w:cs="Arial"/>
                <w:noProof/>
                <w:webHidden/>
                <w:sz w:val="24"/>
                <w:szCs w:val="24"/>
              </w:rPr>
              <w:fldChar w:fldCharType="begin"/>
            </w:r>
            <w:r w:rsidR="00D151DF" w:rsidRPr="00D151DF">
              <w:rPr>
                <w:rFonts w:ascii="Arial" w:hAnsi="Arial" w:cs="Arial"/>
                <w:noProof/>
                <w:webHidden/>
                <w:sz w:val="24"/>
                <w:szCs w:val="24"/>
              </w:rPr>
              <w:instrText xml:space="preserve"> PAGEREF _Toc99639019 \h </w:instrText>
            </w:r>
            <w:r w:rsidR="00D151DF" w:rsidRPr="00D151DF">
              <w:rPr>
                <w:rFonts w:ascii="Arial" w:hAnsi="Arial" w:cs="Arial"/>
                <w:noProof/>
                <w:webHidden/>
                <w:sz w:val="24"/>
                <w:szCs w:val="24"/>
              </w:rPr>
            </w:r>
            <w:r w:rsidR="00D151DF" w:rsidRPr="00D151DF">
              <w:rPr>
                <w:rFonts w:ascii="Arial" w:hAnsi="Arial" w:cs="Arial"/>
                <w:noProof/>
                <w:webHidden/>
                <w:sz w:val="24"/>
                <w:szCs w:val="24"/>
              </w:rPr>
              <w:fldChar w:fldCharType="separate"/>
            </w:r>
            <w:r w:rsidR="00D151DF" w:rsidRPr="00D151DF">
              <w:rPr>
                <w:rFonts w:ascii="Arial" w:hAnsi="Arial" w:cs="Arial"/>
                <w:noProof/>
                <w:webHidden/>
                <w:sz w:val="24"/>
                <w:szCs w:val="24"/>
              </w:rPr>
              <w:t>6</w:t>
            </w:r>
            <w:r w:rsidR="00D151DF" w:rsidRPr="00D151DF">
              <w:rPr>
                <w:rFonts w:ascii="Arial" w:hAnsi="Arial" w:cs="Arial"/>
                <w:noProof/>
                <w:webHidden/>
                <w:sz w:val="24"/>
                <w:szCs w:val="24"/>
              </w:rPr>
              <w:fldChar w:fldCharType="end"/>
            </w:r>
          </w:hyperlink>
        </w:p>
        <w:p w14:paraId="2B43E3F6" w14:textId="194B827A" w:rsidR="00D151DF" w:rsidRPr="00D151DF" w:rsidRDefault="007A345C">
          <w:pPr>
            <w:pStyle w:val="TOC2"/>
            <w:tabs>
              <w:tab w:val="left" w:pos="720"/>
              <w:tab w:val="right" w:leader="dot" w:pos="9016"/>
            </w:tabs>
            <w:rPr>
              <w:rFonts w:ascii="Arial" w:eastAsiaTheme="minorEastAsia" w:hAnsi="Arial" w:cs="Arial"/>
              <w:b w:val="0"/>
              <w:bCs w:val="0"/>
              <w:noProof/>
              <w:color w:val="auto"/>
              <w:sz w:val="24"/>
              <w:szCs w:val="24"/>
            </w:rPr>
          </w:pPr>
          <w:hyperlink w:anchor="_Toc99639020" w:history="1">
            <w:r w:rsidR="00D151DF" w:rsidRPr="00D151DF">
              <w:rPr>
                <w:rStyle w:val="Hyperlink"/>
                <w:rFonts w:ascii="Arial" w:hAnsi="Arial" w:cs="Arial"/>
                <w:noProof/>
                <w:sz w:val="24"/>
                <w:szCs w:val="24"/>
              </w:rPr>
              <w:t>V.</w:t>
            </w:r>
            <w:r w:rsidR="00D151DF" w:rsidRPr="00D151DF">
              <w:rPr>
                <w:rFonts w:ascii="Arial" w:eastAsiaTheme="minorEastAsia" w:hAnsi="Arial" w:cs="Arial"/>
                <w:b w:val="0"/>
                <w:bCs w:val="0"/>
                <w:noProof/>
                <w:color w:val="auto"/>
                <w:sz w:val="24"/>
                <w:szCs w:val="24"/>
              </w:rPr>
              <w:tab/>
            </w:r>
            <w:r w:rsidR="00D151DF" w:rsidRPr="00D151DF">
              <w:rPr>
                <w:rStyle w:val="Hyperlink"/>
                <w:rFonts w:ascii="Arial" w:hAnsi="Arial" w:cs="Arial"/>
                <w:noProof/>
                <w:sz w:val="24"/>
                <w:szCs w:val="24"/>
              </w:rPr>
              <w:t>Assess the way graphics are incorporated</w:t>
            </w:r>
            <w:r w:rsidR="00D151DF" w:rsidRPr="00D151DF">
              <w:rPr>
                <w:rFonts w:ascii="Arial" w:hAnsi="Arial" w:cs="Arial"/>
                <w:noProof/>
                <w:webHidden/>
                <w:sz w:val="24"/>
                <w:szCs w:val="24"/>
              </w:rPr>
              <w:tab/>
            </w:r>
            <w:r w:rsidR="00D151DF" w:rsidRPr="00D151DF">
              <w:rPr>
                <w:rFonts w:ascii="Arial" w:hAnsi="Arial" w:cs="Arial"/>
                <w:noProof/>
                <w:webHidden/>
                <w:sz w:val="24"/>
                <w:szCs w:val="24"/>
              </w:rPr>
              <w:fldChar w:fldCharType="begin"/>
            </w:r>
            <w:r w:rsidR="00D151DF" w:rsidRPr="00D151DF">
              <w:rPr>
                <w:rFonts w:ascii="Arial" w:hAnsi="Arial" w:cs="Arial"/>
                <w:noProof/>
                <w:webHidden/>
                <w:sz w:val="24"/>
                <w:szCs w:val="24"/>
              </w:rPr>
              <w:instrText xml:space="preserve"> PAGEREF _Toc99639020 \h </w:instrText>
            </w:r>
            <w:r w:rsidR="00D151DF" w:rsidRPr="00D151DF">
              <w:rPr>
                <w:rFonts w:ascii="Arial" w:hAnsi="Arial" w:cs="Arial"/>
                <w:noProof/>
                <w:webHidden/>
                <w:sz w:val="24"/>
                <w:szCs w:val="24"/>
              </w:rPr>
            </w:r>
            <w:r w:rsidR="00D151DF" w:rsidRPr="00D151DF">
              <w:rPr>
                <w:rFonts w:ascii="Arial" w:hAnsi="Arial" w:cs="Arial"/>
                <w:noProof/>
                <w:webHidden/>
                <w:sz w:val="24"/>
                <w:szCs w:val="24"/>
              </w:rPr>
              <w:fldChar w:fldCharType="separate"/>
            </w:r>
            <w:r w:rsidR="00D151DF" w:rsidRPr="00D151DF">
              <w:rPr>
                <w:rFonts w:ascii="Arial" w:hAnsi="Arial" w:cs="Arial"/>
                <w:noProof/>
                <w:webHidden/>
                <w:sz w:val="24"/>
                <w:szCs w:val="24"/>
              </w:rPr>
              <w:t>7</w:t>
            </w:r>
            <w:r w:rsidR="00D151DF" w:rsidRPr="00D151DF">
              <w:rPr>
                <w:rFonts w:ascii="Arial" w:hAnsi="Arial" w:cs="Arial"/>
                <w:noProof/>
                <w:webHidden/>
                <w:sz w:val="24"/>
                <w:szCs w:val="24"/>
              </w:rPr>
              <w:fldChar w:fldCharType="end"/>
            </w:r>
          </w:hyperlink>
        </w:p>
        <w:p w14:paraId="668D17A7" w14:textId="49927253" w:rsidR="00D151DF" w:rsidRPr="00D151DF" w:rsidRDefault="007A345C">
          <w:pPr>
            <w:pStyle w:val="TOC2"/>
            <w:tabs>
              <w:tab w:val="left" w:pos="960"/>
              <w:tab w:val="right" w:leader="dot" w:pos="9016"/>
            </w:tabs>
            <w:rPr>
              <w:rFonts w:ascii="Arial" w:eastAsiaTheme="minorEastAsia" w:hAnsi="Arial" w:cs="Arial"/>
              <w:b w:val="0"/>
              <w:bCs w:val="0"/>
              <w:noProof/>
              <w:color w:val="auto"/>
              <w:sz w:val="24"/>
              <w:szCs w:val="24"/>
            </w:rPr>
          </w:pPr>
          <w:hyperlink w:anchor="_Toc99639021" w:history="1">
            <w:r w:rsidR="00D151DF" w:rsidRPr="00D151DF">
              <w:rPr>
                <w:rStyle w:val="Hyperlink"/>
                <w:rFonts w:ascii="Arial" w:hAnsi="Arial" w:cs="Arial"/>
                <w:noProof/>
                <w:sz w:val="24"/>
                <w:szCs w:val="24"/>
              </w:rPr>
              <w:t>VI.</w:t>
            </w:r>
            <w:r w:rsidR="00D151DF" w:rsidRPr="00D151DF">
              <w:rPr>
                <w:rFonts w:ascii="Arial" w:eastAsiaTheme="minorEastAsia" w:hAnsi="Arial" w:cs="Arial"/>
                <w:b w:val="0"/>
                <w:bCs w:val="0"/>
                <w:noProof/>
                <w:color w:val="auto"/>
                <w:sz w:val="24"/>
                <w:szCs w:val="24"/>
              </w:rPr>
              <w:tab/>
            </w:r>
            <w:r w:rsidR="00D151DF" w:rsidRPr="00D151DF">
              <w:rPr>
                <w:rStyle w:val="Hyperlink"/>
                <w:rFonts w:ascii="Arial" w:hAnsi="Arial" w:cs="Arial"/>
                <w:noProof/>
                <w:sz w:val="24"/>
                <w:szCs w:val="24"/>
              </w:rPr>
              <w:t>Cognition (is it suitable for the user)</w:t>
            </w:r>
            <w:r w:rsidR="00D151DF" w:rsidRPr="00D151DF">
              <w:rPr>
                <w:rFonts w:ascii="Arial" w:hAnsi="Arial" w:cs="Arial"/>
                <w:noProof/>
                <w:webHidden/>
                <w:sz w:val="24"/>
                <w:szCs w:val="24"/>
              </w:rPr>
              <w:tab/>
            </w:r>
            <w:r w:rsidR="00D151DF" w:rsidRPr="00D151DF">
              <w:rPr>
                <w:rFonts w:ascii="Arial" w:hAnsi="Arial" w:cs="Arial"/>
                <w:noProof/>
                <w:webHidden/>
                <w:sz w:val="24"/>
                <w:szCs w:val="24"/>
              </w:rPr>
              <w:fldChar w:fldCharType="begin"/>
            </w:r>
            <w:r w:rsidR="00D151DF" w:rsidRPr="00D151DF">
              <w:rPr>
                <w:rFonts w:ascii="Arial" w:hAnsi="Arial" w:cs="Arial"/>
                <w:noProof/>
                <w:webHidden/>
                <w:sz w:val="24"/>
                <w:szCs w:val="24"/>
              </w:rPr>
              <w:instrText xml:space="preserve"> PAGEREF _Toc99639021 \h </w:instrText>
            </w:r>
            <w:r w:rsidR="00D151DF" w:rsidRPr="00D151DF">
              <w:rPr>
                <w:rFonts w:ascii="Arial" w:hAnsi="Arial" w:cs="Arial"/>
                <w:noProof/>
                <w:webHidden/>
                <w:sz w:val="24"/>
                <w:szCs w:val="24"/>
              </w:rPr>
            </w:r>
            <w:r w:rsidR="00D151DF" w:rsidRPr="00D151DF">
              <w:rPr>
                <w:rFonts w:ascii="Arial" w:hAnsi="Arial" w:cs="Arial"/>
                <w:noProof/>
                <w:webHidden/>
                <w:sz w:val="24"/>
                <w:szCs w:val="24"/>
              </w:rPr>
              <w:fldChar w:fldCharType="separate"/>
            </w:r>
            <w:r w:rsidR="00D151DF" w:rsidRPr="00D151DF">
              <w:rPr>
                <w:rFonts w:ascii="Arial" w:hAnsi="Arial" w:cs="Arial"/>
                <w:noProof/>
                <w:webHidden/>
                <w:sz w:val="24"/>
                <w:szCs w:val="24"/>
              </w:rPr>
              <w:t>8</w:t>
            </w:r>
            <w:r w:rsidR="00D151DF" w:rsidRPr="00D151DF">
              <w:rPr>
                <w:rFonts w:ascii="Arial" w:hAnsi="Arial" w:cs="Arial"/>
                <w:noProof/>
                <w:webHidden/>
                <w:sz w:val="24"/>
                <w:szCs w:val="24"/>
              </w:rPr>
              <w:fldChar w:fldCharType="end"/>
            </w:r>
          </w:hyperlink>
        </w:p>
        <w:p w14:paraId="4DD13FDA" w14:textId="0337119B" w:rsidR="00D151DF" w:rsidRPr="00D151DF" w:rsidRDefault="007A345C">
          <w:pPr>
            <w:pStyle w:val="TOC2"/>
            <w:tabs>
              <w:tab w:val="left" w:pos="960"/>
              <w:tab w:val="right" w:leader="dot" w:pos="9016"/>
            </w:tabs>
            <w:rPr>
              <w:rFonts w:ascii="Arial" w:eastAsiaTheme="minorEastAsia" w:hAnsi="Arial" w:cs="Arial"/>
              <w:b w:val="0"/>
              <w:bCs w:val="0"/>
              <w:noProof/>
              <w:color w:val="auto"/>
              <w:sz w:val="24"/>
              <w:szCs w:val="24"/>
            </w:rPr>
          </w:pPr>
          <w:hyperlink w:anchor="_Toc99639022" w:history="1">
            <w:r w:rsidR="00D151DF" w:rsidRPr="00D151DF">
              <w:rPr>
                <w:rStyle w:val="Hyperlink"/>
                <w:rFonts w:ascii="Arial" w:hAnsi="Arial" w:cs="Arial"/>
                <w:noProof/>
                <w:sz w:val="24"/>
                <w:szCs w:val="24"/>
              </w:rPr>
              <w:t>VII.</w:t>
            </w:r>
            <w:r w:rsidR="00D151DF" w:rsidRPr="00D151DF">
              <w:rPr>
                <w:rFonts w:ascii="Arial" w:eastAsiaTheme="minorEastAsia" w:hAnsi="Arial" w:cs="Arial"/>
                <w:b w:val="0"/>
                <w:bCs w:val="0"/>
                <w:noProof/>
                <w:color w:val="auto"/>
                <w:sz w:val="24"/>
                <w:szCs w:val="24"/>
              </w:rPr>
              <w:tab/>
            </w:r>
            <w:r w:rsidR="00D151DF" w:rsidRPr="00D151DF">
              <w:rPr>
                <w:rStyle w:val="Hyperlink"/>
                <w:rFonts w:ascii="Arial" w:hAnsi="Arial" w:cs="Arial"/>
                <w:noProof/>
                <w:sz w:val="24"/>
                <w:szCs w:val="24"/>
              </w:rPr>
              <w:t>Improving the infographic</w:t>
            </w:r>
            <w:r w:rsidR="00D151DF" w:rsidRPr="00D151DF">
              <w:rPr>
                <w:rFonts w:ascii="Arial" w:hAnsi="Arial" w:cs="Arial"/>
                <w:noProof/>
                <w:webHidden/>
                <w:sz w:val="24"/>
                <w:szCs w:val="24"/>
              </w:rPr>
              <w:tab/>
            </w:r>
            <w:r w:rsidR="00D151DF" w:rsidRPr="00D151DF">
              <w:rPr>
                <w:rFonts w:ascii="Arial" w:hAnsi="Arial" w:cs="Arial"/>
                <w:noProof/>
                <w:webHidden/>
                <w:sz w:val="24"/>
                <w:szCs w:val="24"/>
              </w:rPr>
              <w:fldChar w:fldCharType="begin"/>
            </w:r>
            <w:r w:rsidR="00D151DF" w:rsidRPr="00D151DF">
              <w:rPr>
                <w:rFonts w:ascii="Arial" w:hAnsi="Arial" w:cs="Arial"/>
                <w:noProof/>
                <w:webHidden/>
                <w:sz w:val="24"/>
                <w:szCs w:val="24"/>
              </w:rPr>
              <w:instrText xml:space="preserve"> PAGEREF _Toc99639022 \h </w:instrText>
            </w:r>
            <w:r w:rsidR="00D151DF" w:rsidRPr="00D151DF">
              <w:rPr>
                <w:rFonts w:ascii="Arial" w:hAnsi="Arial" w:cs="Arial"/>
                <w:noProof/>
                <w:webHidden/>
                <w:sz w:val="24"/>
                <w:szCs w:val="24"/>
              </w:rPr>
            </w:r>
            <w:r w:rsidR="00D151DF" w:rsidRPr="00D151DF">
              <w:rPr>
                <w:rFonts w:ascii="Arial" w:hAnsi="Arial" w:cs="Arial"/>
                <w:noProof/>
                <w:webHidden/>
                <w:sz w:val="24"/>
                <w:szCs w:val="24"/>
              </w:rPr>
              <w:fldChar w:fldCharType="separate"/>
            </w:r>
            <w:r w:rsidR="00D151DF" w:rsidRPr="00D151DF">
              <w:rPr>
                <w:rFonts w:ascii="Arial" w:hAnsi="Arial" w:cs="Arial"/>
                <w:noProof/>
                <w:webHidden/>
                <w:sz w:val="24"/>
                <w:szCs w:val="24"/>
              </w:rPr>
              <w:t>8</w:t>
            </w:r>
            <w:r w:rsidR="00D151DF" w:rsidRPr="00D151DF">
              <w:rPr>
                <w:rFonts w:ascii="Arial" w:hAnsi="Arial" w:cs="Arial"/>
                <w:noProof/>
                <w:webHidden/>
                <w:sz w:val="24"/>
                <w:szCs w:val="24"/>
              </w:rPr>
              <w:fldChar w:fldCharType="end"/>
            </w:r>
          </w:hyperlink>
        </w:p>
        <w:p w14:paraId="6F8B7465" w14:textId="5AF117E4" w:rsidR="00D151DF" w:rsidRPr="00D151DF" w:rsidRDefault="007A345C">
          <w:pPr>
            <w:pStyle w:val="TOC1"/>
            <w:tabs>
              <w:tab w:val="right" w:leader="dot" w:pos="9016"/>
            </w:tabs>
            <w:rPr>
              <w:rFonts w:ascii="Arial" w:eastAsiaTheme="minorEastAsia" w:hAnsi="Arial" w:cs="Arial"/>
              <w:b w:val="0"/>
              <w:bCs w:val="0"/>
              <w:i w:val="0"/>
              <w:iCs w:val="0"/>
              <w:noProof/>
              <w:color w:val="auto"/>
            </w:rPr>
          </w:pPr>
          <w:hyperlink w:anchor="_Toc99639023" w:history="1">
            <w:r w:rsidR="00D151DF" w:rsidRPr="00D151DF">
              <w:rPr>
                <w:rStyle w:val="Hyperlink"/>
                <w:rFonts w:ascii="Arial" w:hAnsi="Arial" w:cs="Arial"/>
                <w:noProof/>
              </w:rPr>
              <w:t>Conclusion and Recommendation:</w:t>
            </w:r>
            <w:r w:rsidR="00D151DF" w:rsidRPr="00D151DF">
              <w:rPr>
                <w:rFonts w:ascii="Arial" w:hAnsi="Arial" w:cs="Arial"/>
                <w:noProof/>
                <w:webHidden/>
              </w:rPr>
              <w:tab/>
            </w:r>
            <w:r w:rsidR="00D151DF" w:rsidRPr="00D151DF">
              <w:rPr>
                <w:rFonts w:ascii="Arial" w:hAnsi="Arial" w:cs="Arial"/>
                <w:noProof/>
                <w:webHidden/>
              </w:rPr>
              <w:fldChar w:fldCharType="begin"/>
            </w:r>
            <w:r w:rsidR="00D151DF" w:rsidRPr="00D151DF">
              <w:rPr>
                <w:rFonts w:ascii="Arial" w:hAnsi="Arial" w:cs="Arial"/>
                <w:noProof/>
                <w:webHidden/>
              </w:rPr>
              <w:instrText xml:space="preserve"> PAGEREF _Toc99639023 \h </w:instrText>
            </w:r>
            <w:r w:rsidR="00D151DF" w:rsidRPr="00D151DF">
              <w:rPr>
                <w:rFonts w:ascii="Arial" w:hAnsi="Arial" w:cs="Arial"/>
                <w:noProof/>
                <w:webHidden/>
              </w:rPr>
            </w:r>
            <w:r w:rsidR="00D151DF" w:rsidRPr="00D151DF">
              <w:rPr>
                <w:rFonts w:ascii="Arial" w:hAnsi="Arial" w:cs="Arial"/>
                <w:noProof/>
                <w:webHidden/>
              </w:rPr>
              <w:fldChar w:fldCharType="separate"/>
            </w:r>
            <w:r w:rsidR="00D151DF" w:rsidRPr="00D151DF">
              <w:rPr>
                <w:rFonts w:ascii="Arial" w:hAnsi="Arial" w:cs="Arial"/>
                <w:noProof/>
                <w:webHidden/>
              </w:rPr>
              <w:t>12</w:t>
            </w:r>
            <w:r w:rsidR="00D151DF" w:rsidRPr="00D151DF">
              <w:rPr>
                <w:rFonts w:ascii="Arial" w:hAnsi="Arial" w:cs="Arial"/>
                <w:noProof/>
                <w:webHidden/>
              </w:rPr>
              <w:fldChar w:fldCharType="end"/>
            </w:r>
          </w:hyperlink>
        </w:p>
        <w:p w14:paraId="53FD3D9A" w14:textId="4D11E23D" w:rsidR="00D151DF" w:rsidRPr="00D151DF" w:rsidRDefault="007A345C">
          <w:pPr>
            <w:pStyle w:val="TOC1"/>
            <w:tabs>
              <w:tab w:val="right" w:leader="dot" w:pos="9016"/>
            </w:tabs>
            <w:rPr>
              <w:rFonts w:ascii="Arial" w:eastAsiaTheme="minorEastAsia" w:hAnsi="Arial" w:cs="Arial"/>
              <w:b w:val="0"/>
              <w:bCs w:val="0"/>
              <w:i w:val="0"/>
              <w:iCs w:val="0"/>
              <w:noProof/>
              <w:color w:val="auto"/>
            </w:rPr>
          </w:pPr>
          <w:hyperlink w:anchor="_Toc99639024" w:history="1">
            <w:r w:rsidR="00D151DF" w:rsidRPr="00D151DF">
              <w:rPr>
                <w:rStyle w:val="Hyperlink"/>
                <w:rFonts w:ascii="Arial" w:hAnsi="Arial" w:cs="Arial"/>
                <w:noProof/>
              </w:rPr>
              <w:t>References:</w:t>
            </w:r>
            <w:r w:rsidR="00D151DF" w:rsidRPr="00D151DF">
              <w:rPr>
                <w:rFonts w:ascii="Arial" w:hAnsi="Arial" w:cs="Arial"/>
                <w:noProof/>
                <w:webHidden/>
              </w:rPr>
              <w:tab/>
            </w:r>
            <w:r w:rsidR="00D151DF" w:rsidRPr="00D151DF">
              <w:rPr>
                <w:rFonts w:ascii="Arial" w:hAnsi="Arial" w:cs="Arial"/>
                <w:noProof/>
                <w:webHidden/>
              </w:rPr>
              <w:fldChar w:fldCharType="begin"/>
            </w:r>
            <w:r w:rsidR="00D151DF" w:rsidRPr="00D151DF">
              <w:rPr>
                <w:rFonts w:ascii="Arial" w:hAnsi="Arial" w:cs="Arial"/>
                <w:noProof/>
                <w:webHidden/>
              </w:rPr>
              <w:instrText xml:space="preserve"> PAGEREF _Toc99639024 \h </w:instrText>
            </w:r>
            <w:r w:rsidR="00D151DF" w:rsidRPr="00D151DF">
              <w:rPr>
                <w:rFonts w:ascii="Arial" w:hAnsi="Arial" w:cs="Arial"/>
                <w:noProof/>
                <w:webHidden/>
              </w:rPr>
            </w:r>
            <w:r w:rsidR="00D151DF" w:rsidRPr="00D151DF">
              <w:rPr>
                <w:rFonts w:ascii="Arial" w:hAnsi="Arial" w:cs="Arial"/>
                <w:noProof/>
                <w:webHidden/>
              </w:rPr>
              <w:fldChar w:fldCharType="separate"/>
            </w:r>
            <w:r w:rsidR="00D151DF" w:rsidRPr="00D151DF">
              <w:rPr>
                <w:rFonts w:ascii="Arial" w:hAnsi="Arial" w:cs="Arial"/>
                <w:noProof/>
                <w:webHidden/>
              </w:rPr>
              <w:t>13</w:t>
            </w:r>
            <w:r w:rsidR="00D151DF" w:rsidRPr="00D151DF">
              <w:rPr>
                <w:rFonts w:ascii="Arial" w:hAnsi="Arial" w:cs="Arial"/>
                <w:noProof/>
                <w:webHidden/>
              </w:rPr>
              <w:fldChar w:fldCharType="end"/>
            </w:r>
          </w:hyperlink>
        </w:p>
        <w:p w14:paraId="353120FA" w14:textId="1BA92880" w:rsidR="00D151DF" w:rsidRPr="00D151DF" w:rsidRDefault="007A345C">
          <w:pPr>
            <w:pStyle w:val="TOC1"/>
            <w:tabs>
              <w:tab w:val="right" w:leader="dot" w:pos="9016"/>
            </w:tabs>
            <w:rPr>
              <w:rFonts w:ascii="Arial" w:eastAsiaTheme="minorEastAsia" w:hAnsi="Arial" w:cs="Arial"/>
              <w:b w:val="0"/>
              <w:bCs w:val="0"/>
              <w:i w:val="0"/>
              <w:iCs w:val="0"/>
              <w:noProof/>
              <w:color w:val="auto"/>
            </w:rPr>
          </w:pPr>
          <w:hyperlink w:anchor="_Toc99639025" w:history="1">
            <w:r w:rsidR="00D151DF" w:rsidRPr="00D151DF">
              <w:rPr>
                <w:rStyle w:val="Hyperlink"/>
                <w:rFonts w:ascii="Arial" w:hAnsi="Arial" w:cs="Arial"/>
                <w:noProof/>
              </w:rPr>
              <w:t>Appendices:</w:t>
            </w:r>
            <w:r w:rsidR="00D151DF" w:rsidRPr="00D151DF">
              <w:rPr>
                <w:rFonts w:ascii="Arial" w:hAnsi="Arial" w:cs="Arial"/>
                <w:noProof/>
                <w:webHidden/>
              </w:rPr>
              <w:tab/>
            </w:r>
            <w:r w:rsidR="00D151DF" w:rsidRPr="00D151DF">
              <w:rPr>
                <w:rFonts w:ascii="Arial" w:hAnsi="Arial" w:cs="Arial"/>
                <w:noProof/>
                <w:webHidden/>
              </w:rPr>
              <w:fldChar w:fldCharType="begin"/>
            </w:r>
            <w:r w:rsidR="00D151DF" w:rsidRPr="00D151DF">
              <w:rPr>
                <w:rFonts w:ascii="Arial" w:hAnsi="Arial" w:cs="Arial"/>
                <w:noProof/>
                <w:webHidden/>
              </w:rPr>
              <w:instrText xml:space="preserve"> PAGEREF _Toc99639025 \h </w:instrText>
            </w:r>
            <w:r w:rsidR="00D151DF" w:rsidRPr="00D151DF">
              <w:rPr>
                <w:rFonts w:ascii="Arial" w:hAnsi="Arial" w:cs="Arial"/>
                <w:noProof/>
                <w:webHidden/>
              </w:rPr>
            </w:r>
            <w:r w:rsidR="00D151DF" w:rsidRPr="00D151DF">
              <w:rPr>
                <w:rFonts w:ascii="Arial" w:hAnsi="Arial" w:cs="Arial"/>
                <w:noProof/>
                <w:webHidden/>
              </w:rPr>
              <w:fldChar w:fldCharType="separate"/>
            </w:r>
            <w:r w:rsidR="00D151DF" w:rsidRPr="00D151DF">
              <w:rPr>
                <w:rFonts w:ascii="Arial" w:hAnsi="Arial" w:cs="Arial"/>
                <w:noProof/>
                <w:webHidden/>
              </w:rPr>
              <w:t>14</w:t>
            </w:r>
            <w:r w:rsidR="00D151DF" w:rsidRPr="00D151DF">
              <w:rPr>
                <w:rFonts w:ascii="Arial" w:hAnsi="Arial" w:cs="Arial"/>
                <w:noProof/>
                <w:webHidden/>
              </w:rPr>
              <w:fldChar w:fldCharType="end"/>
            </w:r>
          </w:hyperlink>
        </w:p>
        <w:p w14:paraId="4E5F4476" w14:textId="4383724B" w:rsidR="00D151DF" w:rsidRDefault="00D151DF">
          <w:r w:rsidRPr="00D151DF">
            <w:rPr>
              <w:rFonts w:ascii="Arial" w:hAnsi="Arial" w:cs="Arial"/>
              <w:b/>
              <w:bCs/>
              <w:noProof/>
            </w:rPr>
            <w:fldChar w:fldCharType="end"/>
          </w:r>
        </w:p>
      </w:sdtContent>
    </w:sdt>
    <w:p w14:paraId="72C8F43B" w14:textId="55DF14F9" w:rsidR="00206DA8" w:rsidRPr="002D56FF" w:rsidRDefault="00206DA8" w:rsidP="4F6DAFCA">
      <w:pPr>
        <w:pStyle w:val="Heading1"/>
        <w:rPr>
          <w:rFonts w:ascii="Arial" w:eastAsia="Arial" w:hAnsi="Arial" w:cs="Arial"/>
          <w:sz w:val="28"/>
          <w:szCs w:val="28"/>
        </w:rPr>
      </w:pPr>
    </w:p>
    <w:p w14:paraId="63900928" w14:textId="3C8164A3" w:rsidR="00206DA8" w:rsidRPr="002D56FF" w:rsidRDefault="00206DA8" w:rsidP="4F6DAFCA">
      <w:pPr>
        <w:pStyle w:val="Heading1"/>
        <w:rPr>
          <w:rFonts w:ascii="Arial" w:hAnsi="Arial" w:cs="Arial"/>
        </w:rPr>
      </w:pPr>
    </w:p>
    <w:p w14:paraId="52EC286A" w14:textId="01CFA9FB" w:rsidR="00206DA8" w:rsidRPr="002D56FF" w:rsidRDefault="00206DA8" w:rsidP="4F6DAFCA">
      <w:pPr>
        <w:pStyle w:val="Heading1"/>
        <w:rPr>
          <w:rFonts w:ascii="Arial" w:hAnsi="Arial" w:cs="Arial"/>
        </w:rPr>
      </w:pPr>
    </w:p>
    <w:p w14:paraId="2058FC11" w14:textId="03BC4C6F" w:rsidR="00206DA8" w:rsidRPr="002D56FF" w:rsidRDefault="00206DA8" w:rsidP="4F6DAFCA">
      <w:pPr>
        <w:pStyle w:val="Heading1"/>
        <w:rPr>
          <w:rFonts w:ascii="Arial" w:hAnsi="Arial" w:cs="Arial"/>
        </w:rPr>
      </w:pPr>
    </w:p>
    <w:p w14:paraId="6F0F7AB9" w14:textId="4A417CE4" w:rsidR="00206DA8" w:rsidRDefault="00206DA8" w:rsidP="4F6DAFCA">
      <w:pPr>
        <w:pStyle w:val="Heading1"/>
        <w:rPr>
          <w:rFonts w:ascii="Arial" w:hAnsi="Arial" w:cs="Arial"/>
        </w:rPr>
      </w:pPr>
    </w:p>
    <w:p w14:paraId="75017A8E" w14:textId="6712979A" w:rsidR="00206DA8" w:rsidRPr="007C1A7D" w:rsidRDefault="004C3A32" w:rsidP="007C1A7D">
      <w:pPr>
        <w:pStyle w:val="Heading1"/>
        <w:jc w:val="center"/>
        <w:rPr>
          <w:rFonts w:ascii="Arial" w:hAnsi="Arial" w:cs="Arial"/>
          <w:color w:val="000000" w:themeColor="text1"/>
        </w:rPr>
      </w:pPr>
      <w:bookmarkStart w:id="0" w:name="_Toc99639013"/>
      <w:r w:rsidRPr="007C1A7D">
        <w:rPr>
          <w:rFonts w:ascii="Arial" w:hAnsi="Arial" w:cs="Arial"/>
          <w:color w:val="000000" w:themeColor="text1"/>
        </w:rPr>
        <w:t>Introduction</w:t>
      </w:r>
      <w:bookmarkEnd w:id="0"/>
    </w:p>
    <w:p w14:paraId="039F6AD2" w14:textId="2DDD7953" w:rsidR="00AF47DC" w:rsidRDefault="00AF47DC" w:rsidP="00210A69">
      <w:pPr>
        <w:spacing w:line="276" w:lineRule="auto"/>
        <w:jc w:val="both"/>
        <w:rPr>
          <w:rFonts w:ascii="Arial" w:eastAsia="Arial" w:hAnsi="Arial" w:cs="Arial"/>
          <w:b/>
          <w:bCs/>
          <w:sz w:val="28"/>
          <w:szCs w:val="28"/>
        </w:rPr>
      </w:pPr>
    </w:p>
    <w:p w14:paraId="24843DDF" w14:textId="77777777" w:rsidR="002664B8" w:rsidRPr="002D56FF" w:rsidRDefault="002664B8" w:rsidP="00210A69">
      <w:pPr>
        <w:spacing w:line="276" w:lineRule="auto"/>
        <w:jc w:val="both"/>
        <w:rPr>
          <w:rFonts w:ascii="Arial" w:eastAsia="Arial" w:hAnsi="Arial" w:cs="Arial"/>
          <w:b/>
          <w:bCs/>
          <w:sz w:val="28"/>
          <w:szCs w:val="28"/>
        </w:rPr>
      </w:pPr>
    </w:p>
    <w:p w14:paraId="3D3F4D75" w14:textId="1530BFC1" w:rsidR="005C411F" w:rsidRPr="003C0043" w:rsidRDefault="00AF47DC" w:rsidP="00210A69">
      <w:pPr>
        <w:spacing w:after="0" w:line="276" w:lineRule="auto"/>
        <w:jc w:val="both"/>
        <w:rPr>
          <w:rFonts w:ascii="Times New Roman" w:eastAsia="Times New Roman" w:hAnsi="Times New Roman" w:cs="Times New Roman"/>
          <w:color w:val="auto"/>
        </w:rPr>
      </w:pPr>
      <w:r w:rsidRPr="002D56FF">
        <w:rPr>
          <w:rFonts w:ascii="Arial" w:eastAsia="Arial" w:hAnsi="Arial" w:cs="Arial"/>
          <w:color w:val="202124"/>
        </w:rPr>
        <w:t xml:space="preserve">  </w:t>
      </w:r>
      <w:r w:rsidR="007D36EC" w:rsidRPr="007D36EC">
        <w:rPr>
          <w:rFonts w:ascii="Arial" w:eastAsia="Arial" w:hAnsi="Arial" w:cs="Arial"/>
          <w:color w:val="202124"/>
        </w:rPr>
        <w:t>Based on the infographic</w:t>
      </w:r>
      <w:r w:rsidR="007D36EC">
        <w:rPr>
          <w:rFonts w:ascii="Arial" w:eastAsia="Arial" w:hAnsi="Arial" w:cs="Arial"/>
          <w:color w:val="202124"/>
        </w:rPr>
        <w:t xml:space="preserve"> “</w:t>
      </w:r>
      <w:r w:rsidR="00F45224">
        <w:rPr>
          <w:rFonts w:ascii="Arial" w:eastAsia="Arial" w:hAnsi="Arial" w:cs="Arial"/>
          <w:color w:val="202124"/>
        </w:rPr>
        <w:t>Physical</w:t>
      </w:r>
      <w:r w:rsidR="007D36EC">
        <w:rPr>
          <w:rFonts w:ascii="Arial" w:eastAsia="Arial" w:hAnsi="Arial" w:cs="Arial"/>
          <w:color w:val="202124"/>
        </w:rPr>
        <w:t xml:space="preserve"> activity for adults and </w:t>
      </w:r>
      <w:r w:rsidR="00F45224">
        <w:rPr>
          <w:rFonts w:ascii="Arial" w:eastAsia="Arial" w:hAnsi="Arial" w:cs="Arial"/>
          <w:color w:val="202124"/>
        </w:rPr>
        <w:t>older adults”</w:t>
      </w:r>
      <w:r w:rsidR="00F95FE4">
        <w:rPr>
          <w:rFonts w:ascii="Arial" w:eastAsia="Arial" w:hAnsi="Arial" w:cs="Arial"/>
          <w:color w:val="202124"/>
        </w:rPr>
        <w:t xml:space="preserve">, </w:t>
      </w:r>
      <w:r w:rsidR="00F95FE4" w:rsidRPr="00F95FE4">
        <w:rPr>
          <w:rFonts w:ascii="Arial" w:eastAsia="Arial" w:hAnsi="Arial" w:cs="Arial"/>
          <w:color w:val="202124"/>
        </w:rPr>
        <w:t xml:space="preserve">we need to write a short discussion about </w:t>
      </w:r>
      <w:r w:rsidR="00091AE9" w:rsidRPr="00091AE9">
        <w:rPr>
          <w:rFonts w:ascii="Arial" w:eastAsia="Arial" w:hAnsi="Arial" w:cs="Arial"/>
          <w:color w:val="202124"/>
        </w:rPr>
        <w:t>how effective it is as a means of presenting the information it contains</w:t>
      </w:r>
      <w:r w:rsidR="00F95FE4" w:rsidRPr="00F95FE4">
        <w:rPr>
          <w:rFonts w:ascii="Arial" w:eastAsia="Arial" w:hAnsi="Arial" w:cs="Arial"/>
          <w:color w:val="202124"/>
        </w:rPr>
        <w:t>.</w:t>
      </w:r>
      <w:r w:rsidR="00C76F5E">
        <w:rPr>
          <w:rFonts w:ascii="Arial" w:eastAsia="Arial" w:hAnsi="Arial" w:cs="Arial"/>
          <w:color w:val="202124"/>
        </w:rPr>
        <w:t xml:space="preserve"> </w:t>
      </w:r>
      <w:r w:rsidR="004B7E09" w:rsidRPr="004B7E09">
        <w:rPr>
          <w:rFonts w:ascii="Arial" w:eastAsia="Arial" w:hAnsi="Arial" w:cs="Arial"/>
          <w:color w:val="202124"/>
        </w:rPr>
        <w:t>This infographic is a type of image that combines data with design, helping healthcare organizations to concisely communicate messages to adults and older adults.</w:t>
      </w:r>
    </w:p>
    <w:p w14:paraId="79F288D2" w14:textId="1961A6BE" w:rsidR="00171AE4" w:rsidRDefault="00B719FB" w:rsidP="00210A69">
      <w:pPr>
        <w:spacing w:line="276" w:lineRule="auto"/>
        <w:jc w:val="both"/>
        <w:rPr>
          <w:rFonts w:ascii="Arial" w:eastAsia="Arial" w:hAnsi="Arial" w:cs="Arial"/>
          <w:color w:val="202124"/>
        </w:rPr>
      </w:pPr>
      <w:r>
        <w:rPr>
          <w:rFonts w:ascii="Arial" w:eastAsia="Arial" w:hAnsi="Arial" w:cs="Arial"/>
          <w:color w:val="202124"/>
        </w:rPr>
        <w:t xml:space="preserve">  </w:t>
      </w:r>
      <w:r w:rsidR="00171AE4" w:rsidRPr="00171AE4">
        <w:rPr>
          <w:rFonts w:ascii="Arial" w:eastAsia="Arial" w:hAnsi="Arial" w:cs="Arial"/>
          <w:color w:val="202124"/>
        </w:rPr>
        <w:t xml:space="preserve">We should include all the great </w:t>
      </w:r>
      <w:r w:rsidR="00122D58" w:rsidRPr="00122D58">
        <w:rPr>
          <w:rFonts w:ascii="Arial" w:eastAsia="Arial" w:hAnsi="Arial" w:cs="Arial"/>
          <w:color w:val="202124"/>
        </w:rPr>
        <w:t>poster features</w:t>
      </w:r>
      <w:r w:rsidR="00171AE4" w:rsidRPr="00171AE4">
        <w:rPr>
          <w:rFonts w:ascii="Arial" w:eastAsia="Arial" w:hAnsi="Arial" w:cs="Arial"/>
          <w:color w:val="202124"/>
        </w:rPr>
        <w:t xml:space="preserve">, </w:t>
      </w:r>
      <w:r w:rsidR="00A65839" w:rsidRPr="00A65839">
        <w:rPr>
          <w:rFonts w:ascii="Arial" w:eastAsia="Arial" w:hAnsi="Arial" w:cs="Arial"/>
          <w:color w:val="202124"/>
        </w:rPr>
        <w:t xml:space="preserve">any problems </w:t>
      </w:r>
      <w:r w:rsidR="00A65839">
        <w:rPr>
          <w:rFonts w:ascii="Arial" w:eastAsia="Arial" w:hAnsi="Arial" w:cs="Arial"/>
          <w:color w:val="202124"/>
        </w:rPr>
        <w:t>we</w:t>
      </w:r>
      <w:r w:rsidR="00A65839" w:rsidRPr="00A65839">
        <w:rPr>
          <w:rFonts w:ascii="Arial" w:eastAsia="Arial" w:hAnsi="Arial" w:cs="Arial"/>
          <w:color w:val="202124"/>
        </w:rPr>
        <w:t xml:space="preserve"> have identified</w:t>
      </w:r>
      <w:r w:rsidR="00171AE4" w:rsidRPr="00171AE4">
        <w:rPr>
          <w:rFonts w:ascii="Arial" w:eastAsia="Arial" w:hAnsi="Arial" w:cs="Arial"/>
          <w:color w:val="202124"/>
        </w:rPr>
        <w:t xml:space="preserve">, and our ideas for improving the </w:t>
      </w:r>
      <w:r w:rsidR="00DD3F4B" w:rsidRPr="00171AE4">
        <w:rPr>
          <w:rFonts w:ascii="Arial" w:eastAsia="Arial" w:hAnsi="Arial" w:cs="Arial"/>
          <w:color w:val="202124"/>
        </w:rPr>
        <w:t>design</w:t>
      </w:r>
      <w:r w:rsidR="00DD3F4B">
        <w:rPr>
          <w:rFonts w:ascii="Arial" w:eastAsia="Arial" w:hAnsi="Arial" w:cs="Arial"/>
          <w:color w:val="202124"/>
        </w:rPr>
        <w:t xml:space="preserve"> (</w:t>
      </w:r>
      <w:r w:rsidR="007635FC">
        <w:rPr>
          <w:rFonts w:ascii="Arial" w:eastAsia="Arial" w:hAnsi="Arial" w:cs="Arial"/>
          <w:color w:val="202124"/>
        </w:rPr>
        <w:t>colours, text, graphics</w:t>
      </w:r>
      <w:r w:rsidR="006A2163">
        <w:rPr>
          <w:rFonts w:ascii="Arial" w:eastAsia="Arial" w:hAnsi="Arial" w:cs="Arial"/>
          <w:color w:val="202124"/>
        </w:rPr>
        <w:t>, etc</w:t>
      </w:r>
      <w:r w:rsidR="007635FC">
        <w:rPr>
          <w:rFonts w:ascii="Arial" w:eastAsia="Arial" w:hAnsi="Arial" w:cs="Arial"/>
          <w:color w:val="202124"/>
        </w:rPr>
        <w:t>)</w:t>
      </w:r>
      <w:r w:rsidR="00171AE4" w:rsidRPr="00171AE4">
        <w:rPr>
          <w:rFonts w:ascii="Arial" w:eastAsia="Arial" w:hAnsi="Arial" w:cs="Arial"/>
          <w:color w:val="202124"/>
        </w:rPr>
        <w:t>.</w:t>
      </w:r>
    </w:p>
    <w:p w14:paraId="25F321AC" w14:textId="30ED4853" w:rsidR="00AF47DC" w:rsidRPr="002D56FF" w:rsidRDefault="00AF47DC" w:rsidP="00AF47DC">
      <w:pPr>
        <w:spacing w:line="360" w:lineRule="auto"/>
        <w:jc w:val="both"/>
        <w:rPr>
          <w:rFonts w:ascii="Arial" w:eastAsia="Arial" w:hAnsi="Arial" w:cs="Arial"/>
          <w:color w:val="202124"/>
        </w:rPr>
      </w:pPr>
      <w:r w:rsidRPr="002D56FF">
        <w:rPr>
          <w:rFonts w:ascii="Arial" w:eastAsia="Arial" w:hAnsi="Arial" w:cs="Arial"/>
          <w:color w:val="202124"/>
        </w:rPr>
        <w:t xml:space="preserve">    </w:t>
      </w:r>
    </w:p>
    <w:p w14:paraId="198AD4F4" w14:textId="6402D50B" w:rsidR="00A22B75" w:rsidRDefault="00A22B75" w:rsidP="00A22B75"/>
    <w:p w14:paraId="5BB3F477" w14:textId="21B66188" w:rsidR="0087530A" w:rsidRDefault="0087530A" w:rsidP="00A22B75"/>
    <w:p w14:paraId="6CC87240" w14:textId="1C227C5A" w:rsidR="0087530A" w:rsidRDefault="0087530A" w:rsidP="00A22B75"/>
    <w:p w14:paraId="72095964" w14:textId="75E3F79C" w:rsidR="0087530A" w:rsidRDefault="0087530A" w:rsidP="00A22B75"/>
    <w:p w14:paraId="459F1C79" w14:textId="0258B27E" w:rsidR="0087530A" w:rsidRDefault="0087530A" w:rsidP="00A22B75"/>
    <w:p w14:paraId="1FC43BBB" w14:textId="509C369E" w:rsidR="0087530A" w:rsidRDefault="0087530A" w:rsidP="00A22B75"/>
    <w:p w14:paraId="13E8240B" w14:textId="6F4F9A8B" w:rsidR="0087530A" w:rsidRDefault="0087530A" w:rsidP="00A22B75"/>
    <w:p w14:paraId="5BE8CA98" w14:textId="4044A988" w:rsidR="0087530A" w:rsidRDefault="0087530A" w:rsidP="00A22B75"/>
    <w:p w14:paraId="25289B4D" w14:textId="7B69E772" w:rsidR="0087530A" w:rsidRDefault="0087530A" w:rsidP="00A22B75"/>
    <w:p w14:paraId="28E0F4C8" w14:textId="3A74988A" w:rsidR="0087530A" w:rsidRDefault="0087530A" w:rsidP="00A22B75"/>
    <w:p w14:paraId="260CC598" w14:textId="67FE02AB" w:rsidR="0087530A" w:rsidRDefault="0087530A" w:rsidP="00A22B75"/>
    <w:p w14:paraId="16B950A9" w14:textId="77777777" w:rsidR="0087530A" w:rsidRDefault="0087530A" w:rsidP="00A22B75"/>
    <w:p w14:paraId="7E186244" w14:textId="5D007EF9" w:rsidR="00A22B75" w:rsidRPr="00A22B75" w:rsidRDefault="00A22B75" w:rsidP="00820991">
      <w:pPr>
        <w:pStyle w:val="Heading1"/>
        <w:jc w:val="center"/>
        <w:rPr>
          <w:color w:val="000000" w:themeColor="text1"/>
        </w:rPr>
      </w:pPr>
      <w:bookmarkStart w:id="1" w:name="_Toc99639014"/>
      <w:r w:rsidRPr="00A22B75">
        <w:rPr>
          <w:color w:val="000000" w:themeColor="text1"/>
        </w:rPr>
        <w:lastRenderedPageBreak/>
        <w:t>Brief analysis of Task 1</w:t>
      </w:r>
      <w:bookmarkEnd w:id="1"/>
    </w:p>
    <w:p w14:paraId="087EB6F1" w14:textId="77777777" w:rsidR="00A22B75" w:rsidRDefault="00A22B75" w:rsidP="00A22B75"/>
    <w:p w14:paraId="003CEA89" w14:textId="43F4C17B" w:rsidR="00A22B75" w:rsidRPr="005F2794" w:rsidRDefault="003F1388" w:rsidP="005F2794">
      <w:pPr>
        <w:spacing w:line="276" w:lineRule="auto"/>
        <w:jc w:val="both"/>
        <w:rPr>
          <w:rFonts w:ascii="Arial" w:hAnsi="Arial" w:cs="Arial"/>
        </w:rPr>
      </w:pPr>
      <w:r w:rsidRPr="005F2794">
        <w:rPr>
          <w:rFonts w:ascii="Arial" w:hAnsi="Arial" w:cs="Arial"/>
        </w:rPr>
        <w:t xml:space="preserve">  </w:t>
      </w:r>
      <w:r w:rsidR="00217ACB" w:rsidRPr="005F2794">
        <w:rPr>
          <w:rFonts w:ascii="Arial" w:hAnsi="Arial" w:cs="Arial"/>
        </w:rPr>
        <w:t>Given infographic presents the health benefits of physical activity for adults and older adults.</w:t>
      </w:r>
      <w:r w:rsidR="003F4620" w:rsidRPr="005F2794">
        <w:rPr>
          <w:rFonts w:ascii="Arial" w:hAnsi="Arial" w:cs="Arial"/>
        </w:rPr>
        <w:t xml:space="preserve"> </w:t>
      </w:r>
      <w:r w:rsidR="00FF4C48" w:rsidRPr="00FF4C48">
        <w:rPr>
          <w:rFonts w:ascii="Arial" w:hAnsi="Arial" w:cs="Arial"/>
        </w:rPr>
        <w:t xml:space="preserve">The infographic shows the physical activities that are useful to </w:t>
      </w:r>
      <w:r w:rsidR="000562F7">
        <w:rPr>
          <w:rFonts w:ascii="Arial" w:hAnsi="Arial" w:cs="Arial"/>
        </w:rPr>
        <w:t>them</w:t>
      </w:r>
      <w:r w:rsidR="00FF4C48" w:rsidRPr="00FF4C48">
        <w:rPr>
          <w:rFonts w:ascii="Arial" w:hAnsi="Arial" w:cs="Arial"/>
        </w:rPr>
        <w:t xml:space="preserve"> and that are harmful.</w:t>
      </w:r>
      <w:r w:rsidR="00EA7B65">
        <w:rPr>
          <w:rFonts w:ascii="Arial" w:hAnsi="Arial" w:cs="Arial"/>
        </w:rPr>
        <w:t xml:space="preserve"> A</w:t>
      </w:r>
      <w:r w:rsidR="00EA7B65" w:rsidRPr="00EA7B65">
        <w:rPr>
          <w:rFonts w:ascii="Arial" w:hAnsi="Arial" w:cs="Arial"/>
        </w:rPr>
        <w:t>nd a few quotes that can change your mood for the better.</w:t>
      </w:r>
      <w:r w:rsidR="00EA7B65">
        <w:rPr>
          <w:rFonts w:ascii="Arial" w:hAnsi="Arial" w:cs="Arial"/>
        </w:rPr>
        <w:t xml:space="preserve"> </w:t>
      </w:r>
      <w:r w:rsidR="00373882" w:rsidRPr="005F2794">
        <w:rPr>
          <w:rFonts w:ascii="Arial" w:hAnsi="Arial" w:cs="Arial"/>
        </w:rPr>
        <w:t>All this information is presented with the help of graphics, icons, and images.</w:t>
      </w:r>
    </w:p>
    <w:p w14:paraId="22DC92EF" w14:textId="139EF74A" w:rsidR="00A22B75" w:rsidRDefault="00A22B75" w:rsidP="00A22B75">
      <w:r>
        <w:tab/>
      </w:r>
      <w:r>
        <w:tab/>
      </w:r>
    </w:p>
    <w:p w14:paraId="54301C37" w14:textId="794DD631" w:rsidR="002F0069" w:rsidRDefault="00543938" w:rsidP="00644CF7">
      <w:r>
        <w:rPr>
          <w:noProof/>
        </w:rPr>
        <w:drawing>
          <wp:inline distT="0" distB="0" distL="0" distR="0" wp14:anchorId="74C7160F" wp14:editId="01769A55">
            <wp:extent cx="4543425" cy="6401872"/>
            <wp:effectExtent l="0" t="0" r="3175" b="0"/>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546241" cy="6405839"/>
                    </a:xfrm>
                    <a:prstGeom prst="rect">
                      <a:avLst/>
                    </a:prstGeom>
                  </pic:spPr>
                </pic:pic>
              </a:graphicData>
            </a:graphic>
          </wp:inline>
        </w:drawing>
      </w:r>
    </w:p>
    <w:p w14:paraId="3434E06F" w14:textId="5D30BCE6" w:rsidR="009D2047" w:rsidRPr="00820991" w:rsidRDefault="00C35AEE" w:rsidP="00C32213">
      <w:pPr>
        <w:pStyle w:val="Heading1"/>
        <w:jc w:val="center"/>
        <w:rPr>
          <w:color w:val="000000" w:themeColor="text1"/>
        </w:rPr>
      </w:pPr>
      <w:bookmarkStart w:id="2" w:name="_Toc99639015"/>
      <w:r w:rsidRPr="00820991">
        <w:rPr>
          <w:color w:val="000000" w:themeColor="text1"/>
        </w:rPr>
        <w:lastRenderedPageBreak/>
        <w:t>Task I</w:t>
      </w:r>
      <w:bookmarkEnd w:id="2"/>
    </w:p>
    <w:p w14:paraId="56B53A2F" w14:textId="77777777" w:rsidR="000C5781" w:rsidRDefault="000C5781" w:rsidP="000C5781">
      <w:pPr>
        <w:rPr>
          <w:rFonts w:ascii="Arial" w:hAnsi="Arial" w:cs="Arial"/>
        </w:rPr>
      </w:pPr>
    </w:p>
    <w:p w14:paraId="612FCB61" w14:textId="5E66CF1E" w:rsidR="000C5781" w:rsidRPr="000C5781" w:rsidRDefault="000C5781" w:rsidP="000C5781">
      <w:pPr>
        <w:rPr>
          <w:rFonts w:ascii="Arial" w:hAnsi="Arial" w:cs="Arial"/>
        </w:rPr>
      </w:pPr>
      <w:r w:rsidRPr="000C5781">
        <w:rPr>
          <w:rFonts w:ascii="Arial" w:hAnsi="Arial" w:cs="Arial"/>
        </w:rPr>
        <w:t>The evaluation of infographic is based on the following seven points</w:t>
      </w:r>
      <w:r w:rsidR="00C32213">
        <w:rPr>
          <w:rFonts w:ascii="Arial" w:hAnsi="Arial" w:cs="Arial"/>
        </w:rPr>
        <w:t>:</w:t>
      </w:r>
    </w:p>
    <w:p w14:paraId="159B98A1" w14:textId="7D19A81F" w:rsidR="00206DA8" w:rsidRPr="00B22E44" w:rsidRDefault="4F6DAFCA" w:rsidP="00307862">
      <w:pPr>
        <w:pStyle w:val="Heading2"/>
        <w:numPr>
          <w:ilvl w:val="0"/>
          <w:numId w:val="9"/>
        </w:numPr>
        <w:rPr>
          <w:color w:val="000000" w:themeColor="text1"/>
        </w:rPr>
      </w:pPr>
      <w:bookmarkStart w:id="3" w:name="_Toc99639016"/>
      <w:r w:rsidRPr="00B22E44">
        <w:rPr>
          <w:color w:val="000000" w:themeColor="text1"/>
        </w:rPr>
        <w:t xml:space="preserve">Identifying the </w:t>
      </w:r>
      <w:r w:rsidR="00C35AEE" w:rsidRPr="00B22E44">
        <w:rPr>
          <w:color w:val="000000" w:themeColor="text1"/>
        </w:rPr>
        <w:t>message</w:t>
      </w:r>
      <w:bookmarkEnd w:id="3"/>
      <w:r w:rsidR="00C35AEE" w:rsidRPr="00B22E44">
        <w:rPr>
          <w:color w:val="000000" w:themeColor="text1"/>
        </w:rPr>
        <w:t xml:space="preserve"> </w:t>
      </w:r>
    </w:p>
    <w:p w14:paraId="5DED022A" w14:textId="77338FAA" w:rsidR="00C35AEE" w:rsidRPr="002D56FF" w:rsidRDefault="00C35AEE" w:rsidP="4F6DAFCA">
      <w:pPr>
        <w:rPr>
          <w:rFonts w:ascii="Arial" w:hAnsi="Arial" w:cs="Arial"/>
          <w:b/>
        </w:rPr>
      </w:pPr>
    </w:p>
    <w:p w14:paraId="16489342" w14:textId="1F3F459E" w:rsidR="003F1DCF" w:rsidRPr="002D56FF" w:rsidRDefault="00063F62" w:rsidP="0048587E">
      <w:pPr>
        <w:spacing w:line="276" w:lineRule="auto"/>
        <w:jc w:val="both"/>
        <w:rPr>
          <w:rFonts w:ascii="Arial" w:hAnsi="Arial" w:cs="Arial"/>
          <w:b/>
          <w:bCs/>
          <w:color w:val="000000"/>
        </w:rPr>
      </w:pPr>
      <w:r w:rsidRPr="002D56FF">
        <w:rPr>
          <w:rFonts w:ascii="Arial" w:hAnsi="Arial" w:cs="Arial"/>
        </w:rPr>
        <w:t xml:space="preserve">  </w:t>
      </w:r>
      <w:r w:rsidR="003F1DCF" w:rsidRPr="002D56FF">
        <w:rPr>
          <w:rFonts w:ascii="Arial" w:hAnsi="Arial" w:cs="Arial"/>
        </w:rPr>
        <w:t xml:space="preserve">The poster tries to provide </w:t>
      </w:r>
      <w:r w:rsidR="003F1DCF" w:rsidRPr="002D56FF">
        <w:rPr>
          <w:rFonts w:ascii="Arial" w:hAnsi="Arial" w:cs="Arial"/>
          <w:color w:val="000000"/>
        </w:rPr>
        <w:t>the importance of physical activit</w:t>
      </w:r>
      <w:r w:rsidR="00131367" w:rsidRPr="002D56FF">
        <w:rPr>
          <w:rFonts w:ascii="Arial" w:hAnsi="Arial" w:cs="Arial"/>
          <w:color w:val="000000"/>
        </w:rPr>
        <w:t>ies</w:t>
      </w:r>
      <w:r w:rsidR="003F1DCF" w:rsidRPr="002D56FF">
        <w:rPr>
          <w:rFonts w:ascii="Arial" w:hAnsi="Arial" w:cs="Arial"/>
          <w:color w:val="000000"/>
        </w:rPr>
        <w:t xml:space="preserve"> among adults and older adults.</w:t>
      </w:r>
    </w:p>
    <w:p w14:paraId="41FA14FA" w14:textId="17B38B02" w:rsidR="0000413D" w:rsidRPr="002D56FF" w:rsidRDefault="00063F62" w:rsidP="0048587E">
      <w:pPr>
        <w:spacing w:line="276" w:lineRule="auto"/>
        <w:jc w:val="both"/>
        <w:rPr>
          <w:rFonts w:ascii="Arial" w:hAnsi="Arial" w:cs="Arial"/>
          <w:b/>
          <w:bCs/>
          <w:color w:val="000000"/>
        </w:rPr>
      </w:pPr>
      <w:r w:rsidRPr="002D56FF">
        <w:rPr>
          <w:rFonts w:ascii="Arial" w:hAnsi="Arial" w:cs="Arial"/>
        </w:rPr>
        <w:t xml:space="preserve">  </w:t>
      </w:r>
      <w:r w:rsidR="0000413D" w:rsidRPr="002D56FF">
        <w:rPr>
          <w:rFonts w:ascii="Arial" w:hAnsi="Arial" w:cs="Arial"/>
          <w:color w:val="000000"/>
        </w:rPr>
        <w:t xml:space="preserve">At the beginning of the poster, </w:t>
      </w:r>
      <w:r w:rsidR="003B2464" w:rsidRPr="002D56FF">
        <w:rPr>
          <w:rFonts w:ascii="Arial" w:hAnsi="Arial" w:cs="Arial"/>
          <w:color w:val="000000"/>
        </w:rPr>
        <w:t xml:space="preserve">the </w:t>
      </w:r>
      <w:r w:rsidR="0000413D" w:rsidRPr="002D56FF">
        <w:rPr>
          <w:rFonts w:ascii="Arial" w:hAnsi="Arial" w:cs="Arial"/>
          <w:color w:val="000000"/>
        </w:rPr>
        <w:t>information highlighted in purple specifies the benefits of physical activity, both on the person's physique and mentality.</w:t>
      </w:r>
    </w:p>
    <w:p w14:paraId="5A2054A5" w14:textId="3A3CACE2" w:rsidR="003B2464" w:rsidRPr="002D56FF" w:rsidRDefault="00063F62" w:rsidP="0048587E">
      <w:pPr>
        <w:spacing w:line="276" w:lineRule="auto"/>
        <w:jc w:val="both"/>
        <w:rPr>
          <w:rFonts w:ascii="Arial" w:hAnsi="Arial" w:cs="Arial"/>
          <w:b/>
          <w:bCs/>
          <w:color w:val="000000"/>
        </w:rPr>
      </w:pPr>
      <w:r w:rsidRPr="002D56FF">
        <w:rPr>
          <w:rFonts w:ascii="Arial" w:hAnsi="Arial" w:cs="Arial"/>
        </w:rPr>
        <w:t xml:space="preserve">  </w:t>
      </w:r>
      <w:r w:rsidR="003B2464" w:rsidRPr="002D56FF">
        <w:rPr>
          <w:rFonts w:ascii="Arial" w:hAnsi="Arial" w:cs="Arial"/>
          <w:color w:val="000000"/>
        </w:rPr>
        <w:t>In the middle of the poster, the information highlighted in green lists the recommended physical activities for adults and older adults to be active and how much time to devote to those activities.</w:t>
      </w:r>
    </w:p>
    <w:p w14:paraId="119FEA7B" w14:textId="434012BB" w:rsidR="005C7530" w:rsidRPr="002D56FF" w:rsidRDefault="00063F62" w:rsidP="0048587E">
      <w:pPr>
        <w:spacing w:line="276" w:lineRule="auto"/>
        <w:jc w:val="both"/>
        <w:rPr>
          <w:rFonts w:ascii="Arial" w:hAnsi="Arial" w:cs="Arial"/>
          <w:b/>
          <w:bCs/>
          <w:color w:val="000000"/>
        </w:rPr>
      </w:pPr>
      <w:r w:rsidRPr="002D56FF">
        <w:rPr>
          <w:rFonts w:ascii="Arial" w:hAnsi="Arial" w:cs="Arial"/>
        </w:rPr>
        <w:t xml:space="preserve">  </w:t>
      </w:r>
      <w:r w:rsidR="005C7530" w:rsidRPr="002D56FF">
        <w:rPr>
          <w:rFonts w:ascii="Arial" w:hAnsi="Arial" w:cs="Arial"/>
          <w:color w:val="000000"/>
        </w:rPr>
        <w:t>In the middle of the poster, the information in the circle highlighted in red are stipulated activities that help increase strength.</w:t>
      </w:r>
    </w:p>
    <w:p w14:paraId="1CB80B50" w14:textId="1336FCC9" w:rsidR="00B82B0A" w:rsidRPr="002D56FF" w:rsidRDefault="00063F62" w:rsidP="0048587E">
      <w:pPr>
        <w:spacing w:line="276" w:lineRule="auto"/>
        <w:jc w:val="both"/>
        <w:rPr>
          <w:rFonts w:ascii="Arial" w:hAnsi="Arial" w:cs="Arial"/>
          <w:b/>
          <w:bCs/>
          <w:color w:val="000000"/>
        </w:rPr>
      </w:pPr>
      <w:r w:rsidRPr="002D56FF">
        <w:rPr>
          <w:rFonts w:ascii="Arial" w:hAnsi="Arial" w:cs="Arial"/>
        </w:rPr>
        <w:t xml:space="preserve">  </w:t>
      </w:r>
      <w:r w:rsidR="00B82B0A" w:rsidRPr="002D56FF">
        <w:rPr>
          <w:rFonts w:ascii="Arial" w:hAnsi="Arial" w:cs="Arial"/>
          <w:color w:val="000000"/>
        </w:rPr>
        <w:t>At the end of the poster, the information highlighted in orange and light blue specifies which activities are useful but also fun at the same time and which activity should be minimized.</w:t>
      </w:r>
    </w:p>
    <w:p w14:paraId="7E7B521B" w14:textId="55BA0CB8" w:rsidR="00206DA8" w:rsidRPr="002D56FF" w:rsidRDefault="00206DA8" w:rsidP="4F6DAFCA">
      <w:pPr>
        <w:rPr>
          <w:rFonts w:ascii="Arial" w:hAnsi="Arial" w:cs="Arial"/>
          <w:b/>
          <w:bCs/>
        </w:rPr>
      </w:pPr>
    </w:p>
    <w:p w14:paraId="3955021F" w14:textId="3647EA4C" w:rsidR="00206DA8" w:rsidRPr="00C37CF7" w:rsidRDefault="4F6DAFCA" w:rsidP="00307862">
      <w:pPr>
        <w:pStyle w:val="Heading2"/>
        <w:numPr>
          <w:ilvl w:val="0"/>
          <w:numId w:val="9"/>
        </w:numPr>
        <w:rPr>
          <w:rStyle w:val="Heading1Char"/>
          <w:rFonts w:ascii="Arial" w:hAnsi="Arial" w:cs="Arial"/>
          <w:b/>
          <w:bCs/>
          <w:color w:val="000000" w:themeColor="text1"/>
          <w:sz w:val="32"/>
          <w:szCs w:val="32"/>
        </w:rPr>
      </w:pPr>
      <w:bookmarkStart w:id="4" w:name="_Toc99639017"/>
      <w:r w:rsidRPr="00C37CF7">
        <w:rPr>
          <w:rFonts w:ascii="Arial" w:hAnsi="Arial" w:cs="Arial"/>
          <w:color w:val="000000" w:themeColor="text1"/>
        </w:rPr>
        <w:t>Assess the way colour is used.</w:t>
      </w:r>
      <w:bookmarkEnd w:id="4"/>
    </w:p>
    <w:p w14:paraId="3C678852" w14:textId="09821AE3" w:rsidR="00206DA8" w:rsidRPr="002D56FF" w:rsidRDefault="00206DA8" w:rsidP="00A17E5E">
      <w:pPr>
        <w:spacing w:line="276" w:lineRule="auto"/>
        <w:jc w:val="both"/>
        <w:rPr>
          <w:rFonts w:ascii="Arial" w:hAnsi="Arial" w:cs="Arial"/>
        </w:rPr>
      </w:pPr>
    </w:p>
    <w:p w14:paraId="19737505" w14:textId="39AA13E6" w:rsidR="00206DA8" w:rsidRPr="002D56FF" w:rsidRDefault="00945B74" w:rsidP="00A17E5E">
      <w:pPr>
        <w:spacing w:line="276" w:lineRule="auto"/>
        <w:jc w:val="both"/>
        <w:rPr>
          <w:rFonts w:ascii="Arial" w:hAnsi="Arial" w:cs="Arial"/>
          <w:color w:val="202124"/>
        </w:rPr>
      </w:pPr>
      <w:r w:rsidRPr="002D56FF">
        <w:rPr>
          <w:rFonts w:ascii="Arial" w:hAnsi="Arial" w:cs="Arial"/>
        </w:rPr>
        <w:t xml:space="preserve">  </w:t>
      </w:r>
      <w:r w:rsidR="001F09BD" w:rsidRPr="002D56FF">
        <w:rPr>
          <w:rFonts w:ascii="Arial" w:hAnsi="Arial" w:cs="Arial"/>
        </w:rPr>
        <w:t xml:space="preserve">The information presents in the poster </w:t>
      </w:r>
      <w:r w:rsidR="0051377E" w:rsidRPr="002D56FF">
        <w:rPr>
          <w:rFonts w:ascii="Arial" w:hAnsi="Arial" w:cs="Arial"/>
        </w:rPr>
        <w:t xml:space="preserve">is well </w:t>
      </w:r>
      <w:r w:rsidR="00983E20" w:rsidRPr="002D56FF">
        <w:rPr>
          <w:rFonts w:ascii="Arial" w:hAnsi="Arial" w:cs="Arial"/>
        </w:rPr>
        <w:t xml:space="preserve">visible, </w:t>
      </w:r>
      <w:r w:rsidR="4F6DAFCA" w:rsidRPr="002D56FF">
        <w:rPr>
          <w:rFonts w:ascii="Arial" w:hAnsi="Arial" w:cs="Arial"/>
        </w:rPr>
        <w:t>but the white colour of the text on a dark background affects readability</w:t>
      </w:r>
      <w:r w:rsidR="4F6DAFCA" w:rsidRPr="002D56FF">
        <w:rPr>
          <w:rFonts w:ascii="Arial" w:hAnsi="Arial" w:cs="Arial"/>
          <w:color w:val="202124"/>
        </w:rPr>
        <w:t xml:space="preserve"> </w:t>
      </w:r>
      <w:r w:rsidR="4F6DAFCA" w:rsidRPr="00265231">
        <w:rPr>
          <w:rFonts w:ascii="Arial" w:hAnsi="Arial" w:cs="Arial"/>
          <w:color w:val="202124"/>
          <w:sz w:val="20"/>
          <w:szCs w:val="20"/>
        </w:rPr>
        <w:t>(details in Appendices 2.1)</w:t>
      </w:r>
      <w:r w:rsidR="4F6DAFCA" w:rsidRPr="002D56FF">
        <w:rPr>
          <w:rFonts w:ascii="Arial" w:hAnsi="Arial" w:cs="Arial"/>
        </w:rPr>
        <w:t>.</w:t>
      </w:r>
    </w:p>
    <w:p w14:paraId="0B82B54B" w14:textId="03A89E74" w:rsidR="00206DA8" w:rsidRPr="00103ABF" w:rsidRDefault="4F6DAFCA" w:rsidP="00A17E5E">
      <w:pPr>
        <w:spacing w:line="276" w:lineRule="auto"/>
        <w:jc w:val="both"/>
        <w:rPr>
          <w:rFonts w:ascii="Arial" w:eastAsia="Arial" w:hAnsi="Arial" w:cs="Arial"/>
          <w:color w:val="202124"/>
        </w:rPr>
      </w:pPr>
      <w:r w:rsidRPr="002D56FF">
        <w:rPr>
          <w:rFonts w:ascii="Arial" w:eastAsia="Arial" w:hAnsi="Arial" w:cs="Arial"/>
          <w:color w:val="202124"/>
        </w:rPr>
        <w:t xml:space="preserve">  The colours are chosen according to the content </w:t>
      </w:r>
      <w:r w:rsidR="00115F3F" w:rsidRPr="002D56FF">
        <w:rPr>
          <w:rFonts w:ascii="Arial" w:eastAsia="Arial" w:hAnsi="Arial" w:cs="Arial"/>
          <w:color w:val="202124"/>
        </w:rPr>
        <w:t>topics</w:t>
      </w:r>
      <w:r w:rsidR="00115F3F" w:rsidRPr="0056778A">
        <w:rPr>
          <w:rFonts w:ascii="Arial" w:eastAsia="Arial" w:hAnsi="Arial" w:cs="Arial"/>
          <w:color w:val="202124"/>
          <w:sz w:val="20"/>
          <w:szCs w:val="20"/>
        </w:rPr>
        <w:t xml:space="preserve"> (</w:t>
      </w:r>
      <w:r w:rsidR="00D85520" w:rsidRPr="0056778A">
        <w:rPr>
          <w:rFonts w:ascii="Arial" w:eastAsia="Arial" w:hAnsi="Arial" w:cs="Arial"/>
          <w:color w:val="202124"/>
          <w:sz w:val="20"/>
          <w:szCs w:val="20"/>
        </w:rPr>
        <w:t>details in Appendices 2.2)</w:t>
      </w:r>
      <w:r w:rsidR="00D85520">
        <w:rPr>
          <w:rFonts w:ascii="Arial" w:eastAsia="Arial" w:hAnsi="Arial" w:cs="Arial"/>
          <w:color w:val="202124"/>
          <w:sz w:val="20"/>
          <w:szCs w:val="20"/>
        </w:rPr>
        <w:t>.</w:t>
      </w:r>
      <w:r w:rsidR="005D5ABA" w:rsidRPr="005D5ABA">
        <w:rPr>
          <w:rFonts w:ascii="Arial" w:hAnsi="Arial" w:cs="Arial"/>
        </w:rPr>
        <w:t xml:space="preserve"> </w:t>
      </w:r>
      <w:r w:rsidR="005D5ABA">
        <w:rPr>
          <w:rFonts w:ascii="Arial" w:hAnsi="Arial" w:cs="Arial"/>
        </w:rPr>
        <w:t>[1]</w:t>
      </w:r>
    </w:p>
    <w:p w14:paraId="3926E1CF" w14:textId="3A35B41B" w:rsidR="00620F28" w:rsidRDefault="00620F28" w:rsidP="00A17E5E">
      <w:pPr>
        <w:spacing w:line="276" w:lineRule="auto"/>
        <w:jc w:val="both"/>
        <w:rPr>
          <w:rFonts w:ascii="Arial" w:eastAsia="Arial" w:hAnsi="Arial" w:cs="Arial"/>
          <w:color w:val="202124"/>
        </w:rPr>
      </w:pPr>
      <w:r>
        <w:rPr>
          <w:rFonts w:ascii="Arial" w:eastAsia="Arial" w:hAnsi="Arial" w:cs="Arial"/>
          <w:color w:val="202124"/>
        </w:rPr>
        <w:t xml:space="preserve">  G</w:t>
      </w:r>
      <w:r w:rsidRPr="00620F28">
        <w:rPr>
          <w:rFonts w:ascii="Arial" w:eastAsia="Arial" w:hAnsi="Arial" w:cs="Arial"/>
          <w:color w:val="202124"/>
        </w:rPr>
        <w:t xml:space="preserve">iven infographic contains </w:t>
      </w:r>
      <w:r w:rsidR="00A67EA8">
        <w:rPr>
          <w:rFonts w:ascii="Arial" w:eastAsia="Arial" w:hAnsi="Arial" w:cs="Arial"/>
          <w:color w:val="202124"/>
        </w:rPr>
        <w:t>five</w:t>
      </w:r>
      <w:r w:rsidRPr="00620F28">
        <w:rPr>
          <w:rFonts w:ascii="Arial" w:eastAsia="Arial" w:hAnsi="Arial" w:cs="Arial"/>
          <w:color w:val="202124"/>
        </w:rPr>
        <w:t xml:space="preserve"> colours, but it is perfect to use two, three colours or the same colour with different shades</w:t>
      </w:r>
      <w:r w:rsidR="00A67EA8">
        <w:rPr>
          <w:rFonts w:ascii="Arial" w:eastAsia="Arial" w:hAnsi="Arial" w:cs="Arial"/>
          <w:color w:val="202124"/>
        </w:rPr>
        <w:t>.</w:t>
      </w:r>
    </w:p>
    <w:p w14:paraId="7672A31C" w14:textId="4793D154" w:rsidR="00206DA8" w:rsidRPr="002D56FF" w:rsidRDefault="4F6DAFCA" w:rsidP="00A17E5E">
      <w:pPr>
        <w:spacing w:line="276" w:lineRule="auto"/>
        <w:jc w:val="both"/>
        <w:rPr>
          <w:rFonts w:ascii="Arial" w:hAnsi="Arial" w:cs="Arial"/>
        </w:rPr>
      </w:pPr>
      <w:r w:rsidRPr="002D56FF">
        <w:rPr>
          <w:rFonts w:ascii="Arial" w:hAnsi="Arial" w:cs="Arial"/>
        </w:rPr>
        <w:t xml:space="preserve">  One of the fundamental principles of the use of colour in design, namely the 60-30-10 Rule, was not observed when making this infographic </w:t>
      </w:r>
      <w:r w:rsidRPr="0056778A">
        <w:rPr>
          <w:rFonts w:ascii="Arial" w:hAnsi="Arial" w:cs="Arial"/>
          <w:sz w:val="20"/>
          <w:szCs w:val="20"/>
        </w:rPr>
        <w:t>(</w:t>
      </w:r>
      <w:r w:rsidRPr="0056778A">
        <w:rPr>
          <w:rFonts w:ascii="Arial" w:hAnsi="Arial" w:cs="Arial"/>
          <w:color w:val="202124"/>
          <w:sz w:val="20"/>
          <w:szCs w:val="20"/>
        </w:rPr>
        <w:t>details in Appendices 2.3)</w:t>
      </w:r>
      <w:r w:rsidRPr="002D56FF">
        <w:rPr>
          <w:rFonts w:ascii="Arial" w:hAnsi="Arial" w:cs="Arial"/>
        </w:rPr>
        <w:t>.</w:t>
      </w:r>
      <w:r w:rsidR="003B23E3">
        <w:rPr>
          <w:rFonts w:ascii="Arial" w:hAnsi="Arial" w:cs="Arial"/>
        </w:rPr>
        <w:t>[</w:t>
      </w:r>
      <w:r w:rsidR="00BB3FAC">
        <w:rPr>
          <w:rFonts w:ascii="Arial" w:hAnsi="Arial" w:cs="Arial"/>
        </w:rPr>
        <w:t>5</w:t>
      </w:r>
      <w:r w:rsidR="003B23E3">
        <w:rPr>
          <w:rFonts w:ascii="Arial" w:hAnsi="Arial" w:cs="Arial"/>
        </w:rPr>
        <w:t>]</w:t>
      </w:r>
    </w:p>
    <w:p w14:paraId="6698E276" w14:textId="3AAF0B7B" w:rsidR="4F6DAFCA" w:rsidRPr="002D56FF" w:rsidRDefault="4F6DAFCA" w:rsidP="4F6DAFCA">
      <w:pPr>
        <w:rPr>
          <w:rFonts w:ascii="Arial" w:hAnsi="Arial" w:cs="Arial"/>
        </w:rPr>
      </w:pPr>
    </w:p>
    <w:p w14:paraId="67A267F5" w14:textId="5E890907" w:rsidR="4F6DAFCA" w:rsidRPr="007D4DFE" w:rsidRDefault="4F6DAFCA" w:rsidP="00307862">
      <w:pPr>
        <w:pStyle w:val="Heading2"/>
        <w:numPr>
          <w:ilvl w:val="0"/>
          <w:numId w:val="9"/>
        </w:numPr>
        <w:rPr>
          <w:rFonts w:ascii="Arial" w:hAnsi="Arial" w:cs="Arial"/>
          <w:color w:val="000000" w:themeColor="text1"/>
        </w:rPr>
      </w:pPr>
      <w:bookmarkStart w:id="5" w:name="_Toc1908435461"/>
      <w:bookmarkStart w:id="6" w:name="_Toc95627766"/>
      <w:bookmarkStart w:id="7" w:name="_Toc99639018"/>
      <w:r w:rsidRPr="007D4DFE">
        <w:rPr>
          <w:rFonts w:ascii="Arial" w:hAnsi="Arial" w:cs="Arial"/>
          <w:color w:val="000000" w:themeColor="text1"/>
        </w:rPr>
        <w:lastRenderedPageBreak/>
        <w:t>Assess the way text is used.</w:t>
      </w:r>
      <w:bookmarkEnd w:id="5"/>
      <w:bookmarkEnd w:id="6"/>
      <w:bookmarkEnd w:id="7"/>
    </w:p>
    <w:p w14:paraId="77AE2B46" w14:textId="77777777" w:rsidR="00362AF3" w:rsidRPr="00362AF3" w:rsidRDefault="00362AF3" w:rsidP="00A17E5E">
      <w:pPr>
        <w:pStyle w:val="ListParagraph"/>
        <w:spacing w:line="276" w:lineRule="auto"/>
        <w:ind w:left="720" w:firstLine="0"/>
        <w:jc w:val="both"/>
      </w:pPr>
    </w:p>
    <w:p w14:paraId="1FE5C23A" w14:textId="21DBB7F4" w:rsidR="4F6DAFCA" w:rsidRPr="002D56FF" w:rsidRDefault="4F6DAFCA" w:rsidP="00A17E5E">
      <w:pPr>
        <w:spacing w:line="276" w:lineRule="auto"/>
        <w:jc w:val="both"/>
        <w:rPr>
          <w:rFonts w:ascii="Arial" w:hAnsi="Arial" w:cs="Arial"/>
          <w:color w:val="202124"/>
        </w:rPr>
      </w:pPr>
      <w:r w:rsidRPr="002D56FF">
        <w:rPr>
          <w:rFonts w:ascii="Arial" w:hAnsi="Arial" w:cs="Arial"/>
          <w:color w:val="202124"/>
        </w:rPr>
        <w:t xml:space="preserve">  The chosen font type has a huge impact on the infographic. It's important because it provides information, and the fonts are part of the visual experience.</w:t>
      </w:r>
      <w:r w:rsidR="006207C0">
        <w:rPr>
          <w:rFonts w:ascii="Arial" w:hAnsi="Arial" w:cs="Arial"/>
          <w:color w:val="202124"/>
        </w:rPr>
        <w:t>[3]</w:t>
      </w:r>
    </w:p>
    <w:p w14:paraId="43507B81" w14:textId="1C237081" w:rsidR="00374FCA" w:rsidRPr="007A6A34" w:rsidRDefault="00A42736" w:rsidP="00A17E5E">
      <w:pPr>
        <w:spacing w:line="276" w:lineRule="auto"/>
        <w:jc w:val="both"/>
        <w:rPr>
          <w:rFonts w:ascii="Arial" w:hAnsi="Arial" w:cs="Arial"/>
          <w:sz w:val="20"/>
          <w:szCs w:val="20"/>
        </w:rPr>
      </w:pPr>
      <w:r w:rsidRPr="002D56FF">
        <w:rPr>
          <w:rFonts w:ascii="Arial" w:hAnsi="Arial" w:cs="Arial"/>
        </w:rPr>
        <w:t xml:space="preserve">  </w:t>
      </w:r>
      <w:r w:rsidR="00006CB3" w:rsidRPr="00006CB3">
        <w:rPr>
          <w:rFonts w:ascii="Arial" w:hAnsi="Arial" w:cs="Arial"/>
        </w:rPr>
        <w:t>Only one simple and clear style of text is used in our infographic</w:t>
      </w:r>
      <w:r w:rsidRPr="002D56FF">
        <w:rPr>
          <w:rFonts w:ascii="Arial" w:hAnsi="Arial" w:cs="Arial"/>
        </w:rPr>
        <w:t>, but different sizes.</w:t>
      </w:r>
      <w:r w:rsidR="00373DF3" w:rsidRPr="002D56FF">
        <w:rPr>
          <w:rFonts w:ascii="Arial" w:hAnsi="Arial" w:cs="Arial"/>
        </w:rPr>
        <w:t xml:space="preserve"> </w:t>
      </w:r>
      <w:r w:rsidR="007A6A34" w:rsidRPr="005935BC">
        <w:rPr>
          <w:rFonts w:ascii="Arial" w:hAnsi="Arial" w:cs="Arial"/>
          <w:sz w:val="20"/>
          <w:szCs w:val="20"/>
        </w:rPr>
        <w:t>(details in Appendices 3.</w:t>
      </w:r>
      <w:r w:rsidR="007A6A34">
        <w:rPr>
          <w:rFonts w:ascii="Arial" w:hAnsi="Arial" w:cs="Arial"/>
          <w:sz w:val="20"/>
          <w:szCs w:val="20"/>
        </w:rPr>
        <w:t>1</w:t>
      </w:r>
      <w:r w:rsidR="007A6A34" w:rsidRPr="005935BC">
        <w:rPr>
          <w:rFonts w:ascii="Arial" w:hAnsi="Arial" w:cs="Arial"/>
          <w:sz w:val="20"/>
          <w:szCs w:val="20"/>
        </w:rPr>
        <w:t>)</w:t>
      </w:r>
    </w:p>
    <w:p w14:paraId="3A4E4159" w14:textId="0760DB34" w:rsidR="00374FCA" w:rsidRPr="005935BC" w:rsidRDefault="002779A9" w:rsidP="00A17E5E">
      <w:pPr>
        <w:spacing w:line="276" w:lineRule="auto"/>
        <w:jc w:val="both"/>
        <w:rPr>
          <w:rFonts w:ascii="Arial" w:hAnsi="Arial" w:cs="Arial"/>
          <w:sz w:val="20"/>
          <w:szCs w:val="20"/>
        </w:rPr>
      </w:pPr>
      <w:r>
        <w:rPr>
          <w:rFonts w:ascii="Arial" w:hAnsi="Arial" w:cs="Arial"/>
        </w:rPr>
        <w:t xml:space="preserve">  </w:t>
      </w:r>
      <w:r w:rsidR="4F6DAFCA" w:rsidRPr="002D56FF">
        <w:rPr>
          <w:rFonts w:ascii="Arial" w:hAnsi="Arial" w:cs="Arial"/>
        </w:rPr>
        <w:t xml:space="preserve">And the large text is not used much compared to the small text. </w:t>
      </w:r>
      <w:r w:rsidR="00DA3884" w:rsidRPr="002D56FF">
        <w:rPr>
          <w:rFonts w:ascii="Arial" w:hAnsi="Arial" w:cs="Arial"/>
        </w:rPr>
        <w:t xml:space="preserve">Larger fonts are used to indicate importance and are used </w:t>
      </w:r>
      <w:r w:rsidR="00FE70EE" w:rsidRPr="002D56FF">
        <w:rPr>
          <w:rFonts w:ascii="Arial" w:hAnsi="Arial" w:cs="Arial"/>
        </w:rPr>
        <w:t xml:space="preserve">only </w:t>
      </w:r>
      <w:r w:rsidR="00DA3884" w:rsidRPr="002D56FF">
        <w:rPr>
          <w:rFonts w:ascii="Arial" w:hAnsi="Arial" w:cs="Arial"/>
        </w:rPr>
        <w:t xml:space="preserve">for </w:t>
      </w:r>
      <w:r w:rsidR="004101E5" w:rsidRPr="002D56FF">
        <w:rPr>
          <w:rFonts w:ascii="Arial" w:hAnsi="Arial" w:cs="Arial"/>
        </w:rPr>
        <w:t>headings</w:t>
      </w:r>
      <w:r w:rsidR="00D7537D">
        <w:rPr>
          <w:rFonts w:ascii="Arial" w:hAnsi="Arial" w:cs="Arial"/>
        </w:rPr>
        <w:t xml:space="preserve"> </w:t>
      </w:r>
      <w:r w:rsidR="00EF045D">
        <w:rPr>
          <w:rFonts w:ascii="Arial" w:hAnsi="Arial" w:cs="Arial"/>
        </w:rPr>
        <w:t xml:space="preserve">in </w:t>
      </w:r>
      <w:r w:rsidR="004B5EA1">
        <w:rPr>
          <w:rFonts w:ascii="Arial" w:hAnsi="Arial" w:cs="Arial"/>
        </w:rPr>
        <w:t>each graphic</w:t>
      </w:r>
      <w:r w:rsidR="003E76B9">
        <w:rPr>
          <w:rFonts w:ascii="Arial" w:hAnsi="Arial" w:cs="Arial"/>
        </w:rPr>
        <w:t>.</w:t>
      </w:r>
      <w:r w:rsidR="009C0860">
        <w:rPr>
          <w:rFonts w:ascii="Arial" w:hAnsi="Arial" w:cs="Arial"/>
        </w:rPr>
        <w:t xml:space="preserve"> </w:t>
      </w:r>
      <w:r w:rsidR="00793017" w:rsidRPr="005935BC">
        <w:rPr>
          <w:rFonts w:ascii="Arial" w:hAnsi="Arial" w:cs="Arial"/>
          <w:sz w:val="20"/>
          <w:szCs w:val="20"/>
        </w:rPr>
        <w:t>(details</w:t>
      </w:r>
      <w:r w:rsidR="00792BAD" w:rsidRPr="005935BC">
        <w:rPr>
          <w:rFonts w:ascii="Arial" w:hAnsi="Arial" w:cs="Arial"/>
          <w:sz w:val="20"/>
          <w:szCs w:val="20"/>
        </w:rPr>
        <w:t xml:space="preserve"> in Appendices 3.</w:t>
      </w:r>
      <w:r w:rsidR="000B31AB">
        <w:rPr>
          <w:rFonts w:ascii="Arial" w:hAnsi="Arial" w:cs="Arial"/>
          <w:sz w:val="20"/>
          <w:szCs w:val="20"/>
        </w:rPr>
        <w:t>2</w:t>
      </w:r>
      <w:r w:rsidR="00792BAD" w:rsidRPr="005935BC">
        <w:rPr>
          <w:rFonts w:ascii="Arial" w:hAnsi="Arial" w:cs="Arial"/>
          <w:sz w:val="20"/>
          <w:szCs w:val="20"/>
        </w:rPr>
        <w:t>)</w:t>
      </w:r>
    </w:p>
    <w:p w14:paraId="28E3DD36" w14:textId="1DE6CD73" w:rsidR="00374FCA" w:rsidRDefault="00374FCA" w:rsidP="00A17E5E">
      <w:pPr>
        <w:spacing w:line="276" w:lineRule="auto"/>
        <w:jc w:val="both"/>
        <w:rPr>
          <w:rFonts w:ascii="Arial" w:hAnsi="Arial" w:cs="Arial"/>
          <w:color w:val="202124"/>
        </w:rPr>
      </w:pPr>
      <w:r w:rsidRPr="002D56FF">
        <w:rPr>
          <w:rFonts w:ascii="Arial" w:hAnsi="Arial" w:cs="Arial"/>
          <w:color w:val="202124"/>
        </w:rPr>
        <w:t xml:space="preserve">  </w:t>
      </w:r>
      <w:r w:rsidR="4F6DAFCA" w:rsidRPr="002D56FF">
        <w:rPr>
          <w:rFonts w:ascii="Arial" w:hAnsi="Arial" w:cs="Arial"/>
          <w:color w:val="202124"/>
        </w:rPr>
        <w:t>The infographic contains a lot of small text</w:t>
      </w:r>
      <w:r w:rsidR="00B75C5C">
        <w:rPr>
          <w:rFonts w:ascii="Arial" w:hAnsi="Arial" w:cs="Arial"/>
          <w:color w:val="202124"/>
        </w:rPr>
        <w:t xml:space="preserve"> and </w:t>
      </w:r>
      <w:r w:rsidR="00B75C5C" w:rsidRPr="00B75C5C">
        <w:rPr>
          <w:rFonts w:ascii="Arial" w:hAnsi="Arial" w:cs="Arial"/>
          <w:color w:val="202124"/>
        </w:rPr>
        <w:t>is used for ancillary information</w:t>
      </w:r>
      <w:r w:rsidR="4F6DAFCA" w:rsidRPr="002D56FF">
        <w:rPr>
          <w:rFonts w:ascii="Arial" w:hAnsi="Arial" w:cs="Arial"/>
          <w:color w:val="202124"/>
        </w:rPr>
        <w:t>.</w:t>
      </w:r>
      <w:r w:rsidR="004860B3" w:rsidRPr="004860B3">
        <w:t xml:space="preserve"> </w:t>
      </w:r>
      <w:r w:rsidR="001838F5">
        <w:rPr>
          <w:rFonts w:ascii="Arial" w:hAnsi="Arial" w:cs="Arial"/>
          <w:color w:val="202124"/>
        </w:rPr>
        <w:t>S</w:t>
      </w:r>
      <w:r w:rsidR="004860B3" w:rsidRPr="004860B3">
        <w:rPr>
          <w:rFonts w:ascii="Arial" w:hAnsi="Arial" w:cs="Arial"/>
          <w:color w:val="202124"/>
        </w:rPr>
        <w:t>mall text is used to describe the icons and for a more detailed description of the headings</w:t>
      </w:r>
      <w:r w:rsidR="001838F5">
        <w:rPr>
          <w:rFonts w:ascii="Arial" w:hAnsi="Arial" w:cs="Arial"/>
          <w:color w:val="202124"/>
        </w:rPr>
        <w:t xml:space="preserve">. </w:t>
      </w:r>
      <w:r w:rsidR="002B0684">
        <w:rPr>
          <w:rFonts w:ascii="Arial" w:hAnsi="Arial" w:cs="Arial"/>
          <w:color w:val="202124"/>
        </w:rPr>
        <w:t>H</w:t>
      </w:r>
      <w:r w:rsidR="002B0684" w:rsidRPr="002B0684">
        <w:rPr>
          <w:rFonts w:ascii="Arial" w:hAnsi="Arial" w:cs="Arial"/>
          <w:color w:val="202124"/>
        </w:rPr>
        <w:t>ere, the small text is not easy to read and browse</w:t>
      </w:r>
      <w:r w:rsidR="00B57F44">
        <w:rPr>
          <w:rFonts w:ascii="Arial" w:hAnsi="Arial" w:cs="Arial"/>
          <w:color w:val="202124"/>
        </w:rPr>
        <w:t xml:space="preserve"> compared </w:t>
      </w:r>
      <w:r w:rsidR="00915CF1">
        <w:rPr>
          <w:rFonts w:ascii="Arial" w:hAnsi="Arial" w:cs="Arial"/>
          <w:color w:val="202124"/>
        </w:rPr>
        <w:t>to the</w:t>
      </w:r>
      <w:r w:rsidR="00B57F44">
        <w:rPr>
          <w:rFonts w:ascii="Arial" w:hAnsi="Arial" w:cs="Arial"/>
          <w:color w:val="202124"/>
        </w:rPr>
        <w:t xml:space="preserve"> large</w:t>
      </w:r>
      <w:r w:rsidR="00915CF1">
        <w:rPr>
          <w:rFonts w:ascii="Arial" w:hAnsi="Arial" w:cs="Arial"/>
          <w:color w:val="202124"/>
        </w:rPr>
        <w:t xml:space="preserve"> text.</w:t>
      </w:r>
    </w:p>
    <w:p w14:paraId="3A647B23" w14:textId="0EF2E73A" w:rsidR="0046753C" w:rsidRPr="002D56FF" w:rsidRDefault="00CC1B8A" w:rsidP="00A17E5E">
      <w:pPr>
        <w:spacing w:line="276" w:lineRule="auto"/>
        <w:jc w:val="both"/>
        <w:rPr>
          <w:rFonts w:ascii="Arial" w:hAnsi="Arial" w:cs="Arial"/>
          <w:color w:val="202124"/>
        </w:rPr>
      </w:pPr>
      <w:r>
        <w:rPr>
          <w:rFonts w:ascii="Arial" w:hAnsi="Arial" w:cs="Arial"/>
          <w:noProof/>
          <w:color w:val="202124"/>
        </w:rPr>
        <w:drawing>
          <wp:inline distT="0" distB="0" distL="0" distR="0" wp14:anchorId="179D5B16" wp14:editId="176414ED">
            <wp:extent cx="3443288" cy="1849141"/>
            <wp:effectExtent l="0" t="0" r="0" b="5080"/>
            <wp:docPr id="8" name="Picture 8" descr="A picture containing text, outdoor, sig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outdoor, sign, screensho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86793" cy="1872504"/>
                    </a:xfrm>
                    <a:prstGeom prst="rect">
                      <a:avLst/>
                    </a:prstGeom>
                  </pic:spPr>
                </pic:pic>
              </a:graphicData>
            </a:graphic>
          </wp:inline>
        </w:drawing>
      </w:r>
    </w:p>
    <w:p w14:paraId="2F210235" w14:textId="0EA2AA88" w:rsidR="00374FCA" w:rsidRPr="002D56FF" w:rsidRDefault="4F6DAFCA" w:rsidP="00A17E5E">
      <w:pPr>
        <w:spacing w:line="276" w:lineRule="auto"/>
        <w:jc w:val="both"/>
        <w:rPr>
          <w:rFonts w:ascii="Arial" w:hAnsi="Arial" w:cs="Arial"/>
        </w:rPr>
      </w:pPr>
      <w:r w:rsidRPr="002D56FF">
        <w:rPr>
          <w:rFonts w:ascii="Arial" w:hAnsi="Arial" w:cs="Arial"/>
          <w:color w:val="202124"/>
        </w:rPr>
        <w:t xml:space="preserve">  More lowercase letters are used in our infographic compared to uppercase letters. </w:t>
      </w:r>
      <w:r w:rsidR="00660D85">
        <w:rPr>
          <w:rFonts w:ascii="Arial" w:hAnsi="Arial" w:cs="Arial"/>
          <w:color w:val="202124"/>
        </w:rPr>
        <w:t>C</w:t>
      </w:r>
      <w:r w:rsidR="00660D85" w:rsidRPr="00660D85">
        <w:rPr>
          <w:rFonts w:ascii="Arial" w:hAnsi="Arial" w:cs="Arial"/>
          <w:color w:val="202124"/>
        </w:rPr>
        <w:t>apital letters are used only at the beginning of the sentence</w:t>
      </w:r>
      <w:r w:rsidR="00660D85">
        <w:rPr>
          <w:rFonts w:ascii="Arial" w:hAnsi="Arial" w:cs="Arial"/>
          <w:color w:val="202124"/>
        </w:rPr>
        <w:t xml:space="preserve">. </w:t>
      </w:r>
      <w:r w:rsidR="004D19B5">
        <w:rPr>
          <w:rFonts w:ascii="Arial" w:hAnsi="Arial" w:cs="Arial"/>
          <w:color w:val="202124"/>
        </w:rPr>
        <w:t>[</w:t>
      </w:r>
      <w:r w:rsidR="00DA690B">
        <w:rPr>
          <w:rFonts w:ascii="Arial" w:hAnsi="Arial" w:cs="Arial"/>
          <w:color w:val="202124"/>
        </w:rPr>
        <w:t>6</w:t>
      </w:r>
      <w:r w:rsidR="004D19B5">
        <w:rPr>
          <w:rFonts w:ascii="Arial" w:hAnsi="Arial" w:cs="Arial"/>
          <w:color w:val="202124"/>
        </w:rPr>
        <w:t>]</w:t>
      </w:r>
    </w:p>
    <w:p w14:paraId="3131B49C" w14:textId="687B2D29" w:rsidR="007C1A7D" w:rsidRPr="00B735FF" w:rsidRDefault="4F6DAFCA" w:rsidP="00A17E5E">
      <w:pPr>
        <w:spacing w:line="276" w:lineRule="auto"/>
        <w:jc w:val="both"/>
        <w:textAlignment w:val="baseline"/>
        <w:rPr>
          <w:rFonts w:ascii="Arial" w:eastAsia="Arial" w:hAnsi="Arial" w:cs="Arial"/>
          <w:color w:val="FF0000"/>
          <w:sz w:val="23"/>
          <w:szCs w:val="23"/>
        </w:rPr>
      </w:pPr>
      <w:r w:rsidRPr="002D56FF">
        <w:rPr>
          <w:rFonts w:ascii="Arial" w:eastAsia="Arial" w:hAnsi="Arial" w:cs="Arial"/>
          <w:color w:val="202124"/>
        </w:rPr>
        <w:t xml:space="preserve"> </w:t>
      </w:r>
      <w:r w:rsidRPr="002D56FF">
        <w:rPr>
          <w:rFonts w:ascii="Arial" w:eastAsia="Arial" w:hAnsi="Arial" w:cs="Arial"/>
          <w:color w:val="FF0000"/>
        </w:rPr>
        <w:t xml:space="preserve"> </w:t>
      </w:r>
    </w:p>
    <w:p w14:paraId="4964DBD4" w14:textId="2AF6D398" w:rsidR="00BC5624" w:rsidRPr="007C1A7D" w:rsidRDefault="4F6DAFCA" w:rsidP="00307862">
      <w:pPr>
        <w:pStyle w:val="Heading2"/>
        <w:numPr>
          <w:ilvl w:val="0"/>
          <w:numId w:val="9"/>
        </w:numPr>
        <w:rPr>
          <w:rFonts w:ascii="Arial" w:hAnsi="Arial" w:cs="Arial"/>
          <w:color w:val="000000" w:themeColor="text1"/>
        </w:rPr>
      </w:pPr>
      <w:bookmarkStart w:id="8" w:name="_Toc889369452"/>
      <w:bookmarkStart w:id="9" w:name="_Toc99639019"/>
      <w:r w:rsidRPr="007C1A7D">
        <w:rPr>
          <w:rFonts w:ascii="Arial" w:hAnsi="Arial" w:cs="Arial"/>
          <w:color w:val="000000" w:themeColor="text1"/>
        </w:rPr>
        <w:t>Assess the suitability of the graph</w:t>
      </w:r>
      <w:bookmarkEnd w:id="8"/>
      <w:bookmarkEnd w:id="9"/>
    </w:p>
    <w:p w14:paraId="6461A410" w14:textId="22D1A2F2" w:rsidR="00C20FA6" w:rsidRPr="002D56FF" w:rsidRDefault="00C20FA6" w:rsidP="00210C0C">
      <w:pPr>
        <w:spacing w:line="276" w:lineRule="auto"/>
        <w:jc w:val="both"/>
        <w:rPr>
          <w:rFonts w:ascii="Arial" w:hAnsi="Arial" w:cs="Arial"/>
        </w:rPr>
      </w:pPr>
    </w:p>
    <w:p w14:paraId="7F074AE9" w14:textId="0FD9B44E" w:rsidR="00C20FA6" w:rsidRPr="002D56FF" w:rsidRDefault="009F1E6E" w:rsidP="006E3247">
      <w:pPr>
        <w:spacing w:line="276" w:lineRule="auto"/>
        <w:jc w:val="both"/>
        <w:rPr>
          <w:rFonts w:ascii="Arial" w:hAnsi="Arial" w:cs="Arial"/>
        </w:rPr>
      </w:pPr>
      <w:r>
        <w:rPr>
          <w:rFonts w:ascii="Arial" w:hAnsi="Arial" w:cs="Arial"/>
        </w:rPr>
        <w:t xml:space="preserve">  </w:t>
      </w:r>
      <w:r w:rsidR="4F6DAFCA" w:rsidRPr="002D56FF">
        <w:rPr>
          <w:rFonts w:ascii="Arial" w:hAnsi="Arial" w:cs="Arial"/>
        </w:rPr>
        <w:t>The “Physical activity for adults UK” infographic contains mixture of graphs, images, and icons.</w:t>
      </w:r>
      <w:r w:rsidR="00976ED8">
        <w:rPr>
          <w:rFonts w:ascii="Arial" w:hAnsi="Arial" w:cs="Arial"/>
        </w:rPr>
        <w:t>[6]</w:t>
      </w:r>
    </w:p>
    <w:p w14:paraId="6406D118" w14:textId="29E55BC8" w:rsidR="00194989" w:rsidRDefault="009F1E6E" w:rsidP="006E3247">
      <w:pPr>
        <w:spacing w:line="276" w:lineRule="auto"/>
        <w:jc w:val="both"/>
        <w:rPr>
          <w:rFonts w:ascii="Arial" w:hAnsi="Arial" w:cs="Arial"/>
        </w:rPr>
      </w:pPr>
      <w:r>
        <w:rPr>
          <w:rFonts w:ascii="Arial" w:hAnsi="Arial" w:cs="Arial"/>
        </w:rPr>
        <w:t xml:space="preserve">  </w:t>
      </w:r>
      <w:r w:rsidR="007F2400">
        <w:rPr>
          <w:rFonts w:ascii="Arial" w:hAnsi="Arial" w:cs="Arial"/>
        </w:rPr>
        <w:t>In my opinion, t</w:t>
      </w:r>
      <w:r w:rsidR="4F6DAFCA" w:rsidRPr="002D56FF">
        <w:rPr>
          <w:rFonts w:ascii="Arial" w:hAnsi="Arial" w:cs="Arial"/>
        </w:rPr>
        <w:t xml:space="preserve">he first graph "Reduces the chances of" </w:t>
      </w:r>
      <w:r w:rsidR="00A04AEF" w:rsidRPr="00A04AEF">
        <w:rPr>
          <w:rFonts w:ascii="Arial" w:hAnsi="Arial" w:cs="Arial"/>
        </w:rPr>
        <w:t>will be perfect to be changed</w:t>
      </w:r>
      <w:r w:rsidR="007F2400">
        <w:rPr>
          <w:rFonts w:ascii="Arial" w:hAnsi="Arial" w:cs="Arial"/>
        </w:rPr>
        <w:t xml:space="preserve"> </w:t>
      </w:r>
      <w:r w:rsidR="4F6DAFCA" w:rsidRPr="002D56FF">
        <w:rPr>
          <w:rFonts w:ascii="Arial" w:hAnsi="Arial" w:cs="Arial"/>
        </w:rPr>
        <w:t xml:space="preserve">in the chart bar, which makes the data easy to understand </w:t>
      </w:r>
      <w:r w:rsidR="4F6DAFCA" w:rsidRPr="00A17E5E">
        <w:rPr>
          <w:rFonts w:ascii="Arial" w:hAnsi="Arial" w:cs="Arial"/>
          <w:sz w:val="20"/>
          <w:szCs w:val="20"/>
        </w:rPr>
        <w:t>(example</w:t>
      </w:r>
      <w:r w:rsidR="00C65DC6" w:rsidRPr="00A17E5E">
        <w:rPr>
          <w:rFonts w:ascii="Arial" w:hAnsi="Arial" w:cs="Arial"/>
          <w:sz w:val="20"/>
          <w:szCs w:val="20"/>
        </w:rPr>
        <w:t>s</w:t>
      </w:r>
      <w:r w:rsidR="4F6DAFCA" w:rsidRPr="00A17E5E">
        <w:rPr>
          <w:rFonts w:ascii="Arial" w:hAnsi="Arial" w:cs="Arial"/>
          <w:sz w:val="20"/>
          <w:szCs w:val="20"/>
        </w:rPr>
        <w:t xml:space="preserve"> below).</w:t>
      </w:r>
      <w:r w:rsidR="4F6DAFCA" w:rsidRPr="002D56FF">
        <w:rPr>
          <w:rFonts w:ascii="Arial" w:hAnsi="Arial" w:cs="Arial"/>
        </w:rPr>
        <w:t xml:space="preserve"> </w:t>
      </w:r>
    </w:p>
    <w:p w14:paraId="79CA269A" w14:textId="0BB46FF5" w:rsidR="00C20FA6" w:rsidRPr="002D56FF" w:rsidRDefault="00C20FA6" w:rsidP="006E3247">
      <w:pPr>
        <w:spacing w:line="276" w:lineRule="auto"/>
        <w:jc w:val="both"/>
        <w:rPr>
          <w:rFonts w:ascii="Arial" w:hAnsi="Arial" w:cs="Arial"/>
        </w:rPr>
      </w:pPr>
    </w:p>
    <w:p w14:paraId="6304D33B" w14:textId="4C888EAA" w:rsidR="00194989" w:rsidRDefault="003B44E7" w:rsidP="006E3247">
      <w:pPr>
        <w:spacing w:line="276" w:lineRule="auto"/>
        <w:jc w:val="both"/>
        <w:rPr>
          <w:rFonts w:ascii="Arial" w:hAnsi="Arial" w:cs="Arial"/>
        </w:rPr>
      </w:pPr>
      <w:r>
        <w:rPr>
          <w:rFonts w:ascii="Arial" w:hAnsi="Arial" w:cs="Arial"/>
          <w:noProof/>
        </w:rPr>
        <w:lastRenderedPageBreak/>
        <w:drawing>
          <wp:inline distT="0" distB="0" distL="0" distR="0" wp14:anchorId="2DD6009A" wp14:editId="6776D9E3">
            <wp:extent cx="5731510" cy="1548765"/>
            <wp:effectExtent l="0" t="0" r="0" b="63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548765"/>
                    </a:xfrm>
                    <a:prstGeom prst="rect">
                      <a:avLst/>
                    </a:prstGeom>
                  </pic:spPr>
                </pic:pic>
              </a:graphicData>
            </a:graphic>
          </wp:inline>
        </w:drawing>
      </w:r>
    </w:p>
    <w:p w14:paraId="7DBE46A2" w14:textId="635F392F" w:rsidR="00842E52" w:rsidRDefault="00A46572" w:rsidP="006E3247">
      <w:pPr>
        <w:spacing w:line="276" w:lineRule="auto"/>
        <w:jc w:val="both"/>
        <w:rPr>
          <w:rFonts w:ascii="Arial" w:hAnsi="Arial" w:cs="Arial"/>
        </w:rPr>
      </w:pPr>
      <w:r>
        <w:rPr>
          <w:rFonts w:ascii="Arial" w:hAnsi="Arial" w:cs="Arial"/>
          <w:noProof/>
        </w:rPr>
        <w:drawing>
          <wp:anchor distT="0" distB="0" distL="114300" distR="114300" simplePos="0" relativeHeight="251658240" behindDoc="0" locked="0" layoutInCell="1" allowOverlap="1" wp14:anchorId="69905CEE" wp14:editId="2FB58FED">
            <wp:simplePos x="914400" y="5429250"/>
            <wp:positionH relativeFrom="column">
              <wp:align>left</wp:align>
            </wp:positionH>
            <wp:positionV relativeFrom="paragraph">
              <wp:align>top</wp:align>
            </wp:positionV>
            <wp:extent cx="3028950" cy="1651797"/>
            <wp:effectExtent l="0" t="0" r="0" b="0"/>
            <wp:wrapSquare wrapText="bothSides"/>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0" cy="1651797"/>
                    </a:xfrm>
                    <a:prstGeom prst="rect">
                      <a:avLst/>
                    </a:prstGeom>
                  </pic:spPr>
                </pic:pic>
              </a:graphicData>
            </a:graphic>
          </wp:anchor>
        </w:drawing>
      </w:r>
      <w:r w:rsidR="006E3247">
        <w:rPr>
          <w:rFonts w:ascii="Arial" w:hAnsi="Arial" w:cs="Arial"/>
        </w:rPr>
        <w:br w:type="textWrapping" w:clear="all"/>
      </w:r>
    </w:p>
    <w:p w14:paraId="59B281A3" w14:textId="77777777" w:rsidR="00D04431" w:rsidRDefault="00C65DC6" w:rsidP="00D04431">
      <w:pPr>
        <w:spacing w:line="276" w:lineRule="auto"/>
        <w:jc w:val="both"/>
        <w:rPr>
          <w:rFonts w:ascii="Arial" w:hAnsi="Arial" w:cs="Arial"/>
        </w:rPr>
      </w:pPr>
      <w:r w:rsidRPr="001C18CC">
        <w:rPr>
          <w:rFonts w:ascii="Arial" w:hAnsi="Arial" w:cs="Arial"/>
        </w:rPr>
        <w:t xml:space="preserve">  </w:t>
      </w:r>
      <w:r w:rsidR="4F6DAFCA" w:rsidRPr="001C18CC">
        <w:rPr>
          <w:rFonts w:ascii="Arial" w:hAnsi="Arial" w:cs="Arial"/>
        </w:rPr>
        <w:t>The “Build strength” graph shows its importance through its content (eye-catching font, text) and its location (centre of infographic). Other graphs support content and theme of the infographic</w:t>
      </w:r>
      <w:r w:rsidR="00986536" w:rsidRPr="001C18CC">
        <w:rPr>
          <w:rFonts w:ascii="Arial" w:hAnsi="Arial" w:cs="Arial"/>
        </w:rPr>
        <w:t>. They are arranged around the graph “Build strength”, which are like secondary graphs</w:t>
      </w:r>
      <w:r w:rsidR="00CD1CF0" w:rsidRPr="001C18CC">
        <w:rPr>
          <w:rFonts w:ascii="Arial" w:hAnsi="Arial" w:cs="Arial"/>
        </w:rPr>
        <w:t>.</w:t>
      </w:r>
    </w:p>
    <w:p w14:paraId="2F38894E" w14:textId="766B148A" w:rsidR="006459A3" w:rsidRPr="00D04431" w:rsidRDefault="00D04431" w:rsidP="00D04431">
      <w:pPr>
        <w:spacing w:line="276" w:lineRule="auto"/>
        <w:jc w:val="both"/>
        <w:rPr>
          <w:rFonts w:ascii="Arial" w:hAnsi="Arial" w:cs="Arial"/>
        </w:rPr>
      </w:pPr>
      <w:r>
        <w:rPr>
          <w:rFonts w:ascii="Arial" w:hAnsi="Arial" w:cs="Arial"/>
        </w:rPr>
        <w:t xml:space="preserve">  </w:t>
      </w:r>
      <w:r w:rsidRPr="00D04431">
        <w:rPr>
          <w:rFonts w:ascii="Arial" w:hAnsi="Arial" w:cs="Arial"/>
        </w:rPr>
        <w:t>The graphic type is suitable for the data presented</w:t>
      </w:r>
      <w:r w:rsidR="00B96790">
        <w:rPr>
          <w:rFonts w:ascii="ArialMT" w:eastAsia="Times New Roman" w:hAnsi="ArialMT" w:cs="Times New Roman"/>
          <w:color w:val="auto"/>
        </w:rPr>
        <w:t xml:space="preserve">, </w:t>
      </w:r>
      <w:r w:rsidR="00B96790" w:rsidRPr="00B96790">
        <w:rPr>
          <w:rFonts w:ascii="ArialMT" w:eastAsia="Times New Roman" w:hAnsi="ArialMT" w:cs="Times New Roman"/>
          <w:color w:val="auto"/>
          <w:u w:val="single"/>
        </w:rPr>
        <w:t>b</w:t>
      </w:r>
      <w:r w:rsidR="00F658C6" w:rsidRPr="00B96790">
        <w:rPr>
          <w:rFonts w:ascii="Arial" w:hAnsi="Arial" w:cs="Arial"/>
          <w:u w:val="single"/>
        </w:rPr>
        <w:t>u</w:t>
      </w:r>
      <w:r w:rsidR="00F658C6">
        <w:rPr>
          <w:rFonts w:ascii="Arial" w:hAnsi="Arial" w:cs="Arial"/>
          <w:u w:val="single"/>
        </w:rPr>
        <w:t>t a</w:t>
      </w:r>
      <w:r w:rsidR="00FA1299" w:rsidRPr="006B6DA4">
        <w:rPr>
          <w:rFonts w:ascii="Arial" w:hAnsi="Arial" w:cs="Arial"/>
          <w:u w:val="single"/>
        </w:rPr>
        <w:t>ll the graphics</w:t>
      </w:r>
      <w:r w:rsidR="00FA1299" w:rsidRPr="00FA1299">
        <w:rPr>
          <w:rFonts w:ascii="Arial" w:hAnsi="Arial" w:cs="Arial"/>
        </w:rPr>
        <w:t xml:space="preserve"> are arranged very close to each other and the space between them is very small</w:t>
      </w:r>
      <w:r w:rsidR="00FA1299">
        <w:rPr>
          <w:rFonts w:ascii="Arial" w:hAnsi="Arial" w:cs="Arial"/>
        </w:rPr>
        <w:t>.</w:t>
      </w:r>
      <w:r w:rsidR="003E78A9">
        <w:rPr>
          <w:rFonts w:ascii="Arial" w:hAnsi="Arial" w:cs="Arial"/>
        </w:rPr>
        <w:t xml:space="preserve"> </w:t>
      </w:r>
      <w:r w:rsidR="000C7DCE">
        <w:rPr>
          <w:rFonts w:ascii="Arial" w:hAnsi="Arial" w:cs="Arial"/>
        </w:rPr>
        <w:t>I</w:t>
      </w:r>
      <w:r w:rsidR="003E78A9" w:rsidRPr="003E78A9">
        <w:rPr>
          <w:rFonts w:ascii="Arial" w:hAnsi="Arial" w:cs="Arial"/>
        </w:rPr>
        <w:t xml:space="preserve">n this </w:t>
      </w:r>
      <w:r w:rsidR="000C7DCE" w:rsidRPr="003E78A9">
        <w:rPr>
          <w:rFonts w:ascii="Arial" w:hAnsi="Arial" w:cs="Arial"/>
        </w:rPr>
        <w:t>case</w:t>
      </w:r>
      <w:r w:rsidR="003E78A9" w:rsidRPr="003E78A9">
        <w:rPr>
          <w:rFonts w:ascii="Arial" w:hAnsi="Arial" w:cs="Arial"/>
        </w:rPr>
        <w:t xml:space="preserve"> all the content inside the </w:t>
      </w:r>
      <w:r w:rsidR="003E78A9">
        <w:rPr>
          <w:rFonts w:ascii="Arial" w:hAnsi="Arial" w:cs="Arial"/>
        </w:rPr>
        <w:t>graphic</w:t>
      </w:r>
      <w:r w:rsidR="003E78A9" w:rsidRPr="003E78A9">
        <w:rPr>
          <w:rFonts w:ascii="Arial" w:hAnsi="Arial" w:cs="Arial"/>
        </w:rPr>
        <w:t xml:space="preserve"> is </w:t>
      </w:r>
      <w:r w:rsidR="002E2C32" w:rsidRPr="003E78A9">
        <w:rPr>
          <w:rFonts w:ascii="Arial" w:hAnsi="Arial" w:cs="Arial"/>
        </w:rPr>
        <w:t>cluttered</w:t>
      </w:r>
      <w:r w:rsidR="000C7DCE">
        <w:rPr>
          <w:rFonts w:ascii="Arial" w:hAnsi="Arial" w:cs="Arial"/>
        </w:rPr>
        <w:t xml:space="preserve">. </w:t>
      </w:r>
      <w:r w:rsidR="00C426BB">
        <w:rPr>
          <w:rFonts w:ascii="Arial" w:hAnsi="Arial" w:cs="Arial"/>
        </w:rPr>
        <w:t>T</w:t>
      </w:r>
      <w:r w:rsidR="00C426BB" w:rsidRPr="00402E17">
        <w:rPr>
          <w:rFonts w:ascii="Arial" w:hAnsi="Arial" w:cs="Arial"/>
        </w:rPr>
        <w:t>hus,</w:t>
      </w:r>
      <w:r w:rsidR="00402E17" w:rsidRPr="00402E17">
        <w:rPr>
          <w:rFonts w:ascii="Arial" w:hAnsi="Arial" w:cs="Arial"/>
        </w:rPr>
        <w:t xml:space="preserve"> it is very difficult for the reader to focus and identify the order of the graphics in the infographic</w:t>
      </w:r>
      <w:r w:rsidR="00402E17">
        <w:rPr>
          <w:rFonts w:ascii="Arial" w:hAnsi="Arial" w:cs="Arial"/>
        </w:rPr>
        <w:t>.</w:t>
      </w:r>
    </w:p>
    <w:p w14:paraId="37D5D5C8" w14:textId="606C4B35" w:rsidR="00FA1299" w:rsidRPr="002D56FF" w:rsidRDefault="005970A9" w:rsidP="006E3247">
      <w:pPr>
        <w:spacing w:line="276" w:lineRule="auto"/>
        <w:jc w:val="both"/>
        <w:rPr>
          <w:rFonts w:ascii="Arial" w:hAnsi="Arial" w:cs="Arial"/>
        </w:rPr>
      </w:pPr>
      <w:r>
        <w:rPr>
          <w:rFonts w:ascii="Arial" w:hAnsi="Arial" w:cs="Arial"/>
        </w:rPr>
        <w:t xml:space="preserve">  </w:t>
      </w:r>
      <w:r w:rsidRPr="005970A9">
        <w:rPr>
          <w:rFonts w:ascii="Arial" w:hAnsi="Arial" w:cs="Arial"/>
        </w:rPr>
        <w:t xml:space="preserve">In my opinion, these graphics should be modified so that the white space between them will be larger, </w:t>
      </w:r>
      <w:r w:rsidR="00AB5B48" w:rsidRPr="00AB5B48">
        <w:rPr>
          <w:rFonts w:ascii="Arial" w:hAnsi="Arial" w:cs="Arial"/>
        </w:rPr>
        <w:t>arranged one after the other</w:t>
      </w:r>
      <w:r w:rsidR="00AB5B48">
        <w:rPr>
          <w:rFonts w:ascii="Arial" w:hAnsi="Arial" w:cs="Arial"/>
        </w:rPr>
        <w:t>,</w:t>
      </w:r>
      <w:r w:rsidR="00AB5B48" w:rsidRPr="00AB5B48">
        <w:rPr>
          <w:rFonts w:ascii="Arial" w:hAnsi="Arial" w:cs="Arial"/>
        </w:rPr>
        <w:t xml:space="preserve"> </w:t>
      </w:r>
      <w:r w:rsidRPr="005970A9">
        <w:rPr>
          <w:rFonts w:ascii="Arial" w:hAnsi="Arial" w:cs="Arial"/>
        </w:rPr>
        <w:t xml:space="preserve">with a different colour palette and graphic </w:t>
      </w:r>
      <w:r w:rsidR="00A83719" w:rsidRPr="005970A9">
        <w:rPr>
          <w:rFonts w:ascii="Arial" w:hAnsi="Arial" w:cs="Arial"/>
        </w:rPr>
        <w:t>shapes.</w:t>
      </w:r>
      <w:r w:rsidR="00A83719">
        <w:rPr>
          <w:rFonts w:ascii="Arial" w:hAnsi="Arial" w:cs="Arial"/>
        </w:rPr>
        <w:t xml:space="preserve"> </w:t>
      </w:r>
      <w:r w:rsidR="00A83719" w:rsidRPr="00A83719">
        <w:rPr>
          <w:rFonts w:ascii="Arial" w:hAnsi="Arial" w:cs="Arial"/>
          <w:sz w:val="20"/>
          <w:szCs w:val="20"/>
        </w:rPr>
        <w:t>(</w:t>
      </w:r>
      <w:r w:rsidR="00A83719">
        <w:rPr>
          <w:rFonts w:ascii="Arial" w:hAnsi="Arial" w:cs="Arial"/>
          <w:sz w:val="20"/>
          <w:szCs w:val="20"/>
        </w:rPr>
        <w:t>e</w:t>
      </w:r>
      <w:r w:rsidR="00A83719" w:rsidRPr="00A83719">
        <w:rPr>
          <w:rFonts w:ascii="Arial" w:hAnsi="Arial" w:cs="Arial"/>
          <w:sz w:val="20"/>
          <w:szCs w:val="20"/>
        </w:rPr>
        <w:t>xample below)</w:t>
      </w:r>
    </w:p>
    <w:p w14:paraId="37BB9272" w14:textId="4D6BAA8D" w:rsidR="00C20FA6" w:rsidRPr="002D56FF" w:rsidRDefault="00C20FA6" w:rsidP="00210C0C">
      <w:pPr>
        <w:spacing w:line="276" w:lineRule="auto"/>
        <w:jc w:val="both"/>
        <w:rPr>
          <w:rFonts w:ascii="Arial" w:hAnsi="Arial" w:cs="Arial"/>
        </w:rPr>
      </w:pPr>
    </w:p>
    <w:p w14:paraId="4A40F3FD" w14:textId="546D0ADC" w:rsidR="00C20FA6" w:rsidRDefault="004C3A32" w:rsidP="00307862">
      <w:pPr>
        <w:pStyle w:val="Heading2"/>
        <w:numPr>
          <w:ilvl w:val="0"/>
          <w:numId w:val="9"/>
        </w:numPr>
        <w:rPr>
          <w:rFonts w:ascii="Arial" w:hAnsi="Arial" w:cs="Arial"/>
          <w:color w:val="000000" w:themeColor="text1"/>
        </w:rPr>
      </w:pPr>
      <w:bookmarkStart w:id="10" w:name="_Toc99639020"/>
      <w:r w:rsidRPr="007C1A7D">
        <w:rPr>
          <w:rFonts w:ascii="Arial" w:hAnsi="Arial" w:cs="Arial"/>
          <w:color w:val="000000" w:themeColor="text1"/>
        </w:rPr>
        <w:t>Assess the way graphics are incorporated</w:t>
      </w:r>
      <w:bookmarkStart w:id="11" w:name="_Toc1997986600"/>
      <w:bookmarkEnd w:id="10"/>
      <w:r w:rsidRPr="007C1A7D">
        <w:rPr>
          <w:rFonts w:ascii="Arial" w:hAnsi="Arial" w:cs="Arial"/>
          <w:color w:val="000000" w:themeColor="text1"/>
        </w:rPr>
        <w:t xml:space="preserve">  </w:t>
      </w:r>
      <w:bookmarkStart w:id="12" w:name="_Toc1417198273"/>
      <w:bookmarkEnd w:id="11"/>
    </w:p>
    <w:p w14:paraId="1FAECC8B" w14:textId="77777777" w:rsidR="000D54C7" w:rsidRPr="000D54C7" w:rsidRDefault="000D54C7" w:rsidP="000D54C7">
      <w:pPr>
        <w:pStyle w:val="ListParagraph"/>
        <w:ind w:left="1080" w:firstLine="0"/>
      </w:pPr>
    </w:p>
    <w:bookmarkEnd w:id="12"/>
    <w:p w14:paraId="70016A09" w14:textId="21861B52" w:rsidR="00743993" w:rsidRPr="00CE254D" w:rsidRDefault="003127F9" w:rsidP="00CE254D">
      <w:pPr>
        <w:shd w:val="clear" w:color="auto" w:fill="FFFFFF"/>
        <w:spacing w:before="120" w:after="120" w:line="276" w:lineRule="auto"/>
        <w:jc w:val="both"/>
        <w:rPr>
          <w:rFonts w:ascii="Arial" w:eastAsia="Times New Roman" w:hAnsi="Arial" w:cs="Arial"/>
          <w:color w:val="202122"/>
        </w:rPr>
      </w:pPr>
      <w:r w:rsidRPr="00CE254D">
        <w:rPr>
          <w:rFonts w:ascii="Arial" w:eastAsia="Times New Roman" w:hAnsi="Arial" w:cs="Arial"/>
          <w:color w:val="202122"/>
        </w:rPr>
        <w:t xml:space="preserve">   </w:t>
      </w:r>
      <w:r w:rsidR="00743993" w:rsidRPr="00CE254D">
        <w:rPr>
          <w:rFonts w:ascii="Arial" w:eastAsia="Times New Roman" w:hAnsi="Arial" w:cs="Arial"/>
          <w:color w:val="202122"/>
        </w:rPr>
        <w:t xml:space="preserve">I think the graphic communication in this infographic is respected. </w:t>
      </w:r>
    </w:p>
    <w:p w14:paraId="7B6DF74D" w14:textId="77777777" w:rsidR="00D316F7" w:rsidRDefault="003127F9" w:rsidP="00E716A0">
      <w:pPr>
        <w:shd w:val="clear" w:color="auto" w:fill="FFFFFF"/>
        <w:spacing w:before="120" w:after="120" w:line="276" w:lineRule="auto"/>
        <w:jc w:val="both"/>
        <w:rPr>
          <w:rFonts w:ascii="Arial" w:eastAsia="Times New Roman" w:hAnsi="Arial" w:cs="Arial"/>
          <w:color w:val="202122"/>
        </w:rPr>
      </w:pPr>
      <w:r w:rsidRPr="00CE254D">
        <w:rPr>
          <w:rFonts w:ascii="Arial" w:eastAsia="Times New Roman" w:hAnsi="Arial" w:cs="Arial"/>
          <w:color w:val="202122"/>
        </w:rPr>
        <w:t xml:space="preserve">   </w:t>
      </w:r>
      <w:r w:rsidR="00807734" w:rsidRPr="00CE254D">
        <w:rPr>
          <w:rFonts w:ascii="Arial" w:eastAsia="Times New Roman" w:hAnsi="Arial" w:cs="Arial"/>
          <w:color w:val="202122"/>
        </w:rPr>
        <w:t>I</w:t>
      </w:r>
      <w:r w:rsidR="004F548A" w:rsidRPr="00CE254D">
        <w:rPr>
          <w:rFonts w:ascii="Arial" w:eastAsia="Times New Roman" w:hAnsi="Arial" w:cs="Arial"/>
          <w:color w:val="202122"/>
        </w:rPr>
        <w:t xml:space="preserve">t is impossible to say that infographic design is good or bad without understanding the principles of </w:t>
      </w:r>
      <w:r w:rsidR="00401C73" w:rsidRPr="00CE254D">
        <w:rPr>
          <w:rFonts w:ascii="Arial" w:eastAsia="Times New Roman" w:hAnsi="Arial" w:cs="Arial"/>
          <w:color w:val="202122"/>
        </w:rPr>
        <w:t>design</w:t>
      </w:r>
      <w:r w:rsidR="00401C73" w:rsidRPr="00CE254D">
        <w:rPr>
          <w:rFonts w:ascii="Arial" w:hAnsi="Arial" w:cs="Arial"/>
        </w:rPr>
        <w:t xml:space="preserve"> </w:t>
      </w:r>
      <w:r w:rsidR="00EB4889">
        <w:rPr>
          <w:rFonts w:ascii="Arial" w:hAnsi="Arial" w:cs="Arial"/>
        </w:rPr>
        <w:t>[8]</w:t>
      </w:r>
      <w:r w:rsidR="00301952">
        <w:rPr>
          <w:rFonts w:ascii="Arial" w:hAnsi="Arial" w:cs="Arial"/>
        </w:rPr>
        <w:t xml:space="preserve"> </w:t>
      </w:r>
      <w:r w:rsidR="00401C73" w:rsidRPr="005C1BC4">
        <w:rPr>
          <w:rFonts w:ascii="Arial" w:hAnsi="Arial" w:cs="Arial"/>
          <w:sz w:val="20"/>
          <w:szCs w:val="20"/>
        </w:rPr>
        <w:t>(details</w:t>
      </w:r>
      <w:r w:rsidR="00401C73" w:rsidRPr="005C1BC4">
        <w:rPr>
          <w:rFonts w:ascii="Arial" w:hAnsi="Arial" w:cs="Arial"/>
          <w:color w:val="202124"/>
          <w:sz w:val="20"/>
          <w:szCs w:val="20"/>
        </w:rPr>
        <w:t xml:space="preserve"> in Appendices 5.1)</w:t>
      </w:r>
      <w:r w:rsidR="002B3234">
        <w:rPr>
          <w:rFonts w:ascii="Arial" w:eastAsia="Times New Roman" w:hAnsi="Arial" w:cs="Arial"/>
          <w:color w:val="202122"/>
        </w:rPr>
        <w:t>.</w:t>
      </w:r>
    </w:p>
    <w:p w14:paraId="7742F714" w14:textId="78938B05" w:rsidR="00D316F7" w:rsidRDefault="00D316F7" w:rsidP="00E716A0">
      <w:pPr>
        <w:shd w:val="clear" w:color="auto" w:fill="FFFFFF"/>
        <w:spacing w:before="120" w:after="120" w:line="276" w:lineRule="auto"/>
        <w:jc w:val="both"/>
        <w:rPr>
          <w:rFonts w:ascii="Arial" w:hAnsi="Arial" w:cs="Arial"/>
          <w:color w:val="333333"/>
        </w:rPr>
      </w:pPr>
      <w:r>
        <w:rPr>
          <w:rFonts w:ascii="Arial" w:hAnsi="Arial" w:cs="Arial"/>
          <w:color w:val="333333"/>
        </w:rPr>
        <w:t xml:space="preserve">  T</w:t>
      </w:r>
      <w:r w:rsidR="00E716A0" w:rsidRPr="00E716A0">
        <w:rPr>
          <w:rFonts w:ascii="Arial" w:hAnsi="Arial" w:cs="Arial"/>
          <w:color w:val="333333"/>
        </w:rPr>
        <w:t>he main design principles are largely followed in the given infographic</w:t>
      </w:r>
      <w:r>
        <w:rPr>
          <w:rFonts w:ascii="Arial" w:hAnsi="Arial" w:cs="Arial"/>
          <w:color w:val="333333"/>
        </w:rPr>
        <w:t>.</w:t>
      </w:r>
    </w:p>
    <w:p w14:paraId="6070F2E2" w14:textId="44B53870" w:rsidR="00AC17F7" w:rsidRPr="00E716A0" w:rsidRDefault="0079013B" w:rsidP="00E716A0">
      <w:pPr>
        <w:shd w:val="clear" w:color="auto" w:fill="FFFFFF"/>
        <w:spacing w:before="120" w:after="120" w:line="276" w:lineRule="auto"/>
        <w:jc w:val="both"/>
        <w:rPr>
          <w:rFonts w:ascii="Arial" w:eastAsia="Times New Roman" w:hAnsi="Arial" w:cs="Arial"/>
          <w:color w:val="202122"/>
        </w:rPr>
      </w:pPr>
      <w:r w:rsidRPr="00CE254D">
        <w:rPr>
          <w:rFonts w:ascii="Arial" w:hAnsi="Arial" w:cs="Arial"/>
        </w:rPr>
        <w:lastRenderedPageBreak/>
        <w:t xml:space="preserve">    </w:t>
      </w:r>
      <w:r w:rsidR="000E4C19" w:rsidRPr="00CE254D">
        <w:rPr>
          <w:rFonts w:ascii="Arial" w:hAnsi="Arial" w:cs="Arial"/>
        </w:rPr>
        <w:t xml:space="preserve">The following graphics do not provide </w:t>
      </w:r>
      <w:r w:rsidR="00514CAA" w:rsidRPr="00CE254D">
        <w:rPr>
          <w:rFonts w:ascii="Arial" w:hAnsi="Arial" w:cs="Arial"/>
        </w:rPr>
        <w:t xml:space="preserve">any </w:t>
      </w:r>
      <w:r w:rsidR="000E4C19" w:rsidRPr="00CE254D">
        <w:rPr>
          <w:rFonts w:ascii="Arial" w:hAnsi="Arial" w:cs="Arial"/>
        </w:rPr>
        <w:t>information</w:t>
      </w:r>
      <w:r w:rsidRPr="00CE254D">
        <w:rPr>
          <w:rFonts w:ascii="Arial" w:hAnsi="Arial" w:cs="Arial"/>
        </w:rPr>
        <w:t>.</w:t>
      </w:r>
    </w:p>
    <w:p w14:paraId="1C94877C" w14:textId="6A0F1A4D" w:rsidR="00C20FA6" w:rsidRPr="00CE254D" w:rsidRDefault="00AC17F7" w:rsidP="00CE254D">
      <w:pPr>
        <w:spacing w:line="276" w:lineRule="auto"/>
        <w:jc w:val="both"/>
        <w:rPr>
          <w:rFonts w:ascii="Arial" w:hAnsi="Arial" w:cs="Arial"/>
          <w:b/>
          <w:bCs/>
        </w:rPr>
      </w:pPr>
      <w:r w:rsidRPr="00CE254D">
        <w:rPr>
          <w:rFonts w:ascii="Arial" w:hAnsi="Arial" w:cs="Arial"/>
          <w:b/>
          <w:bCs/>
          <w:noProof/>
        </w:rPr>
        <w:drawing>
          <wp:inline distT="0" distB="0" distL="0" distR="0" wp14:anchorId="3E574D30" wp14:editId="172D3651">
            <wp:extent cx="5731510" cy="6115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5731510" cy="611505"/>
                    </a:xfrm>
                    <a:prstGeom prst="rect">
                      <a:avLst/>
                    </a:prstGeom>
                  </pic:spPr>
                </pic:pic>
              </a:graphicData>
            </a:graphic>
          </wp:inline>
        </w:drawing>
      </w:r>
    </w:p>
    <w:p w14:paraId="4B6A867C" w14:textId="409F3FF5" w:rsidR="00CE254D" w:rsidRPr="00CE254D" w:rsidRDefault="004937DC" w:rsidP="00CE254D">
      <w:pPr>
        <w:spacing w:line="276" w:lineRule="auto"/>
        <w:jc w:val="both"/>
        <w:rPr>
          <w:rFonts w:ascii="Arial" w:hAnsi="Arial" w:cs="Arial"/>
        </w:rPr>
      </w:pPr>
      <w:bookmarkStart w:id="13" w:name="_Toc1110048496"/>
      <w:bookmarkStart w:id="14" w:name="_Toc631582464"/>
      <w:r>
        <w:rPr>
          <w:rFonts w:ascii="Arial" w:hAnsi="Arial" w:cs="Arial"/>
        </w:rPr>
        <w:t xml:space="preserve">  </w:t>
      </w:r>
      <w:r w:rsidR="008A6D1F" w:rsidRPr="00CE254D">
        <w:rPr>
          <w:rFonts w:ascii="Arial" w:hAnsi="Arial" w:cs="Arial"/>
        </w:rPr>
        <w:t>They are harmless and do not prevent you from seeing the information that is presented</w:t>
      </w:r>
      <w:r w:rsidR="00997957" w:rsidRPr="00CE254D">
        <w:rPr>
          <w:rFonts w:ascii="Arial" w:hAnsi="Arial" w:cs="Arial"/>
        </w:rPr>
        <w:t>.</w:t>
      </w:r>
      <w:r w:rsidR="001A4EE8" w:rsidRPr="00CE254D">
        <w:rPr>
          <w:rFonts w:ascii="Arial" w:hAnsi="Arial" w:cs="Arial"/>
        </w:rPr>
        <w:t xml:space="preserve"> They are rather quotes.</w:t>
      </w:r>
    </w:p>
    <w:p w14:paraId="37CE93D7" w14:textId="7A3C7CCB" w:rsidR="00263A83" w:rsidRDefault="004937DC" w:rsidP="00CE254D">
      <w:pPr>
        <w:spacing w:line="276" w:lineRule="auto"/>
        <w:jc w:val="both"/>
        <w:rPr>
          <w:rFonts w:ascii="Arial" w:hAnsi="Arial" w:cs="Arial"/>
        </w:rPr>
      </w:pPr>
      <w:r>
        <w:rPr>
          <w:rFonts w:ascii="Arial" w:hAnsi="Arial" w:cs="Arial"/>
        </w:rPr>
        <w:t xml:space="preserve">  </w:t>
      </w:r>
      <w:r w:rsidR="00CE254D" w:rsidRPr="00CE254D">
        <w:rPr>
          <w:rFonts w:ascii="Arial" w:hAnsi="Arial" w:cs="Arial"/>
        </w:rPr>
        <w:t>This infographic does not raise moral conflict or ethical issues.</w:t>
      </w:r>
    </w:p>
    <w:p w14:paraId="7D8C759F" w14:textId="77777777" w:rsidR="00EB0D01" w:rsidRPr="00CE254D" w:rsidRDefault="00EB0D01" w:rsidP="00CE254D">
      <w:pPr>
        <w:spacing w:line="276" w:lineRule="auto"/>
        <w:jc w:val="both"/>
        <w:rPr>
          <w:rFonts w:ascii="Arial" w:hAnsi="Arial" w:cs="Arial"/>
        </w:rPr>
      </w:pPr>
    </w:p>
    <w:p w14:paraId="3471F2E0" w14:textId="0233B9D7" w:rsidR="00C20FA6" w:rsidRDefault="00E47EC1" w:rsidP="00307862">
      <w:pPr>
        <w:pStyle w:val="Heading2"/>
        <w:numPr>
          <w:ilvl w:val="0"/>
          <w:numId w:val="9"/>
        </w:numPr>
        <w:rPr>
          <w:rFonts w:ascii="Arial" w:hAnsi="Arial" w:cs="Arial"/>
          <w:color w:val="000000" w:themeColor="text1"/>
        </w:rPr>
      </w:pPr>
      <w:bookmarkStart w:id="15" w:name="_Toc99639021"/>
      <w:r w:rsidRPr="00AF7203">
        <w:rPr>
          <w:rFonts w:ascii="Arial" w:hAnsi="Arial" w:cs="Arial"/>
          <w:color w:val="000000" w:themeColor="text1"/>
        </w:rPr>
        <w:t>C</w:t>
      </w:r>
      <w:r w:rsidR="004C3A32" w:rsidRPr="00AF7203">
        <w:rPr>
          <w:rFonts w:ascii="Arial" w:hAnsi="Arial" w:cs="Arial"/>
          <w:color w:val="000000" w:themeColor="text1"/>
        </w:rPr>
        <w:t>ognition (is it suitable for the user)</w:t>
      </w:r>
      <w:bookmarkEnd w:id="15"/>
      <w:r w:rsidR="004C3A32" w:rsidRPr="00AF7203">
        <w:rPr>
          <w:rFonts w:ascii="Arial" w:hAnsi="Arial" w:cs="Arial"/>
          <w:color w:val="000000" w:themeColor="text1"/>
        </w:rPr>
        <w:t xml:space="preserve"> </w:t>
      </w:r>
      <w:bookmarkEnd w:id="13"/>
      <w:bookmarkEnd w:id="14"/>
    </w:p>
    <w:p w14:paraId="5A142755" w14:textId="77777777" w:rsidR="00FE2868" w:rsidRPr="000172A9" w:rsidRDefault="00FE2868" w:rsidP="000172A9">
      <w:pPr>
        <w:spacing w:line="276" w:lineRule="auto"/>
        <w:jc w:val="both"/>
        <w:rPr>
          <w:rFonts w:ascii="Arial" w:hAnsi="Arial" w:cs="Arial"/>
        </w:rPr>
      </w:pPr>
    </w:p>
    <w:p w14:paraId="68E5980A" w14:textId="065F97C6" w:rsidR="00514662" w:rsidRDefault="007224D4" w:rsidP="00A97B6C">
      <w:pPr>
        <w:spacing w:line="276" w:lineRule="auto"/>
        <w:jc w:val="both"/>
        <w:rPr>
          <w:rFonts w:ascii="Arial" w:hAnsi="Arial" w:cs="Arial"/>
        </w:rPr>
      </w:pPr>
      <w:r w:rsidRPr="000172A9">
        <w:rPr>
          <w:rFonts w:ascii="Arial" w:hAnsi="Arial" w:cs="Arial"/>
        </w:rPr>
        <w:t xml:space="preserve">  </w:t>
      </w:r>
      <w:r w:rsidR="0085368C" w:rsidRPr="000172A9">
        <w:rPr>
          <w:rFonts w:ascii="Arial" w:hAnsi="Arial" w:cs="Arial"/>
        </w:rPr>
        <w:t>Cognition is a term for the mental processes that take place in the brain, including thinking, attention, language, learning, memory, and perception.</w:t>
      </w:r>
      <w:r w:rsidR="00B21B9C" w:rsidRPr="000172A9">
        <w:rPr>
          <w:rFonts w:ascii="Arial" w:hAnsi="Arial" w:cs="Arial"/>
        </w:rPr>
        <w:t xml:space="preserve"> </w:t>
      </w:r>
      <w:r w:rsidR="00FE2868" w:rsidRPr="000172A9">
        <w:rPr>
          <w:rFonts w:ascii="Arial" w:hAnsi="Arial" w:cs="Arial"/>
        </w:rPr>
        <w:t>All</w:t>
      </w:r>
      <w:r w:rsidR="0077567A" w:rsidRPr="000172A9">
        <w:rPr>
          <w:rFonts w:ascii="Arial" w:hAnsi="Arial" w:cs="Arial"/>
        </w:rPr>
        <w:t xml:space="preserve"> these skills are useful for </w:t>
      </w:r>
      <w:r w:rsidR="00FE2868" w:rsidRPr="000172A9">
        <w:rPr>
          <w:rFonts w:ascii="Arial" w:hAnsi="Arial" w:cs="Arial"/>
        </w:rPr>
        <w:t>adults and older adults</w:t>
      </w:r>
      <w:r w:rsidR="0077567A" w:rsidRPr="000172A9">
        <w:rPr>
          <w:rFonts w:ascii="Arial" w:hAnsi="Arial" w:cs="Arial"/>
        </w:rPr>
        <w:t xml:space="preserve"> to understand, interpret, and perceive our infographic</w:t>
      </w:r>
      <w:r w:rsidR="00FE2868" w:rsidRPr="000172A9">
        <w:rPr>
          <w:rFonts w:ascii="Arial" w:hAnsi="Arial" w:cs="Arial"/>
        </w:rPr>
        <w:t>.</w:t>
      </w:r>
      <w:r w:rsidR="0058631B">
        <w:rPr>
          <w:rFonts w:ascii="Arial" w:hAnsi="Arial" w:cs="Arial"/>
        </w:rPr>
        <w:t xml:space="preserve"> [5]</w:t>
      </w:r>
      <w:r w:rsidR="00DE71F3" w:rsidRPr="00DE71F3">
        <w:rPr>
          <w:rFonts w:ascii="Arial" w:hAnsi="Arial" w:cs="Arial"/>
          <w:sz w:val="20"/>
          <w:szCs w:val="20"/>
        </w:rPr>
        <w:t xml:space="preserve"> </w:t>
      </w:r>
      <w:r w:rsidR="00DE71F3" w:rsidRPr="005C1BC4">
        <w:rPr>
          <w:rFonts w:ascii="Arial" w:hAnsi="Arial" w:cs="Arial"/>
          <w:sz w:val="20"/>
          <w:szCs w:val="20"/>
        </w:rPr>
        <w:t>(details</w:t>
      </w:r>
      <w:r w:rsidR="00DE71F3" w:rsidRPr="005C1BC4">
        <w:rPr>
          <w:rFonts w:ascii="Arial" w:hAnsi="Arial" w:cs="Arial"/>
          <w:color w:val="202124"/>
          <w:sz w:val="20"/>
          <w:szCs w:val="20"/>
        </w:rPr>
        <w:t xml:space="preserve"> in Appendices </w:t>
      </w:r>
      <w:r w:rsidR="00DE71F3">
        <w:rPr>
          <w:rFonts w:ascii="Arial" w:hAnsi="Arial" w:cs="Arial"/>
          <w:color w:val="202124"/>
          <w:sz w:val="20"/>
          <w:szCs w:val="20"/>
        </w:rPr>
        <w:t>6</w:t>
      </w:r>
      <w:r w:rsidR="00DE71F3" w:rsidRPr="005C1BC4">
        <w:rPr>
          <w:rFonts w:ascii="Arial" w:hAnsi="Arial" w:cs="Arial"/>
          <w:color w:val="202124"/>
          <w:sz w:val="20"/>
          <w:szCs w:val="20"/>
        </w:rPr>
        <w:t>.1)</w:t>
      </w:r>
    </w:p>
    <w:p w14:paraId="35E4FB9E" w14:textId="25FDDC46" w:rsidR="002016B5" w:rsidRDefault="002016B5" w:rsidP="000172A9">
      <w:pPr>
        <w:spacing w:line="276" w:lineRule="auto"/>
        <w:jc w:val="both"/>
        <w:rPr>
          <w:rFonts w:ascii="Arial" w:hAnsi="Arial" w:cs="Arial"/>
        </w:rPr>
      </w:pPr>
      <w:r>
        <w:rPr>
          <w:rFonts w:ascii="Arial" w:hAnsi="Arial" w:cs="Arial"/>
        </w:rPr>
        <w:t xml:space="preserve">  </w:t>
      </w:r>
      <w:r w:rsidRPr="002016B5">
        <w:rPr>
          <w:rFonts w:ascii="Arial" w:hAnsi="Arial" w:cs="Arial"/>
        </w:rPr>
        <w:t>I don't think the age-related cognitive changes were taken into account, namely slower processing of things and poor eyesight.</w:t>
      </w:r>
    </w:p>
    <w:p w14:paraId="16F8351C" w14:textId="77777777" w:rsidR="00DC3271" w:rsidRPr="000172A9" w:rsidRDefault="00DC3271" w:rsidP="000172A9">
      <w:pPr>
        <w:spacing w:line="276" w:lineRule="auto"/>
        <w:jc w:val="both"/>
        <w:rPr>
          <w:rFonts w:ascii="Arial" w:hAnsi="Arial" w:cs="Arial"/>
        </w:rPr>
      </w:pPr>
    </w:p>
    <w:p w14:paraId="63F2F18B" w14:textId="16F6B9FB" w:rsidR="00C20FA6" w:rsidRDefault="004C3A32" w:rsidP="00307862">
      <w:pPr>
        <w:pStyle w:val="Heading2"/>
        <w:numPr>
          <w:ilvl w:val="0"/>
          <w:numId w:val="9"/>
        </w:numPr>
        <w:rPr>
          <w:rFonts w:ascii="Arial" w:hAnsi="Arial" w:cs="Arial"/>
          <w:color w:val="000000" w:themeColor="text1"/>
        </w:rPr>
      </w:pPr>
      <w:bookmarkStart w:id="16" w:name="_Toc1320272294"/>
      <w:bookmarkStart w:id="17" w:name="_Toc679945433"/>
      <w:bookmarkStart w:id="18" w:name="_Toc99639022"/>
      <w:r w:rsidRPr="007C1A7D">
        <w:rPr>
          <w:rFonts w:ascii="Arial" w:hAnsi="Arial" w:cs="Arial"/>
          <w:color w:val="000000" w:themeColor="text1"/>
        </w:rPr>
        <w:t>Improving the infographic</w:t>
      </w:r>
      <w:bookmarkEnd w:id="16"/>
      <w:bookmarkEnd w:id="17"/>
      <w:bookmarkEnd w:id="18"/>
    </w:p>
    <w:p w14:paraId="783E7D57" w14:textId="77777777" w:rsidR="000172A9" w:rsidRPr="000172A9" w:rsidRDefault="000172A9" w:rsidP="000172A9"/>
    <w:p w14:paraId="61007D0B" w14:textId="2B0292CD" w:rsidR="00ED4D4F" w:rsidRPr="00ED4D4F" w:rsidRDefault="00ED4D4F" w:rsidP="00AB0803">
      <w:pPr>
        <w:spacing w:line="276" w:lineRule="auto"/>
        <w:jc w:val="both"/>
        <w:rPr>
          <w:rFonts w:ascii="Arial" w:hAnsi="Arial" w:cs="Arial"/>
          <w:color w:val="313030"/>
        </w:rPr>
      </w:pPr>
      <w:r>
        <w:rPr>
          <w:rFonts w:ascii="Arial" w:hAnsi="Arial" w:cs="Arial"/>
          <w:color w:val="313030"/>
        </w:rPr>
        <w:t xml:space="preserve">  </w:t>
      </w:r>
      <w:r w:rsidR="00933A15">
        <w:rPr>
          <w:rFonts w:ascii="Arial" w:hAnsi="Arial" w:cs="Arial"/>
          <w:color w:val="313030"/>
        </w:rPr>
        <w:t>T</w:t>
      </w:r>
      <w:r w:rsidR="00933A15" w:rsidRPr="00933A15">
        <w:rPr>
          <w:rFonts w:ascii="Arial" w:hAnsi="Arial" w:cs="Arial"/>
          <w:color w:val="313030"/>
        </w:rPr>
        <w:t xml:space="preserve">o improve our infographic, I </w:t>
      </w:r>
      <w:r w:rsidR="00D84D9E">
        <w:rPr>
          <w:rFonts w:ascii="Arial" w:hAnsi="Arial" w:cs="Arial"/>
          <w:color w:val="313030"/>
        </w:rPr>
        <w:t>consider</w:t>
      </w:r>
      <w:r w:rsidR="00933A15" w:rsidRPr="00933A15">
        <w:rPr>
          <w:rFonts w:ascii="Arial" w:hAnsi="Arial" w:cs="Arial"/>
          <w:color w:val="313030"/>
        </w:rPr>
        <w:t xml:space="preserve"> we need to make the following changes</w:t>
      </w:r>
      <w:r w:rsidR="00DF4B41">
        <w:rPr>
          <w:rFonts w:ascii="Arial" w:hAnsi="Arial" w:cs="Arial"/>
          <w:color w:val="313030"/>
        </w:rPr>
        <w:t xml:space="preserve"> </w:t>
      </w:r>
      <w:r w:rsidR="00FE123F">
        <w:rPr>
          <w:rFonts w:ascii="Arial" w:hAnsi="Arial" w:cs="Arial"/>
          <w:color w:val="313030"/>
        </w:rPr>
        <w:t>[2]</w:t>
      </w:r>
      <w:r w:rsidR="009C0860">
        <w:rPr>
          <w:rFonts w:ascii="Arial" w:hAnsi="Arial" w:cs="Arial"/>
          <w:color w:val="313030"/>
        </w:rPr>
        <w:t>,[6]</w:t>
      </w:r>
      <w:r w:rsidR="009666F6">
        <w:rPr>
          <w:rFonts w:ascii="Arial" w:hAnsi="Arial" w:cs="Arial"/>
          <w:color w:val="313030"/>
        </w:rPr>
        <w:t>:</w:t>
      </w:r>
    </w:p>
    <w:p w14:paraId="7DE171EA" w14:textId="24D6D6F0" w:rsidR="002752CD" w:rsidRPr="00965008" w:rsidRDefault="00E9613B" w:rsidP="00AB0803">
      <w:pPr>
        <w:pStyle w:val="ListParagraph"/>
        <w:numPr>
          <w:ilvl w:val="0"/>
          <w:numId w:val="5"/>
        </w:numPr>
        <w:spacing w:line="276" w:lineRule="auto"/>
        <w:jc w:val="both"/>
        <w:rPr>
          <w:rFonts w:ascii="Arial" w:hAnsi="Arial" w:cs="Arial"/>
          <w:color w:val="313030"/>
        </w:rPr>
      </w:pPr>
      <w:r w:rsidRPr="00965008">
        <w:rPr>
          <w:rFonts w:ascii="Arial" w:hAnsi="Arial" w:cs="Arial"/>
          <w:color w:val="313030"/>
        </w:rPr>
        <w:t xml:space="preserve">Changing the </w:t>
      </w:r>
      <w:r w:rsidR="002752CD" w:rsidRPr="00965008">
        <w:rPr>
          <w:rFonts w:ascii="Arial" w:hAnsi="Arial" w:cs="Arial"/>
          <w:color w:val="313030"/>
        </w:rPr>
        <w:t>colour</w:t>
      </w:r>
      <w:r w:rsidRPr="00965008">
        <w:rPr>
          <w:rFonts w:ascii="Arial" w:hAnsi="Arial" w:cs="Arial"/>
          <w:color w:val="313030"/>
        </w:rPr>
        <w:t xml:space="preserve"> from orange to red because "the sedentary lifestyle is too dangerous for adults and the elderly".</w:t>
      </w:r>
      <w:r w:rsidR="00314A99">
        <w:rPr>
          <w:rFonts w:ascii="Arial" w:hAnsi="Arial" w:cs="Arial"/>
          <w:color w:val="313030"/>
        </w:rPr>
        <w:t xml:space="preserve"> </w:t>
      </w:r>
      <w:r w:rsidR="003E2572">
        <w:rPr>
          <w:rFonts w:ascii="Arial" w:hAnsi="Arial" w:cs="Arial"/>
          <w:color w:val="313030"/>
        </w:rPr>
        <w:t xml:space="preserve"> </w:t>
      </w:r>
    </w:p>
    <w:p w14:paraId="0D481819" w14:textId="43CEA8A2" w:rsidR="00C20FA6" w:rsidRPr="00965008" w:rsidRDefault="003A2CF2" w:rsidP="00AB0803">
      <w:pPr>
        <w:pStyle w:val="ListParagraph"/>
        <w:numPr>
          <w:ilvl w:val="0"/>
          <w:numId w:val="5"/>
        </w:numPr>
        <w:spacing w:line="276" w:lineRule="auto"/>
        <w:jc w:val="both"/>
        <w:rPr>
          <w:rFonts w:ascii="Arial" w:hAnsi="Arial" w:cs="Arial"/>
          <w:color w:val="313030"/>
        </w:rPr>
      </w:pPr>
      <w:r w:rsidRPr="00965008">
        <w:rPr>
          <w:rFonts w:ascii="Arial" w:hAnsi="Arial" w:cs="Arial"/>
          <w:color w:val="313030"/>
        </w:rPr>
        <w:t xml:space="preserve">Changing the colour of the small </w:t>
      </w:r>
      <w:r w:rsidR="00002D32" w:rsidRPr="00965008">
        <w:rPr>
          <w:rFonts w:ascii="Arial" w:hAnsi="Arial" w:cs="Arial"/>
          <w:color w:val="313030"/>
        </w:rPr>
        <w:t>text</w:t>
      </w:r>
      <w:r w:rsidR="00002D32">
        <w:rPr>
          <w:rFonts w:ascii="Arial" w:hAnsi="Arial" w:cs="Arial"/>
          <w:color w:val="313030"/>
        </w:rPr>
        <w:t xml:space="preserve"> (</w:t>
      </w:r>
      <w:r w:rsidR="003044CD">
        <w:rPr>
          <w:rFonts w:ascii="Arial" w:hAnsi="Arial" w:cs="Arial"/>
          <w:color w:val="313030"/>
        </w:rPr>
        <w:t>from</w:t>
      </w:r>
      <w:r w:rsidR="00D100C6">
        <w:rPr>
          <w:rFonts w:ascii="Arial" w:hAnsi="Arial" w:cs="Arial"/>
          <w:color w:val="313030"/>
        </w:rPr>
        <w:t xml:space="preserve"> </w:t>
      </w:r>
      <w:r w:rsidR="00880333">
        <w:rPr>
          <w:rFonts w:ascii="Arial" w:hAnsi="Arial" w:cs="Arial"/>
          <w:color w:val="313030"/>
        </w:rPr>
        <w:t xml:space="preserve">white </w:t>
      </w:r>
      <w:r w:rsidR="00FF498D">
        <w:rPr>
          <w:rFonts w:ascii="Arial" w:hAnsi="Arial" w:cs="Arial"/>
          <w:color w:val="313030"/>
        </w:rPr>
        <w:t xml:space="preserve">to </w:t>
      </w:r>
      <w:r w:rsidR="00FF498D" w:rsidRPr="00965008">
        <w:rPr>
          <w:rFonts w:ascii="Arial" w:hAnsi="Arial" w:cs="Arial"/>
          <w:color w:val="313030"/>
        </w:rPr>
        <w:t>black</w:t>
      </w:r>
      <w:r w:rsidR="00D100C6">
        <w:rPr>
          <w:rFonts w:ascii="Arial" w:hAnsi="Arial" w:cs="Arial"/>
          <w:color w:val="313030"/>
        </w:rPr>
        <w:t xml:space="preserve">) </w:t>
      </w:r>
      <w:r w:rsidRPr="00965008">
        <w:rPr>
          <w:rFonts w:ascii="Arial" w:hAnsi="Arial" w:cs="Arial"/>
          <w:color w:val="313030"/>
        </w:rPr>
        <w:t xml:space="preserve">or the colour of the </w:t>
      </w:r>
      <w:r w:rsidR="00D91CE4" w:rsidRPr="00965008">
        <w:rPr>
          <w:rFonts w:ascii="Arial" w:hAnsi="Arial" w:cs="Arial"/>
          <w:color w:val="313030"/>
        </w:rPr>
        <w:t>graphic</w:t>
      </w:r>
      <w:r w:rsidR="00D91CE4">
        <w:rPr>
          <w:rFonts w:ascii="Arial" w:hAnsi="Arial" w:cs="Arial"/>
          <w:color w:val="313030"/>
        </w:rPr>
        <w:t xml:space="preserve"> (</w:t>
      </w:r>
      <w:r w:rsidR="000D54C7">
        <w:rPr>
          <w:rFonts w:ascii="Arial" w:hAnsi="Arial" w:cs="Arial"/>
          <w:color w:val="313030"/>
        </w:rPr>
        <w:t>darker</w:t>
      </w:r>
      <w:r w:rsidR="00B711B5" w:rsidRPr="00B711B5">
        <w:rPr>
          <w:rFonts w:ascii="Arial" w:hAnsi="Arial" w:cs="Arial"/>
          <w:color w:val="313030"/>
        </w:rPr>
        <w:t xml:space="preserve"> shades of </w:t>
      </w:r>
      <w:r w:rsidR="003044CD" w:rsidRPr="00B711B5">
        <w:rPr>
          <w:rFonts w:ascii="Arial" w:hAnsi="Arial" w:cs="Arial"/>
          <w:color w:val="313030"/>
        </w:rPr>
        <w:t>colour</w:t>
      </w:r>
      <w:r w:rsidR="00B711B5">
        <w:rPr>
          <w:rFonts w:ascii="Arial" w:hAnsi="Arial" w:cs="Arial"/>
          <w:color w:val="313030"/>
        </w:rPr>
        <w:t>)</w:t>
      </w:r>
      <w:r w:rsidRPr="00965008">
        <w:rPr>
          <w:rFonts w:ascii="Arial" w:hAnsi="Arial" w:cs="Arial"/>
          <w:color w:val="313030"/>
        </w:rPr>
        <w:t xml:space="preserve">, because </w:t>
      </w:r>
      <w:r w:rsidR="00597CB1" w:rsidRPr="00965008">
        <w:rPr>
          <w:rFonts w:ascii="Arial" w:hAnsi="Arial" w:cs="Arial"/>
          <w:color w:val="313030"/>
        </w:rPr>
        <w:t>small text is hard to see, especially from light green and light blue graphics.</w:t>
      </w:r>
    </w:p>
    <w:p w14:paraId="4B2E151E" w14:textId="41ECF431" w:rsidR="00C540B5" w:rsidRPr="00C540B5" w:rsidRDefault="00546347" w:rsidP="00AB0803">
      <w:pPr>
        <w:pStyle w:val="ListParagraph"/>
        <w:numPr>
          <w:ilvl w:val="0"/>
          <w:numId w:val="5"/>
        </w:numPr>
        <w:spacing w:line="276" w:lineRule="auto"/>
        <w:jc w:val="both"/>
        <w:rPr>
          <w:rFonts w:ascii="Arial" w:hAnsi="Arial" w:cs="Arial"/>
          <w:color w:val="333333"/>
        </w:rPr>
      </w:pPr>
      <w:r w:rsidRPr="00A83553">
        <w:rPr>
          <w:rFonts w:ascii="Arial" w:hAnsi="Arial" w:cs="Arial"/>
          <w:color w:val="313030"/>
        </w:rPr>
        <w:t>Text”</w:t>
      </w:r>
      <w:r w:rsidR="00C20FA6" w:rsidRPr="00A83553">
        <w:rPr>
          <w:rFonts w:ascii="Arial" w:hAnsi="Arial" w:cs="Arial"/>
          <w:color w:val="313030"/>
        </w:rPr>
        <w:t xml:space="preserve"> Reduce your chance of” is hard to read and uncomfortable</w:t>
      </w:r>
      <w:r w:rsidR="00E72F26" w:rsidRPr="00A83553">
        <w:rPr>
          <w:rFonts w:ascii="Arial" w:hAnsi="Arial" w:cs="Arial"/>
          <w:color w:val="313030"/>
        </w:rPr>
        <w:t xml:space="preserve">, </w:t>
      </w:r>
      <w:r w:rsidR="00A83553" w:rsidRPr="00A83553">
        <w:rPr>
          <w:rFonts w:ascii="Arial" w:hAnsi="Arial" w:cs="Arial"/>
          <w:color w:val="313030"/>
        </w:rPr>
        <w:t>need to change it vertically and change the shape of the graph</w:t>
      </w:r>
      <w:r w:rsidR="00C540B5">
        <w:rPr>
          <w:rFonts w:ascii="Arial" w:hAnsi="Arial" w:cs="Arial"/>
          <w:color w:val="313030"/>
        </w:rPr>
        <w:t>.</w:t>
      </w:r>
    </w:p>
    <w:p w14:paraId="08358D6C" w14:textId="2D1CF6A0" w:rsidR="00C20FA6" w:rsidRPr="00A83553" w:rsidRDefault="002972C6" w:rsidP="00AB0803">
      <w:pPr>
        <w:pStyle w:val="ListParagraph"/>
        <w:numPr>
          <w:ilvl w:val="0"/>
          <w:numId w:val="5"/>
        </w:numPr>
        <w:spacing w:line="276" w:lineRule="auto"/>
        <w:jc w:val="both"/>
        <w:rPr>
          <w:rFonts w:ascii="Arial" w:hAnsi="Arial" w:cs="Arial"/>
          <w:color w:val="333333"/>
        </w:rPr>
      </w:pPr>
      <w:r w:rsidRPr="00A83553">
        <w:rPr>
          <w:rFonts w:ascii="Arial" w:hAnsi="Arial" w:cs="Arial"/>
          <w:color w:val="333333"/>
        </w:rPr>
        <w:t>Leaving empty space around the text and graphical imag</w:t>
      </w:r>
      <w:r w:rsidR="00A57233" w:rsidRPr="00A83553">
        <w:rPr>
          <w:rFonts w:ascii="Arial" w:hAnsi="Arial" w:cs="Arial"/>
          <w:color w:val="333333"/>
        </w:rPr>
        <w:t>es, for keeping</w:t>
      </w:r>
      <w:r w:rsidR="000A0086" w:rsidRPr="00A83553">
        <w:rPr>
          <w:rFonts w:ascii="Arial" w:hAnsi="Arial" w:cs="Arial"/>
          <w:color w:val="333333"/>
        </w:rPr>
        <w:t xml:space="preserve"> the design clean and uncluttered. </w:t>
      </w:r>
      <w:r w:rsidR="00F426B1" w:rsidRPr="00A83553">
        <w:rPr>
          <w:rFonts w:ascii="Arial" w:hAnsi="Arial" w:cs="Arial"/>
          <w:color w:val="333333"/>
        </w:rPr>
        <w:t>This will</w:t>
      </w:r>
      <w:r w:rsidR="00365F2D" w:rsidRPr="00A83553">
        <w:rPr>
          <w:rFonts w:ascii="Arial" w:hAnsi="Arial" w:cs="Arial"/>
          <w:color w:val="333333"/>
        </w:rPr>
        <w:t xml:space="preserve"> also</w:t>
      </w:r>
      <w:r w:rsidR="00F426B1" w:rsidRPr="00A83553">
        <w:rPr>
          <w:rFonts w:ascii="Arial" w:hAnsi="Arial" w:cs="Arial"/>
          <w:color w:val="333333"/>
        </w:rPr>
        <w:t xml:space="preserve"> enhance readability.</w:t>
      </w:r>
    </w:p>
    <w:p w14:paraId="251A1422" w14:textId="75994E35" w:rsidR="00C20FA6" w:rsidRPr="00965008" w:rsidRDefault="009A60E5" w:rsidP="00AB0803">
      <w:pPr>
        <w:pStyle w:val="ListParagraph"/>
        <w:numPr>
          <w:ilvl w:val="0"/>
          <w:numId w:val="5"/>
        </w:numPr>
        <w:spacing w:line="276" w:lineRule="auto"/>
        <w:jc w:val="both"/>
        <w:rPr>
          <w:rFonts w:ascii="Arial" w:hAnsi="Arial" w:cs="Arial"/>
          <w:color w:val="333333"/>
        </w:rPr>
      </w:pPr>
      <w:r w:rsidRPr="00965008">
        <w:rPr>
          <w:rFonts w:ascii="Arial" w:hAnsi="Arial" w:cs="Arial"/>
          <w:color w:val="333333"/>
        </w:rPr>
        <w:t>Select</w:t>
      </w:r>
      <w:r w:rsidR="00A57233" w:rsidRPr="00965008">
        <w:rPr>
          <w:rFonts w:ascii="Arial" w:hAnsi="Arial" w:cs="Arial"/>
          <w:color w:val="333333"/>
        </w:rPr>
        <w:t>ing</w:t>
      </w:r>
      <w:r w:rsidRPr="00965008">
        <w:rPr>
          <w:rFonts w:ascii="Arial" w:hAnsi="Arial" w:cs="Arial"/>
          <w:color w:val="333333"/>
        </w:rPr>
        <w:t xml:space="preserve"> a font for body copy and another for headlines.</w:t>
      </w:r>
    </w:p>
    <w:p w14:paraId="47ADC7F3" w14:textId="7493FF31" w:rsidR="00D97F59" w:rsidRPr="00965008" w:rsidRDefault="009047E4" w:rsidP="00AB0803">
      <w:pPr>
        <w:pStyle w:val="ListParagraph"/>
        <w:numPr>
          <w:ilvl w:val="0"/>
          <w:numId w:val="5"/>
        </w:numPr>
        <w:spacing w:after="0" w:line="276" w:lineRule="auto"/>
        <w:jc w:val="both"/>
        <w:rPr>
          <w:rFonts w:ascii="Arial" w:eastAsia="Times New Roman" w:hAnsi="Arial" w:cs="Arial"/>
          <w:color w:val="auto"/>
        </w:rPr>
      </w:pPr>
      <w:r w:rsidRPr="00F6504D">
        <w:rPr>
          <w:rFonts w:ascii="Arial" w:eastAsia="Times New Roman" w:hAnsi="Arial" w:cs="Arial"/>
          <w:shd w:val="clear" w:color="auto" w:fill="FFFFFF"/>
        </w:rPr>
        <w:t>Remov</w:t>
      </w:r>
      <w:r w:rsidR="003B6B73" w:rsidRPr="00F6504D">
        <w:rPr>
          <w:rFonts w:ascii="Arial" w:eastAsia="Times New Roman" w:hAnsi="Arial" w:cs="Arial"/>
          <w:shd w:val="clear" w:color="auto" w:fill="FFFFFF"/>
        </w:rPr>
        <w:t>ing</w:t>
      </w:r>
      <w:r w:rsidRPr="00F6504D">
        <w:rPr>
          <w:rFonts w:ascii="Arial" w:eastAsia="Times New Roman" w:hAnsi="Arial" w:cs="Arial"/>
          <w:shd w:val="clear" w:color="auto" w:fill="FFFFFF"/>
        </w:rPr>
        <w:t xml:space="preserve"> any unnecessary words and phrases to cut down the word count.</w:t>
      </w:r>
      <w:r w:rsidR="00B55573" w:rsidRPr="00F6504D">
        <w:rPr>
          <w:rFonts w:ascii="Arial" w:eastAsia="Times New Roman" w:hAnsi="Arial" w:cs="Arial"/>
        </w:rPr>
        <w:t xml:space="preserve"> </w:t>
      </w:r>
      <w:r w:rsidR="00D97F59" w:rsidRPr="00965008">
        <w:rPr>
          <w:rFonts w:ascii="Arial" w:hAnsi="Arial" w:cs="Arial"/>
          <w:color w:val="333333"/>
        </w:rPr>
        <w:t>Us</w:t>
      </w:r>
      <w:r w:rsidR="00B55573" w:rsidRPr="00965008">
        <w:rPr>
          <w:rFonts w:ascii="Arial" w:hAnsi="Arial" w:cs="Arial"/>
          <w:color w:val="333333"/>
        </w:rPr>
        <w:t>ing only</w:t>
      </w:r>
      <w:r w:rsidR="00D97F59" w:rsidRPr="00965008">
        <w:rPr>
          <w:rFonts w:ascii="Arial" w:hAnsi="Arial" w:cs="Arial"/>
          <w:color w:val="333333"/>
        </w:rPr>
        <w:t xml:space="preserve"> key phrases and include only essential information.</w:t>
      </w:r>
    </w:p>
    <w:p w14:paraId="14FCB1F3" w14:textId="0DECD9D1" w:rsidR="00C20FA6" w:rsidRDefault="00A4451A" w:rsidP="00AB0803">
      <w:pPr>
        <w:pStyle w:val="ListParagraph"/>
        <w:numPr>
          <w:ilvl w:val="0"/>
          <w:numId w:val="5"/>
        </w:numPr>
        <w:spacing w:line="276" w:lineRule="auto"/>
        <w:jc w:val="both"/>
        <w:rPr>
          <w:rFonts w:ascii="Arial" w:hAnsi="Arial" w:cs="Arial"/>
        </w:rPr>
      </w:pPr>
      <w:r w:rsidRPr="00965008">
        <w:rPr>
          <w:rFonts w:ascii="Arial" w:hAnsi="Arial" w:cs="Arial"/>
        </w:rPr>
        <w:lastRenderedPageBreak/>
        <w:t xml:space="preserve">In this infographic are used five colours and this can distract from the data they are trying to explain. </w:t>
      </w:r>
      <w:r w:rsidR="00034122" w:rsidRPr="00034122">
        <w:rPr>
          <w:rFonts w:ascii="Arial" w:hAnsi="Arial" w:cs="Arial"/>
          <w:color w:val="313030"/>
        </w:rPr>
        <w:t>Respectively, the colour palette should be changed for all graphs.</w:t>
      </w:r>
    </w:p>
    <w:p w14:paraId="0809D549" w14:textId="0961812A" w:rsidR="007A6CA8" w:rsidRDefault="007A6CA8" w:rsidP="00AB0803">
      <w:pPr>
        <w:pStyle w:val="ListParagraph"/>
        <w:numPr>
          <w:ilvl w:val="0"/>
          <w:numId w:val="5"/>
        </w:numPr>
        <w:spacing w:line="276" w:lineRule="auto"/>
        <w:jc w:val="both"/>
        <w:rPr>
          <w:rFonts w:ascii="Arial" w:hAnsi="Arial" w:cs="Arial"/>
        </w:rPr>
      </w:pPr>
      <w:r>
        <w:rPr>
          <w:rFonts w:ascii="Arial" w:hAnsi="Arial" w:cs="Arial"/>
        </w:rPr>
        <w:t>D</w:t>
      </w:r>
      <w:r w:rsidRPr="007A6CA8">
        <w:rPr>
          <w:rFonts w:ascii="Arial" w:hAnsi="Arial" w:cs="Arial"/>
        </w:rPr>
        <w:t>eleting graph</w:t>
      </w:r>
      <w:r w:rsidR="00365710">
        <w:rPr>
          <w:rFonts w:ascii="Arial" w:hAnsi="Arial" w:cs="Arial"/>
        </w:rPr>
        <w:t>ic</w:t>
      </w:r>
      <w:r w:rsidRPr="007A6CA8">
        <w:rPr>
          <w:rFonts w:ascii="Arial" w:hAnsi="Arial" w:cs="Arial"/>
        </w:rPr>
        <w:t>s that do not provide any information</w:t>
      </w:r>
      <w:r w:rsidR="002523D9">
        <w:rPr>
          <w:rFonts w:ascii="Arial" w:hAnsi="Arial" w:cs="Arial"/>
        </w:rPr>
        <w:t>.</w:t>
      </w:r>
    </w:p>
    <w:p w14:paraId="7CA4EBFD" w14:textId="50C1841C" w:rsidR="002523D9" w:rsidRDefault="002523D9" w:rsidP="00AB0803">
      <w:pPr>
        <w:pStyle w:val="ListParagraph"/>
        <w:numPr>
          <w:ilvl w:val="0"/>
          <w:numId w:val="5"/>
        </w:numPr>
        <w:spacing w:line="276" w:lineRule="auto"/>
        <w:jc w:val="both"/>
        <w:rPr>
          <w:rFonts w:ascii="Arial" w:hAnsi="Arial" w:cs="Arial"/>
        </w:rPr>
      </w:pPr>
      <w:r>
        <w:rPr>
          <w:rFonts w:ascii="Arial" w:hAnsi="Arial" w:cs="Arial"/>
        </w:rPr>
        <w:t>Respect</w:t>
      </w:r>
      <w:r w:rsidR="00D20165">
        <w:rPr>
          <w:rFonts w:ascii="Arial" w:hAnsi="Arial" w:cs="Arial"/>
        </w:rPr>
        <w:t>ing</w:t>
      </w:r>
      <w:r>
        <w:rPr>
          <w:rFonts w:ascii="Arial" w:hAnsi="Arial" w:cs="Arial"/>
        </w:rPr>
        <w:t xml:space="preserve"> </w:t>
      </w:r>
      <w:r w:rsidRPr="002D56FF">
        <w:rPr>
          <w:rFonts w:ascii="Arial" w:hAnsi="Arial" w:cs="Arial"/>
        </w:rPr>
        <w:t>the fundamental principles of the use of colour in design</w:t>
      </w:r>
      <w:r w:rsidR="00D20165">
        <w:rPr>
          <w:rFonts w:ascii="Arial" w:hAnsi="Arial" w:cs="Arial"/>
        </w:rPr>
        <w:t>.</w:t>
      </w:r>
    </w:p>
    <w:p w14:paraId="7107D5CD" w14:textId="54A205D1" w:rsidR="00E15F9F" w:rsidRPr="00EC59F9" w:rsidRDefault="00E15F9F" w:rsidP="00EC59F9">
      <w:pPr>
        <w:spacing w:line="276" w:lineRule="auto"/>
        <w:rPr>
          <w:rFonts w:ascii="Arial" w:hAnsi="Arial" w:cs="Arial"/>
        </w:rPr>
      </w:pPr>
    </w:p>
    <w:p w14:paraId="66C615F0" w14:textId="77777777" w:rsidR="00E15F9F" w:rsidRPr="00965008" w:rsidRDefault="00E15F9F" w:rsidP="00366AD3">
      <w:pPr>
        <w:pStyle w:val="ListParagraph"/>
        <w:spacing w:line="276" w:lineRule="auto"/>
        <w:ind w:left="720" w:firstLine="0"/>
        <w:rPr>
          <w:rFonts w:ascii="Arial" w:hAnsi="Arial" w:cs="Arial"/>
        </w:rPr>
      </w:pPr>
    </w:p>
    <w:p w14:paraId="0D2B32F0" w14:textId="5844916C" w:rsidR="008C1A0F" w:rsidRPr="00E15F9F" w:rsidRDefault="00366AD3" w:rsidP="009E15AF">
      <w:pPr>
        <w:jc w:val="center"/>
        <w:rPr>
          <w:rFonts w:ascii="Arial" w:hAnsi="Arial" w:cs="Arial"/>
          <w:b/>
          <w:u w:val="single"/>
        </w:rPr>
      </w:pPr>
      <w:r w:rsidRPr="00E15F9F">
        <w:rPr>
          <w:rFonts w:ascii="Arial" w:hAnsi="Arial" w:cs="Arial"/>
          <w:b/>
          <w:u w:val="single"/>
        </w:rPr>
        <w:t>Modified infographic</w:t>
      </w:r>
      <w:bookmarkStart w:id="19" w:name="_Toc1494692319"/>
      <w:bookmarkStart w:id="20" w:name="_Toc1938317850"/>
    </w:p>
    <w:p w14:paraId="598BB207" w14:textId="77777777" w:rsidR="00E15F9F" w:rsidRPr="009E15AF" w:rsidRDefault="00E15F9F" w:rsidP="009E15AF">
      <w:pPr>
        <w:jc w:val="center"/>
        <w:rPr>
          <w:rFonts w:ascii="Arial" w:hAnsi="Arial" w:cs="Arial"/>
          <w:bCs/>
          <w:u w:val="single"/>
        </w:rPr>
      </w:pPr>
    </w:p>
    <w:p w14:paraId="144FE961" w14:textId="2FAA47A9" w:rsidR="00707027" w:rsidRDefault="009E15AF" w:rsidP="002274F6">
      <w:r>
        <w:rPr>
          <w:noProof/>
        </w:rPr>
        <w:drawing>
          <wp:inline distT="0" distB="0" distL="0" distR="0" wp14:anchorId="328BDEC3" wp14:editId="1AE33D81">
            <wp:extent cx="5314950" cy="3139154"/>
            <wp:effectExtent l="0" t="0" r="0" b="0"/>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31185" cy="3266868"/>
                    </a:xfrm>
                    <a:prstGeom prst="rect">
                      <a:avLst/>
                    </a:prstGeom>
                  </pic:spPr>
                </pic:pic>
              </a:graphicData>
            </a:graphic>
          </wp:inline>
        </w:drawing>
      </w:r>
    </w:p>
    <w:p w14:paraId="4B2D5352" w14:textId="420B5BD0" w:rsidR="00707027" w:rsidRDefault="00D803FE" w:rsidP="002274F6">
      <w:r>
        <w:rPr>
          <w:noProof/>
        </w:rPr>
        <w:lastRenderedPageBreak/>
        <w:drawing>
          <wp:inline distT="0" distB="0" distL="0" distR="0" wp14:anchorId="48CE07D0" wp14:editId="099B11CD">
            <wp:extent cx="5731510" cy="3373755"/>
            <wp:effectExtent l="0" t="0" r="0" b="4445"/>
            <wp:docPr id="15" name="Picture 15" descr="Chart, pie chart,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 venn 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73755"/>
                    </a:xfrm>
                    <a:prstGeom prst="rect">
                      <a:avLst/>
                    </a:prstGeom>
                  </pic:spPr>
                </pic:pic>
              </a:graphicData>
            </a:graphic>
          </wp:inline>
        </w:drawing>
      </w:r>
    </w:p>
    <w:p w14:paraId="2138E16B" w14:textId="77777777" w:rsidR="00D803FE" w:rsidRDefault="00D803FE" w:rsidP="00526A89">
      <w:pPr>
        <w:pStyle w:val="Heading1"/>
        <w:rPr>
          <w:rFonts w:ascii="Arial" w:hAnsi="Arial" w:cs="Arial"/>
          <w:color w:val="000000" w:themeColor="text1"/>
        </w:rPr>
      </w:pPr>
    </w:p>
    <w:p w14:paraId="2D9F4154" w14:textId="1ECF6DA2" w:rsidR="00D803FE" w:rsidRDefault="00526A89" w:rsidP="002274F6">
      <w:r>
        <w:rPr>
          <w:noProof/>
        </w:rPr>
        <w:drawing>
          <wp:inline distT="0" distB="0" distL="0" distR="0" wp14:anchorId="16AD9162" wp14:editId="427A82AF">
            <wp:extent cx="5731510" cy="3263265"/>
            <wp:effectExtent l="0" t="0" r="0" b="635"/>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63265"/>
                    </a:xfrm>
                    <a:prstGeom prst="rect">
                      <a:avLst/>
                    </a:prstGeom>
                  </pic:spPr>
                </pic:pic>
              </a:graphicData>
            </a:graphic>
          </wp:inline>
        </w:drawing>
      </w:r>
    </w:p>
    <w:p w14:paraId="0E9F9661" w14:textId="1196B2E5" w:rsidR="00D803FE" w:rsidRDefault="00D803FE" w:rsidP="00624480">
      <w:pPr>
        <w:pStyle w:val="Heading1"/>
        <w:rPr>
          <w:rFonts w:ascii="Arial" w:hAnsi="Arial" w:cs="Arial"/>
          <w:color w:val="000000" w:themeColor="text1"/>
        </w:rPr>
      </w:pPr>
    </w:p>
    <w:p w14:paraId="39A32640" w14:textId="403183E9" w:rsidR="00D803FE" w:rsidRDefault="00624480" w:rsidP="002274F6">
      <w:r>
        <w:rPr>
          <w:noProof/>
        </w:rPr>
        <w:lastRenderedPageBreak/>
        <w:drawing>
          <wp:inline distT="0" distB="0" distL="0" distR="0" wp14:anchorId="469E67D9" wp14:editId="4621967A">
            <wp:extent cx="5731510" cy="3409315"/>
            <wp:effectExtent l="0" t="0" r="0" b="0"/>
            <wp:docPr id="18" name="Picture 1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409315"/>
                    </a:xfrm>
                    <a:prstGeom prst="rect">
                      <a:avLst/>
                    </a:prstGeom>
                  </pic:spPr>
                </pic:pic>
              </a:graphicData>
            </a:graphic>
          </wp:inline>
        </w:drawing>
      </w:r>
    </w:p>
    <w:p w14:paraId="56325ADF" w14:textId="09B5E588" w:rsidR="00D803FE" w:rsidRDefault="00D803FE" w:rsidP="007C1A7D">
      <w:pPr>
        <w:pStyle w:val="Heading1"/>
        <w:jc w:val="center"/>
        <w:rPr>
          <w:rFonts w:ascii="Arial" w:hAnsi="Arial" w:cs="Arial"/>
          <w:color w:val="000000" w:themeColor="text1"/>
        </w:rPr>
      </w:pPr>
    </w:p>
    <w:p w14:paraId="22333E8B" w14:textId="22F30D73" w:rsidR="00301952" w:rsidRDefault="00301952" w:rsidP="007C1A7D">
      <w:pPr>
        <w:pStyle w:val="Heading1"/>
        <w:jc w:val="center"/>
        <w:rPr>
          <w:rFonts w:ascii="Arial" w:hAnsi="Arial" w:cs="Arial"/>
          <w:color w:val="000000" w:themeColor="text1"/>
        </w:rPr>
      </w:pPr>
    </w:p>
    <w:p w14:paraId="6157BC08" w14:textId="7DD57524" w:rsidR="00301952" w:rsidRDefault="00301952" w:rsidP="007C1A7D">
      <w:pPr>
        <w:pStyle w:val="Heading1"/>
        <w:jc w:val="center"/>
        <w:rPr>
          <w:rFonts w:ascii="Arial" w:hAnsi="Arial" w:cs="Arial"/>
          <w:color w:val="000000" w:themeColor="text1"/>
        </w:rPr>
      </w:pPr>
    </w:p>
    <w:p w14:paraId="00FBD80C" w14:textId="589C0279" w:rsidR="00301952" w:rsidRDefault="00301952" w:rsidP="007C1A7D">
      <w:pPr>
        <w:pStyle w:val="Heading1"/>
        <w:jc w:val="center"/>
        <w:rPr>
          <w:rFonts w:ascii="Arial" w:hAnsi="Arial" w:cs="Arial"/>
          <w:color w:val="000000" w:themeColor="text1"/>
        </w:rPr>
      </w:pPr>
    </w:p>
    <w:p w14:paraId="7417CC0C" w14:textId="4FFBE9D6" w:rsidR="00301952" w:rsidRDefault="00301952" w:rsidP="007C1A7D">
      <w:pPr>
        <w:pStyle w:val="Heading1"/>
        <w:jc w:val="center"/>
        <w:rPr>
          <w:rFonts w:ascii="Arial" w:hAnsi="Arial" w:cs="Arial"/>
          <w:color w:val="000000" w:themeColor="text1"/>
        </w:rPr>
      </w:pPr>
    </w:p>
    <w:p w14:paraId="0E468BCA" w14:textId="436D7E14" w:rsidR="00301952" w:rsidRDefault="00301952" w:rsidP="007C1A7D">
      <w:pPr>
        <w:pStyle w:val="Heading1"/>
        <w:jc w:val="center"/>
        <w:rPr>
          <w:rFonts w:ascii="Arial" w:hAnsi="Arial" w:cs="Arial"/>
          <w:color w:val="000000" w:themeColor="text1"/>
        </w:rPr>
      </w:pPr>
    </w:p>
    <w:p w14:paraId="5A8A99DC" w14:textId="77777777" w:rsidR="00301952" w:rsidRDefault="00301952" w:rsidP="007C1A7D">
      <w:pPr>
        <w:pStyle w:val="Heading1"/>
        <w:jc w:val="center"/>
        <w:rPr>
          <w:rFonts w:ascii="Arial" w:hAnsi="Arial" w:cs="Arial"/>
          <w:color w:val="000000" w:themeColor="text1"/>
        </w:rPr>
      </w:pPr>
    </w:p>
    <w:p w14:paraId="4E9E9927" w14:textId="0D48949B" w:rsidR="000D54C7" w:rsidRDefault="00E47EC1" w:rsidP="00633035">
      <w:pPr>
        <w:pStyle w:val="Heading1"/>
        <w:jc w:val="center"/>
        <w:rPr>
          <w:rFonts w:ascii="Arial" w:hAnsi="Arial" w:cs="Arial"/>
          <w:color w:val="000000" w:themeColor="text1"/>
        </w:rPr>
      </w:pPr>
      <w:bookmarkStart w:id="21" w:name="_Toc99639023"/>
      <w:r w:rsidRPr="007C1A7D">
        <w:rPr>
          <w:rFonts w:ascii="Arial" w:hAnsi="Arial" w:cs="Arial"/>
          <w:color w:val="000000" w:themeColor="text1"/>
        </w:rPr>
        <w:lastRenderedPageBreak/>
        <w:t>Conclusion and Recommendation:</w:t>
      </w:r>
      <w:bookmarkEnd w:id="19"/>
      <w:bookmarkEnd w:id="20"/>
      <w:bookmarkEnd w:id="21"/>
    </w:p>
    <w:p w14:paraId="5F6C6288" w14:textId="77777777" w:rsidR="00633035" w:rsidRPr="007C1A7D" w:rsidRDefault="00633035" w:rsidP="00633035">
      <w:pPr>
        <w:pStyle w:val="Heading1"/>
        <w:jc w:val="center"/>
        <w:rPr>
          <w:rFonts w:ascii="Arial" w:hAnsi="Arial" w:cs="Arial"/>
          <w:color w:val="000000" w:themeColor="text1"/>
        </w:rPr>
      </w:pPr>
    </w:p>
    <w:p w14:paraId="3CDCDC87" w14:textId="26DB776F" w:rsidR="0054467A" w:rsidRPr="00D114C3" w:rsidRDefault="00EB4A4B" w:rsidP="00AA7830">
      <w:pPr>
        <w:spacing w:line="276" w:lineRule="auto"/>
        <w:jc w:val="both"/>
        <w:rPr>
          <w:rFonts w:ascii="Arial" w:hAnsi="Arial" w:cs="Arial"/>
        </w:rPr>
      </w:pPr>
      <w:r>
        <w:rPr>
          <w:rFonts w:ascii="Arial" w:hAnsi="Arial" w:cs="Arial"/>
          <w:color w:val="333333"/>
        </w:rPr>
        <w:t xml:space="preserve">   </w:t>
      </w:r>
      <w:r w:rsidR="00965008" w:rsidRPr="00D114C3">
        <w:rPr>
          <w:rFonts w:ascii="Arial" w:hAnsi="Arial" w:cs="Arial"/>
        </w:rPr>
        <w:t xml:space="preserve">Visualizations should make data easier to understand and not confuse the reader.  </w:t>
      </w:r>
      <w:r w:rsidR="00AA7830">
        <w:rPr>
          <w:rFonts w:ascii="Arial" w:hAnsi="Arial" w:cs="Arial"/>
        </w:rPr>
        <w:t>T</w:t>
      </w:r>
      <w:r w:rsidR="00AA7830" w:rsidRPr="00AA7830">
        <w:rPr>
          <w:rFonts w:ascii="Arial" w:hAnsi="Arial" w:cs="Arial"/>
        </w:rPr>
        <w:t>he given infographic presented both quantitative and qualitative content, but only the design needs to make some changes</w:t>
      </w:r>
      <w:r w:rsidR="00AA7830">
        <w:rPr>
          <w:rFonts w:ascii="Arial" w:hAnsi="Arial" w:cs="Arial"/>
        </w:rPr>
        <w:t xml:space="preserve">. </w:t>
      </w:r>
      <w:r w:rsidR="0054467A" w:rsidRPr="00D114C3">
        <w:rPr>
          <w:rFonts w:ascii="Arial" w:hAnsi="Arial" w:cs="Arial"/>
        </w:rPr>
        <w:t xml:space="preserve">In conclusion, </w:t>
      </w:r>
      <w:r w:rsidR="009328E0" w:rsidRPr="00D114C3">
        <w:rPr>
          <w:rFonts w:ascii="Arial" w:hAnsi="Arial" w:cs="Arial"/>
        </w:rPr>
        <w:t>to</w:t>
      </w:r>
      <w:r w:rsidR="0054467A" w:rsidRPr="00D114C3">
        <w:rPr>
          <w:rFonts w:ascii="Arial" w:hAnsi="Arial" w:cs="Arial"/>
        </w:rPr>
        <w:t xml:space="preserve"> perfect a best infographic,</w:t>
      </w:r>
      <w:r w:rsidR="0050333B" w:rsidRPr="00D114C3">
        <w:rPr>
          <w:rFonts w:ascii="Arial" w:hAnsi="Arial" w:cs="Arial"/>
        </w:rPr>
        <w:t xml:space="preserve"> need to be taken into account many factors specified</w:t>
      </w:r>
      <w:r w:rsidR="00CD5746" w:rsidRPr="00D114C3">
        <w:rPr>
          <w:rFonts w:ascii="Arial" w:hAnsi="Arial" w:cs="Arial"/>
        </w:rPr>
        <w:t xml:space="preserve"> previously.</w:t>
      </w:r>
    </w:p>
    <w:p w14:paraId="31A5B15A" w14:textId="733E7EE0" w:rsidR="001E2D08" w:rsidRPr="00D114C3" w:rsidRDefault="001E2D08" w:rsidP="001E2D08">
      <w:pPr>
        <w:spacing w:line="276" w:lineRule="auto"/>
        <w:jc w:val="both"/>
        <w:rPr>
          <w:rFonts w:ascii="Arial" w:hAnsi="Arial" w:cs="Arial"/>
        </w:rPr>
      </w:pPr>
      <w:r w:rsidRPr="00D114C3">
        <w:rPr>
          <w:rFonts w:ascii="Arial" w:hAnsi="Arial" w:cs="Arial"/>
        </w:rPr>
        <w:t>For the most pleasing design, follow these tips:</w:t>
      </w:r>
    </w:p>
    <w:p w14:paraId="659A5B56" w14:textId="406E3327" w:rsidR="001E2D08" w:rsidRPr="00D114C3" w:rsidRDefault="004E694E" w:rsidP="004D2DF0">
      <w:pPr>
        <w:pStyle w:val="ListParagraph"/>
        <w:numPr>
          <w:ilvl w:val="0"/>
          <w:numId w:val="6"/>
        </w:numPr>
        <w:spacing w:line="276" w:lineRule="auto"/>
        <w:jc w:val="both"/>
        <w:rPr>
          <w:rFonts w:ascii="Arial" w:hAnsi="Arial" w:cs="Arial"/>
        </w:rPr>
      </w:pPr>
      <w:r w:rsidRPr="00D114C3">
        <w:rPr>
          <w:rFonts w:ascii="Arial" w:hAnsi="Arial" w:cs="Arial"/>
        </w:rPr>
        <w:t>Keep an eye on the alignment</w:t>
      </w:r>
      <w:r w:rsidR="001E2D08" w:rsidRPr="00D114C3">
        <w:rPr>
          <w:rFonts w:ascii="Arial" w:hAnsi="Arial" w:cs="Arial"/>
        </w:rPr>
        <w:t>.</w:t>
      </w:r>
    </w:p>
    <w:p w14:paraId="4D0EECA3" w14:textId="37838FCF" w:rsidR="001E2D08" w:rsidRPr="00D114C3" w:rsidRDefault="001E2D08" w:rsidP="004D2DF0">
      <w:pPr>
        <w:pStyle w:val="ListParagraph"/>
        <w:numPr>
          <w:ilvl w:val="0"/>
          <w:numId w:val="6"/>
        </w:numPr>
        <w:spacing w:line="276" w:lineRule="auto"/>
        <w:jc w:val="both"/>
        <w:rPr>
          <w:rFonts w:ascii="Arial" w:hAnsi="Arial" w:cs="Arial"/>
        </w:rPr>
      </w:pPr>
      <w:r w:rsidRPr="00D114C3">
        <w:rPr>
          <w:rFonts w:ascii="Arial" w:hAnsi="Arial" w:cs="Arial"/>
        </w:rPr>
        <w:t>L</w:t>
      </w:r>
      <w:r w:rsidR="0048512F" w:rsidRPr="00D114C3">
        <w:rPr>
          <w:rFonts w:ascii="Arial" w:hAnsi="Arial" w:cs="Arial"/>
        </w:rPr>
        <w:t>ess</w:t>
      </w:r>
      <w:r w:rsidR="00253C87" w:rsidRPr="00D114C3">
        <w:rPr>
          <w:rFonts w:ascii="Arial" w:hAnsi="Arial" w:cs="Arial"/>
        </w:rPr>
        <w:t xml:space="preserve"> text is better</w:t>
      </w:r>
      <w:r w:rsidRPr="00D114C3">
        <w:rPr>
          <w:rFonts w:ascii="Arial" w:hAnsi="Arial" w:cs="Arial"/>
        </w:rPr>
        <w:t>.</w:t>
      </w:r>
    </w:p>
    <w:p w14:paraId="4573E442" w14:textId="25E63894" w:rsidR="001E2D08" w:rsidRPr="00D114C3" w:rsidRDefault="001E2D08" w:rsidP="004D2DF0">
      <w:pPr>
        <w:pStyle w:val="ListParagraph"/>
        <w:numPr>
          <w:ilvl w:val="0"/>
          <w:numId w:val="6"/>
        </w:numPr>
        <w:spacing w:line="276" w:lineRule="auto"/>
        <w:jc w:val="both"/>
        <w:rPr>
          <w:rFonts w:ascii="Arial" w:hAnsi="Arial" w:cs="Arial"/>
        </w:rPr>
      </w:pPr>
      <w:r w:rsidRPr="00D114C3">
        <w:rPr>
          <w:rFonts w:ascii="Arial" w:hAnsi="Arial" w:cs="Arial"/>
        </w:rPr>
        <w:t>U</w:t>
      </w:r>
      <w:r w:rsidR="005C1E18" w:rsidRPr="00D114C3">
        <w:rPr>
          <w:rFonts w:ascii="Arial" w:hAnsi="Arial" w:cs="Arial"/>
        </w:rPr>
        <w:t>sing</w:t>
      </w:r>
      <w:r w:rsidR="00CC5C42" w:rsidRPr="00D114C3">
        <w:rPr>
          <w:rFonts w:ascii="Arial" w:hAnsi="Arial" w:cs="Arial"/>
        </w:rPr>
        <w:t xml:space="preserve"> icons instead of stock photos will give you a </w:t>
      </w:r>
      <w:r w:rsidR="004B72DA" w:rsidRPr="00D114C3">
        <w:rPr>
          <w:rFonts w:ascii="Arial" w:hAnsi="Arial" w:cs="Arial"/>
        </w:rPr>
        <w:t>more modern and fresher</w:t>
      </w:r>
      <w:r w:rsidR="00CC5C42" w:rsidRPr="00D114C3">
        <w:rPr>
          <w:rFonts w:ascii="Arial" w:hAnsi="Arial" w:cs="Arial"/>
        </w:rPr>
        <w:t xml:space="preserve"> look for your infographic</w:t>
      </w:r>
      <w:r w:rsidRPr="00D114C3">
        <w:rPr>
          <w:rFonts w:ascii="Arial" w:hAnsi="Arial" w:cs="Arial"/>
        </w:rPr>
        <w:t>.</w:t>
      </w:r>
    </w:p>
    <w:p w14:paraId="03D2077E" w14:textId="3FF2C04A" w:rsidR="001E2D08" w:rsidRPr="00D114C3" w:rsidRDefault="00645E9E" w:rsidP="004D2DF0">
      <w:pPr>
        <w:pStyle w:val="ListParagraph"/>
        <w:numPr>
          <w:ilvl w:val="0"/>
          <w:numId w:val="6"/>
        </w:numPr>
        <w:spacing w:line="276" w:lineRule="auto"/>
        <w:jc w:val="both"/>
        <w:rPr>
          <w:rFonts w:ascii="Arial" w:hAnsi="Arial" w:cs="Arial"/>
        </w:rPr>
      </w:pPr>
      <w:r w:rsidRPr="00D114C3">
        <w:rPr>
          <w:rFonts w:ascii="Arial" w:hAnsi="Arial" w:cs="Arial"/>
        </w:rPr>
        <w:t>Pre-select readable fonts</w:t>
      </w:r>
      <w:r w:rsidR="001E2D08" w:rsidRPr="00D114C3">
        <w:rPr>
          <w:rFonts w:ascii="Arial" w:hAnsi="Arial" w:cs="Arial"/>
        </w:rPr>
        <w:t>.</w:t>
      </w:r>
    </w:p>
    <w:p w14:paraId="6DC2E8CA" w14:textId="6935294A" w:rsidR="001E2D08" w:rsidRPr="00D114C3" w:rsidRDefault="001E6F55" w:rsidP="004D2DF0">
      <w:pPr>
        <w:pStyle w:val="ListParagraph"/>
        <w:numPr>
          <w:ilvl w:val="0"/>
          <w:numId w:val="6"/>
        </w:numPr>
        <w:spacing w:line="276" w:lineRule="auto"/>
        <w:jc w:val="both"/>
        <w:rPr>
          <w:rFonts w:ascii="Arial" w:hAnsi="Arial" w:cs="Arial"/>
        </w:rPr>
      </w:pPr>
      <w:r w:rsidRPr="00D114C3">
        <w:rPr>
          <w:rFonts w:ascii="Arial" w:hAnsi="Arial" w:cs="Arial"/>
        </w:rPr>
        <w:t>Get your dimensions right</w:t>
      </w:r>
      <w:r w:rsidR="001E2D08" w:rsidRPr="00D114C3">
        <w:rPr>
          <w:rFonts w:ascii="Arial" w:hAnsi="Arial" w:cs="Arial"/>
        </w:rPr>
        <w:t>.</w:t>
      </w:r>
      <w:r w:rsidR="0048512F" w:rsidRPr="00D114C3">
        <w:rPr>
          <w:rFonts w:ascii="Arial" w:hAnsi="Arial" w:cs="Arial"/>
        </w:rPr>
        <w:t xml:space="preserve"> </w:t>
      </w:r>
    </w:p>
    <w:p w14:paraId="10BA2D35" w14:textId="2B9D9E04" w:rsidR="001E2D08" w:rsidRPr="00D114C3" w:rsidRDefault="001E6F55" w:rsidP="004D2DF0">
      <w:pPr>
        <w:pStyle w:val="ListParagraph"/>
        <w:numPr>
          <w:ilvl w:val="0"/>
          <w:numId w:val="6"/>
        </w:numPr>
        <w:spacing w:line="276" w:lineRule="auto"/>
        <w:jc w:val="both"/>
        <w:rPr>
          <w:rFonts w:ascii="Arial" w:hAnsi="Arial" w:cs="Arial"/>
        </w:rPr>
      </w:pPr>
      <w:r w:rsidRPr="00D114C3">
        <w:rPr>
          <w:rFonts w:ascii="Arial" w:hAnsi="Arial" w:cs="Arial"/>
        </w:rPr>
        <w:t>Don’t be afraid of negative space</w:t>
      </w:r>
      <w:r w:rsidR="001E2D08" w:rsidRPr="00D114C3">
        <w:rPr>
          <w:rFonts w:ascii="Arial" w:hAnsi="Arial" w:cs="Arial"/>
        </w:rPr>
        <w:t>.</w:t>
      </w:r>
    </w:p>
    <w:p w14:paraId="29D9E6F2" w14:textId="5C4EFD8F" w:rsidR="001E2D08" w:rsidRPr="00D114C3" w:rsidRDefault="001E6F55" w:rsidP="004D2DF0">
      <w:pPr>
        <w:pStyle w:val="ListParagraph"/>
        <w:numPr>
          <w:ilvl w:val="0"/>
          <w:numId w:val="6"/>
        </w:numPr>
        <w:spacing w:line="276" w:lineRule="auto"/>
        <w:jc w:val="both"/>
        <w:rPr>
          <w:rFonts w:ascii="Arial" w:hAnsi="Arial" w:cs="Arial"/>
        </w:rPr>
      </w:pPr>
      <w:r w:rsidRPr="00D114C3">
        <w:rPr>
          <w:rFonts w:ascii="Arial" w:hAnsi="Arial" w:cs="Arial"/>
        </w:rPr>
        <w:t>Use an eye-catching title</w:t>
      </w:r>
      <w:r w:rsidR="001E2D08" w:rsidRPr="00D114C3">
        <w:rPr>
          <w:rFonts w:ascii="Arial" w:hAnsi="Arial" w:cs="Arial"/>
        </w:rPr>
        <w:t>.</w:t>
      </w:r>
      <w:r w:rsidR="0048512F" w:rsidRPr="00D114C3">
        <w:rPr>
          <w:rFonts w:ascii="Arial" w:hAnsi="Arial" w:cs="Arial"/>
        </w:rPr>
        <w:t xml:space="preserve"> </w:t>
      </w:r>
    </w:p>
    <w:p w14:paraId="16E5EE52" w14:textId="24059984" w:rsidR="001E2D08" w:rsidRPr="00D114C3" w:rsidRDefault="0048512F" w:rsidP="004D2DF0">
      <w:pPr>
        <w:pStyle w:val="ListParagraph"/>
        <w:numPr>
          <w:ilvl w:val="0"/>
          <w:numId w:val="6"/>
        </w:numPr>
        <w:spacing w:line="276" w:lineRule="auto"/>
        <w:jc w:val="both"/>
        <w:rPr>
          <w:rFonts w:ascii="Arial" w:hAnsi="Arial" w:cs="Arial"/>
        </w:rPr>
      </w:pPr>
      <w:r w:rsidRPr="00D114C3">
        <w:rPr>
          <w:rFonts w:ascii="Arial" w:hAnsi="Arial" w:cs="Arial"/>
        </w:rPr>
        <w:t>Highlight your main points</w:t>
      </w:r>
      <w:r w:rsidR="001E2D08" w:rsidRPr="00D114C3">
        <w:rPr>
          <w:rFonts w:ascii="Arial" w:hAnsi="Arial" w:cs="Arial"/>
        </w:rPr>
        <w:t>.</w:t>
      </w:r>
    </w:p>
    <w:p w14:paraId="054A5AB2" w14:textId="0DF4784A" w:rsidR="0048512F" w:rsidRPr="00D114C3" w:rsidRDefault="0048512F" w:rsidP="004D2DF0">
      <w:pPr>
        <w:pStyle w:val="ListParagraph"/>
        <w:numPr>
          <w:ilvl w:val="0"/>
          <w:numId w:val="6"/>
        </w:numPr>
        <w:spacing w:line="276" w:lineRule="auto"/>
        <w:jc w:val="both"/>
        <w:rPr>
          <w:rFonts w:ascii="Arial" w:hAnsi="Arial" w:cs="Arial"/>
        </w:rPr>
      </w:pPr>
      <w:r w:rsidRPr="00D114C3">
        <w:rPr>
          <w:rFonts w:ascii="Arial" w:hAnsi="Arial" w:cs="Arial"/>
        </w:rPr>
        <w:t>Select a careful colour scheme</w:t>
      </w:r>
      <w:r w:rsidR="001E2D08" w:rsidRPr="00D114C3">
        <w:rPr>
          <w:rFonts w:ascii="Arial" w:hAnsi="Arial" w:cs="Arial"/>
        </w:rPr>
        <w:t>.</w:t>
      </w:r>
    </w:p>
    <w:p w14:paraId="2D31D6B7" w14:textId="77777777" w:rsidR="001E6F55" w:rsidRPr="001E6F55" w:rsidRDefault="001E6F55" w:rsidP="001E6F55"/>
    <w:p w14:paraId="4C3592D6" w14:textId="123D6989" w:rsidR="4F6DAFCA" w:rsidRDefault="4F6DAFCA" w:rsidP="00301952">
      <w:pPr>
        <w:ind w:firstLine="720"/>
        <w:rPr>
          <w:rFonts w:ascii="Arial" w:hAnsi="Arial" w:cs="Arial"/>
        </w:rPr>
      </w:pPr>
    </w:p>
    <w:p w14:paraId="590673BA" w14:textId="2FECC98D" w:rsidR="00301952" w:rsidRDefault="00301952" w:rsidP="00301952">
      <w:pPr>
        <w:ind w:firstLine="720"/>
        <w:rPr>
          <w:rFonts w:ascii="Arial" w:hAnsi="Arial" w:cs="Arial"/>
        </w:rPr>
      </w:pPr>
    </w:p>
    <w:p w14:paraId="29FCF712" w14:textId="11952395" w:rsidR="00301952" w:rsidRDefault="00301952" w:rsidP="00301952">
      <w:pPr>
        <w:ind w:firstLine="720"/>
        <w:rPr>
          <w:rFonts w:ascii="Arial" w:hAnsi="Arial" w:cs="Arial"/>
        </w:rPr>
      </w:pPr>
    </w:p>
    <w:p w14:paraId="2182D77C" w14:textId="475D0FF2" w:rsidR="00301952" w:rsidRDefault="00301952" w:rsidP="00301952">
      <w:pPr>
        <w:ind w:firstLine="720"/>
        <w:rPr>
          <w:rFonts w:ascii="Arial" w:hAnsi="Arial" w:cs="Arial"/>
        </w:rPr>
      </w:pPr>
    </w:p>
    <w:p w14:paraId="583996BF" w14:textId="6B4FE797" w:rsidR="00301952" w:rsidRDefault="00301952" w:rsidP="00301952">
      <w:pPr>
        <w:ind w:firstLine="720"/>
        <w:rPr>
          <w:rFonts w:ascii="Arial" w:hAnsi="Arial" w:cs="Arial"/>
        </w:rPr>
      </w:pPr>
    </w:p>
    <w:p w14:paraId="737470C8" w14:textId="0703EFDA" w:rsidR="00301952" w:rsidRDefault="00301952" w:rsidP="00301952">
      <w:pPr>
        <w:ind w:firstLine="720"/>
        <w:rPr>
          <w:rFonts w:ascii="Arial" w:hAnsi="Arial" w:cs="Arial"/>
        </w:rPr>
      </w:pPr>
    </w:p>
    <w:p w14:paraId="3D152FB9" w14:textId="41696EC3" w:rsidR="00301952" w:rsidRDefault="00301952" w:rsidP="00301952">
      <w:pPr>
        <w:ind w:firstLine="720"/>
        <w:rPr>
          <w:rFonts w:ascii="Arial" w:hAnsi="Arial" w:cs="Arial"/>
        </w:rPr>
      </w:pPr>
    </w:p>
    <w:p w14:paraId="04CB1067" w14:textId="300A9BE3" w:rsidR="00301952" w:rsidRDefault="00301952" w:rsidP="00301952">
      <w:pPr>
        <w:ind w:firstLine="720"/>
        <w:rPr>
          <w:rFonts w:ascii="Arial" w:hAnsi="Arial" w:cs="Arial"/>
        </w:rPr>
      </w:pPr>
    </w:p>
    <w:p w14:paraId="24EC7F08" w14:textId="77777777" w:rsidR="00301952" w:rsidRPr="002D56FF" w:rsidRDefault="00301952" w:rsidP="00F543F1">
      <w:pPr>
        <w:rPr>
          <w:rFonts w:ascii="Arial" w:hAnsi="Arial" w:cs="Arial"/>
        </w:rPr>
      </w:pPr>
    </w:p>
    <w:p w14:paraId="6775F521" w14:textId="0518DE8F" w:rsidR="00E5105A" w:rsidRPr="007C1A7D" w:rsidRDefault="00E5105A" w:rsidP="4F6DAFCA">
      <w:pPr>
        <w:pStyle w:val="Heading1"/>
        <w:rPr>
          <w:rFonts w:ascii="Arial" w:hAnsi="Arial" w:cs="Arial"/>
          <w:color w:val="000000" w:themeColor="text1"/>
        </w:rPr>
      </w:pPr>
      <w:bookmarkStart w:id="22" w:name="_Toc99639024"/>
      <w:r w:rsidRPr="007C1A7D">
        <w:rPr>
          <w:rFonts w:ascii="Arial" w:hAnsi="Arial" w:cs="Arial"/>
          <w:color w:val="000000" w:themeColor="text1"/>
        </w:rPr>
        <w:lastRenderedPageBreak/>
        <w:t>References:</w:t>
      </w:r>
      <w:bookmarkEnd w:id="22"/>
    </w:p>
    <w:p w14:paraId="478A1AE4" w14:textId="16FF893C" w:rsidR="00C46BCC" w:rsidRPr="00E42959" w:rsidRDefault="00B76FA1" w:rsidP="00C46BCC">
      <w:pPr>
        <w:autoSpaceDE w:val="0"/>
        <w:autoSpaceDN w:val="0"/>
        <w:adjustRightInd w:val="0"/>
        <w:spacing w:line="360" w:lineRule="auto"/>
        <w:rPr>
          <w:rFonts w:ascii="Arial" w:hAnsi="Arial" w:cs="Arial"/>
          <w:color w:val="auto"/>
          <w:lang w:eastAsia="en-US"/>
        </w:rPr>
      </w:pPr>
      <w:r>
        <w:rPr>
          <w:rFonts w:ascii="Arial" w:hAnsi="Arial" w:cs="Arial"/>
          <w:color w:val="auto"/>
          <w:lang w:eastAsia="en-US"/>
        </w:rPr>
        <w:t xml:space="preserve">[1] </w:t>
      </w:r>
      <w:r w:rsidR="00C46BCC" w:rsidRPr="00E42959">
        <w:rPr>
          <w:rFonts w:ascii="Arial" w:hAnsi="Arial" w:cs="Arial"/>
          <w:color w:val="auto"/>
          <w:lang w:eastAsia="en-US"/>
        </w:rPr>
        <w:t xml:space="preserve">BlackBearDesign (2018). </w:t>
      </w:r>
      <w:r w:rsidR="00C46BCC" w:rsidRPr="00E42959">
        <w:rPr>
          <w:rFonts w:ascii="Arial" w:hAnsi="Arial" w:cs="Arial"/>
          <w:i/>
          <w:iCs/>
          <w:color w:val="auto"/>
          <w:lang w:eastAsia="en-US"/>
        </w:rPr>
        <w:t xml:space="preserve">The Meaning of </w:t>
      </w:r>
      <w:r w:rsidR="00E42959" w:rsidRPr="00E42959">
        <w:rPr>
          <w:rFonts w:ascii="Arial" w:hAnsi="Arial" w:cs="Arial"/>
          <w:i/>
          <w:iCs/>
          <w:color w:val="auto"/>
          <w:lang w:eastAsia="en-US"/>
        </w:rPr>
        <w:t>Colour</w:t>
      </w:r>
      <w:r w:rsidR="00C46BCC" w:rsidRPr="00E42959">
        <w:rPr>
          <w:rFonts w:ascii="Arial" w:hAnsi="Arial" w:cs="Arial"/>
          <w:i/>
          <w:iCs/>
          <w:color w:val="auto"/>
          <w:lang w:eastAsia="en-US"/>
        </w:rPr>
        <w:t xml:space="preserve"> in Graphic Design </w:t>
      </w:r>
      <w:r w:rsidR="00E42959" w:rsidRPr="00E42959">
        <w:rPr>
          <w:rFonts w:ascii="Arial" w:hAnsi="Arial" w:cs="Arial"/>
          <w:i/>
          <w:iCs/>
          <w:color w:val="auto"/>
          <w:lang w:eastAsia="en-US"/>
        </w:rPr>
        <w:t>from</w:t>
      </w:r>
      <w:r w:rsidR="00C46BCC" w:rsidRPr="00E42959">
        <w:rPr>
          <w:rFonts w:ascii="Arial" w:hAnsi="Arial" w:cs="Arial"/>
          <w:i/>
          <w:iCs/>
          <w:color w:val="auto"/>
          <w:lang w:eastAsia="en-US"/>
        </w:rPr>
        <w:t xml:space="preserve"> Black Bear Design</w:t>
      </w:r>
      <w:r w:rsidR="00C46BCC" w:rsidRPr="00E42959">
        <w:rPr>
          <w:rFonts w:ascii="Arial" w:hAnsi="Arial" w:cs="Arial"/>
          <w:color w:val="auto"/>
          <w:lang w:eastAsia="en-US"/>
        </w:rPr>
        <w:t>. [online] Black Bear Design. Available at: https://www.blackbeardesign.com/blog/graphic-designers/understanding-color-the-meaning-of-color/.</w:t>
      </w:r>
    </w:p>
    <w:p w14:paraId="183669DB" w14:textId="657B058F" w:rsidR="00C46BCC" w:rsidRDefault="00B76FA1" w:rsidP="00C46BCC">
      <w:pPr>
        <w:autoSpaceDE w:val="0"/>
        <w:autoSpaceDN w:val="0"/>
        <w:adjustRightInd w:val="0"/>
        <w:spacing w:line="360" w:lineRule="auto"/>
        <w:rPr>
          <w:rFonts w:ascii="Arial" w:hAnsi="Arial" w:cs="Arial"/>
          <w:color w:val="auto"/>
          <w:lang w:eastAsia="en-US"/>
        </w:rPr>
      </w:pPr>
      <w:r>
        <w:rPr>
          <w:rFonts w:ascii="Arial" w:hAnsi="Arial" w:cs="Arial"/>
          <w:color w:val="auto"/>
          <w:lang w:eastAsia="en-US"/>
        </w:rPr>
        <w:t xml:space="preserve">[2] </w:t>
      </w:r>
      <w:r w:rsidR="00C46BCC" w:rsidRPr="00E42959">
        <w:rPr>
          <w:rFonts w:ascii="Arial" w:hAnsi="Arial" w:cs="Arial"/>
          <w:color w:val="auto"/>
          <w:lang w:eastAsia="en-US"/>
        </w:rPr>
        <w:t xml:space="preserve">Camps, L. (2021). </w:t>
      </w:r>
      <w:r w:rsidR="00C46BCC" w:rsidRPr="00E42959">
        <w:rPr>
          <w:rFonts w:ascii="Arial" w:hAnsi="Arial" w:cs="Arial"/>
          <w:i/>
          <w:iCs/>
          <w:color w:val="auto"/>
          <w:lang w:eastAsia="en-US"/>
        </w:rPr>
        <w:t>10 Tips to Improve Your Infographics Right Now | Design Cloud</w:t>
      </w:r>
      <w:r w:rsidR="00C46BCC" w:rsidRPr="00E42959">
        <w:rPr>
          <w:rFonts w:ascii="Arial" w:hAnsi="Arial" w:cs="Arial"/>
          <w:color w:val="auto"/>
          <w:lang w:eastAsia="en-US"/>
        </w:rPr>
        <w:t xml:space="preserve">. [online] DesignCloud. Available at: </w:t>
      </w:r>
      <w:hyperlink r:id="rId18" w:history="1">
        <w:r w:rsidR="006207C0" w:rsidRPr="007C56FF">
          <w:rPr>
            <w:rStyle w:val="Hyperlink"/>
            <w:rFonts w:ascii="Arial" w:hAnsi="Arial" w:cs="Arial"/>
            <w:lang w:eastAsia="en-US"/>
          </w:rPr>
          <w:t>https://designcloud.app/10-tips-to-improve-your-infographics-right-now/</w:t>
        </w:r>
      </w:hyperlink>
      <w:r w:rsidR="00C46BCC" w:rsidRPr="00E42959">
        <w:rPr>
          <w:rFonts w:ascii="Arial" w:hAnsi="Arial" w:cs="Arial"/>
          <w:color w:val="auto"/>
          <w:lang w:eastAsia="en-US"/>
        </w:rPr>
        <w:t>.</w:t>
      </w:r>
    </w:p>
    <w:p w14:paraId="467E86B5" w14:textId="4392D7B0" w:rsidR="006207C0" w:rsidRPr="00E42959" w:rsidRDefault="006207C0" w:rsidP="00C46BCC">
      <w:pPr>
        <w:autoSpaceDE w:val="0"/>
        <w:autoSpaceDN w:val="0"/>
        <w:adjustRightInd w:val="0"/>
        <w:spacing w:line="360" w:lineRule="auto"/>
        <w:rPr>
          <w:rFonts w:ascii="Arial" w:hAnsi="Arial" w:cs="Arial"/>
          <w:color w:val="auto"/>
          <w:lang w:eastAsia="en-US"/>
        </w:rPr>
      </w:pPr>
      <w:r>
        <w:rPr>
          <w:rFonts w:ascii="Helvetica" w:hAnsi="Helvetica" w:cs="Helvetica"/>
          <w:color w:val="auto"/>
          <w:lang w:eastAsia="en-US"/>
        </w:rPr>
        <w:t xml:space="preserve">[3] Breuninger, J. (2020). </w:t>
      </w:r>
      <w:r>
        <w:rPr>
          <w:rFonts w:ascii="Helvetica" w:hAnsi="Helvetica" w:cs="Helvetica"/>
          <w:i/>
          <w:iCs/>
          <w:color w:val="auto"/>
          <w:lang w:eastAsia="en-US"/>
        </w:rPr>
        <w:t>Legibility: how to make text convenient to read</w:t>
      </w:r>
      <w:r>
        <w:rPr>
          <w:rFonts w:ascii="Helvetica" w:hAnsi="Helvetica" w:cs="Helvetica"/>
          <w:color w:val="auto"/>
          <w:lang w:eastAsia="en-US"/>
        </w:rPr>
        <w:t>. [online] Medium. Available at: https://uxdesign.cc/legibility-how-to-make-text-convenient-to-read-7f96b84bd8af.</w:t>
      </w:r>
    </w:p>
    <w:p w14:paraId="45C03CD5" w14:textId="78D02956" w:rsidR="00C46BCC" w:rsidRPr="00E42959" w:rsidRDefault="00B76FA1" w:rsidP="00C46BCC">
      <w:pPr>
        <w:autoSpaceDE w:val="0"/>
        <w:autoSpaceDN w:val="0"/>
        <w:adjustRightInd w:val="0"/>
        <w:spacing w:line="360" w:lineRule="auto"/>
        <w:rPr>
          <w:rFonts w:ascii="Arial" w:hAnsi="Arial" w:cs="Arial"/>
          <w:color w:val="auto"/>
          <w:lang w:eastAsia="en-US"/>
        </w:rPr>
      </w:pPr>
      <w:r>
        <w:rPr>
          <w:rFonts w:ascii="Arial" w:hAnsi="Arial" w:cs="Arial"/>
          <w:color w:val="auto"/>
          <w:lang w:eastAsia="en-US"/>
        </w:rPr>
        <w:t xml:space="preserve">[4] </w:t>
      </w:r>
      <w:r w:rsidR="00C46BCC" w:rsidRPr="00E42959">
        <w:rPr>
          <w:rFonts w:ascii="Arial" w:hAnsi="Arial" w:cs="Arial"/>
          <w:color w:val="auto"/>
          <w:lang w:eastAsia="en-US"/>
        </w:rPr>
        <w:t xml:space="preserve">Laurence, A. (2017). </w:t>
      </w:r>
      <w:r w:rsidR="00C46BCC" w:rsidRPr="00E42959">
        <w:rPr>
          <w:rFonts w:ascii="Arial" w:hAnsi="Arial" w:cs="Arial"/>
          <w:i/>
          <w:iCs/>
          <w:color w:val="auto"/>
          <w:lang w:eastAsia="en-US"/>
        </w:rPr>
        <w:t>Sara Lynn Brennan</w:t>
      </w:r>
      <w:r w:rsidR="00C46BCC" w:rsidRPr="00E42959">
        <w:rPr>
          <w:rFonts w:ascii="Arial" w:hAnsi="Arial" w:cs="Arial"/>
          <w:color w:val="auto"/>
          <w:lang w:eastAsia="en-US"/>
        </w:rPr>
        <w:t>. [online] Sara Lynn Brennan. Available at: https://www.saralynnbrennan.com/blog/the-60-30-10-design-rule.</w:t>
      </w:r>
    </w:p>
    <w:p w14:paraId="7AEA926A" w14:textId="290B758B" w:rsidR="00C46BCC" w:rsidRPr="00E42959" w:rsidRDefault="00B76FA1" w:rsidP="00C46BCC">
      <w:pPr>
        <w:autoSpaceDE w:val="0"/>
        <w:autoSpaceDN w:val="0"/>
        <w:adjustRightInd w:val="0"/>
        <w:spacing w:line="360" w:lineRule="auto"/>
        <w:rPr>
          <w:rFonts w:ascii="Arial" w:hAnsi="Arial" w:cs="Arial"/>
          <w:color w:val="auto"/>
          <w:lang w:eastAsia="en-US"/>
        </w:rPr>
      </w:pPr>
      <w:r>
        <w:rPr>
          <w:rFonts w:ascii="Arial" w:hAnsi="Arial" w:cs="Arial"/>
          <w:color w:val="auto"/>
          <w:lang w:eastAsia="en-US"/>
        </w:rPr>
        <w:t xml:space="preserve">[5] </w:t>
      </w:r>
      <w:r w:rsidR="00C46BCC" w:rsidRPr="00E42959">
        <w:rPr>
          <w:rFonts w:ascii="Arial" w:hAnsi="Arial" w:cs="Arial"/>
          <w:color w:val="auto"/>
          <w:lang w:eastAsia="en-US"/>
        </w:rPr>
        <w:t xml:space="preserve">Mind Tools Content Team (2009). </w:t>
      </w:r>
      <w:r w:rsidR="00C46BCC" w:rsidRPr="00E42959">
        <w:rPr>
          <w:rFonts w:ascii="Arial" w:hAnsi="Arial" w:cs="Arial"/>
          <w:i/>
          <w:iCs/>
          <w:color w:val="auto"/>
          <w:lang w:eastAsia="en-US"/>
        </w:rPr>
        <w:t>Cognitive Load Theory: Making Learning More Effective</w:t>
      </w:r>
      <w:r w:rsidR="00C46BCC" w:rsidRPr="00E42959">
        <w:rPr>
          <w:rFonts w:ascii="Arial" w:hAnsi="Arial" w:cs="Arial"/>
          <w:color w:val="auto"/>
          <w:lang w:eastAsia="en-US"/>
        </w:rPr>
        <w:t>. [online] Mindtools.com. Available at: https://www.mindtools.com/pages/article/cognitive-load-theory.htm.</w:t>
      </w:r>
    </w:p>
    <w:p w14:paraId="13FFE0F3" w14:textId="681A0D0E" w:rsidR="00C46BCC" w:rsidRPr="00E42959" w:rsidRDefault="00B76FA1" w:rsidP="00C46BCC">
      <w:pPr>
        <w:autoSpaceDE w:val="0"/>
        <w:autoSpaceDN w:val="0"/>
        <w:adjustRightInd w:val="0"/>
        <w:spacing w:line="360" w:lineRule="auto"/>
        <w:rPr>
          <w:rFonts w:ascii="Arial" w:hAnsi="Arial" w:cs="Arial"/>
          <w:color w:val="auto"/>
          <w:lang w:eastAsia="en-US"/>
        </w:rPr>
      </w:pPr>
      <w:r>
        <w:rPr>
          <w:rFonts w:ascii="Arial" w:hAnsi="Arial" w:cs="Arial"/>
          <w:color w:val="auto"/>
          <w:lang w:eastAsia="en-US"/>
        </w:rPr>
        <w:t xml:space="preserve">[6] </w:t>
      </w:r>
      <w:r w:rsidR="00C46BCC" w:rsidRPr="00E42959">
        <w:rPr>
          <w:rFonts w:ascii="Arial" w:hAnsi="Arial" w:cs="Arial"/>
          <w:color w:val="auto"/>
          <w:lang w:eastAsia="en-US"/>
        </w:rPr>
        <w:t xml:space="preserve">Siricharoen, W.V. and Siricharoen, N. (2015). How Infographic should be evaluated? </w:t>
      </w:r>
      <w:r w:rsidR="00C46BCC" w:rsidRPr="00E42959">
        <w:rPr>
          <w:rFonts w:ascii="Arial" w:hAnsi="Arial" w:cs="Arial"/>
          <w:i/>
          <w:iCs/>
          <w:color w:val="auto"/>
          <w:lang w:eastAsia="en-US"/>
        </w:rPr>
        <w:t>The 7th International Conference on Information Technology</w:t>
      </w:r>
      <w:r w:rsidR="00C46BCC" w:rsidRPr="00E42959">
        <w:rPr>
          <w:rFonts w:ascii="Arial" w:hAnsi="Arial" w:cs="Arial"/>
          <w:color w:val="auto"/>
          <w:lang w:eastAsia="en-US"/>
        </w:rPr>
        <w:t>, 7(7).</w:t>
      </w:r>
    </w:p>
    <w:p w14:paraId="5A65883E" w14:textId="146B2D9C" w:rsidR="00C46BCC" w:rsidRPr="000A511B" w:rsidRDefault="00B76FA1" w:rsidP="00C46BCC">
      <w:pPr>
        <w:autoSpaceDE w:val="0"/>
        <w:autoSpaceDN w:val="0"/>
        <w:adjustRightInd w:val="0"/>
        <w:spacing w:line="360" w:lineRule="auto"/>
        <w:rPr>
          <w:rFonts w:ascii="Helvetica" w:hAnsi="Helvetica" w:cs="Helvetica"/>
          <w:lang w:eastAsia="en-US"/>
        </w:rPr>
      </w:pPr>
      <w:r w:rsidRPr="000A511B">
        <w:rPr>
          <w:rFonts w:ascii="Arial" w:hAnsi="Arial" w:cs="Arial"/>
          <w:lang w:eastAsia="en-US"/>
        </w:rPr>
        <w:t>[7]</w:t>
      </w:r>
      <w:r w:rsidR="00C9244F" w:rsidRPr="000A511B">
        <w:rPr>
          <w:rFonts w:ascii="Arial" w:hAnsi="Arial" w:cs="Arial"/>
          <w:lang w:eastAsia="en-US"/>
        </w:rPr>
        <w:t xml:space="preserve"> </w:t>
      </w:r>
      <w:r w:rsidR="00C46BCC" w:rsidRPr="000A511B">
        <w:rPr>
          <w:rFonts w:ascii="Arial" w:hAnsi="Arial" w:cs="Arial"/>
          <w:lang w:eastAsia="en-US"/>
        </w:rPr>
        <w:t xml:space="preserve">Visual </w:t>
      </w:r>
      <w:r w:rsidR="00C9244F" w:rsidRPr="000A511B">
        <w:rPr>
          <w:rFonts w:ascii="Arial" w:hAnsi="Arial" w:cs="Arial"/>
          <w:lang w:eastAsia="en-US"/>
        </w:rPr>
        <w:t>Perception</w:t>
      </w:r>
      <w:r w:rsidR="00C46BCC" w:rsidRPr="000A511B">
        <w:rPr>
          <w:rFonts w:ascii="Arial" w:hAnsi="Arial" w:cs="Arial"/>
          <w:lang w:eastAsia="en-US"/>
        </w:rPr>
        <w:t xml:space="preserve">-Cognitive Ability. (n.d.). </w:t>
      </w:r>
      <w:r w:rsidR="00C46BCC" w:rsidRPr="000A511B">
        <w:rPr>
          <w:rFonts w:ascii="Arial" w:hAnsi="Arial" w:cs="Arial"/>
          <w:i/>
          <w:iCs/>
          <w:lang w:eastAsia="en-US"/>
        </w:rPr>
        <w:t>CogniFit</w:t>
      </w:r>
      <w:r w:rsidR="00C46BCC" w:rsidRPr="000A511B">
        <w:rPr>
          <w:rFonts w:ascii="Arial" w:hAnsi="Arial" w:cs="Arial"/>
          <w:lang w:eastAsia="en-US"/>
        </w:rPr>
        <w:t xml:space="preserve">. [online] Available at: </w:t>
      </w:r>
      <w:hyperlink r:id="rId19" w:history="1">
        <w:r w:rsidR="00453E2E" w:rsidRPr="000A511B">
          <w:rPr>
            <w:rStyle w:val="Hyperlink"/>
            <w:rFonts w:ascii="Arial" w:hAnsi="Arial" w:cs="Arial"/>
            <w:color w:val="000000" w:themeColor="text1"/>
            <w:lang w:eastAsia="en-US"/>
          </w:rPr>
          <w:t>https://www.cognifit</w:t>
        </w:r>
        <w:r w:rsidR="00453E2E" w:rsidRPr="000A511B">
          <w:rPr>
            <w:rStyle w:val="Hyperlink"/>
            <w:rFonts w:ascii="Helvetica" w:hAnsi="Helvetica" w:cs="Helvetica"/>
            <w:color w:val="000000" w:themeColor="text1"/>
            <w:lang w:eastAsia="en-US"/>
          </w:rPr>
          <w:t>.com/science/cognitive-skills/visual-perception</w:t>
        </w:r>
      </w:hyperlink>
      <w:r w:rsidR="00C46BCC" w:rsidRPr="000A511B">
        <w:rPr>
          <w:rFonts w:ascii="Helvetica" w:hAnsi="Helvetica" w:cs="Helvetica"/>
          <w:lang w:eastAsia="en-US"/>
        </w:rPr>
        <w:t>.</w:t>
      </w:r>
    </w:p>
    <w:p w14:paraId="7909F1F1" w14:textId="222E38EA" w:rsidR="00453E2E" w:rsidRDefault="00453E2E" w:rsidP="00C46BCC">
      <w:pPr>
        <w:autoSpaceDE w:val="0"/>
        <w:autoSpaceDN w:val="0"/>
        <w:adjustRightInd w:val="0"/>
        <w:spacing w:line="360" w:lineRule="auto"/>
        <w:rPr>
          <w:rFonts w:ascii="Helvetica" w:hAnsi="Helvetica" w:cs="Helvetica"/>
          <w:color w:val="auto"/>
          <w:lang w:eastAsia="en-US"/>
        </w:rPr>
      </w:pPr>
      <w:r>
        <w:rPr>
          <w:rFonts w:ascii="Helvetica" w:hAnsi="Helvetica" w:cs="Helvetica"/>
          <w:color w:val="auto"/>
          <w:lang w:eastAsia="en-US"/>
        </w:rPr>
        <w:t xml:space="preserve">[8] Keung, L. (2019). </w:t>
      </w:r>
      <w:r>
        <w:rPr>
          <w:rFonts w:ascii="Helvetica" w:hAnsi="Helvetica" w:cs="Helvetica"/>
          <w:i/>
          <w:iCs/>
          <w:color w:val="auto"/>
          <w:lang w:eastAsia="en-US"/>
        </w:rPr>
        <w:t>The Principles of Design</w:t>
      </w:r>
      <w:r>
        <w:rPr>
          <w:rFonts w:ascii="Helvetica" w:hAnsi="Helvetica" w:cs="Helvetica"/>
          <w:color w:val="auto"/>
          <w:lang w:eastAsia="en-US"/>
        </w:rPr>
        <w:t>. [online] Design &amp; Illustration Envato Tuts+. Available at: https://design.tutsplus.com/articles/the-principles-of-design--cms-33962.</w:t>
      </w:r>
    </w:p>
    <w:p w14:paraId="5DE42BFA" w14:textId="77777777" w:rsidR="4F6DAFCA" w:rsidRPr="002D56FF" w:rsidRDefault="4F6DAFCA" w:rsidP="4F6DAFCA">
      <w:pPr>
        <w:rPr>
          <w:rFonts w:ascii="Arial" w:hAnsi="Arial" w:cs="Arial"/>
        </w:rPr>
      </w:pPr>
    </w:p>
    <w:p w14:paraId="03AA9E3D" w14:textId="77777777" w:rsidR="4F6DAFCA" w:rsidRPr="002D56FF" w:rsidRDefault="4F6DAFCA" w:rsidP="4F6DAFCA">
      <w:pPr>
        <w:rPr>
          <w:rFonts w:ascii="Arial" w:hAnsi="Arial" w:cs="Arial"/>
        </w:rPr>
      </w:pPr>
    </w:p>
    <w:p w14:paraId="1805046B" w14:textId="67222C86" w:rsidR="4F6DAFCA" w:rsidRPr="002D56FF" w:rsidRDefault="4F6DAFCA" w:rsidP="4F6DAFCA">
      <w:pPr>
        <w:rPr>
          <w:rFonts w:ascii="Arial" w:hAnsi="Arial" w:cs="Arial"/>
        </w:rPr>
      </w:pPr>
    </w:p>
    <w:p w14:paraId="65587A9E" w14:textId="420CCEE4" w:rsidR="4F6DAFCA" w:rsidRPr="002D56FF" w:rsidRDefault="4F6DAFCA" w:rsidP="4F6DAFCA">
      <w:pPr>
        <w:rPr>
          <w:rFonts w:ascii="Arial" w:hAnsi="Arial" w:cs="Arial"/>
        </w:rPr>
      </w:pPr>
    </w:p>
    <w:p w14:paraId="2BE84B27" w14:textId="52374212" w:rsidR="00E47EC1" w:rsidRPr="007C1A7D" w:rsidRDefault="00E47EC1" w:rsidP="4F6DAFCA">
      <w:pPr>
        <w:pStyle w:val="Heading1"/>
        <w:rPr>
          <w:rFonts w:ascii="Arial" w:hAnsi="Arial" w:cs="Arial"/>
          <w:color w:val="000000" w:themeColor="text1"/>
        </w:rPr>
      </w:pPr>
      <w:bookmarkStart w:id="23" w:name="_Toc73752480"/>
      <w:bookmarkStart w:id="24" w:name="_Toc99639025"/>
      <w:r w:rsidRPr="007C1A7D">
        <w:rPr>
          <w:rFonts w:ascii="Arial" w:hAnsi="Arial" w:cs="Arial"/>
          <w:color w:val="000000" w:themeColor="text1"/>
        </w:rPr>
        <w:t>Appendices:</w:t>
      </w:r>
      <w:bookmarkEnd w:id="23"/>
      <w:bookmarkEnd w:id="24"/>
    </w:p>
    <w:p w14:paraId="322E9780" w14:textId="1CA1C3D4" w:rsidR="4F6DAFCA" w:rsidRPr="0063231A" w:rsidRDefault="4F6DAFCA" w:rsidP="00D62885">
      <w:pPr>
        <w:spacing w:line="276" w:lineRule="auto"/>
        <w:jc w:val="both"/>
        <w:rPr>
          <w:rFonts w:ascii="Arial" w:hAnsi="Arial" w:cs="Arial"/>
        </w:rPr>
      </w:pPr>
    </w:p>
    <w:p w14:paraId="0CD862B3" w14:textId="5CA90ADF" w:rsidR="4F6DAFCA" w:rsidRPr="0063231A" w:rsidRDefault="4F6DAFCA" w:rsidP="00D62885">
      <w:pPr>
        <w:spacing w:after="0" w:line="276" w:lineRule="auto"/>
        <w:jc w:val="both"/>
        <w:rPr>
          <w:rFonts w:ascii="Arial" w:eastAsia="Arial" w:hAnsi="Arial" w:cs="Arial"/>
        </w:rPr>
      </w:pPr>
      <w:r w:rsidRPr="0063231A">
        <w:rPr>
          <w:rFonts w:ascii="Arial" w:eastAsia="Arial" w:hAnsi="Arial" w:cs="Arial"/>
        </w:rPr>
        <w:t>2.1</w:t>
      </w:r>
    </w:p>
    <w:p w14:paraId="5C13075E" w14:textId="77777777" w:rsidR="007A11F5" w:rsidRPr="0063231A" w:rsidRDefault="007A11F5" w:rsidP="00193524">
      <w:pPr>
        <w:spacing w:after="0" w:line="276" w:lineRule="auto"/>
        <w:jc w:val="both"/>
        <w:rPr>
          <w:rFonts w:ascii="Arial" w:eastAsia="Arial" w:hAnsi="Arial" w:cs="Arial"/>
        </w:rPr>
      </w:pPr>
    </w:p>
    <w:p w14:paraId="6569698A" w14:textId="72CB19AC" w:rsidR="00E2497D" w:rsidRPr="00E2497D" w:rsidRDefault="00A62BFA" w:rsidP="00EA5359">
      <w:pPr>
        <w:spacing w:after="0" w:line="276" w:lineRule="auto"/>
        <w:jc w:val="both"/>
        <w:rPr>
          <w:rFonts w:ascii="Arial" w:eastAsia="Times New Roman" w:hAnsi="Arial" w:cs="Arial"/>
          <w:color w:val="auto"/>
        </w:rPr>
      </w:pPr>
      <w:r>
        <w:rPr>
          <w:rFonts w:ascii="Arial" w:hAnsi="Arial" w:cs="Arial"/>
        </w:rPr>
        <w:t xml:space="preserve">  T</w:t>
      </w:r>
      <w:r w:rsidRPr="00A62BFA">
        <w:rPr>
          <w:rFonts w:ascii="Arial" w:hAnsi="Arial" w:cs="Arial"/>
        </w:rPr>
        <w:t xml:space="preserve">he contrast between the white text and the dark backgrounds leaves much to be desired, unnecessarily worsening </w:t>
      </w:r>
      <w:r w:rsidR="00193524" w:rsidRPr="00EA5359">
        <w:rPr>
          <w:rFonts w:ascii="Arial" w:eastAsia="Times New Roman" w:hAnsi="Arial" w:cs="Arial"/>
          <w:color w:val="292929"/>
          <w:spacing w:val="-1"/>
          <w:shd w:val="clear" w:color="auto" w:fill="FFFFFF"/>
        </w:rPr>
        <w:t>legibility. </w:t>
      </w:r>
      <w:r w:rsidR="005E34FD" w:rsidRPr="005E34FD">
        <w:rPr>
          <w:rFonts w:ascii="Arial" w:hAnsi="Arial" w:cs="Arial"/>
        </w:rPr>
        <w:t>Because the words and letters in the text are compact and close, when the white text reflects light, the reflected light scatters and reaches the neighbouring words and letters.</w:t>
      </w:r>
      <w:r w:rsidR="005E34FD">
        <w:rPr>
          <w:rFonts w:ascii="Arial" w:hAnsi="Arial" w:cs="Arial"/>
        </w:rPr>
        <w:t xml:space="preserve"> </w:t>
      </w:r>
      <w:r w:rsidR="4F6DAFCA" w:rsidRPr="00EA5359">
        <w:rPr>
          <w:rFonts w:ascii="Arial" w:hAnsi="Arial" w:cs="Arial"/>
        </w:rPr>
        <w:t xml:space="preserve">This makes the shape of words and letters more difficult to perceive, which </w:t>
      </w:r>
      <w:r w:rsidR="00933374">
        <w:rPr>
          <w:rFonts w:ascii="Arial" w:hAnsi="Arial" w:cs="Arial"/>
        </w:rPr>
        <w:t>is stressful for the eyes</w:t>
      </w:r>
      <w:r w:rsidR="4F6DAFCA" w:rsidRPr="00EA5359">
        <w:rPr>
          <w:rFonts w:ascii="Arial" w:hAnsi="Arial" w:cs="Arial"/>
        </w:rPr>
        <w:t>.</w:t>
      </w:r>
      <w:r w:rsidR="00EA5359">
        <w:rPr>
          <w:rFonts w:ascii="Arial" w:hAnsi="Arial" w:cs="Arial"/>
        </w:rPr>
        <w:t xml:space="preserve"> </w:t>
      </w:r>
      <w:r w:rsidR="00193524" w:rsidRPr="00EA5359">
        <w:rPr>
          <w:rFonts w:ascii="Arial" w:eastAsia="Times New Roman" w:hAnsi="Arial" w:cs="Arial"/>
          <w:color w:val="auto"/>
        </w:rPr>
        <w:t>On the other side, they cho</w:t>
      </w:r>
      <w:r w:rsidR="00643BE7">
        <w:rPr>
          <w:rFonts w:ascii="Arial" w:eastAsia="Times New Roman" w:hAnsi="Arial" w:cs="Arial"/>
          <w:color w:val="auto"/>
        </w:rPr>
        <w:t>o</w:t>
      </w:r>
      <w:r w:rsidR="00193524" w:rsidRPr="00EA5359">
        <w:rPr>
          <w:rFonts w:ascii="Arial" w:eastAsia="Times New Roman" w:hAnsi="Arial" w:cs="Arial"/>
          <w:color w:val="auto"/>
        </w:rPr>
        <w:t>se dark background on white</w:t>
      </w:r>
      <w:r w:rsidR="007B7255">
        <w:rPr>
          <w:rFonts w:ascii="Arial" w:eastAsia="Times New Roman" w:hAnsi="Arial" w:cs="Arial"/>
          <w:color w:val="auto"/>
        </w:rPr>
        <w:t xml:space="preserve"> text </w:t>
      </w:r>
      <w:r w:rsidR="007B7255" w:rsidRPr="00EA5359">
        <w:rPr>
          <w:rFonts w:ascii="Arial" w:eastAsia="Times New Roman" w:hAnsi="Arial" w:cs="Arial"/>
          <w:color w:val="auto"/>
        </w:rPr>
        <w:t>for</w:t>
      </w:r>
      <w:r w:rsidR="00193524" w:rsidRPr="00EA5359">
        <w:rPr>
          <w:rFonts w:ascii="Arial" w:eastAsia="Times New Roman" w:hAnsi="Arial" w:cs="Arial"/>
          <w:color w:val="auto"/>
        </w:rPr>
        <w:t xml:space="preserve"> most of their </w:t>
      </w:r>
      <w:r w:rsidR="00E25F8D" w:rsidRPr="00EA5359">
        <w:rPr>
          <w:rFonts w:ascii="Arial" w:eastAsia="Times New Roman" w:hAnsi="Arial" w:cs="Arial"/>
          <w:color w:val="auto"/>
        </w:rPr>
        <w:t>headings (</w:t>
      </w:r>
      <w:r w:rsidR="00EA5359" w:rsidRPr="00EA5359">
        <w:rPr>
          <w:rFonts w:ascii="Arial" w:eastAsia="Times New Roman" w:hAnsi="Arial" w:cs="Arial"/>
          <w:color w:val="auto"/>
        </w:rPr>
        <w:t>red, purple, orange)</w:t>
      </w:r>
      <w:r w:rsidR="00193524" w:rsidRPr="00EA5359">
        <w:rPr>
          <w:rFonts w:ascii="Arial" w:eastAsia="Times New Roman" w:hAnsi="Arial" w:cs="Arial"/>
          <w:color w:val="auto"/>
        </w:rPr>
        <w:t>, which offer excellent contrast.</w:t>
      </w:r>
    </w:p>
    <w:p w14:paraId="1177289B" w14:textId="152A2115" w:rsidR="4F6DAFCA" w:rsidRPr="0063231A" w:rsidRDefault="4F6DAFCA" w:rsidP="00D62885">
      <w:pPr>
        <w:spacing w:line="276" w:lineRule="auto"/>
        <w:jc w:val="both"/>
        <w:rPr>
          <w:rFonts w:ascii="Arial" w:hAnsi="Arial" w:cs="Arial"/>
          <w:color w:val="222222"/>
        </w:rPr>
      </w:pPr>
      <w:r w:rsidRPr="0063231A">
        <w:rPr>
          <w:rFonts w:ascii="Arial" w:hAnsi="Arial" w:cs="Arial"/>
          <w:color w:val="222222"/>
        </w:rPr>
        <w:t xml:space="preserve">   A better choice for displaying text is black text on a light background or grey text on a dark background. </w:t>
      </w:r>
      <w:r w:rsidR="0085613C" w:rsidRPr="0085613C">
        <w:rPr>
          <w:rFonts w:ascii="Arial" w:hAnsi="Arial" w:cs="Arial"/>
          <w:color w:val="222222"/>
        </w:rPr>
        <w:t xml:space="preserve">This will not put as much stress on the user's eyes, as the </w:t>
      </w:r>
      <w:r w:rsidR="00BE3C62" w:rsidRPr="0085613C">
        <w:rPr>
          <w:rFonts w:ascii="Arial" w:hAnsi="Arial" w:cs="Arial"/>
          <w:color w:val="222222"/>
        </w:rPr>
        <w:t>grey</w:t>
      </w:r>
      <w:r w:rsidR="0085613C" w:rsidRPr="0085613C">
        <w:rPr>
          <w:rFonts w:ascii="Arial" w:hAnsi="Arial" w:cs="Arial"/>
          <w:color w:val="222222"/>
        </w:rPr>
        <w:t xml:space="preserve"> text is not as bright as the white text.</w:t>
      </w:r>
      <w:r w:rsidR="008E60F6" w:rsidRPr="008E60F6">
        <w:t xml:space="preserve"> </w:t>
      </w:r>
      <w:r w:rsidR="008E60F6" w:rsidRPr="008E60F6">
        <w:rPr>
          <w:rFonts w:ascii="Arial" w:hAnsi="Arial" w:cs="Arial"/>
          <w:color w:val="222222"/>
        </w:rPr>
        <w:t>It reflects less light, making it easier to read.</w:t>
      </w:r>
    </w:p>
    <w:p w14:paraId="4135CFB0" w14:textId="1FA1425C" w:rsidR="4F6DAFCA" w:rsidRPr="0063231A" w:rsidRDefault="4F6DAFCA" w:rsidP="00D62885">
      <w:pPr>
        <w:spacing w:line="276" w:lineRule="auto"/>
        <w:jc w:val="both"/>
        <w:rPr>
          <w:rFonts w:ascii="Arial" w:hAnsi="Arial" w:cs="Arial"/>
        </w:rPr>
      </w:pPr>
      <w:bookmarkStart w:id="25" w:name="_Toc1573361709"/>
      <w:r w:rsidRPr="0063231A">
        <w:rPr>
          <w:rFonts w:ascii="Arial" w:hAnsi="Arial" w:cs="Arial"/>
        </w:rPr>
        <w:t>2.2</w:t>
      </w:r>
      <w:bookmarkEnd w:id="25"/>
    </w:p>
    <w:p w14:paraId="3FCCA783" w14:textId="77777777" w:rsidR="009215B7" w:rsidRPr="0063231A" w:rsidRDefault="00896E5C" w:rsidP="00D62885">
      <w:pPr>
        <w:spacing w:before="240" w:line="276" w:lineRule="auto"/>
        <w:jc w:val="both"/>
        <w:rPr>
          <w:rFonts w:ascii="Arial" w:eastAsia="Arial" w:hAnsi="Arial" w:cs="Arial"/>
        </w:rPr>
      </w:pPr>
      <w:r w:rsidRPr="0063231A">
        <w:rPr>
          <w:rFonts w:ascii="Arial" w:eastAsia="Arial" w:hAnsi="Arial" w:cs="Arial"/>
        </w:rPr>
        <w:t xml:space="preserve">   </w:t>
      </w:r>
      <w:r w:rsidR="008C162A" w:rsidRPr="0063231A">
        <w:rPr>
          <w:rFonts w:ascii="Arial" w:eastAsia="Arial" w:hAnsi="Arial" w:cs="Arial"/>
        </w:rPr>
        <w:t>Each colour bears different emotional symbols</w:t>
      </w:r>
      <w:r w:rsidR="00882090" w:rsidRPr="0063231A">
        <w:rPr>
          <w:rFonts w:ascii="Arial" w:eastAsia="Arial" w:hAnsi="Arial" w:cs="Arial"/>
        </w:rPr>
        <w:t xml:space="preserve"> and </w:t>
      </w:r>
      <w:r w:rsidR="00244975" w:rsidRPr="0063231A">
        <w:rPr>
          <w:rFonts w:ascii="Arial" w:eastAsia="Arial" w:hAnsi="Arial" w:cs="Arial"/>
        </w:rPr>
        <w:t>send different messages</w:t>
      </w:r>
      <w:r w:rsidR="008C162A" w:rsidRPr="0063231A">
        <w:rPr>
          <w:rFonts w:ascii="Arial" w:eastAsia="Arial" w:hAnsi="Arial" w:cs="Arial"/>
        </w:rPr>
        <w:t xml:space="preserve">, such as: </w:t>
      </w:r>
    </w:p>
    <w:p w14:paraId="01EF27AB" w14:textId="48345BCE" w:rsidR="00B91C7F" w:rsidRPr="0063231A" w:rsidRDefault="007F2CC9" w:rsidP="00D62885">
      <w:pPr>
        <w:pStyle w:val="ListParagraph"/>
        <w:numPr>
          <w:ilvl w:val="0"/>
          <w:numId w:val="3"/>
        </w:numPr>
        <w:spacing w:before="240" w:line="276" w:lineRule="auto"/>
        <w:jc w:val="both"/>
        <w:rPr>
          <w:rFonts w:ascii="Arial" w:eastAsia="Arial" w:hAnsi="Arial" w:cs="Arial"/>
        </w:rPr>
      </w:pPr>
      <w:r w:rsidRPr="0063231A">
        <w:rPr>
          <w:rFonts w:ascii="Arial" w:hAnsi="Arial" w:cs="Arial"/>
        </w:rPr>
        <w:t xml:space="preserve">Purple can give a sense of wealth, </w:t>
      </w:r>
      <w:r w:rsidR="00B91C7F" w:rsidRPr="0063231A">
        <w:rPr>
          <w:rFonts w:ascii="Arial" w:hAnsi="Arial" w:cs="Arial"/>
        </w:rPr>
        <w:t>luxury,</w:t>
      </w:r>
      <w:r w:rsidRPr="0063231A">
        <w:rPr>
          <w:rFonts w:ascii="Arial" w:hAnsi="Arial" w:cs="Arial"/>
        </w:rPr>
        <w:t xml:space="preserve"> or creativity</w:t>
      </w:r>
      <w:r w:rsidR="009215B7" w:rsidRPr="0063231A">
        <w:rPr>
          <w:rFonts w:ascii="Arial" w:hAnsi="Arial" w:cs="Arial"/>
        </w:rPr>
        <w:t xml:space="preserve">. </w:t>
      </w:r>
      <w:r w:rsidR="005531D0" w:rsidRPr="0063231A">
        <w:rPr>
          <w:rFonts w:ascii="Arial" w:hAnsi="Arial" w:cs="Arial"/>
        </w:rPr>
        <w:t xml:space="preserve"> </w:t>
      </w:r>
      <w:r w:rsidR="00B91C7F" w:rsidRPr="0063231A">
        <w:rPr>
          <w:rFonts w:ascii="Arial" w:hAnsi="Arial" w:cs="Arial"/>
        </w:rPr>
        <w:t xml:space="preserve">The message </w:t>
      </w:r>
      <w:r w:rsidR="00707979" w:rsidRPr="0063231A">
        <w:rPr>
          <w:rFonts w:ascii="Arial" w:hAnsi="Arial" w:cs="Arial"/>
        </w:rPr>
        <w:t>is</w:t>
      </w:r>
      <w:r w:rsidR="00B91C7F" w:rsidRPr="0063231A">
        <w:rPr>
          <w:rFonts w:ascii="Arial" w:hAnsi="Arial" w:cs="Arial"/>
        </w:rPr>
        <w:t>: “</w:t>
      </w:r>
      <w:r w:rsidR="007622B2" w:rsidRPr="0063231A">
        <w:rPr>
          <w:rFonts w:ascii="Arial" w:hAnsi="Arial" w:cs="Arial"/>
        </w:rPr>
        <w:t xml:space="preserve">Health is a </w:t>
      </w:r>
      <w:r w:rsidR="000127B6" w:rsidRPr="0063231A">
        <w:rPr>
          <w:rFonts w:ascii="Arial" w:hAnsi="Arial" w:cs="Arial"/>
        </w:rPr>
        <w:t>luxury,</w:t>
      </w:r>
      <w:r w:rsidR="007622B2" w:rsidRPr="0063231A">
        <w:rPr>
          <w:rFonts w:ascii="Arial" w:hAnsi="Arial" w:cs="Arial"/>
        </w:rPr>
        <w:t xml:space="preserve"> and we have to work hard to maintain it.”</w:t>
      </w:r>
    </w:p>
    <w:p w14:paraId="3BD30C2D" w14:textId="3C066D15" w:rsidR="00DE4FE0" w:rsidRPr="0063231A" w:rsidRDefault="00DE4FE0" w:rsidP="00D62885">
      <w:pPr>
        <w:pStyle w:val="ListParagraph"/>
        <w:numPr>
          <w:ilvl w:val="0"/>
          <w:numId w:val="1"/>
        </w:numPr>
        <w:spacing w:line="276" w:lineRule="auto"/>
        <w:jc w:val="both"/>
        <w:rPr>
          <w:rFonts w:ascii="Arial" w:eastAsia="Arial" w:hAnsi="Arial" w:cs="Arial"/>
        </w:rPr>
      </w:pPr>
      <w:r w:rsidRPr="0063231A">
        <w:rPr>
          <w:rFonts w:ascii="Arial" w:hAnsi="Arial" w:cs="Arial"/>
        </w:rPr>
        <w:t>Light</w:t>
      </w:r>
      <w:r w:rsidR="009E3B23" w:rsidRPr="0063231A">
        <w:rPr>
          <w:rFonts w:ascii="Arial" w:hAnsi="Arial" w:cs="Arial"/>
        </w:rPr>
        <w:t xml:space="preserve"> g</w:t>
      </w:r>
      <w:r w:rsidR="004729D4" w:rsidRPr="0063231A">
        <w:rPr>
          <w:rFonts w:ascii="Arial" w:hAnsi="Arial" w:cs="Arial"/>
        </w:rPr>
        <w:t xml:space="preserve">reen — often connected to growth </w:t>
      </w:r>
      <w:r w:rsidRPr="0063231A">
        <w:rPr>
          <w:rFonts w:ascii="Arial" w:hAnsi="Arial" w:cs="Arial"/>
        </w:rPr>
        <w:t>and</w:t>
      </w:r>
      <w:r w:rsidR="004729D4" w:rsidRPr="0063231A">
        <w:rPr>
          <w:rFonts w:ascii="Arial" w:hAnsi="Arial" w:cs="Arial"/>
        </w:rPr>
        <w:t xml:space="preserve"> </w:t>
      </w:r>
      <w:r w:rsidR="006B3C38" w:rsidRPr="0063231A">
        <w:rPr>
          <w:rFonts w:ascii="Arial" w:hAnsi="Arial" w:cs="Arial"/>
        </w:rPr>
        <w:t>ambition</w:t>
      </w:r>
      <w:r w:rsidRPr="0063231A">
        <w:rPr>
          <w:rFonts w:ascii="Arial" w:hAnsi="Arial" w:cs="Arial"/>
        </w:rPr>
        <w:t>.</w:t>
      </w:r>
      <w:r w:rsidR="00116B69" w:rsidRPr="0063231A">
        <w:rPr>
          <w:rFonts w:ascii="Arial" w:hAnsi="Arial" w:cs="Arial"/>
        </w:rPr>
        <w:t xml:space="preserve"> </w:t>
      </w:r>
      <w:r w:rsidR="006328CE" w:rsidRPr="0063231A">
        <w:rPr>
          <w:rFonts w:ascii="Arial" w:hAnsi="Arial" w:cs="Arial"/>
        </w:rPr>
        <w:t>Another association is to move forward, giving it an association with the action.</w:t>
      </w:r>
      <w:r w:rsidR="00EB772A" w:rsidRPr="0063231A">
        <w:rPr>
          <w:rFonts w:ascii="Arial" w:eastAsia="Arial" w:hAnsi="Arial" w:cs="Arial"/>
        </w:rPr>
        <w:t xml:space="preserve"> </w:t>
      </w:r>
      <w:r w:rsidRPr="0063231A">
        <w:rPr>
          <w:rFonts w:ascii="Arial" w:eastAsia="Arial" w:hAnsi="Arial" w:cs="Arial"/>
        </w:rPr>
        <w:t>The message is: “</w:t>
      </w:r>
      <w:r w:rsidR="00C01A87" w:rsidRPr="0063231A">
        <w:rPr>
          <w:rFonts w:ascii="Arial" w:eastAsia="Arial" w:hAnsi="Arial" w:cs="Arial"/>
        </w:rPr>
        <w:t>Set goals and reach them.</w:t>
      </w:r>
      <w:r w:rsidR="00554835" w:rsidRPr="0063231A">
        <w:rPr>
          <w:rFonts w:ascii="Arial" w:eastAsia="Arial" w:hAnsi="Arial" w:cs="Arial"/>
        </w:rPr>
        <w:t>”</w:t>
      </w:r>
    </w:p>
    <w:p w14:paraId="5CE6F773" w14:textId="0BE1D661" w:rsidR="00BA2B81" w:rsidRPr="0063231A" w:rsidRDefault="007F775B" w:rsidP="00D62885">
      <w:pPr>
        <w:pStyle w:val="ListParagraph"/>
        <w:numPr>
          <w:ilvl w:val="0"/>
          <w:numId w:val="1"/>
        </w:numPr>
        <w:spacing w:line="276" w:lineRule="auto"/>
        <w:jc w:val="both"/>
        <w:rPr>
          <w:rStyle w:val="apple-converted-space"/>
          <w:rFonts w:ascii="Arial" w:eastAsia="Arial" w:hAnsi="Arial" w:cs="Arial"/>
        </w:rPr>
      </w:pPr>
      <w:r w:rsidRPr="0063231A">
        <w:rPr>
          <w:rFonts w:ascii="Arial" w:hAnsi="Arial" w:cs="Arial"/>
        </w:rPr>
        <w:t xml:space="preserve">Red </w:t>
      </w:r>
      <w:r w:rsidR="00CB4E17" w:rsidRPr="0063231A">
        <w:rPr>
          <w:rFonts w:ascii="Arial" w:hAnsi="Arial" w:cs="Arial"/>
        </w:rPr>
        <w:t xml:space="preserve">is </w:t>
      </w:r>
      <w:r w:rsidRPr="0063231A">
        <w:rPr>
          <w:rFonts w:ascii="Arial" w:hAnsi="Arial" w:cs="Arial"/>
        </w:rPr>
        <w:t xml:space="preserve">associated with power, passion, </w:t>
      </w:r>
      <w:r w:rsidR="002D5141" w:rsidRPr="0063231A">
        <w:rPr>
          <w:rFonts w:ascii="Arial" w:hAnsi="Arial" w:cs="Arial"/>
        </w:rPr>
        <w:t xml:space="preserve">and </w:t>
      </w:r>
      <w:r w:rsidRPr="0063231A">
        <w:rPr>
          <w:rFonts w:ascii="Arial" w:hAnsi="Arial" w:cs="Arial"/>
        </w:rPr>
        <w:t>energy</w:t>
      </w:r>
      <w:r w:rsidR="00833444" w:rsidRPr="0063231A">
        <w:rPr>
          <w:rFonts w:ascii="Arial" w:hAnsi="Arial" w:cs="Arial"/>
        </w:rPr>
        <w:t>.</w:t>
      </w:r>
      <w:r w:rsidR="005531D0" w:rsidRPr="0063231A">
        <w:rPr>
          <w:rFonts w:ascii="Arial" w:hAnsi="Arial" w:cs="Arial"/>
        </w:rPr>
        <w:t xml:space="preserve"> </w:t>
      </w:r>
      <w:r w:rsidR="00BA2B81" w:rsidRPr="0063231A">
        <w:rPr>
          <w:rFonts w:ascii="Arial" w:hAnsi="Arial" w:cs="Arial"/>
        </w:rPr>
        <w:t xml:space="preserve">The message is: </w:t>
      </w:r>
      <w:r w:rsidR="00824291" w:rsidRPr="0063231A">
        <w:rPr>
          <w:rFonts w:ascii="Arial" w:hAnsi="Arial" w:cs="Arial"/>
        </w:rPr>
        <w:t>"Your physical and mental health is very important, and it is your strength."</w:t>
      </w:r>
    </w:p>
    <w:p w14:paraId="552AD6D7" w14:textId="1F7C450C" w:rsidR="00375C2F" w:rsidRPr="0063231A" w:rsidRDefault="007F775B" w:rsidP="00D62885">
      <w:pPr>
        <w:pStyle w:val="ListParagraph"/>
        <w:numPr>
          <w:ilvl w:val="0"/>
          <w:numId w:val="1"/>
        </w:numPr>
        <w:spacing w:line="276" w:lineRule="auto"/>
        <w:jc w:val="both"/>
        <w:rPr>
          <w:rFonts w:ascii="Arial" w:eastAsia="Arial" w:hAnsi="Arial" w:cs="Arial"/>
        </w:rPr>
      </w:pPr>
      <w:r w:rsidRPr="0063231A">
        <w:rPr>
          <w:rFonts w:ascii="Arial" w:hAnsi="Arial" w:cs="Arial"/>
        </w:rPr>
        <w:t xml:space="preserve">Orange </w:t>
      </w:r>
      <w:r w:rsidR="00DD143E" w:rsidRPr="0063231A">
        <w:rPr>
          <w:rFonts w:ascii="Arial" w:hAnsi="Arial" w:cs="Arial"/>
        </w:rPr>
        <w:t xml:space="preserve">is for creativity, </w:t>
      </w:r>
      <w:r w:rsidR="001E03E5" w:rsidRPr="0063231A">
        <w:rPr>
          <w:rFonts w:ascii="Arial" w:hAnsi="Arial" w:cs="Arial"/>
        </w:rPr>
        <w:t>youth,</w:t>
      </w:r>
      <w:r w:rsidR="00DD143E" w:rsidRPr="0063231A">
        <w:rPr>
          <w:rFonts w:ascii="Arial" w:hAnsi="Arial" w:cs="Arial"/>
        </w:rPr>
        <w:t xml:space="preserve"> and enthusiasm.</w:t>
      </w:r>
      <w:r w:rsidR="001E03E5" w:rsidRPr="0063231A">
        <w:rPr>
          <w:rFonts w:ascii="Arial" w:hAnsi="Arial" w:cs="Arial"/>
        </w:rPr>
        <w:t xml:space="preserve"> </w:t>
      </w:r>
      <w:r w:rsidR="00375C2F" w:rsidRPr="0063231A">
        <w:rPr>
          <w:rFonts w:ascii="Arial" w:eastAsia="Arial" w:hAnsi="Arial" w:cs="Arial"/>
        </w:rPr>
        <w:t>The message is: “</w:t>
      </w:r>
      <w:r w:rsidR="0087768C" w:rsidRPr="0063231A">
        <w:rPr>
          <w:rFonts w:ascii="Arial" w:eastAsia="Arial" w:hAnsi="Arial" w:cs="Arial"/>
        </w:rPr>
        <w:t>This activity is not recommended.”</w:t>
      </w:r>
    </w:p>
    <w:p w14:paraId="7E186F2D" w14:textId="02E87060" w:rsidR="003B211D" w:rsidRPr="0063231A" w:rsidRDefault="00300CA1" w:rsidP="00D62885">
      <w:pPr>
        <w:pStyle w:val="ListParagraph"/>
        <w:numPr>
          <w:ilvl w:val="0"/>
          <w:numId w:val="1"/>
        </w:numPr>
        <w:spacing w:line="276" w:lineRule="auto"/>
        <w:jc w:val="both"/>
        <w:rPr>
          <w:rFonts w:ascii="Arial" w:eastAsia="Arial" w:hAnsi="Arial" w:cs="Arial"/>
        </w:rPr>
      </w:pPr>
      <w:r w:rsidRPr="0063231A">
        <w:rPr>
          <w:rFonts w:ascii="Arial" w:hAnsi="Arial" w:cs="Arial"/>
        </w:rPr>
        <w:t>Light blue provides a feeling of peace, trust, and friendliness.</w:t>
      </w:r>
      <w:r w:rsidR="003B211D" w:rsidRPr="0063231A">
        <w:rPr>
          <w:rFonts w:ascii="Arial" w:hAnsi="Arial" w:cs="Arial"/>
        </w:rPr>
        <w:t xml:space="preserve"> </w:t>
      </w:r>
      <w:r w:rsidR="005531D0" w:rsidRPr="0063231A">
        <w:rPr>
          <w:rFonts w:ascii="Arial" w:eastAsia="Arial" w:hAnsi="Arial" w:cs="Arial"/>
        </w:rPr>
        <w:t xml:space="preserve"> </w:t>
      </w:r>
      <w:r w:rsidR="003B211D" w:rsidRPr="0063231A">
        <w:rPr>
          <w:rFonts w:ascii="Arial" w:eastAsia="Arial" w:hAnsi="Arial" w:cs="Arial"/>
        </w:rPr>
        <w:t>The message is: “</w:t>
      </w:r>
      <w:r w:rsidR="00180A55" w:rsidRPr="0063231A">
        <w:rPr>
          <w:rFonts w:ascii="Arial" w:eastAsia="Arial" w:hAnsi="Arial" w:cs="Arial"/>
        </w:rPr>
        <w:t>Enjoy life and be healthy.”</w:t>
      </w:r>
    </w:p>
    <w:p w14:paraId="1BFCB0E6" w14:textId="668B28B9" w:rsidR="005A6B2E" w:rsidRPr="0063231A" w:rsidRDefault="0075240B" w:rsidP="00D62885">
      <w:pPr>
        <w:spacing w:line="276" w:lineRule="auto"/>
        <w:jc w:val="both"/>
        <w:rPr>
          <w:rFonts w:ascii="Arial" w:eastAsia="Arial" w:hAnsi="Arial" w:cs="Arial"/>
          <w:color w:val="202124"/>
        </w:rPr>
      </w:pPr>
      <w:r w:rsidRPr="0063231A">
        <w:rPr>
          <w:rFonts w:ascii="Arial" w:eastAsia="Arial" w:hAnsi="Arial" w:cs="Arial"/>
          <w:color w:val="202124"/>
        </w:rPr>
        <w:t>The meaning of colours in our infographic</w:t>
      </w:r>
      <w:r w:rsidR="00294B37" w:rsidRPr="0063231A">
        <w:rPr>
          <w:rFonts w:ascii="Arial" w:eastAsia="Arial" w:hAnsi="Arial" w:cs="Arial"/>
          <w:color w:val="202124"/>
        </w:rPr>
        <w:t>:</w:t>
      </w:r>
    </w:p>
    <w:p w14:paraId="481B2B37" w14:textId="77777777" w:rsidR="005A6B2E" w:rsidRPr="0063231A" w:rsidRDefault="005A6B2E" w:rsidP="00D62885">
      <w:pPr>
        <w:pStyle w:val="ListParagraph"/>
        <w:numPr>
          <w:ilvl w:val="0"/>
          <w:numId w:val="2"/>
        </w:numPr>
        <w:spacing w:line="276" w:lineRule="auto"/>
        <w:jc w:val="both"/>
        <w:rPr>
          <w:rFonts w:ascii="Arial" w:eastAsia="Arial" w:hAnsi="Arial" w:cs="Arial"/>
          <w:color w:val="202124"/>
        </w:rPr>
      </w:pPr>
      <w:r w:rsidRPr="0063231A">
        <w:rPr>
          <w:rFonts w:ascii="Arial" w:hAnsi="Arial" w:cs="Arial"/>
          <w:color w:val="202124"/>
        </w:rPr>
        <w:t>the red colour shows what is the power for adults and older adults - “Build strength”.</w:t>
      </w:r>
    </w:p>
    <w:p w14:paraId="5555B7A5" w14:textId="77777777" w:rsidR="005A6B2E" w:rsidRPr="0063231A" w:rsidRDefault="005A6B2E" w:rsidP="00D62885">
      <w:pPr>
        <w:pStyle w:val="ListParagraph"/>
        <w:numPr>
          <w:ilvl w:val="0"/>
          <w:numId w:val="2"/>
        </w:numPr>
        <w:spacing w:line="276" w:lineRule="auto"/>
        <w:jc w:val="both"/>
        <w:rPr>
          <w:rFonts w:ascii="Arial" w:eastAsia="Arial" w:hAnsi="Arial" w:cs="Arial"/>
          <w:color w:val="202124"/>
        </w:rPr>
      </w:pPr>
      <w:r w:rsidRPr="0063231A">
        <w:rPr>
          <w:rFonts w:ascii="Arial" w:hAnsi="Arial" w:cs="Arial"/>
          <w:color w:val="202124"/>
        </w:rPr>
        <w:t>the green colour symbolizes - “Be active”.</w:t>
      </w:r>
    </w:p>
    <w:p w14:paraId="5473068A" w14:textId="77777777" w:rsidR="005A6B2E" w:rsidRPr="0063231A" w:rsidRDefault="005A6B2E" w:rsidP="00D62885">
      <w:pPr>
        <w:pStyle w:val="ListParagraph"/>
        <w:numPr>
          <w:ilvl w:val="0"/>
          <w:numId w:val="2"/>
        </w:numPr>
        <w:spacing w:line="276" w:lineRule="auto"/>
        <w:jc w:val="both"/>
        <w:rPr>
          <w:rFonts w:ascii="Arial" w:eastAsia="Arial" w:hAnsi="Arial" w:cs="Arial"/>
          <w:color w:val="202124"/>
        </w:rPr>
      </w:pPr>
      <w:r w:rsidRPr="0063231A">
        <w:rPr>
          <w:rFonts w:ascii="Arial" w:hAnsi="Arial" w:cs="Arial"/>
          <w:color w:val="202124"/>
        </w:rPr>
        <w:t>the orange colour shows which activity is dangerous -” Minimise sedentary time”.</w:t>
      </w:r>
    </w:p>
    <w:p w14:paraId="5BCEAE8D" w14:textId="77777777" w:rsidR="005A6B2E" w:rsidRPr="0063231A" w:rsidRDefault="005A6B2E" w:rsidP="00D62885">
      <w:pPr>
        <w:pStyle w:val="ListParagraph"/>
        <w:numPr>
          <w:ilvl w:val="0"/>
          <w:numId w:val="2"/>
        </w:numPr>
        <w:spacing w:line="276" w:lineRule="auto"/>
        <w:jc w:val="both"/>
        <w:rPr>
          <w:rFonts w:ascii="Arial" w:eastAsia="Arial" w:hAnsi="Arial" w:cs="Arial"/>
          <w:color w:val="202124"/>
        </w:rPr>
      </w:pPr>
      <w:r w:rsidRPr="0063231A">
        <w:rPr>
          <w:rFonts w:ascii="Arial" w:hAnsi="Arial" w:cs="Arial"/>
          <w:color w:val="202124"/>
        </w:rPr>
        <w:lastRenderedPageBreak/>
        <w:t>the colour blue looks like freedom, and calm is important for adults and older adults - “Improve balance”.</w:t>
      </w:r>
    </w:p>
    <w:p w14:paraId="39290593" w14:textId="4E429ADF" w:rsidR="00CC4B23" w:rsidRPr="0063231A" w:rsidRDefault="005A6B2E" w:rsidP="00D62885">
      <w:pPr>
        <w:pStyle w:val="ListParagraph"/>
        <w:numPr>
          <w:ilvl w:val="0"/>
          <w:numId w:val="2"/>
        </w:numPr>
        <w:spacing w:line="276" w:lineRule="auto"/>
        <w:jc w:val="both"/>
        <w:rPr>
          <w:rFonts w:ascii="Arial" w:eastAsia="Arial" w:hAnsi="Arial" w:cs="Arial"/>
          <w:color w:val="202124"/>
        </w:rPr>
      </w:pPr>
      <w:r w:rsidRPr="0063231A">
        <w:rPr>
          <w:rFonts w:ascii="Arial" w:hAnsi="Arial" w:cs="Arial"/>
          <w:color w:val="202124"/>
        </w:rPr>
        <w:t>the colour purple shows what is the greatest wealth for adults and older adults - “Their Health”.</w:t>
      </w:r>
    </w:p>
    <w:p w14:paraId="6C3C39D8" w14:textId="5D9FB994" w:rsidR="0075240B" w:rsidRPr="004F3DB4" w:rsidRDefault="004F3DB4" w:rsidP="004F3DB4">
      <w:pPr>
        <w:spacing w:line="276" w:lineRule="auto"/>
        <w:ind w:left="360"/>
        <w:jc w:val="both"/>
        <w:rPr>
          <w:rFonts w:ascii="Arial" w:eastAsia="Arial" w:hAnsi="Arial" w:cs="Arial"/>
          <w:color w:val="202124"/>
        </w:rPr>
      </w:pPr>
      <w:r>
        <w:rPr>
          <w:rFonts w:ascii="Arial" w:eastAsia="Arial" w:hAnsi="Arial" w:cs="Arial"/>
          <w:color w:val="202124"/>
        </w:rPr>
        <w:t xml:space="preserve">   </w:t>
      </w:r>
      <w:r w:rsidRPr="004F3DB4">
        <w:rPr>
          <w:rFonts w:ascii="Arial" w:eastAsia="Arial" w:hAnsi="Arial" w:cs="Arial"/>
          <w:color w:val="202124"/>
        </w:rPr>
        <w:t xml:space="preserve">Unfavourable colour combinations between text and background were avoided in our </w:t>
      </w:r>
      <w:r w:rsidR="00B62877" w:rsidRPr="004F3DB4">
        <w:rPr>
          <w:rFonts w:ascii="Arial" w:eastAsia="Arial" w:hAnsi="Arial" w:cs="Arial"/>
          <w:color w:val="202124"/>
        </w:rPr>
        <w:t>infographic</w:t>
      </w:r>
      <w:r w:rsidR="00B62877">
        <w:rPr>
          <w:rFonts w:ascii="Arial" w:eastAsia="Arial" w:hAnsi="Arial" w:cs="Arial"/>
          <w:color w:val="202124"/>
        </w:rPr>
        <w:t xml:space="preserve"> (</w:t>
      </w:r>
      <w:r>
        <w:rPr>
          <w:rFonts w:ascii="Arial" w:eastAsia="Arial" w:hAnsi="Arial" w:cs="Arial"/>
          <w:color w:val="202124"/>
        </w:rPr>
        <w:t xml:space="preserve">as red and blue, </w:t>
      </w:r>
      <w:r w:rsidR="0033265E" w:rsidRPr="004F3DB4">
        <w:rPr>
          <w:rFonts w:ascii="Arial" w:eastAsia="Arial" w:hAnsi="Arial" w:cs="Arial"/>
          <w:color w:val="202124"/>
        </w:rPr>
        <w:t>blue,</w:t>
      </w:r>
      <w:r w:rsidRPr="004F3DB4">
        <w:rPr>
          <w:rFonts w:ascii="Arial" w:eastAsia="Arial" w:hAnsi="Arial" w:cs="Arial"/>
          <w:color w:val="202124"/>
        </w:rPr>
        <w:t xml:space="preserve"> and yellow</w:t>
      </w:r>
      <w:r>
        <w:rPr>
          <w:rFonts w:ascii="Arial" w:eastAsia="Arial" w:hAnsi="Arial" w:cs="Arial"/>
          <w:color w:val="202124"/>
        </w:rPr>
        <w:t xml:space="preserve">, </w:t>
      </w:r>
      <w:r w:rsidRPr="004F3DB4">
        <w:rPr>
          <w:rFonts w:ascii="Arial" w:eastAsia="Arial" w:hAnsi="Arial" w:cs="Arial"/>
          <w:color w:val="202124"/>
        </w:rPr>
        <w:t>red and blue/purple</w:t>
      </w:r>
      <w:r>
        <w:rPr>
          <w:rFonts w:ascii="Arial" w:eastAsia="Arial" w:hAnsi="Arial" w:cs="Arial"/>
          <w:color w:val="202124"/>
        </w:rPr>
        <w:t>).</w:t>
      </w:r>
    </w:p>
    <w:p w14:paraId="56B92A9C" w14:textId="0DBA24F8" w:rsidR="4F6DAFCA" w:rsidRPr="0063231A" w:rsidRDefault="4F6DAFCA" w:rsidP="00D62885">
      <w:pPr>
        <w:spacing w:line="276" w:lineRule="auto"/>
        <w:jc w:val="both"/>
        <w:rPr>
          <w:rFonts w:ascii="Arial" w:eastAsia="Arial" w:hAnsi="Arial" w:cs="Arial"/>
        </w:rPr>
      </w:pPr>
      <w:r w:rsidRPr="0063231A">
        <w:rPr>
          <w:rFonts w:ascii="Arial" w:eastAsia="Arial" w:hAnsi="Arial" w:cs="Arial"/>
        </w:rPr>
        <w:t>2.3</w:t>
      </w:r>
    </w:p>
    <w:p w14:paraId="4719FC9B" w14:textId="641CCCBA" w:rsidR="4F6DAFCA" w:rsidRPr="0063231A" w:rsidRDefault="4F6DAFCA" w:rsidP="00D62885">
      <w:pPr>
        <w:spacing w:line="276" w:lineRule="auto"/>
        <w:jc w:val="both"/>
        <w:rPr>
          <w:rFonts w:ascii="Arial" w:eastAsia="Arial" w:hAnsi="Arial" w:cs="Arial"/>
        </w:rPr>
      </w:pPr>
      <w:r w:rsidRPr="0063231A">
        <w:rPr>
          <w:rFonts w:ascii="Arial" w:eastAsia="Arial" w:hAnsi="Arial" w:cs="Arial"/>
        </w:rPr>
        <w:t xml:space="preserve"> The 60-30-10 Rule can be broken down into the following steps:</w:t>
      </w:r>
    </w:p>
    <w:p w14:paraId="4C1E558C" w14:textId="09F34394" w:rsidR="4F6DAFCA" w:rsidRPr="0063231A" w:rsidRDefault="4F6DAFCA" w:rsidP="00D62885">
      <w:pPr>
        <w:pStyle w:val="ListParagraph"/>
        <w:numPr>
          <w:ilvl w:val="0"/>
          <w:numId w:val="1"/>
        </w:numPr>
        <w:spacing w:line="276" w:lineRule="auto"/>
        <w:jc w:val="both"/>
        <w:rPr>
          <w:rFonts w:ascii="Arial" w:eastAsia="Arial" w:hAnsi="Arial" w:cs="Arial"/>
        </w:rPr>
      </w:pPr>
      <w:r w:rsidRPr="0063231A">
        <w:rPr>
          <w:rFonts w:ascii="Arial" w:hAnsi="Arial" w:cs="Arial"/>
        </w:rPr>
        <w:t>primary colour should dominate in proportion of 60 percent of the infographic area (red, yellow, blue).</w:t>
      </w:r>
    </w:p>
    <w:p w14:paraId="1068F31F" w14:textId="15EC5F8D" w:rsidR="4F6DAFCA" w:rsidRPr="0063231A" w:rsidRDefault="4F6DAFCA" w:rsidP="00D62885">
      <w:pPr>
        <w:pStyle w:val="ListParagraph"/>
        <w:numPr>
          <w:ilvl w:val="0"/>
          <w:numId w:val="1"/>
        </w:numPr>
        <w:spacing w:line="276" w:lineRule="auto"/>
        <w:jc w:val="both"/>
        <w:rPr>
          <w:rFonts w:ascii="Arial" w:eastAsia="Arial" w:hAnsi="Arial" w:cs="Arial"/>
        </w:rPr>
      </w:pPr>
      <w:r w:rsidRPr="0063231A">
        <w:rPr>
          <w:rFonts w:ascii="Arial" w:hAnsi="Arial" w:cs="Arial"/>
        </w:rPr>
        <w:t>secondary colour should cover in proportion of 30 percent of the infographic (green, purple, orange).</w:t>
      </w:r>
    </w:p>
    <w:p w14:paraId="650EBE2A" w14:textId="2FE33A93" w:rsidR="4F6DAFCA" w:rsidRPr="0063231A" w:rsidRDefault="4F6DAFCA" w:rsidP="00D62885">
      <w:pPr>
        <w:pStyle w:val="ListParagraph"/>
        <w:numPr>
          <w:ilvl w:val="0"/>
          <w:numId w:val="1"/>
        </w:numPr>
        <w:spacing w:line="276" w:lineRule="auto"/>
        <w:jc w:val="both"/>
        <w:rPr>
          <w:rFonts w:ascii="Arial" w:eastAsia="Arial" w:hAnsi="Arial" w:cs="Arial"/>
        </w:rPr>
      </w:pPr>
      <w:r w:rsidRPr="0063231A">
        <w:rPr>
          <w:rFonts w:ascii="Arial" w:hAnsi="Arial" w:cs="Arial"/>
        </w:rPr>
        <w:t>accent colour should cover the remaining 10 percent of the design. It’s the pop of colour that helps tie the whole graphic together.</w:t>
      </w:r>
    </w:p>
    <w:p w14:paraId="6B3D4BB6" w14:textId="6FD4E5B5" w:rsidR="00A4451A" w:rsidRPr="0063231A" w:rsidRDefault="4F6DAFCA" w:rsidP="00D62885">
      <w:pPr>
        <w:spacing w:line="276" w:lineRule="auto"/>
        <w:jc w:val="both"/>
        <w:rPr>
          <w:rFonts w:ascii="Arial" w:hAnsi="Arial" w:cs="Arial"/>
        </w:rPr>
      </w:pPr>
      <w:r w:rsidRPr="0063231A">
        <w:rPr>
          <w:rFonts w:ascii="Arial" w:hAnsi="Arial" w:cs="Arial"/>
        </w:rPr>
        <w:t xml:space="preserve">   In our infographic: primary colours dominate in proportion to 30 % and secondary colours cover in proportion 70%. </w:t>
      </w:r>
    </w:p>
    <w:p w14:paraId="557D4737" w14:textId="77777777" w:rsidR="0075240B" w:rsidRPr="0063231A" w:rsidRDefault="0075240B" w:rsidP="00D62885">
      <w:pPr>
        <w:spacing w:line="276" w:lineRule="auto"/>
        <w:jc w:val="both"/>
        <w:rPr>
          <w:rFonts w:ascii="Arial" w:hAnsi="Arial" w:cs="Arial"/>
        </w:rPr>
      </w:pPr>
    </w:p>
    <w:p w14:paraId="42674213" w14:textId="5D8415B1" w:rsidR="004E1C36" w:rsidRPr="0063231A" w:rsidRDefault="00793017" w:rsidP="00D62885">
      <w:pPr>
        <w:shd w:val="clear" w:color="auto" w:fill="FFFFFF"/>
        <w:spacing w:before="120" w:after="120" w:line="276" w:lineRule="auto"/>
        <w:jc w:val="both"/>
        <w:rPr>
          <w:rFonts w:ascii="Arial" w:hAnsi="Arial" w:cs="Arial"/>
          <w:color w:val="333333"/>
        </w:rPr>
      </w:pPr>
      <w:r w:rsidRPr="0063231A">
        <w:rPr>
          <w:rFonts w:ascii="Arial" w:hAnsi="Arial" w:cs="Arial"/>
          <w:color w:val="333333"/>
        </w:rPr>
        <w:t xml:space="preserve">3.1 </w:t>
      </w:r>
    </w:p>
    <w:p w14:paraId="2F411BD1" w14:textId="77777777" w:rsidR="0075240B" w:rsidRPr="0063231A" w:rsidRDefault="0075240B" w:rsidP="00D62885">
      <w:pPr>
        <w:shd w:val="clear" w:color="auto" w:fill="FFFFFF"/>
        <w:spacing w:before="120" w:after="120" w:line="276" w:lineRule="auto"/>
        <w:jc w:val="both"/>
        <w:rPr>
          <w:rFonts w:ascii="Arial" w:hAnsi="Arial" w:cs="Arial"/>
          <w:color w:val="333333"/>
        </w:rPr>
      </w:pPr>
    </w:p>
    <w:p w14:paraId="7E655935" w14:textId="181E0B40" w:rsidR="007A6A34" w:rsidRPr="0063231A" w:rsidRDefault="00645836" w:rsidP="00D62885">
      <w:pPr>
        <w:shd w:val="clear" w:color="auto" w:fill="FFFFFF"/>
        <w:spacing w:before="120" w:after="120" w:line="276" w:lineRule="auto"/>
        <w:jc w:val="both"/>
        <w:rPr>
          <w:rFonts w:ascii="Arial" w:hAnsi="Arial" w:cs="Arial"/>
        </w:rPr>
      </w:pPr>
      <w:r>
        <w:rPr>
          <w:rFonts w:ascii="Arial" w:hAnsi="Arial" w:cs="Arial"/>
        </w:rPr>
        <w:t xml:space="preserve">  </w:t>
      </w:r>
      <w:r w:rsidR="007A6A34" w:rsidRPr="0063231A">
        <w:rPr>
          <w:rFonts w:ascii="Arial" w:hAnsi="Arial" w:cs="Arial"/>
        </w:rPr>
        <w:t>Similar style fonts with appropriate sizes made graphs be organized and easy to read and to follow. A set pixel margin is well set, and the guidelines for our infographic are set correctly. The pieces of text are all aligned in the same way, even if they are used in different parts of the infographic.</w:t>
      </w:r>
    </w:p>
    <w:p w14:paraId="6B7900D2" w14:textId="77777777" w:rsidR="007A6A34" w:rsidRPr="0063231A" w:rsidRDefault="007A6A34" w:rsidP="00D62885">
      <w:pPr>
        <w:shd w:val="clear" w:color="auto" w:fill="FFFFFF"/>
        <w:spacing w:before="120" w:after="120" w:line="276" w:lineRule="auto"/>
        <w:jc w:val="both"/>
        <w:rPr>
          <w:rFonts w:ascii="Arial" w:hAnsi="Arial" w:cs="Arial"/>
        </w:rPr>
      </w:pPr>
    </w:p>
    <w:p w14:paraId="735255D1" w14:textId="4221E990" w:rsidR="007A6A34" w:rsidRPr="0063231A" w:rsidRDefault="007A6A34" w:rsidP="00D62885">
      <w:pPr>
        <w:shd w:val="clear" w:color="auto" w:fill="FFFFFF"/>
        <w:spacing w:before="120" w:after="120" w:line="276" w:lineRule="auto"/>
        <w:jc w:val="both"/>
        <w:rPr>
          <w:rFonts w:ascii="Arial" w:hAnsi="Arial" w:cs="Arial"/>
        </w:rPr>
      </w:pPr>
      <w:r w:rsidRPr="0063231A">
        <w:rPr>
          <w:rFonts w:ascii="Arial" w:hAnsi="Arial" w:cs="Arial"/>
        </w:rPr>
        <w:t>3.2</w:t>
      </w:r>
    </w:p>
    <w:p w14:paraId="2A0A1853" w14:textId="77777777" w:rsidR="0075240B" w:rsidRPr="0063231A" w:rsidRDefault="0075240B" w:rsidP="00D62885">
      <w:pPr>
        <w:shd w:val="clear" w:color="auto" w:fill="FFFFFF"/>
        <w:spacing w:before="120" w:after="120" w:line="276" w:lineRule="auto"/>
        <w:jc w:val="both"/>
        <w:rPr>
          <w:rFonts w:ascii="Arial" w:hAnsi="Arial" w:cs="Arial"/>
          <w:color w:val="333333"/>
        </w:rPr>
      </w:pPr>
    </w:p>
    <w:p w14:paraId="405970DE" w14:textId="418A14BE" w:rsidR="00793017" w:rsidRPr="0063231A" w:rsidRDefault="00645836" w:rsidP="00D62885">
      <w:pPr>
        <w:spacing w:line="276" w:lineRule="auto"/>
        <w:jc w:val="both"/>
        <w:rPr>
          <w:rFonts w:ascii="Arial" w:hAnsi="Arial" w:cs="Arial"/>
        </w:rPr>
      </w:pPr>
      <w:r>
        <w:rPr>
          <w:rFonts w:ascii="Arial" w:hAnsi="Arial" w:cs="Arial"/>
        </w:rPr>
        <w:t xml:space="preserve">  </w:t>
      </w:r>
      <w:r w:rsidR="00793017" w:rsidRPr="0063231A">
        <w:rPr>
          <w:rFonts w:ascii="Arial" w:hAnsi="Arial" w:cs="Arial"/>
        </w:rPr>
        <w:t xml:space="preserve">The headings are used to grab the user’s attention, to be </w:t>
      </w:r>
      <w:r w:rsidR="00793017" w:rsidRPr="0063231A">
        <w:rPr>
          <w:rFonts w:ascii="Arial" w:hAnsi="Arial" w:cs="Arial"/>
          <w:color w:val="202124"/>
        </w:rPr>
        <w:t xml:space="preserve">more interesting and eye-catching. </w:t>
      </w:r>
      <w:r w:rsidR="007A345C">
        <w:rPr>
          <w:rFonts w:ascii="Arial" w:hAnsi="Arial" w:cs="Arial"/>
          <w:color w:val="202124"/>
        </w:rPr>
        <w:t>S</w:t>
      </w:r>
      <w:r w:rsidR="007A345C" w:rsidRPr="00CF3D37">
        <w:rPr>
          <w:rFonts w:ascii="Arial" w:hAnsi="Arial" w:cs="Arial"/>
          <w:color w:val="202124"/>
        </w:rPr>
        <w:t>o,</w:t>
      </w:r>
      <w:r w:rsidR="00CF3D37" w:rsidRPr="00CF3D37">
        <w:rPr>
          <w:rFonts w:ascii="Arial" w:hAnsi="Arial" w:cs="Arial"/>
          <w:color w:val="202124"/>
        </w:rPr>
        <w:t xml:space="preserve"> users will stop and read, instead of simply scrolling and searching for a relevant title or image.</w:t>
      </w:r>
      <w:r w:rsidR="00CF3D37">
        <w:rPr>
          <w:rFonts w:ascii="Arial" w:hAnsi="Arial" w:cs="Arial"/>
          <w:color w:val="202124"/>
        </w:rPr>
        <w:t xml:space="preserve"> </w:t>
      </w:r>
      <w:r w:rsidR="00143A3B" w:rsidRPr="00143A3B">
        <w:rPr>
          <w:rFonts w:ascii="Arial" w:hAnsi="Arial" w:cs="Arial"/>
          <w:color w:val="202124"/>
        </w:rPr>
        <w:t>In our case, there are used bold and large headlines that offer the best readability and leave little room for artistic freedom</w:t>
      </w:r>
      <w:r w:rsidR="00143A3B">
        <w:rPr>
          <w:rFonts w:ascii="Arial" w:hAnsi="Arial" w:cs="Arial"/>
          <w:color w:val="202124"/>
        </w:rPr>
        <w:t>.</w:t>
      </w:r>
      <w:r w:rsidR="006D522A">
        <w:rPr>
          <w:rFonts w:ascii="Arial" w:hAnsi="Arial" w:cs="Arial"/>
          <w:color w:val="202124"/>
        </w:rPr>
        <w:t xml:space="preserve"> And n</w:t>
      </w:r>
      <w:r w:rsidR="006D522A" w:rsidRPr="006D522A">
        <w:rPr>
          <w:rFonts w:ascii="Arial" w:hAnsi="Arial" w:cs="Arial"/>
          <w:color w:val="202124"/>
        </w:rPr>
        <w:t>o style variations were used which worsens the legibility of the text.</w:t>
      </w:r>
    </w:p>
    <w:p w14:paraId="2006CFAA" w14:textId="77777777" w:rsidR="00793017" w:rsidRPr="0063231A" w:rsidRDefault="00793017" w:rsidP="00D62885">
      <w:pPr>
        <w:shd w:val="clear" w:color="auto" w:fill="FFFFFF"/>
        <w:spacing w:before="120" w:after="120" w:line="276" w:lineRule="auto"/>
        <w:jc w:val="both"/>
        <w:rPr>
          <w:rFonts w:ascii="Arial" w:hAnsi="Arial" w:cs="Arial"/>
          <w:color w:val="333333"/>
        </w:rPr>
      </w:pPr>
    </w:p>
    <w:p w14:paraId="572134A5" w14:textId="3F6B7DBA" w:rsidR="004E1C36" w:rsidRPr="0063231A" w:rsidRDefault="004E1C36" w:rsidP="006D522A">
      <w:pPr>
        <w:tabs>
          <w:tab w:val="right" w:pos="9026"/>
        </w:tabs>
        <w:spacing w:after="0" w:line="276" w:lineRule="auto"/>
        <w:jc w:val="both"/>
        <w:rPr>
          <w:rFonts w:ascii="Arial" w:eastAsia="Times New Roman" w:hAnsi="Arial" w:cs="Arial"/>
          <w:color w:val="262D3D"/>
          <w:shd w:val="clear" w:color="auto" w:fill="FFFFFF"/>
        </w:rPr>
      </w:pPr>
      <w:r w:rsidRPr="0063231A">
        <w:rPr>
          <w:rFonts w:ascii="Arial" w:eastAsia="Times New Roman" w:hAnsi="Arial" w:cs="Arial"/>
          <w:color w:val="262D3D"/>
          <w:shd w:val="clear" w:color="auto" w:fill="FFFFFF"/>
        </w:rPr>
        <w:t>5.1</w:t>
      </w:r>
      <w:r w:rsidR="006D522A">
        <w:rPr>
          <w:rFonts w:ascii="Arial" w:eastAsia="Times New Roman" w:hAnsi="Arial" w:cs="Arial"/>
          <w:color w:val="262D3D"/>
          <w:shd w:val="clear" w:color="auto" w:fill="FFFFFF"/>
        </w:rPr>
        <w:tab/>
      </w:r>
    </w:p>
    <w:p w14:paraId="7FC7E679" w14:textId="77777777" w:rsidR="004E1C36" w:rsidRPr="0063231A" w:rsidRDefault="004E1C36" w:rsidP="00D62885">
      <w:pPr>
        <w:spacing w:after="0" w:line="276" w:lineRule="auto"/>
        <w:jc w:val="both"/>
        <w:rPr>
          <w:rFonts w:ascii="Arial" w:eastAsia="Times New Roman" w:hAnsi="Arial" w:cs="Arial"/>
          <w:color w:val="262D3D"/>
          <w:shd w:val="clear" w:color="auto" w:fill="FFFFFF"/>
        </w:rPr>
      </w:pPr>
    </w:p>
    <w:p w14:paraId="51B6B577" w14:textId="77777777" w:rsidR="002B3234" w:rsidRPr="0063231A" w:rsidRDefault="002B3234" w:rsidP="00D62885">
      <w:pPr>
        <w:pStyle w:val="ListParagraph"/>
        <w:numPr>
          <w:ilvl w:val="0"/>
          <w:numId w:val="4"/>
        </w:numPr>
        <w:spacing w:after="0" w:line="276" w:lineRule="auto"/>
        <w:jc w:val="both"/>
        <w:rPr>
          <w:rFonts w:ascii="Arial" w:eastAsia="Times New Roman" w:hAnsi="Arial" w:cs="Arial"/>
          <w:color w:val="262D3D"/>
          <w:shd w:val="clear" w:color="auto" w:fill="FFFFFF"/>
        </w:rPr>
      </w:pPr>
      <w:r w:rsidRPr="0063231A">
        <w:rPr>
          <w:rFonts w:ascii="Arial" w:eastAsia="Times New Roman" w:hAnsi="Arial" w:cs="Arial"/>
          <w:color w:val="262D3D"/>
          <w:shd w:val="clear" w:color="auto" w:fill="FFFFFF"/>
        </w:rPr>
        <w:lastRenderedPageBreak/>
        <w:t xml:space="preserve">Our infographic is an excellent example of medium </w:t>
      </w:r>
      <w:r w:rsidRPr="0063231A">
        <w:rPr>
          <w:rFonts w:ascii="Arial" w:eastAsia="Times New Roman" w:hAnsi="Arial" w:cs="Arial"/>
          <w:b/>
          <w:bCs/>
          <w:color w:val="262D3D"/>
          <w:u w:val="single"/>
          <w:shd w:val="clear" w:color="auto" w:fill="FFFFFF"/>
        </w:rPr>
        <w:t>contrast</w:t>
      </w:r>
      <w:r w:rsidRPr="0063231A">
        <w:rPr>
          <w:rFonts w:ascii="Arial" w:eastAsia="Times New Roman" w:hAnsi="Arial" w:cs="Arial"/>
          <w:color w:val="262D3D"/>
          <w:shd w:val="clear" w:color="auto" w:fill="FFFFFF"/>
        </w:rPr>
        <w:t xml:space="preserve"> design.</w:t>
      </w:r>
    </w:p>
    <w:p w14:paraId="695C6581" w14:textId="77777777" w:rsidR="002B3234" w:rsidRPr="0063231A" w:rsidRDefault="002B3234" w:rsidP="00D62885">
      <w:pPr>
        <w:pStyle w:val="ListParagraph"/>
        <w:numPr>
          <w:ilvl w:val="0"/>
          <w:numId w:val="4"/>
        </w:numPr>
        <w:spacing w:after="0" w:line="276" w:lineRule="auto"/>
        <w:jc w:val="both"/>
        <w:rPr>
          <w:rFonts w:ascii="Arial" w:eastAsia="Times New Roman" w:hAnsi="Arial" w:cs="Arial"/>
          <w:color w:val="262D3D"/>
          <w:shd w:val="clear" w:color="auto" w:fill="FFFFFF"/>
        </w:rPr>
      </w:pPr>
      <w:r w:rsidRPr="0063231A">
        <w:rPr>
          <w:rFonts w:ascii="Arial" w:eastAsia="Times New Roman" w:hAnsi="Arial" w:cs="Arial"/>
          <w:b/>
          <w:bCs/>
          <w:color w:val="262D3D"/>
          <w:u w:val="single"/>
          <w:shd w:val="clear" w:color="auto" w:fill="FFFFFF"/>
        </w:rPr>
        <w:t>Balance</w:t>
      </w:r>
      <w:r w:rsidRPr="0063231A">
        <w:rPr>
          <w:rFonts w:ascii="Arial" w:eastAsia="Times New Roman" w:hAnsi="Arial" w:cs="Arial"/>
          <w:b/>
          <w:bCs/>
          <w:color w:val="262D3D"/>
          <w:shd w:val="clear" w:color="auto" w:fill="FFFFFF"/>
        </w:rPr>
        <w:t xml:space="preserve"> </w:t>
      </w:r>
      <w:r w:rsidRPr="0063231A">
        <w:rPr>
          <w:rFonts w:ascii="Arial" w:eastAsia="Times New Roman" w:hAnsi="Arial" w:cs="Arial"/>
          <w:color w:val="262D3D"/>
          <w:shd w:val="clear" w:color="auto" w:fill="FFFFFF"/>
        </w:rPr>
        <w:t>- used symmetrical designs with elements of equal weight on each side of the infographic centre. But all the elements are clump.</w:t>
      </w:r>
    </w:p>
    <w:p w14:paraId="18AEE673" w14:textId="77777777" w:rsidR="002B3234" w:rsidRPr="0063231A" w:rsidRDefault="002B3234" w:rsidP="00D62885">
      <w:pPr>
        <w:pStyle w:val="ListParagraph"/>
        <w:numPr>
          <w:ilvl w:val="0"/>
          <w:numId w:val="4"/>
        </w:numPr>
        <w:spacing w:after="0" w:line="276" w:lineRule="auto"/>
        <w:jc w:val="both"/>
        <w:rPr>
          <w:rFonts w:ascii="Arial" w:eastAsia="Times New Roman" w:hAnsi="Arial" w:cs="Arial"/>
          <w:color w:val="auto"/>
        </w:rPr>
      </w:pPr>
      <w:r w:rsidRPr="0063231A">
        <w:rPr>
          <w:rFonts w:ascii="Arial" w:hAnsi="Arial" w:cs="Arial"/>
          <w:b/>
          <w:bCs/>
          <w:color w:val="333333"/>
          <w:u w:val="single"/>
        </w:rPr>
        <w:t>Emphasis</w:t>
      </w:r>
      <w:r w:rsidRPr="0063231A">
        <w:rPr>
          <w:rFonts w:ascii="Arial" w:hAnsi="Arial" w:cs="Arial"/>
          <w:color w:val="333333"/>
        </w:rPr>
        <w:t xml:space="preserve"> - </w:t>
      </w:r>
      <w:r w:rsidRPr="0063231A">
        <w:rPr>
          <w:rFonts w:ascii="Arial" w:eastAsia="Times New Roman" w:hAnsi="Arial" w:cs="Arial"/>
          <w:color w:val="auto"/>
        </w:rPr>
        <w:t>the most important information is the headlines of each graphic.</w:t>
      </w:r>
    </w:p>
    <w:p w14:paraId="154C510E" w14:textId="13B2C4B8" w:rsidR="00601BF8" w:rsidRDefault="002D4151" w:rsidP="007820D0">
      <w:pPr>
        <w:pStyle w:val="ListParagraph"/>
        <w:numPr>
          <w:ilvl w:val="0"/>
          <w:numId w:val="4"/>
        </w:numPr>
        <w:shd w:val="clear" w:color="auto" w:fill="FFFFFF"/>
        <w:spacing w:before="120" w:after="120" w:line="276" w:lineRule="auto"/>
        <w:jc w:val="both"/>
        <w:rPr>
          <w:rFonts w:ascii="Arial" w:eastAsia="Times New Roman" w:hAnsi="Arial" w:cs="Arial"/>
          <w:color w:val="202122"/>
        </w:rPr>
      </w:pPr>
      <w:r w:rsidRPr="00601BF8">
        <w:rPr>
          <w:rFonts w:ascii="Arial" w:eastAsia="Times New Roman" w:hAnsi="Arial" w:cs="Arial"/>
          <w:color w:val="202122"/>
        </w:rPr>
        <w:t>P</w:t>
      </w:r>
      <w:r w:rsidR="002B3234" w:rsidRPr="00601BF8">
        <w:rPr>
          <w:rFonts w:ascii="Arial" w:eastAsia="Times New Roman" w:hAnsi="Arial" w:cs="Arial"/>
          <w:b/>
          <w:bCs/>
          <w:color w:val="202122"/>
          <w:u w:val="single"/>
        </w:rPr>
        <w:t xml:space="preserve">roportional </w:t>
      </w:r>
      <w:r w:rsidR="002B3234" w:rsidRPr="00601BF8">
        <w:rPr>
          <w:rFonts w:ascii="Arial" w:eastAsia="Times New Roman" w:hAnsi="Arial" w:cs="Arial"/>
          <w:color w:val="202122"/>
        </w:rPr>
        <w:t>differences between the tiny type</w:t>
      </w:r>
      <w:r w:rsidR="00C6353F" w:rsidRPr="00601BF8">
        <w:rPr>
          <w:rFonts w:ascii="Arial" w:eastAsia="Times New Roman" w:hAnsi="Arial" w:cs="Arial"/>
          <w:color w:val="202122"/>
        </w:rPr>
        <w:t xml:space="preserve">, </w:t>
      </w:r>
      <w:r w:rsidR="002B3234" w:rsidRPr="00601BF8">
        <w:rPr>
          <w:rFonts w:ascii="Arial" w:eastAsia="Times New Roman" w:hAnsi="Arial" w:cs="Arial"/>
          <w:color w:val="202122"/>
        </w:rPr>
        <w:t xml:space="preserve">icons and texts </w:t>
      </w:r>
      <w:r w:rsidR="00601BF8">
        <w:rPr>
          <w:rFonts w:ascii="Arial" w:eastAsia="Times New Roman" w:hAnsi="Arial" w:cs="Arial"/>
          <w:color w:val="202122"/>
        </w:rPr>
        <w:t xml:space="preserve">clearly </w:t>
      </w:r>
      <w:r w:rsidR="00601BF8" w:rsidRPr="00601BF8">
        <w:rPr>
          <w:rFonts w:ascii="Arial" w:eastAsia="Times New Roman" w:hAnsi="Arial" w:cs="Arial"/>
          <w:color w:val="202122"/>
        </w:rPr>
        <w:t>delineate the most important elements</w:t>
      </w:r>
      <w:r w:rsidR="00601BF8">
        <w:rPr>
          <w:rFonts w:ascii="Arial" w:eastAsia="Times New Roman" w:hAnsi="Arial" w:cs="Arial"/>
          <w:color w:val="202122"/>
        </w:rPr>
        <w:t>.</w:t>
      </w:r>
    </w:p>
    <w:p w14:paraId="02574F5E" w14:textId="09E0EF63" w:rsidR="002B3234" w:rsidRPr="00601BF8" w:rsidRDefault="002B3234" w:rsidP="007820D0">
      <w:pPr>
        <w:pStyle w:val="ListParagraph"/>
        <w:numPr>
          <w:ilvl w:val="0"/>
          <w:numId w:val="4"/>
        </w:numPr>
        <w:shd w:val="clear" w:color="auto" w:fill="FFFFFF"/>
        <w:spacing w:before="120" w:after="120" w:line="276" w:lineRule="auto"/>
        <w:jc w:val="both"/>
        <w:rPr>
          <w:rFonts w:ascii="Arial" w:eastAsia="Times New Roman" w:hAnsi="Arial" w:cs="Arial"/>
          <w:color w:val="202122"/>
        </w:rPr>
      </w:pPr>
      <w:r w:rsidRPr="00601BF8">
        <w:rPr>
          <w:rFonts w:ascii="Arial" w:eastAsia="Times New Roman" w:hAnsi="Arial" w:cs="Arial"/>
          <w:b/>
          <w:bCs/>
          <w:color w:val="202122"/>
          <w:u w:val="single"/>
        </w:rPr>
        <w:t>Hierarchy</w:t>
      </w:r>
      <w:r w:rsidRPr="00601BF8">
        <w:rPr>
          <w:rFonts w:ascii="Arial" w:eastAsia="Times New Roman" w:hAnsi="Arial" w:cs="Arial"/>
          <w:color w:val="202122"/>
        </w:rPr>
        <w:t xml:space="preserve"> using layout (the most important part is at the centre), size (more important content is larger), and typography (headlines are larger than body text). But it is hard to comprehend the order of the graphs and to follow it.</w:t>
      </w:r>
    </w:p>
    <w:p w14:paraId="6A8C6C5D" w14:textId="77777777" w:rsidR="002B3234" w:rsidRPr="0063231A" w:rsidRDefault="002B3234" w:rsidP="00D62885">
      <w:pPr>
        <w:pStyle w:val="ListParagraph"/>
        <w:numPr>
          <w:ilvl w:val="0"/>
          <w:numId w:val="4"/>
        </w:numPr>
        <w:shd w:val="clear" w:color="auto" w:fill="FFFFFF"/>
        <w:spacing w:before="120" w:after="120" w:line="276" w:lineRule="auto"/>
        <w:jc w:val="both"/>
        <w:rPr>
          <w:rFonts w:ascii="Arial" w:eastAsia="Times New Roman" w:hAnsi="Arial" w:cs="Arial"/>
          <w:color w:val="262D3D"/>
          <w:shd w:val="clear" w:color="auto" w:fill="FFFFFF"/>
        </w:rPr>
      </w:pPr>
      <w:r w:rsidRPr="0063231A">
        <w:rPr>
          <w:rFonts w:ascii="Arial" w:eastAsia="Times New Roman" w:hAnsi="Arial" w:cs="Arial"/>
          <w:b/>
          <w:bCs/>
          <w:color w:val="262D3D"/>
          <w:u w:val="single"/>
          <w:shd w:val="clear" w:color="auto" w:fill="FFFFFF"/>
        </w:rPr>
        <w:t>White space</w:t>
      </w:r>
      <w:r w:rsidRPr="0063231A">
        <w:rPr>
          <w:rFonts w:ascii="Arial" w:eastAsia="Times New Roman" w:hAnsi="Arial" w:cs="Arial"/>
          <w:color w:val="262D3D"/>
          <w:shd w:val="clear" w:color="auto" w:fill="FFFFFF"/>
        </w:rPr>
        <w:t xml:space="preserve"> is not used much.</w:t>
      </w:r>
    </w:p>
    <w:p w14:paraId="282613DD" w14:textId="77777777" w:rsidR="002B3234" w:rsidRPr="0063231A" w:rsidRDefault="002B3234" w:rsidP="00D62885">
      <w:pPr>
        <w:pStyle w:val="ListParagraph"/>
        <w:numPr>
          <w:ilvl w:val="0"/>
          <w:numId w:val="4"/>
        </w:numPr>
        <w:shd w:val="clear" w:color="auto" w:fill="FFFFFF"/>
        <w:spacing w:before="120" w:after="120" w:line="276" w:lineRule="auto"/>
        <w:jc w:val="both"/>
        <w:rPr>
          <w:rFonts w:ascii="Arial" w:eastAsia="Times New Roman" w:hAnsi="Arial" w:cs="Arial"/>
          <w:color w:val="262D3D"/>
          <w:shd w:val="clear" w:color="auto" w:fill="FFFFFF"/>
        </w:rPr>
      </w:pPr>
      <w:r w:rsidRPr="0063231A">
        <w:rPr>
          <w:rFonts w:ascii="Arial" w:eastAsia="Times New Roman" w:hAnsi="Arial" w:cs="Arial"/>
          <w:color w:val="262D3D"/>
          <w:shd w:val="clear" w:color="auto" w:fill="FFFFFF"/>
        </w:rPr>
        <w:t xml:space="preserve">Here ordinary </w:t>
      </w:r>
      <w:r w:rsidRPr="0063231A">
        <w:rPr>
          <w:rFonts w:ascii="Arial" w:eastAsia="Times New Roman" w:hAnsi="Arial" w:cs="Arial"/>
          <w:b/>
          <w:bCs/>
          <w:color w:val="262D3D"/>
          <w:u w:val="single"/>
          <w:shd w:val="clear" w:color="auto" w:fill="FFFFFF"/>
        </w:rPr>
        <w:t>rhythms</w:t>
      </w:r>
      <w:r w:rsidRPr="0063231A">
        <w:rPr>
          <w:rFonts w:ascii="Arial" w:eastAsia="Times New Roman" w:hAnsi="Arial" w:cs="Arial"/>
          <w:color w:val="262D3D"/>
          <w:shd w:val="clear" w:color="auto" w:fill="FFFFFF"/>
        </w:rPr>
        <w:t xml:space="preserve"> are used which follow the same distance between each element without variations.</w:t>
      </w:r>
    </w:p>
    <w:p w14:paraId="57D4DB3A" w14:textId="77777777" w:rsidR="002B3234" w:rsidRPr="0063231A" w:rsidRDefault="002B3234" w:rsidP="00D62885">
      <w:pPr>
        <w:pStyle w:val="ListParagraph"/>
        <w:numPr>
          <w:ilvl w:val="0"/>
          <w:numId w:val="4"/>
        </w:numPr>
        <w:shd w:val="clear" w:color="auto" w:fill="FFFFFF"/>
        <w:spacing w:before="120" w:after="120" w:line="276" w:lineRule="auto"/>
        <w:jc w:val="both"/>
        <w:rPr>
          <w:rFonts w:ascii="Arial" w:eastAsia="Times New Roman" w:hAnsi="Arial" w:cs="Arial"/>
          <w:color w:val="202122"/>
        </w:rPr>
      </w:pPr>
      <w:r w:rsidRPr="0063231A">
        <w:rPr>
          <w:rFonts w:ascii="Arial" w:eastAsia="Times New Roman" w:hAnsi="Arial" w:cs="Arial"/>
          <w:color w:val="202122"/>
        </w:rPr>
        <w:t xml:space="preserve">The images at the top of the infographic are a great example of </w:t>
      </w:r>
      <w:r w:rsidRPr="0063231A">
        <w:rPr>
          <w:rFonts w:ascii="Arial" w:eastAsia="Times New Roman" w:hAnsi="Arial" w:cs="Arial"/>
          <w:b/>
          <w:bCs/>
          <w:color w:val="202122"/>
          <w:u w:val="single"/>
        </w:rPr>
        <w:t>repetition</w:t>
      </w:r>
      <w:r w:rsidRPr="0063231A">
        <w:rPr>
          <w:rFonts w:ascii="Arial" w:eastAsia="Times New Roman" w:hAnsi="Arial" w:cs="Arial"/>
          <w:color w:val="202122"/>
        </w:rPr>
        <w:t xml:space="preserve"> in design.</w:t>
      </w:r>
    </w:p>
    <w:p w14:paraId="1BEB2706" w14:textId="77777777" w:rsidR="002B3234" w:rsidRPr="0063231A" w:rsidRDefault="002B3234" w:rsidP="00D62885">
      <w:pPr>
        <w:pStyle w:val="ListParagraph"/>
        <w:numPr>
          <w:ilvl w:val="0"/>
          <w:numId w:val="4"/>
        </w:numPr>
        <w:shd w:val="clear" w:color="auto" w:fill="FFFFFF"/>
        <w:spacing w:before="120" w:after="120" w:line="276" w:lineRule="auto"/>
        <w:jc w:val="both"/>
        <w:rPr>
          <w:rFonts w:ascii="Arial" w:eastAsia="Times New Roman" w:hAnsi="Arial" w:cs="Arial"/>
          <w:color w:val="202122"/>
        </w:rPr>
      </w:pPr>
      <w:r w:rsidRPr="0063231A">
        <w:rPr>
          <w:rFonts w:ascii="Arial" w:eastAsia="Times New Roman" w:hAnsi="Arial" w:cs="Arial"/>
          <w:color w:val="202122"/>
        </w:rPr>
        <w:t xml:space="preserve">The slanted images and bold headlines contribute to the </w:t>
      </w:r>
      <w:r w:rsidRPr="0063231A">
        <w:rPr>
          <w:rFonts w:ascii="Arial" w:eastAsia="Times New Roman" w:hAnsi="Arial" w:cs="Arial"/>
          <w:b/>
          <w:bCs/>
          <w:color w:val="202122"/>
          <w:u w:val="single"/>
        </w:rPr>
        <w:t>movement</w:t>
      </w:r>
      <w:r w:rsidRPr="0063231A">
        <w:rPr>
          <w:rFonts w:ascii="Arial" w:eastAsia="Times New Roman" w:hAnsi="Arial" w:cs="Arial"/>
          <w:color w:val="202122"/>
        </w:rPr>
        <w:t xml:space="preserve"> principle.</w:t>
      </w:r>
    </w:p>
    <w:p w14:paraId="735FA51F" w14:textId="77777777" w:rsidR="00B81629" w:rsidRDefault="002B3234" w:rsidP="00791172">
      <w:pPr>
        <w:pStyle w:val="ListParagraph"/>
        <w:numPr>
          <w:ilvl w:val="0"/>
          <w:numId w:val="4"/>
        </w:numPr>
        <w:shd w:val="clear" w:color="auto" w:fill="FFFFFF"/>
        <w:spacing w:before="120" w:after="120" w:line="276" w:lineRule="auto"/>
        <w:jc w:val="both"/>
        <w:rPr>
          <w:rFonts w:ascii="Arial" w:eastAsia="Times New Roman" w:hAnsi="Arial" w:cs="Arial"/>
          <w:color w:val="202122"/>
        </w:rPr>
      </w:pPr>
      <w:r w:rsidRPr="00B81629">
        <w:rPr>
          <w:rFonts w:ascii="Arial" w:eastAsia="Times New Roman" w:hAnsi="Arial" w:cs="Arial"/>
          <w:color w:val="202122"/>
        </w:rPr>
        <w:t xml:space="preserve">In our infographic, </w:t>
      </w:r>
      <w:r w:rsidRPr="00B81629">
        <w:rPr>
          <w:rFonts w:ascii="Arial" w:eastAsia="Times New Roman" w:hAnsi="Arial" w:cs="Arial"/>
          <w:b/>
          <w:bCs/>
          <w:color w:val="202122"/>
          <w:u w:val="single"/>
        </w:rPr>
        <w:t xml:space="preserve">variety </w:t>
      </w:r>
      <w:r w:rsidRPr="00B81629">
        <w:rPr>
          <w:rFonts w:ascii="Arial" w:eastAsia="Times New Roman" w:hAnsi="Arial" w:cs="Arial"/>
          <w:color w:val="202122"/>
        </w:rPr>
        <w:t xml:space="preserve">is created in a variety of ways, through colour, images, and shapes to create interest, </w:t>
      </w:r>
      <w:r w:rsidR="00B81629" w:rsidRPr="00B81629">
        <w:rPr>
          <w:rFonts w:ascii="Arial" w:eastAsia="Times New Roman" w:hAnsi="Arial" w:cs="Arial"/>
          <w:color w:val="202122"/>
        </w:rPr>
        <w:t>while emphasizing the content of the main text.</w:t>
      </w:r>
    </w:p>
    <w:p w14:paraId="17864CAF" w14:textId="479F3AA7" w:rsidR="002B3234" w:rsidRPr="0063231A" w:rsidRDefault="002B3234" w:rsidP="00D62885">
      <w:pPr>
        <w:pStyle w:val="ListParagraph"/>
        <w:numPr>
          <w:ilvl w:val="0"/>
          <w:numId w:val="4"/>
        </w:numPr>
        <w:shd w:val="clear" w:color="auto" w:fill="FFFFFF"/>
        <w:spacing w:before="120" w:after="120" w:line="276" w:lineRule="auto"/>
        <w:jc w:val="both"/>
        <w:rPr>
          <w:rFonts w:ascii="Arial" w:eastAsia="Times New Roman" w:hAnsi="Arial" w:cs="Arial"/>
          <w:color w:val="202122"/>
        </w:rPr>
      </w:pPr>
      <w:r w:rsidRPr="0063231A">
        <w:rPr>
          <w:rFonts w:ascii="Arial" w:eastAsia="Times New Roman" w:hAnsi="Arial" w:cs="Arial"/>
          <w:b/>
          <w:bCs/>
          <w:color w:val="202122"/>
          <w:u w:val="single"/>
        </w:rPr>
        <w:t>Unity</w:t>
      </w:r>
      <w:r w:rsidRPr="0063231A">
        <w:rPr>
          <w:rFonts w:ascii="Arial" w:eastAsia="Times New Roman" w:hAnsi="Arial" w:cs="Arial"/>
          <w:color w:val="202122"/>
        </w:rPr>
        <w:t xml:space="preserve"> - all visual elements have clear relationships with each other. </w:t>
      </w:r>
    </w:p>
    <w:p w14:paraId="4299F521" w14:textId="77777777" w:rsidR="00F2325C" w:rsidRPr="0063231A" w:rsidRDefault="00F2325C" w:rsidP="00D62885">
      <w:pPr>
        <w:pStyle w:val="ListParagraph"/>
        <w:shd w:val="clear" w:color="auto" w:fill="FFFFFF"/>
        <w:spacing w:before="120" w:after="120" w:line="276" w:lineRule="auto"/>
        <w:ind w:left="720" w:firstLine="0"/>
        <w:jc w:val="both"/>
        <w:rPr>
          <w:rFonts w:ascii="Arial" w:eastAsia="Times New Roman" w:hAnsi="Arial" w:cs="Arial"/>
          <w:color w:val="202122"/>
        </w:rPr>
      </w:pPr>
    </w:p>
    <w:p w14:paraId="20B7697F" w14:textId="5411BD7D" w:rsidR="00C35AEE" w:rsidRPr="0063231A" w:rsidRDefault="00F2325C" w:rsidP="00D62885">
      <w:pPr>
        <w:spacing w:line="276" w:lineRule="auto"/>
        <w:jc w:val="both"/>
        <w:rPr>
          <w:rFonts w:ascii="Arial" w:hAnsi="Arial" w:cs="Arial"/>
        </w:rPr>
      </w:pPr>
      <w:r w:rsidRPr="0063231A">
        <w:rPr>
          <w:rFonts w:ascii="Arial" w:hAnsi="Arial" w:cs="Arial"/>
        </w:rPr>
        <w:t>6.1</w:t>
      </w:r>
    </w:p>
    <w:p w14:paraId="3991B68A" w14:textId="0530D020" w:rsidR="00EB0D01" w:rsidRPr="0063231A" w:rsidRDefault="00EB0D01" w:rsidP="00D62885">
      <w:pPr>
        <w:spacing w:line="276" w:lineRule="auto"/>
        <w:jc w:val="both"/>
        <w:rPr>
          <w:rFonts w:ascii="Arial" w:hAnsi="Arial" w:cs="Arial"/>
        </w:rPr>
      </w:pPr>
      <w:r w:rsidRPr="0063231A">
        <w:rPr>
          <w:rFonts w:ascii="Arial" w:hAnsi="Arial" w:cs="Arial"/>
        </w:rPr>
        <w:t xml:space="preserve">  The information presented in this infographic does not affect the working memory of the users and does not overload it.  Because explanatory information has a lesser impact on working memory if it is narrated (like images, icons, and text).</w:t>
      </w:r>
    </w:p>
    <w:p w14:paraId="26148DC6" w14:textId="7EF4B8D9" w:rsidR="00EB0D01" w:rsidRPr="0063231A" w:rsidRDefault="00EB0D01" w:rsidP="00D62885">
      <w:pPr>
        <w:spacing w:line="276" w:lineRule="auto"/>
        <w:jc w:val="both"/>
        <w:rPr>
          <w:rFonts w:ascii="Arial" w:hAnsi="Arial" w:cs="Arial"/>
        </w:rPr>
      </w:pPr>
      <w:r w:rsidRPr="0063231A">
        <w:rPr>
          <w:rFonts w:ascii="Arial" w:hAnsi="Arial" w:cs="Arial"/>
        </w:rPr>
        <w:t xml:space="preserve">  Another cognitive function that helps the user to interpret the information in our infographic is visual perception. </w:t>
      </w:r>
      <w:r w:rsidR="007A76C8" w:rsidRPr="007A76C8">
        <w:rPr>
          <w:rFonts w:ascii="Arial" w:hAnsi="Arial" w:cs="Arial"/>
        </w:rPr>
        <w:t>Visual perception could be defined as the ability to interpret the information that our eyes receive.</w:t>
      </w:r>
      <w:r w:rsidR="007A76C8">
        <w:rPr>
          <w:rFonts w:ascii="Arial" w:hAnsi="Arial" w:cs="Arial"/>
        </w:rPr>
        <w:t xml:space="preserve"> </w:t>
      </w:r>
      <w:r w:rsidRPr="0063231A">
        <w:rPr>
          <w:rFonts w:ascii="Arial" w:hAnsi="Arial" w:cs="Arial"/>
        </w:rPr>
        <w:t>The main features that play a role in visual perception are lighting, contrast, shape, position (too close to each other), colour (white text), size (small text), and name. If we combine all these features, it is too difficult for older users to percept this infographic.[7]</w:t>
      </w:r>
    </w:p>
    <w:p w14:paraId="7D8F9CE6" w14:textId="77777777" w:rsidR="00EB0D01" w:rsidRPr="0063231A" w:rsidRDefault="00EB0D01" w:rsidP="00D62885">
      <w:pPr>
        <w:spacing w:line="276" w:lineRule="auto"/>
        <w:jc w:val="both"/>
        <w:rPr>
          <w:rFonts w:ascii="Arial" w:hAnsi="Arial" w:cs="Arial"/>
        </w:rPr>
      </w:pPr>
      <w:r w:rsidRPr="0063231A">
        <w:rPr>
          <w:rFonts w:ascii="Arial" w:hAnsi="Arial" w:cs="Arial"/>
        </w:rPr>
        <w:t xml:space="preserve">  This infographic is a mental model that helps older people understand how physical activity works. This mental model is a thinking tool used by the </w:t>
      </w:r>
      <w:r w:rsidRPr="0063231A">
        <w:rPr>
          <w:rFonts w:ascii="Arial" w:eastAsia="Arial" w:hAnsi="Arial" w:cs="Arial"/>
          <w:color w:val="202124"/>
        </w:rPr>
        <w:t>healthcare organizations</w:t>
      </w:r>
      <w:r w:rsidRPr="0063231A">
        <w:rPr>
          <w:rFonts w:ascii="Arial" w:hAnsi="Arial" w:cs="Arial"/>
        </w:rPr>
        <w:t xml:space="preserve"> to help older people understand the importance of physical activity in their lives, make decisions, and solve problems.[3]</w:t>
      </w:r>
    </w:p>
    <w:p w14:paraId="00734F23" w14:textId="77777777" w:rsidR="00EB0D01" w:rsidRPr="0063231A" w:rsidRDefault="00EB0D01" w:rsidP="00D62885">
      <w:pPr>
        <w:spacing w:line="276" w:lineRule="auto"/>
        <w:jc w:val="both"/>
        <w:rPr>
          <w:rFonts w:ascii="Arial" w:hAnsi="Arial" w:cs="Arial"/>
          <w:color w:val="637379"/>
        </w:rPr>
      </w:pPr>
    </w:p>
    <w:sectPr w:rsidR="00EB0D01" w:rsidRPr="0063231A" w:rsidSect="002D56FF">
      <w:headerReference w:type="default" r:id="rId20"/>
      <w:footerReference w:type="even" r:id="rId21"/>
      <w:footerReference w:type="default" r:id="rId22"/>
      <w:pgSz w:w="11906" w:h="16838"/>
      <w:pgMar w:top="1440" w:right="1440" w:bottom="1440" w:left="1440"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64A0A" w14:textId="77777777" w:rsidR="00FA75B5" w:rsidRDefault="00FA75B5" w:rsidP="00A44023">
      <w:r>
        <w:separator/>
      </w:r>
    </w:p>
  </w:endnote>
  <w:endnote w:type="continuationSeparator" w:id="0">
    <w:p w14:paraId="3309AB1C" w14:textId="77777777" w:rsidR="00FA75B5" w:rsidRDefault="00FA75B5" w:rsidP="00A44023">
      <w:r>
        <w:continuationSeparator/>
      </w:r>
    </w:p>
  </w:endnote>
  <w:endnote w:type="continuationNotice" w:id="1">
    <w:p w14:paraId="40A0DD7F" w14:textId="77777777" w:rsidR="00FA75B5" w:rsidRDefault="00FA75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Brush Script MT">
    <w:panose1 w:val="03060802040406070304"/>
    <w:charset w:val="86"/>
    <w:family w:val="script"/>
    <w:pitch w:val="variable"/>
    <w:sig w:usb0="00000001" w:usb1="080E0000" w:usb2="00000010" w:usb3="00000000" w:csb0="0025003B"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0887656"/>
      <w:docPartObj>
        <w:docPartGallery w:val="Page Numbers (Bottom of Page)"/>
        <w:docPartUnique/>
      </w:docPartObj>
    </w:sdtPr>
    <w:sdtEndPr>
      <w:rPr>
        <w:rStyle w:val="PageNumber"/>
      </w:rPr>
    </w:sdtEndPr>
    <w:sdtContent>
      <w:p w14:paraId="095FEF21" w14:textId="1271A062" w:rsidR="00583821" w:rsidRDefault="00583821" w:rsidP="007C56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6824FD" w14:textId="77777777" w:rsidR="00583821" w:rsidRDefault="00583821" w:rsidP="005838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7476092"/>
      <w:docPartObj>
        <w:docPartGallery w:val="Page Numbers (Bottom of Page)"/>
        <w:docPartUnique/>
      </w:docPartObj>
    </w:sdtPr>
    <w:sdtEndPr>
      <w:rPr>
        <w:rStyle w:val="PageNumber"/>
      </w:rPr>
    </w:sdtEndPr>
    <w:sdtContent>
      <w:p w14:paraId="154A13F0" w14:textId="529B95F7" w:rsidR="00583821" w:rsidRDefault="00583821" w:rsidP="007C56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4F6DAFCA" w14:paraId="194A265A" w14:textId="77777777" w:rsidTr="4F6DAFCA">
      <w:tc>
        <w:tcPr>
          <w:tcW w:w="3005" w:type="dxa"/>
        </w:tcPr>
        <w:p w14:paraId="27A9E8D0" w14:textId="5B253F57" w:rsidR="4F6DAFCA" w:rsidRDefault="4F6DAFCA" w:rsidP="00583821">
          <w:pPr>
            <w:pStyle w:val="Header"/>
            <w:ind w:left="-115" w:right="360"/>
          </w:pPr>
        </w:p>
      </w:tc>
      <w:tc>
        <w:tcPr>
          <w:tcW w:w="3005" w:type="dxa"/>
        </w:tcPr>
        <w:p w14:paraId="00F7BA26" w14:textId="2FF125BE" w:rsidR="4F6DAFCA" w:rsidRDefault="4F6DAFCA" w:rsidP="4F6DAFCA">
          <w:pPr>
            <w:pStyle w:val="Header"/>
            <w:jc w:val="center"/>
          </w:pPr>
        </w:p>
      </w:tc>
      <w:tc>
        <w:tcPr>
          <w:tcW w:w="3005" w:type="dxa"/>
        </w:tcPr>
        <w:p w14:paraId="77A32CBE" w14:textId="5A205688" w:rsidR="4F6DAFCA" w:rsidRDefault="4F6DAFCA" w:rsidP="4F6DAFCA">
          <w:pPr>
            <w:pStyle w:val="Header"/>
            <w:ind w:right="-115"/>
            <w:jc w:val="right"/>
          </w:pPr>
        </w:p>
      </w:tc>
    </w:tr>
  </w:tbl>
  <w:p w14:paraId="1BB67C15" w14:textId="45CD4866" w:rsidR="001858E2" w:rsidRDefault="00185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C1654" w14:textId="77777777" w:rsidR="00FA75B5" w:rsidRDefault="00FA75B5" w:rsidP="00A44023">
      <w:r>
        <w:separator/>
      </w:r>
    </w:p>
  </w:footnote>
  <w:footnote w:type="continuationSeparator" w:id="0">
    <w:p w14:paraId="324BCE5B" w14:textId="77777777" w:rsidR="00FA75B5" w:rsidRDefault="00FA75B5" w:rsidP="00A44023">
      <w:r>
        <w:continuationSeparator/>
      </w:r>
    </w:p>
  </w:footnote>
  <w:footnote w:type="continuationNotice" w:id="1">
    <w:p w14:paraId="0627D1E1" w14:textId="77777777" w:rsidR="00FA75B5" w:rsidRDefault="00FA75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F6DAFCA" w14:paraId="5EE49829" w14:textId="77777777" w:rsidTr="4F6DAFCA">
      <w:tc>
        <w:tcPr>
          <w:tcW w:w="3005" w:type="dxa"/>
        </w:tcPr>
        <w:p w14:paraId="33893450" w14:textId="7F12F6A7" w:rsidR="4F6DAFCA" w:rsidRDefault="4F6DAFCA" w:rsidP="4F6DAFCA">
          <w:pPr>
            <w:pStyle w:val="Header"/>
            <w:ind w:left="-115"/>
          </w:pPr>
        </w:p>
      </w:tc>
      <w:tc>
        <w:tcPr>
          <w:tcW w:w="3005" w:type="dxa"/>
        </w:tcPr>
        <w:p w14:paraId="601C1571" w14:textId="73D4A6C8" w:rsidR="4F6DAFCA" w:rsidRDefault="4F6DAFCA" w:rsidP="4F6DAFCA">
          <w:pPr>
            <w:pStyle w:val="Header"/>
            <w:jc w:val="center"/>
          </w:pPr>
        </w:p>
      </w:tc>
      <w:tc>
        <w:tcPr>
          <w:tcW w:w="3005" w:type="dxa"/>
        </w:tcPr>
        <w:p w14:paraId="720E707D" w14:textId="78F9C73A" w:rsidR="4F6DAFCA" w:rsidRDefault="4F6DAFCA" w:rsidP="4F6DAFCA">
          <w:pPr>
            <w:pStyle w:val="Header"/>
            <w:ind w:right="-115"/>
            <w:jc w:val="right"/>
          </w:pPr>
        </w:p>
      </w:tc>
    </w:tr>
  </w:tbl>
  <w:p w14:paraId="50548D2A" w14:textId="2B65152E" w:rsidR="001858E2" w:rsidRDefault="001858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B6AAA"/>
    <w:multiLevelType w:val="hybridMultilevel"/>
    <w:tmpl w:val="B9208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F32F0"/>
    <w:multiLevelType w:val="multilevel"/>
    <w:tmpl w:val="E34A2F9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55443E"/>
    <w:multiLevelType w:val="hybridMultilevel"/>
    <w:tmpl w:val="75129B34"/>
    <w:lvl w:ilvl="0" w:tplc="0F3819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DD5BA2"/>
    <w:multiLevelType w:val="hybridMultilevel"/>
    <w:tmpl w:val="C97064C6"/>
    <w:lvl w:ilvl="0" w:tplc="0450B1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8E09F0"/>
    <w:multiLevelType w:val="hybridMultilevel"/>
    <w:tmpl w:val="DA00F028"/>
    <w:lvl w:ilvl="0" w:tplc="F6F22D6C">
      <w:start w:val="1"/>
      <w:numFmt w:val="bullet"/>
      <w:lvlText w:val=""/>
      <w:lvlJc w:val="left"/>
      <w:pPr>
        <w:ind w:left="720" w:hanging="360"/>
      </w:pPr>
      <w:rPr>
        <w:rFonts w:ascii="Symbol" w:hAnsi="Symbol" w:hint="default"/>
      </w:rPr>
    </w:lvl>
    <w:lvl w:ilvl="1" w:tplc="F7FC39C8">
      <w:start w:val="1"/>
      <w:numFmt w:val="bullet"/>
      <w:lvlText w:val="o"/>
      <w:lvlJc w:val="left"/>
      <w:pPr>
        <w:ind w:left="1440" w:hanging="360"/>
      </w:pPr>
      <w:rPr>
        <w:rFonts w:ascii="Courier New" w:hAnsi="Courier New" w:hint="default"/>
      </w:rPr>
    </w:lvl>
    <w:lvl w:ilvl="2" w:tplc="305C88C4">
      <w:start w:val="1"/>
      <w:numFmt w:val="bullet"/>
      <w:lvlText w:val=""/>
      <w:lvlJc w:val="left"/>
      <w:pPr>
        <w:ind w:left="2160" w:hanging="360"/>
      </w:pPr>
      <w:rPr>
        <w:rFonts w:ascii="Wingdings" w:hAnsi="Wingdings" w:hint="default"/>
      </w:rPr>
    </w:lvl>
    <w:lvl w:ilvl="3" w:tplc="30021200">
      <w:start w:val="1"/>
      <w:numFmt w:val="bullet"/>
      <w:lvlText w:val=""/>
      <w:lvlJc w:val="left"/>
      <w:pPr>
        <w:ind w:left="2880" w:hanging="360"/>
      </w:pPr>
      <w:rPr>
        <w:rFonts w:ascii="Symbol" w:hAnsi="Symbol" w:hint="default"/>
      </w:rPr>
    </w:lvl>
    <w:lvl w:ilvl="4" w:tplc="0922C34A">
      <w:start w:val="1"/>
      <w:numFmt w:val="bullet"/>
      <w:lvlText w:val="o"/>
      <w:lvlJc w:val="left"/>
      <w:pPr>
        <w:ind w:left="3600" w:hanging="360"/>
      </w:pPr>
      <w:rPr>
        <w:rFonts w:ascii="Courier New" w:hAnsi="Courier New" w:hint="default"/>
      </w:rPr>
    </w:lvl>
    <w:lvl w:ilvl="5" w:tplc="91E0C0EA">
      <w:start w:val="1"/>
      <w:numFmt w:val="bullet"/>
      <w:lvlText w:val=""/>
      <w:lvlJc w:val="left"/>
      <w:pPr>
        <w:ind w:left="4320" w:hanging="360"/>
      </w:pPr>
      <w:rPr>
        <w:rFonts w:ascii="Wingdings" w:hAnsi="Wingdings" w:hint="default"/>
      </w:rPr>
    </w:lvl>
    <w:lvl w:ilvl="6" w:tplc="6A500AEE">
      <w:start w:val="1"/>
      <w:numFmt w:val="bullet"/>
      <w:lvlText w:val=""/>
      <w:lvlJc w:val="left"/>
      <w:pPr>
        <w:ind w:left="5040" w:hanging="360"/>
      </w:pPr>
      <w:rPr>
        <w:rFonts w:ascii="Symbol" w:hAnsi="Symbol" w:hint="default"/>
      </w:rPr>
    </w:lvl>
    <w:lvl w:ilvl="7" w:tplc="CEE260AE">
      <w:start w:val="1"/>
      <w:numFmt w:val="bullet"/>
      <w:lvlText w:val="o"/>
      <w:lvlJc w:val="left"/>
      <w:pPr>
        <w:ind w:left="5760" w:hanging="360"/>
      </w:pPr>
      <w:rPr>
        <w:rFonts w:ascii="Courier New" w:hAnsi="Courier New" w:hint="default"/>
      </w:rPr>
    </w:lvl>
    <w:lvl w:ilvl="8" w:tplc="4BCAE052">
      <w:start w:val="1"/>
      <w:numFmt w:val="bullet"/>
      <w:lvlText w:val=""/>
      <w:lvlJc w:val="left"/>
      <w:pPr>
        <w:ind w:left="6480" w:hanging="360"/>
      </w:pPr>
      <w:rPr>
        <w:rFonts w:ascii="Wingdings" w:hAnsi="Wingdings" w:hint="default"/>
      </w:rPr>
    </w:lvl>
  </w:abstractNum>
  <w:abstractNum w:abstractNumId="5" w15:restartNumberingAfterBreak="0">
    <w:nsid w:val="3FD51606"/>
    <w:multiLevelType w:val="hybridMultilevel"/>
    <w:tmpl w:val="E41C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0A1C63"/>
    <w:multiLevelType w:val="hybridMultilevel"/>
    <w:tmpl w:val="CB02BFC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C87B93"/>
    <w:multiLevelType w:val="hybridMultilevel"/>
    <w:tmpl w:val="1750D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416CC4"/>
    <w:multiLevelType w:val="hybridMultilevel"/>
    <w:tmpl w:val="6AE8BFB6"/>
    <w:lvl w:ilvl="0" w:tplc="DF08DE7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0B7A5C"/>
    <w:multiLevelType w:val="hybridMultilevel"/>
    <w:tmpl w:val="1E00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906080">
    <w:abstractNumId w:val="6"/>
  </w:num>
  <w:num w:numId="2" w16cid:durableId="820852611">
    <w:abstractNumId w:val="4"/>
  </w:num>
  <w:num w:numId="3" w16cid:durableId="1947619355">
    <w:abstractNumId w:val="9"/>
  </w:num>
  <w:num w:numId="4" w16cid:durableId="1898084411">
    <w:abstractNumId w:val="5"/>
  </w:num>
  <w:num w:numId="5" w16cid:durableId="1133212109">
    <w:abstractNumId w:val="2"/>
  </w:num>
  <w:num w:numId="6" w16cid:durableId="1567572345">
    <w:abstractNumId w:val="0"/>
  </w:num>
  <w:num w:numId="7" w16cid:durableId="826360248">
    <w:abstractNumId w:val="8"/>
  </w:num>
  <w:num w:numId="8" w16cid:durableId="578247804">
    <w:abstractNumId w:val="7"/>
  </w:num>
  <w:num w:numId="9" w16cid:durableId="785126694">
    <w:abstractNumId w:val="3"/>
  </w:num>
  <w:num w:numId="10" w16cid:durableId="28300602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A4"/>
    <w:rsid w:val="00002D32"/>
    <w:rsid w:val="0000413D"/>
    <w:rsid w:val="00006CB3"/>
    <w:rsid w:val="000113EE"/>
    <w:rsid w:val="000127B6"/>
    <w:rsid w:val="000172A9"/>
    <w:rsid w:val="00034122"/>
    <w:rsid w:val="000371F3"/>
    <w:rsid w:val="0003759F"/>
    <w:rsid w:val="00050E31"/>
    <w:rsid w:val="000553AA"/>
    <w:rsid w:val="000562F7"/>
    <w:rsid w:val="00063F62"/>
    <w:rsid w:val="0009053B"/>
    <w:rsid w:val="00091AE9"/>
    <w:rsid w:val="00097A66"/>
    <w:rsid w:val="000A0086"/>
    <w:rsid w:val="000A0342"/>
    <w:rsid w:val="000A03FB"/>
    <w:rsid w:val="000A4DF1"/>
    <w:rsid w:val="000A511B"/>
    <w:rsid w:val="000A6DFA"/>
    <w:rsid w:val="000A7F6B"/>
    <w:rsid w:val="000B31AB"/>
    <w:rsid w:val="000B3C09"/>
    <w:rsid w:val="000B683B"/>
    <w:rsid w:val="000C5781"/>
    <w:rsid w:val="000C7467"/>
    <w:rsid w:val="000C7DCE"/>
    <w:rsid w:val="000D0657"/>
    <w:rsid w:val="000D3BE1"/>
    <w:rsid w:val="000D54C7"/>
    <w:rsid w:val="000E4C19"/>
    <w:rsid w:val="000F7746"/>
    <w:rsid w:val="00100CE1"/>
    <w:rsid w:val="00103ABF"/>
    <w:rsid w:val="00105535"/>
    <w:rsid w:val="00106894"/>
    <w:rsid w:val="00115F3F"/>
    <w:rsid w:val="001167D9"/>
    <w:rsid w:val="00116B69"/>
    <w:rsid w:val="00120CA4"/>
    <w:rsid w:val="00122D58"/>
    <w:rsid w:val="00125FB7"/>
    <w:rsid w:val="00131367"/>
    <w:rsid w:val="001356D5"/>
    <w:rsid w:val="00143A3B"/>
    <w:rsid w:val="001442CD"/>
    <w:rsid w:val="0014432B"/>
    <w:rsid w:val="00144AAF"/>
    <w:rsid w:val="00144F70"/>
    <w:rsid w:val="0015019D"/>
    <w:rsid w:val="001546C0"/>
    <w:rsid w:val="00155CB6"/>
    <w:rsid w:val="00157717"/>
    <w:rsid w:val="00171AE4"/>
    <w:rsid w:val="0017646C"/>
    <w:rsid w:val="00176A49"/>
    <w:rsid w:val="00180A55"/>
    <w:rsid w:val="001812AA"/>
    <w:rsid w:val="001838F5"/>
    <w:rsid w:val="00185162"/>
    <w:rsid w:val="001858E2"/>
    <w:rsid w:val="00191B07"/>
    <w:rsid w:val="00192352"/>
    <w:rsid w:val="00193524"/>
    <w:rsid w:val="00194989"/>
    <w:rsid w:val="001A0A1A"/>
    <w:rsid w:val="001A20C5"/>
    <w:rsid w:val="001A4EE8"/>
    <w:rsid w:val="001A6087"/>
    <w:rsid w:val="001B10AC"/>
    <w:rsid w:val="001B683F"/>
    <w:rsid w:val="001C18CC"/>
    <w:rsid w:val="001C4698"/>
    <w:rsid w:val="001C4C67"/>
    <w:rsid w:val="001C6C44"/>
    <w:rsid w:val="001D0428"/>
    <w:rsid w:val="001E03E5"/>
    <w:rsid w:val="001E2D08"/>
    <w:rsid w:val="001E3E7A"/>
    <w:rsid w:val="001E6F55"/>
    <w:rsid w:val="001F022F"/>
    <w:rsid w:val="001F09BD"/>
    <w:rsid w:val="001F600F"/>
    <w:rsid w:val="002016AB"/>
    <w:rsid w:val="002016B5"/>
    <w:rsid w:val="002035B9"/>
    <w:rsid w:val="00206DA8"/>
    <w:rsid w:val="00210A69"/>
    <w:rsid w:val="00210C0C"/>
    <w:rsid w:val="00211C68"/>
    <w:rsid w:val="00217ACB"/>
    <w:rsid w:val="00221C9D"/>
    <w:rsid w:val="00223792"/>
    <w:rsid w:val="00224632"/>
    <w:rsid w:val="002274F6"/>
    <w:rsid w:val="002301D8"/>
    <w:rsid w:val="002313B6"/>
    <w:rsid w:val="00232DE5"/>
    <w:rsid w:val="00235AFC"/>
    <w:rsid w:val="0023685C"/>
    <w:rsid w:val="00244975"/>
    <w:rsid w:val="00247611"/>
    <w:rsid w:val="002523D9"/>
    <w:rsid w:val="00252911"/>
    <w:rsid w:val="002529EE"/>
    <w:rsid w:val="00253C87"/>
    <w:rsid w:val="002557EC"/>
    <w:rsid w:val="00261BB1"/>
    <w:rsid w:val="00263A83"/>
    <w:rsid w:val="00265231"/>
    <w:rsid w:val="002664B8"/>
    <w:rsid w:val="002752CD"/>
    <w:rsid w:val="002779A9"/>
    <w:rsid w:val="00280657"/>
    <w:rsid w:val="00282229"/>
    <w:rsid w:val="0029440E"/>
    <w:rsid w:val="00294B37"/>
    <w:rsid w:val="00295120"/>
    <w:rsid w:val="002969CD"/>
    <w:rsid w:val="002972C6"/>
    <w:rsid w:val="002A1E8A"/>
    <w:rsid w:val="002A426D"/>
    <w:rsid w:val="002B0684"/>
    <w:rsid w:val="002B0F71"/>
    <w:rsid w:val="002B3234"/>
    <w:rsid w:val="002B4D40"/>
    <w:rsid w:val="002C40EC"/>
    <w:rsid w:val="002C6885"/>
    <w:rsid w:val="002D2648"/>
    <w:rsid w:val="002D4151"/>
    <w:rsid w:val="002D5141"/>
    <w:rsid w:val="002D56FF"/>
    <w:rsid w:val="002D6C71"/>
    <w:rsid w:val="002D7D69"/>
    <w:rsid w:val="002E2C32"/>
    <w:rsid w:val="002E7961"/>
    <w:rsid w:val="002F0069"/>
    <w:rsid w:val="002F35F9"/>
    <w:rsid w:val="00300CA1"/>
    <w:rsid w:val="00301952"/>
    <w:rsid w:val="003044CD"/>
    <w:rsid w:val="00305958"/>
    <w:rsid w:val="00307862"/>
    <w:rsid w:val="003127F9"/>
    <w:rsid w:val="00314A99"/>
    <w:rsid w:val="00323AB3"/>
    <w:rsid w:val="0032407E"/>
    <w:rsid w:val="00326C50"/>
    <w:rsid w:val="0033265E"/>
    <w:rsid w:val="003342EA"/>
    <w:rsid w:val="00341F61"/>
    <w:rsid w:val="00354B29"/>
    <w:rsid w:val="00354EF1"/>
    <w:rsid w:val="00355CE0"/>
    <w:rsid w:val="00362AF3"/>
    <w:rsid w:val="003647AA"/>
    <w:rsid w:val="00364AEF"/>
    <w:rsid w:val="00365710"/>
    <w:rsid w:val="00365F2D"/>
    <w:rsid w:val="00366AD3"/>
    <w:rsid w:val="00373882"/>
    <w:rsid w:val="00373DF3"/>
    <w:rsid w:val="00374FCA"/>
    <w:rsid w:val="00375C2F"/>
    <w:rsid w:val="00380C9E"/>
    <w:rsid w:val="0038395D"/>
    <w:rsid w:val="00395E28"/>
    <w:rsid w:val="003A2CF2"/>
    <w:rsid w:val="003A62C8"/>
    <w:rsid w:val="003B027F"/>
    <w:rsid w:val="003B211D"/>
    <w:rsid w:val="003B23E3"/>
    <w:rsid w:val="003B2464"/>
    <w:rsid w:val="003B44E7"/>
    <w:rsid w:val="003B4B19"/>
    <w:rsid w:val="003B6B73"/>
    <w:rsid w:val="003C0043"/>
    <w:rsid w:val="003C04E4"/>
    <w:rsid w:val="003C13AA"/>
    <w:rsid w:val="003C1FB3"/>
    <w:rsid w:val="003C45AE"/>
    <w:rsid w:val="003D70AB"/>
    <w:rsid w:val="003E2572"/>
    <w:rsid w:val="003E76B9"/>
    <w:rsid w:val="003E78A9"/>
    <w:rsid w:val="003F1388"/>
    <w:rsid w:val="003F1DCF"/>
    <w:rsid w:val="003F4620"/>
    <w:rsid w:val="00401C73"/>
    <w:rsid w:val="00402E17"/>
    <w:rsid w:val="00404D61"/>
    <w:rsid w:val="00404DF1"/>
    <w:rsid w:val="00405C9C"/>
    <w:rsid w:val="004101E5"/>
    <w:rsid w:val="0041242C"/>
    <w:rsid w:val="00413168"/>
    <w:rsid w:val="004228A0"/>
    <w:rsid w:val="00426A11"/>
    <w:rsid w:val="00437DDF"/>
    <w:rsid w:val="004406E9"/>
    <w:rsid w:val="00443C32"/>
    <w:rsid w:val="004452C7"/>
    <w:rsid w:val="00446A1C"/>
    <w:rsid w:val="004501EF"/>
    <w:rsid w:val="004538E7"/>
    <w:rsid w:val="00453E2E"/>
    <w:rsid w:val="004615A3"/>
    <w:rsid w:val="0046753C"/>
    <w:rsid w:val="00470847"/>
    <w:rsid w:val="004729D4"/>
    <w:rsid w:val="0048512F"/>
    <w:rsid w:val="0048587E"/>
    <w:rsid w:val="004860B3"/>
    <w:rsid w:val="004918F7"/>
    <w:rsid w:val="004937DC"/>
    <w:rsid w:val="004A049F"/>
    <w:rsid w:val="004A1F63"/>
    <w:rsid w:val="004A381D"/>
    <w:rsid w:val="004A6A73"/>
    <w:rsid w:val="004A6FF9"/>
    <w:rsid w:val="004B2CBC"/>
    <w:rsid w:val="004B3B57"/>
    <w:rsid w:val="004B5EA1"/>
    <w:rsid w:val="004B72DA"/>
    <w:rsid w:val="004B7E09"/>
    <w:rsid w:val="004C3A32"/>
    <w:rsid w:val="004C6478"/>
    <w:rsid w:val="004D0105"/>
    <w:rsid w:val="004D19B5"/>
    <w:rsid w:val="004D1E02"/>
    <w:rsid w:val="004D258F"/>
    <w:rsid w:val="004D2DF0"/>
    <w:rsid w:val="004D7959"/>
    <w:rsid w:val="004E1C36"/>
    <w:rsid w:val="004E694E"/>
    <w:rsid w:val="004F3DB4"/>
    <w:rsid w:val="004F548A"/>
    <w:rsid w:val="004F5C92"/>
    <w:rsid w:val="00502644"/>
    <w:rsid w:val="0050333B"/>
    <w:rsid w:val="00504BE0"/>
    <w:rsid w:val="0051377E"/>
    <w:rsid w:val="00514662"/>
    <w:rsid w:val="00514CAA"/>
    <w:rsid w:val="00523655"/>
    <w:rsid w:val="00523688"/>
    <w:rsid w:val="00526A89"/>
    <w:rsid w:val="005301DC"/>
    <w:rsid w:val="00531F58"/>
    <w:rsid w:val="005361A1"/>
    <w:rsid w:val="00543938"/>
    <w:rsid w:val="0054467A"/>
    <w:rsid w:val="00546347"/>
    <w:rsid w:val="0054760E"/>
    <w:rsid w:val="005531D0"/>
    <w:rsid w:val="00554835"/>
    <w:rsid w:val="00554E8D"/>
    <w:rsid w:val="0056778A"/>
    <w:rsid w:val="0057110A"/>
    <w:rsid w:val="0057136C"/>
    <w:rsid w:val="00574285"/>
    <w:rsid w:val="005756FA"/>
    <w:rsid w:val="00575A59"/>
    <w:rsid w:val="0057695A"/>
    <w:rsid w:val="00576BC5"/>
    <w:rsid w:val="0058031F"/>
    <w:rsid w:val="005831C1"/>
    <w:rsid w:val="00583821"/>
    <w:rsid w:val="00584625"/>
    <w:rsid w:val="00584D93"/>
    <w:rsid w:val="0058631B"/>
    <w:rsid w:val="005904CA"/>
    <w:rsid w:val="00591DE3"/>
    <w:rsid w:val="005935BC"/>
    <w:rsid w:val="005940F7"/>
    <w:rsid w:val="005970A9"/>
    <w:rsid w:val="00597CB1"/>
    <w:rsid w:val="005A086C"/>
    <w:rsid w:val="005A253B"/>
    <w:rsid w:val="005A6B2E"/>
    <w:rsid w:val="005B22B8"/>
    <w:rsid w:val="005B3CBA"/>
    <w:rsid w:val="005C0468"/>
    <w:rsid w:val="005C1BC4"/>
    <w:rsid w:val="005C1E18"/>
    <w:rsid w:val="005C200F"/>
    <w:rsid w:val="005C411F"/>
    <w:rsid w:val="005C7530"/>
    <w:rsid w:val="005D5ABA"/>
    <w:rsid w:val="005D630A"/>
    <w:rsid w:val="005E07AE"/>
    <w:rsid w:val="005E34FD"/>
    <w:rsid w:val="005E3B2F"/>
    <w:rsid w:val="005F2678"/>
    <w:rsid w:val="005F2794"/>
    <w:rsid w:val="005F2E84"/>
    <w:rsid w:val="00600983"/>
    <w:rsid w:val="00601BF8"/>
    <w:rsid w:val="00611C2B"/>
    <w:rsid w:val="0061252F"/>
    <w:rsid w:val="006207C0"/>
    <w:rsid w:val="00620F28"/>
    <w:rsid w:val="00624480"/>
    <w:rsid w:val="00624CE0"/>
    <w:rsid w:val="00627A3A"/>
    <w:rsid w:val="0063231A"/>
    <w:rsid w:val="006328CE"/>
    <w:rsid w:val="00632990"/>
    <w:rsid w:val="00633035"/>
    <w:rsid w:val="006379D9"/>
    <w:rsid w:val="00640400"/>
    <w:rsid w:val="006438A7"/>
    <w:rsid w:val="00643BE7"/>
    <w:rsid w:val="00644CF7"/>
    <w:rsid w:val="00644F2C"/>
    <w:rsid w:val="00645836"/>
    <w:rsid w:val="006459A3"/>
    <w:rsid w:val="00645E9E"/>
    <w:rsid w:val="00660D85"/>
    <w:rsid w:val="00661B9B"/>
    <w:rsid w:val="0066492B"/>
    <w:rsid w:val="006840C2"/>
    <w:rsid w:val="00687586"/>
    <w:rsid w:val="00692EB1"/>
    <w:rsid w:val="006A1ACC"/>
    <w:rsid w:val="006A2163"/>
    <w:rsid w:val="006A3A32"/>
    <w:rsid w:val="006A6657"/>
    <w:rsid w:val="006A7BF9"/>
    <w:rsid w:val="006B3C38"/>
    <w:rsid w:val="006B4C00"/>
    <w:rsid w:val="006B5E57"/>
    <w:rsid w:val="006B6DA4"/>
    <w:rsid w:val="006C1BEB"/>
    <w:rsid w:val="006D522A"/>
    <w:rsid w:val="006E206A"/>
    <w:rsid w:val="006E3247"/>
    <w:rsid w:val="006E4720"/>
    <w:rsid w:val="006F32FB"/>
    <w:rsid w:val="006F4308"/>
    <w:rsid w:val="006F676B"/>
    <w:rsid w:val="00707027"/>
    <w:rsid w:val="00707979"/>
    <w:rsid w:val="007224D4"/>
    <w:rsid w:val="007304E2"/>
    <w:rsid w:val="007314F9"/>
    <w:rsid w:val="00731ACE"/>
    <w:rsid w:val="007322AB"/>
    <w:rsid w:val="00740E39"/>
    <w:rsid w:val="00743993"/>
    <w:rsid w:val="00744C60"/>
    <w:rsid w:val="00747A05"/>
    <w:rsid w:val="0075240B"/>
    <w:rsid w:val="007622B2"/>
    <w:rsid w:val="007635FC"/>
    <w:rsid w:val="0077567A"/>
    <w:rsid w:val="007773AE"/>
    <w:rsid w:val="00777B6F"/>
    <w:rsid w:val="0079013B"/>
    <w:rsid w:val="00792BAD"/>
    <w:rsid w:val="00793017"/>
    <w:rsid w:val="007966F8"/>
    <w:rsid w:val="007A0E88"/>
    <w:rsid w:val="007A11F5"/>
    <w:rsid w:val="007A345C"/>
    <w:rsid w:val="007A49AA"/>
    <w:rsid w:val="007A6A34"/>
    <w:rsid w:val="007A6CA8"/>
    <w:rsid w:val="007A76C8"/>
    <w:rsid w:val="007B26EF"/>
    <w:rsid w:val="007B300F"/>
    <w:rsid w:val="007B7255"/>
    <w:rsid w:val="007C1A7D"/>
    <w:rsid w:val="007C351A"/>
    <w:rsid w:val="007C492A"/>
    <w:rsid w:val="007D36EC"/>
    <w:rsid w:val="007D4DFE"/>
    <w:rsid w:val="007D52F1"/>
    <w:rsid w:val="007D6C71"/>
    <w:rsid w:val="007E141B"/>
    <w:rsid w:val="007E266F"/>
    <w:rsid w:val="007F2400"/>
    <w:rsid w:val="007F2CC9"/>
    <w:rsid w:val="007F5E3C"/>
    <w:rsid w:val="007F6D4F"/>
    <w:rsid w:val="007F775B"/>
    <w:rsid w:val="00807734"/>
    <w:rsid w:val="00820991"/>
    <w:rsid w:val="00822D23"/>
    <w:rsid w:val="00824291"/>
    <w:rsid w:val="00825197"/>
    <w:rsid w:val="00833444"/>
    <w:rsid w:val="008362B1"/>
    <w:rsid w:val="00837FE9"/>
    <w:rsid w:val="00842E52"/>
    <w:rsid w:val="0085368C"/>
    <w:rsid w:val="00853ED5"/>
    <w:rsid w:val="0085613C"/>
    <w:rsid w:val="00873DF6"/>
    <w:rsid w:val="0087530A"/>
    <w:rsid w:val="00876AE4"/>
    <w:rsid w:val="0087768C"/>
    <w:rsid w:val="00880333"/>
    <w:rsid w:val="00882090"/>
    <w:rsid w:val="00890597"/>
    <w:rsid w:val="00893D81"/>
    <w:rsid w:val="008951A5"/>
    <w:rsid w:val="00896E5C"/>
    <w:rsid w:val="008A6D1F"/>
    <w:rsid w:val="008C162A"/>
    <w:rsid w:val="008C1A0F"/>
    <w:rsid w:val="008D113C"/>
    <w:rsid w:val="008E4172"/>
    <w:rsid w:val="008E60F6"/>
    <w:rsid w:val="008F7220"/>
    <w:rsid w:val="009047E4"/>
    <w:rsid w:val="00915CF1"/>
    <w:rsid w:val="009215B7"/>
    <w:rsid w:val="00925109"/>
    <w:rsid w:val="00925F9F"/>
    <w:rsid w:val="009328E0"/>
    <w:rsid w:val="00933374"/>
    <w:rsid w:val="00933A15"/>
    <w:rsid w:val="00940876"/>
    <w:rsid w:val="00942D45"/>
    <w:rsid w:val="0094345F"/>
    <w:rsid w:val="00945B74"/>
    <w:rsid w:val="00951472"/>
    <w:rsid w:val="00961256"/>
    <w:rsid w:val="00962E6D"/>
    <w:rsid w:val="00965008"/>
    <w:rsid w:val="009666F6"/>
    <w:rsid w:val="00970754"/>
    <w:rsid w:val="0097671E"/>
    <w:rsid w:val="00976ED8"/>
    <w:rsid w:val="0098352A"/>
    <w:rsid w:val="00983E20"/>
    <w:rsid w:val="00984C72"/>
    <w:rsid w:val="00986536"/>
    <w:rsid w:val="00990036"/>
    <w:rsid w:val="009915B7"/>
    <w:rsid w:val="00994F31"/>
    <w:rsid w:val="00997957"/>
    <w:rsid w:val="009A60E5"/>
    <w:rsid w:val="009C0860"/>
    <w:rsid w:val="009C0D7F"/>
    <w:rsid w:val="009C15E1"/>
    <w:rsid w:val="009C6D9C"/>
    <w:rsid w:val="009D03B8"/>
    <w:rsid w:val="009D2047"/>
    <w:rsid w:val="009E15AF"/>
    <w:rsid w:val="009E3B23"/>
    <w:rsid w:val="009E41A3"/>
    <w:rsid w:val="009E4BB4"/>
    <w:rsid w:val="009F1C0A"/>
    <w:rsid w:val="009F1E6E"/>
    <w:rsid w:val="009F4E34"/>
    <w:rsid w:val="00A0278C"/>
    <w:rsid w:val="00A04AEF"/>
    <w:rsid w:val="00A079D5"/>
    <w:rsid w:val="00A12E6D"/>
    <w:rsid w:val="00A158AF"/>
    <w:rsid w:val="00A17E5E"/>
    <w:rsid w:val="00A22480"/>
    <w:rsid w:val="00A22B75"/>
    <w:rsid w:val="00A32F28"/>
    <w:rsid w:val="00A42736"/>
    <w:rsid w:val="00A433D1"/>
    <w:rsid w:val="00A44023"/>
    <w:rsid w:val="00A4451A"/>
    <w:rsid w:val="00A46572"/>
    <w:rsid w:val="00A477A4"/>
    <w:rsid w:val="00A515C2"/>
    <w:rsid w:val="00A51E9B"/>
    <w:rsid w:val="00A55148"/>
    <w:rsid w:val="00A569C5"/>
    <w:rsid w:val="00A57233"/>
    <w:rsid w:val="00A62BFA"/>
    <w:rsid w:val="00A63DE7"/>
    <w:rsid w:val="00A65839"/>
    <w:rsid w:val="00A67EA8"/>
    <w:rsid w:val="00A70EBC"/>
    <w:rsid w:val="00A71FF1"/>
    <w:rsid w:val="00A83553"/>
    <w:rsid w:val="00A83719"/>
    <w:rsid w:val="00A86615"/>
    <w:rsid w:val="00A91ADB"/>
    <w:rsid w:val="00A91E27"/>
    <w:rsid w:val="00A92F93"/>
    <w:rsid w:val="00A96031"/>
    <w:rsid w:val="00A97B6C"/>
    <w:rsid w:val="00AA358C"/>
    <w:rsid w:val="00AA7830"/>
    <w:rsid w:val="00AB0803"/>
    <w:rsid w:val="00AB5B48"/>
    <w:rsid w:val="00AB6387"/>
    <w:rsid w:val="00AC17F7"/>
    <w:rsid w:val="00AC2211"/>
    <w:rsid w:val="00AC544A"/>
    <w:rsid w:val="00AD1FE5"/>
    <w:rsid w:val="00AD7C66"/>
    <w:rsid w:val="00AD7CAF"/>
    <w:rsid w:val="00AE1A4B"/>
    <w:rsid w:val="00AE2987"/>
    <w:rsid w:val="00AE64F4"/>
    <w:rsid w:val="00AF47DC"/>
    <w:rsid w:val="00AF7203"/>
    <w:rsid w:val="00AF7AFF"/>
    <w:rsid w:val="00B00CD0"/>
    <w:rsid w:val="00B10B2B"/>
    <w:rsid w:val="00B216F2"/>
    <w:rsid w:val="00B21B9C"/>
    <w:rsid w:val="00B22E44"/>
    <w:rsid w:val="00B23436"/>
    <w:rsid w:val="00B2594A"/>
    <w:rsid w:val="00B3300C"/>
    <w:rsid w:val="00B33FF6"/>
    <w:rsid w:val="00B34226"/>
    <w:rsid w:val="00B35BF9"/>
    <w:rsid w:val="00B41433"/>
    <w:rsid w:val="00B43E02"/>
    <w:rsid w:val="00B5307E"/>
    <w:rsid w:val="00B55573"/>
    <w:rsid w:val="00B57F44"/>
    <w:rsid w:val="00B62877"/>
    <w:rsid w:val="00B711B5"/>
    <w:rsid w:val="00B719FB"/>
    <w:rsid w:val="00B71BBD"/>
    <w:rsid w:val="00B7235E"/>
    <w:rsid w:val="00B72772"/>
    <w:rsid w:val="00B735FF"/>
    <w:rsid w:val="00B744D9"/>
    <w:rsid w:val="00B75C5C"/>
    <w:rsid w:val="00B76FA1"/>
    <w:rsid w:val="00B81629"/>
    <w:rsid w:val="00B82B0A"/>
    <w:rsid w:val="00B82C02"/>
    <w:rsid w:val="00B90A2F"/>
    <w:rsid w:val="00B91C7F"/>
    <w:rsid w:val="00B96790"/>
    <w:rsid w:val="00BA2B81"/>
    <w:rsid w:val="00BA360A"/>
    <w:rsid w:val="00BA7FBD"/>
    <w:rsid w:val="00BB3FAC"/>
    <w:rsid w:val="00BC5624"/>
    <w:rsid w:val="00BD7DFA"/>
    <w:rsid w:val="00BD7E65"/>
    <w:rsid w:val="00BE2524"/>
    <w:rsid w:val="00BE2B9A"/>
    <w:rsid w:val="00BE321D"/>
    <w:rsid w:val="00BE3C62"/>
    <w:rsid w:val="00BE4BAB"/>
    <w:rsid w:val="00C01A87"/>
    <w:rsid w:val="00C11074"/>
    <w:rsid w:val="00C1606D"/>
    <w:rsid w:val="00C20FA6"/>
    <w:rsid w:val="00C2716E"/>
    <w:rsid w:val="00C32213"/>
    <w:rsid w:val="00C3347A"/>
    <w:rsid w:val="00C35AEE"/>
    <w:rsid w:val="00C37CF7"/>
    <w:rsid w:val="00C413E2"/>
    <w:rsid w:val="00C426BB"/>
    <w:rsid w:val="00C46BCC"/>
    <w:rsid w:val="00C540B5"/>
    <w:rsid w:val="00C608EF"/>
    <w:rsid w:val="00C6353F"/>
    <w:rsid w:val="00C65DC6"/>
    <w:rsid w:val="00C71F32"/>
    <w:rsid w:val="00C76DBE"/>
    <w:rsid w:val="00C76F5E"/>
    <w:rsid w:val="00C77668"/>
    <w:rsid w:val="00C81830"/>
    <w:rsid w:val="00C82330"/>
    <w:rsid w:val="00C912F4"/>
    <w:rsid w:val="00C9244F"/>
    <w:rsid w:val="00CA3AC5"/>
    <w:rsid w:val="00CB42CE"/>
    <w:rsid w:val="00CB4E17"/>
    <w:rsid w:val="00CB516B"/>
    <w:rsid w:val="00CB52EE"/>
    <w:rsid w:val="00CB57B2"/>
    <w:rsid w:val="00CB587D"/>
    <w:rsid w:val="00CB685D"/>
    <w:rsid w:val="00CB7CC0"/>
    <w:rsid w:val="00CC1B8A"/>
    <w:rsid w:val="00CC4B23"/>
    <w:rsid w:val="00CC5C42"/>
    <w:rsid w:val="00CC70D5"/>
    <w:rsid w:val="00CC769E"/>
    <w:rsid w:val="00CD0492"/>
    <w:rsid w:val="00CD1CF0"/>
    <w:rsid w:val="00CD26F8"/>
    <w:rsid w:val="00CD5746"/>
    <w:rsid w:val="00CE212B"/>
    <w:rsid w:val="00CE254D"/>
    <w:rsid w:val="00CE4C67"/>
    <w:rsid w:val="00CF151F"/>
    <w:rsid w:val="00CF2BD5"/>
    <w:rsid w:val="00CF3D37"/>
    <w:rsid w:val="00CF544E"/>
    <w:rsid w:val="00D011C0"/>
    <w:rsid w:val="00D02B4F"/>
    <w:rsid w:val="00D04431"/>
    <w:rsid w:val="00D100C6"/>
    <w:rsid w:val="00D114C3"/>
    <w:rsid w:val="00D151DF"/>
    <w:rsid w:val="00D16850"/>
    <w:rsid w:val="00D1699C"/>
    <w:rsid w:val="00D1705B"/>
    <w:rsid w:val="00D20165"/>
    <w:rsid w:val="00D316F7"/>
    <w:rsid w:val="00D36A75"/>
    <w:rsid w:val="00D436A2"/>
    <w:rsid w:val="00D62885"/>
    <w:rsid w:val="00D639B0"/>
    <w:rsid w:val="00D730F1"/>
    <w:rsid w:val="00D74705"/>
    <w:rsid w:val="00D7537D"/>
    <w:rsid w:val="00D803FE"/>
    <w:rsid w:val="00D84D9E"/>
    <w:rsid w:val="00D85520"/>
    <w:rsid w:val="00D90FEB"/>
    <w:rsid w:val="00D91CE4"/>
    <w:rsid w:val="00D969D4"/>
    <w:rsid w:val="00D97F59"/>
    <w:rsid w:val="00DA01A4"/>
    <w:rsid w:val="00DA358A"/>
    <w:rsid w:val="00DA3884"/>
    <w:rsid w:val="00DA690B"/>
    <w:rsid w:val="00DA76C8"/>
    <w:rsid w:val="00DC3271"/>
    <w:rsid w:val="00DC6D38"/>
    <w:rsid w:val="00DD143E"/>
    <w:rsid w:val="00DD1465"/>
    <w:rsid w:val="00DD3F4B"/>
    <w:rsid w:val="00DD6630"/>
    <w:rsid w:val="00DE4FE0"/>
    <w:rsid w:val="00DE5F98"/>
    <w:rsid w:val="00DE71F3"/>
    <w:rsid w:val="00DF1358"/>
    <w:rsid w:val="00DF4B41"/>
    <w:rsid w:val="00E016AC"/>
    <w:rsid w:val="00E02559"/>
    <w:rsid w:val="00E043E2"/>
    <w:rsid w:val="00E06EED"/>
    <w:rsid w:val="00E15F9F"/>
    <w:rsid w:val="00E24177"/>
    <w:rsid w:val="00E2497D"/>
    <w:rsid w:val="00E25F8D"/>
    <w:rsid w:val="00E277A7"/>
    <w:rsid w:val="00E303AC"/>
    <w:rsid w:val="00E346AF"/>
    <w:rsid w:val="00E34D04"/>
    <w:rsid w:val="00E42959"/>
    <w:rsid w:val="00E47EC1"/>
    <w:rsid w:val="00E5105A"/>
    <w:rsid w:val="00E62FAD"/>
    <w:rsid w:val="00E63D48"/>
    <w:rsid w:val="00E654B7"/>
    <w:rsid w:val="00E67D1E"/>
    <w:rsid w:val="00E716A0"/>
    <w:rsid w:val="00E72F26"/>
    <w:rsid w:val="00E80F1D"/>
    <w:rsid w:val="00E90548"/>
    <w:rsid w:val="00E9613B"/>
    <w:rsid w:val="00EA1BBB"/>
    <w:rsid w:val="00EA5359"/>
    <w:rsid w:val="00EA7B65"/>
    <w:rsid w:val="00EB0D01"/>
    <w:rsid w:val="00EB4889"/>
    <w:rsid w:val="00EB4A4B"/>
    <w:rsid w:val="00EB75C7"/>
    <w:rsid w:val="00EB772A"/>
    <w:rsid w:val="00EC0A69"/>
    <w:rsid w:val="00EC4074"/>
    <w:rsid w:val="00EC427A"/>
    <w:rsid w:val="00EC59F9"/>
    <w:rsid w:val="00EC5CF4"/>
    <w:rsid w:val="00ED4D4F"/>
    <w:rsid w:val="00EE58F0"/>
    <w:rsid w:val="00EF045D"/>
    <w:rsid w:val="00EF4596"/>
    <w:rsid w:val="00F11521"/>
    <w:rsid w:val="00F11BB3"/>
    <w:rsid w:val="00F1600A"/>
    <w:rsid w:val="00F20788"/>
    <w:rsid w:val="00F22572"/>
    <w:rsid w:val="00F2325C"/>
    <w:rsid w:val="00F26458"/>
    <w:rsid w:val="00F362BC"/>
    <w:rsid w:val="00F426B1"/>
    <w:rsid w:val="00F45224"/>
    <w:rsid w:val="00F514D4"/>
    <w:rsid w:val="00F52991"/>
    <w:rsid w:val="00F543F1"/>
    <w:rsid w:val="00F54DE1"/>
    <w:rsid w:val="00F6504D"/>
    <w:rsid w:val="00F658C6"/>
    <w:rsid w:val="00F90FB5"/>
    <w:rsid w:val="00F93D8E"/>
    <w:rsid w:val="00F94C20"/>
    <w:rsid w:val="00F95FE4"/>
    <w:rsid w:val="00FA1299"/>
    <w:rsid w:val="00FA4C2F"/>
    <w:rsid w:val="00FA75B5"/>
    <w:rsid w:val="00FB00F4"/>
    <w:rsid w:val="00FB1751"/>
    <w:rsid w:val="00FB30B3"/>
    <w:rsid w:val="00FB4294"/>
    <w:rsid w:val="00FB675A"/>
    <w:rsid w:val="00FC0A43"/>
    <w:rsid w:val="00FC2D84"/>
    <w:rsid w:val="00FD4E7C"/>
    <w:rsid w:val="00FE123F"/>
    <w:rsid w:val="00FE2868"/>
    <w:rsid w:val="00FE70EE"/>
    <w:rsid w:val="00FF0319"/>
    <w:rsid w:val="00FF4711"/>
    <w:rsid w:val="00FF498D"/>
    <w:rsid w:val="00FF4C48"/>
    <w:rsid w:val="017562A6"/>
    <w:rsid w:val="018D3733"/>
    <w:rsid w:val="025D2D4F"/>
    <w:rsid w:val="02CD84E0"/>
    <w:rsid w:val="02E2D71D"/>
    <w:rsid w:val="0367E61A"/>
    <w:rsid w:val="037836E0"/>
    <w:rsid w:val="0503B67B"/>
    <w:rsid w:val="05C904FB"/>
    <w:rsid w:val="067893D2"/>
    <w:rsid w:val="077E360A"/>
    <w:rsid w:val="07AE0C3E"/>
    <w:rsid w:val="07C02555"/>
    <w:rsid w:val="0813245A"/>
    <w:rsid w:val="083B573D"/>
    <w:rsid w:val="08795328"/>
    <w:rsid w:val="089076B9"/>
    <w:rsid w:val="08A0FE6D"/>
    <w:rsid w:val="08CE1478"/>
    <w:rsid w:val="0A152389"/>
    <w:rsid w:val="0A48B768"/>
    <w:rsid w:val="0A72E3AE"/>
    <w:rsid w:val="0AB05EA0"/>
    <w:rsid w:val="0AE3BF5A"/>
    <w:rsid w:val="0C42EF16"/>
    <w:rsid w:val="0CF181F8"/>
    <w:rsid w:val="0D4EE7E4"/>
    <w:rsid w:val="0E2B6C03"/>
    <w:rsid w:val="0F1C288B"/>
    <w:rsid w:val="0F7A8FD8"/>
    <w:rsid w:val="0FBB9133"/>
    <w:rsid w:val="0FDE4FDD"/>
    <w:rsid w:val="10061E43"/>
    <w:rsid w:val="10B774D1"/>
    <w:rsid w:val="10E22532"/>
    <w:rsid w:val="1176ED7D"/>
    <w:rsid w:val="120183E6"/>
    <w:rsid w:val="12D1C55C"/>
    <w:rsid w:val="135B0C98"/>
    <w:rsid w:val="13FE8CD0"/>
    <w:rsid w:val="14ABB454"/>
    <w:rsid w:val="1561E74F"/>
    <w:rsid w:val="1609661E"/>
    <w:rsid w:val="160BD2B3"/>
    <w:rsid w:val="16455FF7"/>
    <w:rsid w:val="16696E7E"/>
    <w:rsid w:val="16CA1D80"/>
    <w:rsid w:val="16FDB7B0"/>
    <w:rsid w:val="17383E59"/>
    <w:rsid w:val="17DEAD98"/>
    <w:rsid w:val="17E190E2"/>
    <w:rsid w:val="18529A47"/>
    <w:rsid w:val="19112F49"/>
    <w:rsid w:val="1916A8C4"/>
    <w:rsid w:val="1923A3A8"/>
    <w:rsid w:val="19A10F40"/>
    <w:rsid w:val="1A355872"/>
    <w:rsid w:val="1BD128D3"/>
    <w:rsid w:val="1C0FEA5C"/>
    <w:rsid w:val="1C86477A"/>
    <w:rsid w:val="1D67BD4C"/>
    <w:rsid w:val="1D94B58C"/>
    <w:rsid w:val="1DCEDCA6"/>
    <w:rsid w:val="1E423D70"/>
    <w:rsid w:val="1E95BEBD"/>
    <w:rsid w:val="1F08C995"/>
    <w:rsid w:val="1F6AAD07"/>
    <w:rsid w:val="1FC59859"/>
    <w:rsid w:val="2081FE6D"/>
    <w:rsid w:val="20A499F6"/>
    <w:rsid w:val="21067D68"/>
    <w:rsid w:val="212C9B91"/>
    <w:rsid w:val="221CECF7"/>
    <w:rsid w:val="229DE27B"/>
    <w:rsid w:val="23909229"/>
    <w:rsid w:val="23B99F2F"/>
    <w:rsid w:val="242620A0"/>
    <w:rsid w:val="24DFD3F3"/>
    <w:rsid w:val="2573E2B4"/>
    <w:rsid w:val="25780B19"/>
    <w:rsid w:val="25C1F101"/>
    <w:rsid w:val="25C61FE1"/>
    <w:rsid w:val="26C832EB"/>
    <w:rsid w:val="26DBE31C"/>
    <w:rsid w:val="26FA247E"/>
    <w:rsid w:val="2713DB7A"/>
    <w:rsid w:val="28044051"/>
    <w:rsid w:val="281774B5"/>
    <w:rsid w:val="28415FE5"/>
    <w:rsid w:val="288B2173"/>
    <w:rsid w:val="2A4D5A32"/>
    <w:rsid w:val="2B376B81"/>
    <w:rsid w:val="2CAE5C6D"/>
    <w:rsid w:val="2D831CFE"/>
    <w:rsid w:val="2D84FAF4"/>
    <w:rsid w:val="2DE6458B"/>
    <w:rsid w:val="2E1BE3B6"/>
    <w:rsid w:val="2E97790C"/>
    <w:rsid w:val="2F1EED5F"/>
    <w:rsid w:val="311F1025"/>
    <w:rsid w:val="31218484"/>
    <w:rsid w:val="3161BE26"/>
    <w:rsid w:val="31CF19CE"/>
    <w:rsid w:val="31DFFFD8"/>
    <w:rsid w:val="31E9075C"/>
    <w:rsid w:val="3245534A"/>
    <w:rsid w:val="32474537"/>
    <w:rsid w:val="3292B543"/>
    <w:rsid w:val="32BAE086"/>
    <w:rsid w:val="32BD54E5"/>
    <w:rsid w:val="32DC051E"/>
    <w:rsid w:val="33309A18"/>
    <w:rsid w:val="33A13DC7"/>
    <w:rsid w:val="33B71CE4"/>
    <w:rsid w:val="33BB444E"/>
    <w:rsid w:val="33EDF77B"/>
    <w:rsid w:val="348CD994"/>
    <w:rsid w:val="34E42A9A"/>
    <w:rsid w:val="352EDC8A"/>
    <w:rsid w:val="35C79B8E"/>
    <w:rsid w:val="36AC6105"/>
    <w:rsid w:val="3730147E"/>
    <w:rsid w:val="37DAE6A7"/>
    <w:rsid w:val="37E1FE51"/>
    <w:rsid w:val="397CECDB"/>
    <w:rsid w:val="39997606"/>
    <w:rsid w:val="39FDE25F"/>
    <w:rsid w:val="3A2ED9BC"/>
    <w:rsid w:val="3B1E48C5"/>
    <w:rsid w:val="3C013588"/>
    <w:rsid w:val="3C93CD6E"/>
    <w:rsid w:val="3CB735DC"/>
    <w:rsid w:val="3CD80AFD"/>
    <w:rsid w:val="3DAEA14A"/>
    <w:rsid w:val="3DFEA577"/>
    <w:rsid w:val="3E658CAA"/>
    <w:rsid w:val="3F2347B3"/>
    <w:rsid w:val="3F6E7DD4"/>
    <w:rsid w:val="3F777499"/>
    <w:rsid w:val="3FE30C93"/>
    <w:rsid w:val="405991A7"/>
    <w:rsid w:val="41655224"/>
    <w:rsid w:val="41F990E8"/>
    <w:rsid w:val="4250BC6F"/>
    <w:rsid w:val="42F77A2A"/>
    <w:rsid w:val="43BA997E"/>
    <w:rsid w:val="4485B6F6"/>
    <w:rsid w:val="44934A8B"/>
    <w:rsid w:val="4586C349"/>
    <w:rsid w:val="45BDB778"/>
    <w:rsid w:val="47595C7E"/>
    <w:rsid w:val="477C1F6F"/>
    <w:rsid w:val="47D6FC20"/>
    <w:rsid w:val="47E3A370"/>
    <w:rsid w:val="489C4EBD"/>
    <w:rsid w:val="4906845C"/>
    <w:rsid w:val="494AA7B9"/>
    <w:rsid w:val="497F73D1"/>
    <w:rsid w:val="4A2E909B"/>
    <w:rsid w:val="4B874AD1"/>
    <w:rsid w:val="4D2AA1B3"/>
    <w:rsid w:val="4E6EE0EB"/>
    <w:rsid w:val="4F6DAFCA"/>
    <w:rsid w:val="50216882"/>
    <w:rsid w:val="5073DDD6"/>
    <w:rsid w:val="5091B565"/>
    <w:rsid w:val="5105ACAC"/>
    <w:rsid w:val="52534365"/>
    <w:rsid w:val="52CDAAC6"/>
    <w:rsid w:val="53189B44"/>
    <w:rsid w:val="5359B403"/>
    <w:rsid w:val="541735C0"/>
    <w:rsid w:val="547FB36E"/>
    <w:rsid w:val="54F833A4"/>
    <w:rsid w:val="55A4D499"/>
    <w:rsid w:val="574ED682"/>
    <w:rsid w:val="597DCCE2"/>
    <w:rsid w:val="5A27117A"/>
    <w:rsid w:val="5A38F1BA"/>
    <w:rsid w:val="5A836508"/>
    <w:rsid w:val="5B34ABD0"/>
    <w:rsid w:val="5E90C611"/>
    <w:rsid w:val="5F0D863A"/>
    <w:rsid w:val="5F930571"/>
    <w:rsid w:val="5FA3C43D"/>
    <w:rsid w:val="5FC4C52E"/>
    <w:rsid w:val="5FF16CBE"/>
    <w:rsid w:val="60061E3A"/>
    <w:rsid w:val="602C9672"/>
    <w:rsid w:val="61ACD1E1"/>
    <w:rsid w:val="61C866D3"/>
    <w:rsid w:val="6304F352"/>
    <w:rsid w:val="636A0EDB"/>
    <w:rsid w:val="643032A9"/>
    <w:rsid w:val="64FE299F"/>
    <w:rsid w:val="65000795"/>
    <w:rsid w:val="65A52A05"/>
    <w:rsid w:val="662F7C8A"/>
    <w:rsid w:val="66804304"/>
    <w:rsid w:val="66A1AF9D"/>
    <w:rsid w:val="68A74132"/>
    <w:rsid w:val="69453F16"/>
    <w:rsid w:val="696413FD"/>
    <w:rsid w:val="6993D823"/>
    <w:rsid w:val="6A5F38E5"/>
    <w:rsid w:val="6AAC3558"/>
    <w:rsid w:val="6AB3A2F4"/>
    <w:rsid w:val="6B145DF6"/>
    <w:rsid w:val="6B900E8A"/>
    <w:rsid w:val="6CEAE40B"/>
    <w:rsid w:val="6DD8740F"/>
    <w:rsid w:val="6DE60E1F"/>
    <w:rsid w:val="6E378520"/>
    <w:rsid w:val="6EEA8963"/>
    <w:rsid w:val="6F3BB226"/>
    <w:rsid w:val="6FFD213D"/>
    <w:rsid w:val="70375B29"/>
    <w:rsid w:val="7113A32E"/>
    <w:rsid w:val="71349F39"/>
    <w:rsid w:val="71EC0053"/>
    <w:rsid w:val="745029BC"/>
    <w:rsid w:val="749DBF20"/>
    <w:rsid w:val="74AEB42A"/>
    <w:rsid w:val="764A848B"/>
    <w:rsid w:val="766C62C1"/>
    <w:rsid w:val="76C51C89"/>
    <w:rsid w:val="77054288"/>
    <w:rsid w:val="770B4A1C"/>
    <w:rsid w:val="77681CD7"/>
    <w:rsid w:val="78A112E9"/>
    <w:rsid w:val="78A71A7D"/>
    <w:rsid w:val="7920FF96"/>
    <w:rsid w:val="7940C9E3"/>
    <w:rsid w:val="7982254D"/>
    <w:rsid w:val="79F761AF"/>
    <w:rsid w:val="7A399C92"/>
    <w:rsid w:val="7B1DF5AE"/>
    <w:rsid w:val="7B90328D"/>
    <w:rsid w:val="7C1DABD3"/>
    <w:rsid w:val="7C9E8CEB"/>
    <w:rsid w:val="7CE2F2DD"/>
    <w:rsid w:val="7CE98A35"/>
    <w:rsid w:val="7CF6F03B"/>
    <w:rsid w:val="7D61C2BE"/>
    <w:rsid w:val="7DB97C34"/>
    <w:rsid w:val="7DC20186"/>
    <w:rsid w:val="7E4C8EEC"/>
    <w:rsid w:val="7E92C09C"/>
    <w:rsid w:val="7F096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F903"/>
  <w15:chartTrackingRefBased/>
  <w15:docId w15:val="{93CD858D-1B38-4144-ADBD-C27C6B303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F6DAFCA"/>
    <w:pPr>
      <w:spacing w:after="240" w:line="312" w:lineRule="auto"/>
    </w:pPr>
    <w:rPr>
      <w:rFonts w:ascii="Corbel"/>
      <w:color w:val="000000" w:themeColor="text1"/>
      <w:lang w:eastAsia="en-GB"/>
    </w:rPr>
  </w:style>
  <w:style w:type="paragraph" w:styleId="Heading1">
    <w:name w:val="heading 1"/>
    <w:basedOn w:val="Normal"/>
    <w:link w:val="Heading1Char"/>
    <w:uiPriority w:val="9"/>
    <w:qFormat/>
    <w:rsid w:val="4F6DAFCA"/>
    <w:pPr>
      <w:spacing w:before="480" w:after="80"/>
      <w:outlineLvl w:val="0"/>
    </w:pPr>
    <w:rPr>
      <w:b/>
      <w:bCs/>
      <w:color w:val="86328B"/>
      <w:sz w:val="42"/>
      <w:szCs w:val="42"/>
    </w:rPr>
  </w:style>
  <w:style w:type="paragraph" w:styleId="Heading2">
    <w:name w:val="heading 2"/>
    <w:basedOn w:val="Normal"/>
    <w:next w:val="Normal"/>
    <w:link w:val="Heading2Char"/>
    <w:uiPriority w:val="9"/>
    <w:unhideWhenUsed/>
    <w:qFormat/>
    <w:rsid w:val="001858E2"/>
    <w:pPr>
      <w:keepNext/>
      <w:spacing w:before="240" w:after="80"/>
      <w:outlineLvl w:val="1"/>
    </w:pPr>
    <w:rPr>
      <w:b/>
      <w:bCs/>
      <w:color w:val="86328B"/>
      <w:sz w:val="32"/>
      <w:szCs w:val="32"/>
    </w:rPr>
  </w:style>
  <w:style w:type="paragraph" w:styleId="Heading3">
    <w:name w:val="heading 3"/>
    <w:basedOn w:val="Normal"/>
    <w:next w:val="Normal"/>
    <w:link w:val="Heading3Char"/>
    <w:uiPriority w:val="9"/>
    <w:semiHidden/>
    <w:unhideWhenUsed/>
    <w:qFormat/>
    <w:rsid w:val="4F6DAFCA"/>
    <w:pPr>
      <w:keepNext/>
      <w:spacing w:before="240" w:after="80"/>
      <w:outlineLvl w:val="2"/>
    </w:pPr>
    <w:rPr>
      <w:b/>
      <w:bCs/>
      <w:color w:val="86328B"/>
      <w:sz w:val="30"/>
      <w:szCs w:val="30"/>
    </w:rPr>
  </w:style>
  <w:style w:type="paragraph" w:styleId="Heading4">
    <w:name w:val="heading 4"/>
    <w:basedOn w:val="Normal"/>
    <w:next w:val="Normal"/>
    <w:link w:val="Heading4Char"/>
    <w:uiPriority w:val="9"/>
    <w:unhideWhenUsed/>
    <w:qFormat/>
    <w:rsid w:val="001858E2"/>
    <w:pPr>
      <w:keepNext/>
      <w:spacing w:before="240" w:after="80"/>
      <w:outlineLvl w:val="3"/>
    </w:pPr>
    <w:rPr>
      <w:b/>
      <w:bCs/>
      <w:color w:val="86328B"/>
      <w:sz w:val="29"/>
      <w:szCs w:val="29"/>
    </w:rPr>
  </w:style>
  <w:style w:type="paragraph" w:styleId="Heading5">
    <w:name w:val="heading 5"/>
    <w:basedOn w:val="Normal"/>
    <w:next w:val="Normal"/>
    <w:link w:val="Heading5Char"/>
    <w:uiPriority w:val="9"/>
    <w:unhideWhenUsed/>
    <w:qFormat/>
    <w:rsid w:val="001858E2"/>
    <w:pPr>
      <w:keepNext/>
      <w:spacing w:before="240" w:after="80"/>
      <w:outlineLvl w:val="4"/>
    </w:pPr>
    <w:rPr>
      <w:b/>
      <w:bCs/>
      <w:color w:val="86328B"/>
      <w:sz w:val="28"/>
      <w:szCs w:val="28"/>
    </w:rPr>
  </w:style>
  <w:style w:type="paragraph" w:styleId="Heading6">
    <w:name w:val="heading 6"/>
    <w:basedOn w:val="Normal"/>
    <w:next w:val="Normal"/>
    <w:link w:val="Heading6Char"/>
    <w:uiPriority w:val="9"/>
    <w:unhideWhenUsed/>
    <w:qFormat/>
    <w:rsid w:val="001858E2"/>
    <w:pPr>
      <w:keepNext/>
      <w:spacing w:before="240" w:after="80"/>
      <w:outlineLvl w:val="5"/>
    </w:pPr>
    <w:rPr>
      <w:b/>
      <w:bCs/>
      <w:color w:val="86328B"/>
      <w:sz w:val="27"/>
      <w:szCs w:val="27"/>
    </w:rPr>
  </w:style>
  <w:style w:type="paragraph" w:styleId="Heading7">
    <w:name w:val="heading 7"/>
    <w:basedOn w:val="Normal"/>
    <w:next w:val="Normal"/>
    <w:link w:val="Heading7Char"/>
    <w:uiPriority w:val="9"/>
    <w:unhideWhenUsed/>
    <w:qFormat/>
    <w:rsid w:val="001858E2"/>
    <w:pPr>
      <w:keepNext/>
      <w:spacing w:before="240" w:after="80"/>
      <w:outlineLvl w:val="6"/>
    </w:pPr>
    <w:rPr>
      <w:b/>
      <w:bCs/>
      <w:color w:val="86328B"/>
      <w:sz w:val="26"/>
      <w:szCs w:val="26"/>
    </w:rPr>
  </w:style>
  <w:style w:type="paragraph" w:styleId="Heading8">
    <w:name w:val="heading 8"/>
    <w:basedOn w:val="Normal"/>
    <w:next w:val="Normal"/>
    <w:link w:val="Heading8Char"/>
    <w:uiPriority w:val="9"/>
    <w:unhideWhenUsed/>
    <w:qFormat/>
    <w:rsid w:val="001858E2"/>
    <w:pPr>
      <w:keepNext/>
      <w:spacing w:before="240" w:after="80"/>
      <w:outlineLvl w:val="7"/>
    </w:pPr>
    <w:rPr>
      <w:b/>
      <w:bCs/>
      <w:color w:val="86328B"/>
      <w:sz w:val="25"/>
      <w:szCs w:val="25"/>
    </w:rPr>
  </w:style>
  <w:style w:type="paragraph" w:styleId="Heading9">
    <w:name w:val="heading 9"/>
    <w:basedOn w:val="Normal"/>
    <w:next w:val="Normal"/>
    <w:link w:val="Heading9Char"/>
    <w:uiPriority w:val="9"/>
    <w:unhideWhenUsed/>
    <w:qFormat/>
    <w:rsid w:val="001858E2"/>
    <w:pPr>
      <w:keepNext/>
      <w:spacing w:before="240" w:after="80"/>
      <w:outlineLvl w:val="8"/>
    </w:pPr>
    <w:rPr>
      <w:b/>
      <w:bCs/>
      <w:color w:val="86328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D70AB"/>
    <w:rPr>
      <w:sz w:val="22"/>
      <w:szCs w:val="22"/>
    </w:rPr>
  </w:style>
  <w:style w:type="paragraph" w:styleId="NormalWeb">
    <w:name w:val="Normal (Web)"/>
    <w:basedOn w:val="Normal"/>
    <w:uiPriority w:val="99"/>
    <w:unhideWhenUsed/>
    <w:rsid w:val="4F6DAFCA"/>
    <w:pPr>
      <w:spacing w:beforeAutospacing="1" w:afterAutospacing="1"/>
    </w:pPr>
  </w:style>
  <w:style w:type="character" w:customStyle="1" w:styleId="Heading1Char">
    <w:name w:val="Heading 1 Char"/>
    <w:basedOn w:val="DefaultParagraphFont"/>
    <w:link w:val="Heading1"/>
    <w:uiPriority w:val="9"/>
    <w:rsid w:val="003F1DCF"/>
    <w:rPr>
      <w:rFonts w:ascii="Corbel"/>
      <w:b/>
      <w:bCs/>
      <w:color w:val="86328B"/>
      <w:sz w:val="42"/>
      <w:szCs w:val="42"/>
      <w:lang w:eastAsia="en-GB"/>
    </w:rPr>
  </w:style>
  <w:style w:type="paragraph" w:styleId="ListParagraph">
    <w:name w:val="List Paragraph"/>
    <w:basedOn w:val="Normal"/>
    <w:uiPriority w:val="34"/>
    <w:qFormat/>
    <w:rsid w:val="4F6DAFCA"/>
    <w:pPr>
      <w:ind w:hanging="360"/>
      <w:contextualSpacing/>
    </w:pPr>
  </w:style>
  <w:style w:type="character" w:customStyle="1" w:styleId="apple-converted-space">
    <w:name w:val="apple-converted-space"/>
    <w:basedOn w:val="DefaultParagraphFont"/>
    <w:rsid w:val="006B3C38"/>
  </w:style>
  <w:style w:type="character" w:customStyle="1" w:styleId="Heading3Char">
    <w:name w:val="Heading 3 Char"/>
    <w:basedOn w:val="DefaultParagraphFont"/>
    <w:link w:val="Heading3"/>
    <w:uiPriority w:val="9"/>
    <w:semiHidden/>
    <w:rsid w:val="00DD143E"/>
    <w:rPr>
      <w:rFonts w:ascii="Corbel"/>
      <w:b/>
      <w:bCs/>
      <w:color w:val="86328B"/>
      <w:sz w:val="30"/>
      <w:szCs w:val="30"/>
      <w:lang w:eastAsia="en-GB"/>
    </w:rPr>
  </w:style>
  <w:style w:type="paragraph" w:styleId="Header">
    <w:name w:val="header"/>
    <w:basedOn w:val="Normal"/>
    <w:link w:val="HeaderChar"/>
    <w:uiPriority w:val="99"/>
    <w:unhideWhenUsed/>
    <w:rsid w:val="00A44023"/>
    <w:pPr>
      <w:tabs>
        <w:tab w:val="center" w:pos="4513"/>
        <w:tab w:val="right" w:pos="9026"/>
      </w:tabs>
    </w:pPr>
  </w:style>
  <w:style w:type="character" w:customStyle="1" w:styleId="HeaderChar">
    <w:name w:val="Header Char"/>
    <w:basedOn w:val="DefaultParagraphFont"/>
    <w:link w:val="Header"/>
    <w:uiPriority w:val="99"/>
    <w:rsid w:val="00A44023"/>
    <w:rPr>
      <w:rFonts w:ascii="Times New Roman" w:eastAsia="Times New Roman" w:hAnsi="Times New Roman" w:cs="Times New Roman"/>
      <w:lang w:eastAsia="en-GB"/>
    </w:rPr>
  </w:style>
  <w:style w:type="paragraph" w:styleId="Footer">
    <w:name w:val="footer"/>
    <w:basedOn w:val="Normal"/>
    <w:link w:val="FooterChar"/>
    <w:uiPriority w:val="99"/>
    <w:unhideWhenUsed/>
    <w:rsid w:val="00A44023"/>
    <w:pPr>
      <w:tabs>
        <w:tab w:val="center" w:pos="4513"/>
        <w:tab w:val="right" w:pos="9026"/>
      </w:tabs>
    </w:pPr>
  </w:style>
  <w:style w:type="character" w:customStyle="1" w:styleId="FooterChar">
    <w:name w:val="Footer Char"/>
    <w:basedOn w:val="DefaultParagraphFont"/>
    <w:link w:val="Footer"/>
    <w:uiPriority w:val="99"/>
    <w:rsid w:val="00A44023"/>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1858E2"/>
    <w:rPr>
      <w:rFonts w:ascii="Corbel"/>
      <w:b/>
      <w:bCs/>
      <w:color w:val="86328B"/>
      <w:sz w:val="32"/>
      <w:szCs w:val="32"/>
      <w:lang w:eastAsia="en-GB"/>
    </w:rPr>
  </w:style>
  <w:style w:type="character" w:customStyle="1" w:styleId="Heading4Char">
    <w:name w:val="Heading 4 Char"/>
    <w:basedOn w:val="DefaultParagraphFont"/>
    <w:link w:val="Heading4"/>
    <w:uiPriority w:val="9"/>
    <w:rsid w:val="001858E2"/>
    <w:rPr>
      <w:rFonts w:ascii="Corbel"/>
      <w:b/>
      <w:bCs/>
      <w:color w:val="86328B"/>
      <w:sz w:val="29"/>
      <w:szCs w:val="29"/>
      <w:lang w:eastAsia="en-GB"/>
    </w:rPr>
  </w:style>
  <w:style w:type="character" w:customStyle="1" w:styleId="Heading5Char">
    <w:name w:val="Heading 5 Char"/>
    <w:basedOn w:val="DefaultParagraphFont"/>
    <w:link w:val="Heading5"/>
    <w:uiPriority w:val="9"/>
    <w:rsid w:val="001858E2"/>
    <w:rPr>
      <w:rFonts w:ascii="Corbel"/>
      <w:b/>
      <w:bCs/>
      <w:color w:val="86328B"/>
      <w:sz w:val="28"/>
      <w:szCs w:val="28"/>
      <w:lang w:eastAsia="en-GB"/>
    </w:rPr>
  </w:style>
  <w:style w:type="character" w:customStyle="1" w:styleId="Heading6Char">
    <w:name w:val="Heading 6 Char"/>
    <w:basedOn w:val="DefaultParagraphFont"/>
    <w:link w:val="Heading6"/>
    <w:uiPriority w:val="9"/>
    <w:rsid w:val="001858E2"/>
    <w:rPr>
      <w:rFonts w:ascii="Corbel"/>
      <w:b/>
      <w:bCs/>
      <w:color w:val="86328B"/>
      <w:sz w:val="27"/>
      <w:szCs w:val="27"/>
      <w:lang w:eastAsia="en-GB"/>
    </w:rPr>
  </w:style>
  <w:style w:type="character" w:customStyle="1" w:styleId="Heading7Char">
    <w:name w:val="Heading 7 Char"/>
    <w:basedOn w:val="DefaultParagraphFont"/>
    <w:link w:val="Heading7"/>
    <w:uiPriority w:val="9"/>
    <w:rsid w:val="001858E2"/>
    <w:rPr>
      <w:rFonts w:ascii="Corbel"/>
      <w:b/>
      <w:bCs/>
      <w:color w:val="86328B"/>
      <w:sz w:val="26"/>
      <w:szCs w:val="26"/>
      <w:lang w:eastAsia="en-GB"/>
    </w:rPr>
  </w:style>
  <w:style w:type="character" w:customStyle="1" w:styleId="Heading8Char">
    <w:name w:val="Heading 8 Char"/>
    <w:basedOn w:val="DefaultParagraphFont"/>
    <w:link w:val="Heading8"/>
    <w:uiPriority w:val="9"/>
    <w:rsid w:val="001858E2"/>
    <w:rPr>
      <w:rFonts w:ascii="Corbel"/>
      <w:b/>
      <w:bCs/>
      <w:color w:val="86328B"/>
      <w:sz w:val="25"/>
      <w:szCs w:val="25"/>
      <w:lang w:eastAsia="en-GB"/>
    </w:rPr>
  </w:style>
  <w:style w:type="character" w:customStyle="1" w:styleId="Heading9Char">
    <w:name w:val="Heading 9 Char"/>
    <w:basedOn w:val="DefaultParagraphFont"/>
    <w:link w:val="Heading9"/>
    <w:uiPriority w:val="9"/>
    <w:rsid w:val="001858E2"/>
    <w:rPr>
      <w:rFonts w:ascii="Corbel"/>
      <w:b/>
      <w:bCs/>
      <w:color w:val="86328B"/>
      <w:lang w:eastAsia="en-GB"/>
    </w:rPr>
  </w:style>
  <w:style w:type="paragraph" w:styleId="Title">
    <w:name w:val="Title"/>
    <w:basedOn w:val="Normal"/>
    <w:next w:val="Normal"/>
    <w:link w:val="TitleChar"/>
    <w:uiPriority w:val="10"/>
    <w:qFormat/>
    <w:rsid w:val="001858E2"/>
    <w:pPr>
      <w:spacing w:after="160"/>
    </w:pPr>
    <w:rPr>
      <w:rFonts w:ascii="Brush Script MT"/>
      <w:b/>
      <w:bCs/>
      <w:color w:val="86328B"/>
      <w:sz w:val="80"/>
      <w:szCs w:val="80"/>
    </w:rPr>
  </w:style>
  <w:style w:type="character" w:customStyle="1" w:styleId="TitleChar">
    <w:name w:val="Title Char"/>
    <w:basedOn w:val="DefaultParagraphFont"/>
    <w:link w:val="Title"/>
    <w:uiPriority w:val="10"/>
    <w:rsid w:val="001858E2"/>
    <w:rPr>
      <w:rFonts w:ascii="Brush Script MT"/>
      <w:b/>
      <w:bCs/>
      <w:color w:val="86328B"/>
      <w:sz w:val="80"/>
      <w:szCs w:val="80"/>
      <w:lang w:eastAsia="en-GB"/>
    </w:rPr>
  </w:style>
  <w:style w:type="paragraph" w:styleId="Subtitle">
    <w:name w:val="Subtitle"/>
    <w:basedOn w:val="Normal"/>
    <w:next w:val="Normal"/>
    <w:link w:val="SubtitleChar"/>
    <w:uiPriority w:val="11"/>
    <w:qFormat/>
    <w:rsid w:val="001858E2"/>
    <w:pPr>
      <w:spacing w:after="480"/>
    </w:pPr>
    <w:rPr>
      <w:rFonts w:ascii="Brush Script MT"/>
      <w:sz w:val="52"/>
      <w:szCs w:val="52"/>
    </w:rPr>
  </w:style>
  <w:style w:type="character" w:customStyle="1" w:styleId="SubtitleChar">
    <w:name w:val="Subtitle Char"/>
    <w:basedOn w:val="DefaultParagraphFont"/>
    <w:link w:val="Subtitle"/>
    <w:uiPriority w:val="11"/>
    <w:rsid w:val="001858E2"/>
    <w:rPr>
      <w:rFonts w:ascii="Brush Script MT"/>
      <w:color w:val="000000" w:themeColor="text1"/>
      <w:sz w:val="52"/>
      <w:szCs w:val="52"/>
      <w:lang w:eastAsia="en-GB"/>
    </w:rPr>
  </w:style>
  <w:style w:type="paragraph" w:styleId="Quote">
    <w:name w:val="Quote"/>
    <w:basedOn w:val="Normal"/>
    <w:next w:val="Normal"/>
    <w:link w:val="QuoteChar"/>
    <w:uiPriority w:val="29"/>
    <w:qFormat/>
    <w:rsid w:val="001858E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858E2"/>
    <w:rPr>
      <w:rFonts w:ascii="Corbel"/>
      <w:i/>
      <w:iCs/>
      <w:color w:val="404040" w:themeColor="text1" w:themeTint="BF"/>
      <w:lang w:eastAsia="en-GB"/>
    </w:rPr>
  </w:style>
  <w:style w:type="paragraph" w:styleId="IntenseQuote">
    <w:name w:val="Intense Quote"/>
    <w:basedOn w:val="Normal"/>
    <w:next w:val="Normal"/>
    <w:link w:val="IntenseQuoteChar"/>
    <w:uiPriority w:val="30"/>
    <w:qFormat/>
    <w:rsid w:val="001858E2"/>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858E2"/>
    <w:rPr>
      <w:rFonts w:ascii="Corbel"/>
      <w:i/>
      <w:iCs/>
      <w:color w:val="4472C4" w:themeColor="accent1"/>
      <w:lang w:eastAsia="en-GB"/>
    </w:rPr>
  </w:style>
  <w:style w:type="paragraph" w:styleId="TOC1">
    <w:name w:val="toc 1"/>
    <w:basedOn w:val="Normal"/>
    <w:next w:val="Normal"/>
    <w:uiPriority w:val="39"/>
    <w:unhideWhenUsed/>
    <w:rsid w:val="001858E2"/>
    <w:pPr>
      <w:spacing w:before="120" w:after="0"/>
    </w:pPr>
    <w:rPr>
      <w:rFonts w:asciiTheme="minorHAnsi" w:cstheme="minorHAnsi"/>
      <w:b/>
      <w:bCs/>
      <w:i/>
      <w:iCs/>
    </w:rPr>
  </w:style>
  <w:style w:type="paragraph" w:styleId="TOC2">
    <w:name w:val="toc 2"/>
    <w:basedOn w:val="Normal"/>
    <w:next w:val="Normal"/>
    <w:uiPriority w:val="39"/>
    <w:unhideWhenUsed/>
    <w:rsid w:val="001858E2"/>
    <w:pPr>
      <w:spacing w:before="120" w:after="0"/>
      <w:ind w:left="240"/>
    </w:pPr>
    <w:rPr>
      <w:rFonts w:asciiTheme="minorHAnsi" w:cstheme="minorHAnsi"/>
      <w:b/>
      <w:bCs/>
      <w:sz w:val="22"/>
      <w:szCs w:val="22"/>
    </w:rPr>
  </w:style>
  <w:style w:type="paragraph" w:styleId="TOC3">
    <w:name w:val="toc 3"/>
    <w:basedOn w:val="Normal"/>
    <w:next w:val="Normal"/>
    <w:uiPriority w:val="39"/>
    <w:unhideWhenUsed/>
    <w:rsid w:val="001858E2"/>
    <w:pPr>
      <w:spacing w:after="0"/>
      <w:ind w:left="480"/>
    </w:pPr>
    <w:rPr>
      <w:rFonts w:asciiTheme="minorHAnsi" w:cstheme="minorHAnsi"/>
      <w:sz w:val="20"/>
      <w:szCs w:val="20"/>
    </w:rPr>
  </w:style>
  <w:style w:type="paragraph" w:styleId="TOC4">
    <w:name w:val="toc 4"/>
    <w:basedOn w:val="Normal"/>
    <w:next w:val="Normal"/>
    <w:uiPriority w:val="39"/>
    <w:unhideWhenUsed/>
    <w:rsid w:val="001858E2"/>
    <w:pPr>
      <w:spacing w:after="0"/>
      <w:ind w:left="720"/>
    </w:pPr>
    <w:rPr>
      <w:rFonts w:asciiTheme="minorHAnsi" w:cstheme="minorHAnsi"/>
      <w:sz w:val="20"/>
      <w:szCs w:val="20"/>
    </w:rPr>
  </w:style>
  <w:style w:type="paragraph" w:styleId="TOC5">
    <w:name w:val="toc 5"/>
    <w:basedOn w:val="Normal"/>
    <w:next w:val="Normal"/>
    <w:uiPriority w:val="39"/>
    <w:unhideWhenUsed/>
    <w:rsid w:val="001858E2"/>
    <w:pPr>
      <w:spacing w:after="0"/>
      <w:ind w:left="960"/>
    </w:pPr>
    <w:rPr>
      <w:rFonts w:asciiTheme="minorHAnsi" w:cstheme="minorHAnsi"/>
      <w:sz w:val="20"/>
      <w:szCs w:val="20"/>
    </w:rPr>
  </w:style>
  <w:style w:type="paragraph" w:styleId="TOC6">
    <w:name w:val="toc 6"/>
    <w:basedOn w:val="Normal"/>
    <w:next w:val="Normal"/>
    <w:uiPriority w:val="39"/>
    <w:unhideWhenUsed/>
    <w:rsid w:val="001858E2"/>
    <w:pPr>
      <w:spacing w:after="0"/>
      <w:ind w:left="1200"/>
    </w:pPr>
    <w:rPr>
      <w:rFonts w:asciiTheme="minorHAnsi" w:cstheme="minorHAnsi"/>
      <w:sz w:val="20"/>
      <w:szCs w:val="20"/>
    </w:rPr>
  </w:style>
  <w:style w:type="paragraph" w:styleId="TOC7">
    <w:name w:val="toc 7"/>
    <w:basedOn w:val="Normal"/>
    <w:next w:val="Normal"/>
    <w:uiPriority w:val="39"/>
    <w:unhideWhenUsed/>
    <w:rsid w:val="001858E2"/>
    <w:pPr>
      <w:spacing w:after="0"/>
      <w:ind w:left="1440"/>
    </w:pPr>
    <w:rPr>
      <w:rFonts w:asciiTheme="minorHAnsi" w:cstheme="minorHAnsi"/>
      <w:sz w:val="20"/>
      <w:szCs w:val="20"/>
    </w:rPr>
  </w:style>
  <w:style w:type="paragraph" w:styleId="TOC8">
    <w:name w:val="toc 8"/>
    <w:basedOn w:val="Normal"/>
    <w:next w:val="Normal"/>
    <w:uiPriority w:val="39"/>
    <w:unhideWhenUsed/>
    <w:rsid w:val="001858E2"/>
    <w:pPr>
      <w:spacing w:after="0"/>
      <w:ind w:left="1680"/>
    </w:pPr>
    <w:rPr>
      <w:rFonts w:asciiTheme="minorHAnsi" w:cstheme="minorHAnsi"/>
      <w:sz w:val="20"/>
      <w:szCs w:val="20"/>
    </w:rPr>
  </w:style>
  <w:style w:type="paragraph" w:styleId="TOC9">
    <w:name w:val="toc 9"/>
    <w:basedOn w:val="Normal"/>
    <w:next w:val="Normal"/>
    <w:uiPriority w:val="39"/>
    <w:unhideWhenUsed/>
    <w:rsid w:val="001858E2"/>
    <w:pPr>
      <w:spacing w:after="0"/>
      <w:ind w:left="1920"/>
    </w:pPr>
    <w:rPr>
      <w:rFonts w:asciiTheme="minorHAnsi" w:cstheme="minorHAnsi"/>
      <w:sz w:val="20"/>
      <w:szCs w:val="20"/>
    </w:rPr>
  </w:style>
  <w:style w:type="paragraph" w:styleId="EndnoteText">
    <w:name w:val="endnote text"/>
    <w:basedOn w:val="Normal"/>
    <w:link w:val="EndnoteTextChar"/>
    <w:uiPriority w:val="99"/>
    <w:semiHidden/>
    <w:unhideWhenUsed/>
    <w:rsid w:val="001858E2"/>
    <w:rPr>
      <w:sz w:val="20"/>
      <w:szCs w:val="20"/>
    </w:rPr>
  </w:style>
  <w:style w:type="character" w:customStyle="1" w:styleId="EndnoteTextChar">
    <w:name w:val="Endnote Text Char"/>
    <w:basedOn w:val="DefaultParagraphFont"/>
    <w:link w:val="EndnoteText"/>
    <w:uiPriority w:val="99"/>
    <w:semiHidden/>
    <w:rsid w:val="001858E2"/>
    <w:rPr>
      <w:rFonts w:ascii="Corbel"/>
      <w:color w:val="000000" w:themeColor="text1"/>
      <w:sz w:val="20"/>
      <w:szCs w:val="20"/>
      <w:lang w:eastAsia="en-GB"/>
    </w:rPr>
  </w:style>
  <w:style w:type="paragraph" w:styleId="FootnoteText">
    <w:name w:val="footnote text"/>
    <w:basedOn w:val="Normal"/>
    <w:link w:val="FootnoteTextChar"/>
    <w:uiPriority w:val="99"/>
    <w:semiHidden/>
    <w:unhideWhenUsed/>
    <w:rsid w:val="001858E2"/>
    <w:rPr>
      <w:sz w:val="20"/>
      <w:szCs w:val="20"/>
    </w:rPr>
  </w:style>
  <w:style w:type="character" w:customStyle="1" w:styleId="FootnoteTextChar">
    <w:name w:val="Footnote Text Char"/>
    <w:basedOn w:val="DefaultParagraphFont"/>
    <w:link w:val="FootnoteText"/>
    <w:uiPriority w:val="99"/>
    <w:semiHidden/>
    <w:rsid w:val="001858E2"/>
    <w:rPr>
      <w:rFonts w:ascii="Corbel"/>
      <w:color w:val="000000" w:themeColor="text1"/>
      <w:sz w:val="20"/>
      <w:szCs w:val="20"/>
      <w:lang w:eastAsia="en-GB"/>
    </w:rPr>
  </w:style>
  <w:style w:type="character" w:styleId="Hyperlink">
    <w:name w:val="Hyperlink"/>
    <w:basedOn w:val="DefaultParagraphFont"/>
    <w:uiPriority w:val="99"/>
    <w:unhideWhenUsed/>
    <w:rsid w:val="001858E2"/>
    <w:rPr>
      <w:color w:val="0563C1" w:themeColor="hyperlink"/>
      <w:u w:val="single"/>
    </w:rPr>
  </w:style>
  <w:style w:type="table" w:styleId="TableGrid">
    <w:name w:val="Table Grid"/>
    <w:basedOn w:val="TableNormal"/>
    <w:uiPriority w:val="59"/>
    <w:rsid w:val="001858E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B35BF9"/>
    <w:rPr>
      <w:color w:val="954F72" w:themeColor="followedHyperlink"/>
      <w:u w:val="single"/>
    </w:rPr>
  </w:style>
  <w:style w:type="paragraph" w:styleId="TOCHeading">
    <w:name w:val="TOC Heading"/>
    <w:basedOn w:val="Heading1"/>
    <w:next w:val="Normal"/>
    <w:uiPriority w:val="39"/>
    <w:unhideWhenUsed/>
    <w:qFormat/>
    <w:rsid w:val="001C4698"/>
    <w:pPr>
      <w:keepNext/>
      <w:keepLines/>
      <w:spacing w:after="0" w:line="276" w:lineRule="auto"/>
      <w:outlineLvl w:val="9"/>
    </w:pPr>
    <w:rPr>
      <w:rFonts w:asciiTheme="majorHAnsi" w:eastAsiaTheme="majorEastAsia" w:hAnsiTheme="majorHAnsi" w:cstheme="majorBidi"/>
      <w:color w:val="2F5496" w:themeColor="accent1" w:themeShade="BF"/>
      <w:sz w:val="28"/>
      <w:szCs w:val="28"/>
      <w:lang w:val="en-US" w:eastAsia="en-US"/>
    </w:rPr>
  </w:style>
  <w:style w:type="character" w:styleId="UnresolvedMention">
    <w:name w:val="Unresolved Mention"/>
    <w:basedOn w:val="DefaultParagraphFont"/>
    <w:uiPriority w:val="99"/>
    <w:semiHidden/>
    <w:unhideWhenUsed/>
    <w:rsid w:val="00453E2E"/>
    <w:rPr>
      <w:color w:val="605E5C"/>
      <w:shd w:val="clear" w:color="auto" w:fill="E1DFDD"/>
    </w:rPr>
  </w:style>
  <w:style w:type="character" w:styleId="PageNumber">
    <w:name w:val="page number"/>
    <w:basedOn w:val="DefaultParagraphFont"/>
    <w:uiPriority w:val="99"/>
    <w:semiHidden/>
    <w:unhideWhenUsed/>
    <w:rsid w:val="00583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2765">
      <w:bodyDiv w:val="1"/>
      <w:marLeft w:val="0"/>
      <w:marRight w:val="0"/>
      <w:marTop w:val="0"/>
      <w:marBottom w:val="0"/>
      <w:divBdr>
        <w:top w:val="none" w:sz="0" w:space="0" w:color="auto"/>
        <w:left w:val="none" w:sz="0" w:space="0" w:color="auto"/>
        <w:bottom w:val="none" w:sz="0" w:space="0" w:color="auto"/>
        <w:right w:val="none" w:sz="0" w:space="0" w:color="auto"/>
      </w:divBdr>
    </w:div>
    <w:div w:id="51392841">
      <w:bodyDiv w:val="1"/>
      <w:marLeft w:val="0"/>
      <w:marRight w:val="0"/>
      <w:marTop w:val="0"/>
      <w:marBottom w:val="0"/>
      <w:divBdr>
        <w:top w:val="none" w:sz="0" w:space="0" w:color="auto"/>
        <w:left w:val="none" w:sz="0" w:space="0" w:color="auto"/>
        <w:bottom w:val="none" w:sz="0" w:space="0" w:color="auto"/>
        <w:right w:val="none" w:sz="0" w:space="0" w:color="auto"/>
      </w:divBdr>
    </w:div>
    <w:div w:id="102381927">
      <w:bodyDiv w:val="1"/>
      <w:marLeft w:val="0"/>
      <w:marRight w:val="0"/>
      <w:marTop w:val="0"/>
      <w:marBottom w:val="0"/>
      <w:divBdr>
        <w:top w:val="none" w:sz="0" w:space="0" w:color="auto"/>
        <w:left w:val="none" w:sz="0" w:space="0" w:color="auto"/>
        <w:bottom w:val="none" w:sz="0" w:space="0" w:color="auto"/>
        <w:right w:val="none" w:sz="0" w:space="0" w:color="auto"/>
      </w:divBdr>
    </w:div>
    <w:div w:id="103623680">
      <w:bodyDiv w:val="1"/>
      <w:marLeft w:val="0"/>
      <w:marRight w:val="0"/>
      <w:marTop w:val="0"/>
      <w:marBottom w:val="0"/>
      <w:divBdr>
        <w:top w:val="none" w:sz="0" w:space="0" w:color="auto"/>
        <w:left w:val="none" w:sz="0" w:space="0" w:color="auto"/>
        <w:bottom w:val="none" w:sz="0" w:space="0" w:color="auto"/>
        <w:right w:val="none" w:sz="0" w:space="0" w:color="auto"/>
      </w:divBdr>
    </w:div>
    <w:div w:id="126776153">
      <w:bodyDiv w:val="1"/>
      <w:marLeft w:val="0"/>
      <w:marRight w:val="0"/>
      <w:marTop w:val="0"/>
      <w:marBottom w:val="0"/>
      <w:divBdr>
        <w:top w:val="none" w:sz="0" w:space="0" w:color="auto"/>
        <w:left w:val="none" w:sz="0" w:space="0" w:color="auto"/>
        <w:bottom w:val="none" w:sz="0" w:space="0" w:color="auto"/>
        <w:right w:val="none" w:sz="0" w:space="0" w:color="auto"/>
      </w:divBdr>
    </w:div>
    <w:div w:id="127282597">
      <w:bodyDiv w:val="1"/>
      <w:marLeft w:val="0"/>
      <w:marRight w:val="0"/>
      <w:marTop w:val="0"/>
      <w:marBottom w:val="0"/>
      <w:divBdr>
        <w:top w:val="none" w:sz="0" w:space="0" w:color="auto"/>
        <w:left w:val="none" w:sz="0" w:space="0" w:color="auto"/>
        <w:bottom w:val="none" w:sz="0" w:space="0" w:color="auto"/>
        <w:right w:val="none" w:sz="0" w:space="0" w:color="auto"/>
      </w:divBdr>
    </w:div>
    <w:div w:id="157573079">
      <w:bodyDiv w:val="1"/>
      <w:marLeft w:val="0"/>
      <w:marRight w:val="0"/>
      <w:marTop w:val="0"/>
      <w:marBottom w:val="0"/>
      <w:divBdr>
        <w:top w:val="none" w:sz="0" w:space="0" w:color="auto"/>
        <w:left w:val="none" w:sz="0" w:space="0" w:color="auto"/>
        <w:bottom w:val="none" w:sz="0" w:space="0" w:color="auto"/>
        <w:right w:val="none" w:sz="0" w:space="0" w:color="auto"/>
      </w:divBdr>
    </w:div>
    <w:div w:id="189224028">
      <w:bodyDiv w:val="1"/>
      <w:marLeft w:val="0"/>
      <w:marRight w:val="0"/>
      <w:marTop w:val="0"/>
      <w:marBottom w:val="0"/>
      <w:divBdr>
        <w:top w:val="none" w:sz="0" w:space="0" w:color="auto"/>
        <w:left w:val="none" w:sz="0" w:space="0" w:color="auto"/>
        <w:bottom w:val="none" w:sz="0" w:space="0" w:color="auto"/>
        <w:right w:val="none" w:sz="0" w:space="0" w:color="auto"/>
      </w:divBdr>
    </w:div>
    <w:div w:id="241372611">
      <w:bodyDiv w:val="1"/>
      <w:marLeft w:val="0"/>
      <w:marRight w:val="0"/>
      <w:marTop w:val="0"/>
      <w:marBottom w:val="0"/>
      <w:divBdr>
        <w:top w:val="none" w:sz="0" w:space="0" w:color="auto"/>
        <w:left w:val="none" w:sz="0" w:space="0" w:color="auto"/>
        <w:bottom w:val="none" w:sz="0" w:space="0" w:color="auto"/>
        <w:right w:val="none" w:sz="0" w:space="0" w:color="auto"/>
      </w:divBdr>
    </w:div>
    <w:div w:id="260845741">
      <w:bodyDiv w:val="1"/>
      <w:marLeft w:val="0"/>
      <w:marRight w:val="0"/>
      <w:marTop w:val="0"/>
      <w:marBottom w:val="0"/>
      <w:divBdr>
        <w:top w:val="none" w:sz="0" w:space="0" w:color="auto"/>
        <w:left w:val="none" w:sz="0" w:space="0" w:color="auto"/>
        <w:bottom w:val="none" w:sz="0" w:space="0" w:color="auto"/>
        <w:right w:val="none" w:sz="0" w:space="0" w:color="auto"/>
      </w:divBdr>
    </w:div>
    <w:div w:id="267858615">
      <w:bodyDiv w:val="1"/>
      <w:marLeft w:val="0"/>
      <w:marRight w:val="0"/>
      <w:marTop w:val="0"/>
      <w:marBottom w:val="0"/>
      <w:divBdr>
        <w:top w:val="none" w:sz="0" w:space="0" w:color="auto"/>
        <w:left w:val="none" w:sz="0" w:space="0" w:color="auto"/>
        <w:bottom w:val="none" w:sz="0" w:space="0" w:color="auto"/>
        <w:right w:val="none" w:sz="0" w:space="0" w:color="auto"/>
      </w:divBdr>
    </w:div>
    <w:div w:id="347605819">
      <w:bodyDiv w:val="1"/>
      <w:marLeft w:val="0"/>
      <w:marRight w:val="0"/>
      <w:marTop w:val="0"/>
      <w:marBottom w:val="0"/>
      <w:divBdr>
        <w:top w:val="none" w:sz="0" w:space="0" w:color="auto"/>
        <w:left w:val="none" w:sz="0" w:space="0" w:color="auto"/>
        <w:bottom w:val="none" w:sz="0" w:space="0" w:color="auto"/>
        <w:right w:val="none" w:sz="0" w:space="0" w:color="auto"/>
      </w:divBdr>
    </w:div>
    <w:div w:id="355469630">
      <w:bodyDiv w:val="1"/>
      <w:marLeft w:val="0"/>
      <w:marRight w:val="0"/>
      <w:marTop w:val="0"/>
      <w:marBottom w:val="0"/>
      <w:divBdr>
        <w:top w:val="none" w:sz="0" w:space="0" w:color="auto"/>
        <w:left w:val="none" w:sz="0" w:space="0" w:color="auto"/>
        <w:bottom w:val="none" w:sz="0" w:space="0" w:color="auto"/>
        <w:right w:val="none" w:sz="0" w:space="0" w:color="auto"/>
      </w:divBdr>
      <w:divsChild>
        <w:div w:id="174654138">
          <w:marLeft w:val="0"/>
          <w:marRight w:val="0"/>
          <w:marTop w:val="0"/>
          <w:marBottom w:val="0"/>
          <w:divBdr>
            <w:top w:val="none" w:sz="0" w:space="0" w:color="auto"/>
            <w:left w:val="none" w:sz="0" w:space="0" w:color="auto"/>
            <w:bottom w:val="none" w:sz="0" w:space="0" w:color="auto"/>
            <w:right w:val="none" w:sz="0" w:space="0" w:color="auto"/>
          </w:divBdr>
          <w:divsChild>
            <w:div w:id="1287392043">
              <w:marLeft w:val="0"/>
              <w:marRight w:val="0"/>
              <w:marTop w:val="0"/>
              <w:marBottom w:val="0"/>
              <w:divBdr>
                <w:top w:val="none" w:sz="0" w:space="0" w:color="auto"/>
                <w:left w:val="none" w:sz="0" w:space="0" w:color="auto"/>
                <w:bottom w:val="none" w:sz="0" w:space="0" w:color="auto"/>
                <w:right w:val="none" w:sz="0" w:space="0" w:color="auto"/>
              </w:divBdr>
              <w:divsChild>
                <w:div w:id="114100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535739">
      <w:bodyDiv w:val="1"/>
      <w:marLeft w:val="0"/>
      <w:marRight w:val="0"/>
      <w:marTop w:val="0"/>
      <w:marBottom w:val="0"/>
      <w:divBdr>
        <w:top w:val="none" w:sz="0" w:space="0" w:color="auto"/>
        <w:left w:val="none" w:sz="0" w:space="0" w:color="auto"/>
        <w:bottom w:val="none" w:sz="0" w:space="0" w:color="auto"/>
        <w:right w:val="none" w:sz="0" w:space="0" w:color="auto"/>
      </w:divBdr>
    </w:div>
    <w:div w:id="432089390">
      <w:bodyDiv w:val="1"/>
      <w:marLeft w:val="0"/>
      <w:marRight w:val="0"/>
      <w:marTop w:val="0"/>
      <w:marBottom w:val="0"/>
      <w:divBdr>
        <w:top w:val="none" w:sz="0" w:space="0" w:color="auto"/>
        <w:left w:val="none" w:sz="0" w:space="0" w:color="auto"/>
        <w:bottom w:val="none" w:sz="0" w:space="0" w:color="auto"/>
        <w:right w:val="none" w:sz="0" w:space="0" w:color="auto"/>
      </w:divBdr>
    </w:div>
    <w:div w:id="439374005">
      <w:bodyDiv w:val="1"/>
      <w:marLeft w:val="0"/>
      <w:marRight w:val="0"/>
      <w:marTop w:val="0"/>
      <w:marBottom w:val="0"/>
      <w:divBdr>
        <w:top w:val="none" w:sz="0" w:space="0" w:color="auto"/>
        <w:left w:val="none" w:sz="0" w:space="0" w:color="auto"/>
        <w:bottom w:val="none" w:sz="0" w:space="0" w:color="auto"/>
        <w:right w:val="none" w:sz="0" w:space="0" w:color="auto"/>
      </w:divBdr>
    </w:div>
    <w:div w:id="476148624">
      <w:bodyDiv w:val="1"/>
      <w:marLeft w:val="0"/>
      <w:marRight w:val="0"/>
      <w:marTop w:val="0"/>
      <w:marBottom w:val="0"/>
      <w:divBdr>
        <w:top w:val="none" w:sz="0" w:space="0" w:color="auto"/>
        <w:left w:val="none" w:sz="0" w:space="0" w:color="auto"/>
        <w:bottom w:val="none" w:sz="0" w:space="0" w:color="auto"/>
        <w:right w:val="none" w:sz="0" w:space="0" w:color="auto"/>
      </w:divBdr>
    </w:div>
    <w:div w:id="526017867">
      <w:bodyDiv w:val="1"/>
      <w:marLeft w:val="0"/>
      <w:marRight w:val="0"/>
      <w:marTop w:val="0"/>
      <w:marBottom w:val="0"/>
      <w:divBdr>
        <w:top w:val="none" w:sz="0" w:space="0" w:color="auto"/>
        <w:left w:val="none" w:sz="0" w:space="0" w:color="auto"/>
        <w:bottom w:val="none" w:sz="0" w:space="0" w:color="auto"/>
        <w:right w:val="none" w:sz="0" w:space="0" w:color="auto"/>
      </w:divBdr>
    </w:div>
    <w:div w:id="561208982">
      <w:bodyDiv w:val="1"/>
      <w:marLeft w:val="0"/>
      <w:marRight w:val="0"/>
      <w:marTop w:val="0"/>
      <w:marBottom w:val="0"/>
      <w:divBdr>
        <w:top w:val="none" w:sz="0" w:space="0" w:color="auto"/>
        <w:left w:val="none" w:sz="0" w:space="0" w:color="auto"/>
        <w:bottom w:val="none" w:sz="0" w:space="0" w:color="auto"/>
        <w:right w:val="none" w:sz="0" w:space="0" w:color="auto"/>
      </w:divBdr>
    </w:div>
    <w:div w:id="594094177">
      <w:bodyDiv w:val="1"/>
      <w:marLeft w:val="0"/>
      <w:marRight w:val="0"/>
      <w:marTop w:val="0"/>
      <w:marBottom w:val="0"/>
      <w:divBdr>
        <w:top w:val="none" w:sz="0" w:space="0" w:color="auto"/>
        <w:left w:val="none" w:sz="0" w:space="0" w:color="auto"/>
        <w:bottom w:val="none" w:sz="0" w:space="0" w:color="auto"/>
        <w:right w:val="none" w:sz="0" w:space="0" w:color="auto"/>
      </w:divBdr>
    </w:div>
    <w:div w:id="658735059">
      <w:bodyDiv w:val="1"/>
      <w:marLeft w:val="0"/>
      <w:marRight w:val="0"/>
      <w:marTop w:val="0"/>
      <w:marBottom w:val="0"/>
      <w:divBdr>
        <w:top w:val="none" w:sz="0" w:space="0" w:color="auto"/>
        <w:left w:val="none" w:sz="0" w:space="0" w:color="auto"/>
        <w:bottom w:val="none" w:sz="0" w:space="0" w:color="auto"/>
        <w:right w:val="none" w:sz="0" w:space="0" w:color="auto"/>
      </w:divBdr>
    </w:div>
    <w:div w:id="752895416">
      <w:bodyDiv w:val="1"/>
      <w:marLeft w:val="0"/>
      <w:marRight w:val="0"/>
      <w:marTop w:val="0"/>
      <w:marBottom w:val="0"/>
      <w:divBdr>
        <w:top w:val="none" w:sz="0" w:space="0" w:color="auto"/>
        <w:left w:val="none" w:sz="0" w:space="0" w:color="auto"/>
        <w:bottom w:val="none" w:sz="0" w:space="0" w:color="auto"/>
        <w:right w:val="none" w:sz="0" w:space="0" w:color="auto"/>
      </w:divBdr>
    </w:div>
    <w:div w:id="766080222">
      <w:bodyDiv w:val="1"/>
      <w:marLeft w:val="0"/>
      <w:marRight w:val="0"/>
      <w:marTop w:val="0"/>
      <w:marBottom w:val="0"/>
      <w:divBdr>
        <w:top w:val="none" w:sz="0" w:space="0" w:color="auto"/>
        <w:left w:val="none" w:sz="0" w:space="0" w:color="auto"/>
        <w:bottom w:val="none" w:sz="0" w:space="0" w:color="auto"/>
        <w:right w:val="none" w:sz="0" w:space="0" w:color="auto"/>
      </w:divBdr>
    </w:div>
    <w:div w:id="782308609">
      <w:bodyDiv w:val="1"/>
      <w:marLeft w:val="0"/>
      <w:marRight w:val="0"/>
      <w:marTop w:val="0"/>
      <w:marBottom w:val="0"/>
      <w:divBdr>
        <w:top w:val="none" w:sz="0" w:space="0" w:color="auto"/>
        <w:left w:val="none" w:sz="0" w:space="0" w:color="auto"/>
        <w:bottom w:val="none" w:sz="0" w:space="0" w:color="auto"/>
        <w:right w:val="none" w:sz="0" w:space="0" w:color="auto"/>
      </w:divBdr>
    </w:div>
    <w:div w:id="845511465">
      <w:bodyDiv w:val="1"/>
      <w:marLeft w:val="0"/>
      <w:marRight w:val="0"/>
      <w:marTop w:val="0"/>
      <w:marBottom w:val="0"/>
      <w:divBdr>
        <w:top w:val="none" w:sz="0" w:space="0" w:color="auto"/>
        <w:left w:val="none" w:sz="0" w:space="0" w:color="auto"/>
        <w:bottom w:val="none" w:sz="0" w:space="0" w:color="auto"/>
        <w:right w:val="none" w:sz="0" w:space="0" w:color="auto"/>
      </w:divBdr>
    </w:div>
    <w:div w:id="855849898">
      <w:bodyDiv w:val="1"/>
      <w:marLeft w:val="0"/>
      <w:marRight w:val="0"/>
      <w:marTop w:val="0"/>
      <w:marBottom w:val="0"/>
      <w:divBdr>
        <w:top w:val="none" w:sz="0" w:space="0" w:color="auto"/>
        <w:left w:val="none" w:sz="0" w:space="0" w:color="auto"/>
        <w:bottom w:val="none" w:sz="0" w:space="0" w:color="auto"/>
        <w:right w:val="none" w:sz="0" w:space="0" w:color="auto"/>
      </w:divBdr>
    </w:div>
    <w:div w:id="858546141">
      <w:bodyDiv w:val="1"/>
      <w:marLeft w:val="0"/>
      <w:marRight w:val="0"/>
      <w:marTop w:val="0"/>
      <w:marBottom w:val="0"/>
      <w:divBdr>
        <w:top w:val="none" w:sz="0" w:space="0" w:color="auto"/>
        <w:left w:val="none" w:sz="0" w:space="0" w:color="auto"/>
        <w:bottom w:val="none" w:sz="0" w:space="0" w:color="auto"/>
        <w:right w:val="none" w:sz="0" w:space="0" w:color="auto"/>
      </w:divBdr>
    </w:div>
    <w:div w:id="871186845">
      <w:bodyDiv w:val="1"/>
      <w:marLeft w:val="0"/>
      <w:marRight w:val="0"/>
      <w:marTop w:val="0"/>
      <w:marBottom w:val="0"/>
      <w:divBdr>
        <w:top w:val="none" w:sz="0" w:space="0" w:color="auto"/>
        <w:left w:val="none" w:sz="0" w:space="0" w:color="auto"/>
        <w:bottom w:val="none" w:sz="0" w:space="0" w:color="auto"/>
        <w:right w:val="none" w:sz="0" w:space="0" w:color="auto"/>
      </w:divBdr>
    </w:div>
    <w:div w:id="888997322">
      <w:bodyDiv w:val="1"/>
      <w:marLeft w:val="0"/>
      <w:marRight w:val="0"/>
      <w:marTop w:val="0"/>
      <w:marBottom w:val="0"/>
      <w:divBdr>
        <w:top w:val="none" w:sz="0" w:space="0" w:color="auto"/>
        <w:left w:val="none" w:sz="0" w:space="0" w:color="auto"/>
        <w:bottom w:val="none" w:sz="0" w:space="0" w:color="auto"/>
        <w:right w:val="none" w:sz="0" w:space="0" w:color="auto"/>
      </w:divBdr>
    </w:div>
    <w:div w:id="897713395">
      <w:bodyDiv w:val="1"/>
      <w:marLeft w:val="0"/>
      <w:marRight w:val="0"/>
      <w:marTop w:val="0"/>
      <w:marBottom w:val="0"/>
      <w:divBdr>
        <w:top w:val="none" w:sz="0" w:space="0" w:color="auto"/>
        <w:left w:val="none" w:sz="0" w:space="0" w:color="auto"/>
        <w:bottom w:val="none" w:sz="0" w:space="0" w:color="auto"/>
        <w:right w:val="none" w:sz="0" w:space="0" w:color="auto"/>
      </w:divBdr>
      <w:divsChild>
        <w:div w:id="1330863319">
          <w:marLeft w:val="0"/>
          <w:marRight w:val="0"/>
          <w:marTop w:val="0"/>
          <w:marBottom w:val="0"/>
          <w:divBdr>
            <w:top w:val="none" w:sz="0" w:space="0" w:color="auto"/>
            <w:left w:val="none" w:sz="0" w:space="0" w:color="auto"/>
            <w:bottom w:val="none" w:sz="0" w:space="0" w:color="auto"/>
            <w:right w:val="none" w:sz="0" w:space="0" w:color="auto"/>
          </w:divBdr>
          <w:divsChild>
            <w:div w:id="1383670558">
              <w:marLeft w:val="0"/>
              <w:marRight w:val="0"/>
              <w:marTop w:val="0"/>
              <w:marBottom w:val="0"/>
              <w:divBdr>
                <w:top w:val="none" w:sz="0" w:space="0" w:color="auto"/>
                <w:left w:val="none" w:sz="0" w:space="0" w:color="auto"/>
                <w:bottom w:val="none" w:sz="0" w:space="0" w:color="auto"/>
                <w:right w:val="none" w:sz="0" w:space="0" w:color="auto"/>
              </w:divBdr>
              <w:divsChild>
                <w:div w:id="13470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89417">
      <w:bodyDiv w:val="1"/>
      <w:marLeft w:val="0"/>
      <w:marRight w:val="0"/>
      <w:marTop w:val="0"/>
      <w:marBottom w:val="0"/>
      <w:divBdr>
        <w:top w:val="none" w:sz="0" w:space="0" w:color="auto"/>
        <w:left w:val="none" w:sz="0" w:space="0" w:color="auto"/>
        <w:bottom w:val="none" w:sz="0" w:space="0" w:color="auto"/>
        <w:right w:val="none" w:sz="0" w:space="0" w:color="auto"/>
      </w:divBdr>
    </w:div>
    <w:div w:id="925921622">
      <w:bodyDiv w:val="1"/>
      <w:marLeft w:val="0"/>
      <w:marRight w:val="0"/>
      <w:marTop w:val="0"/>
      <w:marBottom w:val="0"/>
      <w:divBdr>
        <w:top w:val="none" w:sz="0" w:space="0" w:color="auto"/>
        <w:left w:val="none" w:sz="0" w:space="0" w:color="auto"/>
        <w:bottom w:val="none" w:sz="0" w:space="0" w:color="auto"/>
        <w:right w:val="none" w:sz="0" w:space="0" w:color="auto"/>
      </w:divBdr>
    </w:div>
    <w:div w:id="931814125">
      <w:bodyDiv w:val="1"/>
      <w:marLeft w:val="0"/>
      <w:marRight w:val="0"/>
      <w:marTop w:val="0"/>
      <w:marBottom w:val="0"/>
      <w:divBdr>
        <w:top w:val="none" w:sz="0" w:space="0" w:color="auto"/>
        <w:left w:val="none" w:sz="0" w:space="0" w:color="auto"/>
        <w:bottom w:val="none" w:sz="0" w:space="0" w:color="auto"/>
        <w:right w:val="none" w:sz="0" w:space="0" w:color="auto"/>
      </w:divBdr>
      <w:divsChild>
        <w:div w:id="1018122887">
          <w:marLeft w:val="0"/>
          <w:marRight w:val="0"/>
          <w:marTop w:val="0"/>
          <w:marBottom w:val="0"/>
          <w:divBdr>
            <w:top w:val="none" w:sz="0" w:space="0" w:color="auto"/>
            <w:left w:val="none" w:sz="0" w:space="0" w:color="auto"/>
            <w:bottom w:val="none" w:sz="0" w:space="0" w:color="auto"/>
            <w:right w:val="none" w:sz="0" w:space="0" w:color="auto"/>
          </w:divBdr>
          <w:divsChild>
            <w:div w:id="955869339">
              <w:marLeft w:val="0"/>
              <w:marRight w:val="0"/>
              <w:marTop w:val="0"/>
              <w:marBottom w:val="0"/>
              <w:divBdr>
                <w:top w:val="none" w:sz="0" w:space="0" w:color="auto"/>
                <w:left w:val="none" w:sz="0" w:space="0" w:color="auto"/>
                <w:bottom w:val="none" w:sz="0" w:space="0" w:color="auto"/>
                <w:right w:val="none" w:sz="0" w:space="0" w:color="auto"/>
              </w:divBdr>
              <w:divsChild>
                <w:div w:id="115194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27887">
      <w:bodyDiv w:val="1"/>
      <w:marLeft w:val="0"/>
      <w:marRight w:val="0"/>
      <w:marTop w:val="0"/>
      <w:marBottom w:val="0"/>
      <w:divBdr>
        <w:top w:val="none" w:sz="0" w:space="0" w:color="auto"/>
        <w:left w:val="none" w:sz="0" w:space="0" w:color="auto"/>
        <w:bottom w:val="none" w:sz="0" w:space="0" w:color="auto"/>
        <w:right w:val="none" w:sz="0" w:space="0" w:color="auto"/>
      </w:divBdr>
    </w:div>
    <w:div w:id="962425910">
      <w:bodyDiv w:val="1"/>
      <w:marLeft w:val="0"/>
      <w:marRight w:val="0"/>
      <w:marTop w:val="0"/>
      <w:marBottom w:val="0"/>
      <w:divBdr>
        <w:top w:val="none" w:sz="0" w:space="0" w:color="auto"/>
        <w:left w:val="none" w:sz="0" w:space="0" w:color="auto"/>
        <w:bottom w:val="none" w:sz="0" w:space="0" w:color="auto"/>
        <w:right w:val="none" w:sz="0" w:space="0" w:color="auto"/>
      </w:divBdr>
    </w:div>
    <w:div w:id="999428659">
      <w:bodyDiv w:val="1"/>
      <w:marLeft w:val="0"/>
      <w:marRight w:val="0"/>
      <w:marTop w:val="0"/>
      <w:marBottom w:val="0"/>
      <w:divBdr>
        <w:top w:val="none" w:sz="0" w:space="0" w:color="auto"/>
        <w:left w:val="none" w:sz="0" w:space="0" w:color="auto"/>
        <w:bottom w:val="none" w:sz="0" w:space="0" w:color="auto"/>
        <w:right w:val="none" w:sz="0" w:space="0" w:color="auto"/>
      </w:divBdr>
    </w:div>
    <w:div w:id="1018316726">
      <w:bodyDiv w:val="1"/>
      <w:marLeft w:val="0"/>
      <w:marRight w:val="0"/>
      <w:marTop w:val="0"/>
      <w:marBottom w:val="0"/>
      <w:divBdr>
        <w:top w:val="none" w:sz="0" w:space="0" w:color="auto"/>
        <w:left w:val="none" w:sz="0" w:space="0" w:color="auto"/>
        <w:bottom w:val="none" w:sz="0" w:space="0" w:color="auto"/>
        <w:right w:val="none" w:sz="0" w:space="0" w:color="auto"/>
      </w:divBdr>
    </w:div>
    <w:div w:id="1082025941">
      <w:bodyDiv w:val="1"/>
      <w:marLeft w:val="0"/>
      <w:marRight w:val="0"/>
      <w:marTop w:val="0"/>
      <w:marBottom w:val="0"/>
      <w:divBdr>
        <w:top w:val="none" w:sz="0" w:space="0" w:color="auto"/>
        <w:left w:val="none" w:sz="0" w:space="0" w:color="auto"/>
        <w:bottom w:val="none" w:sz="0" w:space="0" w:color="auto"/>
        <w:right w:val="none" w:sz="0" w:space="0" w:color="auto"/>
      </w:divBdr>
    </w:div>
    <w:div w:id="1082143505">
      <w:bodyDiv w:val="1"/>
      <w:marLeft w:val="0"/>
      <w:marRight w:val="0"/>
      <w:marTop w:val="0"/>
      <w:marBottom w:val="0"/>
      <w:divBdr>
        <w:top w:val="none" w:sz="0" w:space="0" w:color="auto"/>
        <w:left w:val="none" w:sz="0" w:space="0" w:color="auto"/>
        <w:bottom w:val="none" w:sz="0" w:space="0" w:color="auto"/>
        <w:right w:val="none" w:sz="0" w:space="0" w:color="auto"/>
      </w:divBdr>
    </w:div>
    <w:div w:id="1121262751">
      <w:bodyDiv w:val="1"/>
      <w:marLeft w:val="0"/>
      <w:marRight w:val="0"/>
      <w:marTop w:val="0"/>
      <w:marBottom w:val="0"/>
      <w:divBdr>
        <w:top w:val="none" w:sz="0" w:space="0" w:color="auto"/>
        <w:left w:val="none" w:sz="0" w:space="0" w:color="auto"/>
        <w:bottom w:val="none" w:sz="0" w:space="0" w:color="auto"/>
        <w:right w:val="none" w:sz="0" w:space="0" w:color="auto"/>
      </w:divBdr>
    </w:div>
    <w:div w:id="1125197754">
      <w:bodyDiv w:val="1"/>
      <w:marLeft w:val="0"/>
      <w:marRight w:val="0"/>
      <w:marTop w:val="0"/>
      <w:marBottom w:val="0"/>
      <w:divBdr>
        <w:top w:val="none" w:sz="0" w:space="0" w:color="auto"/>
        <w:left w:val="none" w:sz="0" w:space="0" w:color="auto"/>
        <w:bottom w:val="none" w:sz="0" w:space="0" w:color="auto"/>
        <w:right w:val="none" w:sz="0" w:space="0" w:color="auto"/>
      </w:divBdr>
      <w:divsChild>
        <w:div w:id="1893883278">
          <w:marLeft w:val="0"/>
          <w:marRight w:val="0"/>
          <w:marTop w:val="0"/>
          <w:marBottom w:val="0"/>
          <w:divBdr>
            <w:top w:val="none" w:sz="0" w:space="0" w:color="auto"/>
            <w:left w:val="none" w:sz="0" w:space="0" w:color="auto"/>
            <w:bottom w:val="none" w:sz="0" w:space="0" w:color="auto"/>
            <w:right w:val="none" w:sz="0" w:space="0" w:color="auto"/>
          </w:divBdr>
          <w:divsChild>
            <w:div w:id="1354071652">
              <w:marLeft w:val="0"/>
              <w:marRight w:val="0"/>
              <w:marTop w:val="0"/>
              <w:marBottom w:val="0"/>
              <w:divBdr>
                <w:top w:val="none" w:sz="0" w:space="0" w:color="auto"/>
                <w:left w:val="none" w:sz="0" w:space="0" w:color="auto"/>
                <w:bottom w:val="none" w:sz="0" w:space="0" w:color="auto"/>
                <w:right w:val="none" w:sz="0" w:space="0" w:color="auto"/>
              </w:divBdr>
              <w:divsChild>
                <w:div w:id="84733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233582">
      <w:bodyDiv w:val="1"/>
      <w:marLeft w:val="0"/>
      <w:marRight w:val="0"/>
      <w:marTop w:val="0"/>
      <w:marBottom w:val="0"/>
      <w:divBdr>
        <w:top w:val="none" w:sz="0" w:space="0" w:color="auto"/>
        <w:left w:val="none" w:sz="0" w:space="0" w:color="auto"/>
        <w:bottom w:val="none" w:sz="0" w:space="0" w:color="auto"/>
        <w:right w:val="none" w:sz="0" w:space="0" w:color="auto"/>
      </w:divBdr>
    </w:div>
    <w:div w:id="1209074104">
      <w:bodyDiv w:val="1"/>
      <w:marLeft w:val="0"/>
      <w:marRight w:val="0"/>
      <w:marTop w:val="0"/>
      <w:marBottom w:val="0"/>
      <w:divBdr>
        <w:top w:val="none" w:sz="0" w:space="0" w:color="auto"/>
        <w:left w:val="none" w:sz="0" w:space="0" w:color="auto"/>
        <w:bottom w:val="none" w:sz="0" w:space="0" w:color="auto"/>
        <w:right w:val="none" w:sz="0" w:space="0" w:color="auto"/>
      </w:divBdr>
    </w:div>
    <w:div w:id="1252198767">
      <w:bodyDiv w:val="1"/>
      <w:marLeft w:val="0"/>
      <w:marRight w:val="0"/>
      <w:marTop w:val="0"/>
      <w:marBottom w:val="0"/>
      <w:divBdr>
        <w:top w:val="none" w:sz="0" w:space="0" w:color="auto"/>
        <w:left w:val="none" w:sz="0" w:space="0" w:color="auto"/>
        <w:bottom w:val="none" w:sz="0" w:space="0" w:color="auto"/>
        <w:right w:val="none" w:sz="0" w:space="0" w:color="auto"/>
      </w:divBdr>
    </w:div>
    <w:div w:id="1263294969">
      <w:bodyDiv w:val="1"/>
      <w:marLeft w:val="0"/>
      <w:marRight w:val="0"/>
      <w:marTop w:val="0"/>
      <w:marBottom w:val="0"/>
      <w:divBdr>
        <w:top w:val="none" w:sz="0" w:space="0" w:color="auto"/>
        <w:left w:val="none" w:sz="0" w:space="0" w:color="auto"/>
        <w:bottom w:val="none" w:sz="0" w:space="0" w:color="auto"/>
        <w:right w:val="none" w:sz="0" w:space="0" w:color="auto"/>
      </w:divBdr>
      <w:divsChild>
        <w:div w:id="1695812971">
          <w:marLeft w:val="0"/>
          <w:marRight w:val="0"/>
          <w:marTop w:val="0"/>
          <w:marBottom w:val="0"/>
          <w:divBdr>
            <w:top w:val="none" w:sz="0" w:space="0" w:color="auto"/>
            <w:left w:val="none" w:sz="0" w:space="0" w:color="auto"/>
            <w:bottom w:val="none" w:sz="0" w:space="0" w:color="auto"/>
            <w:right w:val="none" w:sz="0" w:space="0" w:color="auto"/>
          </w:divBdr>
          <w:divsChild>
            <w:div w:id="88234106">
              <w:marLeft w:val="0"/>
              <w:marRight w:val="0"/>
              <w:marTop w:val="0"/>
              <w:marBottom w:val="0"/>
              <w:divBdr>
                <w:top w:val="none" w:sz="0" w:space="0" w:color="auto"/>
                <w:left w:val="none" w:sz="0" w:space="0" w:color="auto"/>
                <w:bottom w:val="none" w:sz="0" w:space="0" w:color="auto"/>
                <w:right w:val="none" w:sz="0" w:space="0" w:color="auto"/>
              </w:divBdr>
              <w:divsChild>
                <w:div w:id="15874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802818">
      <w:bodyDiv w:val="1"/>
      <w:marLeft w:val="0"/>
      <w:marRight w:val="0"/>
      <w:marTop w:val="0"/>
      <w:marBottom w:val="0"/>
      <w:divBdr>
        <w:top w:val="none" w:sz="0" w:space="0" w:color="auto"/>
        <w:left w:val="none" w:sz="0" w:space="0" w:color="auto"/>
        <w:bottom w:val="none" w:sz="0" w:space="0" w:color="auto"/>
        <w:right w:val="none" w:sz="0" w:space="0" w:color="auto"/>
      </w:divBdr>
    </w:div>
    <w:div w:id="1301692671">
      <w:bodyDiv w:val="1"/>
      <w:marLeft w:val="0"/>
      <w:marRight w:val="0"/>
      <w:marTop w:val="0"/>
      <w:marBottom w:val="0"/>
      <w:divBdr>
        <w:top w:val="none" w:sz="0" w:space="0" w:color="auto"/>
        <w:left w:val="none" w:sz="0" w:space="0" w:color="auto"/>
        <w:bottom w:val="none" w:sz="0" w:space="0" w:color="auto"/>
        <w:right w:val="none" w:sz="0" w:space="0" w:color="auto"/>
      </w:divBdr>
    </w:div>
    <w:div w:id="1309939600">
      <w:bodyDiv w:val="1"/>
      <w:marLeft w:val="0"/>
      <w:marRight w:val="0"/>
      <w:marTop w:val="0"/>
      <w:marBottom w:val="0"/>
      <w:divBdr>
        <w:top w:val="none" w:sz="0" w:space="0" w:color="auto"/>
        <w:left w:val="none" w:sz="0" w:space="0" w:color="auto"/>
        <w:bottom w:val="none" w:sz="0" w:space="0" w:color="auto"/>
        <w:right w:val="none" w:sz="0" w:space="0" w:color="auto"/>
      </w:divBdr>
    </w:div>
    <w:div w:id="1317687670">
      <w:bodyDiv w:val="1"/>
      <w:marLeft w:val="0"/>
      <w:marRight w:val="0"/>
      <w:marTop w:val="0"/>
      <w:marBottom w:val="0"/>
      <w:divBdr>
        <w:top w:val="none" w:sz="0" w:space="0" w:color="auto"/>
        <w:left w:val="none" w:sz="0" w:space="0" w:color="auto"/>
        <w:bottom w:val="none" w:sz="0" w:space="0" w:color="auto"/>
        <w:right w:val="none" w:sz="0" w:space="0" w:color="auto"/>
      </w:divBdr>
    </w:div>
    <w:div w:id="1415664565">
      <w:bodyDiv w:val="1"/>
      <w:marLeft w:val="0"/>
      <w:marRight w:val="0"/>
      <w:marTop w:val="0"/>
      <w:marBottom w:val="0"/>
      <w:divBdr>
        <w:top w:val="none" w:sz="0" w:space="0" w:color="auto"/>
        <w:left w:val="none" w:sz="0" w:space="0" w:color="auto"/>
        <w:bottom w:val="none" w:sz="0" w:space="0" w:color="auto"/>
        <w:right w:val="none" w:sz="0" w:space="0" w:color="auto"/>
      </w:divBdr>
    </w:div>
    <w:div w:id="1502694666">
      <w:bodyDiv w:val="1"/>
      <w:marLeft w:val="0"/>
      <w:marRight w:val="0"/>
      <w:marTop w:val="0"/>
      <w:marBottom w:val="0"/>
      <w:divBdr>
        <w:top w:val="none" w:sz="0" w:space="0" w:color="auto"/>
        <w:left w:val="none" w:sz="0" w:space="0" w:color="auto"/>
        <w:bottom w:val="none" w:sz="0" w:space="0" w:color="auto"/>
        <w:right w:val="none" w:sz="0" w:space="0" w:color="auto"/>
      </w:divBdr>
    </w:div>
    <w:div w:id="1512530593">
      <w:bodyDiv w:val="1"/>
      <w:marLeft w:val="0"/>
      <w:marRight w:val="0"/>
      <w:marTop w:val="0"/>
      <w:marBottom w:val="0"/>
      <w:divBdr>
        <w:top w:val="none" w:sz="0" w:space="0" w:color="auto"/>
        <w:left w:val="none" w:sz="0" w:space="0" w:color="auto"/>
        <w:bottom w:val="none" w:sz="0" w:space="0" w:color="auto"/>
        <w:right w:val="none" w:sz="0" w:space="0" w:color="auto"/>
      </w:divBdr>
    </w:div>
    <w:div w:id="1513062373">
      <w:bodyDiv w:val="1"/>
      <w:marLeft w:val="0"/>
      <w:marRight w:val="0"/>
      <w:marTop w:val="0"/>
      <w:marBottom w:val="0"/>
      <w:divBdr>
        <w:top w:val="none" w:sz="0" w:space="0" w:color="auto"/>
        <w:left w:val="none" w:sz="0" w:space="0" w:color="auto"/>
        <w:bottom w:val="none" w:sz="0" w:space="0" w:color="auto"/>
        <w:right w:val="none" w:sz="0" w:space="0" w:color="auto"/>
      </w:divBdr>
      <w:divsChild>
        <w:div w:id="430441561">
          <w:marLeft w:val="0"/>
          <w:marRight w:val="0"/>
          <w:marTop w:val="0"/>
          <w:marBottom w:val="0"/>
          <w:divBdr>
            <w:top w:val="none" w:sz="0" w:space="0" w:color="auto"/>
            <w:left w:val="none" w:sz="0" w:space="0" w:color="auto"/>
            <w:bottom w:val="none" w:sz="0" w:space="0" w:color="auto"/>
            <w:right w:val="none" w:sz="0" w:space="0" w:color="auto"/>
          </w:divBdr>
          <w:divsChild>
            <w:div w:id="1826360768">
              <w:marLeft w:val="0"/>
              <w:marRight w:val="0"/>
              <w:marTop w:val="0"/>
              <w:marBottom w:val="0"/>
              <w:divBdr>
                <w:top w:val="none" w:sz="0" w:space="0" w:color="auto"/>
                <w:left w:val="none" w:sz="0" w:space="0" w:color="auto"/>
                <w:bottom w:val="none" w:sz="0" w:space="0" w:color="auto"/>
                <w:right w:val="none" w:sz="0" w:space="0" w:color="auto"/>
              </w:divBdr>
              <w:divsChild>
                <w:div w:id="1843667009">
                  <w:marLeft w:val="0"/>
                  <w:marRight w:val="0"/>
                  <w:marTop w:val="0"/>
                  <w:marBottom w:val="0"/>
                  <w:divBdr>
                    <w:top w:val="none" w:sz="0" w:space="0" w:color="auto"/>
                    <w:left w:val="none" w:sz="0" w:space="0" w:color="auto"/>
                    <w:bottom w:val="none" w:sz="0" w:space="0" w:color="auto"/>
                    <w:right w:val="none" w:sz="0" w:space="0" w:color="auto"/>
                  </w:divBdr>
                  <w:divsChild>
                    <w:div w:id="17696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262141">
      <w:bodyDiv w:val="1"/>
      <w:marLeft w:val="0"/>
      <w:marRight w:val="0"/>
      <w:marTop w:val="0"/>
      <w:marBottom w:val="0"/>
      <w:divBdr>
        <w:top w:val="none" w:sz="0" w:space="0" w:color="auto"/>
        <w:left w:val="none" w:sz="0" w:space="0" w:color="auto"/>
        <w:bottom w:val="none" w:sz="0" w:space="0" w:color="auto"/>
        <w:right w:val="none" w:sz="0" w:space="0" w:color="auto"/>
      </w:divBdr>
    </w:div>
    <w:div w:id="1589728240">
      <w:bodyDiv w:val="1"/>
      <w:marLeft w:val="0"/>
      <w:marRight w:val="0"/>
      <w:marTop w:val="0"/>
      <w:marBottom w:val="0"/>
      <w:divBdr>
        <w:top w:val="none" w:sz="0" w:space="0" w:color="auto"/>
        <w:left w:val="none" w:sz="0" w:space="0" w:color="auto"/>
        <w:bottom w:val="none" w:sz="0" w:space="0" w:color="auto"/>
        <w:right w:val="none" w:sz="0" w:space="0" w:color="auto"/>
      </w:divBdr>
    </w:div>
    <w:div w:id="1616516399">
      <w:bodyDiv w:val="1"/>
      <w:marLeft w:val="0"/>
      <w:marRight w:val="0"/>
      <w:marTop w:val="0"/>
      <w:marBottom w:val="0"/>
      <w:divBdr>
        <w:top w:val="none" w:sz="0" w:space="0" w:color="auto"/>
        <w:left w:val="none" w:sz="0" w:space="0" w:color="auto"/>
        <w:bottom w:val="none" w:sz="0" w:space="0" w:color="auto"/>
        <w:right w:val="none" w:sz="0" w:space="0" w:color="auto"/>
      </w:divBdr>
    </w:div>
    <w:div w:id="1633943688">
      <w:bodyDiv w:val="1"/>
      <w:marLeft w:val="0"/>
      <w:marRight w:val="0"/>
      <w:marTop w:val="0"/>
      <w:marBottom w:val="0"/>
      <w:divBdr>
        <w:top w:val="none" w:sz="0" w:space="0" w:color="auto"/>
        <w:left w:val="none" w:sz="0" w:space="0" w:color="auto"/>
        <w:bottom w:val="none" w:sz="0" w:space="0" w:color="auto"/>
        <w:right w:val="none" w:sz="0" w:space="0" w:color="auto"/>
      </w:divBdr>
    </w:div>
    <w:div w:id="1655143830">
      <w:bodyDiv w:val="1"/>
      <w:marLeft w:val="0"/>
      <w:marRight w:val="0"/>
      <w:marTop w:val="0"/>
      <w:marBottom w:val="0"/>
      <w:divBdr>
        <w:top w:val="none" w:sz="0" w:space="0" w:color="auto"/>
        <w:left w:val="none" w:sz="0" w:space="0" w:color="auto"/>
        <w:bottom w:val="none" w:sz="0" w:space="0" w:color="auto"/>
        <w:right w:val="none" w:sz="0" w:space="0" w:color="auto"/>
      </w:divBdr>
    </w:div>
    <w:div w:id="1657798760">
      <w:bodyDiv w:val="1"/>
      <w:marLeft w:val="0"/>
      <w:marRight w:val="0"/>
      <w:marTop w:val="0"/>
      <w:marBottom w:val="0"/>
      <w:divBdr>
        <w:top w:val="none" w:sz="0" w:space="0" w:color="auto"/>
        <w:left w:val="none" w:sz="0" w:space="0" w:color="auto"/>
        <w:bottom w:val="none" w:sz="0" w:space="0" w:color="auto"/>
        <w:right w:val="none" w:sz="0" w:space="0" w:color="auto"/>
      </w:divBdr>
    </w:div>
    <w:div w:id="1701395107">
      <w:bodyDiv w:val="1"/>
      <w:marLeft w:val="0"/>
      <w:marRight w:val="0"/>
      <w:marTop w:val="0"/>
      <w:marBottom w:val="0"/>
      <w:divBdr>
        <w:top w:val="none" w:sz="0" w:space="0" w:color="auto"/>
        <w:left w:val="none" w:sz="0" w:space="0" w:color="auto"/>
        <w:bottom w:val="none" w:sz="0" w:space="0" w:color="auto"/>
        <w:right w:val="none" w:sz="0" w:space="0" w:color="auto"/>
      </w:divBdr>
    </w:div>
    <w:div w:id="1707636506">
      <w:bodyDiv w:val="1"/>
      <w:marLeft w:val="0"/>
      <w:marRight w:val="0"/>
      <w:marTop w:val="0"/>
      <w:marBottom w:val="0"/>
      <w:divBdr>
        <w:top w:val="none" w:sz="0" w:space="0" w:color="auto"/>
        <w:left w:val="none" w:sz="0" w:space="0" w:color="auto"/>
        <w:bottom w:val="none" w:sz="0" w:space="0" w:color="auto"/>
        <w:right w:val="none" w:sz="0" w:space="0" w:color="auto"/>
      </w:divBdr>
    </w:div>
    <w:div w:id="1718698515">
      <w:bodyDiv w:val="1"/>
      <w:marLeft w:val="0"/>
      <w:marRight w:val="0"/>
      <w:marTop w:val="0"/>
      <w:marBottom w:val="0"/>
      <w:divBdr>
        <w:top w:val="none" w:sz="0" w:space="0" w:color="auto"/>
        <w:left w:val="none" w:sz="0" w:space="0" w:color="auto"/>
        <w:bottom w:val="none" w:sz="0" w:space="0" w:color="auto"/>
        <w:right w:val="none" w:sz="0" w:space="0" w:color="auto"/>
      </w:divBdr>
    </w:div>
    <w:div w:id="1771972049">
      <w:bodyDiv w:val="1"/>
      <w:marLeft w:val="0"/>
      <w:marRight w:val="0"/>
      <w:marTop w:val="0"/>
      <w:marBottom w:val="0"/>
      <w:divBdr>
        <w:top w:val="none" w:sz="0" w:space="0" w:color="auto"/>
        <w:left w:val="none" w:sz="0" w:space="0" w:color="auto"/>
        <w:bottom w:val="none" w:sz="0" w:space="0" w:color="auto"/>
        <w:right w:val="none" w:sz="0" w:space="0" w:color="auto"/>
      </w:divBdr>
    </w:div>
    <w:div w:id="1785036652">
      <w:bodyDiv w:val="1"/>
      <w:marLeft w:val="0"/>
      <w:marRight w:val="0"/>
      <w:marTop w:val="0"/>
      <w:marBottom w:val="0"/>
      <w:divBdr>
        <w:top w:val="none" w:sz="0" w:space="0" w:color="auto"/>
        <w:left w:val="none" w:sz="0" w:space="0" w:color="auto"/>
        <w:bottom w:val="none" w:sz="0" w:space="0" w:color="auto"/>
        <w:right w:val="none" w:sz="0" w:space="0" w:color="auto"/>
      </w:divBdr>
      <w:divsChild>
        <w:div w:id="220363597">
          <w:marLeft w:val="0"/>
          <w:marRight w:val="0"/>
          <w:marTop w:val="0"/>
          <w:marBottom w:val="0"/>
          <w:divBdr>
            <w:top w:val="none" w:sz="0" w:space="0" w:color="auto"/>
            <w:left w:val="none" w:sz="0" w:space="0" w:color="auto"/>
            <w:bottom w:val="none" w:sz="0" w:space="0" w:color="auto"/>
            <w:right w:val="none" w:sz="0" w:space="0" w:color="auto"/>
          </w:divBdr>
          <w:divsChild>
            <w:div w:id="1985115491">
              <w:marLeft w:val="0"/>
              <w:marRight w:val="0"/>
              <w:marTop w:val="0"/>
              <w:marBottom w:val="0"/>
              <w:divBdr>
                <w:top w:val="none" w:sz="0" w:space="0" w:color="auto"/>
                <w:left w:val="none" w:sz="0" w:space="0" w:color="auto"/>
                <w:bottom w:val="none" w:sz="0" w:space="0" w:color="auto"/>
                <w:right w:val="none" w:sz="0" w:space="0" w:color="auto"/>
              </w:divBdr>
              <w:divsChild>
                <w:div w:id="113201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74928">
      <w:bodyDiv w:val="1"/>
      <w:marLeft w:val="0"/>
      <w:marRight w:val="0"/>
      <w:marTop w:val="0"/>
      <w:marBottom w:val="0"/>
      <w:divBdr>
        <w:top w:val="none" w:sz="0" w:space="0" w:color="auto"/>
        <w:left w:val="none" w:sz="0" w:space="0" w:color="auto"/>
        <w:bottom w:val="none" w:sz="0" w:space="0" w:color="auto"/>
        <w:right w:val="none" w:sz="0" w:space="0" w:color="auto"/>
      </w:divBdr>
    </w:div>
    <w:div w:id="1788616953">
      <w:bodyDiv w:val="1"/>
      <w:marLeft w:val="0"/>
      <w:marRight w:val="0"/>
      <w:marTop w:val="0"/>
      <w:marBottom w:val="0"/>
      <w:divBdr>
        <w:top w:val="none" w:sz="0" w:space="0" w:color="auto"/>
        <w:left w:val="none" w:sz="0" w:space="0" w:color="auto"/>
        <w:bottom w:val="none" w:sz="0" w:space="0" w:color="auto"/>
        <w:right w:val="none" w:sz="0" w:space="0" w:color="auto"/>
      </w:divBdr>
    </w:div>
    <w:div w:id="1854144627">
      <w:bodyDiv w:val="1"/>
      <w:marLeft w:val="0"/>
      <w:marRight w:val="0"/>
      <w:marTop w:val="0"/>
      <w:marBottom w:val="0"/>
      <w:divBdr>
        <w:top w:val="none" w:sz="0" w:space="0" w:color="auto"/>
        <w:left w:val="none" w:sz="0" w:space="0" w:color="auto"/>
        <w:bottom w:val="none" w:sz="0" w:space="0" w:color="auto"/>
        <w:right w:val="none" w:sz="0" w:space="0" w:color="auto"/>
      </w:divBdr>
    </w:div>
    <w:div w:id="1865243471">
      <w:bodyDiv w:val="1"/>
      <w:marLeft w:val="0"/>
      <w:marRight w:val="0"/>
      <w:marTop w:val="0"/>
      <w:marBottom w:val="0"/>
      <w:divBdr>
        <w:top w:val="none" w:sz="0" w:space="0" w:color="auto"/>
        <w:left w:val="none" w:sz="0" w:space="0" w:color="auto"/>
        <w:bottom w:val="none" w:sz="0" w:space="0" w:color="auto"/>
        <w:right w:val="none" w:sz="0" w:space="0" w:color="auto"/>
      </w:divBdr>
    </w:div>
    <w:div w:id="1878350659">
      <w:bodyDiv w:val="1"/>
      <w:marLeft w:val="0"/>
      <w:marRight w:val="0"/>
      <w:marTop w:val="0"/>
      <w:marBottom w:val="0"/>
      <w:divBdr>
        <w:top w:val="none" w:sz="0" w:space="0" w:color="auto"/>
        <w:left w:val="none" w:sz="0" w:space="0" w:color="auto"/>
        <w:bottom w:val="none" w:sz="0" w:space="0" w:color="auto"/>
        <w:right w:val="none" w:sz="0" w:space="0" w:color="auto"/>
      </w:divBdr>
    </w:div>
    <w:div w:id="1885478035">
      <w:bodyDiv w:val="1"/>
      <w:marLeft w:val="0"/>
      <w:marRight w:val="0"/>
      <w:marTop w:val="0"/>
      <w:marBottom w:val="0"/>
      <w:divBdr>
        <w:top w:val="none" w:sz="0" w:space="0" w:color="auto"/>
        <w:left w:val="none" w:sz="0" w:space="0" w:color="auto"/>
        <w:bottom w:val="none" w:sz="0" w:space="0" w:color="auto"/>
        <w:right w:val="none" w:sz="0" w:space="0" w:color="auto"/>
      </w:divBdr>
    </w:div>
    <w:div w:id="1891113506">
      <w:bodyDiv w:val="1"/>
      <w:marLeft w:val="0"/>
      <w:marRight w:val="0"/>
      <w:marTop w:val="0"/>
      <w:marBottom w:val="0"/>
      <w:divBdr>
        <w:top w:val="none" w:sz="0" w:space="0" w:color="auto"/>
        <w:left w:val="none" w:sz="0" w:space="0" w:color="auto"/>
        <w:bottom w:val="none" w:sz="0" w:space="0" w:color="auto"/>
        <w:right w:val="none" w:sz="0" w:space="0" w:color="auto"/>
      </w:divBdr>
    </w:div>
    <w:div w:id="2071422705">
      <w:bodyDiv w:val="1"/>
      <w:marLeft w:val="0"/>
      <w:marRight w:val="0"/>
      <w:marTop w:val="0"/>
      <w:marBottom w:val="0"/>
      <w:divBdr>
        <w:top w:val="none" w:sz="0" w:space="0" w:color="auto"/>
        <w:left w:val="none" w:sz="0" w:space="0" w:color="auto"/>
        <w:bottom w:val="none" w:sz="0" w:space="0" w:color="auto"/>
        <w:right w:val="none" w:sz="0" w:space="0" w:color="auto"/>
      </w:divBdr>
    </w:div>
    <w:div w:id="2078628364">
      <w:bodyDiv w:val="1"/>
      <w:marLeft w:val="0"/>
      <w:marRight w:val="0"/>
      <w:marTop w:val="0"/>
      <w:marBottom w:val="0"/>
      <w:divBdr>
        <w:top w:val="none" w:sz="0" w:space="0" w:color="auto"/>
        <w:left w:val="none" w:sz="0" w:space="0" w:color="auto"/>
        <w:bottom w:val="none" w:sz="0" w:space="0" w:color="auto"/>
        <w:right w:val="none" w:sz="0" w:space="0" w:color="auto"/>
      </w:divBdr>
    </w:div>
    <w:div w:id="2079547436">
      <w:bodyDiv w:val="1"/>
      <w:marLeft w:val="0"/>
      <w:marRight w:val="0"/>
      <w:marTop w:val="0"/>
      <w:marBottom w:val="0"/>
      <w:divBdr>
        <w:top w:val="none" w:sz="0" w:space="0" w:color="auto"/>
        <w:left w:val="none" w:sz="0" w:space="0" w:color="auto"/>
        <w:bottom w:val="none" w:sz="0" w:space="0" w:color="auto"/>
        <w:right w:val="none" w:sz="0" w:space="0" w:color="auto"/>
      </w:divBdr>
    </w:div>
    <w:div w:id="2101833564">
      <w:bodyDiv w:val="1"/>
      <w:marLeft w:val="0"/>
      <w:marRight w:val="0"/>
      <w:marTop w:val="0"/>
      <w:marBottom w:val="0"/>
      <w:divBdr>
        <w:top w:val="none" w:sz="0" w:space="0" w:color="auto"/>
        <w:left w:val="none" w:sz="0" w:space="0" w:color="auto"/>
        <w:bottom w:val="none" w:sz="0" w:space="0" w:color="auto"/>
        <w:right w:val="none" w:sz="0" w:space="0" w:color="auto"/>
      </w:divBdr>
    </w:div>
    <w:div w:id="2127116740">
      <w:bodyDiv w:val="1"/>
      <w:marLeft w:val="0"/>
      <w:marRight w:val="0"/>
      <w:marTop w:val="0"/>
      <w:marBottom w:val="0"/>
      <w:divBdr>
        <w:top w:val="none" w:sz="0" w:space="0" w:color="auto"/>
        <w:left w:val="none" w:sz="0" w:space="0" w:color="auto"/>
        <w:bottom w:val="none" w:sz="0" w:space="0" w:color="auto"/>
        <w:right w:val="none" w:sz="0" w:space="0" w:color="auto"/>
      </w:divBdr>
    </w:div>
    <w:div w:id="2136292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esigncloud.app/10-tips-to-improve-your-infographics-right-now/"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ognifit.com/science/cognitive-skills/visual-percep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32E35-2467-ED4D-9BCB-D898DD884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2449</Words>
  <Characters>13961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16378</CharactersWithSpaces>
  <SharedDoc>false</SharedDoc>
  <HLinks>
    <vt:vector size="84" baseType="variant">
      <vt:variant>
        <vt:i4>4849740</vt:i4>
      </vt:variant>
      <vt:variant>
        <vt:i4>78</vt:i4>
      </vt:variant>
      <vt:variant>
        <vt:i4>0</vt:i4>
      </vt:variant>
      <vt:variant>
        <vt:i4>5</vt:i4>
      </vt:variant>
      <vt:variant>
        <vt:lpwstr>http://icit.zuj.edu.jo/ICIT15</vt:lpwstr>
      </vt:variant>
      <vt:variant>
        <vt:lpwstr/>
      </vt:variant>
      <vt:variant>
        <vt:i4>8060968</vt:i4>
      </vt:variant>
      <vt:variant>
        <vt:i4>75</vt:i4>
      </vt:variant>
      <vt:variant>
        <vt:i4>0</vt:i4>
      </vt:variant>
      <vt:variant>
        <vt:i4>5</vt:i4>
      </vt:variant>
      <vt:variant>
        <vt:lpwstr>http://www.slideshare.net/iccitic2</vt:lpwstr>
      </vt:variant>
      <vt:variant>
        <vt:lpwstr/>
      </vt:variant>
      <vt:variant>
        <vt:i4>2097157</vt:i4>
      </vt:variant>
      <vt:variant>
        <vt:i4>68</vt:i4>
      </vt:variant>
      <vt:variant>
        <vt:i4>0</vt:i4>
      </vt:variant>
      <vt:variant>
        <vt:i4>5</vt:i4>
      </vt:variant>
      <vt:variant>
        <vt:lpwstr/>
      </vt:variant>
      <vt:variant>
        <vt:lpwstr>_Toc1150566323</vt:lpwstr>
      </vt:variant>
      <vt:variant>
        <vt:i4>3014656</vt:i4>
      </vt:variant>
      <vt:variant>
        <vt:i4>62</vt:i4>
      </vt:variant>
      <vt:variant>
        <vt:i4>0</vt:i4>
      </vt:variant>
      <vt:variant>
        <vt:i4>5</vt:i4>
      </vt:variant>
      <vt:variant>
        <vt:lpwstr/>
      </vt:variant>
      <vt:variant>
        <vt:lpwstr>_Toc2065672902</vt:lpwstr>
      </vt:variant>
      <vt:variant>
        <vt:i4>2686984</vt:i4>
      </vt:variant>
      <vt:variant>
        <vt:i4>56</vt:i4>
      </vt:variant>
      <vt:variant>
        <vt:i4>0</vt:i4>
      </vt:variant>
      <vt:variant>
        <vt:i4>5</vt:i4>
      </vt:variant>
      <vt:variant>
        <vt:lpwstr/>
      </vt:variant>
      <vt:variant>
        <vt:lpwstr>_Toc1335260789</vt:lpwstr>
      </vt:variant>
      <vt:variant>
        <vt:i4>2752515</vt:i4>
      </vt:variant>
      <vt:variant>
        <vt:i4>50</vt:i4>
      </vt:variant>
      <vt:variant>
        <vt:i4>0</vt:i4>
      </vt:variant>
      <vt:variant>
        <vt:i4>5</vt:i4>
      </vt:variant>
      <vt:variant>
        <vt:lpwstr/>
      </vt:variant>
      <vt:variant>
        <vt:lpwstr>_Toc1571145518</vt:lpwstr>
      </vt:variant>
      <vt:variant>
        <vt:i4>2490371</vt:i4>
      </vt:variant>
      <vt:variant>
        <vt:i4>44</vt:i4>
      </vt:variant>
      <vt:variant>
        <vt:i4>0</vt:i4>
      </vt:variant>
      <vt:variant>
        <vt:i4>5</vt:i4>
      </vt:variant>
      <vt:variant>
        <vt:lpwstr/>
      </vt:variant>
      <vt:variant>
        <vt:lpwstr>_Toc2022541671</vt:lpwstr>
      </vt:variant>
      <vt:variant>
        <vt:i4>1114163</vt:i4>
      </vt:variant>
      <vt:variant>
        <vt:i4>38</vt:i4>
      </vt:variant>
      <vt:variant>
        <vt:i4>0</vt:i4>
      </vt:variant>
      <vt:variant>
        <vt:i4>5</vt:i4>
      </vt:variant>
      <vt:variant>
        <vt:lpwstr/>
      </vt:variant>
      <vt:variant>
        <vt:lpwstr>_Toc231622217</vt:lpwstr>
      </vt:variant>
      <vt:variant>
        <vt:i4>1835071</vt:i4>
      </vt:variant>
      <vt:variant>
        <vt:i4>32</vt:i4>
      </vt:variant>
      <vt:variant>
        <vt:i4>0</vt:i4>
      </vt:variant>
      <vt:variant>
        <vt:i4>5</vt:i4>
      </vt:variant>
      <vt:variant>
        <vt:lpwstr/>
      </vt:variant>
      <vt:variant>
        <vt:lpwstr>_Toc569327199</vt:lpwstr>
      </vt:variant>
      <vt:variant>
        <vt:i4>1572914</vt:i4>
      </vt:variant>
      <vt:variant>
        <vt:i4>26</vt:i4>
      </vt:variant>
      <vt:variant>
        <vt:i4>0</vt:i4>
      </vt:variant>
      <vt:variant>
        <vt:i4>5</vt:i4>
      </vt:variant>
      <vt:variant>
        <vt:lpwstr/>
      </vt:variant>
      <vt:variant>
        <vt:lpwstr>_Toc156038622</vt:lpwstr>
      </vt:variant>
      <vt:variant>
        <vt:i4>2293762</vt:i4>
      </vt:variant>
      <vt:variant>
        <vt:i4>20</vt:i4>
      </vt:variant>
      <vt:variant>
        <vt:i4>0</vt:i4>
      </vt:variant>
      <vt:variant>
        <vt:i4>5</vt:i4>
      </vt:variant>
      <vt:variant>
        <vt:lpwstr/>
      </vt:variant>
      <vt:variant>
        <vt:lpwstr>_Toc2098906864</vt:lpwstr>
      </vt:variant>
      <vt:variant>
        <vt:i4>1441853</vt:i4>
      </vt:variant>
      <vt:variant>
        <vt:i4>14</vt:i4>
      </vt:variant>
      <vt:variant>
        <vt:i4>0</vt:i4>
      </vt:variant>
      <vt:variant>
        <vt:i4>5</vt:i4>
      </vt:variant>
      <vt:variant>
        <vt:lpwstr/>
      </vt:variant>
      <vt:variant>
        <vt:lpwstr>_Toc449127236</vt:lpwstr>
      </vt:variant>
      <vt:variant>
        <vt:i4>1835062</vt:i4>
      </vt:variant>
      <vt:variant>
        <vt:i4>8</vt:i4>
      </vt:variant>
      <vt:variant>
        <vt:i4>0</vt:i4>
      </vt:variant>
      <vt:variant>
        <vt:i4>5</vt:i4>
      </vt:variant>
      <vt:variant>
        <vt:lpwstr/>
      </vt:variant>
      <vt:variant>
        <vt:lpwstr>_Toc604370382</vt:lpwstr>
      </vt:variant>
      <vt:variant>
        <vt:i4>1769524</vt:i4>
      </vt:variant>
      <vt:variant>
        <vt:i4>2</vt:i4>
      </vt:variant>
      <vt:variant>
        <vt:i4>0</vt:i4>
      </vt:variant>
      <vt:variant>
        <vt:i4>5</vt:i4>
      </vt:variant>
      <vt:variant>
        <vt:lpwstr/>
      </vt:variant>
      <vt:variant>
        <vt:lpwstr>_Toc582477478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Koushik Modak</dc:creator>
  <cp:keywords/>
  <dc:description/>
  <cp:lastModifiedBy>Irina Tupca (2112902)</cp:lastModifiedBy>
  <cp:revision>2</cp:revision>
  <dcterms:created xsi:type="dcterms:W3CDTF">2022-04-03T11:13:00Z</dcterms:created>
  <dcterms:modified xsi:type="dcterms:W3CDTF">2022-04-03T11:13:00Z</dcterms:modified>
</cp:coreProperties>
</file>