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1276B" w14:textId="11E4CC56" w:rsidR="00F34B97" w:rsidRDefault="00F34B97" w:rsidP="00F3487C">
      <w:pPr>
        <w:jc w:val="both"/>
        <w:rPr>
          <w:rFonts w:ascii="Arial" w:hAnsi="Arial" w:cs="Arial"/>
          <w:b/>
          <w:bCs/>
          <w:sz w:val="36"/>
          <w:szCs w:val="36"/>
          <w:lang w:val="cy-GB"/>
        </w:rPr>
      </w:pPr>
      <w:r w:rsidRPr="00F3487C">
        <w:rPr>
          <w:rFonts w:ascii="Arial" w:hAnsi="Arial" w:cs="Arial"/>
          <w:b/>
          <w:bCs/>
          <w:sz w:val="36"/>
          <w:szCs w:val="36"/>
          <w:lang w:val="cy-GB"/>
        </w:rPr>
        <w:t>Sut mae ysgol yn datblygu un agwedd ar ei Chynllun Datblygu Ysgol: adroddiad sy’n adfyfyrio’n feirniadol ar y camau gweithredu, yr effaith a’r sylfaen dystiolaeth.</w:t>
      </w:r>
    </w:p>
    <w:p w14:paraId="6D3134E8" w14:textId="77777777" w:rsidR="00F3487C" w:rsidRDefault="00F3487C" w:rsidP="00F3487C">
      <w:pPr>
        <w:jc w:val="both"/>
        <w:rPr>
          <w:rFonts w:ascii="Arial" w:hAnsi="Arial" w:cs="Arial"/>
          <w:lang w:val="cy-GB"/>
        </w:rPr>
      </w:pPr>
    </w:p>
    <w:tbl>
      <w:tblPr>
        <w:tblStyle w:val="TableGrid"/>
        <w:tblpPr w:leftFromText="180" w:rightFromText="180" w:vertAnchor="text" w:horzAnchor="margin" w:tblpY="6"/>
        <w:tblW w:w="0" w:type="auto"/>
        <w:tblLook w:val="04A0" w:firstRow="1" w:lastRow="0" w:firstColumn="1" w:lastColumn="0" w:noHBand="0" w:noVBand="1"/>
      </w:tblPr>
      <w:tblGrid>
        <w:gridCol w:w="1413"/>
        <w:gridCol w:w="3827"/>
        <w:gridCol w:w="3776"/>
      </w:tblGrid>
      <w:tr w:rsidR="00802C60" w14:paraId="491FC8CE" w14:textId="77777777" w:rsidTr="009A255D">
        <w:trPr>
          <w:trHeight w:val="132"/>
        </w:trPr>
        <w:tc>
          <w:tcPr>
            <w:tcW w:w="1413" w:type="dxa"/>
          </w:tcPr>
          <w:p w14:paraId="0A0CD4E4" w14:textId="77777777" w:rsidR="00802C60" w:rsidRDefault="00802C60" w:rsidP="00802C60">
            <w:pPr>
              <w:jc w:val="both"/>
              <w:rPr>
                <w:rFonts w:ascii="Arial" w:hAnsi="Arial" w:cs="Arial"/>
                <w:lang w:val="cy-GB"/>
              </w:rPr>
            </w:pPr>
          </w:p>
        </w:tc>
        <w:tc>
          <w:tcPr>
            <w:tcW w:w="3827" w:type="dxa"/>
          </w:tcPr>
          <w:p w14:paraId="294FE334" w14:textId="6D09A460" w:rsidR="00802C60" w:rsidRDefault="00111A83" w:rsidP="00802C60">
            <w:pPr>
              <w:jc w:val="both"/>
              <w:rPr>
                <w:rFonts w:ascii="Arial" w:hAnsi="Arial" w:cs="Arial"/>
                <w:lang w:val="cy-GB"/>
              </w:rPr>
            </w:pPr>
            <w:r>
              <w:rPr>
                <w:rFonts w:ascii="Arial" w:hAnsi="Arial" w:cs="Arial"/>
                <w:lang w:val="cy-GB"/>
              </w:rPr>
              <w:t>Targed</w:t>
            </w:r>
          </w:p>
        </w:tc>
        <w:tc>
          <w:tcPr>
            <w:tcW w:w="3776" w:type="dxa"/>
          </w:tcPr>
          <w:p w14:paraId="78CC1A74" w14:textId="0FDD61E0" w:rsidR="00802C60" w:rsidRDefault="009A255D" w:rsidP="00802C60">
            <w:pPr>
              <w:jc w:val="both"/>
              <w:rPr>
                <w:rFonts w:ascii="Arial" w:hAnsi="Arial" w:cs="Arial"/>
                <w:lang w:val="cy-GB"/>
              </w:rPr>
            </w:pPr>
            <w:r>
              <w:rPr>
                <w:rFonts w:ascii="Arial" w:hAnsi="Arial" w:cs="Arial"/>
                <w:lang w:val="cy-GB"/>
              </w:rPr>
              <w:t>B</w:t>
            </w:r>
            <w:r w:rsidRPr="009A255D">
              <w:rPr>
                <w:rFonts w:ascii="Arial" w:hAnsi="Arial" w:cs="Arial"/>
                <w:lang w:val="cy-GB"/>
              </w:rPr>
              <w:t>eth ydw i wedi'i wneud yn yr aseiniad hwn</w:t>
            </w:r>
          </w:p>
        </w:tc>
      </w:tr>
      <w:tr w:rsidR="00802C60" w14:paraId="1F4AD3EC" w14:textId="77777777" w:rsidTr="009A255D">
        <w:tc>
          <w:tcPr>
            <w:tcW w:w="1413" w:type="dxa"/>
          </w:tcPr>
          <w:p w14:paraId="636759A1" w14:textId="0E1C2059" w:rsidR="00802C60" w:rsidRDefault="00802C60" w:rsidP="00802C60">
            <w:pPr>
              <w:jc w:val="both"/>
              <w:rPr>
                <w:rFonts w:ascii="Arial" w:hAnsi="Arial" w:cs="Arial"/>
                <w:lang w:val="cy-GB"/>
              </w:rPr>
            </w:pPr>
            <w:r>
              <w:rPr>
                <w:rFonts w:ascii="Arial" w:hAnsi="Arial" w:cs="Arial"/>
                <w:lang w:val="cy-GB"/>
              </w:rPr>
              <w:t>Targed 1</w:t>
            </w:r>
          </w:p>
        </w:tc>
        <w:tc>
          <w:tcPr>
            <w:tcW w:w="3827" w:type="dxa"/>
          </w:tcPr>
          <w:p w14:paraId="0EE66AAE" w14:textId="1CC468C9" w:rsidR="00802C60" w:rsidRDefault="00C85F97" w:rsidP="00802C60">
            <w:pPr>
              <w:jc w:val="both"/>
              <w:rPr>
                <w:rFonts w:ascii="Arial" w:hAnsi="Arial" w:cs="Arial"/>
                <w:lang w:val="cy-GB"/>
              </w:rPr>
            </w:pPr>
            <w:proofErr w:type="spellStart"/>
            <w:r>
              <w:rPr>
                <w:rFonts w:ascii="Roboto" w:hAnsi="Roboto"/>
                <w:color w:val="283041"/>
                <w:sz w:val="21"/>
                <w:szCs w:val="21"/>
                <w:shd w:val="clear" w:color="auto" w:fill="FFFFFF"/>
              </w:rPr>
              <w:t>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ehangach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gan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erthyglau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cyfiawnhau’r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drafodaeth</w:t>
            </w:r>
            <w:proofErr w:type="spellEnd"/>
            <w:r>
              <w:rPr>
                <w:rFonts w:ascii="Roboto" w:hAnsi="Roboto"/>
                <w:color w:val="283041"/>
                <w:sz w:val="21"/>
                <w:szCs w:val="21"/>
                <w:shd w:val="clear" w:color="auto" w:fill="FFFFFF"/>
              </w:rPr>
              <w:t xml:space="preserve"> ac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datblygu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gwybodaeth</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dealltwriaeth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bellach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o’r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pwnc</w:t>
            </w:r>
            <w:proofErr w:type="spellEnd"/>
            <w:r>
              <w:rPr>
                <w:rFonts w:ascii="Roboto" w:hAnsi="Roboto"/>
                <w:color w:val="283041"/>
                <w:sz w:val="21"/>
                <w:szCs w:val="21"/>
                <w:shd w:val="clear" w:color="auto" w:fill="FFFFFF"/>
              </w:rPr>
              <w:t>.</w:t>
            </w:r>
          </w:p>
        </w:tc>
        <w:tc>
          <w:tcPr>
            <w:tcW w:w="3776" w:type="dxa"/>
          </w:tcPr>
          <w:p w14:paraId="38974BFC" w14:textId="431BF058" w:rsidR="00802C60" w:rsidRDefault="00C85F97" w:rsidP="00802C60">
            <w:pPr>
              <w:jc w:val="both"/>
              <w:rPr>
                <w:rFonts w:ascii="Arial" w:hAnsi="Arial" w:cs="Arial"/>
                <w:lang w:val="cy-GB"/>
              </w:rPr>
            </w:pPr>
            <w:r>
              <w:rPr>
                <w:rFonts w:ascii="Arial" w:hAnsi="Arial" w:cs="Arial"/>
                <w:lang w:val="cy-GB"/>
              </w:rPr>
              <w:t xml:space="preserve">Rydw i wedi ceisio darllen yn fwy eang ar gyfer yr aseiniad yma </w:t>
            </w:r>
            <w:r w:rsidR="00AD5DC0">
              <w:rPr>
                <w:rFonts w:ascii="Arial" w:hAnsi="Arial" w:cs="Arial"/>
                <w:lang w:val="cy-GB"/>
              </w:rPr>
              <w:t>i ddatblygu dealltwriaeth am y pwnc ymhellach</w:t>
            </w:r>
            <w:r w:rsidR="00C810CA">
              <w:rPr>
                <w:rFonts w:ascii="Arial" w:hAnsi="Arial" w:cs="Arial"/>
                <w:lang w:val="cy-GB"/>
              </w:rPr>
              <w:t>.</w:t>
            </w:r>
          </w:p>
        </w:tc>
      </w:tr>
      <w:tr w:rsidR="00802C60" w14:paraId="63FEFFD3" w14:textId="77777777" w:rsidTr="009A255D">
        <w:tc>
          <w:tcPr>
            <w:tcW w:w="1413" w:type="dxa"/>
          </w:tcPr>
          <w:p w14:paraId="14B0C241" w14:textId="2AD6F777" w:rsidR="00802C60" w:rsidRDefault="00802C60" w:rsidP="00802C60">
            <w:pPr>
              <w:jc w:val="both"/>
              <w:rPr>
                <w:rFonts w:ascii="Arial" w:hAnsi="Arial" w:cs="Arial"/>
                <w:lang w:val="cy-GB"/>
              </w:rPr>
            </w:pPr>
            <w:r>
              <w:rPr>
                <w:rFonts w:ascii="Arial" w:hAnsi="Arial" w:cs="Arial"/>
                <w:lang w:val="cy-GB"/>
              </w:rPr>
              <w:t>Targed 2</w:t>
            </w:r>
          </w:p>
        </w:tc>
        <w:tc>
          <w:tcPr>
            <w:tcW w:w="3827" w:type="dxa"/>
          </w:tcPr>
          <w:p w14:paraId="5C18EFF5" w14:textId="29ED8739" w:rsidR="00802C60" w:rsidRDefault="00632527" w:rsidP="00802C60">
            <w:pPr>
              <w:jc w:val="both"/>
              <w:rPr>
                <w:rFonts w:ascii="Arial" w:hAnsi="Arial" w:cs="Arial"/>
                <w:lang w:val="cy-GB"/>
              </w:rPr>
            </w:pPr>
            <w:proofErr w:type="spellStart"/>
            <w:r>
              <w:rPr>
                <w:rFonts w:ascii="Roboto" w:hAnsi="Roboto"/>
                <w:color w:val="283041"/>
                <w:sz w:val="21"/>
                <w:szCs w:val="21"/>
                <w:shd w:val="clear" w:color="auto" w:fill="FFFFFF"/>
              </w:rPr>
              <w:t>Adolygu</w:t>
            </w:r>
            <w:proofErr w:type="spellEnd"/>
            <w:r>
              <w:rPr>
                <w:rFonts w:ascii="Roboto" w:hAnsi="Roboto"/>
                <w:color w:val="283041"/>
                <w:sz w:val="21"/>
                <w:szCs w:val="21"/>
                <w:shd w:val="clear" w:color="auto" w:fill="FFFFFF"/>
              </w:rPr>
              <w:t xml:space="preserve"> dull </w:t>
            </w:r>
            <w:proofErr w:type="spellStart"/>
            <w:r>
              <w:rPr>
                <w:rFonts w:ascii="Roboto" w:hAnsi="Roboto"/>
                <w:color w:val="283041"/>
                <w:sz w:val="21"/>
                <w:szCs w:val="21"/>
                <w:shd w:val="clear" w:color="auto" w:fill="FFFFFF"/>
              </w:rPr>
              <w:t>cyfeirnodi</w:t>
            </w:r>
            <w:proofErr w:type="spellEnd"/>
            <w:r>
              <w:rPr>
                <w:rFonts w:ascii="Roboto" w:hAnsi="Roboto"/>
                <w:color w:val="283041"/>
                <w:sz w:val="21"/>
                <w:szCs w:val="21"/>
                <w:shd w:val="clear" w:color="auto" w:fill="FFFFFF"/>
              </w:rPr>
              <w:t xml:space="preserve"> Harvard ac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benodol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sut</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gyfeirio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gwefannau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Cyrchwyd</w:t>
            </w:r>
            <w:proofErr w:type="spellEnd"/>
            <w:r>
              <w:rPr>
                <w:rFonts w:ascii="Roboto" w:hAnsi="Roboto"/>
                <w:color w:val="283041"/>
                <w:sz w:val="21"/>
                <w:szCs w:val="21"/>
                <w:shd w:val="clear" w:color="auto" w:fill="FFFFFF"/>
              </w:rPr>
              <w:t xml:space="preserve">: 22 </w:t>
            </w:r>
            <w:proofErr w:type="spellStart"/>
            <w:r>
              <w:rPr>
                <w:rFonts w:ascii="Roboto" w:hAnsi="Roboto"/>
                <w:color w:val="283041"/>
                <w:sz w:val="21"/>
                <w:szCs w:val="21"/>
                <w:shd w:val="clear" w:color="auto" w:fill="FFFFFF"/>
              </w:rPr>
              <w:t>Tachwedd</w:t>
            </w:r>
            <w:proofErr w:type="spellEnd"/>
            <w:r>
              <w:rPr>
                <w:rFonts w:ascii="Roboto" w:hAnsi="Roboto"/>
                <w:color w:val="283041"/>
                <w:sz w:val="21"/>
                <w:szCs w:val="21"/>
                <w:shd w:val="clear" w:color="auto" w:fill="FFFFFF"/>
              </w:rPr>
              <w:t xml:space="preserve"> 2022). </w:t>
            </w:r>
            <w:proofErr w:type="spellStart"/>
            <w:r>
              <w:rPr>
                <w:rFonts w:ascii="Roboto" w:hAnsi="Roboto"/>
                <w:color w:val="283041"/>
                <w:sz w:val="21"/>
                <w:szCs w:val="21"/>
                <w:shd w:val="clear" w:color="auto" w:fill="FFFFFF"/>
              </w:rPr>
              <w:t>Defnyddier</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llawlyfr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cyfeirnodi</w:t>
            </w:r>
            <w:proofErr w:type="spellEnd"/>
          </w:p>
        </w:tc>
        <w:tc>
          <w:tcPr>
            <w:tcW w:w="3776" w:type="dxa"/>
          </w:tcPr>
          <w:p w14:paraId="43BA7A9F" w14:textId="0E39B75E" w:rsidR="00802C60" w:rsidRDefault="00AD5DC0" w:rsidP="00802C60">
            <w:pPr>
              <w:jc w:val="both"/>
              <w:rPr>
                <w:rFonts w:ascii="Arial" w:hAnsi="Arial" w:cs="Arial"/>
                <w:lang w:val="cy-GB"/>
              </w:rPr>
            </w:pPr>
            <w:r>
              <w:rPr>
                <w:rFonts w:ascii="Arial" w:hAnsi="Arial" w:cs="Arial"/>
                <w:lang w:val="cy-GB"/>
              </w:rPr>
              <w:t>Wedi dilyn y fformat o gyfeirio gwefannau yn dilyn yr esiampl hon.</w:t>
            </w:r>
          </w:p>
        </w:tc>
      </w:tr>
      <w:tr w:rsidR="00802C60" w14:paraId="207C7789" w14:textId="77777777" w:rsidTr="009A255D">
        <w:tc>
          <w:tcPr>
            <w:tcW w:w="1413" w:type="dxa"/>
          </w:tcPr>
          <w:p w14:paraId="48A9283B" w14:textId="302AA4B5" w:rsidR="00802C60" w:rsidRDefault="00802C60" w:rsidP="00802C60">
            <w:pPr>
              <w:jc w:val="both"/>
              <w:rPr>
                <w:rFonts w:ascii="Arial" w:hAnsi="Arial" w:cs="Arial"/>
                <w:lang w:val="cy-GB"/>
              </w:rPr>
            </w:pPr>
            <w:r>
              <w:rPr>
                <w:rFonts w:ascii="Arial" w:hAnsi="Arial" w:cs="Arial"/>
                <w:lang w:val="cy-GB"/>
              </w:rPr>
              <w:t>Targed 3</w:t>
            </w:r>
          </w:p>
        </w:tc>
        <w:tc>
          <w:tcPr>
            <w:tcW w:w="3827" w:type="dxa"/>
          </w:tcPr>
          <w:p w14:paraId="1C792C76" w14:textId="62D123D6" w:rsidR="00802C60" w:rsidRDefault="001D15F4" w:rsidP="00802C60">
            <w:pPr>
              <w:jc w:val="both"/>
              <w:rPr>
                <w:rFonts w:ascii="Arial" w:hAnsi="Arial" w:cs="Arial"/>
                <w:lang w:val="cy-GB"/>
              </w:rPr>
            </w:pPr>
            <w:proofErr w:type="spellStart"/>
            <w:r>
              <w:rPr>
                <w:rFonts w:ascii="Roboto" w:hAnsi="Roboto"/>
                <w:color w:val="283041"/>
                <w:sz w:val="21"/>
                <w:szCs w:val="21"/>
                <w:shd w:val="clear" w:color="auto" w:fill="FFFFFF"/>
              </w:rPr>
              <w:t>Prawf-ddarllen</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hollol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drwyadl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cyflwyno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wirio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treigliadau</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wella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cystrawen</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llif</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Defnyddier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Cysill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gyfer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hyn</w:t>
            </w:r>
            <w:proofErr w:type="spellEnd"/>
          </w:p>
        </w:tc>
        <w:tc>
          <w:tcPr>
            <w:tcW w:w="3776" w:type="dxa"/>
          </w:tcPr>
          <w:p w14:paraId="6FAB7A37" w14:textId="5B17137E" w:rsidR="00802C60" w:rsidRDefault="00504118" w:rsidP="00802C60">
            <w:pPr>
              <w:jc w:val="both"/>
              <w:rPr>
                <w:rFonts w:ascii="Arial" w:hAnsi="Arial" w:cs="Arial"/>
                <w:lang w:val="cy-GB"/>
              </w:rPr>
            </w:pPr>
            <w:r>
              <w:rPr>
                <w:rFonts w:ascii="Arial" w:hAnsi="Arial" w:cs="Arial"/>
                <w:lang w:val="cy-GB"/>
              </w:rPr>
              <w:t>Rydw i wedi darllen dros fy ngwaith ac wedi rhoi e drwy Cysill</w:t>
            </w:r>
            <w:r w:rsidR="00632527">
              <w:rPr>
                <w:rFonts w:ascii="Arial" w:hAnsi="Arial" w:cs="Arial"/>
                <w:lang w:val="cy-GB"/>
              </w:rPr>
              <w:t>.</w:t>
            </w:r>
          </w:p>
        </w:tc>
      </w:tr>
    </w:tbl>
    <w:p w14:paraId="5E997529" w14:textId="77777777" w:rsidR="00CF161C" w:rsidRDefault="00CF161C" w:rsidP="00F3487C">
      <w:pPr>
        <w:jc w:val="both"/>
        <w:rPr>
          <w:rFonts w:ascii="Arial" w:hAnsi="Arial" w:cs="Arial"/>
          <w:lang w:val="cy-GB"/>
        </w:rPr>
      </w:pPr>
      <w:bookmarkStart w:id="0" w:name="cysill"/>
      <w:bookmarkEnd w:id="0"/>
    </w:p>
    <w:p w14:paraId="1A36624B" w14:textId="77777777" w:rsidR="00C810CA" w:rsidRDefault="00C810CA" w:rsidP="0028323A">
      <w:pPr>
        <w:spacing w:line="360" w:lineRule="auto"/>
        <w:jc w:val="both"/>
        <w:rPr>
          <w:rFonts w:ascii="Arial" w:hAnsi="Arial" w:cs="Arial"/>
          <w:lang w:val="cy-GB"/>
        </w:rPr>
      </w:pPr>
    </w:p>
    <w:p w14:paraId="5E10F8A1" w14:textId="77777777" w:rsidR="00C810CA" w:rsidRDefault="00C810CA" w:rsidP="0028323A">
      <w:pPr>
        <w:spacing w:line="360" w:lineRule="auto"/>
        <w:jc w:val="both"/>
        <w:rPr>
          <w:rFonts w:ascii="Arial" w:hAnsi="Arial" w:cs="Arial"/>
          <w:lang w:val="cy-GB"/>
        </w:rPr>
      </w:pPr>
    </w:p>
    <w:p w14:paraId="62730B21" w14:textId="77777777" w:rsidR="00C810CA" w:rsidRDefault="00C810CA" w:rsidP="0028323A">
      <w:pPr>
        <w:spacing w:line="360" w:lineRule="auto"/>
        <w:jc w:val="both"/>
        <w:rPr>
          <w:rFonts w:ascii="Arial" w:hAnsi="Arial" w:cs="Arial"/>
          <w:lang w:val="cy-GB"/>
        </w:rPr>
      </w:pPr>
    </w:p>
    <w:p w14:paraId="085CD47B" w14:textId="77777777" w:rsidR="00C810CA" w:rsidRDefault="00C810CA" w:rsidP="0028323A">
      <w:pPr>
        <w:spacing w:line="360" w:lineRule="auto"/>
        <w:jc w:val="both"/>
        <w:rPr>
          <w:rFonts w:ascii="Arial" w:hAnsi="Arial" w:cs="Arial"/>
          <w:lang w:val="cy-GB"/>
        </w:rPr>
      </w:pPr>
    </w:p>
    <w:p w14:paraId="59564A41" w14:textId="77777777" w:rsidR="00C810CA" w:rsidRDefault="00C810CA" w:rsidP="0028323A">
      <w:pPr>
        <w:spacing w:line="360" w:lineRule="auto"/>
        <w:jc w:val="both"/>
        <w:rPr>
          <w:rFonts w:ascii="Arial" w:hAnsi="Arial" w:cs="Arial"/>
          <w:lang w:val="cy-GB"/>
        </w:rPr>
      </w:pPr>
    </w:p>
    <w:p w14:paraId="6040F938" w14:textId="77777777" w:rsidR="00C810CA" w:rsidRDefault="00C810CA" w:rsidP="0028323A">
      <w:pPr>
        <w:spacing w:line="360" w:lineRule="auto"/>
        <w:jc w:val="both"/>
        <w:rPr>
          <w:rFonts w:ascii="Arial" w:hAnsi="Arial" w:cs="Arial"/>
          <w:lang w:val="cy-GB"/>
        </w:rPr>
      </w:pPr>
    </w:p>
    <w:p w14:paraId="6D78857B" w14:textId="77777777" w:rsidR="00C810CA" w:rsidRDefault="00C810CA" w:rsidP="0028323A">
      <w:pPr>
        <w:spacing w:line="360" w:lineRule="auto"/>
        <w:jc w:val="both"/>
        <w:rPr>
          <w:rFonts w:ascii="Arial" w:hAnsi="Arial" w:cs="Arial"/>
          <w:lang w:val="cy-GB"/>
        </w:rPr>
      </w:pPr>
    </w:p>
    <w:p w14:paraId="47E4C30A" w14:textId="77777777" w:rsidR="00C810CA" w:rsidRDefault="00C810CA" w:rsidP="0028323A">
      <w:pPr>
        <w:spacing w:line="360" w:lineRule="auto"/>
        <w:jc w:val="both"/>
        <w:rPr>
          <w:rFonts w:ascii="Arial" w:hAnsi="Arial" w:cs="Arial"/>
          <w:lang w:val="cy-GB"/>
        </w:rPr>
      </w:pPr>
    </w:p>
    <w:p w14:paraId="660AED83" w14:textId="77777777" w:rsidR="00C810CA" w:rsidRDefault="00C810CA" w:rsidP="0028323A">
      <w:pPr>
        <w:spacing w:line="360" w:lineRule="auto"/>
        <w:jc w:val="both"/>
        <w:rPr>
          <w:rFonts w:ascii="Arial" w:hAnsi="Arial" w:cs="Arial"/>
          <w:lang w:val="cy-GB"/>
        </w:rPr>
      </w:pPr>
    </w:p>
    <w:p w14:paraId="4E4848A3" w14:textId="77777777" w:rsidR="00C810CA" w:rsidRDefault="00C810CA" w:rsidP="0028323A">
      <w:pPr>
        <w:spacing w:line="360" w:lineRule="auto"/>
        <w:jc w:val="both"/>
        <w:rPr>
          <w:rFonts w:ascii="Arial" w:hAnsi="Arial" w:cs="Arial"/>
          <w:lang w:val="cy-GB"/>
        </w:rPr>
      </w:pPr>
    </w:p>
    <w:p w14:paraId="0BAD6207" w14:textId="77777777" w:rsidR="00C810CA" w:rsidRDefault="00C810CA" w:rsidP="0028323A">
      <w:pPr>
        <w:spacing w:line="360" w:lineRule="auto"/>
        <w:jc w:val="both"/>
        <w:rPr>
          <w:rFonts w:ascii="Arial" w:hAnsi="Arial" w:cs="Arial"/>
          <w:lang w:val="cy-GB"/>
        </w:rPr>
      </w:pPr>
    </w:p>
    <w:p w14:paraId="4719002F" w14:textId="77777777" w:rsidR="00C810CA" w:rsidRDefault="00C810CA" w:rsidP="0028323A">
      <w:pPr>
        <w:spacing w:line="360" w:lineRule="auto"/>
        <w:jc w:val="both"/>
        <w:rPr>
          <w:rFonts w:ascii="Arial" w:hAnsi="Arial" w:cs="Arial"/>
          <w:lang w:val="cy-GB"/>
        </w:rPr>
      </w:pPr>
    </w:p>
    <w:p w14:paraId="2AF16D0E" w14:textId="77777777" w:rsidR="00C810CA" w:rsidRDefault="00C810CA" w:rsidP="0028323A">
      <w:pPr>
        <w:spacing w:line="360" w:lineRule="auto"/>
        <w:jc w:val="both"/>
        <w:rPr>
          <w:rFonts w:ascii="Arial" w:hAnsi="Arial" w:cs="Arial"/>
          <w:lang w:val="cy-GB"/>
        </w:rPr>
      </w:pPr>
    </w:p>
    <w:p w14:paraId="1BC23F64" w14:textId="2528D7F4" w:rsidR="00F34B97" w:rsidRPr="00E01F6B" w:rsidRDefault="00F34B97" w:rsidP="0028323A">
      <w:pPr>
        <w:spacing w:line="360" w:lineRule="auto"/>
        <w:jc w:val="both"/>
        <w:rPr>
          <w:rFonts w:ascii="Arial" w:hAnsi="Arial" w:cs="Arial"/>
          <w:lang w:val="cy-GB"/>
        </w:rPr>
      </w:pPr>
      <w:r w:rsidRPr="00F3487C">
        <w:rPr>
          <w:rFonts w:ascii="Arial" w:hAnsi="Arial" w:cs="Arial"/>
          <w:lang w:val="cy-GB"/>
        </w:rPr>
        <w:t xml:space="preserve">O </w:t>
      </w:r>
      <w:r w:rsidRPr="00E01F6B">
        <w:rPr>
          <w:rFonts w:ascii="Arial" w:hAnsi="Arial" w:cs="Arial"/>
          <w:lang w:val="cy-GB"/>
        </w:rPr>
        <w:t>fewn yr aseiniad hwn, byddaf yn myfyrio’n feirniadol ar sut y gall ysgol ddatblygu ei chynllun datblygu ysgol yn strategol. Er mwyn diffinio’r term cynllun datblygu ysgol y gellir ei alw hefyd yn gynllun gwella ysgol, mae Llywodraeth Cymru (2014) yn nodi ei fod yn cyfeirio at “gynllun strategol yr ysgol ar gyfer gwella”. Drwy hyn, mae Llywodraeth Cymru yn dadlau bod cynllun datblygu ysgol yn nodi’r prosesau a’r camau gweithredu y mae ysgol yn bwriadu eu cymryd er mwyn bodloni ei blaenoriaethau ysgol unigol. Er enghraifft, gall y ddogfen fyw ddangos i randdeiliaid o fewn yr ysgol faint o gyllid ac adnoddau a neilltuir i bob blaenoriaeth. I gefnogi’r diffiniad hwn daw o waith Hopkins (1995) sy’n dadlau y bydd cynllun datblygu ysgol yn dod â blaenoriaethau a thargedau’r ysgol ynghyd mewn modd syml, clir ac effeithiol. Rydw i'n mynd i ganolbwyntio ar gynllun datblygu ysgol rydw i'n mynd i'w alw'n Ysgol A.</w:t>
      </w:r>
      <w:r w:rsidR="00BA6292" w:rsidRPr="00E01F6B">
        <w:rPr>
          <w:rFonts w:ascii="Arial" w:hAnsi="Arial" w:cs="Arial"/>
          <w:lang w:val="cy-GB"/>
        </w:rPr>
        <w:t xml:space="preserve"> Gan ddilyn canllawiau BERA (2018) ni fyddaf yn enwi’r ysgol na unrhyw disgyblion na aelodau o staff</w:t>
      </w:r>
      <w:r w:rsidR="005A2C25" w:rsidRPr="00E01F6B">
        <w:rPr>
          <w:rFonts w:ascii="Arial" w:hAnsi="Arial" w:cs="Arial"/>
          <w:lang w:val="cy-GB"/>
        </w:rPr>
        <w:t>, fe fyddaf yn cadw yn ddi-enw.</w:t>
      </w:r>
      <w:r w:rsidRPr="00E01F6B">
        <w:rPr>
          <w:rFonts w:ascii="Arial" w:hAnsi="Arial" w:cs="Arial"/>
          <w:lang w:val="cy-GB"/>
        </w:rPr>
        <w:t xml:space="preserve"> Ysgol gyfrwng Gymraeg</w:t>
      </w:r>
      <w:r w:rsidR="005206CB" w:rsidRPr="00E01F6B">
        <w:rPr>
          <w:rFonts w:ascii="Arial" w:hAnsi="Arial" w:cs="Arial"/>
          <w:lang w:val="cy-GB"/>
        </w:rPr>
        <w:t xml:space="preserve"> </w:t>
      </w:r>
      <w:r w:rsidR="000D5502" w:rsidRPr="00E01F6B">
        <w:rPr>
          <w:rFonts w:ascii="Arial" w:hAnsi="Arial" w:cs="Arial"/>
          <w:lang w:val="cy-GB"/>
        </w:rPr>
        <w:t xml:space="preserve">yw Ysgol A </w:t>
      </w:r>
      <w:r w:rsidR="005206CB" w:rsidRPr="00E01F6B">
        <w:rPr>
          <w:rFonts w:ascii="Arial" w:hAnsi="Arial" w:cs="Arial"/>
          <w:lang w:val="cy-GB"/>
        </w:rPr>
        <w:t>gyda</w:t>
      </w:r>
      <w:r w:rsidR="008E19E4" w:rsidRPr="00E01F6B">
        <w:rPr>
          <w:rFonts w:ascii="Arial" w:hAnsi="Arial" w:cs="Arial"/>
          <w:lang w:val="cy-GB"/>
        </w:rPr>
        <w:t xml:space="preserve"> </w:t>
      </w:r>
      <w:r w:rsidR="00390B90" w:rsidRPr="00E01F6B">
        <w:rPr>
          <w:rFonts w:ascii="Arial" w:hAnsi="Arial" w:cs="Arial"/>
          <w:lang w:val="cy-GB"/>
        </w:rPr>
        <w:t xml:space="preserve">dim ond </w:t>
      </w:r>
      <w:r w:rsidR="008E19E4" w:rsidRPr="00E01F6B">
        <w:rPr>
          <w:rFonts w:ascii="Arial" w:hAnsi="Arial" w:cs="Arial"/>
          <w:lang w:val="cy-GB"/>
        </w:rPr>
        <w:t>tua</w:t>
      </w:r>
      <w:r w:rsidR="005206CB" w:rsidRPr="00E01F6B">
        <w:rPr>
          <w:rFonts w:ascii="Arial" w:hAnsi="Arial" w:cs="Arial"/>
          <w:lang w:val="cy-GB"/>
        </w:rPr>
        <w:t xml:space="preserve"> 10% o’r disgyblion yn dod o</w:t>
      </w:r>
      <w:r w:rsidR="008E19E4" w:rsidRPr="00E01F6B">
        <w:rPr>
          <w:rFonts w:ascii="Arial" w:hAnsi="Arial" w:cs="Arial"/>
          <w:lang w:val="cy-GB"/>
        </w:rPr>
        <w:t xml:space="preserve"> gartrefi sydd yn siarad Cymraeg</w:t>
      </w:r>
      <w:r w:rsidR="00390B90" w:rsidRPr="00E01F6B">
        <w:rPr>
          <w:rFonts w:ascii="Arial" w:hAnsi="Arial" w:cs="Arial"/>
          <w:lang w:val="cy-GB"/>
        </w:rPr>
        <w:t xml:space="preserve">. Mae’r ysgol wedi cael ei </w:t>
      </w:r>
      <w:r w:rsidRPr="00E01F6B">
        <w:rPr>
          <w:rFonts w:ascii="Arial" w:hAnsi="Arial" w:cs="Arial"/>
          <w:lang w:val="cy-GB"/>
        </w:rPr>
        <w:t xml:space="preserve">lleoli </w:t>
      </w:r>
      <w:r w:rsidR="00153407" w:rsidRPr="00E01F6B">
        <w:rPr>
          <w:rFonts w:ascii="Arial" w:hAnsi="Arial" w:cs="Arial"/>
          <w:lang w:val="cy-GB"/>
        </w:rPr>
        <w:t>ar gyrion dinas</w:t>
      </w:r>
      <w:r w:rsidRPr="00E01F6B">
        <w:rPr>
          <w:rFonts w:ascii="Arial" w:hAnsi="Arial" w:cs="Arial"/>
          <w:lang w:val="cy-GB"/>
        </w:rPr>
        <w:t xml:space="preserve"> Abertawe. Yn ddiweddar, dangosodd adroddiad yr ysgol nad yw'r dalgylch yn gwasanaethu llawer o bobl ddifreintiedig neu dlawd. Hefyd, mae gan Ysgol A tua </w:t>
      </w:r>
      <w:r w:rsidR="009C0C45" w:rsidRPr="00E01F6B">
        <w:rPr>
          <w:rFonts w:ascii="Arial" w:hAnsi="Arial" w:cs="Arial"/>
          <w:lang w:val="cy-GB"/>
        </w:rPr>
        <w:t>20</w:t>
      </w:r>
      <w:r w:rsidR="005A337B" w:rsidRPr="00E01F6B">
        <w:rPr>
          <w:rFonts w:ascii="Arial" w:hAnsi="Arial" w:cs="Arial"/>
          <w:lang w:val="cy-GB"/>
        </w:rPr>
        <w:t>%</w:t>
      </w:r>
      <w:r w:rsidR="00675BCF" w:rsidRPr="00E01F6B">
        <w:rPr>
          <w:rFonts w:ascii="Arial" w:hAnsi="Arial" w:cs="Arial"/>
          <w:lang w:val="cy-GB"/>
        </w:rPr>
        <w:t xml:space="preserve"> o’r disgyblion</w:t>
      </w:r>
      <w:r w:rsidR="00A33448" w:rsidRPr="00E01F6B">
        <w:rPr>
          <w:rFonts w:ascii="Arial" w:hAnsi="Arial" w:cs="Arial"/>
          <w:lang w:val="cy-GB"/>
        </w:rPr>
        <w:t xml:space="preserve"> ag anghenion dysgu ychwanegol a tua 20%</w:t>
      </w:r>
      <w:r w:rsidRPr="00E01F6B">
        <w:rPr>
          <w:rFonts w:ascii="Arial" w:hAnsi="Arial" w:cs="Arial"/>
          <w:lang w:val="cy-GB"/>
        </w:rPr>
        <w:t xml:space="preserve"> o'i myfyrwyr yn cael cinio am ddim neu bris gostyngol, sy'n is na'r cyfartaledd cenedlaethol. Felly</w:t>
      </w:r>
      <w:r w:rsidR="00462D36" w:rsidRPr="00E01F6B">
        <w:rPr>
          <w:rFonts w:ascii="Arial" w:hAnsi="Arial" w:cs="Arial"/>
          <w:lang w:val="cy-GB"/>
        </w:rPr>
        <w:t xml:space="preserve"> </w:t>
      </w:r>
      <w:r w:rsidR="006B7803" w:rsidRPr="00E01F6B">
        <w:rPr>
          <w:rFonts w:ascii="Arial" w:hAnsi="Arial" w:cs="Arial"/>
          <w:lang w:val="cy-GB"/>
        </w:rPr>
        <w:t>fe fyddaf yn canolbwyntio ar sut mae’r ysgol yn</w:t>
      </w:r>
      <w:r w:rsidRPr="00E01F6B">
        <w:rPr>
          <w:rFonts w:ascii="Arial" w:hAnsi="Arial" w:cs="Arial"/>
          <w:lang w:val="cy-GB"/>
        </w:rPr>
        <w:t xml:space="preserve"> weithio ar wella blaenoriaethau llesiant</w:t>
      </w:r>
      <w:r w:rsidR="00BB59CD" w:rsidRPr="00E01F6B">
        <w:rPr>
          <w:rFonts w:ascii="Arial" w:hAnsi="Arial" w:cs="Arial"/>
          <w:lang w:val="cy-GB"/>
        </w:rPr>
        <w:t xml:space="preserve"> yn</w:t>
      </w:r>
      <w:r w:rsidRPr="00E01F6B">
        <w:rPr>
          <w:rFonts w:ascii="Arial" w:hAnsi="Arial" w:cs="Arial"/>
          <w:lang w:val="cy-GB"/>
        </w:rPr>
        <w:t xml:space="preserve"> yr ysgol.</w:t>
      </w:r>
    </w:p>
    <w:p w14:paraId="2906087B" w14:textId="18C45944" w:rsidR="00F34B97" w:rsidRPr="00E01F6B" w:rsidRDefault="00F34B97" w:rsidP="0028323A">
      <w:pPr>
        <w:spacing w:line="360" w:lineRule="auto"/>
        <w:jc w:val="both"/>
        <w:rPr>
          <w:rFonts w:ascii="Arial" w:hAnsi="Arial" w:cs="Arial"/>
          <w:lang w:val="cy-GB"/>
        </w:rPr>
      </w:pPr>
      <w:r w:rsidRPr="00E01F6B">
        <w:rPr>
          <w:rFonts w:ascii="Arial" w:hAnsi="Arial" w:cs="Arial"/>
          <w:lang w:val="cy-GB"/>
        </w:rPr>
        <w:t>Gydag ymchwil yr Adran Addysg (2016) yn dangos bod un o bob deg plentyn yn cael math o ddiagnosis iechyd meddwl, mae angen dirfawr i ysgolion wella eu darpariaeth llesiant dros amser wrth i niferoedd diagnosis iechyd meddwl godi.</w:t>
      </w:r>
      <w:r w:rsidR="004C7E00" w:rsidRPr="00E01F6B">
        <w:rPr>
          <w:lang w:val="cy-GB"/>
        </w:rPr>
        <w:t xml:space="preserve"> </w:t>
      </w:r>
      <w:r w:rsidR="004C7E00" w:rsidRPr="00E01F6B">
        <w:rPr>
          <w:rFonts w:ascii="Arial" w:hAnsi="Arial" w:cs="Arial"/>
          <w:lang w:val="cy-GB"/>
        </w:rPr>
        <w:t>Mae Ysgol A eisiau gwneud yn siŵr bod ei holl fyfyrwyr yn cael addysg o ansawdd da, ac maen nhw’n meddwl bod gwella lles yr ysgol yn un ffordd o wneud hyn. Maent yn meddwl mai ymagwedd ysgol gyfan yw’r ffordd orau o wneud hyn, oherwydd fel hyn, bydd pawb yn yr ysgol yn gweithio gyda’i gilydd i wneud yn siŵr bod pawb yn cael amser da a bod yr ysgol yn ddiogel ac yn iach.</w:t>
      </w:r>
      <w:r w:rsidR="00557ABA" w:rsidRPr="00E01F6B">
        <w:rPr>
          <w:rFonts w:ascii="Arial" w:hAnsi="Arial" w:cs="Arial"/>
          <w:lang w:val="cy-GB"/>
        </w:rPr>
        <w:t xml:space="preserve"> Mae Glazzard a Bostwich</w:t>
      </w:r>
      <w:r w:rsidR="00361CE7" w:rsidRPr="00E01F6B">
        <w:rPr>
          <w:rFonts w:ascii="Arial" w:hAnsi="Arial" w:cs="Arial"/>
          <w:lang w:val="cy-GB"/>
        </w:rPr>
        <w:t xml:space="preserve"> (2018)</w:t>
      </w:r>
      <w:r w:rsidR="00557ABA" w:rsidRPr="00E01F6B">
        <w:rPr>
          <w:rFonts w:ascii="Arial" w:hAnsi="Arial" w:cs="Arial"/>
          <w:lang w:val="cy-GB"/>
        </w:rPr>
        <w:t xml:space="preserve"> yn canolbwyntio ar wella iechyd meddwl mewn ysgolion fel rhan o ymdrech ehangach i wella llesiant. Maent yn nodi pan fydd ysgolion yn gwneud ymdrechion gwell i ddarparu gwasanaethau iechyd meddwl, mae'n caniatáu i fwy o fyfyrwyr fod yn agored am eu teimladau a chymryd rhan mewn gweithgareddau sy'n eu gwneud yn hapus.</w:t>
      </w:r>
      <w:r w:rsidR="00064C6C" w:rsidRPr="00E01F6B">
        <w:rPr>
          <w:rFonts w:ascii="Arial" w:hAnsi="Arial" w:cs="Arial"/>
          <w:lang w:val="cy-GB"/>
        </w:rPr>
        <w:t xml:space="preserve"> Er mwyn helpu i gefnogi’r gwaith o wella llesiant, gallwn ei weld fel cam rhagweithiol i’r cyfeiriad cywir drwy edrych arno o safbwynt Howard et al</w:t>
      </w:r>
      <w:r w:rsidR="005C15D4" w:rsidRPr="00E01F6B">
        <w:rPr>
          <w:rFonts w:ascii="Arial" w:hAnsi="Arial" w:cs="Arial"/>
          <w:lang w:val="cy-GB"/>
        </w:rPr>
        <w:t xml:space="preserve"> (2017)</w:t>
      </w:r>
      <w:r w:rsidR="00064C6C" w:rsidRPr="00E01F6B">
        <w:rPr>
          <w:rFonts w:ascii="Arial" w:hAnsi="Arial" w:cs="Arial"/>
          <w:lang w:val="cy-GB"/>
        </w:rPr>
        <w:t>. Maent yn dadlau, trwy ddarparu llesiant, ei fod yn gwneud myfyrwyr yn fwy ymwrthol i'r pwysau cymdeithasol caled y maent yn eu hwynebu o ddydd i ddydd.</w:t>
      </w:r>
      <w:r w:rsidR="0000669E" w:rsidRPr="00E01F6B">
        <w:rPr>
          <w:rFonts w:ascii="Arial" w:hAnsi="Arial" w:cs="Arial"/>
          <w:lang w:val="cy-GB"/>
        </w:rPr>
        <w:t xml:space="preserve"> Mae </w:t>
      </w:r>
      <w:r w:rsidR="001258E5" w:rsidRPr="00E01F6B">
        <w:rPr>
          <w:rFonts w:ascii="Arial" w:hAnsi="Arial" w:cs="Arial"/>
          <w:lang w:val="cy-GB"/>
        </w:rPr>
        <w:t xml:space="preserve">ambell ymchwil </w:t>
      </w:r>
      <w:r w:rsidR="00AA4382" w:rsidRPr="00E01F6B">
        <w:rPr>
          <w:rFonts w:ascii="Arial" w:hAnsi="Arial" w:cs="Arial"/>
          <w:lang w:val="cy-GB"/>
        </w:rPr>
        <w:t>yn dangos bod rhai</w:t>
      </w:r>
      <w:r w:rsidR="0000669E" w:rsidRPr="00E01F6B">
        <w:rPr>
          <w:rFonts w:ascii="Arial" w:hAnsi="Arial" w:cs="Arial"/>
          <w:lang w:val="cy-GB"/>
        </w:rPr>
        <w:t xml:space="preserve"> pobl yn</w:t>
      </w:r>
      <w:r w:rsidR="00573142" w:rsidRPr="00E01F6B">
        <w:rPr>
          <w:rFonts w:ascii="Arial" w:hAnsi="Arial" w:cs="Arial"/>
          <w:lang w:val="cy-GB"/>
        </w:rPr>
        <w:t xml:space="preserve"> yn erbyn </w:t>
      </w:r>
      <w:r w:rsidR="0000669E" w:rsidRPr="00E01F6B">
        <w:rPr>
          <w:rFonts w:ascii="Arial" w:hAnsi="Arial" w:cs="Arial"/>
          <w:lang w:val="cy-GB"/>
        </w:rPr>
        <w:t xml:space="preserve">cyflwyno darpariaethau llesiant mewn ysgolion bob amser </w:t>
      </w:r>
      <w:r w:rsidR="00573142" w:rsidRPr="00E01F6B">
        <w:rPr>
          <w:rFonts w:ascii="Arial" w:hAnsi="Arial" w:cs="Arial"/>
          <w:lang w:val="cy-GB"/>
        </w:rPr>
        <w:t xml:space="preserve">am </w:t>
      </w:r>
      <w:r w:rsidR="003B68B9" w:rsidRPr="00E01F6B">
        <w:rPr>
          <w:rFonts w:ascii="Arial" w:hAnsi="Arial" w:cs="Arial"/>
          <w:lang w:val="cy-GB"/>
        </w:rPr>
        <w:t xml:space="preserve">nad ydynt </w:t>
      </w:r>
      <w:r w:rsidR="00573142" w:rsidRPr="00E01F6B">
        <w:rPr>
          <w:rFonts w:ascii="Arial" w:hAnsi="Arial" w:cs="Arial"/>
          <w:lang w:val="cy-GB"/>
        </w:rPr>
        <w:t xml:space="preserve">yn meddwl ei fod </w:t>
      </w:r>
      <w:r w:rsidR="0000669E" w:rsidRPr="00E01F6B">
        <w:rPr>
          <w:rFonts w:ascii="Arial" w:hAnsi="Arial" w:cs="Arial"/>
          <w:lang w:val="cy-GB"/>
        </w:rPr>
        <w:t xml:space="preserve">yn syniad da oherwydd efallai nad yw rhai addysgwyr wedi'u hyfforddi'n briodol i'w defnyddio. Fodd bynnag, mae </w:t>
      </w:r>
      <w:r w:rsidR="0000669E" w:rsidRPr="00E01F6B">
        <w:rPr>
          <w:rFonts w:ascii="Arial" w:hAnsi="Arial" w:cs="Arial"/>
          <w:lang w:val="cy-GB"/>
        </w:rPr>
        <w:lastRenderedPageBreak/>
        <w:t>ymchwil arall yn dangos y gall darpariaethau llesiant fod o gymorth i lawer o fyfyrwyr. Er enghraifft, dywed Weare (2012) fod llawer o blant yn cael llawer o drafferth gartref, felly gall darparu cymorth yn yr ysgol wneud gwahaniaeth mawr. Mae Prever (2006) yn cytuno, gan ddweud bod angen inni wneud yn siŵr bod y darpariaethau a wnawn ar gyfer llesiant yn parhau i newid gyda’r oes.</w:t>
      </w:r>
    </w:p>
    <w:p w14:paraId="362BABE7" w14:textId="2FA48006" w:rsidR="006A57D7" w:rsidRPr="00E01F6B" w:rsidRDefault="00E773A1" w:rsidP="00E773A1">
      <w:pPr>
        <w:spacing w:line="360" w:lineRule="auto"/>
        <w:jc w:val="both"/>
        <w:rPr>
          <w:rFonts w:ascii="Arial" w:hAnsi="Arial" w:cs="Arial"/>
          <w:lang w:val="cy-GB"/>
        </w:rPr>
      </w:pPr>
      <w:r w:rsidRPr="00E01F6B">
        <w:rPr>
          <w:rFonts w:ascii="Arial" w:hAnsi="Arial" w:cs="Arial"/>
          <w:lang w:val="cy-GB"/>
        </w:rPr>
        <w:t>Mae cynllun datblygu ysgol yn broses barhaus o gydweithio systematig rhwng ysgolion er mwyn gwella eu canlyniadau addysgol. Mae gan bob ysgol eu hanghenion a’u nodau penodol eu hunain, sy’n golygu bod angen cynllun sydd wedi’i deilwra’n benodol ar eu cyfer. Mae'r broses o greu cynllun yn un gydweithredol a systematig, gan gymryd i ystyriaeth anghenion unigryw pob ysgol.</w:t>
      </w:r>
      <w:r w:rsidR="00F3487C" w:rsidRPr="00E01F6B">
        <w:rPr>
          <w:rFonts w:ascii="Arial" w:hAnsi="Arial" w:cs="Arial"/>
          <w:lang w:val="cy-GB"/>
        </w:rPr>
        <w:t xml:space="preserve"> Creda</w:t>
      </w:r>
      <w:r w:rsidR="00FE2266" w:rsidRPr="00E01F6B">
        <w:rPr>
          <w:rFonts w:ascii="Arial" w:hAnsi="Arial" w:cs="Arial"/>
          <w:lang w:val="cy-GB"/>
        </w:rPr>
        <w:t xml:space="preserve"> McNamara</w:t>
      </w:r>
      <w:r w:rsidR="00F3487C" w:rsidRPr="00E01F6B">
        <w:rPr>
          <w:rFonts w:ascii="Arial" w:hAnsi="Arial" w:cs="Arial"/>
          <w:lang w:val="cy-GB"/>
        </w:rPr>
        <w:t xml:space="preserve"> (2002)</w:t>
      </w:r>
      <w:r w:rsidR="00FE2266" w:rsidRPr="00E01F6B">
        <w:rPr>
          <w:rFonts w:ascii="Arial" w:hAnsi="Arial" w:cs="Arial"/>
          <w:lang w:val="cy-GB"/>
        </w:rPr>
        <w:t xml:space="preserve"> y gall defnyddio cynllun datblygu ysgol helpu ysgolion i fynd i’r afael â’u hanghenion a’u blaenoriaethau presennol, cyn belled â bod cylch cynllunio effeithiol ar waith o amgylch eu gweledigaethau, eu nodau a’u moesau. Os nad yw'r ysgol yn teimlo y bydd y cynllun yn newid yn gyson, yna efallai y bydd datblygiad y cynllun yn cael ei beryglu.</w:t>
      </w:r>
      <w:r w:rsidR="00F3487C" w:rsidRPr="00E01F6B">
        <w:rPr>
          <w:rFonts w:ascii="Arial" w:hAnsi="Arial" w:cs="Arial"/>
          <w:lang w:val="cy-GB"/>
        </w:rPr>
        <w:t xml:space="preserve"> </w:t>
      </w:r>
      <w:r w:rsidR="00E57640" w:rsidRPr="00E01F6B">
        <w:rPr>
          <w:rFonts w:ascii="Arial" w:hAnsi="Arial" w:cs="Arial"/>
          <w:lang w:val="cy-GB"/>
        </w:rPr>
        <w:t>Mae hyn yn cefnogi gwaith Hargreavas (1996), sy'n credu y gall cynllun datblygu ysgol fod o gymorth i ysgolion gan ei fod yn caniatáu iddynt gydweithio i ddatblygu strategaeth realistig ar sut i gyrraedd eu blaenoriaethau a'u targedau.</w:t>
      </w:r>
      <w:r w:rsidR="003D70D8" w:rsidRPr="00E01F6B">
        <w:rPr>
          <w:rFonts w:ascii="Arial" w:hAnsi="Arial" w:cs="Arial"/>
          <w:lang w:val="cy-GB"/>
        </w:rPr>
        <w:t xml:space="preserve"> Mae cydweithio yn bwysig yn natblygiad yr ysgol, fel y mae'r ysgolhaig Curry (2007) yn ei argymell. Mae'n credu bod proses gynllunio yn caniatáu i bob ymarferydd, gan gynnwys y rhai â gofal, ennill ymreolaeth a chydweithio i gyflawni eu nodau.</w:t>
      </w:r>
      <w:r w:rsidR="00714155" w:rsidRPr="00E01F6B">
        <w:rPr>
          <w:rFonts w:ascii="Arial" w:hAnsi="Arial" w:cs="Arial"/>
          <w:lang w:val="cy-GB"/>
        </w:rPr>
        <w:t xml:space="preserve"> Gall creu cynllun datblygu ysgol fod yn broses gymhleth a heriol, ond mae'n hanfodol ystyried unrhyw rwystrau posibl. Dywed Xaba (2006) os nad oes gan ymarferwyr addysgol yn yr ysgol y sgiliau a'r wybodaeth angenrheidiol i gwblhau'r cynllun, gall y broses fod yn anodd ac yn rhwystredig.</w:t>
      </w:r>
    </w:p>
    <w:p w14:paraId="406DAD80" w14:textId="77777777" w:rsidR="00A1690D" w:rsidRPr="00E01F6B" w:rsidRDefault="00A1690D" w:rsidP="00E773A1">
      <w:pPr>
        <w:spacing w:line="360" w:lineRule="auto"/>
        <w:jc w:val="both"/>
        <w:rPr>
          <w:rFonts w:ascii="Arial" w:hAnsi="Arial" w:cs="Arial"/>
          <w:lang w:val="cy-GB"/>
        </w:rPr>
      </w:pPr>
    </w:p>
    <w:p w14:paraId="08B75A90" w14:textId="41747A9D" w:rsidR="00501F88" w:rsidRPr="00E01F6B" w:rsidRDefault="00A1690D" w:rsidP="00E773A1">
      <w:pPr>
        <w:spacing w:line="360" w:lineRule="auto"/>
        <w:jc w:val="both"/>
        <w:rPr>
          <w:rFonts w:ascii="Arial" w:hAnsi="Arial" w:cs="Arial"/>
          <w:lang w:val="cy-GB"/>
        </w:rPr>
      </w:pPr>
      <w:r w:rsidRPr="00E01F6B">
        <w:rPr>
          <w:rFonts w:ascii="Arial" w:hAnsi="Arial" w:cs="Arial"/>
          <w:lang w:val="cy-GB"/>
        </w:rPr>
        <w:t>Mae Llywodraeth Cymru</w:t>
      </w:r>
      <w:r w:rsidR="00223B69" w:rsidRPr="00E01F6B">
        <w:rPr>
          <w:rFonts w:ascii="Arial" w:hAnsi="Arial" w:cs="Arial"/>
          <w:lang w:val="cy-GB"/>
        </w:rPr>
        <w:t xml:space="preserve"> (2014)</w:t>
      </w:r>
      <w:r w:rsidRPr="00E01F6B">
        <w:rPr>
          <w:rFonts w:ascii="Arial" w:hAnsi="Arial" w:cs="Arial"/>
          <w:lang w:val="cy-GB"/>
        </w:rPr>
        <w:t xml:space="preserve"> yn credu y dylai cynllun datblygu ysgol gynnwys camau i wella perfformiad cyffredinol, yn ogystal â nodi sefyllfa’r ysgol o ran ei chryfderau a’i gwendidau. Y cam cyntaf wrth ddatblygu cynllun gweithredu yw hunanwerthuso, ac mae Masters (2016) yn dadlau bod hyn yn rhan bwysig o gynllunio datblygiad ysgol. Trwy fyfyrio ar berfformiad y gorffennol ac edrych ar ffyrdd o wella yn y dyfodol, gall ysgolion symud ymlaen â'u cynlluniau datblygu yn hyderus.</w:t>
      </w:r>
      <w:r w:rsidR="00E56244" w:rsidRPr="00E01F6B">
        <w:rPr>
          <w:rFonts w:ascii="Arial" w:hAnsi="Arial" w:cs="Arial"/>
          <w:lang w:val="cy-GB"/>
        </w:rPr>
        <w:t xml:space="preserve"> Edrychodd Ysgol A ar adroddiadau arolygu blaenorol Estyn o 2013 a chanolbwyntio ar y dyfarniad ansawdd cyffredinol a oedd gan ysgol A yn ôl yr adroddiad. Dywedodd adroddiad Estyn fod yna gyfle ac angen i ysgol A wella eu darpariaethau lles. Er mwyn cael gwell dealltwriaeth o’u sefyllfa, cynhaliodd ysgol A holiadur i staff a rhieni i weld a oeddent yn credu bod y darpariaethau llesiant ar draws yr ysgol yn ddigonol neu’n annigonol. Mae hyn yn bwysig oherwydd ei fod yn galluogi ysgol A i weld beth yw eu sefyllfa o ran eu darpariaethau presennol a pha gamau sydd angen eu cymryd i wneud y gwelliannau hyn.</w:t>
      </w:r>
      <w:r w:rsidR="00501F88" w:rsidRPr="00E01F6B">
        <w:rPr>
          <w:rFonts w:ascii="Arial" w:hAnsi="Arial" w:cs="Arial"/>
          <w:lang w:val="cy-GB"/>
        </w:rPr>
        <w:t xml:space="preserve"> </w:t>
      </w:r>
      <w:r w:rsidR="00501F88" w:rsidRPr="00E01F6B">
        <w:rPr>
          <w:rFonts w:ascii="Arial" w:hAnsi="Arial" w:cs="Arial"/>
          <w:lang w:val="cy-GB"/>
        </w:rPr>
        <w:lastRenderedPageBreak/>
        <w:t xml:space="preserve">Credaf y gallai ysgol </w:t>
      </w:r>
      <w:r w:rsidR="003C58E8" w:rsidRPr="00E01F6B">
        <w:rPr>
          <w:rFonts w:ascii="Arial" w:hAnsi="Arial" w:cs="Arial"/>
          <w:lang w:val="cy-GB"/>
        </w:rPr>
        <w:t>A</w:t>
      </w:r>
      <w:r w:rsidR="00501F88" w:rsidRPr="00E01F6B">
        <w:rPr>
          <w:rFonts w:ascii="Arial" w:hAnsi="Arial" w:cs="Arial"/>
          <w:lang w:val="cy-GB"/>
        </w:rPr>
        <w:t xml:space="preserve"> fod wedi gwneud mwy o ymchwil ar y darpariaethau llesiant sydd gan ysgolion â safon 'rhagorol' a adroddwyd gan Estyn. Cefnogir hyn gan Lywodraeth Cymru (2014), sy’n hyrwyddo’r syniad o ddefnyddio gwybodaeth gymharol gan ysgolion i edrych ar sut maent yn cyflawni darpariaethau llesiant yn eu hysgolion.</w:t>
      </w:r>
    </w:p>
    <w:p w14:paraId="483DA8E4" w14:textId="1B20067A" w:rsidR="00501F88" w:rsidRPr="00E01F6B" w:rsidRDefault="00460052" w:rsidP="00E773A1">
      <w:pPr>
        <w:spacing w:line="360" w:lineRule="auto"/>
        <w:jc w:val="both"/>
        <w:rPr>
          <w:rFonts w:ascii="Arial" w:hAnsi="Arial" w:cs="Arial"/>
          <w:lang w:val="cy-GB"/>
        </w:rPr>
      </w:pPr>
      <w:r w:rsidRPr="00E01F6B">
        <w:rPr>
          <w:rFonts w:ascii="Arial" w:hAnsi="Arial" w:cs="Arial"/>
          <w:lang w:val="cy-GB"/>
        </w:rPr>
        <w:t>Ail gam datblygu cynllun gweithredu yw cynllunio strategol, lle mae gan holl bartneriaid a rhanddeiliaid yr ysgol agenda o'u hymrwymiad disgwyliedig er mwyn bodloni nodau'r cynllun datblygu ysgol. Cyflawnir y cam hwn trwy ofyn i bob athro dosbarth gwblhau proffiliau ‘Boxall’ cyn-ymyrraeth ar gyfer disgyblion a fyddai’n cael mynediad at ddarpariaethau llesiant trwy gydol eu hamser ysgol. Fodd bynnag, ar ôl adolygu cynllun datblygu ysgol ysgol A, mae'n amlwg nad oes llawer o gyfranogiad gan rieni wrth wella darpariaethau lles; rhywbeth sy’n hanfodol gyda thystiolaeth yn dangos bod cydweithio ag ymgysylltiad rhieni/gofalwyr yn cael effaith addawol ar les disgyblion.</w:t>
      </w:r>
      <w:r w:rsidR="002E4598" w:rsidRPr="00E01F6B">
        <w:rPr>
          <w:rFonts w:ascii="Arial" w:hAnsi="Arial" w:cs="Arial"/>
          <w:lang w:val="cy-GB"/>
        </w:rPr>
        <w:t xml:space="preserve"> Cyflawnodd Ysgol A y cam hwn trwy osod targedau, canlyniadau a strategaethau disgwyliedig. Er enghraifft, yn ystod y diwrnod HMS, cymerodd aelodau staff ysgol A ran mewn sesiwn hyfforddi a ddarparwyd gan gwmni allanol a oedd yn canolbwyntio ar gydnabod y rhai y gallai fod angen darpariaethau llesiant arnynt.</w:t>
      </w:r>
    </w:p>
    <w:p w14:paraId="5FE80716" w14:textId="77777777" w:rsidR="004D064B" w:rsidRDefault="00F84F40" w:rsidP="00E773A1">
      <w:pPr>
        <w:spacing w:line="360" w:lineRule="auto"/>
        <w:jc w:val="both"/>
        <w:rPr>
          <w:rFonts w:ascii="Arial" w:hAnsi="Arial" w:cs="Arial"/>
          <w:lang w:val="cy-GB"/>
        </w:rPr>
      </w:pPr>
      <w:r w:rsidRPr="00E01F6B">
        <w:rPr>
          <w:rFonts w:ascii="Arial" w:hAnsi="Arial" w:cs="Arial"/>
          <w:lang w:val="cy-GB"/>
        </w:rPr>
        <w:t>Y trydydd cam wrth ddatblygu cynllun gweithredu yw gwneud gwelliannau a chymryd unrhyw gamau gofynnol os yn briodol. Mae hyn yn golygu, os oes unrhyw feysydd sydd angen eu gwella, byddwn yn cymryd camau i'w trwsio. Cyflawnodd Ysgol A y cam hwn drwy nodi’r amser gofynnol y tu allan i’r ystafell ddosbarth er mwyn i athrawon ac ymarferwyr addysgol eraill allu monitro defnydd ac effaith y ganolfan llesiant ar gynnydd disgyblion.</w:t>
      </w:r>
      <w:r w:rsidR="00321B09" w:rsidRPr="00E01F6B">
        <w:rPr>
          <w:rFonts w:ascii="Arial" w:hAnsi="Arial" w:cs="Arial"/>
          <w:lang w:val="cy-GB"/>
        </w:rPr>
        <w:t xml:space="preserve"> Un ffordd y llwyddodd ysgol A i gyflawni hyn oedd trwy osod dyddiadau allweddol ar gyfer cyflwyno pob sgil dysgu bywyd i ddisgyblion. Fodd bynnag, ar ôl adolygu’r cynllun datblygu ysgol, mae’n amlwg nad oes amlinelliad na chamau gweithredu wedi’u paratoi os nad yw disgybl neu ddisgyblion yn ymateb i’r darpariaethau llesiant.</w:t>
      </w:r>
      <w:r w:rsidR="00CD4F4E" w:rsidRPr="00E01F6B">
        <w:rPr>
          <w:rFonts w:ascii="Arial" w:hAnsi="Arial" w:cs="Arial"/>
          <w:lang w:val="cy-GB"/>
        </w:rPr>
        <w:t xml:space="preserve"> Er hyn, mae gan ysgol </w:t>
      </w:r>
      <w:r w:rsidR="005F2D79" w:rsidRPr="00E01F6B">
        <w:rPr>
          <w:rFonts w:ascii="Arial" w:hAnsi="Arial" w:cs="Arial"/>
          <w:lang w:val="cy-GB"/>
        </w:rPr>
        <w:t>A</w:t>
      </w:r>
      <w:r w:rsidR="00CD4F4E" w:rsidRPr="00E01F6B">
        <w:rPr>
          <w:rFonts w:ascii="Arial" w:hAnsi="Arial" w:cs="Arial"/>
          <w:lang w:val="cy-GB"/>
        </w:rPr>
        <w:t xml:space="preserve"> amlinelliad clir o bwy sy'n gyfrifol am ba ddyletswyddau a pha adnoddau a ddefnyddir ar ba ddyddiad i sicrhau bod y darpariaethau'n rhedeg yn esmwyth. </w:t>
      </w:r>
    </w:p>
    <w:p w14:paraId="28459777" w14:textId="24C6E1B2" w:rsidR="00F84F40" w:rsidRPr="00E01F6B" w:rsidRDefault="00CD4F4E" w:rsidP="00E773A1">
      <w:pPr>
        <w:spacing w:line="360" w:lineRule="auto"/>
        <w:jc w:val="both"/>
        <w:rPr>
          <w:rFonts w:ascii="Arial" w:hAnsi="Arial" w:cs="Arial"/>
          <w:lang w:val="cy-GB"/>
        </w:rPr>
      </w:pPr>
      <w:r w:rsidRPr="00E01F6B">
        <w:rPr>
          <w:rFonts w:ascii="Arial" w:hAnsi="Arial" w:cs="Arial"/>
          <w:lang w:val="cy-GB"/>
        </w:rPr>
        <w:t>Y cam olaf wrth ddatblygu cynllun gweithredu yw adolygu'r effaith.</w:t>
      </w:r>
      <w:r w:rsidR="009C3D42" w:rsidRPr="00E01F6B">
        <w:rPr>
          <w:rFonts w:ascii="Arial" w:hAnsi="Arial" w:cs="Arial"/>
          <w:lang w:val="cy-GB"/>
        </w:rPr>
        <w:t xml:space="preserve"> </w:t>
      </w:r>
      <w:r w:rsidR="00B30521" w:rsidRPr="00E01F6B">
        <w:rPr>
          <w:rFonts w:ascii="Arial" w:hAnsi="Arial" w:cs="Arial"/>
          <w:lang w:val="cy-GB"/>
        </w:rPr>
        <w:t xml:space="preserve">Roedd canfyddiadau’r </w:t>
      </w:r>
      <w:r w:rsidR="009C3D42" w:rsidRPr="00E01F6B">
        <w:rPr>
          <w:rFonts w:ascii="Arial" w:hAnsi="Arial" w:cs="Arial"/>
          <w:lang w:val="cy-GB"/>
        </w:rPr>
        <w:t xml:space="preserve"> Ar</w:t>
      </w:r>
      <w:r w:rsidR="00B30521" w:rsidRPr="00E01F6B">
        <w:rPr>
          <w:rFonts w:ascii="Arial" w:hAnsi="Arial" w:cs="Arial"/>
          <w:lang w:val="cy-GB"/>
        </w:rPr>
        <w:t>olygaith Addysg ac Hyfforddiant (2017)</w:t>
      </w:r>
      <w:r w:rsidR="00421159" w:rsidRPr="00E01F6B">
        <w:rPr>
          <w:rFonts w:ascii="Arial" w:hAnsi="Arial" w:cs="Arial"/>
          <w:lang w:val="cy-GB"/>
        </w:rPr>
        <w:t xml:space="preserve"> yn nodi fod </w:t>
      </w:r>
      <w:r w:rsidR="004E222F" w:rsidRPr="00E01F6B">
        <w:rPr>
          <w:rFonts w:ascii="Arial" w:hAnsi="Arial" w:cs="Arial"/>
          <w:lang w:val="cy-GB"/>
        </w:rPr>
        <w:t>yn bwysig i randdeiliaid mewn ysgolion adolygu cynnydd ac effaith y blaenoriaethau a’r targedau a nodir yn y cynllun datblygu ysgol yn rheolaidd. Mae Ysgol A, er enghraifft, wedi pennu amseroedd yn ystod y flwyddyn pan fydd athrawon a staff addysgol eraill yn adolygu defnydd ac effaith y ganolfan lesiant, ac maent yn gwneud hyn ar hyn o bryd yn nhermau 3 a 5 o’r cynllun datblygu ysgol.</w:t>
      </w:r>
      <w:r w:rsidR="00AC42AA">
        <w:rPr>
          <w:rFonts w:ascii="Arial" w:hAnsi="Arial" w:cs="Arial"/>
          <w:lang w:val="cy-GB"/>
        </w:rPr>
        <w:t xml:space="preserve"> Fe fydd yr uwch dîm rheolu, sydd yn </w:t>
      </w:r>
      <w:r w:rsidR="00944C65">
        <w:rPr>
          <w:rFonts w:ascii="Arial" w:hAnsi="Arial" w:cs="Arial"/>
          <w:lang w:val="cy-GB"/>
        </w:rPr>
        <w:t xml:space="preserve">gyfrifol am y cynllun datblygu ysgol yn mynd trwy’r targedau a defnyddio goleuadau traffig </w:t>
      </w:r>
      <w:r w:rsidR="00461510">
        <w:rPr>
          <w:rFonts w:ascii="Arial" w:hAnsi="Arial" w:cs="Arial"/>
          <w:lang w:val="cy-GB"/>
        </w:rPr>
        <w:t xml:space="preserve">gyda gwyrdd yn meddwl ei fod nhw wedi bwrw’r targed, melyn yn meddwl ei </w:t>
      </w:r>
      <w:r w:rsidR="00461510">
        <w:rPr>
          <w:rFonts w:ascii="Arial" w:hAnsi="Arial" w:cs="Arial"/>
          <w:lang w:val="cy-GB"/>
        </w:rPr>
        <w:lastRenderedPageBreak/>
        <w:t xml:space="preserve">fod wedi dechrau </w:t>
      </w:r>
      <w:r w:rsidR="00D401AB">
        <w:rPr>
          <w:rFonts w:ascii="Arial" w:hAnsi="Arial" w:cs="Arial"/>
          <w:lang w:val="cy-GB"/>
        </w:rPr>
        <w:t>ac ynghanol gweithredu’r targed mewn cwestiwn, a coch yn golygu ei fod nhw heb e</w:t>
      </w:r>
      <w:r w:rsidR="00653F62">
        <w:rPr>
          <w:rFonts w:ascii="Arial" w:hAnsi="Arial" w:cs="Arial"/>
          <w:lang w:val="cy-GB"/>
        </w:rPr>
        <w:t>to dechrau bwrw’r targed.</w:t>
      </w:r>
    </w:p>
    <w:p w14:paraId="591F823D" w14:textId="1E3D9297" w:rsidR="00CD2912" w:rsidRPr="00E01F6B" w:rsidRDefault="00CD2912" w:rsidP="00E773A1">
      <w:pPr>
        <w:spacing w:line="360" w:lineRule="auto"/>
        <w:jc w:val="both"/>
        <w:rPr>
          <w:rFonts w:ascii="Arial" w:hAnsi="Arial" w:cs="Arial"/>
          <w:lang w:val="cy-GB"/>
        </w:rPr>
      </w:pPr>
      <w:r w:rsidRPr="00E01F6B">
        <w:rPr>
          <w:rFonts w:ascii="Arial" w:hAnsi="Arial" w:cs="Arial"/>
          <w:lang w:val="cy-GB"/>
        </w:rPr>
        <w:t>Un ffordd y mae ysgol A wedi rhoi ei darpariaethau llesiant ar waith yw drwy gyflwyno system gofrestru ar gyfer disgyblion yn y bore. Mae enw pob disgybl wedi’i ysgrifennu ar ffon ac mae ganddyn nhw’r dewis i’w roi mewn jar sy’n dweud a ydyn nhw’n teimlo’n hapus neu mewn jar sy’n dweud os ydyn nhw’n teimlo’n drist Dyma un ddarpariaeth llesiant y mae ysgol A yn ei chyfanrwydd wedi’i chyflwyno dull ysgol. Mae Shackleton (2017) yn hybu’r defnydd o ‘fewnolwg’ gan ei fod yn galluogi disgyblion i ddatblygu eu gwybodaeth a’u sgiliau wrth adnabod, adnabod a lleisio eu hemosiynau. Mae'r system hon yn caniatáu i ddisgyblion gymryd eiliad i feddwl am sut maen nhw'n teimlo ac i rannu'r wybodaeth honno gyda'u cyd-ddisgyblion a'u hathrawon. Mae hyn yn helpu i greu amgylchedd mwy cefnogol a llawn dealltwriaeth yn yr ysgol.</w:t>
      </w:r>
      <w:r w:rsidR="00540B65" w:rsidRPr="00E01F6B">
        <w:rPr>
          <w:rFonts w:ascii="Arial" w:hAnsi="Arial" w:cs="Arial"/>
          <w:lang w:val="cy-GB"/>
        </w:rPr>
        <w:t xml:space="preserve"> Mae’n bwysig bod yn ymwybodol o anfanteision posibl y ddarpariaeth hon, gan y gallai llawer o fyfyrwyr deimlo’n anghyfforddus neu’n chwithig wrth drafod eu teimladau o flaen eu dosbarth cyfan. Gallai hyn wneud y ddarpariaeth yn llai effeithiol.</w:t>
      </w:r>
      <w:r w:rsidR="00DE137D" w:rsidRPr="00E01F6B">
        <w:rPr>
          <w:rFonts w:ascii="Arial" w:hAnsi="Arial" w:cs="Arial"/>
          <w:lang w:val="cy-GB"/>
        </w:rPr>
        <w:t xml:space="preserve"> Awgrym ymarferol i oresgyn yr agwedd hollbwysig hon yw i athrawon ofyn i ddisgyblion yn unigol mewn amgylchedd diogel a sicr lle na all disgyblion eraill glywed. Ffordd arall y mae ysgol A wedi rhoi ei darpariaethau llesiant ar waith yw trwy gyflwyno ymwybyddiaeth ofalgar i ddisgyblion yn yr ysgol. Mae hyn yn galluogi disgyblion i ganolbwyntio ar y foment bresennol a dod yn fwy ymwybodol o’u meddyliau a’u teimladau, a all eu helpu i reoli straen a phryder yn fwy effeithiol.</w:t>
      </w:r>
      <w:r w:rsidR="00B06920" w:rsidRPr="00E01F6B">
        <w:rPr>
          <w:rFonts w:ascii="Arial" w:hAnsi="Arial" w:cs="Arial"/>
          <w:lang w:val="cy-GB"/>
        </w:rPr>
        <w:t xml:space="preserve"> Mae Ysgol A wedi neilltuo awr yr wythnos ar gyfer sesiynau ymwybyddiaeth ofalgar gorfodol. Bydd y sesiynau hyn yn cynnwys gwersi ar ioga, darllen, lliwio, a gweithgareddau eraill sy'n hybu lles. Mae hwn yn ddull ysgol gyfan y bwriedir iddo fod o fudd i bob myfyriwr.</w:t>
      </w:r>
      <w:r w:rsidR="00D91AD4" w:rsidRPr="00E01F6B">
        <w:rPr>
          <w:rFonts w:ascii="Arial" w:hAnsi="Arial" w:cs="Arial"/>
          <w:lang w:val="cy-GB"/>
        </w:rPr>
        <w:t xml:space="preserve"> Mae Ysgol A wedi gweithredu ei darpariaeth llesiant mewn sawl ffordd, ac un o’r rhain yw trwy ddod â chwmnïau allanol i mewn i addysgu disgyblion am bwysigrwydd cadw’n heini ac yn iach. Daw cwmnïau proffesiynol fel hyfforddwyr gymnasteg, pêl-droed a phêl-rwyd i mewn o leiaf unwaith y tymor i addysgu disgyblion am bwysigrwydd cymryd rhan mewn chwaraeon er mwyn cadw eu lles yn uchel.</w:t>
      </w:r>
      <w:r w:rsidR="000023A6" w:rsidRPr="00E01F6B">
        <w:rPr>
          <w:rFonts w:ascii="Arial" w:hAnsi="Arial" w:cs="Arial"/>
          <w:lang w:val="cy-GB"/>
        </w:rPr>
        <w:t xml:space="preserve"> Mae Carless a Douglas (2010) yn dadlau bod cydberthynas gref rhwng cadw’n iach drwy ymarfer corff a’i effaith ar les meddyliol unigolion. Yn ôl Carless a Douglas, gall darparu cyfleoedd ar gyfer chwaraeon a gweithgaredd corfforol helpu i fynd i'r afael ag unrhyw faterion iechyd meddwl a all fodoli mewn ysgolion.</w:t>
      </w:r>
    </w:p>
    <w:p w14:paraId="6C066648" w14:textId="7FAB8E76" w:rsidR="00E577B4" w:rsidRPr="00E01F6B" w:rsidRDefault="00F55845" w:rsidP="00E773A1">
      <w:pPr>
        <w:spacing w:line="360" w:lineRule="auto"/>
        <w:jc w:val="both"/>
        <w:rPr>
          <w:rFonts w:ascii="Arial" w:hAnsi="Arial" w:cs="Arial"/>
          <w:lang w:val="cy-GB"/>
        </w:rPr>
      </w:pPr>
      <w:r w:rsidRPr="00E01F6B">
        <w:rPr>
          <w:rFonts w:ascii="Arial" w:hAnsi="Arial" w:cs="Arial"/>
          <w:lang w:val="cy-GB"/>
        </w:rPr>
        <w:t>Wrth i’r gwaith o adeiladu cyfleuster llesiant fynd rhagddo ar dir yr ysgol, cyflwynwyd offeryn asesu ‘Boxall’ hefyd. Cynlluniwyd yr offeryn hwn i helpu disgyblion ag anawsterau cymdeithasol, emosiynol ac ymddygiadol. Cyn gweithredu'r ddarpariaeth hon, nododd athrawon y disgyblion hynny yr oedd angen 'Boxall' arnynt yn seiliedig ar wybodaeth flaenorol o'r holiaduron disgyblion a rhieni.</w:t>
      </w:r>
      <w:r w:rsidR="004C60BE" w:rsidRPr="00E01F6B">
        <w:rPr>
          <w:rFonts w:ascii="Arial" w:hAnsi="Arial" w:cs="Arial"/>
          <w:lang w:val="cy-GB"/>
        </w:rPr>
        <w:t xml:space="preserve"> O ganlyniad i benderfyniad llywodraeth Cymru i ganiatáu annibyniaeth a llais disgyblion wrth gynllunio datblygiad ysgol, mae’n bosibl y byddai rhai </w:t>
      </w:r>
      <w:r w:rsidR="004C60BE" w:rsidRPr="00E01F6B">
        <w:rPr>
          <w:rFonts w:ascii="Arial" w:hAnsi="Arial" w:cs="Arial"/>
          <w:lang w:val="cy-GB"/>
        </w:rPr>
        <w:lastRenderedPageBreak/>
        <w:t>disgyblion wedi colli’r cyfle i wella eu llesiant pe na bai athrawon a rhieni yn ymwybodol o’u hanghenion. Rwy’n dadlau mai un ffordd o sicrhau bod pawb yn cael cyfle cyfartal yw caniatáu i ddisgyblion gael dweud eu dweud am yr hyn sy’n digwydd yn eu hysgolion.</w:t>
      </w:r>
      <w:r w:rsidR="004A4495" w:rsidRPr="00E01F6B">
        <w:rPr>
          <w:rFonts w:ascii="Arial" w:hAnsi="Arial" w:cs="Arial"/>
          <w:lang w:val="cy-GB"/>
        </w:rPr>
        <w:t xml:space="preserve"> Gan ganolbwyntio ar y flaenoriaeth o wella darpariaethau llesiant, roedd ysgol A yn rhedeg system gynllunio ddwys ac effeithlon lle roedd cyfrifoldebau, rolau a chyllidebau i gyd wedi’u nodi’n glir. Caniataodd hyn i’r ysgol wella ei darpariaethau llesiant mewn modd mwy effeithlon ac effeithiol.</w:t>
      </w:r>
    </w:p>
    <w:p w14:paraId="585630B4" w14:textId="7E93EFE5" w:rsidR="00DE3C5F" w:rsidRDefault="00DE3C5F" w:rsidP="00E773A1">
      <w:pPr>
        <w:spacing w:line="360" w:lineRule="auto"/>
        <w:jc w:val="both"/>
        <w:rPr>
          <w:rFonts w:ascii="Arial" w:hAnsi="Arial" w:cs="Arial"/>
          <w:lang w:val="cy-GB"/>
        </w:rPr>
      </w:pPr>
      <w:r w:rsidRPr="00E01F6B">
        <w:rPr>
          <w:rFonts w:ascii="Arial" w:hAnsi="Arial" w:cs="Arial"/>
          <w:lang w:val="cy-GB"/>
        </w:rPr>
        <w:t>Serch hynny, ni ddarparodd Ysgol A unrhyw argymhellion na chyfarwyddiadau i’w cymryd pe bai’r darpariaethau lles yn aflwyddiannus yn eu hymdrechion i wella lles.</w:t>
      </w:r>
      <w:r w:rsidR="00475EDB" w:rsidRPr="00E01F6B">
        <w:rPr>
          <w:rFonts w:ascii="Arial" w:hAnsi="Arial" w:cs="Arial"/>
          <w:lang w:val="cy-GB"/>
        </w:rPr>
        <w:t xml:space="preserve"> Mae’n bwysig felly i mi, fel athro yn y dyfodol, gymryd cyfrifoldeb am gynllunio a bod yn barod ar gyfer problemau posibl. Mae’r adroddiad hwn wedi rhoi dealltwriaeth dda i mi o gynlluniau datblygu ysgolion a sut maent yn berthnasol i wahanol gamau o bolisi Llywodraeth Cymru.</w:t>
      </w:r>
      <w:r w:rsidR="009343AA" w:rsidRPr="00E01F6B">
        <w:t xml:space="preserve"> </w:t>
      </w:r>
      <w:r w:rsidR="009343AA" w:rsidRPr="00E01F6B">
        <w:rPr>
          <w:rFonts w:ascii="Arial" w:hAnsi="Arial" w:cs="Arial"/>
          <w:lang w:val="cy-GB"/>
        </w:rPr>
        <w:t>Mae’n bwysig cymryd i ystyriaeth bwysigrwydd iechyd a lles y disgyblion a’r staff yn fwy nawr nag o’r blaen a sicrhau bod pawb yn gallu rhannu eu teimladau mewn dosbarth diogel lle nad yw’r disgyblion yn cael eu barnu.</w:t>
      </w:r>
      <w:r w:rsidR="00AF35EA" w:rsidRPr="00E01F6B">
        <w:rPr>
          <w:rFonts w:ascii="Arial" w:hAnsi="Arial" w:cs="Arial"/>
          <w:lang w:val="cy-GB"/>
        </w:rPr>
        <w:t xml:space="preserve"> Yn ogystal, rwyf wedi darganfod bod llwyddiant y broses yn dibynnu i raddau helaeth ar yr ysgol benodol dan sylw. Mae hyn yn golygu bod angen llawer</w:t>
      </w:r>
      <w:r w:rsidR="00AF35EA" w:rsidRPr="00AF35EA">
        <w:rPr>
          <w:rFonts w:ascii="Arial" w:hAnsi="Arial" w:cs="Arial"/>
          <w:lang w:val="cy-GB"/>
        </w:rPr>
        <w:t xml:space="preserve"> iawn o ymdrech ac ymroddiad i greu dogfen fyw a fydd yn cyflawni'r canlyniadau dymunol.</w:t>
      </w:r>
    </w:p>
    <w:p w14:paraId="522E0310" w14:textId="77777777" w:rsidR="00517FF1" w:rsidRDefault="00517FF1" w:rsidP="00E773A1">
      <w:pPr>
        <w:spacing w:line="360" w:lineRule="auto"/>
        <w:jc w:val="both"/>
        <w:rPr>
          <w:rFonts w:ascii="Arial" w:hAnsi="Arial" w:cs="Arial"/>
          <w:lang w:val="cy-GB"/>
        </w:rPr>
      </w:pPr>
    </w:p>
    <w:p w14:paraId="6DA63EBE" w14:textId="77777777" w:rsidR="00517FF1" w:rsidRDefault="00517FF1" w:rsidP="00E773A1">
      <w:pPr>
        <w:spacing w:line="360" w:lineRule="auto"/>
        <w:jc w:val="both"/>
        <w:rPr>
          <w:rFonts w:ascii="Arial" w:hAnsi="Arial" w:cs="Arial"/>
          <w:lang w:val="cy-GB"/>
        </w:rPr>
      </w:pPr>
    </w:p>
    <w:p w14:paraId="363E07AF" w14:textId="77777777" w:rsidR="00517FF1" w:rsidRDefault="00517FF1" w:rsidP="00E773A1">
      <w:pPr>
        <w:spacing w:line="360" w:lineRule="auto"/>
        <w:jc w:val="both"/>
        <w:rPr>
          <w:rFonts w:ascii="Arial" w:hAnsi="Arial" w:cs="Arial"/>
          <w:lang w:val="cy-GB"/>
        </w:rPr>
      </w:pPr>
    </w:p>
    <w:p w14:paraId="5DB1D4B1" w14:textId="77777777" w:rsidR="00517FF1" w:rsidRDefault="00517FF1" w:rsidP="00E773A1">
      <w:pPr>
        <w:spacing w:line="360" w:lineRule="auto"/>
        <w:jc w:val="both"/>
        <w:rPr>
          <w:rFonts w:ascii="Arial" w:hAnsi="Arial" w:cs="Arial"/>
          <w:lang w:val="cy-GB"/>
        </w:rPr>
      </w:pPr>
    </w:p>
    <w:p w14:paraId="56D1EA1A" w14:textId="77777777" w:rsidR="00517FF1" w:rsidRDefault="00517FF1" w:rsidP="00E773A1">
      <w:pPr>
        <w:spacing w:line="360" w:lineRule="auto"/>
        <w:jc w:val="both"/>
        <w:rPr>
          <w:rFonts w:ascii="Arial" w:hAnsi="Arial" w:cs="Arial"/>
          <w:lang w:val="cy-GB"/>
        </w:rPr>
      </w:pPr>
    </w:p>
    <w:p w14:paraId="29B1E152" w14:textId="77777777" w:rsidR="00517FF1" w:rsidRDefault="00517FF1" w:rsidP="00E773A1">
      <w:pPr>
        <w:spacing w:line="360" w:lineRule="auto"/>
        <w:jc w:val="both"/>
        <w:rPr>
          <w:rFonts w:ascii="Arial" w:hAnsi="Arial" w:cs="Arial"/>
          <w:lang w:val="cy-GB"/>
        </w:rPr>
      </w:pPr>
    </w:p>
    <w:p w14:paraId="187F68DE" w14:textId="77777777" w:rsidR="00517FF1" w:rsidRDefault="00517FF1" w:rsidP="00E773A1">
      <w:pPr>
        <w:spacing w:line="360" w:lineRule="auto"/>
        <w:jc w:val="both"/>
        <w:rPr>
          <w:rFonts w:ascii="Arial" w:hAnsi="Arial" w:cs="Arial"/>
          <w:lang w:val="cy-GB"/>
        </w:rPr>
      </w:pPr>
    </w:p>
    <w:p w14:paraId="33DAE0FA" w14:textId="77777777" w:rsidR="00517FF1" w:rsidRDefault="00517FF1" w:rsidP="00E773A1">
      <w:pPr>
        <w:spacing w:line="360" w:lineRule="auto"/>
        <w:jc w:val="both"/>
        <w:rPr>
          <w:rFonts w:ascii="Arial" w:hAnsi="Arial" w:cs="Arial"/>
          <w:lang w:val="cy-GB"/>
        </w:rPr>
      </w:pPr>
    </w:p>
    <w:p w14:paraId="6D1C5117" w14:textId="77777777" w:rsidR="00C810CA" w:rsidRDefault="00C810CA" w:rsidP="00E773A1">
      <w:pPr>
        <w:spacing w:line="360" w:lineRule="auto"/>
        <w:jc w:val="both"/>
        <w:rPr>
          <w:rFonts w:ascii="Arial" w:hAnsi="Arial" w:cs="Arial"/>
          <w:lang w:val="cy-GB"/>
        </w:rPr>
      </w:pPr>
    </w:p>
    <w:p w14:paraId="604482F9" w14:textId="77777777" w:rsidR="00C810CA" w:rsidRDefault="00C810CA" w:rsidP="00E773A1">
      <w:pPr>
        <w:spacing w:line="360" w:lineRule="auto"/>
        <w:jc w:val="both"/>
        <w:rPr>
          <w:rFonts w:ascii="Arial" w:hAnsi="Arial" w:cs="Arial"/>
          <w:lang w:val="cy-GB"/>
        </w:rPr>
      </w:pPr>
    </w:p>
    <w:p w14:paraId="16E7028F" w14:textId="77777777" w:rsidR="00C810CA" w:rsidRDefault="00C810CA" w:rsidP="00E773A1">
      <w:pPr>
        <w:spacing w:line="360" w:lineRule="auto"/>
        <w:jc w:val="both"/>
        <w:rPr>
          <w:rFonts w:ascii="Arial" w:hAnsi="Arial" w:cs="Arial"/>
          <w:lang w:val="cy-GB"/>
        </w:rPr>
      </w:pPr>
    </w:p>
    <w:p w14:paraId="0F93DBA2" w14:textId="77777777" w:rsidR="00C810CA" w:rsidRDefault="00C810CA" w:rsidP="00E773A1">
      <w:pPr>
        <w:spacing w:line="360" w:lineRule="auto"/>
        <w:jc w:val="both"/>
        <w:rPr>
          <w:rFonts w:ascii="Arial" w:hAnsi="Arial" w:cs="Arial"/>
          <w:lang w:val="cy-GB"/>
        </w:rPr>
      </w:pPr>
    </w:p>
    <w:p w14:paraId="3C9B3680" w14:textId="77777777" w:rsidR="00C810CA" w:rsidRDefault="00C810CA" w:rsidP="00E773A1">
      <w:pPr>
        <w:spacing w:line="360" w:lineRule="auto"/>
        <w:jc w:val="both"/>
        <w:rPr>
          <w:rFonts w:ascii="Arial" w:hAnsi="Arial" w:cs="Arial"/>
          <w:lang w:val="cy-GB"/>
        </w:rPr>
      </w:pPr>
    </w:p>
    <w:p w14:paraId="65E39626" w14:textId="5E315973" w:rsidR="00575C09" w:rsidRPr="00FE3F26" w:rsidRDefault="00575C09" w:rsidP="00575C09">
      <w:pPr>
        <w:spacing w:line="240" w:lineRule="auto"/>
        <w:jc w:val="both"/>
        <w:rPr>
          <w:rFonts w:ascii="Arial" w:hAnsi="Arial" w:cs="Arial"/>
          <w:u w:val="single"/>
        </w:rPr>
      </w:pPr>
      <w:proofErr w:type="spellStart"/>
      <w:r w:rsidRPr="00FE3F26">
        <w:rPr>
          <w:rFonts w:ascii="Arial" w:hAnsi="Arial" w:cs="Arial"/>
          <w:u w:val="single"/>
        </w:rPr>
        <w:t>Rhestr</w:t>
      </w:r>
      <w:proofErr w:type="spellEnd"/>
      <w:r w:rsidRPr="00FE3F26">
        <w:rPr>
          <w:rFonts w:ascii="Arial" w:hAnsi="Arial" w:cs="Arial"/>
          <w:u w:val="single"/>
        </w:rPr>
        <w:t xml:space="preserve"> </w:t>
      </w:r>
      <w:proofErr w:type="spellStart"/>
      <w:r w:rsidRPr="00FE3F26">
        <w:rPr>
          <w:rFonts w:ascii="Arial" w:hAnsi="Arial" w:cs="Arial"/>
          <w:u w:val="single"/>
        </w:rPr>
        <w:t>Cyfeirio</w:t>
      </w:r>
      <w:proofErr w:type="spellEnd"/>
      <w:r w:rsidR="00F14D39">
        <w:rPr>
          <w:rFonts w:ascii="Arial" w:hAnsi="Arial" w:cs="Arial"/>
          <w:u w:val="single"/>
        </w:rPr>
        <w:t xml:space="preserve"> </w:t>
      </w:r>
      <w:proofErr w:type="spellStart"/>
      <w:r w:rsidR="00F14D39">
        <w:rPr>
          <w:rFonts w:ascii="Arial" w:hAnsi="Arial" w:cs="Arial"/>
          <w:u w:val="single"/>
        </w:rPr>
        <w:t>Rhan</w:t>
      </w:r>
      <w:proofErr w:type="spellEnd"/>
      <w:r w:rsidR="00F14D39">
        <w:rPr>
          <w:rFonts w:ascii="Arial" w:hAnsi="Arial" w:cs="Arial"/>
          <w:u w:val="single"/>
        </w:rPr>
        <w:t xml:space="preserve"> B</w:t>
      </w:r>
    </w:p>
    <w:p w14:paraId="23B8D0AC" w14:textId="77777777" w:rsidR="00575C09" w:rsidRPr="00FE3F26" w:rsidRDefault="00575C09" w:rsidP="00575C09">
      <w:pPr>
        <w:spacing w:line="240" w:lineRule="auto"/>
        <w:jc w:val="both"/>
        <w:rPr>
          <w:rFonts w:ascii="Arial" w:hAnsi="Arial" w:cs="Arial"/>
        </w:rPr>
      </w:pPr>
    </w:p>
    <w:p w14:paraId="19245BDF" w14:textId="67041C26" w:rsidR="00575C09" w:rsidRPr="00575C09" w:rsidRDefault="00575C09" w:rsidP="00575C09">
      <w:pPr>
        <w:spacing w:line="240" w:lineRule="auto"/>
        <w:jc w:val="both"/>
        <w:rPr>
          <w:rFonts w:ascii="Arial" w:hAnsi="Arial" w:cs="Arial"/>
        </w:rPr>
      </w:pPr>
      <w:r w:rsidRPr="00575C09">
        <w:rPr>
          <w:rFonts w:ascii="Arial" w:hAnsi="Arial" w:cs="Arial"/>
        </w:rPr>
        <w:t>Mental Health And Wellbeing Provision In Schools., 2018 [online] Available at:</w:t>
      </w:r>
    </w:p>
    <w:p w14:paraId="22E52A6B" w14:textId="77777777" w:rsidR="00575C09" w:rsidRPr="00575C09" w:rsidRDefault="00575C09" w:rsidP="00575C09">
      <w:pPr>
        <w:spacing w:line="240" w:lineRule="auto"/>
        <w:jc w:val="both"/>
        <w:rPr>
          <w:rFonts w:ascii="Arial" w:hAnsi="Arial" w:cs="Arial"/>
        </w:rPr>
      </w:pPr>
      <w:r w:rsidRPr="00575C09">
        <w:rPr>
          <w:rFonts w:ascii="Arial" w:hAnsi="Arial" w:cs="Arial"/>
        </w:rPr>
        <w:t>&lt;https://assets.publishing.service.gov.uk/government/uploads/system/uploads/attachment_d</w:t>
      </w:r>
    </w:p>
    <w:p w14:paraId="4C990B62" w14:textId="198A569B" w:rsidR="00575C09" w:rsidRPr="00575C09" w:rsidRDefault="00575C09" w:rsidP="00575C09">
      <w:pPr>
        <w:spacing w:line="240" w:lineRule="auto"/>
        <w:jc w:val="both"/>
        <w:rPr>
          <w:rFonts w:ascii="Arial" w:hAnsi="Arial" w:cs="Arial"/>
        </w:rPr>
      </w:pPr>
      <w:r w:rsidRPr="00575C09">
        <w:rPr>
          <w:rFonts w:ascii="Arial" w:hAnsi="Arial" w:cs="Arial"/>
        </w:rPr>
        <w:t xml:space="preserve">ata/file/747709/Mental_health_and_wellbeing_provision_in_schools.pdf&gt; </w:t>
      </w:r>
      <w:r w:rsidR="007652C3">
        <w:rPr>
          <w:rFonts w:ascii="Arial" w:hAnsi="Arial" w:cs="Arial"/>
        </w:rPr>
        <w:t>(</w:t>
      </w:r>
      <w:proofErr w:type="spellStart"/>
      <w:r w:rsidR="00FF5165">
        <w:rPr>
          <w:rFonts w:ascii="Arial" w:hAnsi="Arial" w:cs="Arial"/>
        </w:rPr>
        <w:t>Cyrchwyd</w:t>
      </w:r>
      <w:proofErr w:type="spellEnd"/>
      <w:r w:rsidR="007652C3">
        <w:rPr>
          <w:rFonts w:ascii="Arial" w:hAnsi="Arial" w:cs="Arial"/>
        </w:rPr>
        <w:t>:</w:t>
      </w:r>
      <w:r w:rsidRPr="00575C09">
        <w:rPr>
          <w:rFonts w:ascii="Arial" w:hAnsi="Arial" w:cs="Arial"/>
        </w:rPr>
        <w:t xml:space="preserve"> </w:t>
      </w:r>
      <w:r w:rsidR="00FF5165">
        <w:rPr>
          <w:rFonts w:ascii="Arial" w:hAnsi="Arial" w:cs="Arial"/>
        </w:rPr>
        <w:t>6</w:t>
      </w:r>
    </w:p>
    <w:p w14:paraId="26569781" w14:textId="48A2E67B" w:rsidR="00575C09" w:rsidRPr="00FE3F26" w:rsidRDefault="00FF5165" w:rsidP="00575C09">
      <w:pPr>
        <w:spacing w:line="240" w:lineRule="auto"/>
        <w:jc w:val="both"/>
        <w:rPr>
          <w:rFonts w:ascii="Arial" w:hAnsi="Arial" w:cs="Arial"/>
        </w:rPr>
      </w:pPr>
      <w:proofErr w:type="spellStart"/>
      <w:r>
        <w:rPr>
          <w:rFonts w:ascii="Arial" w:hAnsi="Arial" w:cs="Arial"/>
        </w:rPr>
        <w:t>Ebrill</w:t>
      </w:r>
      <w:proofErr w:type="spellEnd"/>
      <w:r w:rsidR="00575C09" w:rsidRPr="00575C09">
        <w:rPr>
          <w:rFonts w:ascii="Arial" w:hAnsi="Arial" w:cs="Arial"/>
        </w:rPr>
        <w:t xml:space="preserve"> 202</w:t>
      </w:r>
      <w:r w:rsidR="005B3DD4">
        <w:rPr>
          <w:rFonts w:ascii="Arial" w:hAnsi="Arial" w:cs="Arial"/>
        </w:rPr>
        <w:t>3</w:t>
      </w:r>
      <w:r w:rsidR="007652C3">
        <w:rPr>
          <w:rFonts w:ascii="Arial" w:hAnsi="Arial" w:cs="Arial"/>
        </w:rPr>
        <w:t>)</w:t>
      </w:r>
    </w:p>
    <w:p w14:paraId="65BF0B15" w14:textId="77777777" w:rsidR="00FE3F26" w:rsidRPr="00575C09" w:rsidRDefault="00FE3F26" w:rsidP="00FE3F26">
      <w:pPr>
        <w:spacing w:line="240" w:lineRule="auto"/>
        <w:jc w:val="both"/>
        <w:rPr>
          <w:rFonts w:ascii="Arial" w:hAnsi="Arial" w:cs="Arial"/>
        </w:rPr>
      </w:pPr>
      <w:r w:rsidRPr="00C444FB">
        <w:rPr>
          <w:rStyle w:val="normaltextrun"/>
          <w:rFonts w:ascii="Arial" w:hAnsi="Arial" w:cs="Arial"/>
          <w:color w:val="000000"/>
          <w:shd w:val="clear" w:color="auto" w:fill="FFFFFF"/>
        </w:rPr>
        <w:t>BERA (2018) British Educational Research Association [BERA] (2018) Ethical Guidelines for Educational Research, fourth edition, London. </w:t>
      </w:r>
      <w:r w:rsidRPr="00C444FB">
        <w:rPr>
          <w:rStyle w:val="eop"/>
          <w:rFonts w:ascii="Arial" w:hAnsi="Arial" w:cs="Arial"/>
          <w:color w:val="000000"/>
          <w:shd w:val="clear" w:color="auto" w:fill="FFFFFF"/>
        </w:rPr>
        <w:t> </w:t>
      </w:r>
    </w:p>
    <w:p w14:paraId="58E45E2C" w14:textId="74F18380" w:rsidR="00A53FC5" w:rsidRPr="00A53FC5" w:rsidRDefault="00A53FC5" w:rsidP="00A53FC5">
      <w:pPr>
        <w:spacing w:line="240" w:lineRule="auto"/>
        <w:jc w:val="both"/>
        <w:rPr>
          <w:rFonts w:ascii="Arial" w:hAnsi="Arial" w:cs="Arial"/>
        </w:rPr>
      </w:pPr>
      <w:r w:rsidRPr="00A53FC5">
        <w:rPr>
          <w:rFonts w:ascii="Arial" w:hAnsi="Arial" w:cs="Arial"/>
        </w:rPr>
        <w:t>Carless, D. and Douglas, K., 2010. Sports And Physical Activity For Mental Health. Oxford:</w:t>
      </w:r>
      <w:r w:rsidR="008B4F4A" w:rsidRPr="00C444FB">
        <w:rPr>
          <w:rFonts w:ascii="Arial" w:hAnsi="Arial" w:cs="Arial"/>
        </w:rPr>
        <w:t xml:space="preserve"> </w:t>
      </w:r>
      <w:r w:rsidRPr="00A53FC5">
        <w:rPr>
          <w:rFonts w:ascii="Arial" w:hAnsi="Arial" w:cs="Arial"/>
        </w:rPr>
        <w:t>Blackwell.</w:t>
      </w:r>
    </w:p>
    <w:p w14:paraId="4BFDAF20" w14:textId="77777777" w:rsidR="00A53FC5" w:rsidRPr="00A53FC5" w:rsidRDefault="00A53FC5" w:rsidP="00A53FC5">
      <w:pPr>
        <w:spacing w:line="240" w:lineRule="auto"/>
        <w:jc w:val="both"/>
        <w:rPr>
          <w:rFonts w:ascii="Arial" w:hAnsi="Arial" w:cs="Arial"/>
        </w:rPr>
      </w:pPr>
      <w:r w:rsidRPr="00A53FC5">
        <w:rPr>
          <w:rFonts w:ascii="Arial" w:hAnsi="Arial" w:cs="Arial"/>
        </w:rPr>
        <w:t>Curry, M. M. (2007). A study of school improvement plans, school decision-making and</w:t>
      </w:r>
    </w:p>
    <w:p w14:paraId="795C79C7" w14:textId="14774BF1" w:rsidR="00A53FC5" w:rsidRPr="00A53FC5" w:rsidRDefault="00A53FC5" w:rsidP="00A53FC5">
      <w:pPr>
        <w:spacing w:line="240" w:lineRule="auto"/>
        <w:jc w:val="both"/>
        <w:rPr>
          <w:rFonts w:ascii="Arial" w:hAnsi="Arial" w:cs="Arial"/>
        </w:rPr>
      </w:pPr>
      <w:r w:rsidRPr="00A53FC5">
        <w:rPr>
          <w:rFonts w:ascii="Arial" w:hAnsi="Arial" w:cs="Arial"/>
        </w:rPr>
        <w:t>advocacy, and their correlation to student academic achievement (Dissertation Abstracts</w:t>
      </w:r>
      <w:r w:rsidR="00071F51" w:rsidRPr="00C444FB">
        <w:rPr>
          <w:rFonts w:ascii="Arial" w:hAnsi="Arial" w:cs="Arial"/>
        </w:rPr>
        <w:t xml:space="preserve"> </w:t>
      </w:r>
      <w:r w:rsidRPr="00A53FC5">
        <w:rPr>
          <w:rFonts w:ascii="Arial" w:hAnsi="Arial" w:cs="Arial"/>
        </w:rPr>
        <w:t>International Section A: Humanities and Social Sciences). Boca Raton: Florida Atlantic</w:t>
      </w:r>
      <w:r w:rsidR="00071F51" w:rsidRPr="00C444FB">
        <w:rPr>
          <w:rFonts w:ascii="Arial" w:hAnsi="Arial" w:cs="Arial"/>
        </w:rPr>
        <w:t xml:space="preserve"> </w:t>
      </w:r>
      <w:r w:rsidRPr="00A53FC5">
        <w:rPr>
          <w:rFonts w:ascii="Arial" w:hAnsi="Arial" w:cs="Arial"/>
        </w:rPr>
        <w:t>University.</w:t>
      </w:r>
    </w:p>
    <w:p w14:paraId="13B67D8C" w14:textId="575B1120" w:rsidR="00A53FC5" w:rsidRPr="00A53FC5" w:rsidRDefault="00A53FC5" w:rsidP="00A53FC5">
      <w:pPr>
        <w:spacing w:line="240" w:lineRule="auto"/>
        <w:jc w:val="both"/>
        <w:rPr>
          <w:rFonts w:ascii="Arial" w:hAnsi="Arial" w:cs="Arial"/>
        </w:rPr>
      </w:pPr>
      <w:proofErr w:type="spellStart"/>
      <w:r w:rsidRPr="00A53FC5">
        <w:rPr>
          <w:rFonts w:ascii="Arial" w:hAnsi="Arial" w:cs="Arial"/>
        </w:rPr>
        <w:t>Estyn.gov.wales</w:t>
      </w:r>
      <w:proofErr w:type="spellEnd"/>
      <w:r w:rsidRPr="00A53FC5">
        <w:rPr>
          <w:rFonts w:ascii="Arial" w:hAnsi="Arial" w:cs="Arial"/>
        </w:rPr>
        <w:t>. 2020</w:t>
      </w:r>
      <w:r w:rsidRPr="00A53FC5">
        <w:rPr>
          <w:rFonts w:ascii="Arial" w:hAnsi="Arial" w:cs="Arial"/>
          <w:highlight w:val="black"/>
        </w:rPr>
        <w:t xml:space="preserve">. </w:t>
      </w:r>
      <w:r w:rsidR="00071F51" w:rsidRPr="00C444FB">
        <w:rPr>
          <w:rFonts w:ascii="Arial" w:hAnsi="Arial" w:cs="Arial"/>
          <w:highlight w:val="black"/>
        </w:rPr>
        <w:t>________</w:t>
      </w:r>
      <w:r w:rsidRPr="00A53FC5">
        <w:rPr>
          <w:rFonts w:ascii="Arial" w:hAnsi="Arial" w:cs="Arial"/>
        </w:rPr>
        <w:t xml:space="preserve"> | Estyn. [online] </w:t>
      </w:r>
      <w:proofErr w:type="spellStart"/>
      <w:r w:rsidR="00E31D73" w:rsidRPr="00C444FB">
        <w:rPr>
          <w:rFonts w:ascii="Arial" w:hAnsi="Arial" w:cs="Arial"/>
        </w:rPr>
        <w:t>Ar</w:t>
      </w:r>
      <w:proofErr w:type="spellEnd"/>
      <w:r w:rsidR="00E31D73" w:rsidRPr="00C444FB">
        <w:rPr>
          <w:rFonts w:ascii="Arial" w:hAnsi="Arial" w:cs="Arial"/>
        </w:rPr>
        <w:t xml:space="preserve"> </w:t>
      </w:r>
      <w:proofErr w:type="spellStart"/>
      <w:r w:rsidR="00E31D73" w:rsidRPr="00C444FB">
        <w:rPr>
          <w:rFonts w:ascii="Arial" w:hAnsi="Arial" w:cs="Arial"/>
        </w:rPr>
        <w:t>gael</w:t>
      </w:r>
      <w:proofErr w:type="spellEnd"/>
      <w:r w:rsidR="00E31D73" w:rsidRPr="00C444FB">
        <w:rPr>
          <w:rFonts w:ascii="Arial" w:hAnsi="Arial" w:cs="Arial"/>
        </w:rPr>
        <w:t>:</w:t>
      </w:r>
    </w:p>
    <w:p w14:paraId="5AFB257F" w14:textId="384C947A" w:rsidR="00A53FC5" w:rsidRPr="00A53FC5" w:rsidRDefault="00A53FC5" w:rsidP="00A53FC5">
      <w:pPr>
        <w:spacing w:line="240" w:lineRule="auto"/>
        <w:jc w:val="both"/>
        <w:rPr>
          <w:rFonts w:ascii="Arial" w:hAnsi="Arial" w:cs="Arial"/>
        </w:rPr>
      </w:pPr>
      <w:r w:rsidRPr="00A53FC5">
        <w:rPr>
          <w:rFonts w:ascii="Arial" w:hAnsi="Arial" w:cs="Arial"/>
        </w:rPr>
        <w:t>&lt;https://www.estyn.gov.wales/provider</w:t>
      </w:r>
      <w:r w:rsidR="00071F51" w:rsidRPr="00C444FB">
        <w:rPr>
          <w:rFonts w:ascii="Arial" w:hAnsi="Arial" w:cs="Arial"/>
        </w:rPr>
        <w:t xml:space="preserve"> </w:t>
      </w:r>
      <w:r w:rsidR="00071F51" w:rsidRPr="00C444FB">
        <w:rPr>
          <w:rFonts w:ascii="Arial" w:hAnsi="Arial" w:cs="Arial"/>
          <w:highlight w:val="black"/>
        </w:rPr>
        <w:t>__________________</w:t>
      </w:r>
      <w:r w:rsidRPr="00A53FC5">
        <w:rPr>
          <w:rFonts w:ascii="Arial" w:hAnsi="Arial" w:cs="Arial"/>
          <w:highlight w:val="black"/>
        </w:rPr>
        <w:t>[</w:t>
      </w:r>
      <w:r w:rsidR="00086A89" w:rsidRPr="00C444FB">
        <w:rPr>
          <w:rFonts w:ascii="Arial" w:hAnsi="Arial" w:cs="Arial"/>
        </w:rPr>
        <w:t xml:space="preserve"> </w:t>
      </w:r>
      <w:r w:rsidR="00AF775D">
        <w:rPr>
          <w:rFonts w:ascii="Arial" w:hAnsi="Arial" w:cs="Arial"/>
        </w:rPr>
        <w:t>(</w:t>
      </w:r>
      <w:proofErr w:type="spellStart"/>
      <w:r w:rsidR="00086A89" w:rsidRPr="00C444FB">
        <w:rPr>
          <w:rFonts w:ascii="Arial" w:hAnsi="Arial" w:cs="Arial"/>
        </w:rPr>
        <w:t>Cyrchwyd</w:t>
      </w:r>
      <w:proofErr w:type="spellEnd"/>
      <w:r w:rsidR="00AF775D">
        <w:rPr>
          <w:rFonts w:ascii="Arial" w:hAnsi="Arial" w:cs="Arial"/>
        </w:rPr>
        <w:t>:</w:t>
      </w:r>
      <w:r w:rsidRPr="00A53FC5">
        <w:rPr>
          <w:rFonts w:ascii="Arial" w:hAnsi="Arial" w:cs="Arial"/>
        </w:rPr>
        <w:t xml:space="preserve"> </w:t>
      </w:r>
      <w:r w:rsidR="00086A89" w:rsidRPr="00C444FB">
        <w:rPr>
          <w:rFonts w:ascii="Arial" w:hAnsi="Arial" w:cs="Arial"/>
        </w:rPr>
        <w:t>2</w:t>
      </w:r>
      <w:r w:rsidRPr="00A53FC5">
        <w:rPr>
          <w:rFonts w:ascii="Arial" w:hAnsi="Arial" w:cs="Arial"/>
        </w:rPr>
        <w:t xml:space="preserve"> </w:t>
      </w:r>
      <w:proofErr w:type="spellStart"/>
      <w:r w:rsidR="00CB13F9" w:rsidRPr="00C444FB">
        <w:rPr>
          <w:rFonts w:ascii="Arial" w:hAnsi="Arial" w:cs="Arial"/>
        </w:rPr>
        <w:t>Ebrill</w:t>
      </w:r>
      <w:proofErr w:type="spellEnd"/>
      <w:r w:rsidRPr="00A53FC5">
        <w:rPr>
          <w:rFonts w:ascii="Arial" w:hAnsi="Arial" w:cs="Arial"/>
        </w:rPr>
        <w:t xml:space="preserve"> 202</w:t>
      </w:r>
      <w:r w:rsidR="00071F51" w:rsidRPr="00C444FB">
        <w:rPr>
          <w:rFonts w:ascii="Arial" w:hAnsi="Arial" w:cs="Arial"/>
        </w:rPr>
        <w:t>3</w:t>
      </w:r>
      <w:r w:rsidR="00AF775D">
        <w:rPr>
          <w:rFonts w:ascii="Arial" w:hAnsi="Arial" w:cs="Arial"/>
        </w:rPr>
        <w:t>)</w:t>
      </w:r>
    </w:p>
    <w:p w14:paraId="32F347F6" w14:textId="77777777" w:rsidR="00B24168" w:rsidRPr="00B24168" w:rsidRDefault="00B24168" w:rsidP="00B24168">
      <w:pPr>
        <w:spacing w:line="360" w:lineRule="auto"/>
        <w:jc w:val="both"/>
        <w:rPr>
          <w:rFonts w:ascii="Arial" w:hAnsi="Arial" w:cs="Arial"/>
        </w:rPr>
      </w:pPr>
      <w:proofErr w:type="spellStart"/>
      <w:r w:rsidRPr="00B24168">
        <w:rPr>
          <w:rFonts w:ascii="Arial" w:hAnsi="Arial" w:cs="Arial"/>
        </w:rPr>
        <w:t>Glazzard</w:t>
      </w:r>
      <w:proofErr w:type="spellEnd"/>
      <w:r w:rsidRPr="00B24168">
        <w:rPr>
          <w:rFonts w:ascii="Arial" w:hAnsi="Arial" w:cs="Arial"/>
        </w:rPr>
        <w:t>, J. and Bostwick, R., 2018. Positive Mental Health. Essex: Critical Publishing LTD.</w:t>
      </w:r>
    </w:p>
    <w:p w14:paraId="73C750E5" w14:textId="7B59C5AE" w:rsidR="00B24168" w:rsidRPr="00B24168" w:rsidRDefault="00B24168" w:rsidP="00B24168">
      <w:pPr>
        <w:spacing w:line="360" w:lineRule="auto"/>
        <w:jc w:val="both"/>
        <w:rPr>
          <w:rFonts w:ascii="Arial" w:hAnsi="Arial" w:cs="Arial"/>
        </w:rPr>
      </w:pPr>
      <w:r w:rsidRPr="00B24168">
        <w:rPr>
          <w:rFonts w:ascii="Arial" w:hAnsi="Arial" w:cs="Arial"/>
        </w:rPr>
        <w:t>Hargreaves DH 1995. Self-managing schools and development planning — chaos or</w:t>
      </w:r>
      <w:r w:rsidRPr="00C444FB">
        <w:rPr>
          <w:rFonts w:ascii="Arial" w:hAnsi="Arial" w:cs="Arial"/>
        </w:rPr>
        <w:t xml:space="preserve"> </w:t>
      </w:r>
      <w:r w:rsidRPr="00B24168">
        <w:rPr>
          <w:rFonts w:ascii="Arial" w:hAnsi="Arial" w:cs="Arial"/>
        </w:rPr>
        <w:t>control? School Organisation, 15:215-227.</w:t>
      </w:r>
    </w:p>
    <w:p w14:paraId="21123E32" w14:textId="5211B6F7" w:rsidR="00B24168" w:rsidRPr="00B24168" w:rsidRDefault="00B24168" w:rsidP="00B24168">
      <w:pPr>
        <w:spacing w:line="360" w:lineRule="auto"/>
        <w:jc w:val="both"/>
        <w:rPr>
          <w:rFonts w:ascii="Arial" w:hAnsi="Arial" w:cs="Arial"/>
        </w:rPr>
      </w:pPr>
      <w:r w:rsidRPr="00B24168">
        <w:rPr>
          <w:rFonts w:ascii="Arial" w:hAnsi="Arial" w:cs="Arial"/>
        </w:rPr>
        <w:t>Hopkins, D., 1995. Developmental Planning For School Improvement. 2nd ed. London:</w:t>
      </w:r>
      <w:r w:rsidR="001D321C" w:rsidRPr="00E01F6B">
        <w:rPr>
          <w:rFonts w:ascii="Arial" w:hAnsi="Arial" w:cs="Arial"/>
        </w:rPr>
        <w:t xml:space="preserve"> </w:t>
      </w:r>
      <w:r w:rsidRPr="00B24168">
        <w:rPr>
          <w:rFonts w:ascii="Arial" w:hAnsi="Arial" w:cs="Arial"/>
        </w:rPr>
        <w:t>Cassell.</w:t>
      </w:r>
    </w:p>
    <w:p w14:paraId="21CE60C5" w14:textId="2AC9B3E6" w:rsidR="00B24168" w:rsidRPr="00B24168" w:rsidRDefault="00B24168" w:rsidP="00B24168">
      <w:pPr>
        <w:spacing w:line="360" w:lineRule="auto"/>
        <w:jc w:val="both"/>
        <w:rPr>
          <w:rFonts w:ascii="Arial" w:hAnsi="Arial" w:cs="Arial"/>
        </w:rPr>
      </w:pPr>
      <w:r w:rsidRPr="00B24168">
        <w:rPr>
          <w:rFonts w:ascii="Arial" w:hAnsi="Arial" w:cs="Arial"/>
        </w:rPr>
        <w:t xml:space="preserve">Howard, C., Burton, M. and </w:t>
      </w:r>
      <w:proofErr w:type="spellStart"/>
      <w:r w:rsidRPr="00B24168">
        <w:rPr>
          <w:rFonts w:ascii="Arial" w:hAnsi="Arial" w:cs="Arial"/>
        </w:rPr>
        <w:t>Levermore</w:t>
      </w:r>
      <w:proofErr w:type="spellEnd"/>
      <w:r w:rsidRPr="00B24168">
        <w:rPr>
          <w:rFonts w:ascii="Arial" w:hAnsi="Arial" w:cs="Arial"/>
        </w:rPr>
        <w:t>, D., 2017. Children's Mental Health And Emotional</w:t>
      </w:r>
      <w:r w:rsidR="00E96EDF" w:rsidRPr="00E01F6B">
        <w:rPr>
          <w:rFonts w:ascii="Arial" w:hAnsi="Arial" w:cs="Arial"/>
        </w:rPr>
        <w:t xml:space="preserve"> </w:t>
      </w:r>
      <w:r w:rsidRPr="00B24168">
        <w:rPr>
          <w:rFonts w:ascii="Arial" w:hAnsi="Arial" w:cs="Arial"/>
        </w:rPr>
        <w:t>Well-Being In Primary Schools. London: SAGE Publication.</w:t>
      </w:r>
    </w:p>
    <w:p w14:paraId="05632915" w14:textId="77777777" w:rsidR="00B24168" w:rsidRPr="00B24168" w:rsidRDefault="00B24168" w:rsidP="00B24168">
      <w:pPr>
        <w:spacing w:line="360" w:lineRule="auto"/>
        <w:jc w:val="both"/>
        <w:rPr>
          <w:rFonts w:ascii="Arial" w:hAnsi="Arial" w:cs="Arial"/>
        </w:rPr>
      </w:pPr>
      <w:r w:rsidRPr="00B24168">
        <w:rPr>
          <w:rFonts w:ascii="Arial" w:hAnsi="Arial" w:cs="Arial"/>
        </w:rPr>
        <w:t>Masters, G., 2016. Five Steps To School Improvement. [online] Australian Council for</w:t>
      </w:r>
    </w:p>
    <w:p w14:paraId="482BB0FE" w14:textId="309263D3" w:rsidR="00B24168" w:rsidRPr="00B24168" w:rsidRDefault="00B24168" w:rsidP="00B24168">
      <w:pPr>
        <w:spacing w:line="360" w:lineRule="auto"/>
        <w:jc w:val="both"/>
        <w:rPr>
          <w:rFonts w:ascii="Arial" w:hAnsi="Arial" w:cs="Arial"/>
        </w:rPr>
      </w:pPr>
      <w:r w:rsidRPr="00B24168">
        <w:rPr>
          <w:rFonts w:ascii="Arial" w:hAnsi="Arial" w:cs="Arial"/>
        </w:rPr>
        <w:t xml:space="preserve">Educational Research - ACER. </w:t>
      </w:r>
      <w:proofErr w:type="spellStart"/>
      <w:r w:rsidR="00AF775D">
        <w:rPr>
          <w:rFonts w:ascii="Arial" w:hAnsi="Arial" w:cs="Arial"/>
        </w:rPr>
        <w:t>Ar</w:t>
      </w:r>
      <w:proofErr w:type="spellEnd"/>
      <w:r w:rsidR="00AF775D">
        <w:rPr>
          <w:rFonts w:ascii="Arial" w:hAnsi="Arial" w:cs="Arial"/>
        </w:rPr>
        <w:t xml:space="preserve"> </w:t>
      </w:r>
      <w:proofErr w:type="spellStart"/>
      <w:r w:rsidR="00AF775D">
        <w:rPr>
          <w:rFonts w:ascii="Arial" w:hAnsi="Arial" w:cs="Arial"/>
        </w:rPr>
        <w:t>gael</w:t>
      </w:r>
      <w:proofErr w:type="spellEnd"/>
      <w:r w:rsidR="00AF775D">
        <w:rPr>
          <w:rFonts w:ascii="Arial" w:hAnsi="Arial" w:cs="Arial"/>
        </w:rPr>
        <w:t>:</w:t>
      </w:r>
    </w:p>
    <w:p w14:paraId="46895C35" w14:textId="0D523E58" w:rsidR="00B24168" w:rsidRPr="00B24168" w:rsidRDefault="00B24168" w:rsidP="00B24168">
      <w:pPr>
        <w:spacing w:line="360" w:lineRule="auto"/>
        <w:jc w:val="both"/>
        <w:rPr>
          <w:rFonts w:ascii="Arial" w:hAnsi="Arial" w:cs="Arial"/>
        </w:rPr>
      </w:pPr>
      <w:r w:rsidRPr="00B24168">
        <w:rPr>
          <w:rFonts w:ascii="Arial" w:hAnsi="Arial" w:cs="Arial"/>
        </w:rPr>
        <w:t xml:space="preserve">&lt;https://www.acer.org/gb/discover/article/five-steps-to-school-improvement&gt; </w:t>
      </w:r>
      <w:r w:rsidR="00AF775D">
        <w:rPr>
          <w:rFonts w:ascii="Arial" w:hAnsi="Arial" w:cs="Arial"/>
        </w:rPr>
        <w:t>(</w:t>
      </w:r>
      <w:proofErr w:type="spellStart"/>
      <w:r w:rsidR="00C92401" w:rsidRPr="00E01F6B">
        <w:rPr>
          <w:rFonts w:ascii="Arial" w:hAnsi="Arial" w:cs="Arial"/>
        </w:rPr>
        <w:t>Cyrchwyd</w:t>
      </w:r>
      <w:proofErr w:type="spellEnd"/>
      <w:r w:rsidR="00AF775D">
        <w:rPr>
          <w:rFonts w:ascii="Arial" w:hAnsi="Arial" w:cs="Arial"/>
        </w:rPr>
        <w:t>:</w:t>
      </w:r>
      <w:r w:rsidRPr="00B24168">
        <w:rPr>
          <w:rFonts w:ascii="Arial" w:hAnsi="Arial" w:cs="Arial"/>
        </w:rPr>
        <w:t xml:space="preserve"> </w:t>
      </w:r>
      <w:r w:rsidR="00C92401" w:rsidRPr="00E01F6B">
        <w:rPr>
          <w:rFonts w:ascii="Arial" w:hAnsi="Arial" w:cs="Arial"/>
        </w:rPr>
        <w:t>10</w:t>
      </w:r>
      <w:r w:rsidR="00AF775D">
        <w:rPr>
          <w:rFonts w:ascii="Arial" w:hAnsi="Arial" w:cs="Arial"/>
        </w:rPr>
        <w:t xml:space="preserve"> </w:t>
      </w:r>
      <w:proofErr w:type="spellStart"/>
      <w:r w:rsidR="00C92401" w:rsidRPr="00E01F6B">
        <w:rPr>
          <w:rFonts w:ascii="Arial" w:hAnsi="Arial" w:cs="Arial"/>
        </w:rPr>
        <w:t>Ebrill</w:t>
      </w:r>
      <w:proofErr w:type="spellEnd"/>
      <w:r w:rsidRPr="00B24168">
        <w:rPr>
          <w:rFonts w:ascii="Arial" w:hAnsi="Arial" w:cs="Arial"/>
        </w:rPr>
        <w:t xml:space="preserve"> 202</w:t>
      </w:r>
      <w:r w:rsidR="00C92401" w:rsidRPr="00E01F6B">
        <w:rPr>
          <w:rFonts w:ascii="Arial" w:hAnsi="Arial" w:cs="Arial"/>
        </w:rPr>
        <w:t>3</w:t>
      </w:r>
      <w:r w:rsidR="00AF775D">
        <w:rPr>
          <w:rFonts w:ascii="Arial" w:hAnsi="Arial" w:cs="Arial"/>
        </w:rPr>
        <w:t>)</w:t>
      </w:r>
    </w:p>
    <w:p w14:paraId="60E90B5F" w14:textId="29352E62" w:rsidR="00B24168" w:rsidRPr="00B24168" w:rsidRDefault="00B24168" w:rsidP="00B24168">
      <w:pPr>
        <w:spacing w:line="360" w:lineRule="auto"/>
        <w:jc w:val="both"/>
        <w:rPr>
          <w:rFonts w:ascii="Arial" w:hAnsi="Arial" w:cs="Arial"/>
        </w:rPr>
      </w:pPr>
      <w:r w:rsidRPr="00B24168">
        <w:rPr>
          <w:rFonts w:ascii="Arial" w:hAnsi="Arial" w:cs="Arial"/>
        </w:rPr>
        <w:t xml:space="preserve">McNamara G, O'Hara J &amp; Ni </w:t>
      </w:r>
      <w:proofErr w:type="spellStart"/>
      <w:r w:rsidRPr="00B24168">
        <w:rPr>
          <w:rFonts w:ascii="Arial" w:hAnsi="Arial" w:cs="Arial"/>
        </w:rPr>
        <w:t>Angleis</w:t>
      </w:r>
      <w:proofErr w:type="spellEnd"/>
      <w:r w:rsidRPr="00B24168">
        <w:rPr>
          <w:rFonts w:ascii="Arial" w:hAnsi="Arial" w:cs="Arial"/>
        </w:rPr>
        <w:t xml:space="preserve"> B., 2002. Whole-School Evaluation and Development</w:t>
      </w:r>
      <w:r w:rsidR="00E96EDF" w:rsidRPr="00E01F6B">
        <w:rPr>
          <w:rFonts w:ascii="Arial" w:hAnsi="Arial" w:cs="Arial"/>
        </w:rPr>
        <w:t xml:space="preserve"> </w:t>
      </w:r>
      <w:r w:rsidRPr="00B24168">
        <w:rPr>
          <w:rFonts w:ascii="Arial" w:hAnsi="Arial" w:cs="Arial"/>
        </w:rPr>
        <w:t>Planning: An Analysis of Recent Initiatives in Ireland. Educational Management &amp;</w:t>
      </w:r>
      <w:r w:rsidR="001D321C" w:rsidRPr="00E01F6B">
        <w:rPr>
          <w:rFonts w:ascii="Arial" w:hAnsi="Arial" w:cs="Arial"/>
        </w:rPr>
        <w:t xml:space="preserve"> </w:t>
      </w:r>
      <w:r w:rsidRPr="00B24168">
        <w:rPr>
          <w:rFonts w:ascii="Arial" w:hAnsi="Arial" w:cs="Arial"/>
        </w:rPr>
        <w:t>Administration, 30:201-211.</w:t>
      </w:r>
    </w:p>
    <w:p w14:paraId="67662DED" w14:textId="609B2EB5" w:rsidR="00B24168" w:rsidRPr="00B24168" w:rsidRDefault="00B24168" w:rsidP="00B24168">
      <w:pPr>
        <w:spacing w:line="360" w:lineRule="auto"/>
        <w:jc w:val="both"/>
        <w:rPr>
          <w:rFonts w:ascii="Arial" w:hAnsi="Arial" w:cs="Arial"/>
        </w:rPr>
      </w:pPr>
      <w:r w:rsidRPr="00B24168">
        <w:rPr>
          <w:rFonts w:ascii="Arial" w:hAnsi="Arial" w:cs="Arial"/>
        </w:rPr>
        <w:lastRenderedPageBreak/>
        <w:t xml:space="preserve">Mentally Health Schools. 2019. Parent/Carer Engagement.  </w:t>
      </w:r>
      <w:proofErr w:type="spellStart"/>
      <w:r w:rsidR="00E01F6B">
        <w:rPr>
          <w:rFonts w:ascii="Arial" w:hAnsi="Arial" w:cs="Arial"/>
        </w:rPr>
        <w:t>Ar</w:t>
      </w:r>
      <w:proofErr w:type="spellEnd"/>
      <w:r w:rsidR="00E01F6B">
        <w:rPr>
          <w:rFonts w:ascii="Arial" w:hAnsi="Arial" w:cs="Arial"/>
        </w:rPr>
        <w:t xml:space="preserve"> </w:t>
      </w:r>
      <w:proofErr w:type="spellStart"/>
      <w:r w:rsidR="00E01F6B">
        <w:rPr>
          <w:rFonts w:ascii="Arial" w:hAnsi="Arial" w:cs="Arial"/>
        </w:rPr>
        <w:t>gael</w:t>
      </w:r>
      <w:proofErr w:type="spellEnd"/>
      <w:r w:rsidRPr="00B24168">
        <w:rPr>
          <w:rFonts w:ascii="Arial" w:hAnsi="Arial" w:cs="Arial"/>
        </w:rPr>
        <w:t>:</w:t>
      </w:r>
    </w:p>
    <w:p w14:paraId="5D1C6EAD" w14:textId="2C467787" w:rsidR="00B24168" w:rsidRPr="00B24168" w:rsidRDefault="00B24168" w:rsidP="00B24168">
      <w:pPr>
        <w:spacing w:line="360" w:lineRule="auto"/>
        <w:jc w:val="both"/>
        <w:rPr>
          <w:rFonts w:ascii="Arial" w:hAnsi="Arial" w:cs="Arial"/>
        </w:rPr>
      </w:pPr>
      <w:r w:rsidRPr="00B24168">
        <w:rPr>
          <w:rFonts w:ascii="Arial" w:hAnsi="Arial" w:cs="Arial"/>
        </w:rPr>
        <w:t xml:space="preserve">&lt;https://www.mentallyhealthyschools.org.uk/whole-school-approach/parentcarer-engagement/&gt; </w:t>
      </w:r>
      <w:r w:rsidR="00AF775D">
        <w:rPr>
          <w:rFonts w:ascii="Arial" w:hAnsi="Arial" w:cs="Arial"/>
        </w:rPr>
        <w:t>(</w:t>
      </w:r>
      <w:proofErr w:type="spellStart"/>
      <w:r w:rsidR="001D321C" w:rsidRPr="00FE3F26">
        <w:rPr>
          <w:rFonts w:ascii="Arial" w:hAnsi="Arial" w:cs="Arial"/>
        </w:rPr>
        <w:t>Cyrchwyd</w:t>
      </w:r>
      <w:proofErr w:type="spellEnd"/>
      <w:r w:rsidR="00AF775D">
        <w:rPr>
          <w:rFonts w:ascii="Arial" w:hAnsi="Arial" w:cs="Arial"/>
        </w:rPr>
        <w:t xml:space="preserve">: </w:t>
      </w:r>
      <w:r w:rsidR="001D321C" w:rsidRPr="00FE3F26">
        <w:rPr>
          <w:rFonts w:ascii="Arial" w:hAnsi="Arial" w:cs="Arial"/>
        </w:rPr>
        <w:t>7</w:t>
      </w:r>
      <w:r w:rsidRPr="00B24168">
        <w:rPr>
          <w:rFonts w:ascii="Arial" w:hAnsi="Arial" w:cs="Arial"/>
        </w:rPr>
        <w:t xml:space="preserve"> </w:t>
      </w:r>
      <w:proofErr w:type="spellStart"/>
      <w:r w:rsidR="00C92401" w:rsidRPr="00FE3F26">
        <w:rPr>
          <w:rFonts w:ascii="Arial" w:hAnsi="Arial" w:cs="Arial"/>
        </w:rPr>
        <w:t>Ebrill</w:t>
      </w:r>
      <w:proofErr w:type="spellEnd"/>
      <w:r w:rsidRPr="00B24168">
        <w:rPr>
          <w:rFonts w:ascii="Arial" w:hAnsi="Arial" w:cs="Arial"/>
        </w:rPr>
        <w:t xml:space="preserve"> 202</w:t>
      </w:r>
      <w:r w:rsidR="001D321C" w:rsidRPr="00FE3F26">
        <w:rPr>
          <w:rFonts w:ascii="Arial" w:hAnsi="Arial" w:cs="Arial"/>
        </w:rPr>
        <w:t>3</w:t>
      </w:r>
      <w:r w:rsidR="00AF775D">
        <w:rPr>
          <w:rFonts w:ascii="Arial" w:hAnsi="Arial" w:cs="Arial"/>
        </w:rPr>
        <w:t>)</w:t>
      </w:r>
    </w:p>
    <w:p w14:paraId="6396E434" w14:textId="4E12B62B" w:rsidR="00B24168" w:rsidRPr="00E01F6B" w:rsidRDefault="00B24168" w:rsidP="00B24168">
      <w:pPr>
        <w:spacing w:line="360" w:lineRule="auto"/>
        <w:jc w:val="both"/>
        <w:rPr>
          <w:rFonts w:ascii="Arial" w:hAnsi="Arial" w:cs="Arial"/>
        </w:rPr>
      </w:pPr>
      <w:proofErr w:type="spellStart"/>
      <w:r w:rsidRPr="00B24168">
        <w:rPr>
          <w:rFonts w:ascii="Arial" w:hAnsi="Arial" w:cs="Arial"/>
        </w:rPr>
        <w:t>Prever</w:t>
      </w:r>
      <w:proofErr w:type="spellEnd"/>
      <w:r w:rsidRPr="00B24168">
        <w:rPr>
          <w:rFonts w:ascii="Arial" w:hAnsi="Arial" w:cs="Arial"/>
        </w:rPr>
        <w:t xml:space="preserve">, M., 2006. Mental Health In Schools: A Guide To Pastoral &amp; Curriculum </w:t>
      </w:r>
      <w:proofErr w:type="spellStart"/>
      <w:r w:rsidRPr="00B24168">
        <w:rPr>
          <w:rFonts w:ascii="Arial" w:hAnsi="Arial" w:cs="Arial"/>
        </w:rPr>
        <w:t>Provision.London</w:t>
      </w:r>
      <w:proofErr w:type="spellEnd"/>
      <w:r w:rsidRPr="00B24168">
        <w:rPr>
          <w:rFonts w:ascii="Arial" w:hAnsi="Arial" w:cs="Arial"/>
        </w:rPr>
        <w:t>: SAGE Publications</w:t>
      </w:r>
    </w:p>
    <w:p w14:paraId="63D15053" w14:textId="3D5D31A2" w:rsidR="006C46E9" w:rsidRPr="006C46E9" w:rsidRDefault="006C46E9" w:rsidP="00B01B4D">
      <w:pPr>
        <w:spacing w:line="360" w:lineRule="auto"/>
        <w:rPr>
          <w:rFonts w:ascii="Arial" w:hAnsi="Arial" w:cs="Arial"/>
        </w:rPr>
      </w:pPr>
      <w:r w:rsidRPr="006C46E9">
        <w:rPr>
          <w:rFonts w:ascii="Arial" w:hAnsi="Arial" w:cs="Arial"/>
        </w:rPr>
        <w:t xml:space="preserve">School Development Plans., 2014 </w:t>
      </w:r>
      <w:proofErr w:type="spellStart"/>
      <w:r w:rsidR="00B01B4D" w:rsidRPr="00E01F6B">
        <w:rPr>
          <w:rFonts w:ascii="Arial" w:hAnsi="Arial" w:cs="Arial"/>
        </w:rPr>
        <w:t>Ar</w:t>
      </w:r>
      <w:proofErr w:type="spellEnd"/>
      <w:r w:rsidR="00B01B4D" w:rsidRPr="00E01F6B">
        <w:rPr>
          <w:rFonts w:ascii="Arial" w:hAnsi="Arial" w:cs="Arial"/>
        </w:rPr>
        <w:t xml:space="preserve"> </w:t>
      </w:r>
      <w:proofErr w:type="spellStart"/>
      <w:r w:rsidR="00B01B4D" w:rsidRPr="00E01F6B">
        <w:rPr>
          <w:rFonts w:ascii="Arial" w:hAnsi="Arial" w:cs="Arial"/>
        </w:rPr>
        <w:t>gael</w:t>
      </w:r>
      <w:proofErr w:type="spellEnd"/>
      <w:r w:rsidR="00B01B4D" w:rsidRPr="00E01F6B">
        <w:rPr>
          <w:rFonts w:ascii="Arial" w:hAnsi="Arial" w:cs="Arial"/>
        </w:rPr>
        <w:t xml:space="preserve"> </w:t>
      </w:r>
      <w:proofErr w:type="spellStart"/>
      <w:r w:rsidR="00B01B4D" w:rsidRPr="00E01F6B">
        <w:rPr>
          <w:rFonts w:ascii="Arial" w:hAnsi="Arial" w:cs="Arial"/>
        </w:rPr>
        <w:t>ar</w:t>
      </w:r>
      <w:proofErr w:type="spellEnd"/>
      <w:r w:rsidR="00B01B4D" w:rsidRPr="00E01F6B">
        <w:rPr>
          <w:rFonts w:ascii="Arial" w:hAnsi="Arial" w:cs="Arial"/>
        </w:rPr>
        <w:t xml:space="preserve"> </w:t>
      </w:r>
      <w:proofErr w:type="spellStart"/>
      <w:r w:rsidR="00B01B4D" w:rsidRPr="00E01F6B">
        <w:rPr>
          <w:rFonts w:ascii="Arial" w:hAnsi="Arial" w:cs="Arial"/>
        </w:rPr>
        <w:t>lein</w:t>
      </w:r>
      <w:proofErr w:type="spellEnd"/>
      <w:r w:rsidRPr="006C46E9">
        <w:rPr>
          <w:rFonts w:ascii="Arial" w:hAnsi="Arial" w:cs="Arial"/>
        </w:rPr>
        <w:t>:</w:t>
      </w:r>
      <w:r w:rsidRPr="00E01F6B">
        <w:rPr>
          <w:rFonts w:ascii="Arial" w:hAnsi="Arial" w:cs="Arial"/>
        </w:rPr>
        <w:t xml:space="preserve"> </w:t>
      </w:r>
      <w:hyperlink r:id="rId11" w:history="1">
        <w:r w:rsidR="00B01B4D" w:rsidRPr="006C46E9">
          <w:rPr>
            <w:rStyle w:val="Hyperlink"/>
            <w:rFonts w:ascii="Arial" w:hAnsi="Arial" w:cs="Arial"/>
          </w:rPr>
          <w:t>https://gov.wales/sites/default/files/publications/2018-03/school-development-plans.pdf</w:t>
        </w:r>
      </w:hyperlink>
      <w:r w:rsidR="00B01B4D" w:rsidRPr="00E01F6B">
        <w:rPr>
          <w:rFonts w:ascii="Arial" w:hAnsi="Arial" w:cs="Arial"/>
        </w:rPr>
        <w:t xml:space="preserve"> </w:t>
      </w:r>
      <w:r w:rsidR="00AF775D">
        <w:rPr>
          <w:rFonts w:ascii="Arial" w:hAnsi="Arial" w:cs="Arial"/>
        </w:rPr>
        <w:t>(</w:t>
      </w:r>
      <w:proofErr w:type="spellStart"/>
      <w:r w:rsidR="00E01F6B">
        <w:rPr>
          <w:rFonts w:ascii="Arial" w:hAnsi="Arial" w:cs="Arial"/>
        </w:rPr>
        <w:t>C</w:t>
      </w:r>
      <w:r w:rsidR="00AF775D">
        <w:rPr>
          <w:rFonts w:ascii="Arial" w:hAnsi="Arial" w:cs="Arial"/>
        </w:rPr>
        <w:t>y</w:t>
      </w:r>
      <w:r w:rsidR="00E01F6B">
        <w:rPr>
          <w:rFonts w:ascii="Arial" w:hAnsi="Arial" w:cs="Arial"/>
        </w:rPr>
        <w:t>rchwyd</w:t>
      </w:r>
      <w:proofErr w:type="spellEnd"/>
      <w:r w:rsidR="00AF775D">
        <w:rPr>
          <w:rFonts w:ascii="Arial" w:hAnsi="Arial" w:cs="Arial"/>
        </w:rPr>
        <w:t>:</w:t>
      </w:r>
      <w:r w:rsidRPr="006C46E9">
        <w:rPr>
          <w:rFonts w:ascii="Arial" w:hAnsi="Arial" w:cs="Arial"/>
        </w:rPr>
        <w:t xml:space="preserve"> </w:t>
      </w:r>
      <w:r w:rsidR="00B01B4D" w:rsidRPr="00E01F6B">
        <w:rPr>
          <w:rFonts w:ascii="Arial" w:hAnsi="Arial" w:cs="Arial"/>
        </w:rPr>
        <w:t>11</w:t>
      </w:r>
      <w:r w:rsidRPr="006C46E9">
        <w:rPr>
          <w:rFonts w:ascii="Arial" w:hAnsi="Arial" w:cs="Arial"/>
        </w:rPr>
        <w:t xml:space="preserve"> </w:t>
      </w:r>
      <w:proofErr w:type="spellStart"/>
      <w:r w:rsidR="00B01B4D" w:rsidRPr="00E01F6B">
        <w:rPr>
          <w:rFonts w:ascii="Arial" w:hAnsi="Arial" w:cs="Arial"/>
        </w:rPr>
        <w:t>Ebrill</w:t>
      </w:r>
      <w:proofErr w:type="spellEnd"/>
      <w:r w:rsidRPr="006C46E9">
        <w:rPr>
          <w:rFonts w:ascii="Arial" w:hAnsi="Arial" w:cs="Arial"/>
        </w:rPr>
        <w:t xml:space="preserve"> 202</w:t>
      </w:r>
      <w:r w:rsidR="00B01B4D" w:rsidRPr="00E01F6B">
        <w:rPr>
          <w:rFonts w:ascii="Arial" w:hAnsi="Arial" w:cs="Arial"/>
        </w:rPr>
        <w:t>3</w:t>
      </w:r>
      <w:r w:rsidR="00AF775D">
        <w:rPr>
          <w:rFonts w:ascii="Arial" w:hAnsi="Arial" w:cs="Arial"/>
        </w:rPr>
        <w:t>)</w:t>
      </w:r>
    </w:p>
    <w:p w14:paraId="4BF0B353" w14:textId="14C278A4" w:rsidR="006C46E9" w:rsidRPr="006C46E9" w:rsidRDefault="006C46E9" w:rsidP="006C46E9">
      <w:pPr>
        <w:spacing w:line="360" w:lineRule="auto"/>
        <w:jc w:val="both"/>
        <w:rPr>
          <w:rFonts w:ascii="Arial" w:hAnsi="Arial" w:cs="Arial"/>
        </w:rPr>
      </w:pPr>
      <w:r w:rsidRPr="006C46E9">
        <w:rPr>
          <w:rFonts w:ascii="Arial" w:hAnsi="Arial" w:cs="Arial"/>
        </w:rPr>
        <w:t>Shackleton, E., 2017. The Benefits Of 'Checking In' With Your Pupils. [</w:t>
      </w:r>
      <w:proofErr w:type="spellStart"/>
      <w:r w:rsidR="00B01B4D" w:rsidRPr="00E01F6B">
        <w:rPr>
          <w:rFonts w:ascii="Arial" w:hAnsi="Arial" w:cs="Arial"/>
        </w:rPr>
        <w:t>ar</w:t>
      </w:r>
      <w:proofErr w:type="spellEnd"/>
      <w:r w:rsidR="00B01B4D" w:rsidRPr="00E01F6B">
        <w:rPr>
          <w:rFonts w:ascii="Arial" w:hAnsi="Arial" w:cs="Arial"/>
        </w:rPr>
        <w:t xml:space="preserve"> </w:t>
      </w:r>
      <w:proofErr w:type="spellStart"/>
      <w:r w:rsidR="00B01B4D" w:rsidRPr="00E01F6B">
        <w:rPr>
          <w:rFonts w:ascii="Arial" w:hAnsi="Arial" w:cs="Arial"/>
        </w:rPr>
        <w:t>lein</w:t>
      </w:r>
      <w:proofErr w:type="spellEnd"/>
      <w:r w:rsidRPr="006C46E9">
        <w:rPr>
          <w:rFonts w:ascii="Arial" w:hAnsi="Arial" w:cs="Arial"/>
        </w:rPr>
        <w:t>] Beacon</w:t>
      </w:r>
      <w:r w:rsidR="00E96EDF" w:rsidRPr="00E01F6B">
        <w:rPr>
          <w:rFonts w:ascii="Arial" w:hAnsi="Arial" w:cs="Arial"/>
        </w:rPr>
        <w:t xml:space="preserve"> </w:t>
      </w:r>
      <w:r w:rsidRPr="006C46E9">
        <w:rPr>
          <w:rFonts w:ascii="Arial" w:hAnsi="Arial" w:cs="Arial"/>
        </w:rPr>
        <w:t xml:space="preserve">School Support. </w:t>
      </w:r>
      <w:proofErr w:type="spellStart"/>
      <w:r w:rsidR="00B01B4D" w:rsidRPr="00E01F6B">
        <w:rPr>
          <w:rFonts w:ascii="Arial" w:hAnsi="Arial" w:cs="Arial"/>
        </w:rPr>
        <w:t>Ar</w:t>
      </w:r>
      <w:proofErr w:type="spellEnd"/>
      <w:r w:rsidR="00B01B4D" w:rsidRPr="00E01F6B">
        <w:rPr>
          <w:rFonts w:ascii="Arial" w:hAnsi="Arial" w:cs="Arial"/>
        </w:rPr>
        <w:t xml:space="preserve"> </w:t>
      </w:r>
      <w:proofErr w:type="spellStart"/>
      <w:r w:rsidR="00B01B4D" w:rsidRPr="00E01F6B">
        <w:rPr>
          <w:rFonts w:ascii="Arial" w:hAnsi="Arial" w:cs="Arial"/>
        </w:rPr>
        <w:t>gael</w:t>
      </w:r>
      <w:proofErr w:type="spellEnd"/>
      <w:r w:rsidRPr="006C46E9">
        <w:rPr>
          <w:rFonts w:ascii="Arial" w:hAnsi="Arial" w:cs="Arial"/>
        </w:rPr>
        <w:t>:</w:t>
      </w:r>
      <w:r w:rsidR="00FE3F26" w:rsidRPr="00E01F6B">
        <w:rPr>
          <w:rFonts w:ascii="Arial" w:hAnsi="Arial" w:cs="Arial"/>
        </w:rPr>
        <w:t xml:space="preserve"> </w:t>
      </w:r>
    </w:p>
    <w:p w14:paraId="1544F2FC" w14:textId="6C909FFF" w:rsidR="006C46E9" w:rsidRPr="006C46E9" w:rsidRDefault="006C46E9" w:rsidP="006C46E9">
      <w:pPr>
        <w:spacing w:line="360" w:lineRule="auto"/>
        <w:jc w:val="both"/>
        <w:rPr>
          <w:rFonts w:ascii="Arial" w:hAnsi="Arial" w:cs="Arial"/>
        </w:rPr>
      </w:pPr>
      <w:r w:rsidRPr="006C46E9">
        <w:rPr>
          <w:rFonts w:ascii="Arial" w:hAnsi="Arial" w:cs="Arial"/>
        </w:rPr>
        <w:t xml:space="preserve">&lt;https://beaconschoolsupport.co.uk/newsletters/benefits_of_checking_in&gt; </w:t>
      </w:r>
      <w:r w:rsidR="003C3415">
        <w:rPr>
          <w:rFonts w:ascii="Arial" w:hAnsi="Arial" w:cs="Arial"/>
        </w:rPr>
        <w:t>(</w:t>
      </w:r>
      <w:proofErr w:type="spellStart"/>
      <w:r w:rsidR="00B01B4D" w:rsidRPr="00E01F6B">
        <w:rPr>
          <w:rFonts w:ascii="Arial" w:hAnsi="Arial" w:cs="Arial"/>
        </w:rPr>
        <w:t>Cyrchwyd</w:t>
      </w:r>
      <w:proofErr w:type="spellEnd"/>
      <w:r w:rsidR="003C3415">
        <w:rPr>
          <w:rFonts w:ascii="Arial" w:hAnsi="Arial" w:cs="Arial"/>
        </w:rPr>
        <w:t>:</w:t>
      </w:r>
      <w:r w:rsidRPr="006C46E9">
        <w:rPr>
          <w:rFonts w:ascii="Arial" w:hAnsi="Arial" w:cs="Arial"/>
        </w:rPr>
        <w:t xml:space="preserve"> 5 </w:t>
      </w:r>
      <w:proofErr w:type="spellStart"/>
      <w:r w:rsidR="00B01B4D" w:rsidRPr="00E01F6B">
        <w:rPr>
          <w:rFonts w:ascii="Arial" w:hAnsi="Arial" w:cs="Arial"/>
        </w:rPr>
        <w:t>Ebrill</w:t>
      </w:r>
      <w:proofErr w:type="spellEnd"/>
      <w:r w:rsidR="00B01B4D" w:rsidRPr="00E01F6B">
        <w:rPr>
          <w:rFonts w:ascii="Arial" w:hAnsi="Arial" w:cs="Arial"/>
        </w:rPr>
        <w:t xml:space="preserve"> </w:t>
      </w:r>
      <w:r w:rsidRPr="006C46E9">
        <w:rPr>
          <w:rFonts w:ascii="Arial" w:hAnsi="Arial" w:cs="Arial"/>
        </w:rPr>
        <w:t>202</w:t>
      </w:r>
      <w:r w:rsidR="00B01B4D" w:rsidRPr="00E01F6B">
        <w:rPr>
          <w:rFonts w:ascii="Arial" w:hAnsi="Arial" w:cs="Arial"/>
        </w:rPr>
        <w:t>3</w:t>
      </w:r>
      <w:r w:rsidR="003C3415">
        <w:rPr>
          <w:rFonts w:ascii="Arial" w:hAnsi="Arial" w:cs="Arial"/>
        </w:rPr>
        <w:t>)</w:t>
      </w:r>
    </w:p>
    <w:p w14:paraId="0D18014F" w14:textId="28E76891" w:rsidR="006C46E9" w:rsidRPr="006C46E9" w:rsidRDefault="006C46E9" w:rsidP="006C46E9">
      <w:pPr>
        <w:spacing w:line="360" w:lineRule="auto"/>
        <w:jc w:val="both"/>
        <w:rPr>
          <w:rFonts w:ascii="Arial" w:hAnsi="Arial" w:cs="Arial"/>
        </w:rPr>
      </w:pPr>
      <w:r w:rsidRPr="006C46E9">
        <w:rPr>
          <w:rFonts w:ascii="Arial" w:hAnsi="Arial" w:cs="Arial"/>
        </w:rPr>
        <w:t>The Education and Training Inspectorate, 2007. An Evaluation Of School Development</w:t>
      </w:r>
      <w:r w:rsidRPr="00E01F6B">
        <w:rPr>
          <w:rFonts w:ascii="Arial" w:hAnsi="Arial" w:cs="Arial"/>
        </w:rPr>
        <w:t xml:space="preserve"> </w:t>
      </w:r>
      <w:r w:rsidRPr="006C46E9">
        <w:rPr>
          <w:rFonts w:ascii="Arial" w:hAnsi="Arial" w:cs="Arial"/>
        </w:rPr>
        <w:t>Planning.</w:t>
      </w:r>
    </w:p>
    <w:p w14:paraId="5A9052AB" w14:textId="44E22BB9" w:rsidR="006C46E9" w:rsidRPr="006C46E9" w:rsidRDefault="006C46E9" w:rsidP="006C46E9">
      <w:pPr>
        <w:spacing w:line="360" w:lineRule="auto"/>
        <w:jc w:val="both"/>
        <w:rPr>
          <w:rFonts w:ascii="Arial" w:hAnsi="Arial" w:cs="Arial"/>
        </w:rPr>
      </w:pPr>
      <w:proofErr w:type="spellStart"/>
      <w:r w:rsidRPr="006C46E9">
        <w:rPr>
          <w:rFonts w:ascii="Arial" w:hAnsi="Arial" w:cs="Arial"/>
        </w:rPr>
        <w:t>Weare</w:t>
      </w:r>
      <w:proofErr w:type="spellEnd"/>
      <w:r w:rsidRPr="006C46E9">
        <w:rPr>
          <w:rFonts w:ascii="Arial" w:hAnsi="Arial" w:cs="Arial"/>
        </w:rPr>
        <w:t xml:space="preserve">, K., 2012. Evidence For The Impact Of Mindfulness On Children And Young </w:t>
      </w:r>
      <w:proofErr w:type="spellStart"/>
      <w:r w:rsidRPr="006C46E9">
        <w:rPr>
          <w:rFonts w:ascii="Arial" w:hAnsi="Arial" w:cs="Arial"/>
        </w:rPr>
        <w:t>People.University</w:t>
      </w:r>
      <w:proofErr w:type="spellEnd"/>
      <w:r w:rsidRPr="006C46E9">
        <w:rPr>
          <w:rFonts w:ascii="Arial" w:hAnsi="Arial" w:cs="Arial"/>
        </w:rPr>
        <w:t xml:space="preserve"> of Exeter.</w:t>
      </w:r>
    </w:p>
    <w:p w14:paraId="06B9667D" w14:textId="0DB0EDB7" w:rsidR="006C46E9" w:rsidRPr="006C46E9" w:rsidRDefault="006C46E9" w:rsidP="006C46E9">
      <w:pPr>
        <w:spacing w:line="360" w:lineRule="auto"/>
        <w:jc w:val="both"/>
        <w:rPr>
          <w:rFonts w:ascii="Arial" w:hAnsi="Arial" w:cs="Arial"/>
        </w:rPr>
      </w:pPr>
      <w:proofErr w:type="spellStart"/>
      <w:r w:rsidRPr="006C46E9">
        <w:rPr>
          <w:rFonts w:ascii="Arial" w:hAnsi="Arial" w:cs="Arial"/>
        </w:rPr>
        <w:t>Xaba</w:t>
      </w:r>
      <w:proofErr w:type="spellEnd"/>
      <w:r w:rsidRPr="006C46E9">
        <w:rPr>
          <w:rFonts w:ascii="Arial" w:hAnsi="Arial" w:cs="Arial"/>
        </w:rPr>
        <w:t>, I., 2020. The difficulties of school development planning. South African Journal of</w:t>
      </w:r>
      <w:r w:rsidR="00E96EDF" w:rsidRPr="00E01F6B">
        <w:rPr>
          <w:rFonts w:ascii="Arial" w:hAnsi="Arial" w:cs="Arial"/>
        </w:rPr>
        <w:t xml:space="preserve"> </w:t>
      </w:r>
      <w:r w:rsidRPr="006C46E9">
        <w:rPr>
          <w:rFonts w:ascii="Arial" w:hAnsi="Arial" w:cs="Arial"/>
        </w:rPr>
        <w:t>Education, 26(1), pp.15-26</w:t>
      </w:r>
    </w:p>
    <w:p w14:paraId="2F1AC8D4" w14:textId="77777777" w:rsidR="006C46E9" w:rsidRDefault="006C46E9" w:rsidP="00B24168">
      <w:pPr>
        <w:spacing w:line="360" w:lineRule="auto"/>
        <w:jc w:val="both"/>
        <w:rPr>
          <w:rFonts w:ascii="Arial" w:hAnsi="Arial" w:cs="Arial"/>
          <w:b/>
          <w:bCs/>
        </w:rPr>
      </w:pPr>
    </w:p>
    <w:p w14:paraId="0BE45BB2" w14:textId="77777777" w:rsidR="00547B2F" w:rsidRDefault="00547B2F" w:rsidP="00B24168">
      <w:pPr>
        <w:spacing w:line="360" w:lineRule="auto"/>
        <w:jc w:val="both"/>
        <w:rPr>
          <w:rFonts w:ascii="Arial" w:hAnsi="Arial" w:cs="Arial"/>
          <w:b/>
          <w:bCs/>
        </w:rPr>
      </w:pPr>
    </w:p>
    <w:p w14:paraId="25E6498D" w14:textId="77777777" w:rsidR="00547B2F" w:rsidRDefault="00547B2F" w:rsidP="00B24168">
      <w:pPr>
        <w:spacing w:line="360" w:lineRule="auto"/>
        <w:jc w:val="both"/>
        <w:rPr>
          <w:rFonts w:ascii="Arial" w:hAnsi="Arial" w:cs="Arial"/>
          <w:b/>
          <w:bCs/>
        </w:rPr>
      </w:pPr>
    </w:p>
    <w:p w14:paraId="39FF89CB" w14:textId="77777777" w:rsidR="00547B2F" w:rsidRDefault="00547B2F" w:rsidP="00B24168">
      <w:pPr>
        <w:spacing w:line="360" w:lineRule="auto"/>
        <w:jc w:val="both"/>
        <w:rPr>
          <w:rFonts w:ascii="Arial" w:hAnsi="Arial" w:cs="Arial"/>
          <w:b/>
          <w:bCs/>
        </w:rPr>
      </w:pPr>
    </w:p>
    <w:p w14:paraId="4D965D09" w14:textId="77777777" w:rsidR="00547B2F" w:rsidRDefault="00547B2F" w:rsidP="00B24168">
      <w:pPr>
        <w:spacing w:line="360" w:lineRule="auto"/>
        <w:jc w:val="both"/>
        <w:rPr>
          <w:rFonts w:ascii="Arial" w:hAnsi="Arial" w:cs="Arial"/>
          <w:b/>
          <w:bCs/>
        </w:rPr>
      </w:pPr>
    </w:p>
    <w:p w14:paraId="5D7A9936" w14:textId="77777777" w:rsidR="00547B2F" w:rsidRDefault="00547B2F" w:rsidP="00B24168">
      <w:pPr>
        <w:spacing w:line="360" w:lineRule="auto"/>
        <w:jc w:val="both"/>
        <w:rPr>
          <w:rFonts w:ascii="Arial" w:hAnsi="Arial" w:cs="Arial"/>
          <w:b/>
          <w:bCs/>
        </w:rPr>
      </w:pPr>
    </w:p>
    <w:p w14:paraId="1DCDDBA2" w14:textId="77777777" w:rsidR="00547B2F" w:rsidRDefault="00547B2F" w:rsidP="00B24168">
      <w:pPr>
        <w:spacing w:line="360" w:lineRule="auto"/>
        <w:jc w:val="both"/>
        <w:rPr>
          <w:rFonts w:ascii="Arial" w:hAnsi="Arial" w:cs="Arial"/>
          <w:b/>
          <w:bCs/>
        </w:rPr>
      </w:pPr>
    </w:p>
    <w:p w14:paraId="3E38A78E" w14:textId="77777777" w:rsidR="00547B2F" w:rsidRDefault="00547B2F" w:rsidP="00B24168">
      <w:pPr>
        <w:spacing w:line="360" w:lineRule="auto"/>
        <w:jc w:val="both"/>
        <w:rPr>
          <w:rFonts w:ascii="Arial" w:hAnsi="Arial" w:cs="Arial"/>
          <w:b/>
          <w:bCs/>
        </w:rPr>
      </w:pPr>
    </w:p>
    <w:p w14:paraId="4CA2951E" w14:textId="77777777" w:rsidR="00547B2F" w:rsidRDefault="00547B2F" w:rsidP="00B24168">
      <w:pPr>
        <w:spacing w:line="360" w:lineRule="auto"/>
        <w:jc w:val="both"/>
        <w:rPr>
          <w:rFonts w:ascii="Arial" w:hAnsi="Arial" w:cs="Arial"/>
          <w:b/>
          <w:bCs/>
        </w:rPr>
      </w:pPr>
    </w:p>
    <w:p w14:paraId="611A25BF" w14:textId="77777777" w:rsidR="00547B2F" w:rsidRDefault="00547B2F" w:rsidP="00B24168">
      <w:pPr>
        <w:spacing w:line="360" w:lineRule="auto"/>
        <w:jc w:val="both"/>
        <w:rPr>
          <w:rFonts w:ascii="Arial" w:hAnsi="Arial" w:cs="Arial"/>
          <w:b/>
          <w:bCs/>
        </w:rPr>
      </w:pPr>
    </w:p>
    <w:p w14:paraId="4EA35DF5" w14:textId="198419E2" w:rsidR="00C57DC4" w:rsidRPr="00C57DC4" w:rsidRDefault="00547B2F" w:rsidP="00C57DC4">
      <w:pPr>
        <w:spacing w:line="360" w:lineRule="auto"/>
        <w:jc w:val="both"/>
        <w:rPr>
          <w:rFonts w:ascii="Arial" w:hAnsi="Arial" w:cs="Arial"/>
          <w:u w:val="single"/>
        </w:rPr>
      </w:pPr>
      <w:proofErr w:type="spellStart"/>
      <w:r w:rsidRPr="00C57DC4">
        <w:rPr>
          <w:rFonts w:ascii="Arial" w:hAnsi="Arial" w:cs="Arial"/>
          <w:u w:val="single"/>
        </w:rPr>
        <w:t>Rhestr</w:t>
      </w:r>
      <w:proofErr w:type="spellEnd"/>
      <w:r w:rsidRPr="00C57DC4">
        <w:rPr>
          <w:rFonts w:ascii="Arial" w:hAnsi="Arial" w:cs="Arial"/>
          <w:u w:val="single"/>
        </w:rPr>
        <w:t xml:space="preserve"> </w:t>
      </w:r>
      <w:proofErr w:type="spellStart"/>
      <w:r w:rsidRPr="00C57DC4">
        <w:rPr>
          <w:rFonts w:ascii="Arial" w:hAnsi="Arial" w:cs="Arial"/>
          <w:u w:val="single"/>
        </w:rPr>
        <w:t>Cyfei</w:t>
      </w:r>
      <w:r w:rsidR="00C57DC4">
        <w:rPr>
          <w:rFonts w:ascii="Arial" w:hAnsi="Arial" w:cs="Arial"/>
          <w:u w:val="single"/>
        </w:rPr>
        <w:t>rio</w:t>
      </w:r>
      <w:proofErr w:type="spellEnd"/>
      <w:r w:rsidR="00C57DC4">
        <w:rPr>
          <w:rFonts w:ascii="Arial" w:hAnsi="Arial" w:cs="Arial"/>
          <w:u w:val="single"/>
        </w:rPr>
        <w:t xml:space="preserve"> </w:t>
      </w:r>
      <w:proofErr w:type="spellStart"/>
      <w:r w:rsidRPr="00C57DC4">
        <w:rPr>
          <w:rFonts w:ascii="Arial" w:hAnsi="Arial" w:cs="Arial"/>
          <w:u w:val="single"/>
        </w:rPr>
        <w:t>Rhan</w:t>
      </w:r>
      <w:proofErr w:type="spellEnd"/>
      <w:r w:rsidRPr="00C57DC4">
        <w:rPr>
          <w:rFonts w:ascii="Arial" w:hAnsi="Arial" w:cs="Arial"/>
          <w:u w:val="single"/>
        </w:rPr>
        <w:t xml:space="preserve"> A</w:t>
      </w:r>
    </w:p>
    <w:p w14:paraId="3B84C2AF" w14:textId="3064B6FD" w:rsidR="00C57DC4" w:rsidRDefault="00C57DC4" w:rsidP="00C57DC4">
      <w:pPr>
        <w:spacing w:line="360" w:lineRule="auto"/>
        <w:jc w:val="both"/>
        <w:rPr>
          <w:rFonts w:ascii="Arial" w:hAnsi="Arial" w:cs="Arial"/>
        </w:rPr>
      </w:pPr>
      <w:hyperlink r:id="rId12" w:history="1">
        <w:r>
          <w:rPr>
            <w:rStyle w:val="Hyperlink"/>
          </w:rPr>
          <w:t xml:space="preserve">Beth </w:t>
        </w:r>
        <w:proofErr w:type="spellStart"/>
        <w:r>
          <w:rPr>
            <w:rStyle w:val="Hyperlink"/>
          </w:rPr>
          <w:t>yw</w:t>
        </w:r>
        <w:proofErr w:type="spellEnd"/>
        <w:r>
          <w:rPr>
            <w:rStyle w:val="Hyperlink"/>
          </w:rPr>
          <w:t xml:space="preserve"> </w:t>
        </w:r>
        <w:proofErr w:type="spellStart"/>
        <w:r>
          <w:rPr>
            <w:rStyle w:val="Hyperlink"/>
          </w:rPr>
          <w:t>dysgu</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awyr</w:t>
        </w:r>
        <w:proofErr w:type="spellEnd"/>
        <w:r>
          <w:rPr>
            <w:rStyle w:val="Hyperlink"/>
          </w:rPr>
          <w:t xml:space="preserve"> </w:t>
        </w:r>
        <w:proofErr w:type="spellStart"/>
        <w:r>
          <w:rPr>
            <w:rStyle w:val="Hyperlink"/>
          </w:rPr>
          <w:t>agored</w:t>
        </w:r>
        <w:proofErr w:type="spellEnd"/>
        <w:r>
          <w:rPr>
            <w:rStyle w:val="Hyperlink"/>
          </w:rPr>
          <w:t>? – Our Bright Future</w:t>
        </w:r>
      </w:hyperlink>
      <w:r>
        <w:t xml:space="preserve"> (</w:t>
      </w:r>
      <w:proofErr w:type="spellStart"/>
      <w:r>
        <w:t>Cyrchwyd</w:t>
      </w:r>
      <w:proofErr w:type="spellEnd"/>
      <w:r>
        <w:t xml:space="preserve">: 6 </w:t>
      </w:r>
      <w:proofErr w:type="spellStart"/>
      <w:r>
        <w:t>Ebrill</w:t>
      </w:r>
      <w:proofErr w:type="spellEnd"/>
      <w:r>
        <w:t xml:space="preserve"> 2023)</w:t>
      </w:r>
    </w:p>
    <w:p w14:paraId="7DB914C9" w14:textId="77777777" w:rsidR="00C57DC4" w:rsidRPr="00C57DC4" w:rsidRDefault="00C57DC4" w:rsidP="00EA4AA9">
      <w:pPr>
        <w:spacing w:line="360" w:lineRule="auto"/>
        <w:jc w:val="both"/>
        <w:rPr>
          <w:rStyle w:val="normaltextrun"/>
          <w:rFonts w:ascii="Arial" w:hAnsi="Arial" w:cs="Arial"/>
        </w:rPr>
      </w:pPr>
      <w:r w:rsidRPr="00C444FB">
        <w:rPr>
          <w:rStyle w:val="normaltextrun"/>
          <w:rFonts w:ascii="Arial" w:hAnsi="Arial" w:cs="Arial"/>
          <w:color w:val="000000"/>
          <w:shd w:val="clear" w:color="auto" w:fill="FFFFFF"/>
        </w:rPr>
        <w:t>BERA (2018) British Educational Research Association [BERA] (2018) Ethical Guidelines for Educational Research, fourth edition, London.</w:t>
      </w:r>
    </w:p>
    <w:p w14:paraId="0AFECDC2" w14:textId="77777777" w:rsidR="00C57DC4" w:rsidRDefault="00C57DC4" w:rsidP="00B24168">
      <w:pPr>
        <w:spacing w:line="360" w:lineRule="auto"/>
        <w:jc w:val="both"/>
      </w:pPr>
      <w:hyperlink r:id="rId13" w:anchor="Cymraeg" w:history="1">
        <w:r>
          <w:rPr>
            <w:rStyle w:val="Hyperlink"/>
          </w:rPr>
          <w:t xml:space="preserve">BLOG: Supporting outdoor learning / </w:t>
        </w:r>
        <w:proofErr w:type="spellStart"/>
        <w:r>
          <w:rPr>
            <w:rStyle w:val="Hyperlink"/>
          </w:rPr>
          <w:t>Cefnogi</w:t>
        </w:r>
        <w:proofErr w:type="spellEnd"/>
        <w:r>
          <w:rPr>
            <w:rStyle w:val="Hyperlink"/>
          </w:rPr>
          <w:t xml:space="preserve"> </w:t>
        </w:r>
        <w:proofErr w:type="spellStart"/>
        <w:r>
          <w:rPr>
            <w:rStyle w:val="Hyperlink"/>
          </w:rPr>
          <w:t>Dysgu</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Awyr</w:t>
        </w:r>
        <w:proofErr w:type="spellEnd"/>
        <w:r>
          <w:rPr>
            <w:rStyle w:val="Hyperlink"/>
          </w:rPr>
          <w:t xml:space="preserve"> </w:t>
        </w:r>
        <w:proofErr w:type="spellStart"/>
        <w:r>
          <w:rPr>
            <w:rStyle w:val="Hyperlink"/>
          </w:rPr>
          <w:t>Agored</w:t>
        </w:r>
        <w:proofErr w:type="spellEnd"/>
        <w:r>
          <w:rPr>
            <w:rStyle w:val="Hyperlink"/>
          </w:rPr>
          <w:t xml:space="preserve"> | PACEY</w:t>
        </w:r>
      </w:hyperlink>
      <w:r>
        <w:t xml:space="preserve"> (</w:t>
      </w:r>
      <w:proofErr w:type="spellStart"/>
      <w:r>
        <w:t>Cyrchwyd</w:t>
      </w:r>
      <w:proofErr w:type="spellEnd"/>
      <w:r>
        <w:t xml:space="preserve">: 8 </w:t>
      </w:r>
      <w:proofErr w:type="spellStart"/>
      <w:r>
        <w:t>Ebrill</w:t>
      </w:r>
      <w:proofErr w:type="spellEnd"/>
      <w:r>
        <w:t xml:space="preserve"> 2023)</w:t>
      </w:r>
    </w:p>
    <w:p w14:paraId="62B392C5" w14:textId="405F513D" w:rsidR="00C57DC4" w:rsidRPr="00EA4AA9" w:rsidRDefault="00C57DC4" w:rsidP="00EA4AA9">
      <w:pPr>
        <w:spacing w:line="360" w:lineRule="auto"/>
        <w:jc w:val="both"/>
        <w:rPr>
          <w:rFonts w:ascii="Arial" w:hAnsi="Arial" w:cs="Arial"/>
          <w:color w:val="000000"/>
          <w:shd w:val="clear" w:color="auto" w:fill="FFFFFF"/>
        </w:rPr>
      </w:pPr>
      <w:hyperlink r:id="rId14" w:history="1">
        <w:r>
          <w:rPr>
            <w:rStyle w:val="Hyperlink"/>
          </w:rPr>
          <w:t>Bronfenbrenner's Ecological Systems Theory (simplypsychology.org)</w:t>
        </w:r>
      </w:hyperlink>
      <w:r>
        <w:t xml:space="preserve"> ( </w:t>
      </w:r>
      <w:proofErr w:type="spellStart"/>
      <w:r>
        <w:t>Cyrchwyd</w:t>
      </w:r>
      <w:proofErr w:type="spellEnd"/>
      <w:r>
        <w:t xml:space="preserve">: 11 </w:t>
      </w:r>
      <w:proofErr w:type="spellStart"/>
      <w:r>
        <w:t>Ebrill</w:t>
      </w:r>
      <w:proofErr w:type="spellEnd"/>
      <w:r>
        <w:t xml:space="preserve"> 2023)</w:t>
      </w:r>
    </w:p>
    <w:p w14:paraId="623FC311" w14:textId="593262AF" w:rsidR="00C57DC4" w:rsidRPr="00B24168" w:rsidRDefault="00C57DC4" w:rsidP="00B24168">
      <w:pPr>
        <w:spacing w:line="360" w:lineRule="auto"/>
        <w:jc w:val="both"/>
      </w:pPr>
      <w:hyperlink r:id="rId15" w:history="1">
        <w:proofErr w:type="spellStart"/>
        <w:r>
          <w:rPr>
            <w:rStyle w:val="Hyperlink"/>
          </w:rPr>
          <w:t>Cwricwlwm</w:t>
        </w:r>
        <w:proofErr w:type="spellEnd"/>
        <w:r>
          <w:rPr>
            <w:rStyle w:val="Hyperlink"/>
          </w:rPr>
          <w:t xml:space="preserve"> i </w:t>
        </w:r>
        <w:proofErr w:type="spellStart"/>
        <w:r>
          <w:rPr>
            <w:rStyle w:val="Hyperlink"/>
          </w:rPr>
          <w:t>Gymru</w:t>
        </w:r>
        <w:proofErr w:type="spellEnd"/>
        <w:r>
          <w:rPr>
            <w:rStyle w:val="Hyperlink"/>
          </w:rPr>
          <w:t xml:space="preserve"> - Hwb (</w:t>
        </w:r>
        <w:proofErr w:type="spellStart"/>
        <w:r>
          <w:rPr>
            <w:rStyle w:val="Hyperlink"/>
          </w:rPr>
          <w:t>gov.wales</w:t>
        </w:r>
        <w:proofErr w:type="spellEnd"/>
        <w:r>
          <w:rPr>
            <w:rStyle w:val="Hyperlink"/>
          </w:rPr>
          <w:t>)</w:t>
        </w:r>
      </w:hyperlink>
      <w:r w:rsidRPr="00C57DC4">
        <w:t xml:space="preserve"> </w:t>
      </w:r>
      <w:r>
        <w:t>(</w:t>
      </w:r>
      <w:proofErr w:type="spellStart"/>
      <w:r>
        <w:t>Cyrchwyd</w:t>
      </w:r>
      <w:proofErr w:type="spellEnd"/>
      <w:r>
        <w:t xml:space="preserve">: 8 </w:t>
      </w:r>
      <w:proofErr w:type="spellStart"/>
      <w:r>
        <w:t>Ebrill</w:t>
      </w:r>
      <w:proofErr w:type="spellEnd"/>
      <w:r>
        <w:t xml:space="preserve"> 2023)</w:t>
      </w:r>
    </w:p>
    <w:p w14:paraId="1CD135A5" w14:textId="682A63E6" w:rsidR="00C57DC4" w:rsidRDefault="00C57DC4" w:rsidP="00B24168">
      <w:pPr>
        <w:spacing w:line="360" w:lineRule="auto"/>
        <w:jc w:val="both"/>
        <w:rPr>
          <w:rFonts w:ascii="Arial" w:hAnsi="Arial" w:cs="Arial"/>
        </w:rPr>
      </w:pPr>
      <w:hyperlink r:id="rId16" w:history="1">
        <w:r w:rsidRPr="00A7473C">
          <w:rPr>
            <w:rStyle w:val="Hyperlink"/>
            <w:rFonts w:ascii="Arial" w:hAnsi="Arial" w:cs="Arial"/>
          </w:rPr>
          <w:t>https://www.estyn.llyw.cymru/system/files/202008/</w:t>
        </w:r>
        <w:r w:rsidRPr="00A7473C">
          <w:rPr>
            <w:rStyle w:val="Hyperlink"/>
            <w:rFonts w:ascii="Arial" w:hAnsi="Arial" w:cs="Arial"/>
            <w:highlight w:val="black"/>
          </w:rPr>
          <w:t>____________________________</w:t>
        </w:r>
        <w:r w:rsidRPr="00A7473C">
          <w:rPr>
            <w:rStyle w:val="Hyperlink"/>
            <w:rFonts w:ascii="Arial" w:hAnsi="Arial" w:cs="Arial"/>
          </w:rPr>
          <w:t>.pdf</w:t>
        </w:r>
      </w:hyperlink>
      <w:r>
        <w:rPr>
          <w:rFonts w:ascii="Arial" w:hAnsi="Arial" w:cs="Arial"/>
        </w:rPr>
        <w:t xml:space="preserve"> (</w:t>
      </w:r>
      <w:proofErr w:type="spellStart"/>
      <w:r>
        <w:rPr>
          <w:rFonts w:ascii="Arial" w:hAnsi="Arial" w:cs="Arial"/>
        </w:rPr>
        <w:t>Cyrchwyd</w:t>
      </w:r>
      <w:proofErr w:type="spellEnd"/>
      <w:r>
        <w:rPr>
          <w:rFonts w:ascii="Arial" w:hAnsi="Arial" w:cs="Arial"/>
        </w:rPr>
        <w:t xml:space="preserve">: 2 </w:t>
      </w:r>
      <w:proofErr w:type="spellStart"/>
      <w:r>
        <w:rPr>
          <w:rFonts w:ascii="Arial" w:hAnsi="Arial" w:cs="Arial"/>
        </w:rPr>
        <w:t>Ebrill</w:t>
      </w:r>
      <w:proofErr w:type="spellEnd"/>
      <w:r>
        <w:rPr>
          <w:rFonts w:ascii="Arial" w:hAnsi="Arial" w:cs="Arial"/>
        </w:rPr>
        <w:t xml:space="preserve"> 2023)</w:t>
      </w:r>
    </w:p>
    <w:p w14:paraId="732CB6CD" w14:textId="382916F1" w:rsidR="00C57DC4" w:rsidRDefault="00C57DC4" w:rsidP="00B24168">
      <w:pPr>
        <w:spacing w:line="360" w:lineRule="auto"/>
        <w:jc w:val="both"/>
        <w:rPr>
          <w:rFonts w:ascii="Arial" w:hAnsi="Arial" w:cs="Arial"/>
        </w:rPr>
      </w:pPr>
      <w:hyperlink r:id="rId17" w:history="1">
        <w:r w:rsidRPr="00A7473C">
          <w:rPr>
            <w:rStyle w:val="Hyperlink"/>
            <w:rFonts w:ascii="Arial" w:hAnsi="Arial" w:cs="Arial"/>
          </w:rPr>
          <w:t>https://www.llyw.cymru/sites/default/files/publications/2018-03/dyfodol-llwyddiannus.pdf</w:t>
        </w:r>
      </w:hyperlink>
      <w:r>
        <w:rPr>
          <w:rFonts w:ascii="Arial" w:hAnsi="Arial" w:cs="Arial"/>
        </w:rPr>
        <w:t xml:space="preserve"> (2015) (</w:t>
      </w:r>
      <w:proofErr w:type="spellStart"/>
      <w:r>
        <w:rPr>
          <w:rFonts w:ascii="Arial" w:hAnsi="Arial" w:cs="Arial"/>
        </w:rPr>
        <w:t>Cyrchwyd</w:t>
      </w:r>
      <w:proofErr w:type="spellEnd"/>
      <w:r>
        <w:rPr>
          <w:rFonts w:ascii="Arial" w:hAnsi="Arial" w:cs="Arial"/>
        </w:rPr>
        <w:t xml:space="preserve">: 10 </w:t>
      </w:r>
      <w:proofErr w:type="spellStart"/>
      <w:r>
        <w:rPr>
          <w:rFonts w:ascii="Arial" w:hAnsi="Arial" w:cs="Arial"/>
        </w:rPr>
        <w:t>Ebrill</w:t>
      </w:r>
      <w:proofErr w:type="spellEnd"/>
      <w:r>
        <w:rPr>
          <w:rFonts w:ascii="Arial" w:hAnsi="Arial" w:cs="Arial"/>
        </w:rPr>
        <w:t xml:space="preserve"> 2023)</w:t>
      </w:r>
    </w:p>
    <w:p w14:paraId="7E9DA98E" w14:textId="77777777" w:rsidR="00C57DC4" w:rsidRDefault="00C57DC4" w:rsidP="00B24168">
      <w:pPr>
        <w:spacing w:line="360" w:lineRule="auto"/>
        <w:jc w:val="both"/>
        <w:rPr>
          <w:rFonts w:ascii="Arial" w:hAnsi="Arial" w:cs="Arial"/>
        </w:rPr>
      </w:pPr>
    </w:p>
    <w:p w14:paraId="42124447" w14:textId="77777777" w:rsidR="00517FF1" w:rsidRPr="00F3487C" w:rsidRDefault="00517FF1" w:rsidP="00E773A1">
      <w:pPr>
        <w:spacing w:line="360" w:lineRule="auto"/>
        <w:jc w:val="both"/>
        <w:rPr>
          <w:rFonts w:ascii="Arial" w:hAnsi="Arial" w:cs="Arial"/>
          <w:lang w:val="cy-GB"/>
        </w:rPr>
      </w:pPr>
    </w:p>
    <w:sectPr w:rsidR="00517FF1" w:rsidRPr="00F3487C">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83E37" w14:textId="77777777" w:rsidR="00C810CA" w:rsidRDefault="00C810CA" w:rsidP="00C810CA">
      <w:pPr>
        <w:spacing w:after="0" w:line="240" w:lineRule="auto"/>
      </w:pPr>
      <w:r>
        <w:separator/>
      </w:r>
    </w:p>
  </w:endnote>
  <w:endnote w:type="continuationSeparator" w:id="0">
    <w:p w14:paraId="4C4EDFE5" w14:textId="77777777" w:rsidR="00C810CA" w:rsidRDefault="00C810CA" w:rsidP="00C810CA">
      <w:pPr>
        <w:spacing w:after="0" w:line="240" w:lineRule="auto"/>
      </w:pPr>
      <w:r>
        <w:continuationSeparator/>
      </w:r>
    </w:p>
  </w:endnote>
  <w:endnote w:type="continuationNotice" w:id="1">
    <w:p w14:paraId="7F960C6C" w14:textId="77777777" w:rsidR="00296432" w:rsidRDefault="002964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6081" w14:textId="77777777" w:rsidR="00C810CA" w:rsidRDefault="00C810CA" w:rsidP="00C810CA">
      <w:pPr>
        <w:spacing w:after="0" w:line="240" w:lineRule="auto"/>
      </w:pPr>
      <w:r>
        <w:separator/>
      </w:r>
    </w:p>
  </w:footnote>
  <w:footnote w:type="continuationSeparator" w:id="0">
    <w:p w14:paraId="26602796" w14:textId="77777777" w:rsidR="00C810CA" w:rsidRDefault="00C810CA" w:rsidP="00C810CA">
      <w:pPr>
        <w:spacing w:after="0" w:line="240" w:lineRule="auto"/>
      </w:pPr>
      <w:r>
        <w:continuationSeparator/>
      </w:r>
    </w:p>
  </w:footnote>
  <w:footnote w:type="continuationNotice" w:id="1">
    <w:p w14:paraId="6BB0DD0F" w14:textId="77777777" w:rsidR="00296432" w:rsidRDefault="002964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2140" w14:textId="51E7D7CD" w:rsidR="00C810CA" w:rsidRDefault="00C810CA">
    <w:pPr>
      <w:pStyle w:val="Header"/>
    </w:pPr>
    <w:r>
      <w:t>ECAD7003C</w:t>
    </w:r>
    <w:r>
      <w:tab/>
    </w:r>
    <w:r>
      <w:tab/>
      <w:t>0900542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B97"/>
    <w:rsid w:val="000023A6"/>
    <w:rsid w:val="0000669E"/>
    <w:rsid w:val="00064C6C"/>
    <w:rsid w:val="00071F51"/>
    <w:rsid w:val="00086A89"/>
    <w:rsid w:val="00097EFD"/>
    <w:rsid w:val="000A18CF"/>
    <w:rsid w:val="000A1BF2"/>
    <w:rsid w:val="000B1A70"/>
    <w:rsid w:val="000D5502"/>
    <w:rsid w:val="00111A83"/>
    <w:rsid w:val="001258E5"/>
    <w:rsid w:val="00127834"/>
    <w:rsid w:val="00153407"/>
    <w:rsid w:val="00183098"/>
    <w:rsid w:val="001D15F4"/>
    <w:rsid w:val="001D1683"/>
    <w:rsid w:val="001D321C"/>
    <w:rsid w:val="00223B69"/>
    <w:rsid w:val="0028188B"/>
    <w:rsid w:val="0028323A"/>
    <w:rsid w:val="00296432"/>
    <w:rsid w:val="002B717C"/>
    <w:rsid w:val="002E1863"/>
    <w:rsid w:val="002E4598"/>
    <w:rsid w:val="00321B09"/>
    <w:rsid w:val="00361CE7"/>
    <w:rsid w:val="00366008"/>
    <w:rsid w:val="00390B90"/>
    <w:rsid w:val="00391621"/>
    <w:rsid w:val="003967B5"/>
    <w:rsid w:val="003A05BE"/>
    <w:rsid w:val="003A706E"/>
    <w:rsid w:val="003B4F11"/>
    <w:rsid w:val="003B68B9"/>
    <w:rsid w:val="003C3415"/>
    <w:rsid w:val="003C58E8"/>
    <w:rsid w:val="003C5D79"/>
    <w:rsid w:val="003D3E1A"/>
    <w:rsid w:val="003D70D8"/>
    <w:rsid w:val="003F1707"/>
    <w:rsid w:val="004062E7"/>
    <w:rsid w:val="00421159"/>
    <w:rsid w:val="00447C43"/>
    <w:rsid w:val="00460052"/>
    <w:rsid w:val="00461510"/>
    <w:rsid w:val="00462D36"/>
    <w:rsid w:val="00464135"/>
    <w:rsid w:val="00475EDB"/>
    <w:rsid w:val="004A4495"/>
    <w:rsid w:val="004C60BE"/>
    <w:rsid w:val="004C7E00"/>
    <w:rsid w:val="004D064B"/>
    <w:rsid w:val="004E222F"/>
    <w:rsid w:val="00501F88"/>
    <w:rsid w:val="00504118"/>
    <w:rsid w:val="00517DA3"/>
    <w:rsid w:val="00517FF1"/>
    <w:rsid w:val="005206CB"/>
    <w:rsid w:val="00540B65"/>
    <w:rsid w:val="00543DE0"/>
    <w:rsid w:val="00547B2F"/>
    <w:rsid w:val="00557ABA"/>
    <w:rsid w:val="00573142"/>
    <w:rsid w:val="00575C09"/>
    <w:rsid w:val="00576679"/>
    <w:rsid w:val="00590340"/>
    <w:rsid w:val="0059056B"/>
    <w:rsid w:val="005A2C25"/>
    <w:rsid w:val="005A337B"/>
    <w:rsid w:val="005B1F5B"/>
    <w:rsid w:val="005B281F"/>
    <w:rsid w:val="005B3DD4"/>
    <w:rsid w:val="005C15D4"/>
    <w:rsid w:val="005F2D79"/>
    <w:rsid w:val="00605057"/>
    <w:rsid w:val="00632527"/>
    <w:rsid w:val="00653F62"/>
    <w:rsid w:val="00675BCF"/>
    <w:rsid w:val="006A57D7"/>
    <w:rsid w:val="006B7803"/>
    <w:rsid w:val="006C46E9"/>
    <w:rsid w:val="006C46EF"/>
    <w:rsid w:val="00712B3A"/>
    <w:rsid w:val="00714155"/>
    <w:rsid w:val="00747AF6"/>
    <w:rsid w:val="007652C3"/>
    <w:rsid w:val="0079175A"/>
    <w:rsid w:val="007A7691"/>
    <w:rsid w:val="00802C60"/>
    <w:rsid w:val="00815B70"/>
    <w:rsid w:val="00853CBA"/>
    <w:rsid w:val="008659FB"/>
    <w:rsid w:val="00893806"/>
    <w:rsid w:val="008B4F4A"/>
    <w:rsid w:val="008C1DF8"/>
    <w:rsid w:val="008E19E4"/>
    <w:rsid w:val="009343AA"/>
    <w:rsid w:val="00944C65"/>
    <w:rsid w:val="009762AD"/>
    <w:rsid w:val="009A255D"/>
    <w:rsid w:val="009B5C01"/>
    <w:rsid w:val="009B7BFC"/>
    <w:rsid w:val="009C0C45"/>
    <w:rsid w:val="009C3D42"/>
    <w:rsid w:val="009F4784"/>
    <w:rsid w:val="00A1690D"/>
    <w:rsid w:val="00A33448"/>
    <w:rsid w:val="00A53FC5"/>
    <w:rsid w:val="00AA4382"/>
    <w:rsid w:val="00AA6ED0"/>
    <w:rsid w:val="00AC4098"/>
    <w:rsid w:val="00AC42AA"/>
    <w:rsid w:val="00AD5DC0"/>
    <w:rsid w:val="00AF35EA"/>
    <w:rsid w:val="00AF775D"/>
    <w:rsid w:val="00B01B4D"/>
    <w:rsid w:val="00B06920"/>
    <w:rsid w:val="00B24168"/>
    <w:rsid w:val="00B30521"/>
    <w:rsid w:val="00B85126"/>
    <w:rsid w:val="00BA6292"/>
    <w:rsid w:val="00BB59CD"/>
    <w:rsid w:val="00BD6385"/>
    <w:rsid w:val="00C020B7"/>
    <w:rsid w:val="00C0646E"/>
    <w:rsid w:val="00C12C6A"/>
    <w:rsid w:val="00C413AF"/>
    <w:rsid w:val="00C444FB"/>
    <w:rsid w:val="00C53B24"/>
    <w:rsid w:val="00C57DC4"/>
    <w:rsid w:val="00C810CA"/>
    <w:rsid w:val="00C85F97"/>
    <w:rsid w:val="00C92401"/>
    <w:rsid w:val="00C969F8"/>
    <w:rsid w:val="00CB13F9"/>
    <w:rsid w:val="00CD2912"/>
    <w:rsid w:val="00CD4F4E"/>
    <w:rsid w:val="00CE3857"/>
    <w:rsid w:val="00CF161C"/>
    <w:rsid w:val="00D21D8B"/>
    <w:rsid w:val="00D401AB"/>
    <w:rsid w:val="00D45A9E"/>
    <w:rsid w:val="00D70520"/>
    <w:rsid w:val="00D91AD4"/>
    <w:rsid w:val="00DB63F7"/>
    <w:rsid w:val="00DE137D"/>
    <w:rsid w:val="00DE3C5F"/>
    <w:rsid w:val="00E01F6B"/>
    <w:rsid w:val="00E31D73"/>
    <w:rsid w:val="00E56244"/>
    <w:rsid w:val="00E57640"/>
    <w:rsid w:val="00E577B4"/>
    <w:rsid w:val="00E773A1"/>
    <w:rsid w:val="00E96EDF"/>
    <w:rsid w:val="00EA4AA9"/>
    <w:rsid w:val="00EB4819"/>
    <w:rsid w:val="00F14D39"/>
    <w:rsid w:val="00F3487C"/>
    <w:rsid w:val="00F34B97"/>
    <w:rsid w:val="00F55845"/>
    <w:rsid w:val="00F55E89"/>
    <w:rsid w:val="00F84F40"/>
    <w:rsid w:val="00FD49D8"/>
    <w:rsid w:val="00FE2266"/>
    <w:rsid w:val="00FE3F26"/>
    <w:rsid w:val="00FE4353"/>
    <w:rsid w:val="00FF5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10CF"/>
  <w15:chartTrackingRefBased/>
  <w15:docId w15:val="{6BF14B0A-9020-4545-8EE1-BEF9F3B0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B97"/>
  </w:style>
  <w:style w:type="paragraph" w:styleId="Heading1">
    <w:name w:val="heading 1"/>
    <w:basedOn w:val="Normal"/>
    <w:next w:val="Normal"/>
    <w:link w:val="Heading1Char"/>
    <w:uiPriority w:val="9"/>
    <w:qFormat/>
    <w:rsid w:val="00D21D8B"/>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45A9E"/>
  </w:style>
  <w:style w:type="character" w:customStyle="1" w:styleId="eop">
    <w:name w:val="eop"/>
    <w:basedOn w:val="DefaultParagraphFont"/>
    <w:rsid w:val="00D45A9E"/>
  </w:style>
  <w:style w:type="paragraph" w:styleId="ListParagraph">
    <w:name w:val="List Paragraph"/>
    <w:basedOn w:val="Normal"/>
    <w:uiPriority w:val="34"/>
    <w:qFormat/>
    <w:rsid w:val="00D21D8B"/>
    <w:pPr>
      <w:ind w:left="720"/>
      <w:contextualSpacing/>
    </w:pPr>
  </w:style>
  <w:style w:type="character" w:customStyle="1" w:styleId="Heading1Char">
    <w:name w:val="Heading 1 Char"/>
    <w:basedOn w:val="DefaultParagraphFont"/>
    <w:link w:val="Heading1"/>
    <w:uiPriority w:val="9"/>
    <w:rsid w:val="00D21D8B"/>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B01B4D"/>
    <w:rPr>
      <w:color w:val="0563C1" w:themeColor="hyperlink"/>
      <w:u w:val="single"/>
    </w:rPr>
  </w:style>
  <w:style w:type="character" w:styleId="UnresolvedMention">
    <w:name w:val="Unresolved Mention"/>
    <w:basedOn w:val="DefaultParagraphFont"/>
    <w:uiPriority w:val="99"/>
    <w:semiHidden/>
    <w:unhideWhenUsed/>
    <w:rsid w:val="00B01B4D"/>
    <w:rPr>
      <w:color w:val="605E5C"/>
      <w:shd w:val="clear" w:color="auto" w:fill="E1DFDD"/>
    </w:rPr>
  </w:style>
  <w:style w:type="table" w:styleId="TableGrid">
    <w:name w:val="Table Grid"/>
    <w:basedOn w:val="TableNormal"/>
    <w:uiPriority w:val="39"/>
    <w:rsid w:val="00802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1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CA"/>
  </w:style>
  <w:style w:type="paragraph" w:styleId="Footer">
    <w:name w:val="footer"/>
    <w:basedOn w:val="Normal"/>
    <w:link w:val="FooterChar"/>
    <w:uiPriority w:val="99"/>
    <w:unhideWhenUsed/>
    <w:rsid w:val="00C81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CA"/>
  </w:style>
  <w:style w:type="character" w:styleId="FollowedHyperlink">
    <w:name w:val="FollowedHyperlink"/>
    <w:basedOn w:val="DefaultParagraphFont"/>
    <w:uiPriority w:val="99"/>
    <w:semiHidden/>
    <w:unhideWhenUsed/>
    <w:rsid w:val="0028188B"/>
    <w:rPr>
      <w:color w:val="954F72" w:themeColor="followedHyperlink"/>
      <w:u w:val="single"/>
    </w:rPr>
  </w:style>
  <w:style w:type="paragraph" w:styleId="Revision">
    <w:name w:val="Revision"/>
    <w:hidden/>
    <w:uiPriority w:val="99"/>
    <w:semiHidden/>
    <w:rsid w:val="00C57D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1016">
      <w:bodyDiv w:val="1"/>
      <w:marLeft w:val="0"/>
      <w:marRight w:val="0"/>
      <w:marTop w:val="0"/>
      <w:marBottom w:val="0"/>
      <w:divBdr>
        <w:top w:val="none" w:sz="0" w:space="0" w:color="auto"/>
        <w:left w:val="none" w:sz="0" w:space="0" w:color="auto"/>
        <w:bottom w:val="none" w:sz="0" w:space="0" w:color="auto"/>
        <w:right w:val="none" w:sz="0" w:space="0" w:color="auto"/>
      </w:divBdr>
    </w:div>
    <w:div w:id="109671902">
      <w:bodyDiv w:val="1"/>
      <w:marLeft w:val="0"/>
      <w:marRight w:val="0"/>
      <w:marTop w:val="0"/>
      <w:marBottom w:val="0"/>
      <w:divBdr>
        <w:top w:val="none" w:sz="0" w:space="0" w:color="auto"/>
        <w:left w:val="none" w:sz="0" w:space="0" w:color="auto"/>
        <w:bottom w:val="none" w:sz="0" w:space="0" w:color="auto"/>
        <w:right w:val="none" w:sz="0" w:space="0" w:color="auto"/>
      </w:divBdr>
      <w:divsChild>
        <w:div w:id="1116756026">
          <w:marLeft w:val="0"/>
          <w:marRight w:val="0"/>
          <w:marTop w:val="0"/>
          <w:marBottom w:val="0"/>
          <w:divBdr>
            <w:top w:val="none" w:sz="0" w:space="0" w:color="auto"/>
            <w:left w:val="none" w:sz="0" w:space="0" w:color="auto"/>
            <w:bottom w:val="none" w:sz="0" w:space="0" w:color="auto"/>
            <w:right w:val="none" w:sz="0" w:space="0" w:color="auto"/>
          </w:divBdr>
        </w:div>
        <w:div w:id="1536965687">
          <w:marLeft w:val="0"/>
          <w:marRight w:val="0"/>
          <w:marTop w:val="0"/>
          <w:marBottom w:val="0"/>
          <w:divBdr>
            <w:top w:val="none" w:sz="0" w:space="0" w:color="auto"/>
            <w:left w:val="none" w:sz="0" w:space="0" w:color="auto"/>
            <w:bottom w:val="none" w:sz="0" w:space="0" w:color="auto"/>
            <w:right w:val="none" w:sz="0" w:space="0" w:color="auto"/>
          </w:divBdr>
        </w:div>
        <w:div w:id="686515962">
          <w:marLeft w:val="0"/>
          <w:marRight w:val="0"/>
          <w:marTop w:val="0"/>
          <w:marBottom w:val="0"/>
          <w:divBdr>
            <w:top w:val="none" w:sz="0" w:space="0" w:color="auto"/>
            <w:left w:val="none" w:sz="0" w:space="0" w:color="auto"/>
            <w:bottom w:val="none" w:sz="0" w:space="0" w:color="auto"/>
            <w:right w:val="none" w:sz="0" w:space="0" w:color="auto"/>
          </w:divBdr>
        </w:div>
        <w:div w:id="893546997">
          <w:marLeft w:val="0"/>
          <w:marRight w:val="0"/>
          <w:marTop w:val="0"/>
          <w:marBottom w:val="0"/>
          <w:divBdr>
            <w:top w:val="none" w:sz="0" w:space="0" w:color="auto"/>
            <w:left w:val="none" w:sz="0" w:space="0" w:color="auto"/>
            <w:bottom w:val="none" w:sz="0" w:space="0" w:color="auto"/>
            <w:right w:val="none" w:sz="0" w:space="0" w:color="auto"/>
          </w:divBdr>
        </w:div>
        <w:div w:id="1702244535">
          <w:marLeft w:val="0"/>
          <w:marRight w:val="0"/>
          <w:marTop w:val="0"/>
          <w:marBottom w:val="0"/>
          <w:divBdr>
            <w:top w:val="none" w:sz="0" w:space="0" w:color="auto"/>
            <w:left w:val="none" w:sz="0" w:space="0" w:color="auto"/>
            <w:bottom w:val="none" w:sz="0" w:space="0" w:color="auto"/>
            <w:right w:val="none" w:sz="0" w:space="0" w:color="auto"/>
          </w:divBdr>
        </w:div>
        <w:div w:id="1963614566">
          <w:marLeft w:val="0"/>
          <w:marRight w:val="0"/>
          <w:marTop w:val="0"/>
          <w:marBottom w:val="0"/>
          <w:divBdr>
            <w:top w:val="none" w:sz="0" w:space="0" w:color="auto"/>
            <w:left w:val="none" w:sz="0" w:space="0" w:color="auto"/>
            <w:bottom w:val="none" w:sz="0" w:space="0" w:color="auto"/>
            <w:right w:val="none" w:sz="0" w:space="0" w:color="auto"/>
          </w:divBdr>
        </w:div>
        <w:div w:id="417942730">
          <w:marLeft w:val="0"/>
          <w:marRight w:val="0"/>
          <w:marTop w:val="0"/>
          <w:marBottom w:val="0"/>
          <w:divBdr>
            <w:top w:val="none" w:sz="0" w:space="0" w:color="auto"/>
            <w:left w:val="none" w:sz="0" w:space="0" w:color="auto"/>
            <w:bottom w:val="none" w:sz="0" w:space="0" w:color="auto"/>
            <w:right w:val="none" w:sz="0" w:space="0" w:color="auto"/>
          </w:divBdr>
        </w:div>
        <w:div w:id="1973049407">
          <w:marLeft w:val="0"/>
          <w:marRight w:val="0"/>
          <w:marTop w:val="0"/>
          <w:marBottom w:val="0"/>
          <w:divBdr>
            <w:top w:val="none" w:sz="0" w:space="0" w:color="auto"/>
            <w:left w:val="none" w:sz="0" w:space="0" w:color="auto"/>
            <w:bottom w:val="none" w:sz="0" w:space="0" w:color="auto"/>
            <w:right w:val="none" w:sz="0" w:space="0" w:color="auto"/>
          </w:divBdr>
        </w:div>
      </w:divsChild>
    </w:div>
    <w:div w:id="765997316">
      <w:bodyDiv w:val="1"/>
      <w:marLeft w:val="0"/>
      <w:marRight w:val="0"/>
      <w:marTop w:val="0"/>
      <w:marBottom w:val="0"/>
      <w:divBdr>
        <w:top w:val="none" w:sz="0" w:space="0" w:color="auto"/>
        <w:left w:val="none" w:sz="0" w:space="0" w:color="auto"/>
        <w:bottom w:val="none" w:sz="0" w:space="0" w:color="auto"/>
        <w:right w:val="none" w:sz="0" w:space="0" w:color="auto"/>
      </w:divBdr>
    </w:div>
    <w:div w:id="884216082">
      <w:bodyDiv w:val="1"/>
      <w:marLeft w:val="0"/>
      <w:marRight w:val="0"/>
      <w:marTop w:val="0"/>
      <w:marBottom w:val="0"/>
      <w:divBdr>
        <w:top w:val="none" w:sz="0" w:space="0" w:color="auto"/>
        <w:left w:val="none" w:sz="0" w:space="0" w:color="auto"/>
        <w:bottom w:val="none" w:sz="0" w:space="0" w:color="auto"/>
        <w:right w:val="none" w:sz="0" w:space="0" w:color="auto"/>
      </w:divBdr>
    </w:div>
    <w:div w:id="911230994">
      <w:bodyDiv w:val="1"/>
      <w:marLeft w:val="0"/>
      <w:marRight w:val="0"/>
      <w:marTop w:val="0"/>
      <w:marBottom w:val="0"/>
      <w:divBdr>
        <w:top w:val="none" w:sz="0" w:space="0" w:color="auto"/>
        <w:left w:val="none" w:sz="0" w:space="0" w:color="auto"/>
        <w:bottom w:val="none" w:sz="0" w:space="0" w:color="auto"/>
        <w:right w:val="none" w:sz="0" w:space="0" w:color="auto"/>
      </w:divBdr>
      <w:divsChild>
        <w:div w:id="1811898359">
          <w:marLeft w:val="0"/>
          <w:marRight w:val="0"/>
          <w:marTop w:val="0"/>
          <w:marBottom w:val="359"/>
          <w:divBdr>
            <w:top w:val="none" w:sz="0" w:space="0" w:color="auto"/>
            <w:left w:val="none" w:sz="0" w:space="0" w:color="auto"/>
            <w:bottom w:val="none" w:sz="0" w:space="0" w:color="auto"/>
            <w:right w:val="none" w:sz="0" w:space="0" w:color="auto"/>
          </w:divBdr>
          <w:divsChild>
            <w:div w:id="468523082">
              <w:marLeft w:val="0"/>
              <w:marRight w:val="0"/>
              <w:marTop w:val="0"/>
              <w:marBottom w:val="0"/>
              <w:divBdr>
                <w:top w:val="none" w:sz="0" w:space="0" w:color="auto"/>
                <w:left w:val="none" w:sz="0" w:space="0" w:color="auto"/>
                <w:bottom w:val="none" w:sz="0" w:space="0" w:color="auto"/>
                <w:right w:val="none" w:sz="0" w:space="0" w:color="auto"/>
              </w:divBdr>
              <w:divsChild>
                <w:div w:id="1687173552">
                  <w:marLeft w:val="0"/>
                  <w:marRight w:val="0"/>
                  <w:marTop w:val="0"/>
                  <w:marBottom w:val="0"/>
                  <w:divBdr>
                    <w:top w:val="none" w:sz="0" w:space="0" w:color="auto"/>
                    <w:left w:val="none" w:sz="0" w:space="0" w:color="auto"/>
                    <w:bottom w:val="none" w:sz="0" w:space="0" w:color="auto"/>
                    <w:right w:val="none" w:sz="0" w:space="0" w:color="auto"/>
                  </w:divBdr>
                  <w:divsChild>
                    <w:div w:id="198781614">
                      <w:marLeft w:val="0"/>
                      <w:marRight w:val="0"/>
                      <w:marTop w:val="0"/>
                      <w:marBottom w:val="0"/>
                      <w:divBdr>
                        <w:top w:val="none" w:sz="0" w:space="0" w:color="auto"/>
                        <w:left w:val="none" w:sz="0" w:space="0" w:color="auto"/>
                        <w:bottom w:val="none" w:sz="0" w:space="0" w:color="auto"/>
                        <w:right w:val="none" w:sz="0" w:space="0" w:color="auto"/>
                      </w:divBdr>
                      <w:divsChild>
                        <w:div w:id="130172612">
                          <w:marLeft w:val="0"/>
                          <w:marRight w:val="0"/>
                          <w:marTop w:val="0"/>
                          <w:marBottom w:val="0"/>
                          <w:divBdr>
                            <w:top w:val="none" w:sz="0" w:space="0" w:color="auto"/>
                            <w:left w:val="none" w:sz="0" w:space="0" w:color="auto"/>
                            <w:bottom w:val="none" w:sz="0" w:space="0" w:color="auto"/>
                            <w:right w:val="none" w:sz="0" w:space="0" w:color="auto"/>
                          </w:divBdr>
                        </w:div>
                        <w:div w:id="2043674988">
                          <w:marLeft w:val="0"/>
                          <w:marRight w:val="0"/>
                          <w:marTop w:val="0"/>
                          <w:marBottom w:val="0"/>
                          <w:divBdr>
                            <w:top w:val="none" w:sz="0" w:space="0" w:color="auto"/>
                            <w:left w:val="none" w:sz="0" w:space="0" w:color="auto"/>
                            <w:bottom w:val="none" w:sz="0" w:space="0" w:color="auto"/>
                            <w:right w:val="none" w:sz="0" w:space="0" w:color="auto"/>
                          </w:divBdr>
                        </w:div>
                        <w:div w:id="657920413">
                          <w:marLeft w:val="0"/>
                          <w:marRight w:val="0"/>
                          <w:marTop w:val="0"/>
                          <w:marBottom w:val="0"/>
                          <w:divBdr>
                            <w:top w:val="none" w:sz="0" w:space="0" w:color="auto"/>
                            <w:left w:val="none" w:sz="0" w:space="0" w:color="auto"/>
                            <w:bottom w:val="none" w:sz="0" w:space="0" w:color="auto"/>
                            <w:right w:val="none" w:sz="0" w:space="0" w:color="auto"/>
                          </w:divBdr>
                        </w:div>
                        <w:div w:id="1049919071">
                          <w:marLeft w:val="0"/>
                          <w:marRight w:val="0"/>
                          <w:marTop w:val="0"/>
                          <w:marBottom w:val="0"/>
                          <w:divBdr>
                            <w:top w:val="none" w:sz="0" w:space="0" w:color="auto"/>
                            <w:left w:val="none" w:sz="0" w:space="0" w:color="auto"/>
                            <w:bottom w:val="none" w:sz="0" w:space="0" w:color="auto"/>
                            <w:right w:val="none" w:sz="0" w:space="0" w:color="auto"/>
                          </w:divBdr>
                        </w:div>
                        <w:div w:id="555169163">
                          <w:marLeft w:val="0"/>
                          <w:marRight w:val="0"/>
                          <w:marTop w:val="0"/>
                          <w:marBottom w:val="0"/>
                          <w:divBdr>
                            <w:top w:val="none" w:sz="0" w:space="0" w:color="auto"/>
                            <w:left w:val="none" w:sz="0" w:space="0" w:color="auto"/>
                            <w:bottom w:val="none" w:sz="0" w:space="0" w:color="auto"/>
                            <w:right w:val="none" w:sz="0" w:space="0" w:color="auto"/>
                          </w:divBdr>
                        </w:div>
                        <w:div w:id="475535318">
                          <w:marLeft w:val="0"/>
                          <w:marRight w:val="0"/>
                          <w:marTop w:val="0"/>
                          <w:marBottom w:val="0"/>
                          <w:divBdr>
                            <w:top w:val="none" w:sz="0" w:space="0" w:color="auto"/>
                            <w:left w:val="none" w:sz="0" w:space="0" w:color="auto"/>
                            <w:bottom w:val="none" w:sz="0" w:space="0" w:color="auto"/>
                            <w:right w:val="none" w:sz="0" w:space="0" w:color="auto"/>
                          </w:divBdr>
                        </w:div>
                        <w:div w:id="201018824">
                          <w:marLeft w:val="0"/>
                          <w:marRight w:val="0"/>
                          <w:marTop w:val="0"/>
                          <w:marBottom w:val="0"/>
                          <w:divBdr>
                            <w:top w:val="none" w:sz="0" w:space="0" w:color="auto"/>
                            <w:left w:val="none" w:sz="0" w:space="0" w:color="auto"/>
                            <w:bottom w:val="none" w:sz="0" w:space="0" w:color="auto"/>
                            <w:right w:val="none" w:sz="0" w:space="0" w:color="auto"/>
                          </w:divBdr>
                        </w:div>
                        <w:div w:id="346060879">
                          <w:marLeft w:val="0"/>
                          <w:marRight w:val="0"/>
                          <w:marTop w:val="0"/>
                          <w:marBottom w:val="0"/>
                          <w:divBdr>
                            <w:top w:val="none" w:sz="0" w:space="0" w:color="auto"/>
                            <w:left w:val="none" w:sz="0" w:space="0" w:color="auto"/>
                            <w:bottom w:val="none" w:sz="0" w:space="0" w:color="auto"/>
                            <w:right w:val="none" w:sz="0" w:space="0" w:color="auto"/>
                          </w:divBdr>
                        </w:div>
                        <w:div w:id="321009531">
                          <w:marLeft w:val="0"/>
                          <w:marRight w:val="0"/>
                          <w:marTop w:val="0"/>
                          <w:marBottom w:val="0"/>
                          <w:divBdr>
                            <w:top w:val="none" w:sz="0" w:space="0" w:color="auto"/>
                            <w:left w:val="none" w:sz="0" w:space="0" w:color="auto"/>
                            <w:bottom w:val="none" w:sz="0" w:space="0" w:color="auto"/>
                            <w:right w:val="none" w:sz="0" w:space="0" w:color="auto"/>
                          </w:divBdr>
                        </w:div>
                        <w:div w:id="2123180998">
                          <w:marLeft w:val="0"/>
                          <w:marRight w:val="0"/>
                          <w:marTop w:val="0"/>
                          <w:marBottom w:val="0"/>
                          <w:divBdr>
                            <w:top w:val="none" w:sz="0" w:space="0" w:color="auto"/>
                            <w:left w:val="none" w:sz="0" w:space="0" w:color="auto"/>
                            <w:bottom w:val="none" w:sz="0" w:space="0" w:color="auto"/>
                            <w:right w:val="none" w:sz="0" w:space="0" w:color="auto"/>
                          </w:divBdr>
                        </w:div>
                        <w:div w:id="1788968440">
                          <w:marLeft w:val="0"/>
                          <w:marRight w:val="0"/>
                          <w:marTop w:val="0"/>
                          <w:marBottom w:val="0"/>
                          <w:divBdr>
                            <w:top w:val="none" w:sz="0" w:space="0" w:color="auto"/>
                            <w:left w:val="none" w:sz="0" w:space="0" w:color="auto"/>
                            <w:bottom w:val="none" w:sz="0" w:space="0" w:color="auto"/>
                            <w:right w:val="none" w:sz="0" w:space="0" w:color="auto"/>
                          </w:divBdr>
                        </w:div>
                        <w:div w:id="1114986334">
                          <w:marLeft w:val="0"/>
                          <w:marRight w:val="0"/>
                          <w:marTop w:val="0"/>
                          <w:marBottom w:val="0"/>
                          <w:divBdr>
                            <w:top w:val="none" w:sz="0" w:space="0" w:color="auto"/>
                            <w:left w:val="none" w:sz="0" w:space="0" w:color="auto"/>
                            <w:bottom w:val="none" w:sz="0" w:space="0" w:color="auto"/>
                            <w:right w:val="none" w:sz="0" w:space="0" w:color="auto"/>
                          </w:divBdr>
                        </w:div>
                        <w:div w:id="1494878061">
                          <w:marLeft w:val="0"/>
                          <w:marRight w:val="0"/>
                          <w:marTop w:val="0"/>
                          <w:marBottom w:val="0"/>
                          <w:divBdr>
                            <w:top w:val="none" w:sz="0" w:space="0" w:color="auto"/>
                            <w:left w:val="none" w:sz="0" w:space="0" w:color="auto"/>
                            <w:bottom w:val="none" w:sz="0" w:space="0" w:color="auto"/>
                            <w:right w:val="none" w:sz="0" w:space="0" w:color="auto"/>
                          </w:divBdr>
                        </w:div>
                        <w:div w:id="2093044252">
                          <w:marLeft w:val="0"/>
                          <w:marRight w:val="0"/>
                          <w:marTop w:val="0"/>
                          <w:marBottom w:val="0"/>
                          <w:divBdr>
                            <w:top w:val="none" w:sz="0" w:space="0" w:color="auto"/>
                            <w:left w:val="none" w:sz="0" w:space="0" w:color="auto"/>
                            <w:bottom w:val="none" w:sz="0" w:space="0" w:color="auto"/>
                            <w:right w:val="none" w:sz="0" w:space="0" w:color="auto"/>
                          </w:divBdr>
                        </w:div>
                        <w:div w:id="196048851">
                          <w:marLeft w:val="0"/>
                          <w:marRight w:val="0"/>
                          <w:marTop w:val="0"/>
                          <w:marBottom w:val="0"/>
                          <w:divBdr>
                            <w:top w:val="none" w:sz="0" w:space="0" w:color="auto"/>
                            <w:left w:val="none" w:sz="0" w:space="0" w:color="auto"/>
                            <w:bottom w:val="none" w:sz="0" w:space="0" w:color="auto"/>
                            <w:right w:val="none" w:sz="0" w:space="0" w:color="auto"/>
                          </w:divBdr>
                        </w:div>
                        <w:div w:id="180124297">
                          <w:marLeft w:val="0"/>
                          <w:marRight w:val="0"/>
                          <w:marTop w:val="0"/>
                          <w:marBottom w:val="0"/>
                          <w:divBdr>
                            <w:top w:val="none" w:sz="0" w:space="0" w:color="auto"/>
                            <w:left w:val="none" w:sz="0" w:space="0" w:color="auto"/>
                            <w:bottom w:val="none" w:sz="0" w:space="0" w:color="auto"/>
                            <w:right w:val="none" w:sz="0" w:space="0" w:color="auto"/>
                          </w:divBdr>
                        </w:div>
                        <w:div w:id="1944608975">
                          <w:marLeft w:val="0"/>
                          <w:marRight w:val="0"/>
                          <w:marTop w:val="0"/>
                          <w:marBottom w:val="0"/>
                          <w:divBdr>
                            <w:top w:val="none" w:sz="0" w:space="0" w:color="auto"/>
                            <w:left w:val="none" w:sz="0" w:space="0" w:color="auto"/>
                            <w:bottom w:val="none" w:sz="0" w:space="0" w:color="auto"/>
                            <w:right w:val="none" w:sz="0" w:space="0" w:color="auto"/>
                          </w:divBdr>
                        </w:div>
                        <w:div w:id="480276145">
                          <w:marLeft w:val="0"/>
                          <w:marRight w:val="0"/>
                          <w:marTop w:val="0"/>
                          <w:marBottom w:val="0"/>
                          <w:divBdr>
                            <w:top w:val="none" w:sz="0" w:space="0" w:color="auto"/>
                            <w:left w:val="none" w:sz="0" w:space="0" w:color="auto"/>
                            <w:bottom w:val="none" w:sz="0" w:space="0" w:color="auto"/>
                            <w:right w:val="none" w:sz="0" w:space="0" w:color="auto"/>
                          </w:divBdr>
                        </w:div>
                        <w:div w:id="671759651">
                          <w:marLeft w:val="0"/>
                          <w:marRight w:val="0"/>
                          <w:marTop w:val="0"/>
                          <w:marBottom w:val="0"/>
                          <w:divBdr>
                            <w:top w:val="none" w:sz="0" w:space="0" w:color="auto"/>
                            <w:left w:val="none" w:sz="0" w:space="0" w:color="auto"/>
                            <w:bottom w:val="none" w:sz="0" w:space="0" w:color="auto"/>
                            <w:right w:val="none" w:sz="0" w:space="0" w:color="auto"/>
                          </w:divBdr>
                        </w:div>
                        <w:div w:id="188643669">
                          <w:marLeft w:val="0"/>
                          <w:marRight w:val="0"/>
                          <w:marTop w:val="0"/>
                          <w:marBottom w:val="0"/>
                          <w:divBdr>
                            <w:top w:val="none" w:sz="0" w:space="0" w:color="auto"/>
                            <w:left w:val="none" w:sz="0" w:space="0" w:color="auto"/>
                            <w:bottom w:val="none" w:sz="0" w:space="0" w:color="auto"/>
                            <w:right w:val="none" w:sz="0" w:space="0" w:color="auto"/>
                          </w:divBdr>
                        </w:div>
                        <w:div w:id="1705130919">
                          <w:marLeft w:val="0"/>
                          <w:marRight w:val="0"/>
                          <w:marTop w:val="0"/>
                          <w:marBottom w:val="0"/>
                          <w:divBdr>
                            <w:top w:val="none" w:sz="0" w:space="0" w:color="auto"/>
                            <w:left w:val="none" w:sz="0" w:space="0" w:color="auto"/>
                            <w:bottom w:val="none" w:sz="0" w:space="0" w:color="auto"/>
                            <w:right w:val="none" w:sz="0" w:space="0" w:color="auto"/>
                          </w:divBdr>
                        </w:div>
                        <w:div w:id="94327835">
                          <w:marLeft w:val="0"/>
                          <w:marRight w:val="0"/>
                          <w:marTop w:val="0"/>
                          <w:marBottom w:val="0"/>
                          <w:divBdr>
                            <w:top w:val="none" w:sz="0" w:space="0" w:color="auto"/>
                            <w:left w:val="none" w:sz="0" w:space="0" w:color="auto"/>
                            <w:bottom w:val="none" w:sz="0" w:space="0" w:color="auto"/>
                            <w:right w:val="none" w:sz="0" w:space="0" w:color="auto"/>
                          </w:divBdr>
                        </w:div>
                        <w:div w:id="640234855">
                          <w:marLeft w:val="0"/>
                          <w:marRight w:val="0"/>
                          <w:marTop w:val="0"/>
                          <w:marBottom w:val="0"/>
                          <w:divBdr>
                            <w:top w:val="none" w:sz="0" w:space="0" w:color="auto"/>
                            <w:left w:val="none" w:sz="0" w:space="0" w:color="auto"/>
                            <w:bottom w:val="none" w:sz="0" w:space="0" w:color="auto"/>
                            <w:right w:val="none" w:sz="0" w:space="0" w:color="auto"/>
                          </w:divBdr>
                        </w:div>
                        <w:div w:id="999112802">
                          <w:marLeft w:val="0"/>
                          <w:marRight w:val="0"/>
                          <w:marTop w:val="0"/>
                          <w:marBottom w:val="0"/>
                          <w:divBdr>
                            <w:top w:val="none" w:sz="0" w:space="0" w:color="auto"/>
                            <w:left w:val="none" w:sz="0" w:space="0" w:color="auto"/>
                            <w:bottom w:val="none" w:sz="0" w:space="0" w:color="auto"/>
                            <w:right w:val="none" w:sz="0" w:space="0" w:color="auto"/>
                          </w:divBdr>
                        </w:div>
                        <w:div w:id="319693580">
                          <w:marLeft w:val="0"/>
                          <w:marRight w:val="0"/>
                          <w:marTop w:val="0"/>
                          <w:marBottom w:val="0"/>
                          <w:divBdr>
                            <w:top w:val="none" w:sz="0" w:space="0" w:color="auto"/>
                            <w:left w:val="none" w:sz="0" w:space="0" w:color="auto"/>
                            <w:bottom w:val="none" w:sz="0" w:space="0" w:color="auto"/>
                            <w:right w:val="none" w:sz="0" w:space="0" w:color="auto"/>
                          </w:divBdr>
                        </w:div>
                      </w:divsChild>
                    </w:div>
                    <w:div w:id="639306178">
                      <w:marLeft w:val="0"/>
                      <w:marRight w:val="0"/>
                      <w:marTop w:val="0"/>
                      <w:marBottom w:val="0"/>
                      <w:divBdr>
                        <w:top w:val="none" w:sz="0" w:space="0" w:color="auto"/>
                        <w:left w:val="none" w:sz="0" w:space="0" w:color="auto"/>
                        <w:bottom w:val="none" w:sz="0" w:space="0" w:color="auto"/>
                        <w:right w:val="none" w:sz="0" w:space="0" w:color="auto"/>
                      </w:divBdr>
                      <w:divsChild>
                        <w:div w:id="164967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835939">
      <w:bodyDiv w:val="1"/>
      <w:marLeft w:val="0"/>
      <w:marRight w:val="0"/>
      <w:marTop w:val="0"/>
      <w:marBottom w:val="0"/>
      <w:divBdr>
        <w:top w:val="none" w:sz="0" w:space="0" w:color="auto"/>
        <w:left w:val="none" w:sz="0" w:space="0" w:color="auto"/>
        <w:bottom w:val="none" w:sz="0" w:space="0" w:color="auto"/>
        <w:right w:val="none" w:sz="0" w:space="0" w:color="auto"/>
      </w:divBdr>
    </w:div>
    <w:div w:id="130785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cey.org.uk/news-and-views/pacey-blog/2022/march-2022/blog-supporting-outdoor-learning-cefnogi-dysgu-(1)/"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urbrightfuture.co.uk/cy/2022/01/17/what-is-outdoor-learning/" TargetMode="External"/><Relationship Id="rId17" Type="http://schemas.openxmlformats.org/officeDocument/2006/relationships/hyperlink" Target="https://www.llyw.cymru/sites/default/files/publications/2018-03/dyfodol-llwyddiannus.pdf" TargetMode="External"/><Relationship Id="rId2" Type="http://schemas.openxmlformats.org/officeDocument/2006/relationships/customXml" Target="../customXml/item2.xml"/><Relationship Id="rId16" Type="http://schemas.openxmlformats.org/officeDocument/2006/relationships/hyperlink" Target="https://www.estyn.llyw.cymru/system/files/202008/____________________________.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sites/default/files/publications/2018-03/school-development-plans.pdf" TargetMode="External"/><Relationship Id="rId5" Type="http://schemas.openxmlformats.org/officeDocument/2006/relationships/numbering" Target="numbering.xml"/><Relationship Id="rId15" Type="http://schemas.openxmlformats.org/officeDocument/2006/relationships/hyperlink" Target="https://hwb.gov.wales/cwricwlwm-i-gymru"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bronfenbrenn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2" ma:contentTypeDescription="Create a new document." ma:contentTypeScope="" ma:versionID="94f6e97599d3265abc5244ee1dc73516">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7681795ffc030ccaff281d86abf7a9a7"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C5F788-D005-4D07-AB1E-4034E6FB4923}">
  <ds:schemaRefs>
    <ds:schemaRef ds:uri="http://purl.org/dc/terms/"/>
    <ds:schemaRef ds:uri="a450a3cc-050d-4aca-8a4e-543025a63de0"/>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461f81f1-dbc4-4122-adb0-1c0e154b8134"/>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9222796-958B-430A-98FB-0B30610CE048}">
  <ds:schemaRefs>
    <ds:schemaRef ds:uri="http://schemas.microsoft.com/sharepoint/v3/contenttype/forms"/>
  </ds:schemaRefs>
</ds:datastoreItem>
</file>

<file path=customXml/itemProps3.xml><?xml version="1.0" encoding="utf-8"?>
<ds:datastoreItem xmlns:ds="http://schemas.openxmlformats.org/officeDocument/2006/customXml" ds:itemID="{22A14D5A-0735-4186-8114-EAEC385CD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E7AD2A-981D-408E-A170-4AB78BEEC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2816</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18831</CharactersWithSpaces>
  <SharedDoc>false</SharedDoc>
  <HLinks>
    <vt:vector size="42" baseType="variant">
      <vt:variant>
        <vt:i4>4980826</vt:i4>
      </vt:variant>
      <vt:variant>
        <vt:i4>18</vt:i4>
      </vt:variant>
      <vt:variant>
        <vt:i4>0</vt:i4>
      </vt:variant>
      <vt:variant>
        <vt:i4>5</vt:i4>
      </vt:variant>
      <vt:variant>
        <vt:lpwstr>https://www.llyw.cymru/sites/default/files/publications/2018-03/dyfodol-llwyddiannus.pdf</vt:lpwstr>
      </vt:variant>
      <vt:variant>
        <vt:lpwstr/>
      </vt:variant>
      <vt:variant>
        <vt:i4>1507414</vt:i4>
      </vt:variant>
      <vt:variant>
        <vt:i4>15</vt:i4>
      </vt:variant>
      <vt:variant>
        <vt:i4>0</vt:i4>
      </vt:variant>
      <vt:variant>
        <vt:i4>5</vt:i4>
      </vt:variant>
      <vt:variant>
        <vt:lpwstr>https://www.estyn.llyw.cymru/system/files/202008/____________________________.pdf</vt:lpwstr>
      </vt:variant>
      <vt:variant>
        <vt:lpwstr/>
      </vt:variant>
      <vt:variant>
        <vt:i4>3604515</vt:i4>
      </vt:variant>
      <vt:variant>
        <vt:i4>12</vt:i4>
      </vt:variant>
      <vt:variant>
        <vt:i4>0</vt:i4>
      </vt:variant>
      <vt:variant>
        <vt:i4>5</vt:i4>
      </vt:variant>
      <vt:variant>
        <vt:lpwstr>https://hwb.gov.wales/cwricwlwm-i-gymru</vt:lpwstr>
      </vt:variant>
      <vt:variant>
        <vt:lpwstr/>
      </vt:variant>
      <vt:variant>
        <vt:i4>196684</vt:i4>
      </vt:variant>
      <vt:variant>
        <vt:i4>9</vt:i4>
      </vt:variant>
      <vt:variant>
        <vt:i4>0</vt:i4>
      </vt:variant>
      <vt:variant>
        <vt:i4>5</vt:i4>
      </vt:variant>
      <vt:variant>
        <vt:lpwstr>https://www.simplypsychology.org/bronfenbrenner.html</vt:lpwstr>
      </vt:variant>
      <vt:variant>
        <vt:lpwstr/>
      </vt:variant>
      <vt:variant>
        <vt:i4>5111820</vt:i4>
      </vt:variant>
      <vt:variant>
        <vt:i4>6</vt:i4>
      </vt:variant>
      <vt:variant>
        <vt:i4>0</vt:i4>
      </vt:variant>
      <vt:variant>
        <vt:i4>5</vt:i4>
      </vt:variant>
      <vt:variant>
        <vt:lpwstr>https://www.pacey.org.uk/news-and-views/pacey-blog/2022/march-2022/blog-supporting-outdoor-learning-cefnogi-dysgu-(1)/</vt:lpwstr>
      </vt:variant>
      <vt:variant>
        <vt:lpwstr>Cymraeg</vt:lpwstr>
      </vt:variant>
      <vt:variant>
        <vt:i4>5111898</vt:i4>
      </vt:variant>
      <vt:variant>
        <vt:i4>3</vt:i4>
      </vt:variant>
      <vt:variant>
        <vt:i4>0</vt:i4>
      </vt:variant>
      <vt:variant>
        <vt:i4>5</vt:i4>
      </vt:variant>
      <vt:variant>
        <vt:lpwstr>https://www.ourbrightfuture.co.uk/cy/2022/01/17/what-is-outdoor-learning/</vt:lpwstr>
      </vt:variant>
      <vt:variant>
        <vt:lpwstr/>
      </vt:variant>
      <vt:variant>
        <vt:i4>6488191</vt:i4>
      </vt:variant>
      <vt:variant>
        <vt:i4>0</vt:i4>
      </vt:variant>
      <vt:variant>
        <vt:i4>0</vt:i4>
      </vt:variant>
      <vt:variant>
        <vt:i4>5</vt:i4>
      </vt:variant>
      <vt:variant>
        <vt:lpwstr>https://gov.wales/sites/default/files/publications/2018-03/school-development-plans.pdf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Morgan (0900542)</dc:creator>
  <cp:keywords/>
  <dc:description/>
  <cp:lastModifiedBy>Rhian Morgan (0900542)</cp:lastModifiedBy>
  <cp:revision>2</cp:revision>
  <dcterms:created xsi:type="dcterms:W3CDTF">2023-04-17T22:53:00Z</dcterms:created>
  <dcterms:modified xsi:type="dcterms:W3CDTF">2023-04-17T22:53:00Z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