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D4FC4" w14:textId="69F031FA" w:rsidR="00012665" w:rsidRDefault="00B90DC2" w:rsidP="00B90DC2">
      <w:pPr>
        <w:spacing w:line="480" w:lineRule="auto"/>
        <w:jc w:val="center"/>
        <w:rPr>
          <w:rFonts w:ascii="Arial" w:hAnsi="Arial" w:cs="Arial"/>
          <w:b/>
          <w:bCs/>
          <w:sz w:val="24"/>
          <w:szCs w:val="24"/>
        </w:rPr>
      </w:pPr>
      <w:r>
        <w:rPr>
          <w:noProof/>
        </w:rPr>
        <mc:AlternateContent>
          <mc:Choice Requires="wps">
            <w:drawing>
              <wp:inline distT="0" distB="0" distL="0" distR="0" wp14:anchorId="35216A1A" wp14:editId="5DF03512">
                <wp:extent cx="304800" cy="304800"/>
                <wp:effectExtent l="0" t="0" r="0" b="0"/>
                <wp:docPr id="927513115" name="AutoShape 6"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xmlns:w16sdtfl="http://schemas.microsoft.com/office/word/2024/wordml/sdtformatlock">
            <w:pict>
              <v:rect w14:anchorId="3BBA2B19" id="AutoShape 6"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hAnsi="Arial" w:cs="Arial"/>
          <w:b/>
          <w:bCs/>
          <w:noProof/>
          <w:sz w:val="24"/>
          <w:szCs w:val="24"/>
        </w:rPr>
        <w:drawing>
          <wp:inline distT="0" distB="0" distL="0" distR="0" wp14:anchorId="0A7CB584" wp14:editId="70E54799">
            <wp:extent cx="3065923" cy="1026795"/>
            <wp:effectExtent l="0" t="0" r="1270" b="1905"/>
            <wp:docPr id="561395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1468" cy="1028652"/>
                    </a:xfrm>
                    <a:prstGeom prst="rect">
                      <a:avLst/>
                    </a:prstGeom>
                    <a:noFill/>
                  </pic:spPr>
                </pic:pic>
              </a:graphicData>
            </a:graphic>
          </wp:inline>
        </w:drawing>
      </w:r>
      <w:r w:rsidR="00951262">
        <w:rPr>
          <w:noProof/>
        </w:rPr>
        <mc:AlternateContent>
          <mc:Choice Requires="wps">
            <w:drawing>
              <wp:inline distT="0" distB="0" distL="0" distR="0" wp14:anchorId="55A09C24" wp14:editId="7758CFB7">
                <wp:extent cx="1630680" cy="1630680"/>
                <wp:effectExtent l="0" t="0" r="0" b="7620"/>
                <wp:docPr id="94415684" name="AutoShap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630680" cy="16306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xmlns:w16sdtfl="http://schemas.microsoft.com/office/word/2024/wordml/sdtformatlock">
            <w:pict>
              <v:rect w14:anchorId="4E1D7065" id="AutoShape 1" o:spid="_x0000_s1026" alt="Image preview" style="width:128.4pt;height:128.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" filled="f" stroked="f">
                <o:lock v:ext="edit" aspectratio="t"/>
                <w10:anchorlock/>
              </v:rect>
            </w:pict>
          </mc:Fallback>
        </mc:AlternateContent>
      </w:r>
      <w:r>
        <w:rPr>
          <w:noProof/>
        </w:rPr>
        <mc:AlternateContent>
          <mc:Choice Requires="wps">
            <w:drawing>
              <wp:inline distT="0" distB="0" distL="0" distR="0" wp14:anchorId="66F39840" wp14:editId="2A24C5B7">
                <wp:extent cx="304800" cy="304800"/>
                <wp:effectExtent l="0" t="0" r="0" b="0"/>
                <wp:docPr id="1985907120" name="AutoShap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xmlns:w16sdtfl="http://schemas.microsoft.com/office/word/2024/wordml/sdtformatlock">
            <w:pict>
              <v:rect w14:anchorId="7251FB73" id="AutoShape 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DB584D7" w14:textId="77777777" w:rsidR="00A91F57" w:rsidRDefault="00A91F57" w:rsidP="005869E7">
      <w:pPr>
        <w:spacing w:line="480" w:lineRule="auto"/>
        <w:jc w:val="center"/>
        <w:rPr>
          <w:rFonts w:ascii="Arial" w:hAnsi="Arial" w:cs="Arial"/>
          <w:b/>
          <w:bCs/>
          <w:sz w:val="24"/>
          <w:szCs w:val="24"/>
        </w:rPr>
      </w:pPr>
    </w:p>
    <w:p w14:paraId="0D3444E8" w14:textId="77777777" w:rsidR="00A91F57" w:rsidRDefault="00A91F57" w:rsidP="005869E7">
      <w:pPr>
        <w:spacing w:line="480" w:lineRule="auto"/>
        <w:jc w:val="center"/>
        <w:rPr>
          <w:rFonts w:ascii="Arial" w:hAnsi="Arial" w:cs="Arial"/>
          <w:b/>
          <w:bCs/>
          <w:sz w:val="24"/>
          <w:szCs w:val="24"/>
        </w:rPr>
      </w:pPr>
    </w:p>
    <w:p w14:paraId="3AB67BF7" w14:textId="431D3F89" w:rsidR="00A91F57" w:rsidRPr="00A167BC" w:rsidRDefault="000E7074" w:rsidP="005869E7">
      <w:pPr>
        <w:spacing w:line="480" w:lineRule="auto"/>
        <w:jc w:val="center"/>
        <w:rPr>
          <w:rFonts w:ascii="Arial" w:hAnsi="Arial" w:cs="Arial"/>
          <w:b/>
          <w:bCs/>
          <w:sz w:val="24"/>
          <w:szCs w:val="24"/>
        </w:rPr>
      </w:pPr>
      <w:r>
        <w:rPr>
          <w:rFonts w:ascii="Arial" w:hAnsi="Arial" w:cs="Arial"/>
          <w:b/>
          <w:bCs/>
          <w:sz w:val="24"/>
          <w:szCs w:val="24"/>
        </w:rPr>
        <w:t>Title</w:t>
      </w:r>
    </w:p>
    <w:p w14:paraId="575D7930" w14:textId="7005AB71" w:rsidR="00997EA1" w:rsidRPr="000E7074" w:rsidRDefault="00FC0667" w:rsidP="00CB1521">
      <w:pPr>
        <w:jc w:val="center"/>
        <w:rPr>
          <w:rFonts w:ascii="Arial" w:hAnsi="Arial" w:cs="Arial"/>
          <w:b/>
          <w:bCs/>
          <w:sz w:val="28"/>
          <w:szCs w:val="28"/>
        </w:rPr>
      </w:pPr>
      <w:r w:rsidRPr="000E7074">
        <w:rPr>
          <w:rFonts w:ascii="Arial" w:hAnsi="Arial" w:cs="Arial"/>
          <w:b/>
          <w:bCs/>
          <w:sz w:val="28"/>
          <w:szCs w:val="28"/>
        </w:rPr>
        <w:t xml:space="preserve"> </w:t>
      </w:r>
      <w:r w:rsidR="00997EA1" w:rsidRPr="000E7074">
        <w:rPr>
          <w:rFonts w:ascii="Arial" w:hAnsi="Arial" w:cs="Arial"/>
          <w:b/>
          <w:bCs/>
          <w:sz w:val="28"/>
          <w:szCs w:val="28"/>
        </w:rPr>
        <w:t xml:space="preserve">Is </w:t>
      </w:r>
      <w:r w:rsidR="001B268E">
        <w:rPr>
          <w:rFonts w:ascii="Arial" w:hAnsi="Arial" w:cs="Arial"/>
          <w:b/>
          <w:bCs/>
          <w:sz w:val="28"/>
          <w:szCs w:val="28"/>
        </w:rPr>
        <w:t xml:space="preserve">Neurodiversity </w:t>
      </w:r>
      <w:r w:rsidR="00997EA1" w:rsidRPr="000E7074">
        <w:rPr>
          <w:rFonts w:ascii="Arial" w:hAnsi="Arial" w:cs="Arial"/>
          <w:b/>
          <w:bCs/>
          <w:sz w:val="28"/>
          <w:szCs w:val="28"/>
        </w:rPr>
        <w:t xml:space="preserve">fully </w:t>
      </w:r>
      <w:r w:rsidR="004F33B6" w:rsidRPr="000E7074">
        <w:rPr>
          <w:rFonts w:ascii="Arial" w:hAnsi="Arial" w:cs="Arial"/>
          <w:b/>
          <w:bCs/>
          <w:sz w:val="28"/>
          <w:szCs w:val="28"/>
        </w:rPr>
        <w:t xml:space="preserve">embedded </w:t>
      </w:r>
      <w:r w:rsidR="00997EA1" w:rsidRPr="000E7074">
        <w:rPr>
          <w:rFonts w:ascii="Arial" w:hAnsi="Arial" w:cs="Arial"/>
          <w:b/>
          <w:bCs/>
          <w:sz w:val="28"/>
          <w:szCs w:val="28"/>
        </w:rPr>
        <w:t xml:space="preserve">within </w:t>
      </w:r>
      <w:r w:rsidR="00AB7965" w:rsidRPr="000E7074">
        <w:rPr>
          <w:rFonts w:ascii="Arial" w:hAnsi="Arial" w:cs="Arial"/>
          <w:b/>
          <w:bCs/>
          <w:sz w:val="28"/>
          <w:szCs w:val="28"/>
        </w:rPr>
        <w:t>police recruitment and training?</w:t>
      </w:r>
    </w:p>
    <w:p w14:paraId="291407CC" w14:textId="77777777" w:rsidR="00D2180B" w:rsidRPr="00A167BC" w:rsidRDefault="00D2180B" w:rsidP="00CB1521">
      <w:pPr>
        <w:jc w:val="center"/>
        <w:rPr>
          <w:rFonts w:ascii="Arial" w:hAnsi="Arial" w:cs="Arial"/>
          <w:b/>
          <w:bCs/>
          <w:sz w:val="24"/>
          <w:szCs w:val="24"/>
        </w:rPr>
      </w:pPr>
    </w:p>
    <w:p w14:paraId="0DF42A3F" w14:textId="007BE8DE" w:rsidR="00012665" w:rsidRDefault="00012665" w:rsidP="005869E7">
      <w:pPr>
        <w:spacing w:line="480" w:lineRule="auto"/>
        <w:jc w:val="center"/>
        <w:rPr>
          <w:rFonts w:ascii="Arial" w:hAnsi="Arial" w:cs="Arial"/>
          <w:b/>
          <w:bCs/>
          <w:sz w:val="24"/>
          <w:szCs w:val="24"/>
        </w:rPr>
      </w:pPr>
    </w:p>
    <w:p w14:paraId="4985C123" w14:textId="77777777" w:rsidR="00AB7965" w:rsidRPr="00A167BC" w:rsidRDefault="00AB7965" w:rsidP="005869E7">
      <w:pPr>
        <w:spacing w:line="480" w:lineRule="auto"/>
        <w:jc w:val="center"/>
        <w:rPr>
          <w:rFonts w:ascii="Arial" w:hAnsi="Arial" w:cs="Arial"/>
          <w:b/>
          <w:bCs/>
          <w:sz w:val="24"/>
          <w:szCs w:val="24"/>
        </w:rPr>
      </w:pPr>
    </w:p>
    <w:p w14:paraId="42AA9F34" w14:textId="77777777" w:rsidR="00012665" w:rsidRPr="00A167BC" w:rsidRDefault="00012665" w:rsidP="005869E7">
      <w:pPr>
        <w:spacing w:line="480" w:lineRule="auto"/>
        <w:jc w:val="center"/>
        <w:rPr>
          <w:rFonts w:ascii="Arial" w:hAnsi="Arial" w:cs="Arial"/>
          <w:b/>
          <w:bCs/>
          <w:sz w:val="24"/>
          <w:szCs w:val="24"/>
        </w:rPr>
      </w:pPr>
    </w:p>
    <w:p w14:paraId="6FB3E120" w14:textId="1C387E7E" w:rsidR="00012665" w:rsidRPr="00A167BC" w:rsidRDefault="00DA4953" w:rsidP="005869E7">
      <w:pPr>
        <w:spacing w:line="480" w:lineRule="auto"/>
        <w:jc w:val="center"/>
        <w:rPr>
          <w:rFonts w:ascii="Arial" w:hAnsi="Arial" w:cs="Arial"/>
          <w:b/>
          <w:bCs/>
          <w:sz w:val="24"/>
          <w:szCs w:val="24"/>
        </w:rPr>
      </w:pPr>
      <w:r w:rsidRPr="00A167BC">
        <w:rPr>
          <w:rFonts w:ascii="Arial" w:hAnsi="Arial" w:cs="Arial"/>
          <w:b/>
          <w:bCs/>
          <w:sz w:val="24"/>
          <w:szCs w:val="24"/>
        </w:rPr>
        <w:t>Adam Fergusson</w:t>
      </w:r>
    </w:p>
    <w:p w14:paraId="5697A5F5" w14:textId="24B48CDE" w:rsidR="00DA4953" w:rsidRDefault="00DA4953" w:rsidP="005869E7">
      <w:pPr>
        <w:spacing w:line="480" w:lineRule="auto"/>
        <w:jc w:val="center"/>
        <w:rPr>
          <w:rFonts w:ascii="Arial" w:hAnsi="Arial" w:cs="Arial"/>
          <w:b/>
          <w:bCs/>
          <w:sz w:val="24"/>
          <w:szCs w:val="24"/>
        </w:rPr>
      </w:pPr>
      <w:r w:rsidRPr="00A167BC">
        <w:rPr>
          <w:rFonts w:ascii="Arial" w:hAnsi="Arial" w:cs="Arial"/>
          <w:b/>
          <w:bCs/>
          <w:sz w:val="24"/>
          <w:szCs w:val="24"/>
        </w:rPr>
        <w:t xml:space="preserve">Student Number </w:t>
      </w:r>
      <w:r w:rsidR="005869E7" w:rsidRPr="00A167BC">
        <w:rPr>
          <w:rFonts w:ascii="Arial" w:hAnsi="Arial" w:cs="Arial"/>
          <w:b/>
          <w:bCs/>
          <w:sz w:val="24"/>
          <w:szCs w:val="24"/>
        </w:rPr>
        <w:t>:</w:t>
      </w:r>
      <w:r w:rsidR="003D7C9F" w:rsidRPr="00A167BC">
        <w:rPr>
          <w:rFonts w:ascii="Arial" w:hAnsi="Arial" w:cs="Arial"/>
          <w:b/>
          <w:bCs/>
          <w:sz w:val="24"/>
          <w:szCs w:val="24"/>
        </w:rPr>
        <w:t>2134360</w:t>
      </w:r>
    </w:p>
    <w:p w14:paraId="18591F2D" w14:textId="77777777" w:rsidR="00AB7965" w:rsidRDefault="00AB7965" w:rsidP="005869E7">
      <w:pPr>
        <w:spacing w:line="480" w:lineRule="auto"/>
        <w:jc w:val="center"/>
        <w:rPr>
          <w:rFonts w:ascii="Arial" w:hAnsi="Arial" w:cs="Arial"/>
          <w:b/>
          <w:bCs/>
          <w:sz w:val="24"/>
          <w:szCs w:val="24"/>
        </w:rPr>
      </w:pPr>
    </w:p>
    <w:p w14:paraId="5F464FAB" w14:textId="30966470" w:rsidR="00AB7965" w:rsidRPr="004F33B6" w:rsidRDefault="004F33B6" w:rsidP="005869E7">
      <w:pPr>
        <w:spacing w:line="480" w:lineRule="auto"/>
        <w:jc w:val="center"/>
        <w:rPr>
          <w:rFonts w:ascii="Arial" w:hAnsi="Arial" w:cs="Arial"/>
          <w:b/>
          <w:bCs/>
          <w:sz w:val="24"/>
          <w:szCs w:val="24"/>
        </w:rPr>
      </w:pPr>
      <w:r w:rsidRPr="004F33B6">
        <w:rPr>
          <w:rFonts w:ascii="Arial" w:hAnsi="Arial" w:cs="Arial"/>
          <w:b/>
          <w:bCs/>
          <w:sz w:val="24"/>
          <w:szCs w:val="24"/>
        </w:rPr>
        <w:t xml:space="preserve">BSc </w:t>
      </w:r>
      <w:r>
        <w:rPr>
          <w:rFonts w:ascii="Arial" w:hAnsi="Arial" w:cs="Arial"/>
          <w:b/>
          <w:bCs/>
          <w:sz w:val="24"/>
          <w:szCs w:val="24"/>
        </w:rPr>
        <w:t>(</w:t>
      </w:r>
      <w:r w:rsidRPr="004F33B6">
        <w:rPr>
          <w:rFonts w:ascii="Arial" w:hAnsi="Arial" w:cs="Arial"/>
          <w:b/>
          <w:bCs/>
          <w:sz w:val="24"/>
          <w:szCs w:val="24"/>
        </w:rPr>
        <w:t>Hons) Professional P</w:t>
      </w:r>
      <w:r w:rsidR="00F67305">
        <w:rPr>
          <w:rFonts w:ascii="Arial" w:hAnsi="Arial" w:cs="Arial"/>
          <w:b/>
          <w:bCs/>
          <w:sz w:val="24"/>
          <w:szCs w:val="24"/>
        </w:rPr>
        <w:t xml:space="preserve">olice </w:t>
      </w:r>
      <w:r w:rsidR="003E7FAE">
        <w:rPr>
          <w:rFonts w:ascii="Arial" w:hAnsi="Arial" w:cs="Arial"/>
          <w:b/>
          <w:bCs/>
          <w:sz w:val="24"/>
          <w:szCs w:val="24"/>
        </w:rPr>
        <w:t>Practice</w:t>
      </w:r>
      <w:r w:rsidRPr="004F33B6">
        <w:rPr>
          <w:rFonts w:ascii="Arial" w:hAnsi="Arial" w:cs="Arial"/>
          <w:b/>
          <w:bCs/>
          <w:sz w:val="24"/>
          <w:szCs w:val="24"/>
        </w:rPr>
        <w:t xml:space="preserve"> </w:t>
      </w:r>
      <w:r w:rsidR="00A2329E" w:rsidRPr="004F33B6">
        <w:rPr>
          <w:rFonts w:ascii="Arial" w:hAnsi="Arial" w:cs="Arial"/>
          <w:b/>
          <w:bCs/>
          <w:sz w:val="24"/>
          <w:szCs w:val="24"/>
        </w:rPr>
        <w:t xml:space="preserve"> </w:t>
      </w:r>
    </w:p>
    <w:p w14:paraId="634D2C45" w14:textId="77777777" w:rsidR="003D7C9F" w:rsidRPr="00A167BC" w:rsidRDefault="003D7C9F" w:rsidP="005869E7">
      <w:pPr>
        <w:spacing w:line="480" w:lineRule="auto"/>
        <w:jc w:val="center"/>
        <w:rPr>
          <w:rFonts w:ascii="Arial" w:hAnsi="Arial" w:cs="Arial"/>
          <w:b/>
          <w:bCs/>
          <w:sz w:val="24"/>
          <w:szCs w:val="24"/>
        </w:rPr>
      </w:pPr>
    </w:p>
    <w:p w14:paraId="2FC42D68" w14:textId="77777777" w:rsidR="00012665" w:rsidRPr="00A167BC" w:rsidRDefault="00012665" w:rsidP="0018191B">
      <w:pPr>
        <w:spacing w:line="480" w:lineRule="auto"/>
        <w:jc w:val="both"/>
        <w:rPr>
          <w:rFonts w:ascii="Arial" w:hAnsi="Arial" w:cs="Arial"/>
          <w:b/>
          <w:bCs/>
          <w:sz w:val="24"/>
          <w:szCs w:val="24"/>
        </w:rPr>
      </w:pPr>
    </w:p>
    <w:p w14:paraId="13F4674D" w14:textId="77777777" w:rsidR="00012665" w:rsidRPr="00A167BC" w:rsidRDefault="00012665" w:rsidP="0018191B">
      <w:pPr>
        <w:spacing w:line="480" w:lineRule="auto"/>
        <w:jc w:val="both"/>
        <w:rPr>
          <w:rFonts w:ascii="Arial" w:hAnsi="Arial" w:cs="Arial"/>
          <w:b/>
          <w:bCs/>
          <w:sz w:val="24"/>
          <w:szCs w:val="24"/>
        </w:rPr>
      </w:pPr>
    </w:p>
    <w:p w14:paraId="02A1B628" w14:textId="77777777" w:rsidR="00012665" w:rsidRPr="00A167BC" w:rsidRDefault="00012665" w:rsidP="0018191B">
      <w:pPr>
        <w:spacing w:line="480" w:lineRule="auto"/>
        <w:jc w:val="both"/>
        <w:rPr>
          <w:rFonts w:ascii="Arial" w:hAnsi="Arial" w:cs="Arial"/>
          <w:b/>
          <w:bCs/>
          <w:sz w:val="24"/>
          <w:szCs w:val="24"/>
        </w:rPr>
      </w:pPr>
    </w:p>
    <w:p w14:paraId="758E2EEA" w14:textId="77777777" w:rsidR="00012665" w:rsidRPr="00A167BC" w:rsidRDefault="00012665" w:rsidP="0018191B">
      <w:pPr>
        <w:spacing w:line="480" w:lineRule="auto"/>
        <w:jc w:val="both"/>
        <w:rPr>
          <w:rFonts w:ascii="Arial" w:hAnsi="Arial" w:cs="Arial"/>
          <w:b/>
          <w:bCs/>
          <w:sz w:val="24"/>
          <w:szCs w:val="24"/>
        </w:rPr>
      </w:pPr>
    </w:p>
    <w:p w14:paraId="34C31320" w14:textId="09097A7D" w:rsidR="00012665" w:rsidRDefault="0048480E" w:rsidP="00FF26B0">
      <w:pPr>
        <w:spacing w:line="480" w:lineRule="auto"/>
        <w:jc w:val="center"/>
        <w:rPr>
          <w:rFonts w:ascii="Arial" w:hAnsi="Arial" w:cs="Arial"/>
          <w:b/>
          <w:bCs/>
          <w:sz w:val="24"/>
          <w:szCs w:val="24"/>
        </w:rPr>
      </w:pPr>
      <w:r>
        <w:rPr>
          <w:rFonts w:ascii="Arial" w:hAnsi="Arial" w:cs="Arial"/>
          <w:b/>
          <w:bCs/>
          <w:sz w:val="24"/>
          <w:szCs w:val="24"/>
        </w:rPr>
        <w:t>Acknowledgments</w:t>
      </w:r>
    </w:p>
    <w:p w14:paraId="3906F852" w14:textId="77777777" w:rsidR="0048480E" w:rsidRDefault="0048480E" w:rsidP="0018191B">
      <w:pPr>
        <w:spacing w:line="480" w:lineRule="auto"/>
        <w:jc w:val="both"/>
        <w:rPr>
          <w:rFonts w:ascii="Arial" w:hAnsi="Arial" w:cs="Arial"/>
          <w:b/>
          <w:bCs/>
          <w:sz w:val="24"/>
          <w:szCs w:val="24"/>
        </w:rPr>
      </w:pPr>
    </w:p>
    <w:p w14:paraId="4397323A" w14:textId="77777777" w:rsidR="00D638F1" w:rsidRDefault="0048480E" w:rsidP="0018191B">
      <w:pPr>
        <w:spacing w:line="480" w:lineRule="auto"/>
        <w:jc w:val="both"/>
        <w:rPr>
          <w:rFonts w:ascii="Arial" w:hAnsi="Arial" w:cs="Arial"/>
          <w:sz w:val="24"/>
          <w:szCs w:val="24"/>
        </w:rPr>
      </w:pPr>
      <w:r w:rsidRPr="00FF26B0">
        <w:rPr>
          <w:rFonts w:ascii="Arial" w:hAnsi="Arial" w:cs="Arial"/>
          <w:sz w:val="24"/>
          <w:szCs w:val="24"/>
        </w:rPr>
        <w:t>I would like to thank all family, friends and work colleagues in helping me to complete this dissertation</w:t>
      </w:r>
      <w:r w:rsidR="009547D3" w:rsidRPr="00FF26B0">
        <w:rPr>
          <w:rFonts w:ascii="Arial" w:hAnsi="Arial" w:cs="Arial"/>
          <w:sz w:val="24"/>
          <w:szCs w:val="24"/>
        </w:rPr>
        <w:t xml:space="preserve">. </w:t>
      </w:r>
    </w:p>
    <w:p w14:paraId="1A68631F" w14:textId="21A8E863" w:rsidR="006461D6" w:rsidRPr="00FF26B0" w:rsidRDefault="006461D6" w:rsidP="0018191B">
      <w:pPr>
        <w:spacing w:line="480" w:lineRule="auto"/>
        <w:jc w:val="both"/>
        <w:rPr>
          <w:rFonts w:ascii="Arial" w:hAnsi="Arial" w:cs="Arial"/>
          <w:sz w:val="24"/>
          <w:szCs w:val="24"/>
        </w:rPr>
      </w:pPr>
      <w:r>
        <w:rPr>
          <w:rFonts w:ascii="Arial" w:hAnsi="Arial" w:cs="Arial"/>
          <w:sz w:val="24"/>
          <w:szCs w:val="24"/>
        </w:rPr>
        <w:t xml:space="preserve"> </w:t>
      </w:r>
    </w:p>
    <w:p w14:paraId="2162A8AA" w14:textId="13899FA7" w:rsidR="0048480E" w:rsidRPr="00FF26B0" w:rsidRDefault="009547D3" w:rsidP="0018191B">
      <w:pPr>
        <w:spacing w:line="480" w:lineRule="auto"/>
        <w:jc w:val="both"/>
        <w:rPr>
          <w:rFonts w:ascii="Arial" w:hAnsi="Arial" w:cs="Arial"/>
          <w:sz w:val="24"/>
          <w:szCs w:val="24"/>
        </w:rPr>
      </w:pPr>
      <w:r w:rsidRPr="00FF26B0">
        <w:rPr>
          <w:rFonts w:ascii="Arial" w:hAnsi="Arial" w:cs="Arial"/>
          <w:sz w:val="24"/>
          <w:szCs w:val="24"/>
        </w:rPr>
        <w:t xml:space="preserve">My thanks also </w:t>
      </w:r>
      <w:r w:rsidR="00146C42" w:rsidRPr="00FF26B0">
        <w:rPr>
          <w:rFonts w:ascii="Arial" w:hAnsi="Arial" w:cs="Arial"/>
          <w:sz w:val="24"/>
          <w:szCs w:val="24"/>
        </w:rPr>
        <w:t xml:space="preserve">go to </w:t>
      </w:r>
      <w:r w:rsidR="00441CD1">
        <w:rPr>
          <w:rFonts w:ascii="Arial" w:hAnsi="Arial" w:cs="Arial"/>
          <w:sz w:val="24"/>
          <w:szCs w:val="24"/>
        </w:rPr>
        <w:t>Jod</w:t>
      </w:r>
      <w:r w:rsidR="00504DF9">
        <w:rPr>
          <w:rFonts w:ascii="Arial" w:hAnsi="Arial" w:cs="Arial"/>
          <w:sz w:val="24"/>
          <w:szCs w:val="24"/>
        </w:rPr>
        <w:t>ie</w:t>
      </w:r>
      <w:r w:rsidR="00441CD1">
        <w:rPr>
          <w:rFonts w:ascii="Arial" w:hAnsi="Arial" w:cs="Arial"/>
          <w:sz w:val="24"/>
          <w:szCs w:val="24"/>
        </w:rPr>
        <w:t xml:space="preserve"> Davies</w:t>
      </w:r>
      <w:r w:rsidR="00D644EE">
        <w:rPr>
          <w:rFonts w:ascii="Arial" w:hAnsi="Arial" w:cs="Arial"/>
          <w:sz w:val="24"/>
          <w:szCs w:val="24"/>
        </w:rPr>
        <w:t>, Chief Inspector</w:t>
      </w:r>
      <w:r w:rsidR="000E7074">
        <w:rPr>
          <w:rFonts w:ascii="Arial" w:hAnsi="Arial" w:cs="Arial"/>
          <w:sz w:val="24"/>
          <w:szCs w:val="24"/>
        </w:rPr>
        <w:t>,</w:t>
      </w:r>
      <w:r w:rsidR="00D644EE">
        <w:rPr>
          <w:rFonts w:ascii="Arial" w:hAnsi="Arial" w:cs="Arial"/>
          <w:sz w:val="24"/>
          <w:szCs w:val="24"/>
        </w:rPr>
        <w:t xml:space="preserve"> </w:t>
      </w:r>
      <w:r w:rsidR="004D4798">
        <w:rPr>
          <w:rFonts w:ascii="Arial" w:hAnsi="Arial" w:cs="Arial"/>
          <w:sz w:val="24"/>
          <w:szCs w:val="24"/>
        </w:rPr>
        <w:t xml:space="preserve">Governance and </w:t>
      </w:r>
      <w:r w:rsidR="00504DF9">
        <w:rPr>
          <w:rFonts w:ascii="Arial" w:hAnsi="Arial" w:cs="Arial"/>
          <w:sz w:val="24"/>
          <w:szCs w:val="24"/>
        </w:rPr>
        <w:t>Assurance,</w:t>
      </w:r>
      <w:r w:rsidR="004D4798">
        <w:rPr>
          <w:rFonts w:ascii="Arial" w:hAnsi="Arial" w:cs="Arial"/>
          <w:sz w:val="24"/>
          <w:szCs w:val="24"/>
        </w:rPr>
        <w:t xml:space="preserve"> </w:t>
      </w:r>
      <w:r w:rsidR="004547D3">
        <w:rPr>
          <w:rFonts w:ascii="Arial" w:hAnsi="Arial" w:cs="Arial"/>
          <w:sz w:val="24"/>
          <w:szCs w:val="24"/>
        </w:rPr>
        <w:t>Continuous</w:t>
      </w:r>
      <w:r w:rsidR="004D4798">
        <w:rPr>
          <w:rFonts w:ascii="Arial" w:hAnsi="Arial" w:cs="Arial"/>
          <w:sz w:val="24"/>
          <w:szCs w:val="24"/>
        </w:rPr>
        <w:t xml:space="preserve"> Improvement</w:t>
      </w:r>
      <w:r w:rsidR="004547D3">
        <w:rPr>
          <w:rFonts w:ascii="Arial" w:hAnsi="Arial" w:cs="Arial"/>
          <w:sz w:val="24"/>
          <w:szCs w:val="24"/>
        </w:rPr>
        <w:t xml:space="preserve">, and </w:t>
      </w:r>
      <w:r w:rsidR="00441CD1">
        <w:rPr>
          <w:rFonts w:ascii="Arial" w:hAnsi="Arial" w:cs="Arial"/>
          <w:sz w:val="24"/>
          <w:szCs w:val="24"/>
        </w:rPr>
        <w:t>Dan</w:t>
      </w:r>
      <w:r w:rsidR="00504DF9">
        <w:rPr>
          <w:rFonts w:ascii="Arial" w:hAnsi="Arial" w:cs="Arial"/>
          <w:sz w:val="24"/>
          <w:szCs w:val="24"/>
        </w:rPr>
        <w:t>iel</w:t>
      </w:r>
      <w:r w:rsidR="00441CD1">
        <w:rPr>
          <w:rFonts w:ascii="Arial" w:hAnsi="Arial" w:cs="Arial"/>
          <w:sz w:val="24"/>
          <w:szCs w:val="24"/>
        </w:rPr>
        <w:t xml:space="preserve"> </w:t>
      </w:r>
      <w:r w:rsidR="00504DF9">
        <w:rPr>
          <w:rFonts w:ascii="Arial" w:hAnsi="Arial" w:cs="Arial"/>
          <w:sz w:val="24"/>
          <w:szCs w:val="24"/>
        </w:rPr>
        <w:t>Crandon,</w:t>
      </w:r>
      <w:r w:rsidR="00441CD1">
        <w:rPr>
          <w:rFonts w:ascii="Arial" w:hAnsi="Arial" w:cs="Arial"/>
          <w:sz w:val="24"/>
          <w:szCs w:val="24"/>
        </w:rPr>
        <w:t xml:space="preserve"> PC </w:t>
      </w:r>
      <w:r w:rsidR="0033252E">
        <w:rPr>
          <w:rFonts w:ascii="Arial" w:hAnsi="Arial" w:cs="Arial"/>
          <w:sz w:val="24"/>
          <w:szCs w:val="24"/>
        </w:rPr>
        <w:t xml:space="preserve">(Professional </w:t>
      </w:r>
      <w:r w:rsidR="00504DF9">
        <w:rPr>
          <w:rFonts w:ascii="Arial" w:hAnsi="Arial" w:cs="Arial"/>
          <w:sz w:val="24"/>
          <w:szCs w:val="24"/>
        </w:rPr>
        <w:t>Development)</w:t>
      </w:r>
      <w:r w:rsidR="000E7074">
        <w:rPr>
          <w:rFonts w:ascii="Arial" w:hAnsi="Arial" w:cs="Arial"/>
          <w:sz w:val="24"/>
          <w:szCs w:val="24"/>
        </w:rPr>
        <w:t>,</w:t>
      </w:r>
      <w:r w:rsidR="0033252E">
        <w:rPr>
          <w:rFonts w:ascii="Arial" w:hAnsi="Arial" w:cs="Arial"/>
          <w:sz w:val="24"/>
          <w:szCs w:val="24"/>
        </w:rPr>
        <w:t xml:space="preserve"> for </w:t>
      </w:r>
      <w:r w:rsidR="00CA669F">
        <w:rPr>
          <w:rFonts w:ascii="Arial" w:hAnsi="Arial" w:cs="Arial"/>
          <w:sz w:val="24"/>
          <w:szCs w:val="24"/>
        </w:rPr>
        <w:t xml:space="preserve">Continuous </w:t>
      </w:r>
      <w:r w:rsidR="00504DF9">
        <w:rPr>
          <w:rFonts w:ascii="Arial" w:hAnsi="Arial" w:cs="Arial"/>
          <w:sz w:val="24"/>
          <w:szCs w:val="24"/>
        </w:rPr>
        <w:t>Improvement Professional</w:t>
      </w:r>
      <w:r w:rsidR="0033252E">
        <w:rPr>
          <w:rFonts w:ascii="Arial" w:hAnsi="Arial" w:cs="Arial"/>
          <w:sz w:val="24"/>
          <w:szCs w:val="24"/>
        </w:rPr>
        <w:t xml:space="preserve"> Development </w:t>
      </w:r>
      <w:r w:rsidR="00504DF9">
        <w:rPr>
          <w:rFonts w:ascii="Arial" w:hAnsi="Arial" w:cs="Arial"/>
          <w:sz w:val="24"/>
          <w:szCs w:val="24"/>
        </w:rPr>
        <w:t>Unit,</w:t>
      </w:r>
      <w:r w:rsidR="006461D6">
        <w:rPr>
          <w:rFonts w:ascii="Arial" w:hAnsi="Arial" w:cs="Arial"/>
          <w:sz w:val="24"/>
          <w:szCs w:val="24"/>
        </w:rPr>
        <w:t xml:space="preserve"> </w:t>
      </w:r>
      <w:r w:rsidR="00146C42" w:rsidRPr="00FF26B0">
        <w:rPr>
          <w:rFonts w:ascii="Arial" w:hAnsi="Arial" w:cs="Arial"/>
          <w:sz w:val="24"/>
          <w:szCs w:val="24"/>
        </w:rPr>
        <w:t xml:space="preserve">who have </w:t>
      </w:r>
      <w:r w:rsidR="00D638F1" w:rsidRPr="00FF26B0">
        <w:rPr>
          <w:rFonts w:ascii="Arial" w:hAnsi="Arial" w:cs="Arial"/>
          <w:sz w:val="24"/>
          <w:szCs w:val="24"/>
        </w:rPr>
        <w:t xml:space="preserve">personally </w:t>
      </w:r>
      <w:r w:rsidR="00146C42" w:rsidRPr="00FF26B0">
        <w:rPr>
          <w:rFonts w:ascii="Arial" w:hAnsi="Arial" w:cs="Arial"/>
          <w:sz w:val="24"/>
          <w:szCs w:val="24"/>
        </w:rPr>
        <w:t xml:space="preserve">supported me with my </w:t>
      </w:r>
      <w:r w:rsidR="00504DF9" w:rsidRPr="00FF26B0">
        <w:rPr>
          <w:rFonts w:ascii="Arial" w:hAnsi="Arial" w:cs="Arial"/>
          <w:sz w:val="24"/>
          <w:szCs w:val="24"/>
        </w:rPr>
        <w:t>Dyslexia</w:t>
      </w:r>
      <w:r w:rsidR="00504DF9">
        <w:rPr>
          <w:rFonts w:ascii="Arial" w:hAnsi="Arial" w:cs="Arial"/>
          <w:sz w:val="24"/>
          <w:szCs w:val="24"/>
        </w:rPr>
        <w:t xml:space="preserve">, </w:t>
      </w:r>
      <w:r w:rsidR="00504DF9" w:rsidRPr="00FF26B0">
        <w:rPr>
          <w:rFonts w:ascii="Arial" w:hAnsi="Arial" w:cs="Arial"/>
          <w:sz w:val="24"/>
          <w:szCs w:val="24"/>
        </w:rPr>
        <w:t>by</w:t>
      </w:r>
      <w:r w:rsidR="00146C42" w:rsidRPr="00FF26B0">
        <w:rPr>
          <w:rFonts w:ascii="Arial" w:hAnsi="Arial" w:cs="Arial"/>
          <w:sz w:val="24"/>
          <w:szCs w:val="24"/>
        </w:rPr>
        <w:t xml:space="preserve"> ensuring that I have been provided with </w:t>
      </w:r>
      <w:r w:rsidR="00D638F1" w:rsidRPr="00FF26B0">
        <w:rPr>
          <w:rFonts w:ascii="Arial" w:hAnsi="Arial" w:cs="Arial"/>
          <w:sz w:val="24"/>
          <w:szCs w:val="24"/>
        </w:rPr>
        <w:t xml:space="preserve">support and reasonable </w:t>
      </w:r>
      <w:r w:rsidR="006461D6" w:rsidRPr="00FF26B0">
        <w:rPr>
          <w:rFonts w:ascii="Arial" w:hAnsi="Arial" w:cs="Arial"/>
          <w:sz w:val="24"/>
          <w:szCs w:val="24"/>
        </w:rPr>
        <w:t>adjustments</w:t>
      </w:r>
      <w:r w:rsidR="00D638F1" w:rsidRPr="00FF26B0">
        <w:rPr>
          <w:rFonts w:ascii="Arial" w:hAnsi="Arial" w:cs="Arial"/>
          <w:sz w:val="24"/>
          <w:szCs w:val="24"/>
        </w:rPr>
        <w:t xml:space="preserve"> throughout the studentship process.</w:t>
      </w:r>
      <w:r w:rsidR="00504DF9">
        <w:rPr>
          <w:rFonts w:ascii="Arial" w:hAnsi="Arial" w:cs="Arial"/>
          <w:sz w:val="24"/>
          <w:szCs w:val="24"/>
        </w:rPr>
        <w:t xml:space="preserve"> </w:t>
      </w:r>
      <w:r w:rsidR="00D638F1" w:rsidRPr="00FF26B0">
        <w:rPr>
          <w:rFonts w:ascii="Arial" w:hAnsi="Arial" w:cs="Arial"/>
          <w:sz w:val="24"/>
          <w:szCs w:val="24"/>
        </w:rPr>
        <w:t xml:space="preserve">They have </w:t>
      </w:r>
      <w:r w:rsidR="006461D6">
        <w:rPr>
          <w:rFonts w:ascii="Arial" w:hAnsi="Arial" w:cs="Arial"/>
          <w:sz w:val="24"/>
          <w:szCs w:val="24"/>
        </w:rPr>
        <w:t xml:space="preserve">been instrumental </w:t>
      </w:r>
      <w:r w:rsidR="00504DF9">
        <w:rPr>
          <w:rFonts w:ascii="Arial" w:hAnsi="Arial" w:cs="Arial"/>
          <w:sz w:val="24"/>
          <w:szCs w:val="24"/>
        </w:rPr>
        <w:t xml:space="preserve">in </w:t>
      </w:r>
      <w:r w:rsidR="00504DF9" w:rsidRPr="00FF26B0">
        <w:rPr>
          <w:rFonts w:ascii="Arial" w:hAnsi="Arial" w:cs="Arial"/>
          <w:sz w:val="24"/>
          <w:szCs w:val="24"/>
        </w:rPr>
        <w:t>providing</w:t>
      </w:r>
      <w:r w:rsidR="006461D6">
        <w:rPr>
          <w:rFonts w:ascii="Arial" w:hAnsi="Arial" w:cs="Arial"/>
          <w:sz w:val="24"/>
          <w:szCs w:val="24"/>
        </w:rPr>
        <w:t xml:space="preserve"> </w:t>
      </w:r>
      <w:r w:rsidR="00D638F1" w:rsidRPr="00FF26B0">
        <w:rPr>
          <w:rFonts w:ascii="Arial" w:hAnsi="Arial" w:cs="Arial"/>
          <w:sz w:val="24"/>
          <w:szCs w:val="24"/>
        </w:rPr>
        <w:t>support</w:t>
      </w:r>
      <w:r w:rsidR="006461D6">
        <w:rPr>
          <w:rFonts w:ascii="Arial" w:hAnsi="Arial" w:cs="Arial"/>
          <w:sz w:val="24"/>
          <w:szCs w:val="24"/>
        </w:rPr>
        <w:t xml:space="preserve"> within the </w:t>
      </w:r>
      <w:r w:rsidR="00FF26B0" w:rsidRPr="00FF26B0">
        <w:rPr>
          <w:rFonts w:ascii="Arial" w:hAnsi="Arial" w:cs="Arial"/>
          <w:sz w:val="24"/>
          <w:szCs w:val="24"/>
        </w:rPr>
        <w:t>initia</w:t>
      </w:r>
      <w:r w:rsidR="006461D6">
        <w:rPr>
          <w:rFonts w:ascii="Arial" w:hAnsi="Arial" w:cs="Arial"/>
          <w:sz w:val="24"/>
          <w:szCs w:val="24"/>
        </w:rPr>
        <w:t xml:space="preserve">l stages of formatting </w:t>
      </w:r>
      <w:r w:rsidR="00FF26B0" w:rsidRPr="00FF26B0">
        <w:rPr>
          <w:rFonts w:ascii="Arial" w:hAnsi="Arial" w:cs="Arial"/>
          <w:sz w:val="24"/>
          <w:szCs w:val="24"/>
        </w:rPr>
        <w:t xml:space="preserve">this dissertation </w:t>
      </w:r>
      <w:r w:rsidR="006461D6">
        <w:rPr>
          <w:rFonts w:ascii="Arial" w:hAnsi="Arial" w:cs="Arial"/>
          <w:sz w:val="24"/>
          <w:szCs w:val="24"/>
        </w:rPr>
        <w:t xml:space="preserve">and it </w:t>
      </w:r>
      <w:r w:rsidR="00FF26B0" w:rsidRPr="00FF26B0">
        <w:rPr>
          <w:rFonts w:ascii="Arial" w:hAnsi="Arial" w:cs="Arial"/>
          <w:sz w:val="24"/>
          <w:szCs w:val="24"/>
        </w:rPr>
        <w:t xml:space="preserve">being linked to </w:t>
      </w:r>
      <w:r w:rsidR="00A660E7">
        <w:rPr>
          <w:rFonts w:ascii="Arial" w:hAnsi="Arial" w:cs="Arial"/>
          <w:sz w:val="24"/>
          <w:szCs w:val="24"/>
        </w:rPr>
        <w:t>ND</w:t>
      </w:r>
      <w:r w:rsidR="001F390B">
        <w:rPr>
          <w:rFonts w:ascii="Arial" w:hAnsi="Arial" w:cs="Arial"/>
          <w:sz w:val="24"/>
          <w:szCs w:val="24"/>
        </w:rPr>
        <w:t xml:space="preserve">. </w:t>
      </w:r>
      <w:r w:rsidR="00FF26B0" w:rsidRPr="00FF26B0">
        <w:rPr>
          <w:rFonts w:ascii="Arial" w:hAnsi="Arial" w:cs="Arial"/>
          <w:sz w:val="24"/>
          <w:szCs w:val="24"/>
        </w:rPr>
        <w:t xml:space="preserve"> </w:t>
      </w:r>
      <w:r w:rsidR="00146C42" w:rsidRPr="00FF26B0">
        <w:rPr>
          <w:rFonts w:ascii="Arial" w:hAnsi="Arial" w:cs="Arial"/>
          <w:sz w:val="24"/>
          <w:szCs w:val="24"/>
        </w:rPr>
        <w:t xml:space="preserve"> </w:t>
      </w:r>
    </w:p>
    <w:p w14:paraId="2E56217B" w14:textId="77777777" w:rsidR="00012665" w:rsidRPr="00FF26B0" w:rsidRDefault="00012665" w:rsidP="0018191B">
      <w:pPr>
        <w:spacing w:line="480" w:lineRule="auto"/>
        <w:jc w:val="both"/>
        <w:rPr>
          <w:rFonts w:ascii="Arial" w:hAnsi="Arial" w:cs="Arial"/>
          <w:sz w:val="24"/>
          <w:szCs w:val="24"/>
        </w:rPr>
      </w:pPr>
    </w:p>
    <w:p w14:paraId="300E6428" w14:textId="77777777" w:rsidR="00012665" w:rsidRPr="00A167BC" w:rsidRDefault="00012665" w:rsidP="0018191B">
      <w:pPr>
        <w:spacing w:line="480" w:lineRule="auto"/>
        <w:jc w:val="both"/>
        <w:rPr>
          <w:rFonts w:ascii="Arial" w:hAnsi="Arial" w:cs="Arial"/>
          <w:b/>
          <w:bCs/>
          <w:sz w:val="24"/>
          <w:szCs w:val="24"/>
        </w:rPr>
      </w:pPr>
    </w:p>
    <w:p w14:paraId="31F94325" w14:textId="77777777" w:rsidR="00012665" w:rsidRPr="00A167BC" w:rsidRDefault="00012665" w:rsidP="0018191B">
      <w:pPr>
        <w:spacing w:line="480" w:lineRule="auto"/>
        <w:jc w:val="both"/>
        <w:rPr>
          <w:rFonts w:ascii="Arial" w:hAnsi="Arial" w:cs="Arial"/>
          <w:b/>
          <w:bCs/>
          <w:sz w:val="24"/>
          <w:szCs w:val="24"/>
        </w:rPr>
      </w:pPr>
    </w:p>
    <w:p w14:paraId="6A55DA52" w14:textId="77777777" w:rsidR="00012665" w:rsidRPr="00A167BC" w:rsidRDefault="00012665" w:rsidP="0018191B">
      <w:pPr>
        <w:spacing w:line="480" w:lineRule="auto"/>
        <w:jc w:val="both"/>
        <w:rPr>
          <w:rFonts w:ascii="Arial" w:hAnsi="Arial" w:cs="Arial"/>
          <w:b/>
          <w:bCs/>
          <w:sz w:val="24"/>
          <w:szCs w:val="24"/>
        </w:rPr>
      </w:pPr>
    </w:p>
    <w:p w14:paraId="35D55C03" w14:textId="77777777" w:rsidR="00012665" w:rsidRPr="00A167BC" w:rsidRDefault="00012665" w:rsidP="0018191B">
      <w:pPr>
        <w:spacing w:line="480" w:lineRule="auto"/>
        <w:jc w:val="both"/>
        <w:rPr>
          <w:rFonts w:ascii="Arial" w:hAnsi="Arial" w:cs="Arial"/>
          <w:b/>
          <w:bCs/>
          <w:sz w:val="24"/>
          <w:szCs w:val="24"/>
        </w:rPr>
      </w:pPr>
    </w:p>
    <w:p w14:paraId="545FA3E9" w14:textId="77777777" w:rsidR="00012665" w:rsidRPr="00A167BC" w:rsidRDefault="00012665" w:rsidP="0018191B">
      <w:pPr>
        <w:spacing w:line="480" w:lineRule="auto"/>
        <w:jc w:val="both"/>
        <w:rPr>
          <w:rFonts w:ascii="Arial" w:hAnsi="Arial" w:cs="Arial"/>
          <w:b/>
          <w:bCs/>
          <w:sz w:val="24"/>
          <w:szCs w:val="24"/>
        </w:rPr>
      </w:pPr>
    </w:p>
    <w:p w14:paraId="0A898F84" w14:textId="77777777" w:rsidR="00012665" w:rsidRDefault="00012665" w:rsidP="0018191B">
      <w:pPr>
        <w:spacing w:line="480" w:lineRule="auto"/>
        <w:jc w:val="both"/>
        <w:rPr>
          <w:rFonts w:ascii="Arial" w:hAnsi="Arial" w:cs="Arial"/>
          <w:b/>
          <w:bCs/>
          <w:sz w:val="24"/>
          <w:szCs w:val="24"/>
        </w:rPr>
      </w:pPr>
    </w:p>
    <w:p w14:paraId="31703578" w14:textId="77777777" w:rsidR="001F390B" w:rsidRDefault="001F390B" w:rsidP="0018191B">
      <w:pPr>
        <w:spacing w:line="480" w:lineRule="auto"/>
        <w:jc w:val="both"/>
        <w:rPr>
          <w:rFonts w:ascii="Arial" w:hAnsi="Arial" w:cs="Arial"/>
          <w:b/>
          <w:bCs/>
          <w:sz w:val="24"/>
          <w:szCs w:val="24"/>
        </w:rPr>
      </w:pPr>
    </w:p>
    <w:p w14:paraId="7D09B3EC" w14:textId="0D55594F" w:rsidR="001F390B" w:rsidRDefault="001F390B" w:rsidP="001F390B">
      <w:pPr>
        <w:spacing w:line="480" w:lineRule="auto"/>
        <w:jc w:val="center"/>
        <w:rPr>
          <w:rFonts w:ascii="Arial" w:hAnsi="Arial" w:cs="Arial"/>
          <w:b/>
          <w:bCs/>
          <w:sz w:val="24"/>
          <w:szCs w:val="24"/>
        </w:rPr>
      </w:pPr>
      <w:r>
        <w:rPr>
          <w:rFonts w:ascii="Arial" w:hAnsi="Arial" w:cs="Arial"/>
          <w:b/>
          <w:bCs/>
          <w:sz w:val="24"/>
          <w:szCs w:val="24"/>
        </w:rPr>
        <w:lastRenderedPageBreak/>
        <w:t>Declaration</w:t>
      </w:r>
    </w:p>
    <w:p w14:paraId="4CCECE7F" w14:textId="4C9B8F30" w:rsidR="00012665" w:rsidRDefault="00285B13" w:rsidP="005D7ED1">
      <w:pPr>
        <w:spacing w:after="0" w:line="480" w:lineRule="auto"/>
        <w:ind w:left="360"/>
        <w:jc w:val="both"/>
        <w:rPr>
          <w:rFonts w:ascii="Arial" w:hAnsi="Arial" w:cs="Arial"/>
          <w:sz w:val="24"/>
          <w:szCs w:val="24"/>
          <w:highlight w:val="yellow"/>
        </w:rPr>
      </w:pPr>
      <w:r>
        <w:rPr>
          <w:rFonts w:ascii="Arial" w:hAnsi="Arial" w:cs="Arial"/>
          <w:sz w:val="24"/>
          <w:szCs w:val="24"/>
        </w:rPr>
        <w:t>a)</w:t>
      </w:r>
      <w:r w:rsidR="005D7ED1">
        <w:rPr>
          <w:rFonts w:ascii="Arial" w:hAnsi="Arial" w:cs="Arial"/>
          <w:sz w:val="24"/>
          <w:szCs w:val="24"/>
        </w:rPr>
        <w:t xml:space="preserve"> </w:t>
      </w:r>
      <w:r w:rsidR="007904B2" w:rsidRPr="0021655A">
        <w:rPr>
          <w:rFonts w:ascii="Arial" w:hAnsi="Arial" w:cs="Arial"/>
          <w:sz w:val="24"/>
          <w:szCs w:val="24"/>
          <w:u w:val="single"/>
        </w:rPr>
        <w:t>Declaration</w:t>
      </w:r>
      <w:r w:rsidR="002D0EDF" w:rsidRPr="00503BB2">
        <w:rPr>
          <w:rFonts w:ascii="Arial" w:hAnsi="Arial" w:cs="Arial"/>
          <w:sz w:val="24"/>
          <w:szCs w:val="24"/>
        </w:rPr>
        <w:t>-</w:t>
      </w:r>
      <w:r w:rsidR="00FD69F7" w:rsidRPr="00503BB2">
        <w:rPr>
          <w:rFonts w:ascii="Arial" w:hAnsi="Arial" w:cs="Arial"/>
          <w:sz w:val="24"/>
          <w:szCs w:val="24"/>
        </w:rPr>
        <w:t xml:space="preserve"> This work has not previously been accepted in substance for any degree and is not being conc</w:t>
      </w:r>
      <w:r w:rsidR="008C572A" w:rsidRPr="00503BB2">
        <w:rPr>
          <w:rFonts w:ascii="Arial" w:hAnsi="Arial" w:cs="Arial"/>
          <w:sz w:val="24"/>
          <w:szCs w:val="24"/>
        </w:rPr>
        <w:t xml:space="preserve">urrently submitted in candidature for any degree. </w:t>
      </w:r>
      <w:bookmarkStart w:id="0" w:name="_Hlk193196472"/>
      <w:r w:rsidR="00486DE1" w:rsidRPr="00503BB2">
        <w:rPr>
          <w:rFonts w:ascii="Arial" w:hAnsi="Arial" w:cs="Arial"/>
          <w:sz w:val="24"/>
          <w:szCs w:val="24"/>
        </w:rPr>
        <w:t>A</w:t>
      </w:r>
      <w:r w:rsidR="008C572A" w:rsidRPr="00503BB2">
        <w:rPr>
          <w:rFonts w:ascii="Arial" w:hAnsi="Arial" w:cs="Arial"/>
          <w:sz w:val="24"/>
          <w:szCs w:val="24"/>
        </w:rPr>
        <w:t xml:space="preserve">dam Fergusson </w:t>
      </w:r>
      <w:r w:rsidR="00486DE1" w:rsidRPr="00503BB2">
        <w:rPr>
          <w:rFonts w:ascii="Arial" w:hAnsi="Arial" w:cs="Arial"/>
          <w:sz w:val="24"/>
          <w:szCs w:val="24"/>
        </w:rPr>
        <w:t xml:space="preserve">04/04/2025 </w:t>
      </w:r>
      <w:r w:rsidR="008C572A" w:rsidRPr="00503BB2">
        <w:rPr>
          <w:rFonts w:ascii="Arial" w:hAnsi="Arial" w:cs="Arial"/>
          <w:sz w:val="24"/>
          <w:szCs w:val="24"/>
          <w:highlight w:val="yellow"/>
        </w:rPr>
        <w:t xml:space="preserve"> </w:t>
      </w:r>
    </w:p>
    <w:p w14:paraId="0CC8A739" w14:textId="77777777" w:rsidR="006D4869" w:rsidRPr="00503BB2" w:rsidRDefault="006D4869" w:rsidP="005D7ED1">
      <w:pPr>
        <w:spacing w:after="0" w:line="480" w:lineRule="auto"/>
        <w:ind w:left="360"/>
        <w:jc w:val="both"/>
        <w:rPr>
          <w:rFonts w:ascii="Arial" w:hAnsi="Arial" w:cs="Arial"/>
          <w:sz w:val="24"/>
          <w:szCs w:val="24"/>
          <w:highlight w:val="yellow"/>
        </w:rPr>
      </w:pPr>
    </w:p>
    <w:bookmarkEnd w:id="0"/>
    <w:p w14:paraId="76260C8A" w14:textId="12BFBB7A" w:rsidR="009E31DD" w:rsidRDefault="00285B13" w:rsidP="005D7ED1">
      <w:pPr>
        <w:spacing w:after="0" w:line="480" w:lineRule="auto"/>
        <w:ind w:left="360"/>
        <w:jc w:val="both"/>
        <w:rPr>
          <w:rFonts w:ascii="Arial" w:hAnsi="Arial" w:cs="Arial"/>
          <w:sz w:val="24"/>
          <w:szCs w:val="24"/>
          <w:highlight w:val="yellow"/>
        </w:rPr>
      </w:pPr>
      <w:r>
        <w:rPr>
          <w:rFonts w:ascii="Arial" w:hAnsi="Arial" w:cs="Arial"/>
          <w:sz w:val="24"/>
          <w:szCs w:val="24"/>
        </w:rPr>
        <w:t>b)</w:t>
      </w:r>
      <w:r w:rsidR="006D4869">
        <w:rPr>
          <w:rFonts w:ascii="Arial" w:hAnsi="Arial" w:cs="Arial"/>
          <w:sz w:val="24"/>
          <w:szCs w:val="24"/>
        </w:rPr>
        <w:t xml:space="preserve"> </w:t>
      </w:r>
      <w:r w:rsidR="002D0EDF" w:rsidRPr="0021655A">
        <w:rPr>
          <w:rFonts w:ascii="Arial" w:hAnsi="Arial" w:cs="Arial"/>
          <w:sz w:val="24"/>
          <w:szCs w:val="24"/>
          <w:u w:val="single"/>
        </w:rPr>
        <w:t>Statement</w:t>
      </w:r>
      <w:r w:rsidR="009E31DD" w:rsidRPr="0021655A">
        <w:rPr>
          <w:rFonts w:ascii="Arial" w:hAnsi="Arial" w:cs="Arial"/>
          <w:sz w:val="24"/>
          <w:szCs w:val="24"/>
          <w:u w:val="single"/>
        </w:rPr>
        <w:t xml:space="preserve"> 1</w:t>
      </w:r>
      <w:r w:rsidR="002D0EDF" w:rsidRPr="00285B13">
        <w:rPr>
          <w:rFonts w:ascii="Arial" w:hAnsi="Arial" w:cs="Arial"/>
          <w:sz w:val="24"/>
          <w:szCs w:val="24"/>
        </w:rPr>
        <w:t xml:space="preserve"> </w:t>
      </w:r>
      <w:r w:rsidR="009E31DD" w:rsidRPr="00285B13">
        <w:rPr>
          <w:rFonts w:ascii="Arial" w:hAnsi="Arial" w:cs="Arial"/>
          <w:sz w:val="24"/>
          <w:szCs w:val="24"/>
        </w:rPr>
        <w:t>-</w:t>
      </w:r>
      <w:r w:rsidR="00DF04D8" w:rsidRPr="00285B13">
        <w:rPr>
          <w:rFonts w:ascii="Arial" w:hAnsi="Arial" w:cs="Arial"/>
          <w:sz w:val="24"/>
          <w:szCs w:val="24"/>
        </w:rPr>
        <w:t>This dissertation is being submitted in partial fulfilment of the requirements for the degree of BSc</w:t>
      </w:r>
      <w:r w:rsidR="006D4869">
        <w:rPr>
          <w:rFonts w:ascii="Arial" w:hAnsi="Arial" w:cs="Arial"/>
          <w:sz w:val="24"/>
          <w:szCs w:val="24"/>
        </w:rPr>
        <w:t>.</w:t>
      </w:r>
      <w:r w:rsidR="009E31DD" w:rsidRPr="00285B13">
        <w:rPr>
          <w:rFonts w:ascii="Arial" w:hAnsi="Arial" w:cs="Arial"/>
          <w:sz w:val="24"/>
          <w:szCs w:val="24"/>
        </w:rPr>
        <w:t xml:space="preserve"> Adam Fergusson </w:t>
      </w:r>
      <w:r w:rsidR="00486DE1" w:rsidRPr="00285B13">
        <w:rPr>
          <w:rFonts w:ascii="Arial" w:hAnsi="Arial" w:cs="Arial"/>
          <w:sz w:val="24"/>
          <w:szCs w:val="24"/>
        </w:rPr>
        <w:t>04/04/2025</w:t>
      </w:r>
      <w:r w:rsidR="009E31DD" w:rsidRPr="00285B13">
        <w:rPr>
          <w:rFonts w:ascii="Arial" w:hAnsi="Arial" w:cs="Arial"/>
          <w:sz w:val="24"/>
          <w:szCs w:val="24"/>
          <w:highlight w:val="yellow"/>
        </w:rPr>
        <w:t xml:space="preserve"> </w:t>
      </w:r>
    </w:p>
    <w:p w14:paraId="2B82AE1C" w14:textId="77777777" w:rsidR="006D4869" w:rsidRPr="00285B13" w:rsidRDefault="006D4869" w:rsidP="005D7ED1">
      <w:pPr>
        <w:spacing w:after="0" w:line="480" w:lineRule="auto"/>
        <w:ind w:left="360"/>
        <w:jc w:val="both"/>
        <w:rPr>
          <w:rFonts w:ascii="Arial" w:hAnsi="Arial" w:cs="Arial"/>
          <w:sz w:val="24"/>
          <w:szCs w:val="24"/>
          <w:highlight w:val="yellow"/>
        </w:rPr>
      </w:pPr>
    </w:p>
    <w:p w14:paraId="535D2A14" w14:textId="1005D6F1" w:rsidR="00CA42E7" w:rsidRDefault="00285B13" w:rsidP="005D7ED1">
      <w:pPr>
        <w:spacing w:after="0" w:line="480" w:lineRule="auto"/>
        <w:ind w:left="426"/>
        <w:jc w:val="both"/>
        <w:rPr>
          <w:rFonts w:ascii="Arial" w:hAnsi="Arial" w:cs="Arial"/>
          <w:sz w:val="24"/>
          <w:szCs w:val="24"/>
          <w:highlight w:val="yellow"/>
        </w:rPr>
      </w:pPr>
      <w:r>
        <w:rPr>
          <w:rFonts w:ascii="Arial" w:hAnsi="Arial" w:cs="Arial"/>
          <w:sz w:val="24"/>
          <w:szCs w:val="24"/>
        </w:rPr>
        <w:t>c)</w:t>
      </w:r>
      <w:r w:rsidR="006D4869">
        <w:rPr>
          <w:rFonts w:ascii="Arial" w:hAnsi="Arial" w:cs="Arial"/>
          <w:sz w:val="24"/>
          <w:szCs w:val="24"/>
        </w:rPr>
        <w:t xml:space="preserve"> </w:t>
      </w:r>
      <w:r w:rsidR="009E31DD" w:rsidRPr="0021655A">
        <w:rPr>
          <w:rFonts w:ascii="Arial" w:hAnsi="Arial" w:cs="Arial"/>
          <w:sz w:val="24"/>
          <w:szCs w:val="24"/>
          <w:u w:val="single"/>
        </w:rPr>
        <w:t>Statement 2</w:t>
      </w:r>
      <w:r w:rsidR="009E31DD" w:rsidRPr="00285B13">
        <w:rPr>
          <w:rFonts w:ascii="Arial" w:hAnsi="Arial" w:cs="Arial"/>
          <w:sz w:val="24"/>
          <w:szCs w:val="24"/>
        </w:rPr>
        <w:t xml:space="preserve"> -</w:t>
      </w:r>
      <w:r w:rsidR="00F91807" w:rsidRPr="00285B13">
        <w:rPr>
          <w:rFonts w:ascii="Arial" w:hAnsi="Arial" w:cs="Arial"/>
          <w:sz w:val="24"/>
          <w:szCs w:val="24"/>
        </w:rPr>
        <w:t>This dissertation is the result of my own independent work/</w:t>
      </w:r>
      <w:r w:rsidR="006D4869" w:rsidRPr="00285B13">
        <w:rPr>
          <w:rFonts w:ascii="Arial" w:hAnsi="Arial" w:cs="Arial"/>
          <w:sz w:val="24"/>
          <w:szCs w:val="24"/>
        </w:rPr>
        <w:t>investigation,</w:t>
      </w:r>
      <w:r w:rsidR="00F91807" w:rsidRPr="00285B13">
        <w:rPr>
          <w:rFonts w:ascii="Arial" w:hAnsi="Arial" w:cs="Arial"/>
          <w:sz w:val="24"/>
          <w:szCs w:val="24"/>
        </w:rPr>
        <w:t xml:space="preserve"> </w:t>
      </w:r>
      <w:r w:rsidR="00CA42E7" w:rsidRPr="00285B13">
        <w:rPr>
          <w:rFonts w:ascii="Arial" w:hAnsi="Arial" w:cs="Arial"/>
          <w:sz w:val="24"/>
          <w:szCs w:val="24"/>
        </w:rPr>
        <w:t>except</w:t>
      </w:r>
      <w:r w:rsidR="00F91807" w:rsidRPr="00285B13">
        <w:rPr>
          <w:rFonts w:ascii="Arial" w:hAnsi="Arial" w:cs="Arial"/>
          <w:sz w:val="24"/>
          <w:szCs w:val="24"/>
        </w:rPr>
        <w:t xml:space="preserve"> where otherwise </w:t>
      </w:r>
      <w:r w:rsidR="006D4869" w:rsidRPr="00285B13">
        <w:rPr>
          <w:rFonts w:ascii="Arial" w:hAnsi="Arial" w:cs="Arial"/>
          <w:sz w:val="24"/>
          <w:szCs w:val="24"/>
        </w:rPr>
        <w:t>stated.</w:t>
      </w:r>
      <w:r w:rsidR="00CA42E7" w:rsidRPr="00285B13">
        <w:rPr>
          <w:rFonts w:ascii="Arial" w:hAnsi="Arial" w:cs="Arial"/>
          <w:sz w:val="24"/>
          <w:szCs w:val="24"/>
        </w:rPr>
        <w:t xml:space="preserve"> Other sources are acknowledged by footnotes giving explicit references. A bibliography is appended. </w:t>
      </w:r>
      <w:bookmarkStart w:id="1" w:name="_Hlk193196747"/>
      <w:r w:rsidR="00CA42E7" w:rsidRPr="00285B13">
        <w:rPr>
          <w:rFonts w:ascii="Arial" w:hAnsi="Arial" w:cs="Arial"/>
          <w:sz w:val="24"/>
          <w:szCs w:val="24"/>
        </w:rPr>
        <w:t xml:space="preserve">Adam Fergusson </w:t>
      </w:r>
      <w:r w:rsidR="00486DE1" w:rsidRPr="00285B13">
        <w:rPr>
          <w:rFonts w:ascii="Arial" w:hAnsi="Arial" w:cs="Arial"/>
          <w:sz w:val="24"/>
          <w:szCs w:val="24"/>
        </w:rPr>
        <w:t xml:space="preserve">04/04/2025 </w:t>
      </w:r>
      <w:r w:rsidR="00CA42E7" w:rsidRPr="00285B13">
        <w:rPr>
          <w:rFonts w:ascii="Arial" w:hAnsi="Arial" w:cs="Arial"/>
          <w:sz w:val="24"/>
          <w:szCs w:val="24"/>
          <w:highlight w:val="yellow"/>
        </w:rPr>
        <w:t xml:space="preserve"> </w:t>
      </w:r>
    </w:p>
    <w:p w14:paraId="2659F583" w14:textId="77777777" w:rsidR="006D4869" w:rsidRPr="00285B13" w:rsidRDefault="006D4869" w:rsidP="005D7ED1">
      <w:pPr>
        <w:spacing w:after="0" w:line="480" w:lineRule="auto"/>
        <w:ind w:left="426"/>
        <w:jc w:val="both"/>
        <w:rPr>
          <w:rFonts w:ascii="Arial" w:hAnsi="Arial" w:cs="Arial"/>
          <w:sz w:val="24"/>
          <w:szCs w:val="24"/>
          <w:highlight w:val="yellow"/>
        </w:rPr>
      </w:pPr>
    </w:p>
    <w:bookmarkEnd w:id="1"/>
    <w:p w14:paraId="74C544C8" w14:textId="5F0CFAFE" w:rsidR="00DF087A" w:rsidRDefault="006C2B79" w:rsidP="005D7ED1">
      <w:pPr>
        <w:spacing w:after="0" w:line="480" w:lineRule="auto"/>
        <w:ind w:left="426"/>
        <w:jc w:val="both"/>
        <w:rPr>
          <w:rFonts w:ascii="Arial" w:hAnsi="Arial" w:cs="Arial"/>
          <w:sz w:val="24"/>
          <w:szCs w:val="24"/>
          <w:highlight w:val="yellow"/>
        </w:rPr>
      </w:pPr>
      <w:r>
        <w:rPr>
          <w:rFonts w:ascii="Arial" w:hAnsi="Arial" w:cs="Arial"/>
          <w:sz w:val="24"/>
          <w:szCs w:val="24"/>
        </w:rPr>
        <w:t>d)</w:t>
      </w:r>
      <w:r w:rsidR="006D4869">
        <w:rPr>
          <w:rFonts w:ascii="Arial" w:hAnsi="Arial" w:cs="Arial"/>
          <w:sz w:val="24"/>
          <w:szCs w:val="24"/>
        </w:rPr>
        <w:t xml:space="preserve"> </w:t>
      </w:r>
      <w:r w:rsidR="00C20E2A" w:rsidRPr="0021655A">
        <w:rPr>
          <w:rFonts w:ascii="Arial" w:hAnsi="Arial" w:cs="Arial"/>
          <w:sz w:val="24"/>
          <w:szCs w:val="24"/>
          <w:u w:val="single"/>
        </w:rPr>
        <w:t>Statement 3</w:t>
      </w:r>
      <w:r w:rsidR="00C20E2A" w:rsidRPr="006C2B79">
        <w:rPr>
          <w:rFonts w:ascii="Arial" w:hAnsi="Arial" w:cs="Arial"/>
          <w:sz w:val="24"/>
          <w:szCs w:val="24"/>
        </w:rPr>
        <w:t xml:space="preserve"> -I </w:t>
      </w:r>
      <w:r w:rsidR="006D4869" w:rsidRPr="006C2B79">
        <w:rPr>
          <w:rFonts w:ascii="Arial" w:hAnsi="Arial" w:cs="Arial"/>
          <w:sz w:val="24"/>
          <w:szCs w:val="24"/>
        </w:rPr>
        <w:t>hereby</w:t>
      </w:r>
      <w:r w:rsidR="00C20E2A" w:rsidRPr="006C2B79">
        <w:rPr>
          <w:rFonts w:ascii="Arial" w:hAnsi="Arial" w:cs="Arial"/>
          <w:sz w:val="24"/>
          <w:szCs w:val="24"/>
        </w:rPr>
        <w:t xml:space="preserve"> give consent </w:t>
      </w:r>
      <w:r w:rsidR="00270A57" w:rsidRPr="006C2B79">
        <w:rPr>
          <w:rFonts w:ascii="Arial" w:hAnsi="Arial" w:cs="Arial"/>
          <w:sz w:val="24"/>
          <w:szCs w:val="24"/>
        </w:rPr>
        <w:t xml:space="preserve">for my </w:t>
      </w:r>
      <w:r w:rsidR="006D4869" w:rsidRPr="006C2B79">
        <w:rPr>
          <w:rFonts w:ascii="Arial" w:hAnsi="Arial" w:cs="Arial"/>
          <w:sz w:val="24"/>
          <w:szCs w:val="24"/>
        </w:rPr>
        <w:t>dissertation,</w:t>
      </w:r>
      <w:r w:rsidR="004F4AE1" w:rsidRPr="006C2B79">
        <w:rPr>
          <w:rFonts w:ascii="Arial" w:hAnsi="Arial" w:cs="Arial"/>
          <w:sz w:val="24"/>
          <w:szCs w:val="24"/>
        </w:rPr>
        <w:t xml:space="preserve"> if </w:t>
      </w:r>
      <w:r w:rsidR="006D4869" w:rsidRPr="006C2B79">
        <w:rPr>
          <w:rFonts w:ascii="Arial" w:hAnsi="Arial" w:cs="Arial"/>
          <w:sz w:val="24"/>
          <w:szCs w:val="24"/>
        </w:rPr>
        <w:t>accepted,</w:t>
      </w:r>
      <w:r w:rsidR="004F4AE1" w:rsidRPr="006C2B79">
        <w:rPr>
          <w:rFonts w:ascii="Arial" w:hAnsi="Arial" w:cs="Arial"/>
          <w:sz w:val="24"/>
          <w:szCs w:val="24"/>
        </w:rPr>
        <w:t xml:space="preserve"> to be available for photocopying and for interlibrary loan, and for the title and summary to be made available to outside </w:t>
      </w:r>
      <w:r w:rsidR="006D4869" w:rsidRPr="006C2B79">
        <w:rPr>
          <w:rFonts w:ascii="Arial" w:hAnsi="Arial" w:cs="Arial"/>
          <w:sz w:val="24"/>
          <w:szCs w:val="24"/>
        </w:rPr>
        <w:t>organisations.</w:t>
      </w:r>
      <w:r w:rsidR="00DF087A" w:rsidRPr="006C2B79">
        <w:rPr>
          <w:rFonts w:ascii="Arial" w:hAnsi="Arial" w:cs="Arial"/>
          <w:sz w:val="24"/>
          <w:szCs w:val="24"/>
        </w:rPr>
        <w:t xml:space="preserve"> Adam Fergusson </w:t>
      </w:r>
      <w:r w:rsidR="00486DE1" w:rsidRPr="006C2B79">
        <w:rPr>
          <w:rFonts w:ascii="Arial" w:hAnsi="Arial" w:cs="Arial"/>
          <w:sz w:val="24"/>
          <w:szCs w:val="24"/>
        </w:rPr>
        <w:t>04</w:t>
      </w:r>
      <w:r w:rsidR="00503BB2" w:rsidRPr="006C2B79">
        <w:rPr>
          <w:rFonts w:ascii="Arial" w:hAnsi="Arial" w:cs="Arial"/>
          <w:sz w:val="24"/>
          <w:szCs w:val="24"/>
        </w:rPr>
        <w:t xml:space="preserve">/04/2025 </w:t>
      </w:r>
      <w:r w:rsidR="00DF087A" w:rsidRPr="006C2B79">
        <w:rPr>
          <w:rFonts w:ascii="Arial" w:hAnsi="Arial" w:cs="Arial"/>
          <w:sz w:val="24"/>
          <w:szCs w:val="24"/>
          <w:highlight w:val="yellow"/>
        </w:rPr>
        <w:t xml:space="preserve"> </w:t>
      </w:r>
    </w:p>
    <w:p w14:paraId="6AD49FA7" w14:textId="77777777" w:rsidR="006D4869" w:rsidRDefault="006D4869" w:rsidP="005D7ED1">
      <w:pPr>
        <w:spacing w:after="0" w:line="480" w:lineRule="auto"/>
        <w:ind w:left="426"/>
        <w:jc w:val="both"/>
        <w:rPr>
          <w:rFonts w:ascii="Arial" w:hAnsi="Arial" w:cs="Arial"/>
          <w:sz w:val="24"/>
          <w:szCs w:val="24"/>
          <w:highlight w:val="yellow"/>
        </w:rPr>
      </w:pPr>
    </w:p>
    <w:p w14:paraId="77F3FCBA" w14:textId="61CCF59F" w:rsidR="000E3156" w:rsidRPr="005D7ED1" w:rsidRDefault="006D4869" w:rsidP="006D4869">
      <w:pPr>
        <w:spacing w:after="0" w:line="480" w:lineRule="auto"/>
        <w:ind w:left="426"/>
        <w:jc w:val="both"/>
        <w:rPr>
          <w:rFonts w:ascii="Arial" w:hAnsi="Arial" w:cs="Arial"/>
          <w:sz w:val="24"/>
          <w:szCs w:val="24"/>
        </w:rPr>
      </w:pPr>
      <w:r w:rsidRPr="006D4869">
        <w:rPr>
          <w:rFonts w:ascii="Arial" w:hAnsi="Arial" w:cs="Arial"/>
          <w:sz w:val="24"/>
          <w:szCs w:val="24"/>
        </w:rPr>
        <w:t>e)</w:t>
      </w:r>
      <w:r w:rsidRPr="005D7ED1">
        <w:rPr>
          <w:rFonts w:ascii="Arial" w:hAnsi="Arial" w:cs="Arial"/>
          <w:sz w:val="24"/>
          <w:szCs w:val="24"/>
        </w:rPr>
        <w:t xml:space="preserve"> </w:t>
      </w:r>
      <w:r w:rsidRPr="0021655A">
        <w:rPr>
          <w:rFonts w:ascii="Arial" w:hAnsi="Arial" w:cs="Arial"/>
          <w:sz w:val="24"/>
          <w:szCs w:val="24"/>
          <w:u w:val="single"/>
        </w:rPr>
        <w:t>Statement</w:t>
      </w:r>
      <w:r w:rsidR="00DF087A" w:rsidRPr="0021655A">
        <w:rPr>
          <w:rFonts w:ascii="Arial" w:hAnsi="Arial" w:cs="Arial"/>
          <w:sz w:val="24"/>
          <w:szCs w:val="24"/>
          <w:u w:val="single"/>
        </w:rPr>
        <w:t xml:space="preserve"> 4</w:t>
      </w:r>
      <w:r w:rsidR="00DF087A" w:rsidRPr="005D7ED1">
        <w:rPr>
          <w:rFonts w:ascii="Arial" w:hAnsi="Arial" w:cs="Arial"/>
          <w:sz w:val="24"/>
          <w:szCs w:val="24"/>
        </w:rPr>
        <w:t xml:space="preserve">- I hereby give consent for my </w:t>
      </w:r>
      <w:r w:rsidRPr="005D7ED1">
        <w:rPr>
          <w:rFonts w:ascii="Arial" w:hAnsi="Arial" w:cs="Arial"/>
          <w:sz w:val="24"/>
          <w:szCs w:val="24"/>
        </w:rPr>
        <w:t>dissertation,</w:t>
      </w:r>
      <w:r w:rsidR="00DF087A" w:rsidRPr="005D7ED1">
        <w:rPr>
          <w:rFonts w:ascii="Arial" w:hAnsi="Arial" w:cs="Arial"/>
          <w:sz w:val="24"/>
          <w:szCs w:val="24"/>
        </w:rPr>
        <w:t xml:space="preserve"> if </w:t>
      </w:r>
      <w:r w:rsidRPr="005D7ED1">
        <w:rPr>
          <w:rFonts w:ascii="Arial" w:hAnsi="Arial" w:cs="Arial"/>
          <w:sz w:val="24"/>
          <w:szCs w:val="24"/>
        </w:rPr>
        <w:t>accepted,</w:t>
      </w:r>
      <w:r w:rsidR="00DF087A" w:rsidRPr="005D7ED1">
        <w:rPr>
          <w:rFonts w:ascii="Arial" w:hAnsi="Arial" w:cs="Arial"/>
          <w:sz w:val="24"/>
          <w:szCs w:val="24"/>
        </w:rPr>
        <w:t xml:space="preserve"> to be available on the </w:t>
      </w:r>
      <w:r w:rsidR="00174D64" w:rsidRPr="005D7ED1">
        <w:rPr>
          <w:rFonts w:ascii="Arial" w:hAnsi="Arial" w:cs="Arial"/>
          <w:sz w:val="24"/>
          <w:szCs w:val="24"/>
        </w:rPr>
        <w:t xml:space="preserve">university’s IT system to those who have consent to use the </w:t>
      </w:r>
      <w:r w:rsidR="00006B25" w:rsidRPr="005D7ED1">
        <w:rPr>
          <w:rFonts w:ascii="Arial" w:hAnsi="Arial" w:cs="Arial"/>
          <w:sz w:val="24"/>
          <w:szCs w:val="24"/>
        </w:rPr>
        <w:t>system.</w:t>
      </w:r>
      <w:r w:rsidR="00CF513C" w:rsidRPr="005D7ED1">
        <w:rPr>
          <w:rFonts w:ascii="Arial" w:hAnsi="Arial" w:cs="Arial"/>
        </w:rPr>
        <w:t xml:space="preserve"> </w:t>
      </w:r>
      <w:r w:rsidR="00CF513C" w:rsidRPr="005D7ED1">
        <w:rPr>
          <w:rFonts w:ascii="Arial" w:hAnsi="Arial" w:cs="Arial"/>
          <w:sz w:val="24"/>
          <w:szCs w:val="24"/>
        </w:rPr>
        <w:t xml:space="preserve">Adam Fergusson </w:t>
      </w:r>
      <w:r w:rsidR="00503BB2" w:rsidRPr="005D7ED1">
        <w:rPr>
          <w:rFonts w:ascii="Arial" w:hAnsi="Arial" w:cs="Arial"/>
          <w:sz w:val="24"/>
          <w:szCs w:val="24"/>
        </w:rPr>
        <w:t xml:space="preserve">04/04/2025 </w:t>
      </w:r>
      <w:r w:rsidR="00CF513C" w:rsidRPr="005D7ED1">
        <w:rPr>
          <w:rFonts w:ascii="Arial" w:hAnsi="Arial" w:cs="Arial"/>
          <w:sz w:val="24"/>
          <w:szCs w:val="24"/>
          <w:highlight w:val="yellow"/>
        </w:rPr>
        <w:t xml:space="preserve"> </w:t>
      </w:r>
    </w:p>
    <w:p w14:paraId="5FB402B7" w14:textId="77777777" w:rsidR="00012665" w:rsidRPr="00A167BC" w:rsidRDefault="00012665" w:rsidP="0018191B">
      <w:pPr>
        <w:spacing w:line="480" w:lineRule="auto"/>
        <w:jc w:val="both"/>
        <w:rPr>
          <w:rFonts w:ascii="Arial" w:hAnsi="Arial" w:cs="Arial"/>
          <w:b/>
          <w:bCs/>
          <w:sz w:val="24"/>
          <w:szCs w:val="24"/>
        </w:rPr>
      </w:pPr>
    </w:p>
    <w:p w14:paraId="04DB33C6" w14:textId="77777777" w:rsidR="00220917" w:rsidRDefault="00220917" w:rsidP="0018191B">
      <w:pPr>
        <w:spacing w:line="480" w:lineRule="auto"/>
        <w:jc w:val="both"/>
        <w:rPr>
          <w:rFonts w:ascii="Arial" w:hAnsi="Arial" w:cs="Arial"/>
          <w:b/>
          <w:bCs/>
          <w:sz w:val="24"/>
          <w:szCs w:val="24"/>
        </w:rPr>
      </w:pPr>
    </w:p>
    <w:p w14:paraId="3732E58D" w14:textId="77777777" w:rsidR="00ED32BE" w:rsidRDefault="00ED32BE" w:rsidP="00410520">
      <w:pPr>
        <w:spacing w:line="480" w:lineRule="auto"/>
        <w:jc w:val="center"/>
        <w:rPr>
          <w:rFonts w:ascii="Arial" w:hAnsi="Arial" w:cs="Arial"/>
          <w:b/>
          <w:bCs/>
          <w:sz w:val="24"/>
          <w:szCs w:val="24"/>
        </w:rPr>
      </w:pPr>
    </w:p>
    <w:p w14:paraId="44EA07EB" w14:textId="77777777" w:rsidR="00ED32BE" w:rsidRDefault="00ED32BE" w:rsidP="00410520">
      <w:pPr>
        <w:spacing w:line="480" w:lineRule="auto"/>
        <w:jc w:val="center"/>
        <w:rPr>
          <w:rFonts w:ascii="Arial" w:hAnsi="Arial" w:cs="Arial"/>
          <w:b/>
          <w:bCs/>
          <w:sz w:val="24"/>
          <w:szCs w:val="24"/>
        </w:rPr>
      </w:pPr>
    </w:p>
    <w:p w14:paraId="4048B878" w14:textId="369D2039" w:rsidR="000F6B77" w:rsidRPr="00A167BC" w:rsidRDefault="000F6B77" w:rsidP="00410520">
      <w:pPr>
        <w:spacing w:line="480" w:lineRule="auto"/>
        <w:jc w:val="center"/>
        <w:rPr>
          <w:rFonts w:ascii="Arial" w:hAnsi="Arial" w:cs="Arial"/>
          <w:b/>
          <w:bCs/>
          <w:sz w:val="24"/>
          <w:szCs w:val="24"/>
        </w:rPr>
      </w:pPr>
      <w:r w:rsidRPr="00A167BC">
        <w:rPr>
          <w:rFonts w:ascii="Arial" w:hAnsi="Arial" w:cs="Arial"/>
          <w:b/>
          <w:bCs/>
          <w:sz w:val="24"/>
          <w:szCs w:val="24"/>
        </w:rPr>
        <w:lastRenderedPageBreak/>
        <w:t>Abstract</w:t>
      </w:r>
    </w:p>
    <w:p w14:paraId="5374B74B" w14:textId="253DF5D2" w:rsidR="00C8422B" w:rsidRPr="00A167BC" w:rsidRDefault="00A20C46" w:rsidP="0018191B">
      <w:pPr>
        <w:spacing w:line="480" w:lineRule="auto"/>
        <w:jc w:val="both"/>
        <w:rPr>
          <w:rFonts w:ascii="Arial" w:hAnsi="Arial" w:cs="Arial"/>
          <w:sz w:val="24"/>
          <w:szCs w:val="24"/>
        </w:rPr>
      </w:pPr>
      <w:r w:rsidRPr="00A167BC">
        <w:rPr>
          <w:rFonts w:ascii="Arial" w:hAnsi="Arial" w:cs="Arial"/>
          <w:sz w:val="24"/>
          <w:szCs w:val="24"/>
        </w:rPr>
        <w:t xml:space="preserve">An </w:t>
      </w:r>
      <w:r w:rsidR="0087677D" w:rsidRPr="00A167BC">
        <w:rPr>
          <w:rFonts w:ascii="Arial" w:hAnsi="Arial" w:cs="Arial"/>
          <w:sz w:val="24"/>
          <w:szCs w:val="24"/>
        </w:rPr>
        <w:t xml:space="preserve">umbrella </w:t>
      </w:r>
      <w:r w:rsidR="00EF38B8" w:rsidRPr="00A167BC">
        <w:rPr>
          <w:rFonts w:ascii="Arial" w:hAnsi="Arial" w:cs="Arial"/>
          <w:sz w:val="24"/>
          <w:szCs w:val="24"/>
        </w:rPr>
        <w:t>term,</w:t>
      </w:r>
      <w:r w:rsidR="00EF38B8">
        <w:rPr>
          <w:rFonts w:ascii="Arial" w:hAnsi="Arial" w:cs="Arial"/>
          <w:sz w:val="24"/>
          <w:szCs w:val="24"/>
        </w:rPr>
        <w:t xml:space="preserve"> Neurodiversity (ND),</w:t>
      </w:r>
      <w:r w:rsidR="00D87076">
        <w:rPr>
          <w:rFonts w:ascii="Arial" w:hAnsi="Arial" w:cs="Arial"/>
          <w:sz w:val="24"/>
          <w:szCs w:val="24"/>
        </w:rPr>
        <w:t xml:space="preserve"> </w:t>
      </w:r>
      <w:r w:rsidRPr="00A167BC">
        <w:rPr>
          <w:rFonts w:ascii="Arial" w:hAnsi="Arial" w:cs="Arial"/>
          <w:sz w:val="24"/>
          <w:szCs w:val="24"/>
        </w:rPr>
        <w:t>includes multiple other learning difficulties which are neurological rather tha</w:t>
      </w:r>
      <w:r w:rsidR="00504DF9">
        <w:rPr>
          <w:rFonts w:ascii="Arial" w:hAnsi="Arial" w:cs="Arial"/>
          <w:sz w:val="24"/>
          <w:szCs w:val="24"/>
        </w:rPr>
        <w:t>n</w:t>
      </w:r>
      <w:r w:rsidRPr="00A167BC">
        <w:rPr>
          <w:rFonts w:ascii="Arial" w:hAnsi="Arial" w:cs="Arial"/>
          <w:sz w:val="24"/>
          <w:szCs w:val="24"/>
        </w:rPr>
        <w:t xml:space="preserve"> psychological, these include, Autism, Dyspraxia, Dyscalculia, and Dyslexia</w:t>
      </w:r>
      <w:r w:rsidR="002457D2" w:rsidRPr="00A167BC">
        <w:rPr>
          <w:rFonts w:ascii="Arial" w:hAnsi="Arial" w:cs="Arial"/>
          <w:sz w:val="24"/>
          <w:szCs w:val="24"/>
        </w:rPr>
        <w:t xml:space="preserve">. </w:t>
      </w:r>
      <w:r w:rsidR="00535E1C" w:rsidRPr="00A167BC">
        <w:rPr>
          <w:rFonts w:ascii="Arial" w:hAnsi="Arial" w:cs="Arial"/>
          <w:color w:val="1E1E1E"/>
          <w:sz w:val="24"/>
          <w:szCs w:val="24"/>
        </w:rPr>
        <w:t xml:space="preserve">The word </w:t>
      </w:r>
      <w:r w:rsidR="00A660E7">
        <w:rPr>
          <w:rFonts w:ascii="Arial" w:hAnsi="Arial" w:cs="Arial"/>
          <w:color w:val="1E1E1E"/>
          <w:sz w:val="24"/>
          <w:szCs w:val="24"/>
        </w:rPr>
        <w:t>ND</w:t>
      </w:r>
      <w:r w:rsidR="00535E1C" w:rsidRPr="00A167BC">
        <w:rPr>
          <w:rFonts w:ascii="Arial" w:hAnsi="Arial" w:cs="Arial"/>
          <w:color w:val="1E1E1E"/>
          <w:sz w:val="24"/>
          <w:szCs w:val="24"/>
        </w:rPr>
        <w:t xml:space="preserve"> refers to the diversity of all people, it is commonly used in framing autism spectrum disorder, as well as other neurological or developmental conditions such as attention deficit hyperactivity disorder</w:t>
      </w:r>
      <w:r w:rsidR="0093762C" w:rsidRPr="00A167BC">
        <w:rPr>
          <w:rFonts w:ascii="Arial" w:hAnsi="Arial" w:cs="Arial"/>
          <w:color w:val="1E1E1E"/>
          <w:sz w:val="24"/>
          <w:szCs w:val="24"/>
        </w:rPr>
        <w:t>.</w:t>
      </w:r>
      <w:r w:rsidR="00DA71DE" w:rsidRPr="00A167BC">
        <w:rPr>
          <w:rFonts w:ascii="Arial" w:hAnsi="Arial" w:cs="Arial"/>
          <w:sz w:val="24"/>
          <w:szCs w:val="24"/>
        </w:rPr>
        <w:t xml:space="preserve"> The study advocates that </w:t>
      </w:r>
      <w:r w:rsidR="005E2DDB">
        <w:rPr>
          <w:rFonts w:ascii="Arial" w:hAnsi="Arial" w:cs="Arial"/>
          <w:sz w:val="24"/>
          <w:szCs w:val="24"/>
        </w:rPr>
        <w:t xml:space="preserve">during recruitment and training, </w:t>
      </w:r>
      <w:r w:rsidR="006A76FA" w:rsidRPr="00A167BC">
        <w:rPr>
          <w:rFonts w:ascii="Arial" w:hAnsi="Arial" w:cs="Arial"/>
          <w:sz w:val="24"/>
          <w:szCs w:val="24"/>
        </w:rPr>
        <w:t xml:space="preserve">all police forces </w:t>
      </w:r>
      <w:r w:rsidR="005554B9">
        <w:rPr>
          <w:rFonts w:ascii="Arial" w:hAnsi="Arial" w:cs="Arial"/>
          <w:sz w:val="24"/>
          <w:szCs w:val="24"/>
        </w:rPr>
        <w:t xml:space="preserve">should be required </w:t>
      </w:r>
      <w:r w:rsidR="006A76FA" w:rsidRPr="00A167BC">
        <w:rPr>
          <w:rFonts w:ascii="Arial" w:hAnsi="Arial" w:cs="Arial"/>
          <w:sz w:val="24"/>
          <w:szCs w:val="24"/>
        </w:rPr>
        <w:t xml:space="preserve">to </w:t>
      </w:r>
      <w:r w:rsidR="004501B5">
        <w:rPr>
          <w:rFonts w:ascii="Arial" w:hAnsi="Arial" w:cs="Arial"/>
          <w:sz w:val="24"/>
          <w:szCs w:val="24"/>
        </w:rPr>
        <w:t xml:space="preserve">ensure </w:t>
      </w:r>
      <w:r w:rsidR="006A76FA" w:rsidRPr="00A167BC">
        <w:rPr>
          <w:rFonts w:ascii="Arial" w:hAnsi="Arial" w:cs="Arial"/>
          <w:sz w:val="24"/>
          <w:szCs w:val="24"/>
        </w:rPr>
        <w:t xml:space="preserve">an inclusive </w:t>
      </w:r>
      <w:r w:rsidR="005554B9">
        <w:rPr>
          <w:rFonts w:ascii="Arial" w:hAnsi="Arial" w:cs="Arial"/>
          <w:sz w:val="24"/>
          <w:szCs w:val="24"/>
        </w:rPr>
        <w:t xml:space="preserve">learning </w:t>
      </w:r>
      <w:r w:rsidR="006A76FA" w:rsidRPr="00A167BC">
        <w:rPr>
          <w:rFonts w:ascii="Arial" w:hAnsi="Arial" w:cs="Arial"/>
          <w:sz w:val="24"/>
          <w:szCs w:val="24"/>
        </w:rPr>
        <w:t xml:space="preserve">and working environment to fully support </w:t>
      </w:r>
      <w:r w:rsidR="00D57C02" w:rsidRPr="00A167BC">
        <w:rPr>
          <w:rFonts w:ascii="Arial" w:hAnsi="Arial" w:cs="Arial"/>
          <w:sz w:val="24"/>
          <w:szCs w:val="24"/>
        </w:rPr>
        <w:t xml:space="preserve">all </w:t>
      </w:r>
      <w:r w:rsidR="006A76FA" w:rsidRPr="00A167BC">
        <w:rPr>
          <w:rFonts w:ascii="Arial" w:hAnsi="Arial" w:cs="Arial"/>
          <w:sz w:val="24"/>
          <w:szCs w:val="24"/>
        </w:rPr>
        <w:t xml:space="preserve">police </w:t>
      </w:r>
      <w:r w:rsidR="00D57C02" w:rsidRPr="00A167BC">
        <w:rPr>
          <w:rFonts w:ascii="Arial" w:hAnsi="Arial" w:cs="Arial"/>
          <w:sz w:val="24"/>
          <w:szCs w:val="24"/>
        </w:rPr>
        <w:t xml:space="preserve">students </w:t>
      </w:r>
      <w:r w:rsidR="006A76FA" w:rsidRPr="00A167BC">
        <w:rPr>
          <w:rFonts w:ascii="Arial" w:hAnsi="Arial" w:cs="Arial"/>
          <w:sz w:val="24"/>
          <w:szCs w:val="24"/>
        </w:rPr>
        <w:t xml:space="preserve">who have been identified as being </w:t>
      </w:r>
      <w:r w:rsidR="00035C7F" w:rsidRPr="00A167BC">
        <w:rPr>
          <w:rFonts w:ascii="Arial" w:hAnsi="Arial" w:cs="Arial"/>
          <w:sz w:val="24"/>
          <w:szCs w:val="24"/>
        </w:rPr>
        <w:t>neurodivergent</w:t>
      </w:r>
      <w:r w:rsidR="00035C7F">
        <w:rPr>
          <w:rFonts w:ascii="Arial" w:hAnsi="Arial" w:cs="Arial"/>
          <w:sz w:val="24"/>
          <w:szCs w:val="24"/>
        </w:rPr>
        <w:t xml:space="preserve">. It also advocates the need for a </w:t>
      </w:r>
      <w:r w:rsidR="006A76FA" w:rsidRPr="00A167BC">
        <w:rPr>
          <w:rFonts w:ascii="Arial" w:hAnsi="Arial" w:cs="Arial"/>
          <w:sz w:val="24"/>
          <w:szCs w:val="24"/>
        </w:rPr>
        <w:t xml:space="preserve">screening </w:t>
      </w:r>
      <w:r w:rsidR="001E1733" w:rsidRPr="00A167BC">
        <w:rPr>
          <w:rFonts w:ascii="Arial" w:hAnsi="Arial" w:cs="Arial"/>
          <w:sz w:val="24"/>
          <w:szCs w:val="24"/>
        </w:rPr>
        <w:t>process</w:t>
      </w:r>
      <w:r w:rsidR="00035C7F">
        <w:rPr>
          <w:rFonts w:ascii="Arial" w:hAnsi="Arial" w:cs="Arial"/>
          <w:sz w:val="24"/>
          <w:szCs w:val="24"/>
        </w:rPr>
        <w:t xml:space="preserve"> for all aspects of ND not just dyslexia</w:t>
      </w:r>
      <w:r w:rsidR="00E87D18">
        <w:rPr>
          <w:rFonts w:ascii="Arial" w:hAnsi="Arial" w:cs="Arial"/>
          <w:sz w:val="24"/>
          <w:szCs w:val="24"/>
        </w:rPr>
        <w:t xml:space="preserve">, initiating </w:t>
      </w:r>
      <w:r w:rsidR="00903DE8" w:rsidRPr="00A167BC">
        <w:rPr>
          <w:rFonts w:ascii="Arial" w:hAnsi="Arial" w:cs="Arial"/>
          <w:sz w:val="24"/>
          <w:szCs w:val="24"/>
        </w:rPr>
        <w:t>individual</w:t>
      </w:r>
      <w:r w:rsidR="006A3630" w:rsidRPr="00A167BC">
        <w:rPr>
          <w:rFonts w:ascii="Arial" w:hAnsi="Arial" w:cs="Arial"/>
          <w:sz w:val="24"/>
          <w:szCs w:val="24"/>
        </w:rPr>
        <w:t xml:space="preserve"> learning plans and if required mak</w:t>
      </w:r>
      <w:r w:rsidR="006D0233">
        <w:rPr>
          <w:rFonts w:ascii="Arial" w:hAnsi="Arial" w:cs="Arial"/>
          <w:sz w:val="24"/>
          <w:szCs w:val="24"/>
        </w:rPr>
        <w:t xml:space="preserve">ing </w:t>
      </w:r>
      <w:r w:rsidR="006A3630" w:rsidRPr="00A167BC">
        <w:rPr>
          <w:rFonts w:ascii="Arial" w:hAnsi="Arial" w:cs="Arial"/>
          <w:sz w:val="24"/>
          <w:szCs w:val="24"/>
        </w:rPr>
        <w:t xml:space="preserve">reasonable </w:t>
      </w:r>
      <w:r w:rsidR="004C1AF0" w:rsidRPr="00A167BC">
        <w:rPr>
          <w:rFonts w:ascii="Arial" w:hAnsi="Arial" w:cs="Arial"/>
          <w:sz w:val="24"/>
          <w:szCs w:val="24"/>
        </w:rPr>
        <w:t>adjustments.</w:t>
      </w:r>
      <w:r w:rsidR="006A1AB2" w:rsidRPr="00A167BC">
        <w:rPr>
          <w:rFonts w:ascii="Arial" w:hAnsi="Arial" w:cs="Arial"/>
          <w:sz w:val="24"/>
          <w:szCs w:val="24"/>
        </w:rPr>
        <w:t xml:space="preserve"> </w:t>
      </w:r>
      <w:r w:rsidR="002B33A8" w:rsidRPr="00A167BC">
        <w:rPr>
          <w:rFonts w:ascii="Arial" w:hAnsi="Arial" w:cs="Arial"/>
          <w:sz w:val="24"/>
          <w:szCs w:val="24"/>
        </w:rPr>
        <w:t>This study</w:t>
      </w:r>
      <w:r w:rsidR="006D0233">
        <w:rPr>
          <w:rFonts w:ascii="Arial" w:hAnsi="Arial" w:cs="Arial"/>
          <w:sz w:val="24"/>
          <w:szCs w:val="24"/>
        </w:rPr>
        <w:t xml:space="preserve"> also </w:t>
      </w:r>
      <w:r w:rsidR="006A1AB2" w:rsidRPr="00A167BC">
        <w:rPr>
          <w:rFonts w:ascii="Arial" w:hAnsi="Arial" w:cs="Arial"/>
          <w:sz w:val="24"/>
          <w:szCs w:val="24"/>
        </w:rPr>
        <w:t>aims to further explore</w:t>
      </w:r>
      <w:r w:rsidR="00A517D3" w:rsidRPr="00A167BC">
        <w:rPr>
          <w:rFonts w:ascii="Arial" w:hAnsi="Arial" w:cs="Arial"/>
          <w:sz w:val="24"/>
          <w:szCs w:val="24"/>
        </w:rPr>
        <w:t xml:space="preserve"> the current </w:t>
      </w:r>
      <w:r w:rsidR="00310E06" w:rsidRPr="00A167BC">
        <w:rPr>
          <w:rFonts w:ascii="Arial" w:hAnsi="Arial" w:cs="Arial"/>
          <w:sz w:val="24"/>
          <w:szCs w:val="24"/>
        </w:rPr>
        <w:t xml:space="preserve">support and training for all police </w:t>
      </w:r>
      <w:r w:rsidR="00C92042" w:rsidRPr="00A167BC">
        <w:rPr>
          <w:rFonts w:ascii="Arial" w:hAnsi="Arial" w:cs="Arial"/>
          <w:sz w:val="24"/>
          <w:szCs w:val="24"/>
        </w:rPr>
        <w:t>officers</w:t>
      </w:r>
      <w:r w:rsidR="00C92042">
        <w:rPr>
          <w:rFonts w:ascii="Arial" w:hAnsi="Arial" w:cs="Arial"/>
          <w:sz w:val="24"/>
          <w:szCs w:val="24"/>
        </w:rPr>
        <w:t xml:space="preserve">, </w:t>
      </w:r>
      <w:r w:rsidR="00C92042" w:rsidRPr="00A167BC">
        <w:rPr>
          <w:rFonts w:ascii="Arial" w:hAnsi="Arial" w:cs="Arial"/>
          <w:sz w:val="24"/>
          <w:szCs w:val="24"/>
        </w:rPr>
        <w:t>to</w:t>
      </w:r>
      <w:r w:rsidR="00310E06" w:rsidRPr="00A167BC">
        <w:rPr>
          <w:rFonts w:ascii="Arial" w:hAnsi="Arial" w:cs="Arial"/>
          <w:sz w:val="24"/>
          <w:szCs w:val="24"/>
        </w:rPr>
        <w:t xml:space="preserve"> identify if neurodivergent police officers are </w:t>
      </w:r>
      <w:r w:rsidR="007035E8" w:rsidRPr="00A167BC">
        <w:rPr>
          <w:rFonts w:ascii="Arial" w:hAnsi="Arial" w:cs="Arial"/>
          <w:sz w:val="24"/>
          <w:szCs w:val="24"/>
        </w:rPr>
        <w:t xml:space="preserve">getting an equal opportunity </w:t>
      </w:r>
      <w:r w:rsidR="00C8422B" w:rsidRPr="00A167BC">
        <w:rPr>
          <w:rFonts w:ascii="Arial" w:hAnsi="Arial" w:cs="Arial"/>
          <w:sz w:val="24"/>
          <w:szCs w:val="24"/>
        </w:rPr>
        <w:t xml:space="preserve">through induction and </w:t>
      </w:r>
      <w:r w:rsidR="00903DE8" w:rsidRPr="00A167BC">
        <w:rPr>
          <w:rFonts w:ascii="Arial" w:hAnsi="Arial" w:cs="Arial"/>
          <w:sz w:val="24"/>
          <w:szCs w:val="24"/>
        </w:rPr>
        <w:t>training.</w:t>
      </w:r>
      <w:r w:rsidR="00C8422B" w:rsidRPr="00A167BC">
        <w:rPr>
          <w:rFonts w:ascii="Arial" w:hAnsi="Arial" w:cs="Arial"/>
          <w:sz w:val="24"/>
          <w:szCs w:val="24"/>
        </w:rPr>
        <w:t xml:space="preserve"> </w:t>
      </w:r>
    </w:p>
    <w:p w14:paraId="2C2BBAD3" w14:textId="53F000B3" w:rsidR="00CB5444" w:rsidRPr="00A167BC" w:rsidRDefault="002457D2" w:rsidP="0018191B">
      <w:pPr>
        <w:spacing w:line="480" w:lineRule="auto"/>
        <w:jc w:val="both"/>
        <w:rPr>
          <w:rFonts w:ascii="Arial" w:hAnsi="Arial" w:cs="Arial"/>
          <w:b/>
          <w:bCs/>
          <w:sz w:val="24"/>
          <w:szCs w:val="24"/>
        </w:rPr>
      </w:pPr>
      <w:r w:rsidRPr="00A167BC">
        <w:rPr>
          <w:rFonts w:ascii="Arial" w:hAnsi="Arial" w:cs="Arial"/>
          <w:sz w:val="24"/>
          <w:szCs w:val="24"/>
        </w:rPr>
        <w:t xml:space="preserve">The findings of this research suggest that </w:t>
      </w:r>
      <w:r w:rsidR="00E26BF3" w:rsidRPr="00A167BC">
        <w:rPr>
          <w:rFonts w:ascii="Arial" w:hAnsi="Arial" w:cs="Arial"/>
          <w:sz w:val="24"/>
          <w:szCs w:val="24"/>
        </w:rPr>
        <w:t xml:space="preserve">support </w:t>
      </w:r>
      <w:r w:rsidR="00865821" w:rsidRPr="00A167BC">
        <w:rPr>
          <w:rFonts w:ascii="Arial" w:hAnsi="Arial" w:cs="Arial"/>
          <w:sz w:val="24"/>
          <w:szCs w:val="24"/>
        </w:rPr>
        <w:t xml:space="preserve">is available </w:t>
      </w:r>
      <w:r w:rsidR="00E26BF3" w:rsidRPr="00A167BC">
        <w:rPr>
          <w:rFonts w:ascii="Arial" w:hAnsi="Arial" w:cs="Arial"/>
          <w:sz w:val="24"/>
          <w:szCs w:val="24"/>
        </w:rPr>
        <w:t>for those police students who</w:t>
      </w:r>
      <w:r w:rsidR="00852CEB">
        <w:rPr>
          <w:rFonts w:ascii="Arial" w:hAnsi="Arial" w:cs="Arial"/>
          <w:sz w:val="24"/>
          <w:szCs w:val="24"/>
        </w:rPr>
        <w:t xml:space="preserve"> have been </w:t>
      </w:r>
      <w:r w:rsidR="00E26BF3" w:rsidRPr="00A167BC">
        <w:rPr>
          <w:rFonts w:ascii="Arial" w:hAnsi="Arial" w:cs="Arial"/>
          <w:sz w:val="24"/>
          <w:szCs w:val="24"/>
        </w:rPr>
        <w:t xml:space="preserve">identified as being dyslexic </w:t>
      </w:r>
      <w:r w:rsidR="00BD6A4A">
        <w:rPr>
          <w:rFonts w:ascii="Arial" w:hAnsi="Arial" w:cs="Arial"/>
          <w:sz w:val="24"/>
          <w:szCs w:val="24"/>
        </w:rPr>
        <w:t>t</w:t>
      </w:r>
      <w:r w:rsidR="00C858A7" w:rsidRPr="00A167BC">
        <w:rPr>
          <w:rFonts w:ascii="Arial" w:hAnsi="Arial" w:cs="Arial"/>
          <w:sz w:val="24"/>
          <w:szCs w:val="24"/>
        </w:rPr>
        <w:t>hrough t</w:t>
      </w:r>
      <w:r w:rsidR="00E26BF3" w:rsidRPr="00A167BC">
        <w:rPr>
          <w:rFonts w:ascii="Arial" w:hAnsi="Arial" w:cs="Arial"/>
          <w:sz w:val="24"/>
          <w:szCs w:val="24"/>
        </w:rPr>
        <w:t xml:space="preserve">he screening process. </w:t>
      </w:r>
      <w:r w:rsidR="004707AC" w:rsidRPr="00A167BC">
        <w:rPr>
          <w:rFonts w:ascii="Arial" w:hAnsi="Arial" w:cs="Arial"/>
          <w:sz w:val="24"/>
          <w:szCs w:val="24"/>
        </w:rPr>
        <w:t>Recommendations for changes to the</w:t>
      </w:r>
      <w:r w:rsidR="00634642" w:rsidRPr="00A167BC">
        <w:rPr>
          <w:rFonts w:ascii="Arial" w:hAnsi="Arial" w:cs="Arial"/>
          <w:sz w:val="24"/>
          <w:szCs w:val="24"/>
        </w:rPr>
        <w:t xml:space="preserve"> current recruitment </w:t>
      </w:r>
      <w:r w:rsidR="0075740B" w:rsidRPr="00A167BC">
        <w:rPr>
          <w:rFonts w:ascii="Arial" w:hAnsi="Arial" w:cs="Arial"/>
          <w:sz w:val="24"/>
          <w:szCs w:val="24"/>
        </w:rPr>
        <w:t>process</w:t>
      </w:r>
      <w:r w:rsidR="00852CEB">
        <w:rPr>
          <w:rFonts w:ascii="Arial" w:hAnsi="Arial" w:cs="Arial"/>
          <w:sz w:val="24"/>
          <w:szCs w:val="24"/>
        </w:rPr>
        <w:t>es</w:t>
      </w:r>
      <w:r w:rsidR="0075740B" w:rsidRPr="00A167BC">
        <w:rPr>
          <w:rFonts w:ascii="Arial" w:hAnsi="Arial" w:cs="Arial"/>
          <w:sz w:val="24"/>
          <w:szCs w:val="24"/>
        </w:rPr>
        <w:t xml:space="preserve"> are also made with suggestions for </w:t>
      </w:r>
      <w:r w:rsidR="004217B0" w:rsidRPr="00A167BC">
        <w:rPr>
          <w:rFonts w:ascii="Arial" w:hAnsi="Arial" w:cs="Arial"/>
          <w:sz w:val="24"/>
          <w:szCs w:val="24"/>
        </w:rPr>
        <w:t xml:space="preserve">additional </w:t>
      </w:r>
      <w:r w:rsidR="0075740B" w:rsidRPr="00A167BC">
        <w:rPr>
          <w:rFonts w:ascii="Arial" w:hAnsi="Arial" w:cs="Arial"/>
          <w:sz w:val="24"/>
          <w:szCs w:val="24"/>
        </w:rPr>
        <w:t>screening</w:t>
      </w:r>
      <w:r w:rsidR="004217B0" w:rsidRPr="00A167BC">
        <w:rPr>
          <w:rFonts w:ascii="Arial" w:hAnsi="Arial" w:cs="Arial"/>
          <w:sz w:val="24"/>
          <w:szCs w:val="24"/>
        </w:rPr>
        <w:t xml:space="preserve"> and training</w:t>
      </w:r>
      <w:r w:rsidR="00B434FF" w:rsidRPr="00A167BC">
        <w:rPr>
          <w:rFonts w:ascii="Arial" w:hAnsi="Arial" w:cs="Arial"/>
          <w:sz w:val="24"/>
          <w:szCs w:val="24"/>
        </w:rPr>
        <w:t xml:space="preserve"> to support all students and staff </w:t>
      </w:r>
      <w:r w:rsidR="00B41506" w:rsidRPr="00A167BC">
        <w:rPr>
          <w:rFonts w:ascii="Arial" w:hAnsi="Arial" w:cs="Arial"/>
          <w:sz w:val="24"/>
          <w:szCs w:val="24"/>
        </w:rPr>
        <w:t xml:space="preserve">who are recognised as being neurodivergent. </w:t>
      </w:r>
    </w:p>
    <w:p w14:paraId="43381608" w14:textId="77777777" w:rsidR="000F6B77" w:rsidRDefault="000F6B77" w:rsidP="0018191B">
      <w:pPr>
        <w:spacing w:line="480" w:lineRule="auto"/>
        <w:jc w:val="both"/>
        <w:rPr>
          <w:rFonts w:ascii="Arial" w:hAnsi="Arial" w:cs="Arial"/>
          <w:b/>
          <w:bCs/>
          <w:sz w:val="24"/>
          <w:szCs w:val="24"/>
        </w:rPr>
      </w:pPr>
    </w:p>
    <w:p w14:paraId="69B13CC5" w14:textId="77777777" w:rsidR="00220917" w:rsidRDefault="00220917" w:rsidP="0018191B">
      <w:pPr>
        <w:spacing w:line="480" w:lineRule="auto"/>
        <w:jc w:val="both"/>
        <w:rPr>
          <w:rFonts w:ascii="Arial" w:hAnsi="Arial" w:cs="Arial"/>
          <w:b/>
          <w:bCs/>
          <w:sz w:val="24"/>
          <w:szCs w:val="24"/>
        </w:rPr>
      </w:pPr>
    </w:p>
    <w:p w14:paraId="60D1FB21" w14:textId="77777777" w:rsidR="00220917" w:rsidRDefault="00220917" w:rsidP="0018191B">
      <w:pPr>
        <w:spacing w:line="480" w:lineRule="auto"/>
        <w:jc w:val="both"/>
        <w:rPr>
          <w:rFonts w:ascii="Arial" w:hAnsi="Arial" w:cs="Arial"/>
          <w:b/>
          <w:bCs/>
          <w:sz w:val="24"/>
          <w:szCs w:val="24"/>
        </w:rPr>
      </w:pPr>
    </w:p>
    <w:p w14:paraId="64F5488E" w14:textId="77777777" w:rsidR="00220917" w:rsidRDefault="00220917" w:rsidP="0018191B">
      <w:pPr>
        <w:spacing w:line="480" w:lineRule="auto"/>
        <w:jc w:val="both"/>
        <w:rPr>
          <w:rFonts w:ascii="Arial" w:hAnsi="Arial" w:cs="Arial"/>
          <w:b/>
          <w:bCs/>
          <w:sz w:val="24"/>
          <w:szCs w:val="24"/>
        </w:rPr>
      </w:pPr>
    </w:p>
    <w:p w14:paraId="1FC16E62" w14:textId="2152375F" w:rsidR="00220917" w:rsidRDefault="00220917" w:rsidP="00C31C17">
      <w:pPr>
        <w:spacing w:line="240" w:lineRule="auto"/>
        <w:jc w:val="center"/>
        <w:rPr>
          <w:rFonts w:ascii="Arial" w:hAnsi="Arial" w:cs="Arial"/>
          <w:b/>
          <w:bCs/>
          <w:sz w:val="24"/>
          <w:szCs w:val="24"/>
        </w:rPr>
      </w:pPr>
      <w:r>
        <w:rPr>
          <w:rFonts w:ascii="Arial" w:hAnsi="Arial" w:cs="Arial"/>
          <w:b/>
          <w:bCs/>
          <w:sz w:val="24"/>
          <w:szCs w:val="24"/>
        </w:rPr>
        <w:lastRenderedPageBreak/>
        <w:t xml:space="preserve">Contents </w:t>
      </w:r>
    </w:p>
    <w:p w14:paraId="5B35BFB5" w14:textId="6E675947" w:rsidR="007848B1" w:rsidRDefault="00515ADB" w:rsidP="00C31C17">
      <w:pPr>
        <w:spacing w:line="240" w:lineRule="auto"/>
        <w:jc w:val="both"/>
        <w:rPr>
          <w:rFonts w:ascii="Arial" w:hAnsi="Arial" w:cs="Arial"/>
          <w:b/>
          <w:bCs/>
          <w:sz w:val="24"/>
          <w:szCs w:val="24"/>
        </w:rPr>
      </w:pPr>
      <w:r>
        <w:rPr>
          <w:rFonts w:ascii="Arial" w:hAnsi="Arial" w:cs="Arial"/>
          <w:b/>
          <w:bCs/>
          <w:sz w:val="24"/>
          <w:szCs w:val="24"/>
        </w:rPr>
        <w:t xml:space="preserve">Chapter 1 introduction </w:t>
      </w:r>
      <w:r w:rsidR="00AC1007">
        <w:rPr>
          <w:rFonts w:ascii="Arial" w:hAnsi="Arial" w:cs="Arial"/>
          <w:b/>
          <w:bCs/>
          <w:sz w:val="24"/>
          <w:szCs w:val="24"/>
        </w:rPr>
        <w:t xml:space="preserve"> </w:t>
      </w:r>
      <w:r w:rsidR="00D44C37">
        <w:rPr>
          <w:rFonts w:ascii="Arial" w:hAnsi="Arial" w:cs="Arial"/>
          <w:b/>
          <w:bCs/>
          <w:sz w:val="24"/>
          <w:szCs w:val="24"/>
        </w:rPr>
        <w:t xml:space="preserve">                         </w:t>
      </w:r>
      <w:r w:rsidR="001F6105">
        <w:rPr>
          <w:rFonts w:ascii="Arial" w:hAnsi="Arial" w:cs="Arial"/>
          <w:b/>
          <w:bCs/>
          <w:sz w:val="24"/>
          <w:szCs w:val="24"/>
        </w:rPr>
        <w:t xml:space="preserve">                                </w:t>
      </w:r>
      <w:r w:rsidR="001F6105" w:rsidRPr="00A54D91">
        <w:rPr>
          <w:rFonts w:ascii="Arial" w:hAnsi="Arial" w:cs="Arial"/>
          <w:sz w:val="24"/>
          <w:szCs w:val="24"/>
        </w:rPr>
        <w:t>P</w:t>
      </w:r>
      <w:r w:rsidR="00A54D91">
        <w:rPr>
          <w:rFonts w:ascii="Arial" w:hAnsi="Arial" w:cs="Arial"/>
          <w:sz w:val="24"/>
          <w:szCs w:val="24"/>
        </w:rPr>
        <w:t xml:space="preserve">age </w:t>
      </w:r>
      <w:r w:rsidR="001F6105" w:rsidRPr="00A54D91">
        <w:rPr>
          <w:rFonts w:ascii="Arial" w:hAnsi="Arial" w:cs="Arial"/>
          <w:sz w:val="24"/>
          <w:szCs w:val="24"/>
        </w:rPr>
        <w:t xml:space="preserve"> 6</w:t>
      </w:r>
      <w:r w:rsidR="00A54D91" w:rsidRPr="00A54D91">
        <w:rPr>
          <w:rFonts w:ascii="Arial" w:hAnsi="Arial" w:cs="Arial"/>
          <w:sz w:val="24"/>
          <w:szCs w:val="24"/>
        </w:rPr>
        <w:t>-7</w:t>
      </w:r>
    </w:p>
    <w:p w14:paraId="49F2CAC1" w14:textId="64BE25BA" w:rsidR="00515ADB" w:rsidRPr="00D44C37" w:rsidRDefault="00D44C37" w:rsidP="00C31C17">
      <w:pPr>
        <w:spacing w:line="240" w:lineRule="auto"/>
        <w:jc w:val="both"/>
        <w:rPr>
          <w:rFonts w:ascii="Arial" w:hAnsi="Arial" w:cs="Arial"/>
          <w:sz w:val="24"/>
          <w:szCs w:val="24"/>
        </w:rPr>
      </w:pPr>
      <w:r w:rsidRPr="00D44C37">
        <w:rPr>
          <w:rFonts w:ascii="Arial" w:hAnsi="Arial" w:cs="Arial"/>
          <w:sz w:val="24"/>
          <w:szCs w:val="24"/>
        </w:rPr>
        <w:t xml:space="preserve">1.1 Aims and Objectives </w:t>
      </w:r>
      <w:r w:rsidR="00AC1007" w:rsidRPr="00D44C37">
        <w:rPr>
          <w:rFonts w:ascii="Arial" w:hAnsi="Arial" w:cs="Arial"/>
          <w:sz w:val="24"/>
          <w:szCs w:val="24"/>
        </w:rPr>
        <w:t xml:space="preserve">                    </w:t>
      </w:r>
      <w:r w:rsidR="00083311" w:rsidRPr="00D44C37">
        <w:rPr>
          <w:rFonts w:ascii="Arial" w:hAnsi="Arial" w:cs="Arial"/>
          <w:sz w:val="24"/>
          <w:szCs w:val="24"/>
        </w:rPr>
        <w:t xml:space="preserve">     </w:t>
      </w:r>
      <w:r w:rsidR="00AC1007" w:rsidRPr="00D44C37">
        <w:rPr>
          <w:rFonts w:ascii="Arial" w:hAnsi="Arial" w:cs="Arial"/>
          <w:sz w:val="24"/>
          <w:szCs w:val="24"/>
        </w:rPr>
        <w:t xml:space="preserve">         </w:t>
      </w:r>
    </w:p>
    <w:p w14:paraId="7A3AD62A" w14:textId="0CE55E29" w:rsidR="008C4006" w:rsidRDefault="00515ADB" w:rsidP="00C31C17">
      <w:pPr>
        <w:spacing w:line="240" w:lineRule="auto"/>
        <w:jc w:val="both"/>
        <w:rPr>
          <w:rFonts w:ascii="Arial" w:hAnsi="Arial" w:cs="Arial"/>
          <w:b/>
          <w:bCs/>
          <w:sz w:val="24"/>
          <w:szCs w:val="24"/>
        </w:rPr>
      </w:pPr>
      <w:r>
        <w:rPr>
          <w:rFonts w:ascii="Arial" w:hAnsi="Arial" w:cs="Arial"/>
          <w:b/>
          <w:bCs/>
          <w:sz w:val="24"/>
          <w:szCs w:val="24"/>
        </w:rPr>
        <w:t xml:space="preserve">Chapter 2 </w:t>
      </w:r>
      <w:r w:rsidR="00070C1C">
        <w:rPr>
          <w:rFonts w:ascii="Arial" w:hAnsi="Arial" w:cs="Arial"/>
          <w:b/>
          <w:bCs/>
          <w:sz w:val="24"/>
          <w:szCs w:val="24"/>
        </w:rPr>
        <w:t xml:space="preserve">Literature review </w:t>
      </w:r>
      <w:r w:rsidR="00083311">
        <w:rPr>
          <w:rFonts w:ascii="Arial" w:hAnsi="Arial" w:cs="Arial"/>
          <w:b/>
          <w:bCs/>
          <w:sz w:val="24"/>
          <w:szCs w:val="24"/>
        </w:rPr>
        <w:t xml:space="preserve">  </w:t>
      </w:r>
      <w:r w:rsidR="00A54D91">
        <w:rPr>
          <w:rFonts w:ascii="Arial" w:hAnsi="Arial" w:cs="Arial"/>
          <w:b/>
          <w:bCs/>
          <w:sz w:val="24"/>
          <w:szCs w:val="24"/>
        </w:rPr>
        <w:t xml:space="preserve">                                                </w:t>
      </w:r>
      <w:r w:rsidR="00A54D91" w:rsidRPr="00667A6F">
        <w:rPr>
          <w:rFonts w:ascii="Arial" w:hAnsi="Arial" w:cs="Arial"/>
          <w:sz w:val="24"/>
          <w:szCs w:val="24"/>
        </w:rPr>
        <w:t xml:space="preserve">Page </w:t>
      </w:r>
      <w:r w:rsidR="00667A6F" w:rsidRPr="00667A6F">
        <w:rPr>
          <w:rFonts w:ascii="Arial" w:hAnsi="Arial" w:cs="Arial"/>
          <w:sz w:val="24"/>
          <w:szCs w:val="24"/>
        </w:rPr>
        <w:t>7-16</w:t>
      </w:r>
      <w:r w:rsidR="001F6105">
        <w:rPr>
          <w:rFonts w:ascii="Arial" w:hAnsi="Arial" w:cs="Arial"/>
          <w:b/>
          <w:bCs/>
          <w:sz w:val="24"/>
          <w:szCs w:val="24"/>
        </w:rPr>
        <w:t xml:space="preserve">     </w:t>
      </w:r>
    </w:p>
    <w:p w14:paraId="19AEE82F" w14:textId="77777777" w:rsidR="008C4006" w:rsidRPr="0007513C" w:rsidRDefault="008C4006" w:rsidP="00C31C17">
      <w:pPr>
        <w:spacing w:line="240" w:lineRule="auto"/>
        <w:jc w:val="both"/>
        <w:rPr>
          <w:rFonts w:ascii="Arial" w:hAnsi="Arial" w:cs="Arial"/>
          <w:sz w:val="24"/>
          <w:szCs w:val="24"/>
        </w:rPr>
      </w:pPr>
      <w:r w:rsidRPr="0007513C">
        <w:rPr>
          <w:rFonts w:ascii="Arial" w:hAnsi="Arial" w:cs="Arial"/>
          <w:sz w:val="24"/>
          <w:szCs w:val="24"/>
        </w:rPr>
        <w:t xml:space="preserve">2.1 Definition </w:t>
      </w:r>
      <w:r w:rsidR="00083311" w:rsidRPr="0007513C">
        <w:rPr>
          <w:rFonts w:ascii="Arial" w:hAnsi="Arial" w:cs="Arial"/>
          <w:sz w:val="24"/>
          <w:szCs w:val="24"/>
        </w:rPr>
        <w:t xml:space="preserve">     </w:t>
      </w:r>
    </w:p>
    <w:p w14:paraId="4EFAF24B" w14:textId="77777777" w:rsidR="000F7423" w:rsidRPr="0007513C" w:rsidRDefault="008C4006" w:rsidP="00C31C17">
      <w:pPr>
        <w:spacing w:line="240" w:lineRule="auto"/>
        <w:jc w:val="both"/>
        <w:rPr>
          <w:rFonts w:ascii="Arial" w:hAnsi="Arial" w:cs="Arial"/>
          <w:sz w:val="24"/>
          <w:szCs w:val="24"/>
        </w:rPr>
      </w:pPr>
      <w:r w:rsidRPr="0007513C">
        <w:rPr>
          <w:rFonts w:ascii="Arial" w:hAnsi="Arial" w:cs="Arial"/>
          <w:sz w:val="24"/>
          <w:szCs w:val="24"/>
        </w:rPr>
        <w:t xml:space="preserve">2.2 Equality </w:t>
      </w:r>
      <w:r w:rsidR="000F7423" w:rsidRPr="0007513C">
        <w:rPr>
          <w:rFonts w:ascii="Arial" w:hAnsi="Arial" w:cs="Arial"/>
          <w:sz w:val="24"/>
          <w:szCs w:val="24"/>
        </w:rPr>
        <w:t xml:space="preserve">within policing </w:t>
      </w:r>
    </w:p>
    <w:p w14:paraId="532E3882" w14:textId="77777777" w:rsidR="000F7423" w:rsidRPr="0007513C" w:rsidRDefault="000F7423" w:rsidP="00C31C17">
      <w:pPr>
        <w:spacing w:line="240" w:lineRule="auto"/>
        <w:jc w:val="both"/>
        <w:rPr>
          <w:rFonts w:ascii="Arial" w:hAnsi="Arial" w:cs="Arial"/>
          <w:sz w:val="24"/>
          <w:szCs w:val="24"/>
        </w:rPr>
      </w:pPr>
      <w:r w:rsidRPr="0007513C">
        <w:rPr>
          <w:rFonts w:ascii="Arial" w:hAnsi="Arial" w:cs="Arial"/>
          <w:sz w:val="24"/>
          <w:szCs w:val="24"/>
        </w:rPr>
        <w:t xml:space="preserve">2.3 Stigmatisation </w:t>
      </w:r>
    </w:p>
    <w:p w14:paraId="779B8792" w14:textId="5477E015" w:rsidR="0007513C" w:rsidRPr="0007513C" w:rsidRDefault="000F7423" w:rsidP="00C31C17">
      <w:pPr>
        <w:spacing w:line="240" w:lineRule="auto"/>
        <w:jc w:val="both"/>
        <w:rPr>
          <w:rFonts w:ascii="Arial" w:hAnsi="Arial" w:cs="Arial"/>
          <w:sz w:val="24"/>
          <w:szCs w:val="24"/>
        </w:rPr>
      </w:pPr>
      <w:r w:rsidRPr="0007513C">
        <w:rPr>
          <w:rFonts w:ascii="Arial" w:hAnsi="Arial" w:cs="Arial"/>
          <w:sz w:val="24"/>
          <w:szCs w:val="24"/>
        </w:rPr>
        <w:t>2.4 Training/Entry Route</w:t>
      </w:r>
      <w:r w:rsidR="0007513C" w:rsidRPr="0007513C">
        <w:rPr>
          <w:rFonts w:ascii="Arial" w:hAnsi="Arial" w:cs="Arial"/>
          <w:sz w:val="24"/>
          <w:szCs w:val="24"/>
        </w:rPr>
        <w:t>/</w:t>
      </w:r>
      <w:r w:rsidR="00667A6F" w:rsidRPr="0007513C">
        <w:rPr>
          <w:rFonts w:ascii="Arial" w:hAnsi="Arial" w:cs="Arial"/>
          <w:sz w:val="24"/>
          <w:szCs w:val="24"/>
        </w:rPr>
        <w:t>Support</w:t>
      </w:r>
      <w:r w:rsidR="0007513C" w:rsidRPr="0007513C">
        <w:rPr>
          <w:rFonts w:ascii="Arial" w:hAnsi="Arial" w:cs="Arial"/>
          <w:sz w:val="24"/>
          <w:szCs w:val="24"/>
        </w:rPr>
        <w:t xml:space="preserve"> </w:t>
      </w:r>
    </w:p>
    <w:p w14:paraId="02CC2585" w14:textId="77777777" w:rsidR="0007513C" w:rsidRDefault="0007513C" w:rsidP="00C31C17">
      <w:pPr>
        <w:spacing w:line="240" w:lineRule="auto"/>
        <w:jc w:val="both"/>
        <w:rPr>
          <w:rFonts w:ascii="Arial" w:hAnsi="Arial" w:cs="Arial"/>
          <w:sz w:val="24"/>
          <w:szCs w:val="24"/>
        </w:rPr>
      </w:pPr>
      <w:r w:rsidRPr="0007513C">
        <w:rPr>
          <w:rFonts w:ascii="Arial" w:hAnsi="Arial" w:cs="Arial"/>
          <w:sz w:val="24"/>
          <w:szCs w:val="24"/>
        </w:rPr>
        <w:t xml:space="preserve">2.5 Summary </w:t>
      </w:r>
    </w:p>
    <w:p w14:paraId="5326C02D" w14:textId="12F34F03" w:rsidR="0007513C" w:rsidRDefault="0007513C" w:rsidP="00C31C17">
      <w:pPr>
        <w:spacing w:line="240" w:lineRule="auto"/>
        <w:jc w:val="both"/>
        <w:rPr>
          <w:rFonts w:ascii="Arial" w:hAnsi="Arial" w:cs="Arial"/>
          <w:b/>
          <w:bCs/>
          <w:sz w:val="24"/>
          <w:szCs w:val="24"/>
        </w:rPr>
      </w:pPr>
      <w:r w:rsidRPr="0007513C">
        <w:rPr>
          <w:rFonts w:ascii="Arial" w:hAnsi="Arial" w:cs="Arial"/>
          <w:b/>
          <w:bCs/>
          <w:sz w:val="24"/>
          <w:szCs w:val="24"/>
        </w:rPr>
        <w:t xml:space="preserve">Chapter 3 </w:t>
      </w:r>
      <w:r w:rsidR="00E11551">
        <w:rPr>
          <w:rFonts w:ascii="Arial" w:hAnsi="Arial" w:cs="Arial"/>
          <w:b/>
          <w:bCs/>
          <w:sz w:val="24"/>
          <w:szCs w:val="24"/>
        </w:rPr>
        <w:t xml:space="preserve">Methodology </w:t>
      </w:r>
      <w:r w:rsidR="00667A6F">
        <w:rPr>
          <w:rFonts w:ascii="Arial" w:hAnsi="Arial" w:cs="Arial"/>
          <w:b/>
          <w:bCs/>
          <w:sz w:val="24"/>
          <w:szCs w:val="24"/>
        </w:rPr>
        <w:t xml:space="preserve">                                                         </w:t>
      </w:r>
      <w:r w:rsidR="00667A6F" w:rsidRPr="00EC33B8">
        <w:rPr>
          <w:rFonts w:ascii="Arial" w:hAnsi="Arial" w:cs="Arial"/>
          <w:sz w:val="24"/>
          <w:szCs w:val="24"/>
        </w:rPr>
        <w:t xml:space="preserve">Page </w:t>
      </w:r>
      <w:r w:rsidR="00EC33B8" w:rsidRPr="00EC33B8">
        <w:rPr>
          <w:rFonts w:ascii="Arial" w:hAnsi="Arial" w:cs="Arial"/>
          <w:sz w:val="24"/>
          <w:szCs w:val="24"/>
        </w:rPr>
        <w:t>16-2</w:t>
      </w:r>
      <w:r w:rsidR="00F8656A">
        <w:rPr>
          <w:rFonts w:ascii="Arial" w:hAnsi="Arial" w:cs="Arial"/>
          <w:sz w:val="24"/>
          <w:szCs w:val="24"/>
        </w:rPr>
        <w:t>1</w:t>
      </w:r>
    </w:p>
    <w:p w14:paraId="2F944355" w14:textId="38C9036C" w:rsidR="00E11551" w:rsidRPr="008A5F07" w:rsidRDefault="00E11551" w:rsidP="00C31C17">
      <w:pPr>
        <w:spacing w:line="240" w:lineRule="auto"/>
        <w:jc w:val="both"/>
        <w:rPr>
          <w:rFonts w:ascii="Arial" w:hAnsi="Arial" w:cs="Arial"/>
          <w:sz w:val="24"/>
          <w:szCs w:val="24"/>
        </w:rPr>
      </w:pPr>
      <w:r w:rsidRPr="008A5F07">
        <w:rPr>
          <w:rFonts w:ascii="Arial" w:hAnsi="Arial" w:cs="Arial"/>
          <w:sz w:val="24"/>
          <w:szCs w:val="24"/>
        </w:rPr>
        <w:t>3.1 introduction</w:t>
      </w:r>
    </w:p>
    <w:p w14:paraId="7DE82B7A" w14:textId="64A77FB6" w:rsidR="00E11551" w:rsidRPr="008A5F07" w:rsidRDefault="00E11551" w:rsidP="00C31C17">
      <w:pPr>
        <w:spacing w:line="240" w:lineRule="auto"/>
        <w:jc w:val="both"/>
        <w:rPr>
          <w:rFonts w:ascii="Arial" w:hAnsi="Arial" w:cs="Arial"/>
          <w:sz w:val="24"/>
          <w:szCs w:val="24"/>
        </w:rPr>
      </w:pPr>
      <w:r w:rsidRPr="008A5F07">
        <w:rPr>
          <w:rFonts w:ascii="Arial" w:hAnsi="Arial" w:cs="Arial"/>
          <w:sz w:val="24"/>
          <w:szCs w:val="24"/>
        </w:rPr>
        <w:t>3.2 Ethical Practice</w:t>
      </w:r>
    </w:p>
    <w:p w14:paraId="120C41EA" w14:textId="77777777" w:rsidR="00E11551" w:rsidRPr="008A5F07" w:rsidRDefault="00E11551" w:rsidP="00C31C17">
      <w:pPr>
        <w:spacing w:line="240" w:lineRule="auto"/>
        <w:jc w:val="both"/>
        <w:rPr>
          <w:rFonts w:ascii="Arial" w:hAnsi="Arial" w:cs="Arial"/>
          <w:sz w:val="24"/>
          <w:szCs w:val="24"/>
        </w:rPr>
      </w:pPr>
      <w:r w:rsidRPr="008A5F07">
        <w:rPr>
          <w:rFonts w:ascii="Arial" w:hAnsi="Arial" w:cs="Arial"/>
          <w:sz w:val="24"/>
          <w:szCs w:val="24"/>
        </w:rPr>
        <w:t>3.3 Researched Methods</w:t>
      </w:r>
    </w:p>
    <w:p w14:paraId="6B08F400" w14:textId="55796FC7" w:rsidR="008A5F07" w:rsidRPr="008A5F07" w:rsidRDefault="00E11551" w:rsidP="00C31C17">
      <w:pPr>
        <w:spacing w:line="240" w:lineRule="auto"/>
        <w:jc w:val="both"/>
        <w:rPr>
          <w:rFonts w:ascii="Arial" w:hAnsi="Arial" w:cs="Arial"/>
          <w:sz w:val="24"/>
          <w:szCs w:val="24"/>
        </w:rPr>
      </w:pPr>
      <w:r w:rsidRPr="008A5F07">
        <w:rPr>
          <w:rFonts w:ascii="Arial" w:hAnsi="Arial" w:cs="Arial"/>
          <w:sz w:val="24"/>
          <w:szCs w:val="24"/>
        </w:rPr>
        <w:t>3.4</w:t>
      </w:r>
      <w:r w:rsidR="008A5F07" w:rsidRPr="008A5F07">
        <w:rPr>
          <w:rFonts w:ascii="Arial" w:hAnsi="Arial" w:cs="Arial"/>
          <w:sz w:val="24"/>
          <w:szCs w:val="24"/>
        </w:rPr>
        <w:t xml:space="preserve"> Collection </w:t>
      </w:r>
    </w:p>
    <w:p w14:paraId="2224848A" w14:textId="2C1D4416" w:rsidR="008A5F07" w:rsidRDefault="008A5F07" w:rsidP="00C31C17">
      <w:pPr>
        <w:spacing w:line="240" w:lineRule="auto"/>
        <w:jc w:val="both"/>
        <w:rPr>
          <w:rFonts w:ascii="Arial" w:hAnsi="Arial" w:cs="Arial"/>
          <w:sz w:val="24"/>
          <w:szCs w:val="24"/>
        </w:rPr>
      </w:pPr>
      <w:r w:rsidRPr="008A5F07">
        <w:rPr>
          <w:rFonts w:ascii="Arial" w:hAnsi="Arial" w:cs="Arial"/>
          <w:sz w:val="24"/>
          <w:szCs w:val="24"/>
        </w:rPr>
        <w:t xml:space="preserve">3.5 Limitations and potential problems </w:t>
      </w:r>
    </w:p>
    <w:p w14:paraId="250F086E" w14:textId="5ED30DDC" w:rsidR="00E5264B" w:rsidRDefault="008A5F07" w:rsidP="00C31C17">
      <w:pPr>
        <w:spacing w:line="240" w:lineRule="auto"/>
        <w:jc w:val="both"/>
        <w:rPr>
          <w:rFonts w:ascii="Arial" w:hAnsi="Arial" w:cs="Arial"/>
          <w:b/>
          <w:bCs/>
          <w:sz w:val="24"/>
          <w:szCs w:val="24"/>
        </w:rPr>
      </w:pPr>
      <w:r w:rsidRPr="00E5264B">
        <w:rPr>
          <w:rFonts w:ascii="Arial" w:hAnsi="Arial" w:cs="Arial"/>
          <w:b/>
          <w:bCs/>
          <w:sz w:val="24"/>
          <w:szCs w:val="24"/>
        </w:rPr>
        <w:t xml:space="preserve">Chapter 4 </w:t>
      </w:r>
      <w:r w:rsidR="00E5264B" w:rsidRPr="00E5264B">
        <w:rPr>
          <w:rFonts w:ascii="Arial" w:hAnsi="Arial" w:cs="Arial"/>
          <w:b/>
          <w:bCs/>
          <w:sz w:val="24"/>
          <w:szCs w:val="24"/>
        </w:rPr>
        <w:t>Analysis of resu</w:t>
      </w:r>
      <w:r w:rsidR="00E5264B">
        <w:rPr>
          <w:rFonts w:ascii="Arial" w:hAnsi="Arial" w:cs="Arial"/>
          <w:b/>
          <w:bCs/>
          <w:sz w:val="24"/>
          <w:szCs w:val="24"/>
        </w:rPr>
        <w:t xml:space="preserve">lts </w:t>
      </w:r>
      <w:r w:rsidR="00EC33B8">
        <w:rPr>
          <w:rFonts w:ascii="Arial" w:hAnsi="Arial" w:cs="Arial"/>
          <w:b/>
          <w:bCs/>
          <w:sz w:val="24"/>
          <w:szCs w:val="24"/>
        </w:rPr>
        <w:t xml:space="preserve">            </w:t>
      </w:r>
      <w:r w:rsidR="00C4797A">
        <w:rPr>
          <w:rFonts w:ascii="Arial" w:hAnsi="Arial" w:cs="Arial"/>
          <w:b/>
          <w:bCs/>
          <w:sz w:val="24"/>
          <w:szCs w:val="24"/>
        </w:rPr>
        <w:t xml:space="preserve">                                   </w:t>
      </w:r>
      <w:r w:rsidR="00C4797A" w:rsidRPr="00C4797A">
        <w:rPr>
          <w:rFonts w:ascii="Arial" w:hAnsi="Arial" w:cs="Arial"/>
          <w:sz w:val="24"/>
          <w:szCs w:val="24"/>
        </w:rPr>
        <w:t>Page 2</w:t>
      </w:r>
      <w:r w:rsidR="00CF402D">
        <w:rPr>
          <w:rFonts w:ascii="Arial" w:hAnsi="Arial" w:cs="Arial"/>
          <w:sz w:val="24"/>
          <w:szCs w:val="24"/>
        </w:rPr>
        <w:t>1</w:t>
      </w:r>
      <w:r w:rsidR="00C4797A" w:rsidRPr="00C4797A">
        <w:rPr>
          <w:rFonts w:ascii="Arial" w:hAnsi="Arial" w:cs="Arial"/>
          <w:sz w:val="24"/>
          <w:szCs w:val="24"/>
        </w:rPr>
        <w:t>-</w:t>
      </w:r>
      <w:r w:rsidR="00F8656A">
        <w:rPr>
          <w:rFonts w:ascii="Arial" w:hAnsi="Arial" w:cs="Arial"/>
          <w:sz w:val="24"/>
          <w:szCs w:val="24"/>
        </w:rPr>
        <w:t>27</w:t>
      </w:r>
    </w:p>
    <w:p w14:paraId="394ADDBB" w14:textId="415F88E5" w:rsidR="00312042" w:rsidRPr="007C6CDD" w:rsidRDefault="00AA6D15" w:rsidP="00C31C17">
      <w:pPr>
        <w:spacing w:line="240" w:lineRule="auto"/>
        <w:jc w:val="both"/>
        <w:rPr>
          <w:rFonts w:ascii="Arial" w:hAnsi="Arial" w:cs="Arial"/>
          <w:sz w:val="24"/>
          <w:szCs w:val="24"/>
        </w:rPr>
      </w:pPr>
      <w:r w:rsidRPr="007C6CDD">
        <w:rPr>
          <w:rFonts w:ascii="Arial" w:hAnsi="Arial" w:cs="Arial"/>
          <w:sz w:val="24"/>
          <w:szCs w:val="24"/>
        </w:rPr>
        <w:t xml:space="preserve">4.1 Introduction </w:t>
      </w:r>
    </w:p>
    <w:p w14:paraId="4D0E01D2" w14:textId="7333BE70" w:rsidR="00AA6D15" w:rsidRPr="007C6CDD" w:rsidRDefault="00AA6D15" w:rsidP="00C31C17">
      <w:pPr>
        <w:spacing w:line="240" w:lineRule="auto"/>
        <w:jc w:val="both"/>
        <w:rPr>
          <w:rFonts w:ascii="Arial" w:hAnsi="Arial" w:cs="Arial"/>
          <w:sz w:val="24"/>
          <w:szCs w:val="24"/>
        </w:rPr>
      </w:pPr>
      <w:r w:rsidRPr="007C6CDD">
        <w:rPr>
          <w:rFonts w:ascii="Arial" w:hAnsi="Arial" w:cs="Arial"/>
          <w:sz w:val="24"/>
          <w:szCs w:val="24"/>
        </w:rPr>
        <w:t xml:space="preserve">4.2 </w:t>
      </w:r>
      <w:r w:rsidR="00A51719" w:rsidRPr="007C6CDD">
        <w:rPr>
          <w:rFonts w:ascii="Arial" w:hAnsi="Arial" w:cs="Arial"/>
          <w:sz w:val="24"/>
          <w:szCs w:val="24"/>
        </w:rPr>
        <w:t>Participant Demographic</w:t>
      </w:r>
    </w:p>
    <w:p w14:paraId="495A755E" w14:textId="701773DD" w:rsidR="00A51719" w:rsidRPr="007C6CDD" w:rsidRDefault="00A51719" w:rsidP="00C31C17">
      <w:pPr>
        <w:spacing w:line="240" w:lineRule="auto"/>
        <w:jc w:val="both"/>
        <w:rPr>
          <w:rFonts w:ascii="Arial" w:hAnsi="Arial" w:cs="Arial"/>
          <w:sz w:val="24"/>
          <w:szCs w:val="24"/>
        </w:rPr>
      </w:pPr>
      <w:r w:rsidRPr="007C6CDD">
        <w:rPr>
          <w:rFonts w:ascii="Arial" w:hAnsi="Arial" w:cs="Arial"/>
          <w:sz w:val="24"/>
          <w:szCs w:val="24"/>
        </w:rPr>
        <w:t xml:space="preserve">4.3 </w:t>
      </w:r>
      <w:r w:rsidR="007C6CDD">
        <w:rPr>
          <w:rFonts w:ascii="Arial" w:hAnsi="Arial" w:cs="Arial"/>
          <w:sz w:val="24"/>
          <w:szCs w:val="24"/>
        </w:rPr>
        <w:t>S</w:t>
      </w:r>
      <w:r w:rsidRPr="007C6CDD">
        <w:rPr>
          <w:rFonts w:ascii="Arial" w:hAnsi="Arial" w:cs="Arial"/>
          <w:sz w:val="24"/>
          <w:szCs w:val="24"/>
        </w:rPr>
        <w:t xml:space="preserve">urvey </w:t>
      </w:r>
    </w:p>
    <w:p w14:paraId="5DF10932" w14:textId="7006FC5D" w:rsidR="00A51719" w:rsidRPr="007C6CDD" w:rsidRDefault="00A51719" w:rsidP="00C31C17">
      <w:pPr>
        <w:spacing w:line="240" w:lineRule="auto"/>
        <w:jc w:val="both"/>
        <w:rPr>
          <w:rFonts w:ascii="Arial" w:hAnsi="Arial" w:cs="Arial"/>
          <w:sz w:val="24"/>
          <w:szCs w:val="24"/>
        </w:rPr>
      </w:pPr>
      <w:r w:rsidRPr="007C6CDD">
        <w:rPr>
          <w:rFonts w:ascii="Arial" w:hAnsi="Arial" w:cs="Arial"/>
          <w:sz w:val="24"/>
          <w:szCs w:val="24"/>
        </w:rPr>
        <w:t xml:space="preserve">4.4 </w:t>
      </w:r>
      <w:r w:rsidR="007C6CDD">
        <w:rPr>
          <w:rFonts w:ascii="Arial" w:hAnsi="Arial" w:cs="Arial"/>
          <w:sz w:val="24"/>
          <w:szCs w:val="24"/>
        </w:rPr>
        <w:t>I</w:t>
      </w:r>
      <w:r w:rsidRPr="007C6CDD">
        <w:rPr>
          <w:rFonts w:ascii="Arial" w:hAnsi="Arial" w:cs="Arial"/>
          <w:sz w:val="24"/>
          <w:szCs w:val="24"/>
        </w:rPr>
        <w:t xml:space="preserve">nterview </w:t>
      </w:r>
    </w:p>
    <w:p w14:paraId="07039309" w14:textId="116E33BB" w:rsidR="00A51719" w:rsidRPr="007C6CDD" w:rsidRDefault="00A51719" w:rsidP="00C31C17">
      <w:pPr>
        <w:spacing w:line="240" w:lineRule="auto"/>
        <w:jc w:val="both"/>
        <w:rPr>
          <w:rFonts w:ascii="Arial" w:hAnsi="Arial" w:cs="Arial"/>
          <w:sz w:val="24"/>
          <w:szCs w:val="24"/>
        </w:rPr>
      </w:pPr>
      <w:r w:rsidRPr="007C6CDD">
        <w:rPr>
          <w:rFonts w:ascii="Arial" w:hAnsi="Arial" w:cs="Arial"/>
          <w:sz w:val="24"/>
          <w:szCs w:val="24"/>
        </w:rPr>
        <w:t xml:space="preserve">4.5 </w:t>
      </w:r>
      <w:r w:rsidR="007C6CDD">
        <w:rPr>
          <w:rFonts w:ascii="Arial" w:hAnsi="Arial" w:cs="Arial"/>
          <w:sz w:val="24"/>
          <w:szCs w:val="24"/>
        </w:rPr>
        <w:t>A</w:t>
      </w:r>
      <w:r w:rsidRPr="007C6CDD">
        <w:rPr>
          <w:rFonts w:ascii="Arial" w:hAnsi="Arial" w:cs="Arial"/>
          <w:sz w:val="24"/>
          <w:szCs w:val="24"/>
        </w:rPr>
        <w:t xml:space="preserve">nalysis </w:t>
      </w:r>
    </w:p>
    <w:p w14:paraId="4A1AA2B3" w14:textId="3EB773F8" w:rsidR="00EE4439" w:rsidRDefault="00312042" w:rsidP="00C31C17">
      <w:pPr>
        <w:spacing w:line="240" w:lineRule="auto"/>
        <w:jc w:val="both"/>
        <w:rPr>
          <w:rFonts w:ascii="Arial" w:hAnsi="Arial" w:cs="Arial"/>
          <w:b/>
          <w:bCs/>
          <w:sz w:val="24"/>
          <w:szCs w:val="24"/>
        </w:rPr>
      </w:pPr>
      <w:r>
        <w:rPr>
          <w:rFonts w:ascii="Arial" w:hAnsi="Arial" w:cs="Arial"/>
          <w:b/>
          <w:bCs/>
          <w:sz w:val="24"/>
          <w:szCs w:val="24"/>
        </w:rPr>
        <w:t xml:space="preserve">Chapter 5 Conclusion and Recommendations </w:t>
      </w:r>
      <w:r w:rsidR="00F8656A">
        <w:rPr>
          <w:rFonts w:ascii="Arial" w:hAnsi="Arial" w:cs="Arial"/>
          <w:b/>
          <w:bCs/>
          <w:sz w:val="24"/>
          <w:szCs w:val="24"/>
        </w:rPr>
        <w:t xml:space="preserve">                  </w:t>
      </w:r>
      <w:r w:rsidR="00F8656A" w:rsidRPr="00B95E10">
        <w:rPr>
          <w:rFonts w:ascii="Arial" w:hAnsi="Arial" w:cs="Arial"/>
          <w:sz w:val="24"/>
          <w:szCs w:val="24"/>
        </w:rPr>
        <w:t xml:space="preserve">Page </w:t>
      </w:r>
      <w:r w:rsidR="00CA40A2" w:rsidRPr="00B95E10">
        <w:rPr>
          <w:rFonts w:ascii="Arial" w:hAnsi="Arial" w:cs="Arial"/>
          <w:sz w:val="24"/>
          <w:szCs w:val="24"/>
        </w:rPr>
        <w:t>27-33</w:t>
      </w:r>
    </w:p>
    <w:p w14:paraId="2A88C91A" w14:textId="77812DF5" w:rsidR="00D2648B" w:rsidRPr="00D2648B" w:rsidRDefault="00D2648B" w:rsidP="00C31C17">
      <w:pPr>
        <w:spacing w:line="240" w:lineRule="auto"/>
        <w:jc w:val="both"/>
        <w:rPr>
          <w:rFonts w:ascii="Arial" w:hAnsi="Arial" w:cs="Arial"/>
          <w:sz w:val="24"/>
          <w:szCs w:val="24"/>
        </w:rPr>
      </w:pPr>
      <w:r w:rsidRPr="00D2648B">
        <w:rPr>
          <w:rFonts w:ascii="Arial" w:hAnsi="Arial" w:cs="Arial"/>
          <w:sz w:val="24"/>
          <w:szCs w:val="24"/>
        </w:rPr>
        <w:t>5.1 Thematic Analysis TA</w:t>
      </w:r>
      <w:r w:rsidR="00C4797A" w:rsidRPr="00D2648B">
        <w:rPr>
          <w:rFonts w:ascii="Arial" w:hAnsi="Arial" w:cs="Arial"/>
          <w:sz w:val="24"/>
          <w:szCs w:val="24"/>
        </w:rPr>
        <w:t xml:space="preserve">  </w:t>
      </w:r>
    </w:p>
    <w:p w14:paraId="1F2ADEA9" w14:textId="77777777" w:rsidR="00D2648B" w:rsidRPr="00D2648B" w:rsidRDefault="00D2648B" w:rsidP="00C31C17">
      <w:pPr>
        <w:spacing w:line="240" w:lineRule="auto"/>
        <w:jc w:val="both"/>
        <w:rPr>
          <w:rFonts w:ascii="Arial" w:hAnsi="Arial" w:cs="Arial"/>
          <w:sz w:val="24"/>
          <w:szCs w:val="24"/>
        </w:rPr>
      </w:pPr>
      <w:r w:rsidRPr="00D2648B">
        <w:rPr>
          <w:rFonts w:ascii="Arial" w:hAnsi="Arial" w:cs="Arial"/>
          <w:sz w:val="24"/>
          <w:szCs w:val="24"/>
        </w:rPr>
        <w:t xml:space="preserve">5.2 Findings from TA </w:t>
      </w:r>
      <w:r w:rsidR="00C4797A" w:rsidRPr="00D2648B">
        <w:rPr>
          <w:rFonts w:ascii="Arial" w:hAnsi="Arial" w:cs="Arial"/>
          <w:sz w:val="24"/>
          <w:szCs w:val="24"/>
        </w:rPr>
        <w:t xml:space="preserve"> </w:t>
      </w:r>
    </w:p>
    <w:p w14:paraId="47C4131A" w14:textId="5365FC1A" w:rsidR="00312042" w:rsidRPr="00CF402D" w:rsidRDefault="00D2648B" w:rsidP="00C31C17">
      <w:pPr>
        <w:spacing w:line="240" w:lineRule="auto"/>
        <w:jc w:val="both"/>
        <w:rPr>
          <w:rFonts w:ascii="Arial" w:hAnsi="Arial" w:cs="Arial"/>
          <w:sz w:val="24"/>
          <w:szCs w:val="24"/>
        </w:rPr>
      </w:pPr>
      <w:r w:rsidRPr="00D2648B">
        <w:rPr>
          <w:rFonts w:ascii="Arial" w:hAnsi="Arial" w:cs="Arial"/>
          <w:sz w:val="24"/>
          <w:szCs w:val="24"/>
        </w:rPr>
        <w:t>5.3 Recommendations</w:t>
      </w:r>
      <w:r>
        <w:rPr>
          <w:rFonts w:ascii="Arial" w:hAnsi="Arial" w:cs="Arial"/>
          <w:b/>
          <w:bCs/>
          <w:sz w:val="24"/>
          <w:szCs w:val="24"/>
        </w:rPr>
        <w:t xml:space="preserve"> </w:t>
      </w:r>
      <w:r w:rsidR="00C4797A">
        <w:rPr>
          <w:rFonts w:ascii="Arial" w:hAnsi="Arial" w:cs="Arial"/>
          <w:b/>
          <w:bCs/>
          <w:sz w:val="24"/>
          <w:szCs w:val="24"/>
        </w:rPr>
        <w:t xml:space="preserve">               </w:t>
      </w:r>
    </w:p>
    <w:p w14:paraId="31F0A556" w14:textId="174C2C45" w:rsidR="00312042" w:rsidRDefault="00312042" w:rsidP="00C31C17">
      <w:pPr>
        <w:spacing w:line="240" w:lineRule="auto"/>
        <w:jc w:val="both"/>
        <w:rPr>
          <w:rFonts w:ascii="Arial" w:hAnsi="Arial" w:cs="Arial"/>
          <w:b/>
          <w:bCs/>
          <w:sz w:val="24"/>
          <w:szCs w:val="24"/>
        </w:rPr>
      </w:pPr>
      <w:r>
        <w:rPr>
          <w:rFonts w:ascii="Arial" w:hAnsi="Arial" w:cs="Arial"/>
          <w:b/>
          <w:bCs/>
          <w:sz w:val="24"/>
          <w:szCs w:val="24"/>
        </w:rPr>
        <w:t xml:space="preserve">Chapter 6 Bibliography/References </w:t>
      </w:r>
      <w:r w:rsidR="00CA40A2">
        <w:rPr>
          <w:rFonts w:ascii="Arial" w:hAnsi="Arial" w:cs="Arial"/>
          <w:b/>
          <w:bCs/>
          <w:sz w:val="24"/>
          <w:szCs w:val="24"/>
        </w:rPr>
        <w:t xml:space="preserve">      </w:t>
      </w:r>
      <w:r w:rsidR="00B95E10">
        <w:rPr>
          <w:rFonts w:ascii="Arial" w:hAnsi="Arial" w:cs="Arial"/>
          <w:b/>
          <w:bCs/>
          <w:sz w:val="24"/>
          <w:szCs w:val="24"/>
        </w:rPr>
        <w:t xml:space="preserve">                             </w:t>
      </w:r>
      <w:r w:rsidR="00CA40A2">
        <w:rPr>
          <w:rFonts w:ascii="Arial" w:hAnsi="Arial" w:cs="Arial"/>
          <w:b/>
          <w:bCs/>
          <w:sz w:val="24"/>
          <w:szCs w:val="24"/>
        </w:rPr>
        <w:t xml:space="preserve"> </w:t>
      </w:r>
      <w:r w:rsidR="00CA40A2" w:rsidRPr="00B95E10">
        <w:rPr>
          <w:rFonts w:ascii="Arial" w:hAnsi="Arial" w:cs="Arial"/>
          <w:sz w:val="24"/>
          <w:szCs w:val="24"/>
        </w:rPr>
        <w:t xml:space="preserve">Page </w:t>
      </w:r>
      <w:r w:rsidR="00C31C17" w:rsidRPr="00B95E10">
        <w:rPr>
          <w:rFonts w:ascii="Arial" w:hAnsi="Arial" w:cs="Arial"/>
          <w:sz w:val="24"/>
          <w:szCs w:val="24"/>
        </w:rPr>
        <w:t>34-37</w:t>
      </w:r>
    </w:p>
    <w:p w14:paraId="4BC2BF93" w14:textId="7839E591" w:rsidR="008A5F07" w:rsidRDefault="00312042" w:rsidP="00C31C17">
      <w:pPr>
        <w:spacing w:line="240" w:lineRule="auto"/>
        <w:jc w:val="both"/>
        <w:rPr>
          <w:rFonts w:ascii="Arial" w:hAnsi="Arial" w:cs="Arial"/>
          <w:b/>
          <w:bCs/>
          <w:sz w:val="24"/>
          <w:szCs w:val="24"/>
        </w:rPr>
      </w:pPr>
      <w:r>
        <w:rPr>
          <w:rFonts w:ascii="Arial" w:hAnsi="Arial" w:cs="Arial"/>
          <w:b/>
          <w:bCs/>
          <w:sz w:val="24"/>
          <w:szCs w:val="24"/>
        </w:rPr>
        <w:t xml:space="preserve">Chapter 7 Appendix </w:t>
      </w:r>
      <w:r w:rsidR="00E5264B" w:rsidRPr="00E5264B">
        <w:rPr>
          <w:rFonts w:ascii="Arial" w:hAnsi="Arial" w:cs="Arial"/>
          <w:b/>
          <w:bCs/>
          <w:sz w:val="24"/>
          <w:szCs w:val="24"/>
        </w:rPr>
        <w:t xml:space="preserve"> </w:t>
      </w:r>
      <w:r w:rsidR="00C31C17">
        <w:rPr>
          <w:rFonts w:ascii="Arial" w:hAnsi="Arial" w:cs="Arial"/>
          <w:b/>
          <w:bCs/>
          <w:sz w:val="24"/>
          <w:szCs w:val="24"/>
        </w:rPr>
        <w:t xml:space="preserve">                               </w:t>
      </w:r>
      <w:r w:rsidR="00B95E10">
        <w:rPr>
          <w:rFonts w:ascii="Arial" w:hAnsi="Arial" w:cs="Arial"/>
          <w:b/>
          <w:bCs/>
          <w:sz w:val="24"/>
          <w:szCs w:val="24"/>
        </w:rPr>
        <w:t xml:space="preserve">                             </w:t>
      </w:r>
      <w:r w:rsidR="00C31C17">
        <w:rPr>
          <w:rFonts w:ascii="Arial" w:hAnsi="Arial" w:cs="Arial"/>
          <w:b/>
          <w:bCs/>
          <w:sz w:val="24"/>
          <w:szCs w:val="24"/>
        </w:rPr>
        <w:t xml:space="preserve"> </w:t>
      </w:r>
      <w:r w:rsidR="00C31C17" w:rsidRPr="00B95E10">
        <w:rPr>
          <w:rFonts w:ascii="Arial" w:hAnsi="Arial" w:cs="Arial"/>
          <w:sz w:val="24"/>
          <w:szCs w:val="24"/>
        </w:rPr>
        <w:t>Page 38-41</w:t>
      </w:r>
      <w:r w:rsidR="00C31C17">
        <w:rPr>
          <w:rFonts w:ascii="Arial" w:hAnsi="Arial" w:cs="Arial"/>
          <w:b/>
          <w:bCs/>
          <w:sz w:val="24"/>
          <w:szCs w:val="24"/>
        </w:rPr>
        <w:t xml:space="preserve"> </w:t>
      </w:r>
    </w:p>
    <w:p w14:paraId="22701884" w14:textId="750E5C0F" w:rsidR="00D2648B" w:rsidRPr="00984A16" w:rsidRDefault="00D2648B" w:rsidP="00C31C17">
      <w:pPr>
        <w:spacing w:line="240" w:lineRule="auto"/>
        <w:jc w:val="both"/>
        <w:rPr>
          <w:rFonts w:ascii="Arial" w:hAnsi="Arial" w:cs="Arial"/>
          <w:sz w:val="24"/>
          <w:szCs w:val="24"/>
        </w:rPr>
      </w:pPr>
      <w:r w:rsidRPr="00984A16">
        <w:rPr>
          <w:rFonts w:ascii="Arial" w:hAnsi="Arial" w:cs="Arial"/>
          <w:sz w:val="24"/>
          <w:szCs w:val="24"/>
        </w:rPr>
        <w:t xml:space="preserve">7.1 Consent form </w:t>
      </w:r>
    </w:p>
    <w:p w14:paraId="5647F95A" w14:textId="7A034EFA" w:rsidR="00D2648B" w:rsidRPr="00984A16" w:rsidRDefault="00D2648B" w:rsidP="00C31C17">
      <w:pPr>
        <w:spacing w:line="240" w:lineRule="auto"/>
        <w:jc w:val="both"/>
        <w:rPr>
          <w:rFonts w:ascii="Arial" w:hAnsi="Arial" w:cs="Arial"/>
          <w:sz w:val="24"/>
          <w:szCs w:val="24"/>
        </w:rPr>
      </w:pPr>
      <w:r w:rsidRPr="00984A16">
        <w:rPr>
          <w:rFonts w:ascii="Arial" w:hAnsi="Arial" w:cs="Arial"/>
          <w:sz w:val="24"/>
          <w:szCs w:val="24"/>
        </w:rPr>
        <w:t>7.2</w:t>
      </w:r>
      <w:r w:rsidR="00555D7E">
        <w:rPr>
          <w:rFonts w:ascii="Arial" w:hAnsi="Arial" w:cs="Arial"/>
          <w:sz w:val="24"/>
          <w:szCs w:val="24"/>
        </w:rPr>
        <w:t xml:space="preserve"> </w:t>
      </w:r>
      <w:r w:rsidR="00984A16" w:rsidRPr="00984A16">
        <w:rPr>
          <w:rFonts w:ascii="Arial" w:hAnsi="Arial" w:cs="Arial"/>
          <w:sz w:val="24"/>
          <w:szCs w:val="24"/>
        </w:rPr>
        <w:t xml:space="preserve">Survey Questions </w:t>
      </w:r>
    </w:p>
    <w:p w14:paraId="51341C3D" w14:textId="7C304650" w:rsidR="00D2648B" w:rsidRPr="00984A16" w:rsidRDefault="00D2648B" w:rsidP="00C31C17">
      <w:pPr>
        <w:spacing w:line="240" w:lineRule="auto"/>
        <w:jc w:val="both"/>
        <w:rPr>
          <w:rFonts w:ascii="Arial" w:hAnsi="Arial" w:cs="Arial"/>
          <w:sz w:val="24"/>
          <w:szCs w:val="24"/>
        </w:rPr>
      </w:pPr>
      <w:r w:rsidRPr="00984A16">
        <w:rPr>
          <w:rFonts w:ascii="Arial" w:hAnsi="Arial" w:cs="Arial"/>
          <w:sz w:val="24"/>
          <w:szCs w:val="24"/>
        </w:rPr>
        <w:t xml:space="preserve">7.3 </w:t>
      </w:r>
      <w:r w:rsidR="00984A16" w:rsidRPr="00984A16">
        <w:rPr>
          <w:rFonts w:ascii="Arial" w:hAnsi="Arial" w:cs="Arial"/>
          <w:sz w:val="24"/>
          <w:szCs w:val="24"/>
        </w:rPr>
        <w:t xml:space="preserve">Interview Questions </w:t>
      </w:r>
      <w:r w:rsidR="00F854FD" w:rsidRPr="00984A16">
        <w:rPr>
          <w:rFonts w:ascii="Arial" w:hAnsi="Arial" w:cs="Arial"/>
          <w:sz w:val="24"/>
          <w:szCs w:val="24"/>
        </w:rPr>
        <w:t xml:space="preserve"> </w:t>
      </w:r>
    </w:p>
    <w:p w14:paraId="6D14E1F6" w14:textId="77777777" w:rsidR="00B95E10" w:rsidRDefault="00B95E10" w:rsidP="008F7F53">
      <w:pPr>
        <w:spacing w:line="480" w:lineRule="auto"/>
        <w:jc w:val="center"/>
        <w:rPr>
          <w:rFonts w:ascii="Arial" w:hAnsi="Arial" w:cs="Arial"/>
          <w:b/>
          <w:bCs/>
          <w:sz w:val="24"/>
          <w:szCs w:val="24"/>
        </w:rPr>
      </w:pPr>
    </w:p>
    <w:p w14:paraId="72BF0575" w14:textId="7D6A2B87" w:rsidR="005D03A8" w:rsidRDefault="005D03A8" w:rsidP="008F7F53">
      <w:pPr>
        <w:spacing w:line="480" w:lineRule="auto"/>
        <w:jc w:val="center"/>
        <w:rPr>
          <w:rFonts w:ascii="Arial" w:hAnsi="Arial" w:cs="Arial"/>
          <w:b/>
          <w:bCs/>
          <w:sz w:val="24"/>
          <w:szCs w:val="24"/>
        </w:rPr>
      </w:pPr>
      <w:r>
        <w:rPr>
          <w:rFonts w:ascii="Arial" w:hAnsi="Arial" w:cs="Arial"/>
          <w:b/>
          <w:bCs/>
          <w:sz w:val="24"/>
          <w:szCs w:val="24"/>
        </w:rPr>
        <w:lastRenderedPageBreak/>
        <w:t>Chapter 1 – Introduction</w:t>
      </w:r>
    </w:p>
    <w:p w14:paraId="00D1A12E" w14:textId="2093D0F3" w:rsidR="000C0B08" w:rsidRPr="00A167BC" w:rsidRDefault="000C0B08" w:rsidP="000C0B08">
      <w:pPr>
        <w:shd w:val="clear" w:color="auto" w:fill="FFFFFF"/>
        <w:spacing w:before="100" w:beforeAutospacing="1" w:after="0" w:line="480" w:lineRule="auto"/>
        <w:jc w:val="both"/>
        <w:rPr>
          <w:rFonts w:ascii="Arial" w:hAnsi="Arial" w:cs="Arial"/>
          <w:sz w:val="24"/>
          <w:szCs w:val="24"/>
        </w:rPr>
      </w:pPr>
      <w:r w:rsidRPr="00A167BC">
        <w:rPr>
          <w:rFonts w:ascii="Arial" w:hAnsi="Arial" w:cs="Arial"/>
          <w:sz w:val="24"/>
          <w:szCs w:val="24"/>
        </w:rPr>
        <w:t xml:space="preserve">This research project aims to explore the learning support available to </w:t>
      </w:r>
      <w:r w:rsidR="00CC12DF">
        <w:rPr>
          <w:rFonts w:ascii="Arial" w:hAnsi="Arial" w:cs="Arial"/>
          <w:sz w:val="24"/>
          <w:szCs w:val="24"/>
        </w:rPr>
        <w:t>N</w:t>
      </w:r>
      <w:r w:rsidR="00CC12DF" w:rsidRPr="00A167BC">
        <w:rPr>
          <w:rFonts w:ascii="Arial" w:hAnsi="Arial" w:cs="Arial"/>
          <w:sz w:val="24"/>
          <w:szCs w:val="24"/>
        </w:rPr>
        <w:t xml:space="preserve">eurodivergent </w:t>
      </w:r>
      <w:r w:rsidR="00CC12DF">
        <w:rPr>
          <w:rFonts w:ascii="Arial" w:hAnsi="Arial" w:cs="Arial"/>
          <w:sz w:val="24"/>
          <w:szCs w:val="24"/>
        </w:rPr>
        <w:t>student</w:t>
      </w:r>
      <w:r w:rsidRPr="00A167BC">
        <w:rPr>
          <w:rFonts w:ascii="Arial" w:hAnsi="Arial" w:cs="Arial"/>
          <w:sz w:val="24"/>
          <w:szCs w:val="24"/>
        </w:rPr>
        <w:t xml:space="preserve"> </w:t>
      </w:r>
      <w:r w:rsidR="00381784">
        <w:rPr>
          <w:rFonts w:ascii="Arial" w:hAnsi="Arial" w:cs="Arial"/>
          <w:sz w:val="24"/>
          <w:szCs w:val="24"/>
        </w:rPr>
        <w:t xml:space="preserve">police </w:t>
      </w:r>
      <w:r w:rsidRPr="00A167BC">
        <w:rPr>
          <w:rFonts w:ascii="Arial" w:hAnsi="Arial" w:cs="Arial"/>
          <w:sz w:val="24"/>
          <w:szCs w:val="24"/>
        </w:rPr>
        <w:t xml:space="preserve">officers conducting the policing degree. The study advocates that all police forces during recruitment need to create an inclusive and working environment to fully support police officers who have been identified as being </w:t>
      </w:r>
      <w:r w:rsidR="00381784">
        <w:rPr>
          <w:rFonts w:ascii="Arial" w:hAnsi="Arial" w:cs="Arial"/>
          <w:sz w:val="24"/>
          <w:szCs w:val="24"/>
        </w:rPr>
        <w:t>ND</w:t>
      </w:r>
      <w:r w:rsidRPr="00A167BC">
        <w:rPr>
          <w:rFonts w:ascii="Arial" w:hAnsi="Arial" w:cs="Arial"/>
          <w:sz w:val="24"/>
          <w:szCs w:val="24"/>
        </w:rPr>
        <w:t xml:space="preserve"> by screening all new recruits (Macdonald and Cosgrove, 2019). Screening should include the need to identify individual interventions and learning plans with a view to make reasonable adjustments. Reasonable adjustments made should provide a platform to include tailored technology and support networks that will help the development of individual wellbeing and provide fairer opportunities, (Macdonald and Cosgrove, 2020).  </w:t>
      </w:r>
    </w:p>
    <w:p w14:paraId="05210FB9" w14:textId="504EA21E" w:rsidR="000C0B08" w:rsidRPr="00A167BC" w:rsidRDefault="000C0B08" w:rsidP="000C0B08">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hAnsi="Arial" w:cs="Arial"/>
          <w:sz w:val="24"/>
          <w:szCs w:val="24"/>
        </w:rPr>
        <w:t xml:space="preserve">An analysis of key research linked to </w:t>
      </w:r>
      <w:r w:rsidR="004F74B2">
        <w:rPr>
          <w:rFonts w:ascii="Arial" w:hAnsi="Arial" w:cs="Arial"/>
          <w:sz w:val="24"/>
          <w:szCs w:val="24"/>
        </w:rPr>
        <w:t>ND</w:t>
      </w:r>
      <w:r w:rsidRPr="00A167BC">
        <w:rPr>
          <w:rFonts w:ascii="Arial" w:hAnsi="Arial" w:cs="Arial"/>
          <w:sz w:val="24"/>
          <w:szCs w:val="24"/>
        </w:rPr>
        <w:t xml:space="preserve">, including definitions of </w:t>
      </w:r>
      <w:r w:rsidR="004F74B2">
        <w:rPr>
          <w:rFonts w:ascii="Arial" w:hAnsi="Arial" w:cs="Arial"/>
          <w:sz w:val="24"/>
          <w:szCs w:val="24"/>
        </w:rPr>
        <w:t>ND</w:t>
      </w:r>
      <w:r w:rsidRPr="00A167BC">
        <w:rPr>
          <w:rFonts w:ascii="Arial" w:hAnsi="Arial" w:cs="Arial"/>
          <w:sz w:val="24"/>
          <w:szCs w:val="24"/>
        </w:rPr>
        <w:t xml:space="preserve"> will be provided to further explore if the training received at induction meets the legal obligations as required through the Social Model of Disability, (Miles-Johnson and Fay, 2022) and the Eq</w:t>
      </w:r>
      <w:r w:rsidR="00372E42">
        <w:rPr>
          <w:rFonts w:ascii="Arial" w:hAnsi="Arial" w:cs="Arial"/>
          <w:sz w:val="24"/>
          <w:szCs w:val="24"/>
        </w:rPr>
        <w:t xml:space="preserve">uality </w:t>
      </w:r>
      <w:r w:rsidRPr="00A167BC">
        <w:rPr>
          <w:rFonts w:ascii="Arial" w:hAnsi="Arial" w:cs="Arial"/>
          <w:sz w:val="24"/>
          <w:szCs w:val="24"/>
        </w:rPr>
        <w:t>Act (2010), (Kirby and Welsh, 2016).</w:t>
      </w:r>
      <w:r w:rsidR="00D463F0">
        <w:rPr>
          <w:rFonts w:ascii="Arial" w:hAnsi="Arial" w:cs="Arial"/>
          <w:sz w:val="24"/>
          <w:szCs w:val="24"/>
        </w:rPr>
        <w:t xml:space="preserve"> </w:t>
      </w:r>
      <w:r w:rsidRPr="00A167BC">
        <w:rPr>
          <w:rFonts w:ascii="Arial" w:hAnsi="Arial" w:cs="Arial"/>
          <w:sz w:val="24"/>
          <w:szCs w:val="24"/>
        </w:rPr>
        <w:t xml:space="preserve">Training and support received at induction by </w:t>
      </w:r>
      <w:r w:rsidR="001446B5">
        <w:rPr>
          <w:rFonts w:ascii="Arial" w:hAnsi="Arial" w:cs="Arial"/>
          <w:sz w:val="24"/>
          <w:szCs w:val="24"/>
        </w:rPr>
        <w:t>ND</w:t>
      </w:r>
      <w:r w:rsidRPr="00A167BC">
        <w:rPr>
          <w:rFonts w:ascii="Arial" w:hAnsi="Arial" w:cs="Arial"/>
          <w:sz w:val="24"/>
          <w:szCs w:val="24"/>
        </w:rPr>
        <w:t xml:space="preserve"> students  should be formatted and adapted to ensure that the Equal Opportunities policy is fully adhered to, as expected for police recruits and students (College of Policing,</w:t>
      </w:r>
      <w:r w:rsidR="00DA2FD1">
        <w:rPr>
          <w:rFonts w:ascii="Arial" w:hAnsi="Arial" w:cs="Arial"/>
          <w:sz w:val="24"/>
          <w:szCs w:val="24"/>
        </w:rPr>
        <w:t xml:space="preserve"> </w:t>
      </w:r>
      <w:r w:rsidRPr="00A167BC">
        <w:rPr>
          <w:rFonts w:ascii="Arial" w:hAnsi="Arial" w:cs="Arial"/>
          <w:sz w:val="24"/>
          <w:szCs w:val="24"/>
        </w:rPr>
        <w:t xml:space="preserve">2024). As stated within the </w:t>
      </w:r>
      <w:r w:rsidRPr="009354D3">
        <w:rPr>
          <w:rFonts w:ascii="Arial" w:hAnsi="Arial" w:cs="Arial"/>
          <w:sz w:val="24"/>
          <w:szCs w:val="24"/>
        </w:rPr>
        <w:t>Equality Act (2010),</w:t>
      </w:r>
      <w:r w:rsidRPr="00A167BC">
        <w:rPr>
          <w:rFonts w:ascii="Arial" w:hAnsi="Arial" w:cs="Arial"/>
          <w:sz w:val="24"/>
          <w:szCs w:val="24"/>
        </w:rPr>
        <w:t xml:space="preserve"> reasonable adjustments are made for candidates who can demonstrate having a form of a defined disability.</w:t>
      </w:r>
      <w:r w:rsidR="004E46CC" w:rsidRPr="004E46CC">
        <w:t xml:space="preserve"> </w:t>
      </w:r>
      <w:r w:rsidR="004E46CC" w:rsidRPr="004E46CC">
        <w:rPr>
          <w:rFonts w:ascii="Arial" w:hAnsi="Arial" w:cs="Arial"/>
          <w:sz w:val="24"/>
          <w:szCs w:val="24"/>
        </w:rPr>
        <w:t>An umbrella term, ND includes multiple other learning difficulties which are neurological rather than psychological, these include, Autism, Dyspraxia, Dyscalculia, and Dyslexia, (NHS, 2025).</w:t>
      </w:r>
      <w:r w:rsidRPr="00A167BC">
        <w:rPr>
          <w:rFonts w:ascii="Arial" w:hAnsi="Arial" w:cs="Arial"/>
          <w:sz w:val="24"/>
          <w:szCs w:val="24"/>
        </w:rPr>
        <w:t xml:space="preserve"> </w:t>
      </w:r>
      <w:r w:rsidRPr="00A167BC">
        <w:rPr>
          <w:rFonts w:ascii="Arial" w:eastAsia="Times New Roman" w:hAnsi="Arial" w:cs="Arial"/>
          <w:color w:val="212B32"/>
          <w:kern w:val="0"/>
          <w:sz w:val="24"/>
          <w:szCs w:val="24"/>
          <w:lang w:eastAsia="en-GB"/>
          <w14:ligatures w14:val="none"/>
        </w:rPr>
        <w:t>N</w:t>
      </w:r>
      <w:r w:rsidR="001446B5">
        <w:rPr>
          <w:rFonts w:ascii="Arial" w:eastAsia="Times New Roman" w:hAnsi="Arial" w:cs="Arial"/>
          <w:color w:val="212B32"/>
          <w:kern w:val="0"/>
          <w:sz w:val="24"/>
          <w:szCs w:val="24"/>
          <w:lang w:eastAsia="en-GB"/>
          <w14:ligatures w14:val="none"/>
        </w:rPr>
        <w:t>D</w:t>
      </w:r>
      <w:r w:rsidRPr="00A167BC">
        <w:rPr>
          <w:rFonts w:ascii="Arial" w:eastAsia="Times New Roman" w:hAnsi="Arial" w:cs="Arial"/>
          <w:color w:val="212B32"/>
          <w:kern w:val="0"/>
          <w:sz w:val="24"/>
          <w:szCs w:val="24"/>
          <w:lang w:eastAsia="en-GB"/>
          <w14:ligatures w14:val="none"/>
        </w:rPr>
        <w:t xml:space="preserve"> should therefore be seen as an equal opportunity right </w:t>
      </w:r>
      <w:r w:rsidR="00F422F3">
        <w:rPr>
          <w:rFonts w:ascii="Arial" w:eastAsia="Times New Roman" w:hAnsi="Arial" w:cs="Arial"/>
          <w:color w:val="212B32"/>
          <w:kern w:val="0"/>
          <w:sz w:val="24"/>
          <w:szCs w:val="24"/>
          <w:lang w:eastAsia="en-GB"/>
          <w14:ligatures w14:val="none"/>
        </w:rPr>
        <w:t>of individuals</w:t>
      </w:r>
      <w:r w:rsidR="00C4673C">
        <w:rPr>
          <w:rFonts w:ascii="Arial" w:eastAsia="Times New Roman" w:hAnsi="Arial" w:cs="Arial"/>
          <w:color w:val="212B32"/>
          <w:kern w:val="0"/>
          <w:sz w:val="24"/>
          <w:szCs w:val="24"/>
          <w:lang w:eastAsia="en-GB"/>
          <w14:ligatures w14:val="none"/>
        </w:rPr>
        <w:t xml:space="preserve"> as is diversity </w:t>
      </w:r>
      <w:r w:rsidR="00B14254">
        <w:rPr>
          <w:rFonts w:ascii="Arial" w:eastAsia="Times New Roman" w:hAnsi="Arial" w:cs="Arial"/>
          <w:color w:val="212B32"/>
          <w:kern w:val="0"/>
          <w:sz w:val="24"/>
          <w:szCs w:val="24"/>
          <w:lang w:eastAsia="en-GB"/>
          <w14:ligatures w14:val="none"/>
        </w:rPr>
        <w:t>(Kirby and Welsh, 2016)</w:t>
      </w:r>
      <w:r w:rsidR="00C4673C">
        <w:rPr>
          <w:rFonts w:ascii="Arial" w:eastAsia="Times New Roman" w:hAnsi="Arial" w:cs="Arial"/>
          <w:color w:val="212B32"/>
          <w:kern w:val="0"/>
          <w:sz w:val="24"/>
          <w:szCs w:val="24"/>
          <w:lang w:eastAsia="en-GB"/>
          <w14:ligatures w14:val="none"/>
        </w:rPr>
        <w:t>. Th</w:t>
      </w:r>
      <w:r w:rsidRPr="00A167BC">
        <w:rPr>
          <w:rFonts w:ascii="Arial" w:eastAsia="Times New Roman" w:hAnsi="Arial" w:cs="Arial"/>
          <w:color w:val="212B32"/>
          <w:kern w:val="0"/>
          <w:sz w:val="24"/>
          <w:szCs w:val="24"/>
          <w:lang w:eastAsia="en-GB"/>
          <w14:ligatures w14:val="none"/>
        </w:rPr>
        <w:t xml:space="preserve">ere should be a commitment to remove barriers during recruitment and training processes (Watson and Vehmas, </w:t>
      </w:r>
      <w:r w:rsidRPr="00A167BC">
        <w:rPr>
          <w:rFonts w:ascii="Arial" w:eastAsia="Times New Roman" w:hAnsi="Arial" w:cs="Arial"/>
          <w:color w:val="212B32"/>
          <w:kern w:val="0"/>
          <w:sz w:val="24"/>
          <w:szCs w:val="24"/>
          <w:lang w:eastAsia="en-GB"/>
          <w14:ligatures w14:val="none"/>
        </w:rPr>
        <w:lastRenderedPageBreak/>
        <w:t>2020</w:t>
      </w:r>
      <w:r w:rsidR="00186C6A" w:rsidRPr="00A167BC">
        <w:rPr>
          <w:rFonts w:ascii="Arial" w:eastAsia="Times New Roman" w:hAnsi="Arial" w:cs="Arial"/>
          <w:color w:val="212B32"/>
          <w:kern w:val="0"/>
          <w:sz w:val="24"/>
          <w:szCs w:val="24"/>
          <w:lang w:eastAsia="en-GB"/>
          <w14:ligatures w14:val="none"/>
        </w:rPr>
        <w:t>).</w:t>
      </w:r>
      <w:r w:rsidR="00186C6A">
        <w:rPr>
          <w:rFonts w:ascii="Arial" w:eastAsia="Times New Roman" w:hAnsi="Arial" w:cs="Arial"/>
          <w:color w:val="212B32"/>
          <w:kern w:val="0"/>
          <w:sz w:val="24"/>
          <w:szCs w:val="24"/>
          <w:lang w:eastAsia="en-GB"/>
          <w14:ligatures w14:val="none"/>
        </w:rPr>
        <w:t xml:space="preserve"> The</w:t>
      </w:r>
      <w:r w:rsidR="003C3394">
        <w:rPr>
          <w:rFonts w:ascii="Arial" w:eastAsia="Times New Roman" w:hAnsi="Arial" w:cs="Arial"/>
          <w:color w:val="212B32"/>
          <w:kern w:val="0"/>
          <w:sz w:val="24"/>
          <w:szCs w:val="24"/>
          <w:lang w:eastAsia="en-GB"/>
          <w14:ligatures w14:val="none"/>
        </w:rPr>
        <w:t xml:space="preserve"> screening of new recruits </w:t>
      </w:r>
      <w:r w:rsidR="00340BD0">
        <w:rPr>
          <w:rFonts w:ascii="Arial" w:eastAsia="Times New Roman" w:hAnsi="Arial" w:cs="Arial"/>
          <w:color w:val="212B32"/>
          <w:kern w:val="0"/>
          <w:sz w:val="24"/>
          <w:szCs w:val="24"/>
          <w:lang w:eastAsia="en-GB"/>
          <w14:ligatures w14:val="none"/>
        </w:rPr>
        <w:t xml:space="preserve">and highlighting the </w:t>
      </w:r>
      <w:r w:rsidR="00186C6A">
        <w:rPr>
          <w:rFonts w:ascii="Arial" w:eastAsia="Times New Roman" w:hAnsi="Arial" w:cs="Arial"/>
          <w:color w:val="212B32"/>
          <w:kern w:val="0"/>
          <w:sz w:val="24"/>
          <w:szCs w:val="24"/>
          <w:lang w:eastAsia="en-GB"/>
          <w14:ligatures w14:val="none"/>
        </w:rPr>
        <w:t>individuals’</w:t>
      </w:r>
      <w:r w:rsidR="00371F70">
        <w:rPr>
          <w:rFonts w:ascii="Arial" w:eastAsia="Times New Roman" w:hAnsi="Arial" w:cs="Arial"/>
          <w:color w:val="212B32"/>
          <w:kern w:val="0"/>
          <w:sz w:val="24"/>
          <w:szCs w:val="24"/>
          <w:lang w:eastAsia="en-GB"/>
          <w14:ligatures w14:val="none"/>
        </w:rPr>
        <w:t xml:space="preserve"> </w:t>
      </w:r>
      <w:r w:rsidR="00340BD0">
        <w:rPr>
          <w:rFonts w:ascii="Arial" w:eastAsia="Times New Roman" w:hAnsi="Arial" w:cs="Arial"/>
          <w:color w:val="212B32"/>
          <w:kern w:val="0"/>
          <w:sz w:val="24"/>
          <w:szCs w:val="24"/>
          <w:lang w:eastAsia="en-GB"/>
          <w14:ligatures w14:val="none"/>
        </w:rPr>
        <w:t>positive attributes</w:t>
      </w:r>
      <w:r w:rsidR="00371F70">
        <w:rPr>
          <w:rFonts w:ascii="Arial" w:eastAsia="Times New Roman" w:hAnsi="Arial" w:cs="Arial"/>
          <w:color w:val="212B32"/>
          <w:kern w:val="0"/>
          <w:sz w:val="24"/>
          <w:szCs w:val="24"/>
          <w:lang w:eastAsia="en-GB"/>
          <w14:ligatures w14:val="none"/>
        </w:rPr>
        <w:t xml:space="preserve">, will support </w:t>
      </w:r>
      <w:r w:rsidR="003723A0">
        <w:rPr>
          <w:rFonts w:ascii="Arial" w:eastAsia="Times New Roman" w:hAnsi="Arial" w:cs="Arial"/>
          <w:color w:val="212B32"/>
          <w:kern w:val="0"/>
          <w:sz w:val="24"/>
          <w:szCs w:val="24"/>
          <w:lang w:eastAsia="en-GB"/>
          <w14:ligatures w14:val="none"/>
        </w:rPr>
        <w:t xml:space="preserve">the </w:t>
      </w:r>
      <w:r w:rsidR="00A62721">
        <w:rPr>
          <w:rFonts w:ascii="Arial" w:eastAsia="Times New Roman" w:hAnsi="Arial" w:cs="Arial"/>
          <w:color w:val="212B32"/>
          <w:kern w:val="0"/>
          <w:sz w:val="24"/>
          <w:szCs w:val="24"/>
          <w:lang w:eastAsia="en-GB"/>
          <w14:ligatures w14:val="none"/>
        </w:rPr>
        <w:t xml:space="preserve">Equal Opportunities </w:t>
      </w:r>
      <w:r w:rsidR="00807324">
        <w:rPr>
          <w:rFonts w:ascii="Arial" w:eastAsia="Times New Roman" w:hAnsi="Arial" w:cs="Arial"/>
          <w:color w:val="212B32"/>
          <w:kern w:val="0"/>
          <w:sz w:val="24"/>
          <w:szCs w:val="24"/>
          <w:lang w:eastAsia="en-GB"/>
          <w14:ligatures w14:val="none"/>
        </w:rPr>
        <w:t>ethos of</w:t>
      </w:r>
      <w:r w:rsidR="00A62721">
        <w:rPr>
          <w:rFonts w:ascii="Arial" w:eastAsia="Times New Roman" w:hAnsi="Arial" w:cs="Arial"/>
          <w:color w:val="212B32"/>
          <w:kern w:val="0"/>
          <w:sz w:val="24"/>
          <w:szCs w:val="24"/>
          <w:lang w:eastAsia="en-GB"/>
          <w14:ligatures w14:val="none"/>
        </w:rPr>
        <w:t xml:space="preserve"> the </w:t>
      </w:r>
      <w:r w:rsidR="00372E42">
        <w:rPr>
          <w:rFonts w:ascii="Arial" w:eastAsia="Times New Roman" w:hAnsi="Arial" w:cs="Arial"/>
          <w:color w:val="212B32"/>
          <w:kern w:val="0"/>
          <w:sz w:val="24"/>
          <w:szCs w:val="24"/>
          <w:lang w:eastAsia="en-GB"/>
          <w14:ligatures w14:val="none"/>
        </w:rPr>
        <w:t>(</w:t>
      </w:r>
      <w:r w:rsidR="00A62721">
        <w:rPr>
          <w:rFonts w:ascii="Arial" w:eastAsia="Times New Roman" w:hAnsi="Arial" w:cs="Arial"/>
          <w:color w:val="212B32"/>
          <w:kern w:val="0"/>
          <w:sz w:val="24"/>
          <w:szCs w:val="24"/>
          <w:lang w:eastAsia="en-GB"/>
          <w14:ligatures w14:val="none"/>
        </w:rPr>
        <w:t xml:space="preserve">College of Policing 2024). </w:t>
      </w:r>
      <w:r w:rsidR="00371F70">
        <w:rPr>
          <w:rFonts w:ascii="Arial" w:eastAsia="Times New Roman" w:hAnsi="Arial" w:cs="Arial"/>
          <w:color w:val="212B32"/>
          <w:kern w:val="0"/>
          <w:sz w:val="24"/>
          <w:szCs w:val="24"/>
          <w:lang w:eastAsia="en-GB"/>
          <w14:ligatures w14:val="none"/>
        </w:rPr>
        <w:t xml:space="preserve"> </w:t>
      </w:r>
      <w:r w:rsidR="00340BD0">
        <w:rPr>
          <w:rFonts w:ascii="Arial" w:eastAsia="Times New Roman" w:hAnsi="Arial" w:cs="Arial"/>
          <w:color w:val="212B32"/>
          <w:kern w:val="0"/>
          <w:sz w:val="24"/>
          <w:szCs w:val="24"/>
          <w:lang w:eastAsia="en-GB"/>
          <w14:ligatures w14:val="none"/>
        </w:rPr>
        <w:t xml:space="preserve"> </w:t>
      </w:r>
      <w:r w:rsidRPr="00A167BC">
        <w:rPr>
          <w:rFonts w:ascii="Arial" w:eastAsia="Times New Roman" w:hAnsi="Arial" w:cs="Arial"/>
          <w:color w:val="212B32"/>
          <w:kern w:val="0"/>
          <w:sz w:val="24"/>
          <w:szCs w:val="24"/>
          <w:lang w:eastAsia="en-GB"/>
          <w14:ligatures w14:val="none"/>
        </w:rPr>
        <w:t xml:space="preserve"> </w:t>
      </w:r>
    </w:p>
    <w:p w14:paraId="4E1FC2A3" w14:textId="784342B0" w:rsidR="00BD6094" w:rsidRDefault="00BD6094" w:rsidP="0018191B">
      <w:pPr>
        <w:spacing w:line="480" w:lineRule="auto"/>
        <w:jc w:val="both"/>
        <w:rPr>
          <w:rFonts w:ascii="Arial" w:hAnsi="Arial" w:cs="Arial"/>
          <w:b/>
          <w:bCs/>
          <w:sz w:val="24"/>
          <w:szCs w:val="24"/>
        </w:rPr>
      </w:pPr>
      <w:r>
        <w:rPr>
          <w:rFonts w:ascii="Arial" w:hAnsi="Arial" w:cs="Arial"/>
          <w:b/>
          <w:bCs/>
          <w:sz w:val="24"/>
          <w:szCs w:val="24"/>
        </w:rPr>
        <w:t xml:space="preserve">1.1 Aims and Objectives </w:t>
      </w:r>
    </w:p>
    <w:p w14:paraId="1CB2CCBF" w14:textId="77777777" w:rsidR="00BD6094" w:rsidRPr="00A167BC" w:rsidRDefault="00BD6094" w:rsidP="00BD6094">
      <w:pPr>
        <w:shd w:val="clear" w:color="auto" w:fill="FFFFFF"/>
        <w:spacing w:before="100" w:beforeAutospacing="1" w:after="0" w:line="480" w:lineRule="auto"/>
        <w:jc w:val="both"/>
        <w:rPr>
          <w:rFonts w:ascii="Arial" w:hAnsi="Arial" w:cs="Arial"/>
          <w:color w:val="252525"/>
          <w:sz w:val="24"/>
          <w:szCs w:val="24"/>
          <w:shd w:val="clear" w:color="auto" w:fill="F8F8F8"/>
        </w:rPr>
      </w:pPr>
      <w:r w:rsidRPr="00A167BC">
        <w:rPr>
          <w:rFonts w:ascii="Arial" w:eastAsia="Times New Roman" w:hAnsi="Arial" w:cs="Arial"/>
          <w:color w:val="212B32"/>
          <w:kern w:val="0"/>
          <w:sz w:val="24"/>
          <w:szCs w:val="24"/>
          <w:lang w:eastAsia="en-GB"/>
          <w14:ligatures w14:val="none"/>
        </w:rPr>
        <w:t>The aim of this study is to:</w:t>
      </w:r>
    </w:p>
    <w:p w14:paraId="126569FF" w14:textId="66544C42" w:rsidR="00BD6094" w:rsidRPr="00A167BC" w:rsidRDefault="00BD6094" w:rsidP="00BD6094">
      <w:pPr>
        <w:pStyle w:val="xmsonormal"/>
        <w:numPr>
          <w:ilvl w:val="0"/>
          <w:numId w:val="3"/>
        </w:numPr>
        <w:shd w:val="clear" w:color="auto" w:fill="FFFFFF"/>
        <w:spacing w:before="0" w:beforeAutospacing="0" w:after="0" w:afterAutospacing="0" w:line="480" w:lineRule="auto"/>
        <w:jc w:val="both"/>
        <w:rPr>
          <w:rFonts w:ascii="Arial" w:hAnsi="Arial" w:cs="Arial"/>
        </w:rPr>
      </w:pPr>
      <w:bookmarkStart w:id="2" w:name="_Hlk180753230"/>
      <w:r w:rsidRPr="00A167BC">
        <w:rPr>
          <w:rFonts w:ascii="Arial" w:hAnsi="Arial" w:cs="Arial"/>
        </w:rPr>
        <w:t xml:space="preserve">Explore what learning support services are available to </w:t>
      </w:r>
      <w:r w:rsidR="001446B5">
        <w:rPr>
          <w:rFonts w:ascii="Arial" w:hAnsi="Arial" w:cs="Arial"/>
        </w:rPr>
        <w:t>ND</w:t>
      </w:r>
      <w:r w:rsidRPr="00A167BC">
        <w:rPr>
          <w:rFonts w:ascii="Arial" w:hAnsi="Arial" w:cs="Arial"/>
        </w:rPr>
        <w:t xml:space="preserve"> student police officers while undertaking the professional police degree. </w:t>
      </w:r>
    </w:p>
    <w:p w14:paraId="57A00E5D" w14:textId="72C06A1E" w:rsidR="00BD6094" w:rsidRPr="00A167BC" w:rsidRDefault="00BD6094" w:rsidP="00BD6094">
      <w:pPr>
        <w:pStyle w:val="xmsonormal"/>
        <w:numPr>
          <w:ilvl w:val="0"/>
          <w:numId w:val="3"/>
        </w:numPr>
        <w:shd w:val="clear" w:color="auto" w:fill="FFFFFF"/>
        <w:spacing w:before="0" w:beforeAutospacing="0" w:after="0" w:afterAutospacing="0" w:line="480" w:lineRule="auto"/>
        <w:jc w:val="both"/>
        <w:rPr>
          <w:rFonts w:ascii="Arial" w:hAnsi="Arial" w:cs="Arial"/>
        </w:rPr>
      </w:pPr>
      <w:r w:rsidRPr="00A167BC">
        <w:rPr>
          <w:rFonts w:ascii="Arial" w:hAnsi="Arial" w:cs="Arial"/>
        </w:rPr>
        <w:t xml:space="preserve">Conduct an exploration on student police officers’ experiences of the learning support for those police students with </w:t>
      </w:r>
      <w:r w:rsidR="006D4A94">
        <w:rPr>
          <w:rFonts w:ascii="Arial" w:hAnsi="Arial" w:cs="Arial"/>
        </w:rPr>
        <w:t>ND</w:t>
      </w:r>
      <w:r w:rsidRPr="00A167BC">
        <w:rPr>
          <w:rFonts w:ascii="Arial" w:hAnsi="Arial" w:cs="Arial"/>
        </w:rPr>
        <w:t xml:space="preserve">.  </w:t>
      </w:r>
    </w:p>
    <w:p w14:paraId="3253DE80" w14:textId="33D9E0BF" w:rsidR="00BD6094" w:rsidRPr="00A167BC" w:rsidRDefault="00BD6094" w:rsidP="00BD6094">
      <w:pPr>
        <w:pStyle w:val="xmsonormal"/>
        <w:numPr>
          <w:ilvl w:val="0"/>
          <w:numId w:val="3"/>
        </w:numPr>
        <w:shd w:val="clear" w:color="auto" w:fill="FFFFFF"/>
        <w:spacing w:before="0" w:beforeAutospacing="0" w:after="0" w:afterAutospacing="0" w:line="480" w:lineRule="auto"/>
        <w:jc w:val="both"/>
        <w:rPr>
          <w:rFonts w:ascii="Arial" w:hAnsi="Arial" w:cs="Arial"/>
        </w:rPr>
      </w:pPr>
      <w:r w:rsidRPr="00A167BC">
        <w:rPr>
          <w:rFonts w:ascii="Arial" w:hAnsi="Arial" w:cs="Arial"/>
        </w:rPr>
        <w:t>To identify if the current learning support polic</w:t>
      </w:r>
      <w:r w:rsidR="0097783E">
        <w:rPr>
          <w:rFonts w:ascii="Arial" w:hAnsi="Arial" w:cs="Arial"/>
        </w:rPr>
        <w:t>i</w:t>
      </w:r>
      <w:r w:rsidRPr="00A167BC">
        <w:rPr>
          <w:rFonts w:ascii="Arial" w:hAnsi="Arial" w:cs="Arial"/>
        </w:rPr>
        <w:t xml:space="preserve">es within the police service provide student officers with an equal opportunity during their learning.  </w:t>
      </w:r>
    </w:p>
    <w:bookmarkEnd w:id="2"/>
    <w:p w14:paraId="2C12F647" w14:textId="77777777" w:rsidR="00D542BC" w:rsidRDefault="00D542BC" w:rsidP="0018191B">
      <w:pPr>
        <w:spacing w:line="480" w:lineRule="auto"/>
        <w:jc w:val="both"/>
        <w:rPr>
          <w:rFonts w:ascii="Arial" w:hAnsi="Arial" w:cs="Arial"/>
          <w:b/>
          <w:bCs/>
          <w:sz w:val="24"/>
          <w:szCs w:val="24"/>
        </w:rPr>
      </w:pPr>
    </w:p>
    <w:p w14:paraId="40C0099C" w14:textId="1D7E68DF" w:rsidR="009A7861" w:rsidRPr="00A167BC" w:rsidRDefault="00250478" w:rsidP="0066475B">
      <w:pPr>
        <w:spacing w:line="480" w:lineRule="auto"/>
        <w:jc w:val="center"/>
        <w:rPr>
          <w:rFonts w:ascii="Arial" w:hAnsi="Arial" w:cs="Arial"/>
          <w:b/>
          <w:bCs/>
          <w:sz w:val="24"/>
          <w:szCs w:val="24"/>
        </w:rPr>
      </w:pPr>
      <w:r w:rsidRPr="00A167BC">
        <w:rPr>
          <w:rFonts w:ascii="Arial" w:hAnsi="Arial" w:cs="Arial"/>
          <w:b/>
          <w:bCs/>
          <w:sz w:val="24"/>
          <w:szCs w:val="24"/>
        </w:rPr>
        <w:t xml:space="preserve">Chapter </w:t>
      </w:r>
      <w:r w:rsidR="00BA12F6" w:rsidRPr="00A167BC">
        <w:rPr>
          <w:rFonts w:ascii="Arial" w:hAnsi="Arial" w:cs="Arial"/>
          <w:b/>
          <w:bCs/>
          <w:sz w:val="24"/>
          <w:szCs w:val="24"/>
        </w:rPr>
        <w:t>2 Literature</w:t>
      </w:r>
      <w:r w:rsidR="009A7861" w:rsidRPr="00A167BC">
        <w:rPr>
          <w:rFonts w:ascii="Arial" w:hAnsi="Arial" w:cs="Arial"/>
          <w:b/>
          <w:bCs/>
          <w:sz w:val="24"/>
          <w:szCs w:val="24"/>
        </w:rPr>
        <w:t xml:space="preserve"> Review</w:t>
      </w:r>
    </w:p>
    <w:p w14:paraId="5A9E8B85" w14:textId="3D050283" w:rsidR="00161716" w:rsidRPr="00A167BC" w:rsidRDefault="007A4FB2" w:rsidP="0018191B">
      <w:pPr>
        <w:pStyle w:val="xmsonormal"/>
        <w:shd w:val="clear" w:color="auto" w:fill="FFFFFF"/>
        <w:spacing w:before="0" w:beforeAutospacing="0" w:after="0" w:afterAutospacing="0" w:line="480" w:lineRule="auto"/>
        <w:jc w:val="both"/>
        <w:rPr>
          <w:rFonts w:ascii="Arial" w:hAnsi="Arial" w:cs="Arial"/>
          <w:b/>
          <w:bCs/>
        </w:rPr>
      </w:pPr>
      <w:r>
        <w:rPr>
          <w:rFonts w:ascii="Arial" w:hAnsi="Arial" w:cs="Arial"/>
          <w:b/>
          <w:bCs/>
        </w:rPr>
        <w:t xml:space="preserve">2.1 </w:t>
      </w:r>
      <w:r w:rsidR="00161716" w:rsidRPr="00A167BC">
        <w:rPr>
          <w:rFonts w:ascii="Arial" w:hAnsi="Arial" w:cs="Arial"/>
          <w:b/>
          <w:bCs/>
        </w:rPr>
        <w:t xml:space="preserve">Definition </w:t>
      </w:r>
    </w:p>
    <w:p w14:paraId="4D283E61" w14:textId="5416912B" w:rsidR="0072482D" w:rsidRPr="00A167BC" w:rsidRDefault="00A660E7" w:rsidP="00E54B2F">
      <w:pPr>
        <w:pStyle w:val="xmsonormal"/>
        <w:shd w:val="clear" w:color="auto" w:fill="FFFFFF"/>
        <w:spacing w:before="0" w:beforeAutospacing="0" w:after="0" w:afterAutospacing="0" w:line="480" w:lineRule="auto"/>
        <w:jc w:val="both"/>
        <w:rPr>
          <w:rFonts w:ascii="Arial" w:hAnsi="Arial" w:cs="Arial"/>
          <w:color w:val="333333"/>
          <w:shd w:val="clear" w:color="auto" w:fill="FFFFFF"/>
        </w:rPr>
      </w:pPr>
      <w:r>
        <w:rPr>
          <w:rFonts w:ascii="Arial" w:hAnsi="Arial" w:cs="Arial"/>
          <w:color w:val="212B32"/>
        </w:rPr>
        <w:t>ND</w:t>
      </w:r>
      <w:r w:rsidR="00550B17" w:rsidRPr="00A167BC">
        <w:rPr>
          <w:rFonts w:ascii="Arial" w:hAnsi="Arial" w:cs="Arial"/>
          <w:color w:val="212B32"/>
        </w:rPr>
        <w:t xml:space="preserve"> as a terminology, relates to the persons brain activity. </w:t>
      </w:r>
      <w:r>
        <w:rPr>
          <w:rFonts w:ascii="Arial" w:hAnsi="Arial" w:cs="Arial"/>
          <w:color w:val="212B32"/>
        </w:rPr>
        <w:t>ND</w:t>
      </w:r>
      <w:r w:rsidR="00550B17" w:rsidRPr="00A167BC">
        <w:rPr>
          <w:rFonts w:ascii="Arial" w:hAnsi="Arial" w:cs="Arial"/>
        </w:rPr>
        <w:t xml:space="preserve"> is the outcome to the different ways a human brain processes information</w:t>
      </w:r>
      <w:r w:rsidR="00550B17" w:rsidRPr="00A167BC">
        <w:rPr>
          <w:rFonts w:ascii="Arial" w:hAnsi="Arial" w:cs="Arial"/>
          <w:color w:val="212B32"/>
        </w:rPr>
        <w:t xml:space="preserve">. </w:t>
      </w:r>
      <w:r w:rsidR="00550B17" w:rsidRPr="00A167BC">
        <w:rPr>
          <w:rFonts w:ascii="Arial" w:hAnsi="Arial" w:cs="Arial"/>
          <w:color w:val="1E1E1E"/>
        </w:rPr>
        <w:t xml:space="preserve">The word </w:t>
      </w:r>
      <w:r>
        <w:rPr>
          <w:rFonts w:ascii="Arial" w:hAnsi="Arial" w:cs="Arial"/>
          <w:color w:val="1E1E1E"/>
        </w:rPr>
        <w:t>ND</w:t>
      </w:r>
      <w:r w:rsidR="00550B17" w:rsidRPr="00A167BC">
        <w:rPr>
          <w:rFonts w:ascii="Arial" w:hAnsi="Arial" w:cs="Arial"/>
          <w:color w:val="1E1E1E"/>
        </w:rPr>
        <w:t xml:space="preserve"> refers to the diversity of all people, it is commonly used in framing </w:t>
      </w:r>
      <w:r w:rsidR="004D6452" w:rsidRPr="00A167BC">
        <w:rPr>
          <w:rFonts w:ascii="Arial" w:hAnsi="Arial" w:cs="Arial"/>
          <w:color w:val="1E1E1E"/>
        </w:rPr>
        <w:t>autism spectrum disorder, as</w:t>
      </w:r>
      <w:r w:rsidR="00550B17" w:rsidRPr="00A167BC">
        <w:rPr>
          <w:rFonts w:ascii="Arial" w:hAnsi="Arial" w:cs="Arial"/>
          <w:color w:val="1E1E1E"/>
        </w:rPr>
        <w:t xml:space="preserve"> well as other neurological or developmental conditions such as </w:t>
      </w:r>
      <w:r w:rsidR="004D6452" w:rsidRPr="00A167BC">
        <w:rPr>
          <w:rFonts w:ascii="Arial" w:hAnsi="Arial" w:cs="Arial"/>
          <w:color w:val="1E1E1E"/>
        </w:rPr>
        <w:t>attention deficit hyperactivity disorder</w:t>
      </w:r>
      <w:r w:rsidR="00550B17" w:rsidRPr="00A167BC">
        <w:rPr>
          <w:rFonts w:ascii="Arial" w:hAnsi="Arial" w:cs="Arial"/>
        </w:rPr>
        <w:t xml:space="preserve">, (Baumer and Frueh, 2021). </w:t>
      </w:r>
      <w:bookmarkStart w:id="3" w:name="_Hlk194335376"/>
      <w:r w:rsidR="00550B17" w:rsidRPr="00A167BC">
        <w:rPr>
          <w:rFonts w:ascii="Arial" w:hAnsi="Arial" w:cs="Arial"/>
        </w:rPr>
        <w:t xml:space="preserve">An umbrella term, </w:t>
      </w:r>
      <w:r>
        <w:rPr>
          <w:rFonts w:ascii="Arial" w:hAnsi="Arial" w:cs="Arial"/>
        </w:rPr>
        <w:t>ND</w:t>
      </w:r>
      <w:r w:rsidR="00550B17" w:rsidRPr="00A167BC">
        <w:rPr>
          <w:rFonts w:ascii="Arial" w:hAnsi="Arial" w:cs="Arial"/>
        </w:rPr>
        <w:t xml:space="preserve"> includes multiple other learning difficulties which are neurological rather tha</w:t>
      </w:r>
      <w:r w:rsidR="00372E42">
        <w:rPr>
          <w:rFonts w:ascii="Arial" w:hAnsi="Arial" w:cs="Arial"/>
        </w:rPr>
        <w:t>n</w:t>
      </w:r>
      <w:r w:rsidR="00550B17" w:rsidRPr="00A167BC">
        <w:rPr>
          <w:rFonts w:ascii="Arial" w:hAnsi="Arial" w:cs="Arial"/>
        </w:rPr>
        <w:t xml:space="preserve"> psychological, these include, Autism, Dyspraxia, Dyscalculia, and Dyslexia, (NHS, 2025).</w:t>
      </w:r>
      <w:bookmarkEnd w:id="3"/>
      <w:r w:rsidR="00550B17" w:rsidRPr="00A167BC">
        <w:rPr>
          <w:rFonts w:ascii="Arial" w:hAnsi="Arial" w:cs="Arial"/>
        </w:rPr>
        <w:t xml:space="preserve"> </w:t>
      </w:r>
      <w:r w:rsidR="0072482D" w:rsidRPr="00A167BC">
        <w:rPr>
          <w:rStyle w:val="Emphasis"/>
          <w:rFonts w:ascii="Arial" w:hAnsi="Arial" w:cs="Arial"/>
          <w:i w:val="0"/>
          <w:iCs w:val="0"/>
          <w:color w:val="333333"/>
          <w:bdr w:val="none" w:sz="0" w:space="0" w:color="auto" w:frame="1"/>
          <w:shd w:val="clear" w:color="auto" w:fill="FFFFFF"/>
        </w:rPr>
        <w:t>Dwyer,</w:t>
      </w:r>
      <w:r w:rsidR="00277CDE" w:rsidRPr="00A167BC">
        <w:rPr>
          <w:rStyle w:val="Emphasis"/>
          <w:rFonts w:ascii="Arial" w:hAnsi="Arial" w:cs="Arial"/>
          <w:i w:val="0"/>
          <w:iCs w:val="0"/>
          <w:color w:val="333333"/>
          <w:bdr w:val="none" w:sz="0" w:space="0" w:color="auto" w:frame="1"/>
          <w:shd w:val="clear" w:color="auto" w:fill="FFFFFF"/>
        </w:rPr>
        <w:t xml:space="preserve"> </w:t>
      </w:r>
      <w:r w:rsidR="0072482D" w:rsidRPr="00A167BC">
        <w:rPr>
          <w:rStyle w:val="Emphasis"/>
          <w:rFonts w:ascii="Arial" w:hAnsi="Arial" w:cs="Arial"/>
          <w:i w:val="0"/>
          <w:iCs w:val="0"/>
          <w:color w:val="333333"/>
          <w:bdr w:val="none" w:sz="0" w:space="0" w:color="auto" w:frame="1"/>
          <w:shd w:val="clear" w:color="auto" w:fill="FFFFFF"/>
        </w:rPr>
        <w:t xml:space="preserve">(2022), suggests that defining </w:t>
      </w:r>
      <w:r>
        <w:rPr>
          <w:rStyle w:val="Emphasis"/>
          <w:rFonts w:ascii="Arial" w:hAnsi="Arial" w:cs="Arial"/>
          <w:i w:val="0"/>
          <w:iCs w:val="0"/>
          <w:color w:val="333333"/>
          <w:bdr w:val="none" w:sz="0" w:space="0" w:color="auto" w:frame="1"/>
          <w:shd w:val="clear" w:color="auto" w:fill="FFFFFF"/>
        </w:rPr>
        <w:t>ND</w:t>
      </w:r>
      <w:r w:rsidR="0072482D" w:rsidRPr="00A167BC">
        <w:rPr>
          <w:rStyle w:val="Emphasis"/>
          <w:rFonts w:ascii="Arial" w:hAnsi="Arial" w:cs="Arial"/>
          <w:i w:val="0"/>
          <w:iCs w:val="0"/>
          <w:color w:val="333333"/>
          <w:bdr w:val="none" w:sz="0" w:space="0" w:color="auto" w:frame="1"/>
          <w:shd w:val="clear" w:color="auto" w:fill="FFFFFF"/>
        </w:rPr>
        <w:t xml:space="preserve"> is not easy</w:t>
      </w:r>
      <w:r w:rsidR="00A5479E" w:rsidRPr="00A167BC">
        <w:rPr>
          <w:rStyle w:val="Emphasis"/>
          <w:rFonts w:ascii="Arial" w:hAnsi="Arial" w:cs="Arial"/>
          <w:i w:val="0"/>
          <w:iCs w:val="0"/>
          <w:color w:val="333333"/>
          <w:bdr w:val="none" w:sz="0" w:space="0" w:color="auto" w:frame="1"/>
          <w:shd w:val="clear" w:color="auto" w:fill="FFFFFF"/>
        </w:rPr>
        <w:t xml:space="preserve"> due to </w:t>
      </w:r>
      <w:r w:rsidR="009B3453" w:rsidRPr="00A167BC">
        <w:rPr>
          <w:rStyle w:val="Emphasis"/>
          <w:rFonts w:ascii="Arial" w:hAnsi="Arial" w:cs="Arial"/>
          <w:i w:val="0"/>
          <w:iCs w:val="0"/>
          <w:color w:val="333333"/>
          <w:bdr w:val="none" w:sz="0" w:space="0" w:color="auto" w:frame="1"/>
          <w:shd w:val="clear" w:color="auto" w:fill="FFFFFF"/>
        </w:rPr>
        <w:t xml:space="preserve">the </w:t>
      </w:r>
      <w:r w:rsidR="004D6452" w:rsidRPr="00A167BC">
        <w:rPr>
          <w:rStyle w:val="Emphasis"/>
          <w:rFonts w:ascii="Arial" w:hAnsi="Arial" w:cs="Arial"/>
          <w:i w:val="0"/>
          <w:iCs w:val="0"/>
          <w:color w:val="333333"/>
          <w:bdr w:val="none" w:sz="0" w:space="0" w:color="auto" w:frame="1"/>
          <w:shd w:val="clear" w:color="auto" w:fill="FFFFFF"/>
        </w:rPr>
        <w:t>complexity</w:t>
      </w:r>
      <w:r w:rsidR="00462B5E">
        <w:rPr>
          <w:rStyle w:val="Emphasis"/>
          <w:rFonts w:ascii="Arial" w:hAnsi="Arial" w:cs="Arial"/>
          <w:i w:val="0"/>
          <w:iCs w:val="0"/>
          <w:color w:val="333333"/>
          <w:bdr w:val="none" w:sz="0" w:space="0" w:color="auto" w:frame="1"/>
          <w:shd w:val="clear" w:color="auto" w:fill="FFFFFF"/>
        </w:rPr>
        <w:t xml:space="preserve">. According </w:t>
      </w:r>
      <w:r w:rsidR="0072482D" w:rsidRPr="00A167BC">
        <w:rPr>
          <w:rStyle w:val="Emphasis"/>
          <w:rFonts w:ascii="Arial" w:hAnsi="Arial" w:cs="Arial"/>
          <w:i w:val="0"/>
          <w:iCs w:val="0"/>
          <w:color w:val="333333"/>
          <w:bdr w:val="none" w:sz="0" w:space="0" w:color="auto" w:frame="1"/>
          <w:shd w:val="clear" w:color="auto" w:fill="FFFFFF"/>
        </w:rPr>
        <w:t xml:space="preserve">to Shah </w:t>
      </w:r>
      <w:r w:rsidR="0072482D" w:rsidRPr="00B96132">
        <w:rPr>
          <w:rStyle w:val="Emphasis"/>
          <w:rFonts w:ascii="Arial" w:hAnsi="Arial" w:cs="Arial"/>
          <w:color w:val="333333"/>
          <w:bdr w:val="none" w:sz="0" w:space="0" w:color="auto" w:frame="1"/>
          <w:shd w:val="clear" w:color="auto" w:fill="FFFFFF"/>
        </w:rPr>
        <w:t>et</w:t>
      </w:r>
      <w:r w:rsidR="00B96132" w:rsidRPr="00B96132">
        <w:rPr>
          <w:rStyle w:val="Emphasis"/>
          <w:rFonts w:ascii="Arial" w:hAnsi="Arial" w:cs="Arial"/>
          <w:color w:val="333333"/>
          <w:bdr w:val="none" w:sz="0" w:space="0" w:color="auto" w:frame="1"/>
          <w:shd w:val="clear" w:color="auto" w:fill="FFFFFF"/>
        </w:rPr>
        <w:t xml:space="preserve"> </w:t>
      </w:r>
      <w:r w:rsidR="0072482D" w:rsidRPr="00B96132">
        <w:rPr>
          <w:rStyle w:val="Emphasis"/>
          <w:rFonts w:ascii="Arial" w:hAnsi="Arial" w:cs="Arial"/>
          <w:color w:val="333333"/>
          <w:bdr w:val="none" w:sz="0" w:space="0" w:color="auto" w:frame="1"/>
          <w:shd w:val="clear" w:color="auto" w:fill="FFFFFF"/>
        </w:rPr>
        <w:t>al</w:t>
      </w:r>
      <w:r w:rsidR="0072482D" w:rsidRPr="00A167BC">
        <w:rPr>
          <w:rStyle w:val="Emphasis"/>
          <w:rFonts w:ascii="Arial" w:hAnsi="Arial" w:cs="Arial"/>
          <w:i w:val="0"/>
          <w:iCs w:val="0"/>
          <w:color w:val="333333"/>
          <w:bdr w:val="none" w:sz="0" w:space="0" w:color="auto" w:frame="1"/>
          <w:shd w:val="clear" w:color="auto" w:fill="FFFFFF"/>
        </w:rPr>
        <w:t>,</w:t>
      </w:r>
      <w:r w:rsidR="008510FD" w:rsidRPr="00A167BC">
        <w:rPr>
          <w:rStyle w:val="Emphasis"/>
          <w:rFonts w:ascii="Arial" w:hAnsi="Arial" w:cs="Arial"/>
          <w:i w:val="0"/>
          <w:iCs w:val="0"/>
          <w:color w:val="333333"/>
          <w:bdr w:val="none" w:sz="0" w:space="0" w:color="auto" w:frame="1"/>
          <w:shd w:val="clear" w:color="auto" w:fill="FFFFFF"/>
        </w:rPr>
        <w:t xml:space="preserve"> </w:t>
      </w:r>
      <w:r w:rsidR="0072482D" w:rsidRPr="00A167BC">
        <w:rPr>
          <w:rStyle w:val="Emphasis"/>
          <w:rFonts w:ascii="Arial" w:hAnsi="Arial" w:cs="Arial"/>
          <w:i w:val="0"/>
          <w:iCs w:val="0"/>
          <w:color w:val="333333"/>
          <w:bdr w:val="none" w:sz="0" w:space="0" w:color="auto" w:frame="1"/>
          <w:shd w:val="clear" w:color="auto" w:fill="FFFFFF"/>
        </w:rPr>
        <w:t>(2022</w:t>
      </w:r>
      <w:r w:rsidR="00B96132" w:rsidRPr="00A167BC">
        <w:rPr>
          <w:rStyle w:val="Emphasis"/>
          <w:rFonts w:ascii="Arial" w:hAnsi="Arial" w:cs="Arial"/>
          <w:i w:val="0"/>
          <w:iCs w:val="0"/>
          <w:color w:val="333333"/>
          <w:bdr w:val="none" w:sz="0" w:space="0" w:color="auto" w:frame="1"/>
          <w:shd w:val="clear" w:color="auto" w:fill="FFFFFF"/>
        </w:rPr>
        <w:t>), being</w:t>
      </w:r>
      <w:r w:rsidR="00F65B30" w:rsidRPr="00A167BC">
        <w:rPr>
          <w:rStyle w:val="Emphasis"/>
          <w:rFonts w:ascii="Arial" w:hAnsi="Arial" w:cs="Arial"/>
          <w:i w:val="0"/>
          <w:iCs w:val="0"/>
          <w:color w:val="333333"/>
          <w:bdr w:val="none" w:sz="0" w:space="0" w:color="auto" w:frame="1"/>
          <w:shd w:val="clear" w:color="auto" w:fill="FFFFFF"/>
        </w:rPr>
        <w:t xml:space="preserve"> </w:t>
      </w:r>
      <w:r w:rsidR="0072482D" w:rsidRPr="00A167BC">
        <w:rPr>
          <w:rStyle w:val="Emphasis"/>
          <w:rFonts w:ascii="Arial" w:hAnsi="Arial" w:cs="Arial"/>
          <w:i w:val="0"/>
          <w:iCs w:val="0"/>
          <w:color w:val="333333"/>
          <w:bdr w:val="none" w:sz="0" w:space="0" w:color="auto" w:frame="1"/>
          <w:shd w:val="clear" w:color="auto" w:fill="FFFFFF"/>
        </w:rPr>
        <w:t>neurodivergent</w:t>
      </w:r>
      <w:r w:rsidR="0072482D" w:rsidRPr="00A167BC">
        <w:rPr>
          <w:rFonts w:ascii="Arial" w:hAnsi="Arial" w:cs="Arial"/>
          <w:i/>
          <w:iCs/>
          <w:color w:val="333333"/>
          <w:shd w:val="clear" w:color="auto" w:fill="FFFFFF"/>
        </w:rPr>
        <w:t> </w:t>
      </w:r>
      <w:r w:rsidR="0072482D" w:rsidRPr="00A167BC">
        <w:rPr>
          <w:rFonts w:ascii="Arial" w:hAnsi="Arial" w:cs="Arial"/>
          <w:color w:val="333333"/>
          <w:shd w:val="clear" w:color="auto" w:fill="FFFFFF"/>
        </w:rPr>
        <w:t xml:space="preserve">describes individuals whose neurocognitive functions and developmental differences are not prevalent to societal </w:t>
      </w:r>
      <w:r w:rsidR="00F65B30" w:rsidRPr="00A167BC">
        <w:rPr>
          <w:rFonts w:ascii="Arial" w:hAnsi="Arial" w:cs="Arial"/>
          <w:color w:val="333333"/>
          <w:shd w:val="clear" w:color="auto" w:fill="FFFFFF"/>
        </w:rPr>
        <w:t xml:space="preserve">norms. </w:t>
      </w:r>
      <w:r w:rsidR="00E12C5D">
        <w:rPr>
          <w:rFonts w:ascii="Arial" w:hAnsi="Arial" w:cs="Arial"/>
          <w:color w:val="333333"/>
          <w:shd w:val="clear" w:color="auto" w:fill="FFFFFF"/>
        </w:rPr>
        <w:t xml:space="preserve">ND could be seen as Neurological deviation that is significant to the success of </w:t>
      </w:r>
      <w:r w:rsidR="00363C07">
        <w:rPr>
          <w:rFonts w:ascii="Arial" w:hAnsi="Arial" w:cs="Arial"/>
          <w:color w:val="333333"/>
          <w:shd w:val="clear" w:color="auto" w:fill="FFFFFF"/>
        </w:rPr>
        <w:t>humanity</w:t>
      </w:r>
      <w:r w:rsidR="00E12C5D">
        <w:rPr>
          <w:rFonts w:ascii="Arial" w:hAnsi="Arial" w:cs="Arial"/>
          <w:color w:val="333333"/>
          <w:shd w:val="clear" w:color="auto" w:fill="FFFFFF"/>
        </w:rPr>
        <w:t xml:space="preserve"> </w:t>
      </w:r>
      <w:r w:rsidR="00E12C5D">
        <w:rPr>
          <w:rFonts w:ascii="Arial" w:hAnsi="Arial" w:cs="Arial"/>
          <w:color w:val="333333"/>
          <w:shd w:val="clear" w:color="auto" w:fill="FFFFFF"/>
        </w:rPr>
        <w:lastRenderedPageBreak/>
        <w:t xml:space="preserve">(Mcgee, 2012). </w:t>
      </w:r>
      <w:r w:rsidR="00F65B30" w:rsidRPr="00A167BC">
        <w:rPr>
          <w:rFonts w:ascii="Arial" w:hAnsi="Arial" w:cs="Arial"/>
          <w:color w:val="333333"/>
          <w:shd w:val="clear" w:color="auto" w:fill="FFFFFF"/>
        </w:rPr>
        <w:t>Siberry</w:t>
      </w:r>
      <w:r w:rsidR="0072482D" w:rsidRPr="00A167BC">
        <w:rPr>
          <w:rFonts w:ascii="Arial" w:hAnsi="Arial" w:cs="Arial"/>
          <w:color w:val="333333"/>
          <w:shd w:val="clear" w:color="auto" w:fill="FFFFFF"/>
        </w:rPr>
        <w:t xml:space="preserve">, (2020), found that </w:t>
      </w:r>
      <w:r>
        <w:rPr>
          <w:rFonts w:ascii="Arial" w:hAnsi="Arial" w:cs="Arial"/>
          <w:color w:val="333333"/>
          <w:shd w:val="clear" w:color="auto" w:fill="FFFFFF"/>
        </w:rPr>
        <w:t>ND</w:t>
      </w:r>
      <w:r w:rsidR="0072482D" w:rsidRPr="00A167BC">
        <w:rPr>
          <w:rFonts w:ascii="Arial" w:hAnsi="Arial" w:cs="Arial"/>
          <w:color w:val="333333"/>
          <w:shd w:val="clear" w:color="auto" w:fill="FFFFFF"/>
        </w:rPr>
        <w:t xml:space="preserve"> was not a concept fully understood by the police, or considered a policing priority, going on to suggest that </w:t>
      </w:r>
      <w:r>
        <w:rPr>
          <w:rFonts w:ascii="Arial" w:hAnsi="Arial" w:cs="Arial"/>
          <w:color w:val="333333"/>
          <w:shd w:val="clear" w:color="auto" w:fill="FFFFFF"/>
        </w:rPr>
        <w:t>ND</w:t>
      </w:r>
      <w:r w:rsidR="0072482D" w:rsidRPr="00A167BC">
        <w:rPr>
          <w:rFonts w:ascii="Arial" w:hAnsi="Arial" w:cs="Arial"/>
          <w:color w:val="333333"/>
          <w:shd w:val="clear" w:color="auto" w:fill="FFFFFF"/>
        </w:rPr>
        <w:t xml:space="preserve"> needs to be fully embedded into police organisations, through reflective structural, cultural and linguistic change. </w:t>
      </w:r>
    </w:p>
    <w:p w14:paraId="095214C2" w14:textId="77777777" w:rsidR="00A21355" w:rsidRPr="00A167BC" w:rsidRDefault="00A21355" w:rsidP="00A108A6">
      <w:pPr>
        <w:spacing w:line="480" w:lineRule="auto"/>
        <w:rPr>
          <w:rFonts w:ascii="Arial" w:eastAsia="Times New Roman" w:hAnsi="Arial" w:cs="Arial"/>
          <w:color w:val="212B32"/>
          <w:kern w:val="0"/>
          <w:sz w:val="24"/>
          <w:szCs w:val="24"/>
          <w:lang w:eastAsia="en-GB"/>
          <w14:ligatures w14:val="none"/>
        </w:rPr>
      </w:pPr>
    </w:p>
    <w:p w14:paraId="0AE4F5FC" w14:textId="4E60854B" w:rsidR="00A108A6" w:rsidRPr="00A167BC" w:rsidRDefault="004B73A7" w:rsidP="00A108A6">
      <w:pPr>
        <w:spacing w:line="480" w:lineRule="auto"/>
        <w:rPr>
          <w:rFonts w:ascii="Arial" w:hAnsi="Arial" w:cs="Arial"/>
          <w:color w:val="000000"/>
          <w:spacing w:val="5"/>
          <w:sz w:val="24"/>
          <w:szCs w:val="24"/>
          <w:shd w:val="clear" w:color="auto" w:fill="FFFFFF"/>
        </w:rPr>
      </w:pPr>
      <w:r w:rsidRPr="00A167BC">
        <w:rPr>
          <w:rFonts w:ascii="Arial" w:eastAsia="Times New Roman" w:hAnsi="Arial" w:cs="Arial"/>
          <w:color w:val="212B32"/>
          <w:kern w:val="0"/>
          <w:sz w:val="24"/>
          <w:szCs w:val="24"/>
          <w:lang w:eastAsia="en-GB"/>
          <w14:ligatures w14:val="none"/>
        </w:rPr>
        <w:t xml:space="preserve">Cumulative studies in relation to </w:t>
      </w:r>
      <w:r w:rsidR="00A660E7">
        <w:rPr>
          <w:rFonts w:ascii="Arial" w:eastAsia="Times New Roman" w:hAnsi="Arial" w:cs="Arial"/>
          <w:color w:val="212B32"/>
          <w:kern w:val="0"/>
          <w:sz w:val="24"/>
          <w:szCs w:val="24"/>
          <w:lang w:eastAsia="en-GB"/>
          <w14:ligatures w14:val="none"/>
        </w:rPr>
        <w:t>ND</w:t>
      </w:r>
      <w:r w:rsidRPr="00A167BC">
        <w:rPr>
          <w:rFonts w:ascii="Arial" w:eastAsia="Times New Roman" w:hAnsi="Arial" w:cs="Arial"/>
          <w:color w:val="212B32"/>
          <w:kern w:val="0"/>
          <w:sz w:val="24"/>
          <w:szCs w:val="24"/>
          <w:lang w:eastAsia="en-GB"/>
          <w14:ligatures w14:val="none"/>
        </w:rPr>
        <w:t xml:space="preserve"> suggest that a more sensible approach needs to reflect wording used. For </w:t>
      </w:r>
      <w:r w:rsidR="00763548" w:rsidRPr="00A167BC">
        <w:rPr>
          <w:rFonts w:ascii="Arial" w:eastAsia="Times New Roman" w:hAnsi="Arial" w:cs="Arial"/>
          <w:color w:val="212B32"/>
          <w:kern w:val="0"/>
          <w:sz w:val="24"/>
          <w:szCs w:val="24"/>
          <w:lang w:eastAsia="en-GB"/>
          <w14:ligatures w14:val="none"/>
        </w:rPr>
        <w:t>example,</w:t>
      </w:r>
      <w:r w:rsidRPr="00A167BC">
        <w:rPr>
          <w:rFonts w:ascii="Arial" w:eastAsia="Times New Roman" w:hAnsi="Arial" w:cs="Arial"/>
          <w:color w:val="212B32"/>
          <w:kern w:val="0"/>
          <w:sz w:val="24"/>
          <w:szCs w:val="24"/>
          <w:lang w:eastAsia="en-GB"/>
          <w14:ligatures w14:val="none"/>
        </w:rPr>
        <w:t xml:space="preserve"> “disability” or “illness” with a “diversity” perspective, this would allow for both strengths and weaknesses providing a positive connotation and accepting the myth of negativity, (Armstrong,2015). This has resulted in changes to the use of </w:t>
      </w:r>
      <w:r w:rsidR="00A660E7">
        <w:rPr>
          <w:rFonts w:ascii="Arial" w:eastAsia="Times New Roman" w:hAnsi="Arial" w:cs="Arial"/>
          <w:color w:val="212B32"/>
          <w:kern w:val="0"/>
          <w:sz w:val="24"/>
          <w:szCs w:val="24"/>
          <w:lang w:eastAsia="en-GB"/>
          <w14:ligatures w14:val="none"/>
        </w:rPr>
        <w:t>ND</w:t>
      </w:r>
      <w:r w:rsidRPr="00A167BC">
        <w:rPr>
          <w:rFonts w:ascii="Arial" w:eastAsia="Times New Roman" w:hAnsi="Arial" w:cs="Arial"/>
          <w:color w:val="212B32"/>
          <w:kern w:val="0"/>
          <w:sz w:val="24"/>
          <w:szCs w:val="24"/>
          <w:lang w:eastAsia="en-GB"/>
          <w14:ligatures w14:val="none"/>
        </w:rPr>
        <w:t xml:space="preserve"> as a</w:t>
      </w:r>
      <w:r w:rsidR="005A4366">
        <w:rPr>
          <w:rFonts w:ascii="Arial" w:eastAsia="Times New Roman" w:hAnsi="Arial" w:cs="Arial"/>
          <w:color w:val="212B32"/>
          <w:kern w:val="0"/>
          <w:sz w:val="24"/>
          <w:szCs w:val="24"/>
          <w:lang w:eastAsia="en-GB"/>
          <w14:ligatures w14:val="none"/>
        </w:rPr>
        <w:t>n</w:t>
      </w:r>
      <w:r w:rsidRPr="00A167BC">
        <w:rPr>
          <w:rFonts w:ascii="Arial" w:eastAsia="Times New Roman" w:hAnsi="Arial" w:cs="Arial"/>
          <w:color w:val="212B32"/>
          <w:kern w:val="0"/>
          <w:sz w:val="24"/>
          <w:szCs w:val="24"/>
          <w:lang w:eastAsia="en-GB"/>
          <w14:ligatures w14:val="none"/>
        </w:rPr>
        <w:t xml:space="preserve"> </w:t>
      </w:r>
      <w:r w:rsidR="005A4366" w:rsidRPr="00A167BC">
        <w:rPr>
          <w:rFonts w:ascii="Arial" w:eastAsia="Times New Roman" w:hAnsi="Arial" w:cs="Arial"/>
          <w:color w:val="212B32"/>
          <w:kern w:val="0"/>
          <w:sz w:val="24"/>
          <w:szCs w:val="24"/>
          <w:lang w:eastAsia="en-GB"/>
          <w14:ligatures w14:val="none"/>
        </w:rPr>
        <w:t>example</w:t>
      </w:r>
      <w:r w:rsidRPr="00A167BC">
        <w:rPr>
          <w:rFonts w:ascii="Arial" w:eastAsia="Times New Roman" w:hAnsi="Arial" w:cs="Arial"/>
          <w:color w:val="212B32"/>
          <w:kern w:val="0"/>
          <w:sz w:val="24"/>
          <w:szCs w:val="24"/>
          <w:lang w:eastAsia="en-GB"/>
          <w14:ligatures w14:val="none"/>
        </w:rPr>
        <w:t xml:space="preserve">, by accepting differences. </w:t>
      </w:r>
      <w:r w:rsidR="00A108A6" w:rsidRPr="00A167BC">
        <w:rPr>
          <w:rFonts w:ascii="Arial" w:eastAsia="Times New Roman" w:hAnsi="Arial" w:cs="Arial"/>
          <w:color w:val="212B32"/>
          <w:kern w:val="0"/>
          <w:sz w:val="24"/>
          <w:szCs w:val="24"/>
          <w:lang w:eastAsia="en-GB"/>
          <w14:ligatures w14:val="none"/>
        </w:rPr>
        <w:t xml:space="preserve">Dyslexic brains are organised, displaying strengths due to their processing ability, their brains are not imperfect but can have the ability to be persistent, have a desire to succeed, with an ability to produce end results, (NPAA, 2020). </w:t>
      </w:r>
      <w:r w:rsidR="00A108A6" w:rsidRPr="00A167BC">
        <w:rPr>
          <w:rFonts w:ascii="Arial" w:hAnsi="Arial" w:cs="Arial"/>
          <w:color w:val="000000"/>
          <w:spacing w:val="5"/>
          <w:sz w:val="24"/>
          <w:szCs w:val="24"/>
          <w:shd w:val="clear" w:color="auto" w:fill="FFFFFF"/>
        </w:rPr>
        <w:t>Being dyslexic is not just about having difficulties with reading or motor coordination, it is  also about the effects that it has on behaviour  at work, needing to ask for things to be repeated and taking longer to comprehend information, being dyslexic is central to the person</w:t>
      </w:r>
      <w:r w:rsidR="00E675CF" w:rsidRPr="00A167BC">
        <w:rPr>
          <w:rFonts w:ascii="Arial" w:hAnsi="Arial" w:cs="Arial"/>
          <w:color w:val="000000"/>
          <w:spacing w:val="5"/>
          <w:sz w:val="24"/>
          <w:szCs w:val="24"/>
          <w:shd w:val="clear" w:color="auto" w:fill="FFFFFF"/>
        </w:rPr>
        <w:t xml:space="preserve"> </w:t>
      </w:r>
      <w:r w:rsidR="00A108A6" w:rsidRPr="00A167BC">
        <w:rPr>
          <w:rFonts w:ascii="Arial" w:hAnsi="Arial" w:cs="Arial"/>
          <w:color w:val="000000"/>
          <w:spacing w:val="5"/>
          <w:sz w:val="24"/>
          <w:szCs w:val="24"/>
          <w:shd w:val="clear" w:color="auto" w:fill="FFFFFF"/>
        </w:rPr>
        <w:fldChar w:fldCharType="begin"/>
      </w:r>
      <w:r w:rsidR="00A108A6" w:rsidRPr="00A167BC">
        <w:rPr>
          <w:rFonts w:ascii="Arial" w:hAnsi="Arial" w:cs="Arial"/>
          <w:color w:val="000000"/>
          <w:spacing w:val="5"/>
          <w:sz w:val="24"/>
          <w:szCs w:val="24"/>
          <w:shd w:val="clear" w:color="auto" w:fill="FFFFFF"/>
        </w:rPr>
        <w:instrText xml:space="preserve"> ADDIN ZOTERO_ITEM CSL_CITATION {"citationID":"VSosvLVT","properties":{"formattedCitation":"(Grant, 2017)","plainCitation":"(Grant, 2017)","noteIndex":0},"citationItems":[{"id":81,"uris":["http://zotero.org/users/local/7XpfRZT1/items/27ZVBR6S"],"itemData":{"id":81,"type":"book","call-number":"RC394.W6 G73 2017","edition":"3rd Edition","event-place":"London ; New York","ISBN":"978-1-138-12621-3","number-of-pages":"174","publisher":"Routledge/Taylor &amp; Francis Group","publisher-place":"London ; New York","source":"Library of Congress ISBN","title":"That's the way I think: dyslexia, dyspraxia, ADHD and dyscalculia explained","title-short":"That's the way I think","author":[{"family":"Grant","given":"David"}],"issued":{"date-parts":[["2017"]]}}}],"schema":"https://github.com/citation-style-language/schema/raw/master/csl-citation.json"} </w:instrText>
      </w:r>
      <w:r w:rsidR="00A108A6" w:rsidRPr="00A167BC">
        <w:rPr>
          <w:rFonts w:ascii="Arial" w:hAnsi="Arial" w:cs="Arial"/>
          <w:color w:val="000000"/>
          <w:spacing w:val="5"/>
          <w:sz w:val="24"/>
          <w:szCs w:val="24"/>
          <w:shd w:val="clear" w:color="auto" w:fill="FFFFFF"/>
        </w:rPr>
        <w:fldChar w:fldCharType="separate"/>
      </w:r>
      <w:r w:rsidR="00A108A6" w:rsidRPr="00A167BC">
        <w:rPr>
          <w:rFonts w:ascii="Arial" w:hAnsi="Arial" w:cs="Arial"/>
          <w:sz w:val="24"/>
          <w:szCs w:val="24"/>
        </w:rPr>
        <w:t>(Grant, 2017)</w:t>
      </w:r>
      <w:r w:rsidR="00A108A6" w:rsidRPr="00A167BC">
        <w:rPr>
          <w:rFonts w:ascii="Arial" w:hAnsi="Arial" w:cs="Arial"/>
          <w:color w:val="000000"/>
          <w:spacing w:val="5"/>
          <w:sz w:val="24"/>
          <w:szCs w:val="24"/>
          <w:shd w:val="clear" w:color="auto" w:fill="FFFFFF"/>
        </w:rPr>
        <w:fldChar w:fldCharType="end"/>
      </w:r>
      <w:r w:rsidR="00A108A6" w:rsidRPr="00A167BC">
        <w:rPr>
          <w:rFonts w:ascii="Arial" w:hAnsi="Arial" w:cs="Arial"/>
          <w:color w:val="000000"/>
          <w:spacing w:val="5"/>
          <w:sz w:val="24"/>
          <w:szCs w:val="24"/>
          <w:shd w:val="clear" w:color="auto" w:fill="FFFFFF"/>
        </w:rPr>
        <w:t>.</w:t>
      </w:r>
    </w:p>
    <w:p w14:paraId="7F737ADE" w14:textId="1C8810E5" w:rsidR="00835337" w:rsidRPr="00A167BC" w:rsidRDefault="00E53F69" w:rsidP="003873BC">
      <w:pPr>
        <w:spacing w:line="480" w:lineRule="auto"/>
        <w:rPr>
          <w:rFonts w:ascii="Arial" w:hAnsi="Arial" w:cs="Arial"/>
          <w:color w:val="000000"/>
          <w:spacing w:val="5"/>
          <w:sz w:val="24"/>
          <w:szCs w:val="24"/>
          <w:shd w:val="clear" w:color="auto" w:fill="FFFFFF"/>
        </w:rPr>
      </w:pPr>
      <w:r w:rsidRPr="00A167BC">
        <w:rPr>
          <w:rFonts w:ascii="Arial" w:hAnsi="Arial" w:cs="Arial"/>
          <w:sz w:val="24"/>
          <w:szCs w:val="24"/>
        </w:rPr>
        <w:t xml:space="preserve">Dyslexia </w:t>
      </w:r>
      <w:r w:rsidR="000212D9" w:rsidRPr="00A167BC">
        <w:rPr>
          <w:rFonts w:ascii="Arial" w:hAnsi="Arial" w:cs="Arial"/>
          <w:sz w:val="24"/>
          <w:szCs w:val="24"/>
        </w:rPr>
        <w:t>are</w:t>
      </w:r>
      <w:r w:rsidRPr="00A167BC">
        <w:rPr>
          <w:rFonts w:ascii="Arial" w:hAnsi="Arial" w:cs="Arial"/>
          <w:sz w:val="24"/>
          <w:szCs w:val="24"/>
        </w:rPr>
        <w:t xml:space="preserve"> generally associated as a learning difficulty, affecting 10% of the </w:t>
      </w:r>
      <w:r w:rsidRPr="009354D3">
        <w:rPr>
          <w:rFonts w:ascii="Arial" w:hAnsi="Arial" w:cs="Arial"/>
          <w:sz w:val="24"/>
          <w:szCs w:val="24"/>
        </w:rPr>
        <w:t>population (The British Dyslexia Association, 2023).</w:t>
      </w:r>
      <w:r w:rsidRPr="00A167BC">
        <w:rPr>
          <w:rFonts w:ascii="Arial" w:hAnsi="Arial" w:cs="Arial"/>
          <w:sz w:val="24"/>
          <w:szCs w:val="24"/>
        </w:rPr>
        <w:t xml:space="preserve"> </w:t>
      </w:r>
      <w:r w:rsidR="00306721" w:rsidRPr="00A167BC">
        <w:rPr>
          <w:rFonts w:ascii="Arial" w:hAnsi="Arial" w:cs="Arial"/>
          <w:sz w:val="24"/>
          <w:szCs w:val="24"/>
        </w:rPr>
        <w:t xml:space="preserve">NHS Wales, (2025), define </w:t>
      </w:r>
      <w:r w:rsidR="005A4366">
        <w:rPr>
          <w:rFonts w:ascii="Arial" w:hAnsi="Arial" w:cs="Arial"/>
          <w:sz w:val="24"/>
          <w:szCs w:val="24"/>
        </w:rPr>
        <w:t>d</w:t>
      </w:r>
      <w:r w:rsidR="00306721" w:rsidRPr="00A167BC">
        <w:rPr>
          <w:rFonts w:ascii="Arial" w:hAnsi="Arial" w:cs="Arial"/>
          <w:sz w:val="24"/>
          <w:szCs w:val="24"/>
        </w:rPr>
        <w:t xml:space="preserve">yslexia as being a common learning difficulty that can cause daily problems with spelling, writing and reading, resulting in 1 in 10 people in the UK having some form of dyslexia. Another definition defines dyslexia as having short term working memory , a lack of chronological speed and also a lack of phonological skills </w:t>
      </w:r>
      <w:r w:rsidR="00306721" w:rsidRPr="00A167BC">
        <w:rPr>
          <w:rFonts w:ascii="Arial" w:hAnsi="Arial" w:cs="Arial"/>
          <w:sz w:val="24"/>
          <w:szCs w:val="24"/>
        </w:rPr>
        <w:fldChar w:fldCharType="begin"/>
      </w:r>
      <w:r w:rsidR="00306721" w:rsidRPr="00A167BC">
        <w:rPr>
          <w:rFonts w:ascii="Arial" w:hAnsi="Arial" w:cs="Arial"/>
          <w:sz w:val="24"/>
          <w:szCs w:val="24"/>
        </w:rPr>
        <w:instrText xml:space="preserve"> ADDIN ZOTERO_ITEM CSL_CITATION {"citationID":"3Tm8be6b","properties":{"formattedCitation":"(Bartlett, Kindersley and Moody, 2010)","plainCitation":"(Bartlett, Kindersley and Moody, 2010)","noteIndex":0},"citationItems":[{"id":90,"uris":["http://zotero.org/users/local/7XpfRZT1/items/MSVVDY7T"],"itemData":{"id":90,"type":"book","edition":"2nd ed","event-place":"Chichester Malden, MA","ISBN":"978-0-470-66933-4","language":"eng","note":"DOI: 10.1002/9780470669341","number-of-pages":"1","publisher":"Wiley-Blackwell","publisher-place":"Chichester Malden, MA","source":"K10plus ISBN","title":"Dyslexia in the workplace: an introductory guide","title-short":"Dyslexia in the workplace","author":[{"family":"Bartlett","given":"Diana"},{"family":"Kindersley","given":"Katherine"},{"family":"Moody","given":"Sylvia"}],"issued":{"date-parts":[["2010"]]}}}],"schema":"https://github.com/citation-style-language/schema/raw/master/csl-citation.json"} </w:instrText>
      </w:r>
      <w:r w:rsidR="00306721" w:rsidRPr="00A167BC">
        <w:rPr>
          <w:rFonts w:ascii="Arial" w:hAnsi="Arial" w:cs="Arial"/>
          <w:sz w:val="24"/>
          <w:szCs w:val="24"/>
        </w:rPr>
        <w:fldChar w:fldCharType="separate"/>
      </w:r>
      <w:r w:rsidR="00306721" w:rsidRPr="00A167BC">
        <w:rPr>
          <w:rFonts w:ascii="Arial" w:hAnsi="Arial" w:cs="Arial"/>
          <w:sz w:val="24"/>
          <w:szCs w:val="24"/>
        </w:rPr>
        <w:t>(Bartlett, Kindersley and Moody, 2010)</w:t>
      </w:r>
      <w:r w:rsidR="00306721" w:rsidRPr="00A167BC">
        <w:rPr>
          <w:rFonts w:ascii="Arial" w:hAnsi="Arial" w:cs="Arial"/>
          <w:sz w:val="24"/>
          <w:szCs w:val="24"/>
        </w:rPr>
        <w:fldChar w:fldCharType="end"/>
      </w:r>
      <w:r w:rsidR="00306721" w:rsidRPr="00A167BC">
        <w:rPr>
          <w:rFonts w:ascii="Arial" w:hAnsi="Arial" w:cs="Arial"/>
          <w:sz w:val="24"/>
          <w:szCs w:val="24"/>
        </w:rPr>
        <w:t xml:space="preserve">. </w:t>
      </w:r>
    </w:p>
    <w:p w14:paraId="615F9326" w14:textId="3B01F551" w:rsidR="00306721" w:rsidRPr="00A167BC" w:rsidRDefault="00306721" w:rsidP="00306721">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hAnsi="Arial" w:cs="Arial"/>
          <w:sz w:val="24"/>
          <w:szCs w:val="24"/>
        </w:rPr>
        <w:lastRenderedPageBreak/>
        <w:t xml:space="preserve">In adulthood ,short term memory loss  can impact on work due to a person’s ability to follow regular instruction through concentration </w:t>
      </w:r>
      <w:r w:rsidRPr="00A167BC">
        <w:rPr>
          <w:rFonts w:ascii="Arial" w:hAnsi="Arial" w:cs="Arial"/>
          <w:sz w:val="24"/>
          <w:szCs w:val="24"/>
        </w:rPr>
        <w:fldChar w:fldCharType="begin"/>
      </w:r>
      <w:r w:rsidRPr="00A167BC">
        <w:rPr>
          <w:rFonts w:ascii="Arial" w:hAnsi="Arial" w:cs="Arial"/>
          <w:sz w:val="24"/>
          <w:szCs w:val="24"/>
        </w:rPr>
        <w:instrText xml:space="preserve"> ADDIN ZOTERO_ITEM CSL_CITATION {"citationID":"B7zenTSZ","properties":{"formattedCitation":"(Peterson and Pennington, 2015)","plainCitation":"(Peterson and Pennington, 2015)","noteIndex":0},"citationItems":[{"id":16,"uris":["http://zotero.org/users/local/7XpfRZT1/items/QECTXAJA"],"itemData":{"id":16,"type":"article-journal","abstract":"This review uses a levels-of-analysis framework to summarize the current understanding of developmental dyslexia's etiology, brain bases, neuropsychology, and social context. Dyslexia is caused by multiple genetic and environmental risk factors as well as their interplay. Several candidate genes have been identified in the past decade. At the brain level, dyslexia is associated with aberrant structure and function, particularly in left hemisphere reading/language networks. The neurocognitive influences on dyslexia are also multifactorial and involve phonological processing deficits as well as weaknesses in other oral language skills and processing speed. We address contextual issues such as how dyslexia manifests across languages and social classes as well as what treatments are best supported. Throughout the review, we highlight exciting new research that cuts across levels of analysis. Such work promises eventually to provide a comprehensive explanation of the disorder as well as its prevention and remediation.","container-title":"Annual Review of Clinical Psychology","DOI":"10.1146/annurev-clinpsy-032814-112842","ISSN":"1548-5943, 1548-5951","issue":"1","journalAbbreviation":"Annu. Rev. Clin. Psychol.","language":"en","page":"283-307","source":"DOI.org (Crossref)","title":"Developmental Dyslexia","volume":"11","author":[{"family":"Peterson","given":"Robin L."},{"family":"Pennington","given":"Bruce F."}],"issued":{"date-parts":[["2015",3,28]]}}}],"schema":"https://github.com/citation-style-language/schema/raw/master/csl-citation.json"} </w:instrText>
      </w:r>
      <w:r w:rsidRPr="00A167BC">
        <w:rPr>
          <w:rFonts w:ascii="Arial" w:hAnsi="Arial" w:cs="Arial"/>
          <w:sz w:val="24"/>
          <w:szCs w:val="24"/>
        </w:rPr>
        <w:fldChar w:fldCharType="separate"/>
      </w:r>
      <w:r w:rsidRPr="00A167BC">
        <w:rPr>
          <w:rFonts w:ascii="Arial" w:hAnsi="Arial" w:cs="Arial"/>
          <w:sz w:val="24"/>
          <w:szCs w:val="24"/>
        </w:rPr>
        <w:t>(Peterson and Pennington, 2015)</w:t>
      </w:r>
      <w:r w:rsidRPr="00A167BC">
        <w:rPr>
          <w:rFonts w:ascii="Arial" w:hAnsi="Arial" w:cs="Arial"/>
          <w:sz w:val="24"/>
          <w:szCs w:val="24"/>
        </w:rPr>
        <w:fldChar w:fldCharType="end"/>
      </w:r>
      <w:r w:rsidRPr="00A167BC">
        <w:rPr>
          <w:rFonts w:ascii="Arial" w:hAnsi="Arial" w:cs="Arial"/>
          <w:sz w:val="24"/>
          <w:szCs w:val="24"/>
        </w:rPr>
        <w:t xml:space="preserve">. It must be noted that individuals with dyslexia are under diagnosed in the United Kingdom, it is important that dyslexia </w:t>
      </w:r>
      <w:r w:rsidR="00F33FED" w:rsidRPr="00A167BC">
        <w:rPr>
          <w:rFonts w:ascii="Arial" w:hAnsi="Arial" w:cs="Arial"/>
          <w:sz w:val="24"/>
          <w:szCs w:val="24"/>
        </w:rPr>
        <w:t>are</w:t>
      </w:r>
      <w:r w:rsidRPr="00A167BC">
        <w:rPr>
          <w:rFonts w:ascii="Arial" w:hAnsi="Arial" w:cs="Arial"/>
          <w:sz w:val="24"/>
          <w:szCs w:val="24"/>
        </w:rPr>
        <w:t xml:space="preserve"> diagnosed at an early age as a </w:t>
      </w:r>
      <w:r w:rsidR="00F33FED" w:rsidRPr="00A167BC">
        <w:rPr>
          <w:rFonts w:ascii="Arial" w:hAnsi="Arial" w:cs="Arial"/>
          <w:sz w:val="24"/>
          <w:szCs w:val="24"/>
        </w:rPr>
        <w:t>diagnosis</w:t>
      </w:r>
      <w:r w:rsidRPr="00A167BC">
        <w:rPr>
          <w:rFonts w:ascii="Arial" w:hAnsi="Arial" w:cs="Arial"/>
          <w:sz w:val="24"/>
          <w:szCs w:val="24"/>
        </w:rPr>
        <w:t xml:space="preserve"> in adulthood cannot be obtained through the National Health Service (Ross ,2023).</w:t>
      </w:r>
      <w:r w:rsidR="006E3588" w:rsidRPr="00A167BC">
        <w:rPr>
          <w:rFonts w:ascii="Arial" w:hAnsi="Arial" w:cs="Arial"/>
          <w:sz w:val="24"/>
          <w:szCs w:val="24"/>
        </w:rPr>
        <w:t xml:space="preserve"> F</w:t>
      </w:r>
      <w:r w:rsidRPr="00A167BC">
        <w:rPr>
          <w:rFonts w:ascii="Arial" w:eastAsia="Times New Roman" w:hAnsi="Arial" w:cs="Arial"/>
          <w:color w:val="212B32"/>
          <w:kern w:val="0"/>
          <w:sz w:val="24"/>
          <w:szCs w:val="24"/>
          <w:lang w:eastAsia="en-GB"/>
          <w14:ligatures w14:val="none"/>
        </w:rPr>
        <w:t xml:space="preserve">urther research with adults has confirmed </w:t>
      </w:r>
      <w:r w:rsidR="00F8711A">
        <w:rPr>
          <w:rFonts w:ascii="Arial" w:eastAsia="Times New Roman" w:hAnsi="Arial" w:cs="Arial"/>
          <w:color w:val="212B32"/>
          <w:kern w:val="0"/>
          <w:sz w:val="24"/>
          <w:szCs w:val="24"/>
          <w:lang w:eastAsia="en-GB"/>
          <w14:ligatures w14:val="none"/>
        </w:rPr>
        <w:t>d</w:t>
      </w:r>
      <w:r w:rsidRPr="00A167BC">
        <w:rPr>
          <w:rFonts w:ascii="Arial" w:eastAsia="Times New Roman" w:hAnsi="Arial" w:cs="Arial"/>
          <w:color w:val="212B32"/>
          <w:kern w:val="0"/>
          <w:sz w:val="24"/>
          <w:szCs w:val="24"/>
          <w:lang w:eastAsia="en-GB"/>
          <w14:ligatures w14:val="none"/>
        </w:rPr>
        <w:t xml:space="preserve">yslexia </w:t>
      </w:r>
      <w:r w:rsidR="006E3588" w:rsidRPr="00A167BC">
        <w:rPr>
          <w:rFonts w:ascii="Arial" w:eastAsia="Times New Roman" w:hAnsi="Arial" w:cs="Arial"/>
          <w:color w:val="212B32"/>
          <w:kern w:val="0"/>
          <w:sz w:val="24"/>
          <w:szCs w:val="24"/>
          <w:lang w:eastAsia="en-GB"/>
          <w14:ligatures w14:val="none"/>
        </w:rPr>
        <w:t xml:space="preserve">as </w:t>
      </w:r>
      <w:r w:rsidRPr="00A167BC">
        <w:rPr>
          <w:rFonts w:ascii="Arial" w:eastAsia="Times New Roman" w:hAnsi="Arial" w:cs="Arial"/>
          <w:color w:val="212B32"/>
          <w:kern w:val="0"/>
          <w:sz w:val="24"/>
          <w:szCs w:val="24"/>
          <w:lang w:eastAsia="en-GB"/>
          <w14:ligatures w14:val="none"/>
        </w:rPr>
        <w:t xml:space="preserve">being a lifelong condition resulting in substantial impact during adult life (Bartlett, Kindersley, and Moody, 2010). </w:t>
      </w:r>
    </w:p>
    <w:p w14:paraId="7E95D172" w14:textId="0A71B145" w:rsidR="00161716" w:rsidRPr="00A167BC" w:rsidRDefault="004F261E" w:rsidP="0018191B">
      <w:pPr>
        <w:pStyle w:val="xmsonormal"/>
        <w:shd w:val="clear" w:color="auto" w:fill="FFFFFF"/>
        <w:spacing w:before="0" w:beforeAutospacing="0" w:after="0" w:afterAutospacing="0" w:line="480" w:lineRule="auto"/>
        <w:jc w:val="both"/>
        <w:rPr>
          <w:rFonts w:ascii="Arial" w:hAnsi="Arial" w:cs="Arial"/>
          <w:b/>
          <w:bCs/>
        </w:rPr>
      </w:pPr>
      <w:r w:rsidRPr="00A167BC">
        <w:rPr>
          <w:rFonts w:ascii="Arial" w:hAnsi="Arial" w:cs="Arial"/>
        </w:rPr>
        <w:t xml:space="preserve">Within the police degree programme, a screening questionnaire is conducted during the induction process which provides acknowledgement of </w:t>
      </w:r>
      <w:r w:rsidR="008D2496">
        <w:rPr>
          <w:rFonts w:ascii="Arial" w:hAnsi="Arial" w:cs="Arial"/>
        </w:rPr>
        <w:t>dyslexia,</w:t>
      </w:r>
      <w:r w:rsidR="00C057DC">
        <w:rPr>
          <w:rFonts w:ascii="Arial" w:hAnsi="Arial" w:cs="Arial"/>
        </w:rPr>
        <w:t xml:space="preserve"> a term under the ND Umbrella.  </w:t>
      </w:r>
    </w:p>
    <w:p w14:paraId="2C9BB428" w14:textId="77777777" w:rsidR="00161716" w:rsidRPr="00A167BC" w:rsidRDefault="00161716" w:rsidP="0018191B">
      <w:pPr>
        <w:pStyle w:val="xmsonormal"/>
        <w:shd w:val="clear" w:color="auto" w:fill="FFFFFF"/>
        <w:spacing w:before="0" w:beforeAutospacing="0" w:after="0" w:afterAutospacing="0" w:line="480" w:lineRule="auto"/>
        <w:jc w:val="both"/>
        <w:rPr>
          <w:rFonts w:ascii="Arial" w:hAnsi="Arial" w:cs="Arial"/>
          <w:b/>
          <w:bCs/>
        </w:rPr>
      </w:pPr>
    </w:p>
    <w:p w14:paraId="1B9E5D50" w14:textId="5F003117" w:rsidR="00230D09" w:rsidRPr="00A167BC" w:rsidRDefault="007A4FB2" w:rsidP="0018191B">
      <w:pPr>
        <w:pStyle w:val="xmsonormal"/>
        <w:shd w:val="clear" w:color="auto" w:fill="FFFFFF"/>
        <w:spacing w:before="0" w:beforeAutospacing="0" w:after="0" w:afterAutospacing="0" w:line="480" w:lineRule="auto"/>
        <w:jc w:val="both"/>
        <w:rPr>
          <w:rFonts w:ascii="Arial" w:hAnsi="Arial" w:cs="Arial"/>
          <w:b/>
          <w:bCs/>
        </w:rPr>
      </w:pPr>
      <w:r>
        <w:rPr>
          <w:rFonts w:ascii="Arial" w:hAnsi="Arial" w:cs="Arial"/>
          <w:b/>
          <w:bCs/>
        </w:rPr>
        <w:t xml:space="preserve">2.2 </w:t>
      </w:r>
      <w:r w:rsidR="00312797" w:rsidRPr="00A167BC">
        <w:rPr>
          <w:rFonts w:ascii="Arial" w:hAnsi="Arial" w:cs="Arial"/>
          <w:b/>
          <w:bCs/>
        </w:rPr>
        <w:t xml:space="preserve">Equality within Policing </w:t>
      </w:r>
    </w:p>
    <w:p w14:paraId="506347F7" w14:textId="77777777" w:rsidR="00A21355" w:rsidRPr="00A167BC" w:rsidRDefault="007B39BA" w:rsidP="00A21355">
      <w:pPr>
        <w:spacing w:line="480" w:lineRule="auto"/>
        <w:rPr>
          <w:rFonts w:ascii="Arial" w:hAnsi="Arial" w:cs="Arial"/>
          <w:sz w:val="24"/>
          <w:szCs w:val="24"/>
        </w:rPr>
      </w:pPr>
      <w:r w:rsidRPr="00A167BC">
        <w:rPr>
          <w:rFonts w:ascii="Arial" w:hAnsi="Arial" w:cs="Arial"/>
          <w:sz w:val="24"/>
          <w:szCs w:val="24"/>
        </w:rPr>
        <w:t xml:space="preserve">The Social Model of Disability, recognises that barriers in society act to disable people who have impairments,  health conditions, or who are neurodivergent, suggesting there should be a commitment to remove any barriers within the recruitment process </w:t>
      </w:r>
      <w:r w:rsidRPr="00A167BC">
        <w:rPr>
          <w:rFonts w:ascii="Arial" w:hAnsi="Arial" w:cs="Arial"/>
          <w:sz w:val="24"/>
          <w:szCs w:val="24"/>
        </w:rPr>
        <w:fldChar w:fldCharType="begin"/>
      </w:r>
      <w:r w:rsidRPr="00A167BC">
        <w:rPr>
          <w:rFonts w:ascii="Arial" w:hAnsi="Arial" w:cs="Arial"/>
          <w:sz w:val="24"/>
          <w:szCs w:val="24"/>
        </w:rPr>
        <w:instrText xml:space="preserve"> ADDIN ZOTERO_ITEM CSL_CITATION {"citationID":"ahnOnlEv","properties":{"formattedCitation":"(Watson and Vehmas, 2020)","plainCitation":"(Watson and Vehmas, 2020)","noteIndex":0},"citationItems":[{"id":198,"uris":["http://zotero.org/users/local/7XpfRZT1/items/YNZW697J"],"itemData":{"id":198,"type":"book","abstract":"\"This fully revised and expanded second edition of the Routledge Handbook of Disability Studies takes a multidisciplinary approach to disability and provides an authoritative and up-to-date overview of the main issues in the field around the world today. Adopting an international perspective and arranged thematically, it surveys the state of the discipline, examining emerging and cutting-edge areas as well as core areas of contention.\" ; The Routledge Handbook of Disability Studies takes a multidisciplinary approach to disability and provides an authoritative and up-to-date overview of the main issues in the field around the world today. Adopting an international perspective and consisting entirely of newly commissioned chapters arranged thematically, it surveys the state of the discipline, examining emerging and cutting edge areas as well as core areas of contention. Divided in five sections, this comprehensive handbook covers:different models and approaches to disability how key impairment groups have engaged with disability studies and the writings within the discipline policy and legislation responses to disability studies and to disability activism disability studies and its interaction with other disciplines, such as history, philosophy and science and technology studies disability studies and different life experiences, examining how disability and disability studies intersects with ethnicity, sexuality, gender, childhood and ageing. Containing chapters from an international selection of leading scholars, this authoritative handbook is an invaluable reference for all academics, researchers and more advanced students in disability studies and associated disciplines such as sociology, health studies and social work","call-number":"362.4","collection-title":"Routledge international handbooks","edition":"Second edition","event-place":"Abingdon, Oxon New York, NY","ISBN":"978-1-138-36530-8","language":"eng","publisher":"Routledge","publisher-place":"Abingdon, Oxon New York, NY","source":"BnF ISBN","title":"Routledge handbook of disability studies","author":[{"family":"Watson","given":"Nick"},{"family":"Vehmas","given":"Simo"}],"issued":{"date-parts":[["2020"]]}}}],"schema":"https://github.com/citation-style-language/schema/raw/master/csl-citation.json"} </w:instrText>
      </w:r>
      <w:r w:rsidRPr="00A167BC">
        <w:rPr>
          <w:rFonts w:ascii="Arial" w:hAnsi="Arial" w:cs="Arial"/>
          <w:sz w:val="24"/>
          <w:szCs w:val="24"/>
        </w:rPr>
        <w:fldChar w:fldCharType="separate"/>
      </w:r>
      <w:r w:rsidRPr="00A167BC">
        <w:rPr>
          <w:rFonts w:ascii="Arial" w:hAnsi="Arial" w:cs="Arial"/>
          <w:sz w:val="24"/>
          <w:szCs w:val="24"/>
        </w:rPr>
        <w:t>(Watson and Vehmas, 2020)</w:t>
      </w:r>
      <w:r w:rsidRPr="00A167BC">
        <w:rPr>
          <w:rFonts w:ascii="Arial" w:hAnsi="Arial" w:cs="Arial"/>
          <w:sz w:val="24"/>
          <w:szCs w:val="24"/>
        </w:rPr>
        <w:fldChar w:fldCharType="end"/>
      </w:r>
      <w:r w:rsidR="00DF030B" w:rsidRPr="00A167BC">
        <w:rPr>
          <w:rFonts w:ascii="Arial" w:hAnsi="Arial" w:cs="Arial"/>
          <w:sz w:val="24"/>
          <w:szCs w:val="24"/>
        </w:rPr>
        <w:t>.</w:t>
      </w:r>
      <w:r w:rsidR="00612896" w:rsidRPr="00A167BC">
        <w:rPr>
          <w:rFonts w:ascii="Arial" w:hAnsi="Arial" w:cs="Arial"/>
          <w:color w:val="222222"/>
          <w:sz w:val="24"/>
          <w:szCs w:val="24"/>
          <w:shd w:val="clear" w:color="auto" w:fill="FFFFFF"/>
        </w:rPr>
        <w:t xml:space="preserve"> </w:t>
      </w:r>
      <w:r w:rsidR="00B80440" w:rsidRPr="00A167BC">
        <w:rPr>
          <w:rFonts w:ascii="Arial" w:hAnsi="Arial" w:cs="Arial"/>
          <w:sz w:val="24"/>
          <w:szCs w:val="24"/>
        </w:rPr>
        <w:t xml:space="preserve">As stated by the College of Policing (2024), the Equal Opportunities policy in policing aims to “highlight the positive attributes of different neurocognitive functioning, rather than focus on deficits of deviations from a set </w:t>
      </w:r>
      <w:r w:rsidR="0005590C" w:rsidRPr="00A167BC">
        <w:rPr>
          <w:rFonts w:ascii="Arial" w:hAnsi="Arial" w:cs="Arial"/>
          <w:sz w:val="24"/>
          <w:szCs w:val="24"/>
        </w:rPr>
        <w:t>standard</w:t>
      </w:r>
      <w:r w:rsidR="0005590C" w:rsidRPr="00A167BC">
        <w:rPr>
          <w:rFonts w:ascii="Arial" w:hAnsi="Arial" w:cs="Arial"/>
          <w:i/>
          <w:iCs/>
          <w:sz w:val="24"/>
          <w:szCs w:val="24"/>
        </w:rPr>
        <w:t>”</w:t>
      </w:r>
      <w:r w:rsidR="00B80440" w:rsidRPr="00A167BC">
        <w:rPr>
          <w:rFonts w:ascii="Arial" w:hAnsi="Arial" w:cs="Arial"/>
          <w:sz w:val="24"/>
          <w:szCs w:val="24"/>
        </w:rPr>
        <w:t xml:space="preserve">. </w:t>
      </w:r>
    </w:p>
    <w:p w14:paraId="5243F920" w14:textId="07678E77" w:rsidR="00827052" w:rsidRPr="00A167BC" w:rsidRDefault="00B80440" w:rsidP="00A21355">
      <w:pPr>
        <w:spacing w:line="480" w:lineRule="auto"/>
        <w:rPr>
          <w:rFonts w:ascii="Arial" w:eastAsia="Times New Roman" w:hAnsi="Arial" w:cs="Arial"/>
          <w:color w:val="212B32"/>
          <w:kern w:val="0"/>
          <w:sz w:val="24"/>
          <w:szCs w:val="24"/>
          <w:lang w:eastAsia="en-GB"/>
          <w14:ligatures w14:val="none"/>
        </w:rPr>
      </w:pPr>
      <w:r w:rsidRPr="00A167BC">
        <w:rPr>
          <w:rFonts w:ascii="Arial" w:hAnsi="Arial" w:cs="Arial"/>
          <w:sz w:val="24"/>
          <w:szCs w:val="24"/>
        </w:rPr>
        <w:t>This research will further explore if this concept of “highlighting the positive attributes of different neurocognitive functioning</w:t>
      </w:r>
      <w:r w:rsidRPr="00A167BC">
        <w:rPr>
          <w:rFonts w:ascii="Arial" w:hAnsi="Arial" w:cs="Arial"/>
          <w:i/>
          <w:iCs/>
          <w:sz w:val="24"/>
          <w:szCs w:val="24"/>
        </w:rPr>
        <w:t xml:space="preserve">”, </w:t>
      </w:r>
      <w:r w:rsidRPr="00A167BC">
        <w:rPr>
          <w:rFonts w:ascii="Arial" w:hAnsi="Arial" w:cs="Arial"/>
          <w:sz w:val="24"/>
          <w:szCs w:val="24"/>
        </w:rPr>
        <w:t xml:space="preserve">is being integrated within </w:t>
      </w:r>
      <w:r w:rsidR="00592760" w:rsidRPr="00A167BC">
        <w:rPr>
          <w:rFonts w:ascii="Arial" w:hAnsi="Arial" w:cs="Arial"/>
          <w:sz w:val="24"/>
          <w:szCs w:val="24"/>
        </w:rPr>
        <w:t xml:space="preserve">the </w:t>
      </w:r>
      <w:r w:rsidRPr="00A167BC">
        <w:rPr>
          <w:rFonts w:ascii="Arial" w:hAnsi="Arial" w:cs="Arial"/>
          <w:sz w:val="24"/>
          <w:szCs w:val="24"/>
        </w:rPr>
        <w:t xml:space="preserve">training </w:t>
      </w:r>
      <w:r w:rsidR="00592760" w:rsidRPr="00A167BC">
        <w:rPr>
          <w:rFonts w:ascii="Arial" w:hAnsi="Arial" w:cs="Arial"/>
          <w:sz w:val="24"/>
          <w:szCs w:val="24"/>
        </w:rPr>
        <w:t xml:space="preserve">of </w:t>
      </w:r>
      <w:r w:rsidRPr="00A167BC">
        <w:rPr>
          <w:rFonts w:ascii="Arial" w:hAnsi="Arial" w:cs="Arial"/>
          <w:sz w:val="24"/>
          <w:szCs w:val="24"/>
        </w:rPr>
        <w:t xml:space="preserve">new police students. It will also question if these positive attributes are reducing stigmatisation of neurodivergent individuals and providing equity of learning </w:t>
      </w:r>
      <w:r w:rsidR="00E23AC9" w:rsidRPr="00A167BC">
        <w:rPr>
          <w:rFonts w:ascii="Arial" w:hAnsi="Arial" w:cs="Arial"/>
          <w:sz w:val="24"/>
          <w:szCs w:val="24"/>
        </w:rPr>
        <w:t>opportunities,</w:t>
      </w:r>
      <w:r w:rsidR="00554E61" w:rsidRPr="00A167BC">
        <w:rPr>
          <w:rFonts w:ascii="Arial" w:hAnsi="Arial" w:cs="Arial"/>
          <w:sz w:val="24"/>
          <w:szCs w:val="24"/>
        </w:rPr>
        <w:t xml:space="preserve"> as </w:t>
      </w:r>
      <w:r w:rsidR="00B61245" w:rsidRPr="00A167BC">
        <w:rPr>
          <w:rFonts w:ascii="Arial" w:hAnsi="Arial" w:cs="Arial"/>
          <w:sz w:val="24"/>
          <w:szCs w:val="24"/>
        </w:rPr>
        <w:t>it c</w:t>
      </w:r>
      <w:r w:rsidRPr="00A167BC">
        <w:rPr>
          <w:rFonts w:ascii="Arial" w:hAnsi="Arial" w:cs="Arial"/>
          <w:sz w:val="24"/>
          <w:szCs w:val="24"/>
        </w:rPr>
        <w:t xml:space="preserve">ould be </w:t>
      </w:r>
      <w:r w:rsidR="0018078D" w:rsidRPr="00A167BC">
        <w:rPr>
          <w:rFonts w:ascii="Arial" w:hAnsi="Arial" w:cs="Arial"/>
          <w:sz w:val="24"/>
          <w:szCs w:val="24"/>
        </w:rPr>
        <w:t>argued that</w:t>
      </w:r>
      <w:r w:rsidRPr="00A167BC">
        <w:rPr>
          <w:rFonts w:ascii="Arial" w:hAnsi="Arial" w:cs="Arial"/>
          <w:sz w:val="24"/>
          <w:szCs w:val="24"/>
        </w:rPr>
        <w:t xml:space="preserve"> one deficit of deviation, </w:t>
      </w:r>
      <w:r w:rsidR="00554829" w:rsidRPr="00A167BC">
        <w:rPr>
          <w:rFonts w:ascii="Arial" w:hAnsi="Arial" w:cs="Arial"/>
          <w:sz w:val="24"/>
          <w:szCs w:val="24"/>
        </w:rPr>
        <w:t>may</w:t>
      </w:r>
      <w:r w:rsidRPr="00A167BC">
        <w:rPr>
          <w:rFonts w:ascii="Arial" w:hAnsi="Arial" w:cs="Arial"/>
          <w:sz w:val="24"/>
          <w:szCs w:val="24"/>
        </w:rPr>
        <w:t xml:space="preserve"> still include </w:t>
      </w:r>
      <w:r w:rsidR="0018078D" w:rsidRPr="00A167BC">
        <w:rPr>
          <w:rFonts w:ascii="Arial" w:hAnsi="Arial" w:cs="Arial"/>
          <w:sz w:val="24"/>
          <w:szCs w:val="24"/>
        </w:rPr>
        <w:t>stigmatisation</w:t>
      </w:r>
      <w:r w:rsidR="00B61245" w:rsidRPr="00A167BC">
        <w:rPr>
          <w:rFonts w:ascii="Arial" w:hAnsi="Arial" w:cs="Arial"/>
          <w:sz w:val="24"/>
          <w:szCs w:val="24"/>
        </w:rPr>
        <w:t>.</w:t>
      </w:r>
      <w:r w:rsidRPr="00A167BC">
        <w:rPr>
          <w:rFonts w:ascii="Arial" w:hAnsi="Arial" w:cs="Arial"/>
          <w:sz w:val="24"/>
          <w:szCs w:val="24"/>
        </w:rPr>
        <w:t xml:space="preserve"> </w:t>
      </w:r>
      <w:r w:rsidR="00D30109" w:rsidRPr="00A167BC">
        <w:rPr>
          <w:rFonts w:ascii="Arial" w:eastAsia="Times New Roman" w:hAnsi="Arial" w:cs="Arial"/>
          <w:kern w:val="0"/>
          <w:sz w:val="24"/>
          <w:szCs w:val="24"/>
          <w:lang w:eastAsia="en-GB"/>
          <w14:ligatures w14:val="none"/>
        </w:rPr>
        <w:t xml:space="preserve">Hill (2013), concludes that dyslexia is still not supported within some </w:t>
      </w:r>
      <w:r w:rsidR="00D30109" w:rsidRPr="00A167BC">
        <w:rPr>
          <w:rFonts w:ascii="Arial" w:eastAsia="Times New Roman" w:hAnsi="Arial" w:cs="Arial"/>
          <w:kern w:val="0"/>
          <w:sz w:val="24"/>
          <w:szCs w:val="24"/>
          <w:lang w:eastAsia="en-GB"/>
          <w14:ligatures w14:val="none"/>
        </w:rPr>
        <w:lastRenderedPageBreak/>
        <w:t xml:space="preserve">police forces within England and Wales, giving guidance to policy changes, for example making Reasonable Adjustments.  </w:t>
      </w:r>
      <w:r w:rsidR="00827052" w:rsidRPr="00A167BC">
        <w:rPr>
          <w:rFonts w:ascii="Arial" w:eastAsia="Times New Roman" w:hAnsi="Arial" w:cs="Arial"/>
          <w:color w:val="212B32"/>
          <w:kern w:val="0"/>
          <w:sz w:val="24"/>
          <w:szCs w:val="24"/>
          <w:lang w:eastAsia="en-GB"/>
          <w14:ligatures w14:val="none"/>
        </w:rPr>
        <w:t xml:space="preserve">Sewell and Park (2021), highlight the need for more awareness of </w:t>
      </w:r>
      <w:r w:rsidR="00A660E7">
        <w:rPr>
          <w:rFonts w:ascii="Arial" w:eastAsia="Times New Roman" w:hAnsi="Arial" w:cs="Arial"/>
          <w:color w:val="212B32"/>
          <w:kern w:val="0"/>
          <w:sz w:val="24"/>
          <w:szCs w:val="24"/>
          <w:lang w:eastAsia="en-GB"/>
          <w14:ligatures w14:val="none"/>
        </w:rPr>
        <w:t>ND</w:t>
      </w:r>
      <w:r w:rsidR="00827052" w:rsidRPr="00A167BC">
        <w:rPr>
          <w:rFonts w:ascii="Arial" w:eastAsia="Times New Roman" w:hAnsi="Arial" w:cs="Arial"/>
          <w:color w:val="212B32"/>
          <w:kern w:val="0"/>
          <w:sz w:val="24"/>
          <w:szCs w:val="24"/>
          <w:lang w:eastAsia="en-GB"/>
          <w14:ligatures w14:val="none"/>
        </w:rPr>
        <w:t xml:space="preserve"> to promote the teaching of neurodiverse learners, including the terminology used and adapting teaching methods. There are challenges for t</w:t>
      </w:r>
      <w:r w:rsidR="006B4D9C" w:rsidRPr="00A167BC">
        <w:rPr>
          <w:rFonts w:ascii="Arial" w:eastAsia="Times New Roman" w:hAnsi="Arial" w:cs="Arial"/>
          <w:color w:val="212B32"/>
          <w:kern w:val="0"/>
          <w:sz w:val="24"/>
          <w:szCs w:val="24"/>
          <w:lang w:eastAsia="en-GB"/>
          <w14:ligatures w14:val="none"/>
        </w:rPr>
        <w:t xml:space="preserve">utors </w:t>
      </w:r>
      <w:r w:rsidR="00827052" w:rsidRPr="00A167BC">
        <w:rPr>
          <w:rFonts w:ascii="Arial" w:eastAsia="Times New Roman" w:hAnsi="Arial" w:cs="Arial"/>
          <w:color w:val="212B32"/>
          <w:kern w:val="0"/>
          <w:sz w:val="24"/>
          <w:szCs w:val="24"/>
          <w:lang w:eastAsia="en-GB"/>
          <w14:ligatures w14:val="none"/>
        </w:rPr>
        <w:t>to understand and utilise current research into best practices for delivering and developing training to new recruits. An individual strengths-based approach is required to combine both neurological and practical based learning (Sewell and Park, 2021).</w:t>
      </w:r>
      <w:r w:rsidR="00356185" w:rsidRPr="00A167BC">
        <w:rPr>
          <w:rFonts w:ascii="Arial" w:eastAsia="Times New Roman" w:hAnsi="Arial" w:cs="Arial"/>
          <w:color w:val="212B32"/>
          <w:kern w:val="0"/>
          <w:sz w:val="24"/>
          <w:szCs w:val="24"/>
          <w:lang w:eastAsia="en-GB"/>
          <w14:ligatures w14:val="none"/>
        </w:rPr>
        <w:t>R</w:t>
      </w:r>
      <w:r w:rsidR="001D5429" w:rsidRPr="00A167BC">
        <w:rPr>
          <w:rFonts w:ascii="Arial" w:hAnsi="Arial" w:cs="Arial"/>
          <w:color w:val="222222"/>
          <w:sz w:val="24"/>
          <w:szCs w:val="24"/>
          <w:shd w:val="clear" w:color="auto" w:fill="FFFFFF"/>
        </w:rPr>
        <w:t xml:space="preserve">esearch also suggests that being diverse in the workplace can often be perceived as being a threat to equal employment opportunity by non-diverse individuals </w:t>
      </w:r>
      <w:r w:rsidR="001D5429" w:rsidRPr="00A167BC">
        <w:rPr>
          <w:rFonts w:ascii="Arial" w:hAnsi="Arial" w:cs="Arial"/>
          <w:color w:val="222222"/>
          <w:sz w:val="24"/>
          <w:szCs w:val="24"/>
          <w:shd w:val="clear" w:color="auto" w:fill="FFFFFF"/>
        </w:rPr>
        <w:fldChar w:fldCharType="begin"/>
      </w:r>
      <w:r w:rsidR="001D5429" w:rsidRPr="00A167BC">
        <w:rPr>
          <w:rFonts w:ascii="Arial" w:hAnsi="Arial" w:cs="Arial"/>
          <w:color w:val="222222"/>
          <w:sz w:val="24"/>
          <w:szCs w:val="24"/>
          <w:shd w:val="clear" w:color="auto" w:fill="FFFFFF"/>
        </w:rPr>
        <w:instrText xml:space="preserve"> ADDIN ZOTERO_ITEM CSL_CITATION {"citationID":"5r4ZVKQ7","properties":{"formattedCitation":"(Alderden et al., 2017)","plainCitation":"(Alderden et al., 2017)","noteIndex":0},"citationItems":[{"id":184,"uris":["http://zotero.org/users/local/7XpfRZT1/items/Y3JZEHJE"],"itemData":{"id":184,"type":"article-journal","abstract":"Purpose\n              In light of recent calls to increase the diversity of America’s police, the purpose of this paper is to examine the impact of agency and leadership diversification on officer job satisfaction and reported perceptions of fairness within the organization, factors known to influence retention and performance.\n            \n            \n              Design/methodology/approach\n              A survey of 15,236 officers representing 88 agencies was used, as well as other agency- and community-level variables. Multi-level models were used to assess how these individual- and agency-level variables, including measures of diversification, affected job satisfaction and perceptions of fairness.\n            \n            \n              Findings\n              Diversification in agency leadership positions was found to improve perceptions of fairness among all officers, in addition to ameliorating some feelings of unfairness among African-American officers. Diversification of the sworn ranks, in comparison to the population of the community, however, was not found to significantly affect the outcome measures.\n            \n            \n              Research limitations/implications\n              The study only examined the effects of diversification on officer perceptions. Future studies that link measures of diversification to citizen perceptions are needed to understand how members of the public respond to the image and characteristics of sworn personnel in their communities.\n            \n            \n              Practical implications\n              The results indicate the importance of retention and promotion of more diverse leadership in police agencies.\n            \n            \n              Originality/value\n              This study is one of the first to assess the effects of diversification in such a large sample of agencies of all types and sizes throughout the USA.","container-title":"Policing: An International Journal of Police Strategies &amp; Management","DOI":"10.1108/PIJPSM-07-2016-0111","ISSN":"1363-951X","issue":"1","journalAbbreviation":"PIJPSM","language":"en","license":"https://www.emerald.com/insight/site-policies","page":"42-56","source":"DOI.org (Crossref)","title":"Effects of police agency diversification on officer attitudes","volume":"40","author":[{"family":"Alderden","given":"Megan"},{"family":"Farrell","given":"Amy"},{"family":"McCarty","given":"William P."}],"issued":{"date-parts":[["2017",3,20]]}}}],"schema":"https://github.com/citation-style-language/schema/raw/master/csl-citation.json"} </w:instrText>
      </w:r>
      <w:r w:rsidR="001D5429" w:rsidRPr="00A167BC">
        <w:rPr>
          <w:rFonts w:ascii="Arial" w:hAnsi="Arial" w:cs="Arial"/>
          <w:color w:val="222222"/>
          <w:sz w:val="24"/>
          <w:szCs w:val="24"/>
          <w:shd w:val="clear" w:color="auto" w:fill="FFFFFF"/>
        </w:rPr>
        <w:fldChar w:fldCharType="separate"/>
      </w:r>
      <w:r w:rsidR="001D5429" w:rsidRPr="00A167BC">
        <w:rPr>
          <w:rFonts w:ascii="Arial" w:hAnsi="Arial" w:cs="Arial"/>
          <w:sz w:val="24"/>
          <w:szCs w:val="24"/>
        </w:rPr>
        <w:t>(Alderden et al., 2017)</w:t>
      </w:r>
      <w:r w:rsidR="001D5429" w:rsidRPr="00A167BC">
        <w:rPr>
          <w:rFonts w:ascii="Arial" w:hAnsi="Arial" w:cs="Arial"/>
          <w:color w:val="222222"/>
          <w:sz w:val="24"/>
          <w:szCs w:val="24"/>
          <w:shd w:val="clear" w:color="auto" w:fill="FFFFFF"/>
        </w:rPr>
        <w:fldChar w:fldCharType="end"/>
      </w:r>
      <w:r w:rsidR="001D5429" w:rsidRPr="00A167BC">
        <w:rPr>
          <w:rFonts w:ascii="Arial" w:hAnsi="Arial" w:cs="Arial"/>
          <w:color w:val="222222"/>
          <w:sz w:val="24"/>
          <w:szCs w:val="24"/>
          <w:shd w:val="clear" w:color="auto" w:fill="FFFFFF"/>
        </w:rPr>
        <w:t>.</w:t>
      </w:r>
      <w:r w:rsidR="000A7ECE" w:rsidRPr="00A167BC">
        <w:rPr>
          <w:rFonts w:ascii="Arial" w:hAnsi="Arial" w:cs="Arial"/>
          <w:color w:val="222222"/>
          <w:sz w:val="24"/>
          <w:szCs w:val="24"/>
          <w:shd w:val="clear" w:color="auto" w:fill="FFFFFF"/>
        </w:rPr>
        <w:t xml:space="preserve"> A lack of acceptance of diversity , and bias towards diverse identified police officers, could result </w:t>
      </w:r>
      <w:r w:rsidR="00383A63" w:rsidRPr="00A167BC">
        <w:rPr>
          <w:rFonts w:ascii="Arial" w:hAnsi="Arial" w:cs="Arial"/>
          <w:color w:val="222222"/>
          <w:sz w:val="24"/>
          <w:szCs w:val="24"/>
          <w:shd w:val="clear" w:color="auto" w:fill="FFFFFF"/>
        </w:rPr>
        <w:t xml:space="preserve">with a </w:t>
      </w:r>
      <w:r w:rsidR="000A7ECE" w:rsidRPr="00A167BC">
        <w:rPr>
          <w:rFonts w:ascii="Arial" w:hAnsi="Arial" w:cs="Arial"/>
          <w:color w:val="222222"/>
          <w:sz w:val="24"/>
          <w:szCs w:val="24"/>
          <w:shd w:val="clear" w:color="auto" w:fill="FFFFFF"/>
        </w:rPr>
        <w:t xml:space="preserve">workforce that is fragmented </w:t>
      </w:r>
      <w:r w:rsidR="000A7ECE" w:rsidRPr="00A167BC">
        <w:rPr>
          <w:rFonts w:ascii="Arial" w:hAnsi="Arial" w:cs="Arial"/>
          <w:color w:val="222222"/>
          <w:sz w:val="24"/>
          <w:szCs w:val="24"/>
          <w:shd w:val="clear" w:color="auto" w:fill="FFFFFF"/>
        </w:rPr>
        <w:fldChar w:fldCharType="begin"/>
      </w:r>
      <w:r w:rsidR="000A7ECE" w:rsidRPr="00A167BC">
        <w:rPr>
          <w:rFonts w:ascii="Arial" w:hAnsi="Arial" w:cs="Arial"/>
          <w:color w:val="222222"/>
          <w:sz w:val="24"/>
          <w:szCs w:val="24"/>
          <w:shd w:val="clear" w:color="auto" w:fill="FFFFFF"/>
        </w:rPr>
        <w:instrText xml:space="preserve"> ADDIN ZOTERO_ITEM CSL_CITATION {"citationID":"A39l8h26","properties":{"formattedCitation":"(Miles-Johnson and Fay, 2022)","plainCitation":"(Miles-Johnson and Fay, 2022)","noteIndex":0},"citationItems":[{"id":8,"uris":["http://zotero.org/users/local/7XpfRZT1/items/7MKPC8C6"],"itemData":{"id":8,"type":"article-journal","abstract":"Across the globe, there is little research that examines the impact of diversity on police practice, particularly whether it increases or decreases the competency of the police organization or whether police officers perceive diversity within the organization and the addition of diverse officers as positive or negative. Contributing new findings to the extant policing literature, this research analyzes data collected from interviews with forty-six constables working in one of the largest Australian state police organizations. Contributing five key findings regarding diversity and inclusion in policing, this research suggests that lack of acceptance of diversity broadly, and bias towards diverse identified officers, results in the exclusion of officers, and a workforce that is fragmented. The lack of unification constables in this research have with diverse colleagues is concerning given that a cohesive police team increases the safety of all officers, improves the effectiveness of police response, strengthens the communication between police and citizens (as well as communication within the organization), increases the morale of officers, and will support the legitimacy of the organization. Whilst constables in this study were not asked questions about their own implicit or explicit levels of bias towards members of diverse groups, the unsolicited responses from many of the constables, as well as the recognition of Whiteness in terms of the racial identity of many officers within the organization, suggests that constables in this study are biased towards officers that are not part of the majority group.","container-title":"Societies","DOI":"10.3390/soc12040100","ISSN":"2075-4698","issue":"4","journalAbbreviation":"Societies","language":"en","license":"https://creativecommons.org/licenses/by/4.0/","page":"100","source":"DOI.org (Crossref)","title":"“Being Diverse and Being Included, Don’t Go Together in Policing”—Diversity, Inclusion, and Australian Constables","volume":"12","author":[{"family":"Miles-Johnson","given":"Toby"},{"family":"Fay","given":"Suzanna"}],"issued":{"date-parts":[["2022",6,30]]}}}],"schema":"https://github.com/citation-style-language/schema/raw/master/csl-citation.json"} </w:instrText>
      </w:r>
      <w:r w:rsidR="000A7ECE" w:rsidRPr="00A167BC">
        <w:rPr>
          <w:rFonts w:ascii="Arial" w:hAnsi="Arial" w:cs="Arial"/>
          <w:color w:val="222222"/>
          <w:sz w:val="24"/>
          <w:szCs w:val="24"/>
          <w:shd w:val="clear" w:color="auto" w:fill="FFFFFF"/>
        </w:rPr>
        <w:fldChar w:fldCharType="separate"/>
      </w:r>
      <w:r w:rsidR="000A7ECE" w:rsidRPr="00A167BC">
        <w:rPr>
          <w:rFonts w:ascii="Arial" w:hAnsi="Arial" w:cs="Arial"/>
          <w:sz w:val="24"/>
          <w:szCs w:val="24"/>
        </w:rPr>
        <w:t>(Miles-Johnson and Fay, 2022)</w:t>
      </w:r>
      <w:r w:rsidR="000A7ECE" w:rsidRPr="00A167BC">
        <w:rPr>
          <w:rFonts w:ascii="Arial" w:hAnsi="Arial" w:cs="Arial"/>
          <w:color w:val="222222"/>
          <w:sz w:val="24"/>
          <w:szCs w:val="24"/>
          <w:shd w:val="clear" w:color="auto" w:fill="FFFFFF"/>
        </w:rPr>
        <w:fldChar w:fldCharType="end"/>
      </w:r>
      <w:r w:rsidR="00383A63" w:rsidRPr="00A167BC">
        <w:rPr>
          <w:rFonts w:ascii="Arial" w:hAnsi="Arial" w:cs="Arial"/>
          <w:color w:val="222222"/>
          <w:sz w:val="24"/>
          <w:szCs w:val="24"/>
          <w:shd w:val="clear" w:color="auto" w:fill="FFFFFF"/>
        </w:rPr>
        <w:t xml:space="preserve">. </w:t>
      </w:r>
      <w:r w:rsidR="004F2536" w:rsidRPr="00A167BC">
        <w:rPr>
          <w:rFonts w:ascii="Arial" w:hAnsi="Arial" w:cs="Arial"/>
          <w:color w:val="333333"/>
          <w:sz w:val="24"/>
          <w:szCs w:val="24"/>
          <w:shd w:val="clear" w:color="auto" w:fill="FFFFFF"/>
        </w:rPr>
        <w:t xml:space="preserve"> </w:t>
      </w:r>
    </w:p>
    <w:p w14:paraId="1BFC874F" w14:textId="2EA6F482" w:rsidR="00AE4D3F" w:rsidRPr="00A167BC" w:rsidRDefault="007A4FB2" w:rsidP="00AE4D3F">
      <w:pPr>
        <w:pStyle w:val="xmsonormal"/>
        <w:shd w:val="clear" w:color="auto" w:fill="FFFFFF"/>
        <w:spacing w:before="0" w:beforeAutospacing="0" w:after="0" w:afterAutospacing="0" w:line="480" w:lineRule="auto"/>
        <w:jc w:val="both"/>
        <w:rPr>
          <w:rFonts w:ascii="Arial" w:hAnsi="Arial" w:cs="Arial"/>
          <w:b/>
          <w:bCs/>
        </w:rPr>
      </w:pPr>
      <w:r>
        <w:rPr>
          <w:rFonts w:ascii="Arial" w:hAnsi="Arial" w:cs="Arial"/>
          <w:b/>
          <w:bCs/>
        </w:rPr>
        <w:t xml:space="preserve">2.3 </w:t>
      </w:r>
      <w:r w:rsidR="00AE4D3F" w:rsidRPr="00A167BC">
        <w:rPr>
          <w:rFonts w:ascii="Arial" w:hAnsi="Arial" w:cs="Arial"/>
          <w:b/>
          <w:bCs/>
        </w:rPr>
        <w:t xml:space="preserve">Stigmatisation   </w:t>
      </w:r>
    </w:p>
    <w:p w14:paraId="19D1D9B4" w14:textId="473ED703" w:rsidR="00010649" w:rsidRPr="00A167BC" w:rsidRDefault="00B65861" w:rsidP="00010649">
      <w:pPr>
        <w:spacing w:line="480" w:lineRule="auto"/>
        <w:rPr>
          <w:rFonts w:ascii="Arial" w:hAnsi="Arial" w:cs="Arial"/>
          <w:color w:val="333333"/>
          <w:sz w:val="24"/>
          <w:szCs w:val="24"/>
          <w:shd w:val="clear" w:color="auto" w:fill="FFFFFF"/>
        </w:rPr>
      </w:pPr>
      <w:r w:rsidRPr="00A167BC">
        <w:rPr>
          <w:rFonts w:ascii="Arial" w:hAnsi="Arial" w:cs="Arial"/>
          <w:color w:val="222222"/>
          <w:sz w:val="24"/>
          <w:szCs w:val="24"/>
          <w:shd w:val="clear" w:color="auto" w:fill="FFFFFF"/>
        </w:rPr>
        <w:t>There is little research that scrutinises the</w:t>
      </w:r>
      <w:r w:rsidR="00AE6B12">
        <w:rPr>
          <w:rFonts w:ascii="Arial" w:hAnsi="Arial" w:cs="Arial"/>
          <w:color w:val="222222"/>
          <w:sz w:val="24"/>
          <w:szCs w:val="24"/>
          <w:shd w:val="clear" w:color="auto" w:fill="FFFFFF"/>
        </w:rPr>
        <w:t xml:space="preserve"> stigmatisation </w:t>
      </w:r>
      <w:r w:rsidRPr="00A167BC">
        <w:rPr>
          <w:rFonts w:ascii="Arial" w:hAnsi="Arial" w:cs="Arial"/>
          <w:color w:val="222222"/>
          <w:sz w:val="24"/>
          <w:szCs w:val="24"/>
          <w:shd w:val="clear" w:color="auto" w:fill="FFFFFF"/>
        </w:rPr>
        <w:t xml:space="preserve">impact of diversity on police practice and police competency across the </w:t>
      </w:r>
      <w:r w:rsidR="006B6390" w:rsidRPr="00A167BC">
        <w:rPr>
          <w:rFonts w:ascii="Arial" w:hAnsi="Arial" w:cs="Arial"/>
          <w:color w:val="222222"/>
          <w:sz w:val="24"/>
          <w:szCs w:val="24"/>
          <w:shd w:val="clear" w:color="auto" w:fill="FFFFFF"/>
        </w:rPr>
        <w:t>world</w:t>
      </w:r>
      <w:r w:rsidR="006B6390">
        <w:rPr>
          <w:rFonts w:ascii="Arial" w:hAnsi="Arial" w:cs="Arial"/>
          <w:color w:val="222222"/>
          <w:sz w:val="24"/>
          <w:szCs w:val="24"/>
          <w:shd w:val="clear" w:color="auto" w:fill="FFFFFF"/>
        </w:rPr>
        <w:t>,</w:t>
      </w:r>
      <w:r w:rsidRPr="00A167BC">
        <w:rPr>
          <w:rFonts w:ascii="Arial" w:hAnsi="Arial" w:cs="Arial"/>
          <w:color w:val="222222"/>
          <w:sz w:val="24"/>
          <w:szCs w:val="24"/>
          <w:shd w:val="clear" w:color="auto" w:fill="FFFFFF"/>
        </w:rPr>
        <w:t xml:space="preserve"> related to the police officers perception of diversity as being positive or negative </w:t>
      </w:r>
      <w:r w:rsidRPr="00A167BC">
        <w:rPr>
          <w:rFonts w:ascii="Arial" w:hAnsi="Arial" w:cs="Arial"/>
          <w:color w:val="222222"/>
          <w:sz w:val="24"/>
          <w:szCs w:val="24"/>
          <w:shd w:val="clear" w:color="auto" w:fill="FFFFFF"/>
        </w:rPr>
        <w:fldChar w:fldCharType="begin"/>
      </w:r>
      <w:r w:rsidRPr="00A167BC">
        <w:rPr>
          <w:rFonts w:ascii="Arial" w:hAnsi="Arial" w:cs="Arial"/>
          <w:color w:val="222222"/>
          <w:sz w:val="24"/>
          <w:szCs w:val="24"/>
          <w:shd w:val="clear" w:color="auto" w:fill="FFFFFF"/>
        </w:rPr>
        <w:instrText xml:space="preserve"> ADDIN ZOTERO_ITEM CSL_CITATION {"citationID":"A39l8h26","properties":{"formattedCitation":"(Miles-Johnson and Fay, 2022)","plainCitation":"(Miles-Johnson and Fay, 2022)","noteIndex":0},"citationItems":[{"id":8,"uris":["http://zotero.org/users/local/7XpfRZT1/items/7MKPC8C6"],"itemData":{"id":8,"type":"article-journal","abstract":"Across the globe, there is little research that examines the impact of diversity on police practice, particularly whether it increases or decreases the competency of the police organization or whether police officers perceive diversity within the organization and the addition of diverse officers as positive or negative. Contributing new findings to the extant policing literature, this research analyzes data collected from interviews with forty-six constables working in one of the largest Australian state police organizations. Contributing five key findings regarding diversity and inclusion in policing, this research suggests that lack of acceptance of diversity broadly, and bias towards diverse identified officers, results in the exclusion of officers, and a workforce that is fragmented. The lack of unification constables in this research have with diverse colleagues is concerning given that a cohesive police team increases the safety of all officers, improves the effectiveness of police response, strengthens the communication between police and citizens (as well as communication within the organization), increases the morale of officers, and will support the legitimacy of the organization. Whilst constables in this study were not asked questions about their own implicit or explicit levels of bias towards members of diverse groups, the unsolicited responses from many of the constables, as well as the recognition of Whiteness in terms of the racial identity of many officers within the organization, suggests that constables in this study are biased towards officers that are not part of the majority group.","container-title":"Societies","DOI":"10.3390/soc12040100","ISSN":"2075-4698","issue":"4","journalAbbreviation":"Societies","language":"en","license":"https://creativecommons.org/licenses/by/4.0/","page":"100","source":"DOI.org (Crossref)","title":"“Being Diverse and Being Included, Don’t Go Together in Policing”—Diversity, Inclusion, and Australian Constables","volume":"12","author":[{"family":"Miles-Johnson","given":"Toby"},{"family":"Fay","given":"Suzanna"}],"issued":{"date-parts":[["2022",6,30]]}}}],"schema":"https://github.com/citation-style-language/schema/raw/master/csl-citation.json"} </w:instrText>
      </w:r>
      <w:r w:rsidRPr="00A167BC">
        <w:rPr>
          <w:rFonts w:ascii="Arial" w:hAnsi="Arial" w:cs="Arial"/>
          <w:color w:val="222222"/>
          <w:sz w:val="24"/>
          <w:szCs w:val="24"/>
          <w:shd w:val="clear" w:color="auto" w:fill="FFFFFF"/>
        </w:rPr>
        <w:fldChar w:fldCharType="separate"/>
      </w:r>
      <w:r w:rsidRPr="00A167BC">
        <w:rPr>
          <w:rFonts w:ascii="Arial" w:hAnsi="Arial" w:cs="Arial"/>
          <w:sz w:val="24"/>
          <w:szCs w:val="24"/>
        </w:rPr>
        <w:t>(Miles-Johnson and Fay, 2022)</w:t>
      </w:r>
      <w:r w:rsidRPr="00A167BC">
        <w:rPr>
          <w:rFonts w:ascii="Arial" w:hAnsi="Arial" w:cs="Arial"/>
          <w:color w:val="222222"/>
          <w:sz w:val="24"/>
          <w:szCs w:val="24"/>
          <w:shd w:val="clear" w:color="auto" w:fill="FFFFFF"/>
        </w:rPr>
        <w:fldChar w:fldCharType="end"/>
      </w:r>
      <w:r w:rsidRPr="00A167BC">
        <w:rPr>
          <w:rFonts w:ascii="Arial" w:hAnsi="Arial" w:cs="Arial"/>
          <w:color w:val="222222"/>
          <w:sz w:val="24"/>
          <w:szCs w:val="24"/>
          <w:shd w:val="clear" w:color="auto" w:fill="FFFFFF"/>
        </w:rPr>
        <w:t>.</w:t>
      </w:r>
      <w:r w:rsidR="00010649" w:rsidRPr="00A167BC">
        <w:rPr>
          <w:rFonts w:ascii="Arial" w:hAnsi="Arial" w:cs="Arial"/>
          <w:color w:val="333333"/>
          <w:sz w:val="24"/>
          <w:szCs w:val="24"/>
          <w:shd w:val="clear" w:color="auto" w:fill="FFFFFF"/>
        </w:rPr>
        <w:t xml:space="preserve"> Dyslexia within the police role is seen as being both positive and negative by line </w:t>
      </w:r>
      <w:r w:rsidR="00F9762D" w:rsidRPr="00A167BC">
        <w:rPr>
          <w:rFonts w:ascii="Arial" w:hAnsi="Arial" w:cs="Arial"/>
          <w:color w:val="333333"/>
          <w:sz w:val="24"/>
          <w:szCs w:val="24"/>
          <w:shd w:val="clear" w:color="auto" w:fill="FFFFFF"/>
        </w:rPr>
        <w:t>managers.</w:t>
      </w:r>
      <w:r w:rsidR="00010649" w:rsidRPr="00A167BC">
        <w:rPr>
          <w:rFonts w:ascii="Arial" w:hAnsi="Arial" w:cs="Arial"/>
          <w:color w:val="333333"/>
          <w:sz w:val="24"/>
          <w:szCs w:val="24"/>
          <w:shd w:val="clear" w:color="auto" w:fill="FFFFFF"/>
        </w:rPr>
        <w:t xml:space="preserve"> Some line managers struggle to understand the strengths and benefits to the police force where others perceive dyslexic officers as being resilient, able to problem solve and having interpersonal skills (Pope, 2024)</w:t>
      </w:r>
      <w:r w:rsidR="00DB74D4">
        <w:rPr>
          <w:rFonts w:ascii="Arial" w:hAnsi="Arial" w:cs="Arial"/>
          <w:color w:val="333333"/>
          <w:sz w:val="24"/>
          <w:szCs w:val="24"/>
          <w:shd w:val="clear" w:color="auto" w:fill="FFFFFF"/>
        </w:rPr>
        <w:t>.</w:t>
      </w:r>
      <w:r w:rsidR="00010649" w:rsidRPr="00A167BC">
        <w:rPr>
          <w:rFonts w:ascii="Arial" w:hAnsi="Arial" w:cs="Arial"/>
          <w:color w:val="333333"/>
          <w:sz w:val="24"/>
          <w:szCs w:val="24"/>
          <w:shd w:val="clear" w:color="auto" w:fill="FFFFFF"/>
        </w:rPr>
        <w:t xml:space="preserve"> </w:t>
      </w:r>
    </w:p>
    <w:p w14:paraId="25764924" w14:textId="2366ADD6" w:rsidR="00B80440" w:rsidRPr="00A167BC" w:rsidRDefault="00B80440" w:rsidP="0018191B">
      <w:pPr>
        <w:pStyle w:val="xmsonormal"/>
        <w:shd w:val="clear" w:color="auto" w:fill="FFFFFF"/>
        <w:spacing w:before="0" w:beforeAutospacing="0" w:after="0" w:afterAutospacing="0" w:line="480" w:lineRule="auto"/>
        <w:jc w:val="both"/>
        <w:rPr>
          <w:rFonts w:ascii="Arial" w:hAnsi="Arial" w:cs="Arial"/>
          <w:color w:val="000000" w:themeColor="text1"/>
        </w:rPr>
      </w:pPr>
      <w:r w:rsidRPr="00A167BC">
        <w:rPr>
          <w:rFonts w:ascii="Arial" w:hAnsi="Arial" w:cs="Arial"/>
          <w:color w:val="000000" w:themeColor="text1"/>
        </w:rPr>
        <w:t xml:space="preserve">It is unfair that a negative attitude to the work </w:t>
      </w:r>
      <w:r w:rsidR="0018078D" w:rsidRPr="00A167BC">
        <w:rPr>
          <w:rFonts w:ascii="Arial" w:hAnsi="Arial" w:cs="Arial"/>
          <w:color w:val="000000" w:themeColor="text1"/>
        </w:rPr>
        <w:t>ability of</w:t>
      </w:r>
      <w:r w:rsidRPr="00A167BC">
        <w:rPr>
          <w:rFonts w:ascii="Arial" w:hAnsi="Arial" w:cs="Arial"/>
          <w:color w:val="000000" w:themeColor="text1"/>
        </w:rPr>
        <w:t xml:space="preserve"> people with neuro differences is often </w:t>
      </w:r>
      <w:r w:rsidR="000F7CA4" w:rsidRPr="00A167BC">
        <w:rPr>
          <w:rFonts w:ascii="Arial" w:hAnsi="Arial" w:cs="Arial"/>
          <w:color w:val="000000" w:themeColor="text1"/>
        </w:rPr>
        <w:t>prevalent</w:t>
      </w:r>
      <w:r w:rsidR="0018078D" w:rsidRPr="00A167BC">
        <w:rPr>
          <w:rFonts w:ascii="Arial" w:hAnsi="Arial" w:cs="Arial"/>
          <w:color w:val="000000" w:themeColor="text1"/>
        </w:rPr>
        <w:t>,</w:t>
      </w:r>
      <w:r w:rsidRPr="00A167BC">
        <w:rPr>
          <w:rFonts w:ascii="Arial" w:hAnsi="Arial" w:cs="Arial"/>
          <w:color w:val="000000" w:themeColor="text1"/>
        </w:rPr>
        <w:t xml:space="preserve"> as people with neuro differences are highly intelligent, but </w:t>
      </w:r>
      <w:r w:rsidR="0018078D" w:rsidRPr="00A167BC">
        <w:rPr>
          <w:rFonts w:ascii="Arial" w:hAnsi="Arial" w:cs="Arial"/>
          <w:color w:val="000000" w:themeColor="text1"/>
        </w:rPr>
        <w:t>unfortunately,</w:t>
      </w:r>
      <w:r w:rsidRPr="00A167BC">
        <w:rPr>
          <w:rFonts w:ascii="Arial" w:hAnsi="Arial" w:cs="Arial"/>
          <w:color w:val="000000" w:themeColor="text1"/>
        </w:rPr>
        <w:t xml:space="preserve"> it is often stigmatisation that suggests a lack of intelligence </w:t>
      </w:r>
      <w:r w:rsidRPr="009354D3">
        <w:rPr>
          <w:rFonts w:ascii="Arial" w:hAnsi="Arial" w:cs="Arial"/>
          <w:color w:val="000000" w:themeColor="text1"/>
        </w:rPr>
        <w:t>(NHS,202</w:t>
      </w:r>
      <w:r w:rsidR="009354D3">
        <w:rPr>
          <w:rFonts w:ascii="Arial" w:hAnsi="Arial" w:cs="Arial"/>
          <w:color w:val="000000" w:themeColor="text1"/>
        </w:rPr>
        <w:t>5</w:t>
      </w:r>
      <w:r w:rsidRPr="009354D3">
        <w:rPr>
          <w:rFonts w:ascii="Arial" w:hAnsi="Arial" w:cs="Arial"/>
          <w:color w:val="000000" w:themeColor="text1"/>
        </w:rPr>
        <w:t>).</w:t>
      </w:r>
      <w:r w:rsidR="005E7DBD" w:rsidRPr="00A167BC">
        <w:rPr>
          <w:rFonts w:ascii="Arial" w:hAnsi="Arial" w:cs="Arial"/>
          <w:color w:val="000000" w:themeColor="text1"/>
        </w:rPr>
        <w:t xml:space="preserve"> </w:t>
      </w:r>
      <w:r w:rsidR="00BF2DA5" w:rsidRPr="00A167BC">
        <w:rPr>
          <w:rFonts w:ascii="Arial" w:hAnsi="Arial" w:cs="Arial"/>
          <w:color w:val="000000" w:themeColor="text1"/>
        </w:rPr>
        <w:t>Mawby and Zempi (2016), note</w:t>
      </w:r>
      <w:r w:rsidR="001532DE" w:rsidRPr="00A167BC">
        <w:rPr>
          <w:rFonts w:ascii="Arial" w:hAnsi="Arial" w:cs="Arial"/>
          <w:color w:val="000000" w:themeColor="text1"/>
        </w:rPr>
        <w:t>d</w:t>
      </w:r>
      <w:r w:rsidR="00BF2DA5" w:rsidRPr="00A167BC">
        <w:rPr>
          <w:rFonts w:ascii="Arial" w:hAnsi="Arial" w:cs="Arial"/>
          <w:color w:val="000000" w:themeColor="text1"/>
        </w:rPr>
        <w:t xml:space="preserve"> that</w:t>
      </w:r>
      <w:r w:rsidR="001532DE" w:rsidRPr="00A167BC">
        <w:rPr>
          <w:rFonts w:ascii="Arial" w:hAnsi="Arial" w:cs="Arial"/>
          <w:color w:val="000000" w:themeColor="text1"/>
        </w:rPr>
        <w:t xml:space="preserve"> </w:t>
      </w:r>
      <w:r w:rsidR="00BF2DA5" w:rsidRPr="00A167BC">
        <w:rPr>
          <w:rFonts w:ascii="Arial" w:hAnsi="Arial" w:cs="Arial"/>
          <w:color w:val="000000" w:themeColor="text1"/>
        </w:rPr>
        <w:t xml:space="preserve">having dyslexia, </w:t>
      </w:r>
      <w:r w:rsidR="001532DE" w:rsidRPr="00A167BC">
        <w:rPr>
          <w:rFonts w:ascii="Arial" w:hAnsi="Arial" w:cs="Arial"/>
          <w:color w:val="000000" w:themeColor="text1"/>
        </w:rPr>
        <w:t xml:space="preserve">resulted in </w:t>
      </w:r>
      <w:r w:rsidR="00BF2DA5" w:rsidRPr="00A167BC">
        <w:rPr>
          <w:rFonts w:ascii="Arial" w:hAnsi="Arial" w:cs="Arial"/>
          <w:color w:val="000000" w:themeColor="text1"/>
        </w:rPr>
        <w:t xml:space="preserve">discrimination at </w:t>
      </w:r>
      <w:r w:rsidR="00D83CFB" w:rsidRPr="00A167BC">
        <w:rPr>
          <w:rFonts w:ascii="Arial" w:hAnsi="Arial" w:cs="Arial"/>
          <w:color w:val="000000" w:themeColor="text1"/>
        </w:rPr>
        <w:t>work,</w:t>
      </w:r>
      <w:r w:rsidR="00BF2DA5" w:rsidRPr="00A167BC">
        <w:rPr>
          <w:rFonts w:ascii="Arial" w:hAnsi="Arial" w:cs="Arial"/>
          <w:color w:val="000000" w:themeColor="text1"/>
        </w:rPr>
        <w:t xml:space="preserve"> </w:t>
      </w:r>
      <w:r w:rsidR="001532DE" w:rsidRPr="00A167BC">
        <w:rPr>
          <w:rFonts w:ascii="Arial" w:hAnsi="Arial" w:cs="Arial"/>
          <w:color w:val="000000" w:themeColor="text1"/>
        </w:rPr>
        <w:t xml:space="preserve">which </w:t>
      </w:r>
      <w:r w:rsidR="004452C5" w:rsidRPr="00A167BC">
        <w:rPr>
          <w:rFonts w:ascii="Arial" w:hAnsi="Arial" w:cs="Arial"/>
          <w:color w:val="000000" w:themeColor="text1"/>
        </w:rPr>
        <w:t xml:space="preserve">was seen as </w:t>
      </w:r>
      <w:r w:rsidR="00BF2DA5" w:rsidRPr="00A167BC">
        <w:rPr>
          <w:rFonts w:ascii="Arial" w:hAnsi="Arial" w:cs="Arial"/>
          <w:color w:val="000000" w:themeColor="text1"/>
        </w:rPr>
        <w:t xml:space="preserve">a key issue that impacted on their work. </w:t>
      </w:r>
      <w:r w:rsidRPr="00A167BC">
        <w:rPr>
          <w:rFonts w:ascii="Arial" w:hAnsi="Arial" w:cs="Arial"/>
          <w:color w:val="000000" w:themeColor="text1"/>
        </w:rPr>
        <w:t xml:space="preserve"> </w:t>
      </w:r>
      <w:r w:rsidR="00522952" w:rsidRPr="00A167BC">
        <w:rPr>
          <w:rFonts w:ascii="Arial" w:hAnsi="Arial" w:cs="Arial"/>
          <w:color w:val="000000" w:themeColor="text1"/>
        </w:rPr>
        <w:t xml:space="preserve">A recent </w:t>
      </w:r>
      <w:r w:rsidR="00123704" w:rsidRPr="00A167BC">
        <w:rPr>
          <w:rFonts w:ascii="Arial" w:hAnsi="Arial" w:cs="Arial"/>
          <w:color w:val="000000" w:themeColor="text1"/>
        </w:rPr>
        <w:t>paper,</w:t>
      </w:r>
      <w:r w:rsidR="00F846B3" w:rsidRPr="00A167BC">
        <w:rPr>
          <w:rFonts w:ascii="Arial" w:hAnsi="Arial" w:cs="Arial"/>
          <w:color w:val="000000" w:themeColor="text1"/>
        </w:rPr>
        <w:t xml:space="preserve"> </w:t>
      </w:r>
      <w:r w:rsidR="00F846B3" w:rsidRPr="00A167BC">
        <w:rPr>
          <w:rFonts w:ascii="Arial" w:hAnsi="Arial" w:cs="Arial"/>
          <w:color w:val="000000" w:themeColor="text1"/>
        </w:rPr>
        <w:lastRenderedPageBreak/>
        <w:t xml:space="preserve">written by a detective sergeant, suggested that </w:t>
      </w:r>
      <w:r w:rsidR="00027267" w:rsidRPr="00A167BC">
        <w:rPr>
          <w:rFonts w:ascii="Arial" w:hAnsi="Arial" w:cs="Arial"/>
          <w:color w:val="000000" w:themeColor="text1"/>
        </w:rPr>
        <w:t xml:space="preserve">a </w:t>
      </w:r>
      <w:r w:rsidR="00FB25B4" w:rsidRPr="00A167BC">
        <w:rPr>
          <w:rFonts w:ascii="Arial" w:hAnsi="Arial" w:cs="Arial"/>
          <w:color w:val="000000" w:themeColor="text1"/>
        </w:rPr>
        <w:t xml:space="preserve">neurodiverse person with dyslexia would be an asset to the police </w:t>
      </w:r>
      <w:r w:rsidR="00C109D5" w:rsidRPr="00A167BC">
        <w:rPr>
          <w:rFonts w:ascii="Arial" w:hAnsi="Arial" w:cs="Arial"/>
          <w:color w:val="000000" w:themeColor="text1"/>
        </w:rPr>
        <w:t>force, claiming</w:t>
      </w:r>
      <w:r w:rsidR="00116C81" w:rsidRPr="00A167BC">
        <w:rPr>
          <w:rFonts w:ascii="Arial" w:hAnsi="Arial" w:cs="Arial"/>
          <w:color w:val="000000" w:themeColor="text1"/>
        </w:rPr>
        <w:t xml:space="preserve"> </w:t>
      </w:r>
      <w:r w:rsidR="00C109D5" w:rsidRPr="00A167BC">
        <w:rPr>
          <w:rFonts w:ascii="Arial" w:hAnsi="Arial" w:cs="Arial"/>
          <w:color w:val="000000" w:themeColor="text1"/>
        </w:rPr>
        <w:t>that the</w:t>
      </w:r>
      <w:r w:rsidR="00116C81" w:rsidRPr="00A167BC">
        <w:rPr>
          <w:rFonts w:ascii="Arial" w:hAnsi="Arial" w:cs="Arial"/>
          <w:color w:val="000000" w:themeColor="text1"/>
        </w:rPr>
        <w:t xml:space="preserve"> skills of </w:t>
      </w:r>
      <w:r w:rsidR="005E6F55" w:rsidRPr="00A167BC">
        <w:rPr>
          <w:rFonts w:ascii="Arial" w:hAnsi="Arial" w:cs="Arial"/>
          <w:color w:val="000000" w:themeColor="text1"/>
        </w:rPr>
        <w:t xml:space="preserve">neurodiverse </w:t>
      </w:r>
      <w:r w:rsidR="00C109D5" w:rsidRPr="00A167BC">
        <w:rPr>
          <w:rFonts w:ascii="Arial" w:hAnsi="Arial" w:cs="Arial"/>
          <w:color w:val="000000" w:themeColor="text1"/>
        </w:rPr>
        <w:t>officers,</w:t>
      </w:r>
      <w:r w:rsidR="005E6F55" w:rsidRPr="00A167BC">
        <w:rPr>
          <w:rFonts w:ascii="Arial" w:hAnsi="Arial" w:cs="Arial"/>
          <w:color w:val="000000" w:themeColor="text1"/>
        </w:rPr>
        <w:t xml:space="preserve"> </w:t>
      </w:r>
      <w:r w:rsidR="006B454F" w:rsidRPr="00A167BC">
        <w:rPr>
          <w:rFonts w:ascii="Arial" w:hAnsi="Arial" w:cs="Arial"/>
          <w:color w:val="000000" w:themeColor="text1"/>
        </w:rPr>
        <w:t>specifically</w:t>
      </w:r>
      <w:r w:rsidR="005E6F55" w:rsidRPr="00A167BC">
        <w:rPr>
          <w:rFonts w:ascii="Arial" w:hAnsi="Arial" w:cs="Arial"/>
          <w:color w:val="000000" w:themeColor="text1"/>
        </w:rPr>
        <w:t xml:space="preserve"> with dyslexia are being </w:t>
      </w:r>
      <w:r w:rsidR="006B454F" w:rsidRPr="00A167BC">
        <w:rPr>
          <w:rFonts w:ascii="Arial" w:hAnsi="Arial" w:cs="Arial"/>
          <w:color w:val="000000" w:themeColor="text1"/>
        </w:rPr>
        <w:t>actively recruited due to th</w:t>
      </w:r>
      <w:r w:rsidR="00594F9A" w:rsidRPr="00A167BC">
        <w:rPr>
          <w:rFonts w:ascii="Arial" w:hAnsi="Arial" w:cs="Arial"/>
          <w:color w:val="000000" w:themeColor="text1"/>
        </w:rPr>
        <w:t xml:space="preserve">eir </w:t>
      </w:r>
      <w:r w:rsidR="00C109D5" w:rsidRPr="00A167BC">
        <w:rPr>
          <w:rFonts w:ascii="Arial" w:hAnsi="Arial" w:cs="Arial"/>
          <w:color w:val="000000" w:themeColor="text1"/>
        </w:rPr>
        <w:t>problem-solving, decision-making</w:t>
      </w:r>
      <w:r w:rsidR="00594F9A" w:rsidRPr="00A167BC">
        <w:rPr>
          <w:rFonts w:ascii="Arial" w:hAnsi="Arial" w:cs="Arial"/>
          <w:color w:val="000000" w:themeColor="text1"/>
        </w:rPr>
        <w:t xml:space="preserve"> skills and being solution focused (NPAA, 2020). </w:t>
      </w:r>
      <w:r w:rsidR="00B05ADE" w:rsidRPr="00A167BC">
        <w:rPr>
          <w:rFonts w:ascii="Arial" w:hAnsi="Arial" w:cs="Arial"/>
          <w:color w:val="000000" w:themeColor="text1"/>
        </w:rPr>
        <w:t xml:space="preserve"> </w:t>
      </w:r>
    </w:p>
    <w:p w14:paraId="23837E27" w14:textId="77777777" w:rsidR="002B746E" w:rsidRPr="00A167BC" w:rsidRDefault="002B746E" w:rsidP="0018191B">
      <w:pPr>
        <w:pStyle w:val="xmsonormal"/>
        <w:shd w:val="clear" w:color="auto" w:fill="FFFFFF"/>
        <w:spacing w:before="0" w:beforeAutospacing="0" w:after="0" w:afterAutospacing="0" w:line="480" w:lineRule="auto"/>
        <w:jc w:val="both"/>
        <w:rPr>
          <w:rFonts w:ascii="Arial" w:hAnsi="Arial" w:cs="Arial"/>
        </w:rPr>
      </w:pPr>
    </w:p>
    <w:p w14:paraId="3C26A25A" w14:textId="7AD3229B" w:rsidR="002D2BC3" w:rsidRPr="00A167BC" w:rsidRDefault="00D444A4" w:rsidP="00C9009E">
      <w:pPr>
        <w:shd w:val="clear" w:color="auto" w:fill="FFFFFF"/>
        <w:spacing w:after="0" w:line="480" w:lineRule="auto"/>
        <w:jc w:val="both"/>
        <w:rPr>
          <w:rFonts w:ascii="Arial" w:eastAsia="Times New Roman" w:hAnsi="Arial" w:cs="Arial"/>
          <w:kern w:val="0"/>
          <w:sz w:val="24"/>
          <w:szCs w:val="24"/>
          <w:lang w:eastAsia="en-GB"/>
          <w14:ligatures w14:val="none"/>
        </w:rPr>
      </w:pPr>
      <w:r w:rsidRPr="00A167BC">
        <w:rPr>
          <w:rFonts w:ascii="Arial" w:eastAsia="Times New Roman" w:hAnsi="Arial" w:cs="Arial"/>
          <w:kern w:val="0"/>
          <w:sz w:val="24"/>
          <w:szCs w:val="24"/>
          <w:lang w:eastAsia="en-GB"/>
          <w14:ligatures w14:val="none"/>
        </w:rPr>
        <w:t xml:space="preserve">There are misconceptions of what dyslexia is and more importantly how having this </w:t>
      </w:r>
      <w:r w:rsidR="00A660E7">
        <w:rPr>
          <w:rFonts w:ascii="Arial" w:eastAsia="Times New Roman" w:hAnsi="Arial" w:cs="Arial"/>
          <w:kern w:val="0"/>
          <w:sz w:val="24"/>
          <w:szCs w:val="24"/>
          <w:lang w:eastAsia="en-GB"/>
          <w14:ligatures w14:val="none"/>
        </w:rPr>
        <w:t>ND</w:t>
      </w:r>
      <w:r w:rsidRPr="00A167BC">
        <w:rPr>
          <w:rFonts w:ascii="Arial" w:eastAsia="Times New Roman" w:hAnsi="Arial" w:cs="Arial"/>
          <w:kern w:val="0"/>
          <w:sz w:val="24"/>
          <w:szCs w:val="24"/>
          <w:lang w:eastAsia="en-GB"/>
          <w14:ligatures w14:val="none"/>
        </w:rPr>
        <w:t xml:space="preserve"> affects individuals in the workplace, and the skills that they can bring which could result in anti-discrimination by colleagues </w:t>
      </w:r>
      <w:r w:rsidRPr="00A167BC">
        <w:rPr>
          <w:rFonts w:ascii="Arial" w:eastAsia="Times New Roman" w:hAnsi="Arial" w:cs="Arial"/>
          <w:kern w:val="0"/>
          <w:sz w:val="24"/>
          <w:szCs w:val="24"/>
          <w:lang w:eastAsia="en-GB"/>
          <w14:ligatures w14:val="none"/>
        </w:rPr>
        <w:fldChar w:fldCharType="begin"/>
      </w:r>
      <w:r w:rsidRPr="00A167BC">
        <w:rPr>
          <w:rFonts w:ascii="Arial" w:eastAsia="Times New Roman" w:hAnsi="Arial" w:cs="Arial"/>
          <w:kern w:val="0"/>
          <w:sz w:val="24"/>
          <w:szCs w:val="24"/>
          <w:lang w:eastAsia="en-GB"/>
          <w14:ligatures w14:val="none"/>
        </w:rPr>
        <w:instrText xml:space="preserve"> ADDIN ZOTERO_ITEM CSL_CITATION {"citationID":"BWXNoTb2","properties":{"formattedCitation":"(Kirby, Baranek and Fox, 2016)","plainCitation":"(Kirby, Baranek and Fox, 2016)","noteIndex":0},"citationItems":[{"id":95,"uris":["http://zotero.org/users/local/7XpfRZT1/items/PN5A5CYB"],"itemData":{"id":95,"type":"article-journal","abstract":"To generate an evidence-based understanding of longitudinal predictors of social outcomes (i.e., employment, social relationships/participation, independent living) of adults with autism spectrum disorder (ASD), we conducted a systematic literature review of publications since 2000. Twelve publications deriving from eight study samples fit inclusion/exclusion criteria for the review. In these publications, statistically significant predictors of social outcomes fell into five categories: (a) personal characteristics, (b) individual functioning, (c) family context, (d) services, and (e) other factors (i.e., peer influence, health status). However, only two studies demonstrated high methodological quality, and only one category of predictors—individual functioning—was identified across multiple study samples. To inform practices for youth with ASD, there remains a need for high-quality outcome research related to adults with ASD to better understand predictors, especially related to environmental factors such as related to the family and services received.","container-title":"OTJR: Occupational Therapy Journal of Research","DOI":"10.1177/1539449216650182","ISSN":"1539-4492, 1938-2383","issue":"2","journalAbbreviation":"OTJR: Occupational Therapy Journal of Research","language":"en","page":"55-64","source":"DOI.org (Crossref)","title":"Longitudinal Predictors of Outcomes for Adults With Autism Spectrum Disorder: Systematic Review","title-short":"Longitudinal Predictors of Outcomes for Adults With Autism Spectrum Disorder","volume":"36","author":[{"family":"Kirby","given":"Anne V."},{"family":"Baranek","given":"Grace T."},{"family":"Fox","given":"Leslie"}],"issued":{"date-parts":[["2016",4]]}}}],"schema":"https://github.com/citation-style-language/schema/raw/master/csl-citation.json"} </w:instrText>
      </w:r>
      <w:r w:rsidRPr="00A167BC">
        <w:rPr>
          <w:rFonts w:ascii="Arial" w:eastAsia="Times New Roman" w:hAnsi="Arial" w:cs="Arial"/>
          <w:kern w:val="0"/>
          <w:sz w:val="24"/>
          <w:szCs w:val="24"/>
          <w:lang w:eastAsia="en-GB"/>
          <w14:ligatures w14:val="none"/>
        </w:rPr>
        <w:fldChar w:fldCharType="separate"/>
      </w:r>
      <w:r w:rsidRPr="00A167BC">
        <w:rPr>
          <w:rFonts w:ascii="Arial" w:hAnsi="Arial" w:cs="Arial"/>
          <w:sz w:val="24"/>
          <w:szCs w:val="24"/>
        </w:rPr>
        <w:t>(Kirby, Baranek and Fox, 2016)</w:t>
      </w:r>
      <w:r w:rsidRPr="00A167BC">
        <w:rPr>
          <w:rFonts w:ascii="Arial" w:eastAsia="Times New Roman" w:hAnsi="Arial" w:cs="Arial"/>
          <w:kern w:val="0"/>
          <w:sz w:val="24"/>
          <w:szCs w:val="24"/>
          <w:lang w:eastAsia="en-GB"/>
          <w14:ligatures w14:val="none"/>
        </w:rPr>
        <w:fldChar w:fldCharType="end"/>
      </w:r>
      <w:r w:rsidR="00CB25C8" w:rsidRPr="00A167BC">
        <w:rPr>
          <w:rFonts w:ascii="Arial" w:eastAsia="Times New Roman" w:hAnsi="Arial" w:cs="Arial"/>
          <w:kern w:val="0"/>
          <w:sz w:val="24"/>
          <w:szCs w:val="24"/>
          <w:lang w:eastAsia="en-GB"/>
          <w14:ligatures w14:val="none"/>
        </w:rPr>
        <w:t>.</w:t>
      </w:r>
      <w:r w:rsidRPr="00A167BC">
        <w:rPr>
          <w:rFonts w:ascii="Arial" w:eastAsia="Times New Roman" w:hAnsi="Arial" w:cs="Arial"/>
          <w:kern w:val="0"/>
          <w:sz w:val="24"/>
          <w:szCs w:val="24"/>
          <w:lang w:eastAsia="en-GB"/>
          <w14:ligatures w14:val="none"/>
        </w:rPr>
        <w:t xml:space="preserve"> Having the ability to become a serving police officer is reliant on work related adjustments </w:t>
      </w:r>
      <w:r w:rsidR="00682706" w:rsidRPr="00A167BC">
        <w:rPr>
          <w:rFonts w:ascii="Arial" w:eastAsia="Times New Roman" w:hAnsi="Arial" w:cs="Arial"/>
          <w:kern w:val="0"/>
          <w:sz w:val="24"/>
          <w:szCs w:val="24"/>
          <w:lang w:eastAsia="en-GB"/>
          <w14:ligatures w14:val="none"/>
        </w:rPr>
        <w:t>to</w:t>
      </w:r>
      <w:r w:rsidRPr="00A167BC">
        <w:rPr>
          <w:rFonts w:ascii="Arial" w:eastAsia="Times New Roman" w:hAnsi="Arial" w:cs="Arial"/>
          <w:kern w:val="0"/>
          <w:sz w:val="24"/>
          <w:szCs w:val="24"/>
          <w:lang w:eastAsia="en-GB"/>
          <w14:ligatures w14:val="none"/>
        </w:rPr>
        <w:t xml:space="preserve"> remove disabling barriers </w:t>
      </w:r>
      <w:r w:rsidR="00682706" w:rsidRPr="00A167BC">
        <w:rPr>
          <w:rFonts w:ascii="Arial" w:eastAsia="Times New Roman" w:hAnsi="Arial" w:cs="Arial"/>
          <w:kern w:val="0"/>
          <w:sz w:val="24"/>
          <w:szCs w:val="24"/>
          <w:lang w:eastAsia="en-GB"/>
          <w14:ligatures w14:val="none"/>
        </w:rPr>
        <w:t xml:space="preserve">which will then </w:t>
      </w:r>
      <w:r w:rsidRPr="00A167BC">
        <w:rPr>
          <w:rFonts w:ascii="Arial" w:eastAsia="Times New Roman" w:hAnsi="Arial" w:cs="Arial"/>
          <w:kern w:val="0"/>
          <w:sz w:val="24"/>
          <w:szCs w:val="24"/>
          <w:lang w:eastAsia="en-GB"/>
          <w14:ligatures w14:val="none"/>
        </w:rPr>
        <w:t xml:space="preserve">result in an inclusive workplace (Kirby ,2016).  </w:t>
      </w:r>
      <w:r w:rsidR="00B130DA" w:rsidRPr="00A167BC">
        <w:rPr>
          <w:rFonts w:ascii="Arial" w:hAnsi="Arial" w:cs="Arial"/>
          <w:sz w:val="24"/>
          <w:szCs w:val="24"/>
        </w:rPr>
        <w:t>According to Macdonald and Cosgrove (20</w:t>
      </w:r>
      <w:r w:rsidR="00976A87" w:rsidRPr="00A167BC">
        <w:rPr>
          <w:rFonts w:ascii="Arial" w:hAnsi="Arial" w:cs="Arial"/>
          <w:sz w:val="24"/>
          <w:szCs w:val="24"/>
        </w:rPr>
        <w:t>20</w:t>
      </w:r>
      <w:r w:rsidR="00B130DA" w:rsidRPr="00A167BC">
        <w:rPr>
          <w:rFonts w:ascii="Arial" w:hAnsi="Arial" w:cs="Arial"/>
          <w:sz w:val="24"/>
          <w:szCs w:val="24"/>
        </w:rPr>
        <w:t>), there is a significant number of individuals who do not disclose having dyslexia to the police service through</w:t>
      </w:r>
      <w:r w:rsidR="00F71206" w:rsidRPr="00A167BC">
        <w:rPr>
          <w:rFonts w:ascii="Arial" w:hAnsi="Arial" w:cs="Arial"/>
          <w:sz w:val="24"/>
          <w:szCs w:val="24"/>
        </w:rPr>
        <w:t>out</w:t>
      </w:r>
      <w:r w:rsidR="00B130DA" w:rsidRPr="00A167BC">
        <w:rPr>
          <w:rFonts w:ascii="Arial" w:hAnsi="Arial" w:cs="Arial"/>
          <w:sz w:val="24"/>
          <w:szCs w:val="24"/>
        </w:rPr>
        <w:t xml:space="preserve"> their career,</w:t>
      </w:r>
      <w:r w:rsidR="006762F6" w:rsidRPr="00A167BC">
        <w:rPr>
          <w:rFonts w:ascii="Arial" w:hAnsi="Arial" w:cs="Arial"/>
          <w:sz w:val="24"/>
          <w:szCs w:val="24"/>
        </w:rPr>
        <w:t xml:space="preserve"> it could be argued that </w:t>
      </w:r>
      <w:r w:rsidR="009278C6" w:rsidRPr="00A167BC">
        <w:rPr>
          <w:rFonts w:ascii="Arial" w:hAnsi="Arial" w:cs="Arial"/>
          <w:sz w:val="24"/>
          <w:szCs w:val="24"/>
        </w:rPr>
        <w:t>perhaps stigmatisation</w:t>
      </w:r>
      <w:r w:rsidR="00B130DA" w:rsidRPr="00A167BC">
        <w:rPr>
          <w:rFonts w:ascii="Arial" w:hAnsi="Arial" w:cs="Arial"/>
          <w:sz w:val="24"/>
          <w:szCs w:val="24"/>
        </w:rPr>
        <w:t xml:space="preserve"> or a question of competences could be a factor</w:t>
      </w:r>
      <w:r w:rsidR="00124E67" w:rsidRPr="00A167BC">
        <w:rPr>
          <w:rFonts w:ascii="Arial" w:hAnsi="Arial" w:cs="Arial"/>
          <w:sz w:val="24"/>
          <w:szCs w:val="24"/>
        </w:rPr>
        <w:t xml:space="preserve">, </w:t>
      </w:r>
      <w:r w:rsidR="000473E4" w:rsidRPr="00A167BC">
        <w:rPr>
          <w:rFonts w:ascii="Arial" w:eastAsia="Times New Roman" w:hAnsi="Arial" w:cs="Arial"/>
          <w:kern w:val="0"/>
          <w:sz w:val="24"/>
          <w:szCs w:val="24"/>
          <w:lang w:eastAsia="en-GB"/>
          <w14:ligatures w14:val="none"/>
        </w:rPr>
        <w:t>it could</w:t>
      </w:r>
      <w:r w:rsidR="00124E67" w:rsidRPr="00A167BC">
        <w:rPr>
          <w:rFonts w:ascii="Arial" w:eastAsia="Times New Roman" w:hAnsi="Arial" w:cs="Arial"/>
          <w:kern w:val="0"/>
          <w:sz w:val="24"/>
          <w:szCs w:val="24"/>
          <w:lang w:eastAsia="en-GB"/>
          <w14:ligatures w14:val="none"/>
        </w:rPr>
        <w:t xml:space="preserve"> also </w:t>
      </w:r>
      <w:r w:rsidR="000473E4" w:rsidRPr="00A167BC">
        <w:rPr>
          <w:rFonts w:ascii="Arial" w:eastAsia="Times New Roman" w:hAnsi="Arial" w:cs="Arial"/>
          <w:kern w:val="0"/>
          <w:sz w:val="24"/>
          <w:szCs w:val="24"/>
          <w:lang w:eastAsia="en-GB"/>
          <w14:ligatures w14:val="none"/>
        </w:rPr>
        <w:t xml:space="preserve">be argued that </w:t>
      </w:r>
      <w:r w:rsidR="001F7FBF" w:rsidRPr="00A167BC">
        <w:rPr>
          <w:rFonts w:ascii="Arial" w:eastAsia="Times New Roman" w:hAnsi="Arial" w:cs="Arial"/>
          <w:kern w:val="0"/>
          <w:sz w:val="24"/>
          <w:szCs w:val="24"/>
          <w:lang w:eastAsia="en-GB"/>
          <w14:ligatures w14:val="none"/>
        </w:rPr>
        <w:t xml:space="preserve">the disclosure process would be more </w:t>
      </w:r>
      <w:r w:rsidR="00D739B2" w:rsidRPr="00A167BC">
        <w:rPr>
          <w:rFonts w:ascii="Arial" w:eastAsia="Times New Roman" w:hAnsi="Arial" w:cs="Arial"/>
          <w:kern w:val="0"/>
          <w:sz w:val="24"/>
          <w:szCs w:val="24"/>
          <w:lang w:eastAsia="en-GB"/>
          <w14:ligatures w14:val="none"/>
        </w:rPr>
        <w:t xml:space="preserve">affective </w:t>
      </w:r>
      <w:r w:rsidR="001F7FBF" w:rsidRPr="00A167BC">
        <w:rPr>
          <w:rFonts w:ascii="Arial" w:eastAsia="Times New Roman" w:hAnsi="Arial" w:cs="Arial"/>
          <w:kern w:val="0"/>
          <w:sz w:val="24"/>
          <w:szCs w:val="24"/>
          <w:lang w:eastAsia="en-GB"/>
          <w14:ligatures w14:val="none"/>
        </w:rPr>
        <w:t xml:space="preserve">if disclosure was completed </w:t>
      </w:r>
      <w:r w:rsidR="00D739B2" w:rsidRPr="00A167BC">
        <w:rPr>
          <w:rFonts w:ascii="Arial" w:eastAsia="Times New Roman" w:hAnsi="Arial" w:cs="Arial"/>
          <w:kern w:val="0"/>
          <w:sz w:val="24"/>
          <w:szCs w:val="24"/>
          <w:lang w:eastAsia="en-GB"/>
          <w14:ligatures w14:val="none"/>
        </w:rPr>
        <w:t xml:space="preserve">within </w:t>
      </w:r>
      <w:r w:rsidR="001F7FBF" w:rsidRPr="00A167BC">
        <w:rPr>
          <w:rFonts w:ascii="Arial" w:eastAsia="Times New Roman" w:hAnsi="Arial" w:cs="Arial"/>
          <w:kern w:val="0"/>
          <w:sz w:val="24"/>
          <w:szCs w:val="24"/>
          <w:lang w:eastAsia="en-GB"/>
          <w14:ligatures w14:val="none"/>
        </w:rPr>
        <w:t xml:space="preserve">the recruitment </w:t>
      </w:r>
      <w:r w:rsidR="00DA61E2" w:rsidRPr="00A167BC">
        <w:rPr>
          <w:rFonts w:ascii="Arial" w:eastAsia="Times New Roman" w:hAnsi="Arial" w:cs="Arial"/>
          <w:kern w:val="0"/>
          <w:sz w:val="24"/>
          <w:szCs w:val="24"/>
          <w:lang w:eastAsia="en-GB"/>
          <w14:ligatures w14:val="none"/>
        </w:rPr>
        <w:t xml:space="preserve">process. There is seemingly no statistical information or evidence </w:t>
      </w:r>
      <w:r w:rsidR="00304D14" w:rsidRPr="00A167BC">
        <w:rPr>
          <w:rFonts w:ascii="Arial" w:eastAsia="Times New Roman" w:hAnsi="Arial" w:cs="Arial"/>
          <w:kern w:val="0"/>
          <w:sz w:val="24"/>
          <w:szCs w:val="24"/>
          <w:lang w:eastAsia="en-GB"/>
          <w14:ligatures w14:val="none"/>
        </w:rPr>
        <w:t>on the disclos</w:t>
      </w:r>
      <w:r w:rsidR="001431F1" w:rsidRPr="00A167BC">
        <w:rPr>
          <w:rFonts w:ascii="Arial" w:eastAsia="Times New Roman" w:hAnsi="Arial" w:cs="Arial"/>
          <w:kern w:val="0"/>
          <w:sz w:val="24"/>
          <w:szCs w:val="24"/>
          <w:lang w:eastAsia="en-GB"/>
          <w14:ligatures w14:val="none"/>
        </w:rPr>
        <w:t xml:space="preserve">ure </w:t>
      </w:r>
      <w:r w:rsidR="00304D14" w:rsidRPr="00A167BC">
        <w:rPr>
          <w:rFonts w:ascii="Arial" w:eastAsia="Times New Roman" w:hAnsi="Arial" w:cs="Arial"/>
          <w:kern w:val="0"/>
          <w:sz w:val="24"/>
          <w:szCs w:val="24"/>
          <w:lang w:eastAsia="en-GB"/>
          <w14:ligatures w14:val="none"/>
        </w:rPr>
        <w:t xml:space="preserve">of </w:t>
      </w:r>
      <w:r w:rsidR="00A660E7">
        <w:rPr>
          <w:rFonts w:ascii="Arial" w:eastAsia="Times New Roman" w:hAnsi="Arial" w:cs="Arial"/>
          <w:kern w:val="0"/>
          <w:sz w:val="24"/>
          <w:szCs w:val="24"/>
          <w:lang w:eastAsia="en-GB"/>
          <w14:ligatures w14:val="none"/>
        </w:rPr>
        <w:t>ND</w:t>
      </w:r>
      <w:r w:rsidR="00304D14" w:rsidRPr="00A167BC">
        <w:rPr>
          <w:rFonts w:ascii="Arial" w:eastAsia="Times New Roman" w:hAnsi="Arial" w:cs="Arial"/>
          <w:kern w:val="0"/>
          <w:sz w:val="24"/>
          <w:szCs w:val="24"/>
          <w:lang w:eastAsia="en-GB"/>
          <w14:ligatures w14:val="none"/>
        </w:rPr>
        <w:t xml:space="preserve"> within employment. </w:t>
      </w:r>
      <w:r w:rsidR="009E6E80" w:rsidRPr="00A167BC">
        <w:rPr>
          <w:rFonts w:ascii="Arial" w:eastAsia="Times New Roman" w:hAnsi="Arial" w:cs="Arial"/>
          <w:kern w:val="0"/>
          <w:sz w:val="24"/>
          <w:szCs w:val="24"/>
          <w:lang w:eastAsia="en-GB"/>
          <w14:ligatures w14:val="none"/>
        </w:rPr>
        <w:t>Riddick</w:t>
      </w:r>
      <w:r w:rsidR="00DB74D4">
        <w:rPr>
          <w:rFonts w:ascii="Arial" w:eastAsia="Times New Roman" w:hAnsi="Arial" w:cs="Arial"/>
          <w:kern w:val="0"/>
          <w:sz w:val="24"/>
          <w:szCs w:val="24"/>
          <w:lang w:eastAsia="en-GB"/>
          <w14:ligatures w14:val="none"/>
        </w:rPr>
        <w:t xml:space="preserve"> </w:t>
      </w:r>
      <w:r w:rsidR="009E6E80" w:rsidRPr="00A167BC">
        <w:rPr>
          <w:rFonts w:ascii="Arial" w:eastAsia="Times New Roman" w:hAnsi="Arial" w:cs="Arial"/>
          <w:kern w:val="0"/>
          <w:sz w:val="24"/>
          <w:szCs w:val="24"/>
          <w:lang w:eastAsia="en-GB"/>
          <w14:ligatures w14:val="none"/>
        </w:rPr>
        <w:t xml:space="preserve">(2000), suggests that </w:t>
      </w:r>
      <w:r w:rsidR="009709E3" w:rsidRPr="00A167BC">
        <w:rPr>
          <w:rFonts w:ascii="Arial" w:eastAsia="Times New Roman" w:hAnsi="Arial" w:cs="Arial"/>
          <w:kern w:val="0"/>
          <w:sz w:val="24"/>
          <w:szCs w:val="24"/>
          <w:lang w:eastAsia="en-GB"/>
          <w14:ligatures w14:val="none"/>
        </w:rPr>
        <w:t xml:space="preserve">no </w:t>
      </w:r>
      <w:r w:rsidR="009E6E80" w:rsidRPr="00A167BC">
        <w:rPr>
          <w:rFonts w:ascii="Arial" w:eastAsia="Times New Roman" w:hAnsi="Arial" w:cs="Arial"/>
          <w:kern w:val="0"/>
          <w:sz w:val="24"/>
          <w:szCs w:val="24"/>
          <w:lang w:eastAsia="en-GB"/>
          <w14:ligatures w14:val="none"/>
        </w:rPr>
        <w:t>disclose</w:t>
      </w:r>
      <w:r w:rsidR="009709E3" w:rsidRPr="00A167BC">
        <w:rPr>
          <w:rFonts w:ascii="Arial" w:eastAsia="Times New Roman" w:hAnsi="Arial" w:cs="Arial"/>
          <w:kern w:val="0"/>
          <w:sz w:val="24"/>
          <w:szCs w:val="24"/>
          <w:lang w:eastAsia="en-GB"/>
          <w14:ligatures w14:val="none"/>
        </w:rPr>
        <w:t xml:space="preserve">r of </w:t>
      </w:r>
      <w:r w:rsidR="00A660E7">
        <w:rPr>
          <w:rFonts w:ascii="Arial" w:eastAsia="Times New Roman" w:hAnsi="Arial" w:cs="Arial"/>
          <w:kern w:val="0"/>
          <w:sz w:val="24"/>
          <w:szCs w:val="24"/>
          <w:lang w:eastAsia="en-GB"/>
          <w14:ligatures w14:val="none"/>
        </w:rPr>
        <w:t>ND</w:t>
      </w:r>
      <w:r w:rsidR="009709E3" w:rsidRPr="00A167BC">
        <w:rPr>
          <w:rFonts w:ascii="Arial" w:eastAsia="Times New Roman" w:hAnsi="Arial" w:cs="Arial"/>
          <w:kern w:val="0"/>
          <w:sz w:val="24"/>
          <w:szCs w:val="24"/>
          <w:lang w:eastAsia="en-GB"/>
          <w14:ligatures w14:val="none"/>
        </w:rPr>
        <w:t xml:space="preserve"> </w:t>
      </w:r>
      <w:r w:rsidR="004742BC" w:rsidRPr="00A167BC">
        <w:rPr>
          <w:rFonts w:ascii="Arial" w:eastAsia="Times New Roman" w:hAnsi="Arial" w:cs="Arial"/>
          <w:kern w:val="0"/>
          <w:sz w:val="24"/>
          <w:szCs w:val="24"/>
          <w:lang w:eastAsia="en-GB"/>
          <w14:ligatures w14:val="none"/>
        </w:rPr>
        <w:t xml:space="preserve">during </w:t>
      </w:r>
      <w:r w:rsidR="0034469D" w:rsidRPr="00A167BC">
        <w:rPr>
          <w:rFonts w:ascii="Arial" w:eastAsia="Times New Roman" w:hAnsi="Arial" w:cs="Arial"/>
          <w:kern w:val="0"/>
          <w:sz w:val="24"/>
          <w:szCs w:val="24"/>
          <w:lang w:eastAsia="en-GB"/>
          <w14:ligatures w14:val="none"/>
        </w:rPr>
        <w:t>recruitment, could</w:t>
      </w:r>
      <w:r w:rsidR="009709E3" w:rsidRPr="00A167BC">
        <w:rPr>
          <w:rFonts w:ascii="Arial" w:eastAsia="Times New Roman" w:hAnsi="Arial" w:cs="Arial"/>
          <w:kern w:val="0"/>
          <w:sz w:val="24"/>
          <w:szCs w:val="24"/>
          <w:lang w:eastAsia="en-GB"/>
          <w14:ligatures w14:val="none"/>
        </w:rPr>
        <w:t xml:space="preserve"> result in </w:t>
      </w:r>
      <w:r w:rsidR="00DD522D" w:rsidRPr="00A167BC">
        <w:rPr>
          <w:rFonts w:ascii="Arial" w:eastAsia="Times New Roman" w:hAnsi="Arial" w:cs="Arial"/>
          <w:kern w:val="0"/>
          <w:sz w:val="24"/>
          <w:szCs w:val="24"/>
          <w:lang w:eastAsia="en-GB"/>
          <w14:ligatures w14:val="none"/>
        </w:rPr>
        <w:t>a</w:t>
      </w:r>
      <w:r w:rsidR="007B4EAE" w:rsidRPr="00A167BC">
        <w:rPr>
          <w:rFonts w:ascii="Arial" w:eastAsia="Times New Roman" w:hAnsi="Arial" w:cs="Arial"/>
          <w:kern w:val="0"/>
          <w:sz w:val="24"/>
          <w:szCs w:val="24"/>
          <w:lang w:eastAsia="en-GB"/>
          <w14:ligatures w14:val="none"/>
        </w:rPr>
        <w:t xml:space="preserve"> </w:t>
      </w:r>
      <w:r w:rsidR="00DD522D" w:rsidRPr="00A167BC">
        <w:rPr>
          <w:rFonts w:ascii="Arial" w:eastAsia="Times New Roman" w:hAnsi="Arial" w:cs="Arial"/>
          <w:kern w:val="0"/>
          <w:sz w:val="24"/>
          <w:szCs w:val="24"/>
          <w:lang w:eastAsia="en-GB"/>
          <w14:ligatures w14:val="none"/>
        </w:rPr>
        <w:t xml:space="preserve">lack of support </w:t>
      </w:r>
      <w:r w:rsidR="0034469D" w:rsidRPr="00A167BC">
        <w:rPr>
          <w:rFonts w:ascii="Arial" w:eastAsia="Times New Roman" w:hAnsi="Arial" w:cs="Arial"/>
          <w:kern w:val="0"/>
          <w:sz w:val="24"/>
          <w:szCs w:val="24"/>
          <w:lang w:eastAsia="en-GB"/>
          <w14:ligatures w14:val="none"/>
        </w:rPr>
        <w:t>mechanisms</w:t>
      </w:r>
      <w:r w:rsidR="0013199F" w:rsidRPr="00A167BC">
        <w:rPr>
          <w:rFonts w:ascii="Arial" w:eastAsia="Times New Roman" w:hAnsi="Arial" w:cs="Arial"/>
          <w:kern w:val="0"/>
          <w:sz w:val="24"/>
          <w:szCs w:val="24"/>
          <w:lang w:eastAsia="en-GB"/>
          <w14:ligatures w14:val="none"/>
        </w:rPr>
        <w:t>.</w:t>
      </w:r>
      <w:r w:rsidR="0034469D" w:rsidRPr="00A167BC">
        <w:rPr>
          <w:rFonts w:ascii="Arial" w:eastAsia="Times New Roman" w:hAnsi="Arial" w:cs="Arial"/>
          <w:kern w:val="0"/>
          <w:sz w:val="24"/>
          <w:szCs w:val="24"/>
          <w:lang w:eastAsia="en-GB"/>
          <w14:ligatures w14:val="none"/>
        </w:rPr>
        <w:t xml:space="preserve"> </w:t>
      </w:r>
    </w:p>
    <w:p w14:paraId="6B4CC1CD" w14:textId="77777777" w:rsidR="00B45EAB" w:rsidRPr="00A167BC" w:rsidRDefault="00B45EAB" w:rsidP="00C9009E">
      <w:pPr>
        <w:shd w:val="clear" w:color="auto" w:fill="FFFFFF"/>
        <w:spacing w:after="0" w:line="480" w:lineRule="auto"/>
        <w:jc w:val="both"/>
        <w:rPr>
          <w:rFonts w:ascii="Arial" w:hAnsi="Arial" w:cs="Arial"/>
          <w:sz w:val="24"/>
          <w:szCs w:val="24"/>
        </w:rPr>
      </w:pPr>
    </w:p>
    <w:p w14:paraId="7188ABCD" w14:textId="2DE1EBC6" w:rsidR="0046770B" w:rsidRPr="00A167BC" w:rsidRDefault="00C9009E" w:rsidP="00B03A36">
      <w:pPr>
        <w:shd w:val="clear" w:color="auto" w:fill="FFFFFF"/>
        <w:spacing w:after="0" w:line="480" w:lineRule="auto"/>
        <w:jc w:val="both"/>
        <w:rPr>
          <w:rFonts w:ascii="Arial" w:hAnsi="Arial" w:cs="Arial"/>
          <w:sz w:val="24"/>
          <w:szCs w:val="24"/>
        </w:rPr>
      </w:pPr>
      <w:r w:rsidRPr="00A167BC">
        <w:rPr>
          <w:rFonts w:ascii="Arial" w:hAnsi="Arial" w:cs="Arial"/>
          <w:sz w:val="24"/>
          <w:szCs w:val="24"/>
        </w:rPr>
        <w:t>Removing</w:t>
      </w:r>
      <w:r w:rsidR="005A1AB0" w:rsidRPr="00A167BC">
        <w:rPr>
          <w:rFonts w:ascii="Arial" w:hAnsi="Arial" w:cs="Arial"/>
          <w:sz w:val="24"/>
          <w:szCs w:val="24"/>
        </w:rPr>
        <w:t xml:space="preserve"> the barrier to disclosure </w:t>
      </w:r>
      <w:r w:rsidR="003A735E" w:rsidRPr="00A167BC">
        <w:rPr>
          <w:rFonts w:ascii="Arial" w:hAnsi="Arial" w:cs="Arial"/>
          <w:sz w:val="24"/>
          <w:szCs w:val="24"/>
        </w:rPr>
        <w:t xml:space="preserve">for </w:t>
      </w:r>
      <w:r w:rsidR="00A660E7">
        <w:rPr>
          <w:rFonts w:ascii="Arial" w:hAnsi="Arial" w:cs="Arial"/>
          <w:sz w:val="24"/>
          <w:szCs w:val="24"/>
        </w:rPr>
        <w:t>ND</w:t>
      </w:r>
      <w:r w:rsidR="00B45EAB" w:rsidRPr="00A167BC">
        <w:rPr>
          <w:rFonts w:ascii="Arial" w:hAnsi="Arial" w:cs="Arial"/>
          <w:sz w:val="24"/>
          <w:szCs w:val="24"/>
        </w:rPr>
        <w:t xml:space="preserve"> </w:t>
      </w:r>
      <w:r w:rsidR="004A2EC0" w:rsidRPr="00A167BC">
        <w:rPr>
          <w:rFonts w:ascii="Arial" w:hAnsi="Arial" w:cs="Arial"/>
          <w:sz w:val="24"/>
          <w:szCs w:val="24"/>
        </w:rPr>
        <w:t xml:space="preserve">and not being </w:t>
      </w:r>
      <w:r w:rsidR="00DD522D" w:rsidRPr="00A167BC">
        <w:rPr>
          <w:rFonts w:ascii="Arial" w:hAnsi="Arial" w:cs="Arial"/>
          <w:sz w:val="24"/>
          <w:szCs w:val="24"/>
        </w:rPr>
        <w:t>discriminated,</w:t>
      </w:r>
      <w:r w:rsidR="004A2EC0" w:rsidRPr="00A167BC">
        <w:rPr>
          <w:rFonts w:ascii="Arial" w:hAnsi="Arial" w:cs="Arial"/>
          <w:sz w:val="24"/>
          <w:szCs w:val="24"/>
        </w:rPr>
        <w:t xml:space="preserve"> </w:t>
      </w:r>
      <w:r w:rsidR="003A735E" w:rsidRPr="00A167BC">
        <w:rPr>
          <w:rFonts w:ascii="Arial" w:hAnsi="Arial" w:cs="Arial"/>
          <w:sz w:val="24"/>
          <w:szCs w:val="24"/>
        </w:rPr>
        <w:t xml:space="preserve">could </w:t>
      </w:r>
      <w:r w:rsidR="00D55790" w:rsidRPr="00A167BC">
        <w:rPr>
          <w:rFonts w:ascii="Arial" w:hAnsi="Arial" w:cs="Arial"/>
          <w:sz w:val="24"/>
          <w:szCs w:val="24"/>
        </w:rPr>
        <w:t xml:space="preserve">build </w:t>
      </w:r>
      <w:r w:rsidR="009076F7" w:rsidRPr="00A167BC">
        <w:rPr>
          <w:rFonts w:ascii="Arial" w:hAnsi="Arial" w:cs="Arial"/>
          <w:sz w:val="24"/>
          <w:szCs w:val="24"/>
        </w:rPr>
        <w:t xml:space="preserve">more </w:t>
      </w:r>
      <w:r w:rsidR="009634B6" w:rsidRPr="00A167BC">
        <w:rPr>
          <w:rFonts w:ascii="Arial" w:hAnsi="Arial" w:cs="Arial"/>
          <w:sz w:val="24"/>
          <w:szCs w:val="24"/>
        </w:rPr>
        <w:t xml:space="preserve">personal </w:t>
      </w:r>
      <w:r w:rsidR="009076F7" w:rsidRPr="00A167BC">
        <w:rPr>
          <w:rFonts w:ascii="Arial" w:hAnsi="Arial" w:cs="Arial"/>
          <w:sz w:val="24"/>
          <w:szCs w:val="24"/>
        </w:rPr>
        <w:t xml:space="preserve">confidence and </w:t>
      </w:r>
      <w:r w:rsidR="00B65031" w:rsidRPr="00A167BC">
        <w:rPr>
          <w:rFonts w:ascii="Arial" w:hAnsi="Arial" w:cs="Arial"/>
          <w:sz w:val="24"/>
          <w:szCs w:val="24"/>
        </w:rPr>
        <w:t>acceptability</w:t>
      </w:r>
      <w:r w:rsidR="004742BC" w:rsidRPr="00A167BC">
        <w:rPr>
          <w:rFonts w:ascii="Arial" w:hAnsi="Arial" w:cs="Arial"/>
          <w:sz w:val="24"/>
          <w:szCs w:val="24"/>
        </w:rPr>
        <w:t xml:space="preserve"> within the </w:t>
      </w:r>
      <w:r w:rsidR="00B45EAB" w:rsidRPr="00A167BC">
        <w:rPr>
          <w:rFonts w:ascii="Arial" w:hAnsi="Arial" w:cs="Arial"/>
          <w:sz w:val="24"/>
          <w:szCs w:val="24"/>
        </w:rPr>
        <w:t xml:space="preserve">police </w:t>
      </w:r>
      <w:r w:rsidR="004742BC" w:rsidRPr="00A167BC">
        <w:rPr>
          <w:rFonts w:ascii="Arial" w:hAnsi="Arial" w:cs="Arial"/>
          <w:sz w:val="24"/>
          <w:szCs w:val="24"/>
        </w:rPr>
        <w:t>role.</w:t>
      </w:r>
      <w:r w:rsidR="009723AA" w:rsidRPr="00A167BC">
        <w:rPr>
          <w:rFonts w:ascii="Arial" w:hAnsi="Arial" w:cs="Arial"/>
          <w:sz w:val="24"/>
          <w:szCs w:val="24"/>
        </w:rPr>
        <w:t xml:space="preserve"> It c</w:t>
      </w:r>
      <w:r w:rsidR="009076F7" w:rsidRPr="00A167BC">
        <w:rPr>
          <w:rFonts w:ascii="Arial" w:hAnsi="Arial" w:cs="Arial"/>
          <w:sz w:val="24"/>
          <w:szCs w:val="24"/>
        </w:rPr>
        <w:t xml:space="preserve">ould </w:t>
      </w:r>
      <w:r w:rsidR="009723AA" w:rsidRPr="00A167BC">
        <w:rPr>
          <w:rFonts w:ascii="Arial" w:hAnsi="Arial" w:cs="Arial"/>
          <w:sz w:val="24"/>
          <w:szCs w:val="24"/>
        </w:rPr>
        <w:t xml:space="preserve">also </w:t>
      </w:r>
      <w:r w:rsidR="00E83A1E" w:rsidRPr="00A167BC">
        <w:rPr>
          <w:rFonts w:ascii="Arial" w:hAnsi="Arial" w:cs="Arial"/>
          <w:sz w:val="24"/>
          <w:szCs w:val="24"/>
        </w:rPr>
        <w:t xml:space="preserve">allow for more support when joining </w:t>
      </w:r>
      <w:r w:rsidR="002D757B" w:rsidRPr="00A167BC">
        <w:rPr>
          <w:rFonts w:ascii="Arial" w:hAnsi="Arial" w:cs="Arial"/>
          <w:sz w:val="24"/>
          <w:szCs w:val="24"/>
        </w:rPr>
        <w:t xml:space="preserve">and continuing post </w:t>
      </w:r>
      <w:r w:rsidR="00F9762D" w:rsidRPr="00A167BC">
        <w:rPr>
          <w:rFonts w:ascii="Arial" w:hAnsi="Arial" w:cs="Arial"/>
          <w:sz w:val="24"/>
          <w:szCs w:val="24"/>
        </w:rPr>
        <w:t>induction. By</w:t>
      </w:r>
      <w:r w:rsidR="00EF3743" w:rsidRPr="00A167BC">
        <w:rPr>
          <w:rFonts w:ascii="Arial" w:hAnsi="Arial" w:cs="Arial"/>
          <w:sz w:val="24"/>
          <w:szCs w:val="24"/>
        </w:rPr>
        <w:t xml:space="preserve"> breaking down the stigmatisation barriers</w:t>
      </w:r>
      <w:r w:rsidR="009C70BF" w:rsidRPr="00A167BC">
        <w:rPr>
          <w:rFonts w:ascii="Arial" w:hAnsi="Arial" w:cs="Arial"/>
          <w:sz w:val="24"/>
          <w:szCs w:val="24"/>
        </w:rPr>
        <w:t xml:space="preserve">, </w:t>
      </w:r>
      <w:r w:rsidR="00397DC4" w:rsidRPr="00A167BC">
        <w:rPr>
          <w:rFonts w:ascii="Arial" w:hAnsi="Arial" w:cs="Arial"/>
          <w:sz w:val="24"/>
          <w:szCs w:val="24"/>
        </w:rPr>
        <w:t xml:space="preserve">and </w:t>
      </w:r>
      <w:r w:rsidR="003F1AC8" w:rsidRPr="00A167BC">
        <w:rPr>
          <w:rFonts w:ascii="Arial" w:hAnsi="Arial" w:cs="Arial"/>
          <w:sz w:val="24"/>
          <w:szCs w:val="24"/>
        </w:rPr>
        <w:t>making</w:t>
      </w:r>
      <w:r w:rsidR="009C70BF" w:rsidRPr="00A167BC">
        <w:rPr>
          <w:rFonts w:ascii="Arial" w:hAnsi="Arial" w:cs="Arial"/>
          <w:sz w:val="24"/>
          <w:szCs w:val="24"/>
        </w:rPr>
        <w:t xml:space="preserve"> an opportunity for </w:t>
      </w:r>
      <w:r w:rsidR="003F1AC8" w:rsidRPr="00A167BC">
        <w:rPr>
          <w:rFonts w:ascii="Arial" w:hAnsi="Arial" w:cs="Arial"/>
          <w:sz w:val="24"/>
          <w:szCs w:val="24"/>
        </w:rPr>
        <w:t>a more supportive approach</w:t>
      </w:r>
      <w:r w:rsidR="002E0C65" w:rsidRPr="00A167BC">
        <w:rPr>
          <w:rFonts w:ascii="Arial" w:hAnsi="Arial" w:cs="Arial"/>
          <w:sz w:val="24"/>
          <w:szCs w:val="24"/>
        </w:rPr>
        <w:t xml:space="preserve">, would also enhance </w:t>
      </w:r>
      <w:r w:rsidR="005D3A47" w:rsidRPr="00A167BC">
        <w:rPr>
          <w:rFonts w:ascii="Arial" w:hAnsi="Arial" w:cs="Arial"/>
          <w:sz w:val="24"/>
          <w:szCs w:val="24"/>
        </w:rPr>
        <w:t>development of individuals</w:t>
      </w:r>
      <w:r w:rsidR="00033C7B" w:rsidRPr="00A167BC">
        <w:rPr>
          <w:rFonts w:ascii="Arial" w:hAnsi="Arial" w:cs="Arial"/>
          <w:sz w:val="24"/>
          <w:szCs w:val="24"/>
        </w:rPr>
        <w:t>.</w:t>
      </w:r>
      <w:r w:rsidR="00AF285D" w:rsidRPr="00A167BC">
        <w:rPr>
          <w:rFonts w:ascii="Arial" w:hAnsi="Arial" w:cs="Arial"/>
          <w:sz w:val="24"/>
          <w:szCs w:val="24"/>
        </w:rPr>
        <w:t xml:space="preserve"> </w:t>
      </w:r>
      <w:r w:rsidR="000A5E21" w:rsidRPr="00A167BC">
        <w:rPr>
          <w:rFonts w:ascii="Arial" w:hAnsi="Arial" w:cs="Arial"/>
          <w:sz w:val="24"/>
          <w:szCs w:val="24"/>
        </w:rPr>
        <w:t>N</w:t>
      </w:r>
      <w:r w:rsidR="00F03EE7" w:rsidRPr="00A167BC">
        <w:rPr>
          <w:rFonts w:ascii="Arial" w:hAnsi="Arial" w:cs="Arial"/>
          <w:sz w:val="24"/>
          <w:szCs w:val="24"/>
        </w:rPr>
        <w:t xml:space="preserve">ot disclosing </w:t>
      </w:r>
      <w:r w:rsidR="005A1710" w:rsidRPr="00A167BC">
        <w:rPr>
          <w:rFonts w:ascii="Arial" w:hAnsi="Arial" w:cs="Arial"/>
          <w:sz w:val="24"/>
          <w:szCs w:val="24"/>
        </w:rPr>
        <w:t>neurodivergences,</w:t>
      </w:r>
      <w:r w:rsidR="00206F8F" w:rsidRPr="00A167BC">
        <w:rPr>
          <w:rFonts w:ascii="Arial" w:hAnsi="Arial" w:cs="Arial"/>
          <w:sz w:val="24"/>
          <w:szCs w:val="24"/>
        </w:rPr>
        <w:t xml:space="preserve"> c</w:t>
      </w:r>
      <w:r w:rsidR="006544B5" w:rsidRPr="00A167BC">
        <w:rPr>
          <w:rFonts w:ascii="Arial" w:hAnsi="Arial" w:cs="Arial"/>
          <w:sz w:val="24"/>
          <w:szCs w:val="24"/>
        </w:rPr>
        <w:t xml:space="preserve">ould lead to possible high levels of sickness, mental </w:t>
      </w:r>
      <w:r w:rsidR="00AD4235" w:rsidRPr="00A167BC">
        <w:rPr>
          <w:rFonts w:ascii="Arial" w:hAnsi="Arial" w:cs="Arial"/>
          <w:sz w:val="24"/>
          <w:szCs w:val="24"/>
        </w:rPr>
        <w:t>health,</w:t>
      </w:r>
      <w:r w:rsidR="006544B5" w:rsidRPr="00A167BC">
        <w:rPr>
          <w:rFonts w:ascii="Arial" w:hAnsi="Arial" w:cs="Arial"/>
          <w:sz w:val="24"/>
          <w:szCs w:val="24"/>
        </w:rPr>
        <w:t xml:space="preserve"> and well-being </w:t>
      </w:r>
      <w:r w:rsidR="00755F00" w:rsidRPr="00A167BC">
        <w:rPr>
          <w:rFonts w:ascii="Arial" w:hAnsi="Arial" w:cs="Arial"/>
          <w:sz w:val="24"/>
          <w:szCs w:val="24"/>
        </w:rPr>
        <w:t xml:space="preserve">issues, </w:t>
      </w:r>
      <w:r w:rsidR="00755F00" w:rsidRPr="00A167BC">
        <w:rPr>
          <w:rFonts w:ascii="Arial" w:hAnsi="Arial" w:cs="Arial"/>
          <w:sz w:val="24"/>
          <w:szCs w:val="24"/>
        </w:rPr>
        <w:lastRenderedPageBreak/>
        <w:t>(</w:t>
      </w:r>
      <w:r w:rsidR="00327E0D" w:rsidRPr="00A167BC">
        <w:rPr>
          <w:rFonts w:ascii="Arial" w:hAnsi="Arial" w:cs="Arial"/>
          <w:sz w:val="24"/>
          <w:szCs w:val="24"/>
        </w:rPr>
        <w:t xml:space="preserve">Macdonald and Cosgrove </w:t>
      </w:r>
      <w:r w:rsidR="008E52D0" w:rsidRPr="00A167BC">
        <w:rPr>
          <w:rFonts w:ascii="Arial" w:hAnsi="Arial" w:cs="Arial"/>
          <w:sz w:val="24"/>
          <w:szCs w:val="24"/>
        </w:rPr>
        <w:t>,</w:t>
      </w:r>
      <w:r w:rsidR="00327E0D" w:rsidRPr="00A167BC">
        <w:rPr>
          <w:rFonts w:ascii="Arial" w:hAnsi="Arial" w:cs="Arial"/>
          <w:sz w:val="24"/>
          <w:szCs w:val="24"/>
        </w:rPr>
        <w:t>2020)</w:t>
      </w:r>
      <w:r w:rsidR="008E52D0" w:rsidRPr="00A167BC">
        <w:rPr>
          <w:rFonts w:ascii="Arial" w:hAnsi="Arial" w:cs="Arial"/>
          <w:sz w:val="24"/>
          <w:szCs w:val="24"/>
        </w:rPr>
        <w:t>.</w:t>
      </w:r>
      <w:r w:rsidR="00327E0D" w:rsidRPr="00A167BC">
        <w:rPr>
          <w:rFonts w:ascii="Arial" w:hAnsi="Arial" w:cs="Arial"/>
          <w:sz w:val="24"/>
          <w:szCs w:val="24"/>
        </w:rPr>
        <w:t xml:space="preserve"> </w:t>
      </w:r>
      <w:r w:rsidR="00A660E7">
        <w:rPr>
          <w:rFonts w:ascii="Arial" w:hAnsi="Arial" w:cs="Arial"/>
          <w:sz w:val="24"/>
          <w:szCs w:val="24"/>
        </w:rPr>
        <w:t>ND</w:t>
      </w:r>
      <w:r w:rsidR="006544B5" w:rsidRPr="00A167BC">
        <w:rPr>
          <w:rFonts w:ascii="Arial" w:hAnsi="Arial" w:cs="Arial"/>
          <w:sz w:val="24"/>
          <w:szCs w:val="24"/>
        </w:rPr>
        <w:t xml:space="preserve"> should not deter individuals to join or progress within the police </w:t>
      </w:r>
      <w:r w:rsidR="00755F00" w:rsidRPr="00A167BC">
        <w:rPr>
          <w:rFonts w:ascii="Arial" w:hAnsi="Arial" w:cs="Arial"/>
          <w:sz w:val="24"/>
          <w:szCs w:val="24"/>
        </w:rPr>
        <w:t>force, becoming</w:t>
      </w:r>
      <w:r w:rsidR="005875F0" w:rsidRPr="00A167BC">
        <w:rPr>
          <w:rFonts w:ascii="Arial" w:hAnsi="Arial" w:cs="Arial"/>
          <w:sz w:val="24"/>
          <w:szCs w:val="24"/>
        </w:rPr>
        <w:t xml:space="preserve"> a police officer in adulthood without having a formal diagnostic assessment of dyslexia could negatively influence well-being and mental health </w:t>
      </w:r>
      <w:r w:rsidR="005875F0" w:rsidRPr="00A167BC">
        <w:rPr>
          <w:rFonts w:ascii="Arial" w:hAnsi="Arial" w:cs="Arial"/>
          <w:sz w:val="24"/>
          <w:szCs w:val="24"/>
        </w:rPr>
        <w:fldChar w:fldCharType="begin"/>
      </w:r>
      <w:r w:rsidR="005875F0" w:rsidRPr="00A167BC">
        <w:rPr>
          <w:rFonts w:ascii="Arial" w:hAnsi="Arial" w:cs="Arial"/>
          <w:sz w:val="24"/>
          <w:szCs w:val="24"/>
        </w:rPr>
        <w:instrText xml:space="preserve"> ADDIN ZOTERO_ITEM CSL_CITATION {"citationID":"ja0fcgeb","properties":{"formattedCitation":"(Houdmont, 2013)","plainCitation":"(Houdmont, 2013)","noteIndex":0},"citationItems":[{"id":111,"uris":["http://zotero.org/users/local/7XpfRZT1/items/CMNYQU7N"],"itemData":{"id":111,"type":"article-journal","abstract":"Purpose\n              Stress research in the UK policing has largely neglected to account for variance in the type of psychosocial hazard officers are exposed to across policing roles, highlighting the need for role</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specific research that is capable of informing similarly specific stress reduction interventions. This study aimed to develop and assess exposure to a taxonomy of psychosocial hazards specific to the UK police custody work, consider the burnout profile of custody officers, explore relations between psychosocial hazard exposure and burnout, and compare the exposures of burned out and non</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burned out custody officers.\n            \n            \n              Design/methodology/approach\n              Preliminary focus groups identified a series of psychosocial hazards specific to the custody officer role. A questionnaire administered to custody officers within a UK territorial police force assessed exposure to these psychosocial hazards and burnout.\n            \n            \n              Findings\n              \n                Twenty</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six custody</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 xml:space="preserve">specific psychosocial hazards were identified, across nine themes. The proportion of custody officers who reported a high degree of burnout was above that found in normative data. Hierarchical regression analyses showed that exposures were positively related to emotional exhaustion and depersonalisation. Unrelated\n                t\n                </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tests showed that respondents who reported high burnout also reported significantly higher exposures across all nine psychosocial hazard themes than those with sub</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threshold burnout scores.\n              \n            \n            \n              Originality/value\n              This is the first study to investigate the stress</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related working conditions of the UK custody officers. It provides a foundation for future large</w:instrText>
      </w:r>
      <w:r w:rsidR="005875F0" w:rsidRPr="00A167BC">
        <w:rPr>
          <w:rFonts w:ascii="Cambria Math" w:hAnsi="Cambria Math" w:cs="Cambria Math"/>
          <w:sz w:val="24"/>
          <w:szCs w:val="24"/>
        </w:rPr>
        <w:instrText>‐</w:instrText>
      </w:r>
      <w:r w:rsidR="005875F0" w:rsidRPr="00A167BC">
        <w:rPr>
          <w:rFonts w:ascii="Arial" w:hAnsi="Arial" w:cs="Arial"/>
          <w:sz w:val="24"/>
          <w:szCs w:val="24"/>
        </w:rPr>
        <w:instrText xml:space="preserve">scale longitudinal studies concerned with validating the current findings and improving the health of officers engaged in this unique policing role.","container-title":"Policing: An International Journal of Police Strategies &amp; Management","DOI":"10.1108/PIJPSM-11-2012-0109","ISSN":"1363-951X","issue":"3","language":"en","license":"https://www.emerald.com/insight/site-policies","page":"620-635","source":"DOI.org (Crossref)","title":"UK police custody officers’ psychosocial hazard exposures and burnout","volume":"36","author":[{"family":"Houdmont","given":"Jonathan"}],"issued":{"date-parts":[["2013",8,16]]}}}],"schema":"https://github.com/citation-style-language/schema/raw/master/csl-citation.json"} </w:instrText>
      </w:r>
      <w:r w:rsidR="005875F0" w:rsidRPr="00A167BC">
        <w:rPr>
          <w:rFonts w:ascii="Arial" w:hAnsi="Arial" w:cs="Arial"/>
          <w:sz w:val="24"/>
          <w:szCs w:val="24"/>
        </w:rPr>
        <w:fldChar w:fldCharType="separate"/>
      </w:r>
      <w:r w:rsidR="005875F0" w:rsidRPr="00A167BC">
        <w:rPr>
          <w:rFonts w:ascii="Arial" w:hAnsi="Arial" w:cs="Arial"/>
          <w:sz w:val="24"/>
          <w:szCs w:val="24"/>
        </w:rPr>
        <w:t>(Houdmont, 2013)</w:t>
      </w:r>
      <w:r w:rsidR="005875F0" w:rsidRPr="00A167BC">
        <w:rPr>
          <w:rFonts w:ascii="Arial" w:hAnsi="Arial" w:cs="Arial"/>
          <w:sz w:val="24"/>
          <w:szCs w:val="24"/>
        </w:rPr>
        <w:fldChar w:fldCharType="end"/>
      </w:r>
      <w:r w:rsidR="00F22097" w:rsidRPr="00A167BC">
        <w:rPr>
          <w:rFonts w:ascii="Arial" w:hAnsi="Arial" w:cs="Arial"/>
          <w:sz w:val="24"/>
          <w:szCs w:val="24"/>
        </w:rPr>
        <w:t>.</w:t>
      </w:r>
      <w:r w:rsidR="001A6BBC" w:rsidRPr="00A167BC">
        <w:rPr>
          <w:rFonts w:ascii="Arial" w:hAnsi="Arial" w:cs="Arial"/>
          <w:sz w:val="24"/>
          <w:szCs w:val="24"/>
        </w:rPr>
        <w:t xml:space="preserve">Due to the lack of statistical information </w:t>
      </w:r>
      <w:r w:rsidR="0030101E" w:rsidRPr="00A167BC">
        <w:rPr>
          <w:rFonts w:ascii="Arial" w:hAnsi="Arial" w:cs="Arial"/>
          <w:sz w:val="24"/>
          <w:szCs w:val="24"/>
        </w:rPr>
        <w:t xml:space="preserve">on the disclosure of being neurodivergent </w:t>
      </w:r>
      <w:r w:rsidR="001A6BBC" w:rsidRPr="00A167BC">
        <w:rPr>
          <w:rFonts w:ascii="Arial" w:hAnsi="Arial" w:cs="Arial"/>
          <w:sz w:val="24"/>
          <w:szCs w:val="24"/>
        </w:rPr>
        <w:t xml:space="preserve">over the past 10 years, </w:t>
      </w:r>
      <w:r w:rsidR="0030101E" w:rsidRPr="00A167BC">
        <w:rPr>
          <w:rFonts w:ascii="Arial" w:hAnsi="Arial" w:cs="Arial"/>
          <w:sz w:val="24"/>
          <w:szCs w:val="24"/>
        </w:rPr>
        <w:t xml:space="preserve">this helps to justify this research topic </w:t>
      </w:r>
      <w:r w:rsidR="005A1710" w:rsidRPr="00A167BC">
        <w:rPr>
          <w:rFonts w:ascii="Arial" w:hAnsi="Arial" w:cs="Arial"/>
          <w:sz w:val="24"/>
          <w:szCs w:val="24"/>
        </w:rPr>
        <w:t>area.</w:t>
      </w:r>
    </w:p>
    <w:p w14:paraId="25CB3977" w14:textId="2C81E849" w:rsidR="00EE213A" w:rsidRPr="00A167BC" w:rsidRDefault="005A1710" w:rsidP="00B03A36">
      <w:pPr>
        <w:shd w:val="clear" w:color="auto" w:fill="FFFFFF"/>
        <w:spacing w:after="0" w:line="480" w:lineRule="auto"/>
        <w:jc w:val="both"/>
        <w:rPr>
          <w:rFonts w:ascii="Arial" w:hAnsi="Arial" w:cs="Arial"/>
          <w:sz w:val="24"/>
          <w:szCs w:val="24"/>
        </w:rPr>
      </w:pPr>
      <w:r w:rsidRPr="00A167BC">
        <w:rPr>
          <w:rFonts w:ascii="Arial" w:hAnsi="Arial" w:cs="Arial"/>
          <w:sz w:val="24"/>
          <w:szCs w:val="24"/>
        </w:rPr>
        <w:t xml:space="preserve"> A</w:t>
      </w:r>
      <w:r w:rsidR="006544B5" w:rsidRPr="00A167BC">
        <w:rPr>
          <w:rFonts w:ascii="Arial" w:hAnsi="Arial" w:cs="Arial"/>
          <w:sz w:val="24"/>
          <w:szCs w:val="24"/>
        </w:rPr>
        <w:t xml:space="preserve"> study in 2019, based on removing disabling barriers in policing</w:t>
      </w:r>
      <w:r w:rsidR="00C42680" w:rsidRPr="00A167BC">
        <w:rPr>
          <w:rFonts w:ascii="Arial" w:hAnsi="Arial" w:cs="Arial"/>
          <w:sz w:val="24"/>
          <w:szCs w:val="24"/>
        </w:rPr>
        <w:t>, specifically police with dyslexia</w:t>
      </w:r>
      <w:r w:rsidR="006544B5" w:rsidRPr="00A167BC">
        <w:rPr>
          <w:rFonts w:ascii="Arial" w:hAnsi="Arial" w:cs="Arial"/>
          <w:sz w:val="24"/>
          <w:szCs w:val="24"/>
        </w:rPr>
        <w:t xml:space="preserve">, found that  21.5 % of the individuals had been diagnosed with dyslexia, </w:t>
      </w:r>
      <w:r w:rsidR="006544B5" w:rsidRPr="00A167BC">
        <w:rPr>
          <w:rFonts w:ascii="Arial" w:hAnsi="Arial" w:cs="Arial"/>
          <w:sz w:val="24"/>
          <w:szCs w:val="24"/>
        </w:rPr>
        <w:fldChar w:fldCharType="begin"/>
      </w:r>
      <w:r w:rsidR="006544B5" w:rsidRPr="00A167BC">
        <w:rPr>
          <w:rFonts w:ascii="Arial" w:hAnsi="Arial" w:cs="Arial"/>
          <w:sz w:val="24"/>
          <w:szCs w:val="24"/>
        </w:rPr>
        <w:instrText xml:space="preserve"> ADDIN ZOTERO_ITEM CSL_CITATION {"citationID":"LJGXV5ob","properties":{"formattedCitation":"(Macdonald and Cosgrove, 2020)","plainCitation":"(Macdonald and Cosgrove, 2020)","noteIndex":0},"citationItems":[{"id":10,"uris":["http://zotero.org/users/local/7XpfRZT1/items/BFA37PFC"],"itemData":{"id":10,"type":"article-journal","abstract":"The aim of this article is to explore the impact of dyslexia, self-identified dyslexia and literacy difficulties on police officers/civilian employees. The study employs a social model approach which advocates that problems associated with dyslexia are not due to an impairment effect but can be attributed to a lack of reasonable adjustment due to disabling environmental barriers. The methodology applies a quantitative approach that analyses the impact that dyslexia/literacy difficulties have on policing. The authors suggest that with minor adjustments to working environments, police organisations can foster an inclusive rather than exclusive occupational environment.","container-title":"The Police Journal: Theory, Practice and Principles","DOI":"10.1177/0032258X19862008","ISSN":"0032-258X, 1740-5599","issue":"4","journalAbbreviation":"The Police Journal","language":"en","page":"332-352","source":"DOI.org (Crossref)","title":"Removing disabling barriers in policing: Dyslexia and literacy difficulties in the police service","title-short":"Removing disabling barriers in policing","volume":"93","author":[{"family":"Macdonald","given":"Stephen J"},{"family":"Cosgrove","given":"Faye"}],"issued":{"date-parts":[["2020",12]]}}}],"schema":"https://github.com/citation-style-language/schema/raw/master/csl-citation.json"} </w:instrText>
      </w:r>
      <w:r w:rsidR="006544B5" w:rsidRPr="00A167BC">
        <w:rPr>
          <w:rFonts w:ascii="Arial" w:hAnsi="Arial" w:cs="Arial"/>
          <w:sz w:val="24"/>
          <w:szCs w:val="24"/>
        </w:rPr>
        <w:fldChar w:fldCharType="separate"/>
      </w:r>
      <w:r w:rsidR="006544B5" w:rsidRPr="00A167BC">
        <w:rPr>
          <w:rFonts w:ascii="Arial" w:hAnsi="Arial" w:cs="Arial"/>
          <w:sz w:val="24"/>
          <w:szCs w:val="24"/>
        </w:rPr>
        <w:t>(Macdonald and Cosgrove, 2020)</w:t>
      </w:r>
      <w:r w:rsidR="006544B5" w:rsidRPr="00A167BC">
        <w:rPr>
          <w:rFonts w:ascii="Arial" w:hAnsi="Arial" w:cs="Arial"/>
          <w:sz w:val="24"/>
          <w:szCs w:val="24"/>
        </w:rPr>
        <w:fldChar w:fldCharType="end"/>
      </w:r>
      <w:r w:rsidR="006544B5" w:rsidRPr="00A167BC">
        <w:rPr>
          <w:rFonts w:ascii="Arial" w:hAnsi="Arial" w:cs="Arial"/>
          <w:sz w:val="24"/>
          <w:szCs w:val="24"/>
        </w:rPr>
        <w:t xml:space="preserve">. </w:t>
      </w:r>
      <w:r w:rsidR="00E56749" w:rsidRPr="00A167BC">
        <w:rPr>
          <w:rFonts w:ascii="Arial" w:hAnsi="Arial" w:cs="Arial"/>
          <w:sz w:val="24"/>
          <w:szCs w:val="24"/>
        </w:rPr>
        <w:t>This</w:t>
      </w:r>
      <w:r w:rsidR="00341129" w:rsidRPr="00A167BC">
        <w:rPr>
          <w:rFonts w:ascii="Arial" w:hAnsi="Arial" w:cs="Arial"/>
          <w:sz w:val="24"/>
          <w:szCs w:val="24"/>
        </w:rPr>
        <w:t xml:space="preserve"> </w:t>
      </w:r>
      <w:r w:rsidR="00E56749" w:rsidRPr="00A167BC">
        <w:rPr>
          <w:rFonts w:ascii="Arial" w:hAnsi="Arial" w:cs="Arial"/>
          <w:sz w:val="24"/>
          <w:szCs w:val="24"/>
        </w:rPr>
        <w:t xml:space="preserve">indicates </w:t>
      </w:r>
      <w:r w:rsidR="000C1A69" w:rsidRPr="00A167BC">
        <w:rPr>
          <w:rFonts w:ascii="Arial" w:hAnsi="Arial" w:cs="Arial"/>
          <w:sz w:val="24"/>
          <w:szCs w:val="24"/>
        </w:rPr>
        <w:t xml:space="preserve">that there is a challenge for all </w:t>
      </w:r>
      <w:r w:rsidR="009526BA" w:rsidRPr="00A167BC">
        <w:rPr>
          <w:rFonts w:ascii="Arial" w:hAnsi="Arial" w:cs="Arial"/>
          <w:sz w:val="24"/>
          <w:szCs w:val="24"/>
        </w:rPr>
        <w:t>p</w:t>
      </w:r>
      <w:r w:rsidR="000C1A69" w:rsidRPr="00A167BC">
        <w:rPr>
          <w:rFonts w:ascii="Arial" w:hAnsi="Arial" w:cs="Arial"/>
          <w:sz w:val="24"/>
          <w:szCs w:val="24"/>
        </w:rPr>
        <w:t xml:space="preserve">olice </w:t>
      </w:r>
      <w:r w:rsidR="009526BA" w:rsidRPr="00A167BC">
        <w:rPr>
          <w:rFonts w:ascii="Arial" w:hAnsi="Arial" w:cs="Arial"/>
          <w:sz w:val="24"/>
          <w:szCs w:val="24"/>
        </w:rPr>
        <w:t>f</w:t>
      </w:r>
      <w:r w:rsidR="000C1A69" w:rsidRPr="00A167BC">
        <w:rPr>
          <w:rFonts w:ascii="Arial" w:hAnsi="Arial" w:cs="Arial"/>
          <w:sz w:val="24"/>
          <w:szCs w:val="24"/>
        </w:rPr>
        <w:t xml:space="preserve">orces to look at removing barriers </w:t>
      </w:r>
      <w:r w:rsidR="00705723" w:rsidRPr="00A167BC">
        <w:rPr>
          <w:rFonts w:ascii="Arial" w:hAnsi="Arial" w:cs="Arial"/>
          <w:sz w:val="24"/>
          <w:szCs w:val="24"/>
        </w:rPr>
        <w:t xml:space="preserve">for neurodiverse conditions with possible further </w:t>
      </w:r>
      <w:r w:rsidR="00A27050" w:rsidRPr="00A167BC">
        <w:rPr>
          <w:rFonts w:ascii="Arial" w:hAnsi="Arial" w:cs="Arial"/>
          <w:sz w:val="24"/>
          <w:szCs w:val="24"/>
        </w:rPr>
        <w:t xml:space="preserve">updated </w:t>
      </w:r>
      <w:r w:rsidR="00C109D5" w:rsidRPr="00A167BC">
        <w:rPr>
          <w:rFonts w:ascii="Arial" w:hAnsi="Arial" w:cs="Arial"/>
          <w:sz w:val="24"/>
          <w:szCs w:val="24"/>
        </w:rPr>
        <w:t>research</w:t>
      </w:r>
      <w:r w:rsidR="00A27050" w:rsidRPr="00A167BC">
        <w:rPr>
          <w:rFonts w:ascii="Arial" w:hAnsi="Arial" w:cs="Arial"/>
          <w:sz w:val="24"/>
          <w:szCs w:val="24"/>
        </w:rPr>
        <w:t xml:space="preserve"> </w:t>
      </w:r>
      <w:r w:rsidR="00CD3A12" w:rsidRPr="00A167BC">
        <w:rPr>
          <w:rFonts w:ascii="Arial" w:hAnsi="Arial" w:cs="Arial"/>
          <w:sz w:val="24"/>
          <w:szCs w:val="24"/>
        </w:rPr>
        <w:t xml:space="preserve">required </w:t>
      </w:r>
      <w:r w:rsidR="00A27050" w:rsidRPr="00A167BC">
        <w:rPr>
          <w:rFonts w:ascii="Arial" w:hAnsi="Arial" w:cs="Arial"/>
          <w:sz w:val="24"/>
          <w:szCs w:val="24"/>
        </w:rPr>
        <w:t>to reflect other neurodiverse implications</w:t>
      </w:r>
      <w:r w:rsidR="00614947" w:rsidRPr="00A167BC">
        <w:rPr>
          <w:rFonts w:ascii="Arial" w:hAnsi="Arial" w:cs="Arial"/>
          <w:sz w:val="24"/>
          <w:szCs w:val="24"/>
        </w:rPr>
        <w:t xml:space="preserve"> and to include </w:t>
      </w:r>
      <w:r w:rsidR="002C6D36" w:rsidRPr="00A167BC">
        <w:rPr>
          <w:rFonts w:ascii="Arial" w:hAnsi="Arial" w:cs="Arial"/>
          <w:sz w:val="24"/>
          <w:szCs w:val="24"/>
        </w:rPr>
        <w:t xml:space="preserve">additional </w:t>
      </w:r>
      <w:r w:rsidR="00614947" w:rsidRPr="00A167BC">
        <w:rPr>
          <w:rFonts w:ascii="Arial" w:hAnsi="Arial" w:cs="Arial"/>
          <w:sz w:val="24"/>
          <w:szCs w:val="24"/>
        </w:rPr>
        <w:t xml:space="preserve">screening </w:t>
      </w:r>
      <w:r w:rsidR="00000D42" w:rsidRPr="00A167BC">
        <w:rPr>
          <w:rFonts w:ascii="Arial" w:hAnsi="Arial" w:cs="Arial"/>
          <w:sz w:val="24"/>
          <w:szCs w:val="24"/>
        </w:rPr>
        <w:t xml:space="preserve">of </w:t>
      </w:r>
      <w:r w:rsidR="00A660E7">
        <w:rPr>
          <w:rFonts w:ascii="Arial" w:hAnsi="Arial" w:cs="Arial"/>
          <w:sz w:val="24"/>
          <w:szCs w:val="24"/>
        </w:rPr>
        <w:t>ND</w:t>
      </w:r>
      <w:r w:rsidR="00000D42" w:rsidRPr="00A167BC">
        <w:rPr>
          <w:rFonts w:ascii="Arial" w:hAnsi="Arial" w:cs="Arial"/>
          <w:sz w:val="24"/>
          <w:szCs w:val="24"/>
        </w:rPr>
        <w:t xml:space="preserve"> within the induction processe</w:t>
      </w:r>
      <w:r w:rsidR="00B03A36" w:rsidRPr="00A167BC">
        <w:rPr>
          <w:rFonts w:ascii="Arial" w:hAnsi="Arial" w:cs="Arial"/>
          <w:sz w:val="24"/>
          <w:szCs w:val="24"/>
        </w:rPr>
        <w:t>s</w:t>
      </w:r>
      <w:r w:rsidR="00A27050" w:rsidRPr="00A167BC">
        <w:rPr>
          <w:rFonts w:ascii="Arial" w:hAnsi="Arial" w:cs="Arial"/>
          <w:sz w:val="24"/>
          <w:szCs w:val="24"/>
        </w:rPr>
        <w:t xml:space="preserve">. </w:t>
      </w:r>
    </w:p>
    <w:p w14:paraId="35F0B687" w14:textId="1AF583AB" w:rsidR="00E43FA1" w:rsidRPr="00A167BC" w:rsidRDefault="006544B5" w:rsidP="0018191B">
      <w:pPr>
        <w:pStyle w:val="xmsonormal"/>
        <w:shd w:val="clear" w:color="auto" w:fill="FFFFFF"/>
        <w:spacing w:before="0" w:beforeAutospacing="0" w:after="0" w:afterAutospacing="0" w:line="480" w:lineRule="auto"/>
        <w:jc w:val="both"/>
        <w:rPr>
          <w:rFonts w:ascii="Arial" w:hAnsi="Arial" w:cs="Arial"/>
        </w:rPr>
      </w:pPr>
      <w:r w:rsidRPr="00A167BC">
        <w:rPr>
          <w:rFonts w:ascii="Arial" w:hAnsi="Arial" w:cs="Arial"/>
        </w:rPr>
        <w:t>The College of Policing (2024</w:t>
      </w:r>
      <w:r w:rsidR="00333036" w:rsidRPr="00A167BC">
        <w:rPr>
          <w:rFonts w:ascii="Arial" w:hAnsi="Arial" w:cs="Arial"/>
        </w:rPr>
        <w:t>),</w:t>
      </w:r>
      <w:r w:rsidRPr="00A167BC">
        <w:rPr>
          <w:rFonts w:ascii="Arial" w:hAnsi="Arial" w:cs="Arial"/>
        </w:rPr>
        <w:t xml:space="preserve"> are in the process of conducting research via John Moores University of Liverpool, </w:t>
      </w:r>
      <w:r w:rsidR="00346E99" w:rsidRPr="00A167BC">
        <w:rPr>
          <w:rFonts w:ascii="Arial" w:hAnsi="Arial" w:cs="Arial"/>
        </w:rPr>
        <w:t>to look</w:t>
      </w:r>
      <w:r w:rsidRPr="00A167BC">
        <w:rPr>
          <w:rFonts w:ascii="Arial" w:hAnsi="Arial" w:cs="Arial"/>
        </w:rPr>
        <w:t xml:space="preserve"> at Modern Policing in the 21</w:t>
      </w:r>
      <w:r w:rsidRPr="00A167BC">
        <w:rPr>
          <w:rFonts w:ascii="Arial" w:hAnsi="Arial" w:cs="Arial"/>
          <w:vertAlign w:val="superscript"/>
        </w:rPr>
        <w:t>st</w:t>
      </w:r>
      <w:r w:rsidRPr="00A167BC">
        <w:rPr>
          <w:rFonts w:ascii="Arial" w:hAnsi="Arial" w:cs="Arial"/>
        </w:rPr>
        <w:t xml:space="preserve"> Century. The aim of this study is, “</w:t>
      </w:r>
      <w:r w:rsidR="005A7970" w:rsidRPr="00A167BC">
        <w:rPr>
          <w:rFonts w:ascii="Arial" w:hAnsi="Arial" w:cs="Arial"/>
        </w:rPr>
        <w:t>t</w:t>
      </w:r>
      <w:r w:rsidRPr="00A167BC">
        <w:rPr>
          <w:rFonts w:ascii="Arial" w:hAnsi="Arial" w:cs="Arial"/>
        </w:rPr>
        <w:t xml:space="preserve">o improve the inclusive culture and </w:t>
      </w:r>
      <w:r w:rsidR="00D1361C" w:rsidRPr="00A167BC">
        <w:rPr>
          <w:rFonts w:ascii="Arial" w:hAnsi="Arial" w:cs="Arial"/>
        </w:rPr>
        <w:t xml:space="preserve">the </w:t>
      </w:r>
      <w:r w:rsidRPr="00A167BC">
        <w:rPr>
          <w:rFonts w:ascii="Arial" w:hAnsi="Arial" w:cs="Arial"/>
        </w:rPr>
        <w:t>environment for police officers and staff within law enforcements</w:t>
      </w:r>
      <w:r w:rsidR="005D5264" w:rsidRPr="00A167BC">
        <w:rPr>
          <w:rFonts w:ascii="Arial" w:hAnsi="Arial" w:cs="Arial"/>
        </w:rPr>
        <w:t>”</w:t>
      </w:r>
      <w:r w:rsidRPr="00A167BC">
        <w:rPr>
          <w:rFonts w:ascii="Arial" w:hAnsi="Arial" w:cs="Arial"/>
        </w:rPr>
        <w:t xml:space="preserve">, with an emphasis on disability </w:t>
      </w:r>
      <w:r w:rsidR="006A6627" w:rsidRPr="00A167BC">
        <w:rPr>
          <w:rFonts w:ascii="Arial" w:hAnsi="Arial" w:cs="Arial"/>
        </w:rPr>
        <w:t>an</w:t>
      </w:r>
      <w:r w:rsidRPr="00A167BC">
        <w:rPr>
          <w:rFonts w:ascii="Arial" w:hAnsi="Arial" w:cs="Arial"/>
        </w:rPr>
        <w:t xml:space="preserve">d neurodiverse conditions. </w:t>
      </w:r>
      <w:r w:rsidR="009E2671" w:rsidRPr="00A167BC">
        <w:rPr>
          <w:rFonts w:ascii="Arial" w:hAnsi="Arial" w:cs="Arial"/>
        </w:rPr>
        <w:t xml:space="preserve">This adds to </w:t>
      </w:r>
      <w:r w:rsidR="00551D0E" w:rsidRPr="00A167BC">
        <w:rPr>
          <w:rFonts w:ascii="Arial" w:hAnsi="Arial" w:cs="Arial"/>
        </w:rPr>
        <w:t xml:space="preserve">further strengthening this research topic </w:t>
      </w:r>
      <w:r w:rsidR="009D7917" w:rsidRPr="00A167BC">
        <w:rPr>
          <w:rFonts w:ascii="Arial" w:hAnsi="Arial" w:cs="Arial"/>
        </w:rPr>
        <w:t xml:space="preserve">as it indicates that </w:t>
      </w:r>
      <w:r w:rsidR="00C16BB2" w:rsidRPr="00A167BC">
        <w:rPr>
          <w:rFonts w:ascii="Arial" w:hAnsi="Arial" w:cs="Arial"/>
        </w:rPr>
        <w:t xml:space="preserve">the </w:t>
      </w:r>
      <w:r w:rsidR="00E43FA1" w:rsidRPr="00A167BC">
        <w:rPr>
          <w:rFonts w:ascii="Arial" w:hAnsi="Arial" w:cs="Arial"/>
        </w:rPr>
        <w:t xml:space="preserve"> </w:t>
      </w:r>
      <w:r w:rsidRPr="00A167BC">
        <w:rPr>
          <w:rFonts w:ascii="Arial" w:hAnsi="Arial" w:cs="Arial"/>
        </w:rPr>
        <w:t xml:space="preserve">findings </w:t>
      </w:r>
      <w:r w:rsidR="00485FAD" w:rsidRPr="00A167BC">
        <w:rPr>
          <w:rFonts w:ascii="Arial" w:hAnsi="Arial" w:cs="Arial"/>
        </w:rPr>
        <w:t xml:space="preserve">of </w:t>
      </w:r>
      <w:r w:rsidR="00B60BE2" w:rsidRPr="00A167BC">
        <w:rPr>
          <w:rFonts w:ascii="Arial" w:hAnsi="Arial" w:cs="Arial"/>
        </w:rPr>
        <w:t xml:space="preserve">the </w:t>
      </w:r>
      <w:r w:rsidR="00CC27F7" w:rsidRPr="00A167BC">
        <w:rPr>
          <w:rFonts w:ascii="Arial" w:hAnsi="Arial" w:cs="Arial"/>
        </w:rPr>
        <w:t xml:space="preserve">forementioned </w:t>
      </w:r>
      <w:r w:rsidR="00B60BE2" w:rsidRPr="00A167BC">
        <w:rPr>
          <w:rFonts w:ascii="Arial" w:hAnsi="Arial" w:cs="Arial"/>
        </w:rPr>
        <w:t xml:space="preserve">research , aims to enhance </w:t>
      </w:r>
      <w:r w:rsidR="00A42421" w:rsidRPr="00A167BC">
        <w:rPr>
          <w:rFonts w:ascii="Arial" w:hAnsi="Arial" w:cs="Arial"/>
        </w:rPr>
        <w:t xml:space="preserve">the acceptance of inclusivity </w:t>
      </w:r>
      <w:r w:rsidR="00A27FEA" w:rsidRPr="00A167BC">
        <w:rPr>
          <w:rFonts w:ascii="Arial" w:hAnsi="Arial" w:cs="Arial"/>
        </w:rPr>
        <w:t xml:space="preserve">within the </w:t>
      </w:r>
      <w:r w:rsidRPr="00A167BC">
        <w:rPr>
          <w:rFonts w:ascii="Arial" w:hAnsi="Arial" w:cs="Arial"/>
        </w:rPr>
        <w:t xml:space="preserve">concept that it is not the impairment of dyslexia that causes problems but the “disabling environmental barriers”, </w:t>
      </w:r>
      <w:r w:rsidRPr="00A167BC">
        <w:rPr>
          <w:rFonts w:ascii="Arial" w:hAnsi="Arial" w:cs="Arial"/>
        </w:rPr>
        <w:fldChar w:fldCharType="begin"/>
      </w:r>
      <w:r w:rsidRPr="00A167BC">
        <w:rPr>
          <w:rFonts w:ascii="Arial" w:hAnsi="Arial" w:cs="Arial"/>
        </w:rPr>
        <w:instrText xml:space="preserve"> ADDIN ZOTERO_ITEM CSL_CITATION {"citationID":"kHy8l1y6","properties":{"formattedCitation":"(Macdonald and Cosgrove, 2020)","plainCitation":"(Macdonald and Cosgrove, 2020)","noteIndex":0},"citationItems":[{"id":10,"uris":["http://zotero.org/users/local/7XpfRZT1/items/BFA37PFC"],"itemData":{"id":10,"type":"article-journal","abstract":"The aim of this article is to explore the impact of dyslexia, self-identified dyslexia and literacy difficulties on police officers/civilian employees. The study employs a social model approach which advocates that problems associated with dyslexia are not due to an impairment effect but can be attributed to a lack of reasonable adjustment due to disabling environmental barriers. The methodology applies a quantitative approach that analyses the impact that dyslexia/literacy difficulties have on policing. The authors suggest that with minor adjustments to working environments, police organisations can foster an inclusive rather than exclusive occupational environment.","container-title":"The Police Journal: Theory, Practice and Principles","DOI":"10.1177/0032258X19862008","ISSN":"0032-258X, 1740-5599","issue":"4","journalAbbreviation":"The Police Journal","language":"en","page":"332-352","source":"DOI.org (Crossref)","title":"Removing disabling barriers in policing: Dyslexia and literacy difficulties in the police service","title-short":"Removing disabling barriers in policing","volume":"93","author":[{"family":"Macdonald","given":"Stephen J"},{"family":"Cosgrove","given":"Faye"}],"issued":{"date-parts":[["2020",12]]}}}],"schema":"https://github.com/citation-style-language/schema/raw/master/csl-citation.json"} </w:instrText>
      </w:r>
      <w:r w:rsidRPr="00A167BC">
        <w:rPr>
          <w:rFonts w:ascii="Arial" w:hAnsi="Arial" w:cs="Arial"/>
        </w:rPr>
        <w:fldChar w:fldCharType="separate"/>
      </w:r>
      <w:r w:rsidRPr="00A167BC">
        <w:rPr>
          <w:rFonts w:ascii="Arial" w:hAnsi="Arial" w:cs="Arial"/>
        </w:rPr>
        <w:t>(Macdonald and Cosgrove, 2020)</w:t>
      </w:r>
      <w:r w:rsidRPr="00A167BC">
        <w:rPr>
          <w:rFonts w:ascii="Arial" w:hAnsi="Arial" w:cs="Arial"/>
        </w:rPr>
        <w:fldChar w:fldCharType="end"/>
      </w:r>
      <w:r w:rsidRPr="00A167BC">
        <w:rPr>
          <w:rFonts w:ascii="Arial" w:hAnsi="Arial" w:cs="Arial"/>
        </w:rPr>
        <w:t>.</w:t>
      </w:r>
      <w:r w:rsidR="005360DA" w:rsidRPr="00A167BC">
        <w:rPr>
          <w:rFonts w:ascii="Arial" w:hAnsi="Arial" w:cs="Arial"/>
        </w:rPr>
        <w:t xml:space="preserve"> </w:t>
      </w:r>
    </w:p>
    <w:p w14:paraId="73290FDB" w14:textId="77777777" w:rsidR="00872183" w:rsidRPr="00A167BC" w:rsidRDefault="00872183" w:rsidP="0018191B">
      <w:pPr>
        <w:pStyle w:val="xmsonormal"/>
        <w:shd w:val="clear" w:color="auto" w:fill="FFFFFF"/>
        <w:spacing w:before="0" w:beforeAutospacing="0" w:after="0" w:afterAutospacing="0" w:line="480" w:lineRule="auto"/>
        <w:jc w:val="both"/>
        <w:rPr>
          <w:rFonts w:ascii="Arial" w:hAnsi="Arial" w:cs="Arial"/>
        </w:rPr>
      </w:pPr>
    </w:p>
    <w:p w14:paraId="1E12DF36" w14:textId="6DD0FB88" w:rsidR="00A921FD" w:rsidRPr="00A167BC" w:rsidRDefault="004B03A7" w:rsidP="006E00FB">
      <w:pPr>
        <w:shd w:val="clear" w:color="auto" w:fill="FFFFFF"/>
        <w:spacing w:after="450" w:line="480" w:lineRule="auto"/>
        <w:jc w:val="both"/>
        <w:rPr>
          <w:rFonts w:ascii="Arial" w:hAnsi="Arial" w:cs="Arial"/>
          <w:color w:val="222222"/>
          <w:sz w:val="24"/>
          <w:szCs w:val="24"/>
          <w:shd w:val="clear" w:color="auto" w:fill="FFFFFF"/>
        </w:rPr>
      </w:pPr>
      <w:r w:rsidRPr="00A167BC">
        <w:rPr>
          <w:rFonts w:ascii="Arial" w:eastAsia="Times New Roman" w:hAnsi="Arial" w:cs="Arial"/>
          <w:color w:val="212B32"/>
          <w:kern w:val="0"/>
          <w:sz w:val="24"/>
          <w:szCs w:val="24"/>
          <w:lang w:eastAsia="en-GB"/>
          <w14:ligatures w14:val="none"/>
        </w:rPr>
        <w:t xml:space="preserve">Neurodiverse individuals </w:t>
      </w:r>
      <w:r w:rsidR="004C69FB" w:rsidRPr="00A167BC">
        <w:rPr>
          <w:rFonts w:ascii="Arial" w:eastAsia="Times New Roman" w:hAnsi="Arial" w:cs="Arial"/>
          <w:color w:val="212B32"/>
          <w:kern w:val="0"/>
          <w:sz w:val="24"/>
          <w:szCs w:val="24"/>
          <w:lang w:eastAsia="en-GB"/>
          <w14:ligatures w14:val="none"/>
        </w:rPr>
        <w:t xml:space="preserve">think about and see the world differently, </w:t>
      </w:r>
      <w:r w:rsidRPr="00A167BC">
        <w:rPr>
          <w:rFonts w:ascii="Arial" w:eastAsia="Times New Roman" w:hAnsi="Arial" w:cs="Arial"/>
          <w:color w:val="212B32"/>
          <w:kern w:val="0"/>
          <w:sz w:val="24"/>
          <w:szCs w:val="24"/>
          <w:lang w:eastAsia="en-GB"/>
          <w14:ligatures w14:val="none"/>
        </w:rPr>
        <w:t xml:space="preserve">this can make them a </w:t>
      </w:r>
      <w:r w:rsidRPr="009354D3">
        <w:rPr>
          <w:rFonts w:ascii="Arial" w:eastAsia="Times New Roman" w:hAnsi="Arial" w:cs="Arial"/>
          <w:color w:val="212B32"/>
          <w:kern w:val="0"/>
          <w:sz w:val="24"/>
          <w:szCs w:val="24"/>
          <w:lang w:eastAsia="en-GB"/>
          <w14:ligatures w14:val="none"/>
        </w:rPr>
        <w:t xml:space="preserve">strength </w:t>
      </w:r>
      <w:r w:rsidR="004C69FB" w:rsidRPr="009354D3">
        <w:rPr>
          <w:rFonts w:ascii="Arial" w:eastAsia="Times New Roman" w:hAnsi="Arial" w:cs="Arial"/>
          <w:color w:val="212B32"/>
          <w:kern w:val="0"/>
          <w:sz w:val="24"/>
          <w:szCs w:val="24"/>
          <w:lang w:eastAsia="en-GB"/>
          <w14:ligatures w14:val="none"/>
        </w:rPr>
        <w:t xml:space="preserve">to </w:t>
      </w:r>
      <w:r w:rsidRPr="009354D3">
        <w:rPr>
          <w:rFonts w:ascii="Arial" w:eastAsia="Times New Roman" w:hAnsi="Arial" w:cs="Arial"/>
          <w:color w:val="212B32"/>
          <w:kern w:val="0"/>
          <w:sz w:val="24"/>
          <w:szCs w:val="24"/>
          <w:lang w:eastAsia="en-GB"/>
          <w14:ligatures w14:val="none"/>
        </w:rPr>
        <w:t>a</w:t>
      </w:r>
      <w:r w:rsidR="004C69FB" w:rsidRPr="009354D3">
        <w:rPr>
          <w:rFonts w:ascii="Arial" w:eastAsia="Times New Roman" w:hAnsi="Arial" w:cs="Arial"/>
          <w:color w:val="212B32"/>
          <w:kern w:val="0"/>
          <w:sz w:val="24"/>
          <w:szCs w:val="24"/>
          <w:lang w:eastAsia="en-GB"/>
          <w14:ligatures w14:val="none"/>
        </w:rPr>
        <w:t xml:space="preserve"> team</w:t>
      </w:r>
      <w:r w:rsidRPr="009354D3">
        <w:rPr>
          <w:rFonts w:ascii="Arial" w:eastAsia="Times New Roman" w:hAnsi="Arial" w:cs="Arial"/>
          <w:color w:val="212B32"/>
          <w:kern w:val="0"/>
          <w:sz w:val="24"/>
          <w:szCs w:val="24"/>
          <w:lang w:eastAsia="en-GB"/>
          <w14:ligatures w14:val="none"/>
        </w:rPr>
        <w:t xml:space="preserve">, </w:t>
      </w:r>
      <w:r w:rsidR="004C69FB" w:rsidRPr="009354D3">
        <w:rPr>
          <w:rFonts w:ascii="Arial" w:eastAsia="Times New Roman" w:hAnsi="Arial" w:cs="Arial"/>
          <w:color w:val="212B32"/>
          <w:kern w:val="0"/>
          <w:sz w:val="24"/>
          <w:szCs w:val="24"/>
          <w:lang w:eastAsia="en-GB"/>
          <w14:ligatures w14:val="none"/>
        </w:rPr>
        <w:t>improv</w:t>
      </w:r>
      <w:r w:rsidRPr="009354D3">
        <w:rPr>
          <w:rFonts w:ascii="Arial" w:eastAsia="Times New Roman" w:hAnsi="Arial" w:cs="Arial"/>
          <w:color w:val="212B32"/>
          <w:kern w:val="0"/>
          <w:sz w:val="24"/>
          <w:szCs w:val="24"/>
          <w:lang w:eastAsia="en-GB"/>
          <w14:ligatures w14:val="none"/>
        </w:rPr>
        <w:t xml:space="preserve">ing </w:t>
      </w:r>
      <w:r w:rsidR="004C69FB" w:rsidRPr="009354D3">
        <w:rPr>
          <w:rFonts w:ascii="Arial" w:eastAsia="Times New Roman" w:hAnsi="Arial" w:cs="Arial"/>
          <w:color w:val="212B32"/>
          <w:kern w:val="0"/>
          <w:sz w:val="24"/>
          <w:szCs w:val="24"/>
          <w:lang w:eastAsia="en-GB"/>
          <w14:ligatures w14:val="none"/>
        </w:rPr>
        <w:t xml:space="preserve">how they do things </w:t>
      </w:r>
      <w:r w:rsidRPr="009354D3">
        <w:rPr>
          <w:rFonts w:ascii="Arial" w:eastAsia="Times New Roman" w:hAnsi="Arial" w:cs="Arial"/>
          <w:color w:val="212B32"/>
          <w:kern w:val="0"/>
          <w:sz w:val="24"/>
          <w:szCs w:val="24"/>
          <w:lang w:eastAsia="en-GB"/>
          <w14:ligatures w14:val="none"/>
        </w:rPr>
        <w:t>with a</w:t>
      </w:r>
      <w:r w:rsidR="000078C1" w:rsidRPr="009354D3">
        <w:rPr>
          <w:rFonts w:ascii="Arial" w:eastAsia="Times New Roman" w:hAnsi="Arial" w:cs="Arial"/>
          <w:color w:val="212B32"/>
          <w:kern w:val="0"/>
          <w:sz w:val="24"/>
          <w:szCs w:val="24"/>
          <w:lang w:eastAsia="en-GB"/>
          <w14:ligatures w14:val="none"/>
        </w:rPr>
        <w:t>n</w:t>
      </w:r>
      <w:r w:rsidRPr="009354D3">
        <w:rPr>
          <w:rFonts w:ascii="Arial" w:eastAsia="Times New Roman" w:hAnsi="Arial" w:cs="Arial"/>
          <w:color w:val="212B32"/>
          <w:kern w:val="0"/>
          <w:sz w:val="24"/>
          <w:szCs w:val="24"/>
          <w:lang w:eastAsia="en-GB"/>
          <w14:ligatures w14:val="none"/>
        </w:rPr>
        <w:t xml:space="preserve"> aim to </w:t>
      </w:r>
      <w:r w:rsidR="004C69FB" w:rsidRPr="009354D3">
        <w:rPr>
          <w:rFonts w:ascii="Arial" w:eastAsia="Times New Roman" w:hAnsi="Arial" w:cs="Arial"/>
          <w:color w:val="212B32"/>
          <w:kern w:val="0"/>
          <w:sz w:val="24"/>
          <w:szCs w:val="24"/>
          <w:lang w:eastAsia="en-GB"/>
          <w14:ligatures w14:val="none"/>
        </w:rPr>
        <w:t xml:space="preserve">deliver </w:t>
      </w:r>
      <w:r w:rsidRPr="009354D3">
        <w:rPr>
          <w:rFonts w:ascii="Arial" w:eastAsia="Times New Roman" w:hAnsi="Arial" w:cs="Arial"/>
          <w:color w:val="212B32"/>
          <w:kern w:val="0"/>
          <w:sz w:val="24"/>
          <w:szCs w:val="24"/>
          <w:lang w:eastAsia="en-GB"/>
          <w14:ligatures w14:val="none"/>
        </w:rPr>
        <w:t>exceptional</w:t>
      </w:r>
      <w:r w:rsidR="004C69FB" w:rsidRPr="009354D3">
        <w:rPr>
          <w:rFonts w:ascii="Arial" w:eastAsia="Times New Roman" w:hAnsi="Arial" w:cs="Arial"/>
          <w:color w:val="212B32"/>
          <w:kern w:val="0"/>
          <w:sz w:val="24"/>
          <w:szCs w:val="24"/>
          <w:lang w:eastAsia="en-GB"/>
          <w14:ligatures w14:val="none"/>
        </w:rPr>
        <w:t xml:space="preserve"> services</w:t>
      </w:r>
      <w:r w:rsidR="005C70E7" w:rsidRPr="009354D3">
        <w:rPr>
          <w:rFonts w:ascii="Arial" w:eastAsia="Times New Roman" w:hAnsi="Arial" w:cs="Arial"/>
          <w:color w:val="212B32"/>
          <w:kern w:val="0"/>
          <w:sz w:val="24"/>
          <w:szCs w:val="24"/>
          <w:lang w:eastAsia="en-GB"/>
          <w14:ligatures w14:val="none"/>
        </w:rPr>
        <w:t xml:space="preserve">, </w:t>
      </w:r>
      <w:r w:rsidR="004C69FB" w:rsidRPr="009354D3">
        <w:rPr>
          <w:rFonts w:ascii="Arial" w:eastAsia="Times New Roman" w:hAnsi="Arial" w:cs="Arial"/>
          <w:color w:val="212B32"/>
          <w:kern w:val="0"/>
          <w:sz w:val="24"/>
          <w:szCs w:val="24"/>
          <w:lang w:eastAsia="en-GB"/>
          <w14:ligatures w14:val="none"/>
        </w:rPr>
        <w:t>(NHS,202</w:t>
      </w:r>
      <w:r w:rsidR="009354D3" w:rsidRPr="009354D3">
        <w:rPr>
          <w:rFonts w:ascii="Arial" w:eastAsia="Times New Roman" w:hAnsi="Arial" w:cs="Arial"/>
          <w:color w:val="212B32"/>
          <w:kern w:val="0"/>
          <w:sz w:val="24"/>
          <w:szCs w:val="24"/>
          <w:lang w:eastAsia="en-GB"/>
          <w14:ligatures w14:val="none"/>
        </w:rPr>
        <w:t>5</w:t>
      </w:r>
      <w:r w:rsidR="004C69FB" w:rsidRPr="009354D3">
        <w:rPr>
          <w:rFonts w:ascii="Arial" w:eastAsia="Times New Roman" w:hAnsi="Arial" w:cs="Arial"/>
          <w:color w:val="212B32"/>
          <w:kern w:val="0"/>
          <w:sz w:val="24"/>
          <w:szCs w:val="24"/>
          <w:lang w:eastAsia="en-GB"/>
          <w14:ligatures w14:val="none"/>
        </w:rPr>
        <w:t>)</w:t>
      </w:r>
      <w:r w:rsidR="00B43B19" w:rsidRPr="009354D3">
        <w:rPr>
          <w:rFonts w:ascii="Arial" w:eastAsia="Times New Roman" w:hAnsi="Arial" w:cs="Arial"/>
          <w:color w:val="212B32"/>
          <w:kern w:val="0"/>
          <w:sz w:val="24"/>
          <w:szCs w:val="24"/>
          <w:lang w:eastAsia="en-GB"/>
          <w14:ligatures w14:val="none"/>
        </w:rPr>
        <w:t>.</w:t>
      </w:r>
      <w:r w:rsidR="004C69FB" w:rsidRPr="00A167BC">
        <w:rPr>
          <w:rFonts w:ascii="Arial" w:eastAsia="Times New Roman" w:hAnsi="Arial" w:cs="Arial"/>
          <w:color w:val="212B32"/>
          <w:kern w:val="0"/>
          <w:sz w:val="24"/>
          <w:szCs w:val="24"/>
          <w:lang w:eastAsia="en-GB"/>
          <w14:ligatures w14:val="none"/>
        </w:rPr>
        <w:t xml:space="preserve"> </w:t>
      </w:r>
      <w:r w:rsidR="00D9705C" w:rsidRPr="00A167BC">
        <w:rPr>
          <w:rFonts w:ascii="Arial" w:eastAsia="Times New Roman" w:hAnsi="Arial" w:cs="Arial"/>
          <w:kern w:val="0"/>
          <w:sz w:val="24"/>
          <w:szCs w:val="24"/>
          <w14:ligatures w14:val="none"/>
        </w:rPr>
        <w:t xml:space="preserve">A </w:t>
      </w:r>
      <w:r w:rsidR="00D9705C" w:rsidRPr="00A167BC">
        <w:rPr>
          <w:rFonts w:ascii="Arial" w:eastAsia="Times New Roman" w:hAnsi="Arial" w:cs="Arial"/>
          <w:color w:val="212B32"/>
          <w:kern w:val="0"/>
          <w:sz w:val="24"/>
          <w:szCs w:val="24"/>
          <w:lang w:eastAsia="en-GB"/>
          <w14:ligatures w14:val="none"/>
        </w:rPr>
        <w:t>neurodivergent</w:t>
      </w:r>
      <w:r w:rsidR="000B41D1" w:rsidRPr="00A167BC">
        <w:rPr>
          <w:rFonts w:ascii="Arial" w:eastAsia="Times New Roman" w:hAnsi="Arial" w:cs="Arial"/>
          <w:color w:val="212B32"/>
          <w:kern w:val="0"/>
          <w:sz w:val="24"/>
          <w:szCs w:val="24"/>
          <w:lang w:eastAsia="en-GB"/>
          <w14:ligatures w14:val="none"/>
        </w:rPr>
        <w:t xml:space="preserve"> police officer </w:t>
      </w:r>
      <w:r w:rsidR="002F062B" w:rsidRPr="00A167BC">
        <w:rPr>
          <w:rFonts w:ascii="Arial" w:eastAsia="Times New Roman" w:hAnsi="Arial" w:cs="Arial"/>
          <w:color w:val="212B32"/>
          <w:kern w:val="0"/>
          <w:sz w:val="24"/>
          <w:szCs w:val="24"/>
          <w:lang w:eastAsia="en-GB"/>
          <w14:ligatures w14:val="none"/>
        </w:rPr>
        <w:t>joining</w:t>
      </w:r>
      <w:r w:rsidR="00EA7E2F" w:rsidRPr="00A167BC">
        <w:rPr>
          <w:rFonts w:ascii="Arial" w:eastAsia="Times New Roman" w:hAnsi="Arial" w:cs="Arial"/>
          <w:color w:val="212B32"/>
          <w:kern w:val="0"/>
          <w:sz w:val="24"/>
          <w:szCs w:val="24"/>
          <w:lang w:eastAsia="en-GB"/>
          <w14:ligatures w14:val="none"/>
        </w:rPr>
        <w:t xml:space="preserve"> and progressing through </w:t>
      </w:r>
      <w:r w:rsidR="00EA7E2F" w:rsidRPr="00A167BC">
        <w:rPr>
          <w:rFonts w:ascii="Arial" w:eastAsia="Times New Roman" w:hAnsi="Arial" w:cs="Arial"/>
          <w:color w:val="212B32"/>
          <w:kern w:val="0"/>
          <w:sz w:val="24"/>
          <w:szCs w:val="24"/>
          <w:lang w:eastAsia="en-GB"/>
          <w14:ligatures w14:val="none"/>
        </w:rPr>
        <w:lastRenderedPageBreak/>
        <w:t xml:space="preserve">the ranks and </w:t>
      </w:r>
      <w:r w:rsidR="00D9705C" w:rsidRPr="00A167BC">
        <w:rPr>
          <w:rFonts w:ascii="Arial" w:eastAsia="Times New Roman" w:hAnsi="Arial" w:cs="Arial"/>
          <w:color w:val="212B32"/>
          <w:kern w:val="0"/>
          <w:sz w:val="24"/>
          <w:szCs w:val="24"/>
          <w:lang w:eastAsia="en-GB"/>
          <w14:ligatures w14:val="none"/>
        </w:rPr>
        <w:t>departments should</w:t>
      </w:r>
      <w:r w:rsidR="002F062B" w:rsidRPr="00A167BC">
        <w:rPr>
          <w:rFonts w:ascii="Arial" w:eastAsia="Times New Roman" w:hAnsi="Arial" w:cs="Arial"/>
          <w:color w:val="212B32"/>
          <w:kern w:val="0"/>
          <w:sz w:val="24"/>
          <w:szCs w:val="24"/>
          <w:lang w:eastAsia="en-GB"/>
          <w14:ligatures w14:val="none"/>
        </w:rPr>
        <w:t xml:space="preserve"> always feel supported in the knowledge that reasonable adjustments will continue through their career without stigmatisation</w:t>
      </w:r>
      <w:r w:rsidR="00EA7E2F" w:rsidRPr="00A167BC">
        <w:rPr>
          <w:rFonts w:ascii="Arial" w:eastAsia="Times New Roman" w:hAnsi="Arial" w:cs="Arial"/>
          <w:color w:val="212B32"/>
          <w:kern w:val="0"/>
          <w:sz w:val="24"/>
          <w:szCs w:val="24"/>
          <w:lang w:eastAsia="en-GB"/>
          <w14:ligatures w14:val="none"/>
        </w:rPr>
        <w:t>.</w:t>
      </w:r>
      <w:r w:rsidR="006414F0" w:rsidRPr="00A167BC">
        <w:rPr>
          <w:rFonts w:ascii="Arial" w:eastAsia="Times New Roman" w:hAnsi="Arial" w:cs="Arial"/>
          <w:color w:val="212B32"/>
          <w:kern w:val="0"/>
          <w:sz w:val="24"/>
          <w:szCs w:val="24"/>
          <w:lang w:eastAsia="en-GB"/>
          <w14:ligatures w14:val="none"/>
        </w:rPr>
        <w:t xml:space="preserve"> </w:t>
      </w:r>
      <w:r w:rsidR="009354D3" w:rsidRPr="00A167BC">
        <w:rPr>
          <w:rFonts w:ascii="Arial" w:eastAsia="Times New Roman" w:hAnsi="Arial" w:cs="Arial"/>
          <w:color w:val="212B32"/>
          <w:kern w:val="0"/>
          <w:sz w:val="24"/>
          <w:szCs w:val="24"/>
          <w:lang w:eastAsia="en-GB"/>
          <w14:ligatures w14:val="none"/>
        </w:rPr>
        <w:t xml:space="preserve">The </w:t>
      </w:r>
      <w:r w:rsidR="009354D3" w:rsidRPr="009354D3">
        <w:rPr>
          <w:rFonts w:ascii="Arial" w:eastAsia="Times New Roman" w:hAnsi="Arial" w:cs="Arial"/>
          <w:color w:val="212B32"/>
          <w:kern w:val="0"/>
          <w:sz w:val="24"/>
          <w:szCs w:val="24"/>
          <w:lang w:eastAsia="en-GB"/>
          <w14:ligatures w14:val="none"/>
        </w:rPr>
        <w:t>NHS (2025)</w:t>
      </w:r>
      <w:r w:rsidR="006414F0" w:rsidRPr="00A167BC">
        <w:rPr>
          <w:rFonts w:ascii="Arial" w:eastAsia="Times New Roman" w:hAnsi="Arial" w:cs="Arial"/>
          <w:color w:val="212B32"/>
          <w:kern w:val="0"/>
          <w:sz w:val="24"/>
          <w:szCs w:val="24"/>
          <w:lang w:eastAsia="en-GB"/>
          <w14:ligatures w14:val="none"/>
        </w:rPr>
        <w:t xml:space="preserve"> have </w:t>
      </w:r>
      <w:r w:rsidR="00937D45" w:rsidRPr="00A167BC">
        <w:rPr>
          <w:rFonts w:ascii="Arial" w:eastAsia="Times New Roman" w:hAnsi="Arial" w:cs="Arial"/>
          <w:color w:val="212B32"/>
          <w:kern w:val="0"/>
          <w:sz w:val="24"/>
          <w:szCs w:val="24"/>
          <w:lang w:eastAsia="en-GB"/>
          <w14:ligatures w14:val="none"/>
        </w:rPr>
        <w:t>provided evidence of the experiences of individuals</w:t>
      </w:r>
      <w:r w:rsidR="00E74070" w:rsidRPr="00A167BC">
        <w:rPr>
          <w:rFonts w:ascii="Arial" w:eastAsia="Times New Roman" w:hAnsi="Arial" w:cs="Arial"/>
          <w:color w:val="212B32"/>
          <w:kern w:val="0"/>
          <w:sz w:val="24"/>
          <w:szCs w:val="24"/>
          <w:lang w:eastAsia="en-GB"/>
          <w14:ligatures w14:val="none"/>
        </w:rPr>
        <w:t xml:space="preserve">, </w:t>
      </w:r>
      <w:r w:rsidR="006C63EF" w:rsidRPr="00A167BC">
        <w:rPr>
          <w:rFonts w:ascii="Arial" w:eastAsia="Times New Roman" w:hAnsi="Arial" w:cs="Arial"/>
          <w:color w:val="212B32"/>
          <w:kern w:val="0"/>
          <w:sz w:val="24"/>
          <w:szCs w:val="24"/>
          <w:lang w:eastAsia="en-GB"/>
          <w14:ligatures w14:val="none"/>
        </w:rPr>
        <w:t xml:space="preserve">they were quoted as </w:t>
      </w:r>
      <w:r w:rsidR="002116AA" w:rsidRPr="00A167BC">
        <w:rPr>
          <w:rFonts w:ascii="Arial" w:eastAsia="Times New Roman" w:hAnsi="Arial" w:cs="Arial"/>
          <w:color w:val="212B32"/>
          <w:kern w:val="0"/>
          <w:sz w:val="24"/>
          <w:szCs w:val="24"/>
          <w:lang w:eastAsia="en-GB"/>
          <w14:ligatures w14:val="none"/>
        </w:rPr>
        <w:t>saying,</w:t>
      </w:r>
      <w:r w:rsidR="00937D45" w:rsidRPr="00A167BC">
        <w:rPr>
          <w:rFonts w:ascii="Arial" w:eastAsia="Times New Roman" w:hAnsi="Arial" w:cs="Arial"/>
          <w:color w:val="212B32"/>
          <w:kern w:val="0"/>
          <w:sz w:val="24"/>
          <w:szCs w:val="24"/>
          <w:lang w:eastAsia="en-GB"/>
          <w14:ligatures w14:val="none"/>
        </w:rPr>
        <w:t xml:space="preserve"> “</w:t>
      </w:r>
      <w:r w:rsidR="002F062B" w:rsidRPr="00A167BC">
        <w:rPr>
          <w:rFonts w:ascii="Arial" w:eastAsia="Times New Roman" w:hAnsi="Arial" w:cs="Arial"/>
          <w:color w:val="212B32"/>
          <w:kern w:val="0"/>
          <w:sz w:val="24"/>
          <w:szCs w:val="24"/>
          <w:lang w:eastAsia="en-GB"/>
          <w14:ligatures w14:val="none"/>
        </w:rPr>
        <w:t>I don’t always have the energy, time or words to fully explain what it is like living with a neuro difference</w:t>
      </w:r>
      <w:r w:rsidR="006A3677" w:rsidRPr="00A167BC">
        <w:rPr>
          <w:rFonts w:ascii="Arial" w:eastAsia="Times New Roman" w:hAnsi="Arial" w:cs="Arial"/>
          <w:color w:val="212B32"/>
          <w:kern w:val="0"/>
          <w:sz w:val="24"/>
          <w:szCs w:val="24"/>
          <w:lang w:eastAsia="en-GB"/>
          <w14:ligatures w14:val="none"/>
        </w:rPr>
        <w:t>”</w:t>
      </w:r>
      <w:r w:rsidR="002F062B" w:rsidRPr="00A167BC">
        <w:rPr>
          <w:rFonts w:ascii="Arial" w:eastAsia="Times New Roman" w:hAnsi="Arial" w:cs="Arial"/>
          <w:color w:val="212B32"/>
          <w:kern w:val="0"/>
          <w:sz w:val="24"/>
          <w:szCs w:val="24"/>
          <w:lang w:eastAsia="en-GB"/>
          <w14:ligatures w14:val="none"/>
        </w:rPr>
        <w:t xml:space="preserve"> </w:t>
      </w:r>
      <w:r w:rsidR="006A2270" w:rsidRPr="00A167BC">
        <w:rPr>
          <w:rFonts w:ascii="Arial" w:eastAsia="Times New Roman" w:hAnsi="Arial" w:cs="Arial"/>
          <w:color w:val="212B32"/>
          <w:kern w:val="0"/>
          <w:sz w:val="24"/>
          <w:szCs w:val="24"/>
          <w:lang w:eastAsia="en-GB"/>
          <w14:ligatures w14:val="none"/>
        </w:rPr>
        <w:t>and</w:t>
      </w:r>
      <w:r w:rsidR="006A3677" w:rsidRPr="00A167BC">
        <w:rPr>
          <w:rFonts w:ascii="Arial" w:eastAsia="Times New Roman" w:hAnsi="Arial" w:cs="Arial"/>
          <w:color w:val="212B32"/>
          <w:kern w:val="0"/>
          <w:sz w:val="24"/>
          <w:szCs w:val="24"/>
          <w:lang w:eastAsia="en-GB"/>
          <w14:ligatures w14:val="none"/>
        </w:rPr>
        <w:t xml:space="preserve"> </w:t>
      </w:r>
      <w:r w:rsidR="000212D9" w:rsidRPr="00A167BC">
        <w:rPr>
          <w:rFonts w:ascii="Arial" w:eastAsia="Times New Roman" w:hAnsi="Arial" w:cs="Arial"/>
          <w:color w:val="212B32"/>
          <w:kern w:val="0"/>
          <w:sz w:val="24"/>
          <w:szCs w:val="24"/>
          <w:lang w:eastAsia="en-GB"/>
          <w14:ligatures w14:val="none"/>
        </w:rPr>
        <w:t>“I</w:t>
      </w:r>
      <w:r w:rsidR="002F062B" w:rsidRPr="00A167BC">
        <w:rPr>
          <w:rFonts w:ascii="Arial" w:eastAsia="Times New Roman" w:hAnsi="Arial" w:cs="Arial"/>
          <w:color w:val="212B32"/>
          <w:kern w:val="0"/>
          <w:sz w:val="24"/>
          <w:szCs w:val="24"/>
          <w:lang w:eastAsia="en-GB"/>
          <w14:ligatures w14:val="none"/>
        </w:rPr>
        <w:t xml:space="preserve"> worry about people’s misconceptions”</w:t>
      </w:r>
      <w:r w:rsidR="00937D45" w:rsidRPr="00A167BC">
        <w:rPr>
          <w:rFonts w:ascii="Arial" w:eastAsia="Times New Roman" w:hAnsi="Arial" w:cs="Arial"/>
          <w:color w:val="212B32"/>
          <w:kern w:val="0"/>
          <w:sz w:val="24"/>
          <w:szCs w:val="24"/>
          <w:lang w:eastAsia="en-GB"/>
          <w14:ligatures w14:val="none"/>
        </w:rPr>
        <w:t>.</w:t>
      </w:r>
      <w:r w:rsidR="006C63EF" w:rsidRPr="00A167BC">
        <w:rPr>
          <w:rFonts w:ascii="Arial" w:eastAsia="Times New Roman" w:hAnsi="Arial" w:cs="Arial"/>
          <w:color w:val="212B32"/>
          <w:kern w:val="0"/>
          <w:sz w:val="24"/>
          <w:szCs w:val="24"/>
          <w:lang w:eastAsia="en-GB"/>
          <w14:ligatures w14:val="none"/>
        </w:rPr>
        <w:t xml:space="preserve"> </w:t>
      </w:r>
      <w:r w:rsidR="00307875" w:rsidRPr="00A167BC">
        <w:rPr>
          <w:rFonts w:ascii="Arial" w:eastAsia="Times New Roman" w:hAnsi="Arial" w:cs="Arial"/>
          <w:color w:val="212B32"/>
          <w:kern w:val="0"/>
          <w:sz w:val="24"/>
          <w:szCs w:val="24"/>
          <w:lang w:eastAsia="en-GB"/>
          <w14:ligatures w14:val="none"/>
        </w:rPr>
        <w:t xml:space="preserve">According to </w:t>
      </w:r>
      <w:r w:rsidR="004557D3" w:rsidRPr="00A167BC">
        <w:rPr>
          <w:rFonts w:ascii="Arial" w:eastAsia="Times New Roman" w:hAnsi="Arial" w:cs="Arial"/>
          <w:color w:val="212B32"/>
          <w:kern w:val="0"/>
          <w:sz w:val="24"/>
          <w:szCs w:val="24"/>
          <w:lang w:eastAsia="en-GB"/>
          <w14:ligatures w14:val="none"/>
        </w:rPr>
        <w:t xml:space="preserve">NPAA (2020), </w:t>
      </w:r>
      <w:r w:rsidR="00C752C4" w:rsidRPr="00A167BC">
        <w:rPr>
          <w:rFonts w:ascii="Arial" w:eastAsia="Times New Roman" w:hAnsi="Arial" w:cs="Arial"/>
          <w:color w:val="212B32"/>
          <w:kern w:val="0"/>
          <w:sz w:val="24"/>
          <w:szCs w:val="24"/>
          <w:lang w:eastAsia="en-GB"/>
          <w14:ligatures w14:val="none"/>
        </w:rPr>
        <w:t>a</w:t>
      </w:r>
      <w:r w:rsidR="006E00FB" w:rsidRPr="00A167BC">
        <w:rPr>
          <w:rFonts w:ascii="Arial" w:eastAsia="Times New Roman" w:hAnsi="Arial" w:cs="Arial"/>
          <w:color w:val="212B32"/>
          <w:kern w:val="0"/>
          <w:sz w:val="24"/>
          <w:szCs w:val="24"/>
          <w:lang w:eastAsia="en-GB"/>
          <w14:ligatures w14:val="none"/>
        </w:rPr>
        <w:t xml:space="preserve"> dyslexic </w:t>
      </w:r>
      <w:r w:rsidR="00AD5D3B" w:rsidRPr="00A167BC">
        <w:rPr>
          <w:rFonts w:ascii="Arial" w:eastAsia="Times New Roman" w:hAnsi="Arial" w:cs="Arial"/>
          <w:color w:val="212B32"/>
          <w:kern w:val="0"/>
          <w:sz w:val="24"/>
          <w:szCs w:val="24"/>
          <w:lang w:eastAsia="en-GB"/>
          <w14:ligatures w14:val="none"/>
        </w:rPr>
        <w:t xml:space="preserve">officer on joining the police force </w:t>
      </w:r>
      <w:r w:rsidR="006E00FB" w:rsidRPr="00A167BC">
        <w:rPr>
          <w:rFonts w:ascii="Arial" w:eastAsia="Times New Roman" w:hAnsi="Arial" w:cs="Arial"/>
          <w:color w:val="212B32"/>
          <w:kern w:val="0"/>
          <w:sz w:val="24"/>
          <w:szCs w:val="24"/>
          <w:lang w:eastAsia="en-GB"/>
          <w14:ligatures w14:val="none"/>
        </w:rPr>
        <w:t xml:space="preserve">stated </w:t>
      </w:r>
      <w:r w:rsidR="0068322B" w:rsidRPr="00A167BC">
        <w:rPr>
          <w:rFonts w:ascii="Arial" w:eastAsia="Times New Roman" w:hAnsi="Arial" w:cs="Arial"/>
          <w:color w:val="212B32"/>
          <w:kern w:val="0"/>
          <w:sz w:val="24"/>
          <w:szCs w:val="24"/>
          <w:lang w:eastAsia="en-GB"/>
          <w14:ligatures w14:val="none"/>
        </w:rPr>
        <w:t xml:space="preserve">that </w:t>
      </w:r>
      <w:r w:rsidR="00AD5D3B" w:rsidRPr="00A167BC">
        <w:rPr>
          <w:rFonts w:ascii="Arial" w:eastAsia="Times New Roman" w:hAnsi="Arial" w:cs="Arial"/>
          <w:color w:val="212B32"/>
          <w:kern w:val="0"/>
          <w:sz w:val="24"/>
          <w:szCs w:val="24"/>
          <w:lang w:eastAsia="en-GB"/>
          <w14:ligatures w14:val="none"/>
        </w:rPr>
        <w:t xml:space="preserve">he struggled with </w:t>
      </w:r>
      <w:r w:rsidR="00A6544E" w:rsidRPr="00A167BC">
        <w:rPr>
          <w:rFonts w:ascii="Arial" w:eastAsia="Times New Roman" w:hAnsi="Arial" w:cs="Arial"/>
          <w:color w:val="212B32"/>
          <w:kern w:val="0"/>
          <w:sz w:val="24"/>
          <w:szCs w:val="24"/>
          <w:lang w:eastAsia="en-GB"/>
          <w14:ligatures w14:val="none"/>
        </w:rPr>
        <w:t xml:space="preserve">the assessment </w:t>
      </w:r>
      <w:r w:rsidR="00333036" w:rsidRPr="00A167BC">
        <w:rPr>
          <w:rFonts w:ascii="Arial" w:eastAsia="Times New Roman" w:hAnsi="Arial" w:cs="Arial"/>
          <w:color w:val="212B32"/>
          <w:kern w:val="0"/>
          <w:sz w:val="24"/>
          <w:szCs w:val="24"/>
          <w:lang w:eastAsia="en-GB"/>
          <w14:ligatures w14:val="none"/>
        </w:rPr>
        <w:t>process,</w:t>
      </w:r>
      <w:r w:rsidR="00A6544E" w:rsidRPr="00A167BC">
        <w:rPr>
          <w:rFonts w:ascii="Arial" w:eastAsia="Times New Roman" w:hAnsi="Arial" w:cs="Arial"/>
          <w:color w:val="212B32"/>
          <w:kern w:val="0"/>
          <w:sz w:val="24"/>
          <w:szCs w:val="24"/>
          <w:lang w:eastAsia="en-GB"/>
          <w14:ligatures w14:val="none"/>
        </w:rPr>
        <w:t xml:space="preserve"> specifically the writing</w:t>
      </w:r>
      <w:r w:rsidR="002D197A" w:rsidRPr="00A167BC">
        <w:rPr>
          <w:rFonts w:ascii="Arial" w:eastAsia="Times New Roman" w:hAnsi="Arial" w:cs="Arial"/>
          <w:color w:val="212B32"/>
          <w:kern w:val="0"/>
          <w:sz w:val="24"/>
          <w:szCs w:val="24"/>
          <w:lang w:eastAsia="en-GB"/>
          <w14:ligatures w14:val="none"/>
        </w:rPr>
        <w:t xml:space="preserve"> and the </w:t>
      </w:r>
      <w:r w:rsidR="00346E99" w:rsidRPr="00A167BC">
        <w:rPr>
          <w:rFonts w:ascii="Arial" w:eastAsia="Times New Roman" w:hAnsi="Arial" w:cs="Arial"/>
          <w:color w:val="212B32"/>
          <w:kern w:val="0"/>
          <w:sz w:val="24"/>
          <w:szCs w:val="24"/>
          <w:lang w:eastAsia="en-GB"/>
          <w14:ligatures w14:val="none"/>
        </w:rPr>
        <w:t>theory-based</w:t>
      </w:r>
      <w:r w:rsidR="002D197A" w:rsidRPr="00A167BC">
        <w:rPr>
          <w:rFonts w:ascii="Arial" w:eastAsia="Times New Roman" w:hAnsi="Arial" w:cs="Arial"/>
          <w:color w:val="212B32"/>
          <w:kern w:val="0"/>
          <w:sz w:val="24"/>
          <w:szCs w:val="24"/>
          <w:lang w:eastAsia="en-GB"/>
          <w14:ligatures w14:val="none"/>
        </w:rPr>
        <w:t xml:space="preserve"> approach</w:t>
      </w:r>
      <w:r w:rsidR="00A6544E" w:rsidRPr="00A167BC">
        <w:rPr>
          <w:rFonts w:ascii="Arial" w:eastAsia="Times New Roman" w:hAnsi="Arial" w:cs="Arial"/>
          <w:color w:val="212B32"/>
          <w:kern w:val="0"/>
          <w:sz w:val="24"/>
          <w:szCs w:val="24"/>
          <w:lang w:eastAsia="en-GB"/>
          <w14:ligatures w14:val="none"/>
        </w:rPr>
        <w:t xml:space="preserve">, however found that he excelled in </w:t>
      </w:r>
      <w:r w:rsidR="00DD0045" w:rsidRPr="00A167BC">
        <w:rPr>
          <w:rFonts w:ascii="Arial" w:eastAsia="Times New Roman" w:hAnsi="Arial" w:cs="Arial"/>
          <w:color w:val="212B32"/>
          <w:kern w:val="0"/>
          <w:sz w:val="24"/>
          <w:szCs w:val="24"/>
          <w:lang w:eastAsia="en-GB"/>
          <w14:ligatures w14:val="none"/>
        </w:rPr>
        <w:t>practical based learning and talking to</w:t>
      </w:r>
      <w:r w:rsidR="002D197A" w:rsidRPr="00A167BC">
        <w:rPr>
          <w:rFonts w:ascii="Arial" w:eastAsia="Times New Roman" w:hAnsi="Arial" w:cs="Arial"/>
          <w:color w:val="212B32"/>
          <w:kern w:val="0"/>
          <w:sz w:val="24"/>
          <w:szCs w:val="24"/>
          <w:lang w:eastAsia="en-GB"/>
          <w14:ligatures w14:val="none"/>
        </w:rPr>
        <w:t xml:space="preserve"> the public with an ability to learn quickly on the </w:t>
      </w:r>
      <w:r w:rsidR="00333036" w:rsidRPr="00A167BC">
        <w:rPr>
          <w:rFonts w:ascii="Arial" w:eastAsia="Times New Roman" w:hAnsi="Arial" w:cs="Arial"/>
          <w:color w:val="212B32"/>
          <w:kern w:val="0"/>
          <w:sz w:val="24"/>
          <w:szCs w:val="24"/>
          <w:lang w:eastAsia="en-GB"/>
          <w14:ligatures w14:val="none"/>
        </w:rPr>
        <w:t>job. It</w:t>
      </w:r>
      <w:r w:rsidR="002F062B" w:rsidRPr="00A167BC">
        <w:rPr>
          <w:rFonts w:ascii="Arial" w:eastAsia="Times New Roman" w:hAnsi="Arial" w:cs="Arial"/>
          <w:color w:val="212B32"/>
          <w:kern w:val="0"/>
          <w:sz w:val="24"/>
          <w:szCs w:val="24"/>
          <w:lang w:eastAsia="en-GB"/>
          <w14:ligatures w14:val="none"/>
        </w:rPr>
        <w:t xml:space="preserve"> </w:t>
      </w:r>
      <w:r w:rsidR="0063008A" w:rsidRPr="00A167BC">
        <w:rPr>
          <w:rFonts w:ascii="Arial" w:eastAsia="Times New Roman" w:hAnsi="Arial" w:cs="Arial"/>
          <w:color w:val="212B32"/>
          <w:kern w:val="0"/>
          <w:sz w:val="24"/>
          <w:szCs w:val="24"/>
          <w:lang w:eastAsia="en-GB"/>
          <w14:ligatures w14:val="none"/>
        </w:rPr>
        <w:t xml:space="preserve">was reported </w:t>
      </w:r>
      <w:r w:rsidR="002F062B" w:rsidRPr="00A167BC">
        <w:rPr>
          <w:rFonts w:ascii="Arial" w:eastAsia="Times New Roman" w:hAnsi="Arial" w:cs="Arial"/>
          <w:color w:val="212B32"/>
          <w:kern w:val="0"/>
          <w:sz w:val="24"/>
          <w:szCs w:val="24"/>
          <w:lang w:eastAsia="en-GB"/>
          <w14:ligatures w14:val="none"/>
        </w:rPr>
        <w:t xml:space="preserve"> from  neurodive</w:t>
      </w:r>
      <w:r w:rsidR="00364F37" w:rsidRPr="00A167BC">
        <w:rPr>
          <w:rFonts w:ascii="Arial" w:eastAsia="Times New Roman" w:hAnsi="Arial" w:cs="Arial"/>
          <w:color w:val="212B32"/>
          <w:kern w:val="0"/>
          <w:sz w:val="24"/>
          <w:szCs w:val="24"/>
          <w:lang w:eastAsia="en-GB"/>
          <w14:ligatures w14:val="none"/>
        </w:rPr>
        <w:t xml:space="preserve">rgent </w:t>
      </w:r>
      <w:r w:rsidR="002F062B" w:rsidRPr="00A167BC">
        <w:rPr>
          <w:rFonts w:ascii="Arial" w:eastAsia="Times New Roman" w:hAnsi="Arial" w:cs="Arial"/>
          <w:color w:val="212B32"/>
          <w:kern w:val="0"/>
          <w:sz w:val="24"/>
          <w:szCs w:val="24"/>
          <w:lang w:eastAsia="en-GB"/>
          <w14:ligatures w14:val="none"/>
        </w:rPr>
        <w:t xml:space="preserve"> police employees</w:t>
      </w:r>
      <w:r w:rsidR="00364F37" w:rsidRPr="00A167BC">
        <w:rPr>
          <w:rFonts w:ascii="Arial" w:eastAsia="Times New Roman" w:hAnsi="Arial" w:cs="Arial"/>
          <w:color w:val="212B32"/>
          <w:kern w:val="0"/>
          <w:sz w:val="24"/>
          <w:szCs w:val="24"/>
          <w:lang w:eastAsia="en-GB"/>
          <w14:ligatures w14:val="none"/>
        </w:rPr>
        <w:t xml:space="preserve"> </w:t>
      </w:r>
      <w:r w:rsidR="0063008A" w:rsidRPr="00A167BC">
        <w:rPr>
          <w:rFonts w:ascii="Arial" w:eastAsia="Times New Roman" w:hAnsi="Arial" w:cs="Arial"/>
          <w:color w:val="212B32"/>
          <w:kern w:val="0"/>
          <w:sz w:val="24"/>
          <w:szCs w:val="24"/>
          <w:lang w:eastAsia="en-GB"/>
          <w14:ligatures w14:val="none"/>
        </w:rPr>
        <w:t xml:space="preserve">, </w:t>
      </w:r>
      <w:r w:rsidR="009E5059" w:rsidRPr="00A167BC">
        <w:rPr>
          <w:rFonts w:ascii="Arial" w:eastAsia="Times New Roman" w:hAnsi="Arial" w:cs="Arial"/>
          <w:color w:val="212B32"/>
          <w:kern w:val="0"/>
          <w:sz w:val="24"/>
          <w:szCs w:val="24"/>
          <w:lang w:eastAsia="en-GB"/>
          <w14:ligatures w14:val="none"/>
        </w:rPr>
        <w:t xml:space="preserve">that their learning </w:t>
      </w:r>
      <w:r w:rsidR="000E201A" w:rsidRPr="00A167BC">
        <w:rPr>
          <w:rFonts w:ascii="Arial" w:eastAsia="Times New Roman" w:hAnsi="Arial" w:cs="Arial"/>
          <w:color w:val="212B32"/>
          <w:kern w:val="0"/>
          <w:sz w:val="24"/>
          <w:szCs w:val="24"/>
          <w:lang w:eastAsia="en-GB"/>
          <w14:ligatures w14:val="none"/>
        </w:rPr>
        <w:t>difficulty</w:t>
      </w:r>
      <w:r w:rsidR="009E5059" w:rsidRPr="00A167BC">
        <w:rPr>
          <w:rFonts w:ascii="Arial" w:eastAsia="Times New Roman" w:hAnsi="Arial" w:cs="Arial"/>
          <w:color w:val="212B32"/>
          <w:kern w:val="0"/>
          <w:sz w:val="24"/>
          <w:szCs w:val="24"/>
          <w:lang w:eastAsia="en-GB"/>
          <w14:ligatures w14:val="none"/>
        </w:rPr>
        <w:t xml:space="preserve"> provided both challenges and benefits to their post</w:t>
      </w:r>
      <w:r w:rsidR="000E201A" w:rsidRPr="00A167BC">
        <w:rPr>
          <w:rFonts w:ascii="Arial" w:eastAsia="Times New Roman" w:hAnsi="Arial" w:cs="Arial"/>
          <w:color w:val="212B32"/>
          <w:kern w:val="0"/>
          <w:sz w:val="24"/>
          <w:szCs w:val="24"/>
          <w:lang w:eastAsia="en-GB"/>
          <w14:ligatures w14:val="none"/>
        </w:rPr>
        <w:t xml:space="preserve">, going on to report that </w:t>
      </w:r>
      <w:r w:rsidR="00224BAD" w:rsidRPr="00A167BC">
        <w:rPr>
          <w:rFonts w:ascii="Arial" w:eastAsia="Times New Roman" w:hAnsi="Arial" w:cs="Arial"/>
          <w:color w:val="212B32"/>
          <w:kern w:val="0"/>
          <w:sz w:val="24"/>
          <w:szCs w:val="24"/>
          <w:lang w:eastAsia="en-GB"/>
          <w14:ligatures w14:val="none"/>
        </w:rPr>
        <w:t xml:space="preserve">requested adjustments </w:t>
      </w:r>
      <w:r w:rsidR="002858B0" w:rsidRPr="00A167BC">
        <w:rPr>
          <w:rFonts w:ascii="Arial" w:eastAsia="Times New Roman" w:hAnsi="Arial" w:cs="Arial"/>
          <w:color w:val="212B32"/>
          <w:kern w:val="0"/>
          <w:sz w:val="24"/>
          <w:szCs w:val="24"/>
          <w:lang w:eastAsia="en-GB"/>
          <w14:ligatures w14:val="none"/>
        </w:rPr>
        <w:t xml:space="preserve">are not always being adhered to </w:t>
      </w:r>
      <w:r w:rsidR="002F062B" w:rsidRPr="00A167BC">
        <w:rPr>
          <w:rFonts w:ascii="Arial" w:eastAsia="Times New Roman" w:hAnsi="Arial" w:cs="Arial"/>
          <w:color w:val="212B32"/>
          <w:kern w:val="0"/>
          <w:sz w:val="24"/>
          <w:szCs w:val="24"/>
          <w:lang w:eastAsia="en-GB"/>
          <w14:ligatures w14:val="none"/>
        </w:rPr>
        <w:fldChar w:fldCharType="begin"/>
      </w:r>
      <w:r w:rsidR="002F062B" w:rsidRPr="00A167BC">
        <w:rPr>
          <w:rFonts w:ascii="Arial" w:eastAsia="Times New Roman" w:hAnsi="Arial" w:cs="Arial"/>
          <w:color w:val="212B32"/>
          <w:kern w:val="0"/>
          <w:sz w:val="24"/>
          <w:szCs w:val="24"/>
          <w:lang w:eastAsia="en-GB"/>
          <w14:ligatures w14:val="none"/>
        </w:rPr>
        <w:instrText xml:space="preserve"> ADDIN ZOTERO_ITEM CSL_CITATION {"citationID":"SAmg9iz9","properties":{"formattedCitation":"(Tromans {\\i{}et al.}, 2023)","plainCitation":"(Tromans et al., 2023)","noteIndex":0},"citationItems":[{"id":13,"uris":["http://zotero.org/users/local/7XpfRZT1/items/NAI7HBTK"],"itemData":{"id":13,"type":"article-journal","abstract":"Background\n              There has been little focus on autism and attention-deficit hyperactivity disorder (ADHD) in occupational groups, particularly in high-demand roles such as the police.\n            \n            \n              Aims\n              To describe the characteristics and experiences of UK-based police force employees who are autistic and/or have ADHD, including the benefits and challenges their conditions bring to their occupation, their need for reasonable adjustments, and their co-occurring mental illnesses.\n            \n            \n              Method\n              An online survey was developed, containing both quantitative and qualitative elements. Survey invitations were disseminated through the National Police Autism Association. The survey was open from 23 April to 23 July 2022.\n            \n            \n              Results\n              \n                A total of 117 participants participated in the survey, including 66 who were autistic and 51 with ADHD. Participants who were autistic and/or had ADHD widely reported both benefits and challenges related to their condition(s) in policing work. Both the autistic and ADHD groups widely reported having requested workplace adjustments related to their condition(s), although these were frequently not made. Anxiety (\n                n =\n                57; 49%) and depression (\n                n =\n                40; 36%) were both highly prevalent among the participants.\n              \n              The qualitative findings identified four themes: (a) motivations for taking on this career, (b) rewards of the role, (c) challenges of the job and (d) challenges regarding career progression.\n            \n            \n              Conclusions\n              Police force employees who are autistic and/or have ADHD reported that their conditions provided both benefits and challenges with respect to policing work, and that they had requested related workplace adjustments, although such adjustments frequently do not take place. Healthcare professionals need to recognise the importance of workplace considerations and advocacy for people who are autistic and/or have ADHD.","container-title":"BJPsych Open","DOI":"10.1192/bjo.2023.508","ISSN":"2056-4724","issue":"4","journalAbbreviation":"BJPsych open","language":"en","page":"e123","source":"DOI.org (Crossref)","title":"A survey of the workplace experiences of police force employees who are autistic and/or have attention deficit hyperactivity disorder","volume":"9","author":[{"family":"Tromans","given":"Samuel J."},{"family":"Drewett","given":"Alison"},{"family":"Lee","given":"Paul H."},{"family":"O'Reilly","given":"Michelle"}],"issued":{"date-parts":[["2023",7]]}}}],"schema":"https://github.com/citation-style-language/schema/raw/master/csl-citation.json"} </w:instrText>
      </w:r>
      <w:r w:rsidR="002F062B" w:rsidRPr="00A167BC">
        <w:rPr>
          <w:rFonts w:ascii="Arial" w:eastAsia="Times New Roman" w:hAnsi="Arial" w:cs="Arial"/>
          <w:color w:val="212B32"/>
          <w:kern w:val="0"/>
          <w:sz w:val="24"/>
          <w:szCs w:val="24"/>
          <w:lang w:eastAsia="en-GB"/>
          <w14:ligatures w14:val="none"/>
        </w:rPr>
        <w:fldChar w:fldCharType="separate"/>
      </w:r>
      <w:r w:rsidR="002F062B" w:rsidRPr="00A167BC">
        <w:rPr>
          <w:rFonts w:ascii="Arial" w:hAnsi="Arial" w:cs="Arial"/>
          <w:kern w:val="0"/>
          <w:sz w:val="24"/>
          <w:szCs w:val="24"/>
        </w:rPr>
        <w:t xml:space="preserve">(Tromans </w:t>
      </w:r>
      <w:r w:rsidR="002F062B" w:rsidRPr="00A167BC">
        <w:rPr>
          <w:rFonts w:ascii="Arial" w:hAnsi="Arial" w:cs="Arial"/>
          <w:i/>
          <w:iCs/>
          <w:kern w:val="0"/>
          <w:sz w:val="24"/>
          <w:szCs w:val="24"/>
        </w:rPr>
        <w:t>et al.</w:t>
      </w:r>
      <w:r w:rsidR="002F062B" w:rsidRPr="00A167BC">
        <w:rPr>
          <w:rFonts w:ascii="Arial" w:hAnsi="Arial" w:cs="Arial"/>
          <w:kern w:val="0"/>
          <w:sz w:val="24"/>
          <w:szCs w:val="24"/>
        </w:rPr>
        <w:t>, 2023)</w:t>
      </w:r>
      <w:r w:rsidR="002F062B" w:rsidRPr="00A167BC">
        <w:rPr>
          <w:rFonts w:ascii="Arial" w:eastAsia="Times New Roman" w:hAnsi="Arial" w:cs="Arial"/>
          <w:color w:val="212B32"/>
          <w:kern w:val="0"/>
          <w:sz w:val="24"/>
          <w:szCs w:val="24"/>
          <w:lang w:eastAsia="en-GB"/>
          <w14:ligatures w14:val="none"/>
        </w:rPr>
        <w:fldChar w:fldCharType="end"/>
      </w:r>
      <w:r w:rsidR="008728AB" w:rsidRPr="00A167BC">
        <w:rPr>
          <w:rFonts w:ascii="Arial" w:eastAsia="Times New Roman" w:hAnsi="Arial" w:cs="Arial"/>
          <w:color w:val="212B32"/>
          <w:kern w:val="0"/>
          <w:sz w:val="24"/>
          <w:szCs w:val="24"/>
          <w:lang w:eastAsia="en-GB"/>
          <w14:ligatures w14:val="none"/>
        </w:rPr>
        <w:t xml:space="preserve">. </w:t>
      </w:r>
      <w:r w:rsidR="00A921FD" w:rsidRPr="00A167BC">
        <w:rPr>
          <w:rFonts w:ascii="Arial" w:hAnsi="Arial" w:cs="Arial"/>
          <w:color w:val="222222"/>
          <w:sz w:val="24"/>
          <w:szCs w:val="24"/>
          <w:shd w:val="clear" w:color="auto" w:fill="FFFFFF"/>
        </w:rPr>
        <w:t xml:space="preserve">McDowall and </w:t>
      </w:r>
      <w:r w:rsidR="00D31801" w:rsidRPr="00A167BC">
        <w:rPr>
          <w:rFonts w:ascii="Arial" w:hAnsi="Arial" w:cs="Arial"/>
          <w:color w:val="222222"/>
          <w:sz w:val="24"/>
          <w:szCs w:val="24"/>
          <w:shd w:val="clear" w:color="auto" w:fill="FFFFFF"/>
        </w:rPr>
        <w:t>Kiseleva,</w:t>
      </w:r>
      <w:r w:rsidR="00A921FD" w:rsidRPr="00A167BC">
        <w:rPr>
          <w:rFonts w:ascii="Arial" w:hAnsi="Arial" w:cs="Arial"/>
          <w:color w:val="222222"/>
          <w:sz w:val="24"/>
          <w:szCs w:val="24"/>
          <w:shd w:val="clear" w:color="auto" w:fill="FFFFFF"/>
        </w:rPr>
        <w:t xml:space="preserve"> (2024), suggest the need of further </w:t>
      </w:r>
      <w:r w:rsidR="00D31801" w:rsidRPr="00A167BC">
        <w:rPr>
          <w:rFonts w:ascii="Arial" w:hAnsi="Arial" w:cs="Arial"/>
          <w:color w:val="222222"/>
          <w:sz w:val="24"/>
          <w:szCs w:val="24"/>
          <w:shd w:val="clear" w:color="auto" w:fill="FFFFFF"/>
        </w:rPr>
        <w:t>research to</w:t>
      </w:r>
      <w:r w:rsidR="00A921FD" w:rsidRPr="00A167BC">
        <w:rPr>
          <w:rFonts w:ascii="Arial" w:hAnsi="Arial" w:cs="Arial"/>
          <w:color w:val="222222"/>
          <w:sz w:val="24"/>
          <w:szCs w:val="24"/>
          <w:shd w:val="clear" w:color="auto" w:fill="FFFFFF"/>
        </w:rPr>
        <w:t xml:space="preserve"> address neuro-inclusion within education and the transition to work. </w:t>
      </w:r>
    </w:p>
    <w:p w14:paraId="6D2515CC" w14:textId="51B8C96E" w:rsidR="004C69FB" w:rsidRPr="00A167BC" w:rsidRDefault="007A4FB2" w:rsidP="0018191B">
      <w:pPr>
        <w:shd w:val="clear" w:color="auto" w:fill="FFFFFF"/>
        <w:spacing w:before="100" w:beforeAutospacing="1" w:after="100" w:afterAutospacing="1" w:line="480" w:lineRule="auto"/>
        <w:jc w:val="both"/>
        <w:outlineLvl w:val="1"/>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 xml:space="preserve">2.4 </w:t>
      </w:r>
      <w:r w:rsidR="004C69FB" w:rsidRPr="00A167BC">
        <w:rPr>
          <w:rFonts w:ascii="Arial" w:eastAsia="Times New Roman" w:hAnsi="Arial" w:cs="Arial"/>
          <w:b/>
          <w:bCs/>
          <w:color w:val="212B32"/>
          <w:kern w:val="0"/>
          <w:sz w:val="24"/>
          <w:szCs w:val="24"/>
          <w:lang w:eastAsia="en-GB"/>
          <w14:ligatures w14:val="none"/>
        </w:rPr>
        <w:t xml:space="preserve">Training </w:t>
      </w:r>
      <w:r w:rsidR="00B714B6" w:rsidRPr="00A167BC">
        <w:rPr>
          <w:rFonts w:ascii="Arial" w:eastAsia="Times New Roman" w:hAnsi="Arial" w:cs="Arial"/>
          <w:b/>
          <w:bCs/>
          <w:color w:val="212B32"/>
          <w:kern w:val="0"/>
          <w:sz w:val="24"/>
          <w:szCs w:val="24"/>
          <w:lang w:eastAsia="en-GB"/>
          <w14:ligatures w14:val="none"/>
        </w:rPr>
        <w:t>/Entry Route</w:t>
      </w:r>
      <w:r w:rsidR="005C70E7" w:rsidRPr="00A167BC">
        <w:rPr>
          <w:rFonts w:ascii="Arial" w:eastAsia="Times New Roman" w:hAnsi="Arial" w:cs="Arial"/>
          <w:b/>
          <w:bCs/>
          <w:color w:val="212B32"/>
          <w:kern w:val="0"/>
          <w:sz w:val="24"/>
          <w:szCs w:val="24"/>
          <w:lang w:eastAsia="en-GB"/>
          <w14:ligatures w14:val="none"/>
        </w:rPr>
        <w:t>/</w:t>
      </w:r>
      <w:r w:rsidR="00014668" w:rsidRPr="00A167BC">
        <w:rPr>
          <w:rFonts w:ascii="Arial" w:eastAsia="Times New Roman" w:hAnsi="Arial" w:cs="Arial"/>
          <w:b/>
          <w:bCs/>
          <w:color w:val="212B32"/>
          <w:kern w:val="0"/>
          <w:sz w:val="24"/>
          <w:szCs w:val="24"/>
          <w:lang w:eastAsia="en-GB"/>
          <w14:ligatures w14:val="none"/>
        </w:rPr>
        <w:t>S</w:t>
      </w:r>
      <w:r w:rsidR="005C70E7" w:rsidRPr="00A167BC">
        <w:rPr>
          <w:rFonts w:ascii="Arial" w:eastAsia="Times New Roman" w:hAnsi="Arial" w:cs="Arial"/>
          <w:b/>
          <w:bCs/>
          <w:color w:val="212B32"/>
          <w:kern w:val="0"/>
          <w:sz w:val="24"/>
          <w:szCs w:val="24"/>
          <w:lang w:eastAsia="en-GB"/>
          <w14:ligatures w14:val="none"/>
        </w:rPr>
        <w:t xml:space="preserve">upport </w:t>
      </w:r>
      <w:r w:rsidR="00B714B6" w:rsidRPr="00A167BC">
        <w:rPr>
          <w:rFonts w:ascii="Arial" w:eastAsia="Times New Roman" w:hAnsi="Arial" w:cs="Arial"/>
          <w:b/>
          <w:bCs/>
          <w:color w:val="212B32"/>
          <w:kern w:val="0"/>
          <w:sz w:val="24"/>
          <w:szCs w:val="24"/>
          <w:lang w:eastAsia="en-GB"/>
          <w14:ligatures w14:val="none"/>
        </w:rPr>
        <w:t xml:space="preserve"> </w:t>
      </w:r>
    </w:p>
    <w:p w14:paraId="1B680D2D" w14:textId="2A58E07C" w:rsidR="00A73E27" w:rsidRPr="00A167BC" w:rsidRDefault="00BC4487" w:rsidP="0018191B">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eastAsia="Times New Roman" w:hAnsi="Arial" w:cs="Arial"/>
          <w:color w:val="212B32"/>
          <w:kern w:val="0"/>
          <w:sz w:val="24"/>
          <w:szCs w:val="24"/>
          <w:lang w:eastAsia="en-GB"/>
          <w14:ligatures w14:val="none"/>
        </w:rPr>
        <w:t xml:space="preserve">A study </w:t>
      </w:r>
      <w:r w:rsidR="00EE40AA" w:rsidRPr="00A167BC">
        <w:rPr>
          <w:rFonts w:ascii="Arial" w:eastAsia="Times New Roman" w:hAnsi="Arial" w:cs="Arial"/>
          <w:color w:val="212B32"/>
          <w:kern w:val="0"/>
          <w:sz w:val="24"/>
          <w:szCs w:val="24"/>
          <w:lang w:eastAsia="en-GB"/>
          <w14:ligatures w14:val="none"/>
        </w:rPr>
        <w:t>in</w:t>
      </w:r>
      <w:r w:rsidRPr="00A167BC">
        <w:rPr>
          <w:rFonts w:ascii="Arial" w:eastAsia="Times New Roman" w:hAnsi="Arial" w:cs="Arial"/>
          <w:color w:val="212B32"/>
          <w:kern w:val="0"/>
          <w:sz w:val="24"/>
          <w:szCs w:val="24"/>
          <w:lang w:eastAsia="en-GB"/>
          <w14:ligatures w14:val="none"/>
        </w:rPr>
        <w:t xml:space="preserve"> 2020</w:t>
      </w:r>
      <w:r w:rsidR="00EE40AA" w:rsidRPr="00A167BC">
        <w:rPr>
          <w:rFonts w:ascii="Arial" w:eastAsia="Times New Roman" w:hAnsi="Arial" w:cs="Arial"/>
          <w:color w:val="212B32"/>
          <w:kern w:val="0"/>
          <w:sz w:val="24"/>
          <w:szCs w:val="24"/>
          <w:lang w:eastAsia="en-GB"/>
          <w14:ligatures w14:val="none"/>
        </w:rPr>
        <w:t>, gave clarity</w:t>
      </w:r>
      <w:r w:rsidR="00C9462C" w:rsidRPr="00A167BC">
        <w:rPr>
          <w:rFonts w:ascii="Arial" w:eastAsia="Times New Roman" w:hAnsi="Arial" w:cs="Arial"/>
          <w:color w:val="212B32"/>
          <w:kern w:val="0"/>
          <w:sz w:val="24"/>
          <w:szCs w:val="24"/>
          <w:lang w:eastAsia="en-GB"/>
          <w14:ligatures w14:val="none"/>
        </w:rPr>
        <w:t xml:space="preserve"> </w:t>
      </w:r>
      <w:r w:rsidR="00EE40AA" w:rsidRPr="00A167BC">
        <w:rPr>
          <w:rFonts w:ascii="Arial" w:eastAsia="Times New Roman" w:hAnsi="Arial" w:cs="Arial"/>
          <w:color w:val="212B32"/>
          <w:kern w:val="0"/>
          <w:sz w:val="24"/>
          <w:szCs w:val="24"/>
          <w:lang w:eastAsia="en-GB"/>
          <w14:ligatures w14:val="none"/>
        </w:rPr>
        <w:t xml:space="preserve">of the impact of dyslexia on </w:t>
      </w:r>
      <w:r w:rsidR="00C9462C" w:rsidRPr="00A167BC">
        <w:rPr>
          <w:rFonts w:ascii="Arial" w:eastAsia="Times New Roman" w:hAnsi="Arial" w:cs="Arial"/>
          <w:color w:val="212B32"/>
          <w:kern w:val="0"/>
          <w:sz w:val="24"/>
          <w:szCs w:val="24"/>
          <w:lang w:eastAsia="en-GB"/>
          <w14:ligatures w14:val="none"/>
        </w:rPr>
        <w:t xml:space="preserve">the role of the police officer, highlighting </w:t>
      </w:r>
      <w:r w:rsidR="00113466" w:rsidRPr="00A167BC">
        <w:rPr>
          <w:rFonts w:ascii="Arial" w:eastAsia="Times New Roman" w:hAnsi="Arial" w:cs="Arial"/>
          <w:color w:val="212B32"/>
          <w:kern w:val="0"/>
          <w:sz w:val="24"/>
          <w:szCs w:val="24"/>
          <w:lang w:eastAsia="en-GB"/>
          <w14:ligatures w14:val="none"/>
        </w:rPr>
        <w:t xml:space="preserve">concerns in relation to administrative tasks and </w:t>
      </w:r>
      <w:r w:rsidR="00FD397D" w:rsidRPr="00A167BC">
        <w:rPr>
          <w:rFonts w:ascii="Arial" w:eastAsia="Times New Roman" w:hAnsi="Arial" w:cs="Arial"/>
          <w:color w:val="212B32"/>
          <w:kern w:val="0"/>
          <w:sz w:val="24"/>
          <w:szCs w:val="24"/>
          <w:lang w:eastAsia="en-GB"/>
          <w14:ligatures w14:val="none"/>
        </w:rPr>
        <w:t xml:space="preserve">time-scales to complete the </w:t>
      </w:r>
      <w:r w:rsidR="00C109D5" w:rsidRPr="00A167BC">
        <w:rPr>
          <w:rFonts w:ascii="Arial" w:eastAsia="Times New Roman" w:hAnsi="Arial" w:cs="Arial"/>
          <w:color w:val="212B32"/>
          <w:kern w:val="0"/>
          <w:sz w:val="24"/>
          <w:szCs w:val="24"/>
          <w:lang w:eastAsia="en-GB"/>
          <w14:ligatures w14:val="none"/>
        </w:rPr>
        <w:t>work,</w:t>
      </w:r>
      <w:r w:rsidR="00FD397D" w:rsidRPr="00A167BC">
        <w:rPr>
          <w:rFonts w:ascii="Arial" w:eastAsia="Times New Roman" w:hAnsi="Arial" w:cs="Arial"/>
          <w:color w:val="212B32"/>
          <w:kern w:val="0"/>
          <w:sz w:val="24"/>
          <w:szCs w:val="24"/>
          <w:lang w:eastAsia="en-GB"/>
          <w14:ligatures w14:val="none"/>
        </w:rPr>
        <w:t xml:space="preserve"> however this was dependant of the support provided </w:t>
      </w:r>
      <w:r w:rsidR="00852F55" w:rsidRPr="00A167BC">
        <w:rPr>
          <w:rFonts w:ascii="Arial" w:eastAsia="Times New Roman" w:hAnsi="Arial" w:cs="Arial"/>
          <w:color w:val="212B32"/>
          <w:kern w:val="0"/>
          <w:sz w:val="24"/>
          <w:szCs w:val="24"/>
          <w:lang w:eastAsia="en-GB"/>
          <w14:ligatures w14:val="none"/>
        </w:rPr>
        <w:t xml:space="preserve">to the individual </w:t>
      </w:r>
      <w:r w:rsidR="00A73E27" w:rsidRPr="00A167BC">
        <w:rPr>
          <w:rFonts w:ascii="Arial" w:eastAsia="Times New Roman" w:hAnsi="Arial" w:cs="Arial"/>
          <w:color w:val="212B32"/>
          <w:kern w:val="0"/>
          <w:sz w:val="24"/>
          <w:szCs w:val="24"/>
          <w:lang w:eastAsia="en-GB"/>
          <w14:ligatures w14:val="none"/>
        </w:rPr>
        <w:t>(</w:t>
      </w:r>
      <w:r w:rsidR="00D31801" w:rsidRPr="00A167BC">
        <w:rPr>
          <w:rFonts w:ascii="Arial" w:eastAsia="Times New Roman" w:hAnsi="Arial" w:cs="Arial"/>
          <w:color w:val="212B32"/>
          <w:kern w:val="0"/>
          <w:sz w:val="24"/>
          <w:szCs w:val="24"/>
          <w:lang w:eastAsia="en-GB"/>
          <w14:ligatures w14:val="none"/>
        </w:rPr>
        <w:t>Medhurst,</w:t>
      </w:r>
      <w:r w:rsidR="00A73E27" w:rsidRPr="00A167BC">
        <w:rPr>
          <w:rFonts w:ascii="Arial" w:eastAsia="Times New Roman" w:hAnsi="Arial" w:cs="Arial"/>
          <w:color w:val="212B32"/>
          <w:kern w:val="0"/>
          <w:sz w:val="24"/>
          <w:szCs w:val="24"/>
          <w:lang w:eastAsia="en-GB"/>
          <w14:ligatures w14:val="none"/>
        </w:rPr>
        <w:t xml:space="preserve"> 2020</w:t>
      </w:r>
      <w:r w:rsidR="00D31801" w:rsidRPr="00A167BC">
        <w:rPr>
          <w:rFonts w:ascii="Arial" w:eastAsia="Times New Roman" w:hAnsi="Arial" w:cs="Arial"/>
          <w:color w:val="212B32"/>
          <w:kern w:val="0"/>
          <w:sz w:val="24"/>
          <w:szCs w:val="24"/>
          <w:lang w:eastAsia="en-GB"/>
          <w14:ligatures w14:val="none"/>
        </w:rPr>
        <w:t>).</w:t>
      </w:r>
      <w:r w:rsidR="00393EF7">
        <w:rPr>
          <w:rFonts w:ascii="Arial" w:eastAsia="Times New Roman" w:hAnsi="Arial" w:cs="Arial"/>
          <w:color w:val="212B32"/>
          <w:kern w:val="0"/>
          <w:sz w:val="24"/>
          <w:szCs w:val="24"/>
          <w:lang w:eastAsia="en-GB"/>
          <w14:ligatures w14:val="none"/>
        </w:rPr>
        <w:t xml:space="preserve"> </w:t>
      </w:r>
      <w:r w:rsidR="00393EF7" w:rsidRPr="00884D69">
        <w:rPr>
          <w:rFonts w:ascii="Arial" w:eastAsia="Times New Roman" w:hAnsi="Arial" w:cs="Arial"/>
          <w:color w:val="212B32"/>
          <w:kern w:val="0"/>
          <w:sz w:val="24"/>
          <w:szCs w:val="24"/>
          <w:lang w:eastAsia="en-GB"/>
          <w14:ligatures w14:val="none"/>
        </w:rPr>
        <w:t>Bi</w:t>
      </w:r>
      <w:r w:rsidR="00466E78" w:rsidRPr="00884D69">
        <w:rPr>
          <w:rFonts w:ascii="Arial" w:eastAsia="Times New Roman" w:hAnsi="Arial" w:cs="Arial"/>
          <w:color w:val="212B32"/>
          <w:kern w:val="0"/>
          <w:sz w:val="24"/>
          <w:szCs w:val="24"/>
          <w:lang w:eastAsia="en-GB"/>
          <w14:ligatures w14:val="none"/>
        </w:rPr>
        <w:t>rzer and Tannehill (20</w:t>
      </w:r>
      <w:r w:rsidR="00884D69" w:rsidRPr="00884D69">
        <w:rPr>
          <w:rFonts w:ascii="Arial" w:eastAsia="Times New Roman" w:hAnsi="Arial" w:cs="Arial"/>
          <w:color w:val="212B32"/>
          <w:kern w:val="0"/>
          <w:sz w:val="24"/>
          <w:szCs w:val="24"/>
          <w:lang w:eastAsia="en-GB"/>
          <w14:ligatures w14:val="none"/>
        </w:rPr>
        <w:t>0</w:t>
      </w:r>
      <w:r w:rsidR="007E1A1A" w:rsidRPr="00884D69">
        <w:rPr>
          <w:rFonts w:ascii="Arial" w:eastAsia="Times New Roman" w:hAnsi="Arial" w:cs="Arial"/>
          <w:color w:val="212B32"/>
          <w:kern w:val="0"/>
          <w:sz w:val="24"/>
          <w:szCs w:val="24"/>
          <w:lang w:eastAsia="en-GB"/>
          <w14:ligatures w14:val="none"/>
        </w:rPr>
        <w:t>1</w:t>
      </w:r>
      <w:r w:rsidR="00466E78" w:rsidRPr="00884D69">
        <w:rPr>
          <w:rFonts w:ascii="Arial" w:eastAsia="Times New Roman" w:hAnsi="Arial" w:cs="Arial"/>
          <w:color w:val="212B32"/>
          <w:kern w:val="0"/>
          <w:sz w:val="24"/>
          <w:szCs w:val="24"/>
          <w:lang w:eastAsia="en-GB"/>
          <w14:ligatures w14:val="none"/>
        </w:rPr>
        <w:t>)</w:t>
      </w:r>
      <w:r w:rsidR="007E1A1A" w:rsidRPr="00884D69">
        <w:rPr>
          <w:rFonts w:ascii="Arial" w:eastAsia="Times New Roman" w:hAnsi="Arial" w:cs="Arial"/>
          <w:color w:val="212B32"/>
          <w:kern w:val="0"/>
          <w:sz w:val="24"/>
          <w:szCs w:val="24"/>
          <w:lang w:eastAsia="en-GB"/>
          <w14:ligatures w14:val="none"/>
        </w:rPr>
        <w:t>,</w:t>
      </w:r>
      <w:r w:rsidR="00466E78">
        <w:rPr>
          <w:rFonts w:ascii="Arial" w:eastAsia="Times New Roman" w:hAnsi="Arial" w:cs="Arial"/>
          <w:color w:val="212B32"/>
          <w:kern w:val="0"/>
          <w:sz w:val="24"/>
          <w:szCs w:val="24"/>
          <w:lang w:eastAsia="en-GB"/>
          <w14:ligatures w14:val="none"/>
        </w:rPr>
        <w:t xml:space="preserve"> noted </w:t>
      </w:r>
      <w:r w:rsidR="00A420E4">
        <w:rPr>
          <w:rFonts w:ascii="Arial" w:eastAsia="Times New Roman" w:hAnsi="Arial" w:cs="Arial"/>
          <w:color w:val="212B32"/>
          <w:kern w:val="0"/>
          <w:sz w:val="24"/>
          <w:szCs w:val="24"/>
          <w:lang w:eastAsia="en-GB"/>
          <w14:ligatures w14:val="none"/>
        </w:rPr>
        <w:t>a more student-centred approach</w:t>
      </w:r>
      <w:r w:rsidR="00DF4143">
        <w:rPr>
          <w:rFonts w:ascii="Arial" w:eastAsia="Times New Roman" w:hAnsi="Arial" w:cs="Arial"/>
          <w:color w:val="212B32"/>
          <w:kern w:val="0"/>
          <w:sz w:val="24"/>
          <w:szCs w:val="24"/>
          <w:lang w:eastAsia="en-GB"/>
          <w14:ligatures w14:val="none"/>
        </w:rPr>
        <w:t xml:space="preserve"> to training </w:t>
      </w:r>
      <w:r w:rsidR="00C92042">
        <w:rPr>
          <w:rFonts w:ascii="Arial" w:eastAsia="Times New Roman" w:hAnsi="Arial" w:cs="Arial"/>
          <w:color w:val="212B32"/>
          <w:kern w:val="0"/>
          <w:sz w:val="24"/>
          <w:szCs w:val="24"/>
          <w:lang w:eastAsia="en-GB"/>
          <w14:ligatures w14:val="none"/>
        </w:rPr>
        <w:t>delivery, would</w:t>
      </w:r>
      <w:r w:rsidR="00DF4143">
        <w:rPr>
          <w:rFonts w:ascii="Arial" w:eastAsia="Times New Roman" w:hAnsi="Arial" w:cs="Arial"/>
          <w:color w:val="212B32"/>
          <w:kern w:val="0"/>
          <w:sz w:val="24"/>
          <w:szCs w:val="24"/>
          <w:lang w:eastAsia="en-GB"/>
          <w14:ligatures w14:val="none"/>
        </w:rPr>
        <w:t xml:space="preserve"> be beneficial to all learners</w:t>
      </w:r>
      <w:r w:rsidR="00C56351">
        <w:rPr>
          <w:rFonts w:ascii="Arial" w:eastAsia="Times New Roman" w:hAnsi="Arial" w:cs="Arial"/>
          <w:color w:val="212B32"/>
          <w:kern w:val="0"/>
          <w:sz w:val="24"/>
          <w:szCs w:val="24"/>
          <w:lang w:eastAsia="en-GB"/>
          <w14:ligatures w14:val="none"/>
        </w:rPr>
        <w:t xml:space="preserve">. </w:t>
      </w:r>
      <w:r w:rsidR="00D31801" w:rsidRPr="00A167BC">
        <w:rPr>
          <w:rFonts w:ascii="Arial" w:eastAsia="Times New Roman" w:hAnsi="Arial" w:cs="Arial"/>
          <w:color w:val="212B32"/>
          <w:kern w:val="0"/>
          <w:sz w:val="24"/>
          <w:szCs w:val="24"/>
          <w:lang w:eastAsia="en-GB"/>
          <w14:ligatures w14:val="none"/>
        </w:rPr>
        <w:t>It</w:t>
      </w:r>
      <w:r w:rsidR="009A3D7A" w:rsidRPr="00A167BC">
        <w:rPr>
          <w:rFonts w:ascii="Arial" w:eastAsia="Times New Roman" w:hAnsi="Arial" w:cs="Arial"/>
          <w:color w:val="212B32"/>
          <w:kern w:val="0"/>
          <w:sz w:val="24"/>
          <w:szCs w:val="24"/>
          <w:lang w:eastAsia="en-GB"/>
          <w14:ligatures w14:val="none"/>
        </w:rPr>
        <w:t xml:space="preserve"> is evident that </w:t>
      </w:r>
      <w:r w:rsidR="007665E4" w:rsidRPr="00A167BC">
        <w:rPr>
          <w:rFonts w:ascii="Arial" w:eastAsia="Times New Roman" w:hAnsi="Arial" w:cs="Arial"/>
          <w:color w:val="212B32"/>
          <w:kern w:val="0"/>
          <w:sz w:val="24"/>
          <w:szCs w:val="24"/>
          <w:lang w:eastAsia="en-GB"/>
          <w14:ligatures w14:val="none"/>
        </w:rPr>
        <w:t xml:space="preserve">a police officer with </w:t>
      </w:r>
      <w:r w:rsidR="00D31801" w:rsidRPr="00A167BC">
        <w:rPr>
          <w:rFonts w:ascii="Arial" w:eastAsia="Times New Roman" w:hAnsi="Arial" w:cs="Arial"/>
          <w:color w:val="212B32"/>
          <w:kern w:val="0"/>
          <w:sz w:val="24"/>
          <w:szCs w:val="24"/>
          <w:lang w:eastAsia="en-GB"/>
          <w14:ligatures w14:val="none"/>
        </w:rPr>
        <w:t>dyslexia,</w:t>
      </w:r>
      <w:r w:rsidR="007665E4" w:rsidRPr="00A167BC">
        <w:rPr>
          <w:rFonts w:ascii="Arial" w:eastAsia="Times New Roman" w:hAnsi="Arial" w:cs="Arial"/>
          <w:color w:val="212B32"/>
          <w:kern w:val="0"/>
          <w:sz w:val="24"/>
          <w:szCs w:val="24"/>
          <w:lang w:eastAsia="en-GB"/>
          <w14:ligatures w14:val="none"/>
        </w:rPr>
        <w:t xml:space="preserve"> who is fully supported within their role </w:t>
      </w:r>
      <w:r w:rsidR="00256429" w:rsidRPr="00A167BC">
        <w:rPr>
          <w:rFonts w:ascii="Arial" w:eastAsia="Times New Roman" w:hAnsi="Arial" w:cs="Arial"/>
          <w:color w:val="212B32"/>
          <w:kern w:val="0"/>
          <w:sz w:val="24"/>
          <w:szCs w:val="24"/>
          <w:lang w:eastAsia="en-GB"/>
          <w14:ligatures w14:val="none"/>
        </w:rPr>
        <w:t xml:space="preserve">can </w:t>
      </w:r>
      <w:r w:rsidR="00852F55" w:rsidRPr="00A167BC">
        <w:rPr>
          <w:rFonts w:ascii="Arial" w:eastAsia="Times New Roman" w:hAnsi="Arial" w:cs="Arial"/>
          <w:color w:val="212B32"/>
          <w:kern w:val="0"/>
          <w:sz w:val="24"/>
          <w:szCs w:val="24"/>
          <w:lang w:eastAsia="en-GB"/>
          <w14:ligatures w14:val="none"/>
        </w:rPr>
        <w:t xml:space="preserve">be helped </w:t>
      </w:r>
      <w:r w:rsidR="00AE6FC1" w:rsidRPr="00A167BC">
        <w:rPr>
          <w:rFonts w:ascii="Arial" w:eastAsia="Times New Roman" w:hAnsi="Arial" w:cs="Arial"/>
          <w:color w:val="212B32"/>
          <w:kern w:val="0"/>
          <w:sz w:val="24"/>
          <w:szCs w:val="24"/>
          <w:lang w:eastAsia="en-GB"/>
          <w14:ligatures w14:val="none"/>
        </w:rPr>
        <w:t xml:space="preserve">and improve throughout training stages </w:t>
      </w:r>
      <w:r w:rsidR="00256429" w:rsidRPr="00A167BC">
        <w:rPr>
          <w:rFonts w:ascii="Arial" w:eastAsia="Times New Roman" w:hAnsi="Arial" w:cs="Arial"/>
          <w:color w:val="212B32"/>
          <w:kern w:val="0"/>
          <w:sz w:val="24"/>
          <w:szCs w:val="24"/>
          <w:lang w:eastAsia="en-GB"/>
          <w14:ligatures w14:val="none"/>
        </w:rPr>
        <w:t xml:space="preserve">with </w:t>
      </w:r>
      <w:r w:rsidR="00A43E69" w:rsidRPr="00A167BC">
        <w:rPr>
          <w:rFonts w:ascii="Arial" w:eastAsia="Times New Roman" w:hAnsi="Arial" w:cs="Arial"/>
          <w:color w:val="212B32"/>
          <w:kern w:val="0"/>
          <w:sz w:val="24"/>
          <w:szCs w:val="24"/>
          <w:lang w:eastAsia="en-GB"/>
          <w14:ligatures w14:val="none"/>
        </w:rPr>
        <w:t xml:space="preserve">transitions. </w:t>
      </w:r>
      <w:r w:rsidR="00562058" w:rsidRPr="00A167BC">
        <w:rPr>
          <w:rFonts w:ascii="Arial" w:eastAsia="Times New Roman" w:hAnsi="Arial" w:cs="Arial"/>
          <w:color w:val="212B32"/>
          <w:kern w:val="0"/>
          <w:sz w:val="24"/>
          <w:szCs w:val="24"/>
          <w:lang w:eastAsia="en-GB"/>
          <w14:ligatures w14:val="none"/>
        </w:rPr>
        <w:t xml:space="preserve">Positive views of the role of a police officer with dyslexia have also been </w:t>
      </w:r>
      <w:r w:rsidR="00C109D5" w:rsidRPr="00A167BC">
        <w:rPr>
          <w:rFonts w:ascii="Arial" w:eastAsia="Times New Roman" w:hAnsi="Arial" w:cs="Arial"/>
          <w:color w:val="212B32"/>
          <w:kern w:val="0"/>
          <w:sz w:val="24"/>
          <w:szCs w:val="24"/>
          <w:lang w:eastAsia="en-GB"/>
          <w14:ligatures w14:val="none"/>
        </w:rPr>
        <w:t>researched,</w:t>
      </w:r>
      <w:r w:rsidR="003B233E" w:rsidRPr="00A167BC">
        <w:rPr>
          <w:rFonts w:ascii="Arial" w:eastAsia="Times New Roman" w:hAnsi="Arial" w:cs="Arial"/>
          <w:color w:val="212B32"/>
          <w:kern w:val="0"/>
          <w:sz w:val="24"/>
          <w:szCs w:val="24"/>
          <w:lang w:eastAsia="en-GB"/>
          <w14:ligatures w14:val="none"/>
        </w:rPr>
        <w:t xml:space="preserve"> namely </w:t>
      </w:r>
      <w:r w:rsidR="003B233E" w:rsidRPr="00A167BC">
        <w:rPr>
          <w:rFonts w:ascii="Arial" w:eastAsia="Times New Roman" w:hAnsi="Arial" w:cs="Arial"/>
          <w:i/>
          <w:iCs/>
          <w:color w:val="212B32"/>
          <w:kern w:val="0"/>
          <w:sz w:val="24"/>
          <w:szCs w:val="24"/>
          <w:lang w:eastAsia="en-GB"/>
          <w14:ligatures w14:val="none"/>
        </w:rPr>
        <w:t>“</w:t>
      </w:r>
      <w:r w:rsidR="003B233E" w:rsidRPr="00A167BC">
        <w:rPr>
          <w:rFonts w:ascii="Arial" w:eastAsia="Times New Roman" w:hAnsi="Arial" w:cs="Arial"/>
          <w:color w:val="212B32"/>
          <w:kern w:val="0"/>
          <w:sz w:val="24"/>
          <w:szCs w:val="24"/>
          <w:lang w:eastAsia="en-GB"/>
          <w14:ligatures w14:val="none"/>
        </w:rPr>
        <w:t>self</w:t>
      </w:r>
      <w:r w:rsidR="008036A3" w:rsidRPr="00A167BC">
        <w:rPr>
          <w:rFonts w:ascii="Arial" w:eastAsia="Times New Roman" w:hAnsi="Arial" w:cs="Arial"/>
          <w:color w:val="212B32"/>
          <w:kern w:val="0"/>
          <w:sz w:val="24"/>
          <w:szCs w:val="24"/>
          <w:lang w:eastAsia="en-GB"/>
          <w14:ligatures w14:val="none"/>
        </w:rPr>
        <w:t xml:space="preserve"> in </w:t>
      </w:r>
      <w:r w:rsidR="00C109D5" w:rsidRPr="00A167BC">
        <w:rPr>
          <w:rFonts w:ascii="Arial" w:eastAsia="Times New Roman" w:hAnsi="Arial" w:cs="Arial"/>
          <w:color w:val="212B32"/>
          <w:kern w:val="0"/>
          <w:sz w:val="24"/>
          <w:szCs w:val="24"/>
          <w:lang w:eastAsia="en-GB"/>
          <w14:ligatures w14:val="none"/>
        </w:rPr>
        <w:t>role</w:t>
      </w:r>
      <w:r w:rsidR="00C109D5" w:rsidRPr="00A167BC">
        <w:rPr>
          <w:rFonts w:ascii="Arial" w:eastAsia="Times New Roman" w:hAnsi="Arial" w:cs="Arial"/>
          <w:i/>
          <w:iCs/>
          <w:color w:val="212B32"/>
          <w:kern w:val="0"/>
          <w:sz w:val="24"/>
          <w:szCs w:val="24"/>
          <w:lang w:eastAsia="en-GB"/>
          <w14:ligatures w14:val="none"/>
        </w:rPr>
        <w:t>”</w:t>
      </w:r>
      <w:r w:rsidR="00562058" w:rsidRPr="00A167BC">
        <w:rPr>
          <w:rFonts w:ascii="Arial" w:eastAsia="Times New Roman" w:hAnsi="Arial" w:cs="Arial"/>
          <w:i/>
          <w:iCs/>
          <w:color w:val="212B32"/>
          <w:kern w:val="0"/>
          <w:sz w:val="24"/>
          <w:szCs w:val="24"/>
          <w:lang w:eastAsia="en-GB"/>
          <w14:ligatures w14:val="none"/>
        </w:rPr>
        <w:t xml:space="preserve"> </w:t>
      </w:r>
      <w:r w:rsidR="008D1A80" w:rsidRPr="00A167BC">
        <w:rPr>
          <w:rFonts w:ascii="Arial" w:eastAsia="Times New Roman" w:hAnsi="Arial" w:cs="Arial"/>
          <w:color w:val="212B32"/>
          <w:kern w:val="0"/>
          <w:sz w:val="24"/>
          <w:szCs w:val="24"/>
          <w:lang w:eastAsia="en-GB"/>
          <w14:ligatures w14:val="none"/>
        </w:rPr>
        <w:t xml:space="preserve">as it supports safe </w:t>
      </w:r>
      <w:r w:rsidR="00333036" w:rsidRPr="00A167BC">
        <w:rPr>
          <w:rFonts w:ascii="Arial" w:eastAsia="Times New Roman" w:hAnsi="Arial" w:cs="Arial"/>
          <w:color w:val="212B32"/>
          <w:kern w:val="0"/>
          <w:sz w:val="24"/>
          <w:szCs w:val="24"/>
          <w:lang w:eastAsia="en-GB"/>
          <w14:ligatures w14:val="none"/>
        </w:rPr>
        <w:t>transitions and</w:t>
      </w:r>
      <w:r w:rsidR="001960CD" w:rsidRPr="00A167BC">
        <w:rPr>
          <w:rFonts w:ascii="Arial" w:eastAsia="Times New Roman" w:hAnsi="Arial" w:cs="Arial"/>
          <w:color w:val="212B32"/>
          <w:kern w:val="0"/>
          <w:sz w:val="24"/>
          <w:szCs w:val="24"/>
          <w:lang w:eastAsia="en-GB"/>
          <w14:ligatures w14:val="none"/>
        </w:rPr>
        <w:t xml:space="preserve"> supporting mechanisms </w:t>
      </w:r>
      <w:r w:rsidR="008E1381" w:rsidRPr="00A167BC">
        <w:rPr>
          <w:rFonts w:ascii="Arial" w:eastAsia="Times New Roman" w:hAnsi="Arial" w:cs="Arial"/>
          <w:color w:val="212B32"/>
          <w:kern w:val="0"/>
          <w:sz w:val="24"/>
          <w:szCs w:val="24"/>
          <w:lang w:eastAsia="en-GB"/>
          <w14:ligatures w14:val="none"/>
        </w:rPr>
        <w:t xml:space="preserve">for improving </w:t>
      </w:r>
      <w:r w:rsidR="008D1A80" w:rsidRPr="00A167BC">
        <w:rPr>
          <w:rFonts w:ascii="Arial" w:eastAsia="Times New Roman" w:hAnsi="Arial" w:cs="Arial"/>
          <w:color w:val="212B32"/>
          <w:kern w:val="0"/>
          <w:sz w:val="24"/>
          <w:szCs w:val="24"/>
          <w:lang w:eastAsia="en-GB"/>
          <w14:ligatures w14:val="none"/>
        </w:rPr>
        <w:t>quality</w:t>
      </w:r>
      <w:r w:rsidR="008E1381" w:rsidRPr="00A167BC">
        <w:rPr>
          <w:rFonts w:ascii="Arial" w:eastAsia="Times New Roman" w:hAnsi="Arial" w:cs="Arial"/>
          <w:color w:val="212B32"/>
          <w:kern w:val="0"/>
          <w:sz w:val="24"/>
          <w:szCs w:val="24"/>
          <w:lang w:eastAsia="en-GB"/>
          <w14:ligatures w14:val="none"/>
        </w:rPr>
        <w:t xml:space="preserve"> </w:t>
      </w:r>
      <w:r w:rsidR="00333036" w:rsidRPr="00A167BC">
        <w:rPr>
          <w:rFonts w:ascii="Arial" w:eastAsia="Times New Roman" w:hAnsi="Arial" w:cs="Arial"/>
          <w:color w:val="212B32"/>
          <w:kern w:val="0"/>
          <w:sz w:val="24"/>
          <w:szCs w:val="24"/>
          <w:lang w:eastAsia="en-GB"/>
          <w14:ligatures w14:val="none"/>
        </w:rPr>
        <w:t>(Medhurst,</w:t>
      </w:r>
      <w:r w:rsidR="008E1381" w:rsidRPr="00A167BC">
        <w:rPr>
          <w:rFonts w:ascii="Arial" w:eastAsia="Times New Roman" w:hAnsi="Arial" w:cs="Arial"/>
          <w:color w:val="212B32"/>
          <w:kern w:val="0"/>
          <w:sz w:val="24"/>
          <w:szCs w:val="24"/>
          <w:lang w:eastAsia="en-GB"/>
          <w14:ligatures w14:val="none"/>
        </w:rPr>
        <w:t xml:space="preserve"> </w:t>
      </w:r>
      <w:r w:rsidR="008E1381" w:rsidRPr="00A167BC">
        <w:rPr>
          <w:rFonts w:ascii="Arial" w:eastAsia="Times New Roman" w:hAnsi="Arial" w:cs="Arial"/>
          <w:color w:val="212B32"/>
          <w:kern w:val="0"/>
          <w:sz w:val="24"/>
          <w:szCs w:val="24"/>
          <w:lang w:eastAsia="en-GB"/>
          <w14:ligatures w14:val="none"/>
        </w:rPr>
        <w:lastRenderedPageBreak/>
        <w:t>202</w:t>
      </w:r>
      <w:r w:rsidR="009A3D7A" w:rsidRPr="00A167BC">
        <w:rPr>
          <w:rFonts w:ascii="Arial" w:eastAsia="Times New Roman" w:hAnsi="Arial" w:cs="Arial"/>
          <w:color w:val="212B32"/>
          <w:kern w:val="0"/>
          <w:sz w:val="24"/>
          <w:szCs w:val="24"/>
          <w:lang w:eastAsia="en-GB"/>
          <w14:ligatures w14:val="none"/>
        </w:rPr>
        <w:t>0</w:t>
      </w:r>
      <w:r w:rsidR="00346E99" w:rsidRPr="00A167BC">
        <w:rPr>
          <w:rFonts w:ascii="Arial" w:eastAsia="Times New Roman" w:hAnsi="Arial" w:cs="Arial"/>
          <w:color w:val="212B32"/>
          <w:kern w:val="0"/>
          <w:sz w:val="24"/>
          <w:szCs w:val="24"/>
          <w:lang w:eastAsia="en-GB"/>
          <w14:ligatures w14:val="none"/>
        </w:rPr>
        <w:t>).</w:t>
      </w:r>
      <w:r w:rsidR="009A3D7A" w:rsidRPr="00A167BC">
        <w:rPr>
          <w:rFonts w:ascii="Arial" w:eastAsia="Times New Roman" w:hAnsi="Arial" w:cs="Arial"/>
          <w:color w:val="212B32"/>
          <w:kern w:val="0"/>
          <w:sz w:val="24"/>
          <w:szCs w:val="24"/>
          <w:lang w:eastAsia="en-GB"/>
          <w14:ligatures w14:val="none"/>
        </w:rPr>
        <w:t xml:space="preserve"> </w:t>
      </w:r>
      <w:r w:rsidR="002676EC" w:rsidRPr="00A167BC">
        <w:rPr>
          <w:rFonts w:ascii="Arial" w:eastAsia="Times New Roman" w:hAnsi="Arial" w:cs="Arial"/>
          <w:color w:val="212B32"/>
          <w:kern w:val="0"/>
          <w:sz w:val="24"/>
          <w:szCs w:val="24"/>
          <w:lang w:eastAsia="en-GB"/>
          <w14:ligatures w14:val="none"/>
        </w:rPr>
        <w:t xml:space="preserve">This fully supports the argument for a support structure </w:t>
      </w:r>
      <w:r w:rsidR="0044091E" w:rsidRPr="00A167BC">
        <w:rPr>
          <w:rFonts w:ascii="Arial" w:eastAsia="Times New Roman" w:hAnsi="Arial" w:cs="Arial"/>
          <w:color w:val="212B32"/>
          <w:kern w:val="0"/>
          <w:sz w:val="24"/>
          <w:szCs w:val="24"/>
          <w:lang w:eastAsia="en-GB"/>
          <w14:ligatures w14:val="none"/>
        </w:rPr>
        <w:t xml:space="preserve">throughout a police </w:t>
      </w:r>
      <w:r w:rsidR="00642BDD" w:rsidRPr="00A167BC">
        <w:rPr>
          <w:rFonts w:ascii="Arial" w:eastAsia="Times New Roman" w:hAnsi="Arial" w:cs="Arial"/>
          <w:color w:val="212B32"/>
          <w:kern w:val="0"/>
          <w:sz w:val="24"/>
          <w:szCs w:val="24"/>
          <w:lang w:eastAsia="en-GB"/>
          <w14:ligatures w14:val="none"/>
        </w:rPr>
        <w:t>career.</w:t>
      </w:r>
      <w:r w:rsidR="0044091E" w:rsidRPr="00A167BC">
        <w:rPr>
          <w:rFonts w:ascii="Arial" w:eastAsia="Times New Roman" w:hAnsi="Arial" w:cs="Arial"/>
          <w:color w:val="212B32"/>
          <w:kern w:val="0"/>
          <w:sz w:val="24"/>
          <w:szCs w:val="24"/>
          <w:lang w:eastAsia="en-GB"/>
          <w14:ligatures w14:val="none"/>
        </w:rPr>
        <w:t xml:space="preserve">  </w:t>
      </w:r>
    </w:p>
    <w:p w14:paraId="0890B502" w14:textId="6A045536" w:rsidR="00807BAA" w:rsidRPr="00A167BC" w:rsidRDefault="008D153A" w:rsidP="0018191B">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eastAsia="Times New Roman" w:hAnsi="Arial" w:cs="Arial"/>
          <w:color w:val="212B32"/>
          <w:kern w:val="0"/>
          <w:sz w:val="24"/>
          <w:szCs w:val="24"/>
          <w:lang w:eastAsia="en-GB"/>
          <w14:ligatures w14:val="none"/>
        </w:rPr>
        <w:t xml:space="preserve">Following a review of the graduate entry </w:t>
      </w:r>
      <w:r w:rsidR="007A077F" w:rsidRPr="00A167BC">
        <w:rPr>
          <w:rFonts w:ascii="Arial" w:eastAsia="Times New Roman" w:hAnsi="Arial" w:cs="Arial"/>
          <w:color w:val="212B32"/>
          <w:kern w:val="0"/>
          <w:sz w:val="24"/>
          <w:szCs w:val="24"/>
          <w:lang w:eastAsia="en-GB"/>
          <w14:ligatures w14:val="none"/>
        </w:rPr>
        <w:t>route,</w:t>
      </w:r>
      <w:r w:rsidRPr="00A167BC">
        <w:rPr>
          <w:rFonts w:ascii="Arial" w:eastAsia="Times New Roman" w:hAnsi="Arial" w:cs="Arial"/>
          <w:color w:val="212B32"/>
          <w:kern w:val="0"/>
          <w:sz w:val="24"/>
          <w:szCs w:val="24"/>
          <w:lang w:eastAsia="en-GB"/>
          <w14:ligatures w14:val="none"/>
        </w:rPr>
        <w:t xml:space="preserve"> </w:t>
      </w:r>
      <w:r w:rsidR="009E26A2" w:rsidRPr="00A167BC">
        <w:rPr>
          <w:rFonts w:ascii="Arial" w:eastAsia="Times New Roman" w:hAnsi="Arial" w:cs="Arial"/>
          <w:color w:val="212B32"/>
          <w:kern w:val="0"/>
          <w:sz w:val="24"/>
          <w:szCs w:val="24"/>
          <w:lang w:eastAsia="en-GB"/>
          <w14:ligatures w14:val="none"/>
        </w:rPr>
        <w:t>Belur</w:t>
      </w:r>
      <w:r w:rsidR="001E12EF" w:rsidRPr="00A167BC">
        <w:rPr>
          <w:rFonts w:ascii="Arial" w:eastAsia="Times New Roman" w:hAnsi="Arial" w:cs="Arial"/>
          <w:color w:val="212B32"/>
          <w:kern w:val="0"/>
          <w:sz w:val="24"/>
          <w:szCs w:val="24"/>
          <w:lang w:eastAsia="en-GB"/>
          <w14:ligatures w14:val="none"/>
        </w:rPr>
        <w:t xml:space="preserve">, Agnew-Pauley and Tompson (2020), suggest </w:t>
      </w:r>
      <w:r w:rsidR="005D0483" w:rsidRPr="00A167BC">
        <w:rPr>
          <w:rFonts w:ascii="Arial" w:eastAsia="Times New Roman" w:hAnsi="Arial" w:cs="Arial"/>
          <w:color w:val="212B32"/>
          <w:kern w:val="0"/>
          <w:sz w:val="24"/>
          <w:szCs w:val="24"/>
          <w:lang w:eastAsia="en-GB"/>
          <w14:ligatures w14:val="none"/>
        </w:rPr>
        <w:t xml:space="preserve">that best practice on teaching should be framed around 4 themes: </w:t>
      </w:r>
      <w:r w:rsidR="00881558" w:rsidRPr="00A167BC">
        <w:rPr>
          <w:rFonts w:ascii="Arial" w:eastAsia="Times New Roman" w:hAnsi="Arial" w:cs="Arial"/>
          <w:color w:val="212B32"/>
          <w:kern w:val="0"/>
          <w:sz w:val="24"/>
          <w:szCs w:val="24"/>
          <w:lang w:eastAsia="en-GB"/>
          <w14:ligatures w14:val="none"/>
        </w:rPr>
        <w:t>s</w:t>
      </w:r>
      <w:r w:rsidR="005D0483" w:rsidRPr="00A167BC">
        <w:rPr>
          <w:rFonts w:ascii="Arial" w:eastAsia="Times New Roman" w:hAnsi="Arial" w:cs="Arial"/>
          <w:color w:val="212B32"/>
          <w:kern w:val="0"/>
          <w:sz w:val="24"/>
          <w:szCs w:val="24"/>
          <w:lang w:eastAsia="en-GB"/>
          <w14:ligatures w14:val="none"/>
        </w:rPr>
        <w:t>tudent learning st</w:t>
      </w:r>
      <w:r w:rsidR="00CC14AA" w:rsidRPr="00A167BC">
        <w:rPr>
          <w:rFonts w:ascii="Arial" w:eastAsia="Times New Roman" w:hAnsi="Arial" w:cs="Arial"/>
          <w:color w:val="212B32"/>
          <w:kern w:val="0"/>
          <w:sz w:val="24"/>
          <w:szCs w:val="24"/>
          <w:lang w:eastAsia="en-GB"/>
          <w14:ligatures w14:val="none"/>
        </w:rPr>
        <w:t xml:space="preserve">yles, the integration of theory and </w:t>
      </w:r>
      <w:r w:rsidR="00333036" w:rsidRPr="00A167BC">
        <w:rPr>
          <w:rFonts w:ascii="Arial" w:eastAsia="Times New Roman" w:hAnsi="Arial" w:cs="Arial"/>
          <w:color w:val="212B32"/>
          <w:kern w:val="0"/>
          <w:sz w:val="24"/>
          <w:szCs w:val="24"/>
          <w:lang w:eastAsia="en-GB"/>
          <w14:ligatures w14:val="none"/>
        </w:rPr>
        <w:t>practice,</w:t>
      </w:r>
      <w:r w:rsidR="00CC14AA" w:rsidRPr="00A167BC">
        <w:rPr>
          <w:rFonts w:ascii="Arial" w:eastAsia="Times New Roman" w:hAnsi="Arial" w:cs="Arial"/>
          <w:color w:val="212B32"/>
          <w:kern w:val="0"/>
          <w:sz w:val="24"/>
          <w:szCs w:val="24"/>
          <w:lang w:eastAsia="en-GB"/>
          <w14:ligatures w14:val="none"/>
        </w:rPr>
        <w:t xml:space="preserve"> teaching methods and assessment</w:t>
      </w:r>
      <w:r w:rsidR="000E2E65" w:rsidRPr="00A167BC">
        <w:rPr>
          <w:rFonts w:ascii="Arial" w:eastAsia="Times New Roman" w:hAnsi="Arial" w:cs="Arial"/>
          <w:color w:val="212B32"/>
          <w:kern w:val="0"/>
          <w:sz w:val="24"/>
          <w:szCs w:val="24"/>
          <w:lang w:eastAsia="en-GB"/>
          <w14:ligatures w14:val="none"/>
        </w:rPr>
        <w:t xml:space="preserve">. </w:t>
      </w:r>
      <w:r w:rsidR="003F7B99" w:rsidRPr="00A167BC">
        <w:rPr>
          <w:rFonts w:ascii="Arial" w:eastAsia="Times New Roman" w:hAnsi="Arial" w:cs="Arial"/>
          <w:color w:val="212B32"/>
          <w:kern w:val="0"/>
          <w:sz w:val="24"/>
          <w:szCs w:val="24"/>
          <w:lang w:eastAsia="en-GB"/>
          <w14:ligatures w14:val="none"/>
        </w:rPr>
        <w:t xml:space="preserve">The College of </w:t>
      </w:r>
      <w:r w:rsidR="00333036" w:rsidRPr="00A167BC">
        <w:rPr>
          <w:rFonts w:ascii="Arial" w:eastAsia="Times New Roman" w:hAnsi="Arial" w:cs="Arial"/>
          <w:color w:val="212B32"/>
          <w:kern w:val="0"/>
          <w:sz w:val="24"/>
          <w:szCs w:val="24"/>
          <w:lang w:eastAsia="en-GB"/>
          <w14:ligatures w14:val="none"/>
        </w:rPr>
        <w:t>Policing</w:t>
      </w:r>
      <w:r w:rsidR="003F7B99" w:rsidRPr="00A167BC">
        <w:rPr>
          <w:rFonts w:ascii="Arial" w:eastAsia="Times New Roman" w:hAnsi="Arial" w:cs="Arial"/>
          <w:color w:val="212B32"/>
          <w:kern w:val="0"/>
          <w:sz w:val="24"/>
          <w:szCs w:val="24"/>
          <w:lang w:eastAsia="en-GB"/>
          <w14:ligatures w14:val="none"/>
        </w:rPr>
        <w:t xml:space="preserve"> (2024), </w:t>
      </w:r>
      <w:r w:rsidR="00AB4D78" w:rsidRPr="00A167BC">
        <w:rPr>
          <w:rFonts w:ascii="Arial" w:eastAsia="Times New Roman" w:hAnsi="Arial" w:cs="Arial"/>
          <w:color w:val="212B32"/>
          <w:kern w:val="0"/>
          <w:sz w:val="24"/>
          <w:szCs w:val="24"/>
          <w:lang w:eastAsia="en-GB"/>
          <w14:ligatures w14:val="none"/>
        </w:rPr>
        <w:t xml:space="preserve">within their </w:t>
      </w:r>
      <w:r w:rsidR="004B7705" w:rsidRPr="00A167BC">
        <w:rPr>
          <w:rFonts w:ascii="Arial" w:eastAsia="Times New Roman" w:hAnsi="Arial" w:cs="Arial"/>
          <w:color w:val="212B32"/>
          <w:kern w:val="0"/>
          <w:sz w:val="24"/>
          <w:szCs w:val="24"/>
          <w:lang w:eastAsia="en-GB"/>
          <w14:ligatures w14:val="none"/>
        </w:rPr>
        <w:t>d</w:t>
      </w:r>
      <w:r w:rsidR="00AB4D78" w:rsidRPr="00A167BC">
        <w:rPr>
          <w:rFonts w:ascii="Arial" w:eastAsia="Times New Roman" w:hAnsi="Arial" w:cs="Arial"/>
          <w:color w:val="212B32"/>
          <w:kern w:val="0"/>
          <w:sz w:val="24"/>
          <w:szCs w:val="24"/>
          <w:lang w:eastAsia="en-GB"/>
          <w14:ligatures w14:val="none"/>
        </w:rPr>
        <w:t xml:space="preserve">iversity </w:t>
      </w:r>
      <w:r w:rsidR="00AD200F" w:rsidRPr="00A167BC">
        <w:rPr>
          <w:rFonts w:ascii="Arial" w:eastAsia="Times New Roman" w:hAnsi="Arial" w:cs="Arial"/>
          <w:color w:val="212B32"/>
          <w:kern w:val="0"/>
          <w:sz w:val="24"/>
          <w:szCs w:val="24"/>
          <w:lang w:eastAsia="en-GB"/>
          <w14:ligatures w14:val="none"/>
        </w:rPr>
        <w:t xml:space="preserve">policy have stated </w:t>
      </w:r>
      <w:r w:rsidR="00333036" w:rsidRPr="00A167BC">
        <w:rPr>
          <w:rFonts w:ascii="Arial" w:eastAsia="Times New Roman" w:hAnsi="Arial" w:cs="Arial"/>
          <w:color w:val="212B32"/>
          <w:kern w:val="0"/>
          <w:sz w:val="24"/>
          <w:szCs w:val="24"/>
          <w:lang w:eastAsia="en-GB"/>
          <w14:ligatures w14:val="none"/>
        </w:rPr>
        <w:t>“By</w:t>
      </w:r>
      <w:r w:rsidR="00FB0FCC" w:rsidRPr="00A167BC">
        <w:rPr>
          <w:rFonts w:ascii="Arial" w:eastAsia="Times New Roman" w:hAnsi="Arial" w:cs="Arial"/>
          <w:i/>
          <w:iCs/>
          <w:color w:val="212B32"/>
          <w:kern w:val="0"/>
          <w:sz w:val="24"/>
          <w:szCs w:val="24"/>
          <w:lang w:eastAsia="en-GB"/>
          <w14:ligatures w14:val="none"/>
        </w:rPr>
        <w:t xml:space="preserve"> </w:t>
      </w:r>
      <w:r w:rsidR="00FB0FCC" w:rsidRPr="00A167BC">
        <w:rPr>
          <w:rFonts w:ascii="Arial" w:eastAsia="Times New Roman" w:hAnsi="Arial" w:cs="Arial"/>
          <w:color w:val="212B32"/>
          <w:kern w:val="0"/>
          <w:sz w:val="24"/>
          <w:szCs w:val="24"/>
          <w:lang w:eastAsia="en-GB"/>
          <w14:ligatures w14:val="none"/>
        </w:rPr>
        <w:t xml:space="preserve">recognising and valuing </w:t>
      </w:r>
      <w:r w:rsidR="00333036" w:rsidRPr="00A167BC">
        <w:rPr>
          <w:rFonts w:ascii="Arial" w:eastAsia="Times New Roman" w:hAnsi="Arial" w:cs="Arial"/>
          <w:color w:val="212B32"/>
          <w:kern w:val="0"/>
          <w:sz w:val="24"/>
          <w:szCs w:val="24"/>
          <w:lang w:eastAsia="en-GB"/>
          <w14:ligatures w14:val="none"/>
        </w:rPr>
        <w:t>individuals’</w:t>
      </w:r>
      <w:r w:rsidR="00012B8D" w:rsidRPr="00A167BC">
        <w:rPr>
          <w:rFonts w:ascii="Arial" w:eastAsia="Times New Roman" w:hAnsi="Arial" w:cs="Arial"/>
          <w:color w:val="212B32"/>
          <w:kern w:val="0"/>
          <w:sz w:val="24"/>
          <w:szCs w:val="24"/>
          <w:lang w:eastAsia="en-GB"/>
          <w14:ligatures w14:val="none"/>
        </w:rPr>
        <w:t xml:space="preserve"> unique differences, we will be better placed to develop understanding</w:t>
      </w:r>
      <w:r w:rsidR="007F24FE" w:rsidRPr="00A167BC">
        <w:rPr>
          <w:rFonts w:ascii="Arial" w:eastAsia="Times New Roman" w:hAnsi="Arial" w:cs="Arial"/>
          <w:color w:val="212B32"/>
          <w:kern w:val="0"/>
          <w:sz w:val="24"/>
          <w:szCs w:val="24"/>
          <w:lang w:eastAsia="en-GB"/>
          <w14:ligatures w14:val="none"/>
        </w:rPr>
        <w:t xml:space="preserve"> </w:t>
      </w:r>
      <w:r w:rsidR="004B7705" w:rsidRPr="00A167BC">
        <w:rPr>
          <w:rFonts w:ascii="Arial" w:eastAsia="Times New Roman" w:hAnsi="Arial" w:cs="Arial"/>
          <w:color w:val="212B32"/>
          <w:kern w:val="0"/>
          <w:sz w:val="24"/>
          <w:szCs w:val="24"/>
          <w:lang w:eastAsia="en-GB"/>
          <w14:ligatures w14:val="none"/>
        </w:rPr>
        <w:t>of individuals</w:t>
      </w:r>
      <w:r w:rsidR="005D4CFE" w:rsidRPr="00A167BC">
        <w:rPr>
          <w:rFonts w:ascii="Arial" w:eastAsia="Times New Roman" w:hAnsi="Arial" w:cs="Arial"/>
          <w:i/>
          <w:iCs/>
          <w:color w:val="212B32"/>
          <w:kern w:val="0"/>
          <w:sz w:val="24"/>
          <w:szCs w:val="24"/>
          <w:lang w:eastAsia="en-GB"/>
          <w14:ligatures w14:val="none"/>
        </w:rPr>
        <w:t>”</w:t>
      </w:r>
      <w:r w:rsidR="004B7705" w:rsidRPr="00A167BC">
        <w:rPr>
          <w:rFonts w:ascii="Arial" w:eastAsia="Times New Roman" w:hAnsi="Arial" w:cs="Arial"/>
          <w:color w:val="212B32"/>
          <w:kern w:val="0"/>
          <w:sz w:val="24"/>
          <w:szCs w:val="24"/>
          <w:lang w:eastAsia="en-GB"/>
          <w14:ligatures w14:val="none"/>
        </w:rPr>
        <w:t>.</w:t>
      </w:r>
      <w:r w:rsidR="004150D1" w:rsidRPr="00A167BC">
        <w:rPr>
          <w:rFonts w:ascii="Arial" w:eastAsia="Times New Roman" w:hAnsi="Arial" w:cs="Arial"/>
          <w:color w:val="212B32"/>
          <w:kern w:val="0"/>
          <w:sz w:val="24"/>
          <w:szCs w:val="24"/>
          <w:lang w:eastAsia="en-GB"/>
          <w14:ligatures w14:val="none"/>
        </w:rPr>
        <w:t xml:space="preserve"> </w:t>
      </w:r>
      <w:r w:rsidR="001B0200" w:rsidRPr="00A167BC">
        <w:rPr>
          <w:rFonts w:ascii="Arial" w:eastAsia="Times New Roman" w:hAnsi="Arial" w:cs="Arial"/>
          <w:color w:val="212B32"/>
          <w:kern w:val="0"/>
          <w:sz w:val="24"/>
          <w:szCs w:val="24"/>
          <w:lang w:eastAsia="en-GB"/>
          <w14:ligatures w14:val="none"/>
        </w:rPr>
        <w:t>Furthermore,</w:t>
      </w:r>
      <w:r w:rsidR="00741514" w:rsidRPr="00A167BC">
        <w:rPr>
          <w:rFonts w:ascii="Arial" w:eastAsia="Times New Roman" w:hAnsi="Arial" w:cs="Arial"/>
          <w:color w:val="212B32"/>
          <w:kern w:val="0"/>
          <w:sz w:val="24"/>
          <w:szCs w:val="24"/>
          <w:lang w:eastAsia="en-GB"/>
          <w14:ligatures w14:val="none"/>
        </w:rPr>
        <w:t xml:space="preserve"> this would help to sustain the employees and build a more positive work force with no discrimination. </w:t>
      </w:r>
      <w:r w:rsidR="004150D1" w:rsidRPr="00A167BC">
        <w:rPr>
          <w:rFonts w:ascii="Arial" w:eastAsia="Times New Roman" w:hAnsi="Arial" w:cs="Arial"/>
          <w:color w:val="212B32"/>
          <w:kern w:val="0"/>
          <w:sz w:val="24"/>
          <w:szCs w:val="24"/>
          <w:lang w:eastAsia="en-GB"/>
          <w14:ligatures w14:val="none"/>
        </w:rPr>
        <w:t xml:space="preserve"> </w:t>
      </w:r>
    </w:p>
    <w:p w14:paraId="72861E2B" w14:textId="1E1D0649" w:rsidR="00F26844" w:rsidRPr="00A167BC" w:rsidRDefault="002818DD" w:rsidP="008C2C9D">
      <w:pPr>
        <w:spacing w:line="480" w:lineRule="auto"/>
        <w:rPr>
          <w:rFonts w:ascii="Arial" w:eastAsia="Times New Roman" w:hAnsi="Arial" w:cs="Arial"/>
          <w:color w:val="212B32"/>
          <w:kern w:val="0"/>
          <w:sz w:val="24"/>
          <w:szCs w:val="24"/>
          <w:lang w:eastAsia="en-GB"/>
          <w14:ligatures w14:val="none"/>
        </w:rPr>
      </w:pPr>
      <w:r w:rsidRPr="001C0B33">
        <w:rPr>
          <w:rFonts w:ascii="Arial" w:eastAsia="Times New Roman" w:hAnsi="Arial" w:cs="Arial"/>
          <w:color w:val="212B32"/>
          <w:kern w:val="0"/>
          <w:sz w:val="24"/>
          <w:szCs w:val="24"/>
          <w:lang w:eastAsia="en-GB"/>
          <w14:ligatures w14:val="none"/>
        </w:rPr>
        <w:t>Currently,</w:t>
      </w:r>
      <w:r w:rsidR="002038CD" w:rsidRPr="001C0B33">
        <w:rPr>
          <w:rFonts w:ascii="Arial" w:eastAsia="Times New Roman" w:hAnsi="Arial" w:cs="Arial"/>
          <w:color w:val="212B32"/>
          <w:kern w:val="0"/>
          <w:sz w:val="24"/>
          <w:szCs w:val="24"/>
          <w:lang w:eastAsia="en-GB"/>
          <w14:ligatures w14:val="none"/>
        </w:rPr>
        <w:t xml:space="preserve"> </w:t>
      </w:r>
      <w:r w:rsidR="009E32F0" w:rsidRPr="001C0B33">
        <w:rPr>
          <w:rFonts w:ascii="Arial" w:eastAsia="Times New Roman" w:hAnsi="Arial" w:cs="Arial"/>
          <w:color w:val="212B32"/>
          <w:kern w:val="0"/>
          <w:sz w:val="24"/>
          <w:szCs w:val="24"/>
          <w:lang w:eastAsia="en-GB"/>
          <w14:ligatures w14:val="none"/>
        </w:rPr>
        <w:t>the</w:t>
      </w:r>
      <w:r w:rsidR="001E10C0">
        <w:rPr>
          <w:rFonts w:ascii="Arial" w:eastAsia="Times New Roman" w:hAnsi="Arial" w:cs="Arial"/>
          <w:color w:val="212B32"/>
          <w:kern w:val="0"/>
          <w:sz w:val="24"/>
          <w:szCs w:val="24"/>
          <w:lang w:eastAsia="en-GB"/>
          <w14:ligatures w14:val="none"/>
        </w:rPr>
        <w:t xml:space="preserve">re are </w:t>
      </w:r>
      <w:r w:rsidR="000A5970" w:rsidRPr="001C0B33">
        <w:rPr>
          <w:rFonts w:ascii="Arial" w:eastAsia="Times New Roman" w:hAnsi="Arial" w:cs="Arial"/>
          <w:color w:val="212B32"/>
          <w:kern w:val="0"/>
          <w:sz w:val="24"/>
          <w:szCs w:val="24"/>
          <w:lang w:eastAsia="en-GB"/>
          <w14:ligatures w14:val="none"/>
        </w:rPr>
        <w:t xml:space="preserve">four </w:t>
      </w:r>
      <w:r w:rsidR="009E32F0" w:rsidRPr="001C0B33">
        <w:rPr>
          <w:rFonts w:ascii="Arial" w:eastAsia="Times New Roman" w:hAnsi="Arial" w:cs="Arial"/>
          <w:color w:val="212B32"/>
          <w:kern w:val="0"/>
          <w:sz w:val="24"/>
          <w:szCs w:val="24"/>
          <w:lang w:eastAsia="en-GB"/>
          <w14:ligatures w14:val="none"/>
        </w:rPr>
        <w:t xml:space="preserve">routes to join the police </w:t>
      </w:r>
      <w:r w:rsidR="00333036" w:rsidRPr="001C0B33">
        <w:rPr>
          <w:rFonts w:ascii="Arial" w:eastAsia="Times New Roman" w:hAnsi="Arial" w:cs="Arial"/>
          <w:color w:val="212B32"/>
          <w:kern w:val="0"/>
          <w:sz w:val="24"/>
          <w:szCs w:val="24"/>
          <w:lang w:eastAsia="en-GB"/>
          <w14:ligatures w14:val="none"/>
        </w:rPr>
        <w:t>force</w:t>
      </w:r>
      <w:r w:rsidR="001E10C0">
        <w:rPr>
          <w:rFonts w:ascii="Arial" w:eastAsia="Times New Roman" w:hAnsi="Arial" w:cs="Arial"/>
          <w:color w:val="212B32"/>
          <w:kern w:val="0"/>
          <w:sz w:val="24"/>
          <w:szCs w:val="24"/>
          <w:lang w:eastAsia="en-GB"/>
          <w14:ligatures w14:val="none"/>
        </w:rPr>
        <w:t>:</w:t>
      </w:r>
      <w:r w:rsidR="007157DD" w:rsidRPr="001C0B33">
        <w:rPr>
          <w:rFonts w:ascii="Arial" w:eastAsia="Times New Roman" w:hAnsi="Arial" w:cs="Arial"/>
          <w:color w:val="212B32"/>
          <w:kern w:val="0"/>
          <w:sz w:val="24"/>
          <w:szCs w:val="24"/>
          <w:lang w:eastAsia="en-GB"/>
          <w14:ligatures w14:val="none"/>
        </w:rPr>
        <w:t xml:space="preserve"> </w:t>
      </w:r>
      <w:r w:rsidR="009E32F0" w:rsidRPr="001C0B33">
        <w:rPr>
          <w:rFonts w:ascii="Arial" w:eastAsia="Times New Roman" w:hAnsi="Arial" w:cs="Arial"/>
          <w:color w:val="212B32"/>
          <w:kern w:val="0"/>
          <w:sz w:val="24"/>
          <w:szCs w:val="24"/>
          <w:lang w:eastAsia="en-GB"/>
          <w14:ligatures w14:val="none"/>
        </w:rPr>
        <w:t xml:space="preserve">Police </w:t>
      </w:r>
      <w:r w:rsidR="007157DD" w:rsidRPr="001C0B33">
        <w:rPr>
          <w:rFonts w:ascii="Arial" w:eastAsia="Times New Roman" w:hAnsi="Arial" w:cs="Arial"/>
          <w:color w:val="212B32"/>
          <w:kern w:val="0"/>
          <w:sz w:val="24"/>
          <w:szCs w:val="24"/>
          <w:lang w:eastAsia="en-GB"/>
          <w14:ligatures w14:val="none"/>
        </w:rPr>
        <w:t>C</w:t>
      </w:r>
      <w:r w:rsidR="009E32F0" w:rsidRPr="001C0B33">
        <w:rPr>
          <w:rFonts w:ascii="Arial" w:eastAsia="Times New Roman" w:hAnsi="Arial" w:cs="Arial"/>
          <w:color w:val="212B32"/>
          <w:kern w:val="0"/>
          <w:sz w:val="24"/>
          <w:szCs w:val="24"/>
          <w:lang w:eastAsia="en-GB"/>
          <w14:ligatures w14:val="none"/>
        </w:rPr>
        <w:t xml:space="preserve">onstable </w:t>
      </w:r>
      <w:r w:rsidR="007157DD" w:rsidRPr="001C0B33">
        <w:rPr>
          <w:rFonts w:ascii="Arial" w:eastAsia="Times New Roman" w:hAnsi="Arial" w:cs="Arial"/>
          <w:color w:val="212B32"/>
          <w:kern w:val="0"/>
          <w:sz w:val="24"/>
          <w:szCs w:val="24"/>
          <w:lang w:eastAsia="en-GB"/>
          <w14:ligatures w14:val="none"/>
        </w:rPr>
        <w:t>D</w:t>
      </w:r>
      <w:r w:rsidR="009E32F0" w:rsidRPr="001C0B33">
        <w:rPr>
          <w:rFonts w:ascii="Arial" w:eastAsia="Times New Roman" w:hAnsi="Arial" w:cs="Arial"/>
          <w:color w:val="212B32"/>
          <w:kern w:val="0"/>
          <w:sz w:val="24"/>
          <w:szCs w:val="24"/>
          <w:lang w:eastAsia="en-GB"/>
          <w14:ligatures w14:val="none"/>
        </w:rPr>
        <w:t xml:space="preserve">egree </w:t>
      </w:r>
      <w:r w:rsidR="00A161E4" w:rsidRPr="001C0B33">
        <w:rPr>
          <w:rFonts w:ascii="Arial" w:eastAsia="Times New Roman" w:hAnsi="Arial" w:cs="Arial"/>
          <w:color w:val="212B32"/>
          <w:kern w:val="0"/>
          <w:sz w:val="24"/>
          <w:szCs w:val="24"/>
          <w:lang w:eastAsia="en-GB"/>
          <w14:ligatures w14:val="none"/>
        </w:rPr>
        <w:t>Apprenticeship,</w:t>
      </w:r>
      <w:r w:rsidR="00D15209" w:rsidRPr="001C0B33">
        <w:rPr>
          <w:rFonts w:ascii="Arial" w:eastAsia="Times New Roman" w:hAnsi="Arial" w:cs="Arial"/>
          <w:color w:val="212B32"/>
          <w:kern w:val="0"/>
          <w:sz w:val="24"/>
          <w:szCs w:val="24"/>
          <w:lang w:eastAsia="en-GB"/>
          <w14:ligatures w14:val="none"/>
        </w:rPr>
        <w:t xml:space="preserve"> Police Constable Entry </w:t>
      </w:r>
      <w:r w:rsidR="00A161E4" w:rsidRPr="001C0B33">
        <w:rPr>
          <w:rFonts w:ascii="Arial" w:eastAsia="Times New Roman" w:hAnsi="Arial" w:cs="Arial"/>
          <w:color w:val="212B32"/>
          <w:kern w:val="0"/>
          <w:sz w:val="24"/>
          <w:szCs w:val="24"/>
          <w:lang w:eastAsia="en-GB"/>
          <w14:ligatures w14:val="none"/>
        </w:rPr>
        <w:t>Programmes,</w:t>
      </w:r>
      <w:r w:rsidR="00D15209" w:rsidRPr="001C0B33">
        <w:rPr>
          <w:rFonts w:ascii="Arial" w:eastAsia="Times New Roman" w:hAnsi="Arial" w:cs="Arial"/>
          <w:color w:val="212B32"/>
          <w:kern w:val="0"/>
          <w:sz w:val="24"/>
          <w:szCs w:val="24"/>
          <w:lang w:eastAsia="en-GB"/>
          <w14:ligatures w14:val="none"/>
        </w:rPr>
        <w:t xml:space="preserve"> </w:t>
      </w:r>
      <w:r w:rsidR="00B52206" w:rsidRPr="001C0B33">
        <w:rPr>
          <w:rFonts w:ascii="Arial" w:eastAsia="Times New Roman" w:hAnsi="Arial" w:cs="Arial"/>
          <w:color w:val="212B32"/>
          <w:kern w:val="0"/>
          <w:sz w:val="24"/>
          <w:szCs w:val="24"/>
          <w:lang w:eastAsia="en-GB"/>
          <w14:ligatures w14:val="none"/>
        </w:rPr>
        <w:t xml:space="preserve">Degree Holder Entry Programme and </w:t>
      </w:r>
      <w:r w:rsidR="00DA7FDC" w:rsidRPr="001C0B33">
        <w:rPr>
          <w:rFonts w:ascii="Arial" w:eastAsia="Times New Roman" w:hAnsi="Arial" w:cs="Arial"/>
          <w:color w:val="212B32"/>
          <w:kern w:val="0"/>
          <w:sz w:val="24"/>
          <w:szCs w:val="24"/>
          <w:lang w:eastAsia="en-GB"/>
          <w14:ligatures w14:val="none"/>
        </w:rPr>
        <w:t>the Degree in Professional Policing</w:t>
      </w:r>
      <w:r w:rsidR="001A2214">
        <w:rPr>
          <w:rFonts w:ascii="Arial" w:eastAsia="Times New Roman" w:hAnsi="Arial" w:cs="Arial"/>
          <w:color w:val="212B32"/>
          <w:kern w:val="0"/>
          <w:sz w:val="24"/>
          <w:szCs w:val="24"/>
          <w:lang w:eastAsia="en-GB"/>
          <w14:ligatures w14:val="none"/>
        </w:rPr>
        <w:t>.</w:t>
      </w:r>
      <w:r w:rsidR="00DA7FDC" w:rsidRPr="00A167BC">
        <w:rPr>
          <w:rFonts w:ascii="Arial" w:eastAsia="Times New Roman" w:hAnsi="Arial" w:cs="Arial"/>
          <w:color w:val="212B32"/>
          <w:kern w:val="0"/>
          <w:sz w:val="24"/>
          <w:szCs w:val="24"/>
          <w:lang w:eastAsia="en-GB"/>
          <w14:ligatures w14:val="none"/>
        </w:rPr>
        <w:t xml:space="preserve"> </w:t>
      </w:r>
    </w:p>
    <w:p w14:paraId="76FACAAB" w14:textId="4DB2629F" w:rsidR="001F6E50" w:rsidRPr="00A167BC" w:rsidRDefault="00CE5D74" w:rsidP="008C2C9D">
      <w:pPr>
        <w:spacing w:line="480" w:lineRule="auto"/>
        <w:rPr>
          <w:rFonts w:ascii="Arial" w:hAnsi="Arial" w:cs="Arial"/>
          <w:sz w:val="24"/>
          <w:szCs w:val="24"/>
          <w:shd w:val="clear" w:color="auto" w:fill="FFFFFF"/>
        </w:rPr>
      </w:pPr>
      <w:r>
        <w:rPr>
          <w:rFonts w:ascii="Arial" w:eastAsia="Times New Roman" w:hAnsi="Arial" w:cs="Arial"/>
          <w:color w:val="212B32"/>
          <w:kern w:val="0"/>
          <w:sz w:val="24"/>
          <w:szCs w:val="24"/>
          <w:lang w:eastAsia="en-GB"/>
          <w14:ligatures w14:val="none"/>
        </w:rPr>
        <w:t>These</w:t>
      </w:r>
      <w:r w:rsidR="002818DD" w:rsidRPr="00A167BC">
        <w:rPr>
          <w:rFonts w:ascii="Arial" w:eastAsia="Times New Roman" w:hAnsi="Arial" w:cs="Arial"/>
          <w:color w:val="212B32"/>
          <w:kern w:val="0"/>
          <w:sz w:val="24"/>
          <w:szCs w:val="24"/>
          <w:lang w:eastAsia="en-GB"/>
          <w14:ligatures w14:val="none"/>
        </w:rPr>
        <w:t xml:space="preserve"> </w:t>
      </w:r>
      <w:r w:rsidR="000A5970" w:rsidRPr="00A167BC">
        <w:rPr>
          <w:rFonts w:ascii="Arial" w:eastAsia="Times New Roman" w:hAnsi="Arial" w:cs="Arial"/>
          <w:color w:val="212B32"/>
          <w:kern w:val="0"/>
          <w:sz w:val="24"/>
          <w:szCs w:val="24"/>
          <w:lang w:eastAsia="en-GB"/>
          <w14:ligatures w14:val="none"/>
        </w:rPr>
        <w:t xml:space="preserve">routes provide a </w:t>
      </w:r>
      <w:r w:rsidR="00C12FC9" w:rsidRPr="00A167BC">
        <w:rPr>
          <w:rFonts w:ascii="Arial" w:eastAsia="Times New Roman" w:hAnsi="Arial" w:cs="Arial"/>
          <w:color w:val="212B32"/>
          <w:kern w:val="0"/>
          <w:sz w:val="24"/>
          <w:szCs w:val="24"/>
          <w:lang w:eastAsia="en-GB"/>
          <w14:ligatures w14:val="none"/>
        </w:rPr>
        <w:t xml:space="preserve">diverse </w:t>
      </w:r>
      <w:r w:rsidR="000A5970" w:rsidRPr="00A167BC">
        <w:rPr>
          <w:rFonts w:ascii="Arial" w:eastAsia="Times New Roman" w:hAnsi="Arial" w:cs="Arial"/>
          <w:color w:val="212B32"/>
          <w:kern w:val="0"/>
          <w:sz w:val="24"/>
          <w:szCs w:val="24"/>
          <w:lang w:eastAsia="en-GB"/>
          <w14:ligatures w14:val="none"/>
        </w:rPr>
        <w:t>opportunity</w:t>
      </w:r>
      <w:r w:rsidR="007A42E7" w:rsidRPr="00A167BC">
        <w:rPr>
          <w:rFonts w:ascii="Arial" w:eastAsia="Times New Roman" w:hAnsi="Arial" w:cs="Arial"/>
          <w:color w:val="212B32"/>
          <w:kern w:val="0"/>
          <w:sz w:val="24"/>
          <w:szCs w:val="24"/>
          <w:lang w:eastAsia="en-GB"/>
          <w14:ligatures w14:val="none"/>
        </w:rPr>
        <w:t xml:space="preserve"> to join the police force, </w:t>
      </w:r>
      <w:r w:rsidR="00B0689F">
        <w:rPr>
          <w:rFonts w:ascii="Arial" w:eastAsia="Times New Roman" w:hAnsi="Arial" w:cs="Arial"/>
          <w:color w:val="212B32"/>
          <w:kern w:val="0"/>
          <w:sz w:val="24"/>
          <w:szCs w:val="24"/>
          <w:lang w:eastAsia="en-GB"/>
          <w14:ligatures w14:val="none"/>
        </w:rPr>
        <w:t xml:space="preserve">with a recognition that </w:t>
      </w:r>
      <w:r w:rsidR="001670B7">
        <w:rPr>
          <w:rFonts w:ascii="Arial" w:eastAsia="Times New Roman" w:hAnsi="Arial" w:cs="Arial"/>
          <w:color w:val="212B32"/>
          <w:kern w:val="0"/>
          <w:sz w:val="24"/>
          <w:szCs w:val="24"/>
          <w:lang w:eastAsia="en-GB"/>
          <w14:ligatures w14:val="none"/>
        </w:rPr>
        <w:t>successful learning is best achieved by utilising a range of training methods, (Hirst, 2024)</w:t>
      </w:r>
      <w:r w:rsidR="00EF4214">
        <w:rPr>
          <w:rFonts w:ascii="Arial" w:eastAsia="Times New Roman" w:hAnsi="Arial" w:cs="Arial"/>
          <w:color w:val="212B32"/>
          <w:kern w:val="0"/>
          <w:sz w:val="24"/>
          <w:szCs w:val="24"/>
          <w:lang w:eastAsia="en-GB"/>
          <w14:ligatures w14:val="none"/>
        </w:rPr>
        <w:t>.</w:t>
      </w:r>
      <w:r w:rsidR="006577B8">
        <w:rPr>
          <w:rFonts w:ascii="Arial" w:eastAsia="Times New Roman" w:hAnsi="Arial" w:cs="Arial"/>
          <w:color w:val="212B32"/>
          <w:kern w:val="0"/>
          <w:sz w:val="24"/>
          <w:szCs w:val="24"/>
          <w:lang w:eastAsia="en-GB"/>
          <w14:ligatures w14:val="none"/>
        </w:rPr>
        <w:t xml:space="preserve"> </w:t>
      </w:r>
      <w:r w:rsidR="00473CE7" w:rsidRPr="00A167BC">
        <w:rPr>
          <w:rFonts w:ascii="Arial" w:eastAsia="Times New Roman" w:hAnsi="Arial" w:cs="Arial"/>
          <w:color w:val="212B32"/>
          <w:kern w:val="0"/>
          <w:sz w:val="24"/>
          <w:szCs w:val="24"/>
          <w:lang w:eastAsia="en-GB"/>
          <w14:ligatures w14:val="none"/>
        </w:rPr>
        <w:fldChar w:fldCharType="begin"/>
      </w:r>
      <w:r w:rsidR="00473CE7" w:rsidRPr="00A167BC">
        <w:rPr>
          <w:rFonts w:ascii="Arial" w:eastAsia="Times New Roman" w:hAnsi="Arial" w:cs="Arial"/>
          <w:color w:val="212B32"/>
          <w:kern w:val="0"/>
          <w:sz w:val="24"/>
          <w:szCs w:val="24"/>
          <w:lang w:eastAsia="en-GB"/>
          <w14:ligatures w14:val="none"/>
        </w:rPr>
        <w:instrText xml:space="preserve"> ADDIN ZOTERO_ITEM CSL_CITATION {"citationID":"RWc9LD8N","properties":{"formattedCitation":"(Belur, Agnew-Pauley and Tompson, 2020)","plainCitation":"(Belur, Agnew-Pauley and Tompson, 2020)","noteIndex":0},"citationItems":[{"id":59,"uris":["http://zotero.org/users/local/7XpfRZT1/items/23T55AMD"],"itemData":{"id":59,"type":"article-journal","container-title":"Police Practice and Research","DOI":"10.1080/15614263.2018.1526685","ISSN":"1561-4263, 1477-271X","issue":"2","journalAbbreviation":"Police Practice and Research","language":"en","page":"134-151","source":"DOI.org (Crossref)","title":"Designing a graduate entry route for police recruits: lessons from a rapid evidence assessment of other professions","title-short":"Designing a graduate entry route for police recruits","volume":"21","author":[{"family":"Belur","given":"Jyoti"},{"family":"Agnew-Pauley","given":"Winifred"},{"family":"Tompson","given":"Lisa"}],"issued":{"date-parts":[["2020",3,3]]}}}],"schema":"https://github.com/citation-style-language/schema/raw/master/csl-citation.json"} </w:instrText>
      </w:r>
      <w:r w:rsidR="00473CE7" w:rsidRPr="00A167BC">
        <w:rPr>
          <w:rFonts w:ascii="Arial" w:eastAsia="Times New Roman" w:hAnsi="Arial" w:cs="Arial"/>
          <w:color w:val="212B32"/>
          <w:kern w:val="0"/>
          <w:sz w:val="24"/>
          <w:szCs w:val="24"/>
          <w:lang w:eastAsia="en-GB"/>
          <w14:ligatures w14:val="none"/>
        </w:rPr>
        <w:fldChar w:fldCharType="separate"/>
      </w:r>
      <w:r w:rsidR="004E58C1" w:rsidRPr="00A167BC">
        <w:rPr>
          <w:rFonts w:ascii="Arial" w:hAnsi="Arial" w:cs="Arial"/>
          <w:sz w:val="24"/>
          <w:szCs w:val="24"/>
        </w:rPr>
        <w:t xml:space="preserve">Belur, Agnew-Pauley and Tompson, </w:t>
      </w:r>
      <w:r w:rsidR="007772F9" w:rsidRPr="00A167BC">
        <w:rPr>
          <w:rFonts w:ascii="Arial" w:hAnsi="Arial" w:cs="Arial"/>
          <w:sz w:val="24"/>
          <w:szCs w:val="24"/>
        </w:rPr>
        <w:t>(</w:t>
      </w:r>
      <w:r w:rsidR="004E58C1" w:rsidRPr="00A167BC">
        <w:rPr>
          <w:rFonts w:ascii="Arial" w:hAnsi="Arial" w:cs="Arial"/>
          <w:sz w:val="24"/>
          <w:szCs w:val="24"/>
        </w:rPr>
        <w:t>2020)</w:t>
      </w:r>
      <w:r w:rsidR="00473CE7" w:rsidRPr="00A167BC">
        <w:rPr>
          <w:rFonts w:ascii="Arial" w:eastAsia="Times New Roman" w:hAnsi="Arial" w:cs="Arial"/>
          <w:color w:val="212B32"/>
          <w:kern w:val="0"/>
          <w:sz w:val="24"/>
          <w:szCs w:val="24"/>
          <w:lang w:eastAsia="en-GB"/>
          <w14:ligatures w14:val="none"/>
        </w:rPr>
        <w:fldChar w:fldCharType="end"/>
      </w:r>
      <w:r w:rsidR="00473CE7" w:rsidRPr="00A167BC">
        <w:rPr>
          <w:rFonts w:ascii="Arial" w:eastAsia="Times New Roman" w:hAnsi="Arial" w:cs="Arial"/>
          <w:color w:val="212B32"/>
          <w:kern w:val="0"/>
          <w:sz w:val="24"/>
          <w:szCs w:val="24"/>
          <w:lang w:eastAsia="en-GB"/>
          <w14:ligatures w14:val="none"/>
        </w:rPr>
        <w:t xml:space="preserve">, </w:t>
      </w:r>
      <w:r w:rsidR="006577B8">
        <w:rPr>
          <w:rFonts w:ascii="Arial" w:eastAsia="Times New Roman" w:hAnsi="Arial" w:cs="Arial"/>
          <w:color w:val="212B32"/>
          <w:kern w:val="0"/>
          <w:sz w:val="24"/>
          <w:szCs w:val="24"/>
          <w:lang w:eastAsia="en-GB"/>
          <w14:ligatures w14:val="none"/>
        </w:rPr>
        <w:t>advocate</w:t>
      </w:r>
      <w:r w:rsidR="000F1692">
        <w:rPr>
          <w:rFonts w:ascii="Arial" w:eastAsia="Times New Roman" w:hAnsi="Arial" w:cs="Arial"/>
          <w:color w:val="212B32"/>
          <w:kern w:val="0"/>
          <w:sz w:val="24"/>
          <w:szCs w:val="24"/>
          <w:lang w:eastAsia="en-GB"/>
          <w14:ligatures w14:val="none"/>
        </w:rPr>
        <w:t xml:space="preserve">d this, suggesting </w:t>
      </w:r>
      <w:r w:rsidR="00820F34" w:rsidRPr="00A167BC">
        <w:rPr>
          <w:rFonts w:ascii="Arial" w:eastAsia="Times New Roman" w:hAnsi="Arial" w:cs="Arial"/>
          <w:color w:val="212B32"/>
          <w:kern w:val="0"/>
          <w:sz w:val="24"/>
          <w:szCs w:val="24"/>
          <w:lang w:eastAsia="en-GB"/>
          <w14:ligatures w14:val="none"/>
        </w:rPr>
        <w:t xml:space="preserve">there is no evidence </w:t>
      </w:r>
      <w:r w:rsidR="004336AE" w:rsidRPr="00A167BC">
        <w:rPr>
          <w:rFonts w:ascii="Arial" w:eastAsia="Times New Roman" w:hAnsi="Arial" w:cs="Arial"/>
          <w:color w:val="212B32"/>
          <w:kern w:val="0"/>
          <w:sz w:val="24"/>
          <w:szCs w:val="24"/>
          <w:lang w:eastAsia="en-GB"/>
          <w14:ligatures w14:val="none"/>
        </w:rPr>
        <w:t>on</w:t>
      </w:r>
      <w:r w:rsidR="00881558" w:rsidRPr="00A167BC">
        <w:rPr>
          <w:rFonts w:ascii="Arial" w:eastAsia="Times New Roman" w:hAnsi="Arial" w:cs="Arial"/>
          <w:color w:val="212B32"/>
          <w:kern w:val="0"/>
          <w:sz w:val="24"/>
          <w:szCs w:val="24"/>
          <w:lang w:eastAsia="en-GB"/>
          <w14:ligatures w14:val="none"/>
        </w:rPr>
        <w:t xml:space="preserve"> how good practice and diversity could be integrated within the methods</w:t>
      </w:r>
      <w:r w:rsidR="00A16CC1" w:rsidRPr="00A167BC">
        <w:rPr>
          <w:rFonts w:ascii="Arial" w:eastAsia="Times New Roman" w:hAnsi="Arial" w:cs="Arial"/>
          <w:color w:val="212B32"/>
          <w:kern w:val="0"/>
          <w:sz w:val="24"/>
          <w:szCs w:val="24"/>
          <w:lang w:eastAsia="en-GB"/>
          <w14:ligatures w14:val="none"/>
        </w:rPr>
        <w:t xml:space="preserve"> for neurodivergent police officers</w:t>
      </w:r>
      <w:r w:rsidR="00535675" w:rsidRPr="00A167BC">
        <w:rPr>
          <w:rFonts w:ascii="Arial" w:eastAsia="Times New Roman" w:hAnsi="Arial" w:cs="Arial"/>
          <w:color w:val="212B32"/>
          <w:kern w:val="0"/>
          <w:sz w:val="24"/>
          <w:szCs w:val="24"/>
          <w:lang w:eastAsia="en-GB"/>
          <w14:ligatures w14:val="none"/>
        </w:rPr>
        <w:t xml:space="preserve"> </w:t>
      </w:r>
      <w:r w:rsidR="00EC6D62" w:rsidRPr="00A167BC">
        <w:rPr>
          <w:rFonts w:ascii="Arial" w:eastAsia="Times New Roman" w:hAnsi="Arial" w:cs="Arial"/>
          <w:color w:val="212B32"/>
          <w:kern w:val="0"/>
          <w:sz w:val="24"/>
          <w:szCs w:val="24"/>
          <w:lang w:eastAsia="en-GB"/>
          <w14:ligatures w14:val="none"/>
        </w:rPr>
        <w:t xml:space="preserve">being </w:t>
      </w:r>
      <w:r w:rsidR="00535675" w:rsidRPr="00A167BC">
        <w:rPr>
          <w:rFonts w:ascii="Arial" w:eastAsia="Times New Roman" w:hAnsi="Arial" w:cs="Arial"/>
          <w:color w:val="212B32"/>
          <w:kern w:val="0"/>
          <w:sz w:val="24"/>
          <w:szCs w:val="24"/>
          <w:lang w:eastAsia="en-GB"/>
          <w14:ligatures w14:val="none"/>
        </w:rPr>
        <w:t>fully supported</w:t>
      </w:r>
      <w:r w:rsidR="00EC6D62" w:rsidRPr="00A167BC">
        <w:rPr>
          <w:rFonts w:ascii="Arial" w:eastAsia="Times New Roman" w:hAnsi="Arial" w:cs="Arial"/>
          <w:color w:val="212B32"/>
          <w:kern w:val="0"/>
          <w:sz w:val="24"/>
          <w:szCs w:val="24"/>
          <w:lang w:eastAsia="en-GB"/>
          <w14:ligatures w14:val="none"/>
        </w:rPr>
        <w:t xml:space="preserve">. </w:t>
      </w:r>
      <w:r w:rsidR="00D31801" w:rsidRPr="00A167BC">
        <w:rPr>
          <w:rFonts w:ascii="Arial" w:hAnsi="Arial" w:cs="Arial"/>
          <w:color w:val="222222"/>
          <w:sz w:val="24"/>
          <w:szCs w:val="24"/>
          <w:shd w:val="clear" w:color="auto" w:fill="FFFFFF"/>
        </w:rPr>
        <w:t>Hirst,</w:t>
      </w:r>
      <w:r w:rsidR="00B24DF8" w:rsidRPr="00A167BC">
        <w:rPr>
          <w:rFonts w:ascii="Arial" w:hAnsi="Arial" w:cs="Arial"/>
          <w:color w:val="222222"/>
          <w:sz w:val="24"/>
          <w:szCs w:val="24"/>
          <w:shd w:val="clear" w:color="auto" w:fill="FFFFFF"/>
        </w:rPr>
        <w:t xml:space="preserve"> (2024), </w:t>
      </w:r>
      <w:r w:rsidR="00E97A48">
        <w:rPr>
          <w:rFonts w:ascii="Arial" w:hAnsi="Arial" w:cs="Arial"/>
          <w:color w:val="222222"/>
          <w:sz w:val="24"/>
          <w:szCs w:val="24"/>
          <w:shd w:val="clear" w:color="auto" w:fill="FFFFFF"/>
        </w:rPr>
        <w:t xml:space="preserve">also </w:t>
      </w:r>
      <w:r w:rsidR="00B24DF8" w:rsidRPr="00A167BC">
        <w:rPr>
          <w:rFonts w:ascii="Arial" w:hAnsi="Arial" w:cs="Arial"/>
          <w:color w:val="222222"/>
          <w:sz w:val="24"/>
          <w:szCs w:val="24"/>
          <w:shd w:val="clear" w:color="auto" w:fill="FFFFFF"/>
        </w:rPr>
        <w:t xml:space="preserve">suggests that </w:t>
      </w:r>
      <w:r w:rsidR="00730BE2" w:rsidRPr="00A167BC">
        <w:rPr>
          <w:rFonts w:ascii="Arial" w:hAnsi="Arial" w:cs="Arial"/>
          <w:color w:val="222222"/>
          <w:sz w:val="24"/>
          <w:szCs w:val="24"/>
          <w:shd w:val="clear" w:color="auto" w:fill="FFFFFF"/>
        </w:rPr>
        <w:t xml:space="preserve">training programmes </w:t>
      </w:r>
      <w:r w:rsidR="00B24DF8" w:rsidRPr="00A167BC">
        <w:rPr>
          <w:rFonts w:ascii="Arial" w:hAnsi="Arial" w:cs="Arial"/>
          <w:color w:val="222222"/>
          <w:sz w:val="24"/>
          <w:szCs w:val="24"/>
          <w:shd w:val="clear" w:color="auto" w:fill="FFFFFF"/>
        </w:rPr>
        <w:t xml:space="preserve">must recognise that student learning and the success of the learning can </w:t>
      </w:r>
      <w:r w:rsidR="00D31801" w:rsidRPr="00A167BC">
        <w:rPr>
          <w:rFonts w:ascii="Arial" w:hAnsi="Arial" w:cs="Arial"/>
          <w:color w:val="222222"/>
          <w:sz w:val="24"/>
          <w:szCs w:val="24"/>
          <w:shd w:val="clear" w:color="auto" w:fill="FFFFFF"/>
        </w:rPr>
        <w:t>be achieved</w:t>
      </w:r>
      <w:r w:rsidR="00B24DF8" w:rsidRPr="00A167BC">
        <w:rPr>
          <w:rFonts w:ascii="Arial" w:hAnsi="Arial" w:cs="Arial"/>
          <w:color w:val="222222"/>
          <w:sz w:val="24"/>
          <w:szCs w:val="24"/>
          <w:shd w:val="clear" w:color="auto" w:fill="FFFFFF"/>
        </w:rPr>
        <w:t xml:space="preserve"> by </w:t>
      </w:r>
      <w:r w:rsidR="003F33D7">
        <w:rPr>
          <w:rFonts w:ascii="Arial" w:hAnsi="Arial" w:cs="Arial"/>
          <w:color w:val="222222"/>
          <w:sz w:val="24"/>
          <w:szCs w:val="24"/>
          <w:shd w:val="clear" w:color="auto" w:fill="FFFFFF"/>
        </w:rPr>
        <w:t xml:space="preserve">adapting </w:t>
      </w:r>
      <w:r w:rsidR="00D31801" w:rsidRPr="00A167BC">
        <w:rPr>
          <w:rFonts w:ascii="Arial" w:hAnsi="Arial" w:cs="Arial"/>
          <w:color w:val="222222"/>
          <w:sz w:val="24"/>
          <w:szCs w:val="24"/>
          <w:shd w:val="clear" w:color="auto" w:fill="FFFFFF"/>
        </w:rPr>
        <w:t>methods</w:t>
      </w:r>
      <w:r w:rsidR="00B24DF8" w:rsidRPr="00A167BC">
        <w:rPr>
          <w:rFonts w:ascii="Arial" w:hAnsi="Arial" w:cs="Arial"/>
          <w:color w:val="222222"/>
          <w:sz w:val="24"/>
          <w:szCs w:val="24"/>
          <w:shd w:val="clear" w:color="auto" w:fill="FFFFFF"/>
        </w:rPr>
        <w:t xml:space="preserve"> </w:t>
      </w:r>
      <w:r w:rsidR="005815E9">
        <w:rPr>
          <w:rFonts w:ascii="Arial" w:hAnsi="Arial" w:cs="Arial"/>
          <w:color w:val="222222"/>
          <w:sz w:val="24"/>
          <w:szCs w:val="24"/>
          <w:shd w:val="clear" w:color="auto" w:fill="FFFFFF"/>
        </w:rPr>
        <w:t xml:space="preserve">for the diverse abilities </w:t>
      </w:r>
      <w:r w:rsidR="008525BD">
        <w:rPr>
          <w:rFonts w:ascii="Arial" w:hAnsi="Arial" w:cs="Arial"/>
          <w:color w:val="222222"/>
          <w:sz w:val="24"/>
          <w:szCs w:val="24"/>
          <w:shd w:val="clear" w:color="auto" w:fill="FFFFFF"/>
        </w:rPr>
        <w:t xml:space="preserve">of all recruits </w:t>
      </w:r>
      <w:r w:rsidR="00B24DF8" w:rsidRPr="00A167BC">
        <w:rPr>
          <w:rFonts w:ascii="Arial" w:hAnsi="Arial" w:cs="Arial"/>
          <w:color w:val="222222"/>
          <w:sz w:val="24"/>
          <w:szCs w:val="24"/>
          <w:shd w:val="clear" w:color="auto" w:fill="FFFFFF"/>
        </w:rPr>
        <w:t>including those who are neurodivergent</w:t>
      </w:r>
      <w:r w:rsidR="00730BE2" w:rsidRPr="00A167BC">
        <w:rPr>
          <w:rFonts w:ascii="Arial" w:hAnsi="Arial" w:cs="Arial"/>
          <w:color w:val="222222"/>
          <w:sz w:val="24"/>
          <w:szCs w:val="24"/>
          <w:shd w:val="clear" w:color="auto" w:fill="FFFFFF"/>
        </w:rPr>
        <w:t>.</w:t>
      </w:r>
      <w:r w:rsidR="005D2392" w:rsidRPr="00A167BC">
        <w:rPr>
          <w:rFonts w:ascii="Arial" w:hAnsi="Arial" w:cs="Arial"/>
          <w:color w:val="222222"/>
          <w:sz w:val="24"/>
          <w:szCs w:val="24"/>
          <w:shd w:val="clear" w:color="auto" w:fill="FFFFFF"/>
        </w:rPr>
        <w:t xml:space="preserve"> I</w:t>
      </w:r>
      <w:r w:rsidR="00BB6D7B" w:rsidRPr="00A167BC">
        <w:rPr>
          <w:rFonts w:ascii="Arial" w:eastAsia="Times New Roman" w:hAnsi="Arial" w:cs="Arial"/>
          <w:color w:val="212B32"/>
          <w:kern w:val="0"/>
          <w:sz w:val="24"/>
          <w:szCs w:val="24"/>
          <w:lang w:eastAsia="en-GB"/>
          <w14:ligatures w14:val="none"/>
        </w:rPr>
        <w:t xml:space="preserve">t would be interesting to know if the </w:t>
      </w:r>
      <w:r w:rsidR="00DD277B" w:rsidRPr="00884D69">
        <w:rPr>
          <w:rFonts w:ascii="Arial" w:eastAsia="Times New Roman" w:hAnsi="Arial" w:cs="Arial"/>
          <w:color w:val="212B32"/>
          <w:kern w:val="0"/>
          <w:sz w:val="24"/>
          <w:szCs w:val="24"/>
          <w:lang w:eastAsia="en-GB"/>
          <w14:ligatures w14:val="none"/>
        </w:rPr>
        <w:t xml:space="preserve">Equality Act </w:t>
      </w:r>
      <w:r w:rsidR="00BB6D7B" w:rsidRPr="00884D69">
        <w:rPr>
          <w:rFonts w:ascii="Arial" w:eastAsia="Times New Roman" w:hAnsi="Arial" w:cs="Arial"/>
          <w:color w:val="212B32"/>
          <w:kern w:val="0"/>
          <w:sz w:val="24"/>
          <w:szCs w:val="24"/>
          <w:lang w:eastAsia="en-GB"/>
          <w14:ligatures w14:val="none"/>
        </w:rPr>
        <w:t>(</w:t>
      </w:r>
      <w:r w:rsidR="00DD277B" w:rsidRPr="00884D69">
        <w:rPr>
          <w:rFonts w:ascii="Arial" w:eastAsia="Times New Roman" w:hAnsi="Arial" w:cs="Arial"/>
          <w:color w:val="212B32"/>
          <w:kern w:val="0"/>
          <w:sz w:val="24"/>
          <w:szCs w:val="24"/>
          <w:lang w:eastAsia="en-GB"/>
          <w14:ligatures w14:val="none"/>
        </w:rPr>
        <w:t xml:space="preserve">2010), </w:t>
      </w:r>
      <w:r w:rsidR="00BB6D7B" w:rsidRPr="00884D69">
        <w:rPr>
          <w:rFonts w:ascii="Arial" w:eastAsia="Times New Roman" w:hAnsi="Arial" w:cs="Arial"/>
          <w:color w:val="212B32"/>
          <w:kern w:val="0"/>
          <w:sz w:val="24"/>
          <w:szCs w:val="24"/>
          <w:lang w:eastAsia="en-GB"/>
          <w14:ligatures w14:val="none"/>
        </w:rPr>
        <w:t>is impacting</w:t>
      </w:r>
      <w:r w:rsidR="00BB6D7B" w:rsidRPr="00A167BC">
        <w:rPr>
          <w:rFonts w:ascii="Arial" w:eastAsia="Times New Roman" w:hAnsi="Arial" w:cs="Arial"/>
          <w:color w:val="212B32"/>
          <w:kern w:val="0"/>
          <w:sz w:val="24"/>
          <w:szCs w:val="24"/>
          <w:lang w:eastAsia="en-GB"/>
          <w14:ligatures w14:val="none"/>
        </w:rPr>
        <w:t xml:space="preserve"> on changes </w:t>
      </w:r>
      <w:r w:rsidR="00333036" w:rsidRPr="00A167BC">
        <w:rPr>
          <w:rFonts w:ascii="Arial" w:eastAsia="Times New Roman" w:hAnsi="Arial" w:cs="Arial"/>
          <w:color w:val="212B32"/>
          <w:kern w:val="0"/>
          <w:sz w:val="24"/>
          <w:szCs w:val="24"/>
          <w:lang w:eastAsia="en-GB"/>
          <w14:ligatures w14:val="none"/>
        </w:rPr>
        <w:t>needed,</w:t>
      </w:r>
      <w:r w:rsidR="006F63FF" w:rsidRPr="00A167BC">
        <w:rPr>
          <w:rFonts w:ascii="Arial" w:eastAsia="Times New Roman" w:hAnsi="Arial" w:cs="Arial"/>
          <w:color w:val="212B32"/>
          <w:kern w:val="0"/>
          <w:sz w:val="24"/>
          <w:szCs w:val="24"/>
          <w:lang w:eastAsia="en-GB"/>
          <w14:ligatures w14:val="none"/>
        </w:rPr>
        <w:t xml:space="preserve"> or if indeed there is any breach of </w:t>
      </w:r>
      <w:r w:rsidR="00D61CF8" w:rsidRPr="00A167BC">
        <w:rPr>
          <w:rFonts w:ascii="Arial" w:eastAsia="Times New Roman" w:hAnsi="Arial" w:cs="Arial"/>
          <w:color w:val="212B32"/>
          <w:kern w:val="0"/>
          <w:sz w:val="24"/>
          <w:szCs w:val="24"/>
          <w:lang w:eastAsia="en-GB"/>
          <w14:ligatures w14:val="none"/>
        </w:rPr>
        <w:t xml:space="preserve">equity </w:t>
      </w:r>
      <w:r w:rsidR="002B71A8" w:rsidRPr="00A167BC">
        <w:rPr>
          <w:rFonts w:ascii="Arial" w:eastAsia="Times New Roman" w:hAnsi="Arial" w:cs="Arial"/>
          <w:color w:val="212B32"/>
          <w:kern w:val="0"/>
          <w:sz w:val="24"/>
          <w:szCs w:val="24"/>
          <w:lang w:eastAsia="en-GB"/>
          <w14:ligatures w14:val="none"/>
        </w:rPr>
        <w:t xml:space="preserve">or inclusion within </w:t>
      </w:r>
      <w:r w:rsidR="00EA2A97" w:rsidRPr="00A167BC">
        <w:rPr>
          <w:rFonts w:ascii="Arial" w:eastAsia="Times New Roman" w:hAnsi="Arial" w:cs="Arial"/>
          <w:color w:val="212B32"/>
          <w:kern w:val="0"/>
          <w:sz w:val="24"/>
          <w:szCs w:val="24"/>
          <w:lang w:eastAsia="en-GB"/>
          <w14:ligatures w14:val="none"/>
        </w:rPr>
        <w:t xml:space="preserve">the </w:t>
      </w:r>
      <w:r w:rsidR="002B71A8" w:rsidRPr="00A167BC">
        <w:rPr>
          <w:rFonts w:ascii="Arial" w:eastAsia="Times New Roman" w:hAnsi="Arial" w:cs="Arial"/>
          <w:color w:val="212B32"/>
          <w:kern w:val="0"/>
          <w:sz w:val="24"/>
          <w:szCs w:val="24"/>
          <w:lang w:eastAsia="en-GB"/>
          <w14:ligatures w14:val="none"/>
        </w:rPr>
        <w:t xml:space="preserve">Act. </w:t>
      </w:r>
      <w:r w:rsidR="00AF28D1" w:rsidRPr="00A167BC">
        <w:rPr>
          <w:rFonts w:ascii="Arial" w:eastAsia="Times New Roman" w:hAnsi="Arial" w:cs="Arial"/>
          <w:color w:val="212B32"/>
          <w:kern w:val="0"/>
          <w:sz w:val="24"/>
          <w:szCs w:val="24"/>
          <w:lang w:eastAsia="en-GB"/>
          <w14:ligatures w14:val="none"/>
        </w:rPr>
        <w:t xml:space="preserve">Blumberg et al (2019), </w:t>
      </w:r>
      <w:r w:rsidR="009445C8" w:rsidRPr="00A167BC">
        <w:rPr>
          <w:rFonts w:ascii="Arial" w:eastAsia="Times New Roman" w:hAnsi="Arial" w:cs="Arial"/>
          <w:color w:val="212B32"/>
          <w:kern w:val="0"/>
          <w:sz w:val="24"/>
          <w:szCs w:val="24"/>
          <w:lang w:eastAsia="en-GB"/>
          <w14:ligatures w14:val="none"/>
        </w:rPr>
        <w:t xml:space="preserve">suggests that the </w:t>
      </w:r>
      <w:r w:rsidR="00D77095" w:rsidRPr="00A167BC">
        <w:rPr>
          <w:rFonts w:ascii="Arial" w:eastAsia="Times New Roman" w:hAnsi="Arial" w:cs="Arial"/>
          <w:color w:val="212B32"/>
          <w:kern w:val="0"/>
          <w:sz w:val="24"/>
          <w:szCs w:val="24"/>
          <w:lang w:eastAsia="en-GB"/>
          <w14:ligatures w14:val="none"/>
        </w:rPr>
        <w:t xml:space="preserve">issue of learning </w:t>
      </w:r>
      <w:r w:rsidR="00DE06C9" w:rsidRPr="00A167BC">
        <w:rPr>
          <w:rFonts w:ascii="Arial" w:eastAsia="Times New Roman" w:hAnsi="Arial" w:cs="Arial"/>
          <w:color w:val="212B32"/>
          <w:kern w:val="0"/>
          <w:sz w:val="24"/>
          <w:szCs w:val="24"/>
          <w:lang w:eastAsia="en-GB"/>
          <w14:ligatures w14:val="none"/>
        </w:rPr>
        <w:t xml:space="preserve">and </w:t>
      </w:r>
      <w:r w:rsidR="009445C8" w:rsidRPr="00A167BC">
        <w:rPr>
          <w:rFonts w:ascii="Arial" w:eastAsia="Times New Roman" w:hAnsi="Arial" w:cs="Arial"/>
          <w:color w:val="212B32"/>
          <w:kern w:val="0"/>
          <w:sz w:val="24"/>
          <w:szCs w:val="24"/>
          <w:lang w:eastAsia="en-GB"/>
          <w14:ligatures w14:val="none"/>
        </w:rPr>
        <w:t xml:space="preserve">not supporting individual </w:t>
      </w:r>
      <w:r w:rsidR="00B4491F" w:rsidRPr="00A167BC">
        <w:rPr>
          <w:rFonts w:ascii="Arial" w:eastAsia="Times New Roman" w:hAnsi="Arial" w:cs="Arial"/>
          <w:color w:val="212B32"/>
          <w:kern w:val="0"/>
          <w:sz w:val="24"/>
          <w:szCs w:val="24"/>
          <w:lang w:eastAsia="en-GB"/>
          <w14:ligatures w14:val="none"/>
        </w:rPr>
        <w:t xml:space="preserve">learning </w:t>
      </w:r>
      <w:r w:rsidR="00D77095" w:rsidRPr="00A167BC">
        <w:rPr>
          <w:rFonts w:ascii="Arial" w:eastAsia="Times New Roman" w:hAnsi="Arial" w:cs="Arial"/>
          <w:color w:val="212B32"/>
          <w:kern w:val="0"/>
          <w:sz w:val="24"/>
          <w:szCs w:val="24"/>
          <w:lang w:eastAsia="en-GB"/>
          <w14:ligatures w14:val="none"/>
        </w:rPr>
        <w:t>styles</w:t>
      </w:r>
      <w:r w:rsidR="000B0518" w:rsidRPr="00A167BC">
        <w:rPr>
          <w:rFonts w:ascii="Arial" w:eastAsia="Times New Roman" w:hAnsi="Arial" w:cs="Arial"/>
          <w:color w:val="212B32"/>
          <w:kern w:val="0"/>
          <w:sz w:val="24"/>
          <w:szCs w:val="24"/>
          <w:lang w:eastAsia="en-GB"/>
          <w14:ligatures w14:val="none"/>
        </w:rPr>
        <w:t>,</w:t>
      </w:r>
      <w:r w:rsidR="00D77095" w:rsidRPr="00A167BC">
        <w:rPr>
          <w:rFonts w:ascii="Arial" w:eastAsia="Times New Roman" w:hAnsi="Arial" w:cs="Arial"/>
          <w:color w:val="212B32"/>
          <w:kern w:val="0"/>
          <w:sz w:val="24"/>
          <w:szCs w:val="24"/>
          <w:lang w:eastAsia="en-GB"/>
          <w14:ligatures w14:val="none"/>
        </w:rPr>
        <w:t xml:space="preserve"> </w:t>
      </w:r>
      <w:r w:rsidR="009445C8" w:rsidRPr="00A167BC">
        <w:rPr>
          <w:rFonts w:ascii="Arial" w:eastAsia="Times New Roman" w:hAnsi="Arial" w:cs="Arial"/>
          <w:color w:val="212B32"/>
          <w:kern w:val="0"/>
          <w:sz w:val="24"/>
          <w:szCs w:val="24"/>
          <w:lang w:eastAsia="en-GB"/>
          <w14:ligatures w14:val="none"/>
        </w:rPr>
        <w:t>is also preval</w:t>
      </w:r>
      <w:r w:rsidR="00B4491F" w:rsidRPr="00A167BC">
        <w:rPr>
          <w:rFonts w:ascii="Arial" w:eastAsia="Times New Roman" w:hAnsi="Arial" w:cs="Arial"/>
          <w:color w:val="212B32"/>
          <w:kern w:val="0"/>
          <w:sz w:val="24"/>
          <w:szCs w:val="24"/>
          <w:lang w:eastAsia="en-GB"/>
          <w14:ligatures w14:val="none"/>
        </w:rPr>
        <w:t xml:space="preserve">ent </w:t>
      </w:r>
      <w:r w:rsidR="00D77095" w:rsidRPr="00A167BC">
        <w:rPr>
          <w:rFonts w:ascii="Arial" w:eastAsia="Times New Roman" w:hAnsi="Arial" w:cs="Arial"/>
          <w:color w:val="212B32"/>
          <w:kern w:val="0"/>
          <w:sz w:val="24"/>
          <w:szCs w:val="24"/>
          <w:lang w:eastAsia="en-GB"/>
          <w14:ligatures w14:val="none"/>
        </w:rPr>
        <w:t xml:space="preserve">across the border, </w:t>
      </w:r>
      <w:r w:rsidR="00B4491F" w:rsidRPr="00A167BC">
        <w:rPr>
          <w:rFonts w:ascii="Arial" w:eastAsia="Times New Roman" w:hAnsi="Arial" w:cs="Arial"/>
          <w:color w:val="212B32"/>
          <w:kern w:val="0"/>
          <w:sz w:val="24"/>
          <w:szCs w:val="24"/>
          <w:lang w:eastAsia="en-GB"/>
          <w14:ligatures w14:val="none"/>
        </w:rPr>
        <w:t xml:space="preserve">going on to suggest that the </w:t>
      </w:r>
      <w:r w:rsidR="00365D53" w:rsidRPr="00A167BC">
        <w:rPr>
          <w:rFonts w:ascii="Arial" w:eastAsia="Times New Roman" w:hAnsi="Arial" w:cs="Arial"/>
          <w:color w:val="212B32"/>
          <w:kern w:val="0"/>
          <w:sz w:val="24"/>
          <w:szCs w:val="24"/>
          <w:lang w:eastAsia="en-GB"/>
          <w14:ligatures w14:val="none"/>
        </w:rPr>
        <w:t xml:space="preserve">format </w:t>
      </w:r>
      <w:r w:rsidR="00B4491F" w:rsidRPr="00A167BC">
        <w:rPr>
          <w:rFonts w:ascii="Arial" w:eastAsia="Times New Roman" w:hAnsi="Arial" w:cs="Arial"/>
          <w:color w:val="212B32"/>
          <w:kern w:val="0"/>
          <w:sz w:val="24"/>
          <w:szCs w:val="24"/>
          <w:lang w:eastAsia="en-GB"/>
          <w14:ligatures w14:val="none"/>
        </w:rPr>
        <w:t xml:space="preserve">of recent training </w:t>
      </w:r>
      <w:r w:rsidR="00365D53" w:rsidRPr="00A167BC">
        <w:rPr>
          <w:rFonts w:ascii="Arial" w:eastAsia="Times New Roman" w:hAnsi="Arial" w:cs="Arial"/>
          <w:color w:val="212B32"/>
          <w:kern w:val="0"/>
          <w:sz w:val="24"/>
          <w:szCs w:val="24"/>
          <w:lang w:eastAsia="en-GB"/>
          <w14:ligatures w14:val="none"/>
        </w:rPr>
        <w:t xml:space="preserve">lacks </w:t>
      </w:r>
      <w:r w:rsidR="00365D53" w:rsidRPr="00A167BC">
        <w:rPr>
          <w:rFonts w:ascii="Arial" w:eastAsia="Times New Roman" w:hAnsi="Arial" w:cs="Arial"/>
          <w:color w:val="212B32"/>
          <w:kern w:val="0"/>
          <w:sz w:val="24"/>
          <w:szCs w:val="24"/>
          <w:lang w:eastAsia="en-GB"/>
          <w14:ligatures w14:val="none"/>
        </w:rPr>
        <w:lastRenderedPageBreak/>
        <w:t xml:space="preserve">attention to </w:t>
      </w:r>
      <w:r w:rsidR="00EA2A97" w:rsidRPr="00A167BC">
        <w:rPr>
          <w:rFonts w:ascii="Arial" w:eastAsia="Times New Roman" w:hAnsi="Arial" w:cs="Arial"/>
          <w:color w:val="212B32"/>
          <w:kern w:val="0"/>
          <w:sz w:val="24"/>
          <w:szCs w:val="24"/>
          <w:lang w:eastAsia="en-GB"/>
          <w14:ligatures w14:val="none"/>
        </w:rPr>
        <w:t>individualism</w:t>
      </w:r>
      <w:r w:rsidR="00365D53" w:rsidRPr="00A167BC">
        <w:rPr>
          <w:rFonts w:ascii="Arial" w:eastAsia="Times New Roman" w:hAnsi="Arial" w:cs="Arial"/>
          <w:color w:val="212B32"/>
          <w:kern w:val="0"/>
          <w:sz w:val="24"/>
          <w:szCs w:val="24"/>
          <w:lang w:eastAsia="en-GB"/>
          <w14:ligatures w14:val="none"/>
        </w:rPr>
        <w:t xml:space="preserve">, and pre-existing interpersonal skills. </w:t>
      </w:r>
      <w:r w:rsidR="001F6E50" w:rsidRPr="00A167BC">
        <w:rPr>
          <w:rFonts w:ascii="Arial" w:hAnsi="Arial" w:cs="Arial"/>
          <w:sz w:val="24"/>
          <w:szCs w:val="24"/>
          <w:shd w:val="clear" w:color="auto" w:fill="FFFFFF"/>
        </w:rPr>
        <w:t xml:space="preserve">A solution to build rapport  between the police and community is often the potential of having a more diverse police force, building diversity does present barriers to pursuing a career in policing including the need for higher trust in policing , building positive perceptions and being fair to increase the motivation to join </w:t>
      </w:r>
      <w:r w:rsidR="001F6E50" w:rsidRPr="00A167BC">
        <w:rPr>
          <w:rFonts w:ascii="Arial" w:hAnsi="Arial" w:cs="Arial"/>
          <w:sz w:val="24"/>
          <w:szCs w:val="24"/>
          <w:shd w:val="clear" w:color="auto" w:fill="FFFFFF"/>
        </w:rPr>
        <w:fldChar w:fldCharType="begin"/>
      </w:r>
      <w:r w:rsidR="001F6E50" w:rsidRPr="00A167BC">
        <w:rPr>
          <w:rFonts w:ascii="Arial" w:hAnsi="Arial" w:cs="Arial"/>
          <w:sz w:val="24"/>
          <w:szCs w:val="24"/>
          <w:shd w:val="clear" w:color="auto" w:fill="FFFFFF"/>
        </w:rPr>
        <w:instrText xml:space="preserve"> ADDIN ZOTERO_ITEM CSL_CITATION {"citationID":"WKCvquxq","properties":{"formattedCitation":"(Vermeer et al., 2020)","plainCitation":"(Vermeer et al., 2020)","noteIndex":0},"citationItems":[{"id":193,"uris":["http://zotero.org/users/local/7XpfRZT1/items/6GVAW8UR"],"itemData":{"id":193,"type":"article-journal","abstract":"Purpose\n              As tensions between the police and community grow, one often called upon solution is a more diverse police force. However, building diversity presents many challenges, especially if there are barriers for choosing a career as a police officer. The present study explores motivations and barriers to becoming a police officer to help reduce the disparity between the community and police.\n            \n            \n              Design/methodology/approach\n              An online survey of 344 persons in the US asked respondents to identify the motivations and barriers to choosing a career as a police officer. Survey questions centered on issues related to trust, police culture, practices of the police and lack of awareness of career opportunities.\n            \n            \n              Findings\n              Results indicated that higher trust of the police, positive perceptions of police fairness and knowledge of potential police career opportunities increased an individual's interest in pursuing a career as a police officer. At the same time, negative views in these areas were barriers to interest in policing. These results give insight into where efforts can be focused to increase interest in becoming a police officer.\n            \n            \n              Originality/value\n              There is a lack of research on factors leading to an interest in a policing career. This study provides insight into the reasons for and barriers to entering a career in policing and provides a starting point for future research and practical implications for police departments seeking to increase interest in a policing career.","container-title":"Policing: An International Journal","DOI":"10.1108/PIJPSM-05-2020-0074","ISSN":"1363-951X","issue":"5","journalAbbreviation":"PIJPSM","language":"en","license":"https://www.emerald.com/insight/site-policies","page":"817-830","source":"DOI.org (Crossref)","title":"Reasons and barriers for choosing police careers","volume":"43","author":[{"family":"Vermeer","given":"Sayer-Jane"},{"family":"Stickle","given":"Ben"},{"family":"Frame","given":"Mark"},{"family":"Hein","given":"Michael"}],"issued":{"date-parts":[["2020",8,23]]}}}],"schema":"https://github.com/citation-style-language/schema/raw/master/csl-citation.json"} </w:instrText>
      </w:r>
      <w:r w:rsidR="001F6E50" w:rsidRPr="00A167BC">
        <w:rPr>
          <w:rFonts w:ascii="Arial" w:hAnsi="Arial" w:cs="Arial"/>
          <w:sz w:val="24"/>
          <w:szCs w:val="24"/>
          <w:shd w:val="clear" w:color="auto" w:fill="FFFFFF"/>
        </w:rPr>
        <w:fldChar w:fldCharType="separate"/>
      </w:r>
      <w:r w:rsidR="001F6E50" w:rsidRPr="00A167BC">
        <w:rPr>
          <w:rFonts w:ascii="Arial" w:hAnsi="Arial" w:cs="Arial"/>
          <w:sz w:val="24"/>
          <w:szCs w:val="24"/>
        </w:rPr>
        <w:t>(Vermeer et al., 2020)</w:t>
      </w:r>
      <w:r w:rsidR="001F6E50" w:rsidRPr="00A167BC">
        <w:rPr>
          <w:rFonts w:ascii="Arial" w:hAnsi="Arial" w:cs="Arial"/>
          <w:sz w:val="24"/>
          <w:szCs w:val="24"/>
          <w:shd w:val="clear" w:color="auto" w:fill="FFFFFF"/>
        </w:rPr>
        <w:fldChar w:fldCharType="end"/>
      </w:r>
      <w:r w:rsidR="0051760E" w:rsidRPr="00A167BC">
        <w:rPr>
          <w:rFonts w:ascii="Arial" w:hAnsi="Arial" w:cs="Arial"/>
          <w:sz w:val="24"/>
          <w:szCs w:val="24"/>
          <w:shd w:val="clear" w:color="auto" w:fill="FFFFFF"/>
        </w:rPr>
        <w:t>.</w:t>
      </w:r>
    </w:p>
    <w:p w14:paraId="36BDA35C" w14:textId="493F172D" w:rsidR="005F58AB" w:rsidRPr="00A167BC" w:rsidRDefault="00D30740" w:rsidP="0018191B">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eastAsia="Times New Roman" w:hAnsi="Arial" w:cs="Arial"/>
          <w:color w:val="212B32"/>
          <w:kern w:val="0"/>
          <w:sz w:val="24"/>
          <w:szCs w:val="24"/>
          <w:lang w:eastAsia="en-GB"/>
          <w14:ligatures w14:val="none"/>
        </w:rPr>
        <w:t>Negativity of police learning and their ability</w:t>
      </w:r>
      <w:r w:rsidR="00467029" w:rsidRPr="00A167BC">
        <w:rPr>
          <w:rFonts w:ascii="Arial" w:eastAsia="Times New Roman" w:hAnsi="Arial" w:cs="Arial"/>
          <w:color w:val="212B32"/>
          <w:kern w:val="0"/>
          <w:sz w:val="24"/>
          <w:szCs w:val="24"/>
          <w:lang w:eastAsia="en-GB"/>
          <w14:ligatures w14:val="none"/>
        </w:rPr>
        <w:t xml:space="preserve"> to </w:t>
      </w:r>
      <w:r w:rsidR="004152B1" w:rsidRPr="00A167BC">
        <w:rPr>
          <w:rFonts w:ascii="Arial" w:eastAsia="Times New Roman" w:hAnsi="Arial" w:cs="Arial"/>
          <w:color w:val="212B32"/>
          <w:kern w:val="0"/>
          <w:sz w:val="24"/>
          <w:szCs w:val="24"/>
          <w:lang w:eastAsia="en-GB"/>
          <w14:ligatures w14:val="none"/>
        </w:rPr>
        <w:t>perform</w:t>
      </w:r>
      <w:r w:rsidR="00467029" w:rsidRPr="00A167BC">
        <w:rPr>
          <w:rFonts w:ascii="Arial" w:eastAsia="Times New Roman" w:hAnsi="Arial" w:cs="Arial"/>
          <w:color w:val="212B32"/>
          <w:kern w:val="0"/>
          <w:sz w:val="24"/>
          <w:szCs w:val="24"/>
          <w:lang w:eastAsia="en-GB"/>
          <w14:ligatures w14:val="none"/>
        </w:rPr>
        <w:t xml:space="preserve"> </w:t>
      </w:r>
      <w:r w:rsidR="00EC6D62" w:rsidRPr="00A167BC">
        <w:rPr>
          <w:rFonts w:ascii="Arial" w:eastAsia="Times New Roman" w:hAnsi="Arial" w:cs="Arial"/>
          <w:color w:val="212B32"/>
          <w:kern w:val="0"/>
          <w:sz w:val="24"/>
          <w:szCs w:val="24"/>
          <w:lang w:eastAsia="en-GB"/>
          <w14:ligatures w14:val="none"/>
        </w:rPr>
        <w:t>tasks, is</w:t>
      </w:r>
      <w:r w:rsidRPr="00A167BC">
        <w:rPr>
          <w:rFonts w:ascii="Arial" w:eastAsia="Times New Roman" w:hAnsi="Arial" w:cs="Arial"/>
          <w:color w:val="212B32"/>
          <w:kern w:val="0"/>
          <w:sz w:val="24"/>
          <w:szCs w:val="24"/>
          <w:lang w:eastAsia="en-GB"/>
          <w14:ligatures w14:val="none"/>
        </w:rPr>
        <w:t xml:space="preserve"> </w:t>
      </w:r>
      <w:r w:rsidR="00F50AD0" w:rsidRPr="00A167BC">
        <w:rPr>
          <w:rFonts w:ascii="Arial" w:eastAsia="Times New Roman" w:hAnsi="Arial" w:cs="Arial"/>
          <w:color w:val="212B32"/>
          <w:kern w:val="0"/>
          <w:sz w:val="24"/>
          <w:szCs w:val="24"/>
          <w:lang w:eastAsia="en-GB"/>
          <w14:ligatures w14:val="none"/>
        </w:rPr>
        <w:t xml:space="preserve">often </w:t>
      </w:r>
      <w:r w:rsidR="00AA07B6" w:rsidRPr="00A167BC">
        <w:rPr>
          <w:rFonts w:ascii="Arial" w:eastAsia="Times New Roman" w:hAnsi="Arial" w:cs="Arial"/>
          <w:color w:val="212B32"/>
          <w:kern w:val="0"/>
          <w:sz w:val="24"/>
          <w:szCs w:val="24"/>
          <w:lang w:eastAsia="en-GB"/>
          <w14:ligatures w14:val="none"/>
        </w:rPr>
        <w:t>poorly</w:t>
      </w:r>
      <w:r w:rsidR="008B1EE0" w:rsidRPr="00A167BC">
        <w:rPr>
          <w:rFonts w:ascii="Arial" w:eastAsia="Times New Roman" w:hAnsi="Arial" w:cs="Arial"/>
          <w:color w:val="212B32"/>
          <w:kern w:val="0"/>
          <w:sz w:val="24"/>
          <w:szCs w:val="24"/>
          <w:lang w:eastAsia="en-GB"/>
          <w14:ligatures w14:val="none"/>
        </w:rPr>
        <w:t xml:space="preserve"> challenged and influenced </w:t>
      </w:r>
      <w:r w:rsidR="00B451F4" w:rsidRPr="00A167BC">
        <w:rPr>
          <w:rFonts w:ascii="Arial" w:eastAsia="Times New Roman" w:hAnsi="Arial" w:cs="Arial"/>
          <w:color w:val="212B32"/>
          <w:kern w:val="0"/>
          <w:sz w:val="24"/>
          <w:szCs w:val="24"/>
          <w:lang w:eastAsia="en-GB"/>
          <w14:ligatures w14:val="none"/>
        </w:rPr>
        <w:t>b</w:t>
      </w:r>
      <w:r w:rsidR="00F50AD0" w:rsidRPr="00A167BC">
        <w:rPr>
          <w:rFonts w:ascii="Arial" w:eastAsia="Times New Roman" w:hAnsi="Arial" w:cs="Arial"/>
          <w:color w:val="212B32"/>
          <w:kern w:val="0"/>
          <w:sz w:val="24"/>
          <w:szCs w:val="24"/>
          <w:lang w:eastAsia="en-GB"/>
          <w14:ligatures w14:val="none"/>
        </w:rPr>
        <w:t xml:space="preserve">y </w:t>
      </w:r>
      <w:r w:rsidR="004152B1" w:rsidRPr="00A167BC">
        <w:rPr>
          <w:rFonts w:ascii="Arial" w:eastAsia="Times New Roman" w:hAnsi="Arial" w:cs="Arial"/>
          <w:color w:val="212B32"/>
          <w:kern w:val="0"/>
          <w:sz w:val="24"/>
          <w:szCs w:val="24"/>
          <w:lang w:eastAsia="en-GB"/>
          <w14:ligatures w14:val="none"/>
        </w:rPr>
        <w:t xml:space="preserve">the </w:t>
      </w:r>
      <w:r w:rsidR="00F50AD0" w:rsidRPr="00A167BC">
        <w:rPr>
          <w:rFonts w:ascii="Arial" w:eastAsia="Times New Roman" w:hAnsi="Arial" w:cs="Arial"/>
          <w:color w:val="212B32"/>
          <w:kern w:val="0"/>
          <w:sz w:val="24"/>
          <w:szCs w:val="24"/>
          <w:lang w:eastAsia="en-GB"/>
          <w14:ligatures w14:val="none"/>
        </w:rPr>
        <w:t xml:space="preserve">current culture </w:t>
      </w:r>
      <w:r w:rsidR="004152B1" w:rsidRPr="00A167BC">
        <w:rPr>
          <w:rFonts w:ascii="Arial" w:eastAsia="Times New Roman" w:hAnsi="Arial" w:cs="Arial"/>
          <w:color w:val="212B32"/>
          <w:kern w:val="0"/>
          <w:sz w:val="24"/>
          <w:szCs w:val="24"/>
          <w:lang w:eastAsia="en-GB"/>
          <w14:ligatures w14:val="none"/>
        </w:rPr>
        <w:t xml:space="preserve">and hierarchy </w:t>
      </w:r>
      <w:r w:rsidR="00F50AD0" w:rsidRPr="00A167BC">
        <w:rPr>
          <w:rFonts w:ascii="Arial" w:eastAsia="Times New Roman" w:hAnsi="Arial" w:cs="Arial"/>
          <w:color w:val="212B32"/>
          <w:kern w:val="0"/>
          <w:sz w:val="24"/>
          <w:szCs w:val="24"/>
          <w:lang w:eastAsia="en-GB"/>
          <w14:ligatures w14:val="none"/>
        </w:rPr>
        <w:t xml:space="preserve">within the </w:t>
      </w:r>
      <w:r w:rsidR="00EC6D62" w:rsidRPr="00A167BC">
        <w:rPr>
          <w:rFonts w:ascii="Arial" w:eastAsia="Times New Roman" w:hAnsi="Arial" w:cs="Arial"/>
          <w:color w:val="212B32"/>
          <w:kern w:val="0"/>
          <w:sz w:val="24"/>
          <w:szCs w:val="24"/>
          <w:lang w:eastAsia="en-GB"/>
          <w14:ligatures w14:val="none"/>
        </w:rPr>
        <w:t>police force</w:t>
      </w:r>
      <w:r w:rsidR="00AA07B6" w:rsidRPr="00A167BC">
        <w:rPr>
          <w:rFonts w:ascii="Arial" w:eastAsia="Times New Roman" w:hAnsi="Arial" w:cs="Arial"/>
          <w:color w:val="212B32"/>
          <w:kern w:val="0"/>
          <w:sz w:val="24"/>
          <w:szCs w:val="24"/>
          <w:lang w:eastAsia="en-GB"/>
          <w14:ligatures w14:val="none"/>
        </w:rPr>
        <w:t xml:space="preserve">. Work pressures and </w:t>
      </w:r>
      <w:r w:rsidR="005F5656" w:rsidRPr="00A167BC">
        <w:rPr>
          <w:rFonts w:ascii="Arial" w:eastAsia="Times New Roman" w:hAnsi="Arial" w:cs="Arial"/>
          <w:color w:val="212B32"/>
          <w:kern w:val="0"/>
          <w:sz w:val="24"/>
          <w:szCs w:val="24"/>
          <w:lang w:eastAsia="en-GB"/>
          <w14:ligatures w14:val="none"/>
        </w:rPr>
        <w:t xml:space="preserve">operational </w:t>
      </w:r>
      <w:r w:rsidR="00D22C05" w:rsidRPr="00A167BC">
        <w:rPr>
          <w:rFonts w:ascii="Arial" w:eastAsia="Times New Roman" w:hAnsi="Arial" w:cs="Arial"/>
          <w:color w:val="212B32"/>
          <w:kern w:val="0"/>
          <w:sz w:val="24"/>
          <w:szCs w:val="24"/>
          <w:lang w:eastAsia="en-GB"/>
          <w14:ligatures w14:val="none"/>
        </w:rPr>
        <w:t>demands</w:t>
      </w:r>
      <w:r w:rsidR="005F5656" w:rsidRPr="00A167BC">
        <w:rPr>
          <w:rFonts w:ascii="Arial" w:eastAsia="Times New Roman" w:hAnsi="Arial" w:cs="Arial"/>
          <w:color w:val="212B32"/>
          <w:kern w:val="0"/>
          <w:sz w:val="24"/>
          <w:szCs w:val="24"/>
          <w:lang w:eastAsia="en-GB"/>
          <w14:ligatures w14:val="none"/>
        </w:rPr>
        <w:t xml:space="preserve"> can emphasise the issues causing stress </w:t>
      </w:r>
      <w:r w:rsidR="00D22C05" w:rsidRPr="00A167BC">
        <w:rPr>
          <w:rFonts w:ascii="Arial" w:eastAsia="Times New Roman" w:hAnsi="Arial" w:cs="Arial"/>
          <w:color w:val="212B32"/>
          <w:kern w:val="0"/>
          <w:sz w:val="24"/>
          <w:szCs w:val="24"/>
          <w:lang w:eastAsia="en-GB"/>
          <w14:ligatures w14:val="none"/>
        </w:rPr>
        <w:t xml:space="preserve">for the </w:t>
      </w:r>
      <w:r w:rsidR="0089475A" w:rsidRPr="00A167BC">
        <w:rPr>
          <w:rFonts w:ascii="Arial" w:eastAsia="Times New Roman" w:hAnsi="Arial" w:cs="Arial"/>
          <w:color w:val="212B32"/>
          <w:kern w:val="0"/>
          <w:sz w:val="24"/>
          <w:szCs w:val="24"/>
          <w:lang w:eastAsia="en-GB"/>
          <w14:ligatures w14:val="none"/>
        </w:rPr>
        <w:t>individuals,</w:t>
      </w:r>
      <w:r w:rsidR="00D22C05" w:rsidRPr="00A167BC">
        <w:rPr>
          <w:rFonts w:ascii="Arial" w:eastAsia="Times New Roman" w:hAnsi="Arial" w:cs="Arial"/>
          <w:color w:val="212B32"/>
          <w:kern w:val="0"/>
          <w:sz w:val="24"/>
          <w:szCs w:val="24"/>
          <w:lang w:eastAsia="en-GB"/>
          <w14:ligatures w14:val="none"/>
        </w:rPr>
        <w:t xml:space="preserve"> resulting in poor work standards</w:t>
      </w:r>
      <w:r w:rsidR="005F5656" w:rsidRPr="00A167BC">
        <w:rPr>
          <w:rFonts w:ascii="Arial" w:eastAsia="Times New Roman" w:hAnsi="Arial" w:cs="Arial"/>
          <w:color w:val="212B32"/>
          <w:kern w:val="0"/>
          <w:sz w:val="24"/>
          <w:szCs w:val="24"/>
          <w:lang w:eastAsia="en-GB"/>
          <w14:ligatures w14:val="none"/>
        </w:rPr>
        <w:t xml:space="preserve"> </w:t>
      </w:r>
      <w:r w:rsidR="00097A76" w:rsidRPr="00A167BC">
        <w:rPr>
          <w:rFonts w:ascii="Arial" w:eastAsia="Times New Roman" w:hAnsi="Arial" w:cs="Arial"/>
          <w:color w:val="212B32"/>
          <w:kern w:val="0"/>
          <w:sz w:val="24"/>
          <w:szCs w:val="24"/>
          <w:lang w:eastAsia="en-GB"/>
          <w14:ligatures w14:val="none"/>
        </w:rPr>
        <w:t xml:space="preserve">(Andrews ,2023). </w:t>
      </w:r>
      <w:r w:rsidR="00A12BEE" w:rsidRPr="00A167BC">
        <w:rPr>
          <w:rFonts w:ascii="Arial" w:eastAsia="Times New Roman" w:hAnsi="Arial" w:cs="Arial"/>
          <w:color w:val="212B32"/>
          <w:kern w:val="0"/>
          <w:sz w:val="24"/>
          <w:szCs w:val="24"/>
          <w:lang w:eastAsia="en-GB"/>
          <w14:ligatures w14:val="none"/>
        </w:rPr>
        <w:t>This also impacts negatively on the students learning experience</w:t>
      </w:r>
      <w:r w:rsidR="00477AF9" w:rsidRPr="00A167BC">
        <w:rPr>
          <w:rFonts w:ascii="Arial" w:eastAsia="Times New Roman" w:hAnsi="Arial" w:cs="Arial"/>
          <w:color w:val="212B32"/>
          <w:kern w:val="0"/>
          <w:sz w:val="24"/>
          <w:szCs w:val="24"/>
          <w:lang w:eastAsia="en-GB"/>
          <w14:ligatures w14:val="none"/>
        </w:rPr>
        <w:t>,</w:t>
      </w:r>
      <w:r w:rsidR="00A12BEE" w:rsidRPr="00A167BC">
        <w:rPr>
          <w:rFonts w:ascii="Arial" w:eastAsia="Times New Roman" w:hAnsi="Arial" w:cs="Arial"/>
          <w:color w:val="212B32"/>
          <w:kern w:val="0"/>
          <w:sz w:val="24"/>
          <w:szCs w:val="24"/>
          <w:lang w:eastAsia="en-GB"/>
          <w14:ligatures w14:val="none"/>
        </w:rPr>
        <w:t xml:space="preserve"> which could influence actions in decision </w:t>
      </w:r>
      <w:r w:rsidR="00E62D3A" w:rsidRPr="00A167BC">
        <w:rPr>
          <w:rFonts w:ascii="Arial" w:eastAsia="Times New Roman" w:hAnsi="Arial" w:cs="Arial"/>
          <w:color w:val="212B32"/>
          <w:kern w:val="0"/>
          <w:sz w:val="24"/>
          <w:szCs w:val="24"/>
          <w:lang w:eastAsia="en-GB"/>
          <w14:ligatures w14:val="none"/>
        </w:rPr>
        <w:t>making.</w:t>
      </w:r>
      <w:r w:rsidR="00477AF9" w:rsidRPr="00A167BC">
        <w:rPr>
          <w:rFonts w:ascii="Arial" w:eastAsia="Times New Roman" w:hAnsi="Arial" w:cs="Arial"/>
          <w:color w:val="212B32"/>
          <w:kern w:val="0"/>
          <w:sz w:val="24"/>
          <w:szCs w:val="24"/>
          <w:lang w:eastAsia="en-GB"/>
          <w14:ligatures w14:val="none"/>
        </w:rPr>
        <w:t xml:space="preserve"> </w:t>
      </w:r>
      <w:r w:rsidR="00F47B1B" w:rsidRPr="00A167BC">
        <w:rPr>
          <w:rFonts w:ascii="Arial" w:eastAsia="Times New Roman" w:hAnsi="Arial" w:cs="Arial"/>
          <w:color w:val="212B32"/>
          <w:kern w:val="0"/>
          <w:sz w:val="24"/>
          <w:szCs w:val="24"/>
          <w:lang w:eastAsia="en-GB"/>
          <w14:ligatures w14:val="none"/>
        </w:rPr>
        <w:t xml:space="preserve">As suggested by </w:t>
      </w:r>
      <w:r w:rsidR="00C64BB7" w:rsidRPr="00A167BC">
        <w:rPr>
          <w:rFonts w:ascii="Arial" w:eastAsia="Times New Roman" w:hAnsi="Arial" w:cs="Arial"/>
          <w:color w:val="212B32"/>
          <w:kern w:val="0"/>
          <w:sz w:val="24"/>
          <w:szCs w:val="24"/>
          <w:lang w:eastAsia="en-GB"/>
          <w14:ligatures w14:val="none"/>
        </w:rPr>
        <w:t>Armstrong, (2015),</w:t>
      </w:r>
      <w:r w:rsidR="00953B35" w:rsidRPr="00A167BC">
        <w:rPr>
          <w:rFonts w:ascii="Arial" w:eastAsia="Times New Roman" w:hAnsi="Arial" w:cs="Arial"/>
          <w:color w:val="212B32"/>
          <w:kern w:val="0"/>
          <w:sz w:val="24"/>
          <w:szCs w:val="24"/>
          <w:lang w:eastAsia="en-GB"/>
          <w14:ligatures w14:val="none"/>
        </w:rPr>
        <w:t xml:space="preserve"> it is important to </w:t>
      </w:r>
      <w:r w:rsidR="0089475A" w:rsidRPr="00A167BC">
        <w:rPr>
          <w:rFonts w:ascii="Arial" w:eastAsia="Times New Roman" w:hAnsi="Arial" w:cs="Arial"/>
          <w:color w:val="212B32"/>
          <w:kern w:val="0"/>
          <w:sz w:val="24"/>
          <w:szCs w:val="24"/>
          <w:lang w:eastAsia="en-GB"/>
          <w14:ligatures w14:val="none"/>
        </w:rPr>
        <w:t xml:space="preserve">recognise both strengths and weaknesses of new </w:t>
      </w:r>
      <w:r w:rsidR="00F65540" w:rsidRPr="00A167BC">
        <w:rPr>
          <w:rFonts w:ascii="Arial" w:eastAsia="Times New Roman" w:hAnsi="Arial" w:cs="Arial"/>
          <w:color w:val="212B32"/>
          <w:kern w:val="0"/>
          <w:sz w:val="24"/>
          <w:szCs w:val="24"/>
          <w:lang w:eastAsia="en-GB"/>
          <w14:ligatures w14:val="none"/>
        </w:rPr>
        <w:t>recruits</w:t>
      </w:r>
      <w:r w:rsidR="00705363" w:rsidRPr="00A167BC">
        <w:rPr>
          <w:rFonts w:ascii="Arial" w:eastAsia="Times New Roman" w:hAnsi="Arial" w:cs="Arial"/>
          <w:color w:val="212B32"/>
          <w:kern w:val="0"/>
          <w:sz w:val="24"/>
          <w:szCs w:val="24"/>
          <w:lang w:eastAsia="en-GB"/>
          <w14:ligatures w14:val="none"/>
        </w:rPr>
        <w:t xml:space="preserve"> and their abilities</w:t>
      </w:r>
      <w:r w:rsidR="00F65540" w:rsidRPr="00A167BC">
        <w:rPr>
          <w:rFonts w:ascii="Arial" w:eastAsia="Times New Roman" w:hAnsi="Arial" w:cs="Arial"/>
          <w:color w:val="212B32"/>
          <w:kern w:val="0"/>
          <w:sz w:val="24"/>
          <w:szCs w:val="24"/>
          <w:lang w:eastAsia="en-GB"/>
          <w14:ligatures w14:val="none"/>
        </w:rPr>
        <w:t>.</w:t>
      </w:r>
      <w:r w:rsidR="0089475A" w:rsidRPr="00A167BC">
        <w:rPr>
          <w:rFonts w:ascii="Arial" w:eastAsia="Times New Roman" w:hAnsi="Arial" w:cs="Arial"/>
          <w:color w:val="212B32"/>
          <w:kern w:val="0"/>
          <w:sz w:val="24"/>
          <w:szCs w:val="24"/>
          <w:lang w:eastAsia="en-GB"/>
          <w14:ligatures w14:val="none"/>
        </w:rPr>
        <w:t xml:space="preserve"> </w:t>
      </w:r>
    </w:p>
    <w:p w14:paraId="3E4B12BC" w14:textId="5984F6A4" w:rsidR="00787F2F" w:rsidRPr="00A167BC" w:rsidRDefault="00C23539" w:rsidP="00787F2F">
      <w:pPr>
        <w:spacing w:line="480" w:lineRule="auto"/>
        <w:rPr>
          <w:rFonts w:ascii="Arial" w:hAnsi="Arial" w:cs="Arial"/>
          <w:color w:val="333333"/>
          <w:sz w:val="24"/>
          <w:szCs w:val="24"/>
          <w:shd w:val="clear" w:color="auto" w:fill="FFFFFF"/>
        </w:rPr>
      </w:pPr>
      <w:r w:rsidRPr="00A167BC">
        <w:rPr>
          <w:rFonts w:ascii="Arial" w:eastAsia="Times New Roman" w:hAnsi="Arial" w:cs="Arial"/>
          <w:color w:val="212B32"/>
          <w:kern w:val="0"/>
          <w:sz w:val="24"/>
          <w:szCs w:val="24"/>
          <w:lang w:eastAsia="en-GB"/>
          <w14:ligatures w14:val="none"/>
        </w:rPr>
        <w:t xml:space="preserve">If </w:t>
      </w:r>
      <w:r w:rsidR="00A660E7">
        <w:rPr>
          <w:rFonts w:ascii="Arial" w:eastAsia="Times New Roman" w:hAnsi="Arial" w:cs="Arial"/>
          <w:color w:val="212B32"/>
          <w:kern w:val="0"/>
          <w:sz w:val="24"/>
          <w:szCs w:val="24"/>
          <w:lang w:eastAsia="en-GB"/>
          <w14:ligatures w14:val="none"/>
        </w:rPr>
        <w:t>ND</w:t>
      </w:r>
      <w:r w:rsidR="00160485" w:rsidRPr="00A167BC">
        <w:rPr>
          <w:rFonts w:ascii="Arial" w:eastAsia="Times New Roman" w:hAnsi="Arial" w:cs="Arial"/>
          <w:color w:val="212B32"/>
          <w:kern w:val="0"/>
          <w:sz w:val="24"/>
          <w:szCs w:val="24"/>
          <w:lang w:eastAsia="en-GB"/>
          <w14:ligatures w14:val="none"/>
        </w:rPr>
        <w:t xml:space="preserve"> is not recognised and supported within the police force, the impact could </w:t>
      </w:r>
      <w:r w:rsidR="00C05CCB" w:rsidRPr="00A167BC">
        <w:rPr>
          <w:rFonts w:ascii="Arial" w:eastAsia="Times New Roman" w:hAnsi="Arial" w:cs="Arial"/>
          <w:color w:val="212B32"/>
          <w:kern w:val="0"/>
          <w:sz w:val="24"/>
          <w:szCs w:val="24"/>
          <w:lang w:eastAsia="en-GB"/>
          <w14:ligatures w14:val="none"/>
        </w:rPr>
        <w:t xml:space="preserve">reflect how new recruits </w:t>
      </w:r>
      <w:r w:rsidR="008527EC" w:rsidRPr="00A167BC">
        <w:rPr>
          <w:rFonts w:ascii="Arial" w:eastAsia="Times New Roman" w:hAnsi="Arial" w:cs="Arial"/>
          <w:color w:val="212B32"/>
          <w:kern w:val="0"/>
          <w:sz w:val="24"/>
          <w:szCs w:val="24"/>
          <w:lang w:eastAsia="en-GB"/>
          <w14:ligatures w14:val="none"/>
        </w:rPr>
        <w:t xml:space="preserve">also </w:t>
      </w:r>
      <w:r w:rsidR="003F288D" w:rsidRPr="00A167BC">
        <w:rPr>
          <w:rFonts w:ascii="Arial" w:eastAsia="Times New Roman" w:hAnsi="Arial" w:cs="Arial"/>
          <w:color w:val="212B32"/>
          <w:kern w:val="0"/>
          <w:sz w:val="24"/>
          <w:szCs w:val="24"/>
          <w:lang w:eastAsia="en-GB"/>
          <w14:ligatures w14:val="none"/>
        </w:rPr>
        <w:t xml:space="preserve">interact with the public. This could </w:t>
      </w:r>
      <w:r w:rsidR="008527EC" w:rsidRPr="00A167BC">
        <w:rPr>
          <w:rFonts w:ascii="Arial" w:eastAsia="Times New Roman" w:hAnsi="Arial" w:cs="Arial"/>
          <w:color w:val="212B32"/>
          <w:kern w:val="0"/>
          <w:sz w:val="24"/>
          <w:szCs w:val="24"/>
          <w:lang w:eastAsia="en-GB"/>
          <w14:ligatures w14:val="none"/>
        </w:rPr>
        <w:t xml:space="preserve">also </w:t>
      </w:r>
      <w:r w:rsidR="003F288D" w:rsidRPr="00A167BC">
        <w:rPr>
          <w:rFonts w:ascii="Arial" w:eastAsia="Times New Roman" w:hAnsi="Arial" w:cs="Arial"/>
          <w:color w:val="212B32"/>
          <w:kern w:val="0"/>
          <w:sz w:val="24"/>
          <w:szCs w:val="24"/>
          <w:lang w:eastAsia="en-GB"/>
          <w14:ligatures w14:val="none"/>
        </w:rPr>
        <w:t xml:space="preserve">have both a negative and positive </w:t>
      </w:r>
      <w:r w:rsidR="00E62D3A" w:rsidRPr="00A167BC">
        <w:rPr>
          <w:rFonts w:ascii="Arial" w:eastAsia="Times New Roman" w:hAnsi="Arial" w:cs="Arial"/>
          <w:color w:val="212B32"/>
          <w:kern w:val="0"/>
          <w:sz w:val="24"/>
          <w:szCs w:val="24"/>
          <w:lang w:eastAsia="en-GB"/>
          <w14:ligatures w14:val="none"/>
        </w:rPr>
        <w:t>a</w:t>
      </w:r>
      <w:r w:rsidR="00EC6D62" w:rsidRPr="00A167BC">
        <w:rPr>
          <w:rFonts w:ascii="Arial" w:eastAsia="Times New Roman" w:hAnsi="Arial" w:cs="Arial"/>
          <w:color w:val="212B32"/>
          <w:kern w:val="0"/>
          <w:sz w:val="24"/>
          <w:szCs w:val="24"/>
          <w:lang w:eastAsia="en-GB"/>
          <w14:ligatures w14:val="none"/>
        </w:rPr>
        <w:t>ffect, negative</w:t>
      </w:r>
      <w:r w:rsidR="00CE4944" w:rsidRPr="00A167BC">
        <w:rPr>
          <w:rFonts w:ascii="Arial" w:eastAsia="Times New Roman" w:hAnsi="Arial" w:cs="Arial"/>
          <w:color w:val="212B32"/>
          <w:kern w:val="0"/>
          <w:sz w:val="24"/>
          <w:szCs w:val="24"/>
          <w:lang w:eastAsia="en-GB"/>
          <w14:ligatures w14:val="none"/>
        </w:rPr>
        <w:t xml:space="preserve"> because of the lack of understanding of </w:t>
      </w:r>
      <w:r w:rsidR="00EC6D62" w:rsidRPr="00A167BC">
        <w:rPr>
          <w:rFonts w:ascii="Arial" w:eastAsia="Times New Roman" w:hAnsi="Arial" w:cs="Arial"/>
          <w:color w:val="212B32"/>
          <w:kern w:val="0"/>
          <w:sz w:val="24"/>
          <w:szCs w:val="24"/>
          <w:lang w:eastAsia="en-GB"/>
          <w14:ligatures w14:val="none"/>
        </w:rPr>
        <w:t>the “</w:t>
      </w:r>
      <w:r w:rsidR="00A660E7">
        <w:rPr>
          <w:rFonts w:ascii="Arial" w:eastAsia="Times New Roman" w:hAnsi="Arial" w:cs="Arial"/>
          <w:color w:val="212B32"/>
          <w:kern w:val="0"/>
          <w:sz w:val="24"/>
          <w:szCs w:val="24"/>
          <w:lang w:eastAsia="en-GB"/>
          <w14:ligatures w14:val="none"/>
        </w:rPr>
        <w:t>ND</w:t>
      </w:r>
      <w:r w:rsidR="00EC6D62" w:rsidRPr="00A167BC">
        <w:rPr>
          <w:rFonts w:ascii="Arial" w:eastAsia="Times New Roman" w:hAnsi="Arial" w:cs="Arial"/>
          <w:color w:val="212B32"/>
          <w:kern w:val="0"/>
          <w:sz w:val="24"/>
          <w:szCs w:val="24"/>
          <w:lang w:eastAsia="en-GB"/>
          <w14:ligatures w14:val="none"/>
        </w:rPr>
        <w:t xml:space="preserve"> </w:t>
      </w:r>
      <w:r w:rsidR="00F66C15" w:rsidRPr="00A167BC">
        <w:rPr>
          <w:rFonts w:ascii="Arial" w:eastAsia="Times New Roman" w:hAnsi="Arial" w:cs="Arial"/>
          <w:color w:val="212B32"/>
          <w:kern w:val="0"/>
          <w:sz w:val="24"/>
          <w:szCs w:val="24"/>
          <w:lang w:eastAsia="en-GB"/>
          <w14:ligatures w14:val="none"/>
        </w:rPr>
        <w:t>model</w:t>
      </w:r>
      <w:r w:rsidR="00333036" w:rsidRPr="00A167BC">
        <w:rPr>
          <w:rFonts w:ascii="Arial" w:eastAsia="Times New Roman" w:hAnsi="Arial" w:cs="Arial"/>
          <w:color w:val="212B32"/>
          <w:kern w:val="0"/>
          <w:sz w:val="24"/>
          <w:szCs w:val="24"/>
          <w:lang w:eastAsia="en-GB"/>
          <w14:ligatures w14:val="none"/>
        </w:rPr>
        <w:t>”,</w:t>
      </w:r>
      <w:r w:rsidR="00525F9A" w:rsidRPr="00A167BC">
        <w:rPr>
          <w:rFonts w:ascii="Arial" w:eastAsia="Times New Roman" w:hAnsi="Arial" w:cs="Arial"/>
          <w:color w:val="212B32"/>
          <w:kern w:val="0"/>
          <w:sz w:val="24"/>
          <w:szCs w:val="24"/>
          <w:lang w:eastAsia="en-GB"/>
          <w14:ligatures w14:val="none"/>
        </w:rPr>
        <w:t xml:space="preserve"> and positive </w:t>
      </w:r>
      <w:r w:rsidR="00D20585" w:rsidRPr="00A167BC">
        <w:rPr>
          <w:rFonts w:ascii="Arial" w:eastAsia="Times New Roman" w:hAnsi="Arial" w:cs="Arial"/>
          <w:color w:val="212B32"/>
          <w:kern w:val="0"/>
          <w:sz w:val="24"/>
          <w:szCs w:val="24"/>
          <w:lang w:eastAsia="en-GB"/>
          <w14:ligatures w14:val="none"/>
        </w:rPr>
        <w:t xml:space="preserve">because of </w:t>
      </w:r>
      <w:r w:rsidR="00346E99" w:rsidRPr="00A167BC">
        <w:rPr>
          <w:rFonts w:ascii="Arial" w:eastAsia="Times New Roman" w:hAnsi="Arial" w:cs="Arial"/>
          <w:color w:val="212B32"/>
          <w:kern w:val="0"/>
          <w:sz w:val="24"/>
          <w:szCs w:val="24"/>
          <w:lang w:eastAsia="en-GB"/>
          <w14:ligatures w14:val="none"/>
        </w:rPr>
        <w:t>individuals’</w:t>
      </w:r>
      <w:r w:rsidR="00382AEB" w:rsidRPr="00A167BC">
        <w:rPr>
          <w:rFonts w:ascii="Arial" w:eastAsia="Times New Roman" w:hAnsi="Arial" w:cs="Arial"/>
          <w:color w:val="212B32"/>
          <w:kern w:val="0"/>
          <w:sz w:val="24"/>
          <w:szCs w:val="24"/>
          <w:lang w:eastAsia="en-GB"/>
          <w14:ligatures w14:val="none"/>
        </w:rPr>
        <w:t xml:space="preserve"> </w:t>
      </w:r>
      <w:r w:rsidR="00D20585" w:rsidRPr="00A167BC">
        <w:rPr>
          <w:rFonts w:ascii="Arial" w:eastAsia="Times New Roman" w:hAnsi="Arial" w:cs="Arial"/>
          <w:color w:val="212B32"/>
          <w:kern w:val="0"/>
          <w:sz w:val="24"/>
          <w:szCs w:val="24"/>
          <w:lang w:eastAsia="en-GB"/>
          <w14:ligatures w14:val="none"/>
        </w:rPr>
        <w:t>personal experiences. Th</w:t>
      </w:r>
      <w:r w:rsidR="00BE2601" w:rsidRPr="00A167BC">
        <w:rPr>
          <w:rFonts w:ascii="Arial" w:eastAsia="Times New Roman" w:hAnsi="Arial" w:cs="Arial"/>
          <w:color w:val="212B32"/>
          <w:kern w:val="0"/>
          <w:sz w:val="24"/>
          <w:szCs w:val="24"/>
          <w:lang w:eastAsia="en-GB"/>
          <w14:ligatures w14:val="none"/>
        </w:rPr>
        <w:t>acher (2024</w:t>
      </w:r>
      <w:r w:rsidR="00E62D3A" w:rsidRPr="00A167BC">
        <w:rPr>
          <w:rFonts w:ascii="Arial" w:eastAsia="Times New Roman" w:hAnsi="Arial" w:cs="Arial"/>
          <w:color w:val="212B32"/>
          <w:kern w:val="0"/>
          <w:sz w:val="24"/>
          <w:szCs w:val="24"/>
          <w:lang w:eastAsia="en-GB"/>
          <w14:ligatures w14:val="none"/>
        </w:rPr>
        <w:t>),</w:t>
      </w:r>
      <w:r w:rsidR="00BE2601" w:rsidRPr="00A167BC">
        <w:rPr>
          <w:rFonts w:ascii="Arial" w:eastAsia="Times New Roman" w:hAnsi="Arial" w:cs="Arial"/>
          <w:color w:val="212B32"/>
          <w:kern w:val="0"/>
          <w:sz w:val="24"/>
          <w:szCs w:val="24"/>
          <w:lang w:eastAsia="en-GB"/>
          <w14:ligatures w14:val="none"/>
        </w:rPr>
        <w:t xml:space="preserve"> argues that </w:t>
      </w:r>
      <w:r w:rsidR="00E55F18" w:rsidRPr="00A167BC">
        <w:rPr>
          <w:rFonts w:ascii="Arial" w:eastAsia="Times New Roman" w:hAnsi="Arial" w:cs="Arial"/>
          <w:color w:val="212B32"/>
          <w:kern w:val="0"/>
          <w:sz w:val="24"/>
          <w:szCs w:val="24"/>
          <w:lang w:eastAsia="en-GB"/>
          <w14:ligatures w14:val="none"/>
        </w:rPr>
        <w:t>“</w:t>
      </w:r>
      <w:r w:rsidR="002F669D" w:rsidRPr="00A167BC">
        <w:rPr>
          <w:rFonts w:ascii="Arial" w:eastAsia="Times New Roman" w:hAnsi="Arial" w:cs="Arial"/>
          <w:color w:val="212B32"/>
          <w:kern w:val="0"/>
          <w:sz w:val="24"/>
          <w:szCs w:val="24"/>
          <w:lang w:eastAsia="en-GB"/>
          <w14:ligatures w14:val="none"/>
        </w:rPr>
        <w:t xml:space="preserve">we should view disability </w:t>
      </w:r>
      <w:r w:rsidR="00281445" w:rsidRPr="00A167BC">
        <w:rPr>
          <w:rFonts w:ascii="Arial" w:eastAsia="Times New Roman" w:hAnsi="Arial" w:cs="Arial"/>
          <w:color w:val="212B32"/>
          <w:kern w:val="0"/>
          <w:sz w:val="24"/>
          <w:szCs w:val="24"/>
          <w:lang w:eastAsia="en-GB"/>
          <w14:ligatures w14:val="none"/>
        </w:rPr>
        <w:t xml:space="preserve">not as a property of individuals with certain impairments </w:t>
      </w:r>
      <w:r w:rsidR="00E55F18" w:rsidRPr="00A167BC">
        <w:rPr>
          <w:rFonts w:ascii="Arial" w:eastAsia="Times New Roman" w:hAnsi="Arial" w:cs="Arial"/>
          <w:color w:val="212B32"/>
          <w:kern w:val="0"/>
          <w:sz w:val="24"/>
          <w:szCs w:val="24"/>
          <w:lang w:eastAsia="en-GB"/>
          <w14:ligatures w14:val="none"/>
        </w:rPr>
        <w:t xml:space="preserve">but as </w:t>
      </w:r>
      <w:r w:rsidR="003E16B6" w:rsidRPr="00A167BC">
        <w:rPr>
          <w:rFonts w:ascii="Arial" w:eastAsia="Times New Roman" w:hAnsi="Arial" w:cs="Arial"/>
          <w:color w:val="212B32"/>
          <w:kern w:val="0"/>
          <w:sz w:val="24"/>
          <w:szCs w:val="24"/>
          <w:lang w:eastAsia="en-GB"/>
          <w14:ligatures w14:val="none"/>
        </w:rPr>
        <w:t xml:space="preserve">a </w:t>
      </w:r>
      <w:r w:rsidR="00E55F18" w:rsidRPr="00A167BC">
        <w:rPr>
          <w:rFonts w:ascii="Arial" w:eastAsia="Times New Roman" w:hAnsi="Arial" w:cs="Arial"/>
          <w:color w:val="212B32"/>
          <w:kern w:val="0"/>
          <w:sz w:val="24"/>
          <w:szCs w:val="24"/>
          <w:lang w:eastAsia="en-GB"/>
          <w14:ligatures w14:val="none"/>
        </w:rPr>
        <w:t>property of society that has failed to accommodate them”</w:t>
      </w:r>
      <w:r w:rsidR="00983E84" w:rsidRPr="00A167BC">
        <w:rPr>
          <w:rFonts w:ascii="Arial" w:eastAsia="Times New Roman" w:hAnsi="Arial" w:cs="Arial"/>
          <w:color w:val="212B32"/>
          <w:kern w:val="0"/>
          <w:sz w:val="24"/>
          <w:szCs w:val="24"/>
          <w:lang w:eastAsia="en-GB"/>
          <w14:ligatures w14:val="none"/>
        </w:rPr>
        <w:t>.</w:t>
      </w:r>
      <w:r w:rsidR="00E55F18" w:rsidRPr="00A167BC">
        <w:rPr>
          <w:rFonts w:ascii="Arial" w:eastAsia="Times New Roman" w:hAnsi="Arial" w:cs="Arial"/>
          <w:color w:val="212B32"/>
          <w:kern w:val="0"/>
          <w:sz w:val="24"/>
          <w:szCs w:val="24"/>
          <w:lang w:eastAsia="en-GB"/>
          <w14:ligatures w14:val="none"/>
        </w:rPr>
        <w:t xml:space="preserve"> </w:t>
      </w:r>
      <w:r w:rsidR="00787F2F" w:rsidRPr="00A167BC">
        <w:rPr>
          <w:rFonts w:ascii="Arial" w:hAnsi="Arial" w:cs="Arial"/>
          <w:color w:val="333333"/>
          <w:sz w:val="24"/>
          <w:szCs w:val="24"/>
          <w:shd w:val="clear" w:color="auto" w:fill="FFFFFF"/>
        </w:rPr>
        <w:t xml:space="preserve">Line managers of police recruits need more information on </w:t>
      </w:r>
      <w:r w:rsidR="00F66C15">
        <w:rPr>
          <w:rFonts w:ascii="Arial" w:hAnsi="Arial" w:cs="Arial"/>
          <w:color w:val="333333"/>
          <w:sz w:val="24"/>
          <w:szCs w:val="24"/>
          <w:shd w:val="clear" w:color="auto" w:fill="FFFFFF"/>
        </w:rPr>
        <w:t>ND</w:t>
      </w:r>
      <w:r w:rsidR="00BF4929">
        <w:rPr>
          <w:rFonts w:ascii="Arial" w:hAnsi="Arial" w:cs="Arial"/>
          <w:color w:val="333333"/>
          <w:sz w:val="24"/>
          <w:szCs w:val="24"/>
          <w:shd w:val="clear" w:color="auto" w:fill="FFFFFF"/>
        </w:rPr>
        <w:t>,</w:t>
      </w:r>
      <w:r w:rsidR="00787F2F" w:rsidRPr="00A167BC">
        <w:rPr>
          <w:rFonts w:ascii="Arial" w:hAnsi="Arial" w:cs="Arial"/>
          <w:color w:val="333333"/>
          <w:sz w:val="24"/>
          <w:szCs w:val="24"/>
          <w:shd w:val="clear" w:color="auto" w:fill="FFFFFF"/>
        </w:rPr>
        <w:t xml:space="preserve"> so that it can support them to fully understand their role and expectations on them (Pope, 2024).   </w:t>
      </w:r>
    </w:p>
    <w:p w14:paraId="6555E334" w14:textId="630C3EF2" w:rsidR="00DB312E" w:rsidRPr="00A167BC" w:rsidRDefault="00553591" w:rsidP="0018191B">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eastAsia="Times New Roman" w:hAnsi="Arial" w:cs="Arial"/>
          <w:color w:val="212B32"/>
          <w:kern w:val="0"/>
          <w:sz w:val="24"/>
          <w:szCs w:val="24"/>
          <w:lang w:eastAsia="en-GB"/>
          <w14:ligatures w14:val="none"/>
        </w:rPr>
        <w:t xml:space="preserve">Current training </w:t>
      </w:r>
      <w:r w:rsidR="002502A0" w:rsidRPr="00A167BC">
        <w:rPr>
          <w:rFonts w:ascii="Arial" w:eastAsia="Times New Roman" w:hAnsi="Arial" w:cs="Arial"/>
          <w:color w:val="212B32"/>
          <w:kern w:val="0"/>
          <w:sz w:val="24"/>
          <w:szCs w:val="24"/>
          <w:lang w:eastAsia="en-GB"/>
          <w14:ligatures w14:val="none"/>
        </w:rPr>
        <w:t>practices,</w:t>
      </w:r>
      <w:r w:rsidRPr="00A167BC">
        <w:rPr>
          <w:rFonts w:ascii="Arial" w:eastAsia="Times New Roman" w:hAnsi="Arial" w:cs="Arial"/>
          <w:color w:val="212B32"/>
          <w:kern w:val="0"/>
          <w:sz w:val="24"/>
          <w:szCs w:val="24"/>
          <w:lang w:eastAsia="en-GB"/>
          <w14:ligatures w14:val="none"/>
        </w:rPr>
        <w:t xml:space="preserve"> </w:t>
      </w:r>
      <w:r w:rsidR="006A75DD" w:rsidRPr="00A167BC">
        <w:rPr>
          <w:rFonts w:ascii="Arial" w:eastAsia="Times New Roman" w:hAnsi="Arial" w:cs="Arial"/>
          <w:color w:val="212B32"/>
          <w:kern w:val="0"/>
          <w:sz w:val="24"/>
          <w:szCs w:val="24"/>
          <w:lang w:eastAsia="en-GB"/>
          <w14:ligatures w14:val="none"/>
        </w:rPr>
        <w:t>could be challenged</w:t>
      </w:r>
      <w:r w:rsidR="00F33331" w:rsidRPr="00A167BC">
        <w:rPr>
          <w:rFonts w:ascii="Arial" w:eastAsia="Times New Roman" w:hAnsi="Arial" w:cs="Arial"/>
          <w:color w:val="212B32"/>
          <w:kern w:val="0"/>
          <w:sz w:val="24"/>
          <w:szCs w:val="24"/>
          <w:lang w:eastAsia="en-GB"/>
          <w14:ligatures w14:val="none"/>
        </w:rPr>
        <w:t xml:space="preserve"> in terms of the delivery of training </w:t>
      </w:r>
      <w:r w:rsidR="002502A0" w:rsidRPr="00A167BC">
        <w:rPr>
          <w:rFonts w:ascii="Arial" w:eastAsia="Times New Roman" w:hAnsi="Arial" w:cs="Arial"/>
          <w:color w:val="212B32"/>
          <w:kern w:val="0"/>
          <w:sz w:val="24"/>
          <w:szCs w:val="24"/>
          <w:lang w:eastAsia="en-GB"/>
          <w14:ligatures w14:val="none"/>
        </w:rPr>
        <w:t>strategies</w:t>
      </w:r>
      <w:r w:rsidR="009B1E92" w:rsidRPr="00A167BC">
        <w:rPr>
          <w:rFonts w:ascii="Arial" w:eastAsia="Times New Roman" w:hAnsi="Arial" w:cs="Arial"/>
          <w:color w:val="212B32"/>
          <w:kern w:val="0"/>
          <w:sz w:val="24"/>
          <w:szCs w:val="24"/>
          <w:lang w:eastAsia="en-GB"/>
          <w14:ligatures w14:val="none"/>
        </w:rPr>
        <w:t xml:space="preserve"> </w:t>
      </w:r>
      <w:r w:rsidR="00CD7268" w:rsidRPr="00A167BC">
        <w:rPr>
          <w:rFonts w:ascii="Arial" w:eastAsia="Times New Roman" w:hAnsi="Arial" w:cs="Arial"/>
          <w:color w:val="212B32"/>
          <w:kern w:val="0"/>
          <w:sz w:val="24"/>
          <w:szCs w:val="24"/>
          <w:lang w:eastAsia="en-GB"/>
          <w14:ligatures w14:val="none"/>
        </w:rPr>
        <w:t xml:space="preserve">as </w:t>
      </w:r>
      <w:r w:rsidR="00545BF0" w:rsidRPr="00A167BC">
        <w:rPr>
          <w:rFonts w:ascii="Arial" w:eastAsia="Times New Roman" w:hAnsi="Arial" w:cs="Arial"/>
          <w:color w:val="212B32"/>
          <w:kern w:val="0"/>
          <w:sz w:val="24"/>
          <w:szCs w:val="24"/>
          <w:lang w:eastAsia="en-GB"/>
          <w14:ligatures w14:val="none"/>
        </w:rPr>
        <w:t>research states this doesn’t also work for neurodiverse students</w:t>
      </w:r>
      <w:r w:rsidR="00634161" w:rsidRPr="00A167BC">
        <w:rPr>
          <w:rFonts w:ascii="Arial" w:eastAsia="Times New Roman" w:hAnsi="Arial" w:cs="Arial"/>
          <w:color w:val="212B32"/>
          <w:kern w:val="0"/>
          <w:sz w:val="24"/>
          <w:szCs w:val="24"/>
          <w:lang w:eastAsia="en-GB"/>
          <w14:ligatures w14:val="none"/>
        </w:rPr>
        <w:t>.</w:t>
      </w:r>
      <w:r w:rsidR="007348BB" w:rsidRPr="00A167BC">
        <w:rPr>
          <w:rFonts w:ascii="Arial" w:eastAsia="Times New Roman" w:hAnsi="Arial" w:cs="Arial"/>
          <w:color w:val="212B32"/>
          <w:kern w:val="0"/>
          <w:sz w:val="24"/>
          <w:szCs w:val="24"/>
          <w:lang w:eastAsia="en-GB"/>
          <w14:ligatures w14:val="none"/>
        </w:rPr>
        <w:t xml:space="preserve"> </w:t>
      </w:r>
      <w:r w:rsidR="0004118E" w:rsidRPr="00A167BC">
        <w:rPr>
          <w:rFonts w:ascii="Arial" w:eastAsia="Times New Roman" w:hAnsi="Arial" w:cs="Arial"/>
          <w:color w:val="212B32"/>
          <w:kern w:val="0"/>
          <w:sz w:val="24"/>
          <w:szCs w:val="24"/>
          <w:lang w:eastAsia="en-GB"/>
          <w14:ligatures w14:val="none"/>
        </w:rPr>
        <w:t>I</w:t>
      </w:r>
      <w:r w:rsidR="00F52108" w:rsidRPr="00A167BC">
        <w:rPr>
          <w:rFonts w:ascii="Arial" w:eastAsia="Times New Roman" w:hAnsi="Arial" w:cs="Arial"/>
          <w:color w:val="212B32"/>
          <w:kern w:val="0"/>
          <w:sz w:val="24"/>
          <w:szCs w:val="24"/>
          <w:lang w:eastAsia="en-GB"/>
          <w14:ligatures w14:val="none"/>
        </w:rPr>
        <w:t xml:space="preserve">t also </w:t>
      </w:r>
      <w:r w:rsidR="002502A0" w:rsidRPr="00A167BC">
        <w:rPr>
          <w:rFonts w:ascii="Arial" w:eastAsia="Times New Roman" w:hAnsi="Arial" w:cs="Arial"/>
          <w:color w:val="212B32"/>
          <w:kern w:val="0"/>
          <w:sz w:val="24"/>
          <w:szCs w:val="24"/>
          <w:lang w:eastAsia="en-GB"/>
          <w14:ligatures w14:val="none"/>
        </w:rPr>
        <w:t>requires a</w:t>
      </w:r>
      <w:r w:rsidR="004778AE" w:rsidRPr="00A167BC">
        <w:rPr>
          <w:rFonts w:ascii="Arial" w:eastAsia="Times New Roman" w:hAnsi="Arial" w:cs="Arial"/>
          <w:color w:val="212B32"/>
          <w:kern w:val="0"/>
          <w:sz w:val="24"/>
          <w:szCs w:val="24"/>
          <w:lang w:eastAsia="en-GB"/>
          <w14:ligatures w14:val="none"/>
        </w:rPr>
        <w:t xml:space="preserve"> cultural </w:t>
      </w:r>
      <w:r w:rsidR="00E102E8" w:rsidRPr="00A167BC">
        <w:rPr>
          <w:rFonts w:ascii="Arial" w:eastAsia="Times New Roman" w:hAnsi="Arial" w:cs="Arial"/>
          <w:color w:val="212B32"/>
          <w:kern w:val="0"/>
          <w:sz w:val="24"/>
          <w:szCs w:val="24"/>
          <w:lang w:eastAsia="en-GB"/>
          <w14:ligatures w14:val="none"/>
        </w:rPr>
        <w:t xml:space="preserve">and </w:t>
      </w:r>
      <w:r w:rsidR="002502A0" w:rsidRPr="00A167BC">
        <w:rPr>
          <w:rFonts w:ascii="Arial" w:eastAsia="Times New Roman" w:hAnsi="Arial" w:cs="Arial"/>
          <w:color w:val="212B32"/>
          <w:kern w:val="0"/>
          <w:sz w:val="24"/>
          <w:szCs w:val="24"/>
          <w:lang w:eastAsia="en-GB"/>
          <w14:ligatures w14:val="none"/>
        </w:rPr>
        <w:t>diverse balance</w:t>
      </w:r>
      <w:r w:rsidR="00E102E8" w:rsidRPr="00A167BC">
        <w:rPr>
          <w:rFonts w:ascii="Arial" w:eastAsia="Times New Roman" w:hAnsi="Arial" w:cs="Arial"/>
          <w:color w:val="212B32"/>
          <w:kern w:val="0"/>
          <w:sz w:val="24"/>
          <w:szCs w:val="24"/>
          <w:lang w:eastAsia="en-GB"/>
          <w14:ligatures w14:val="none"/>
        </w:rPr>
        <w:t xml:space="preserve"> in the infrastructure for police </w:t>
      </w:r>
      <w:r w:rsidR="00A161E4" w:rsidRPr="00A167BC">
        <w:rPr>
          <w:rFonts w:ascii="Arial" w:eastAsia="Times New Roman" w:hAnsi="Arial" w:cs="Arial"/>
          <w:color w:val="212B32"/>
          <w:kern w:val="0"/>
          <w:sz w:val="24"/>
          <w:szCs w:val="24"/>
          <w:lang w:eastAsia="en-GB"/>
          <w14:ligatures w14:val="none"/>
        </w:rPr>
        <w:t>organisations (</w:t>
      </w:r>
      <w:r w:rsidR="00E102E8" w:rsidRPr="00A167BC">
        <w:rPr>
          <w:rFonts w:ascii="Arial" w:eastAsia="Times New Roman" w:hAnsi="Arial" w:cs="Arial"/>
          <w:color w:val="212B32"/>
          <w:kern w:val="0"/>
          <w:sz w:val="24"/>
          <w:szCs w:val="24"/>
          <w:lang w:eastAsia="en-GB"/>
          <w14:ligatures w14:val="none"/>
        </w:rPr>
        <w:t>Wood, 2020</w:t>
      </w:r>
      <w:r w:rsidR="003E16B6" w:rsidRPr="00A167BC">
        <w:rPr>
          <w:rFonts w:ascii="Arial" w:eastAsia="Times New Roman" w:hAnsi="Arial" w:cs="Arial"/>
          <w:color w:val="212B32"/>
          <w:kern w:val="0"/>
          <w:sz w:val="24"/>
          <w:szCs w:val="24"/>
          <w:lang w:eastAsia="en-GB"/>
          <w14:ligatures w14:val="none"/>
        </w:rPr>
        <w:t>). This</w:t>
      </w:r>
      <w:r w:rsidR="0010554C" w:rsidRPr="00A167BC">
        <w:rPr>
          <w:rFonts w:ascii="Arial" w:eastAsia="Times New Roman" w:hAnsi="Arial" w:cs="Arial"/>
          <w:color w:val="212B32"/>
          <w:kern w:val="0"/>
          <w:sz w:val="24"/>
          <w:szCs w:val="24"/>
          <w:lang w:eastAsia="en-GB"/>
          <w14:ligatures w14:val="none"/>
        </w:rPr>
        <w:t xml:space="preserve"> concept is also recognised </w:t>
      </w:r>
      <w:r w:rsidR="009529E3" w:rsidRPr="00A167BC">
        <w:rPr>
          <w:rFonts w:ascii="Arial" w:eastAsia="Times New Roman" w:hAnsi="Arial" w:cs="Arial"/>
          <w:color w:val="212B32"/>
          <w:kern w:val="0"/>
          <w:sz w:val="24"/>
          <w:szCs w:val="24"/>
          <w:lang w:eastAsia="en-GB"/>
          <w14:ligatures w14:val="none"/>
        </w:rPr>
        <w:t>by Andrews</w:t>
      </w:r>
      <w:r w:rsidR="007544F1" w:rsidRPr="00A167BC">
        <w:rPr>
          <w:rFonts w:ascii="Arial" w:eastAsia="Times New Roman" w:hAnsi="Arial" w:cs="Arial"/>
          <w:color w:val="212B32"/>
          <w:kern w:val="0"/>
          <w:sz w:val="24"/>
          <w:szCs w:val="24"/>
          <w:lang w:eastAsia="en-GB"/>
          <w14:ligatures w14:val="none"/>
        </w:rPr>
        <w:t xml:space="preserve"> </w:t>
      </w:r>
      <w:r w:rsidR="009529E3" w:rsidRPr="00A167BC">
        <w:rPr>
          <w:rFonts w:ascii="Arial" w:eastAsia="Times New Roman" w:hAnsi="Arial" w:cs="Arial"/>
          <w:color w:val="212B32"/>
          <w:kern w:val="0"/>
          <w:sz w:val="24"/>
          <w:szCs w:val="24"/>
          <w:lang w:eastAsia="en-GB"/>
          <w14:ligatures w14:val="none"/>
        </w:rPr>
        <w:t>(2023</w:t>
      </w:r>
      <w:r w:rsidR="00C3507A" w:rsidRPr="00A167BC">
        <w:rPr>
          <w:rFonts w:ascii="Arial" w:eastAsia="Times New Roman" w:hAnsi="Arial" w:cs="Arial"/>
          <w:color w:val="212B32"/>
          <w:kern w:val="0"/>
          <w:sz w:val="24"/>
          <w:szCs w:val="24"/>
          <w:lang w:eastAsia="en-GB"/>
          <w14:ligatures w14:val="none"/>
        </w:rPr>
        <w:t>),</w:t>
      </w:r>
      <w:r w:rsidR="009529E3" w:rsidRPr="00A167BC">
        <w:rPr>
          <w:rFonts w:ascii="Arial" w:eastAsia="Times New Roman" w:hAnsi="Arial" w:cs="Arial"/>
          <w:color w:val="212B32"/>
          <w:kern w:val="0"/>
          <w:sz w:val="24"/>
          <w:szCs w:val="24"/>
          <w:lang w:eastAsia="en-GB"/>
          <w14:ligatures w14:val="none"/>
        </w:rPr>
        <w:t xml:space="preserve"> who suggests </w:t>
      </w:r>
      <w:r w:rsidR="003C24F7" w:rsidRPr="00A167BC">
        <w:rPr>
          <w:rFonts w:ascii="Arial" w:eastAsia="Times New Roman" w:hAnsi="Arial" w:cs="Arial"/>
          <w:color w:val="212B32"/>
          <w:kern w:val="0"/>
          <w:sz w:val="24"/>
          <w:szCs w:val="24"/>
          <w:lang w:eastAsia="en-GB"/>
          <w14:ligatures w14:val="none"/>
        </w:rPr>
        <w:t xml:space="preserve">that </w:t>
      </w:r>
      <w:r w:rsidR="003C24F7" w:rsidRPr="00A167BC">
        <w:rPr>
          <w:rFonts w:ascii="Arial" w:eastAsia="Times New Roman" w:hAnsi="Arial" w:cs="Arial"/>
          <w:color w:val="212B32"/>
          <w:kern w:val="0"/>
          <w:sz w:val="24"/>
          <w:szCs w:val="24"/>
          <w:lang w:eastAsia="en-GB"/>
          <w14:ligatures w14:val="none"/>
        </w:rPr>
        <w:lastRenderedPageBreak/>
        <w:t xml:space="preserve">negativity toward </w:t>
      </w:r>
      <w:r w:rsidR="000A6CD5" w:rsidRPr="00A167BC">
        <w:rPr>
          <w:rFonts w:ascii="Arial" w:eastAsia="Times New Roman" w:hAnsi="Arial" w:cs="Arial"/>
          <w:color w:val="212B32"/>
          <w:kern w:val="0"/>
          <w:sz w:val="24"/>
          <w:szCs w:val="24"/>
          <w:lang w:eastAsia="en-GB"/>
          <w14:ligatures w14:val="none"/>
        </w:rPr>
        <w:t xml:space="preserve">the </w:t>
      </w:r>
      <w:r w:rsidR="003C24F7" w:rsidRPr="00A167BC">
        <w:rPr>
          <w:rFonts w:ascii="Arial" w:eastAsia="Times New Roman" w:hAnsi="Arial" w:cs="Arial"/>
          <w:color w:val="212B32"/>
          <w:kern w:val="0"/>
          <w:sz w:val="24"/>
          <w:szCs w:val="24"/>
          <w:lang w:eastAsia="en-GB"/>
          <w14:ligatures w14:val="none"/>
        </w:rPr>
        <w:t>police qualification is improving</w:t>
      </w:r>
      <w:r w:rsidR="00312E6E" w:rsidRPr="00A167BC">
        <w:rPr>
          <w:rFonts w:ascii="Arial" w:eastAsia="Times New Roman" w:hAnsi="Arial" w:cs="Arial"/>
          <w:color w:val="212B32"/>
          <w:kern w:val="0"/>
          <w:sz w:val="24"/>
          <w:szCs w:val="24"/>
          <w:lang w:eastAsia="en-GB"/>
          <w14:ligatures w14:val="none"/>
        </w:rPr>
        <w:t>,</w:t>
      </w:r>
      <w:r w:rsidR="003C24F7" w:rsidRPr="00A167BC">
        <w:rPr>
          <w:rFonts w:ascii="Arial" w:eastAsia="Times New Roman" w:hAnsi="Arial" w:cs="Arial"/>
          <w:color w:val="212B32"/>
          <w:kern w:val="0"/>
          <w:sz w:val="24"/>
          <w:szCs w:val="24"/>
          <w:lang w:eastAsia="en-GB"/>
          <w14:ligatures w14:val="none"/>
        </w:rPr>
        <w:t xml:space="preserve"> however </w:t>
      </w:r>
      <w:r w:rsidR="00857D60" w:rsidRPr="00A167BC">
        <w:rPr>
          <w:rFonts w:ascii="Arial" w:eastAsia="Times New Roman" w:hAnsi="Arial" w:cs="Arial"/>
          <w:color w:val="212B32"/>
          <w:kern w:val="0"/>
          <w:sz w:val="24"/>
          <w:szCs w:val="24"/>
          <w:lang w:eastAsia="en-GB"/>
          <w14:ligatures w14:val="none"/>
        </w:rPr>
        <w:t>negativity</w:t>
      </w:r>
      <w:r w:rsidR="00A42754" w:rsidRPr="00A167BC">
        <w:rPr>
          <w:rFonts w:ascii="Arial" w:eastAsia="Times New Roman" w:hAnsi="Arial" w:cs="Arial"/>
          <w:color w:val="212B32"/>
          <w:kern w:val="0"/>
          <w:sz w:val="24"/>
          <w:szCs w:val="24"/>
          <w:lang w:eastAsia="en-GB"/>
          <w14:ligatures w14:val="none"/>
        </w:rPr>
        <w:t xml:space="preserve"> of </w:t>
      </w:r>
      <w:r w:rsidR="00857D60" w:rsidRPr="00A167BC">
        <w:rPr>
          <w:rFonts w:ascii="Arial" w:eastAsia="Times New Roman" w:hAnsi="Arial" w:cs="Arial"/>
          <w:color w:val="212B32"/>
          <w:kern w:val="0"/>
          <w:sz w:val="24"/>
          <w:szCs w:val="24"/>
          <w:lang w:eastAsia="en-GB"/>
          <w14:ligatures w14:val="none"/>
        </w:rPr>
        <w:t>police</w:t>
      </w:r>
      <w:r w:rsidR="00A42754" w:rsidRPr="00A167BC">
        <w:rPr>
          <w:rFonts w:ascii="Arial" w:eastAsia="Times New Roman" w:hAnsi="Arial" w:cs="Arial"/>
          <w:color w:val="212B32"/>
          <w:kern w:val="0"/>
          <w:sz w:val="24"/>
          <w:szCs w:val="24"/>
          <w:lang w:eastAsia="en-GB"/>
          <w14:ligatures w14:val="none"/>
        </w:rPr>
        <w:t xml:space="preserve"> culture still requires </w:t>
      </w:r>
      <w:r w:rsidR="00857D60" w:rsidRPr="00A167BC">
        <w:rPr>
          <w:rFonts w:ascii="Arial" w:eastAsia="Times New Roman" w:hAnsi="Arial" w:cs="Arial"/>
          <w:color w:val="212B32"/>
          <w:kern w:val="0"/>
          <w:sz w:val="24"/>
          <w:szCs w:val="24"/>
          <w:lang w:eastAsia="en-GB"/>
          <w14:ligatures w14:val="none"/>
        </w:rPr>
        <w:t xml:space="preserve">a positive approach to support operational pressures.  </w:t>
      </w:r>
      <w:r w:rsidR="003C24F7" w:rsidRPr="00A167BC">
        <w:rPr>
          <w:rFonts w:ascii="Arial" w:eastAsia="Times New Roman" w:hAnsi="Arial" w:cs="Arial"/>
          <w:color w:val="212B32"/>
          <w:kern w:val="0"/>
          <w:sz w:val="24"/>
          <w:szCs w:val="24"/>
          <w:lang w:eastAsia="en-GB"/>
          <w14:ligatures w14:val="none"/>
        </w:rPr>
        <w:t xml:space="preserve"> </w:t>
      </w:r>
    </w:p>
    <w:p w14:paraId="23CA9AE6" w14:textId="77777777" w:rsidR="00EE031F" w:rsidRDefault="00EE031F" w:rsidP="0071451C">
      <w:pPr>
        <w:shd w:val="clear" w:color="auto" w:fill="FFFFFF"/>
        <w:spacing w:before="100" w:beforeAutospacing="1" w:after="100" w:afterAutospacing="1" w:line="480" w:lineRule="auto"/>
        <w:jc w:val="both"/>
        <w:outlineLvl w:val="1"/>
        <w:rPr>
          <w:rFonts w:ascii="Arial" w:eastAsia="Times New Roman" w:hAnsi="Arial" w:cs="Arial"/>
          <w:b/>
          <w:bCs/>
          <w:color w:val="212B32"/>
          <w:kern w:val="0"/>
          <w:sz w:val="24"/>
          <w:szCs w:val="24"/>
          <w:lang w:eastAsia="en-GB"/>
          <w14:ligatures w14:val="none"/>
        </w:rPr>
      </w:pPr>
    </w:p>
    <w:p w14:paraId="56C3225D" w14:textId="5972CA60" w:rsidR="003749D9" w:rsidRPr="009578CC" w:rsidRDefault="00C86437" w:rsidP="0071451C">
      <w:pPr>
        <w:shd w:val="clear" w:color="auto" w:fill="FFFFFF"/>
        <w:spacing w:before="100" w:beforeAutospacing="1" w:after="100" w:afterAutospacing="1" w:line="480" w:lineRule="auto"/>
        <w:jc w:val="both"/>
        <w:outlineLvl w:val="1"/>
        <w:rPr>
          <w:rFonts w:ascii="Arial" w:eastAsia="Times New Roman" w:hAnsi="Arial" w:cs="Arial"/>
          <w:b/>
          <w:bCs/>
          <w:color w:val="212B32"/>
          <w:kern w:val="0"/>
          <w:sz w:val="24"/>
          <w:szCs w:val="24"/>
          <w:lang w:eastAsia="en-GB"/>
          <w14:ligatures w14:val="none"/>
        </w:rPr>
      </w:pPr>
      <w:r w:rsidRPr="009578CC">
        <w:rPr>
          <w:rFonts w:ascii="Arial" w:eastAsia="Times New Roman" w:hAnsi="Arial" w:cs="Arial"/>
          <w:b/>
          <w:bCs/>
          <w:color w:val="212B32"/>
          <w:kern w:val="0"/>
          <w:sz w:val="24"/>
          <w:szCs w:val="24"/>
          <w:lang w:eastAsia="en-GB"/>
          <w14:ligatures w14:val="none"/>
        </w:rPr>
        <w:t xml:space="preserve"> </w:t>
      </w:r>
      <w:r w:rsidR="00FD5535" w:rsidRPr="009578CC">
        <w:rPr>
          <w:rFonts w:ascii="Arial" w:eastAsia="Times New Roman" w:hAnsi="Arial" w:cs="Arial"/>
          <w:b/>
          <w:bCs/>
          <w:color w:val="212B32"/>
          <w:kern w:val="0"/>
          <w:sz w:val="24"/>
          <w:szCs w:val="24"/>
          <w:lang w:eastAsia="en-GB"/>
          <w14:ligatures w14:val="none"/>
        </w:rPr>
        <w:t xml:space="preserve">2.5 </w:t>
      </w:r>
      <w:r w:rsidR="003749D9" w:rsidRPr="009578CC">
        <w:rPr>
          <w:rFonts w:ascii="Arial" w:eastAsia="Times New Roman" w:hAnsi="Arial" w:cs="Arial"/>
          <w:b/>
          <w:bCs/>
          <w:color w:val="212B32"/>
          <w:kern w:val="0"/>
          <w:sz w:val="24"/>
          <w:szCs w:val="24"/>
          <w:lang w:eastAsia="en-GB"/>
          <w14:ligatures w14:val="none"/>
        </w:rPr>
        <w:t xml:space="preserve">Summary </w:t>
      </w:r>
    </w:p>
    <w:p w14:paraId="3C563935" w14:textId="58416E6A" w:rsidR="00BC54DE" w:rsidRDefault="00116FF9" w:rsidP="005A1710">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A167BC">
        <w:rPr>
          <w:rFonts w:ascii="Arial" w:eastAsia="Times New Roman" w:hAnsi="Arial" w:cs="Arial"/>
          <w:color w:val="212B32"/>
          <w:kern w:val="0"/>
          <w:sz w:val="24"/>
          <w:szCs w:val="24"/>
          <w:lang w:eastAsia="en-GB"/>
          <w14:ligatures w14:val="none"/>
        </w:rPr>
        <w:t xml:space="preserve">In </w:t>
      </w:r>
      <w:r w:rsidR="00D31801" w:rsidRPr="00A167BC">
        <w:rPr>
          <w:rFonts w:ascii="Arial" w:eastAsia="Times New Roman" w:hAnsi="Arial" w:cs="Arial"/>
          <w:color w:val="212B32"/>
          <w:kern w:val="0"/>
          <w:sz w:val="24"/>
          <w:szCs w:val="24"/>
          <w:lang w:eastAsia="en-GB"/>
          <w14:ligatures w14:val="none"/>
        </w:rPr>
        <w:t>summary,</w:t>
      </w:r>
      <w:r w:rsidRPr="00A167BC">
        <w:rPr>
          <w:rFonts w:ascii="Arial" w:eastAsia="Times New Roman" w:hAnsi="Arial" w:cs="Arial"/>
          <w:color w:val="212B32"/>
          <w:kern w:val="0"/>
          <w:sz w:val="24"/>
          <w:szCs w:val="24"/>
          <w:lang w:eastAsia="en-GB"/>
          <w14:ligatures w14:val="none"/>
        </w:rPr>
        <w:t xml:space="preserve"> research suggests that </w:t>
      </w:r>
      <w:r w:rsidR="00CB6C70" w:rsidRPr="00A167BC">
        <w:rPr>
          <w:rFonts w:ascii="Arial" w:eastAsia="Times New Roman" w:hAnsi="Arial" w:cs="Arial"/>
          <w:color w:val="212B32"/>
          <w:kern w:val="0"/>
          <w:sz w:val="24"/>
          <w:szCs w:val="24"/>
          <w:lang w:eastAsia="en-GB"/>
          <w14:ligatures w14:val="none"/>
        </w:rPr>
        <w:t xml:space="preserve">the need to recognise and address </w:t>
      </w:r>
      <w:r w:rsidR="00A660E7">
        <w:rPr>
          <w:rFonts w:ascii="Arial" w:eastAsia="Times New Roman" w:hAnsi="Arial" w:cs="Arial"/>
          <w:color w:val="212B32"/>
          <w:kern w:val="0"/>
          <w:sz w:val="24"/>
          <w:szCs w:val="24"/>
          <w:lang w:eastAsia="en-GB"/>
          <w14:ligatures w14:val="none"/>
        </w:rPr>
        <w:t>ND</w:t>
      </w:r>
      <w:r w:rsidR="00CB6C70" w:rsidRPr="00A167BC">
        <w:rPr>
          <w:rFonts w:ascii="Arial" w:eastAsia="Times New Roman" w:hAnsi="Arial" w:cs="Arial"/>
          <w:color w:val="212B32"/>
          <w:kern w:val="0"/>
          <w:sz w:val="24"/>
          <w:szCs w:val="24"/>
          <w:lang w:eastAsia="en-GB"/>
          <w14:ligatures w14:val="none"/>
        </w:rPr>
        <w:t xml:space="preserve"> is prevalent </w:t>
      </w:r>
      <w:r w:rsidR="001164BC" w:rsidRPr="00A167BC">
        <w:rPr>
          <w:rFonts w:ascii="Arial" w:eastAsia="Times New Roman" w:hAnsi="Arial" w:cs="Arial"/>
          <w:color w:val="212B32"/>
          <w:kern w:val="0"/>
          <w:sz w:val="24"/>
          <w:szCs w:val="24"/>
          <w:lang w:eastAsia="en-GB"/>
          <w14:ligatures w14:val="none"/>
        </w:rPr>
        <w:t xml:space="preserve">for all police </w:t>
      </w:r>
      <w:r w:rsidR="00D31801" w:rsidRPr="00A167BC">
        <w:rPr>
          <w:rFonts w:ascii="Arial" w:eastAsia="Times New Roman" w:hAnsi="Arial" w:cs="Arial"/>
          <w:color w:val="212B32"/>
          <w:kern w:val="0"/>
          <w:sz w:val="24"/>
          <w:szCs w:val="24"/>
          <w:lang w:eastAsia="en-GB"/>
          <w14:ligatures w14:val="none"/>
        </w:rPr>
        <w:t>officers.</w:t>
      </w:r>
      <w:r w:rsidR="001164BC" w:rsidRPr="00A167BC">
        <w:rPr>
          <w:rFonts w:ascii="Arial" w:eastAsia="Times New Roman" w:hAnsi="Arial" w:cs="Arial"/>
          <w:color w:val="212B32"/>
          <w:kern w:val="0"/>
          <w:sz w:val="24"/>
          <w:szCs w:val="24"/>
          <w:lang w:eastAsia="en-GB"/>
          <w14:ligatures w14:val="none"/>
        </w:rPr>
        <w:t xml:space="preserve"> Equity </w:t>
      </w:r>
      <w:r w:rsidR="002849FA" w:rsidRPr="00A167BC">
        <w:rPr>
          <w:rFonts w:ascii="Arial" w:eastAsia="Times New Roman" w:hAnsi="Arial" w:cs="Arial"/>
          <w:color w:val="212B32"/>
          <w:kern w:val="0"/>
          <w:sz w:val="24"/>
          <w:szCs w:val="24"/>
          <w:lang w:eastAsia="en-GB"/>
          <w14:ligatures w14:val="none"/>
        </w:rPr>
        <w:t xml:space="preserve">and culture </w:t>
      </w:r>
      <w:r w:rsidR="001164BC" w:rsidRPr="00A167BC">
        <w:rPr>
          <w:rFonts w:ascii="Arial" w:eastAsia="Times New Roman" w:hAnsi="Arial" w:cs="Arial"/>
          <w:color w:val="212B32"/>
          <w:kern w:val="0"/>
          <w:sz w:val="24"/>
          <w:szCs w:val="24"/>
          <w:lang w:eastAsia="en-GB"/>
          <w14:ligatures w14:val="none"/>
        </w:rPr>
        <w:t xml:space="preserve">of learning </w:t>
      </w:r>
      <w:r w:rsidR="003B3416" w:rsidRPr="00A167BC">
        <w:rPr>
          <w:rFonts w:ascii="Arial" w:eastAsia="Times New Roman" w:hAnsi="Arial" w:cs="Arial"/>
          <w:color w:val="212B32"/>
          <w:kern w:val="0"/>
          <w:sz w:val="24"/>
          <w:szCs w:val="24"/>
          <w:lang w:eastAsia="en-GB"/>
          <w14:ligatures w14:val="none"/>
        </w:rPr>
        <w:t xml:space="preserve">will help to </w:t>
      </w:r>
      <w:r w:rsidR="00D31801" w:rsidRPr="00A167BC">
        <w:rPr>
          <w:rFonts w:ascii="Arial" w:eastAsia="Times New Roman" w:hAnsi="Arial" w:cs="Arial"/>
          <w:color w:val="212B32"/>
          <w:kern w:val="0"/>
          <w:sz w:val="24"/>
          <w:szCs w:val="24"/>
          <w:lang w:eastAsia="en-GB"/>
          <w14:ligatures w14:val="none"/>
        </w:rPr>
        <w:t>reduce stigmatisation</w:t>
      </w:r>
      <w:r w:rsidR="007A739B" w:rsidRPr="00A167BC">
        <w:rPr>
          <w:rFonts w:ascii="Arial" w:eastAsia="Times New Roman" w:hAnsi="Arial" w:cs="Arial"/>
          <w:color w:val="212B32"/>
          <w:kern w:val="0"/>
          <w:sz w:val="24"/>
          <w:szCs w:val="24"/>
          <w:lang w:eastAsia="en-GB"/>
          <w14:ligatures w14:val="none"/>
        </w:rPr>
        <w:t xml:space="preserve"> </w:t>
      </w:r>
      <w:r w:rsidR="00AC496B" w:rsidRPr="00A167BC">
        <w:rPr>
          <w:rFonts w:ascii="Arial" w:eastAsia="Times New Roman" w:hAnsi="Arial" w:cs="Arial"/>
          <w:color w:val="212B32"/>
          <w:kern w:val="0"/>
          <w:sz w:val="24"/>
          <w:szCs w:val="24"/>
          <w:lang w:eastAsia="en-GB"/>
          <w14:ligatures w14:val="none"/>
        </w:rPr>
        <w:t xml:space="preserve">of </w:t>
      </w:r>
      <w:r w:rsidR="007A739B" w:rsidRPr="00A167BC">
        <w:rPr>
          <w:rFonts w:ascii="Arial" w:eastAsia="Times New Roman" w:hAnsi="Arial" w:cs="Arial"/>
          <w:color w:val="212B32"/>
          <w:kern w:val="0"/>
          <w:sz w:val="24"/>
          <w:szCs w:val="24"/>
          <w:lang w:eastAsia="en-GB"/>
          <w14:ligatures w14:val="none"/>
        </w:rPr>
        <w:t>n</w:t>
      </w:r>
      <w:r w:rsidR="00C201D8" w:rsidRPr="00A167BC">
        <w:rPr>
          <w:rFonts w:ascii="Arial" w:eastAsia="Times New Roman" w:hAnsi="Arial" w:cs="Arial"/>
          <w:color w:val="212B32"/>
          <w:kern w:val="0"/>
          <w:sz w:val="24"/>
          <w:szCs w:val="24"/>
          <w:lang w:eastAsia="en-GB"/>
          <w14:ligatures w14:val="none"/>
        </w:rPr>
        <w:t xml:space="preserve">eurodivergent </w:t>
      </w:r>
      <w:r w:rsidR="00D31801" w:rsidRPr="00A167BC">
        <w:rPr>
          <w:rFonts w:ascii="Arial" w:eastAsia="Times New Roman" w:hAnsi="Arial" w:cs="Arial"/>
          <w:color w:val="212B32"/>
          <w:kern w:val="0"/>
          <w:sz w:val="24"/>
          <w:szCs w:val="24"/>
          <w:lang w:eastAsia="en-GB"/>
          <w14:ligatures w14:val="none"/>
        </w:rPr>
        <w:t>individuals.</w:t>
      </w:r>
      <w:r w:rsidR="004D35AE" w:rsidRPr="00A167BC">
        <w:rPr>
          <w:rFonts w:ascii="Arial" w:eastAsia="Times New Roman" w:hAnsi="Arial" w:cs="Arial"/>
          <w:color w:val="212B32"/>
          <w:kern w:val="0"/>
          <w:sz w:val="24"/>
          <w:szCs w:val="24"/>
          <w:lang w:eastAsia="en-GB"/>
          <w14:ligatures w14:val="none"/>
        </w:rPr>
        <w:t xml:space="preserve"> Police officers </w:t>
      </w:r>
      <w:r w:rsidR="00972F0F" w:rsidRPr="00A167BC">
        <w:rPr>
          <w:rFonts w:ascii="Arial" w:eastAsia="Times New Roman" w:hAnsi="Arial" w:cs="Arial"/>
          <w:color w:val="212B32"/>
          <w:kern w:val="0"/>
          <w:sz w:val="24"/>
          <w:szCs w:val="24"/>
          <w:lang w:eastAsia="en-GB"/>
          <w14:ligatures w14:val="none"/>
        </w:rPr>
        <w:t xml:space="preserve">who are new to the role and as well as existing police officers need to feel able to </w:t>
      </w:r>
      <w:r w:rsidR="00DC7935" w:rsidRPr="00A167BC">
        <w:rPr>
          <w:rFonts w:ascii="Arial" w:eastAsia="Times New Roman" w:hAnsi="Arial" w:cs="Arial"/>
          <w:color w:val="212B32"/>
          <w:kern w:val="0"/>
          <w:sz w:val="24"/>
          <w:szCs w:val="24"/>
          <w:lang w:eastAsia="en-GB"/>
          <w14:ligatures w14:val="none"/>
        </w:rPr>
        <w:t>disclose</w:t>
      </w:r>
      <w:r w:rsidR="00972F0F" w:rsidRPr="00A167BC">
        <w:rPr>
          <w:rFonts w:ascii="Arial" w:eastAsia="Times New Roman" w:hAnsi="Arial" w:cs="Arial"/>
          <w:color w:val="212B32"/>
          <w:kern w:val="0"/>
          <w:sz w:val="24"/>
          <w:szCs w:val="24"/>
          <w:lang w:eastAsia="en-GB"/>
          <w14:ligatures w14:val="none"/>
        </w:rPr>
        <w:t xml:space="preserve"> </w:t>
      </w:r>
      <w:r w:rsidR="00DC7935" w:rsidRPr="00A167BC">
        <w:rPr>
          <w:rFonts w:ascii="Arial" w:eastAsia="Times New Roman" w:hAnsi="Arial" w:cs="Arial"/>
          <w:color w:val="212B32"/>
          <w:kern w:val="0"/>
          <w:sz w:val="24"/>
          <w:szCs w:val="24"/>
          <w:lang w:eastAsia="en-GB"/>
          <w14:ligatures w14:val="none"/>
        </w:rPr>
        <w:t>being neurodiverse which should be full</w:t>
      </w:r>
      <w:r w:rsidR="006E17C7" w:rsidRPr="00A167BC">
        <w:rPr>
          <w:rFonts w:ascii="Arial" w:eastAsia="Times New Roman" w:hAnsi="Arial" w:cs="Arial"/>
          <w:color w:val="212B32"/>
          <w:kern w:val="0"/>
          <w:sz w:val="24"/>
          <w:szCs w:val="24"/>
          <w:lang w:eastAsia="en-GB"/>
          <w14:ligatures w14:val="none"/>
        </w:rPr>
        <w:t>y</w:t>
      </w:r>
      <w:r w:rsidR="00DC7935" w:rsidRPr="00A167BC">
        <w:rPr>
          <w:rFonts w:ascii="Arial" w:eastAsia="Times New Roman" w:hAnsi="Arial" w:cs="Arial"/>
          <w:color w:val="212B32"/>
          <w:kern w:val="0"/>
          <w:sz w:val="24"/>
          <w:szCs w:val="24"/>
          <w:lang w:eastAsia="en-GB"/>
          <w14:ligatures w14:val="none"/>
        </w:rPr>
        <w:t xml:space="preserve"> accepted</w:t>
      </w:r>
      <w:r w:rsidR="00EB5DD5" w:rsidRPr="00A167BC">
        <w:rPr>
          <w:rFonts w:ascii="Arial" w:eastAsia="Times New Roman" w:hAnsi="Arial" w:cs="Arial"/>
          <w:color w:val="212B32"/>
          <w:kern w:val="0"/>
          <w:sz w:val="24"/>
          <w:szCs w:val="24"/>
          <w:lang w:eastAsia="en-GB"/>
          <w14:ligatures w14:val="none"/>
        </w:rPr>
        <w:t>.</w:t>
      </w:r>
      <w:r w:rsidR="000F05EF" w:rsidRPr="00A167BC">
        <w:rPr>
          <w:rFonts w:ascii="Arial" w:eastAsia="Times New Roman" w:hAnsi="Arial" w:cs="Arial"/>
          <w:color w:val="212B32"/>
          <w:kern w:val="0"/>
          <w:sz w:val="24"/>
          <w:szCs w:val="24"/>
          <w:lang w:eastAsia="en-GB"/>
          <w14:ligatures w14:val="none"/>
        </w:rPr>
        <w:t xml:space="preserve"> </w:t>
      </w:r>
      <w:r w:rsidR="00F60AAD" w:rsidRPr="00A167BC">
        <w:rPr>
          <w:rFonts w:ascii="Arial" w:eastAsia="Times New Roman" w:hAnsi="Arial" w:cs="Arial"/>
          <w:color w:val="212B32"/>
          <w:kern w:val="0"/>
          <w:sz w:val="24"/>
          <w:szCs w:val="24"/>
          <w:lang w:eastAsia="en-GB"/>
          <w14:ligatures w14:val="none"/>
        </w:rPr>
        <w:t>N</w:t>
      </w:r>
      <w:r w:rsidR="00EB5DD5" w:rsidRPr="00A167BC">
        <w:rPr>
          <w:rFonts w:ascii="Arial" w:eastAsia="Times New Roman" w:hAnsi="Arial" w:cs="Arial"/>
          <w:color w:val="212B32"/>
          <w:kern w:val="0"/>
          <w:sz w:val="24"/>
          <w:szCs w:val="24"/>
          <w:lang w:eastAsia="en-GB"/>
          <w14:ligatures w14:val="none"/>
        </w:rPr>
        <w:t xml:space="preserve">eurodiverse </w:t>
      </w:r>
      <w:r w:rsidR="000C476C" w:rsidRPr="00A167BC">
        <w:rPr>
          <w:rFonts w:ascii="Arial" w:eastAsia="Times New Roman" w:hAnsi="Arial" w:cs="Arial"/>
          <w:color w:val="212B32"/>
          <w:kern w:val="0"/>
          <w:sz w:val="24"/>
          <w:szCs w:val="24"/>
          <w:lang w:eastAsia="en-GB"/>
          <w14:ligatures w14:val="none"/>
        </w:rPr>
        <w:t xml:space="preserve">officers </w:t>
      </w:r>
      <w:r w:rsidR="00240261" w:rsidRPr="00A167BC">
        <w:rPr>
          <w:rFonts w:ascii="Arial" w:eastAsia="Times New Roman" w:hAnsi="Arial" w:cs="Arial"/>
          <w:color w:val="212B32"/>
          <w:kern w:val="0"/>
          <w:sz w:val="24"/>
          <w:szCs w:val="24"/>
          <w:lang w:eastAsia="en-GB"/>
          <w14:ligatures w14:val="none"/>
        </w:rPr>
        <w:t>should</w:t>
      </w:r>
      <w:r w:rsidR="00E758B4" w:rsidRPr="00A167BC">
        <w:rPr>
          <w:rFonts w:ascii="Arial" w:eastAsia="Times New Roman" w:hAnsi="Arial" w:cs="Arial"/>
          <w:color w:val="212B32"/>
          <w:kern w:val="0"/>
          <w:sz w:val="24"/>
          <w:szCs w:val="24"/>
          <w:lang w:eastAsia="en-GB"/>
          <w14:ligatures w14:val="none"/>
        </w:rPr>
        <w:t xml:space="preserve"> be given reasonable</w:t>
      </w:r>
      <w:r w:rsidR="00240261" w:rsidRPr="00A167BC">
        <w:rPr>
          <w:rFonts w:ascii="Arial" w:eastAsia="Times New Roman" w:hAnsi="Arial" w:cs="Arial"/>
          <w:color w:val="212B32"/>
          <w:kern w:val="0"/>
          <w:sz w:val="24"/>
          <w:szCs w:val="24"/>
          <w:lang w:eastAsia="en-GB"/>
          <w14:ligatures w14:val="none"/>
        </w:rPr>
        <w:t xml:space="preserve"> </w:t>
      </w:r>
      <w:r w:rsidR="00E758B4" w:rsidRPr="00A167BC">
        <w:rPr>
          <w:rFonts w:ascii="Arial" w:eastAsia="Times New Roman" w:hAnsi="Arial" w:cs="Arial"/>
          <w:color w:val="212B32"/>
          <w:kern w:val="0"/>
          <w:sz w:val="24"/>
          <w:szCs w:val="24"/>
          <w:lang w:eastAsia="en-GB"/>
          <w14:ligatures w14:val="none"/>
        </w:rPr>
        <w:t>adjustments</w:t>
      </w:r>
      <w:r w:rsidR="00240261" w:rsidRPr="00A167BC">
        <w:rPr>
          <w:rFonts w:ascii="Arial" w:eastAsia="Times New Roman" w:hAnsi="Arial" w:cs="Arial"/>
          <w:color w:val="212B32"/>
          <w:kern w:val="0"/>
          <w:sz w:val="24"/>
          <w:szCs w:val="24"/>
          <w:lang w:eastAsia="en-GB"/>
          <w14:ligatures w14:val="none"/>
        </w:rPr>
        <w:t xml:space="preserve"> </w:t>
      </w:r>
      <w:r w:rsidR="000C476C" w:rsidRPr="00A167BC">
        <w:rPr>
          <w:rFonts w:ascii="Arial" w:eastAsia="Times New Roman" w:hAnsi="Arial" w:cs="Arial"/>
          <w:color w:val="212B32"/>
          <w:kern w:val="0"/>
          <w:sz w:val="24"/>
          <w:szCs w:val="24"/>
          <w:lang w:eastAsia="en-GB"/>
          <w14:ligatures w14:val="none"/>
        </w:rPr>
        <w:t>within the</w:t>
      </w:r>
      <w:r w:rsidR="00061A15" w:rsidRPr="00A167BC">
        <w:rPr>
          <w:rFonts w:ascii="Arial" w:eastAsia="Times New Roman" w:hAnsi="Arial" w:cs="Arial"/>
          <w:color w:val="212B32"/>
          <w:kern w:val="0"/>
          <w:sz w:val="24"/>
          <w:szCs w:val="24"/>
          <w:lang w:eastAsia="en-GB"/>
          <w14:ligatures w14:val="none"/>
        </w:rPr>
        <w:t>ir</w:t>
      </w:r>
      <w:r w:rsidR="00E758B4" w:rsidRPr="00A167BC">
        <w:rPr>
          <w:rFonts w:ascii="Arial" w:eastAsia="Times New Roman" w:hAnsi="Arial" w:cs="Arial"/>
          <w:color w:val="212B32"/>
          <w:kern w:val="0"/>
          <w:sz w:val="24"/>
          <w:szCs w:val="24"/>
          <w:lang w:eastAsia="en-GB"/>
          <w14:ligatures w14:val="none"/>
        </w:rPr>
        <w:t xml:space="preserve"> role to help and support. </w:t>
      </w:r>
      <w:r w:rsidR="002849FA" w:rsidRPr="00A167BC">
        <w:rPr>
          <w:rFonts w:ascii="Arial" w:eastAsia="Times New Roman" w:hAnsi="Arial" w:cs="Arial"/>
          <w:color w:val="212B32"/>
          <w:kern w:val="0"/>
          <w:sz w:val="24"/>
          <w:szCs w:val="24"/>
          <w:lang w:eastAsia="en-GB"/>
          <w14:ligatures w14:val="none"/>
        </w:rPr>
        <w:t xml:space="preserve">Training </w:t>
      </w:r>
      <w:r w:rsidR="00CA2EA0" w:rsidRPr="00A167BC">
        <w:rPr>
          <w:rFonts w:ascii="Arial" w:eastAsia="Times New Roman" w:hAnsi="Arial" w:cs="Arial"/>
          <w:color w:val="212B32"/>
          <w:kern w:val="0"/>
          <w:sz w:val="24"/>
          <w:szCs w:val="24"/>
          <w:lang w:eastAsia="en-GB"/>
          <w14:ligatures w14:val="none"/>
        </w:rPr>
        <w:t xml:space="preserve">given to all </w:t>
      </w:r>
      <w:r w:rsidR="00681067" w:rsidRPr="00A167BC">
        <w:rPr>
          <w:rFonts w:ascii="Arial" w:eastAsia="Times New Roman" w:hAnsi="Arial" w:cs="Arial"/>
          <w:color w:val="212B32"/>
          <w:kern w:val="0"/>
          <w:sz w:val="24"/>
          <w:szCs w:val="24"/>
          <w:lang w:eastAsia="en-GB"/>
          <w14:ligatures w14:val="none"/>
        </w:rPr>
        <w:t>recruits</w:t>
      </w:r>
      <w:r w:rsidR="00CA2EA0" w:rsidRPr="00A167BC">
        <w:rPr>
          <w:rFonts w:ascii="Arial" w:eastAsia="Times New Roman" w:hAnsi="Arial" w:cs="Arial"/>
          <w:color w:val="212B32"/>
          <w:kern w:val="0"/>
          <w:sz w:val="24"/>
          <w:szCs w:val="24"/>
          <w:lang w:eastAsia="en-GB"/>
          <w14:ligatures w14:val="none"/>
        </w:rPr>
        <w:t xml:space="preserve"> needs to provide individualism </w:t>
      </w:r>
      <w:r w:rsidR="00681067" w:rsidRPr="00A167BC">
        <w:rPr>
          <w:rFonts w:ascii="Arial" w:eastAsia="Times New Roman" w:hAnsi="Arial" w:cs="Arial"/>
          <w:color w:val="212B32"/>
          <w:kern w:val="0"/>
          <w:sz w:val="24"/>
          <w:szCs w:val="24"/>
          <w:lang w:eastAsia="en-GB"/>
          <w14:ligatures w14:val="none"/>
        </w:rPr>
        <w:t xml:space="preserve">and take into account different learning styles. </w:t>
      </w:r>
    </w:p>
    <w:p w14:paraId="39C217E0" w14:textId="77777777" w:rsidR="00ED32BE" w:rsidRDefault="00ED32BE" w:rsidP="004D6EF8">
      <w:pPr>
        <w:shd w:val="clear" w:color="auto" w:fill="FFFFFF"/>
        <w:spacing w:before="100" w:beforeAutospacing="1" w:after="0" w:line="480" w:lineRule="auto"/>
        <w:jc w:val="center"/>
        <w:rPr>
          <w:rFonts w:ascii="Arial" w:eastAsia="Times New Roman" w:hAnsi="Arial" w:cs="Arial"/>
          <w:b/>
          <w:bCs/>
          <w:color w:val="212B32"/>
          <w:kern w:val="0"/>
          <w:sz w:val="24"/>
          <w:szCs w:val="24"/>
          <w:lang w:eastAsia="en-GB"/>
          <w14:ligatures w14:val="none"/>
        </w:rPr>
      </w:pPr>
    </w:p>
    <w:p w14:paraId="534A3974" w14:textId="613E9AB6" w:rsidR="00FD5535" w:rsidRDefault="00FD5535" w:rsidP="004D6EF8">
      <w:pPr>
        <w:shd w:val="clear" w:color="auto" w:fill="FFFFFF"/>
        <w:spacing w:before="100" w:beforeAutospacing="1" w:after="0" w:line="480" w:lineRule="auto"/>
        <w:jc w:val="center"/>
        <w:rPr>
          <w:rFonts w:ascii="Arial" w:eastAsia="Times New Roman" w:hAnsi="Arial" w:cs="Arial"/>
          <w:b/>
          <w:bCs/>
          <w:color w:val="212B32"/>
          <w:kern w:val="0"/>
          <w:sz w:val="24"/>
          <w:szCs w:val="24"/>
          <w:lang w:eastAsia="en-GB"/>
          <w14:ligatures w14:val="none"/>
        </w:rPr>
      </w:pPr>
      <w:r w:rsidRPr="00A7180F">
        <w:rPr>
          <w:rFonts w:ascii="Arial" w:eastAsia="Times New Roman" w:hAnsi="Arial" w:cs="Arial"/>
          <w:b/>
          <w:bCs/>
          <w:color w:val="212B32"/>
          <w:kern w:val="0"/>
          <w:sz w:val="24"/>
          <w:szCs w:val="24"/>
          <w:lang w:eastAsia="en-GB"/>
          <w14:ligatures w14:val="none"/>
        </w:rPr>
        <w:t xml:space="preserve">Chapter 3 </w:t>
      </w:r>
      <w:r w:rsidR="00146831" w:rsidRPr="00A7180F">
        <w:rPr>
          <w:rFonts w:ascii="Arial" w:eastAsia="Times New Roman" w:hAnsi="Arial" w:cs="Arial"/>
          <w:b/>
          <w:bCs/>
          <w:color w:val="212B32"/>
          <w:kern w:val="0"/>
          <w:sz w:val="24"/>
          <w:szCs w:val="24"/>
          <w:lang w:eastAsia="en-GB"/>
          <w14:ligatures w14:val="none"/>
        </w:rPr>
        <w:t>Methodology</w:t>
      </w:r>
    </w:p>
    <w:p w14:paraId="2EB0A835" w14:textId="3A145539" w:rsidR="00847F23" w:rsidRDefault="00A578DB" w:rsidP="00847F23">
      <w:pPr>
        <w:rPr>
          <w:rFonts w:ascii="Arial" w:hAnsi="Arial" w:cs="Arial"/>
          <w:b/>
          <w:bCs/>
          <w:sz w:val="24"/>
          <w:szCs w:val="24"/>
        </w:rPr>
      </w:pPr>
      <w:r>
        <w:rPr>
          <w:rFonts w:ascii="Arial" w:hAnsi="Arial" w:cs="Arial"/>
          <w:b/>
          <w:bCs/>
          <w:sz w:val="24"/>
          <w:szCs w:val="24"/>
        </w:rPr>
        <w:t>3.</w:t>
      </w:r>
      <w:r w:rsidR="00EF00B4">
        <w:rPr>
          <w:rFonts w:ascii="Arial" w:hAnsi="Arial" w:cs="Arial"/>
          <w:b/>
          <w:bCs/>
          <w:sz w:val="24"/>
          <w:szCs w:val="24"/>
        </w:rPr>
        <w:t>1</w:t>
      </w:r>
      <w:r>
        <w:rPr>
          <w:rFonts w:ascii="Arial" w:hAnsi="Arial" w:cs="Arial"/>
          <w:b/>
          <w:bCs/>
          <w:sz w:val="24"/>
          <w:szCs w:val="24"/>
        </w:rPr>
        <w:t xml:space="preserve"> </w:t>
      </w:r>
      <w:r w:rsidR="00847F23" w:rsidRPr="0032016C">
        <w:rPr>
          <w:rFonts w:ascii="Arial" w:hAnsi="Arial" w:cs="Arial"/>
          <w:b/>
          <w:bCs/>
          <w:sz w:val="24"/>
          <w:szCs w:val="24"/>
        </w:rPr>
        <w:t xml:space="preserve">Introduction </w:t>
      </w:r>
    </w:p>
    <w:p w14:paraId="714E95FD" w14:textId="0B0A22D9" w:rsidR="00847F23" w:rsidRDefault="00CF2195" w:rsidP="00045C49">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This chapter will provide an overview of the research methods employed </w:t>
      </w:r>
      <w:r w:rsidR="00A30CF8">
        <w:rPr>
          <w:rFonts w:ascii="Arial" w:eastAsia="Times New Roman" w:hAnsi="Arial" w:cs="Arial"/>
          <w:color w:val="212B32"/>
          <w:kern w:val="0"/>
          <w:sz w:val="24"/>
          <w:szCs w:val="24"/>
          <w:lang w:eastAsia="en-GB"/>
          <w14:ligatures w14:val="none"/>
        </w:rPr>
        <w:t xml:space="preserve">for this </w:t>
      </w:r>
      <w:r w:rsidR="00C65B8D">
        <w:rPr>
          <w:rFonts w:ascii="Arial" w:eastAsia="Times New Roman" w:hAnsi="Arial" w:cs="Arial"/>
          <w:color w:val="212B32"/>
          <w:kern w:val="0"/>
          <w:sz w:val="24"/>
          <w:szCs w:val="24"/>
          <w:lang w:eastAsia="en-GB"/>
          <w14:ligatures w14:val="none"/>
        </w:rPr>
        <w:t>dissertation.</w:t>
      </w:r>
      <w:r w:rsidR="00A30CF8">
        <w:rPr>
          <w:rFonts w:ascii="Arial" w:eastAsia="Times New Roman" w:hAnsi="Arial" w:cs="Arial"/>
          <w:color w:val="212B32"/>
          <w:kern w:val="0"/>
          <w:sz w:val="24"/>
          <w:szCs w:val="24"/>
          <w:lang w:eastAsia="en-GB"/>
          <w14:ligatures w14:val="none"/>
        </w:rPr>
        <w:t xml:space="preserve"> </w:t>
      </w:r>
      <w:r w:rsidR="00C65B8D">
        <w:rPr>
          <w:rFonts w:ascii="Arial" w:eastAsia="Times New Roman" w:hAnsi="Arial" w:cs="Arial"/>
          <w:color w:val="212B32"/>
          <w:kern w:val="0"/>
          <w:sz w:val="24"/>
          <w:szCs w:val="24"/>
          <w:lang w:eastAsia="en-GB"/>
          <w14:ligatures w14:val="none"/>
        </w:rPr>
        <w:t>The structure will outli</w:t>
      </w:r>
      <w:r w:rsidR="00665F4C">
        <w:rPr>
          <w:rFonts w:ascii="Arial" w:eastAsia="Times New Roman" w:hAnsi="Arial" w:cs="Arial"/>
          <w:color w:val="212B32"/>
          <w:kern w:val="0"/>
          <w:sz w:val="24"/>
          <w:szCs w:val="24"/>
          <w:lang w:eastAsia="en-GB"/>
          <w14:ligatures w14:val="none"/>
        </w:rPr>
        <w:t>ne the ethical commitment</w:t>
      </w:r>
      <w:r w:rsidR="00267278">
        <w:rPr>
          <w:rFonts w:ascii="Arial" w:eastAsia="Times New Roman" w:hAnsi="Arial" w:cs="Arial"/>
          <w:color w:val="212B32"/>
          <w:kern w:val="0"/>
          <w:sz w:val="24"/>
          <w:szCs w:val="24"/>
          <w:lang w:eastAsia="en-GB"/>
          <w14:ligatures w14:val="none"/>
        </w:rPr>
        <w:t>,</w:t>
      </w:r>
      <w:r w:rsidR="00665F4C">
        <w:rPr>
          <w:rFonts w:ascii="Arial" w:eastAsia="Times New Roman" w:hAnsi="Arial" w:cs="Arial"/>
          <w:color w:val="212B32"/>
          <w:kern w:val="0"/>
          <w:sz w:val="24"/>
          <w:szCs w:val="24"/>
          <w:lang w:eastAsia="en-GB"/>
          <w14:ligatures w14:val="none"/>
        </w:rPr>
        <w:t xml:space="preserve"> followed by </w:t>
      </w:r>
      <w:r w:rsidR="004B55EF">
        <w:rPr>
          <w:rFonts w:ascii="Arial" w:eastAsia="Times New Roman" w:hAnsi="Arial" w:cs="Arial"/>
          <w:color w:val="212B32"/>
          <w:kern w:val="0"/>
          <w:sz w:val="24"/>
          <w:szCs w:val="24"/>
          <w:lang w:eastAsia="en-GB"/>
          <w14:ligatures w14:val="none"/>
        </w:rPr>
        <w:t>a detailed explanation of the methods used and the justification of the meth</w:t>
      </w:r>
      <w:r w:rsidR="00213D5E">
        <w:rPr>
          <w:rFonts w:ascii="Arial" w:eastAsia="Times New Roman" w:hAnsi="Arial" w:cs="Arial"/>
          <w:color w:val="212B32"/>
          <w:kern w:val="0"/>
          <w:sz w:val="24"/>
          <w:szCs w:val="24"/>
          <w:lang w:eastAsia="en-GB"/>
          <w14:ligatures w14:val="none"/>
        </w:rPr>
        <w:t>o</w:t>
      </w:r>
      <w:r w:rsidR="004B55EF">
        <w:rPr>
          <w:rFonts w:ascii="Arial" w:eastAsia="Times New Roman" w:hAnsi="Arial" w:cs="Arial"/>
          <w:color w:val="212B32"/>
          <w:kern w:val="0"/>
          <w:sz w:val="24"/>
          <w:szCs w:val="24"/>
          <w:lang w:eastAsia="en-GB"/>
          <w14:ligatures w14:val="none"/>
        </w:rPr>
        <w:t xml:space="preserve">ds. </w:t>
      </w:r>
    </w:p>
    <w:p w14:paraId="0348F868" w14:textId="23A84954" w:rsidR="00CB4CCD" w:rsidRPr="00E129C6" w:rsidRDefault="00CB4CCD" w:rsidP="00045C49">
      <w:pPr>
        <w:shd w:val="clear" w:color="auto" w:fill="FFFFFF"/>
        <w:spacing w:before="100" w:beforeAutospacing="1" w:after="0" w:line="480" w:lineRule="auto"/>
        <w:rPr>
          <w:rFonts w:ascii="Arial" w:eastAsia="Times New Roman" w:hAnsi="Arial" w:cs="Arial"/>
          <w:b/>
          <w:bCs/>
          <w:color w:val="212B32"/>
          <w:kern w:val="0"/>
          <w:sz w:val="24"/>
          <w:szCs w:val="24"/>
          <w:lang w:eastAsia="en-GB"/>
          <w14:ligatures w14:val="none"/>
        </w:rPr>
      </w:pPr>
      <w:r w:rsidRPr="00E129C6">
        <w:rPr>
          <w:rFonts w:ascii="Arial" w:eastAsia="Times New Roman" w:hAnsi="Arial" w:cs="Arial"/>
          <w:b/>
          <w:bCs/>
          <w:color w:val="212B32"/>
          <w:kern w:val="0"/>
          <w:sz w:val="24"/>
          <w:szCs w:val="24"/>
          <w:lang w:eastAsia="en-GB"/>
          <w14:ligatures w14:val="none"/>
        </w:rPr>
        <w:t>3.</w:t>
      </w:r>
      <w:r w:rsidR="00EF00B4">
        <w:rPr>
          <w:rFonts w:ascii="Arial" w:eastAsia="Times New Roman" w:hAnsi="Arial" w:cs="Arial"/>
          <w:b/>
          <w:bCs/>
          <w:color w:val="212B32"/>
          <w:kern w:val="0"/>
          <w:sz w:val="24"/>
          <w:szCs w:val="24"/>
          <w:lang w:eastAsia="en-GB"/>
          <w14:ligatures w14:val="none"/>
        </w:rPr>
        <w:t>2</w:t>
      </w:r>
      <w:r w:rsidRPr="00E129C6">
        <w:rPr>
          <w:rFonts w:ascii="Arial" w:eastAsia="Times New Roman" w:hAnsi="Arial" w:cs="Arial"/>
          <w:b/>
          <w:bCs/>
          <w:color w:val="212B32"/>
          <w:kern w:val="0"/>
          <w:sz w:val="24"/>
          <w:szCs w:val="24"/>
          <w:lang w:eastAsia="en-GB"/>
          <w14:ligatures w14:val="none"/>
        </w:rPr>
        <w:t xml:space="preserve"> Ethical Practice </w:t>
      </w:r>
    </w:p>
    <w:p w14:paraId="3B393CFA" w14:textId="5B665E99" w:rsidR="00664BBD" w:rsidRDefault="00AD53D3" w:rsidP="00045C49">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r w:rsidRPr="00AD53D3">
        <w:rPr>
          <w:rFonts w:ascii="Arial" w:eastAsia="Times New Roman" w:hAnsi="Arial" w:cs="Arial"/>
          <w:color w:val="212B32"/>
          <w:kern w:val="0"/>
          <w:sz w:val="24"/>
          <w:szCs w:val="24"/>
          <w:lang w:eastAsia="en-GB"/>
          <w14:ligatures w14:val="none"/>
        </w:rPr>
        <w:t xml:space="preserve">Ethical </w:t>
      </w:r>
      <w:r>
        <w:rPr>
          <w:rFonts w:ascii="Arial" w:eastAsia="Times New Roman" w:hAnsi="Arial" w:cs="Arial"/>
          <w:color w:val="212B32"/>
          <w:kern w:val="0"/>
          <w:sz w:val="24"/>
          <w:szCs w:val="24"/>
          <w:lang w:eastAsia="en-GB"/>
          <w14:ligatures w14:val="none"/>
        </w:rPr>
        <w:t xml:space="preserve">Approval (EA) </w:t>
      </w:r>
      <w:r w:rsidR="00083E78">
        <w:rPr>
          <w:rFonts w:ascii="Arial" w:eastAsia="Times New Roman" w:hAnsi="Arial" w:cs="Arial"/>
          <w:color w:val="212B32"/>
          <w:kern w:val="0"/>
          <w:sz w:val="24"/>
          <w:szCs w:val="24"/>
          <w:lang w:eastAsia="en-GB"/>
          <w14:ligatures w14:val="none"/>
        </w:rPr>
        <w:t>has been sought and awarded. All ethical standards were followed which ensured conformality</w:t>
      </w:r>
      <w:r w:rsidR="001C1589">
        <w:rPr>
          <w:rFonts w:ascii="Arial" w:eastAsia="Times New Roman" w:hAnsi="Arial" w:cs="Arial"/>
          <w:color w:val="212B32"/>
          <w:kern w:val="0"/>
          <w:sz w:val="24"/>
          <w:szCs w:val="24"/>
          <w:lang w:eastAsia="en-GB"/>
          <w14:ligatures w14:val="none"/>
        </w:rPr>
        <w:t>. EA feedback received questioned the me</w:t>
      </w:r>
      <w:r w:rsidR="00FB4D8E">
        <w:rPr>
          <w:rFonts w:ascii="Arial" w:eastAsia="Times New Roman" w:hAnsi="Arial" w:cs="Arial"/>
          <w:color w:val="212B32"/>
          <w:kern w:val="0"/>
          <w:sz w:val="24"/>
          <w:szCs w:val="24"/>
          <w:lang w:eastAsia="en-GB"/>
          <w14:ligatures w14:val="none"/>
        </w:rPr>
        <w:t xml:space="preserve">thod </w:t>
      </w:r>
      <w:r w:rsidR="009A5C2C">
        <w:rPr>
          <w:rFonts w:ascii="Arial" w:eastAsia="Times New Roman" w:hAnsi="Arial" w:cs="Arial"/>
          <w:color w:val="212B32"/>
          <w:kern w:val="0"/>
          <w:sz w:val="24"/>
          <w:szCs w:val="24"/>
          <w:lang w:eastAsia="en-GB"/>
          <w14:ligatures w14:val="none"/>
        </w:rPr>
        <w:t xml:space="preserve">distribution of the survey, this was amended. The research conforms </w:t>
      </w:r>
      <w:r w:rsidR="00B663F1">
        <w:rPr>
          <w:rFonts w:ascii="Arial" w:eastAsia="Times New Roman" w:hAnsi="Arial" w:cs="Arial"/>
          <w:color w:val="212B32"/>
          <w:kern w:val="0"/>
          <w:sz w:val="24"/>
          <w:szCs w:val="24"/>
          <w:lang w:eastAsia="en-GB"/>
          <w14:ligatures w14:val="none"/>
        </w:rPr>
        <w:t>to the Well-being of Future Generation (Wales) Act 2015</w:t>
      </w:r>
      <w:r w:rsidR="00374F07">
        <w:rPr>
          <w:rFonts w:ascii="Arial" w:eastAsia="Times New Roman" w:hAnsi="Arial" w:cs="Arial"/>
          <w:color w:val="212B32"/>
          <w:kern w:val="0"/>
          <w:sz w:val="24"/>
          <w:szCs w:val="24"/>
          <w:lang w:eastAsia="en-GB"/>
          <w14:ligatures w14:val="none"/>
        </w:rPr>
        <w:t xml:space="preserve">, </w:t>
      </w:r>
      <w:r w:rsidR="00527065">
        <w:rPr>
          <w:rFonts w:ascii="Arial" w:eastAsia="Times New Roman" w:hAnsi="Arial" w:cs="Arial"/>
          <w:color w:val="212B32"/>
          <w:kern w:val="0"/>
          <w:sz w:val="24"/>
          <w:szCs w:val="24"/>
          <w:lang w:eastAsia="en-GB"/>
          <w14:ligatures w14:val="none"/>
        </w:rPr>
        <w:t>(Davies, 2016)</w:t>
      </w:r>
      <w:r w:rsidR="00EB5311">
        <w:rPr>
          <w:rFonts w:ascii="Arial" w:eastAsia="Times New Roman" w:hAnsi="Arial" w:cs="Arial"/>
          <w:color w:val="212B32"/>
          <w:kern w:val="0"/>
          <w:sz w:val="24"/>
          <w:szCs w:val="24"/>
          <w:lang w:eastAsia="en-GB"/>
          <w14:ligatures w14:val="none"/>
        </w:rPr>
        <w:t xml:space="preserve">. Factors to increase </w:t>
      </w:r>
      <w:r w:rsidR="00EB5311">
        <w:rPr>
          <w:rFonts w:ascii="Arial" w:eastAsia="Times New Roman" w:hAnsi="Arial" w:cs="Arial"/>
          <w:color w:val="212B32"/>
          <w:kern w:val="0"/>
          <w:sz w:val="24"/>
          <w:szCs w:val="24"/>
          <w:lang w:eastAsia="en-GB"/>
          <w14:ligatures w14:val="none"/>
        </w:rPr>
        <w:lastRenderedPageBreak/>
        <w:t xml:space="preserve">the response rate of the methods have been considered </w:t>
      </w:r>
      <w:r w:rsidR="00671C56">
        <w:rPr>
          <w:rFonts w:ascii="Arial" w:eastAsia="Times New Roman" w:hAnsi="Arial" w:cs="Arial"/>
          <w:color w:val="212B32"/>
          <w:kern w:val="0"/>
          <w:sz w:val="24"/>
          <w:szCs w:val="24"/>
          <w:lang w:eastAsia="en-GB"/>
          <w14:ligatures w14:val="none"/>
        </w:rPr>
        <w:t xml:space="preserve">and </w:t>
      </w:r>
      <w:r w:rsidR="0011461F">
        <w:rPr>
          <w:rFonts w:ascii="Arial" w:eastAsia="Times New Roman" w:hAnsi="Arial" w:cs="Arial"/>
          <w:color w:val="212B32"/>
          <w:kern w:val="0"/>
          <w:sz w:val="24"/>
          <w:szCs w:val="24"/>
          <w:lang w:eastAsia="en-GB"/>
          <w14:ligatures w14:val="none"/>
        </w:rPr>
        <w:t xml:space="preserve">both </w:t>
      </w:r>
      <w:r w:rsidR="00671C56">
        <w:rPr>
          <w:rFonts w:ascii="Arial" w:eastAsia="Times New Roman" w:hAnsi="Arial" w:cs="Arial"/>
          <w:color w:val="212B32"/>
          <w:kern w:val="0"/>
          <w:sz w:val="24"/>
          <w:szCs w:val="24"/>
          <w:lang w:eastAsia="en-GB"/>
          <w14:ligatures w14:val="none"/>
        </w:rPr>
        <w:t>will include</w:t>
      </w:r>
      <w:r w:rsidR="0011461F">
        <w:rPr>
          <w:rFonts w:ascii="Arial" w:eastAsia="Times New Roman" w:hAnsi="Arial" w:cs="Arial"/>
          <w:color w:val="212B32"/>
          <w:kern w:val="0"/>
          <w:sz w:val="24"/>
          <w:szCs w:val="24"/>
          <w:lang w:eastAsia="en-GB"/>
          <w14:ligatures w14:val="none"/>
        </w:rPr>
        <w:t xml:space="preserve"> </w:t>
      </w:r>
      <w:r w:rsidR="00671C56">
        <w:rPr>
          <w:rFonts w:ascii="Arial" w:eastAsia="Times New Roman" w:hAnsi="Arial" w:cs="Arial"/>
          <w:color w:val="212B32"/>
          <w:kern w:val="0"/>
          <w:sz w:val="24"/>
          <w:szCs w:val="24"/>
          <w:lang w:eastAsia="en-GB"/>
          <w14:ligatures w14:val="none"/>
        </w:rPr>
        <w:t>a clear design and layout</w:t>
      </w:r>
      <w:r w:rsidR="001A68BC">
        <w:rPr>
          <w:rFonts w:ascii="Arial" w:eastAsia="Times New Roman" w:hAnsi="Arial" w:cs="Arial"/>
          <w:color w:val="212B32"/>
          <w:kern w:val="0"/>
          <w:sz w:val="24"/>
          <w:szCs w:val="24"/>
          <w:lang w:eastAsia="en-GB"/>
          <w14:ligatures w14:val="none"/>
        </w:rPr>
        <w:t xml:space="preserve">. The aim of the </w:t>
      </w:r>
      <w:r w:rsidR="00A974E5">
        <w:rPr>
          <w:rFonts w:ascii="Arial" w:eastAsia="Times New Roman" w:hAnsi="Arial" w:cs="Arial"/>
          <w:color w:val="212B32"/>
          <w:kern w:val="0"/>
          <w:sz w:val="24"/>
          <w:szCs w:val="24"/>
          <w:lang w:eastAsia="en-GB"/>
          <w14:ligatures w14:val="none"/>
        </w:rPr>
        <w:t>responses to both the survey and interviews will be made clear</w:t>
      </w:r>
      <w:r w:rsidR="00631326">
        <w:rPr>
          <w:rFonts w:ascii="Arial" w:eastAsia="Times New Roman" w:hAnsi="Arial" w:cs="Arial"/>
          <w:color w:val="212B32"/>
          <w:kern w:val="0"/>
          <w:sz w:val="24"/>
          <w:szCs w:val="24"/>
          <w:lang w:eastAsia="en-GB"/>
          <w14:ligatures w14:val="none"/>
        </w:rPr>
        <w:t xml:space="preserve">, participants </w:t>
      </w:r>
      <w:r w:rsidR="001C39CB">
        <w:rPr>
          <w:rFonts w:ascii="Arial" w:eastAsia="Times New Roman" w:hAnsi="Arial" w:cs="Arial"/>
          <w:color w:val="212B32"/>
          <w:kern w:val="0"/>
          <w:sz w:val="24"/>
          <w:szCs w:val="24"/>
          <w:lang w:eastAsia="en-GB"/>
          <w14:ligatures w14:val="none"/>
        </w:rPr>
        <w:t xml:space="preserve">participation is </w:t>
      </w:r>
      <w:r w:rsidR="00A161E4">
        <w:rPr>
          <w:rFonts w:ascii="Arial" w:eastAsia="Times New Roman" w:hAnsi="Arial" w:cs="Arial"/>
          <w:color w:val="212B32"/>
          <w:kern w:val="0"/>
          <w:sz w:val="24"/>
          <w:szCs w:val="24"/>
          <w:lang w:eastAsia="en-GB"/>
          <w14:ligatures w14:val="none"/>
        </w:rPr>
        <w:t>valid,</w:t>
      </w:r>
      <w:r w:rsidR="00DA7016">
        <w:rPr>
          <w:rFonts w:ascii="Arial" w:eastAsia="Times New Roman" w:hAnsi="Arial" w:cs="Arial"/>
          <w:color w:val="212B32"/>
          <w:kern w:val="0"/>
          <w:sz w:val="24"/>
          <w:szCs w:val="24"/>
          <w:lang w:eastAsia="en-GB"/>
          <w14:ligatures w14:val="none"/>
        </w:rPr>
        <w:t xml:space="preserve"> the process </w:t>
      </w:r>
      <w:r w:rsidR="001C39CB">
        <w:rPr>
          <w:rFonts w:ascii="Arial" w:eastAsia="Times New Roman" w:hAnsi="Arial" w:cs="Arial"/>
          <w:color w:val="212B32"/>
          <w:kern w:val="0"/>
          <w:sz w:val="24"/>
          <w:szCs w:val="24"/>
          <w:lang w:eastAsia="en-GB"/>
          <w14:ligatures w14:val="none"/>
        </w:rPr>
        <w:t xml:space="preserve">and the questions </w:t>
      </w:r>
      <w:r w:rsidR="00735F0A">
        <w:rPr>
          <w:rFonts w:ascii="Arial" w:eastAsia="Times New Roman" w:hAnsi="Arial" w:cs="Arial"/>
          <w:color w:val="212B32"/>
          <w:kern w:val="0"/>
          <w:sz w:val="24"/>
          <w:szCs w:val="24"/>
          <w:lang w:eastAsia="en-GB"/>
          <w14:ligatures w14:val="none"/>
        </w:rPr>
        <w:t xml:space="preserve">being asked will be made </w:t>
      </w:r>
      <w:r w:rsidR="001C39CB">
        <w:rPr>
          <w:rFonts w:ascii="Arial" w:eastAsia="Times New Roman" w:hAnsi="Arial" w:cs="Arial"/>
          <w:color w:val="212B32"/>
          <w:kern w:val="0"/>
          <w:sz w:val="24"/>
          <w:szCs w:val="24"/>
          <w:lang w:eastAsia="en-GB"/>
          <w14:ligatures w14:val="none"/>
        </w:rPr>
        <w:t xml:space="preserve">clear and concise </w:t>
      </w:r>
      <w:r w:rsidR="00D80A16">
        <w:rPr>
          <w:rFonts w:ascii="Arial" w:eastAsia="Times New Roman" w:hAnsi="Arial" w:cs="Arial"/>
          <w:color w:val="212B32"/>
          <w:kern w:val="0"/>
          <w:sz w:val="24"/>
          <w:szCs w:val="24"/>
          <w:lang w:eastAsia="en-GB"/>
          <w14:ligatures w14:val="none"/>
        </w:rPr>
        <w:t>(Boynton</w:t>
      </w:r>
      <w:r w:rsidR="00F30280">
        <w:rPr>
          <w:rFonts w:ascii="Arial" w:eastAsia="Times New Roman" w:hAnsi="Arial" w:cs="Arial"/>
          <w:color w:val="212B32"/>
          <w:kern w:val="0"/>
          <w:sz w:val="24"/>
          <w:szCs w:val="24"/>
          <w:lang w:eastAsia="en-GB"/>
          <w14:ligatures w14:val="none"/>
        </w:rPr>
        <w:t>, 2004).</w:t>
      </w:r>
      <w:r w:rsidR="00664BBD">
        <w:rPr>
          <w:rFonts w:ascii="Arial" w:eastAsia="Times New Roman" w:hAnsi="Arial" w:cs="Arial"/>
          <w:color w:val="212B32"/>
          <w:kern w:val="0"/>
          <w:sz w:val="24"/>
          <w:szCs w:val="24"/>
          <w:lang w:eastAsia="en-GB"/>
          <w14:ligatures w14:val="none"/>
        </w:rPr>
        <w:t xml:space="preserve"> </w:t>
      </w:r>
    </w:p>
    <w:p w14:paraId="41EB01AD" w14:textId="55EF591C" w:rsidR="00D73951" w:rsidRDefault="00D80A16" w:rsidP="00045C49">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The s</w:t>
      </w:r>
      <w:r w:rsidR="004D74EC">
        <w:rPr>
          <w:rFonts w:ascii="Arial" w:eastAsia="Times New Roman" w:hAnsi="Arial" w:cs="Arial"/>
          <w:color w:val="212B32"/>
          <w:kern w:val="0"/>
          <w:sz w:val="24"/>
          <w:szCs w:val="24"/>
          <w:lang w:eastAsia="en-GB"/>
          <w14:ligatures w14:val="none"/>
        </w:rPr>
        <w:t xml:space="preserve">urvey </w:t>
      </w:r>
      <w:r w:rsidR="003D48BB">
        <w:rPr>
          <w:rFonts w:ascii="Arial" w:eastAsia="Times New Roman" w:hAnsi="Arial" w:cs="Arial"/>
          <w:color w:val="212B32"/>
          <w:kern w:val="0"/>
          <w:sz w:val="24"/>
          <w:szCs w:val="24"/>
          <w:lang w:eastAsia="en-GB"/>
          <w14:ligatures w14:val="none"/>
        </w:rPr>
        <w:t xml:space="preserve">will be distributed </w:t>
      </w:r>
      <w:r w:rsidR="00D77103">
        <w:rPr>
          <w:rFonts w:ascii="Arial" w:eastAsia="Times New Roman" w:hAnsi="Arial" w:cs="Arial"/>
          <w:color w:val="212B32"/>
          <w:kern w:val="0"/>
          <w:sz w:val="24"/>
          <w:szCs w:val="24"/>
          <w:lang w:eastAsia="en-GB"/>
          <w14:ligatures w14:val="none"/>
        </w:rPr>
        <w:t>vi</w:t>
      </w:r>
      <w:r w:rsidR="00EE2C55">
        <w:rPr>
          <w:rFonts w:ascii="Arial" w:eastAsia="Times New Roman" w:hAnsi="Arial" w:cs="Arial"/>
          <w:color w:val="212B32"/>
          <w:kern w:val="0"/>
          <w:sz w:val="24"/>
          <w:szCs w:val="24"/>
          <w:lang w:eastAsia="en-GB"/>
          <w14:ligatures w14:val="none"/>
        </w:rPr>
        <w:t xml:space="preserve">a </w:t>
      </w:r>
      <w:r w:rsidR="00262EEC">
        <w:rPr>
          <w:rFonts w:ascii="Arial" w:eastAsia="Times New Roman" w:hAnsi="Arial" w:cs="Arial"/>
          <w:color w:val="212B32"/>
          <w:kern w:val="0"/>
          <w:sz w:val="24"/>
          <w:szCs w:val="24"/>
          <w:lang w:eastAsia="en-GB"/>
          <w14:ligatures w14:val="none"/>
        </w:rPr>
        <w:t xml:space="preserve">the </w:t>
      </w:r>
      <w:r w:rsidR="00EE2C55">
        <w:rPr>
          <w:rFonts w:ascii="Arial" w:eastAsia="Times New Roman" w:hAnsi="Arial" w:cs="Arial"/>
          <w:color w:val="212B32"/>
          <w:kern w:val="0"/>
          <w:sz w:val="24"/>
          <w:szCs w:val="24"/>
          <w:lang w:eastAsia="en-GB"/>
          <w14:ligatures w14:val="none"/>
        </w:rPr>
        <w:t>Microsoft platform</w:t>
      </w:r>
      <w:r w:rsidR="00262EEC">
        <w:rPr>
          <w:rFonts w:ascii="Arial" w:eastAsia="Times New Roman" w:hAnsi="Arial" w:cs="Arial"/>
          <w:color w:val="212B32"/>
          <w:kern w:val="0"/>
          <w:sz w:val="24"/>
          <w:szCs w:val="24"/>
          <w:lang w:eastAsia="en-GB"/>
          <w14:ligatures w14:val="none"/>
        </w:rPr>
        <w:t xml:space="preserve">, to ensure </w:t>
      </w:r>
      <w:r w:rsidR="00F05BD4">
        <w:rPr>
          <w:rFonts w:ascii="Arial" w:eastAsia="Times New Roman" w:hAnsi="Arial" w:cs="Arial"/>
          <w:color w:val="212B32"/>
          <w:kern w:val="0"/>
          <w:sz w:val="24"/>
          <w:szCs w:val="24"/>
          <w:lang w:eastAsia="en-GB"/>
          <w14:ligatures w14:val="none"/>
        </w:rPr>
        <w:t xml:space="preserve">anonymity </w:t>
      </w:r>
      <w:r w:rsidR="00262EEC">
        <w:rPr>
          <w:rFonts w:ascii="Arial" w:eastAsia="Times New Roman" w:hAnsi="Arial" w:cs="Arial"/>
          <w:color w:val="212B32"/>
          <w:kern w:val="0"/>
          <w:sz w:val="24"/>
          <w:szCs w:val="24"/>
          <w:lang w:eastAsia="en-GB"/>
          <w14:ligatures w14:val="none"/>
        </w:rPr>
        <w:t>o</w:t>
      </w:r>
      <w:r w:rsidR="006004E4">
        <w:rPr>
          <w:rFonts w:ascii="Arial" w:eastAsia="Times New Roman" w:hAnsi="Arial" w:cs="Arial"/>
          <w:color w:val="212B32"/>
          <w:kern w:val="0"/>
          <w:sz w:val="24"/>
          <w:szCs w:val="24"/>
          <w:lang w:eastAsia="en-GB"/>
          <w14:ligatures w14:val="none"/>
        </w:rPr>
        <w:t>f</w:t>
      </w:r>
      <w:r w:rsidR="00262EEC">
        <w:rPr>
          <w:rFonts w:ascii="Arial" w:eastAsia="Times New Roman" w:hAnsi="Arial" w:cs="Arial"/>
          <w:color w:val="212B32"/>
          <w:kern w:val="0"/>
          <w:sz w:val="24"/>
          <w:szCs w:val="24"/>
          <w:lang w:eastAsia="en-GB"/>
          <w14:ligatures w14:val="none"/>
        </w:rPr>
        <w:t xml:space="preserve"> data</w:t>
      </w:r>
      <w:r w:rsidR="003D48BB">
        <w:rPr>
          <w:rFonts w:ascii="Arial" w:eastAsia="Times New Roman" w:hAnsi="Arial" w:cs="Arial"/>
          <w:color w:val="212B32"/>
          <w:kern w:val="0"/>
          <w:sz w:val="24"/>
          <w:szCs w:val="24"/>
          <w:lang w:eastAsia="en-GB"/>
          <w14:ligatures w14:val="none"/>
        </w:rPr>
        <w:t>.</w:t>
      </w:r>
      <w:r w:rsidR="00262EEC">
        <w:rPr>
          <w:rFonts w:ascii="Arial" w:eastAsia="Times New Roman" w:hAnsi="Arial" w:cs="Arial"/>
          <w:color w:val="212B32"/>
          <w:kern w:val="0"/>
          <w:sz w:val="24"/>
          <w:szCs w:val="24"/>
          <w:lang w:eastAsia="en-GB"/>
          <w14:ligatures w14:val="none"/>
        </w:rPr>
        <w:t xml:space="preserve"> </w:t>
      </w:r>
      <w:r w:rsidR="003D26E9">
        <w:rPr>
          <w:rFonts w:ascii="Arial" w:eastAsia="Times New Roman" w:hAnsi="Arial" w:cs="Arial"/>
          <w:color w:val="212B32"/>
          <w:kern w:val="0"/>
          <w:sz w:val="24"/>
          <w:szCs w:val="24"/>
          <w:lang w:eastAsia="en-GB"/>
          <w14:ligatures w14:val="none"/>
        </w:rPr>
        <w:t xml:space="preserve">The questions will relate to </w:t>
      </w:r>
      <w:r w:rsidR="00522CCF">
        <w:rPr>
          <w:rFonts w:ascii="Arial" w:eastAsia="Times New Roman" w:hAnsi="Arial" w:cs="Arial"/>
          <w:color w:val="212B32"/>
          <w:kern w:val="0"/>
          <w:sz w:val="24"/>
          <w:szCs w:val="24"/>
          <w:lang w:eastAsia="en-GB"/>
          <w14:ligatures w14:val="none"/>
        </w:rPr>
        <w:t xml:space="preserve">job </w:t>
      </w:r>
      <w:r w:rsidR="00991102">
        <w:rPr>
          <w:rFonts w:ascii="Arial" w:eastAsia="Times New Roman" w:hAnsi="Arial" w:cs="Arial"/>
          <w:color w:val="212B32"/>
          <w:kern w:val="0"/>
          <w:sz w:val="24"/>
          <w:szCs w:val="24"/>
          <w:lang w:eastAsia="en-GB"/>
          <w14:ligatures w14:val="none"/>
        </w:rPr>
        <w:t>roles,</w:t>
      </w:r>
      <w:r w:rsidR="004D4215">
        <w:rPr>
          <w:rFonts w:ascii="Arial" w:eastAsia="Times New Roman" w:hAnsi="Arial" w:cs="Arial"/>
          <w:color w:val="212B32"/>
          <w:kern w:val="0"/>
          <w:sz w:val="24"/>
          <w:szCs w:val="24"/>
          <w:lang w:eastAsia="en-GB"/>
          <w14:ligatures w14:val="none"/>
        </w:rPr>
        <w:t xml:space="preserve"> </w:t>
      </w:r>
      <w:r w:rsidR="00691A65">
        <w:rPr>
          <w:rFonts w:ascii="Arial" w:eastAsia="Times New Roman" w:hAnsi="Arial" w:cs="Arial"/>
          <w:color w:val="212B32"/>
          <w:kern w:val="0"/>
          <w:sz w:val="24"/>
          <w:szCs w:val="24"/>
          <w:lang w:eastAsia="en-GB"/>
          <w14:ligatures w14:val="none"/>
        </w:rPr>
        <w:t>the rational</w:t>
      </w:r>
      <w:r w:rsidR="00267278">
        <w:rPr>
          <w:rFonts w:ascii="Arial" w:eastAsia="Times New Roman" w:hAnsi="Arial" w:cs="Arial"/>
          <w:color w:val="212B32"/>
          <w:kern w:val="0"/>
          <w:sz w:val="24"/>
          <w:szCs w:val="24"/>
          <w:lang w:eastAsia="en-GB"/>
          <w14:ligatures w14:val="none"/>
        </w:rPr>
        <w:t>e</w:t>
      </w:r>
      <w:r w:rsidR="00691A65">
        <w:rPr>
          <w:rFonts w:ascii="Arial" w:eastAsia="Times New Roman" w:hAnsi="Arial" w:cs="Arial"/>
          <w:color w:val="212B32"/>
          <w:kern w:val="0"/>
          <w:sz w:val="24"/>
          <w:szCs w:val="24"/>
          <w:lang w:eastAsia="en-GB"/>
          <w14:ligatures w14:val="none"/>
        </w:rPr>
        <w:t xml:space="preserve"> of the questions will provide participants </w:t>
      </w:r>
      <w:bookmarkStart w:id="4" w:name="_Hlk193284909"/>
      <w:r w:rsidR="00691A65">
        <w:rPr>
          <w:rFonts w:ascii="Arial" w:eastAsia="Times New Roman" w:hAnsi="Arial" w:cs="Arial"/>
          <w:color w:val="212B32"/>
          <w:kern w:val="0"/>
          <w:sz w:val="24"/>
          <w:szCs w:val="24"/>
          <w:lang w:eastAsia="en-GB"/>
          <w14:ligatures w14:val="none"/>
        </w:rPr>
        <w:t xml:space="preserve">with </w:t>
      </w:r>
      <w:r w:rsidR="006004E4">
        <w:rPr>
          <w:rFonts w:ascii="Arial" w:eastAsia="Times New Roman" w:hAnsi="Arial" w:cs="Arial"/>
          <w:color w:val="212B32"/>
          <w:kern w:val="0"/>
          <w:sz w:val="24"/>
          <w:szCs w:val="24"/>
          <w:lang w:eastAsia="en-GB"/>
          <w14:ligatures w14:val="none"/>
        </w:rPr>
        <w:t xml:space="preserve">confidence </w:t>
      </w:r>
      <w:r w:rsidR="00D73951">
        <w:rPr>
          <w:rFonts w:ascii="Arial" w:eastAsia="Times New Roman" w:hAnsi="Arial" w:cs="Arial"/>
          <w:color w:val="212B32"/>
          <w:kern w:val="0"/>
          <w:sz w:val="24"/>
          <w:szCs w:val="24"/>
          <w:lang w:eastAsia="en-GB"/>
          <w14:ligatures w14:val="none"/>
        </w:rPr>
        <w:t>that their participation and responses will be va</w:t>
      </w:r>
      <w:r w:rsidR="007A6FA8">
        <w:rPr>
          <w:rFonts w:ascii="Arial" w:eastAsia="Times New Roman" w:hAnsi="Arial" w:cs="Arial"/>
          <w:color w:val="212B32"/>
          <w:kern w:val="0"/>
          <w:sz w:val="24"/>
          <w:szCs w:val="24"/>
          <w:lang w:eastAsia="en-GB"/>
          <w14:ligatures w14:val="none"/>
        </w:rPr>
        <w:t>lued</w:t>
      </w:r>
      <w:r w:rsidR="005D61FA">
        <w:rPr>
          <w:rFonts w:ascii="Arial" w:eastAsia="Times New Roman" w:hAnsi="Arial" w:cs="Arial"/>
          <w:color w:val="212B32"/>
          <w:kern w:val="0"/>
          <w:sz w:val="24"/>
          <w:szCs w:val="24"/>
          <w:lang w:eastAsia="en-GB"/>
          <w14:ligatures w14:val="none"/>
        </w:rPr>
        <w:t xml:space="preserve">. </w:t>
      </w:r>
      <w:r w:rsidR="00D73951">
        <w:rPr>
          <w:rFonts w:ascii="Arial" w:eastAsia="Times New Roman" w:hAnsi="Arial" w:cs="Arial"/>
          <w:color w:val="212B32"/>
          <w:kern w:val="0"/>
          <w:sz w:val="24"/>
          <w:szCs w:val="24"/>
          <w:lang w:eastAsia="en-GB"/>
          <w14:ligatures w14:val="none"/>
        </w:rPr>
        <w:t xml:space="preserve"> </w:t>
      </w:r>
    </w:p>
    <w:bookmarkEnd w:id="4"/>
    <w:p w14:paraId="0AB6D6D6" w14:textId="1BF8C9AA" w:rsidR="00A041B4" w:rsidRDefault="00D73951" w:rsidP="00523C79">
      <w:pPr>
        <w:spacing w:line="480" w:lineRule="auto"/>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The </w:t>
      </w:r>
      <w:r w:rsidR="00C001B3">
        <w:rPr>
          <w:rFonts w:ascii="Arial" w:eastAsia="Times New Roman" w:hAnsi="Arial" w:cs="Arial"/>
          <w:color w:val="212B32"/>
          <w:kern w:val="0"/>
          <w:sz w:val="24"/>
          <w:szCs w:val="24"/>
          <w:lang w:eastAsia="en-GB"/>
          <w14:ligatures w14:val="none"/>
        </w:rPr>
        <w:t>interviewees will be provided with the questions before-</w:t>
      </w:r>
      <w:r w:rsidR="00D71A3E">
        <w:rPr>
          <w:rFonts w:ascii="Arial" w:eastAsia="Times New Roman" w:hAnsi="Arial" w:cs="Arial"/>
          <w:color w:val="212B32"/>
          <w:kern w:val="0"/>
          <w:sz w:val="24"/>
          <w:szCs w:val="24"/>
          <w:lang w:eastAsia="en-GB"/>
          <w14:ligatures w14:val="none"/>
        </w:rPr>
        <w:t>hand,</w:t>
      </w:r>
      <w:r w:rsidR="00521F29">
        <w:rPr>
          <w:rFonts w:ascii="Arial" w:eastAsia="Times New Roman" w:hAnsi="Arial" w:cs="Arial"/>
          <w:color w:val="212B32"/>
          <w:kern w:val="0"/>
          <w:sz w:val="24"/>
          <w:szCs w:val="24"/>
          <w:lang w:eastAsia="en-GB"/>
          <w14:ligatures w14:val="none"/>
        </w:rPr>
        <w:t xml:space="preserve"> </w:t>
      </w:r>
      <w:r w:rsidR="00120658">
        <w:rPr>
          <w:rFonts w:ascii="Arial" w:eastAsia="Times New Roman" w:hAnsi="Arial" w:cs="Arial"/>
          <w:color w:val="212B32"/>
          <w:kern w:val="0"/>
          <w:sz w:val="24"/>
          <w:szCs w:val="24"/>
          <w:lang w:eastAsia="en-GB"/>
          <w14:ligatures w14:val="none"/>
        </w:rPr>
        <w:t>to support</w:t>
      </w:r>
      <w:r w:rsidR="008B21AF">
        <w:rPr>
          <w:rFonts w:ascii="Arial" w:eastAsia="Times New Roman" w:hAnsi="Arial" w:cs="Arial"/>
          <w:color w:val="212B32"/>
          <w:kern w:val="0"/>
          <w:sz w:val="24"/>
          <w:szCs w:val="24"/>
          <w:lang w:eastAsia="en-GB"/>
          <w14:ligatures w14:val="none"/>
        </w:rPr>
        <w:t xml:space="preserve"> ethical </w:t>
      </w:r>
      <w:r w:rsidR="006B147C">
        <w:rPr>
          <w:rFonts w:ascii="Arial" w:eastAsia="Times New Roman" w:hAnsi="Arial" w:cs="Arial"/>
          <w:color w:val="212B32"/>
          <w:kern w:val="0"/>
          <w:sz w:val="24"/>
          <w:szCs w:val="24"/>
          <w:lang w:eastAsia="en-GB"/>
          <w14:ligatures w14:val="none"/>
        </w:rPr>
        <w:t xml:space="preserve">and reflective </w:t>
      </w:r>
      <w:r w:rsidR="008B21AF">
        <w:rPr>
          <w:rFonts w:ascii="Arial" w:eastAsia="Times New Roman" w:hAnsi="Arial" w:cs="Arial"/>
          <w:color w:val="212B32"/>
          <w:kern w:val="0"/>
          <w:sz w:val="24"/>
          <w:szCs w:val="24"/>
          <w:lang w:eastAsia="en-GB"/>
          <w14:ligatures w14:val="none"/>
        </w:rPr>
        <w:t>practices,</w:t>
      </w:r>
      <w:r w:rsidR="006B147C">
        <w:rPr>
          <w:rFonts w:ascii="Arial" w:eastAsia="Times New Roman" w:hAnsi="Arial" w:cs="Arial"/>
          <w:color w:val="212B32"/>
          <w:kern w:val="0"/>
          <w:sz w:val="24"/>
          <w:szCs w:val="24"/>
          <w:lang w:eastAsia="en-GB"/>
          <w14:ligatures w14:val="none"/>
        </w:rPr>
        <w:t xml:space="preserve"> and </w:t>
      </w:r>
      <w:r w:rsidR="00AB4CA1">
        <w:rPr>
          <w:rFonts w:ascii="Arial" w:eastAsia="Times New Roman" w:hAnsi="Arial" w:cs="Arial"/>
          <w:color w:val="212B32"/>
          <w:kern w:val="0"/>
          <w:sz w:val="24"/>
          <w:szCs w:val="24"/>
          <w:lang w:eastAsia="en-GB"/>
          <w14:ligatures w14:val="none"/>
        </w:rPr>
        <w:t xml:space="preserve">provide </w:t>
      </w:r>
      <w:r w:rsidR="00C001B3">
        <w:rPr>
          <w:rFonts w:ascii="Arial" w:eastAsia="Times New Roman" w:hAnsi="Arial" w:cs="Arial"/>
          <w:color w:val="212B32"/>
          <w:kern w:val="0"/>
          <w:sz w:val="24"/>
          <w:szCs w:val="24"/>
          <w:lang w:eastAsia="en-GB"/>
          <w14:ligatures w14:val="none"/>
        </w:rPr>
        <w:t xml:space="preserve">an opportunity to </w:t>
      </w:r>
      <w:r w:rsidR="00120658">
        <w:rPr>
          <w:rFonts w:ascii="Arial" w:eastAsia="Times New Roman" w:hAnsi="Arial" w:cs="Arial"/>
          <w:color w:val="212B32"/>
          <w:kern w:val="0"/>
          <w:sz w:val="24"/>
          <w:szCs w:val="24"/>
          <w:lang w:eastAsia="en-GB"/>
          <w14:ligatures w14:val="none"/>
        </w:rPr>
        <w:t xml:space="preserve">review </w:t>
      </w:r>
      <w:r w:rsidR="00E00DBA">
        <w:rPr>
          <w:rFonts w:ascii="Arial" w:eastAsia="Times New Roman" w:hAnsi="Arial" w:cs="Arial"/>
          <w:color w:val="212B32"/>
          <w:kern w:val="0"/>
          <w:sz w:val="24"/>
          <w:szCs w:val="24"/>
          <w:lang w:eastAsia="en-GB"/>
          <w14:ligatures w14:val="none"/>
        </w:rPr>
        <w:t xml:space="preserve">the </w:t>
      </w:r>
      <w:r w:rsidR="00D71A3E">
        <w:rPr>
          <w:rFonts w:ascii="Arial" w:eastAsia="Times New Roman" w:hAnsi="Arial" w:cs="Arial"/>
          <w:color w:val="212B32"/>
          <w:kern w:val="0"/>
          <w:sz w:val="24"/>
          <w:szCs w:val="24"/>
          <w:lang w:eastAsia="en-GB"/>
          <w14:ligatures w14:val="none"/>
        </w:rPr>
        <w:t>questions.</w:t>
      </w:r>
      <w:r w:rsidR="00232A08">
        <w:rPr>
          <w:rFonts w:ascii="Arial" w:eastAsia="Times New Roman" w:hAnsi="Arial" w:cs="Arial"/>
          <w:color w:val="212B32"/>
          <w:kern w:val="0"/>
          <w:sz w:val="24"/>
          <w:szCs w:val="24"/>
          <w:lang w:eastAsia="en-GB"/>
          <w14:ligatures w14:val="none"/>
        </w:rPr>
        <w:t xml:space="preserve"> Both interviewees supported the </w:t>
      </w:r>
      <w:r w:rsidR="00D71A3E">
        <w:rPr>
          <w:rFonts w:ascii="Arial" w:eastAsia="Times New Roman" w:hAnsi="Arial" w:cs="Arial"/>
          <w:color w:val="212B32"/>
          <w:kern w:val="0"/>
          <w:sz w:val="24"/>
          <w:szCs w:val="24"/>
          <w:lang w:eastAsia="en-GB"/>
          <w14:ligatures w14:val="none"/>
        </w:rPr>
        <w:t>teams’</w:t>
      </w:r>
      <w:r w:rsidR="009F159C">
        <w:rPr>
          <w:rFonts w:ascii="Arial" w:eastAsia="Times New Roman" w:hAnsi="Arial" w:cs="Arial"/>
          <w:color w:val="212B32"/>
          <w:kern w:val="0"/>
          <w:sz w:val="24"/>
          <w:szCs w:val="24"/>
          <w:lang w:eastAsia="en-GB"/>
          <w14:ligatures w14:val="none"/>
        </w:rPr>
        <w:t xml:space="preserve"> approach to interviewing which </w:t>
      </w:r>
      <w:r w:rsidR="006725BE">
        <w:rPr>
          <w:rFonts w:ascii="Arial" w:eastAsia="Times New Roman" w:hAnsi="Arial" w:cs="Arial"/>
          <w:color w:val="212B32"/>
          <w:kern w:val="0"/>
          <w:sz w:val="24"/>
          <w:szCs w:val="24"/>
          <w:lang w:eastAsia="en-GB"/>
          <w14:ligatures w14:val="none"/>
        </w:rPr>
        <w:t xml:space="preserve">avoided ethical concerns relating to </w:t>
      </w:r>
      <w:r w:rsidR="00382BA3">
        <w:rPr>
          <w:rFonts w:ascii="Arial" w:eastAsia="Times New Roman" w:hAnsi="Arial" w:cs="Arial"/>
          <w:color w:val="212B32"/>
          <w:kern w:val="0"/>
          <w:sz w:val="24"/>
          <w:szCs w:val="24"/>
          <w:lang w:eastAsia="en-GB"/>
          <w14:ligatures w14:val="none"/>
        </w:rPr>
        <w:t xml:space="preserve">ability and possible </w:t>
      </w:r>
      <w:r w:rsidR="00911518">
        <w:rPr>
          <w:rFonts w:ascii="Arial" w:eastAsia="Times New Roman" w:hAnsi="Arial" w:cs="Arial"/>
          <w:color w:val="212B32"/>
          <w:kern w:val="0"/>
          <w:sz w:val="24"/>
          <w:szCs w:val="24"/>
          <w:lang w:eastAsia="en-GB"/>
          <w14:ligatures w14:val="none"/>
        </w:rPr>
        <w:t xml:space="preserve">location issues </w:t>
      </w:r>
      <w:r w:rsidR="00523C79">
        <w:rPr>
          <w:rFonts w:ascii="Arial" w:eastAsia="Times New Roman" w:hAnsi="Arial" w:cs="Arial"/>
          <w:color w:val="212B32"/>
          <w:kern w:val="0"/>
          <w:sz w:val="24"/>
          <w:szCs w:val="24"/>
          <w:lang w:eastAsia="en-GB"/>
          <w14:ligatures w14:val="none"/>
        </w:rPr>
        <w:t xml:space="preserve">(Alsaawi, 2014). </w:t>
      </w:r>
    </w:p>
    <w:p w14:paraId="443F9E73" w14:textId="6BE4EDE9" w:rsidR="00F01A70" w:rsidRDefault="00C97858" w:rsidP="00045C49">
      <w:pPr>
        <w:shd w:val="clear" w:color="auto" w:fill="FFFFFF"/>
        <w:spacing w:before="100" w:beforeAutospacing="1" w:after="0" w:line="480" w:lineRule="auto"/>
        <w:rPr>
          <w:rFonts w:ascii="Arial" w:eastAsia="Times New Roman" w:hAnsi="Arial" w:cs="Arial"/>
          <w:b/>
          <w:bCs/>
          <w:color w:val="212B32"/>
          <w:kern w:val="0"/>
          <w:sz w:val="24"/>
          <w:szCs w:val="24"/>
          <w:lang w:eastAsia="en-GB"/>
          <w14:ligatures w14:val="none"/>
        </w:rPr>
      </w:pPr>
      <w:r w:rsidRPr="00E129C6">
        <w:rPr>
          <w:rFonts w:ascii="Arial" w:eastAsia="Times New Roman" w:hAnsi="Arial" w:cs="Arial"/>
          <w:b/>
          <w:bCs/>
          <w:color w:val="212B32"/>
          <w:kern w:val="0"/>
          <w:sz w:val="24"/>
          <w:szCs w:val="24"/>
          <w:lang w:eastAsia="en-GB"/>
          <w14:ligatures w14:val="none"/>
        </w:rPr>
        <w:t>3.</w:t>
      </w:r>
      <w:r w:rsidR="00EF00B4">
        <w:rPr>
          <w:rFonts w:ascii="Arial" w:eastAsia="Times New Roman" w:hAnsi="Arial" w:cs="Arial"/>
          <w:b/>
          <w:bCs/>
          <w:color w:val="212B32"/>
          <w:kern w:val="0"/>
          <w:sz w:val="24"/>
          <w:szCs w:val="24"/>
          <w:lang w:eastAsia="en-GB"/>
          <w14:ligatures w14:val="none"/>
        </w:rPr>
        <w:t>3</w:t>
      </w:r>
      <w:r w:rsidRPr="00E129C6">
        <w:rPr>
          <w:rFonts w:ascii="Arial" w:eastAsia="Times New Roman" w:hAnsi="Arial" w:cs="Arial"/>
          <w:b/>
          <w:bCs/>
          <w:color w:val="212B32"/>
          <w:kern w:val="0"/>
          <w:sz w:val="24"/>
          <w:szCs w:val="24"/>
          <w:lang w:eastAsia="en-GB"/>
          <w14:ligatures w14:val="none"/>
        </w:rPr>
        <w:t xml:space="preserve"> Research </w:t>
      </w:r>
      <w:r w:rsidR="00E129C6" w:rsidRPr="00E129C6">
        <w:rPr>
          <w:rFonts w:ascii="Arial" w:eastAsia="Times New Roman" w:hAnsi="Arial" w:cs="Arial"/>
          <w:b/>
          <w:bCs/>
          <w:color w:val="212B32"/>
          <w:kern w:val="0"/>
          <w:sz w:val="24"/>
          <w:szCs w:val="24"/>
          <w:lang w:eastAsia="en-GB"/>
          <w14:ligatures w14:val="none"/>
        </w:rPr>
        <w:t>m</w:t>
      </w:r>
      <w:r w:rsidRPr="00E129C6">
        <w:rPr>
          <w:rFonts w:ascii="Arial" w:eastAsia="Times New Roman" w:hAnsi="Arial" w:cs="Arial"/>
          <w:b/>
          <w:bCs/>
          <w:color w:val="212B32"/>
          <w:kern w:val="0"/>
          <w:sz w:val="24"/>
          <w:szCs w:val="24"/>
          <w:lang w:eastAsia="en-GB"/>
          <w14:ligatures w14:val="none"/>
        </w:rPr>
        <w:t xml:space="preserve">ethods </w:t>
      </w:r>
    </w:p>
    <w:p w14:paraId="33BDF275" w14:textId="3FAFD330" w:rsidR="00AB0F9A" w:rsidRDefault="006C6732" w:rsidP="00AB0F9A">
      <w:pPr>
        <w:rPr>
          <w:rFonts w:ascii="Arial" w:hAnsi="Arial" w:cs="Arial"/>
          <w:sz w:val="24"/>
          <w:szCs w:val="24"/>
        </w:rPr>
      </w:pPr>
      <w:r>
        <w:rPr>
          <w:rFonts w:ascii="Arial" w:hAnsi="Arial" w:cs="Arial"/>
          <w:sz w:val="24"/>
          <w:szCs w:val="24"/>
        </w:rPr>
        <w:t xml:space="preserve">A </w:t>
      </w:r>
      <w:r w:rsidR="00AB0F9A">
        <w:rPr>
          <w:rFonts w:ascii="Arial" w:hAnsi="Arial" w:cs="Arial"/>
          <w:sz w:val="24"/>
          <w:szCs w:val="24"/>
        </w:rPr>
        <w:t>mixed</w:t>
      </w:r>
      <w:r w:rsidR="00AB4CA1">
        <w:rPr>
          <w:rFonts w:ascii="Arial" w:hAnsi="Arial" w:cs="Arial"/>
          <w:sz w:val="24"/>
          <w:szCs w:val="24"/>
        </w:rPr>
        <w:t>-</w:t>
      </w:r>
      <w:r w:rsidR="00AB0F9A">
        <w:rPr>
          <w:rFonts w:ascii="Arial" w:hAnsi="Arial" w:cs="Arial"/>
          <w:sz w:val="24"/>
          <w:szCs w:val="24"/>
        </w:rPr>
        <w:t>methods approach</w:t>
      </w:r>
      <w:r>
        <w:rPr>
          <w:rFonts w:ascii="Arial" w:hAnsi="Arial" w:cs="Arial"/>
          <w:sz w:val="24"/>
          <w:szCs w:val="24"/>
        </w:rPr>
        <w:t xml:space="preserve"> to data collection will be </w:t>
      </w:r>
      <w:r w:rsidR="003D1791">
        <w:rPr>
          <w:rFonts w:ascii="Arial" w:hAnsi="Arial" w:cs="Arial"/>
          <w:sz w:val="24"/>
          <w:szCs w:val="24"/>
        </w:rPr>
        <w:t>adopted, including:</w:t>
      </w:r>
    </w:p>
    <w:p w14:paraId="190B52DD" w14:textId="77777777" w:rsidR="00AB0F9A" w:rsidRDefault="00AB0F9A" w:rsidP="00AB0F9A">
      <w:pPr>
        <w:pStyle w:val="ListParagraph"/>
        <w:numPr>
          <w:ilvl w:val="0"/>
          <w:numId w:val="6"/>
        </w:numPr>
        <w:rPr>
          <w:rFonts w:ascii="Arial" w:hAnsi="Arial" w:cs="Arial"/>
          <w:sz w:val="24"/>
          <w:szCs w:val="24"/>
        </w:rPr>
      </w:pPr>
      <w:r>
        <w:rPr>
          <w:rFonts w:ascii="Arial" w:hAnsi="Arial" w:cs="Arial"/>
          <w:sz w:val="24"/>
          <w:szCs w:val="24"/>
        </w:rPr>
        <w:t>Survey</w:t>
      </w:r>
    </w:p>
    <w:p w14:paraId="6276B263" w14:textId="77777777" w:rsidR="00AB0F9A" w:rsidRDefault="00AB0F9A" w:rsidP="00AB0F9A">
      <w:pPr>
        <w:pStyle w:val="ListParagraph"/>
        <w:numPr>
          <w:ilvl w:val="0"/>
          <w:numId w:val="6"/>
        </w:numPr>
        <w:rPr>
          <w:rFonts w:ascii="Arial" w:hAnsi="Arial" w:cs="Arial"/>
          <w:sz w:val="24"/>
          <w:szCs w:val="24"/>
        </w:rPr>
      </w:pPr>
      <w:r>
        <w:rPr>
          <w:rFonts w:ascii="Arial" w:hAnsi="Arial" w:cs="Arial"/>
          <w:sz w:val="24"/>
          <w:szCs w:val="24"/>
        </w:rPr>
        <w:t xml:space="preserve">Interview </w:t>
      </w:r>
    </w:p>
    <w:p w14:paraId="43365BD9" w14:textId="0D73C5E2" w:rsidR="003137BA" w:rsidRDefault="001004DB" w:rsidP="00301377">
      <w:pPr>
        <w:spacing w:line="480" w:lineRule="auto"/>
        <w:rPr>
          <w:rFonts w:ascii="Arial" w:hAnsi="Arial" w:cs="Arial"/>
          <w:sz w:val="24"/>
          <w:szCs w:val="24"/>
        </w:rPr>
      </w:pPr>
      <w:r>
        <w:rPr>
          <w:rFonts w:ascii="Arial" w:hAnsi="Arial" w:cs="Arial"/>
          <w:sz w:val="24"/>
          <w:szCs w:val="24"/>
        </w:rPr>
        <w:t xml:space="preserve">These methods have been chosen </w:t>
      </w:r>
      <w:r w:rsidR="000719F1">
        <w:rPr>
          <w:rFonts w:ascii="Arial" w:hAnsi="Arial" w:cs="Arial"/>
          <w:sz w:val="24"/>
          <w:szCs w:val="24"/>
        </w:rPr>
        <w:t xml:space="preserve">to </w:t>
      </w:r>
      <w:r w:rsidR="00527D5D">
        <w:rPr>
          <w:rFonts w:ascii="Arial" w:hAnsi="Arial" w:cs="Arial"/>
          <w:sz w:val="24"/>
          <w:szCs w:val="24"/>
        </w:rPr>
        <w:t>provide both quantitative and qualitative data responses</w:t>
      </w:r>
      <w:r w:rsidR="00540BB2">
        <w:rPr>
          <w:rFonts w:ascii="Arial" w:hAnsi="Arial" w:cs="Arial"/>
          <w:sz w:val="24"/>
          <w:szCs w:val="24"/>
        </w:rPr>
        <w:t xml:space="preserve">, as it provides a greater scope </w:t>
      </w:r>
      <w:r w:rsidR="00A43942">
        <w:rPr>
          <w:rFonts w:ascii="Arial" w:hAnsi="Arial" w:cs="Arial"/>
          <w:sz w:val="24"/>
          <w:szCs w:val="24"/>
        </w:rPr>
        <w:t xml:space="preserve">to investigate through both numbers and words </w:t>
      </w:r>
      <w:r w:rsidR="0071642A">
        <w:rPr>
          <w:rFonts w:ascii="Arial" w:hAnsi="Arial" w:cs="Arial"/>
          <w:sz w:val="24"/>
          <w:szCs w:val="24"/>
        </w:rPr>
        <w:t>(Almalki, 2016).</w:t>
      </w:r>
    </w:p>
    <w:p w14:paraId="499FEF0E" w14:textId="47B7BCC8" w:rsidR="00527D5D" w:rsidRDefault="001A3DED" w:rsidP="00301377">
      <w:pPr>
        <w:spacing w:line="480" w:lineRule="auto"/>
        <w:rPr>
          <w:rFonts w:ascii="Arial" w:eastAsia="Times New Roman" w:hAnsi="Arial" w:cs="Arial"/>
          <w:b/>
          <w:bCs/>
          <w:color w:val="212B32"/>
          <w:kern w:val="0"/>
          <w:sz w:val="24"/>
          <w:szCs w:val="24"/>
          <w:lang w:eastAsia="en-GB"/>
          <w14:ligatures w14:val="none"/>
        </w:rPr>
      </w:pPr>
      <w:r w:rsidRPr="001A3DED">
        <w:rPr>
          <w:rFonts w:ascii="Arial" w:eastAsia="Times New Roman" w:hAnsi="Arial" w:cs="Arial"/>
          <w:b/>
          <w:bCs/>
          <w:color w:val="212B32"/>
          <w:kern w:val="0"/>
          <w:sz w:val="24"/>
          <w:szCs w:val="24"/>
          <w:lang w:eastAsia="en-GB"/>
          <w14:ligatures w14:val="none"/>
        </w:rPr>
        <w:t xml:space="preserve">Survey </w:t>
      </w:r>
    </w:p>
    <w:p w14:paraId="227B2C0B" w14:textId="4D834D25" w:rsidR="00C84856" w:rsidRDefault="00FB7353" w:rsidP="008C1139">
      <w:pPr>
        <w:spacing w:line="480" w:lineRule="auto"/>
        <w:rPr>
          <w:rFonts w:ascii="Arial" w:hAnsi="Arial" w:cs="Arial"/>
          <w:sz w:val="24"/>
          <w:szCs w:val="24"/>
        </w:rPr>
      </w:pPr>
      <w:r>
        <w:rPr>
          <w:rFonts w:ascii="Arial" w:hAnsi="Arial" w:cs="Arial"/>
          <w:sz w:val="24"/>
          <w:szCs w:val="24"/>
        </w:rPr>
        <w:t>The survey questions will be specifically related to job role</w:t>
      </w:r>
      <w:r w:rsidR="00DA5502">
        <w:rPr>
          <w:rFonts w:ascii="Arial" w:hAnsi="Arial" w:cs="Arial"/>
          <w:sz w:val="24"/>
          <w:szCs w:val="24"/>
        </w:rPr>
        <w:t xml:space="preserve">s </w:t>
      </w:r>
      <w:r w:rsidR="001A4C2E">
        <w:rPr>
          <w:rFonts w:ascii="Arial" w:hAnsi="Arial" w:cs="Arial"/>
          <w:sz w:val="24"/>
          <w:szCs w:val="24"/>
        </w:rPr>
        <w:t xml:space="preserve">of police </w:t>
      </w:r>
      <w:r w:rsidR="002804C4">
        <w:rPr>
          <w:rFonts w:ascii="Arial" w:hAnsi="Arial" w:cs="Arial"/>
          <w:sz w:val="24"/>
          <w:szCs w:val="24"/>
        </w:rPr>
        <w:t xml:space="preserve">students, officers and </w:t>
      </w:r>
      <w:r w:rsidR="00FC1685">
        <w:rPr>
          <w:rFonts w:ascii="Arial" w:hAnsi="Arial" w:cs="Arial"/>
          <w:sz w:val="24"/>
          <w:szCs w:val="24"/>
        </w:rPr>
        <w:t>tutors.</w:t>
      </w:r>
      <w:r w:rsidR="002804C4">
        <w:rPr>
          <w:rFonts w:ascii="Arial" w:hAnsi="Arial" w:cs="Arial"/>
          <w:sz w:val="24"/>
          <w:szCs w:val="24"/>
        </w:rPr>
        <w:t xml:space="preserve"> Likert rating will provide </w:t>
      </w:r>
      <w:r w:rsidR="00FC1685">
        <w:rPr>
          <w:rFonts w:ascii="Arial" w:hAnsi="Arial" w:cs="Arial"/>
          <w:sz w:val="24"/>
          <w:szCs w:val="24"/>
        </w:rPr>
        <w:t xml:space="preserve">quantitative </w:t>
      </w:r>
      <w:r w:rsidR="0033436D">
        <w:rPr>
          <w:rFonts w:ascii="Arial" w:hAnsi="Arial" w:cs="Arial"/>
          <w:sz w:val="24"/>
          <w:szCs w:val="24"/>
        </w:rPr>
        <w:t>data,</w:t>
      </w:r>
      <w:r w:rsidR="00BC475A">
        <w:rPr>
          <w:rFonts w:ascii="Arial" w:hAnsi="Arial" w:cs="Arial"/>
          <w:sz w:val="24"/>
          <w:szCs w:val="24"/>
        </w:rPr>
        <w:t xml:space="preserve"> </w:t>
      </w:r>
      <w:r w:rsidR="009A4503">
        <w:rPr>
          <w:rFonts w:ascii="Arial" w:hAnsi="Arial" w:cs="Arial"/>
          <w:sz w:val="24"/>
          <w:szCs w:val="24"/>
        </w:rPr>
        <w:t>exact</w:t>
      </w:r>
      <w:r w:rsidR="00BC475A">
        <w:rPr>
          <w:rFonts w:ascii="Arial" w:hAnsi="Arial" w:cs="Arial"/>
          <w:sz w:val="24"/>
          <w:szCs w:val="24"/>
        </w:rPr>
        <w:t xml:space="preserve"> responses </w:t>
      </w:r>
      <w:r w:rsidR="00FC1685">
        <w:rPr>
          <w:rFonts w:ascii="Arial" w:hAnsi="Arial" w:cs="Arial"/>
          <w:sz w:val="24"/>
          <w:szCs w:val="24"/>
        </w:rPr>
        <w:t xml:space="preserve">will provide qualitative data. </w:t>
      </w:r>
      <w:r w:rsidR="009B4960" w:rsidRPr="009B4960">
        <w:rPr>
          <w:rFonts w:ascii="Arial" w:eastAsia="Times New Roman" w:hAnsi="Arial" w:cs="Arial"/>
          <w:color w:val="212B32"/>
          <w:kern w:val="0"/>
          <w:sz w:val="24"/>
          <w:szCs w:val="24"/>
          <w:lang w:eastAsia="en-GB"/>
          <w14:ligatures w14:val="none"/>
        </w:rPr>
        <w:t xml:space="preserve">The survey </w:t>
      </w:r>
      <w:r w:rsidR="009B4960">
        <w:rPr>
          <w:rFonts w:ascii="Arial" w:eastAsia="Times New Roman" w:hAnsi="Arial" w:cs="Arial"/>
          <w:color w:val="212B32"/>
          <w:kern w:val="0"/>
          <w:sz w:val="24"/>
          <w:szCs w:val="24"/>
          <w:lang w:eastAsia="en-GB"/>
          <w14:ligatures w14:val="none"/>
        </w:rPr>
        <w:t xml:space="preserve">will </w:t>
      </w:r>
      <w:r w:rsidR="008F0E93">
        <w:rPr>
          <w:rFonts w:ascii="Arial" w:eastAsia="Times New Roman" w:hAnsi="Arial" w:cs="Arial"/>
          <w:color w:val="212B32"/>
          <w:kern w:val="0"/>
          <w:sz w:val="24"/>
          <w:szCs w:val="24"/>
          <w:lang w:eastAsia="en-GB"/>
          <w14:ligatures w14:val="none"/>
        </w:rPr>
        <w:t xml:space="preserve">be attached to an </w:t>
      </w:r>
      <w:r w:rsidR="00753AD5">
        <w:rPr>
          <w:rFonts w:ascii="Arial" w:eastAsia="Times New Roman" w:hAnsi="Arial" w:cs="Arial"/>
          <w:color w:val="212B32"/>
          <w:kern w:val="0"/>
          <w:sz w:val="24"/>
          <w:szCs w:val="24"/>
          <w:lang w:eastAsia="en-GB"/>
          <w14:ligatures w14:val="none"/>
        </w:rPr>
        <w:t>email,</w:t>
      </w:r>
      <w:r w:rsidR="008F0E93">
        <w:rPr>
          <w:rFonts w:ascii="Arial" w:eastAsia="Times New Roman" w:hAnsi="Arial" w:cs="Arial"/>
          <w:color w:val="212B32"/>
          <w:kern w:val="0"/>
          <w:sz w:val="24"/>
          <w:szCs w:val="24"/>
          <w:lang w:eastAsia="en-GB"/>
          <w14:ligatures w14:val="none"/>
        </w:rPr>
        <w:t xml:space="preserve"> </w:t>
      </w:r>
      <w:r w:rsidR="0033436D">
        <w:rPr>
          <w:rFonts w:ascii="Arial" w:eastAsia="Times New Roman" w:hAnsi="Arial" w:cs="Arial"/>
          <w:color w:val="212B32"/>
          <w:kern w:val="0"/>
          <w:sz w:val="24"/>
          <w:szCs w:val="24"/>
          <w:lang w:eastAsia="en-GB"/>
          <w14:ligatures w14:val="none"/>
        </w:rPr>
        <w:t>targeting approximately</w:t>
      </w:r>
      <w:r w:rsidR="008F0E93">
        <w:rPr>
          <w:rFonts w:ascii="Arial" w:eastAsia="Times New Roman" w:hAnsi="Arial" w:cs="Arial"/>
          <w:color w:val="212B32"/>
          <w:kern w:val="0"/>
          <w:sz w:val="24"/>
          <w:szCs w:val="24"/>
          <w:lang w:eastAsia="en-GB"/>
          <w14:ligatures w14:val="none"/>
        </w:rPr>
        <w:t xml:space="preserve"> </w:t>
      </w:r>
      <w:r w:rsidR="008C1139">
        <w:rPr>
          <w:rFonts w:ascii="Arial" w:hAnsi="Arial" w:cs="Arial"/>
          <w:sz w:val="24"/>
          <w:szCs w:val="24"/>
        </w:rPr>
        <w:t>15 police students and officers who are currently working in 1 police station within the Gwent area of South Wales.</w:t>
      </w:r>
      <w:r w:rsidR="00846DF6">
        <w:rPr>
          <w:rFonts w:ascii="Arial" w:hAnsi="Arial" w:cs="Arial"/>
          <w:sz w:val="24"/>
          <w:szCs w:val="24"/>
        </w:rPr>
        <w:t xml:space="preserve"> A specific question will be included for </w:t>
      </w:r>
      <w:r w:rsidR="00F9662B">
        <w:rPr>
          <w:rFonts w:ascii="Arial" w:hAnsi="Arial" w:cs="Arial"/>
          <w:sz w:val="24"/>
          <w:szCs w:val="24"/>
        </w:rPr>
        <w:lastRenderedPageBreak/>
        <w:t>tutors</w:t>
      </w:r>
      <w:r w:rsidR="00284C54">
        <w:rPr>
          <w:rFonts w:ascii="Arial" w:hAnsi="Arial" w:cs="Arial"/>
          <w:sz w:val="24"/>
          <w:szCs w:val="24"/>
        </w:rPr>
        <w:t xml:space="preserve"> to ascertain </w:t>
      </w:r>
      <w:r w:rsidR="00F240AE">
        <w:rPr>
          <w:rFonts w:ascii="Arial" w:hAnsi="Arial" w:cs="Arial"/>
          <w:sz w:val="24"/>
          <w:szCs w:val="24"/>
        </w:rPr>
        <w:t>Individual recommendation for training and support</w:t>
      </w:r>
      <w:r w:rsidR="009477CA">
        <w:rPr>
          <w:rFonts w:ascii="Arial" w:hAnsi="Arial" w:cs="Arial"/>
          <w:sz w:val="24"/>
          <w:szCs w:val="24"/>
        </w:rPr>
        <w:t xml:space="preserve"> </w:t>
      </w:r>
      <w:r w:rsidR="0033436D">
        <w:rPr>
          <w:rFonts w:ascii="Arial" w:hAnsi="Arial" w:cs="Arial"/>
          <w:sz w:val="24"/>
          <w:szCs w:val="24"/>
        </w:rPr>
        <w:t>(Watson</w:t>
      </w:r>
      <w:r w:rsidR="009477CA">
        <w:rPr>
          <w:rFonts w:ascii="Arial" w:hAnsi="Arial" w:cs="Arial"/>
          <w:sz w:val="24"/>
          <w:szCs w:val="24"/>
        </w:rPr>
        <w:t xml:space="preserve"> and Vehmas </w:t>
      </w:r>
      <w:r w:rsidR="00C84856">
        <w:rPr>
          <w:rFonts w:ascii="Arial" w:hAnsi="Arial" w:cs="Arial"/>
          <w:sz w:val="24"/>
          <w:szCs w:val="24"/>
        </w:rPr>
        <w:t>,2020).</w:t>
      </w:r>
    </w:p>
    <w:p w14:paraId="25606517" w14:textId="3365F8A9" w:rsidR="00DD5B73" w:rsidRDefault="00846DF6" w:rsidP="008C1139">
      <w:pPr>
        <w:spacing w:line="480" w:lineRule="auto"/>
        <w:rPr>
          <w:rFonts w:ascii="Arial" w:hAnsi="Arial" w:cs="Arial"/>
          <w:sz w:val="24"/>
          <w:szCs w:val="24"/>
        </w:rPr>
      </w:pPr>
      <w:r>
        <w:rPr>
          <w:rFonts w:ascii="Arial" w:hAnsi="Arial" w:cs="Arial"/>
          <w:sz w:val="24"/>
          <w:szCs w:val="24"/>
        </w:rPr>
        <w:t xml:space="preserve"> A tick box </w:t>
      </w:r>
      <w:r w:rsidR="00C60D21">
        <w:rPr>
          <w:rFonts w:ascii="Arial" w:hAnsi="Arial" w:cs="Arial"/>
          <w:sz w:val="24"/>
          <w:szCs w:val="24"/>
        </w:rPr>
        <w:t xml:space="preserve">within the survey </w:t>
      </w:r>
      <w:r w:rsidR="00F1219B">
        <w:rPr>
          <w:rFonts w:ascii="Arial" w:hAnsi="Arial" w:cs="Arial"/>
          <w:sz w:val="24"/>
          <w:szCs w:val="24"/>
        </w:rPr>
        <w:t>will denote</w:t>
      </w:r>
      <w:r w:rsidR="003011D7">
        <w:rPr>
          <w:rFonts w:ascii="Arial" w:hAnsi="Arial" w:cs="Arial"/>
          <w:sz w:val="24"/>
          <w:szCs w:val="24"/>
        </w:rPr>
        <w:t xml:space="preserve"> </w:t>
      </w:r>
      <w:r w:rsidR="00C60D21">
        <w:rPr>
          <w:rFonts w:ascii="Arial" w:hAnsi="Arial" w:cs="Arial"/>
          <w:sz w:val="24"/>
          <w:szCs w:val="24"/>
        </w:rPr>
        <w:t xml:space="preserve">if the individual </w:t>
      </w:r>
      <w:r w:rsidR="009E4AC1">
        <w:rPr>
          <w:rFonts w:ascii="Arial" w:hAnsi="Arial" w:cs="Arial"/>
          <w:sz w:val="24"/>
          <w:szCs w:val="24"/>
        </w:rPr>
        <w:t xml:space="preserve">has been identified as </w:t>
      </w:r>
      <w:r w:rsidR="00A660E7">
        <w:rPr>
          <w:rFonts w:ascii="Arial" w:hAnsi="Arial" w:cs="Arial"/>
          <w:sz w:val="24"/>
          <w:szCs w:val="24"/>
        </w:rPr>
        <w:t>ND</w:t>
      </w:r>
      <w:r w:rsidR="00E704F3">
        <w:rPr>
          <w:rFonts w:ascii="Arial" w:hAnsi="Arial" w:cs="Arial"/>
          <w:sz w:val="24"/>
          <w:szCs w:val="24"/>
        </w:rPr>
        <w:t>.</w:t>
      </w:r>
      <w:r w:rsidR="003011D7">
        <w:rPr>
          <w:rFonts w:ascii="Arial" w:hAnsi="Arial" w:cs="Arial"/>
          <w:sz w:val="24"/>
          <w:szCs w:val="24"/>
        </w:rPr>
        <w:t xml:space="preserve"> </w:t>
      </w:r>
    </w:p>
    <w:p w14:paraId="2D06EBCB" w14:textId="77777777" w:rsidR="00340379" w:rsidRDefault="00DD5B73" w:rsidP="008C1139">
      <w:pPr>
        <w:spacing w:line="480" w:lineRule="auto"/>
        <w:rPr>
          <w:rFonts w:ascii="Arial" w:hAnsi="Arial" w:cs="Arial"/>
          <w:sz w:val="24"/>
          <w:szCs w:val="24"/>
        </w:rPr>
      </w:pPr>
      <w:r>
        <w:rPr>
          <w:rFonts w:ascii="Arial" w:hAnsi="Arial" w:cs="Arial"/>
          <w:sz w:val="24"/>
          <w:szCs w:val="24"/>
        </w:rPr>
        <w:t>The email will</w:t>
      </w:r>
      <w:r w:rsidR="00340379">
        <w:rPr>
          <w:rFonts w:ascii="Arial" w:hAnsi="Arial" w:cs="Arial"/>
          <w:sz w:val="24"/>
          <w:szCs w:val="24"/>
        </w:rPr>
        <w:t xml:space="preserve">: </w:t>
      </w:r>
    </w:p>
    <w:p w14:paraId="140EB7F8" w14:textId="610A3840" w:rsidR="00072813" w:rsidRDefault="00340379" w:rsidP="00207242">
      <w:pPr>
        <w:spacing w:line="480" w:lineRule="auto"/>
        <w:rPr>
          <w:rFonts w:ascii="Arial" w:hAnsi="Arial" w:cs="Arial"/>
          <w:sz w:val="24"/>
          <w:szCs w:val="24"/>
        </w:rPr>
      </w:pPr>
      <w:r>
        <w:rPr>
          <w:rFonts w:ascii="Arial" w:hAnsi="Arial" w:cs="Arial"/>
          <w:sz w:val="24"/>
          <w:szCs w:val="24"/>
        </w:rPr>
        <w:t>-</w:t>
      </w:r>
      <w:r w:rsidR="00E64A8A">
        <w:rPr>
          <w:rFonts w:ascii="Arial" w:hAnsi="Arial" w:cs="Arial"/>
          <w:sz w:val="24"/>
          <w:szCs w:val="24"/>
        </w:rPr>
        <w:t>E</w:t>
      </w:r>
      <w:r>
        <w:rPr>
          <w:rFonts w:ascii="Arial" w:hAnsi="Arial" w:cs="Arial"/>
          <w:sz w:val="24"/>
          <w:szCs w:val="24"/>
        </w:rPr>
        <w:t xml:space="preserve">xplain the consent to </w:t>
      </w:r>
      <w:r w:rsidR="00E704F3">
        <w:rPr>
          <w:rFonts w:ascii="Arial" w:hAnsi="Arial" w:cs="Arial"/>
          <w:sz w:val="24"/>
          <w:szCs w:val="24"/>
        </w:rPr>
        <w:t>participate,</w:t>
      </w:r>
      <w:r w:rsidR="00072813">
        <w:rPr>
          <w:rFonts w:ascii="Arial" w:hAnsi="Arial" w:cs="Arial"/>
          <w:sz w:val="24"/>
          <w:szCs w:val="24"/>
        </w:rPr>
        <w:t xml:space="preserve"> the process and also the right to </w:t>
      </w:r>
      <w:r w:rsidR="007F45C6">
        <w:rPr>
          <w:rFonts w:ascii="Arial" w:hAnsi="Arial" w:cs="Arial"/>
          <w:sz w:val="24"/>
          <w:szCs w:val="24"/>
        </w:rPr>
        <w:t>withdraw.</w:t>
      </w:r>
      <w:r w:rsidR="00072813">
        <w:rPr>
          <w:rFonts w:ascii="Arial" w:hAnsi="Arial" w:cs="Arial"/>
          <w:sz w:val="24"/>
          <w:szCs w:val="24"/>
        </w:rPr>
        <w:t xml:space="preserve"> </w:t>
      </w:r>
    </w:p>
    <w:p w14:paraId="66E62FCB" w14:textId="58DE064C" w:rsidR="00360EE3" w:rsidRDefault="00072813" w:rsidP="00207242">
      <w:pPr>
        <w:spacing w:line="480" w:lineRule="auto"/>
        <w:rPr>
          <w:rFonts w:ascii="Arial" w:hAnsi="Arial" w:cs="Arial"/>
          <w:sz w:val="24"/>
          <w:szCs w:val="24"/>
        </w:rPr>
      </w:pPr>
      <w:r>
        <w:rPr>
          <w:rFonts w:ascii="Arial" w:hAnsi="Arial" w:cs="Arial"/>
          <w:sz w:val="24"/>
          <w:szCs w:val="24"/>
        </w:rPr>
        <w:t>-</w:t>
      </w:r>
      <w:r w:rsidR="00E64A8A">
        <w:rPr>
          <w:rFonts w:ascii="Arial" w:hAnsi="Arial" w:cs="Arial"/>
          <w:sz w:val="24"/>
          <w:szCs w:val="24"/>
        </w:rPr>
        <w:t>P</w:t>
      </w:r>
      <w:r>
        <w:rPr>
          <w:rFonts w:ascii="Arial" w:hAnsi="Arial" w:cs="Arial"/>
          <w:sz w:val="24"/>
          <w:szCs w:val="24"/>
        </w:rPr>
        <w:t>rovide a time</w:t>
      </w:r>
      <w:r w:rsidR="00664699">
        <w:rPr>
          <w:rFonts w:ascii="Arial" w:hAnsi="Arial" w:cs="Arial"/>
          <w:sz w:val="24"/>
          <w:szCs w:val="24"/>
        </w:rPr>
        <w:t>-</w:t>
      </w:r>
      <w:r>
        <w:rPr>
          <w:rFonts w:ascii="Arial" w:hAnsi="Arial" w:cs="Arial"/>
          <w:sz w:val="24"/>
          <w:szCs w:val="24"/>
        </w:rPr>
        <w:t xml:space="preserve">line for completion </w:t>
      </w:r>
    </w:p>
    <w:p w14:paraId="5DD09819" w14:textId="45459A77" w:rsidR="00DA5454" w:rsidRDefault="00360EE3" w:rsidP="00207242">
      <w:pPr>
        <w:spacing w:line="480" w:lineRule="auto"/>
        <w:rPr>
          <w:rFonts w:ascii="Arial" w:hAnsi="Arial" w:cs="Arial"/>
          <w:sz w:val="24"/>
          <w:szCs w:val="24"/>
        </w:rPr>
      </w:pPr>
      <w:r>
        <w:rPr>
          <w:rFonts w:ascii="Arial" w:hAnsi="Arial" w:cs="Arial"/>
          <w:sz w:val="24"/>
          <w:szCs w:val="24"/>
        </w:rPr>
        <w:t xml:space="preserve">- </w:t>
      </w:r>
      <w:r w:rsidR="00E64A8A">
        <w:rPr>
          <w:rFonts w:ascii="Arial" w:hAnsi="Arial" w:cs="Arial"/>
          <w:sz w:val="24"/>
          <w:szCs w:val="24"/>
        </w:rPr>
        <w:t>H</w:t>
      </w:r>
      <w:r>
        <w:rPr>
          <w:rFonts w:ascii="Arial" w:hAnsi="Arial" w:cs="Arial"/>
          <w:sz w:val="24"/>
          <w:szCs w:val="24"/>
        </w:rPr>
        <w:t xml:space="preserve">ighlight the procedures that will </w:t>
      </w:r>
      <w:r w:rsidR="0088657F">
        <w:rPr>
          <w:rFonts w:ascii="Arial" w:hAnsi="Arial" w:cs="Arial"/>
          <w:sz w:val="24"/>
          <w:szCs w:val="24"/>
        </w:rPr>
        <w:t xml:space="preserve">be in place to adhere to the storage, dissemination and control of data </w:t>
      </w:r>
      <w:r w:rsidR="00A349CC">
        <w:rPr>
          <w:rFonts w:ascii="Arial" w:hAnsi="Arial" w:cs="Arial"/>
          <w:sz w:val="24"/>
          <w:szCs w:val="24"/>
        </w:rPr>
        <w:t>and include information regarding the protection o</w:t>
      </w:r>
      <w:r w:rsidR="00DA5454">
        <w:rPr>
          <w:rFonts w:ascii="Arial" w:hAnsi="Arial" w:cs="Arial"/>
          <w:sz w:val="24"/>
          <w:szCs w:val="24"/>
        </w:rPr>
        <w:t>f</w:t>
      </w:r>
      <w:r w:rsidR="00A349CC">
        <w:rPr>
          <w:rFonts w:ascii="Arial" w:hAnsi="Arial" w:cs="Arial"/>
          <w:sz w:val="24"/>
          <w:szCs w:val="24"/>
        </w:rPr>
        <w:t xml:space="preserve"> data as defined </w:t>
      </w:r>
      <w:r w:rsidR="0070723B">
        <w:rPr>
          <w:rFonts w:ascii="Arial" w:hAnsi="Arial" w:cs="Arial"/>
          <w:sz w:val="24"/>
          <w:szCs w:val="24"/>
        </w:rPr>
        <w:t xml:space="preserve">by the General Data </w:t>
      </w:r>
      <w:r w:rsidR="00E704F3">
        <w:rPr>
          <w:rFonts w:ascii="Arial" w:hAnsi="Arial" w:cs="Arial"/>
          <w:sz w:val="24"/>
          <w:szCs w:val="24"/>
        </w:rPr>
        <w:t>Protection</w:t>
      </w:r>
      <w:r w:rsidR="0070723B">
        <w:rPr>
          <w:rFonts w:ascii="Arial" w:hAnsi="Arial" w:cs="Arial"/>
          <w:sz w:val="24"/>
          <w:szCs w:val="24"/>
        </w:rPr>
        <w:t xml:space="preserve"> </w:t>
      </w:r>
      <w:r w:rsidR="00E64A8A">
        <w:rPr>
          <w:rFonts w:ascii="Arial" w:hAnsi="Arial" w:cs="Arial"/>
          <w:sz w:val="24"/>
          <w:szCs w:val="24"/>
        </w:rPr>
        <w:t>Regulation,</w:t>
      </w:r>
      <w:r w:rsidR="0070723B">
        <w:rPr>
          <w:rFonts w:ascii="Arial" w:hAnsi="Arial" w:cs="Arial"/>
          <w:sz w:val="24"/>
          <w:szCs w:val="24"/>
        </w:rPr>
        <w:t xml:space="preserve"> (GDPR) 2016</w:t>
      </w:r>
      <w:r w:rsidR="00052154">
        <w:rPr>
          <w:rFonts w:ascii="Arial" w:hAnsi="Arial" w:cs="Arial"/>
          <w:sz w:val="24"/>
          <w:szCs w:val="24"/>
        </w:rPr>
        <w:t>,</w:t>
      </w:r>
      <w:r w:rsidR="003806E1">
        <w:rPr>
          <w:rFonts w:ascii="Arial" w:hAnsi="Arial" w:cs="Arial"/>
          <w:sz w:val="24"/>
          <w:szCs w:val="24"/>
        </w:rPr>
        <w:t xml:space="preserve"> and the Data Protection Act 2018</w:t>
      </w:r>
      <w:r w:rsidR="009349D1">
        <w:rPr>
          <w:rFonts w:ascii="Arial" w:hAnsi="Arial" w:cs="Arial"/>
          <w:sz w:val="24"/>
          <w:szCs w:val="24"/>
        </w:rPr>
        <w:t>,</w:t>
      </w:r>
      <w:r w:rsidR="009349D1" w:rsidRPr="009349D1">
        <w:rPr>
          <w:rFonts w:ascii="Arial" w:hAnsi="Arial" w:cs="Arial"/>
          <w:color w:val="1F1F1F"/>
          <w:sz w:val="24"/>
          <w:szCs w:val="24"/>
        </w:rPr>
        <w:t xml:space="preserve"> </w:t>
      </w:r>
      <w:r w:rsidR="009349D1" w:rsidRPr="00AE4028">
        <w:rPr>
          <w:rFonts w:ascii="Arial" w:hAnsi="Arial" w:cs="Arial"/>
          <w:color w:val="1F1F1F"/>
          <w:sz w:val="24"/>
          <w:szCs w:val="24"/>
        </w:rPr>
        <w:fldChar w:fldCharType="begin"/>
      </w:r>
      <w:r w:rsidR="009349D1" w:rsidRPr="00AE4028">
        <w:rPr>
          <w:rFonts w:ascii="Arial" w:hAnsi="Arial" w:cs="Arial"/>
          <w:color w:val="1F1F1F"/>
          <w:sz w:val="24"/>
          <w:szCs w:val="24"/>
        </w:rPr>
        <w:instrText xml:space="preserve"> ADDIN ZOTERO_ITEM CSL_CITATION {"citationID":"5H4IeSX1","properties":{"formattedCitation":"(Tikkinen-Piri et al., 2018)","plainCitation":"(Tikkinen-Piri et al., 2018)","noteIndex":0},"citationItems":[{"id":199,"uris":["http://zotero.org/users/local/7XpfRZT1/items/V82VUCKG"],"itemData":{"id":199,"type":"article-journal","container-title":"Computer Law &amp; Security Review","DOI":"10.1016/j.clsr.2017.05.015","ISSN":"02673649","issue":"1","journalAbbreviation":"Computer Law &amp; Security Review","language":"en","page":"134-153","source":"DOI.org (Crossref)","title":"EU General Data Protection Regulation: Changes and implications for personal data collecting companies","title-short":"EU General Data Protection Regulation","volume":"34","author":[{"family":"Tikkinen-Piri","given":"Christina"},{"family":"Rohunen","given":"Anna"},{"family":"Markkula","given":"Jouni"}],"issued":{"date-parts":[["2018",2]]}}}],"schema":"https://github.com/citation-style-language/schema/raw/master/csl-citation.json"} </w:instrText>
      </w:r>
      <w:r w:rsidR="009349D1" w:rsidRPr="00AE4028">
        <w:rPr>
          <w:rFonts w:ascii="Arial" w:hAnsi="Arial" w:cs="Arial"/>
          <w:color w:val="1F1F1F"/>
          <w:sz w:val="24"/>
          <w:szCs w:val="24"/>
        </w:rPr>
        <w:fldChar w:fldCharType="separate"/>
      </w:r>
      <w:r w:rsidR="009349D1" w:rsidRPr="00AE4028">
        <w:rPr>
          <w:rFonts w:ascii="Arial" w:hAnsi="Arial" w:cs="Arial"/>
          <w:sz w:val="24"/>
          <w:szCs w:val="24"/>
        </w:rPr>
        <w:t>(Tikkinen-Piri et al., 2018)</w:t>
      </w:r>
      <w:r w:rsidR="009349D1" w:rsidRPr="00AE4028">
        <w:rPr>
          <w:rFonts w:ascii="Arial" w:hAnsi="Arial" w:cs="Arial"/>
          <w:color w:val="1F1F1F"/>
          <w:sz w:val="24"/>
          <w:szCs w:val="24"/>
        </w:rPr>
        <w:fldChar w:fldCharType="end"/>
      </w:r>
      <w:r w:rsidR="009349D1">
        <w:rPr>
          <w:rFonts w:ascii="Arial" w:hAnsi="Arial" w:cs="Arial"/>
          <w:color w:val="1F1F1F"/>
          <w:sz w:val="24"/>
          <w:szCs w:val="24"/>
        </w:rPr>
        <w:t>.</w:t>
      </w:r>
    </w:p>
    <w:p w14:paraId="4E2EDD1E" w14:textId="5DCAD211" w:rsidR="00B36001" w:rsidRDefault="00407140" w:rsidP="00F9662B">
      <w:pPr>
        <w:spacing w:line="480" w:lineRule="auto"/>
        <w:rPr>
          <w:rFonts w:ascii="Arial" w:hAnsi="Arial" w:cs="Arial"/>
          <w:sz w:val="24"/>
          <w:szCs w:val="24"/>
        </w:rPr>
      </w:pPr>
      <w:r>
        <w:rPr>
          <w:rFonts w:ascii="Arial" w:hAnsi="Arial" w:cs="Arial"/>
          <w:sz w:val="24"/>
          <w:szCs w:val="24"/>
        </w:rPr>
        <w:t>C</w:t>
      </w:r>
      <w:r w:rsidR="00E33E12" w:rsidRPr="00AE4028">
        <w:rPr>
          <w:rFonts w:ascii="Arial" w:hAnsi="Arial" w:cs="Arial"/>
          <w:sz w:val="24"/>
          <w:szCs w:val="24"/>
        </w:rPr>
        <w:t>onduct</w:t>
      </w:r>
      <w:r w:rsidR="00664699">
        <w:rPr>
          <w:rFonts w:ascii="Arial" w:hAnsi="Arial" w:cs="Arial"/>
          <w:sz w:val="24"/>
          <w:szCs w:val="24"/>
        </w:rPr>
        <w:t xml:space="preserve">ing </w:t>
      </w:r>
      <w:r>
        <w:rPr>
          <w:rFonts w:ascii="Arial" w:hAnsi="Arial" w:cs="Arial"/>
          <w:sz w:val="24"/>
          <w:szCs w:val="24"/>
        </w:rPr>
        <w:t xml:space="preserve">the survey </w:t>
      </w:r>
      <w:r w:rsidR="0021377A" w:rsidRPr="00AE4028">
        <w:rPr>
          <w:rFonts w:ascii="Arial" w:hAnsi="Arial" w:cs="Arial"/>
          <w:sz w:val="24"/>
          <w:szCs w:val="24"/>
        </w:rPr>
        <w:t xml:space="preserve">through a social media </w:t>
      </w:r>
      <w:r w:rsidR="00C07280" w:rsidRPr="00AE4028">
        <w:rPr>
          <w:rFonts w:ascii="Arial" w:hAnsi="Arial" w:cs="Arial"/>
          <w:sz w:val="24"/>
          <w:szCs w:val="24"/>
        </w:rPr>
        <w:t xml:space="preserve">network </w:t>
      </w:r>
      <w:r w:rsidR="009D2657" w:rsidRPr="00AE4028">
        <w:rPr>
          <w:rFonts w:ascii="Arial" w:hAnsi="Arial" w:cs="Arial"/>
          <w:sz w:val="24"/>
          <w:szCs w:val="24"/>
        </w:rPr>
        <w:t>platform</w:t>
      </w:r>
      <w:r w:rsidR="009D2657">
        <w:rPr>
          <w:rFonts w:ascii="Arial" w:hAnsi="Arial" w:cs="Arial"/>
          <w:sz w:val="24"/>
          <w:szCs w:val="24"/>
        </w:rPr>
        <w:t>,</w:t>
      </w:r>
      <w:r w:rsidR="009D2657" w:rsidRPr="00AE4028">
        <w:rPr>
          <w:rFonts w:ascii="Arial" w:hAnsi="Arial" w:cs="Arial"/>
          <w:sz w:val="24"/>
          <w:szCs w:val="24"/>
        </w:rPr>
        <w:t xml:space="preserve"> will</w:t>
      </w:r>
      <w:r w:rsidR="00C07280" w:rsidRPr="00AE4028">
        <w:rPr>
          <w:rFonts w:ascii="Arial" w:hAnsi="Arial" w:cs="Arial"/>
          <w:sz w:val="24"/>
          <w:szCs w:val="24"/>
        </w:rPr>
        <w:t xml:space="preserve"> allow for fast </w:t>
      </w:r>
      <w:r w:rsidR="00B36001" w:rsidRPr="00AE4028">
        <w:rPr>
          <w:rFonts w:ascii="Arial" w:hAnsi="Arial" w:cs="Arial"/>
          <w:sz w:val="24"/>
          <w:szCs w:val="24"/>
        </w:rPr>
        <w:t>distribution,</w:t>
      </w:r>
      <w:r w:rsidR="00F14587" w:rsidRPr="00AE4028">
        <w:rPr>
          <w:rFonts w:ascii="Arial" w:hAnsi="Arial" w:cs="Arial"/>
          <w:sz w:val="24"/>
          <w:szCs w:val="24"/>
        </w:rPr>
        <w:t xml:space="preserve"> </w:t>
      </w:r>
      <w:r>
        <w:rPr>
          <w:rFonts w:ascii="Arial" w:hAnsi="Arial" w:cs="Arial"/>
          <w:sz w:val="24"/>
          <w:szCs w:val="24"/>
        </w:rPr>
        <w:t xml:space="preserve">and </w:t>
      </w:r>
      <w:r w:rsidR="00F14587" w:rsidRPr="00AE4028">
        <w:rPr>
          <w:rFonts w:ascii="Arial" w:hAnsi="Arial" w:cs="Arial"/>
          <w:sz w:val="24"/>
          <w:szCs w:val="24"/>
        </w:rPr>
        <w:t>collection of data</w:t>
      </w:r>
      <w:r w:rsidR="00565DB2" w:rsidRPr="00AE4028">
        <w:rPr>
          <w:rFonts w:ascii="Arial" w:hAnsi="Arial" w:cs="Arial"/>
          <w:sz w:val="24"/>
          <w:szCs w:val="24"/>
        </w:rPr>
        <w:t xml:space="preserve">, which will </w:t>
      </w:r>
      <w:r w:rsidR="004C376B" w:rsidRPr="00AE4028">
        <w:rPr>
          <w:rFonts w:ascii="Arial" w:hAnsi="Arial" w:cs="Arial"/>
          <w:sz w:val="24"/>
          <w:szCs w:val="24"/>
        </w:rPr>
        <w:t xml:space="preserve">meet the </w:t>
      </w:r>
      <w:r w:rsidR="00490D3E" w:rsidRPr="00AE4028">
        <w:rPr>
          <w:rFonts w:ascii="Arial" w:hAnsi="Arial" w:cs="Arial"/>
          <w:sz w:val="24"/>
          <w:szCs w:val="24"/>
        </w:rPr>
        <w:t>G</w:t>
      </w:r>
      <w:r w:rsidR="009E4AC1">
        <w:rPr>
          <w:rFonts w:ascii="Arial" w:hAnsi="Arial" w:cs="Arial"/>
          <w:sz w:val="24"/>
          <w:szCs w:val="24"/>
        </w:rPr>
        <w:t>DPR</w:t>
      </w:r>
      <w:r w:rsidR="00636531">
        <w:rPr>
          <w:rFonts w:ascii="Arial" w:hAnsi="Arial" w:cs="Arial"/>
          <w:sz w:val="24"/>
          <w:szCs w:val="24"/>
        </w:rPr>
        <w:t xml:space="preserve"> </w:t>
      </w:r>
      <w:r w:rsidR="00251EE8" w:rsidRPr="00AE4028">
        <w:rPr>
          <w:rFonts w:ascii="Arial" w:hAnsi="Arial" w:cs="Arial"/>
          <w:sz w:val="24"/>
          <w:szCs w:val="24"/>
        </w:rPr>
        <w:t xml:space="preserve">for the digital environment </w:t>
      </w:r>
      <w:r w:rsidR="00EA4384" w:rsidRPr="00AE4028">
        <w:rPr>
          <w:rFonts w:ascii="Arial" w:hAnsi="Arial" w:cs="Arial"/>
          <w:color w:val="1F1F1F"/>
          <w:sz w:val="24"/>
          <w:szCs w:val="24"/>
        </w:rPr>
        <w:fldChar w:fldCharType="begin"/>
      </w:r>
      <w:r w:rsidR="00EA4384" w:rsidRPr="00AE4028">
        <w:rPr>
          <w:rFonts w:ascii="Arial" w:hAnsi="Arial" w:cs="Arial"/>
          <w:color w:val="1F1F1F"/>
          <w:sz w:val="24"/>
          <w:szCs w:val="24"/>
        </w:rPr>
        <w:instrText xml:space="preserve"> ADDIN ZOTERO_ITEM CSL_CITATION {"citationID":"5H4IeSX1","properties":{"formattedCitation":"(Tikkinen-Piri et al., 2018)","plainCitation":"(Tikkinen-Piri et al., 2018)","noteIndex":0},"citationItems":[{"id":199,"uris":["http://zotero.org/users/local/7XpfRZT1/items/V82VUCKG"],"itemData":{"id":199,"type":"article-journal","container-title":"Computer Law &amp; Security Review","DOI":"10.1016/j.clsr.2017.05.015","ISSN":"02673649","issue":"1","journalAbbreviation":"Computer Law &amp; Security Review","language":"en","page":"134-153","source":"DOI.org (Crossref)","title":"EU General Data Protection Regulation: Changes and implications for personal data collecting companies","title-short":"EU General Data Protection Regulation","volume":"34","author":[{"family":"Tikkinen-Piri","given":"Christina"},{"family":"Rohunen","given":"Anna"},{"family":"Markkula","given":"Jouni"}],"issued":{"date-parts":[["2018",2]]}}}],"schema":"https://github.com/citation-style-language/schema/raw/master/csl-citation.json"} </w:instrText>
      </w:r>
      <w:r w:rsidR="00EA4384" w:rsidRPr="00AE4028">
        <w:rPr>
          <w:rFonts w:ascii="Arial" w:hAnsi="Arial" w:cs="Arial"/>
          <w:color w:val="1F1F1F"/>
          <w:sz w:val="24"/>
          <w:szCs w:val="24"/>
        </w:rPr>
        <w:fldChar w:fldCharType="separate"/>
      </w:r>
      <w:r w:rsidR="00EA4384" w:rsidRPr="00AE4028">
        <w:rPr>
          <w:rFonts w:ascii="Arial" w:hAnsi="Arial" w:cs="Arial"/>
          <w:sz w:val="24"/>
          <w:szCs w:val="24"/>
        </w:rPr>
        <w:t>(Tikkinen-Piri et al., 2018)</w:t>
      </w:r>
      <w:r w:rsidR="00EA4384" w:rsidRPr="00AE4028">
        <w:rPr>
          <w:rFonts w:ascii="Arial" w:hAnsi="Arial" w:cs="Arial"/>
          <w:color w:val="1F1F1F"/>
          <w:sz w:val="24"/>
          <w:szCs w:val="24"/>
        </w:rPr>
        <w:fldChar w:fldCharType="end"/>
      </w:r>
      <w:r w:rsidR="00AE4028">
        <w:rPr>
          <w:rFonts w:ascii="Arial" w:hAnsi="Arial" w:cs="Arial"/>
          <w:color w:val="1F1F1F"/>
          <w:sz w:val="24"/>
          <w:szCs w:val="24"/>
        </w:rPr>
        <w:t>.</w:t>
      </w:r>
      <w:r w:rsidR="00E45754">
        <w:rPr>
          <w:rFonts w:ascii="Arial" w:hAnsi="Arial" w:cs="Arial"/>
          <w:sz w:val="24"/>
          <w:szCs w:val="24"/>
        </w:rPr>
        <w:t xml:space="preserve"> </w:t>
      </w:r>
    </w:p>
    <w:p w14:paraId="1432B3BD" w14:textId="61C3C24E" w:rsidR="00E927D7" w:rsidRDefault="00B36001" w:rsidP="00BE3A62">
      <w:pPr>
        <w:spacing w:line="480" w:lineRule="auto"/>
        <w:rPr>
          <w:rFonts w:ascii="Arial" w:hAnsi="Arial" w:cs="Arial"/>
          <w:sz w:val="24"/>
          <w:szCs w:val="24"/>
        </w:rPr>
      </w:pPr>
      <w:r>
        <w:rPr>
          <w:rFonts w:ascii="Arial" w:hAnsi="Arial" w:cs="Arial"/>
          <w:sz w:val="24"/>
          <w:szCs w:val="24"/>
        </w:rPr>
        <w:t xml:space="preserve">There will be </w:t>
      </w:r>
      <w:r w:rsidR="00EF495B">
        <w:rPr>
          <w:rFonts w:ascii="Arial" w:hAnsi="Arial" w:cs="Arial"/>
          <w:sz w:val="24"/>
          <w:szCs w:val="24"/>
        </w:rPr>
        <w:t>no more than 6 questions for the interview</w:t>
      </w:r>
      <w:r w:rsidR="006969F3">
        <w:rPr>
          <w:rFonts w:ascii="Arial" w:hAnsi="Arial" w:cs="Arial"/>
          <w:sz w:val="24"/>
          <w:szCs w:val="24"/>
        </w:rPr>
        <w:t>.</w:t>
      </w:r>
      <w:r w:rsidR="005E6BAF">
        <w:rPr>
          <w:rFonts w:ascii="Arial" w:hAnsi="Arial" w:cs="Arial"/>
          <w:sz w:val="24"/>
          <w:szCs w:val="24"/>
        </w:rPr>
        <w:t xml:space="preserve"> </w:t>
      </w:r>
      <w:r w:rsidR="00E927D7">
        <w:rPr>
          <w:rFonts w:ascii="Arial" w:hAnsi="Arial" w:cs="Arial"/>
          <w:sz w:val="24"/>
          <w:szCs w:val="24"/>
        </w:rPr>
        <w:t xml:space="preserve">(see </w:t>
      </w:r>
      <w:r w:rsidR="006969F3">
        <w:rPr>
          <w:rFonts w:ascii="Arial" w:hAnsi="Arial" w:cs="Arial"/>
          <w:sz w:val="24"/>
          <w:szCs w:val="24"/>
        </w:rPr>
        <w:t>ex</w:t>
      </w:r>
      <w:r w:rsidR="00E927D7">
        <w:rPr>
          <w:rFonts w:ascii="Arial" w:hAnsi="Arial" w:cs="Arial"/>
          <w:sz w:val="24"/>
          <w:szCs w:val="24"/>
        </w:rPr>
        <w:t xml:space="preserve">ample </w:t>
      </w:r>
      <w:r w:rsidR="00E64A8A">
        <w:rPr>
          <w:rFonts w:ascii="Arial" w:hAnsi="Arial" w:cs="Arial"/>
          <w:sz w:val="24"/>
          <w:szCs w:val="24"/>
        </w:rPr>
        <w:t>below)</w:t>
      </w:r>
    </w:p>
    <w:p w14:paraId="22B1129E" w14:textId="3FEE08F3" w:rsidR="006969F3" w:rsidRPr="00052154" w:rsidRDefault="006969F3" w:rsidP="00BE3A62">
      <w:pPr>
        <w:spacing w:line="480" w:lineRule="auto"/>
        <w:rPr>
          <w:rFonts w:ascii="Arial" w:hAnsi="Arial" w:cs="Arial"/>
          <w:b/>
          <w:bCs/>
          <w:sz w:val="24"/>
          <w:szCs w:val="24"/>
        </w:rPr>
      </w:pPr>
      <w:r w:rsidRPr="00052154">
        <w:rPr>
          <w:rFonts w:ascii="Arial" w:hAnsi="Arial" w:cs="Arial"/>
          <w:b/>
          <w:bCs/>
          <w:sz w:val="24"/>
          <w:szCs w:val="24"/>
        </w:rPr>
        <w:t xml:space="preserve">Example: </w:t>
      </w:r>
    </w:p>
    <w:p w14:paraId="1CACCB0C" w14:textId="29DA25E6" w:rsidR="00E927D7" w:rsidRDefault="00E927D7" w:rsidP="00BE3A62">
      <w:pPr>
        <w:spacing w:line="480" w:lineRule="auto"/>
        <w:rPr>
          <w:rFonts w:ascii="Arial" w:hAnsi="Arial" w:cs="Arial"/>
          <w:sz w:val="24"/>
          <w:szCs w:val="24"/>
        </w:rPr>
      </w:pPr>
      <w:r>
        <w:rPr>
          <w:rFonts w:ascii="Arial" w:hAnsi="Arial" w:cs="Arial"/>
          <w:sz w:val="24"/>
          <w:szCs w:val="24"/>
        </w:rPr>
        <w:t xml:space="preserve">Can you tick the box or boxes that relate to your role </w:t>
      </w:r>
    </w:p>
    <w:p w14:paraId="7D0688BC" w14:textId="310A0025" w:rsidR="009D51DC" w:rsidRDefault="00E927D7" w:rsidP="00BE3A62">
      <w:pPr>
        <w:spacing w:line="480" w:lineRule="auto"/>
        <w:rPr>
          <w:rFonts w:ascii="Arial" w:hAnsi="Arial" w:cs="Arial"/>
          <w:sz w:val="24"/>
          <w:szCs w:val="24"/>
        </w:rPr>
      </w:pPr>
      <w:r w:rsidRPr="00DE2BE6">
        <w:rPr>
          <w:rFonts w:ascii="Arial" w:hAnsi="Arial" w:cs="Arial"/>
          <w:sz w:val="24"/>
          <w:szCs w:val="24"/>
        </w:rPr>
        <w:t>Student</w:t>
      </w:r>
      <w:r w:rsidR="00BD56BF">
        <w:rPr>
          <w:rFonts w:ascii="Arial" w:hAnsi="Arial" w:cs="Arial"/>
          <w:sz w:val="24"/>
          <w:szCs w:val="24"/>
        </w:rPr>
        <w:t>:</w:t>
      </w:r>
      <w:r w:rsidRPr="00DE2BE6">
        <w:rPr>
          <w:rFonts w:ascii="Arial" w:hAnsi="Arial" w:cs="Arial"/>
          <w:sz w:val="24"/>
          <w:szCs w:val="24"/>
        </w:rPr>
        <w:t xml:space="preserve">  </w:t>
      </w:r>
      <w:r w:rsidR="00BD56BF">
        <w:rPr>
          <w:rFonts w:ascii="Arial" w:hAnsi="Arial" w:cs="Arial"/>
          <w:sz w:val="24"/>
          <w:szCs w:val="24"/>
        </w:rPr>
        <w:t xml:space="preserve">Box here </w:t>
      </w:r>
      <w:r w:rsidR="00D11612" w:rsidRPr="00DE2BE6">
        <w:rPr>
          <w:rFonts w:ascii="Arial" w:hAnsi="Arial" w:cs="Arial"/>
          <w:sz w:val="24"/>
          <w:szCs w:val="24"/>
        </w:rPr>
        <w:t xml:space="preserve">         </w:t>
      </w:r>
      <w:r>
        <w:rPr>
          <w:rFonts w:ascii="Arial" w:hAnsi="Arial" w:cs="Arial"/>
          <w:sz w:val="24"/>
          <w:szCs w:val="24"/>
        </w:rPr>
        <w:t>Qualified Police Officer</w:t>
      </w:r>
      <w:r w:rsidR="00BD56BF">
        <w:rPr>
          <w:rFonts w:ascii="Arial" w:hAnsi="Arial" w:cs="Arial"/>
          <w:sz w:val="24"/>
          <w:szCs w:val="24"/>
        </w:rPr>
        <w:t xml:space="preserve">: Box here </w:t>
      </w:r>
      <w:r w:rsidR="00D23A29">
        <w:rPr>
          <w:rFonts w:ascii="Arial" w:hAnsi="Arial" w:cs="Arial"/>
          <w:sz w:val="24"/>
          <w:szCs w:val="24"/>
        </w:rPr>
        <w:t xml:space="preserve">  </w:t>
      </w:r>
      <w:r w:rsidR="009A7E2E">
        <w:rPr>
          <w:rFonts w:ascii="Arial" w:hAnsi="Arial" w:cs="Arial"/>
          <w:sz w:val="24"/>
          <w:szCs w:val="24"/>
        </w:rPr>
        <w:t xml:space="preserve">   </w:t>
      </w:r>
      <w:r>
        <w:rPr>
          <w:rFonts w:ascii="Arial" w:hAnsi="Arial" w:cs="Arial"/>
          <w:sz w:val="24"/>
          <w:szCs w:val="24"/>
        </w:rPr>
        <w:t>Tutor</w:t>
      </w:r>
      <w:r w:rsidR="00BD56BF">
        <w:rPr>
          <w:rFonts w:ascii="Arial" w:hAnsi="Arial" w:cs="Arial"/>
          <w:sz w:val="24"/>
          <w:szCs w:val="24"/>
        </w:rPr>
        <w:t xml:space="preserve">: Box here </w:t>
      </w:r>
      <w:r>
        <w:rPr>
          <w:rFonts w:ascii="Arial" w:hAnsi="Arial" w:cs="Arial"/>
          <w:sz w:val="24"/>
          <w:szCs w:val="24"/>
        </w:rPr>
        <w:t xml:space="preserve"> </w:t>
      </w:r>
      <w:r w:rsidR="005E6BAF">
        <w:rPr>
          <w:rFonts w:ascii="Arial" w:hAnsi="Arial" w:cs="Arial"/>
          <w:sz w:val="24"/>
          <w:szCs w:val="24"/>
        </w:rPr>
        <w:t xml:space="preserve"> </w:t>
      </w:r>
      <w:r w:rsidR="007A5D1E">
        <w:rPr>
          <w:rFonts w:ascii="Arial" w:hAnsi="Arial" w:cs="Arial"/>
          <w:sz w:val="24"/>
          <w:szCs w:val="24"/>
        </w:rPr>
        <w:t xml:space="preserve">           </w:t>
      </w:r>
      <w:r w:rsidR="00D94960">
        <w:rPr>
          <w:rFonts w:ascii="Arial" w:hAnsi="Arial" w:cs="Arial"/>
          <w:sz w:val="24"/>
          <w:szCs w:val="24"/>
        </w:rPr>
        <w:t xml:space="preserve"> followed by</w:t>
      </w:r>
      <w:r w:rsidR="009A7E2E">
        <w:rPr>
          <w:rFonts w:ascii="Arial" w:hAnsi="Arial" w:cs="Arial"/>
          <w:sz w:val="24"/>
          <w:szCs w:val="24"/>
        </w:rPr>
        <w:t>:</w:t>
      </w:r>
      <w:r w:rsidR="00D94960">
        <w:rPr>
          <w:rFonts w:ascii="Arial" w:hAnsi="Arial" w:cs="Arial"/>
          <w:sz w:val="24"/>
          <w:szCs w:val="24"/>
        </w:rPr>
        <w:t xml:space="preserve"> Are you form</w:t>
      </w:r>
      <w:r w:rsidR="000311CB">
        <w:rPr>
          <w:rFonts w:ascii="Arial" w:hAnsi="Arial" w:cs="Arial"/>
          <w:sz w:val="24"/>
          <w:szCs w:val="24"/>
        </w:rPr>
        <w:t xml:space="preserve">ally diagnosed as being </w:t>
      </w:r>
      <w:r w:rsidR="009A7E2E">
        <w:rPr>
          <w:rFonts w:ascii="Arial" w:hAnsi="Arial" w:cs="Arial"/>
          <w:sz w:val="24"/>
          <w:szCs w:val="24"/>
        </w:rPr>
        <w:t>Neurodivergent?</w:t>
      </w:r>
      <w:r w:rsidR="000311CB">
        <w:rPr>
          <w:rFonts w:ascii="Arial" w:hAnsi="Arial" w:cs="Arial"/>
          <w:sz w:val="24"/>
          <w:szCs w:val="24"/>
        </w:rPr>
        <w:t xml:space="preserve">   </w:t>
      </w:r>
      <w:r w:rsidR="009A7E2E">
        <w:rPr>
          <w:rFonts w:ascii="Arial" w:hAnsi="Arial" w:cs="Arial"/>
          <w:sz w:val="24"/>
          <w:szCs w:val="24"/>
        </w:rPr>
        <w:t>yes or</w:t>
      </w:r>
      <w:r w:rsidR="000311CB">
        <w:rPr>
          <w:rFonts w:ascii="Arial" w:hAnsi="Arial" w:cs="Arial"/>
          <w:sz w:val="24"/>
          <w:szCs w:val="24"/>
        </w:rPr>
        <w:t xml:space="preserve"> no </w:t>
      </w:r>
    </w:p>
    <w:p w14:paraId="634B968C" w14:textId="3B7C2A9A" w:rsidR="008F5A1E" w:rsidRDefault="009D51DC" w:rsidP="00BE3A62">
      <w:pPr>
        <w:spacing w:line="480" w:lineRule="auto"/>
        <w:rPr>
          <w:rFonts w:ascii="Arial" w:hAnsi="Arial" w:cs="Arial"/>
          <w:sz w:val="24"/>
          <w:szCs w:val="24"/>
        </w:rPr>
      </w:pPr>
      <w:r>
        <w:rPr>
          <w:rFonts w:ascii="Arial" w:hAnsi="Arial" w:cs="Arial"/>
          <w:sz w:val="24"/>
          <w:szCs w:val="24"/>
        </w:rPr>
        <w:t xml:space="preserve">Questions – A </w:t>
      </w:r>
      <w:r w:rsidR="0082502E">
        <w:rPr>
          <w:rFonts w:ascii="Arial" w:hAnsi="Arial" w:cs="Arial"/>
          <w:sz w:val="24"/>
          <w:szCs w:val="24"/>
        </w:rPr>
        <w:t>Likert</w:t>
      </w:r>
      <w:r w:rsidR="009C51D1">
        <w:rPr>
          <w:rFonts w:ascii="Arial" w:hAnsi="Arial" w:cs="Arial"/>
          <w:sz w:val="24"/>
          <w:szCs w:val="24"/>
        </w:rPr>
        <w:t xml:space="preserve"> </w:t>
      </w:r>
      <w:r w:rsidR="003C0274">
        <w:rPr>
          <w:rFonts w:ascii="Arial" w:hAnsi="Arial" w:cs="Arial"/>
          <w:sz w:val="24"/>
          <w:szCs w:val="24"/>
        </w:rPr>
        <w:t xml:space="preserve">number </w:t>
      </w:r>
      <w:r w:rsidR="00AF7B6F">
        <w:rPr>
          <w:rFonts w:ascii="Arial" w:hAnsi="Arial" w:cs="Arial"/>
          <w:sz w:val="24"/>
          <w:szCs w:val="24"/>
        </w:rPr>
        <w:t xml:space="preserve">scaling system of 1-10 will </w:t>
      </w:r>
      <w:r w:rsidR="00636531">
        <w:rPr>
          <w:rFonts w:ascii="Arial" w:hAnsi="Arial" w:cs="Arial"/>
          <w:sz w:val="24"/>
          <w:szCs w:val="24"/>
        </w:rPr>
        <w:t xml:space="preserve">be </w:t>
      </w:r>
      <w:r w:rsidR="00AF7B6F">
        <w:rPr>
          <w:rFonts w:ascii="Arial" w:hAnsi="Arial" w:cs="Arial"/>
          <w:sz w:val="24"/>
          <w:szCs w:val="24"/>
        </w:rPr>
        <w:t xml:space="preserve">utilised, (1 being poor, 10 being excellent), </w:t>
      </w:r>
      <w:r w:rsidR="00AD3F50">
        <w:rPr>
          <w:rFonts w:ascii="Arial" w:hAnsi="Arial" w:cs="Arial"/>
          <w:sz w:val="24"/>
          <w:szCs w:val="24"/>
        </w:rPr>
        <w:t xml:space="preserve">will be </w:t>
      </w:r>
      <w:r w:rsidR="00F94D82">
        <w:rPr>
          <w:rFonts w:ascii="Arial" w:hAnsi="Arial" w:cs="Arial"/>
          <w:sz w:val="24"/>
          <w:szCs w:val="24"/>
        </w:rPr>
        <w:t>adopted</w:t>
      </w:r>
      <w:r w:rsidR="00E61638">
        <w:rPr>
          <w:rFonts w:ascii="Arial" w:hAnsi="Arial" w:cs="Arial"/>
          <w:sz w:val="24"/>
          <w:szCs w:val="24"/>
        </w:rPr>
        <w:t xml:space="preserve">, as a </w:t>
      </w:r>
      <w:r w:rsidR="00F94D82">
        <w:rPr>
          <w:rFonts w:ascii="Arial" w:hAnsi="Arial" w:cs="Arial"/>
          <w:sz w:val="24"/>
          <w:szCs w:val="24"/>
        </w:rPr>
        <w:t xml:space="preserve">tested </w:t>
      </w:r>
      <w:r w:rsidR="00620173">
        <w:rPr>
          <w:rFonts w:ascii="Arial" w:hAnsi="Arial" w:cs="Arial"/>
          <w:sz w:val="24"/>
          <w:szCs w:val="24"/>
        </w:rPr>
        <w:t xml:space="preserve">system to simplify </w:t>
      </w:r>
      <w:r w:rsidR="00750F8F">
        <w:rPr>
          <w:rFonts w:ascii="Arial" w:hAnsi="Arial" w:cs="Arial"/>
          <w:sz w:val="24"/>
          <w:szCs w:val="24"/>
        </w:rPr>
        <w:t xml:space="preserve">data </w:t>
      </w:r>
      <w:r w:rsidR="00A502B7">
        <w:rPr>
          <w:rFonts w:ascii="Arial" w:hAnsi="Arial" w:cs="Arial"/>
          <w:sz w:val="24"/>
          <w:szCs w:val="24"/>
        </w:rPr>
        <w:t xml:space="preserve">from individuals </w:t>
      </w:r>
      <w:r w:rsidR="00843990">
        <w:rPr>
          <w:rFonts w:ascii="Arial" w:hAnsi="Arial" w:cs="Arial"/>
          <w:sz w:val="24"/>
          <w:szCs w:val="24"/>
        </w:rPr>
        <w:t>(</w:t>
      </w:r>
      <w:r w:rsidR="00776E49">
        <w:rPr>
          <w:rFonts w:ascii="Arial" w:hAnsi="Arial" w:cs="Arial"/>
          <w:sz w:val="24"/>
          <w:szCs w:val="24"/>
        </w:rPr>
        <w:t>Stratton,</w:t>
      </w:r>
      <w:r w:rsidR="00843990">
        <w:rPr>
          <w:rFonts w:ascii="Arial" w:hAnsi="Arial" w:cs="Arial"/>
          <w:sz w:val="24"/>
          <w:szCs w:val="24"/>
        </w:rPr>
        <w:t xml:space="preserve"> </w:t>
      </w:r>
      <w:r w:rsidR="00776E49">
        <w:rPr>
          <w:rFonts w:ascii="Arial" w:hAnsi="Arial" w:cs="Arial"/>
          <w:sz w:val="24"/>
          <w:szCs w:val="24"/>
        </w:rPr>
        <w:t>2018</w:t>
      </w:r>
      <w:r w:rsidR="00C92042">
        <w:rPr>
          <w:rFonts w:ascii="Arial" w:hAnsi="Arial" w:cs="Arial"/>
          <w:sz w:val="24"/>
          <w:szCs w:val="24"/>
        </w:rPr>
        <w:t>). Although</w:t>
      </w:r>
      <w:r w:rsidR="007C113E">
        <w:rPr>
          <w:rFonts w:ascii="Arial" w:hAnsi="Arial" w:cs="Arial"/>
          <w:sz w:val="24"/>
          <w:szCs w:val="24"/>
        </w:rPr>
        <w:t xml:space="preserve"> </w:t>
      </w:r>
      <w:r w:rsidR="00764240">
        <w:rPr>
          <w:rFonts w:ascii="Arial" w:hAnsi="Arial" w:cs="Arial"/>
          <w:sz w:val="24"/>
          <w:szCs w:val="24"/>
        </w:rPr>
        <w:t>the data produced</w:t>
      </w:r>
      <w:r w:rsidR="00871B68">
        <w:rPr>
          <w:rFonts w:ascii="Arial" w:hAnsi="Arial" w:cs="Arial"/>
          <w:sz w:val="24"/>
          <w:szCs w:val="24"/>
        </w:rPr>
        <w:t xml:space="preserve"> through th</w:t>
      </w:r>
      <w:r w:rsidR="00E51F2C">
        <w:rPr>
          <w:rFonts w:ascii="Arial" w:hAnsi="Arial" w:cs="Arial"/>
          <w:sz w:val="24"/>
          <w:szCs w:val="24"/>
        </w:rPr>
        <w:t>e</w:t>
      </w:r>
      <w:r w:rsidR="00871B68">
        <w:rPr>
          <w:rFonts w:ascii="Arial" w:hAnsi="Arial" w:cs="Arial"/>
          <w:sz w:val="24"/>
          <w:szCs w:val="24"/>
        </w:rPr>
        <w:t xml:space="preserve"> </w:t>
      </w:r>
      <w:r w:rsidR="0082502E">
        <w:rPr>
          <w:rFonts w:ascii="Arial" w:hAnsi="Arial" w:cs="Arial"/>
          <w:sz w:val="24"/>
          <w:szCs w:val="24"/>
        </w:rPr>
        <w:t>Likert</w:t>
      </w:r>
      <w:r w:rsidR="004045B6">
        <w:rPr>
          <w:rFonts w:ascii="Arial" w:hAnsi="Arial" w:cs="Arial"/>
          <w:sz w:val="24"/>
          <w:szCs w:val="24"/>
        </w:rPr>
        <w:t xml:space="preserve"> is</w:t>
      </w:r>
      <w:r w:rsidR="00764240">
        <w:rPr>
          <w:rFonts w:ascii="Arial" w:hAnsi="Arial" w:cs="Arial"/>
          <w:sz w:val="24"/>
          <w:szCs w:val="24"/>
        </w:rPr>
        <w:t xml:space="preserve"> often argue</w:t>
      </w:r>
      <w:r w:rsidR="00E51F2C">
        <w:rPr>
          <w:rFonts w:ascii="Arial" w:hAnsi="Arial" w:cs="Arial"/>
          <w:sz w:val="24"/>
          <w:szCs w:val="24"/>
        </w:rPr>
        <w:t xml:space="preserve">d </w:t>
      </w:r>
      <w:r w:rsidR="00764240">
        <w:rPr>
          <w:rFonts w:ascii="Arial" w:hAnsi="Arial" w:cs="Arial"/>
          <w:sz w:val="24"/>
          <w:szCs w:val="24"/>
        </w:rPr>
        <w:t xml:space="preserve">as </w:t>
      </w:r>
      <w:r w:rsidR="00871B68">
        <w:rPr>
          <w:rFonts w:ascii="Arial" w:hAnsi="Arial" w:cs="Arial"/>
          <w:sz w:val="24"/>
          <w:szCs w:val="24"/>
        </w:rPr>
        <w:lastRenderedPageBreak/>
        <w:t xml:space="preserve">being </w:t>
      </w:r>
      <w:r w:rsidR="00936D2D">
        <w:rPr>
          <w:rFonts w:ascii="Arial" w:hAnsi="Arial" w:cs="Arial"/>
          <w:sz w:val="24"/>
          <w:szCs w:val="24"/>
        </w:rPr>
        <w:t xml:space="preserve">in </w:t>
      </w:r>
      <w:r w:rsidR="00871B68">
        <w:rPr>
          <w:rFonts w:ascii="Arial" w:hAnsi="Arial" w:cs="Arial"/>
          <w:sz w:val="24"/>
          <w:szCs w:val="24"/>
        </w:rPr>
        <w:t>ord</w:t>
      </w:r>
      <w:r w:rsidR="00936D2D">
        <w:rPr>
          <w:rFonts w:ascii="Arial" w:hAnsi="Arial" w:cs="Arial"/>
          <w:sz w:val="24"/>
          <w:szCs w:val="24"/>
        </w:rPr>
        <w:t>er</w:t>
      </w:r>
      <w:r w:rsidR="00871B68">
        <w:rPr>
          <w:rFonts w:ascii="Arial" w:hAnsi="Arial" w:cs="Arial"/>
          <w:sz w:val="24"/>
          <w:szCs w:val="24"/>
        </w:rPr>
        <w:t xml:space="preserve"> </w:t>
      </w:r>
      <w:r w:rsidR="00827ACF">
        <w:rPr>
          <w:rFonts w:ascii="Arial" w:hAnsi="Arial" w:cs="Arial"/>
          <w:sz w:val="24"/>
          <w:szCs w:val="24"/>
        </w:rPr>
        <w:t xml:space="preserve">due </w:t>
      </w:r>
      <w:r w:rsidR="001213F5">
        <w:rPr>
          <w:rFonts w:ascii="Arial" w:hAnsi="Arial" w:cs="Arial"/>
          <w:sz w:val="24"/>
          <w:szCs w:val="24"/>
        </w:rPr>
        <w:t xml:space="preserve">to the scaling </w:t>
      </w:r>
      <w:r w:rsidR="008C4BF0">
        <w:rPr>
          <w:rFonts w:ascii="Arial" w:hAnsi="Arial" w:cs="Arial"/>
          <w:sz w:val="24"/>
          <w:szCs w:val="24"/>
        </w:rPr>
        <w:t xml:space="preserve">(Harpe, </w:t>
      </w:r>
      <w:r w:rsidR="004045B6">
        <w:rPr>
          <w:rFonts w:ascii="Arial" w:hAnsi="Arial" w:cs="Arial"/>
          <w:sz w:val="24"/>
          <w:szCs w:val="24"/>
        </w:rPr>
        <w:t>2015)</w:t>
      </w:r>
      <w:r w:rsidR="00E61638">
        <w:rPr>
          <w:rFonts w:ascii="Arial" w:hAnsi="Arial" w:cs="Arial"/>
          <w:sz w:val="24"/>
          <w:szCs w:val="24"/>
        </w:rPr>
        <w:t>. The</w:t>
      </w:r>
      <w:r w:rsidR="008D57DA">
        <w:rPr>
          <w:rFonts w:ascii="Arial" w:hAnsi="Arial" w:cs="Arial"/>
          <w:sz w:val="24"/>
          <w:szCs w:val="24"/>
        </w:rPr>
        <w:t xml:space="preserve"> respondent is likely to </w:t>
      </w:r>
      <w:r w:rsidR="008F5A1E">
        <w:rPr>
          <w:rFonts w:ascii="Arial" w:hAnsi="Arial" w:cs="Arial"/>
          <w:sz w:val="24"/>
          <w:szCs w:val="24"/>
        </w:rPr>
        <w:t xml:space="preserve">be </w:t>
      </w:r>
      <w:r w:rsidR="00425472">
        <w:rPr>
          <w:rFonts w:ascii="Arial" w:hAnsi="Arial" w:cs="Arial"/>
          <w:sz w:val="24"/>
          <w:szCs w:val="24"/>
        </w:rPr>
        <w:t>positive</w:t>
      </w:r>
      <w:r w:rsidR="008F5A1E">
        <w:rPr>
          <w:rFonts w:ascii="Arial" w:hAnsi="Arial" w:cs="Arial"/>
          <w:sz w:val="24"/>
          <w:szCs w:val="24"/>
        </w:rPr>
        <w:t xml:space="preserve"> if the research topic applies to their role (Stratton ,20</w:t>
      </w:r>
      <w:r w:rsidR="00425472">
        <w:rPr>
          <w:rFonts w:ascii="Arial" w:hAnsi="Arial" w:cs="Arial"/>
          <w:sz w:val="24"/>
          <w:szCs w:val="24"/>
        </w:rPr>
        <w:t>1</w:t>
      </w:r>
      <w:r w:rsidR="008F5A1E">
        <w:rPr>
          <w:rFonts w:ascii="Arial" w:hAnsi="Arial" w:cs="Arial"/>
          <w:sz w:val="24"/>
          <w:szCs w:val="24"/>
        </w:rPr>
        <w:t xml:space="preserve">8). </w:t>
      </w:r>
    </w:p>
    <w:p w14:paraId="286DBA1C" w14:textId="4C63A546" w:rsidR="008C343C" w:rsidRDefault="00981139" w:rsidP="00BE3A62">
      <w:pPr>
        <w:spacing w:line="480" w:lineRule="auto"/>
        <w:rPr>
          <w:rFonts w:ascii="Arial" w:hAnsi="Arial" w:cs="Arial"/>
          <w:sz w:val="24"/>
          <w:szCs w:val="24"/>
        </w:rPr>
      </w:pPr>
      <w:r>
        <w:rPr>
          <w:rFonts w:ascii="Arial" w:hAnsi="Arial" w:cs="Arial"/>
          <w:sz w:val="24"/>
          <w:szCs w:val="24"/>
        </w:rPr>
        <w:t xml:space="preserve">Example of </w:t>
      </w:r>
      <w:r w:rsidR="008B39BB">
        <w:rPr>
          <w:rFonts w:ascii="Arial" w:hAnsi="Arial" w:cs="Arial"/>
          <w:sz w:val="24"/>
          <w:szCs w:val="24"/>
        </w:rPr>
        <w:t xml:space="preserve">rating </w:t>
      </w:r>
      <w:r w:rsidR="00041C46">
        <w:rPr>
          <w:rFonts w:ascii="Arial" w:hAnsi="Arial" w:cs="Arial"/>
          <w:sz w:val="24"/>
          <w:szCs w:val="24"/>
        </w:rPr>
        <w:t>question:</w:t>
      </w:r>
      <w:r w:rsidR="004045B6">
        <w:rPr>
          <w:rFonts w:ascii="Arial" w:hAnsi="Arial" w:cs="Arial"/>
          <w:sz w:val="24"/>
          <w:szCs w:val="24"/>
        </w:rPr>
        <w:t xml:space="preserve"> How</w:t>
      </w:r>
      <w:r w:rsidR="00E47964">
        <w:rPr>
          <w:rFonts w:ascii="Arial" w:hAnsi="Arial" w:cs="Arial"/>
          <w:sz w:val="24"/>
          <w:szCs w:val="24"/>
        </w:rPr>
        <w:t xml:space="preserve"> would you rate the training that you received during your training to become a police </w:t>
      </w:r>
      <w:r w:rsidR="004045B6">
        <w:rPr>
          <w:rFonts w:ascii="Arial" w:hAnsi="Arial" w:cs="Arial"/>
          <w:sz w:val="24"/>
          <w:szCs w:val="24"/>
        </w:rPr>
        <w:t>officer?</w:t>
      </w:r>
      <w:r w:rsidR="001133D2">
        <w:rPr>
          <w:rFonts w:ascii="Arial" w:hAnsi="Arial" w:cs="Arial"/>
          <w:sz w:val="24"/>
          <w:szCs w:val="24"/>
        </w:rPr>
        <w:t xml:space="preserve"> Foll</w:t>
      </w:r>
      <w:r w:rsidR="00B95CB1">
        <w:rPr>
          <w:rFonts w:ascii="Arial" w:hAnsi="Arial" w:cs="Arial"/>
          <w:sz w:val="24"/>
          <w:szCs w:val="24"/>
        </w:rPr>
        <w:t>o</w:t>
      </w:r>
      <w:r w:rsidR="001133D2">
        <w:rPr>
          <w:rFonts w:ascii="Arial" w:hAnsi="Arial" w:cs="Arial"/>
          <w:sz w:val="24"/>
          <w:szCs w:val="24"/>
        </w:rPr>
        <w:t xml:space="preserve">wed </w:t>
      </w:r>
      <w:r w:rsidR="008C343C">
        <w:rPr>
          <w:rFonts w:ascii="Arial" w:hAnsi="Arial" w:cs="Arial"/>
          <w:sz w:val="24"/>
          <w:szCs w:val="24"/>
        </w:rPr>
        <w:t>by,</w:t>
      </w:r>
      <w:r w:rsidR="001133D2">
        <w:rPr>
          <w:rFonts w:ascii="Arial" w:hAnsi="Arial" w:cs="Arial"/>
          <w:sz w:val="24"/>
          <w:szCs w:val="24"/>
        </w:rPr>
        <w:t xml:space="preserve"> if you scored between 1 to 4, can you please provide a free text sentence as to (Why) this was your </w:t>
      </w:r>
      <w:r w:rsidR="009A7E2E">
        <w:rPr>
          <w:rFonts w:ascii="Arial" w:hAnsi="Arial" w:cs="Arial"/>
          <w:sz w:val="24"/>
          <w:szCs w:val="24"/>
        </w:rPr>
        <w:t>score?</w:t>
      </w:r>
    </w:p>
    <w:p w14:paraId="1E44B0A1" w14:textId="44B49560" w:rsidR="00B459B8" w:rsidRDefault="008C343C" w:rsidP="00BE3A62">
      <w:pPr>
        <w:spacing w:line="480" w:lineRule="auto"/>
        <w:rPr>
          <w:rFonts w:ascii="Arial" w:hAnsi="Arial" w:cs="Arial"/>
          <w:sz w:val="24"/>
          <w:szCs w:val="24"/>
        </w:rPr>
      </w:pPr>
      <w:r>
        <w:rPr>
          <w:rFonts w:ascii="Arial" w:hAnsi="Arial" w:cs="Arial"/>
          <w:sz w:val="24"/>
          <w:szCs w:val="24"/>
        </w:rPr>
        <w:t xml:space="preserve">A tutor only question will help to determine </w:t>
      </w:r>
      <w:r w:rsidR="009A5B51">
        <w:rPr>
          <w:rFonts w:ascii="Arial" w:hAnsi="Arial" w:cs="Arial"/>
          <w:sz w:val="24"/>
          <w:szCs w:val="24"/>
        </w:rPr>
        <w:t>the need of</w:t>
      </w:r>
      <w:r w:rsidR="004E6101">
        <w:rPr>
          <w:rFonts w:ascii="Arial" w:hAnsi="Arial" w:cs="Arial"/>
          <w:sz w:val="24"/>
          <w:szCs w:val="24"/>
        </w:rPr>
        <w:t xml:space="preserve"> further guidance</w:t>
      </w:r>
      <w:r w:rsidR="00F534D8">
        <w:rPr>
          <w:rFonts w:ascii="Arial" w:hAnsi="Arial" w:cs="Arial"/>
          <w:sz w:val="24"/>
          <w:szCs w:val="24"/>
        </w:rPr>
        <w:t xml:space="preserve"> and training required </w:t>
      </w:r>
      <w:r w:rsidR="009A5B51">
        <w:rPr>
          <w:rFonts w:ascii="Arial" w:hAnsi="Arial" w:cs="Arial"/>
          <w:sz w:val="24"/>
          <w:szCs w:val="24"/>
        </w:rPr>
        <w:t xml:space="preserve">to </w:t>
      </w:r>
      <w:r w:rsidR="00910AE5">
        <w:rPr>
          <w:rFonts w:ascii="Arial" w:hAnsi="Arial" w:cs="Arial"/>
          <w:sz w:val="24"/>
          <w:szCs w:val="24"/>
        </w:rPr>
        <w:t xml:space="preserve">support neurodiverse </w:t>
      </w:r>
      <w:r w:rsidR="009A5B51">
        <w:rPr>
          <w:rFonts w:ascii="Arial" w:hAnsi="Arial" w:cs="Arial"/>
          <w:sz w:val="24"/>
          <w:szCs w:val="24"/>
        </w:rPr>
        <w:t xml:space="preserve">students. For </w:t>
      </w:r>
      <w:r w:rsidR="00CC1E57">
        <w:rPr>
          <w:rFonts w:ascii="Arial" w:hAnsi="Arial" w:cs="Arial"/>
          <w:sz w:val="24"/>
          <w:szCs w:val="24"/>
        </w:rPr>
        <w:t>example</w:t>
      </w:r>
      <w:r w:rsidR="00CA2764">
        <w:rPr>
          <w:rFonts w:ascii="Arial" w:hAnsi="Arial" w:cs="Arial"/>
          <w:sz w:val="24"/>
          <w:szCs w:val="24"/>
        </w:rPr>
        <w:t>:</w:t>
      </w:r>
      <w:r w:rsidR="009A5B51">
        <w:rPr>
          <w:rFonts w:ascii="Arial" w:hAnsi="Arial" w:cs="Arial"/>
          <w:sz w:val="24"/>
          <w:szCs w:val="24"/>
        </w:rPr>
        <w:t xml:space="preserve"> </w:t>
      </w:r>
      <w:r w:rsidR="00D108E1">
        <w:rPr>
          <w:rFonts w:ascii="Arial" w:hAnsi="Arial" w:cs="Arial"/>
          <w:sz w:val="24"/>
          <w:szCs w:val="24"/>
        </w:rPr>
        <w:t>D</w:t>
      </w:r>
      <w:r w:rsidR="009A7E2E">
        <w:rPr>
          <w:rFonts w:ascii="Arial" w:hAnsi="Arial" w:cs="Arial"/>
          <w:sz w:val="24"/>
          <w:szCs w:val="24"/>
        </w:rPr>
        <w:t>o</w:t>
      </w:r>
      <w:r w:rsidR="005B4E76">
        <w:rPr>
          <w:rFonts w:ascii="Arial" w:hAnsi="Arial" w:cs="Arial"/>
          <w:sz w:val="24"/>
          <w:szCs w:val="24"/>
        </w:rPr>
        <w:t xml:space="preserve"> you perceive the training that you have received to </w:t>
      </w:r>
      <w:r w:rsidR="009A7E2E">
        <w:rPr>
          <w:rFonts w:ascii="Arial" w:hAnsi="Arial" w:cs="Arial"/>
          <w:sz w:val="24"/>
          <w:szCs w:val="24"/>
        </w:rPr>
        <w:t>tutor,</w:t>
      </w:r>
      <w:r w:rsidR="00204034">
        <w:rPr>
          <w:rFonts w:ascii="Arial" w:hAnsi="Arial" w:cs="Arial"/>
          <w:sz w:val="24"/>
          <w:szCs w:val="24"/>
        </w:rPr>
        <w:t xml:space="preserve"> to be suitable to support neurodiverse </w:t>
      </w:r>
      <w:r w:rsidR="009A7E2E">
        <w:rPr>
          <w:rFonts w:ascii="Arial" w:hAnsi="Arial" w:cs="Arial"/>
          <w:sz w:val="24"/>
          <w:szCs w:val="24"/>
        </w:rPr>
        <w:t>students?</w:t>
      </w:r>
      <w:r w:rsidR="00752A0E">
        <w:rPr>
          <w:rFonts w:ascii="Arial" w:hAnsi="Arial" w:cs="Arial"/>
          <w:sz w:val="24"/>
          <w:szCs w:val="24"/>
        </w:rPr>
        <w:t xml:space="preserve"> </w:t>
      </w:r>
      <w:r w:rsidR="00F534D8">
        <w:rPr>
          <w:rFonts w:ascii="Arial" w:hAnsi="Arial" w:cs="Arial"/>
          <w:sz w:val="24"/>
          <w:szCs w:val="24"/>
        </w:rPr>
        <w:t xml:space="preserve">Free text response required </w:t>
      </w:r>
      <w:r w:rsidR="00B459B8">
        <w:rPr>
          <w:rFonts w:ascii="Arial" w:hAnsi="Arial" w:cs="Arial"/>
          <w:sz w:val="24"/>
          <w:szCs w:val="24"/>
        </w:rPr>
        <w:t xml:space="preserve"> </w:t>
      </w:r>
    </w:p>
    <w:p w14:paraId="3EB8E401" w14:textId="77777777" w:rsidR="002A345F" w:rsidRPr="00CA5D1A" w:rsidRDefault="000F58ED" w:rsidP="00BE3A62">
      <w:pPr>
        <w:spacing w:line="480" w:lineRule="auto"/>
        <w:rPr>
          <w:rFonts w:ascii="Arial" w:hAnsi="Arial" w:cs="Arial"/>
          <w:b/>
          <w:bCs/>
          <w:sz w:val="24"/>
          <w:szCs w:val="24"/>
        </w:rPr>
      </w:pPr>
      <w:r w:rsidRPr="00CA5D1A">
        <w:rPr>
          <w:rFonts w:ascii="Arial" w:hAnsi="Arial" w:cs="Arial"/>
          <w:b/>
          <w:bCs/>
          <w:sz w:val="24"/>
          <w:szCs w:val="24"/>
        </w:rPr>
        <w:t xml:space="preserve">Interviews </w:t>
      </w:r>
      <w:r w:rsidR="009A5B51" w:rsidRPr="00CA5D1A">
        <w:rPr>
          <w:rFonts w:ascii="Arial" w:hAnsi="Arial" w:cs="Arial"/>
          <w:b/>
          <w:bCs/>
          <w:sz w:val="24"/>
          <w:szCs w:val="24"/>
        </w:rPr>
        <w:t xml:space="preserve"> </w:t>
      </w:r>
      <w:r w:rsidR="001133D2" w:rsidRPr="00CA5D1A">
        <w:rPr>
          <w:rFonts w:ascii="Arial" w:hAnsi="Arial" w:cs="Arial"/>
          <w:b/>
          <w:bCs/>
          <w:sz w:val="24"/>
          <w:szCs w:val="24"/>
        </w:rPr>
        <w:t xml:space="preserve"> </w:t>
      </w:r>
    </w:p>
    <w:p w14:paraId="18EF80F5" w14:textId="26636666" w:rsidR="009A7E2E" w:rsidRDefault="00380153" w:rsidP="00BE3A62">
      <w:pPr>
        <w:spacing w:line="480" w:lineRule="auto"/>
        <w:rPr>
          <w:rFonts w:ascii="Arial" w:hAnsi="Arial" w:cs="Arial"/>
          <w:sz w:val="24"/>
          <w:szCs w:val="24"/>
        </w:rPr>
      </w:pPr>
      <w:r>
        <w:rPr>
          <w:rFonts w:ascii="Arial" w:hAnsi="Arial" w:cs="Arial"/>
          <w:sz w:val="24"/>
          <w:szCs w:val="24"/>
        </w:rPr>
        <w:t xml:space="preserve">Although interviewing can be time </w:t>
      </w:r>
      <w:r w:rsidR="000B640B">
        <w:rPr>
          <w:rFonts w:ascii="Arial" w:hAnsi="Arial" w:cs="Arial"/>
          <w:sz w:val="24"/>
          <w:szCs w:val="24"/>
        </w:rPr>
        <w:t>consuming,</w:t>
      </w:r>
      <w:r w:rsidR="00CE6C35" w:rsidRPr="00CE6C35">
        <w:rPr>
          <w:rFonts w:ascii="Arial" w:eastAsia="Times New Roman" w:hAnsi="Arial" w:cs="Arial"/>
          <w:color w:val="212B32"/>
          <w:kern w:val="0"/>
          <w:sz w:val="24"/>
          <w:szCs w:val="24"/>
          <w:lang w:eastAsia="en-GB"/>
          <w14:ligatures w14:val="none"/>
        </w:rPr>
        <w:t xml:space="preserve"> </w:t>
      </w:r>
      <w:r w:rsidR="00CE6C35">
        <w:rPr>
          <w:rFonts w:ascii="Arial" w:eastAsia="Times New Roman" w:hAnsi="Arial" w:cs="Arial"/>
          <w:color w:val="212B32"/>
          <w:kern w:val="0"/>
          <w:sz w:val="24"/>
          <w:szCs w:val="24"/>
          <w:lang w:eastAsia="en-GB"/>
          <w14:ligatures w14:val="none"/>
        </w:rPr>
        <w:t>it is reco</w:t>
      </w:r>
      <w:r w:rsidR="0046416C">
        <w:rPr>
          <w:rFonts w:ascii="Arial" w:eastAsia="Times New Roman" w:hAnsi="Arial" w:cs="Arial"/>
          <w:color w:val="212B32"/>
          <w:kern w:val="0"/>
          <w:sz w:val="24"/>
          <w:szCs w:val="24"/>
          <w:lang w:eastAsia="en-GB"/>
          <w14:ligatures w14:val="none"/>
        </w:rPr>
        <w:t xml:space="preserve">gnised that data obtained at interviews can prove to be </w:t>
      </w:r>
      <w:r w:rsidR="0055013E">
        <w:rPr>
          <w:rFonts w:ascii="Arial" w:eastAsia="Times New Roman" w:hAnsi="Arial" w:cs="Arial"/>
          <w:color w:val="212B32"/>
          <w:kern w:val="0"/>
          <w:sz w:val="24"/>
          <w:szCs w:val="24"/>
          <w:lang w:eastAsia="en-GB"/>
          <w14:ligatures w14:val="none"/>
        </w:rPr>
        <w:t xml:space="preserve">“rich and deep </w:t>
      </w:r>
      <w:r w:rsidR="00776E49">
        <w:rPr>
          <w:rFonts w:ascii="Arial" w:eastAsia="Times New Roman" w:hAnsi="Arial" w:cs="Arial"/>
          <w:color w:val="212B32"/>
          <w:kern w:val="0"/>
          <w:sz w:val="24"/>
          <w:szCs w:val="24"/>
          <w:lang w:eastAsia="en-GB"/>
          <w14:ligatures w14:val="none"/>
        </w:rPr>
        <w:t>“in</w:t>
      </w:r>
      <w:r w:rsidR="0055013E">
        <w:rPr>
          <w:rFonts w:ascii="Arial" w:eastAsia="Times New Roman" w:hAnsi="Arial" w:cs="Arial"/>
          <w:color w:val="212B32"/>
          <w:kern w:val="0"/>
          <w:sz w:val="24"/>
          <w:szCs w:val="24"/>
          <w:lang w:eastAsia="en-GB"/>
          <w14:ligatures w14:val="none"/>
        </w:rPr>
        <w:t xml:space="preserve"> the content </w:t>
      </w:r>
      <w:r w:rsidR="002447C8">
        <w:rPr>
          <w:rFonts w:ascii="Arial" w:eastAsia="Times New Roman" w:hAnsi="Arial" w:cs="Arial"/>
          <w:color w:val="212B32"/>
          <w:kern w:val="0"/>
          <w:sz w:val="24"/>
          <w:szCs w:val="24"/>
          <w:lang w:eastAsia="en-GB"/>
          <w14:ligatures w14:val="none"/>
        </w:rPr>
        <w:t>(Alsaawi</w:t>
      </w:r>
      <w:r w:rsidR="0055013E">
        <w:rPr>
          <w:rFonts w:ascii="Arial" w:eastAsia="Times New Roman" w:hAnsi="Arial" w:cs="Arial"/>
          <w:color w:val="212B32"/>
          <w:kern w:val="0"/>
          <w:sz w:val="24"/>
          <w:szCs w:val="24"/>
          <w:lang w:eastAsia="en-GB"/>
          <w14:ligatures w14:val="none"/>
        </w:rPr>
        <w:t xml:space="preserve">, </w:t>
      </w:r>
      <w:r w:rsidR="002447C8">
        <w:rPr>
          <w:rFonts w:ascii="Arial" w:eastAsia="Times New Roman" w:hAnsi="Arial" w:cs="Arial"/>
          <w:color w:val="212B32"/>
          <w:kern w:val="0"/>
          <w:sz w:val="24"/>
          <w:szCs w:val="24"/>
          <w:lang w:eastAsia="en-GB"/>
          <w14:ligatures w14:val="none"/>
        </w:rPr>
        <w:t>2014</w:t>
      </w:r>
      <w:r w:rsidR="002447C8">
        <w:t>)</w:t>
      </w:r>
      <w:r w:rsidR="0055013E" w:rsidRPr="000B640B">
        <w:rPr>
          <w:rFonts w:ascii="Arial" w:hAnsi="Arial" w:cs="Arial"/>
          <w:sz w:val="24"/>
          <w:szCs w:val="24"/>
        </w:rPr>
        <w:t xml:space="preserve">. </w:t>
      </w:r>
      <w:r w:rsidR="000B640B" w:rsidRPr="000B640B">
        <w:rPr>
          <w:rFonts w:ascii="Arial" w:hAnsi="Arial" w:cs="Arial"/>
          <w:sz w:val="24"/>
          <w:szCs w:val="24"/>
        </w:rPr>
        <w:t>T</w:t>
      </w:r>
      <w:r w:rsidR="000D3776" w:rsidRPr="000B640B">
        <w:rPr>
          <w:rFonts w:ascii="Arial" w:hAnsi="Arial" w:cs="Arial"/>
          <w:sz w:val="24"/>
          <w:szCs w:val="24"/>
        </w:rPr>
        <w:t>his</w:t>
      </w:r>
      <w:r w:rsidR="000D3776">
        <w:rPr>
          <w:rFonts w:ascii="Arial" w:hAnsi="Arial" w:cs="Arial"/>
          <w:sz w:val="24"/>
          <w:szCs w:val="24"/>
        </w:rPr>
        <w:t xml:space="preserve"> method has been chosen as only 2 interviews will be </w:t>
      </w:r>
      <w:r w:rsidR="000B640B">
        <w:rPr>
          <w:rFonts w:ascii="Arial" w:hAnsi="Arial" w:cs="Arial"/>
          <w:sz w:val="24"/>
          <w:szCs w:val="24"/>
        </w:rPr>
        <w:t>conducted.</w:t>
      </w:r>
      <w:r w:rsidR="000D3776">
        <w:rPr>
          <w:rFonts w:ascii="Arial" w:hAnsi="Arial" w:cs="Arial"/>
          <w:sz w:val="24"/>
          <w:szCs w:val="24"/>
        </w:rPr>
        <w:t xml:space="preserve"> The interv</w:t>
      </w:r>
      <w:r w:rsidR="002B78D5">
        <w:rPr>
          <w:rFonts w:ascii="Arial" w:hAnsi="Arial" w:cs="Arial"/>
          <w:sz w:val="24"/>
          <w:szCs w:val="24"/>
        </w:rPr>
        <w:t xml:space="preserve">iews will be targeted at the known </w:t>
      </w:r>
      <w:r w:rsidR="00A660E7">
        <w:rPr>
          <w:rFonts w:ascii="Arial" w:hAnsi="Arial" w:cs="Arial"/>
          <w:sz w:val="24"/>
          <w:szCs w:val="24"/>
        </w:rPr>
        <w:t>ND</w:t>
      </w:r>
      <w:r w:rsidR="002B78D5">
        <w:rPr>
          <w:rFonts w:ascii="Arial" w:hAnsi="Arial" w:cs="Arial"/>
          <w:sz w:val="24"/>
          <w:szCs w:val="24"/>
        </w:rPr>
        <w:t xml:space="preserve"> leads </w:t>
      </w:r>
      <w:r w:rsidR="00B3336E">
        <w:rPr>
          <w:rFonts w:ascii="Arial" w:hAnsi="Arial" w:cs="Arial"/>
          <w:sz w:val="24"/>
          <w:szCs w:val="24"/>
        </w:rPr>
        <w:t xml:space="preserve">within the Gwent police force. Both individuals are </w:t>
      </w:r>
      <w:r w:rsidR="00507482">
        <w:rPr>
          <w:rFonts w:ascii="Arial" w:hAnsi="Arial" w:cs="Arial"/>
          <w:sz w:val="24"/>
          <w:szCs w:val="24"/>
        </w:rPr>
        <w:t xml:space="preserve">involved in both theory and practical </w:t>
      </w:r>
      <w:r w:rsidR="00F267E6">
        <w:rPr>
          <w:rFonts w:ascii="Arial" w:hAnsi="Arial" w:cs="Arial"/>
          <w:sz w:val="24"/>
          <w:szCs w:val="24"/>
        </w:rPr>
        <w:t>learning</w:t>
      </w:r>
      <w:r w:rsidR="00507482">
        <w:rPr>
          <w:rFonts w:ascii="Arial" w:hAnsi="Arial" w:cs="Arial"/>
          <w:sz w:val="24"/>
          <w:szCs w:val="24"/>
        </w:rPr>
        <w:t xml:space="preserve"> for new police </w:t>
      </w:r>
      <w:r w:rsidR="000B640B">
        <w:rPr>
          <w:rFonts w:ascii="Arial" w:hAnsi="Arial" w:cs="Arial"/>
          <w:sz w:val="24"/>
          <w:szCs w:val="24"/>
        </w:rPr>
        <w:t>recruits.</w:t>
      </w:r>
      <w:r w:rsidR="00F267E6">
        <w:rPr>
          <w:rFonts w:ascii="Arial" w:hAnsi="Arial" w:cs="Arial"/>
          <w:sz w:val="24"/>
          <w:szCs w:val="24"/>
        </w:rPr>
        <w:t xml:space="preserve"> The interviews will provide a vali</w:t>
      </w:r>
      <w:r w:rsidR="00C746D6">
        <w:rPr>
          <w:rFonts w:ascii="Arial" w:hAnsi="Arial" w:cs="Arial"/>
          <w:sz w:val="24"/>
          <w:szCs w:val="24"/>
        </w:rPr>
        <w:t>d</w:t>
      </w:r>
      <w:r w:rsidR="00F267E6">
        <w:rPr>
          <w:rFonts w:ascii="Arial" w:hAnsi="Arial" w:cs="Arial"/>
          <w:sz w:val="24"/>
          <w:szCs w:val="24"/>
        </w:rPr>
        <w:t xml:space="preserve"> response that is </w:t>
      </w:r>
      <w:r w:rsidR="00FE64DE">
        <w:rPr>
          <w:rFonts w:ascii="Arial" w:hAnsi="Arial" w:cs="Arial"/>
          <w:sz w:val="24"/>
          <w:szCs w:val="24"/>
        </w:rPr>
        <w:t>specific to their current job role</w:t>
      </w:r>
      <w:r w:rsidR="00C746D6">
        <w:rPr>
          <w:rFonts w:ascii="Arial" w:hAnsi="Arial" w:cs="Arial"/>
          <w:sz w:val="24"/>
          <w:szCs w:val="24"/>
        </w:rPr>
        <w:t xml:space="preserve">. </w:t>
      </w:r>
    </w:p>
    <w:p w14:paraId="10BBE2EF" w14:textId="5B98B1C1" w:rsidR="005271E6" w:rsidRDefault="005271E6" w:rsidP="00BE3A62">
      <w:pPr>
        <w:spacing w:line="480" w:lineRule="auto"/>
        <w:rPr>
          <w:rFonts w:ascii="Arial" w:hAnsi="Arial" w:cs="Arial"/>
          <w:sz w:val="24"/>
          <w:szCs w:val="24"/>
        </w:rPr>
      </w:pPr>
      <w:r>
        <w:rPr>
          <w:rFonts w:ascii="Arial" w:hAnsi="Arial" w:cs="Arial"/>
          <w:sz w:val="24"/>
          <w:szCs w:val="24"/>
        </w:rPr>
        <w:t xml:space="preserve">The aims of the questions being asked will focus </w:t>
      </w:r>
      <w:r w:rsidR="009A7E2E">
        <w:rPr>
          <w:rFonts w:ascii="Arial" w:hAnsi="Arial" w:cs="Arial"/>
          <w:sz w:val="24"/>
          <w:szCs w:val="24"/>
        </w:rPr>
        <w:t>on:</w:t>
      </w:r>
      <w:r>
        <w:rPr>
          <w:rFonts w:ascii="Arial" w:hAnsi="Arial" w:cs="Arial"/>
          <w:sz w:val="24"/>
          <w:szCs w:val="24"/>
        </w:rPr>
        <w:t xml:space="preserve"> </w:t>
      </w:r>
    </w:p>
    <w:p w14:paraId="49B263B3" w14:textId="6D878690" w:rsidR="00682A19" w:rsidRDefault="005271E6" w:rsidP="00BE3A62">
      <w:pPr>
        <w:spacing w:line="480" w:lineRule="auto"/>
        <w:rPr>
          <w:rFonts w:ascii="Arial" w:hAnsi="Arial" w:cs="Arial"/>
          <w:sz w:val="24"/>
          <w:szCs w:val="24"/>
        </w:rPr>
      </w:pPr>
      <w:r>
        <w:rPr>
          <w:rFonts w:ascii="Arial" w:hAnsi="Arial" w:cs="Arial"/>
          <w:sz w:val="24"/>
          <w:szCs w:val="24"/>
        </w:rPr>
        <w:t>-</w:t>
      </w:r>
      <w:r w:rsidR="008A7943">
        <w:rPr>
          <w:rFonts w:ascii="Arial" w:hAnsi="Arial" w:cs="Arial"/>
          <w:sz w:val="24"/>
          <w:szCs w:val="24"/>
        </w:rPr>
        <w:t xml:space="preserve">exploring what learning support is available for </w:t>
      </w:r>
      <w:r w:rsidR="008A7943" w:rsidRPr="00D2792F">
        <w:rPr>
          <w:rFonts w:ascii="Arial" w:hAnsi="Arial" w:cs="Arial"/>
          <w:sz w:val="24"/>
          <w:szCs w:val="24"/>
        </w:rPr>
        <w:t xml:space="preserve">all </w:t>
      </w:r>
      <w:r w:rsidR="008A7943">
        <w:rPr>
          <w:rFonts w:ascii="Arial" w:hAnsi="Arial" w:cs="Arial"/>
          <w:sz w:val="24"/>
          <w:szCs w:val="24"/>
        </w:rPr>
        <w:t xml:space="preserve">students </w:t>
      </w:r>
      <w:r w:rsidR="009A7E2E">
        <w:rPr>
          <w:rFonts w:ascii="Arial" w:hAnsi="Arial" w:cs="Arial"/>
          <w:sz w:val="24"/>
          <w:szCs w:val="24"/>
        </w:rPr>
        <w:t>(including</w:t>
      </w:r>
      <w:r w:rsidR="008A7943">
        <w:rPr>
          <w:rFonts w:ascii="Arial" w:hAnsi="Arial" w:cs="Arial"/>
          <w:sz w:val="24"/>
          <w:szCs w:val="24"/>
        </w:rPr>
        <w:t xml:space="preserve"> </w:t>
      </w:r>
      <w:r w:rsidR="00A660E7">
        <w:rPr>
          <w:rFonts w:ascii="Arial" w:hAnsi="Arial" w:cs="Arial"/>
          <w:sz w:val="24"/>
          <w:szCs w:val="24"/>
        </w:rPr>
        <w:t>ND</w:t>
      </w:r>
      <w:r w:rsidR="008A7943">
        <w:rPr>
          <w:rFonts w:ascii="Arial" w:hAnsi="Arial" w:cs="Arial"/>
          <w:sz w:val="24"/>
          <w:szCs w:val="24"/>
        </w:rPr>
        <w:t xml:space="preserve">) </w:t>
      </w:r>
    </w:p>
    <w:p w14:paraId="73E64748" w14:textId="7B2AF97A" w:rsidR="00AB0F9A" w:rsidRDefault="00682A19" w:rsidP="00BE3A62">
      <w:pPr>
        <w:spacing w:line="480" w:lineRule="auto"/>
        <w:rPr>
          <w:rFonts w:ascii="Arial" w:hAnsi="Arial" w:cs="Arial"/>
          <w:sz w:val="24"/>
          <w:szCs w:val="24"/>
        </w:rPr>
      </w:pPr>
      <w:r>
        <w:rPr>
          <w:rFonts w:ascii="Arial" w:hAnsi="Arial" w:cs="Arial"/>
          <w:sz w:val="24"/>
          <w:szCs w:val="24"/>
        </w:rPr>
        <w:t xml:space="preserve">-to identify if the current support and policies for </w:t>
      </w:r>
      <w:r w:rsidR="00351485">
        <w:rPr>
          <w:rFonts w:ascii="Arial" w:hAnsi="Arial" w:cs="Arial"/>
          <w:sz w:val="24"/>
          <w:szCs w:val="24"/>
        </w:rPr>
        <w:t xml:space="preserve">training, provide equal opportunity and diversity </w:t>
      </w:r>
      <w:r w:rsidR="00B61EB2">
        <w:rPr>
          <w:rFonts w:ascii="Arial" w:hAnsi="Arial" w:cs="Arial"/>
          <w:sz w:val="24"/>
          <w:szCs w:val="24"/>
        </w:rPr>
        <w:t xml:space="preserve"> </w:t>
      </w:r>
      <w:r w:rsidR="00FE64DE">
        <w:rPr>
          <w:rFonts w:ascii="Arial" w:hAnsi="Arial" w:cs="Arial"/>
          <w:sz w:val="24"/>
          <w:szCs w:val="24"/>
        </w:rPr>
        <w:t xml:space="preserve"> </w:t>
      </w:r>
    </w:p>
    <w:p w14:paraId="3010DC56" w14:textId="1994DECF" w:rsidR="008E1F13" w:rsidRDefault="008E1F13" w:rsidP="00BE3A62">
      <w:pPr>
        <w:spacing w:line="480" w:lineRule="auto"/>
        <w:rPr>
          <w:rFonts w:ascii="Arial" w:hAnsi="Arial" w:cs="Arial"/>
          <w:sz w:val="24"/>
          <w:szCs w:val="24"/>
        </w:rPr>
      </w:pPr>
      <w:r>
        <w:rPr>
          <w:rFonts w:ascii="Arial" w:hAnsi="Arial" w:cs="Arial"/>
          <w:sz w:val="24"/>
          <w:szCs w:val="24"/>
        </w:rPr>
        <w:t xml:space="preserve">The interviews will be planned to take </w:t>
      </w:r>
      <w:r w:rsidR="00967C02">
        <w:rPr>
          <w:rFonts w:ascii="Arial" w:hAnsi="Arial" w:cs="Arial"/>
          <w:sz w:val="24"/>
          <w:szCs w:val="24"/>
        </w:rPr>
        <w:t>no more than 1 hour e</w:t>
      </w:r>
      <w:r w:rsidR="00C13768">
        <w:rPr>
          <w:rFonts w:ascii="Arial" w:hAnsi="Arial" w:cs="Arial"/>
          <w:sz w:val="24"/>
          <w:szCs w:val="24"/>
        </w:rPr>
        <w:t xml:space="preserve">ach. </w:t>
      </w:r>
      <w:r w:rsidR="00967C02">
        <w:rPr>
          <w:rFonts w:ascii="Arial" w:hAnsi="Arial" w:cs="Arial"/>
          <w:sz w:val="24"/>
          <w:szCs w:val="24"/>
        </w:rPr>
        <w:t xml:space="preserve">Interviews will be held </w:t>
      </w:r>
      <w:r w:rsidR="00914018">
        <w:rPr>
          <w:rFonts w:ascii="Arial" w:hAnsi="Arial" w:cs="Arial"/>
          <w:sz w:val="24"/>
          <w:szCs w:val="24"/>
        </w:rPr>
        <w:t xml:space="preserve">via teams to avoid journeys and to reduce </w:t>
      </w:r>
      <w:r w:rsidR="00315F5B">
        <w:rPr>
          <w:rFonts w:ascii="Arial" w:hAnsi="Arial" w:cs="Arial"/>
          <w:sz w:val="24"/>
          <w:szCs w:val="24"/>
        </w:rPr>
        <w:t>time</w:t>
      </w:r>
      <w:r w:rsidR="00760FEF">
        <w:rPr>
          <w:rFonts w:ascii="Arial" w:hAnsi="Arial" w:cs="Arial"/>
          <w:sz w:val="24"/>
          <w:szCs w:val="24"/>
        </w:rPr>
        <w:t xml:space="preserve"> and enable </w:t>
      </w:r>
      <w:r w:rsidR="00933283">
        <w:rPr>
          <w:rFonts w:ascii="Arial" w:hAnsi="Arial" w:cs="Arial"/>
          <w:sz w:val="24"/>
          <w:szCs w:val="24"/>
        </w:rPr>
        <w:t xml:space="preserve">the </w:t>
      </w:r>
      <w:r w:rsidR="00760FEF">
        <w:rPr>
          <w:rFonts w:ascii="Arial" w:hAnsi="Arial" w:cs="Arial"/>
          <w:sz w:val="24"/>
          <w:szCs w:val="24"/>
        </w:rPr>
        <w:t xml:space="preserve">collection of data via recordings. </w:t>
      </w:r>
      <w:r w:rsidR="00E81D6D">
        <w:rPr>
          <w:rFonts w:ascii="Arial" w:hAnsi="Arial" w:cs="Arial"/>
          <w:sz w:val="24"/>
          <w:szCs w:val="24"/>
        </w:rPr>
        <w:t xml:space="preserve">Consent to gather recorded information will be gathered </w:t>
      </w:r>
      <w:r w:rsidR="003D77DF">
        <w:rPr>
          <w:rFonts w:ascii="Arial" w:hAnsi="Arial" w:cs="Arial"/>
          <w:sz w:val="24"/>
          <w:szCs w:val="24"/>
        </w:rPr>
        <w:t xml:space="preserve">prior to the </w:t>
      </w:r>
      <w:r w:rsidR="003D77DF">
        <w:rPr>
          <w:rFonts w:ascii="Arial" w:hAnsi="Arial" w:cs="Arial"/>
          <w:sz w:val="24"/>
          <w:szCs w:val="24"/>
        </w:rPr>
        <w:lastRenderedPageBreak/>
        <w:t>interview</w:t>
      </w:r>
      <w:r w:rsidR="00760FEF">
        <w:rPr>
          <w:rFonts w:ascii="Arial" w:hAnsi="Arial" w:cs="Arial"/>
          <w:sz w:val="24"/>
          <w:szCs w:val="24"/>
        </w:rPr>
        <w:t>.</w:t>
      </w:r>
      <w:r w:rsidR="00315F5B">
        <w:rPr>
          <w:rFonts w:ascii="Arial" w:hAnsi="Arial" w:cs="Arial"/>
          <w:sz w:val="24"/>
          <w:szCs w:val="24"/>
        </w:rPr>
        <w:t xml:space="preserve"> Consent</w:t>
      </w:r>
      <w:r w:rsidR="00D80707">
        <w:rPr>
          <w:rFonts w:ascii="Arial" w:hAnsi="Arial" w:cs="Arial"/>
          <w:sz w:val="24"/>
          <w:szCs w:val="24"/>
        </w:rPr>
        <w:t xml:space="preserve"> will </w:t>
      </w:r>
      <w:r w:rsidR="00985E83">
        <w:rPr>
          <w:rFonts w:ascii="Arial" w:hAnsi="Arial" w:cs="Arial"/>
          <w:sz w:val="24"/>
          <w:szCs w:val="24"/>
        </w:rPr>
        <w:t xml:space="preserve">be required </w:t>
      </w:r>
      <w:r w:rsidR="002F5FD6">
        <w:rPr>
          <w:rFonts w:ascii="Arial" w:hAnsi="Arial" w:cs="Arial"/>
          <w:sz w:val="24"/>
          <w:szCs w:val="24"/>
        </w:rPr>
        <w:t xml:space="preserve">again at the </w:t>
      </w:r>
      <w:r w:rsidR="00683674">
        <w:rPr>
          <w:rFonts w:ascii="Arial" w:hAnsi="Arial" w:cs="Arial"/>
          <w:sz w:val="24"/>
          <w:szCs w:val="24"/>
        </w:rPr>
        <w:t>interview, along</w:t>
      </w:r>
      <w:r w:rsidR="002F5FD6">
        <w:rPr>
          <w:rFonts w:ascii="Arial" w:hAnsi="Arial" w:cs="Arial"/>
          <w:sz w:val="24"/>
          <w:szCs w:val="24"/>
        </w:rPr>
        <w:t xml:space="preserve"> with the information regarding anonymity and GDPR </w:t>
      </w:r>
      <w:r w:rsidR="00315F5B">
        <w:rPr>
          <w:rFonts w:ascii="Arial" w:hAnsi="Arial" w:cs="Arial"/>
          <w:sz w:val="24"/>
          <w:szCs w:val="24"/>
        </w:rPr>
        <w:t>regulations.</w:t>
      </w:r>
      <w:r w:rsidR="002F5FD6">
        <w:rPr>
          <w:rFonts w:ascii="Arial" w:hAnsi="Arial" w:cs="Arial"/>
          <w:sz w:val="24"/>
          <w:szCs w:val="24"/>
        </w:rPr>
        <w:t xml:space="preserve"> </w:t>
      </w:r>
      <w:r w:rsidR="00506AC7">
        <w:rPr>
          <w:rFonts w:ascii="Arial" w:hAnsi="Arial" w:cs="Arial"/>
          <w:sz w:val="24"/>
          <w:szCs w:val="24"/>
        </w:rPr>
        <w:t xml:space="preserve">The conducted interviews will be </w:t>
      </w:r>
      <w:r w:rsidR="005C2F9F">
        <w:rPr>
          <w:rFonts w:ascii="Arial" w:hAnsi="Arial" w:cs="Arial"/>
          <w:sz w:val="24"/>
          <w:szCs w:val="24"/>
        </w:rPr>
        <w:t xml:space="preserve">confidentially </w:t>
      </w:r>
      <w:r w:rsidR="00277150">
        <w:rPr>
          <w:rFonts w:ascii="Arial" w:hAnsi="Arial" w:cs="Arial"/>
          <w:sz w:val="24"/>
          <w:szCs w:val="24"/>
        </w:rPr>
        <w:t xml:space="preserve">stored following GDPR procedures </w:t>
      </w:r>
      <w:r w:rsidR="00BB6417">
        <w:rPr>
          <w:rFonts w:ascii="Arial" w:hAnsi="Arial" w:cs="Arial"/>
          <w:sz w:val="24"/>
          <w:szCs w:val="24"/>
        </w:rPr>
        <w:t xml:space="preserve">for data </w:t>
      </w:r>
      <w:r w:rsidR="00315F5B">
        <w:rPr>
          <w:rFonts w:ascii="Arial" w:hAnsi="Arial" w:cs="Arial"/>
          <w:sz w:val="24"/>
          <w:szCs w:val="24"/>
        </w:rPr>
        <w:t>analysis</w:t>
      </w:r>
      <w:r w:rsidR="005C2F9F">
        <w:rPr>
          <w:rFonts w:ascii="Arial" w:hAnsi="Arial" w:cs="Arial"/>
          <w:sz w:val="24"/>
          <w:szCs w:val="24"/>
        </w:rPr>
        <w:t xml:space="preserve">. </w:t>
      </w:r>
      <w:r w:rsidR="00683674">
        <w:rPr>
          <w:rFonts w:ascii="Arial" w:hAnsi="Arial" w:cs="Arial"/>
          <w:sz w:val="24"/>
          <w:szCs w:val="24"/>
        </w:rPr>
        <w:t>A</w:t>
      </w:r>
      <w:r w:rsidR="00BB6417">
        <w:rPr>
          <w:rFonts w:ascii="Arial" w:hAnsi="Arial" w:cs="Arial"/>
          <w:sz w:val="24"/>
          <w:szCs w:val="24"/>
        </w:rPr>
        <w:t xml:space="preserve">ll data will be </w:t>
      </w:r>
      <w:r w:rsidR="00E32429">
        <w:rPr>
          <w:rFonts w:ascii="Arial" w:hAnsi="Arial" w:cs="Arial"/>
          <w:sz w:val="24"/>
          <w:szCs w:val="24"/>
        </w:rPr>
        <w:t>destroyed once the data has been summarised</w:t>
      </w:r>
      <w:r w:rsidR="00B722D9">
        <w:rPr>
          <w:rFonts w:ascii="Arial" w:hAnsi="Arial" w:cs="Arial"/>
          <w:sz w:val="24"/>
          <w:szCs w:val="24"/>
        </w:rPr>
        <w:t xml:space="preserve"> or in the event of </w:t>
      </w:r>
      <w:r w:rsidR="00A2468C">
        <w:rPr>
          <w:rFonts w:ascii="Arial" w:hAnsi="Arial" w:cs="Arial"/>
          <w:sz w:val="24"/>
          <w:szCs w:val="24"/>
        </w:rPr>
        <w:t xml:space="preserve">individual </w:t>
      </w:r>
      <w:r w:rsidR="00683674">
        <w:rPr>
          <w:rFonts w:ascii="Arial" w:hAnsi="Arial" w:cs="Arial"/>
          <w:sz w:val="24"/>
          <w:szCs w:val="24"/>
        </w:rPr>
        <w:t>withdrawal.</w:t>
      </w:r>
      <w:r w:rsidR="00615779">
        <w:rPr>
          <w:rFonts w:ascii="Arial" w:hAnsi="Arial" w:cs="Arial"/>
          <w:sz w:val="24"/>
          <w:szCs w:val="24"/>
        </w:rPr>
        <w:t xml:space="preserve"> Both interviewees will be reminded </w:t>
      </w:r>
      <w:r w:rsidR="00D40E90">
        <w:rPr>
          <w:rFonts w:ascii="Arial" w:hAnsi="Arial" w:cs="Arial"/>
          <w:sz w:val="24"/>
          <w:szCs w:val="24"/>
        </w:rPr>
        <w:t xml:space="preserve">of their right to withdraw at the start and end of the interview. </w:t>
      </w:r>
    </w:p>
    <w:p w14:paraId="14A9A649" w14:textId="6F814A67" w:rsidR="00E10433" w:rsidRDefault="00E10433" w:rsidP="00BE3A62">
      <w:pPr>
        <w:spacing w:line="480" w:lineRule="auto"/>
        <w:rPr>
          <w:rFonts w:ascii="Arial" w:hAnsi="Arial" w:cs="Arial"/>
          <w:sz w:val="24"/>
          <w:szCs w:val="24"/>
        </w:rPr>
      </w:pPr>
      <w:r>
        <w:rPr>
          <w:rFonts w:ascii="Arial" w:hAnsi="Arial" w:cs="Arial"/>
          <w:sz w:val="24"/>
          <w:szCs w:val="24"/>
        </w:rPr>
        <w:t>Questions will be prepared and provide</w:t>
      </w:r>
      <w:r w:rsidR="00E70788">
        <w:rPr>
          <w:rFonts w:ascii="Arial" w:hAnsi="Arial" w:cs="Arial"/>
          <w:sz w:val="24"/>
          <w:szCs w:val="24"/>
        </w:rPr>
        <w:t>d</w:t>
      </w:r>
      <w:r>
        <w:rPr>
          <w:rFonts w:ascii="Arial" w:hAnsi="Arial" w:cs="Arial"/>
          <w:sz w:val="24"/>
          <w:szCs w:val="24"/>
        </w:rPr>
        <w:t xml:space="preserve"> prior to the </w:t>
      </w:r>
      <w:r w:rsidR="00315F5B">
        <w:rPr>
          <w:rFonts w:ascii="Arial" w:hAnsi="Arial" w:cs="Arial"/>
          <w:sz w:val="24"/>
          <w:szCs w:val="24"/>
        </w:rPr>
        <w:t>interviews,</w:t>
      </w:r>
      <w:r>
        <w:rPr>
          <w:rFonts w:ascii="Arial" w:hAnsi="Arial" w:cs="Arial"/>
          <w:sz w:val="24"/>
          <w:szCs w:val="24"/>
        </w:rPr>
        <w:t xml:space="preserve"> allowing </w:t>
      </w:r>
      <w:r w:rsidR="00C16A2C">
        <w:rPr>
          <w:rFonts w:ascii="Arial" w:hAnsi="Arial" w:cs="Arial"/>
          <w:sz w:val="24"/>
          <w:szCs w:val="24"/>
        </w:rPr>
        <w:t xml:space="preserve">for the interviewees to think about their responses to enhance the data quality. </w:t>
      </w:r>
      <w:r w:rsidR="00310555">
        <w:rPr>
          <w:rFonts w:ascii="Arial" w:hAnsi="Arial" w:cs="Arial"/>
          <w:sz w:val="24"/>
          <w:szCs w:val="24"/>
        </w:rPr>
        <w:t>Follow-up questions may be used during the interview if required for exploration</w:t>
      </w:r>
      <w:r w:rsidR="00E54BBA">
        <w:rPr>
          <w:rFonts w:ascii="Arial" w:hAnsi="Arial" w:cs="Arial"/>
          <w:sz w:val="24"/>
          <w:szCs w:val="24"/>
        </w:rPr>
        <w:t xml:space="preserve"> purposes</w:t>
      </w:r>
      <w:r w:rsidR="00830D0A">
        <w:rPr>
          <w:rFonts w:ascii="Arial" w:hAnsi="Arial" w:cs="Arial"/>
          <w:sz w:val="24"/>
          <w:szCs w:val="24"/>
        </w:rPr>
        <w:t>.</w:t>
      </w:r>
      <w:r w:rsidR="00E54BBA">
        <w:rPr>
          <w:rFonts w:ascii="Arial" w:hAnsi="Arial" w:cs="Arial"/>
          <w:sz w:val="24"/>
          <w:szCs w:val="24"/>
        </w:rPr>
        <w:t xml:space="preserve"> </w:t>
      </w:r>
      <w:r w:rsidR="00310555">
        <w:rPr>
          <w:rFonts w:ascii="Arial" w:hAnsi="Arial" w:cs="Arial"/>
          <w:sz w:val="24"/>
          <w:szCs w:val="24"/>
        </w:rPr>
        <w:t xml:space="preserve"> </w:t>
      </w:r>
      <w:r w:rsidR="00C16A2C">
        <w:rPr>
          <w:rFonts w:ascii="Arial" w:hAnsi="Arial" w:cs="Arial"/>
          <w:sz w:val="24"/>
          <w:szCs w:val="24"/>
        </w:rPr>
        <w:t xml:space="preserve"> </w:t>
      </w:r>
    </w:p>
    <w:p w14:paraId="42FD85D8" w14:textId="77777777" w:rsidR="00D37312" w:rsidRDefault="00D37312" w:rsidP="00BE3A62">
      <w:pPr>
        <w:spacing w:line="480" w:lineRule="auto"/>
        <w:rPr>
          <w:rFonts w:ascii="Arial" w:hAnsi="Arial" w:cs="Arial"/>
          <w:b/>
          <w:bCs/>
          <w:sz w:val="24"/>
          <w:szCs w:val="24"/>
        </w:rPr>
      </w:pPr>
    </w:p>
    <w:p w14:paraId="52BCCE0F" w14:textId="46BC5B0B" w:rsidR="00804DF8" w:rsidRDefault="00903713" w:rsidP="00BE3A62">
      <w:pPr>
        <w:spacing w:line="480" w:lineRule="auto"/>
        <w:rPr>
          <w:rFonts w:ascii="Arial" w:hAnsi="Arial" w:cs="Arial"/>
          <w:b/>
          <w:bCs/>
          <w:sz w:val="24"/>
          <w:szCs w:val="24"/>
        </w:rPr>
      </w:pPr>
      <w:r>
        <w:rPr>
          <w:rFonts w:ascii="Arial" w:hAnsi="Arial" w:cs="Arial"/>
          <w:b/>
          <w:bCs/>
          <w:sz w:val="24"/>
          <w:szCs w:val="24"/>
        </w:rPr>
        <w:t>3.</w:t>
      </w:r>
      <w:r w:rsidR="00EF00B4">
        <w:rPr>
          <w:rFonts w:ascii="Arial" w:hAnsi="Arial" w:cs="Arial"/>
          <w:b/>
          <w:bCs/>
          <w:sz w:val="24"/>
          <w:szCs w:val="24"/>
        </w:rPr>
        <w:t>4</w:t>
      </w:r>
      <w:r>
        <w:rPr>
          <w:rFonts w:ascii="Arial" w:hAnsi="Arial" w:cs="Arial"/>
          <w:b/>
          <w:bCs/>
          <w:sz w:val="24"/>
          <w:szCs w:val="24"/>
        </w:rPr>
        <w:t xml:space="preserve"> </w:t>
      </w:r>
      <w:r w:rsidR="00804DF8" w:rsidRPr="00804DF8">
        <w:rPr>
          <w:rFonts w:ascii="Arial" w:hAnsi="Arial" w:cs="Arial"/>
          <w:b/>
          <w:bCs/>
          <w:sz w:val="24"/>
          <w:szCs w:val="24"/>
        </w:rPr>
        <w:t xml:space="preserve">Data Collection </w:t>
      </w:r>
    </w:p>
    <w:p w14:paraId="4343DD24" w14:textId="17C8E92E" w:rsidR="00104812" w:rsidRDefault="00804DF8" w:rsidP="009A56BC">
      <w:pPr>
        <w:spacing w:line="480" w:lineRule="auto"/>
        <w:rPr>
          <w:rFonts w:ascii="Arial" w:eastAsia="Times New Roman" w:hAnsi="Arial" w:cs="Arial"/>
          <w:color w:val="212B32"/>
          <w:kern w:val="0"/>
          <w:sz w:val="24"/>
          <w:szCs w:val="24"/>
          <w:lang w:eastAsia="en-GB"/>
          <w14:ligatures w14:val="none"/>
        </w:rPr>
      </w:pPr>
      <w:r w:rsidRPr="00804DF8">
        <w:rPr>
          <w:rFonts w:ascii="Arial" w:hAnsi="Arial" w:cs="Arial"/>
          <w:sz w:val="24"/>
          <w:szCs w:val="24"/>
        </w:rPr>
        <w:t xml:space="preserve">Thematic </w:t>
      </w:r>
      <w:r w:rsidR="00315F5B">
        <w:rPr>
          <w:rFonts w:ascii="Arial" w:hAnsi="Arial" w:cs="Arial"/>
          <w:sz w:val="24"/>
          <w:szCs w:val="24"/>
        </w:rPr>
        <w:t>Analysis</w:t>
      </w:r>
      <w:r w:rsidR="005A4EFD">
        <w:rPr>
          <w:rFonts w:ascii="Arial" w:hAnsi="Arial" w:cs="Arial"/>
          <w:sz w:val="24"/>
          <w:szCs w:val="24"/>
        </w:rPr>
        <w:t xml:space="preserve"> (TA)</w:t>
      </w:r>
      <w:r w:rsidR="00315F5B">
        <w:rPr>
          <w:rFonts w:ascii="Arial" w:hAnsi="Arial" w:cs="Arial"/>
          <w:sz w:val="24"/>
          <w:szCs w:val="24"/>
        </w:rPr>
        <w:t>,</w:t>
      </w:r>
      <w:r w:rsidR="009A0D3D">
        <w:rPr>
          <w:rFonts w:ascii="Arial" w:hAnsi="Arial" w:cs="Arial"/>
          <w:sz w:val="24"/>
          <w:szCs w:val="24"/>
        </w:rPr>
        <w:t xml:space="preserve"> </w:t>
      </w:r>
      <w:r w:rsidR="00AE4E68">
        <w:rPr>
          <w:rFonts w:ascii="Arial" w:hAnsi="Arial" w:cs="Arial"/>
          <w:sz w:val="24"/>
          <w:szCs w:val="24"/>
        </w:rPr>
        <w:t xml:space="preserve">a proven </w:t>
      </w:r>
      <w:r w:rsidR="00315F5B">
        <w:rPr>
          <w:rFonts w:ascii="Arial" w:hAnsi="Arial" w:cs="Arial"/>
          <w:sz w:val="24"/>
          <w:szCs w:val="24"/>
        </w:rPr>
        <w:t>tool,</w:t>
      </w:r>
      <w:r w:rsidR="00AE4E68">
        <w:rPr>
          <w:rFonts w:ascii="Arial" w:hAnsi="Arial" w:cs="Arial"/>
          <w:sz w:val="24"/>
          <w:szCs w:val="24"/>
        </w:rPr>
        <w:t xml:space="preserve"> </w:t>
      </w:r>
      <w:r w:rsidR="00315F5B">
        <w:rPr>
          <w:rFonts w:ascii="Arial" w:hAnsi="Arial" w:cs="Arial"/>
          <w:sz w:val="24"/>
          <w:szCs w:val="24"/>
        </w:rPr>
        <w:t>will be</w:t>
      </w:r>
      <w:r w:rsidR="009A0D3D">
        <w:rPr>
          <w:rFonts w:ascii="Arial" w:hAnsi="Arial" w:cs="Arial"/>
          <w:sz w:val="24"/>
          <w:szCs w:val="24"/>
        </w:rPr>
        <w:t xml:space="preserve"> used to analyse </w:t>
      </w:r>
      <w:r w:rsidR="00315F5B">
        <w:rPr>
          <w:rFonts w:ascii="Arial" w:hAnsi="Arial" w:cs="Arial"/>
          <w:sz w:val="24"/>
          <w:szCs w:val="24"/>
        </w:rPr>
        <w:t>data and</w:t>
      </w:r>
      <w:r w:rsidR="00F32004">
        <w:rPr>
          <w:rFonts w:ascii="Arial" w:hAnsi="Arial" w:cs="Arial"/>
          <w:sz w:val="24"/>
          <w:szCs w:val="24"/>
        </w:rPr>
        <w:t xml:space="preserve"> further assist in exploring the findings of the data collected (Clarke and Braun</w:t>
      </w:r>
      <w:r w:rsidR="00F75629">
        <w:rPr>
          <w:rFonts w:ascii="Arial" w:hAnsi="Arial" w:cs="Arial"/>
          <w:sz w:val="24"/>
          <w:szCs w:val="24"/>
        </w:rPr>
        <w:t xml:space="preserve">, </w:t>
      </w:r>
      <w:r w:rsidR="00315F5B">
        <w:rPr>
          <w:rFonts w:ascii="Arial" w:hAnsi="Arial" w:cs="Arial"/>
          <w:sz w:val="24"/>
          <w:szCs w:val="24"/>
        </w:rPr>
        <w:t>2017)</w:t>
      </w:r>
      <w:r w:rsidR="00D1708D">
        <w:rPr>
          <w:rFonts w:ascii="Arial" w:hAnsi="Arial" w:cs="Arial"/>
          <w:sz w:val="24"/>
          <w:szCs w:val="24"/>
        </w:rPr>
        <w:t>.</w:t>
      </w:r>
      <w:r w:rsidR="00315F5B">
        <w:rPr>
          <w:rFonts w:ascii="Arial" w:hAnsi="Arial" w:cs="Arial"/>
          <w:sz w:val="24"/>
          <w:szCs w:val="24"/>
        </w:rPr>
        <w:t xml:space="preserve"> Both</w:t>
      </w:r>
      <w:r w:rsidR="00F75629">
        <w:rPr>
          <w:rFonts w:ascii="Arial" w:hAnsi="Arial" w:cs="Arial"/>
          <w:sz w:val="24"/>
          <w:szCs w:val="24"/>
        </w:rPr>
        <w:t xml:space="preserve"> </w:t>
      </w:r>
      <w:r w:rsidR="00315F5B">
        <w:rPr>
          <w:rFonts w:ascii="Arial" w:hAnsi="Arial" w:cs="Arial"/>
          <w:sz w:val="24"/>
          <w:szCs w:val="24"/>
        </w:rPr>
        <w:t>qualitative (</w:t>
      </w:r>
      <w:r w:rsidR="00F75629">
        <w:rPr>
          <w:rFonts w:ascii="Arial" w:hAnsi="Arial" w:cs="Arial"/>
          <w:sz w:val="24"/>
          <w:szCs w:val="24"/>
        </w:rPr>
        <w:t xml:space="preserve">word) and </w:t>
      </w:r>
      <w:bookmarkStart w:id="5" w:name="_Hlk193289397"/>
      <w:r w:rsidR="00F75629">
        <w:rPr>
          <w:rFonts w:ascii="Arial" w:hAnsi="Arial" w:cs="Arial"/>
          <w:sz w:val="24"/>
          <w:szCs w:val="24"/>
        </w:rPr>
        <w:t xml:space="preserve">quantitative </w:t>
      </w:r>
      <w:bookmarkEnd w:id="5"/>
      <w:r w:rsidR="00F75629">
        <w:rPr>
          <w:rFonts w:ascii="Arial" w:hAnsi="Arial" w:cs="Arial"/>
          <w:sz w:val="24"/>
          <w:szCs w:val="24"/>
        </w:rPr>
        <w:t>(</w:t>
      </w:r>
      <w:r w:rsidR="00315F5B">
        <w:rPr>
          <w:rFonts w:ascii="Arial" w:hAnsi="Arial" w:cs="Arial"/>
          <w:sz w:val="24"/>
          <w:szCs w:val="24"/>
        </w:rPr>
        <w:t>number)</w:t>
      </w:r>
      <w:r w:rsidR="00F75629">
        <w:rPr>
          <w:rFonts w:ascii="Arial" w:hAnsi="Arial" w:cs="Arial"/>
          <w:sz w:val="24"/>
          <w:szCs w:val="24"/>
        </w:rPr>
        <w:t xml:space="preserve"> data </w:t>
      </w:r>
      <w:r w:rsidR="00EF44FD">
        <w:rPr>
          <w:rFonts w:ascii="Arial" w:hAnsi="Arial" w:cs="Arial"/>
          <w:sz w:val="24"/>
          <w:szCs w:val="24"/>
        </w:rPr>
        <w:t xml:space="preserve">will be </w:t>
      </w:r>
      <w:r w:rsidR="00315F5B">
        <w:rPr>
          <w:rFonts w:ascii="Arial" w:hAnsi="Arial" w:cs="Arial"/>
          <w:sz w:val="24"/>
          <w:szCs w:val="24"/>
        </w:rPr>
        <w:t>analysed.</w:t>
      </w:r>
      <w:r w:rsidR="00EF44FD">
        <w:rPr>
          <w:rFonts w:ascii="Arial" w:hAnsi="Arial" w:cs="Arial"/>
          <w:sz w:val="24"/>
          <w:szCs w:val="24"/>
        </w:rPr>
        <w:t xml:space="preserve"> </w:t>
      </w:r>
      <w:r w:rsidR="00E003E5">
        <w:rPr>
          <w:rFonts w:ascii="Arial" w:hAnsi="Arial" w:cs="Arial"/>
          <w:sz w:val="24"/>
          <w:szCs w:val="24"/>
        </w:rPr>
        <w:t xml:space="preserve">Being able </w:t>
      </w:r>
      <w:r w:rsidR="00315F5B">
        <w:rPr>
          <w:rFonts w:ascii="Arial" w:hAnsi="Arial" w:cs="Arial"/>
          <w:sz w:val="24"/>
          <w:szCs w:val="24"/>
        </w:rPr>
        <w:t>to explore</w:t>
      </w:r>
      <w:r w:rsidR="00E003E5">
        <w:rPr>
          <w:rFonts w:ascii="Arial" w:hAnsi="Arial" w:cs="Arial"/>
          <w:sz w:val="24"/>
          <w:szCs w:val="24"/>
        </w:rPr>
        <w:t xml:space="preserve"> the quantitative data will </w:t>
      </w:r>
      <w:r w:rsidR="00956757">
        <w:rPr>
          <w:rFonts w:ascii="Arial" w:hAnsi="Arial" w:cs="Arial"/>
          <w:sz w:val="24"/>
          <w:szCs w:val="24"/>
        </w:rPr>
        <w:t xml:space="preserve">provide </w:t>
      </w:r>
      <w:r w:rsidR="009F5A7C">
        <w:rPr>
          <w:rFonts w:ascii="Arial" w:hAnsi="Arial" w:cs="Arial"/>
          <w:sz w:val="24"/>
          <w:szCs w:val="24"/>
        </w:rPr>
        <w:t xml:space="preserve">the opportunity to compare data with researched </w:t>
      </w:r>
      <w:r w:rsidR="00315F5B">
        <w:rPr>
          <w:rFonts w:ascii="Arial" w:hAnsi="Arial" w:cs="Arial"/>
          <w:sz w:val="24"/>
          <w:szCs w:val="24"/>
        </w:rPr>
        <w:t>facts,</w:t>
      </w:r>
      <w:r w:rsidR="009F5A7C">
        <w:rPr>
          <w:rFonts w:ascii="Arial" w:hAnsi="Arial" w:cs="Arial"/>
          <w:sz w:val="24"/>
          <w:szCs w:val="24"/>
        </w:rPr>
        <w:t xml:space="preserve"> for </w:t>
      </w:r>
      <w:r w:rsidR="00315F5B">
        <w:rPr>
          <w:rFonts w:ascii="Arial" w:hAnsi="Arial" w:cs="Arial"/>
          <w:sz w:val="24"/>
          <w:szCs w:val="24"/>
        </w:rPr>
        <w:t>example,</w:t>
      </w:r>
      <w:r w:rsidR="00C227BD">
        <w:rPr>
          <w:rFonts w:ascii="Arial" w:hAnsi="Arial" w:cs="Arial"/>
          <w:sz w:val="24"/>
          <w:szCs w:val="24"/>
        </w:rPr>
        <w:t xml:space="preserve"> we know that </w:t>
      </w:r>
      <w:r w:rsidR="00D777D6">
        <w:rPr>
          <w:rFonts w:ascii="Arial" w:hAnsi="Arial" w:cs="Arial"/>
          <w:sz w:val="24"/>
          <w:szCs w:val="24"/>
        </w:rPr>
        <w:t>being neurodiverse affects 1</w:t>
      </w:r>
      <w:r w:rsidR="0099184A">
        <w:rPr>
          <w:rFonts w:ascii="Arial" w:hAnsi="Arial" w:cs="Arial"/>
          <w:sz w:val="24"/>
          <w:szCs w:val="24"/>
        </w:rPr>
        <w:t xml:space="preserve"> </w:t>
      </w:r>
      <w:r w:rsidR="00D777D6">
        <w:rPr>
          <w:rFonts w:ascii="Arial" w:hAnsi="Arial" w:cs="Arial"/>
          <w:sz w:val="24"/>
          <w:szCs w:val="24"/>
        </w:rPr>
        <w:t xml:space="preserve">in 7 </w:t>
      </w:r>
      <w:r w:rsidR="0099184A">
        <w:rPr>
          <w:rFonts w:ascii="Arial" w:hAnsi="Arial" w:cs="Arial"/>
          <w:sz w:val="24"/>
          <w:szCs w:val="24"/>
        </w:rPr>
        <w:t>people</w:t>
      </w:r>
      <w:r w:rsidR="00D777D6">
        <w:rPr>
          <w:rFonts w:ascii="Arial" w:hAnsi="Arial" w:cs="Arial"/>
          <w:sz w:val="24"/>
          <w:szCs w:val="24"/>
        </w:rPr>
        <w:t xml:space="preserve"> in the </w:t>
      </w:r>
      <w:r w:rsidR="00315F5B">
        <w:rPr>
          <w:rFonts w:ascii="Arial" w:hAnsi="Arial" w:cs="Arial"/>
          <w:sz w:val="24"/>
          <w:szCs w:val="24"/>
        </w:rPr>
        <w:t>UK,</w:t>
      </w:r>
      <w:r w:rsidR="00C227BD">
        <w:rPr>
          <w:rFonts w:ascii="Arial" w:eastAsia="Times New Roman" w:hAnsi="Arial" w:cs="Arial"/>
          <w:kern w:val="0"/>
          <w:sz w:val="24"/>
          <w:szCs w:val="24"/>
          <w:lang w:eastAsia="en-GB"/>
          <w14:ligatures w14:val="none"/>
        </w:rPr>
        <w:t xml:space="preserve"> </w:t>
      </w:r>
      <w:r w:rsidR="0099184A" w:rsidRPr="00884D69">
        <w:rPr>
          <w:rFonts w:ascii="Arial" w:eastAsia="Times New Roman" w:hAnsi="Arial" w:cs="Arial"/>
          <w:kern w:val="0"/>
          <w:sz w:val="24"/>
          <w:szCs w:val="24"/>
          <w:lang w:eastAsia="en-GB"/>
          <w14:ligatures w14:val="none"/>
        </w:rPr>
        <w:t>(</w:t>
      </w:r>
      <w:r w:rsidR="00C227BD" w:rsidRPr="00884D69">
        <w:rPr>
          <w:rFonts w:ascii="Arial" w:eastAsia="Times New Roman" w:hAnsi="Arial" w:cs="Arial"/>
          <w:kern w:val="0"/>
          <w:sz w:val="24"/>
          <w:szCs w:val="24"/>
          <w:lang w:eastAsia="en-GB"/>
          <w14:ligatures w14:val="none"/>
        </w:rPr>
        <w:t>NHS, 202</w:t>
      </w:r>
      <w:r w:rsidR="00884D69" w:rsidRPr="00884D69">
        <w:rPr>
          <w:rFonts w:ascii="Arial" w:eastAsia="Times New Roman" w:hAnsi="Arial" w:cs="Arial"/>
          <w:kern w:val="0"/>
          <w:sz w:val="24"/>
          <w:szCs w:val="24"/>
          <w:lang w:eastAsia="en-GB"/>
          <w14:ligatures w14:val="none"/>
        </w:rPr>
        <w:t>5</w:t>
      </w:r>
      <w:r w:rsidR="00C227BD" w:rsidRPr="00884D69">
        <w:rPr>
          <w:rFonts w:ascii="Arial" w:eastAsia="Times New Roman" w:hAnsi="Arial" w:cs="Arial"/>
          <w:kern w:val="0"/>
          <w:sz w:val="24"/>
          <w:szCs w:val="24"/>
          <w:lang w:eastAsia="en-GB"/>
          <w14:ligatures w14:val="none"/>
        </w:rPr>
        <w:t>)</w:t>
      </w:r>
      <w:r w:rsidR="00766847" w:rsidRPr="00884D69">
        <w:rPr>
          <w:rFonts w:ascii="Arial" w:eastAsia="Times New Roman" w:hAnsi="Arial" w:cs="Arial"/>
          <w:kern w:val="0"/>
          <w:sz w:val="24"/>
          <w:szCs w:val="24"/>
          <w:lang w:eastAsia="en-GB"/>
          <w14:ligatures w14:val="none"/>
        </w:rPr>
        <w:t>.</w:t>
      </w:r>
      <w:r w:rsidR="00766847">
        <w:rPr>
          <w:rFonts w:ascii="Arial" w:eastAsia="Times New Roman" w:hAnsi="Arial" w:cs="Arial"/>
          <w:kern w:val="0"/>
          <w:sz w:val="24"/>
          <w:szCs w:val="24"/>
          <w:lang w:eastAsia="en-GB"/>
          <w14:ligatures w14:val="none"/>
        </w:rPr>
        <w:t xml:space="preserve"> </w:t>
      </w:r>
      <w:r w:rsidR="00847F9E">
        <w:rPr>
          <w:rFonts w:ascii="Arial" w:eastAsia="Times New Roman" w:hAnsi="Arial" w:cs="Arial"/>
          <w:kern w:val="0"/>
          <w:sz w:val="24"/>
          <w:szCs w:val="24"/>
          <w:lang w:eastAsia="en-GB"/>
          <w14:ligatures w14:val="none"/>
        </w:rPr>
        <w:t xml:space="preserve">Does this </w:t>
      </w:r>
      <w:r w:rsidR="009A56BC">
        <w:rPr>
          <w:rFonts w:ascii="Arial" w:eastAsia="Times New Roman" w:hAnsi="Arial" w:cs="Arial"/>
          <w:kern w:val="0"/>
          <w:sz w:val="24"/>
          <w:szCs w:val="24"/>
          <w:lang w:eastAsia="en-GB"/>
          <w14:ligatures w14:val="none"/>
        </w:rPr>
        <w:t xml:space="preserve">numerical </w:t>
      </w:r>
      <w:r w:rsidR="00847F9E">
        <w:rPr>
          <w:rFonts w:ascii="Arial" w:eastAsia="Times New Roman" w:hAnsi="Arial" w:cs="Arial"/>
          <w:kern w:val="0"/>
          <w:sz w:val="24"/>
          <w:szCs w:val="24"/>
          <w:lang w:eastAsia="en-GB"/>
          <w14:ligatures w14:val="none"/>
        </w:rPr>
        <w:t xml:space="preserve">data </w:t>
      </w:r>
      <w:r w:rsidR="00C227BD">
        <w:rPr>
          <w:rFonts w:ascii="Arial" w:eastAsia="Times New Roman" w:hAnsi="Arial" w:cs="Arial"/>
          <w:kern w:val="0"/>
          <w:sz w:val="24"/>
          <w:szCs w:val="24"/>
          <w:lang w:eastAsia="en-GB"/>
          <w14:ligatures w14:val="none"/>
        </w:rPr>
        <w:t>reflect</w:t>
      </w:r>
      <w:r w:rsidR="00847F9E">
        <w:rPr>
          <w:rFonts w:ascii="Arial" w:eastAsia="Times New Roman" w:hAnsi="Arial" w:cs="Arial"/>
          <w:kern w:val="0"/>
          <w:sz w:val="24"/>
          <w:szCs w:val="24"/>
          <w:lang w:eastAsia="en-GB"/>
          <w14:ligatures w14:val="none"/>
        </w:rPr>
        <w:t xml:space="preserve"> the </w:t>
      </w:r>
      <w:r w:rsidR="006E42DA">
        <w:rPr>
          <w:rFonts w:ascii="Arial" w:eastAsia="Times New Roman" w:hAnsi="Arial" w:cs="Arial"/>
          <w:kern w:val="0"/>
          <w:sz w:val="24"/>
          <w:szCs w:val="24"/>
          <w:lang w:eastAsia="en-GB"/>
          <w14:ligatures w14:val="none"/>
        </w:rPr>
        <w:t>results of the survey findings.</w:t>
      </w:r>
      <w:r w:rsidR="00104812">
        <w:rPr>
          <w:rFonts w:ascii="Arial" w:eastAsia="Times New Roman" w:hAnsi="Arial" w:cs="Arial"/>
          <w:kern w:val="0"/>
          <w:sz w:val="24"/>
          <w:szCs w:val="24"/>
          <w:lang w:eastAsia="en-GB"/>
          <w14:ligatures w14:val="none"/>
        </w:rPr>
        <w:t xml:space="preserve"> </w:t>
      </w:r>
      <w:r w:rsidR="00C30BCF">
        <w:rPr>
          <w:rFonts w:ascii="Arial" w:eastAsia="Times New Roman" w:hAnsi="Arial" w:cs="Arial"/>
          <w:kern w:val="0"/>
          <w:sz w:val="24"/>
          <w:szCs w:val="24"/>
          <w:lang w:eastAsia="en-GB"/>
          <w14:ligatures w14:val="none"/>
        </w:rPr>
        <w:t xml:space="preserve">By asking open questions at the </w:t>
      </w:r>
      <w:r w:rsidR="008E6588">
        <w:rPr>
          <w:rFonts w:ascii="Arial" w:eastAsia="Times New Roman" w:hAnsi="Arial" w:cs="Arial"/>
          <w:kern w:val="0"/>
          <w:sz w:val="24"/>
          <w:szCs w:val="24"/>
          <w:lang w:eastAsia="en-GB"/>
          <w14:ligatures w14:val="none"/>
        </w:rPr>
        <w:t>interview,</w:t>
      </w:r>
      <w:r w:rsidR="00C30BCF">
        <w:rPr>
          <w:rFonts w:ascii="Arial" w:eastAsia="Times New Roman" w:hAnsi="Arial" w:cs="Arial"/>
          <w:kern w:val="0"/>
          <w:sz w:val="24"/>
          <w:szCs w:val="24"/>
          <w:lang w:eastAsia="en-GB"/>
          <w14:ligatures w14:val="none"/>
        </w:rPr>
        <w:t xml:space="preserve"> for example</w:t>
      </w:r>
      <w:r w:rsidR="00544A75">
        <w:rPr>
          <w:rFonts w:ascii="Arial" w:eastAsia="Times New Roman" w:hAnsi="Arial" w:cs="Arial"/>
          <w:kern w:val="0"/>
          <w:sz w:val="24"/>
          <w:szCs w:val="24"/>
          <w:lang w:eastAsia="en-GB"/>
          <w14:ligatures w14:val="none"/>
        </w:rPr>
        <w:t>:</w:t>
      </w:r>
      <w:r w:rsidR="00286D90">
        <w:rPr>
          <w:rFonts w:ascii="Arial" w:eastAsia="Times New Roman" w:hAnsi="Arial" w:cs="Arial"/>
          <w:kern w:val="0"/>
          <w:sz w:val="24"/>
          <w:szCs w:val="24"/>
          <w:lang w:eastAsia="en-GB"/>
          <w14:ligatures w14:val="none"/>
        </w:rPr>
        <w:t xml:space="preserve"> What training methods work well to deliver training for neurodiverse students </w:t>
      </w:r>
      <w:r w:rsidR="008341C5">
        <w:rPr>
          <w:rFonts w:ascii="Arial" w:eastAsia="Times New Roman" w:hAnsi="Arial" w:cs="Arial"/>
          <w:kern w:val="0"/>
          <w:sz w:val="24"/>
          <w:szCs w:val="24"/>
          <w:lang w:eastAsia="en-GB"/>
          <w14:ligatures w14:val="none"/>
        </w:rPr>
        <w:t xml:space="preserve">both during training school and into the tutorship </w:t>
      </w:r>
      <w:r w:rsidR="000E4673">
        <w:rPr>
          <w:rFonts w:ascii="Arial" w:eastAsia="Times New Roman" w:hAnsi="Arial" w:cs="Arial"/>
          <w:kern w:val="0"/>
          <w:sz w:val="24"/>
          <w:szCs w:val="24"/>
          <w:lang w:eastAsia="en-GB"/>
          <w14:ligatures w14:val="none"/>
        </w:rPr>
        <w:t xml:space="preserve">phase? </w:t>
      </w:r>
      <w:r w:rsidR="008D0CF9">
        <w:rPr>
          <w:rFonts w:ascii="Arial" w:eastAsia="Times New Roman" w:hAnsi="Arial" w:cs="Arial"/>
          <w:kern w:val="0"/>
          <w:sz w:val="24"/>
          <w:szCs w:val="24"/>
          <w:lang w:eastAsia="en-GB"/>
          <w14:ligatures w14:val="none"/>
        </w:rPr>
        <w:t xml:space="preserve">, will provide details to look at what is deemed as best practices and suitability </w:t>
      </w:r>
      <w:r w:rsidR="008E6588">
        <w:rPr>
          <w:rFonts w:ascii="Arial" w:eastAsia="Times New Roman" w:hAnsi="Arial" w:cs="Arial"/>
          <w:kern w:val="0"/>
          <w:sz w:val="24"/>
          <w:szCs w:val="24"/>
          <w:lang w:eastAsia="en-GB"/>
          <w14:ligatures w14:val="none"/>
        </w:rPr>
        <w:t xml:space="preserve">as </w:t>
      </w:r>
      <w:r w:rsidR="008E6588" w:rsidRPr="00390F66">
        <w:rPr>
          <w:rFonts w:ascii="Arial" w:eastAsia="Times New Roman" w:hAnsi="Arial" w:cs="Arial"/>
          <w:color w:val="212B32"/>
          <w:kern w:val="0"/>
          <w:sz w:val="24"/>
          <w:szCs w:val="24"/>
          <w:lang w:eastAsia="en-GB"/>
          <w14:ligatures w14:val="none"/>
        </w:rPr>
        <w:t xml:space="preserve">Belur, Agnew-Pauley and Tompson (2020), suggest best practice on teaching should be framed around </w:t>
      </w:r>
      <w:r w:rsidR="008E6588">
        <w:rPr>
          <w:rFonts w:ascii="Arial" w:eastAsia="Times New Roman" w:hAnsi="Arial" w:cs="Arial"/>
          <w:color w:val="212B32"/>
          <w:kern w:val="0"/>
          <w:sz w:val="24"/>
          <w:szCs w:val="24"/>
          <w:lang w:eastAsia="en-GB"/>
          <w14:ligatures w14:val="none"/>
        </w:rPr>
        <w:t xml:space="preserve">individual </w:t>
      </w:r>
      <w:r w:rsidR="008E6588" w:rsidRPr="00390F66">
        <w:rPr>
          <w:rFonts w:ascii="Arial" w:eastAsia="Times New Roman" w:hAnsi="Arial" w:cs="Arial"/>
          <w:color w:val="212B32"/>
          <w:kern w:val="0"/>
          <w:sz w:val="24"/>
          <w:szCs w:val="24"/>
          <w:lang w:eastAsia="en-GB"/>
          <w14:ligatures w14:val="none"/>
        </w:rPr>
        <w:t>student</w:t>
      </w:r>
      <w:r w:rsidR="00E70788">
        <w:rPr>
          <w:rFonts w:ascii="Arial" w:eastAsia="Times New Roman" w:hAnsi="Arial" w:cs="Arial"/>
          <w:color w:val="212B32"/>
          <w:kern w:val="0"/>
          <w:sz w:val="24"/>
          <w:szCs w:val="24"/>
          <w:lang w:eastAsia="en-GB"/>
          <w14:ligatures w14:val="none"/>
        </w:rPr>
        <w:t>-</w:t>
      </w:r>
      <w:r w:rsidR="008E6588" w:rsidRPr="00390F66">
        <w:rPr>
          <w:rFonts w:ascii="Arial" w:eastAsia="Times New Roman" w:hAnsi="Arial" w:cs="Arial"/>
          <w:color w:val="212B32"/>
          <w:kern w:val="0"/>
          <w:sz w:val="24"/>
          <w:szCs w:val="24"/>
          <w:lang w:eastAsia="en-GB"/>
          <w14:ligatures w14:val="none"/>
        </w:rPr>
        <w:t>learning styles, the integration of theory and practice, and</w:t>
      </w:r>
      <w:r w:rsidR="008E6588">
        <w:rPr>
          <w:rFonts w:ascii="Arial" w:eastAsia="Times New Roman" w:hAnsi="Arial" w:cs="Arial"/>
          <w:color w:val="212B32"/>
          <w:kern w:val="0"/>
          <w:sz w:val="24"/>
          <w:szCs w:val="24"/>
          <w:lang w:eastAsia="en-GB"/>
          <w14:ligatures w14:val="none"/>
        </w:rPr>
        <w:t xml:space="preserve"> </w:t>
      </w:r>
      <w:r w:rsidR="008E6588" w:rsidRPr="00390F66">
        <w:rPr>
          <w:rFonts w:ascii="Arial" w:eastAsia="Times New Roman" w:hAnsi="Arial" w:cs="Arial"/>
          <w:color w:val="212B32"/>
          <w:kern w:val="0"/>
          <w:sz w:val="24"/>
          <w:szCs w:val="24"/>
          <w:lang w:eastAsia="en-GB"/>
          <w14:ligatures w14:val="none"/>
        </w:rPr>
        <w:t>teaching methods and assessment</w:t>
      </w:r>
      <w:r w:rsidR="008E6588">
        <w:rPr>
          <w:rFonts w:ascii="Arial" w:eastAsia="Times New Roman" w:hAnsi="Arial" w:cs="Arial"/>
          <w:color w:val="212B32"/>
          <w:kern w:val="0"/>
          <w:sz w:val="24"/>
          <w:szCs w:val="24"/>
          <w:lang w:eastAsia="en-GB"/>
          <w14:ligatures w14:val="none"/>
        </w:rPr>
        <w:t xml:space="preserve">. </w:t>
      </w:r>
    </w:p>
    <w:p w14:paraId="17DAC4F1" w14:textId="50AC2F83" w:rsidR="00F75413" w:rsidRDefault="00F75413" w:rsidP="009A56BC">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Semi- structured interviews for the 2 neurodiverse leads will be transcribed. The data will form the basis of findings and will include actual responses to support the findings (Clarke and Braun, 2017</w:t>
      </w:r>
      <w:r w:rsidR="00E708D4">
        <w:rPr>
          <w:rFonts w:ascii="Arial" w:eastAsia="Times New Roman" w:hAnsi="Arial" w:cs="Arial"/>
          <w:kern w:val="0"/>
          <w:sz w:val="24"/>
          <w:szCs w:val="24"/>
          <w:lang w:eastAsia="en-GB"/>
          <w14:ligatures w14:val="none"/>
        </w:rPr>
        <w:t>). The</w:t>
      </w:r>
      <w:r w:rsidR="005A4EFD">
        <w:rPr>
          <w:rFonts w:ascii="Arial" w:eastAsia="Times New Roman" w:hAnsi="Arial" w:cs="Arial"/>
          <w:kern w:val="0"/>
          <w:sz w:val="24"/>
          <w:szCs w:val="24"/>
          <w:lang w:eastAsia="en-GB"/>
          <w14:ligatures w14:val="none"/>
        </w:rPr>
        <w:t xml:space="preserve"> TA</w:t>
      </w:r>
      <w:r w:rsidR="00493E74">
        <w:rPr>
          <w:rFonts w:ascii="Arial" w:eastAsia="Times New Roman" w:hAnsi="Arial" w:cs="Arial"/>
          <w:kern w:val="0"/>
          <w:sz w:val="24"/>
          <w:szCs w:val="24"/>
          <w:lang w:eastAsia="en-GB"/>
          <w14:ligatures w14:val="none"/>
        </w:rPr>
        <w:t xml:space="preserve"> of </w:t>
      </w:r>
      <w:r w:rsidR="00E708D4">
        <w:rPr>
          <w:rFonts w:ascii="Arial" w:eastAsia="Times New Roman" w:hAnsi="Arial" w:cs="Arial"/>
          <w:kern w:val="0"/>
          <w:sz w:val="24"/>
          <w:szCs w:val="24"/>
          <w:lang w:eastAsia="en-GB"/>
          <w14:ligatures w14:val="none"/>
        </w:rPr>
        <w:t>data will</w:t>
      </w:r>
      <w:r w:rsidR="00225ECB">
        <w:rPr>
          <w:rFonts w:ascii="Arial" w:eastAsia="Times New Roman" w:hAnsi="Arial" w:cs="Arial"/>
          <w:kern w:val="0"/>
          <w:sz w:val="24"/>
          <w:szCs w:val="24"/>
          <w:lang w:eastAsia="en-GB"/>
          <w14:ligatures w14:val="none"/>
        </w:rPr>
        <w:t xml:space="preserve"> be related to police </w:t>
      </w:r>
      <w:r w:rsidR="00315F5B">
        <w:rPr>
          <w:rFonts w:ascii="Arial" w:eastAsia="Times New Roman" w:hAnsi="Arial" w:cs="Arial"/>
          <w:kern w:val="0"/>
          <w:sz w:val="24"/>
          <w:szCs w:val="24"/>
          <w:lang w:eastAsia="en-GB"/>
          <w14:ligatures w14:val="none"/>
        </w:rPr>
        <w:t>training,</w:t>
      </w:r>
      <w:r w:rsidR="00225ECB">
        <w:rPr>
          <w:rFonts w:ascii="Arial" w:eastAsia="Times New Roman" w:hAnsi="Arial" w:cs="Arial"/>
          <w:kern w:val="0"/>
          <w:sz w:val="24"/>
          <w:szCs w:val="24"/>
          <w:lang w:eastAsia="en-GB"/>
          <w14:ligatures w14:val="none"/>
        </w:rPr>
        <w:t xml:space="preserve"> being 3-years of </w:t>
      </w:r>
      <w:r w:rsidR="00174629">
        <w:rPr>
          <w:rFonts w:ascii="Arial" w:eastAsia="Times New Roman" w:hAnsi="Arial" w:cs="Arial"/>
          <w:kern w:val="0"/>
          <w:sz w:val="24"/>
          <w:szCs w:val="24"/>
          <w:lang w:eastAsia="en-GB"/>
          <w14:ligatures w14:val="none"/>
        </w:rPr>
        <w:t xml:space="preserve">probation period </w:t>
      </w:r>
      <w:r w:rsidR="00F76A65">
        <w:rPr>
          <w:rFonts w:ascii="Arial" w:eastAsia="Times New Roman" w:hAnsi="Arial" w:cs="Arial"/>
          <w:kern w:val="0"/>
          <w:sz w:val="24"/>
          <w:szCs w:val="24"/>
          <w:lang w:eastAsia="en-GB"/>
          <w14:ligatures w14:val="none"/>
        </w:rPr>
        <w:t xml:space="preserve">and beyond. All </w:t>
      </w:r>
      <w:r w:rsidR="00174629">
        <w:rPr>
          <w:rFonts w:ascii="Arial" w:eastAsia="Times New Roman" w:hAnsi="Arial" w:cs="Arial"/>
          <w:kern w:val="0"/>
          <w:sz w:val="24"/>
          <w:szCs w:val="24"/>
          <w:lang w:eastAsia="en-GB"/>
          <w14:ligatures w14:val="none"/>
        </w:rPr>
        <w:t>themes</w:t>
      </w:r>
      <w:r w:rsidR="00F76A65">
        <w:rPr>
          <w:rFonts w:ascii="Arial" w:eastAsia="Times New Roman" w:hAnsi="Arial" w:cs="Arial"/>
          <w:kern w:val="0"/>
          <w:sz w:val="24"/>
          <w:szCs w:val="24"/>
          <w:lang w:eastAsia="en-GB"/>
          <w14:ligatures w14:val="none"/>
        </w:rPr>
        <w:t xml:space="preserve"> will </w:t>
      </w:r>
      <w:r w:rsidR="00371FA8">
        <w:rPr>
          <w:rFonts w:ascii="Arial" w:eastAsia="Times New Roman" w:hAnsi="Arial" w:cs="Arial"/>
          <w:kern w:val="0"/>
          <w:sz w:val="24"/>
          <w:szCs w:val="24"/>
          <w:lang w:eastAsia="en-GB"/>
          <w14:ligatures w14:val="none"/>
        </w:rPr>
        <w:t xml:space="preserve">be supported by </w:t>
      </w:r>
      <w:r w:rsidR="004862C9">
        <w:rPr>
          <w:rFonts w:ascii="Arial" w:eastAsia="Times New Roman" w:hAnsi="Arial" w:cs="Arial"/>
          <w:kern w:val="0"/>
          <w:sz w:val="24"/>
          <w:szCs w:val="24"/>
          <w:lang w:eastAsia="en-GB"/>
          <w14:ligatures w14:val="none"/>
        </w:rPr>
        <w:t>exact</w:t>
      </w:r>
      <w:r w:rsidR="00371FA8">
        <w:rPr>
          <w:rFonts w:ascii="Arial" w:eastAsia="Times New Roman" w:hAnsi="Arial" w:cs="Arial"/>
          <w:kern w:val="0"/>
          <w:sz w:val="24"/>
          <w:szCs w:val="24"/>
          <w:lang w:eastAsia="en-GB"/>
          <w14:ligatures w14:val="none"/>
        </w:rPr>
        <w:t xml:space="preserve"> </w:t>
      </w:r>
      <w:r w:rsidR="00E708D4">
        <w:rPr>
          <w:rFonts w:ascii="Arial" w:eastAsia="Times New Roman" w:hAnsi="Arial" w:cs="Arial"/>
          <w:kern w:val="0"/>
          <w:sz w:val="24"/>
          <w:szCs w:val="24"/>
          <w:lang w:eastAsia="en-GB"/>
          <w14:ligatures w14:val="none"/>
        </w:rPr>
        <w:t>responses through</w:t>
      </w:r>
      <w:r w:rsidR="00027EA0">
        <w:rPr>
          <w:rFonts w:ascii="Arial" w:eastAsia="Times New Roman" w:hAnsi="Arial" w:cs="Arial"/>
          <w:kern w:val="0"/>
          <w:sz w:val="24"/>
          <w:szCs w:val="24"/>
          <w:lang w:eastAsia="en-GB"/>
          <w14:ligatures w14:val="none"/>
        </w:rPr>
        <w:t xml:space="preserve"> the means of quotations provided at </w:t>
      </w:r>
      <w:r w:rsidR="00B164B1">
        <w:rPr>
          <w:rFonts w:ascii="Arial" w:eastAsia="Times New Roman" w:hAnsi="Arial" w:cs="Arial"/>
          <w:kern w:val="0"/>
          <w:sz w:val="24"/>
          <w:szCs w:val="24"/>
          <w:lang w:eastAsia="en-GB"/>
          <w14:ligatures w14:val="none"/>
        </w:rPr>
        <w:t xml:space="preserve">interview and </w:t>
      </w:r>
      <w:r w:rsidR="000751D5">
        <w:rPr>
          <w:rFonts w:ascii="Arial" w:eastAsia="Times New Roman" w:hAnsi="Arial" w:cs="Arial"/>
          <w:kern w:val="0"/>
          <w:sz w:val="24"/>
          <w:szCs w:val="24"/>
          <w:lang w:eastAsia="en-GB"/>
          <w14:ligatures w14:val="none"/>
        </w:rPr>
        <w:t xml:space="preserve">also </w:t>
      </w:r>
      <w:r w:rsidR="00B164B1">
        <w:rPr>
          <w:rFonts w:ascii="Arial" w:eastAsia="Times New Roman" w:hAnsi="Arial" w:cs="Arial"/>
          <w:kern w:val="0"/>
          <w:sz w:val="24"/>
          <w:szCs w:val="24"/>
          <w:lang w:eastAsia="en-GB"/>
          <w14:ligatures w14:val="none"/>
        </w:rPr>
        <w:t>through the free</w:t>
      </w:r>
      <w:r w:rsidR="004862C9">
        <w:rPr>
          <w:rFonts w:ascii="Arial" w:eastAsia="Times New Roman" w:hAnsi="Arial" w:cs="Arial"/>
          <w:kern w:val="0"/>
          <w:sz w:val="24"/>
          <w:szCs w:val="24"/>
          <w:lang w:eastAsia="en-GB"/>
          <w14:ligatures w14:val="none"/>
        </w:rPr>
        <w:t>-</w:t>
      </w:r>
      <w:r w:rsidR="00B164B1">
        <w:rPr>
          <w:rFonts w:ascii="Arial" w:eastAsia="Times New Roman" w:hAnsi="Arial" w:cs="Arial"/>
          <w:kern w:val="0"/>
          <w:sz w:val="24"/>
          <w:szCs w:val="24"/>
          <w:lang w:eastAsia="en-GB"/>
          <w14:ligatures w14:val="none"/>
        </w:rPr>
        <w:t>text</w:t>
      </w:r>
      <w:r w:rsidR="004862C9">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data within </w:t>
      </w:r>
      <w:r w:rsidR="00B164B1">
        <w:rPr>
          <w:rFonts w:ascii="Arial" w:eastAsia="Times New Roman" w:hAnsi="Arial" w:cs="Arial"/>
          <w:kern w:val="0"/>
          <w:sz w:val="24"/>
          <w:szCs w:val="24"/>
          <w:lang w:eastAsia="en-GB"/>
          <w14:ligatures w14:val="none"/>
        </w:rPr>
        <w:t>the surveys.</w:t>
      </w:r>
    </w:p>
    <w:p w14:paraId="75B3E27A" w14:textId="38DEE287" w:rsidR="00CF7F91" w:rsidRDefault="00903713" w:rsidP="009A56BC">
      <w:pPr>
        <w:spacing w:line="48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3.</w:t>
      </w:r>
      <w:r w:rsidR="00EF00B4">
        <w:rPr>
          <w:rFonts w:ascii="Arial" w:eastAsia="Times New Roman" w:hAnsi="Arial" w:cs="Arial"/>
          <w:b/>
          <w:bCs/>
          <w:kern w:val="0"/>
          <w:sz w:val="24"/>
          <w:szCs w:val="24"/>
          <w:lang w:eastAsia="en-GB"/>
          <w14:ligatures w14:val="none"/>
        </w:rPr>
        <w:t>5</w:t>
      </w:r>
      <w:r>
        <w:rPr>
          <w:rFonts w:ascii="Arial" w:eastAsia="Times New Roman" w:hAnsi="Arial" w:cs="Arial"/>
          <w:b/>
          <w:bCs/>
          <w:kern w:val="0"/>
          <w:sz w:val="24"/>
          <w:szCs w:val="24"/>
          <w:lang w:eastAsia="en-GB"/>
          <w14:ligatures w14:val="none"/>
        </w:rPr>
        <w:t xml:space="preserve"> </w:t>
      </w:r>
      <w:r w:rsidR="00CF7F91" w:rsidRPr="00CF7F91">
        <w:rPr>
          <w:rFonts w:ascii="Arial" w:eastAsia="Times New Roman" w:hAnsi="Arial" w:cs="Arial"/>
          <w:b/>
          <w:bCs/>
          <w:kern w:val="0"/>
          <w:sz w:val="24"/>
          <w:szCs w:val="24"/>
          <w:lang w:eastAsia="en-GB"/>
          <w14:ligatures w14:val="none"/>
        </w:rPr>
        <w:t xml:space="preserve">Limitations and potential problems </w:t>
      </w:r>
    </w:p>
    <w:p w14:paraId="74422ADC" w14:textId="535A3DF9" w:rsidR="00104812" w:rsidRDefault="00CF7F91" w:rsidP="009A56BC">
      <w:pPr>
        <w:spacing w:line="480" w:lineRule="auto"/>
        <w:rPr>
          <w:rFonts w:ascii="Arial" w:eastAsia="Times New Roman" w:hAnsi="Arial" w:cs="Arial"/>
          <w:kern w:val="0"/>
          <w:sz w:val="24"/>
          <w:szCs w:val="24"/>
          <w:lang w:eastAsia="en-GB"/>
          <w14:ligatures w14:val="none"/>
        </w:rPr>
      </w:pPr>
      <w:r w:rsidRPr="00CF7F91">
        <w:rPr>
          <w:rFonts w:ascii="Arial" w:eastAsia="Times New Roman" w:hAnsi="Arial" w:cs="Arial"/>
          <w:kern w:val="0"/>
          <w:sz w:val="24"/>
          <w:szCs w:val="24"/>
          <w:lang w:eastAsia="en-GB"/>
          <w14:ligatures w14:val="none"/>
        </w:rPr>
        <w:t xml:space="preserve">Specific data (names) of formally diagnosed neurodiverse </w:t>
      </w:r>
      <w:r w:rsidR="00CC40E6">
        <w:rPr>
          <w:rFonts w:ascii="Arial" w:eastAsia="Times New Roman" w:hAnsi="Arial" w:cs="Arial"/>
          <w:kern w:val="0"/>
          <w:sz w:val="24"/>
          <w:szCs w:val="24"/>
          <w:lang w:eastAsia="en-GB"/>
          <w14:ligatures w14:val="none"/>
        </w:rPr>
        <w:t xml:space="preserve">police cannot be extracted EA </w:t>
      </w:r>
      <w:r w:rsidR="000228EF">
        <w:rPr>
          <w:rFonts w:ascii="Arial" w:eastAsia="Times New Roman" w:hAnsi="Arial" w:cs="Arial"/>
          <w:kern w:val="0"/>
          <w:sz w:val="24"/>
          <w:szCs w:val="24"/>
          <w:lang w:eastAsia="en-GB"/>
          <w14:ligatures w14:val="none"/>
        </w:rPr>
        <w:t xml:space="preserve">and </w:t>
      </w:r>
      <w:r w:rsidR="009850E9">
        <w:rPr>
          <w:rFonts w:ascii="Arial" w:eastAsia="Times New Roman" w:hAnsi="Arial" w:cs="Arial"/>
          <w:kern w:val="0"/>
          <w:sz w:val="24"/>
          <w:szCs w:val="24"/>
          <w:lang w:eastAsia="en-GB"/>
          <w14:ligatures w14:val="none"/>
        </w:rPr>
        <w:t>GDPR.</w:t>
      </w:r>
    </w:p>
    <w:p w14:paraId="767019F4" w14:textId="77777777" w:rsidR="00EC5847" w:rsidRDefault="00CA0C48" w:rsidP="009A56BC">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Potential </w:t>
      </w:r>
      <w:r w:rsidR="00EC5847">
        <w:rPr>
          <w:rFonts w:ascii="Arial" w:eastAsia="Times New Roman" w:hAnsi="Arial" w:cs="Arial"/>
          <w:kern w:val="0"/>
          <w:sz w:val="24"/>
          <w:szCs w:val="24"/>
          <w:lang w:eastAsia="en-GB"/>
          <w14:ligatures w14:val="none"/>
        </w:rPr>
        <w:t>work demand</w:t>
      </w:r>
      <w:r>
        <w:rPr>
          <w:rFonts w:ascii="Arial" w:eastAsia="Times New Roman" w:hAnsi="Arial" w:cs="Arial"/>
          <w:kern w:val="0"/>
          <w:sz w:val="24"/>
          <w:szCs w:val="24"/>
          <w:lang w:eastAsia="en-GB"/>
          <w14:ligatures w14:val="none"/>
        </w:rPr>
        <w:t xml:space="preserve"> problems</w:t>
      </w:r>
      <w:r w:rsidR="00333131">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relate to possible low response </w:t>
      </w:r>
      <w:r w:rsidR="00143EAA">
        <w:rPr>
          <w:rFonts w:ascii="Arial" w:eastAsia="Times New Roman" w:hAnsi="Arial" w:cs="Arial"/>
          <w:kern w:val="0"/>
          <w:sz w:val="24"/>
          <w:szCs w:val="24"/>
          <w:lang w:eastAsia="en-GB"/>
          <w14:ligatures w14:val="none"/>
        </w:rPr>
        <w:t>numbers</w:t>
      </w:r>
      <w:r w:rsidR="003A7A6E">
        <w:rPr>
          <w:rFonts w:ascii="Arial" w:eastAsia="Times New Roman" w:hAnsi="Arial" w:cs="Arial"/>
          <w:kern w:val="0"/>
          <w:sz w:val="24"/>
          <w:szCs w:val="24"/>
          <w:lang w:eastAsia="en-GB"/>
          <w14:ligatures w14:val="none"/>
        </w:rPr>
        <w:t xml:space="preserve">. </w:t>
      </w:r>
    </w:p>
    <w:p w14:paraId="7FB49225" w14:textId="7688BAB8" w:rsidR="00A907A1" w:rsidRDefault="006B47E8" w:rsidP="009A56BC">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Although stigmatisation has been researched to formulate this </w:t>
      </w:r>
      <w:r w:rsidR="00D80C5E">
        <w:rPr>
          <w:rFonts w:ascii="Arial" w:eastAsia="Times New Roman" w:hAnsi="Arial" w:cs="Arial"/>
          <w:kern w:val="0"/>
          <w:sz w:val="24"/>
          <w:szCs w:val="24"/>
          <w:lang w:eastAsia="en-GB"/>
          <w14:ligatures w14:val="none"/>
        </w:rPr>
        <w:t>survey,</w:t>
      </w:r>
      <w:r>
        <w:rPr>
          <w:rFonts w:ascii="Arial" w:eastAsia="Times New Roman" w:hAnsi="Arial" w:cs="Arial"/>
          <w:kern w:val="0"/>
          <w:sz w:val="24"/>
          <w:szCs w:val="24"/>
          <w:lang w:eastAsia="en-GB"/>
          <w14:ligatures w14:val="none"/>
        </w:rPr>
        <w:t xml:space="preserve"> questions will not be asked </w:t>
      </w:r>
      <w:r w:rsidR="00D80C5E">
        <w:rPr>
          <w:rFonts w:ascii="Arial" w:eastAsia="Times New Roman" w:hAnsi="Arial" w:cs="Arial"/>
          <w:kern w:val="0"/>
          <w:sz w:val="24"/>
          <w:szCs w:val="24"/>
          <w:lang w:eastAsia="en-GB"/>
          <w14:ligatures w14:val="none"/>
        </w:rPr>
        <w:t xml:space="preserve">to individuals due to EA and GDPR.  </w:t>
      </w:r>
    </w:p>
    <w:p w14:paraId="11CE3DC5" w14:textId="77777777" w:rsidR="00D542BC" w:rsidRDefault="00D542BC" w:rsidP="009A56BC">
      <w:pPr>
        <w:spacing w:line="480" w:lineRule="auto"/>
        <w:rPr>
          <w:rFonts w:ascii="Arial" w:eastAsia="Times New Roman" w:hAnsi="Arial" w:cs="Arial"/>
          <w:kern w:val="0"/>
          <w:sz w:val="24"/>
          <w:szCs w:val="24"/>
          <w:lang w:eastAsia="en-GB"/>
          <w14:ligatures w14:val="none"/>
        </w:rPr>
      </w:pPr>
    </w:p>
    <w:p w14:paraId="6C7521CC" w14:textId="3584906B" w:rsidR="00894CC9" w:rsidRDefault="00146831" w:rsidP="00894CC9">
      <w:pPr>
        <w:shd w:val="clear" w:color="auto" w:fill="FFFFFF"/>
        <w:spacing w:before="100" w:beforeAutospacing="1" w:after="0" w:line="480" w:lineRule="auto"/>
        <w:jc w:val="center"/>
        <w:rPr>
          <w:rFonts w:ascii="Arial" w:eastAsia="Times New Roman" w:hAnsi="Arial" w:cs="Arial"/>
          <w:b/>
          <w:bCs/>
          <w:color w:val="212B32"/>
          <w:kern w:val="0"/>
          <w:sz w:val="24"/>
          <w:szCs w:val="24"/>
          <w:lang w:eastAsia="en-GB"/>
          <w14:ligatures w14:val="none"/>
        </w:rPr>
      </w:pPr>
      <w:r w:rsidRPr="00A7180F">
        <w:rPr>
          <w:rFonts w:ascii="Arial" w:eastAsia="Times New Roman" w:hAnsi="Arial" w:cs="Arial"/>
          <w:b/>
          <w:bCs/>
          <w:color w:val="212B32"/>
          <w:kern w:val="0"/>
          <w:sz w:val="24"/>
          <w:szCs w:val="24"/>
          <w:lang w:eastAsia="en-GB"/>
          <w14:ligatures w14:val="none"/>
        </w:rPr>
        <w:t xml:space="preserve">Chapter 4 </w:t>
      </w:r>
      <w:r w:rsidR="00B85BA1" w:rsidRPr="00A7180F">
        <w:rPr>
          <w:rFonts w:ascii="Arial" w:eastAsia="Times New Roman" w:hAnsi="Arial" w:cs="Arial"/>
          <w:b/>
          <w:bCs/>
          <w:color w:val="212B32"/>
          <w:kern w:val="0"/>
          <w:sz w:val="24"/>
          <w:szCs w:val="24"/>
          <w:lang w:eastAsia="en-GB"/>
          <w14:ligatures w14:val="none"/>
        </w:rPr>
        <w:t>Analysis of results</w:t>
      </w:r>
    </w:p>
    <w:p w14:paraId="3520E76D" w14:textId="77777777" w:rsidR="00C846BE" w:rsidRPr="0041378B" w:rsidRDefault="00C846BE" w:rsidP="00C846BE">
      <w:pPr>
        <w:spacing w:after="0" w:line="480" w:lineRule="auto"/>
        <w:rPr>
          <w:rFonts w:ascii="Arial" w:eastAsia="Times New Roman" w:hAnsi="Arial" w:cs="Arial"/>
          <w:b/>
          <w:bCs/>
          <w:color w:val="000000"/>
          <w:sz w:val="24"/>
          <w:szCs w:val="24"/>
          <w:lang w:eastAsia="en-GB"/>
        </w:rPr>
      </w:pPr>
      <w:r w:rsidRPr="0041378B">
        <w:rPr>
          <w:rFonts w:ascii="Arial" w:eastAsia="Times New Roman" w:hAnsi="Arial" w:cs="Arial"/>
          <w:b/>
          <w:bCs/>
          <w:color w:val="000000"/>
          <w:sz w:val="24"/>
          <w:szCs w:val="24"/>
          <w:lang w:eastAsia="en-GB"/>
        </w:rPr>
        <w:t>4.1 Introduction</w:t>
      </w:r>
    </w:p>
    <w:p w14:paraId="4A5B0EBF" w14:textId="01B9EB95" w:rsidR="00C846BE" w:rsidRDefault="00C846BE" w:rsidP="00C846BE">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The purpose of this research is to explore what learning support is available for all police students and to identify if the current support and policies for training provide equal opportunities and diversity to support </w:t>
      </w:r>
      <w:r w:rsidR="0012221B">
        <w:rPr>
          <w:rFonts w:ascii="Arial" w:eastAsia="Times New Roman" w:hAnsi="Arial" w:cs="Arial"/>
          <w:color w:val="000000"/>
          <w:sz w:val="24"/>
          <w:szCs w:val="24"/>
          <w:lang w:eastAsia="en-GB"/>
        </w:rPr>
        <w:t xml:space="preserve">ND </w:t>
      </w:r>
      <w:r>
        <w:rPr>
          <w:rFonts w:ascii="Arial" w:eastAsia="Times New Roman" w:hAnsi="Arial" w:cs="Arial"/>
          <w:color w:val="000000"/>
          <w:sz w:val="24"/>
          <w:szCs w:val="24"/>
          <w:lang w:eastAsia="en-GB"/>
        </w:rPr>
        <w:t>students.</w:t>
      </w:r>
      <w:r w:rsidRPr="00452DF5">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Four main objectives were constructed:</w:t>
      </w:r>
    </w:p>
    <w:p w14:paraId="2251A089" w14:textId="77777777" w:rsidR="00C846BE" w:rsidRDefault="00C846BE" w:rsidP="004D19A7">
      <w:pPr>
        <w:spacing w:before="240" w:after="240" w:line="24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1). To identify roles of police officers within police force training.</w:t>
      </w:r>
    </w:p>
    <w:p w14:paraId="308877DF" w14:textId="1F54FB42" w:rsidR="00C846BE" w:rsidRDefault="00C846BE" w:rsidP="004D19A7">
      <w:pPr>
        <w:spacing w:before="240" w:after="240" w:line="24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2). To investigate the systems that are currently in place for students to disclose their </w:t>
      </w:r>
      <w:r w:rsidR="00A660E7">
        <w:rPr>
          <w:rFonts w:ascii="Arial" w:eastAsia="Times New Roman" w:hAnsi="Arial" w:cs="Arial"/>
          <w:color w:val="000000"/>
          <w:sz w:val="24"/>
          <w:szCs w:val="24"/>
          <w:lang w:eastAsia="en-GB"/>
        </w:rPr>
        <w:t>ND</w:t>
      </w:r>
      <w:r>
        <w:rPr>
          <w:rFonts w:ascii="Arial" w:eastAsia="Times New Roman" w:hAnsi="Arial" w:cs="Arial"/>
          <w:color w:val="000000"/>
          <w:sz w:val="24"/>
          <w:szCs w:val="24"/>
          <w:lang w:eastAsia="en-GB"/>
        </w:rPr>
        <w:t>.</w:t>
      </w:r>
    </w:p>
    <w:p w14:paraId="7E6B6027" w14:textId="6FA0C5D0" w:rsidR="00C846BE" w:rsidRDefault="00C846BE" w:rsidP="004D19A7">
      <w:pPr>
        <w:spacing w:before="240" w:after="240" w:line="24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3). To explore the training and support that is provided to students who are </w:t>
      </w:r>
      <w:r w:rsidR="0012221B">
        <w:rPr>
          <w:rFonts w:ascii="Arial" w:eastAsia="Times New Roman" w:hAnsi="Arial" w:cs="Arial"/>
          <w:color w:val="000000"/>
          <w:sz w:val="24"/>
          <w:szCs w:val="24"/>
          <w:lang w:eastAsia="en-GB"/>
        </w:rPr>
        <w:t>ND</w:t>
      </w:r>
      <w:r>
        <w:rPr>
          <w:rFonts w:ascii="Arial" w:eastAsia="Times New Roman" w:hAnsi="Arial" w:cs="Arial"/>
          <w:color w:val="000000"/>
          <w:sz w:val="24"/>
          <w:szCs w:val="24"/>
          <w:lang w:eastAsia="en-GB"/>
        </w:rPr>
        <w:t>.</w:t>
      </w:r>
    </w:p>
    <w:p w14:paraId="7854B692" w14:textId="77777777" w:rsidR="00C846BE" w:rsidRDefault="00C846BE" w:rsidP="004D19A7">
      <w:pPr>
        <w:spacing w:before="240" w:after="240" w:line="24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4). To evaluate police policies on the diversity of new recruited police students. </w:t>
      </w:r>
    </w:p>
    <w:p w14:paraId="7B4083C2" w14:textId="77777777" w:rsidR="004D19A7" w:rsidRDefault="004D19A7" w:rsidP="004D19A7">
      <w:pPr>
        <w:spacing w:before="240" w:after="240" w:line="240" w:lineRule="auto"/>
        <w:ind w:left="720"/>
        <w:rPr>
          <w:rFonts w:ascii="Arial" w:eastAsia="Times New Roman" w:hAnsi="Arial" w:cs="Arial"/>
          <w:sz w:val="24"/>
          <w:szCs w:val="24"/>
          <w:lang w:eastAsia="en-GB"/>
        </w:rPr>
      </w:pPr>
    </w:p>
    <w:p w14:paraId="64ECE95C" w14:textId="45F71D19" w:rsidR="00C846BE" w:rsidRDefault="00C846BE" w:rsidP="00C846BE">
      <w:pPr>
        <w:spacing w:after="0" w:line="480" w:lineRule="auto"/>
        <w:rPr>
          <w:rFonts w:ascii="Arial" w:eastAsia="Times New Roman" w:hAnsi="Arial" w:cs="Arial"/>
          <w:b/>
          <w:bCs/>
          <w:color w:val="000000"/>
          <w:sz w:val="24"/>
          <w:szCs w:val="24"/>
          <w:lang w:eastAsia="en-GB"/>
        </w:rPr>
      </w:pPr>
      <w:r w:rsidRPr="004D19A7">
        <w:rPr>
          <w:rFonts w:ascii="Arial" w:eastAsia="Times New Roman" w:hAnsi="Arial" w:cs="Arial"/>
          <w:b/>
          <w:bCs/>
          <w:color w:val="000000"/>
          <w:sz w:val="24"/>
          <w:szCs w:val="24"/>
          <w:lang w:eastAsia="en-GB"/>
        </w:rPr>
        <w:t>4.</w:t>
      </w:r>
      <w:r w:rsidR="004D19A7" w:rsidRPr="004D19A7">
        <w:rPr>
          <w:rFonts w:ascii="Arial" w:eastAsia="Times New Roman" w:hAnsi="Arial" w:cs="Arial"/>
          <w:b/>
          <w:bCs/>
          <w:color w:val="000000"/>
          <w:sz w:val="24"/>
          <w:szCs w:val="24"/>
          <w:lang w:eastAsia="en-GB"/>
        </w:rPr>
        <w:t>2</w:t>
      </w:r>
      <w:r w:rsidRPr="004D19A7">
        <w:rPr>
          <w:rFonts w:ascii="Arial" w:eastAsia="Times New Roman" w:hAnsi="Arial" w:cs="Arial"/>
          <w:b/>
          <w:bCs/>
          <w:color w:val="000000"/>
          <w:sz w:val="24"/>
          <w:szCs w:val="24"/>
          <w:lang w:eastAsia="en-GB"/>
        </w:rPr>
        <w:t xml:space="preserve"> Participant Demographic </w:t>
      </w:r>
    </w:p>
    <w:p w14:paraId="2C9F9D00" w14:textId="5834DDD4" w:rsidR="003B7EC6" w:rsidRDefault="0023426F" w:rsidP="003B7EC6">
      <w:pPr>
        <w:spacing w:after="240" w:line="480" w:lineRule="auto"/>
        <w:rPr>
          <w:rFonts w:ascii="Arial" w:eastAsia="Times New Roman" w:hAnsi="Arial" w:cs="Arial"/>
          <w:color w:val="000000"/>
          <w:sz w:val="24"/>
          <w:szCs w:val="24"/>
          <w:lang w:eastAsia="en-GB"/>
        </w:rPr>
      </w:pPr>
      <w:r w:rsidRPr="000B72D0">
        <w:rPr>
          <w:rFonts w:ascii="Arial" w:eastAsia="Times New Roman" w:hAnsi="Arial" w:cs="Arial"/>
          <w:color w:val="000000"/>
          <w:sz w:val="24"/>
          <w:szCs w:val="24"/>
          <w:lang w:eastAsia="en-GB"/>
        </w:rPr>
        <w:t>1</w:t>
      </w:r>
      <w:r>
        <w:rPr>
          <w:rFonts w:ascii="Arial" w:eastAsia="Times New Roman" w:hAnsi="Arial" w:cs="Arial"/>
          <w:color w:val="000000"/>
          <w:sz w:val="24"/>
          <w:szCs w:val="24"/>
          <w:lang w:eastAsia="en-GB"/>
        </w:rPr>
        <w:t xml:space="preserve">5 surveys were distributed to police officers within 1 police station in Gwent, South Wales.  The roles of the police officers reflected students, tutors and qualified police officers. </w:t>
      </w:r>
      <w:r w:rsidR="003B7EC6" w:rsidRPr="00155F32">
        <w:rPr>
          <w:rFonts w:ascii="Arial" w:eastAsia="Times New Roman" w:hAnsi="Arial" w:cs="Arial"/>
          <w:color w:val="000000"/>
          <w:sz w:val="24"/>
          <w:szCs w:val="24"/>
          <w:lang w:eastAsia="en-GB"/>
        </w:rPr>
        <w:t xml:space="preserve">2 individuals who </w:t>
      </w:r>
      <w:r w:rsidR="003B7EC6">
        <w:rPr>
          <w:rFonts w:ascii="Arial" w:eastAsia="Times New Roman" w:hAnsi="Arial" w:cs="Arial"/>
          <w:color w:val="000000"/>
          <w:sz w:val="24"/>
          <w:szCs w:val="24"/>
          <w:lang w:eastAsia="en-GB"/>
        </w:rPr>
        <w:t xml:space="preserve">head and </w:t>
      </w:r>
      <w:r w:rsidR="003B7EC6" w:rsidRPr="00155F32">
        <w:rPr>
          <w:rFonts w:ascii="Arial" w:eastAsia="Times New Roman" w:hAnsi="Arial" w:cs="Arial"/>
          <w:color w:val="000000"/>
          <w:sz w:val="24"/>
          <w:szCs w:val="24"/>
          <w:lang w:eastAsia="en-GB"/>
        </w:rPr>
        <w:t xml:space="preserve">lead on policy for </w:t>
      </w:r>
      <w:r w:rsidR="00A660E7">
        <w:rPr>
          <w:rFonts w:ascii="Arial" w:eastAsia="Times New Roman" w:hAnsi="Arial" w:cs="Arial"/>
          <w:color w:val="000000"/>
          <w:sz w:val="24"/>
          <w:szCs w:val="24"/>
          <w:lang w:eastAsia="en-GB"/>
        </w:rPr>
        <w:t>ND</w:t>
      </w:r>
      <w:r w:rsidR="003B7EC6" w:rsidRPr="00155F32">
        <w:rPr>
          <w:rFonts w:ascii="Arial" w:eastAsia="Times New Roman" w:hAnsi="Arial" w:cs="Arial"/>
          <w:color w:val="000000"/>
          <w:sz w:val="24"/>
          <w:szCs w:val="24"/>
          <w:lang w:eastAsia="en-GB"/>
        </w:rPr>
        <w:t xml:space="preserve"> with Gwent Polic</w:t>
      </w:r>
      <w:r w:rsidR="00D1708D">
        <w:rPr>
          <w:rFonts w:ascii="Arial" w:eastAsia="Times New Roman" w:hAnsi="Arial" w:cs="Arial"/>
          <w:color w:val="000000"/>
          <w:sz w:val="24"/>
          <w:szCs w:val="24"/>
          <w:lang w:eastAsia="en-GB"/>
        </w:rPr>
        <w:t>e</w:t>
      </w:r>
      <w:r w:rsidR="003B7EC6" w:rsidRPr="00155F32">
        <w:rPr>
          <w:rFonts w:ascii="Arial" w:eastAsia="Times New Roman" w:hAnsi="Arial" w:cs="Arial"/>
          <w:color w:val="000000"/>
          <w:sz w:val="24"/>
          <w:szCs w:val="24"/>
          <w:lang w:eastAsia="en-GB"/>
        </w:rPr>
        <w:t xml:space="preserve"> </w:t>
      </w:r>
      <w:r w:rsidR="003B7EC6">
        <w:rPr>
          <w:rFonts w:ascii="Arial" w:eastAsia="Times New Roman" w:hAnsi="Arial" w:cs="Arial"/>
          <w:color w:val="000000"/>
          <w:sz w:val="24"/>
          <w:szCs w:val="24"/>
          <w:lang w:eastAsia="en-GB"/>
        </w:rPr>
        <w:t>were asked to be interviewed</w:t>
      </w:r>
      <w:r w:rsidR="0012221B">
        <w:rPr>
          <w:rFonts w:ascii="Arial" w:eastAsia="Times New Roman" w:hAnsi="Arial" w:cs="Arial"/>
          <w:color w:val="000000"/>
          <w:sz w:val="24"/>
          <w:szCs w:val="24"/>
          <w:lang w:eastAsia="en-GB"/>
        </w:rPr>
        <w:t>.</w:t>
      </w:r>
      <w:r w:rsidR="003B7EC6">
        <w:rPr>
          <w:rFonts w:ascii="Arial" w:eastAsia="Times New Roman" w:hAnsi="Arial" w:cs="Arial"/>
          <w:color w:val="000000"/>
          <w:sz w:val="24"/>
          <w:szCs w:val="24"/>
          <w:lang w:eastAsia="en-GB"/>
        </w:rPr>
        <w:t xml:space="preserve"> </w:t>
      </w:r>
    </w:p>
    <w:p w14:paraId="2FB6D973" w14:textId="43E171D5" w:rsidR="000B58EC" w:rsidRPr="0041378B" w:rsidRDefault="000B58EC" w:rsidP="00C846BE">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8 </w:t>
      </w:r>
      <w:r w:rsidR="00265AF8">
        <w:rPr>
          <w:rFonts w:ascii="Arial" w:eastAsia="Times New Roman" w:hAnsi="Arial" w:cs="Arial"/>
          <w:color w:val="000000"/>
          <w:sz w:val="24"/>
          <w:szCs w:val="24"/>
          <w:lang w:eastAsia="en-GB"/>
        </w:rPr>
        <w:t>out of 15</w:t>
      </w:r>
      <w:r w:rsidR="00080D1F">
        <w:rPr>
          <w:rFonts w:ascii="Arial" w:eastAsia="Times New Roman" w:hAnsi="Arial" w:cs="Arial"/>
          <w:color w:val="000000"/>
          <w:sz w:val="24"/>
          <w:szCs w:val="24"/>
          <w:lang w:eastAsia="en-GB"/>
        </w:rPr>
        <w:t xml:space="preserve"> (53%),</w:t>
      </w:r>
      <w:r w:rsidR="00265AF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surveys were </w:t>
      </w:r>
      <w:r w:rsidR="0082502E">
        <w:rPr>
          <w:rFonts w:ascii="Arial" w:eastAsia="Times New Roman" w:hAnsi="Arial" w:cs="Arial"/>
          <w:color w:val="000000"/>
          <w:sz w:val="24"/>
          <w:szCs w:val="24"/>
          <w:lang w:eastAsia="en-GB"/>
        </w:rPr>
        <w:t>completed,</w:t>
      </w:r>
      <w:r>
        <w:rPr>
          <w:rFonts w:ascii="Arial" w:eastAsia="Times New Roman" w:hAnsi="Arial" w:cs="Arial"/>
          <w:color w:val="000000"/>
          <w:sz w:val="24"/>
          <w:szCs w:val="24"/>
          <w:lang w:eastAsia="en-GB"/>
        </w:rPr>
        <w:t xml:space="preserve"> 2</w:t>
      </w:r>
      <w:r w:rsidR="00265AF8">
        <w:rPr>
          <w:rFonts w:ascii="Arial" w:eastAsia="Times New Roman" w:hAnsi="Arial" w:cs="Arial"/>
          <w:color w:val="000000"/>
          <w:sz w:val="24"/>
          <w:szCs w:val="24"/>
          <w:lang w:eastAsia="en-GB"/>
        </w:rPr>
        <w:t xml:space="preserve"> out of </w:t>
      </w:r>
      <w:r w:rsidR="00047661">
        <w:rPr>
          <w:rFonts w:ascii="Arial" w:eastAsia="Times New Roman" w:hAnsi="Arial" w:cs="Arial"/>
          <w:color w:val="000000"/>
          <w:sz w:val="24"/>
          <w:szCs w:val="24"/>
          <w:lang w:eastAsia="en-GB"/>
        </w:rPr>
        <w:t>2 interviews</w:t>
      </w:r>
      <w:r>
        <w:rPr>
          <w:rFonts w:ascii="Arial" w:eastAsia="Times New Roman" w:hAnsi="Arial" w:cs="Arial"/>
          <w:color w:val="000000"/>
          <w:sz w:val="24"/>
          <w:szCs w:val="24"/>
          <w:lang w:eastAsia="en-GB"/>
        </w:rPr>
        <w:t xml:space="preserve"> were conducted</w:t>
      </w:r>
      <w:r w:rsidR="0076456C">
        <w:rPr>
          <w:rFonts w:ascii="Arial" w:eastAsia="Times New Roman" w:hAnsi="Arial" w:cs="Arial"/>
          <w:color w:val="000000"/>
          <w:sz w:val="24"/>
          <w:szCs w:val="24"/>
          <w:lang w:eastAsia="en-GB"/>
        </w:rPr>
        <w:t xml:space="preserve"> (100%) return rate</w:t>
      </w:r>
      <w:r>
        <w:rPr>
          <w:rFonts w:ascii="Arial" w:eastAsia="Times New Roman" w:hAnsi="Arial" w:cs="Arial"/>
          <w:color w:val="000000"/>
          <w:sz w:val="24"/>
          <w:szCs w:val="24"/>
          <w:lang w:eastAsia="en-GB"/>
        </w:rPr>
        <w:t>.</w:t>
      </w:r>
      <w:r w:rsidRPr="00A5022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w:t>
      </w:r>
    </w:p>
    <w:p w14:paraId="7AD3EABC" w14:textId="77777777" w:rsidR="00DE2AC7" w:rsidRDefault="00DE2AC7" w:rsidP="00587413">
      <w:pPr>
        <w:spacing w:after="240" w:line="480" w:lineRule="auto"/>
        <w:rPr>
          <w:rFonts w:ascii="Arial" w:eastAsia="Times New Roman" w:hAnsi="Arial" w:cs="Arial"/>
          <w:color w:val="000000"/>
          <w:sz w:val="24"/>
          <w:szCs w:val="24"/>
          <w:lang w:eastAsia="en-GB"/>
        </w:rPr>
      </w:pPr>
    </w:p>
    <w:p w14:paraId="0D18C1BE" w14:textId="77777777" w:rsidR="001378DB" w:rsidRDefault="00C846BE" w:rsidP="00DE2AC7">
      <w:pPr>
        <w:spacing w:after="240" w:line="480" w:lineRule="auto"/>
        <w:rPr>
          <w:rFonts w:ascii="Arial" w:eastAsia="Times New Roman" w:hAnsi="Arial" w:cs="Arial"/>
          <w:b/>
          <w:bCs/>
          <w:color w:val="000000"/>
          <w:sz w:val="24"/>
          <w:szCs w:val="24"/>
          <w:lang w:eastAsia="en-GB"/>
        </w:rPr>
      </w:pPr>
      <w:r>
        <w:rPr>
          <w:rFonts w:ascii="Arial" w:eastAsia="Times New Roman" w:hAnsi="Arial" w:cs="Arial"/>
          <w:color w:val="000000"/>
          <w:sz w:val="24"/>
          <w:szCs w:val="24"/>
          <w:lang w:eastAsia="en-GB"/>
        </w:rPr>
        <w:t xml:space="preserve"> </w:t>
      </w:r>
      <w:r w:rsidR="00487578" w:rsidRPr="00A57827">
        <w:rPr>
          <w:rFonts w:ascii="Arial" w:hAnsi="Arial" w:cs="Arial"/>
          <w:b/>
          <w:bCs/>
          <w:sz w:val="24"/>
          <w:szCs w:val="24"/>
        </w:rPr>
        <w:t xml:space="preserve">4.3 </w:t>
      </w:r>
      <w:r w:rsidR="00672DEF" w:rsidRPr="004943A5">
        <w:rPr>
          <w:rFonts w:ascii="Arial" w:eastAsia="Times New Roman" w:hAnsi="Arial" w:cs="Arial"/>
          <w:b/>
          <w:bCs/>
          <w:color w:val="000000"/>
          <w:sz w:val="24"/>
          <w:szCs w:val="24"/>
          <w:lang w:eastAsia="en-GB"/>
        </w:rPr>
        <w:t xml:space="preserve">Survey </w:t>
      </w:r>
      <w:r w:rsidRPr="004943A5">
        <w:rPr>
          <w:rFonts w:ascii="Arial" w:eastAsia="Times New Roman" w:hAnsi="Arial" w:cs="Arial"/>
          <w:b/>
          <w:bCs/>
          <w:color w:val="000000"/>
          <w:sz w:val="24"/>
          <w:szCs w:val="24"/>
          <w:lang w:eastAsia="en-GB"/>
        </w:rPr>
        <w:t xml:space="preserve"> </w:t>
      </w:r>
    </w:p>
    <w:p w14:paraId="14FFA797" w14:textId="154296D2" w:rsidR="00BE3415" w:rsidRDefault="00BE3415" w:rsidP="00C03C8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Questions </w:t>
      </w:r>
    </w:p>
    <w:p w14:paraId="1E43B5B3" w14:textId="3D9D7A1B" w:rsidR="00BE3415" w:rsidRDefault="00BE3415" w:rsidP="000068CF">
      <w:pPr>
        <w:spacing w:line="360" w:lineRule="auto"/>
        <w:ind w:left="357"/>
        <w:rPr>
          <w:rFonts w:ascii="Arial" w:hAnsi="Arial" w:cs="Arial"/>
          <w:sz w:val="24"/>
          <w:szCs w:val="24"/>
        </w:rPr>
      </w:pPr>
      <w:r>
        <w:rPr>
          <w:rFonts w:ascii="Arial" w:hAnsi="Arial" w:cs="Arial"/>
          <w:sz w:val="24"/>
          <w:szCs w:val="24"/>
        </w:rPr>
        <w:t>1)</w:t>
      </w:r>
      <w:r w:rsidR="003B7EC6">
        <w:rPr>
          <w:rFonts w:ascii="Arial" w:hAnsi="Arial" w:cs="Arial"/>
          <w:sz w:val="24"/>
          <w:szCs w:val="24"/>
        </w:rPr>
        <w:t>H</w:t>
      </w:r>
      <w:r w:rsidRPr="006148F2">
        <w:rPr>
          <w:rFonts w:ascii="Arial" w:hAnsi="Arial" w:cs="Arial"/>
          <w:sz w:val="24"/>
          <w:szCs w:val="24"/>
        </w:rPr>
        <w:t>ow would you rate the training that you received to become a police officer.</w:t>
      </w:r>
      <w:r w:rsidR="008B17C6">
        <w:rPr>
          <w:rFonts w:ascii="Arial" w:hAnsi="Arial" w:cs="Arial"/>
          <w:sz w:val="24"/>
          <w:szCs w:val="24"/>
        </w:rPr>
        <w:t xml:space="preserve"> </w:t>
      </w:r>
      <w:r w:rsidR="003B7EC6">
        <w:rPr>
          <w:rFonts w:ascii="Arial" w:hAnsi="Arial" w:cs="Arial"/>
          <w:sz w:val="24"/>
          <w:szCs w:val="24"/>
        </w:rPr>
        <w:t>(</w:t>
      </w:r>
      <w:r w:rsidR="000E7677">
        <w:rPr>
          <w:rFonts w:ascii="Arial" w:hAnsi="Arial" w:cs="Arial"/>
          <w:sz w:val="24"/>
          <w:szCs w:val="24"/>
        </w:rPr>
        <w:t>Quantit</w:t>
      </w:r>
      <w:r w:rsidR="00DB72C3">
        <w:rPr>
          <w:rFonts w:ascii="Arial" w:hAnsi="Arial" w:cs="Arial"/>
          <w:sz w:val="24"/>
          <w:szCs w:val="24"/>
        </w:rPr>
        <w:t>ative</w:t>
      </w:r>
      <w:r w:rsidR="000E7677">
        <w:rPr>
          <w:rFonts w:ascii="Arial" w:hAnsi="Arial" w:cs="Arial"/>
          <w:sz w:val="24"/>
          <w:szCs w:val="24"/>
        </w:rPr>
        <w:t xml:space="preserve">) </w:t>
      </w:r>
    </w:p>
    <w:p w14:paraId="269E4961" w14:textId="2A650383" w:rsidR="00BE3415" w:rsidRDefault="00BE3415" w:rsidP="000068CF">
      <w:pPr>
        <w:spacing w:line="360" w:lineRule="auto"/>
        <w:ind w:left="357"/>
        <w:rPr>
          <w:rFonts w:ascii="Arial" w:hAnsi="Arial" w:cs="Arial"/>
          <w:sz w:val="24"/>
          <w:szCs w:val="24"/>
        </w:rPr>
      </w:pPr>
      <w:r>
        <w:rPr>
          <w:rFonts w:ascii="Arial" w:hAnsi="Arial" w:cs="Arial"/>
          <w:sz w:val="24"/>
          <w:szCs w:val="24"/>
        </w:rPr>
        <w:t>Why have you scored the training at x</w:t>
      </w:r>
      <w:r w:rsidR="008B17C6">
        <w:rPr>
          <w:rFonts w:ascii="Arial" w:hAnsi="Arial" w:cs="Arial"/>
          <w:sz w:val="24"/>
          <w:szCs w:val="24"/>
        </w:rPr>
        <w:t>. (</w:t>
      </w:r>
      <w:r w:rsidR="000E7677">
        <w:rPr>
          <w:rFonts w:ascii="Arial" w:hAnsi="Arial" w:cs="Arial"/>
          <w:sz w:val="24"/>
          <w:szCs w:val="24"/>
        </w:rPr>
        <w:t>Qualitative)</w:t>
      </w:r>
      <w:r w:rsidR="008B17C6">
        <w:rPr>
          <w:rFonts w:ascii="Arial" w:hAnsi="Arial" w:cs="Arial"/>
          <w:sz w:val="24"/>
          <w:szCs w:val="24"/>
        </w:rPr>
        <w:t xml:space="preserve"> </w:t>
      </w:r>
      <w:r>
        <w:rPr>
          <w:rFonts w:ascii="Arial" w:hAnsi="Arial" w:cs="Arial"/>
          <w:sz w:val="24"/>
          <w:szCs w:val="24"/>
        </w:rPr>
        <w:t xml:space="preserve"> </w:t>
      </w:r>
    </w:p>
    <w:p w14:paraId="2604456D" w14:textId="77777777" w:rsidR="00BE3415" w:rsidRDefault="00BE3415" w:rsidP="000068CF">
      <w:pPr>
        <w:spacing w:line="360" w:lineRule="auto"/>
        <w:ind w:left="357"/>
        <w:rPr>
          <w:rFonts w:ascii="Arial" w:hAnsi="Arial" w:cs="Arial"/>
          <w:sz w:val="24"/>
          <w:szCs w:val="24"/>
        </w:rPr>
      </w:pPr>
      <w:r>
        <w:rPr>
          <w:rFonts w:ascii="Arial" w:hAnsi="Arial" w:cs="Arial"/>
          <w:sz w:val="24"/>
          <w:szCs w:val="24"/>
        </w:rPr>
        <w:t xml:space="preserve">2)If you are a tutor, do you perceive the training that you have received to tutor to be suitable to support neurodiverse students </w:t>
      </w:r>
    </w:p>
    <w:p w14:paraId="44A69E3D" w14:textId="6D4F9C21" w:rsidR="00BE3415" w:rsidRDefault="00BE3415" w:rsidP="000068CF">
      <w:pPr>
        <w:spacing w:line="360" w:lineRule="auto"/>
        <w:ind w:left="357"/>
        <w:rPr>
          <w:rFonts w:ascii="Arial" w:hAnsi="Arial" w:cs="Arial"/>
          <w:sz w:val="24"/>
          <w:szCs w:val="24"/>
        </w:rPr>
      </w:pPr>
      <w:r>
        <w:rPr>
          <w:rFonts w:ascii="Arial" w:hAnsi="Arial" w:cs="Arial"/>
          <w:sz w:val="24"/>
          <w:szCs w:val="24"/>
        </w:rPr>
        <w:t xml:space="preserve">3) If you are still in your probation period, how would you rate your training and support received during the first 6 months of training    </w:t>
      </w:r>
    </w:p>
    <w:p w14:paraId="47116C17" w14:textId="77777777" w:rsidR="00BE3415" w:rsidRDefault="00BE3415" w:rsidP="000068CF">
      <w:pPr>
        <w:spacing w:line="360" w:lineRule="auto"/>
        <w:ind w:left="357"/>
        <w:rPr>
          <w:rFonts w:ascii="Arial" w:hAnsi="Arial" w:cs="Arial"/>
          <w:sz w:val="24"/>
          <w:szCs w:val="24"/>
        </w:rPr>
      </w:pPr>
      <w:r>
        <w:rPr>
          <w:rFonts w:ascii="Arial" w:hAnsi="Arial" w:cs="Arial"/>
          <w:sz w:val="24"/>
          <w:szCs w:val="24"/>
        </w:rPr>
        <w:t xml:space="preserve">Why have you scored this a x </w:t>
      </w:r>
    </w:p>
    <w:p w14:paraId="1B04BD11" w14:textId="77777777" w:rsidR="00BE3415" w:rsidRDefault="00BE3415" w:rsidP="000068CF">
      <w:pPr>
        <w:spacing w:line="360" w:lineRule="auto"/>
        <w:ind w:left="357"/>
        <w:rPr>
          <w:rFonts w:ascii="Arial" w:hAnsi="Arial" w:cs="Arial"/>
          <w:sz w:val="24"/>
          <w:szCs w:val="24"/>
        </w:rPr>
      </w:pPr>
      <w:r>
        <w:rPr>
          <w:rFonts w:ascii="Arial" w:hAnsi="Arial" w:cs="Arial"/>
          <w:sz w:val="24"/>
          <w:szCs w:val="24"/>
        </w:rPr>
        <w:t xml:space="preserve">4)On a scale of 1- 10 </w:t>
      </w:r>
      <w:r w:rsidRPr="006148F2">
        <w:rPr>
          <w:rFonts w:ascii="Arial" w:hAnsi="Arial" w:cs="Arial"/>
          <w:sz w:val="24"/>
          <w:szCs w:val="24"/>
        </w:rPr>
        <w:t>(ten being excellent),</w:t>
      </w:r>
      <w:r>
        <w:rPr>
          <w:rFonts w:ascii="Arial" w:hAnsi="Arial" w:cs="Arial"/>
          <w:sz w:val="24"/>
          <w:szCs w:val="24"/>
        </w:rPr>
        <w:t xml:space="preserve"> how would you rate the ongoing support that you receive within your daily post? </w:t>
      </w:r>
    </w:p>
    <w:p w14:paraId="1FD60581" w14:textId="3DBF6E8E" w:rsidR="00BE3415" w:rsidRDefault="00BE3415" w:rsidP="000068CF">
      <w:pPr>
        <w:spacing w:line="360" w:lineRule="auto"/>
        <w:ind w:left="357"/>
        <w:rPr>
          <w:rFonts w:ascii="Arial" w:hAnsi="Arial" w:cs="Arial"/>
          <w:sz w:val="24"/>
          <w:szCs w:val="24"/>
        </w:rPr>
      </w:pPr>
      <w:r>
        <w:rPr>
          <w:rFonts w:ascii="Arial" w:hAnsi="Arial" w:cs="Arial"/>
          <w:sz w:val="24"/>
          <w:szCs w:val="24"/>
        </w:rPr>
        <w:t xml:space="preserve">Why have you scored </w:t>
      </w:r>
      <w:r w:rsidR="00EF54BC">
        <w:rPr>
          <w:rFonts w:ascii="Arial" w:hAnsi="Arial" w:cs="Arial"/>
          <w:sz w:val="24"/>
          <w:szCs w:val="24"/>
        </w:rPr>
        <w:t>this x</w:t>
      </w:r>
      <w:r>
        <w:rPr>
          <w:rFonts w:ascii="Arial" w:hAnsi="Arial" w:cs="Arial"/>
          <w:sz w:val="24"/>
          <w:szCs w:val="24"/>
        </w:rPr>
        <w:t xml:space="preserve"> </w:t>
      </w:r>
    </w:p>
    <w:p w14:paraId="747C3B32" w14:textId="53240A29" w:rsidR="00BE3415" w:rsidRDefault="00BE3415" w:rsidP="000068CF">
      <w:pPr>
        <w:spacing w:line="360" w:lineRule="auto"/>
        <w:ind w:left="357"/>
        <w:rPr>
          <w:rFonts w:ascii="Arial" w:hAnsi="Arial" w:cs="Arial"/>
          <w:sz w:val="24"/>
          <w:szCs w:val="24"/>
        </w:rPr>
      </w:pPr>
      <w:r>
        <w:rPr>
          <w:rFonts w:ascii="Arial" w:hAnsi="Arial" w:cs="Arial"/>
          <w:sz w:val="24"/>
          <w:szCs w:val="24"/>
        </w:rPr>
        <w:lastRenderedPageBreak/>
        <w:t xml:space="preserve">In the box, please add any further responses that you would like to voice in connection to Equal Opportunities and </w:t>
      </w:r>
      <w:r w:rsidR="00A660E7">
        <w:rPr>
          <w:rFonts w:ascii="Arial" w:hAnsi="Arial" w:cs="Arial"/>
          <w:sz w:val="24"/>
          <w:szCs w:val="24"/>
        </w:rPr>
        <w:t>ND</w:t>
      </w:r>
      <w:r>
        <w:rPr>
          <w:rFonts w:ascii="Arial" w:hAnsi="Arial" w:cs="Arial"/>
          <w:sz w:val="24"/>
          <w:szCs w:val="24"/>
        </w:rPr>
        <w:t xml:space="preserve">, related to training and ongoing support received   </w:t>
      </w:r>
    </w:p>
    <w:p w14:paraId="0183F2A2" w14:textId="77777777" w:rsidR="00D542BC" w:rsidRDefault="00D542BC" w:rsidP="000068CF">
      <w:pPr>
        <w:spacing w:line="360" w:lineRule="auto"/>
        <w:ind w:left="357"/>
        <w:rPr>
          <w:rFonts w:ascii="Arial" w:hAnsi="Arial" w:cs="Arial"/>
          <w:sz w:val="24"/>
          <w:szCs w:val="24"/>
        </w:rPr>
      </w:pPr>
    </w:p>
    <w:p w14:paraId="1E17EE7C" w14:textId="77777777" w:rsidR="00D542BC" w:rsidRDefault="00D542BC" w:rsidP="000068CF">
      <w:pPr>
        <w:spacing w:line="360" w:lineRule="auto"/>
        <w:ind w:left="357"/>
        <w:rPr>
          <w:rFonts w:ascii="Arial" w:hAnsi="Arial" w:cs="Arial"/>
          <w:sz w:val="24"/>
          <w:szCs w:val="24"/>
        </w:rPr>
      </w:pPr>
    </w:p>
    <w:p w14:paraId="3C5AC81E" w14:textId="77777777" w:rsidR="00BE3415" w:rsidRDefault="00BE3415" w:rsidP="00C03C8D">
      <w:pPr>
        <w:spacing w:after="0" w:line="480" w:lineRule="auto"/>
        <w:rPr>
          <w:rFonts w:ascii="Arial" w:eastAsia="Times New Roman" w:hAnsi="Arial" w:cs="Arial"/>
          <w:color w:val="000000"/>
          <w:sz w:val="24"/>
          <w:szCs w:val="24"/>
          <w:lang w:eastAsia="en-GB"/>
        </w:rPr>
      </w:pPr>
    </w:p>
    <w:p w14:paraId="121573FC" w14:textId="18591D5F" w:rsidR="00C03C8D" w:rsidRDefault="00BD5F71" w:rsidP="00C846BE">
      <w:pPr>
        <w:spacing w:after="240" w:line="480" w:lineRule="auto"/>
        <w:rPr>
          <w:rFonts w:ascii="Arial" w:eastAsia="Times New Roman" w:hAnsi="Arial" w:cs="Arial"/>
          <w:b/>
          <w:bCs/>
          <w:color w:val="000000"/>
          <w:sz w:val="24"/>
          <w:szCs w:val="24"/>
          <w:u w:val="single"/>
          <w:lang w:eastAsia="en-GB"/>
        </w:rPr>
      </w:pPr>
      <w:r>
        <w:rPr>
          <w:rFonts w:ascii="Arial" w:eastAsia="Times New Roman" w:hAnsi="Arial" w:cs="Arial"/>
          <w:b/>
          <w:bCs/>
          <w:color w:val="000000"/>
          <w:sz w:val="24"/>
          <w:szCs w:val="24"/>
          <w:u w:val="single"/>
          <w:lang w:eastAsia="en-GB"/>
        </w:rPr>
        <w:t xml:space="preserve">Figure 1 </w:t>
      </w:r>
      <w:r w:rsidR="00046E2A">
        <w:rPr>
          <w:rFonts w:ascii="Arial" w:eastAsia="Times New Roman" w:hAnsi="Arial" w:cs="Arial"/>
          <w:b/>
          <w:bCs/>
          <w:color w:val="000000"/>
          <w:sz w:val="24"/>
          <w:szCs w:val="24"/>
          <w:u w:val="single"/>
          <w:lang w:eastAsia="en-GB"/>
        </w:rPr>
        <w:t>–</w:t>
      </w:r>
      <w:r w:rsidR="006B28D5">
        <w:rPr>
          <w:rFonts w:ascii="Arial" w:eastAsia="Times New Roman" w:hAnsi="Arial" w:cs="Arial"/>
          <w:b/>
          <w:bCs/>
          <w:color w:val="000000"/>
          <w:sz w:val="24"/>
          <w:szCs w:val="24"/>
          <w:u w:val="single"/>
          <w:lang w:eastAsia="en-GB"/>
        </w:rPr>
        <w:t xml:space="preserve"> </w:t>
      </w:r>
      <w:r w:rsidR="00046E2A">
        <w:rPr>
          <w:rFonts w:ascii="Arial" w:eastAsia="Times New Roman" w:hAnsi="Arial" w:cs="Arial"/>
          <w:b/>
          <w:bCs/>
          <w:color w:val="000000"/>
          <w:sz w:val="24"/>
          <w:szCs w:val="24"/>
          <w:u w:val="single"/>
          <w:lang w:eastAsia="en-GB"/>
        </w:rPr>
        <w:t xml:space="preserve">Job roles </w:t>
      </w:r>
      <w:r w:rsidR="00385E9B">
        <w:rPr>
          <w:rFonts w:ascii="Arial" w:eastAsia="Times New Roman" w:hAnsi="Arial" w:cs="Arial"/>
          <w:b/>
          <w:bCs/>
          <w:color w:val="000000"/>
          <w:sz w:val="24"/>
          <w:szCs w:val="24"/>
          <w:u w:val="single"/>
          <w:lang w:eastAsia="en-GB"/>
        </w:rPr>
        <w:t xml:space="preserve">and </w:t>
      </w:r>
      <w:r w:rsidR="0081576E">
        <w:rPr>
          <w:rFonts w:ascii="Arial" w:eastAsia="Times New Roman" w:hAnsi="Arial" w:cs="Arial"/>
          <w:b/>
          <w:bCs/>
          <w:color w:val="000000"/>
          <w:sz w:val="24"/>
          <w:szCs w:val="24"/>
          <w:u w:val="single"/>
          <w:lang w:eastAsia="en-GB"/>
        </w:rPr>
        <w:t xml:space="preserve">numbers </w:t>
      </w:r>
      <w:r w:rsidR="00925784">
        <w:rPr>
          <w:rFonts w:ascii="Arial" w:eastAsia="Times New Roman" w:hAnsi="Arial" w:cs="Arial"/>
          <w:b/>
          <w:bCs/>
          <w:color w:val="000000"/>
          <w:sz w:val="24"/>
          <w:szCs w:val="24"/>
          <w:u w:val="single"/>
          <w:lang w:eastAsia="en-GB"/>
        </w:rPr>
        <w:t>of individuals</w:t>
      </w:r>
      <w:r w:rsidR="00385E9B">
        <w:rPr>
          <w:rFonts w:ascii="Arial" w:eastAsia="Times New Roman" w:hAnsi="Arial" w:cs="Arial"/>
          <w:b/>
          <w:bCs/>
          <w:color w:val="000000"/>
          <w:sz w:val="24"/>
          <w:szCs w:val="24"/>
          <w:u w:val="single"/>
          <w:lang w:eastAsia="en-GB"/>
        </w:rPr>
        <w:t xml:space="preserve"> diagnosed as being Neurodivergent </w:t>
      </w:r>
    </w:p>
    <w:p w14:paraId="0EB3253F" w14:textId="29625B3F" w:rsidR="00EF708D" w:rsidRDefault="00EF708D" w:rsidP="00C846BE">
      <w:pPr>
        <w:spacing w:after="240" w:line="480" w:lineRule="auto"/>
        <w:rPr>
          <w:rFonts w:ascii="Arial" w:eastAsia="Times New Roman" w:hAnsi="Arial" w:cs="Arial"/>
          <w:b/>
          <w:bCs/>
          <w:color w:val="000000"/>
          <w:sz w:val="24"/>
          <w:szCs w:val="24"/>
          <w:u w:val="single"/>
          <w:lang w:eastAsia="en-GB"/>
        </w:rPr>
      </w:pPr>
      <w:r>
        <w:rPr>
          <w:noProof/>
        </w:rPr>
        <w:drawing>
          <wp:inline distT="0" distB="0" distL="0" distR="0" wp14:anchorId="3D5344AC" wp14:editId="71302E9C">
            <wp:extent cx="5760720" cy="2834640"/>
            <wp:effectExtent l="0" t="0" r="11430" b="3810"/>
            <wp:docPr id="1598501825" name="Chart 1">
              <a:extLst xmlns:a="http://schemas.openxmlformats.org/drawingml/2006/main">
                <a:ext uri="{FF2B5EF4-FFF2-40B4-BE49-F238E27FC236}">
                  <a16:creationId xmlns:a16="http://schemas.microsoft.com/office/drawing/2014/main" id="{F43BEB22-0493-38E1-701C-BF9E1E841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B8C7A6B" w14:textId="4198AC53" w:rsidR="00571960" w:rsidRDefault="00EF54BC" w:rsidP="0090191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Figure 1 shows </w:t>
      </w:r>
      <w:r w:rsidR="005725B7">
        <w:rPr>
          <w:rFonts w:ascii="Arial" w:eastAsia="Times New Roman" w:hAnsi="Arial" w:cs="Arial"/>
          <w:color w:val="000000"/>
          <w:sz w:val="24"/>
          <w:szCs w:val="24"/>
          <w:lang w:eastAsia="en-GB"/>
        </w:rPr>
        <w:t xml:space="preserve">the breakdown </w:t>
      </w:r>
      <w:r w:rsidR="00901919">
        <w:rPr>
          <w:rFonts w:ascii="Arial" w:eastAsia="Times New Roman" w:hAnsi="Arial" w:cs="Arial"/>
          <w:color w:val="000000"/>
          <w:sz w:val="24"/>
          <w:szCs w:val="24"/>
          <w:lang w:eastAsia="en-GB"/>
        </w:rPr>
        <w:t>of the 8 returned</w:t>
      </w:r>
      <w:r w:rsidR="00A873AF">
        <w:rPr>
          <w:rFonts w:ascii="Arial" w:eastAsia="Times New Roman" w:hAnsi="Arial" w:cs="Arial"/>
          <w:color w:val="000000"/>
          <w:sz w:val="24"/>
          <w:szCs w:val="24"/>
          <w:lang w:eastAsia="en-GB"/>
        </w:rPr>
        <w:t xml:space="preserve"> survey </w:t>
      </w:r>
      <w:r w:rsidR="00901919">
        <w:rPr>
          <w:rFonts w:ascii="Arial" w:eastAsia="Times New Roman" w:hAnsi="Arial" w:cs="Arial"/>
          <w:color w:val="000000"/>
          <w:sz w:val="24"/>
          <w:szCs w:val="24"/>
          <w:lang w:eastAsia="en-GB"/>
        </w:rPr>
        <w:t xml:space="preserve">responses. 5 of the 8 </w:t>
      </w:r>
      <w:r w:rsidR="009865AD">
        <w:rPr>
          <w:rFonts w:ascii="Arial" w:eastAsia="Times New Roman" w:hAnsi="Arial" w:cs="Arial"/>
          <w:color w:val="000000"/>
          <w:sz w:val="24"/>
          <w:szCs w:val="24"/>
          <w:lang w:eastAsia="en-GB"/>
        </w:rPr>
        <w:t>returned,</w:t>
      </w:r>
      <w:r w:rsidR="00901919">
        <w:rPr>
          <w:rFonts w:ascii="Arial" w:eastAsia="Times New Roman" w:hAnsi="Arial" w:cs="Arial"/>
          <w:color w:val="000000"/>
          <w:sz w:val="24"/>
          <w:szCs w:val="24"/>
          <w:lang w:eastAsia="en-GB"/>
        </w:rPr>
        <w:t xml:space="preserve"> indicated as having been diagnosed as </w:t>
      </w:r>
      <w:r w:rsidR="004C31C3">
        <w:rPr>
          <w:rFonts w:ascii="Arial" w:eastAsia="Times New Roman" w:hAnsi="Arial" w:cs="Arial"/>
          <w:color w:val="000000"/>
          <w:sz w:val="24"/>
          <w:szCs w:val="24"/>
          <w:lang w:eastAsia="en-GB"/>
        </w:rPr>
        <w:t>ND.</w:t>
      </w:r>
      <w:r w:rsidR="005725B7">
        <w:rPr>
          <w:rFonts w:ascii="Arial" w:eastAsia="Times New Roman" w:hAnsi="Arial" w:cs="Arial"/>
          <w:color w:val="000000"/>
          <w:sz w:val="24"/>
          <w:szCs w:val="24"/>
          <w:lang w:eastAsia="en-GB"/>
        </w:rPr>
        <w:t xml:space="preserve"> </w:t>
      </w:r>
      <w:r w:rsidR="00571960">
        <w:rPr>
          <w:rFonts w:ascii="Arial" w:eastAsia="Times New Roman" w:hAnsi="Arial" w:cs="Arial"/>
          <w:color w:val="000000"/>
          <w:sz w:val="24"/>
          <w:szCs w:val="24"/>
          <w:lang w:eastAsia="en-GB"/>
        </w:rPr>
        <w:t xml:space="preserve"> 2</w:t>
      </w:r>
      <w:r w:rsidR="00901919">
        <w:rPr>
          <w:rFonts w:ascii="Arial" w:eastAsia="Times New Roman" w:hAnsi="Arial" w:cs="Arial"/>
          <w:color w:val="000000"/>
          <w:sz w:val="24"/>
          <w:szCs w:val="24"/>
          <w:lang w:eastAsia="en-GB"/>
        </w:rPr>
        <w:t xml:space="preserve"> </w:t>
      </w:r>
      <w:r w:rsidR="00E73185">
        <w:rPr>
          <w:rFonts w:ascii="Arial" w:eastAsia="Times New Roman" w:hAnsi="Arial" w:cs="Arial"/>
          <w:color w:val="000000"/>
          <w:sz w:val="24"/>
          <w:szCs w:val="24"/>
          <w:lang w:eastAsia="en-GB"/>
        </w:rPr>
        <w:t xml:space="preserve">of the 8 </w:t>
      </w:r>
      <w:r w:rsidR="00901919">
        <w:rPr>
          <w:rFonts w:ascii="Arial" w:eastAsia="Times New Roman" w:hAnsi="Arial" w:cs="Arial"/>
          <w:color w:val="000000"/>
          <w:sz w:val="24"/>
          <w:szCs w:val="24"/>
          <w:lang w:eastAsia="en-GB"/>
        </w:rPr>
        <w:t xml:space="preserve">were tutors </w:t>
      </w:r>
    </w:p>
    <w:p w14:paraId="132BA4B4" w14:textId="00104750" w:rsidR="00901919" w:rsidRDefault="00901919" w:rsidP="0090191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454F1F28" w14:textId="20FD5650" w:rsidR="0081576E" w:rsidRDefault="007F03E7" w:rsidP="00C846BE">
      <w:pPr>
        <w:spacing w:after="240" w:line="480" w:lineRule="auto"/>
        <w:rPr>
          <w:rFonts w:ascii="Arial" w:eastAsia="Times New Roman" w:hAnsi="Arial" w:cs="Arial"/>
          <w:b/>
          <w:bCs/>
          <w:color w:val="000000"/>
          <w:sz w:val="24"/>
          <w:szCs w:val="24"/>
          <w:u w:val="single"/>
          <w:lang w:eastAsia="en-GB"/>
        </w:rPr>
      </w:pPr>
      <w:r>
        <w:rPr>
          <w:rFonts w:ascii="Arial" w:eastAsia="Times New Roman" w:hAnsi="Arial" w:cs="Arial"/>
          <w:b/>
          <w:bCs/>
          <w:color w:val="000000"/>
          <w:sz w:val="24"/>
          <w:szCs w:val="24"/>
          <w:u w:val="single"/>
          <w:lang w:eastAsia="en-GB"/>
        </w:rPr>
        <w:t>Figure 2 -</w:t>
      </w:r>
      <w:r w:rsidR="006848D9">
        <w:rPr>
          <w:rFonts w:ascii="Arial" w:eastAsia="Times New Roman" w:hAnsi="Arial" w:cs="Arial"/>
          <w:b/>
          <w:bCs/>
          <w:color w:val="000000"/>
          <w:sz w:val="24"/>
          <w:szCs w:val="24"/>
          <w:u w:val="single"/>
          <w:lang w:eastAsia="en-GB"/>
        </w:rPr>
        <w:t xml:space="preserve">Likert rating </w:t>
      </w:r>
      <w:r w:rsidR="002C4F55">
        <w:rPr>
          <w:rFonts w:ascii="Arial" w:eastAsia="Times New Roman" w:hAnsi="Arial" w:cs="Arial"/>
          <w:b/>
          <w:bCs/>
          <w:color w:val="000000"/>
          <w:sz w:val="24"/>
          <w:szCs w:val="24"/>
          <w:u w:val="single"/>
          <w:lang w:eastAsia="en-GB"/>
        </w:rPr>
        <w:t xml:space="preserve">representing the training received to become a police officer  </w:t>
      </w:r>
    </w:p>
    <w:p w14:paraId="61DFEAEE" w14:textId="76B02516" w:rsidR="00571960" w:rsidRDefault="001E1F81" w:rsidP="00C846BE">
      <w:pPr>
        <w:spacing w:after="240" w:line="480" w:lineRule="auto"/>
        <w:rPr>
          <w:rFonts w:ascii="Arial" w:eastAsia="Times New Roman" w:hAnsi="Arial" w:cs="Arial"/>
          <w:b/>
          <w:bCs/>
          <w:color w:val="000000"/>
          <w:sz w:val="24"/>
          <w:szCs w:val="24"/>
          <w:u w:val="single"/>
          <w:lang w:eastAsia="en-GB"/>
        </w:rPr>
      </w:pPr>
      <w:r>
        <w:rPr>
          <w:noProof/>
        </w:rPr>
        <w:lastRenderedPageBreak/>
        <w:drawing>
          <wp:inline distT="0" distB="0" distL="0" distR="0" wp14:anchorId="3D11B9AC" wp14:editId="1DB879CD">
            <wp:extent cx="5471160" cy="2743200"/>
            <wp:effectExtent l="0" t="0" r="15240" b="0"/>
            <wp:docPr id="1080677466" name="Chart 1">
              <a:extLst xmlns:a="http://schemas.openxmlformats.org/drawingml/2006/main">
                <a:ext uri="{FF2B5EF4-FFF2-40B4-BE49-F238E27FC236}">
                  <a16:creationId xmlns:a16="http://schemas.microsoft.com/office/drawing/2014/main" id="{62C6BDB9-CF1D-040D-FE55-47BDC33993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C5A468" w14:textId="0F6FC3F9" w:rsidR="002C4F55" w:rsidRDefault="00B479B2" w:rsidP="00C846BE">
      <w:pPr>
        <w:spacing w:after="240" w:line="480" w:lineRule="auto"/>
        <w:rPr>
          <w:rFonts w:ascii="Arial" w:eastAsia="Times New Roman" w:hAnsi="Arial" w:cs="Arial"/>
          <w:b/>
          <w:bCs/>
          <w:color w:val="000000"/>
          <w:sz w:val="24"/>
          <w:szCs w:val="24"/>
          <w:u w:val="single"/>
          <w:lang w:eastAsia="en-GB"/>
        </w:rPr>
      </w:pPr>
      <w:r>
        <w:rPr>
          <w:rFonts w:ascii="Arial" w:eastAsia="Times New Roman" w:hAnsi="Arial" w:cs="Arial"/>
          <w:b/>
          <w:bCs/>
          <w:color w:val="000000"/>
          <w:sz w:val="24"/>
          <w:szCs w:val="24"/>
          <w:u w:val="single"/>
          <w:lang w:eastAsia="en-GB"/>
        </w:rPr>
        <w:t xml:space="preserve">Table </w:t>
      </w:r>
      <w:r w:rsidR="00571960">
        <w:rPr>
          <w:rFonts w:ascii="Arial" w:eastAsia="Times New Roman" w:hAnsi="Arial" w:cs="Arial"/>
          <w:b/>
          <w:bCs/>
          <w:color w:val="000000"/>
          <w:sz w:val="24"/>
          <w:szCs w:val="24"/>
          <w:u w:val="single"/>
          <w:lang w:eastAsia="en-GB"/>
        </w:rPr>
        <w:t>1</w:t>
      </w:r>
      <w:r>
        <w:rPr>
          <w:rFonts w:ascii="Arial" w:eastAsia="Times New Roman" w:hAnsi="Arial" w:cs="Arial"/>
          <w:b/>
          <w:bCs/>
          <w:color w:val="000000"/>
          <w:sz w:val="24"/>
          <w:szCs w:val="24"/>
          <w:u w:val="single"/>
          <w:lang w:eastAsia="en-GB"/>
        </w:rPr>
        <w:t xml:space="preserve"> </w:t>
      </w:r>
      <w:r w:rsidR="00DF2E17">
        <w:rPr>
          <w:rFonts w:ascii="Arial" w:eastAsia="Times New Roman" w:hAnsi="Arial" w:cs="Arial"/>
          <w:b/>
          <w:bCs/>
          <w:color w:val="000000"/>
          <w:sz w:val="24"/>
          <w:szCs w:val="24"/>
          <w:u w:val="single"/>
          <w:lang w:eastAsia="en-GB"/>
        </w:rPr>
        <w:t xml:space="preserve">– </w:t>
      </w:r>
      <w:r w:rsidR="00EC5847">
        <w:rPr>
          <w:rFonts w:ascii="Arial" w:eastAsia="Times New Roman" w:hAnsi="Arial" w:cs="Arial"/>
          <w:b/>
          <w:bCs/>
          <w:color w:val="000000"/>
          <w:sz w:val="24"/>
          <w:szCs w:val="24"/>
          <w:u w:val="single"/>
          <w:lang w:eastAsia="en-GB"/>
        </w:rPr>
        <w:t>R</w:t>
      </w:r>
      <w:r w:rsidR="0082502E">
        <w:rPr>
          <w:rFonts w:ascii="Arial" w:eastAsia="Times New Roman" w:hAnsi="Arial" w:cs="Arial"/>
          <w:b/>
          <w:bCs/>
          <w:color w:val="000000"/>
          <w:sz w:val="24"/>
          <w:szCs w:val="24"/>
          <w:u w:val="single"/>
          <w:lang w:eastAsia="en-GB"/>
        </w:rPr>
        <w:t>esponses</w:t>
      </w:r>
      <w:r w:rsidR="00DF2E17">
        <w:rPr>
          <w:rFonts w:ascii="Arial" w:eastAsia="Times New Roman" w:hAnsi="Arial" w:cs="Arial"/>
          <w:b/>
          <w:bCs/>
          <w:color w:val="000000"/>
          <w:sz w:val="24"/>
          <w:szCs w:val="24"/>
          <w:u w:val="single"/>
          <w:lang w:eastAsia="en-GB"/>
        </w:rPr>
        <w:t xml:space="preserve"> to represent the training received </w:t>
      </w:r>
      <w:r w:rsidR="000A7882">
        <w:rPr>
          <w:rFonts w:ascii="Arial" w:eastAsia="Times New Roman" w:hAnsi="Arial" w:cs="Arial"/>
          <w:b/>
          <w:bCs/>
          <w:color w:val="000000"/>
          <w:sz w:val="24"/>
          <w:szCs w:val="24"/>
          <w:u w:val="single"/>
          <w:lang w:eastAsia="en-GB"/>
        </w:rPr>
        <w:t>(Figure</w:t>
      </w:r>
      <w:r w:rsidR="00DF2E17">
        <w:rPr>
          <w:rFonts w:ascii="Arial" w:eastAsia="Times New Roman" w:hAnsi="Arial" w:cs="Arial"/>
          <w:b/>
          <w:bCs/>
          <w:color w:val="000000"/>
          <w:sz w:val="24"/>
          <w:szCs w:val="24"/>
          <w:u w:val="single"/>
          <w:lang w:eastAsia="en-GB"/>
        </w:rPr>
        <w:t xml:space="preserve"> </w:t>
      </w:r>
      <w:r w:rsidR="00AE3C1C">
        <w:rPr>
          <w:rFonts w:ascii="Arial" w:eastAsia="Times New Roman" w:hAnsi="Arial" w:cs="Arial"/>
          <w:b/>
          <w:bCs/>
          <w:color w:val="000000"/>
          <w:sz w:val="24"/>
          <w:szCs w:val="24"/>
          <w:u w:val="single"/>
          <w:lang w:eastAsia="en-GB"/>
        </w:rPr>
        <w:t>2</w:t>
      </w:r>
      <w:r w:rsidR="00DF2E17">
        <w:rPr>
          <w:rFonts w:ascii="Arial" w:eastAsia="Times New Roman" w:hAnsi="Arial" w:cs="Arial"/>
          <w:b/>
          <w:bCs/>
          <w:color w:val="000000"/>
          <w:sz w:val="24"/>
          <w:szCs w:val="24"/>
          <w:u w:val="single"/>
          <w:lang w:eastAsia="en-GB"/>
        </w:rPr>
        <w:t xml:space="preserve">) </w:t>
      </w:r>
    </w:p>
    <w:tbl>
      <w:tblPr>
        <w:tblStyle w:val="TableGrid"/>
        <w:tblW w:w="0" w:type="auto"/>
        <w:tblLook w:val="04A0" w:firstRow="1" w:lastRow="0" w:firstColumn="1" w:lastColumn="0" w:noHBand="0" w:noVBand="1"/>
      </w:tblPr>
      <w:tblGrid>
        <w:gridCol w:w="1129"/>
        <w:gridCol w:w="7887"/>
      </w:tblGrid>
      <w:tr w:rsidR="006453B9" w14:paraId="3E08B1E0" w14:textId="77777777" w:rsidTr="00D0122B">
        <w:tc>
          <w:tcPr>
            <w:tcW w:w="1129" w:type="dxa"/>
          </w:tcPr>
          <w:p w14:paraId="6A5DD429" w14:textId="638B7984" w:rsidR="006453B9" w:rsidRPr="00D0122B" w:rsidRDefault="006453B9" w:rsidP="006453B9">
            <w:pPr>
              <w:spacing w:after="240" w:line="480" w:lineRule="auto"/>
              <w:rPr>
                <w:rFonts w:ascii="Arial" w:eastAsia="Times New Roman" w:hAnsi="Arial" w:cs="Arial"/>
                <w:color w:val="000000"/>
                <w:sz w:val="24"/>
                <w:szCs w:val="24"/>
                <w:lang w:eastAsia="en-GB"/>
              </w:rPr>
            </w:pPr>
            <w:r w:rsidRPr="00D0122B">
              <w:rPr>
                <w:rFonts w:ascii="Arial" w:eastAsia="Times New Roman" w:hAnsi="Arial" w:cs="Arial"/>
                <w:color w:val="000000"/>
                <w:sz w:val="24"/>
                <w:szCs w:val="24"/>
                <w:lang w:eastAsia="en-GB"/>
              </w:rPr>
              <w:t>P1</w:t>
            </w:r>
          </w:p>
        </w:tc>
        <w:tc>
          <w:tcPr>
            <w:tcW w:w="7887" w:type="dxa"/>
          </w:tcPr>
          <w:p w14:paraId="2CA12B59" w14:textId="0077E7E3" w:rsidR="006453B9" w:rsidRPr="00800ACD" w:rsidRDefault="00800ACD" w:rsidP="00800ACD">
            <w:pPr>
              <w:spacing w:after="240"/>
              <w:rPr>
                <w:rFonts w:ascii="Arial" w:eastAsia="Times New Roman" w:hAnsi="Arial" w:cs="Arial"/>
                <w:b/>
                <w:bCs/>
                <w:i/>
                <w:iCs/>
                <w:u w:val="single"/>
                <w:lang w:eastAsia="en-GB"/>
              </w:rPr>
            </w:pPr>
            <w:r>
              <w:rPr>
                <w:rFonts w:ascii="Arial" w:eastAsia="Times New Roman" w:hAnsi="Arial" w:cs="Arial"/>
                <w:i/>
                <w:iCs/>
                <w:lang w:eastAsia="en-GB"/>
              </w:rPr>
              <w:t>“</w:t>
            </w:r>
            <w:r w:rsidR="006453B9" w:rsidRPr="00800ACD">
              <w:rPr>
                <w:rFonts w:ascii="Arial" w:eastAsia="Times New Roman" w:hAnsi="Arial" w:cs="Arial"/>
                <w:i/>
                <w:iCs/>
                <w:lang w:eastAsia="en-GB"/>
              </w:rPr>
              <w:t xml:space="preserve">I feel that it could have been a lot more practical based and allow students more opportunities to learn within a </w:t>
            </w:r>
            <w:r w:rsidR="000A7882" w:rsidRPr="00800ACD">
              <w:rPr>
                <w:rFonts w:ascii="Arial" w:eastAsia="Times New Roman" w:hAnsi="Arial" w:cs="Arial"/>
                <w:i/>
                <w:iCs/>
                <w:lang w:eastAsia="en-GB"/>
              </w:rPr>
              <w:t>live situation</w:t>
            </w:r>
            <w:r>
              <w:rPr>
                <w:rFonts w:ascii="Arial" w:eastAsia="Times New Roman" w:hAnsi="Arial" w:cs="Arial"/>
                <w:i/>
                <w:iCs/>
                <w:lang w:eastAsia="en-GB"/>
              </w:rPr>
              <w:t>”</w:t>
            </w:r>
          </w:p>
        </w:tc>
      </w:tr>
      <w:tr w:rsidR="006453B9" w14:paraId="35E92854" w14:textId="77777777" w:rsidTr="00D0122B">
        <w:tc>
          <w:tcPr>
            <w:tcW w:w="1129" w:type="dxa"/>
          </w:tcPr>
          <w:p w14:paraId="6E9CAF38" w14:textId="5F9891CF" w:rsidR="006453B9" w:rsidRPr="00D0122B" w:rsidRDefault="006453B9" w:rsidP="006453B9">
            <w:pPr>
              <w:spacing w:after="240" w:line="480" w:lineRule="auto"/>
              <w:rPr>
                <w:rFonts w:ascii="Arial" w:eastAsia="Times New Roman" w:hAnsi="Arial" w:cs="Arial"/>
                <w:color w:val="000000"/>
                <w:sz w:val="24"/>
                <w:szCs w:val="24"/>
                <w:lang w:eastAsia="en-GB"/>
              </w:rPr>
            </w:pPr>
            <w:r w:rsidRPr="00D0122B">
              <w:rPr>
                <w:rFonts w:ascii="Arial" w:eastAsia="Times New Roman" w:hAnsi="Arial" w:cs="Arial"/>
                <w:color w:val="000000"/>
                <w:sz w:val="24"/>
                <w:szCs w:val="24"/>
                <w:lang w:eastAsia="en-GB"/>
              </w:rPr>
              <w:t>P2</w:t>
            </w:r>
          </w:p>
        </w:tc>
        <w:tc>
          <w:tcPr>
            <w:tcW w:w="7887" w:type="dxa"/>
          </w:tcPr>
          <w:p w14:paraId="0BFAF72D" w14:textId="6CD81EC0" w:rsidR="006453B9"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6453B9" w:rsidRPr="00800ACD">
              <w:rPr>
                <w:rFonts w:ascii="Arial" w:eastAsia="Times New Roman" w:hAnsi="Arial" w:cs="Arial"/>
                <w:i/>
                <w:iCs/>
                <w:color w:val="000000"/>
                <w:lang w:eastAsia="en-GB"/>
              </w:rPr>
              <w:t xml:space="preserve">Due to when I was in training this was where I was diagnosed with dyslexia and </w:t>
            </w:r>
            <w:r w:rsidR="00D051D4">
              <w:rPr>
                <w:rFonts w:ascii="Arial" w:eastAsia="Times New Roman" w:hAnsi="Arial" w:cs="Arial"/>
                <w:i/>
                <w:iCs/>
                <w:color w:val="000000"/>
                <w:lang w:eastAsia="en-GB"/>
              </w:rPr>
              <w:t xml:space="preserve">it </w:t>
            </w:r>
            <w:r w:rsidR="006453B9" w:rsidRPr="00800ACD">
              <w:rPr>
                <w:rFonts w:ascii="Arial" w:eastAsia="Times New Roman" w:hAnsi="Arial" w:cs="Arial"/>
                <w:i/>
                <w:iCs/>
                <w:color w:val="000000"/>
                <w:lang w:eastAsia="en-GB"/>
              </w:rPr>
              <w:t>explained a lot</w:t>
            </w:r>
            <w:r>
              <w:rPr>
                <w:rFonts w:ascii="Arial" w:eastAsia="Times New Roman" w:hAnsi="Arial" w:cs="Arial"/>
                <w:i/>
                <w:iCs/>
                <w:color w:val="000000"/>
                <w:lang w:eastAsia="en-GB"/>
              </w:rPr>
              <w:t>”</w:t>
            </w:r>
          </w:p>
        </w:tc>
      </w:tr>
      <w:tr w:rsidR="006453B9" w14:paraId="1EC6278F" w14:textId="77777777" w:rsidTr="00D0122B">
        <w:tc>
          <w:tcPr>
            <w:tcW w:w="1129" w:type="dxa"/>
          </w:tcPr>
          <w:p w14:paraId="4CBCF415" w14:textId="604AD225" w:rsidR="006453B9" w:rsidRPr="00D0122B" w:rsidRDefault="006453B9" w:rsidP="006453B9">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P3</w:t>
            </w:r>
          </w:p>
        </w:tc>
        <w:tc>
          <w:tcPr>
            <w:tcW w:w="7887" w:type="dxa"/>
          </w:tcPr>
          <w:p w14:paraId="07ECB41B" w14:textId="1952CDD2" w:rsidR="006453B9"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A41D13" w:rsidRPr="00800ACD">
              <w:rPr>
                <w:rFonts w:ascii="Arial" w:eastAsia="Times New Roman" w:hAnsi="Arial" w:cs="Arial"/>
                <w:i/>
                <w:iCs/>
                <w:color w:val="000000"/>
                <w:lang w:eastAsia="en-GB"/>
              </w:rPr>
              <w:t>I did struggle with the classroom but managed to pass everything</w:t>
            </w:r>
            <w:r>
              <w:rPr>
                <w:rFonts w:ascii="Arial" w:eastAsia="Times New Roman" w:hAnsi="Arial" w:cs="Arial"/>
                <w:i/>
                <w:iCs/>
                <w:color w:val="000000"/>
                <w:lang w:eastAsia="en-GB"/>
              </w:rPr>
              <w:t>”</w:t>
            </w:r>
          </w:p>
        </w:tc>
      </w:tr>
      <w:tr w:rsidR="006453B9" w14:paraId="78C5CF95" w14:textId="77777777" w:rsidTr="00D0122B">
        <w:tc>
          <w:tcPr>
            <w:tcW w:w="1129" w:type="dxa"/>
          </w:tcPr>
          <w:p w14:paraId="32E851D2" w14:textId="34059261" w:rsidR="006453B9" w:rsidRPr="00D0122B" w:rsidRDefault="006453B9" w:rsidP="006453B9">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P4</w:t>
            </w:r>
          </w:p>
        </w:tc>
        <w:tc>
          <w:tcPr>
            <w:tcW w:w="7887" w:type="dxa"/>
          </w:tcPr>
          <w:p w14:paraId="1597B9F6" w14:textId="451DBB2B" w:rsidR="006453B9"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A41D13" w:rsidRPr="00800ACD">
              <w:rPr>
                <w:rFonts w:ascii="Arial" w:eastAsia="Times New Roman" w:hAnsi="Arial" w:cs="Arial"/>
                <w:i/>
                <w:iCs/>
                <w:color w:val="000000"/>
                <w:lang w:eastAsia="en-GB"/>
              </w:rPr>
              <w:t>Good training but room for improvement, because the processes have been difficult and slow to get help</w:t>
            </w:r>
            <w:r>
              <w:rPr>
                <w:rFonts w:ascii="Arial" w:eastAsia="Times New Roman" w:hAnsi="Arial" w:cs="Arial"/>
                <w:i/>
                <w:iCs/>
                <w:color w:val="000000"/>
                <w:lang w:eastAsia="en-GB"/>
              </w:rPr>
              <w:t>”</w:t>
            </w:r>
          </w:p>
        </w:tc>
      </w:tr>
      <w:tr w:rsidR="00A41D13" w14:paraId="1263932E" w14:textId="77777777" w:rsidTr="00D0122B">
        <w:tc>
          <w:tcPr>
            <w:tcW w:w="1129" w:type="dxa"/>
          </w:tcPr>
          <w:p w14:paraId="57B97054" w14:textId="6429D49D" w:rsidR="00A41D13" w:rsidRPr="00D0122B" w:rsidRDefault="00A41D13" w:rsidP="00A41D13">
            <w:pPr>
              <w:spacing w:after="240" w:line="480" w:lineRule="auto"/>
              <w:rPr>
                <w:rFonts w:ascii="Arial" w:eastAsia="Times New Roman" w:hAnsi="Arial" w:cs="Arial"/>
                <w:color w:val="000000"/>
                <w:sz w:val="24"/>
                <w:szCs w:val="24"/>
                <w:lang w:eastAsia="en-GB"/>
              </w:rPr>
            </w:pPr>
            <w:r w:rsidRPr="00D0122B">
              <w:rPr>
                <w:rFonts w:ascii="Arial" w:eastAsia="Times New Roman" w:hAnsi="Arial" w:cs="Arial"/>
                <w:color w:val="000000"/>
                <w:sz w:val="24"/>
                <w:szCs w:val="24"/>
                <w:lang w:eastAsia="en-GB"/>
              </w:rPr>
              <w:t>P5</w:t>
            </w:r>
          </w:p>
        </w:tc>
        <w:tc>
          <w:tcPr>
            <w:tcW w:w="7887" w:type="dxa"/>
          </w:tcPr>
          <w:p w14:paraId="00172142" w14:textId="3C194CFD" w:rsidR="00A41D13"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A41D13" w:rsidRPr="00800ACD">
              <w:rPr>
                <w:rFonts w:ascii="Arial" w:eastAsia="Times New Roman" w:hAnsi="Arial" w:cs="Arial"/>
                <w:i/>
                <w:iCs/>
                <w:color w:val="000000"/>
                <w:lang w:eastAsia="en-GB"/>
              </w:rPr>
              <w:t xml:space="preserve">I feel like the majority of the training is theory based rather than looking into depth of the </w:t>
            </w:r>
            <w:r w:rsidR="000A7882" w:rsidRPr="00800ACD">
              <w:rPr>
                <w:rFonts w:ascii="Arial" w:eastAsia="Times New Roman" w:hAnsi="Arial" w:cs="Arial"/>
                <w:i/>
                <w:iCs/>
                <w:color w:val="000000"/>
                <w:lang w:eastAsia="en-GB"/>
              </w:rPr>
              <w:t>day-to-day</w:t>
            </w:r>
            <w:r w:rsidR="00A41D13" w:rsidRPr="00800ACD">
              <w:rPr>
                <w:rFonts w:ascii="Arial" w:eastAsia="Times New Roman" w:hAnsi="Arial" w:cs="Arial"/>
                <w:i/>
                <w:iCs/>
                <w:color w:val="000000"/>
                <w:lang w:eastAsia="en-GB"/>
              </w:rPr>
              <w:t xml:space="preserve"> ongoings of the police</w:t>
            </w:r>
            <w:r w:rsidR="004820DB">
              <w:rPr>
                <w:rFonts w:ascii="Arial" w:eastAsia="Times New Roman" w:hAnsi="Arial" w:cs="Arial"/>
                <w:i/>
                <w:iCs/>
                <w:color w:val="000000"/>
                <w:lang w:eastAsia="en-GB"/>
              </w:rPr>
              <w:t>”</w:t>
            </w:r>
            <w:r w:rsidR="00A41D13" w:rsidRPr="00800ACD">
              <w:rPr>
                <w:rFonts w:ascii="Arial" w:eastAsia="Times New Roman" w:hAnsi="Arial" w:cs="Arial"/>
                <w:i/>
                <w:iCs/>
                <w:color w:val="000000"/>
                <w:lang w:eastAsia="en-GB"/>
              </w:rPr>
              <w:t xml:space="preserve"> </w:t>
            </w:r>
          </w:p>
        </w:tc>
      </w:tr>
      <w:tr w:rsidR="00A41D13" w14:paraId="13B04EDA" w14:textId="77777777" w:rsidTr="00D0122B">
        <w:tc>
          <w:tcPr>
            <w:tcW w:w="1129" w:type="dxa"/>
          </w:tcPr>
          <w:p w14:paraId="11121A04" w14:textId="12849A15" w:rsidR="00A41D13" w:rsidRPr="00D0122B" w:rsidRDefault="00A41D13" w:rsidP="00A41D13">
            <w:pPr>
              <w:spacing w:after="240" w:line="480" w:lineRule="auto"/>
              <w:rPr>
                <w:rFonts w:ascii="Arial" w:eastAsia="Times New Roman" w:hAnsi="Arial" w:cs="Arial"/>
                <w:color w:val="000000"/>
                <w:sz w:val="24"/>
                <w:szCs w:val="24"/>
                <w:lang w:eastAsia="en-GB"/>
              </w:rPr>
            </w:pPr>
            <w:r w:rsidRPr="00D0122B">
              <w:rPr>
                <w:rFonts w:ascii="Arial" w:eastAsia="Times New Roman" w:hAnsi="Arial" w:cs="Arial"/>
                <w:color w:val="000000"/>
                <w:sz w:val="24"/>
                <w:szCs w:val="24"/>
                <w:lang w:eastAsia="en-GB"/>
              </w:rPr>
              <w:t>P6</w:t>
            </w:r>
          </w:p>
        </w:tc>
        <w:tc>
          <w:tcPr>
            <w:tcW w:w="7887" w:type="dxa"/>
          </w:tcPr>
          <w:p w14:paraId="7E7CC576" w14:textId="12BF159D" w:rsidR="00A41D13"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E0304E" w:rsidRPr="00800ACD">
              <w:rPr>
                <w:rFonts w:ascii="Arial" w:eastAsia="Times New Roman" w:hAnsi="Arial" w:cs="Arial"/>
                <w:i/>
                <w:iCs/>
                <w:color w:val="000000"/>
                <w:lang w:eastAsia="en-GB"/>
              </w:rPr>
              <w:t>Not enough practical training</w:t>
            </w:r>
            <w:r>
              <w:rPr>
                <w:rFonts w:ascii="Arial" w:eastAsia="Times New Roman" w:hAnsi="Arial" w:cs="Arial"/>
                <w:i/>
                <w:iCs/>
                <w:color w:val="000000"/>
                <w:lang w:eastAsia="en-GB"/>
              </w:rPr>
              <w:t>”</w:t>
            </w:r>
          </w:p>
        </w:tc>
      </w:tr>
      <w:tr w:rsidR="00E0304E" w14:paraId="077904B9" w14:textId="77777777" w:rsidTr="00D0122B">
        <w:tc>
          <w:tcPr>
            <w:tcW w:w="1129" w:type="dxa"/>
          </w:tcPr>
          <w:p w14:paraId="4F273C3A" w14:textId="258B2B6E" w:rsidR="00E0304E" w:rsidRPr="00D0122B" w:rsidRDefault="00E0304E" w:rsidP="00E0304E">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P7</w:t>
            </w:r>
          </w:p>
        </w:tc>
        <w:tc>
          <w:tcPr>
            <w:tcW w:w="7887" w:type="dxa"/>
          </w:tcPr>
          <w:p w14:paraId="2F3E636C" w14:textId="06E98D5F" w:rsidR="00E0304E" w:rsidRPr="00800ACD" w:rsidRDefault="00800ACD" w:rsidP="00800ACD">
            <w:pPr>
              <w:spacing w:after="240"/>
              <w:rPr>
                <w:rFonts w:ascii="Arial" w:eastAsia="Times New Roman" w:hAnsi="Arial" w:cs="Arial"/>
                <w:b/>
                <w:bCs/>
                <w:i/>
                <w:iCs/>
                <w:color w:val="000000"/>
                <w:u w:val="single"/>
                <w:lang w:eastAsia="en-GB"/>
              </w:rPr>
            </w:pPr>
            <w:r>
              <w:rPr>
                <w:rFonts w:ascii="Arial" w:eastAsia="Times New Roman" w:hAnsi="Arial" w:cs="Arial"/>
                <w:i/>
                <w:iCs/>
                <w:color w:val="000000"/>
                <w:lang w:eastAsia="en-GB"/>
              </w:rPr>
              <w:t>“</w:t>
            </w:r>
            <w:r w:rsidR="00E0304E" w:rsidRPr="00800ACD">
              <w:rPr>
                <w:rFonts w:ascii="Arial" w:eastAsia="Times New Roman" w:hAnsi="Arial" w:cs="Arial"/>
                <w:i/>
                <w:iCs/>
                <w:color w:val="000000"/>
                <w:lang w:eastAsia="en-GB"/>
              </w:rPr>
              <w:t xml:space="preserve">I feel that there was an over emphasis on learning to recite laws verbatim, however more training needed to be given on the actual day to day </w:t>
            </w:r>
            <w:r w:rsidR="000A7882" w:rsidRPr="00800ACD">
              <w:rPr>
                <w:rFonts w:ascii="Arial" w:eastAsia="Times New Roman" w:hAnsi="Arial" w:cs="Arial"/>
                <w:i/>
                <w:iCs/>
                <w:color w:val="000000"/>
                <w:lang w:eastAsia="en-GB"/>
              </w:rPr>
              <w:t>job.</w:t>
            </w:r>
            <w:r w:rsidR="00E0304E" w:rsidRPr="00800ACD">
              <w:rPr>
                <w:rFonts w:ascii="Arial" w:eastAsia="Times New Roman" w:hAnsi="Arial" w:cs="Arial"/>
                <w:i/>
                <w:iCs/>
                <w:color w:val="000000"/>
                <w:lang w:eastAsia="en-GB"/>
              </w:rPr>
              <w:t xml:space="preserve"> There was a massive lack of training when it came to casefiles</w:t>
            </w:r>
            <w:r w:rsidR="00EA1C72">
              <w:rPr>
                <w:rFonts w:ascii="Arial" w:eastAsia="Times New Roman" w:hAnsi="Arial" w:cs="Arial"/>
                <w:i/>
                <w:iCs/>
                <w:color w:val="000000"/>
                <w:lang w:eastAsia="en-GB"/>
              </w:rPr>
              <w:t>”</w:t>
            </w:r>
            <w:r w:rsidR="00E0304E" w:rsidRPr="00800ACD">
              <w:rPr>
                <w:rFonts w:ascii="Arial" w:eastAsia="Times New Roman" w:hAnsi="Arial" w:cs="Arial"/>
                <w:i/>
                <w:iCs/>
                <w:color w:val="000000"/>
                <w:lang w:eastAsia="en-GB"/>
              </w:rPr>
              <w:t xml:space="preserve">  </w:t>
            </w:r>
          </w:p>
        </w:tc>
      </w:tr>
      <w:tr w:rsidR="00E0304E" w14:paraId="0D1D2ECC" w14:textId="77777777" w:rsidTr="00D0122B">
        <w:tc>
          <w:tcPr>
            <w:tcW w:w="1129" w:type="dxa"/>
          </w:tcPr>
          <w:p w14:paraId="43BD808B" w14:textId="1BD740C5" w:rsidR="00E0304E" w:rsidRPr="00D0122B" w:rsidRDefault="00E0304E" w:rsidP="00E0304E">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P8</w:t>
            </w:r>
          </w:p>
        </w:tc>
        <w:tc>
          <w:tcPr>
            <w:tcW w:w="7887" w:type="dxa"/>
          </w:tcPr>
          <w:p w14:paraId="57F92C16" w14:textId="32EC3B23" w:rsidR="00E0304E" w:rsidRPr="00800ACD" w:rsidRDefault="00800ACD" w:rsidP="00800ACD">
            <w:pPr>
              <w:spacing w:after="240"/>
              <w:rPr>
                <w:rFonts w:ascii="Arial" w:eastAsia="Times New Roman" w:hAnsi="Arial" w:cs="Arial"/>
                <w:b/>
                <w:bCs/>
                <w:i/>
                <w:iCs/>
                <w:u w:val="single"/>
                <w:lang w:eastAsia="en-GB"/>
              </w:rPr>
            </w:pPr>
            <w:r>
              <w:rPr>
                <w:rFonts w:ascii="Arial" w:eastAsia="Times New Roman" w:hAnsi="Arial" w:cs="Arial"/>
                <w:i/>
                <w:iCs/>
                <w:color w:val="000000"/>
                <w:lang w:eastAsia="en-GB"/>
              </w:rPr>
              <w:t>“</w:t>
            </w:r>
            <w:r w:rsidR="00562A6D" w:rsidRPr="00800ACD">
              <w:rPr>
                <w:rFonts w:ascii="Arial" w:eastAsia="Times New Roman" w:hAnsi="Arial" w:cs="Arial"/>
                <w:i/>
                <w:iCs/>
                <w:color w:val="000000"/>
                <w:lang w:eastAsia="en-GB"/>
              </w:rPr>
              <w:t>Training is great but I feel as though your development as a police officer depends entirely on your shift, your tutor and yourself I think are the three main components – effective management and a good team environment is ideal</w:t>
            </w:r>
            <w:r>
              <w:rPr>
                <w:rFonts w:ascii="Arial" w:eastAsia="Times New Roman" w:hAnsi="Arial" w:cs="Arial"/>
                <w:i/>
                <w:iCs/>
                <w:color w:val="000000"/>
                <w:lang w:eastAsia="en-GB"/>
              </w:rPr>
              <w:t>”</w:t>
            </w:r>
          </w:p>
        </w:tc>
      </w:tr>
    </w:tbl>
    <w:p w14:paraId="2FB778E9" w14:textId="77777777" w:rsidR="00E71F0A" w:rsidRDefault="00E71F0A" w:rsidP="00C846BE">
      <w:pPr>
        <w:spacing w:after="0" w:line="480" w:lineRule="auto"/>
        <w:rPr>
          <w:rFonts w:ascii="Arial" w:eastAsia="Times New Roman" w:hAnsi="Arial" w:cs="Arial"/>
          <w:color w:val="202124"/>
          <w:sz w:val="24"/>
          <w:szCs w:val="24"/>
          <w:u w:val="single"/>
          <w:shd w:val="clear" w:color="auto" w:fill="FFFFFF"/>
          <w:lang w:eastAsia="en-GB"/>
        </w:rPr>
      </w:pPr>
    </w:p>
    <w:p w14:paraId="771B52F2"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26FBAA07"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3B8F1E7C"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6C2DB442"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5036F326"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0D1DDDF3"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2DE6A6F4"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03D095EF" w14:textId="77777777" w:rsidR="00D542BC" w:rsidRDefault="00D542BC" w:rsidP="00C846BE">
      <w:pPr>
        <w:spacing w:after="0" w:line="480" w:lineRule="auto"/>
        <w:rPr>
          <w:rFonts w:ascii="Arial" w:eastAsia="Times New Roman" w:hAnsi="Arial" w:cs="Arial"/>
          <w:b/>
          <w:bCs/>
          <w:color w:val="202124"/>
          <w:sz w:val="24"/>
          <w:szCs w:val="24"/>
          <w:shd w:val="clear" w:color="auto" w:fill="FFFFFF"/>
          <w:lang w:eastAsia="en-GB"/>
        </w:rPr>
      </w:pPr>
    </w:p>
    <w:p w14:paraId="2574B943" w14:textId="4DD8736A" w:rsidR="00262728" w:rsidRDefault="00033AD2" w:rsidP="00C846BE">
      <w:pPr>
        <w:spacing w:after="0" w:line="480" w:lineRule="auto"/>
        <w:rPr>
          <w:rFonts w:ascii="Arial" w:eastAsia="Times New Roman" w:hAnsi="Arial" w:cs="Arial"/>
          <w:color w:val="202124"/>
          <w:sz w:val="24"/>
          <w:szCs w:val="24"/>
          <w:shd w:val="clear" w:color="auto" w:fill="FFFFFF"/>
          <w:lang w:eastAsia="en-GB"/>
        </w:rPr>
      </w:pPr>
      <w:r w:rsidRPr="006E7D9F">
        <w:rPr>
          <w:rFonts w:ascii="Arial" w:eastAsia="Times New Roman" w:hAnsi="Arial" w:cs="Arial"/>
          <w:b/>
          <w:bCs/>
          <w:color w:val="202124"/>
          <w:sz w:val="24"/>
          <w:szCs w:val="24"/>
          <w:shd w:val="clear" w:color="auto" w:fill="FFFFFF"/>
          <w:lang w:eastAsia="en-GB"/>
        </w:rPr>
        <w:t>Figure 3</w:t>
      </w:r>
      <w:r>
        <w:rPr>
          <w:rFonts w:ascii="Arial" w:eastAsia="Times New Roman" w:hAnsi="Arial" w:cs="Arial"/>
          <w:color w:val="202124"/>
          <w:sz w:val="24"/>
          <w:szCs w:val="24"/>
          <w:shd w:val="clear" w:color="auto" w:fill="FFFFFF"/>
          <w:lang w:eastAsia="en-GB"/>
        </w:rPr>
        <w:t xml:space="preserve"> </w:t>
      </w:r>
      <w:r w:rsidR="001010D4">
        <w:rPr>
          <w:rFonts w:ascii="Arial" w:eastAsia="Times New Roman" w:hAnsi="Arial" w:cs="Arial"/>
          <w:color w:val="202124"/>
          <w:sz w:val="24"/>
          <w:szCs w:val="24"/>
          <w:shd w:val="clear" w:color="auto" w:fill="FFFFFF"/>
          <w:lang w:eastAsia="en-GB"/>
        </w:rPr>
        <w:t>–</w:t>
      </w:r>
      <w:r w:rsidR="00E305F2">
        <w:rPr>
          <w:rFonts w:ascii="Arial" w:eastAsia="Times New Roman" w:hAnsi="Arial" w:cs="Arial"/>
          <w:color w:val="202124"/>
          <w:sz w:val="24"/>
          <w:szCs w:val="24"/>
          <w:shd w:val="clear" w:color="auto" w:fill="FFFFFF"/>
          <w:lang w:eastAsia="en-GB"/>
        </w:rPr>
        <w:t xml:space="preserve"> </w:t>
      </w:r>
      <w:r w:rsidR="006E7D9F">
        <w:rPr>
          <w:rFonts w:ascii="Arial" w:eastAsia="Times New Roman" w:hAnsi="Arial" w:cs="Arial"/>
          <w:color w:val="202124"/>
          <w:sz w:val="24"/>
          <w:szCs w:val="24"/>
          <w:shd w:val="clear" w:color="auto" w:fill="FFFFFF"/>
          <w:lang w:eastAsia="en-GB"/>
        </w:rPr>
        <w:t xml:space="preserve">Responses of </w:t>
      </w:r>
      <w:r w:rsidR="001010D4">
        <w:rPr>
          <w:rFonts w:ascii="Arial" w:eastAsia="Times New Roman" w:hAnsi="Arial" w:cs="Arial"/>
          <w:color w:val="202124"/>
          <w:sz w:val="24"/>
          <w:szCs w:val="24"/>
          <w:shd w:val="clear" w:color="auto" w:fill="FFFFFF"/>
          <w:lang w:eastAsia="en-GB"/>
        </w:rPr>
        <w:t>8 participants</w:t>
      </w:r>
      <w:r w:rsidR="00AC2FE1">
        <w:rPr>
          <w:rFonts w:ascii="Arial" w:eastAsia="Times New Roman" w:hAnsi="Arial" w:cs="Arial"/>
          <w:color w:val="202124"/>
          <w:sz w:val="24"/>
          <w:szCs w:val="24"/>
          <w:shd w:val="clear" w:color="auto" w:fill="FFFFFF"/>
          <w:lang w:eastAsia="en-GB"/>
        </w:rPr>
        <w:t>:</w:t>
      </w:r>
      <w:r w:rsidR="001010D4">
        <w:rPr>
          <w:rFonts w:ascii="Arial" w:eastAsia="Times New Roman" w:hAnsi="Arial" w:cs="Arial"/>
          <w:color w:val="202124"/>
          <w:sz w:val="24"/>
          <w:szCs w:val="24"/>
          <w:shd w:val="clear" w:color="auto" w:fill="FFFFFF"/>
          <w:lang w:eastAsia="en-GB"/>
        </w:rPr>
        <w:t xml:space="preserve"> How </w:t>
      </w:r>
      <w:r w:rsidR="00E50CD1">
        <w:rPr>
          <w:rFonts w:ascii="Arial" w:eastAsia="Times New Roman" w:hAnsi="Arial" w:cs="Arial"/>
          <w:color w:val="202124"/>
          <w:sz w:val="24"/>
          <w:szCs w:val="24"/>
          <w:shd w:val="clear" w:color="auto" w:fill="FFFFFF"/>
          <w:lang w:eastAsia="en-GB"/>
        </w:rPr>
        <w:t xml:space="preserve">they would rate ongoing support in </w:t>
      </w:r>
      <w:r w:rsidR="00AC2FE1">
        <w:rPr>
          <w:rFonts w:ascii="Arial" w:eastAsia="Times New Roman" w:hAnsi="Arial" w:cs="Arial"/>
          <w:color w:val="202124"/>
          <w:sz w:val="24"/>
          <w:szCs w:val="24"/>
          <w:shd w:val="clear" w:color="auto" w:fill="FFFFFF"/>
          <w:lang w:eastAsia="en-GB"/>
        </w:rPr>
        <w:t xml:space="preserve">their </w:t>
      </w:r>
      <w:r w:rsidR="00E50CD1">
        <w:rPr>
          <w:rFonts w:ascii="Arial" w:eastAsia="Times New Roman" w:hAnsi="Arial" w:cs="Arial"/>
          <w:color w:val="202124"/>
          <w:sz w:val="24"/>
          <w:szCs w:val="24"/>
          <w:shd w:val="clear" w:color="auto" w:fill="FFFFFF"/>
          <w:lang w:eastAsia="en-GB"/>
        </w:rPr>
        <w:t xml:space="preserve">daily post </w:t>
      </w:r>
      <w:r w:rsidR="00D836A6">
        <w:rPr>
          <w:rFonts w:ascii="Arial" w:eastAsia="Times New Roman" w:hAnsi="Arial" w:cs="Arial"/>
          <w:color w:val="202124"/>
          <w:sz w:val="24"/>
          <w:szCs w:val="24"/>
          <w:shd w:val="clear" w:color="auto" w:fill="FFFFFF"/>
          <w:lang w:eastAsia="en-GB"/>
        </w:rPr>
        <w:t>(after</w:t>
      </w:r>
      <w:r w:rsidR="00E50CD1">
        <w:rPr>
          <w:rFonts w:ascii="Arial" w:eastAsia="Times New Roman" w:hAnsi="Arial" w:cs="Arial"/>
          <w:color w:val="202124"/>
          <w:sz w:val="24"/>
          <w:szCs w:val="24"/>
          <w:shd w:val="clear" w:color="auto" w:fill="FFFFFF"/>
          <w:lang w:eastAsia="en-GB"/>
        </w:rPr>
        <w:t xml:space="preserve"> </w:t>
      </w:r>
      <w:r w:rsidR="00D836A6">
        <w:rPr>
          <w:rFonts w:ascii="Arial" w:eastAsia="Times New Roman" w:hAnsi="Arial" w:cs="Arial"/>
          <w:color w:val="202124"/>
          <w:sz w:val="24"/>
          <w:szCs w:val="24"/>
          <w:shd w:val="clear" w:color="auto" w:fill="FFFFFF"/>
          <w:lang w:eastAsia="en-GB"/>
        </w:rPr>
        <w:t>probation)</w:t>
      </w:r>
      <w:r w:rsidR="009E3E71">
        <w:rPr>
          <w:rFonts w:ascii="Arial" w:eastAsia="Times New Roman" w:hAnsi="Arial" w:cs="Arial"/>
          <w:color w:val="202124"/>
          <w:sz w:val="24"/>
          <w:szCs w:val="24"/>
          <w:shd w:val="clear" w:color="auto" w:fill="FFFFFF"/>
          <w:lang w:eastAsia="en-GB"/>
        </w:rPr>
        <w:t>. This question was asked to a</w:t>
      </w:r>
      <w:r w:rsidR="00262728">
        <w:rPr>
          <w:rFonts w:ascii="Arial" w:eastAsia="Times New Roman" w:hAnsi="Arial" w:cs="Arial"/>
          <w:color w:val="202124"/>
          <w:sz w:val="24"/>
          <w:szCs w:val="24"/>
          <w:shd w:val="clear" w:color="auto" w:fill="FFFFFF"/>
          <w:lang w:eastAsia="en-GB"/>
        </w:rPr>
        <w:t xml:space="preserve">scertain what on-going training is </w:t>
      </w:r>
      <w:r w:rsidR="00D836A6">
        <w:rPr>
          <w:rFonts w:ascii="Arial" w:eastAsia="Times New Roman" w:hAnsi="Arial" w:cs="Arial"/>
          <w:color w:val="202124"/>
          <w:sz w:val="24"/>
          <w:szCs w:val="24"/>
          <w:shd w:val="clear" w:color="auto" w:fill="FFFFFF"/>
          <w:lang w:eastAsia="en-GB"/>
        </w:rPr>
        <w:t>received.</w:t>
      </w:r>
    </w:p>
    <w:p w14:paraId="6111E7A9" w14:textId="4109865F" w:rsidR="00033AD2" w:rsidRDefault="001010D4" w:rsidP="00C846BE">
      <w:pPr>
        <w:spacing w:after="0"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 xml:space="preserve"> </w:t>
      </w:r>
    </w:p>
    <w:p w14:paraId="2D27C450" w14:textId="4114E584" w:rsidR="00581B26" w:rsidRDefault="00E305F2" w:rsidP="00C846BE">
      <w:pPr>
        <w:spacing w:after="0" w:line="480" w:lineRule="auto"/>
        <w:rPr>
          <w:rFonts w:ascii="Arial" w:eastAsia="Times New Roman" w:hAnsi="Arial" w:cs="Arial"/>
          <w:color w:val="202124"/>
          <w:sz w:val="24"/>
          <w:szCs w:val="24"/>
          <w:shd w:val="clear" w:color="auto" w:fill="FFFFFF"/>
          <w:lang w:eastAsia="en-GB"/>
        </w:rPr>
      </w:pPr>
      <w:r>
        <w:rPr>
          <w:noProof/>
        </w:rPr>
        <w:drawing>
          <wp:inline distT="0" distB="0" distL="0" distR="0" wp14:anchorId="59B5E154" wp14:editId="1BAF7836">
            <wp:extent cx="5486400" cy="2743200"/>
            <wp:effectExtent l="0" t="0" r="0" b="0"/>
            <wp:docPr id="117903042" name="Chart 1">
              <a:extLst xmlns:a="http://schemas.openxmlformats.org/drawingml/2006/main">
                <a:ext uri="{FF2B5EF4-FFF2-40B4-BE49-F238E27FC236}">
                  <a16:creationId xmlns:a16="http://schemas.microsoft.com/office/drawing/2014/main" id="{62C6BDB9-CF1D-040D-FE55-47BDC33993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FE2543" w14:textId="77777777" w:rsidR="006E7D9F" w:rsidRDefault="006E7D9F" w:rsidP="00C846BE">
      <w:pPr>
        <w:spacing w:after="0" w:line="480" w:lineRule="auto"/>
        <w:rPr>
          <w:rFonts w:ascii="Arial" w:eastAsia="Times New Roman" w:hAnsi="Arial" w:cs="Arial"/>
          <w:b/>
          <w:bCs/>
          <w:color w:val="202124"/>
          <w:sz w:val="24"/>
          <w:szCs w:val="24"/>
          <w:shd w:val="clear" w:color="auto" w:fill="FFFFFF"/>
          <w:lang w:eastAsia="en-GB"/>
        </w:rPr>
      </w:pPr>
    </w:p>
    <w:p w14:paraId="2FF970D9" w14:textId="4B5C4F9D" w:rsidR="00214038" w:rsidRPr="006E7D9F" w:rsidRDefault="006B231E" w:rsidP="00C846BE">
      <w:pPr>
        <w:spacing w:after="0" w:line="480" w:lineRule="auto"/>
        <w:rPr>
          <w:rFonts w:ascii="Arial" w:eastAsia="Times New Roman" w:hAnsi="Arial" w:cs="Arial"/>
          <w:b/>
          <w:bCs/>
          <w:color w:val="202124"/>
          <w:sz w:val="24"/>
          <w:szCs w:val="24"/>
          <w:shd w:val="clear" w:color="auto" w:fill="FFFFFF"/>
          <w:lang w:eastAsia="en-GB"/>
        </w:rPr>
      </w:pPr>
      <w:r w:rsidRPr="006E7D9F">
        <w:rPr>
          <w:rFonts w:ascii="Arial" w:eastAsia="Times New Roman" w:hAnsi="Arial" w:cs="Arial"/>
          <w:b/>
          <w:bCs/>
          <w:color w:val="202124"/>
          <w:sz w:val="24"/>
          <w:szCs w:val="24"/>
          <w:shd w:val="clear" w:color="auto" w:fill="FFFFFF"/>
          <w:lang w:eastAsia="en-GB"/>
        </w:rPr>
        <w:t xml:space="preserve">Table </w:t>
      </w:r>
      <w:r w:rsidR="00AC2FE1" w:rsidRPr="006E7D9F">
        <w:rPr>
          <w:rFonts w:ascii="Arial" w:eastAsia="Times New Roman" w:hAnsi="Arial" w:cs="Arial"/>
          <w:b/>
          <w:bCs/>
          <w:color w:val="202124"/>
          <w:sz w:val="24"/>
          <w:szCs w:val="24"/>
          <w:shd w:val="clear" w:color="auto" w:fill="FFFFFF"/>
          <w:lang w:eastAsia="en-GB"/>
        </w:rPr>
        <w:t>2</w:t>
      </w:r>
      <w:r w:rsidRPr="006E7D9F">
        <w:rPr>
          <w:rFonts w:ascii="Arial" w:eastAsia="Times New Roman" w:hAnsi="Arial" w:cs="Arial"/>
          <w:b/>
          <w:bCs/>
          <w:color w:val="202124"/>
          <w:sz w:val="24"/>
          <w:szCs w:val="24"/>
          <w:shd w:val="clear" w:color="auto" w:fill="FFFFFF"/>
          <w:lang w:eastAsia="en-GB"/>
        </w:rPr>
        <w:t xml:space="preserve"> – </w:t>
      </w:r>
      <w:r w:rsidR="00EC5847">
        <w:rPr>
          <w:rFonts w:ascii="Arial" w:eastAsia="Times New Roman" w:hAnsi="Arial" w:cs="Arial"/>
          <w:b/>
          <w:bCs/>
          <w:color w:val="202124"/>
          <w:sz w:val="24"/>
          <w:szCs w:val="24"/>
          <w:shd w:val="clear" w:color="auto" w:fill="FFFFFF"/>
          <w:lang w:eastAsia="en-GB"/>
        </w:rPr>
        <w:t>R</w:t>
      </w:r>
      <w:r w:rsidRPr="006E7D9F">
        <w:rPr>
          <w:rFonts w:ascii="Arial" w:eastAsia="Times New Roman" w:hAnsi="Arial" w:cs="Arial"/>
          <w:b/>
          <w:bCs/>
          <w:color w:val="202124"/>
          <w:sz w:val="24"/>
          <w:szCs w:val="24"/>
          <w:shd w:val="clear" w:color="auto" w:fill="FFFFFF"/>
          <w:lang w:eastAsia="en-GB"/>
        </w:rPr>
        <w:t>esponses to reflect Figure 3</w:t>
      </w:r>
    </w:p>
    <w:tbl>
      <w:tblPr>
        <w:tblStyle w:val="TableGrid"/>
        <w:tblW w:w="0" w:type="auto"/>
        <w:tblLook w:val="04A0" w:firstRow="1" w:lastRow="0" w:firstColumn="1" w:lastColumn="0" w:noHBand="0" w:noVBand="1"/>
      </w:tblPr>
      <w:tblGrid>
        <w:gridCol w:w="1129"/>
        <w:gridCol w:w="7887"/>
      </w:tblGrid>
      <w:tr w:rsidR="00214038" w14:paraId="2D7EB06C" w14:textId="77777777" w:rsidTr="008835B0">
        <w:tc>
          <w:tcPr>
            <w:tcW w:w="1129" w:type="dxa"/>
          </w:tcPr>
          <w:p w14:paraId="11E895F1" w14:textId="42F55A43" w:rsidR="00214038" w:rsidRDefault="008835B0" w:rsidP="00C846BE">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P1</w:t>
            </w:r>
          </w:p>
        </w:tc>
        <w:tc>
          <w:tcPr>
            <w:tcW w:w="7887" w:type="dxa"/>
          </w:tcPr>
          <w:p w14:paraId="22CCFFD1" w14:textId="2069A9C1" w:rsidR="00214038" w:rsidRPr="002707F8" w:rsidRDefault="002707F8" w:rsidP="00550AB2">
            <w:pPr>
              <w:rPr>
                <w:rFonts w:ascii="Arial" w:eastAsia="Times New Roman" w:hAnsi="Arial" w:cs="Arial"/>
                <w:i/>
                <w:iCs/>
                <w:shd w:val="clear" w:color="auto" w:fill="FFFFFF"/>
                <w:lang w:eastAsia="en-GB"/>
              </w:rPr>
            </w:pPr>
            <w:r>
              <w:rPr>
                <w:rFonts w:ascii="Arial" w:eastAsia="Times New Roman" w:hAnsi="Arial" w:cs="Arial"/>
                <w:i/>
                <w:iCs/>
                <w:shd w:val="clear" w:color="auto" w:fill="FFFFFF"/>
                <w:lang w:eastAsia="en-GB"/>
              </w:rPr>
              <w:t>“</w:t>
            </w:r>
            <w:r w:rsidR="009661BF" w:rsidRPr="002707F8">
              <w:rPr>
                <w:rFonts w:ascii="Arial" w:eastAsia="Times New Roman" w:hAnsi="Arial" w:cs="Arial"/>
                <w:i/>
                <w:iCs/>
                <w:shd w:val="clear" w:color="auto" w:fill="FFFFFF"/>
                <w:lang w:eastAsia="en-GB"/>
              </w:rPr>
              <w:t>I have been offered further support since being posted and this is regularly reviewed with my line</w:t>
            </w:r>
            <w:r>
              <w:rPr>
                <w:rFonts w:ascii="Arial" w:eastAsia="Times New Roman" w:hAnsi="Arial" w:cs="Arial"/>
                <w:i/>
                <w:iCs/>
                <w:shd w:val="clear" w:color="auto" w:fill="FFFFFF"/>
                <w:lang w:eastAsia="en-GB"/>
              </w:rPr>
              <w:t xml:space="preserve"> manager” </w:t>
            </w:r>
          </w:p>
        </w:tc>
      </w:tr>
      <w:tr w:rsidR="00214038" w14:paraId="09347AD6" w14:textId="77777777" w:rsidTr="008835B0">
        <w:tc>
          <w:tcPr>
            <w:tcW w:w="1129" w:type="dxa"/>
          </w:tcPr>
          <w:p w14:paraId="68174045" w14:textId="4D6B0573" w:rsidR="00214038" w:rsidRDefault="008835B0" w:rsidP="00C846BE">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P3</w:t>
            </w:r>
          </w:p>
        </w:tc>
        <w:tc>
          <w:tcPr>
            <w:tcW w:w="7887" w:type="dxa"/>
          </w:tcPr>
          <w:p w14:paraId="5F097759" w14:textId="0275D4DE" w:rsidR="00214038" w:rsidRPr="002707F8" w:rsidRDefault="008D2496" w:rsidP="00550AB2">
            <w:pPr>
              <w:rPr>
                <w:rFonts w:ascii="Arial" w:eastAsia="Times New Roman" w:hAnsi="Arial" w:cs="Arial"/>
                <w:i/>
                <w:iCs/>
                <w:color w:val="202124"/>
                <w:shd w:val="clear" w:color="auto" w:fill="FFFFFF"/>
                <w:lang w:eastAsia="en-GB"/>
              </w:rPr>
            </w:pPr>
            <w:r>
              <w:rPr>
                <w:rFonts w:ascii="Arial" w:eastAsia="Times New Roman" w:hAnsi="Arial" w:cs="Arial"/>
                <w:i/>
                <w:iCs/>
                <w:shd w:val="clear" w:color="auto" w:fill="FFFFFF"/>
                <w:lang w:eastAsia="en-GB"/>
              </w:rPr>
              <w:t>“</w:t>
            </w:r>
            <w:r w:rsidRPr="002707F8">
              <w:rPr>
                <w:rFonts w:ascii="Arial" w:eastAsia="Times New Roman" w:hAnsi="Arial" w:cs="Arial"/>
                <w:i/>
                <w:iCs/>
                <w:shd w:val="clear" w:color="auto" w:fill="FFFFFF"/>
                <w:lang w:eastAsia="en-GB"/>
              </w:rPr>
              <w:t>It</w:t>
            </w:r>
            <w:r w:rsidR="009661BF" w:rsidRPr="002707F8">
              <w:rPr>
                <w:rFonts w:ascii="Arial" w:eastAsia="Times New Roman" w:hAnsi="Arial" w:cs="Arial"/>
                <w:i/>
                <w:iCs/>
                <w:shd w:val="clear" w:color="auto" w:fill="FFFFFF"/>
                <w:lang w:eastAsia="en-GB"/>
              </w:rPr>
              <w:t xml:space="preserve"> is down to individuals to learn a new role and very little posts have formal training</w:t>
            </w:r>
            <w:r w:rsidR="004305D6">
              <w:rPr>
                <w:rFonts w:ascii="Arial" w:eastAsia="Times New Roman" w:hAnsi="Arial" w:cs="Arial"/>
                <w:i/>
                <w:iCs/>
                <w:shd w:val="clear" w:color="auto" w:fill="FFFFFF"/>
                <w:lang w:eastAsia="en-GB"/>
              </w:rPr>
              <w:t>”</w:t>
            </w:r>
            <w:r w:rsidR="009661BF" w:rsidRPr="002707F8">
              <w:rPr>
                <w:rFonts w:ascii="Arial" w:eastAsia="Times New Roman" w:hAnsi="Arial" w:cs="Arial"/>
                <w:i/>
                <w:iCs/>
                <w:shd w:val="clear" w:color="auto" w:fill="FFFFFF"/>
                <w:lang w:eastAsia="en-GB"/>
              </w:rPr>
              <w:t xml:space="preserve">  </w:t>
            </w:r>
          </w:p>
        </w:tc>
      </w:tr>
      <w:tr w:rsidR="009661BF" w14:paraId="0E7F2DD7" w14:textId="77777777" w:rsidTr="008835B0">
        <w:tc>
          <w:tcPr>
            <w:tcW w:w="1129" w:type="dxa"/>
          </w:tcPr>
          <w:p w14:paraId="3D590DA1" w14:textId="710AE289" w:rsidR="009661BF" w:rsidRDefault="009661BF" w:rsidP="009661BF">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P4</w:t>
            </w:r>
          </w:p>
        </w:tc>
        <w:tc>
          <w:tcPr>
            <w:tcW w:w="7887" w:type="dxa"/>
          </w:tcPr>
          <w:p w14:paraId="1C6CA192" w14:textId="62AEC4A7" w:rsidR="009661BF" w:rsidRPr="002707F8" w:rsidRDefault="004305D6" w:rsidP="00550AB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Supervis</w:t>
            </w:r>
            <w:r>
              <w:rPr>
                <w:rFonts w:ascii="Arial" w:eastAsia="Times New Roman" w:hAnsi="Arial" w:cs="Arial"/>
                <w:i/>
                <w:iCs/>
                <w:color w:val="202124"/>
                <w:shd w:val="clear" w:color="auto" w:fill="FFFFFF"/>
                <w:lang w:eastAsia="en-GB"/>
              </w:rPr>
              <w:t xml:space="preserve">ion </w:t>
            </w:r>
            <w:r w:rsidR="009661BF" w:rsidRPr="002707F8">
              <w:rPr>
                <w:rFonts w:ascii="Arial" w:eastAsia="Times New Roman" w:hAnsi="Arial" w:cs="Arial"/>
                <w:i/>
                <w:iCs/>
                <w:color w:val="202124"/>
                <w:shd w:val="clear" w:color="auto" w:fill="FFFFFF"/>
                <w:lang w:eastAsia="en-GB"/>
              </w:rPr>
              <w:t>is fab but the process is just slow and difficult</w:t>
            </w:r>
            <w:r>
              <w:rPr>
                <w:rFonts w:ascii="Arial" w:eastAsia="Times New Roman" w:hAnsi="Arial" w:cs="Arial"/>
                <w:i/>
                <w:iCs/>
                <w:color w:val="202124"/>
                <w:shd w:val="clear" w:color="auto" w:fill="FFFFFF"/>
                <w:lang w:eastAsia="en-GB"/>
              </w:rPr>
              <w:t>”</w:t>
            </w:r>
          </w:p>
        </w:tc>
      </w:tr>
      <w:tr w:rsidR="009661BF" w14:paraId="62D21FD2" w14:textId="77777777" w:rsidTr="008835B0">
        <w:tc>
          <w:tcPr>
            <w:tcW w:w="1129" w:type="dxa"/>
          </w:tcPr>
          <w:p w14:paraId="400E55BD" w14:textId="57C72B1A" w:rsidR="009661BF" w:rsidRDefault="009661BF" w:rsidP="009661BF">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lastRenderedPageBreak/>
              <w:t>P5</w:t>
            </w:r>
          </w:p>
        </w:tc>
        <w:tc>
          <w:tcPr>
            <w:tcW w:w="7887" w:type="dxa"/>
          </w:tcPr>
          <w:p w14:paraId="00FC1C30" w14:textId="0C128BC5" w:rsidR="009661BF" w:rsidRPr="002707F8" w:rsidRDefault="004305D6" w:rsidP="00550AB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I feel like I am currently supported by my line manager and colleagues</w:t>
            </w: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 xml:space="preserve"> </w:t>
            </w:r>
          </w:p>
        </w:tc>
      </w:tr>
      <w:tr w:rsidR="009661BF" w14:paraId="5C6684BC" w14:textId="77777777" w:rsidTr="008835B0">
        <w:tc>
          <w:tcPr>
            <w:tcW w:w="1129" w:type="dxa"/>
          </w:tcPr>
          <w:p w14:paraId="321BB8F2" w14:textId="77F484B2" w:rsidR="009661BF" w:rsidRDefault="009661BF" w:rsidP="009661BF">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P6</w:t>
            </w:r>
          </w:p>
        </w:tc>
        <w:tc>
          <w:tcPr>
            <w:tcW w:w="7887" w:type="dxa"/>
          </w:tcPr>
          <w:p w14:paraId="6C92F24E" w14:textId="25DD07DD" w:rsidR="009661BF" w:rsidRPr="002707F8" w:rsidRDefault="004305D6" w:rsidP="00550AB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Direct line managers have been supportive</w:t>
            </w: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 xml:space="preserve"> </w:t>
            </w:r>
          </w:p>
        </w:tc>
      </w:tr>
      <w:tr w:rsidR="009661BF" w14:paraId="7A46E808" w14:textId="77777777" w:rsidTr="008835B0">
        <w:tc>
          <w:tcPr>
            <w:tcW w:w="1129" w:type="dxa"/>
          </w:tcPr>
          <w:p w14:paraId="4F23C4C2" w14:textId="0D109081" w:rsidR="009661BF" w:rsidRDefault="009661BF" w:rsidP="009661BF">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P7</w:t>
            </w:r>
          </w:p>
        </w:tc>
        <w:tc>
          <w:tcPr>
            <w:tcW w:w="7887" w:type="dxa"/>
          </w:tcPr>
          <w:p w14:paraId="2A4027E3" w14:textId="10575B36" w:rsidR="009661BF" w:rsidRPr="002707F8" w:rsidRDefault="004305D6" w:rsidP="00550AB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Support is limited</w:t>
            </w:r>
            <w:r w:rsidR="004D4A64">
              <w:rPr>
                <w:rFonts w:ascii="Arial" w:eastAsia="Times New Roman" w:hAnsi="Arial" w:cs="Arial"/>
                <w:i/>
                <w:iCs/>
                <w:color w:val="202124"/>
                <w:shd w:val="clear" w:color="auto" w:fill="FFFFFF"/>
                <w:lang w:eastAsia="en-GB"/>
              </w:rPr>
              <w:t>, i</w:t>
            </w:r>
            <w:r w:rsidR="009661BF" w:rsidRPr="002707F8">
              <w:rPr>
                <w:rFonts w:ascii="Arial" w:eastAsia="Times New Roman" w:hAnsi="Arial" w:cs="Arial"/>
                <w:i/>
                <w:iCs/>
                <w:color w:val="202124"/>
                <w:shd w:val="clear" w:color="auto" w:fill="FFFFFF"/>
                <w:lang w:eastAsia="en-GB"/>
              </w:rPr>
              <w:t xml:space="preserve">t is acknowledged that officer numbers are low, and demand is </w:t>
            </w:r>
            <w:r w:rsidR="006B2BF5" w:rsidRPr="002707F8">
              <w:rPr>
                <w:rFonts w:ascii="Arial" w:eastAsia="Times New Roman" w:hAnsi="Arial" w:cs="Arial"/>
                <w:i/>
                <w:iCs/>
                <w:color w:val="202124"/>
                <w:shd w:val="clear" w:color="auto" w:fill="FFFFFF"/>
                <w:lang w:eastAsia="en-GB"/>
              </w:rPr>
              <w:t>high,</w:t>
            </w:r>
            <w:r w:rsidR="009661BF" w:rsidRPr="002707F8">
              <w:rPr>
                <w:rFonts w:ascii="Arial" w:eastAsia="Times New Roman" w:hAnsi="Arial" w:cs="Arial"/>
                <w:i/>
                <w:iCs/>
                <w:color w:val="202124"/>
                <w:shd w:val="clear" w:color="auto" w:fill="FFFFFF"/>
                <w:lang w:eastAsia="en-GB"/>
              </w:rPr>
              <w:t xml:space="preserve"> </w:t>
            </w:r>
            <w:r w:rsidR="006B2BF5" w:rsidRPr="002707F8">
              <w:rPr>
                <w:rFonts w:ascii="Arial" w:eastAsia="Times New Roman" w:hAnsi="Arial" w:cs="Arial"/>
                <w:i/>
                <w:iCs/>
                <w:color w:val="202124"/>
                <w:shd w:val="clear" w:color="auto" w:fill="FFFFFF"/>
                <w:lang w:eastAsia="en-GB"/>
              </w:rPr>
              <w:t>yet,</w:t>
            </w:r>
            <w:r w:rsidR="009661BF" w:rsidRPr="002707F8">
              <w:rPr>
                <w:rFonts w:ascii="Arial" w:eastAsia="Times New Roman" w:hAnsi="Arial" w:cs="Arial"/>
                <w:i/>
                <w:iCs/>
                <w:color w:val="202124"/>
                <w:shd w:val="clear" w:color="auto" w:fill="FFFFFF"/>
                <w:lang w:eastAsia="en-GB"/>
              </w:rPr>
              <w:t xml:space="preserve"> you are still expected to progress very high </w:t>
            </w:r>
            <w:r w:rsidR="006B2BF5" w:rsidRPr="002707F8">
              <w:rPr>
                <w:rFonts w:ascii="Arial" w:eastAsia="Times New Roman" w:hAnsi="Arial" w:cs="Arial"/>
                <w:i/>
                <w:iCs/>
                <w:color w:val="202124"/>
                <w:shd w:val="clear" w:color="auto" w:fill="FFFFFF"/>
                <w:lang w:eastAsia="en-GB"/>
              </w:rPr>
              <w:t>workloads</w:t>
            </w:r>
            <w:r w:rsidR="004D4A64">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 xml:space="preserve"> </w:t>
            </w:r>
          </w:p>
        </w:tc>
      </w:tr>
      <w:tr w:rsidR="009661BF" w14:paraId="54EB0258" w14:textId="77777777" w:rsidTr="008835B0">
        <w:tc>
          <w:tcPr>
            <w:tcW w:w="1129" w:type="dxa"/>
          </w:tcPr>
          <w:p w14:paraId="2F5E5121" w14:textId="2423C8EF" w:rsidR="009661BF" w:rsidRDefault="009661BF" w:rsidP="009661BF">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P8</w:t>
            </w:r>
          </w:p>
        </w:tc>
        <w:tc>
          <w:tcPr>
            <w:tcW w:w="7887" w:type="dxa"/>
          </w:tcPr>
          <w:p w14:paraId="505B2D70" w14:textId="1F073121" w:rsidR="009661BF" w:rsidRPr="002707F8" w:rsidRDefault="00D0168B" w:rsidP="00550AB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9661BF" w:rsidRPr="002707F8">
              <w:rPr>
                <w:rFonts w:ascii="Arial" w:eastAsia="Times New Roman" w:hAnsi="Arial" w:cs="Arial"/>
                <w:i/>
                <w:iCs/>
                <w:color w:val="202124"/>
                <w:shd w:val="clear" w:color="auto" w:fill="FFFFFF"/>
                <w:lang w:eastAsia="en-GB"/>
              </w:rPr>
              <w:t>Good support generally in my role on the neighbourhood policing teams, inspector and SGT are great and extremely approachable</w:t>
            </w:r>
            <w:r>
              <w:rPr>
                <w:rFonts w:ascii="Arial" w:eastAsia="Times New Roman" w:hAnsi="Arial" w:cs="Arial"/>
                <w:i/>
                <w:iCs/>
                <w:color w:val="202124"/>
                <w:shd w:val="clear" w:color="auto" w:fill="FFFFFF"/>
                <w:lang w:eastAsia="en-GB"/>
              </w:rPr>
              <w:t>”</w:t>
            </w:r>
          </w:p>
        </w:tc>
      </w:tr>
    </w:tbl>
    <w:p w14:paraId="50AF471E" w14:textId="6B80318A" w:rsidR="00033AD2" w:rsidRDefault="006B231E" w:rsidP="00C846BE">
      <w:pPr>
        <w:spacing w:after="0"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 xml:space="preserve"> </w:t>
      </w:r>
    </w:p>
    <w:p w14:paraId="3A04504F" w14:textId="77777777" w:rsidR="00652A0C" w:rsidRDefault="00652A0C" w:rsidP="00A870CE">
      <w:pPr>
        <w:spacing w:after="0" w:line="360" w:lineRule="auto"/>
        <w:rPr>
          <w:rFonts w:ascii="Arial" w:eastAsia="Times New Roman" w:hAnsi="Arial" w:cs="Arial"/>
          <w:color w:val="202124"/>
          <w:sz w:val="24"/>
          <w:szCs w:val="24"/>
          <w:shd w:val="clear" w:color="auto" w:fill="FFFFFF"/>
          <w:lang w:eastAsia="en-GB"/>
        </w:rPr>
      </w:pPr>
    </w:p>
    <w:p w14:paraId="5621F7A3" w14:textId="77777777" w:rsidR="00D542BC" w:rsidRDefault="00D542BC" w:rsidP="00A870CE">
      <w:pPr>
        <w:spacing w:after="0" w:line="360" w:lineRule="auto"/>
        <w:rPr>
          <w:rFonts w:ascii="Arial" w:eastAsia="Times New Roman" w:hAnsi="Arial" w:cs="Arial"/>
          <w:b/>
          <w:bCs/>
          <w:color w:val="202124"/>
          <w:sz w:val="24"/>
          <w:szCs w:val="24"/>
          <w:shd w:val="clear" w:color="auto" w:fill="FFFFFF"/>
          <w:lang w:eastAsia="en-GB"/>
        </w:rPr>
      </w:pPr>
    </w:p>
    <w:p w14:paraId="7DDBDCBC" w14:textId="77777777" w:rsidR="00D542BC" w:rsidRDefault="00D542BC" w:rsidP="00A870CE">
      <w:pPr>
        <w:spacing w:after="0" w:line="360" w:lineRule="auto"/>
        <w:rPr>
          <w:rFonts w:ascii="Arial" w:eastAsia="Times New Roman" w:hAnsi="Arial" w:cs="Arial"/>
          <w:b/>
          <w:bCs/>
          <w:color w:val="202124"/>
          <w:sz w:val="24"/>
          <w:szCs w:val="24"/>
          <w:shd w:val="clear" w:color="auto" w:fill="FFFFFF"/>
          <w:lang w:eastAsia="en-GB"/>
        </w:rPr>
      </w:pPr>
    </w:p>
    <w:p w14:paraId="63738EEF" w14:textId="702606B2" w:rsidR="00883614" w:rsidRDefault="00883614" w:rsidP="00A870CE">
      <w:pPr>
        <w:spacing w:after="0" w:line="360" w:lineRule="auto"/>
        <w:rPr>
          <w:rFonts w:ascii="Arial" w:eastAsia="Times New Roman" w:hAnsi="Arial" w:cs="Arial"/>
          <w:color w:val="202124"/>
          <w:sz w:val="24"/>
          <w:szCs w:val="24"/>
          <w:shd w:val="clear" w:color="auto" w:fill="FFFFFF"/>
          <w:lang w:eastAsia="en-GB"/>
        </w:rPr>
      </w:pPr>
      <w:r w:rsidRPr="006E7D9F">
        <w:rPr>
          <w:rFonts w:ascii="Arial" w:eastAsia="Times New Roman" w:hAnsi="Arial" w:cs="Arial"/>
          <w:b/>
          <w:bCs/>
          <w:color w:val="202124"/>
          <w:sz w:val="24"/>
          <w:szCs w:val="24"/>
          <w:shd w:val="clear" w:color="auto" w:fill="FFFFFF"/>
          <w:lang w:eastAsia="en-GB"/>
        </w:rPr>
        <w:t xml:space="preserve">Table </w:t>
      </w:r>
      <w:r w:rsidR="002B52BD" w:rsidRPr="006E7D9F">
        <w:rPr>
          <w:rFonts w:ascii="Arial" w:eastAsia="Times New Roman" w:hAnsi="Arial" w:cs="Arial"/>
          <w:b/>
          <w:bCs/>
          <w:color w:val="202124"/>
          <w:sz w:val="24"/>
          <w:szCs w:val="24"/>
          <w:shd w:val="clear" w:color="auto" w:fill="FFFFFF"/>
          <w:lang w:eastAsia="en-GB"/>
        </w:rPr>
        <w:t>3</w:t>
      </w:r>
      <w:r>
        <w:rPr>
          <w:rFonts w:ascii="Arial" w:eastAsia="Times New Roman" w:hAnsi="Arial" w:cs="Arial"/>
          <w:color w:val="202124"/>
          <w:sz w:val="24"/>
          <w:szCs w:val="24"/>
          <w:shd w:val="clear" w:color="auto" w:fill="FFFFFF"/>
          <w:lang w:eastAsia="en-GB"/>
        </w:rPr>
        <w:t xml:space="preserve"> </w:t>
      </w:r>
      <w:r w:rsidR="00693A8D">
        <w:rPr>
          <w:rFonts w:ascii="Arial" w:eastAsia="Times New Roman" w:hAnsi="Arial" w:cs="Arial"/>
          <w:color w:val="202124"/>
          <w:sz w:val="24"/>
          <w:szCs w:val="24"/>
          <w:shd w:val="clear" w:color="auto" w:fill="FFFFFF"/>
          <w:lang w:eastAsia="en-GB"/>
        </w:rPr>
        <w:t>–</w:t>
      </w:r>
      <w:r w:rsidR="009234F6">
        <w:rPr>
          <w:rFonts w:ascii="Arial" w:eastAsia="Times New Roman" w:hAnsi="Arial" w:cs="Arial"/>
          <w:color w:val="202124"/>
          <w:sz w:val="24"/>
          <w:szCs w:val="24"/>
          <w:shd w:val="clear" w:color="auto" w:fill="FFFFFF"/>
          <w:lang w:eastAsia="en-GB"/>
        </w:rPr>
        <w:t xml:space="preserve"> </w:t>
      </w:r>
      <w:r w:rsidR="00E7121A">
        <w:rPr>
          <w:rFonts w:ascii="Arial" w:eastAsia="Times New Roman" w:hAnsi="Arial" w:cs="Arial"/>
          <w:color w:val="202124"/>
          <w:sz w:val="24"/>
          <w:szCs w:val="24"/>
          <w:shd w:val="clear" w:color="auto" w:fill="FFFFFF"/>
          <w:lang w:eastAsia="en-GB"/>
        </w:rPr>
        <w:t>Re</w:t>
      </w:r>
      <w:r w:rsidR="009234F6">
        <w:rPr>
          <w:rFonts w:ascii="Arial" w:eastAsia="Times New Roman" w:hAnsi="Arial" w:cs="Arial"/>
          <w:color w:val="202124"/>
          <w:sz w:val="24"/>
          <w:szCs w:val="24"/>
          <w:shd w:val="clear" w:color="auto" w:fill="FFFFFF"/>
          <w:lang w:eastAsia="en-GB"/>
        </w:rPr>
        <w:t xml:space="preserve">sponse </w:t>
      </w:r>
      <w:r w:rsidR="008D2496">
        <w:rPr>
          <w:rFonts w:ascii="Arial" w:eastAsia="Times New Roman" w:hAnsi="Arial" w:cs="Arial"/>
          <w:color w:val="202124"/>
          <w:sz w:val="24"/>
          <w:szCs w:val="24"/>
          <w:shd w:val="clear" w:color="auto" w:fill="FFFFFF"/>
          <w:lang w:eastAsia="en-GB"/>
        </w:rPr>
        <w:t>to: Please</w:t>
      </w:r>
      <w:r w:rsidR="00693A8D">
        <w:rPr>
          <w:rFonts w:ascii="Arial" w:eastAsia="Times New Roman" w:hAnsi="Arial" w:cs="Arial"/>
          <w:color w:val="202124"/>
          <w:sz w:val="24"/>
          <w:szCs w:val="24"/>
          <w:shd w:val="clear" w:color="auto" w:fill="FFFFFF"/>
          <w:lang w:eastAsia="en-GB"/>
        </w:rPr>
        <w:t xml:space="preserve"> add any further responses that you would like to voice in connection to Equal </w:t>
      </w:r>
      <w:r w:rsidR="006B2BF5">
        <w:rPr>
          <w:rFonts w:ascii="Arial" w:eastAsia="Times New Roman" w:hAnsi="Arial" w:cs="Arial"/>
          <w:color w:val="202124"/>
          <w:sz w:val="24"/>
          <w:szCs w:val="24"/>
          <w:shd w:val="clear" w:color="auto" w:fill="FFFFFF"/>
          <w:lang w:eastAsia="en-GB"/>
        </w:rPr>
        <w:t>Opportunity and</w:t>
      </w:r>
      <w:r w:rsidR="00693A8D">
        <w:rPr>
          <w:rFonts w:ascii="Arial" w:eastAsia="Times New Roman" w:hAnsi="Arial" w:cs="Arial"/>
          <w:color w:val="202124"/>
          <w:sz w:val="24"/>
          <w:szCs w:val="24"/>
          <w:shd w:val="clear" w:color="auto" w:fill="FFFFFF"/>
          <w:lang w:eastAsia="en-GB"/>
        </w:rPr>
        <w:t xml:space="preserve"> </w:t>
      </w:r>
      <w:r w:rsidR="00A660E7">
        <w:rPr>
          <w:rFonts w:ascii="Arial" w:eastAsia="Times New Roman" w:hAnsi="Arial" w:cs="Arial"/>
          <w:color w:val="202124"/>
          <w:sz w:val="24"/>
          <w:szCs w:val="24"/>
          <w:shd w:val="clear" w:color="auto" w:fill="FFFFFF"/>
          <w:lang w:eastAsia="en-GB"/>
        </w:rPr>
        <w:t>ND</w:t>
      </w:r>
      <w:r w:rsidR="00693A8D">
        <w:rPr>
          <w:rFonts w:ascii="Arial" w:eastAsia="Times New Roman" w:hAnsi="Arial" w:cs="Arial"/>
          <w:color w:val="202124"/>
          <w:sz w:val="24"/>
          <w:szCs w:val="24"/>
          <w:shd w:val="clear" w:color="auto" w:fill="FFFFFF"/>
          <w:lang w:eastAsia="en-GB"/>
        </w:rPr>
        <w:t xml:space="preserve"> relating to training an</w:t>
      </w:r>
      <w:r w:rsidR="00493D7D">
        <w:rPr>
          <w:rFonts w:ascii="Arial" w:eastAsia="Times New Roman" w:hAnsi="Arial" w:cs="Arial"/>
          <w:color w:val="202124"/>
          <w:sz w:val="24"/>
          <w:szCs w:val="24"/>
          <w:shd w:val="clear" w:color="auto" w:fill="FFFFFF"/>
          <w:lang w:eastAsia="en-GB"/>
        </w:rPr>
        <w:t>d</w:t>
      </w:r>
      <w:r w:rsidR="00693A8D">
        <w:rPr>
          <w:rFonts w:ascii="Arial" w:eastAsia="Times New Roman" w:hAnsi="Arial" w:cs="Arial"/>
          <w:color w:val="202124"/>
          <w:sz w:val="24"/>
          <w:szCs w:val="24"/>
          <w:shd w:val="clear" w:color="auto" w:fill="FFFFFF"/>
          <w:lang w:eastAsia="en-GB"/>
        </w:rPr>
        <w:t xml:space="preserve"> ongoing support received </w:t>
      </w:r>
    </w:p>
    <w:tbl>
      <w:tblPr>
        <w:tblStyle w:val="TableGrid"/>
        <w:tblW w:w="0" w:type="auto"/>
        <w:tblLook w:val="04A0" w:firstRow="1" w:lastRow="0" w:firstColumn="1" w:lastColumn="0" w:noHBand="0" w:noVBand="1"/>
      </w:tblPr>
      <w:tblGrid>
        <w:gridCol w:w="1555"/>
        <w:gridCol w:w="7461"/>
      </w:tblGrid>
      <w:tr w:rsidR="00C846BE" w14:paraId="40CC809C" w14:textId="77777777" w:rsidTr="00A47AA6">
        <w:tc>
          <w:tcPr>
            <w:tcW w:w="1555" w:type="dxa"/>
          </w:tcPr>
          <w:p w14:paraId="7398174B" w14:textId="77777777" w:rsidR="00C846BE" w:rsidRDefault="00C846BE" w:rsidP="00A47AA6">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P3</w:t>
            </w:r>
          </w:p>
        </w:tc>
        <w:tc>
          <w:tcPr>
            <w:tcW w:w="7461" w:type="dxa"/>
          </w:tcPr>
          <w:p w14:paraId="4E69A2D2" w14:textId="77777777" w:rsidR="0095150B" w:rsidRDefault="00842042" w:rsidP="0084204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C846BE" w:rsidRPr="00842042">
              <w:rPr>
                <w:rFonts w:ascii="Arial" w:eastAsia="Times New Roman" w:hAnsi="Arial" w:cs="Arial"/>
                <w:i/>
                <w:iCs/>
                <w:color w:val="202124"/>
                <w:shd w:val="clear" w:color="auto" w:fill="FFFFFF"/>
                <w:lang w:eastAsia="en-GB"/>
              </w:rPr>
              <w:t>GWP is far more aware of ND and officers and staff are more open about their diagnosis</w:t>
            </w:r>
            <w:r w:rsidR="0095150B">
              <w:rPr>
                <w:rFonts w:ascii="Arial" w:eastAsia="Times New Roman" w:hAnsi="Arial" w:cs="Arial"/>
                <w:i/>
                <w:iCs/>
                <w:color w:val="202124"/>
                <w:shd w:val="clear" w:color="auto" w:fill="FFFFFF"/>
                <w:lang w:eastAsia="en-GB"/>
              </w:rPr>
              <w:t>”</w:t>
            </w:r>
          </w:p>
          <w:p w14:paraId="2CC29B4C" w14:textId="5877A15D" w:rsidR="00C846BE" w:rsidRPr="00842042" w:rsidRDefault="0095150B" w:rsidP="0084204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C846BE" w:rsidRPr="00842042">
              <w:rPr>
                <w:rFonts w:ascii="Arial" w:eastAsia="Times New Roman" w:hAnsi="Arial" w:cs="Arial"/>
                <w:i/>
                <w:iCs/>
                <w:color w:val="202124"/>
                <w:shd w:val="clear" w:color="auto" w:fill="FFFFFF"/>
                <w:lang w:eastAsia="en-GB"/>
              </w:rPr>
              <w:t>The culture has very much improved and in comparison, to other organisations we are doing good work but there is still a lot more to do</w:t>
            </w:r>
            <w:r>
              <w:rPr>
                <w:rFonts w:ascii="Arial" w:eastAsia="Times New Roman" w:hAnsi="Arial" w:cs="Arial"/>
                <w:i/>
                <w:iCs/>
                <w:color w:val="202124"/>
                <w:shd w:val="clear" w:color="auto" w:fill="FFFFFF"/>
                <w:lang w:eastAsia="en-GB"/>
              </w:rPr>
              <w:t>”</w:t>
            </w:r>
          </w:p>
        </w:tc>
      </w:tr>
      <w:tr w:rsidR="00C846BE" w14:paraId="76131540" w14:textId="77777777" w:rsidTr="00A47AA6">
        <w:tc>
          <w:tcPr>
            <w:tcW w:w="1555" w:type="dxa"/>
          </w:tcPr>
          <w:p w14:paraId="4C705CC9" w14:textId="77777777" w:rsidR="00C846BE" w:rsidRDefault="00C846BE" w:rsidP="00A47AA6">
            <w:pPr>
              <w:spacing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P5</w:t>
            </w:r>
          </w:p>
        </w:tc>
        <w:tc>
          <w:tcPr>
            <w:tcW w:w="7461" w:type="dxa"/>
          </w:tcPr>
          <w:p w14:paraId="0DA46067" w14:textId="15DD7E80" w:rsidR="00C846BE" w:rsidRPr="00842042" w:rsidRDefault="00EE57F5" w:rsidP="00842042">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00C846BE" w:rsidRPr="00842042">
              <w:rPr>
                <w:rFonts w:ascii="Arial" w:eastAsia="Times New Roman" w:hAnsi="Arial" w:cs="Arial"/>
                <w:i/>
                <w:iCs/>
                <w:color w:val="202124"/>
                <w:shd w:val="clear" w:color="auto" w:fill="FFFFFF"/>
                <w:lang w:eastAsia="en-GB"/>
              </w:rPr>
              <w:t xml:space="preserve">More training for tutors with the knowledge and experience of equal opportunities and </w:t>
            </w:r>
            <w:r w:rsidR="00A660E7">
              <w:rPr>
                <w:rFonts w:ascii="Arial" w:eastAsia="Times New Roman" w:hAnsi="Arial" w:cs="Arial"/>
                <w:i/>
                <w:iCs/>
                <w:color w:val="202124"/>
                <w:shd w:val="clear" w:color="auto" w:fill="FFFFFF"/>
                <w:lang w:eastAsia="en-GB"/>
              </w:rPr>
              <w:t>ND</w:t>
            </w:r>
            <w:r>
              <w:rPr>
                <w:rFonts w:ascii="Arial" w:eastAsia="Times New Roman" w:hAnsi="Arial" w:cs="Arial"/>
                <w:i/>
                <w:iCs/>
                <w:color w:val="202124"/>
                <w:shd w:val="clear" w:color="auto" w:fill="FFFFFF"/>
                <w:lang w:eastAsia="en-GB"/>
              </w:rPr>
              <w:t>”</w:t>
            </w:r>
            <w:r w:rsidR="00C846BE" w:rsidRPr="00842042">
              <w:rPr>
                <w:rFonts w:ascii="Arial" w:eastAsia="Times New Roman" w:hAnsi="Arial" w:cs="Arial"/>
                <w:i/>
                <w:iCs/>
                <w:color w:val="202124"/>
                <w:shd w:val="clear" w:color="auto" w:fill="FFFFFF"/>
                <w:lang w:eastAsia="en-GB"/>
              </w:rPr>
              <w:t xml:space="preserve"> </w:t>
            </w:r>
          </w:p>
        </w:tc>
      </w:tr>
    </w:tbl>
    <w:p w14:paraId="3A34C1D9" w14:textId="77777777" w:rsidR="00C846BE" w:rsidRDefault="00C846BE" w:rsidP="00C846BE">
      <w:pPr>
        <w:spacing w:after="0" w:line="480" w:lineRule="auto"/>
        <w:rPr>
          <w:rFonts w:ascii="Arial" w:eastAsia="Times New Roman" w:hAnsi="Arial" w:cs="Arial"/>
          <w:color w:val="202124"/>
          <w:sz w:val="24"/>
          <w:szCs w:val="24"/>
          <w:shd w:val="clear" w:color="auto" w:fill="FFFFFF"/>
          <w:lang w:eastAsia="en-GB"/>
        </w:rPr>
      </w:pPr>
    </w:p>
    <w:p w14:paraId="3CCB71F4" w14:textId="77777777" w:rsidR="008F0B2C" w:rsidRDefault="008F0B2C" w:rsidP="00C846BE">
      <w:pPr>
        <w:spacing w:after="0" w:line="480" w:lineRule="auto"/>
        <w:rPr>
          <w:rFonts w:ascii="Arial" w:eastAsia="Times New Roman" w:hAnsi="Arial" w:cs="Arial"/>
          <w:b/>
          <w:bCs/>
          <w:color w:val="202124"/>
          <w:sz w:val="24"/>
          <w:szCs w:val="24"/>
          <w:shd w:val="clear" w:color="auto" w:fill="FFFFFF"/>
          <w:lang w:eastAsia="en-GB"/>
        </w:rPr>
      </w:pPr>
    </w:p>
    <w:p w14:paraId="491589C3" w14:textId="4ECA2A74" w:rsidR="00252566" w:rsidRPr="00587413" w:rsidRDefault="00587413" w:rsidP="00C846BE">
      <w:pPr>
        <w:spacing w:after="0" w:line="480" w:lineRule="auto"/>
        <w:rPr>
          <w:rFonts w:ascii="Arial" w:eastAsia="Times New Roman" w:hAnsi="Arial" w:cs="Arial"/>
          <w:b/>
          <w:bCs/>
          <w:color w:val="202124"/>
          <w:sz w:val="24"/>
          <w:szCs w:val="24"/>
          <w:shd w:val="clear" w:color="auto" w:fill="FFFFFF"/>
          <w:lang w:eastAsia="en-GB"/>
        </w:rPr>
      </w:pPr>
      <w:r w:rsidRPr="00587413">
        <w:rPr>
          <w:rFonts w:ascii="Arial" w:eastAsia="Times New Roman" w:hAnsi="Arial" w:cs="Arial"/>
          <w:b/>
          <w:bCs/>
          <w:color w:val="202124"/>
          <w:sz w:val="24"/>
          <w:szCs w:val="24"/>
          <w:shd w:val="clear" w:color="auto" w:fill="FFFFFF"/>
          <w:lang w:eastAsia="en-GB"/>
        </w:rPr>
        <w:t xml:space="preserve">4.4 Interview </w:t>
      </w:r>
    </w:p>
    <w:p w14:paraId="3C6BE80E" w14:textId="50B1B1AF" w:rsidR="00E06467" w:rsidRPr="00E06467" w:rsidRDefault="00E06467" w:rsidP="00587413">
      <w:pPr>
        <w:spacing w:line="360" w:lineRule="auto"/>
        <w:rPr>
          <w:rFonts w:ascii="Arial" w:hAnsi="Arial" w:cs="Arial"/>
          <w:sz w:val="24"/>
          <w:szCs w:val="24"/>
        </w:rPr>
      </w:pPr>
      <w:r w:rsidRPr="00E06467">
        <w:rPr>
          <w:rFonts w:ascii="Arial" w:hAnsi="Arial" w:cs="Arial"/>
          <w:sz w:val="24"/>
          <w:szCs w:val="24"/>
        </w:rPr>
        <w:t xml:space="preserve">Qualitative data  </w:t>
      </w:r>
    </w:p>
    <w:p w14:paraId="4E16B212" w14:textId="0EF732FE" w:rsidR="00587413" w:rsidRPr="00E06467" w:rsidRDefault="00587413" w:rsidP="00587413">
      <w:pPr>
        <w:spacing w:line="360" w:lineRule="auto"/>
        <w:rPr>
          <w:rFonts w:ascii="Arial" w:hAnsi="Arial" w:cs="Arial"/>
          <w:sz w:val="24"/>
          <w:szCs w:val="24"/>
        </w:rPr>
      </w:pPr>
      <w:r w:rsidRPr="00E06467">
        <w:rPr>
          <w:rFonts w:ascii="Arial" w:hAnsi="Arial" w:cs="Arial"/>
          <w:sz w:val="24"/>
          <w:szCs w:val="24"/>
        </w:rPr>
        <w:t xml:space="preserve">Questions  </w:t>
      </w:r>
    </w:p>
    <w:p w14:paraId="57BA2C69" w14:textId="77777777" w:rsidR="00587413" w:rsidRPr="00487578"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Can you tell me what your role is within police recruitment and training? </w:t>
      </w:r>
    </w:p>
    <w:p w14:paraId="1C46AA1D" w14:textId="77777777" w:rsidR="00587413" w:rsidRPr="00487578"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How does this role support new recruits who may be neurodiverse? </w:t>
      </w:r>
    </w:p>
    <w:p w14:paraId="5DF8D893" w14:textId="77777777" w:rsidR="00587413" w:rsidRPr="00487578"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What training and support do you personally receive to conduct your role?   </w:t>
      </w:r>
    </w:p>
    <w:p w14:paraId="2E996887" w14:textId="77777777" w:rsidR="00587413" w:rsidRPr="00487578"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Tell me what policies (The Equality Act, 2010) are in place to support the training for neurodiverse students?  </w:t>
      </w:r>
    </w:p>
    <w:p w14:paraId="4E4BD6D0" w14:textId="77777777" w:rsidR="00587413" w:rsidRPr="00487578"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What training methods work well to deliver training for neurodiverse students both during training school (initial 6 months) and the tutorship phase following? </w:t>
      </w:r>
    </w:p>
    <w:p w14:paraId="30D26D5A" w14:textId="77777777" w:rsidR="00F75963" w:rsidRDefault="00587413" w:rsidP="00587413">
      <w:pPr>
        <w:pStyle w:val="ListParagraph"/>
        <w:numPr>
          <w:ilvl w:val="0"/>
          <w:numId w:val="9"/>
        </w:numPr>
        <w:spacing w:line="360" w:lineRule="auto"/>
        <w:rPr>
          <w:rFonts w:ascii="Arial" w:hAnsi="Arial" w:cs="Arial"/>
          <w:sz w:val="24"/>
          <w:szCs w:val="24"/>
        </w:rPr>
      </w:pPr>
      <w:r w:rsidRPr="00487578">
        <w:rPr>
          <w:rFonts w:ascii="Arial" w:hAnsi="Arial" w:cs="Arial"/>
          <w:sz w:val="24"/>
          <w:szCs w:val="24"/>
        </w:rPr>
        <w:t xml:space="preserve">Is there any other information that you would like to share with me to support my research? </w:t>
      </w:r>
    </w:p>
    <w:p w14:paraId="29DF2F22" w14:textId="77777777" w:rsidR="00FD06A4" w:rsidRDefault="00FD06A4" w:rsidP="00F05F2E">
      <w:pPr>
        <w:spacing w:line="360" w:lineRule="auto"/>
        <w:rPr>
          <w:rFonts w:ascii="Arial" w:hAnsi="Arial" w:cs="Arial"/>
          <w:b/>
          <w:bCs/>
          <w:sz w:val="24"/>
          <w:szCs w:val="24"/>
        </w:rPr>
      </w:pPr>
    </w:p>
    <w:p w14:paraId="6CE77593" w14:textId="77238CD8" w:rsidR="00F05F2E" w:rsidRPr="00B409BE" w:rsidRDefault="00F05F2E" w:rsidP="00F05F2E">
      <w:pPr>
        <w:spacing w:line="360" w:lineRule="auto"/>
        <w:rPr>
          <w:rFonts w:ascii="Arial" w:hAnsi="Arial" w:cs="Arial"/>
          <w:b/>
          <w:bCs/>
          <w:sz w:val="24"/>
          <w:szCs w:val="24"/>
        </w:rPr>
      </w:pPr>
      <w:r w:rsidRPr="00B409BE">
        <w:rPr>
          <w:rFonts w:ascii="Arial" w:hAnsi="Arial" w:cs="Arial"/>
          <w:b/>
          <w:bCs/>
          <w:sz w:val="24"/>
          <w:szCs w:val="24"/>
        </w:rPr>
        <w:t xml:space="preserve">4.5 Analysis </w:t>
      </w:r>
    </w:p>
    <w:p w14:paraId="09C66F6E" w14:textId="68C6D5F2" w:rsidR="00F75963" w:rsidRPr="00F05F2E" w:rsidRDefault="00F75963" w:rsidP="00F05F2E">
      <w:pPr>
        <w:spacing w:after="0" w:line="480" w:lineRule="auto"/>
        <w:ind w:left="360"/>
        <w:rPr>
          <w:rFonts w:ascii="Arial" w:eastAsia="Times New Roman" w:hAnsi="Arial" w:cs="Arial"/>
          <w:color w:val="000000"/>
          <w:sz w:val="24"/>
          <w:szCs w:val="24"/>
          <w:lang w:eastAsia="en-GB"/>
        </w:rPr>
      </w:pPr>
      <w:r w:rsidRPr="00F05F2E">
        <w:rPr>
          <w:rFonts w:ascii="Arial" w:eastAsia="Times New Roman" w:hAnsi="Arial" w:cs="Arial"/>
          <w:b/>
          <w:bCs/>
          <w:color w:val="000000"/>
          <w:sz w:val="24"/>
          <w:szCs w:val="24"/>
          <w:lang w:eastAsia="en-GB"/>
        </w:rPr>
        <w:t>Figure 1</w:t>
      </w:r>
      <w:r w:rsidRPr="00F05F2E">
        <w:rPr>
          <w:rFonts w:ascii="Arial" w:eastAsia="Times New Roman" w:hAnsi="Arial" w:cs="Arial"/>
          <w:color w:val="000000"/>
          <w:sz w:val="24"/>
          <w:szCs w:val="24"/>
          <w:lang w:eastAsia="en-GB"/>
        </w:rPr>
        <w:t xml:space="preserve"> – 62.5 % of participants have been diagnosed as being </w:t>
      </w:r>
      <w:r w:rsidR="008D2496" w:rsidRPr="00F05F2E">
        <w:rPr>
          <w:rFonts w:ascii="Arial" w:eastAsia="Times New Roman" w:hAnsi="Arial" w:cs="Arial"/>
          <w:color w:val="000000"/>
          <w:sz w:val="24"/>
          <w:szCs w:val="24"/>
          <w:lang w:eastAsia="en-GB"/>
        </w:rPr>
        <w:t>ND</w:t>
      </w:r>
      <w:r w:rsidR="003147A5">
        <w:rPr>
          <w:rFonts w:ascii="Arial" w:eastAsia="Times New Roman" w:hAnsi="Arial" w:cs="Arial"/>
          <w:color w:val="000000"/>
          <w:sz w:val="24"/>
          <w:szCs w:val="24"/>
          <w:lang w:eastAsia="en-GB"/>
        </w:rPr>
        <w:t xml:space="preserve">. </w:t>
      </w:r>
      <w:r w:rsidR="000A4BFD">
        <w:rPr>
          <w:rFonts w:ascii="Arial" w:eastAsia="Times New Roman" w:hAnsi="Arial" w:cs="Arial"/>
          <w:color w:val="000000"/>
          <w:sz w:val="24"/>
          <w:szCs w:val="24"/>
          <w:lang w:eastAsia="en-GB"/>
        </w:rPr>
        <w:t>R</w:t>
      </w:r>
      <w:r w:rsidR="003147A5">
        <w:rPr>
          <w:rFonts w:ascii="Arial" w:eastAsia="Times New Roman" w:hAnsi="Arial" w:cs="Arial"/>
          <w:color w:val="000000"/>
          <w:sz w:val="24"/>
          <w:szCs w:val="24"/>
          <w:lang w:eastAsia="en-GB"/>
        </w:rPr>
        <w:t xml:space="preserve">esponses </w:t>
      </w:r>
      <w:r w:rsidRPr="00F05F2E">
        <w:rPr>
          <w:rFonts w:ascii="Arial" w:eastAsia="Times New Roman" w:hAnsi="Arial" w:cs="Arial"/>
          <w:color w:val="000000"/>
          <w:sz w:val="24"/>
          <w:szCs w:val="24"/>
          <w:lang w:eastAsia="en-GB"/>
        </w:rPr>
        <w:t>received</w:t>
      </w:r>
      <w:r w:rsidR="000A4BFD">
        <w:rPr>
          <w:rFonts w:ascii="Arial" w:eastAsia="Times New Roman" w:hAnsi="Arial" w:cs="Arial"/>
          <w:color w:val="000000"/>
          <w:sz w:val="24"/>
          <w:szCs w:val="24"/>
          <w:lang w:eastAsia="en-GB"/>
        </w:rPr>
        <w:t>,</w:t>
      </w:r>
      <w:r w:rsidRPr="00F05F2E">
        <w:rPr>
          <w:rFonts w:ascii="Arial" w:eastAsia="Times New Roman" w:hAnsi="Arial" w:cs="Arial"/>
          <w:color w:val="000000"/>
          <w:sz w:val="24"/>
          <w:szCs w:val="24"/>
          <w:lang w:eastAsia="en-GB"/>
        </w:rPr>
        <w:t xml:space="preserve"> indicates more practical training and less theory based is required </w:t>
      </w:r>
      <w:r w:rsidR="00BF1092">
        <w:rPr>
          <w:rFonts w:ascii="Arial" w:eastAsia="Times New Roman" w:hAnsi="Arial" w:cs="Arial"/>
          <w:color w:val="000000"/>
          <w:sz w:val="24"/>
          <w:szCs w:val="24"/>
          <w:lang w:eastAsia="en-GB"/>
        </w:rPr>
        <w:t>which corresponds with the percentage of ND</w:t>
      </w:r>
      <w:r w:rsidR="00846F70">
        <w:rPr>
          <w:rFonts w:ascii="Arial" w:eastAsia="Times New Roman" w:hAnsi="Arial" w:cs="Arial"/>
          <w:color w:val="000000"/>
          <w:sz w:val="24"/>
          <w:szCs w:val="24"/>
          <w:lang w:eastAsia="en-GB"/>
        </w:rPr>
        <w:t>.</w:t>
      </w:r>
      <w:r w:rsidR="00BF1092">
        <w:rPr>
          <w:rFonts w:ascii="Arial" w:eastAsia="Times New Roman" w:hAnsi="Arial" w:cs="Arial"/>
          <w:color w:val="000000"/>
          <w:sz w:val="24"/>
          <w:szCs w:val="24"/>
          <w:lang w:eastAsia="en-GB"/>
        </w:rPr>
        <w:t xml:space="preserve"> </w:t>
      </w:r>
    </w:p>
    <w:p w14:paraId="1CAD9087" w14:textId="1DDC0708" w:rsidR="00F75963" w:rsidRPr="00F05F2E" w:rsidRDefault="00F75963" w:rsidP="00F05F2E">
      <w:pPr>
        <w:spacing w:after="240" w:line="480" w:lineRule="auto"/>
        <w:ind w:left="360"/>
        <w:rPr>
          <w:rFonts w:ascii="Arial" w:eastAsia="Times New Roman" w:hAnsi="Arial" w:cs="Arial"/>
          <w:color w:val="000000"/>
          <w:sz w:val="24"/>
          <w:szCs w:val="24"/>
          <w:lang w:eastAsia="en-GB"/>
        </w:rPr>
      </w:pPr>
      <w:r w:rsidRPr="00F05F2E">
        <w:rPr>
          <w:rFonts w:ascii="Arial" w:eastAsia="Times New Roman" w:hAnsi="Arial" w:cs="Arial"/>
          <w:b/>
          <w:bCs/>
          <w:color w:val="000000"/>
          <w:sz w:val="24"/>
          <w:szCs w:val="24"/>
          <w:lang w:eastAsia="en-GB"/>
        </w:rPr>
        <w:t>Figure 2</w:t>
      </w:r>
      <w:r w:rsidRPr="00F05F2E">
        <w:rPr>
          <w:rFonts w:ascii="Arial" w:eastAsia="Times New Roman" w:hAnsi="Arial" w:cs="Arial"/>
          <w:color w:val="000000"/>
          <w:sz w:val="24"/>
          <w:szCs w:val="24"/>
          <w:lang w:eastAsia="en-GB"/>
        </w:rPr>
        <w:t xml:space="preserve"> -100% of participants rate the training received to become a police officer as between 5 and 9 on the Likert scale</w:t>
      </w:r>
      <w:r w:rsidR="0033341B">
        <w:rPr>
          <w:rFonts w:ascii="Arial" w:eastAsia="Times New Roman" w:hAnsi="Arial" w:cs="Arial"/>
          <w:color w:val="000000"/>
          <w:sz w:val="24"/>
          <w:szCs w:val="24"/>
          <w:lang w:eastAsia="en-GB"/>
        </w:rPr>
        <w:t>,</w:t>
      </w:r>
      <w:r w:rsidRPr="00F05F2E">
        <w:rPr>
          <w:rFonts w:ascii="Arial" w:eastAsia="Times New Roman" w:hAnsi="Arial" w:cs="Arial"/>
          <w:color w:val="000000"/>
          <w:sz w:val="24"/>
          <w:szCs w:val="24"/>
          <w:lang w:eastAsia="en-GB"/>
        </w:rPr>
        <w:t xml:space="preserve"> reflecting positivity for current practices</w:t>
      </w:r>
      <w:r w:rsidR="00420851">
        <w:rPr>
          <w:rFonts w:ascii="Arial" w:eastAsia="Times New Roman" w:hAnsi="Arial" w:cs="Arial"/>
          <w:color w:val="000000"/>
          <w:sz w:val="24"/>
          <w:szCs w:val="24"/>
          <w:lang w:eastAsia="en-GB"/>
        </w:rPr>
        <w:t xml:space="preserve">, </w:t>
      </w:r>
      <w:r w:rsidR="0033341B">
        <w:rPr>
          <w:rFonts w:ascii="Arial" w:eastAsia="Times New Roman" w:hAnsi="Arial" w:cs="Arial"/>
          <w:color w:val="000000"/>
          <w:sz w:val="24"/>
          <w:szCs w:val="24"/>
          <w:lang w:eastAsia="en-GB"/>
        </w:rPr>
        <w:t>r</w:t>
      </w:r>
      <w:r w:rsidR="00420851">
        <w:rPr>
          <w:rFonts w:ascii="Arial" w:eastAsia="Times New Roman" w:hAnsi="Arial" w:cs="Arial"/>
          <w:color w:val="000000"/>
          <w:sz w:val="24"/>
          <w:szCs w:val="24"/>
          <w:lang w:eastAsia="en-GB"/>
        </w:rPr>
        <w:t xml:space="preserve">esponses provide </w:t>
      </w:r>
      <w:r w:rsidR="00DD6592">
        <w:rPr>
          <w:rFonts w:ascii="Arial" w:eastAsia="Times New Roman" w:hAnsi="Arial" w:cs="Arial"/>
          <w:color w:val="000000"/>
          <w:sz w:val="24"/>
          <w:szCs w:val="24"/>
          <w:lang w:eastAsia="en-GB"/>
        </w:rPr>
        <w:t xml:space="preserve">the evidence to support more practical </w:t>
      </w:r>
      <w:r w:rsidR="0082502E">
        <w:rPr>
          <w:rFonts w:ascii="Arial" w:eastAsia="Times New Roman" w:hAnsi="Arial" w:cs="Arial"/>
          <w:color w:val="000000"/>
          <w:sz w:val="24"/>
          <w:szCs w:val="24"/>
          <w:lang w:eastAsia="en-GB"/>
        </w:rPr>
        <w:t>training.</w:t>
      </w:r>
      <w:r w:rsidR="002E6A34">
        <w:rPr>
          <w:rFonts w:ascii="Arial" w:eastAsia="Times New Roman" w:hAnsi="Arial" w:cs="Arial"/>
          <w:color w:val="000000"/>
          <w:sz w:val="24"/>
          <w:szCs w:val="24"/>
          <w:lang w:eastAsia="en-GB"/>
        </w:rPr>
        <w:t xml:space="preserve"> </w:t>
      </w:r>
      <w:r w:rsidRPr="00F05F2E">
        <w:rPr>
          <w:rFonts w:ascii="Arial" w:eastAsia="Times New Roman" w:hAnsi="Arial" w:cs="Arial"/>
          <w:color w:val="000000"/>
          <w:sz w:val="24"/>
          <w:szCs w:val="24"/>
          <w:lang w:eastAsia="en-GB"/>
        </w:rPr>
        <w:t xml:space="preserve">  </w:t>
      </w:r>
    </w:p>
    <w:p w14:paraId="498E3C0C" w14:textId="244D0788" w:rsidR="00F75963" w:rsidRDefault="00F75963" w:rsidP="00F05F2E">
      <w:pPr>
        <w:spacing w:after="240" w:line="480" w:lineRule="auto"/>
        <w:ind w:left="360"/>
        <w:rPr>
          <w:rFonts w:ascii="Arial" w:eastAsia="Times New Roman" w:hAnsi="Arial" w:cs="Arial"/>
          <w:color w:val="000000"/>
          <w:sz w:val="24"/>
          <w:szCs w:val="24"/>
          <w:lang w:eastAsia="en-GB"/>
        </w:rPr>
      </w:pPr>
      <w:r w:rsidRPr="00F05F2E">
        <w:rPr>
          <w:rFonts w:ascii="Arial" w:eastAsia="Times New Roman" w:hAnsi="Arial" w:cs="Arial"/>
          <w:b/>
          <w:bCs/>
          <w:color w:val="000000"/>
          <w:sz w:val="24"/>
          <w:szCs w:val="24"/>
          <w:lang w:eastAsia="en-GB"/>
        </w:rPr>
        <w:t>Figure 3</w:t>
      </w:r>
      <w:r w:rsidRPr="00F05F2E">
        <w:rPr>
          <w:rFonts w:ascii="Arial" w:eastAsia="Times New Roman" w:hAnsi="Arial" w:cs="Arial"/>
          <w:color w:val="000000"/>
          <w:sz w:val="24"/>
          <w:szCs w:val="24"/>
          <w:lang w:eastAsia="en-GB"/>
        </w:rPr>
        <w:t xml:space="preserve"> – </w:t>
      </w:r>
      <w:r w:rsidR="0033341B">
        <w:rPr>
          <w:rFonts w:ascii="Arial" w:eastAsia="Times New Roman" w:hAnsi="Arial" w:cs="Arial"/>
          <w:color w:val="000000"/>
          <w:sz w:val="24"/>
          <w:szCs w:val="24"/>
          <w:lang w:eastAsia="en-GB"/>
        </w:rPr>
        <w:t>A</w:t>
      </w:r>
      <w:r w:rsidRPr="00F05F2E">
        <w:rPr>
          <w:rFonts w:ascii="Arial" w:eastAsia="Times New Roman" w:hAnsi="Arial" w:cs="Arial"/>
          <w:color w:val="000000"/>
          <w:sz w:val="24"/>
          <w:szCs w:val="24"/>
          <w:lang w:eastAsia="en-GB"/>
        </w:rPr>
        <w:t xml:space="preserve"> mixed response to ongoing support, a lack of support for specialist training</w:t>
      </w:r>
      <w:r w:rsidR="0033341B">
        <w:rPr>
          <w:rFonts w:ascii="Arial" w:eastAsia="Times New Roman" w:hAnsi="Arial" w:cs="Arial"/>
          <w:color w:val="000000"/>
          <w:sz w:val="24"/>
          <w:szCs w:val="24"/>
          <w:lang w:eastAsia="en-GB"/>
        </w:rPr>
        <w:t>.</w:t>
      </w:r>
      <w:r w:rsidRPr="00F05F2E">
        <w:rPr>
          <w:rFonts w:ascii="Arial" w:eastAsia="Times New Roman" w:hAnsi="Arial" w:cs="Arial"/>
          <w:color w:val="000000"/>
          <w:sz w:val="24"/>
          <w:szCs w:val="24"/>
          <w:lang w:eastAsia="en-GB"/>
        </w:rPr>
        <w:t xml:space="preserve"> </w:t>
      </w:r>
    </w:p>
    <w:p w14:paraId="3E4B1EA8" w14:textId="1CB2ED49" w:rsidR="00F61A34" w:rsidRDefault="00F61A34" w:rsidP="00F61A34">
      <w:pPr>
        <w:spacing w:after="240" w:line="360" w:lineRule="auto"/>
        <w:rPr>
          <w:rFonts w:ascii="Arial" w:eastAsia="Times New Roman" w:hAnsi="Arial" w:cs="Arial"/>
          <w:color w:val="000000"/>
          <w:sz w:val="24"/>
          <w:szCs w:val="24"/>
          <w:lang w:eastAsia="en-GB"/>
        </w:rPr>
      </w:pPr>
      <w:r w:rsidRPr="006A139A">
        <w:rPr>
          <w:rFonts w:ascii="Arial" w:eastAsia="Times New Roman" w:hAnsi="Arial" w:cs="Arial"/>
          <w:color w:val="000000"/>
          <w:sz w:val="24"/>
          <w:szCs w:val="24"/>
          <w:lang w:eastAsia="en-GB"/>
        </w:rPr>
        <w:t xml:space="preserve">A </w:t>
      </w:r>
      <w:r w:rsidR="00166FB8">
        <w:rPr>
          <w:rFonts w:ascii="Arial" w:eastAsia="Times New Roman" w:hAnsi="Arial" w:cs="Arial"/>
          <w:color w:val="000000"/>
          <w:sz w:val="24"/>
          <w:szCs w:val="24"/>
          <w:lang w:eastAsia="en-GB"/>
        </w:rPr>
        <w:t>TA</w:t>
      </w:r>
      <w:r w:rsidRPr="006A139A">
        <w:rPr>
          <w:rFonts w:ascii="Arial" w:eastAsia="Times New Roman" w:hAnsi="Arial" w:cs="Arial"/>
          <w:color w:val="000000"/>
          <w:sz w:val="24"/>
          <w:szCs w:val="24"/>
          <w:lang w:eastAsia="en-GB"/>
        </w:rPr>
        <w:t xml:space="preserve"> of the qualitative data of the responses</w:t>
      </w:r>
      <w:r>
        <w:rPr>
          <w:rFonts w:ascii="Arial" w:eastAsia="Times New Roman" w:hAnsi="Arial" w:cs="Arial"/>
          <w:color w:val="000000"/>
          <w:sz w:val="24"/>
          <w:szCs w:val="24"/>
          <w:lang w:eastAsia="en-GB"/>
        </w:rPr>
        <w:t xml:space="preserve"> of both the survey and interviews </w:t>
      </w:r>
      <w:r w:rsidRPr="0064514E">
        <w:rPr>
          <w:rFonts w:ascii="Arial" w:eastAsia="Times New Roman" w:hAnsi="Arial" w:cs="Arial"/>
          <w:color w:val="000000"/>
          <w:sz w:val="24"/>
          <w:szCs w:val="24"/>
          <w:lang w:eastAsia="en-GB"/>
        </w:rPr>
        <w:t xml:space="preserve">have results in </w:t>
      </w:r>
      <w:r>
        <w:rPr>
          <w:rFonts w:ascii="Arial" w:eastAsia="Times New Roman" w:hAnsi="Arial" w:cs="Arial"/>
          <w:color w:val="000000"/>
          <w:sz w:val="24"/>
          <w:szCs w:val="24"/>
          <w:lang w:eastAsia="en-GB"/>
        </w:rPr>
        <w:t xml:space="preserve">the production of 4 themes: </w:t>
      </w:r>
    </w:p>
    <w:p w14:paraId="62E3E96C" w14:textId="7A07F582" w:rsidR="00F61A34" w:rsidRDefault="00F61A34" w:rsidP="00F61A34">
      <w:pPr>
        <w:spacing w:after="240" w:line="360" w:lineRule="auto"/>
        <w:rPr>
          <w:rFonts w:ascii="Arial" w:eastAsia="Times New Roman" w:hAnsi="Arial" w:cs="Arial"/>
          <w:color w:val="000000"/>
          <w:sz w:val="24"/>
          <w:szCs w:val="24"/>
          <w:lang w:eastAsia="en-GB"/>
        </w:rPr>
      </w:pPr>
      <w:r w:rsidRPr="006F364C">
        <w:rPr>
          <w:rFonts w:ascii="Arial" w:eastAsia="Times New Roman" w:hAnsi="Arial" w:cs="Arial"/>
          <w:b/>
          <w:bCs/>
          <w:color w:val="000000"/>
          <w:sz w:val="24"/>
          <w:szCs w:val="24"/>
          <w:lang w:eastAsia="en-GB"/>
        </w:rPr>
        <w:t>1</w:t>
      </w:r>
      <w:r>
        <w:rPr>
          <w:rFonts w:ascii="Arial" w:eastAsia="Times New Roman" w:hAnsi="Arial" w:cs="Arial"/>
          <w:color w:val="000000"/>
          <w:sz w:val="24"/>
          <w:szCs w:val="24"/>
          <w:lang w:eastAsia="en-GB"/>
        </w:rPr>
        <w:t xml:space="preserve">- Support </w:t>
      </w:r>
      <w:r w:rsidR="00575CAD">
        <w:rPr>
          <w:rFonts w:ascii="Arial" w:eastAsia="Times New Roman" w:hAnsi="Arial" w:cs="Arial"/>
          <w:color w:val="000000"/>
          <w:sz w:val="24"/>
          <w:szCs w:val="24"/>
          <w:lang w:eastAsia="en-GB"/>
        </w:rPr>
        <w:t xml:space="preserve">and </w:t>
      </w:r>
      <w:r w:rsidR="00A22B56">
        <w:rPr>
          <w:rFonts w:ascii="Arial" w:eastAsia="Times New Roman" w:hAnsi="Arial" w:cs="Arial"/>
          <w:color w:val="000000"/>
          <w:sz w:val="24"/>
          <w:szCs w:val="24"/>
          <w:lang w:eastAsia="en-GB"/>
        </w:rPr>
        <w:t xml:space="preserve">training </w:t>
      </w:r>
      <w:r>
        <w:rPr>
          <w:rFonts w:ascii="Arial" w:eastAsia="Times New Roman" w:hAnsi="Arial" w:cs="Arial"/>
          <w:color w:val="000000"/>
          <w:sz w:val="24"/>
          <w:szCs w:val="24"/>
          <w:lang w:eastAsia="en-GB"/>
        </w:rPr>
        <w:t xml:space="preserve">provided to student police officers identified as being neurodiverse </w:t>
      </w:r>
    </w:p>
    <w:p w14:paraId="5C7EBEA2" w14:textId="77777777" w:rsidR="00F61A34" w:rsidRDefault="00F61A34" w:rsidP="00F61A34">
      <w:pPr>
        <w:spacing w:after="240" w:line="360" w:lineRule="auto"/>
        <w:rPr>
          <w:rFonts w:ascii="Arial" w:eastAsia="Times New Roman" w:hAnsi="Arial" w:cs="Arial"/>
          <w:color w:val="000000"/>
          <w:sz w:val="24"/>
          <w:szCs w:val="24"/>
          <w:lang w:eastAsia="en-GB"/>
        </w:rPr>
      </w:pPr>
      <w:r w:rsidRPr="006F364C">
        <w:rPr>
          <w:rFonts w:ascii="Arial" w:eastAsia="Times New Roman" w:hAnsi="Arial" w:cs="Arial"/>
          <w:b/>
          <w:bCs/>
          <w:color w:val="000000"/>
          <w:sz w:val="24"/>
          <w:szCs w:val="24"/>
          <w:lang w:eastAsia="en-GB"/>
        </w:rPr>
        <w:t>2</w:t>
      </w:r>
      <w:r>
        <w:rPr>
          <w:rFonts w:ascii="Arial" w:eastAsia="Times New Roman" w:hAnsi="Arial" w:cs="Arial"/>
          <w:color w:val="000000"/>
          <w:sz w:val="24"/>
          <w:szCs w:val="24"/>
          <w:lang w:eastAsia="en-GB"/>
        </w:rPr>
        <w:t xml:space="preserve"> – Training received to heads and leads </w:t>
      </w:r>
    </w:p>
    <w:p w14:paraId="056423FF" w14:textId="77777777" w:rsidR="00F61A34" w:rsidRDefault="00F61A34" w:rsidP="00F61A34">
      <w:pPr>
        <w:spacing w:after="240" w:line="360" w:lineRule="auto"/>
        <w:rPr>
          <w:rFonts w:ascii="Arial" w:eastAsia="Times New Roman" w:hAnsi="Arial" w:cs="Arial"/>
          <w:color w:val="000000"/>
          <w:sz w:val="24"/>
          <w:szCs w:val="24"/>
          <w:lang w:eastAsia="en-GB"/>
        </w:rPr>
      </w:pPr>
      <w:r w:rsidRPr="006F364C">
        <w:rPr>
          <w:rFonts w:ascii="Arial" w:eastAsia="Times New Roman" w:hAnsi="Arial" w:cs="Arial"/>
          <w:b/>
          <w:bCs/>
          <w:color w:val="000000"/>
          <w:sz w:val="24"/>
          <w:szCs w:val="24"/>
          <w:lang w:eastAsia="en-GB"/>
        </w:rPr>
        <w:t>3</w:t>
      </w:r>
      <w:r>
        <w:rPr>
          <w:rFonts w:ascii="Arial" w:eastAsia="Times New Roman" w:hAnsi="Arial" w:cs="Arial"/>
          <w:color w:val="000000"/>
          <w:sz w:val="24"/>
          <w:szCs w:val="24"/>
          <w:lang w:eastAsia="en-GB"/>
        </w:rPr>
        <w:t xml:space="preserve">- Legal Requirements (The Equality Act, 2010) </w:t>
      </w:r>
    </w:p>
    <w:p w14:paraId="6DC5AAA0" w14:textId="77777777" w:rsidR="00F61A34" w:rsidRDefault="00F61A34" w:rsidP="00F61A34">
      <w:pPr>
        <w:spacing w:after="240" w:line="360" w:lineRule="auto"/>
        <w:rPr>
          <w:rFonts w:ascii="Arial" w:eastAsia="Times New Roman" w:hAnsi="Arial" w:cs="Arial"/>
          <w:color w:val="000000"/>
          <w:sz w:val="24"/>
          <w:szCs w:val="24"/>
          <w:lang w:eastAsia="en-GB"/>
        </w:rPr>
      </w:pPr>
      <w:r w:rsidRPr="004A5D3B">
        <w:rPr>
          <w:rFonts w:ascii="Arial" w:eastAsia="Times New Roman" w:hAnsi="Arial" w:cs="Arial"/>
          <w:b/>
          <w:bCs/>
          <w:color w:val="000000"/>
          <w:sz w:val="24"/>
          <w:szCs w:val="24"/>
          <w:lang w:eastAsia="en-GB"/>
        </w:rPr>
        <w:t>4</w:t>
      </w:r>
      <w:r>
        <w:rPr>
          <w:rFonts w:ascii="Arial" w:eastAsia="Times New Roman" w:hAnsi="Arial" w:cs="Arial"/>
          <w:color w:val="000000"/>
          <w:sz w:val="24"/>
          <w:szCs w:val="24"/>
          <w:lang w:eastAsia="en-GB"/>
        </w:rPr>
        <w:t xml:space="preserve">- </w:t>
      </w:r>
      <w:bookmarkStart w:id="6" w:name="_Hlk193383040"/>
      <w:r>
        <w:rPr>
          <w:rFonts w:ascii="Arial" w:eastAsia="Times New Roman" w:hAnsi="Arial" w:cs="Arial"/>
          <w:color w:val="000000"/>
          <w:sz w:val="24"/>
          <w:szCs w:val="24"/>
          <w:lang w:eastAsia="en-GB"/>
        </w:rPr>
        <w:t xml:space="preserve">Future suggestions for ND Working Strategy </w:t>
      </w:r>
      <w:bookmarkEnd w:id="6"/>
    </w:p>
    <w:p w14:paraId="0E2341CB" w14:textId="77777777" w:rsidR="00D52CD0" w:rsidRDefault="00D52CD0" w:rsidP="00F61A34">
      <w:pPr>
        <w:spacing w:after="240" w:line="360" w:lineRule="auto"/>
        <w:rPr>
          <w:rFonts w:ascii="Arial" w:eastAsia="Times New Roman" w:hAnsi="Arial" w:cs="Arial"/>
          <w:color w:val="000000"/>
          <w:sz w:val="24"/>
          <w:szCs w:val="24"/>
          <w:lang w:eastAsia="en-GB"/>
        </w:rPr>
      </w:pPr>
    </w:p>
    <w:p w14:paraId="69E2E9BA" w14:textId="369D74CB" w:rsidR="00B85BA1" w:rsidRDefault="00B85BA1" w:rsidP="00DF5DCD">
      <w:pPr>
        <w:shd w:val="clear" w:color="auto" w:fill="FFFFFF"/>
        <w:spacing w:before="100" w:beforeAutospacing="1" w:after="0" w:line="480" w:lineRule="auto"/>
        <w:jc w:val="center"/>
        <w:rPr>
          <w:rFonts w:ascii="Arial" w:eastAsia="Times New Roman" w:hAnsi="Arial" w:cs="Arial"/>
          <w:b/>
          <w:bCs/>
          <w:color w:val="212B32"/>
          <w:kern w:val="0"/>
          <w:sz w:val="24"/>
          <w:szCs w:val="24"/>
          <w:lang w:eastAsia="en-GB"/>
          <w14:ligatures w14:val="none"/>
        </w:rPr>
      </w:pPr>
      <w:r w:rsidRPr="00A7180F">
        <w:rPr>
          <w:rFonts w:ascii="Arial" w:eastAsia="Times New Roman" w:hAnsi="Arial" w:cs="Arial"/>
          <w:b/>
          <w:bCs/>
          <w:color w:val="212B32"/>
          <w:kern w:val="0"/>
          <w:sz w:val="24"/>
          <w:szCs w:val="24"/>
          <w:lang w:eastAsia="en-GB"/>
          <w14:ligatures w14:val="none"/>
        </w:rPr>
        <w:t>Chapter 5 Conclusion and Recommendation</w:t>
      </w:r>
      <w:r w:rsidR="000521E2">
        <w:rPr>
          <w:rFonts w:ascii="Arial" w:eastAsia="Times New Roman" w:hAnsi="Arial" w:cs="Arial"/>
          <w:b/>
          <w:bCs/>
          <w:color w:val="212B32"/>
          <w:kern w:val="0"/>
          <w:sz w:val="24"/>
          <w:szCs w:val="24"/>
          <w:lang w:eastAsia="en-GB"/>
          <w14:ligatures w14:val="none"/>
        </w:rPr>
        <w:t>s</w:t>
      </w:r>
      <w:r w:rsidRPr="00A7180F">
        <w:rPr>
          <w:rFonts w:ascii="Arial" w:eastAsia="Times New Roman" w:hAnsi="Arial" w:cs="Arial"/>
          <w:b/>
          <w:bCs/>
          <w:color w:val="212B32"/>
          <w:kern w:val="0"/>
          <w:sz w:val="24"/>
          <w:szCs w:val="24"/>
          <w:lang w:eastAsia="en-GB"/>
          <w14:ligatures w14:val="none"/>
        </w:rPr>
        <w:t xml:space="preserve"> </w:t>
      </w:r>
    </w:p>
    <w:p w14:paraId="6949F401" w14:textId="624BFF0D" w:rsidR="00104D21" w:rsidRDefault="00103A0E" w:rsidP="00C3210B">
      <w:pPr>
        <w:shd w:val="clear" w:color="auto" w:fill="FFFFFF"/>
        <w:spacing w:before="100" w:beforeAutospacing="1" w:after="0" w:line="48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5.1 Thematic</w:t>
      </w:r>
      <w:r w:rsidR="00C3210B">
        <w:rPr>
          <w:rFonts w:ascii="Arial" w:eastAsia="Times New Roman" w:hAnsi="Arial" w:cs="Arial"/>
          <w:b/>
          <w:bCs/>
          <w:color w:val="212B32"/>
          <w:kern w:val="0"/>
          <w:sz w:val="24"/>
          <w:szCs w:val="24"/>
          <w:lang w:eastAsia="en-GB"/>
          <w14:ligatures w14:val="none"/>
        </w:rPr>
        <w:t xml:space="preserve"> Analysis </w:t>
      </w:r>
      <w:r w:rsidR="0011394F">
        <w:rPr>
          <w:rFonts w:ascii="Arial" w:eastAsia="Times New Roman" w:hAnsi="Arial" w:cs="Arial"/>
          <w:b/>
          <w:bCs/>
          <w:color w:val="212B32"/>
          <w:kern w:val="0"/>
          <w:sz w:val="24"/>
          <w:szCs w:val="24"/>
          <w:lang w:eastAsia="en-GB"/>
          <w14:ligatures w14:val="none"/>
        </w:rPr>
        <w:t>(TA)</w:t>
      </w:r>
    </w:p>
    <w:p w14:paraId="7578A8C3" w14:textId="28C484C6" w:rsidR="00A60FFC" w:rsidRPr="00650578" w:rsidRDefault="00A60FFC" w:rsidP="00A60FFC">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sidRPr="00650578">
        <w:rPr>
          <w:rFonts w:ascii="Arial" w:eastAsia="Times New Roman" w:hAnsi="Arial" w:cs="Arial"/>
          <w:color w:val="212B32"/>
          <w:kern w:val="0"/>
          <w:sz w:val="24"/>
          <w:szCs w:val="24"/>
          <w:lang w:eastAsia="en-GB"/>
          <w14:ligatures w14:val="none"/>
        </w:rPr>
        <w:t xml:space="preserve">The following tables </w:t>
      </w:r>
      <w:r w:rsidR="008570A5">
        <w:rPr>
          <w:rFonts w:ascii="Arial" w:eastAsia="Times New Roman" w:hAnsi="Arial" w:cs="Arial"/>
          <w:color w:val="212B32"/>
          <w:kern w:val="0"/>
          <w:sz w:val="24"/>
          <w:szCs w:val="24"/>
          <w:lang w:eastAsia="en-GB"/>
          <w14:ligatures w14:val="none"/>
        </w:rPr>
        <w:t>(</w:t>
      </w:r>
      <w:r>
        <w:rPr>
          <w:rFonts w:ascii="Arial" w:eastAsia="Times New Roman" w:hAnsi="Arial" w:cs="Arial"/>
          <w:color w:val="212B32"/>
          <w:kern w:val="0"/>
          <w:sz w:val="24"/>
          <w:szCs w:val="24"/>
          <w:lang w:eastAsia="en-GB"/>
          <w14:ligatures w14:val="none"/>
        </w:rPr>
        <w:t>4-7</w:t>
      </w:r>
      <w:r w:rsidR="008570A5">
        <w:rPr>
          <w:rFonts w:ascii="Arial" w:eastAsia="Times New Roman" w:hAnsi="Arial" w:cs="Arial"/>
          <w:color w:val="212B32"/>
          <w:kern w:val="0"/>
          <w:sz w:val="24"/>
          <w:szCs w:val="24"/>
          <w:lang w:eastAsia="en-GB"/>
          <w14:ligatures w14:val="none"/>
        </w:rPr>
        <w:t>)</w:t>
      </w:r>
      <w:r>
        <w:rPr>
          <w:rFonts w:ascii="Arial" w:eastAsia="Times New Roman" w:hAnsi="Arial" w:cs="Arial"/>
          <w:color w:val="212B32"/>
          <w:kern w:val="0"/>
          <w:sz w:val="24"/>
          <w:szCs w:val="24"/>
          <w:lang w:eastAsia="en-GB"/>
          <w14:ligatures w14:val="none"/>
        </w:rPr>
        <w:t>,</w:t>
      </w:r>
      <w:r w:rsidRPr="00650578">
        <w:rPr>
          <w:rFonts w:ascii="Arial" w:eastAsia="Times New Roman" w:hAnsi="Arial" w:cs="Arial"/>
          <w:color w:val="212B32"/>
          <w:kern w:val="0"/>
          <w:sz w:val="24"/>
          <w:szCs w:val="24"/>
          <w:lang w:eastAsia="en-GB"/>
          <w14:ligatures w14:val="none"/>
        </w:rPr>
        <w:t xml:space="preserve"> represent the </w:t>
      </w:r>
      <w:r>
        <w:rPr>
          <w:rFonts w:ascii="Arial" w:eastAsia="Times New Roman" w:hAnsi="Arial" w:cs="Arial"/>
          <w:color w:val="212B32"/>
          <w:kern w:val="0"/>
          <w:sz w:val="24"/>
          <w:szCs w:val="24"/>
          <w:lang w:eastAsia="en-GB"/>
          <w14:ligatures w14:val="none"/>
        </w:rPr>
        <w:t xml:space="preserve">findings </w:t>
      </w:r>
      <w:r w:rsidRPr="00650578">
        <w:rPr>
          <w:rFonts w:ascii="Arial" w:eastAsia="Times New Roman" w:hAnsi="Arial" w:cs="Arial"/>
          <w:color w:val="212B32"/>
          <w:kern w:val="0"/>
          <w:sz w:val="24"/>
          <w:szCs w:val="24"/>
          <w:lang w:eastAsia="en-GB"/>
          <w14:ligatures w14:val="none"/>
        </w:rPr>
        <w:t xml:space="preserve">of the </w:t>
      </w:r>
      <w:r w:rsidR="004A5D3B">
        <w:rPr>
          <w:rFonts w:ascii="Arial" w:eastAsia="Times New Roman" w:hAnsi="Arial" w:cs="Arial"/>
          <w:color w:val="212B32"/>
          <w:kern w:val="0"/>
          <w:sz w:val="24"/>
          <w:szCs w:val="24"/>
          <w:lang w:eastAsia="en-GB"/>
          <w14:ligatures w14:val="none"/>
        </w:rPr>
        <w:t xml:space="preserve">TA </w:t>
      </w:r>
      <w:r w:rsidRPr="00650578">
        <w:rPr>
          <w:rFonts w:ascii="Arial" w:eastAsia="Times New Roman" w:hAnsi="Arial" w:cs="Arial"/>
          <w:color w:val="212B32"/>
          <w:kern w:val="0"/>
          <w:sz w:val="24"/>
          <w:szCs w:val="24"/>
          <w:lang w:eastAsia="en-GB"/>
          <w14:ligatures w14:val="none"/>
        </w:rPr>
        <w:t>for both the survey and interview responses</w:t>
      </w:r>
      <w:r>
        <w:rPr>
          <w:rFonts w:ascii="Arial" w:eastAsia="Times New Roman" w:hAnsi="Arial" w:cs="Arial"/>
          <w:color w:val="212B32"/>
          <w:kern w:val="0"/>
          <w:sz w:val="24"/>
          <w:szCs w:val="24"/>
          <w:lang w:eastAsia="en-GB"/>
          <w14:ligatures w14:val="none"/>
        </w:rPr>
        <w:t xml:space="preserve">. Survey participants denoted by (S), and Interview participants by (I). </w:t>
      </w:r>
    </w:p>
    <w:p w14:paraId="30EF4517" w14:textId="77777777" w:rsidR="00A60FFC" w:rsidRDefault="00A60FFC" w:rsidP="00A60FFC">
      <w:pPr>
        <w:spacing w:after="240" w:line="480" w:lineRule="auto"/>
        <w:rPr>
          <w:rFonts w:ascii="Arial" w:eastAsia="Times New Roman" w:hAnsi="Arial" w:cs="Arial"/>
          <w:b/>
          <w:bCs/>
          <w:color w:val="000000"/>
          <w:sz w:val="24"/>
          <w:szCs w:val="24"/>
          <w:lang w:eastAsia="en-GB"/>
        </w:rPr>
      </w:pPr>
    </w:p>
    <w:p w14:paraId="7B13DF47" w14:textId="77777777" w:rsidR="00D542BC" w:rsidRDefault="00D542BC" w:rsidP="00A60FFC">
      <w:pPr>
        <w:spacing w:after="240" w:line="480" w:lineRule="auto"/>
        <w:rPr>
          <w:rFonts w:ascii="Arial" w:eastAsia="Times New Roman" w:hAnsi="Arial" w:cs="Arial"/>
          <w:b/>
          <w:bCs/>
          <w:color w:val="000000"/>
          <w:sz w:val="24"/>
          <w:szCs w:val="24"/>
          <w:lang w:eastAsia="en-GB"/>
        </w:rPr>
      </w:pPr>
    </w:p>
    <w:p w14:paraId="2612A0F9" w14:textId="77777777" w:rsidR="00D542BC" w:rsidRDefault="00D542BC" w:rsidP="00A60FFC">
      <w:pPr>
        <w:spacing w:after="240" w:line="480" w:lineRule="auto"/>
        <w:rPr>
          <w:rFonts w:ascii="Arial" w:eastAsia="Times New Roman" w:hAnsi="Arial" w:cs="Arial"/>
          <w:b/>
          <w:bCs/>
          <w:color w:val="000000"/>
          <w:sz w:val="24"/>
          <w:szCs w:val="24"/>
          <w:lang w:eastAsia="en-GB"/>
        </w:rPr>
      </w:pPr>
    </w:p>
    <w:p w14:paraId="663A4DC2" w14:textId="77777777" w:rsidR="00A60FFC" w:rsidRDefault="00A60FFC" w:rsidP="00A60FFC">
      <w:pPr>
        <w:spacing w:after="240" w:line="480" w:lineRule="auto"/>
        <w:rPr>
          <w:rFonts w:ascii="Arial" w:eastAsia="Times New Roman" w:hAnsi="Arial" w:cs="Arial"/>
          <w:b/>
          <w:bCs/>
          <w:color w:val="000000"/>
          <w:sz w:val="24"/>
          <w:szCs w:val="24"/>
          <w:lang w:eastAsia="en-GB"/>
        </w:rPr>
      </w:pPr>
      <w:r w:rsidRPr="0040208C">
        <w:rPr>
          <w:rFonts w:ascii="Arial" w:eastAsia="Times New Roman" w:hAnsi="Arial" w:cs="Arial"/>
          <w:b/>
          <w:bCs/>
          <w:color w:val="000000"/>
          <w:sz w:val="24"/>
          <w:szCs w:val="24"/>
          <w:lang w:eastAsia="en-GB"/>
        </w:rPr>
        <w:t xml:space="preserve">Table </w:t>
      </w:r>
      <w:r>
        <w:rPr>
          <w:rFonts w:ascii="Arial" w:eastAsia="Times New Roman" w:hAnsi="Arial" w:cs="Arial"/>
          <w:b/>
          <w:bCs/>
          <w:color w:val="000000"/>
          <w:sz w:val="24"/>
          <w:szCs w:val="24"/>
          <w:lang w:eastAsia="en-GB"/>
        </w:rPr>
        <w:t>4</w:t>
      </w:r>
      <w:r>
        <w:rPr>
          <w:rFonts w:ascii="Arial" w:eastAsia="Times New Roman" w:hAnsi="Arial" w:cs="Arial"/>
          <w:color w:val="000000"/>
          <w:sz w:val="24"/>
          <w:szCs w:val="24"/>
          <w:lang w:eastAsia="en-GB"/>
        </w:rPr>
        <w:t>:</w:t>
      </w:r>
      <w:r w:rsidRPr="00C03EC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Theme 1: </w:t>
      </w:r>
      <w:r w:rsidRPr="0095785F">
        <w:rPr>
          <w:rFonts w:ascii="Arial" w:eastAsia="Times New Roman" w:hAnsi="Arial" w:cs="Arial"/>
          <w:b/>
          <w:bCs/>
          <w:color w:val="000000"/>
          <w:sz w:val="24"/>
          <w:szCs w:val="24"/>
          <w:lang w:eastAsia="en-GB"/>
        </w:rPr>
        <w:t xml:space="preserve">Support provided </w:t>
      </w:r>
      <w:r>
        <w:rPr>
          <w:rFonts w:ascii="Arial" w:eastAsia="Times New Roman" w:hAnsi="Arial" w:cs="Arial"/>
          <w:b/>
          <w:bCs/>
          <w:color w:val="000000"/>
          <w:sz w:val="24"/>
          <w:szCs w:val="24"/>
          <w:lang w:eastAsia="en-GB"/>
        </w:rPr>
        <w:t xml:space="preserve">training provided </w:t>
      </w:r>
      <w:r w:rsidRPr="0095785F">
        <w:rPr>
          <w:rFonts w:ascii="Arial" w:eastAsia="Times New Roman" w:hAnsi="Arial" w:cs="Arial"/>
          <w:b/>
          <w:bCs/>
          <w:color w:val="000000"/>
          <w:sz w:val="24"/>
          <w:szCs w:val="24"/>
          <w:lang w:eastAsia="en-GB"/>
        </w:rPr>
        <w:t>to student police officers identified as being neurodiverse</w:t>
      </w:r>
    </w:p>
    <w:tbl>
      <w:tblPr>
        <w:tblStyle w:val="TableGrid"/>
        <w:tblW w:w="0" w:type="auto"/>
        <w:tblLook w:val="04A0" w:firstRow="1" w:lastRow="0" w:firstColumn="1" w:lastColumn="0" w:noHBand="0" w:noVBand="1"/>
      </w:tblPr>
      <w:tblGrid>
        <w:gridCol w:w="830"/>
        <w:gridCol w:w="8186"/>
      </w:tblGrid>
      <w:tr w:rsidR="00A60FFC" w14:paraId="2815D5F7" w14:textId="77777777" w:rsidTr="00DB284D">
        <w:tc>
          <w:tcPr>
            <w:tcW w:w="830" w:type="dxa"/>
          </w:tcPr>
          <w:p w14:paraId="65C5F37A"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P1 (I)</w:t>
            </w:r>
          </w:p>
        </w:tc>
        <w:tc>
          <w:tcPr>
            <w:tcW w:w="8186" w:type="dxa"/>
          </w:tcPr>
          <w:p w14:paraId="761A6DA7" w14:textId="77777777" w:rsidR="00A60FFC" w:rsidRPr="008528EC" w:rsidRDefault="00A60FFC" w:rsidP="00DB284D">
            <w:pPr>
              <w:spacing w:after="240"/>
              <w:rPr>
                <w:rFonts w:ascii="Arial" w:hAnsi="Arial" w:cs="Arial"/>
                <w:i/>
                <w:iCs/>
              </w:rPr>
            </w:pPr>
            <w:r w:rsidRPr="008528EC">
              <w:rPr>
                <w:rFonts w:ascii="Arial" w:hAnsi="Arial" w:cs="Arial"/>
              </w:rPr>
              <w:t>“</w:t>
            </w:r>
            <w:r w:rsidRPr="008528EC">
              <w:rPr>
                <w:rFonts w:ascii="Arial" w:hAnsi="Arial" w:cs="Arial"/>
                <w:i/>
                <w:iCs/>
              </w:rPr>
              <w:t>My role is to support ND officers with front line policing”</w:t>
            </w:r>
          </w:p>
          <w:p w14:paraId="6EED93CE" w14:textId="77777777" w:rsidR="00A60FFC" w:rsidRPr="008528EC" w:rsidRDefault="00A60FFC" w:rsidP="00DB284D">
            <w:pPr>
              <w:spacing w:after="240"/>
              <w:rPr>
                <w:rFonts w:ascii="Arial" w:hAnsi="Arial" w:cs="Arial"/>
                <w:i/>
                <w:iCs/>
              </w:rPr>
            </w:pPr>
            <w:r w:rsidRPr="008528EC">
              <w:rPr>
                <w:rFonts w:ascii="Arial" w:hAnsi="Arial" w:cs="Arial"/>
              </w:rPr>
              <w:t>“</w:t>
            </w:r>
            <w:r w:rsidRPr="008528EC">
              <w:rPr>
                <w:rFonts w:ascii="Arial" w:hAnsi="Arial" w:cs="Arial"/>
                <w:i/>
                <w:iCs/>
              </w:rPr>
              <w:t>Operational stuff is primarily led by myself and there is also support from the Wellbeing team”</w:t>
            </w:r>
          </w:p>
          <w:p w14:paraId="2B4C34A8" w14:textId="77777777" w:rsidR="00A60FFC" w:rsidRPr="008528EC" w:rsidRDefault="00A60FFC" w:rsidP="00DB284D">
            <w:pPr>
              <w:spacing w:after="240"/>
              <w:rPr>
                <w:rFonts w:ascii="Arial" w:hAnsi="Arial" w:cs="Arial"/>
              </w:rPr>
            </w:pPr>
            <w:r w:rsidRPr="008528EC">
              <w:rPr>
                <w:rFonts w:ascii="Arial" w:hAnsi="Arial" w:cs="Arial"/>
              </w:rPr>
              <w:t>“</w:t>
            </w:r>
            <w:r w:rsidRPr="008528EC">
              <w:rPr>
                <w:rFonts w:ascii="Arial" w:hAnsi="Arial" w:cs="Arial"/>
                <w:i/>
                <w:iCs/>
              </w:rPr>
              <w:t>As it stands there is no specific methods for coaching/teaching ND students as set out in policy”</w:t>
            </w:r>
          </w:p>
          <w:p w14:paraId="258CDD63" w14:textId="77777777" w:rsidR="00A60FFC" w:rsidRDefault="00A60FFC" w:rsidP="00DB284D">
            <w:pPr>
              <w:rPr>
                <w:rFonts w:ascii="Arial" w:eastAsia="Times New Roman" w:hAnsi="Arial" w:cs="Arial"/>
                <w:b/>
                <w:bCs/>
                <w:color w:val="000000"/>
                <w:sz w:val="24"/>
                <w:szCs w:val="24"/>
                <w:lang w:eastAsia="en-GB"/>
              </w:rPr>
            </w:pPr>
            <w:r w:rsidRPr="008528EC">
              <w:rPr>
                <w:rFonts w:ascii="Arial" w:hAnsi="Arial" w:cs="Arial"/>
                <w:i/>
                <w:iCs/>
              </w:rPr>
              <w:t xml:space="preserve">“The tutor phase therefore has to be tailored to their needs. Assessment should also be tailored and not benchmarked the same as all the others” </w:t>
            </w:r>
          </w:p>
        </w:tc>
      </w:tr>
      <w:tr w:rsidR="00A60FFC" w14:paraId="06243D1D" w14:textId="77777777" w:rsidTr="00DB284D">
        <w:tc>
          <w:tcPr>
            <w:tcW w:w="830" w:type="dxa"/>
          </w:tcPr>
          <w:p w14:paraId="6190A575" w14:textId="090500B2" w:rsidR="00A60FFC" w:rsidRDefault="00A60FFC" w:rsidP="006F37B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P2(I)</w:t>
            </w:r>
          </w:p>
        </w:tc>
        <w:tc>
          <w:tcPr>
            <w:tcW w:w="8186" w:type="dxa"/>
          </w:tcPr>
          <w:p w14:paraId="05285957" w14:textId="77777777" w:rsidR="00A60FFC" w:rsidRPr="008528EC" w:rsidRDefault="00A60FFC" w:rsidP="00DB284D">
            <w:pPr>
              <w:spacing w:after="240"/>
              <w:rPr>
                <w:rFonts w:ascii="Arial" w:eastAsia="Times New Roman" w:hAnsi="Arial" w:cs="Arial"/>
                <w:i/>
                <w:iCs/>
                <w:color w:val="323130"/>
                <w:lang w:eastAsia="en-GB"/>
              </w:rPr>
            </w:pPr>
            <w:r>
              <w:rPr>
                <w:rFonts w:ascii="Arial" w:eastAsia="Times New Roman" w:hAnsi="Arial" w:cs="Arial"/>
                <w:i/>
                <w:iCs/>
                <w:sz w:val="24"/>
                <w:szCs w:val="24"/>
                <w:lang w:eastAsia="en-GB"/>
              </w:rPr>
              <w:t xml:space="preserve"> </w:t>
            </w:r>
            <w:r w:rsidRPr="008528EC">
              <w:rPr>
                <w:rFonts w:ascii="Arial" w:eastAsia="Times New Roman" w:hAnsi="Arial" w:cs="Arial"/>
                <w:color w:val="323130"/>
                <w:lang w:eastAsia="en-GB"/>
              </w:rPr>
              <w:t>“</w:t>
            </w:r>
            <w:r w:rsidRPr="008528EC">
              <w:rPr>
                <w:rFonts w:ascii="Arial" w:eastAsia="Times New Roman" w:hAnsi="Arial" w:cs="Arial"/>
                <w:i/>
                <w:iCs/>
                <w:color w:val="323130"/>
                <w:lang w:eastAsia="en-GB"/>
              </w:rPr>
              <w:t>Anyone that is recruited into Gwent Police is told about our network so we can offer support”</w:t>
            </w:r>
          </w:p>
          <w:p w14:paraId="77F81E4B" w14:textId="77777777" w:rsidR="00A60FFC" w:rsidRPr="008528EC" w:rsidRDefault="00A60FFC" w:rsidP="00DB284D">
            <w:pPr>
              <w:shd w:val="clear" w:color="auto" w:fill="FFFFFF"/>
              <w:rPr>
                <w:rFonts w:ascii="Arial" w:eastAsia="Times New Roman" w:hAnsi="Arial" w:cs="Arial"/>
                <w:i/>
                <w:iCs/>
                <w:color w:val="323130"/>
                <w:lang w:eastAsia="en-GB"/>
              </w:rPr>
            </w:pPr>
            <w:r w:rsidRPr="008528EC">
              <w:rPr>
                <w:rFonts w:ascii="Arial" w:eastAsia="Times New Roman" w:hAnsi="Arial" w:cs="Arial"/>
                <w:i/>
                <w:iCs/>
                <w:color w:val="323130"/>
                <w:lang w:eastAsia="en-GB"/>
              </w:rPr>
              <w:t xml:space="preserve"> “They can meet other individuals in the organisation that are perhaps further along than what they are so they can buddy up and can meet other neurodivergent officers that can support them”</w:t>
            </w:r>
          </w:p>
          <w:p w14:paraId="04AF0C39" w14:textId="77777777" w:rsidR="00A60FFC" w:rsidRPr="008528EC" w:rsidRDefault="00A60FFC" w:rsidP="00DB284D">
            <w:pPr>
              <w:shd w:val="clear" w:color="auto" w:fill="FFFFFF"/>
              <w:rPr>
                <w:rFonts w:ascii="Arial" w:eastAsia="Times New Roman" w:hAnsi="Arial" w:cs="Arial"/>
                <w:i/>
                <w:iCs/>
                <w:color w:val="323130"/>
                <w:lang w:eastAsia="en-GB"/>
              </w:rPr>
            </w:pPr>
          </w:p>
          <w:p w14:paraId="4A74AC9D" w14:textId="77777777" w:rsidR="00A60FFC" w:rsidRPr="008528EC" w:rsidRDefault="00A60FFC" w:rsidP="00DB284D">
            <w:pPr>
              <w:spacing w:after="240"/>
              <w:rPr>
                <w:rFonts w:ascii="Arial" w:eastAsia="Times New Roman" w:hAnsi="Arial" w:cs="Arial"/>
                <w:i/>
                <w:iCs/>
                <w:color w:val="323130"/>
                <w:lang w:eastAsia="en-GB"/>
              </w:rPr>
            </w:pPr>
            <w:r w:rsidRPr="008528EC">
              <w:rPr>
                <w:rFonts w:ascii="Arial" w:eastAsia="Times New Roman" w:hAnsi="Arial" w:cs="Arial"/>
                <w:i/>
                <w:iCs/>
                <w:color w:val="323130"/>
                <w:lang w:eastAsia="en-GB"/>
              </w:rPr>
              <w:t>“Also, I would advise and help around restrictions and reasonable adjustments for the force”</w:t>
            </w:r>
          </w:p>
          <w:p w14:paraId="790EEEEE" w14:textId="77777777" w:rsidR="00A60FFC" w:rsidRPr="008528EC" w:rsidRDefault="00A60FFC" w:rsidP="00DB284D">
            <w:pPr>
              <w:spacing w:after="240"/>
              <w:rPr>
                <w:rFonts w:ascii="Arial" w:eastAsia="Times New Roman" w:hAnsi="Arial" w:cs="Arial"/>
                <w:i/>
                <w:iCs/>
                <w:color w:val="323130"/>
                <w:lang w:eastAsia="en-GB"/>
              </w:rPr>
            </w:pPr>
            <w:r w:rsidRPr="008528EC">
              <w:rPr>
                <w:rFonts w:ascii="Arial" w:eastAsia="Times New Roman" w:hAnsi="Arial" w:cs="Arial"/>
                <w:i/>
                <w:iCs/>
                <w:color w:val="323130"/>
                <w:lang w:eastAsia="en-GB"/>
              </w:rPr>
              <w:t>“If individuals are really struggling, they're advised to come to us with their bespoke issues”</w:t>
            </w:r>
          </w:p>
          <w:p w14:paraId="4CF10FE1" w14:textId="77777777" w:rsidR="00A60FFC" w:rsidRPr="008528EC" w:rsidRDefault="00A60FFC" w:rsidP="00DB284D">
            <w:pPr>
              <w:spacing w:after="240"/>
              <w:rPr>
                <w:rFonts w:ascii="Arial" w:eastAsia="Times New Roman" w:hAnsi="Arial" w:cs="Arial"/>
                <w:i/>
                <w:iCs/>
                <w:lang w:eastAsia="en-GB"/>
              </w:rPr>
            </w:pPr>
            <w:r w:rsidRPr="008528EC">
              <w:rPr>
                <w:rFonts w:ascii="Arial" w:eastAsia="Times New Roman" w:hAnsi="Arial" w:cs="Arial"/>
                <w:i/>
                <w:iCs/>
                <w:lang w:eastAsia="en-GB"/>
              </w:rPr>
              <w:t>“Is not one-size-fits-all, so it's a very bespoke service to those new recruits”</w:t>
            </w:r>
          </w:p>
          <w:p w14:paraId="56FB0879" w14:textId="77777777" w:rsidR="00A60FFC" w:rsidRPr="008528EC" w:rsidRDefault="00A60FFC" w:rsidP="00DB284D">
            <w:pPr>
              <w:spacing w:after="240"/>
              <w:rPr>
                <w:rFonts w:ascii="Arial" w:eastAsia="Times New Roman" w:hAnsi="Arial" w:cs="Arial"/>
                <w:i/>
                <w:iCs/>
                <w:lang w:eastAsia="en-GB"/>
              </w:rPr>
            </w:pPr>
            <w:r w:rsidRPr="008528EC">
              <w:rPr>
                <w:rFonts w:ascii="Arial" w:eastAsia="Times New Roman" w:hAnsi="Arial" w:cs="Arial"/>
                <w:i/>
                <w:iCs/>
                <w:lang w:eastAsia="en-GB"/>
              </w:rPr>
              <w:t>“Generally speaking, we don’t tend to get involved with most recruits, it’s the ones that are struggling in the training area that I will assist and support and it’s like a kind of advisor and mentor”</w:t>
            </w:r>
          </w:p>
          <w:p w14:paraId="7780ECB6" w14:textId="77777777" w:rsidR="00A60FFC" w:rsidRPr="008528EC" w:rsidRDefault="00A60FFC" w:rsidP="00DB284D">
            <w:pPr>
              <w:spacing w:after="240"/>
              <w:rPr>
                <w:rFonts w:ascii="Arial" w:hAnsi="Arial" w:cs="Arial"/>
                <w:i/>
                <w:iCs/>
              </w:rPr>
            </w:pPr>
            <w:r w:rsidRPr="008528EC">
              <w:rPr>
                <w:rFonts w:ascii="Arial" w:hAnsi="Arial" w:cs="Arial"/>
                <w:i/>
                <w:iCs/>
              </w:rPr>
              <w:t>“I am in a role to try and support as many people as possible during their student phase”</w:t>
            </w:r>
          </w:p>
          <w:p w14:paraId="2805EB65" w14:textId="77777777" w:rsidR="00A60FFC" w:rsidRDefault="00A60FFC" w:rsidP="00DB284D">
            <w:pPr>
              <w:spacing w:after="240"/>
              <w:rPr>
                <w:rFonts w:ascii="Arial" w:eastAsia="Times New Roman" w:hAnsi="Arial" w:cs="Arial"/>
                <w:b/>
                <w:bCs/>
                <w:color w:val="000000"/>
                <w:sz w:val="24"/>
                <w:szCs w:val="24"/>
                <w:lang w:eastAsia="en-GB"/>
              </w:rPr>
            </w:pPr>
            <w:r w:rsidRPr="008528EC">
              <w:rPr>
                <w:rFonts w:ascii="Arial" w:hAnsi="Arial" w:cs="Arial"/>
                <w:i/>
                <w:iCs/>
              </w:rPr>
              <w:t xml:space="preserve"> </w:t>
            </w:r>
            <w:r w:rsidRPr="008528EC">
              <w:rPr>
                <w:rFonts w:ascii="Arial" w:eastAsia="Times New Roman" w:hAnsi="Arial" w:cs="Arial"/>
                <w:lang w:eastAsia="en-GB"/>
              </w:rPr>
              <w:t>“</w:t>
            </w:r>
            <w:r w:rsidRPr="008528EC">
              <w:rPr>
                <w:rFonts w:ascii="Arial" w:eastAsia="Times New Roman" w:hAnsi="Arial" w:cs="Arial"/>
                <w:i/>
                <w:iCs/>
                <w:lang w:eastAsia="en-GB"/>
              </w:rPr>
              <w:t>I think training has to be the way it is, but we need to think about adjustments for specific people”</w:t>
            </w:r>
          </w:p>
        </w:tc>
      </w:tr>
      <w:tr w:rsidR="00A60FFC" w14:paraId="727612EE" w14:textId="77777777" w:rsidTr="00DB284D">
        <w:tc>
          <w:tcPr>
            <w:tcW w:w="830" w:type="dxa"/>
          </w:tcPr>
          <w:p w14:paraId="37493696"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P1(S)</w:t>
            </w:r>
          </w:p>
        </w:tc>
        <w:tc>
          <w:tcPr>
            <w:tcW w:w="8186" w:type="dxa"/>
          </w:tcPr>
          <w:p w14:paraId="0EBFE30D" w14:textId="77777777"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lang w:eastAsia="en-GB"/>
              </w:rPr>
              <w:t>“</w:t>
            </w:r>
            <w:r w:rsidRPr="00800ACD">
              <w:rPr>
                <w:rFonts w:ascii="Arial" w:eastAsia="Times New Roman" w:hAnsi="Arial" w:cs="Arial"/>
                <w:i/>
                <w:iCs/>
                <w:lang w:eastAsia="en-GB"/>
              </w:rPr>
              <w:t>I feel that it could have been a lot more practical based and allow students more opportunities to learn within a live situation</w:t>
            </w:r>
            <w:r>
              <w:rPr>
                <w:rFonts w:ascii="Arial" w:eastAsia="Times New Roman" w:hAnsi="Arial" w:cs="Arial"/>
                <w:i/>
                <w:iCs/>
                <w:lang w:eastAsia="en-GB"/>
              </w:rPr>
              <w:t>” (</w:t>
            </w:r>
            <w:r w:rsidRPr="002631FC">
              <w:rPr>
                <w:rFonts w:ascii="Arial" w:eastAsia="Times New Roman" w:hAnsi="Arial" w:cs="Arial"/>
                <w:lang w:eastAsia="en-GB"/>
              </w:rPr>
              <w:t>Taken from Table 1</w:t>
            </w:r>
            <w:r>
              <w:rPr>
                <w:rFonts w:ascii="Arial" w:eastAsia="Times New Roman" w:hAnsi="Arial" w:cs="Arial"/>
                <w:i/>
                <w:iCs/>
                <w:lang w:eastAsia="en-GB"/>
              </w:rPr>
              <w:t>)</w:t>
            </w:r>
          </w:p>
        </w:tc>
      </w:tr>
      <w:tr w:rsidR="00A60FFC" w14:paraId="0A8099B1" w14:textId="77777777" w:rsidTr="00DB284D">
        <w:tc>
          <w:tcPr>
            <w:tcW w:w="830" w:type="dxa"/>
          </w:tcPr>
          <w:p w14:paraId="36C130EB"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lastRenderedPageBreak/>
              <w:t>P2(S)</w:t>
            </w:r>
          </w:p>
        </w:tc>
        <w:tc>
          <w:tcPr>
            <w:tcW w:w="8186" w:type="dxa"/>
          </w:tcPr>
          <w:p w14:paraId="2C7E75F9" w14:textId="4D9D8359"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color w:val="000000"/>
                <w:lang w:eastAsia="en-GB"/>
              </w:rPr>
              <w:t>“</w:t>
            </w:r>
            <w:r w:rsidRPr="00800ACD">
              <w:rPr>
                <w:rFonts w:ascii="Arial" w:eastAsia="Times New Roman" w:hAnsi="Arial" w:cs="Arial"/>
                <w:i/>
                <w:iCs/>
                <w:color w:val="000000"/>
                <w:lang w:eastAsia="en-GB"/>
              </w:rPr>
              <w:t xml:space="preserve">Due to when I was in training this was where I was diagnosed with dyslexia and </w:t>
            </w:r>
            <w:r w:rsidR="00225EDC">
              <w:rPr>
                <w:rFonts w:ascii="Arial" w:eastAsia="Times New Roman" w:hAnsi="Arial" w:cs="Arial"/>
                <w:i/>
                <w:iCs/>
                <w:color w:val="000000"/>
                <w:lang w:eastAsia="en-GB"/>
              </w:rPr>
              <w:t xml:space="preserve">it </w:t>
            </w:r>
            <w:r w:rsidRPr="00800ACD">
              <w:rPr>
                <w:rFonts w:ascii="Arial" w:eastAsia="Times New Roman" w:hAnsi="Arial" w:cs="Arial"/>
                <w:i/>
                <w:iCs/>
                <w:color w:val="000000"/>
                <w:lang w:eastAsia="en-GB"/>
              </w:rPr>
              <w:t>explained a lot</w:t>
            </w:r>
            <w:r>
              <w:rPr>
                <w:rFonts w:ascii="Arial" w:eastAsia="Times New Roman" w:hAnsi="Arial" w:cs="Arial"/>
                <w:i/>
                <w:iCs/>
                <w:color w:val="000000"/>
                <w:lang w:eastAsia="en-GB"/>
              </w:rPr>
              <w:t xml:space="preserve">” </w:t>
            </w:r>
            <w:r w:rsidRPr="00E81D9E">
              <w:rPr>
                <w:rFonts w:ascii="Arial" w:eastAsia="Times New Roman" w:hAnsi="Arial" w:cs="Arial"/>
                <w:lang w:eastAsia="en-GB"/>
              </w:rPr>
              <w:t>(</w:t>
            </w:r>
            <w:r w:rsidRPr="002631FC">
              <w:rPr>
                <w:rFonts w:ascii="Arial" w:eastAsia="Times New Roman" w:hAnsi="Arial" w:cs="Arial"/>
                <w:lang w:eastAsia="en-GB"/>
              </w:rPr>
              <w:t>Taken from Table 1</w:t>
            </w:r>
            <w:r>
              <w:rPr>
                <w:rFonts w:ascii="Arial" w:eastAsia="Times New Roman" w:hAnsi="Arial" w:cs="Arial"/>
                <w:i/>
                <w:iCs/>
                <w:lang w:eastAsia="en-GB"/>
              </w:rPr>
              <w:t>)</w:t>
            </w:r>
          </w:p>
        </w:tc>
      </w:tr>
      <w:tr w:rsidR="00A60FFC" w14:paraId="491A5470" w14:textId="77777777" w:rsidTr="00DB284D">
        <w:tc>
          <w:tcPr>
            <w:tcW w:w="830" w:type="dxa"/>
          </w:tcPr>
          <w:p w14:paraId="0294D2AD"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P5(S)</w:t>
            </w:r>
          </w:p>
        </w:tc>
        <w:tc>
          <w:tcPr>
            <w:tcW w:w="8186" w:type="dxa"/>
          </w:tcPr>
          <w:p w14:paraId="2262F33E" w14:textId="77777777"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color w:val="000000"/>
                <w:lang w:eastAsia="en-GB"/>
              </w:rPr>
              <w:t>“</w:t>
            </w:r>
            <w:r w:rsidRPr="00800ACD">
              <w:rPr>
                <w:rFonts w:ascii="Arial" w:eastAsia="Times New Roman" w:hAnsi="Arial" w:cs="Arial"/>
                <w:i/>
                <w:iCs/>
                <w:color w:val="000000"/>
                <w:lang w:eastAsia="en-GB"/>
              </w:rPr>
              <w:t>I feel like the majority of the training is theory based rather than looking into depth of the day-to-day ongoings of the police</w:t>
            </w:r>
            <w:r>
              <w:rPr>
                <w:rFonts w:ascii="Arial" w:eastAsia="Times New Roman" w:hAnsi="Arial" w:cs="Arial"/>
                <w:i/>
                <w:iCs/>
                <w:color w:val="000000"/>
                <w:lang w:eastAsia="en-GB"/>
              </w:rPr>
              <w:t xml:space="preserve">” </w:t>
            </w:r>
            <w:r w:rsidRPr="00E81D9E">
              <w:rPr>
                <w:rFonts w:ascii="Arial" w:eastAsia="Times New Roman" w:hAnsi="Arial" w:cs="Arial"/>
                <w:lang w:eastAsia="en-GB"/>
              </w:rPr>
              <w:t>(</w:t>
            </w:r>
            <w:r w:rsidRPr="002631FC">
              <w:rPr>
                <w:rFonts w:ascii="Arial" w:eastAsia="Times New Roman" w:hAnsi="Arial" w:cs="Arial"/>
                <w:lang w:eastAsia="en-GB"/>
              </w:rPr>
              <w:t>Taken from Table 1</w:t>
            </w:r>
            <w:r>
              <w:rPr>
                <w:rFonts w:ascii="Arial" w:eastAsia="Times New Roman" w:hAnsi="Arial" w:cs="Arial"/>
                <w:i/>
                <w:iCs/>
                <w:lang w:eastAsia="en-GB"/>
              </w:rPr>
              <w:t>)</w:t>
            </w:r>
          </w:p>
        </w:tc>
      </w:tr>
      <w:tr w:rsidR="00A60FFC" w14:paraId="0E721ACF" w14:textId="77777777" w:rsidTr="00DB284D">
        <w:tc>
          <w:tcPr>
            <w:tcW w:w="830" w:type="dxa"/>
          </w:tcPr>
          <w:p w14:paraId="12261F09"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P1(S)</w:t>
            </w:r>
          </w:p>
        </w:tc>
        <w:tc>
          <w:tcPr>
            <w:tcW w:w="8186" w:type="dxa"/>
          </w:tcPr>
          <w:p w14:paraId="5B8167A5" w14:textId="77777777"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shd w:val="clear" w:color="auto" w:fill="FFFFFF"/>
                <w:lang w:eastAsia="en-GB"/>
              </w:rPr>
              <w:t>“</w:t>
            </w:r>
            <w:r w:rsidRPr="002707F8">
              <w:rPr>
                <w:rFonts w:ascii="Arial" w:eastAsia="Times New Roman" w:hAnsi="Arial" w:cs="Arial"/>
                <w:i/>
                <w:iCs/>
                <w:shd w:val="clear" w:color="auto" w:fill="FFFFFF"/>
                <w:lang w:eastAsia="en-GB"/>
              </w:rPr>
              <w:t>I have been offered further support since being posted and this is regularly reviewed with my line</w:t>
            </w:r>
            <w:r>
              <w:rPr>
                <w:rFonts w:ascii="Arial" w:eastAsia="Times New Roman" w:hAnsi="Arial" w:cs="Arial"/>
                <w:i/>
                <w:iCs/>
                <w:shd w:val="clear" w:color="auto" w:fill="FFFFFF"/>
                <w:lang w:eastAsia="en-GB"/>
              </w:rPr>
              <w:t xml:space="preserve"> manager” </w:t>
            </w:r>
            <w:r w:rsidRPr="00084B64">
              <w:rPr>
                <w:rFonts w:ascii="Arial" w:eastAsia="Times New Roman" w:hAnsi="Arial" w:cs="Arial"/>
                <w:shd w:val="clear" w:color="auto" w:fill="FFFFFF"/>
                <w:lang w:eastAsia="en-GB"/>
              </w:rPr>
              <w:t>(Taken from Table 2)</w:t>
            </w:r>
            <w:r>
              <w:rPr>
                <w:rFonts w:ascii="Arial" w:eastAsia="Times New Roman" w:hAnsi="Arial" w:cs="Arial"/>
                <w:i/>
                <w:iCs/>
                <w:shd w:val="clear" w:color="auto" w:fill="FFFFFF"/>
                <w:lang w:eastAsia="en-GB"/>
              </w:rPr>
              <w:t xml:space="preserve"> </w:t>
            </w:r>
          </w:p>
        </w:tc>
      </w:tr>
      <w:tr w:rsidR="00A60FFC" w14:paraId="5DC8A157" w14:textId="77777777" w:rsidTr="00DB284D">
        <w:tc>
          <w:tcPr>
            <w:tcW w:w="830" w:type="dxa"/>
          </w:tcPr>
          <w:p w14:paraId="4A7B1FF6"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P3(S)</w:t>
            </w:r>
          </w:p>
        </w:tc>
        <w:tc>
          <w:tcPr>
            <w:tcW w:w="8186" w:type="dxa"/>
          </w:tcPr>
          <w:p w14:paraId="7085F303" w14:textId="77777777"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shd w:val="clear" w:color="auto" w:fill="FFFFFF"/>
                <w:lang w:eastAsia="en-GB"/>
              </w:rPr>
              <w:t>“</w:t>
            </w:r>
            <w:r w:rsidRPr="002707F8">
              <w:rPr>
                <w:rFonts w:ascii="Arial" w:eastAsia="Times New Roman" w:hAnsi="Arial" w:cs="Arial"/>
                <w:i/>
                <w:iCs/>
                <w:shd w:val="clear" w:color="auto" w:fill="FFFFFF"/>
                <w:lang w:eastAsia="en-GB"/>
              </w:rPr>
              <w:t>It is down to individuals to learn a new role and very little posts have formal training</w:t>
            </w:r>
            <w:r>
              <w:rPr>
                <w:rFonts w:ascii="Arial" w:eastAsia="Times New Roman" w:hAnsi="Arial" w:cs="Arial"/>
                <w:i/>
                <w:iCs/>
                <w:shd w:val="clear" w:color="auto" w:fill="FFFFFF"/>
                <w:lang w:eastAsia="en-GB"/>
              </w:rPr>
              <w:t>”</w:t>
            </w:r>
            <w:r w:rsidRPr="002707F8">
              <w:rPr>
                <w:rFonts w:ascii="Arial" w:eastAsia="Times New Roman" w:hAnsi="Arial" w:cs="Arial"/>
                <w:i/>
                <w:iCs/>
                <w:shd w:val="clear" w:color="auto" w:fill="FFFFFF"/>
                <w:lang w:eastAsia="en-GB"/>
              </w:rPr>
              <w:t xml:space="preserve"> (</w:t>
            </w:r>
            <w:r w:rsidRPr="008856C3">
              <w:rPr>
                <w:rFonts w:ascii="Arial" w:eastAsia="Times New Roman" w:hAnsi="Arial" w:cs="Arial"/>
                <w:shd w:val="clear" w:color="auto" w:fill="FFFFFF"/>
                <w:lang w:eastAsia="en-GB"/>
              </w:rPr>
              <w:t>Taken from Table 2)</w:t>
            </w:r>
          </w:p>
        </w:tc>
      </w:tr>
      <w:tr w:rsidR="00A60FFC" w14:paraId="1EBCF77A" w14:textId="77777777" w:rsidTr="00DB284D">
        <w:tc>
          <w:tcPr>
            <w:tcW w:w="830" w:type="dxa"/>
          </w:tcPr>
          <w:p w14:paraId="74E26C21" w14:textId="77777777" w:rsidR="00A60FFC" w:rsidRDefault="00A60FFC" w:rsidP="00DB284D">
            <w:pPr>
              <w:spacing w:after="24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P4 S)</w:t>
            </w:r>
          </w:p>
        </w:tc>
        <w:tc>
          <w:tcPr>
            <w:tcW w:w="8186" w:type="dxa"/>
          </w:tcPr>
          <w:p w14:paraId="2D5B32EA" w14:textId="77777777" w:rsidR="00A60FFC" w:rsidRDefault="00A60FFC" w:rsidP="00DB284D">
            <w:pPr>
              <w:spacing w:after="240"/>
              <w:rPr>
                <w:rFonts w:ascii="Arial" w:eastAsia="Times New Roman" w:hAnsi="Arial" w:cs="Arial"/>
                <w:i/>
                <w:iCs/>
                <w:sz w:val="24"/>
                <w:szCs w:val="24"/>
                <w:lang w:eastAsia="en-GB"/>
              </w:rPr>
            </w:pPr>
            <w:r>
              <w:rPr>
                <w:rFonts w:ascii="Arial" w:eastAsia="Times New Roman" w:hAnsi="Arial" w:cs="Arial"/>
                <w:i/>
                <w:iCs/>
                <w:color w:val="202124"/>
                <w:shd w:val="clear" w:color="auto" w:fill="FFFFFF"/>
                <w:lang w:eastAsia="en-GB"/>
              </w:rPr>
              <w:t>“</w:t>
            </w:r>
            <w:r w:rsidRPr="002707F8">
              <w:rPr>
                <w:rFonts w:ascii="Arial" w:eastAsia="Times New Roman" w:hAnsi="Arial" w:cs="Arial"/>
                <w:i/>
                <w:iCs/>
                <w:color w:val="202124"/>
                <w:shd w:val="clear" w:color="auto" w:fill="FFFFFF"/>
                <w:lang w:eastAsia="en-GB"/>
              </w:rPr>
              <w:t>Supervis</w:t>
            </w:r>
            <w:r>
              <w:rPr>
                <w:rFonts w:ascii="Arial" w:eastAsia="Times New Roman" w:hAnsi="Arial" w:cs="Arial"/>
                <w:i/>
                <w:iCs/>
                <w:color w:val="202124"/>
                <w:shd w:val="clear" w:color="auto" w:fill="FFFFFF"/>
                <w:lang w:eastAsia="en-GB"/>
              </w:rPr>
              <w:t xml:space="preserve">ion </w:t>
            </w:r>
            <w:r w:rsidRPr="002707F8">
              <w:rPr>
                <w:rFonts w:ascii="Arial" w:eastAsia="Times New Roman" w:hAnsi="Arial" w:cs="Arial"/>
                <w:i/>
                <w:iCs/>
                <w:color w:val="202124"/>
                <w:shd w:val="clear" w:color="auto" w:fill="FFFFFF"/>
                <w:lang w:eastAsia="en-GB"/>
              </w:rPr>
              <w:t>is fab but the process is just slow and difficult</w:t>
            </w:r>
            <w:r>
              <w:rPr>
                <w:rFonts w:ascii="Arial" w:eastAsia="Times New Roman" w:hAnsi="Arial" w:cs="Arial"/>
                <w:i/>
                <w:iCs/>
                <w:color w:val="202124"/>
                <w:shd w:val="clear" w:color="auto" w:fill="FFFFFF"/>
                <w:lang w:eastAsia="en-GB"/>
              </w:rPr>
              <w:t>”</w:t>
            </w:r>
          </w:p>
        </w:tc>
      </w:tr>
    </w:tbl>
    <w:p w14:paraId="526ECD33" w14:textId="77777777" w:rsidR="00A60FFC" w:rsidRDefault="00A60FFC" w:rsidP="00A60FFC">
      <w:pPr>
        <w:spacing w:after="240" w:line="480" w:lineRule="auto"/>
        <w:rPr>
          <w:rFonts w:ascii="Arial" w:eastAsia="Times New Roman" w:hAnsi="Arial" w:cs="Arial"/>
          <w:b/>
          <w:bCs/>
          <w:color w:val="000000"/>
          <w:sz w:val="24"/>
          <w:szCs w:val="24"/>
          <w:lang w:eastAsia="en-GB"/>
        </w:rPr>
      </w:pPr>
    </w:p>
    <w:p w14:paraId="7FC2FB1C" w14:textId="77777777" w:rsidR="00A60FFC" w:rsidRDefault="00A60FFC" w:rsidP="00A60FFC">
      <w:pPr>
        <w:spacing w:after="240" w:line="480" w:lineRule="auto"/>
        <w:rPr>
          <w:rFonts w:ascii="Arial" w:eastAsia="Times New Roman" w:hAnsi="Arial" w:cs="Arial"/>
          <w:color w:val="000000"/>
          <w:sz w:val="24"/>
          <w:szCs w:val="24"/>
          <w:lang w:eastAsia="en-GB"/>
        </w:rPr>
      </w:pPr>
      <w:bookmarkStart w:id="7" w:name="_Hlk193382952"/>
      <w:r w:rsidRPr="00E84BA9">
        <w:rPr>
          <w:rFonts w:ascii="Arial" w:eastAsia="Times New Roman" w:hAnsi="Arial" w:cs="Arial"/>
          <w:b/>
          <w:bCs/>
          <w:color w:val="000000"/>
          <w:sz w:val="24"/>
          <w:szCs w:val="24"/>
          <w:lang w:eastAsia="en-GB"/>
        </w:rPr>
        <w:t xml:space="preserve">Table </w:t>
      </w:r>
      <w:r>
        <w:rPr>
          <w:rFonts w:ascii="Arial" w:eastAsia="Times New Roman" w:hAnsi="Arial" w:cs="Arial"/>
          <w:b/>
          <w:bCs/>
          <w:color w:val="000000"/>
          <w:sz w:val="24"/>
          <w:szCs w:val="24"/>
          <w:lang w:eastAsia="en-GB"/>
        </w:rPr>
        <w:t>5</w:t>
      </w:r>
      <w:r>
        <w:rPr>
          <w:rFonts w:ascii="Arial" w:eastAsia="Times New Roman" w:hAnsi="Arial" w:cs="Arial"/>
          <w:color w:val="000000"/>
          <w:sz w:val="24"/>
          <w:szCs w:val="24"/>
          <w:lang w:eastAsia="en-GB"/>
        </w:rPr>
        <w:t>:</w:t>
      </w:r>
      <w:r w:rsidRPr="00C03EC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 Theme 2: Training received to heads and leads and tutors  </w:t>
      </w:r>
    </w:p>
    <w:tbl>
      <w:tblPr>
        <w:tblStyle w:val="TableGrid"/>
        <w:tblW w:w="0" w:type="auto"/>
        <w:tblLook w:val="04A0" w:firstRow="1" w:lastRow="0" w:firstColumn="1" w:lastColumn="0" w:noHBand="0" w:noVBand="1"/>
      </w:tblPr>
      <w:tblGrid>
        <w:gridCol w:w="704"/>
        <w:gridCol w:w="8312"/>
      </w:tblGrid>
      <w:tr w:rsidR="00A60FFC" w14:paraId="159F2AA7" w14:textId="77777777" w:rsidTr="00DB284D">
        <w:tc>
          <w:tcPr>
            <w:tcW w:w="704" w:type="dxa"/>
          </w:tcPr>
          <w:p w14:paraId="76285C5A"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P1</w:t>
            </w:r>
          </w:p>
        </w:tc>
        <w:tc>
          <w:tcPr>
            <w:tcW w:w="8312" w:type="dxa"/>
          </w:tcPr>
          <w:p w14:paraId="763D385B" w14:textId="77777777" w:rsidR="00A60FFC" w:rsidRDefault="00A60FFC" w:rsidP="00DB284D">
            <w:pPr>
              <w:spacing w:after="240"/>
              <w:rPr>
                <w:rFonts w:ascii="Arial" w:hAnsi="Arial" w:cs="Arial"/>
                <w:i/>
                <w:iCs/>
              </w:rPr>
            </w:pPr>
            <w:r w:rsidRPr="006B25E6">
              <w:rPr>
                <w:rFonts w:ascii="Arial" w:hAnsi="Arial" w:cs="Arial"/>
                <w:i/>
                <w:iCs/>
              </w:rPr>
              <w:t xml:space="preserve">“I deliver an awareness session to new tutors to help them prepare for tutoring ND students </w:t>
            </w:r>
            <w:r>
              <w:rPr>
                <w:rFonts w:ascii="Arial" w:hAnsi="Arial" w:cs="Arial"/>
                <w:i/>
                <w:iCs/>
              </w:rPr>
              <w:t>on</w:t>
            </w:r>
            <w:r w:rsidRPr="006B25E6">
              <w:rPr>
                <w:rFonts w:ascii="Arial" w:hAnsi="Arial" w:cs="Arial"/>
                <w:i/>
                <w:iCs/>
              </w:rPr>
              <w:t xml:space="preserve"> what I would class as best practices”</w:t>
            </w:r>
          </w:p>
          <w:p w14:paraId="64CEFA08" w14:textId="4B95664A" w:rsidR="00BD0543" w:rsidRDefault="00BD0543" w:rsidP="00BD0543">
            <w:pPr>
              <w:spacing w:line="360" w:lineRule="auto"/>
              <w:rPr>
                <w:rFonts w:ascii="Arial" w:eastAsia="Times New Roman" w:hAnsi="Arial" w:cs="Arial"/>
                <w:i/>
                <w:iCs/>
                <w:color w:val="000000"/>
              </w:rPr>
            </w:pPr>
            <w:r w:rsidRPr="00BD0543">
              <w:rPr>
                <w:rFonts w:ascii="Arial" w:eastAsia="Times New Roman" w:hAnsi="Arial" w:cs="Arial"/>
                <w:i/>
                <w:iCs/>
                <w:color w:val="000000"/>
              </w:rPr>
              <w:t xml:space="preserve">CPIA- disclosure. </w:t>
            </w:r>
          </w:p>
          <w:p w14:paraId="7B0549A5" w14:textId="5217866D" w:rsidR="00BD0543" w:rsidRPr="00BD0543" w:rsidRDefault="00BD0543" w:rsidP="00BD0543">
            <w:pPr>
              <w:rPr>
                <w:rFonts w:ascii="Arial" w:eastAsia="Times New Roman" w:hAnsi="Arial" w:cs="Arial"/>
                <w:i/>
                <w:iCs/>
                <w:color w:val="000000"/>
              </w:rPr>
            </w:pPr>
            <w:r>
              <w:rPr>
                <w:rFonts w:ascii="Arial" w:eastAsia="Times New Roman" w:hAnsi="Arial" w:cs="Arial"/>
                <w:i/>
                <w:iCs/>
                <w:color w:val="000000"/>
              </w:rPr>
              <w:t>“</w:t>
            </w:r>
            <w:r w:rsidRPr="00BD0543">
              <w:rPr>
                <w:rFonts w:ascii="Arial" w:eastAsia="Times New Roman" w:hAnsi="Arial" w:cs="Arial"/>
                <w:i/>
                <w:iCs/>
                <w:color w:val="000000"/>
              </w:rPr>
              <w:t>Under this the prosecution are duty bound to disclose anything that undermines the prosecution case</w:t>
            </w:r>
            <w:r>
              <w:rPr>
                <w:rFonts w:ascii="Arial" w:eastAsia="Times New Roman" w:hAnsi="Arial" w:cs="Arial"/>
                <w:i/>
                <w:iCs/>
                <w:color w:val="000000"/>
              </w:rPr>
              <w:t>”</w:t>
            </w:r>
            <w:r w:rsidRPr="00BD0543">
              <w:rPr>
                <w:rFonts w:ascii="Arial" w:eastAsia="Times New Roman" w:hAnsi="Arial" w:cs="Arial"/>
                <w:i/>
                <w:iCs/>
                <w:color w:val="000000"/>
              </w:rPr>
              <w:t>.</w:t>
            </w:r>
            <w:r>
              <w:rPr>
                <w:rFonts w:ascii="Arial" w:eastAsia="Times New Roman" w:hAnsi="Arial" w:cs="Arial"/>
                <w:i/>
                <w:iCs/>
                <w:color w:val="000000"/>
              </w:rPr>
              <w:t xml:space="preserve"> “</w:t>
            </w:r>
            <w:r w:rsidRPr="00BD0543">
              <w:rPr>
                <w:rFonts w:ascii="Arial" w:eastAsia="Times New Roman" w:hAnsi="Arial" w:cs="Arial"/>
                <w:i/>
                <w:iCs/>
                <w:color w:val="000000"/>
              </w:rPr>
              <w:t>It is unclear if an officers ND would come under this</w:t>
            </w:r>
            <w:r>
              <w:rPr>
                <w:rFonts w:ascii="Arial" w:eastAsia="Times New Roman" w:hAnsi="Arial" w:cs="Arial"/>
                <w:i/>
                <w:iCs/>
                <w:color w:val="000000"/>
              </w:rPr>
              <w:t xml:space="preserve">, </w:t>
            </w:r>
            <w:r w:rsidRPr="00BD0543">
              <w:rPr>
                <w:rFonts w:ascii="Arial" w:eastAsia="Times New Roman" w:hAnsi="Arial" w:cs="Arial"/>
                <w:i/>
                <w:iCs/>
                <w:color w:val="000000"/>
              </w:rPr>
              <w:t>if any given officers short term memory directly affects them as part of their condition, but they are witness to something live and then write a statement 4 or 5hrs later, should this be disclosed?</w:t>
            </w:r>
            <w:r>
              <w:rPr>
                <w:rFonts w:ascii="Arial" w:eastAsia="Times New Roman" w:hAnsi="Arial" w:cs="Arial"/>
                <w:i/>
                <w:iCs/>
                <w:color w:val="000000"/>
              </w:rPr>
              <w:t xml:space="preserve">” </w:t>
            </w:r>
          </w:p>
          <w:p w14:paraId="056BDA37" w14:textId="77777777" w:rsidR="00BD0543" w:rsidRDefault="00BD0543" w:rsidP="00DB284D">
            <w:pPr>
              <w:spacing w:after="240"/>
              <w:rPr>
                <w:rFonts w:ascii="Arial" w:eastAsia="Times New Roman" w:hAnsi="Arial" w:cs="Arial"/>
                <w:color w:val="000000"/>
                <w:sz w:val="24"/>
                <w:szCs w:val="24"/>
                <w:lang w:eastAsia="en-GB"/>
              </w:rPr>
            </w:pPr>
          </w:p>
        </w:tc>
      </w:tr>
      <w:tr w:rsidR="00A60FFC" w14:paraId="5955C95D" w14:textId="77777777" w:rsidTr="00DB284D">
        <w:tc>
          <w:tcPr>
            <w:tcW w:w="704" w:type="dxa"/>
          </w:tcPr>
          <w:p w14:paraId="163404C3"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P2</w:t>
            </w:r>
          </w:p>
        </w:tc>
        <w:tc>
          <w:tcPr>
            <w:tcW w:w="8312" w:type="dxa"/>
          </w:tcPr>
          <w:p w14:paraId="64A77A3D" w14:textId="77777777" w:rsidR="00A60FFC" w:rsidRPr="00E53F21" w:rsidRDefault="00A60FFC" w:rsidP="00DB284D">
            <w:pPr>
              <w:shd w:val="clear" w:color="auto" w:fill="FFFFFF"/>
              <w:rPr>
                <w:rFonts w:ascii="Arial" w:eastAsia="Times New Roman" w:hAnsi="Arial" w:cs="Arial"/>
                <w:i/>
                <w:iCs/>
                <w:lang w:eastAsia="en-GB"/>
              </w:rPr>
            </w:pPr>
            <w:r w:rsidRPr="00E53F21">
              <w:rPr>
                <w:rFonts w:ascii="Arial" w:eastAsia="Times New Roman" w:hAnsi="Arial" w:cs="Arial"/>
                <w:i/>
                <w:iCs/>
                <w:lang w:eastAsia="en-GB"/>
              </w:rPr>
              <w:t>“The trainers will contact myself for specific support around individuals that may be neurodiverse and haven't gone on that diagnostic pathway”</w:t>
            </w:r>
          </w:p>
          <w:p w14:paraId="0809685B" w14:textId="77777777" w:rsidR="00A60FFC" w:rsidRPr="00E53F21" w:rsidRDefault="00A60FFC" w:rsidP="00DB284D">
            <w:pPr>
              <w:shd w:val="clear" w:color="auto" w:fill="FFFFFF"/>
              <w:rPr>
                <w:rFonts w:ascii="Arial" w:eastAsia="Times New Roman" w:hAnsi="Arial" w:cs="Arial"/>
                <w:i/>
                <w:iCs/>
                <w:lang w:eastAsia="en-GB"/>
              </w:rPr>
            </w:pPr>
          </w:p>
          <w:p w14:paraId="6BF517A3" w14:textId="77777777" w:rsidR="00A60FFC" w:rsidRPr="00E53F21" w:rsidRDefault="00A60FFC" w:rsidP="00DB284D">
            <w:pPr>
              <w:spacing w:after="240"/>
              <w:rPr>
                <w:rFonts w:ascii="Arial" w:eastAsia="Times New Roman" w:hAnsi="Arial" w:cs="Arial"/>
                <w:i/>
                <w:iCs/>
                <w:lang w:eastAsia="en-GB"/>
              </w:rPr>
            </w:pPr>
            <w:r w:rsidRPr="00E53F21">
              <w:rPr>
                <w:rFonts w:ascii="Arial" w:eastAsia="Times New Roman" w:hAnsi="Arial" w:cs="Arial"/>
                <w:i/>
                <w:iCs/>
                <w:lang w:eastAsia="en-GB"/>
              </w:rPr>
              <w:t xml:space="preserve">“They, the trainers will come to me for advice around reasonable adjustments” </w:t>
            </w:r>
          </w:p>
          <w:p w14:paraId="3498CB57" w14:textId="77777777" w:rsidR="00A60FFC" w:rsidRPr="00E53F21" w:rsidRDefault="00A60FFC" w:rsidP="00DB284D">
            <w:pPr>
              <w:spacing w:after="240"/>
              <w:rPr>
                <w:rFonts w:ascii="Arial" w:hAnsi="Arial" w:cs="Arial"/>
                <w:b/>
                <w:bCs/>
                <w:i/>
                <w:iCs/>
              </w:rPr>
            </w:pPr>
            <w:r w:rsidRPr="00E53F21">
              <w:rPr>
                <w:rFonts w:ascii="Arial" w:hAnsi="Arial" w:cs="Arial"/>
                <w:i/>
                <w:iCs/>
              </w:rPr>
              <w:t>“By trying to make reasonable adjustments for them and by explaining to line managers and the organisation how their condition(s) will affect them directly in the world of policing”</w:t>
            </w:r>
          </w:p>
          <w:p w14:paraId="64BD9DA6" w14:textId="77777777" w:rsidR="00A60FFC" w:rsidRDefault="00A60FFC" w:rsidP="00DB284D">
            <w:pPr>
              <w:spacing w:after="240"/>
              <w:rPr>
                <w:rFonts w:ascii="Arial" w:eastAsia="Times New Roman" w:hAnsi="Arial" w:cs="Arial"/>
                <w:color w:val="000000"/>
                <w:sz w:val="24"/>
                <w:szCs w:val="24"/>
                <w:lang w:eastAsia="en-GB"/>
              </w:rPr>
            </w:pPr>
            <w:r>
              <w:rPr>
                <w:rFonts w:ascii="Arial" w:eastAsia="Times New Roman" w:hAnsi="Arial" w:cs="Arial"/>
                <w:i/>
                <w:iCs/>
                <w:lang w:eastAsia="en-GB"/>
              </w:rPr>
              <w:t>“</w:t>
            </w:r>
            <w:r w:rsidRPr="00E53F21">
              <w:rPr>
                <w:rFonts w:ascii="Arial" w:eastAsia="Times New Roman" w:hAnsi="Arial" w:cs="Arial"/>
                <w:i/>
                <w:iCs/>
                <w:lang w:eastAsia="en-GB"/>
              </w:rPr>
              <w:t xml:space="preserve">I had training as </w:t>
            </w:r>
            <w:r>
              <w:rPr>
                <w:rFonts w:ascii="Arial" w:eastAsia="Times New Roman" w:hAnsi="Arial" w:cs="Arial"/>
                <w:i/>
                <w:iCs/>
                <w:lang w:eastAsia="en-GB"/>
              </w:rPr>
              <w:t>dyslexia</w:t>
            </w:r>
            <w:r w:rsidRPr="00E53F21">
              <w:rPr>
                <w:rFonts w:ascii="Arial" w:eastAsia="Times New Roman" w:hAnsi="Arial" w:cs="Arial"/>
                <w:i/>
                <w:iCs/>
                <w:lang w:eastAsia="en-GB"/>
              </w:rPr>
              <w:t xml:space="preserve"> work based assessor, so I helped set up that in Gwent Police</w:t>
            </w:r>
            <w:r>
              <w:rPr>
                <w:rFonts w:ascii="Arial" w:eastAsia="Times New Roman" w:hAnsi="Arial" w:cs="Arial"/>
                <w:i/>
                <w:iCs/>
                <w:lang w:eastAsia="en-GB"/>
              </w:rPr>
              <w:t>”</w:t>
            </w:r>
          </w:p>
        </w:tc>
      </w:tr>
    </w:tbl>
    <w:p w14:paraId="4B1AC961" w14:textId="77777777" w:rsidR="00A60FFC" w:rsidRDefault="00A60FFC" w:rsidP="00A60FFC">
      <w:pPr>
        <w:spacing w:after="240" w:line="480" w:lineRule="auto"/>
        <w:rPr>
          <w:rFonts w:ascii="Arial" w:eastAsia="Times New Roman" w:hAnsi="Arial" w:cs="Arial"/>
          <w:color w:val="000000"/>
          <w:sz w:val="24"/>
          <w:szCs w:val="24"/>
          <w:lang w:eastAsia="en-GB"/>
        </w:rPr>
      </w:pPr>
    </w:p>
    <w:p w14:paraId="6F116809" w14:textId="77777777" w:rsidR="00D542BC" w:rsidRDefault="00D542BC" w:rsidP="00A60FFC">
      <w:pPr>
        <w:spacing w:after="240" w:line="480" w:lineRule="auto"/>
        <w:rPr>
          <w:rFonts w:ascii="Arial" w:eastAsia="Times New Roman" w:hAnsi="Arial" w:cs="Arial"/>
          <w:color w:val="000000"/>
          <w:sz w:val="24"/>
          <w:szCs w:val="24"/>
          <w:lang w:eastAsia="en-GB"/>
        </w:rPr>
      </w:pPr>
    </w:p>
    <w:p w14:paraId="3CEB0F83" w14:textId="77777777" w:rsidR="00D542BC" w:rsidRDefault="00D542BC" w:rsidP="00A60FFC">
      <w:pPr>
        <w:spacing w:after="240" w:line="480" w:lineRule="auto"/>
        <w:rPr>
          <w:rFonts w:ascii="Arial" w:eastAsia="Times New Roman" w:hAnsi="Arial" w:cs="Arial"/>
          <w:color w:val="000000"/>
          <w:sz w:val="24"/>
          <w:szCs w:val="24"/>
          <w:lang w:eastAsia="en-GB"/>
        </w:rPr>
      </w:pPr>
    </w:p>
    <w:bookmarkEnd w:id="7"/>
    <w:p w14:paraId="5DAC6AD9" w14:textId="77777777" w:rsidR="00A60FFC" w:rsidRDefault="00A60FFC" w:rsidP="00A60FFC">
      <w:pPr>
        <w:spacing w:after="240" w:line="480" w:lineRule="auto"/>
        <w:rPr>
          <w:rFonts w:ascii="Arial" w:eastAsia="Times New Roman" w:hAnsi="Arial" w:cs="Arial"/>
          <w:color w:val="000000"/>
          <w:sz w:val="24"/>
          <w:szCs w:val="24"/>
          <w:lang w:eastAsia="en-GB"/>
        </w:rPr>
      </w:pPr>
      <w:r w:rsidRPr="00E84BA9">
        <w:rPr>
          <w:rFonts w:ascii="Arial" w:eastAsia="Times New Roman" w:hAnsi="Arial" w:cs="Arial"/>
          <w:b/>
          <w:bCs/>
          <w:color w:val="000000"/>
          <w:sz w:val="24"/>
          <w:szCs w:val="24"/>
          <w:lang w:eastAsia="en-GB"/>
        </w:rPr>
        <w:lastRenderedPageBreak/>
        <w:t xml:space="preserve">Table </w:t>
      </w:r>
      <w:r>
        <w:rPr>
          <w:rFonts w:ascii="Arial" w:eastAsia="Times New Roman" w:hAnsi="Arial" w:cs="Arial"/>
          <w:b/>
          <w:bCs/>
          <w:color w:val="000000"/>
          <w:sz w:val="24"/>
          <w:szCs w:val="24"/>
          <w:lang w:eastAsia="en-GB"/>
        </w:rPr>
        <w:t>6</w:t>
      </w:r>
      <w:r>
        <w:rPr>
          <w:rFonts w:ascii="Arial" w:eastAsia="Times New Roman" w:hAnsi="Arial" w:cs="Arial"/>
          <w:color w:val="000000"/>
          <w:sz w:val="24"/>
          <w:szCs w:val="24"/>
          <w:lang w:eastAsia="en-GB"/>
        </w:rPr>
        <w:t>:</w:t>
      </w:r>
      <w:r w:rsidRPr="00C03EC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Theme 3:</w:t>
      </w:r>
      <w:r w:rsidRPr="006220CB">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Legal Requirements (The Equality Act, 2010)  </w:t>
      </w:r>
    </w:p>
    <w:tbl>
      <w:tblPr>
        <w:tblStyle w:val="TableGrid"/>
        <w:tblW w:w="0" w:type="auto"/>
        <w:tblLook w:val="04A0" w:firstRow="1" w:lastRow="0" w:firstColumn="1" w:lastColumn="0" w:noHBand="0" w:noVBand="1"/>
      </w:tblPr>
      <w:tblGrid>
        <w:gridCol w:w="830"/>
        <w:gridCol w:w="8186"/>
      </w:tblGrid>
      <w:tr w:rsidR="00A60FFC" w14:paraId="59B473AD" w14:textId="77777777" w:rsidTr="00DB284D">
        <w:tc>
          <w:tcPr>
            <w:tcW w:w="704" w:type="dxa"/>
          </w:tcPr>
          <w:p w14:paraId="3A8BF427"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P1</w:t>
            </w:r>
          </w:p>
        </w:tc>
        <w:tc>
          <w:tcPr>
            <w:tcW w:w="8312" w:type="dxa"/>
          </w:tcPr>
          <w:p w14:paraId="26225689" w14:textId="77777777" w:rsidR="00A60FFC" w:rsidRPr="00DF2A17" w:rsidRDefault="00A60FFC" w:rsidP="00DB284D">
            <w:pPr>
              <w:spacing w:after="240"/>
              <w:rPr>
                <w:rFonts w:ascii="Arial" w:hAnsi="Arial" w:cs="Arial"/>
                <w:i/>
                <w:iCs/>
              </w:rPr>
            </w:pPr>
            <w:r w:rsidRPr="00DF2A17">
              <w:rPr>
                <w:rFonts w:ascii="Arial" w:hAnsi="Arial" w:cs="Arial"/>
                <w:i/>
                <w:iCs/>
              </w:rPr>
              <w:t xml:space="preserve">“Other than the </w:t>
            </w:r>
            <w:r>
              <w:rPr>
                <w:rFonts w:ascii="Arial" w:hAnsi="Arial" w:cs="Arial"/>
                <w:i/>
                <w:iCs/>
              </w:rPr>
              <w:t>E</w:t>
            </w:r>
            <w:r w:rsidRPr="00DF2A17">
              <w:rPr>
                <w:rFonts w:ascii="Arial" w:hAnsi="Arial" w:cs="Arial"/>
                <w:i/>
                <w:iCs/>
              </w:rPr>
              <w:t>qualities act Gwent Police has no ND policy”.</w:t>
            </w:r>
          </w:p>
          <w:p w14:paraId="0E5E7B7F" w14:textId="77777777" w:rsidR="00A60FFC" w:rsidRDefault="00A60FFC" w:rsidP="00DB284D">
            <w:pPr>
              <w:spacing w:after="240"/>
              <w:rPr>
                <w:rFonts w:ascii="Arial" w:eastAsia="Times New Roman" w:hAnsi="Arial" w:cs="Arial"/>
                <w:color w:val="000000"/>
                <w:sz w:val="24"/>
                <w:szCs w:val="24"/>
                <w:lang w:eastAsia="en-GB"/>
              </w:rPr>
            </w:pPr>
          </w:p>
        </w:tc>
      </w:tr>
      <w:tr w:rsidR="00A60FFC" w14:paraId="4F9C2797" w14:textId="77777777" w:rsidTr="00DB284D">
        <w:tc>
          <w:tcPr>
            <w:tcW w:w="704" w:type="dxa"/>
          </w:tcPr>
          <w:p w14:paraId="7AC6AB0E"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P2</w:t>
            </w:r>
          </w:p>
        </w:tc>
        <w:tc>
          <w:tcPr>
            <w:tcW w:w="8312" w:type="dxa"/>
          </w:tcPr>
          <w:p w14:paraId="329D37EA"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So initially I didn't receive any training</w:t>
            </w:r>
            <w:r>
              <w:rPr>
                <w:rFonts w:ascii="Arial" w:eastAsia="Times New Roman" w:hAnsi="Arial" w:cs="Arial"/>
                <w:i/>
                <w:iCs/>
                <w:color w:val="323130"/>
                <w:lang w:eastAsia="en-GB"/>
              </w:rPr>
              <w:t xml:space="preserve"> to assess, </w:t>
            </w:r>
            <w:r w:rsidRPr="00DF2A17">
              <w:rPr>
                <w:rFonts w:ascii="Arial" w:eastAsia="Times New Roman" w:hAnsi="Arial" w:cs="Arial"/>
                <w:i/>
                <w:iCs/>
                <w:color w:val="323130"/>
                <w:lang w:eastAsia="en-GB"/>
              </w:rPr>
              <w:t xml:space="preserve">I </w:t>
            </w:r>
            <w:r>
              <w:rPr>
                <w:rFonts w:ascii="Arial" w:eastAsia="Times New Roman" w:hAnsi="Arial" w:cs="Arial"/>
                <w:i/>
                <w:iCs/>
                <w:color w:val="323130"/>
                <w:lang w:eastAsia="en-GB"/>
              </w:rPr>
              <w:t xml:space="preserve">now </w:t>
            </w:r>
            <w:r w:rsidRPr="00DF2A17">
              <w:rPr>
                <w:rFonts w:ascii="Arial" w:eastAsia="Times New Roman" w:hAnsi="Arial" w:cs="Arial"/>
                <w:i/>
                <w:iCs/>
                <w:color w:val="323130"/>
                <w:lang w:eastAsia="en-GB"/>
              </w:rPr>
              <w:t>have a formal qualification that allows me to test</w:t>
            </w:r>
            <w:r>
              <w:rPr>
                <w:rFonts w:ascii="Arial" w:eastAsia="Times New Roman" w:hAnsi="Arial" w:cs="Arial"/>
                <w:i/>
                <w:iCs/>
                <w:color w:val="323130"/>
                <w:lang w:eastAsia="en-GB"/>
              </w:rPr>
              <w:t>”</w:t>
            </w:r>
          </w:p>
          <w:p w14:paraId="5476E15A" w14:textId="77777777" w:rsidR="00A60FFC" w:rsidRPr="00DF2A17" w:rsidRDefault="00A60FFC" w:rsidP="00DB284D">
            <w:pPr>
              <w:shd w:val="clear" w:color="auto" w:fill="FFFFFF"/>
              <w:rPr>
                <w:rFonts w:ascii="Arial" w:eastAsia="Times New Roman" w:hAnsi="Arial" w:cs="Arial"/>
                <w:i/>
                <w:iCs/>
                <w:color w:val="323130"/>
                <w:lang w:eastAsia="en-GB"/>
              </w:rPr>
            </w:pPr>
          </w:p>
          <w:p w14:paraId="6FB00F43"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I sit in a lot of professional meetings, so if I don't have the knowledge, I've got a lot of networks behind me such as the Neuro</w:t>
            </w:r>
            <w:r>
              <w:rPr>
                <w:rFonts w:ascii="Arial" w:eastAsia="Times New Roman" w:hAnsi="Arial" w:cs="Arial"/>
                <w:i/>
                <w:iCs/>
                <w:color w:val="323130"/>
                <w:lang w:eastAsia="en-GB"/>
              </w:rPr>
              <w:t>d</w:t>
            </w:r>
            <w:r w:rsidRPr="00DF2A17">
              <w:rPr>
                <w:rFonts w:ascii="Arial" w:eastAsia="Times New Roman" w:hAnsi="Arial" w:cs="Arial"/>
                <w:i/>
                <w:iCs/>
                <w:color w:val="323130"/>
                <w:lang w:eastAsia="en-GB"/>
              </w:rPr>
              <w:t>iversity team in the Welsh Assembly and in the local councils</w:t>
            </w:r>
            <w:r>
              <w:rPr>
                <w:rFonts w:ascii="Arial" w:eastAsia="Times New Roman" w:hAnsi="Arial" w:cs="Arial"/>
                <w:i/>
                <w:iCs/>
                <w:color w:val="323130"/>
                <w:lang w:eastAsia="en-GB"/>
              </w:rPr>
              <w:t>”</w:t>
            </w:r>
          </w:p>
          <w:p w14:paraId="504667D0" w14:textId="77777777" w:rsidR="00A60FFC" w:rsidRPr="00DF2A17" w:rsidRDefault="00A60FFC" w:rsidP="00DB284D">
            <w:pPr>
              <w:shd w:val="clear" w:color="auto" w:fill="FFFFFF"/>
              <w:rPr>
                <w:rFonts w:ascii="Arial" w:eastAsia="Times New Roman" w:hAnsi="Arial" w:cs="Arial"/>
                <w:i/>
                <w:iCs/>
                <w:color w:val="323130"/>
                <w:lang w:eastAsia="en-GB"/>
              </w:rPr>
            </w:pPr>
          </w:p>
          <w:p w14:paraId="380974C0"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The only formal training I've been given by Gwent police is the dyslexia-based work assessor</w:t>
            </w:r>
            <w:r>
              <w:rPr>
                <w:rFonts w:ascii="Arial" w:eastAsia="Times New Roman" w:hAnsi="Arial" w:cs="Arial"/>
                <w:i/>
                <w:iCs/>
                <w:color w:val="323130"/>
                <w:lang w:eastAsia="en-GB"/>
              </w:rPr>
              <w:t>”</w:t>
            </w:r>
          </w:p>
          <w:p w14:paraId="5DD0A996" w14:textId="77777777" w:rsidR="00A60FFC" w:rsidRPr="00DF2A17" w:rsidRDefault="00A60FFC" w:rsidP="00DB284D">
            <w:pPr>
              <w:shd w:val="clear" w:color="auto" w:fill="FFFFFF"/>
              <w:rPr>
                <w:rFonts w:ascii="Arial" w:eastAsia="Times New Roman" w:hAnsi="Arial" w:cs="Arial"/>
                <w:i/>
                <w:iCs/>
                <w:color w:val="323130"/>
                <w:lang w:eastAsia="en-GB"/>
              </w:rPr>
            </w:pPr>
          </w:p>
          <w:p w14:paraId="2906D668" w14:textId="77777777" w:rsidR="00A60FFC"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 xml:space="preserve">Completing training around </w:t>
            </w:r>
            <w:r>
              <w:rPr>
                <w:rFonts w:ascii="Arial" w:eastAsia="Times New Roman" w:hAnsi="Arial" w:cs="Arial"/>
                <w:i/>
                <w:iCs/>
                <w:color w:val="323130"/>
                <w:lang w:eastAsia="en-GB"/>
              </w:rPr>
              <w:t>ND</w:t>
            </w:r>
            <w:r w:rsidRPr="00DF2A17">
              <w:rPr>
                <w:rFonts w:ascii="Arial" w:eastAsia="Times New Roman" w:hAnsi="Arial" w:cs="Arial"/>
                <w:i/>
                <w:iCs/>
                <w:color w:val="323130"/>
                <w:lang w:eastAsia="en-GB"/>
              </w:rPr>
              <w:t xml:space="preserve"> in the workplace, will just expand on</w:t>
            </w:r>
            <w:r>
              <w:rPr>
                <w:rFonts w:ascii="Arial" w:eastAsia="Times New Roman" w:hAnsi="Arial" w:cs="Arial"/>
                <w:i/>
                <w:iCs/>
                <w:color w:val="323130"/>
                <w:lang w:eastAsia="en-GB"/>
              </w:rPr>
              <w:t xml:space="preserve"> my knowledge of </w:t>
            </w:r>
            <w:r w:rsidRPr="00DF2A17">
              <w:rPr>
                <w:rFonts w:ascii="Arial" w:eastAsia="Times New Roman" w:hAnsi="Arial" w:cs="Arial"/>
                <w:i/>
                <w:iCs/>
                <w:color w:val="323130"/>
                <w:lang w:eastAsia="en-GB"/>
              </w:rPr>
              <w:t>the dyslexic one because it has been something that's been highlighted as a risk</w:t>
            </w:r>
            <w:r>
              <w:rPr>
                <w:rFonts w:ascii="Arial" w:eastAsia="Times New Roman" w:hAnsi="Arial" w:cs="Arial"/>
                <w:i/>
                <w:iCs/>
                <w:color w:val="323130"/>
                <w:lang w:eastAsia="en-GB"/>
              </w:rPr>
              <w:t xml:space="preserve"> t</w:t>
            </w:r>
            <w:r w:rsidRPr="00DF2A17">
              <w:rPr>
                <w:rFonts w:ascii="Arial" w:eastAsia="Times New Roman" w:hAnsi="Arial" w:cs="Arial"/>
                <w:i/>
                <w:iCs/>
                <w:color w:val="323130"/>
                <w:lang w:eastAsia="en-GB"/>
              </w:rPr>
              <w:t>hat I haven't got formal qualifications</w:t>
            </w:r>
            <w:r>
              <w:rPr>
                <w:rFonts w:ascii="Arial" w:eastAsia="Times New Roman" w:hAnsi="Arial" w:cs="Arial"/>
                <w:i/>
                <w:iCs/>
                <w:color w:val="323130"/>
                <w:lang w:eastAsia="en-GB"/>
              </w:rPr>
              <w:t>”</w:t>
            </w:r>
            <w:r w:rsidRPr="00DF2A17">
              <w:rPr>
                <w:rFonts w:ascii="Arial" w:eastAsia="Times New Roman" w:hAnsi="Arial" w:cs="Arial"/>
                <w:i/>
                <w:iCs/>
                <w:color w:val="323130"/>
                <w:lang w:eastAsia="en-GB"/>
              </w:rPr>
              <w:t>.</w:t>
            </w:r>
          </w:p>
          <w:p w14:paraId="065C1160" w14:textId="77777777" w:rsidR="00A60FFC" w:rsidRDefault="00A60FFC" w:rsidP="00DB284D">
            <w:pPr>
              <w:shd w:val="clear" w:color="auto" w:fill="FFFFFF"/>
              <w:rPr>
                <w:rFonts w:ascii="Arial" w:eastAsia="Times New Roman" w:hAnsi="Arial" w:cs="Arial"/>
                <w:i/>
                <w:iCs/>
                <w:color w:val="323130"/>
                <w:lang w:eastAsia="en-GB"/>
              </w:rPr>
            </w:pPr>
          </w:p>
          <w:p w14:paraId="15134F31" w14:textId="77777777" w:rsidR="00A60FFC"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 xml:space="preserve">“Every policy that we have in place in Gwent Police has to have a quality impact assessment”, the policy impacts on all protected characteristics and within it, it says about disability, including ND”  </w:t>
            </w:r>
          </w:p>
          <w:p w14:paraId="20D1D0F0" w14:textId="77777777" w:rsidR="00A60FFC" w:rsidRDefault="00A60FFC" w:rsidP="00DB284D">
            <w:pPr>
              <w:shd w:val="clear" w:color="auto" w:fill="FFFFFF"/>
              <w:rPr>
                <w:rFonts w:ascii="Arial" w:eastAsia="Times New Roman" w:hAnsi="Arial" w:cs="Arial"/>
                <w:i/>
                <w:iCs/>
                <w:color w:val="323130"/>
                <w:lang w:eastAsia="en-GB"/>
              </w:rPr>
            </w:pPr>
          </w:p>
          <w:p w14:paraId="2C493B44"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 xml:space="preserve"> “</w:t>
            </w:r>
            <w:r w:rsidRPr="00DF2A17">
              <w:rPr>
                <w:rFonts w:ascii="Arial" w:eastAsia="Times New Roman" w:hAnsi="Arial" w:cs="Arial"/>
                <w:i/>
                <w:iCs/>
                <w:color w:val="323130"/>
                <w:lang w:eastAsia="en-GB"/>
              </w:rPr>
              <w:t>All policies cover the Equality Act and neurodiversity specifically</w:t>
            </w:r>
            <w:r>
              <w:rPr>
                <w:rFonts w:ascii="Arial" w:eastAsia="Times New Roman" w:hAnsi="Arial" w:cs="Arial"/>
                <w:i/>
                <w:iCs/>
                <w:color w:val="323130"/>
                <w:lang w:eastAsia="en-GB"/>
              </w:rPr>
              <w:t>”</w:t>
            </w:r>
          </w:p>
          <w:p w14:paraId="10735C66" w14:textId="77777777" w:rsidR="00A60FFC" w:rsidRPr="00DF2A17" w:rsidRDefault="00A60FFC" w:rsidP="00DB284D">
            <w:pPr>
              <w:shd w:val="clear" w:color="auto" w:fill="FFFFFF"/>
              <w:rPr>
                <w:rFonts w:ascii="Arial" w:eastAsia="Times New Roman" w:hAnsi="Arial" w:cs="Arial"/>
                <w:i/>
                <w:iCs/>
                <w:color w:val="323130"/>
                <w:lang w:eastAsia="en-GB"/>
              </w:rPr>
            </w:pPr>
          </w:p>
          <w:p w14:paraId="34AC6D7A"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 xml:space="preserve">All the policies for example will have the pathways there around disabilities and </w:t>
            </w:r>
            <w:r>
              <w:rPr>
                <w:rFonts w:ascii="Arial" w:eastAsia="Times New Roman" w:hAnsi="Arial" w:cs="Arial"/>
                <w:i/>
                <w:iCs/>
                <w:color w:val="323130"/>
                <w:lang w:eastAsia="en-GB"/>
              </w:rPr>
              <w:t>ND”</w:t>
            </w:r>
          </w:p>
          <w:p w14:paraId="55F0B28B" w14:textId="77777777" w:rsidR="00A60FFC" w:rsidRPr="00DF2A17" w:rsidRDefault="00A60FFC" w:rsidP="00DB284D">
            <w:pPr>
              <w:shd w:val="clear" w:color="auto" w:fill="FFFFFF"/>
              <w:rPr>
                <w:rFonts w:ascii="Arial" w:eastAsia="Times New Roman" w:hAnsi="Arial" w:cs="Arial"/>
                <w:i/>
                <w:iCs/>
                <w:color w:val="323130"/>
                <w:lang w:eastAsia="en-GB"/>
              </w:rPr>
            </w:pPr>
          </w:p>
          <w:p w14:paraId="0DFE5471" w14:textId="77777777" w:rsidR="00A60FFC" w:rsidRPr="00DF2A17"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 xml:space="preserve"> “</w:t>
            </w:r>
            <w:r w:rsidRPr="00DF2A17">
              <w:rPr>
                <w:rFonts w:ascii="Arial" w:eastAsia="Times New Roman" w:hAnsi="Arial" w:cs="Arial"/>
                <w:i/>
                <w:iCs/>
                <w:color w:val="323130"/>
                <w:lang w:eastAsia="en-GB"/>
              </w:rPr>
              <w:t xml:space="preserve">It does say </w:t>
            </w:r>
            <w:r>
              <w:rPr>
                <w:rFonts w:ascii="Arial" w:eastAsia="Times New Roman" w:hAnsi="Arial" w:cs="Arial"/>
                <w:i/>
                <w:iCs/>
                <w:color w:val="323130"/>
                <w:lang w:eastAsia="en-GB"/>
              </w:rPr>
              <w:t xml:space="preserve">ND </w:t>
            </w:r>
            <w:r w:rsidRPr="00DF2A17">
              <w:rPr>
                <w:rFonts w:ascii="Arial" w:eastAsia="Times New Roman" w:hAnsi="Arial" w:cs="Arial"/>
                <w:i/>
                <w:iCs/>
                <w:color w:val="323130"/>
                <w:lang w:eastAsia="en-GB"/>
              </w:rPr>
              <w:t>as well</w:t>
            </w:r>
            <w:r>
              <w:rPr>
                <w:rFonts w:ascii="Arial" w:eastAsia="Times New Roman" w:hAnsi="Arial" w:cs="Arial"/>
                <w:i/>
                <w:iCs/>
                <w:color w:val="323130"/>
                <w:lang w:eastAsia="en-GB"/>
              </w:rPr>
              <w:t xml:space="preserve"> as disability </w:t>
            </w:r>
            <w:r w:rsidRPr="00DF2A17">
              <w:rPr>
                <w:rFonts w:ascii="Arial" w:eastAsia="Times New Roman" w:hAnsi="Arial" w:cs="Arial"/>
                <w:i/>
                <w:iCs/>
                <w:color w:val="323130"/>
                <w:lang w:eastAsia="en-GB"/>
              </w:rPr>
              <w:t xml:space="preserve">because some people don't class themselves as disabled if they </w:t>
            </w:r>
            <w:r>
              <w:rPr>
                <w:rFonts w:ascii="Arial" w:eastAsia="Times New Roman" w:hAnsi="Arial" w:cs="Arial"/>
                <w:i/>
                <w:iCs/>
                <w:color w:val="323130"/>
                <w:lang w:eastAsia="en-GB"/>
              </w:rPr>
              <w:t xml:space="preserve">are </w:t>
            </w:r>
            <w:r w:rsidRPr="00DF2A17">
              <w:rPr>
                <w:rFonts w:ascii="Arial" w:eastAsia="Times New Roman" w:hAnsi="Arial" w:cs="Arial"/>
                <w:i/>
                <w:iCs/>
                <w:color w:val="323130"/>
                <w:lang w:eastAsia="en-GB"/>
              </w:rPr>
              <w:t>neurodivergent</w:t>
            </w:r>
            <w:r>
              <w:rPr>
                <w:rFonts w:ascii="Arial" w:eastAsia="Times New Roman" w:hAnsi="Arial" w:cs="Arial"/>
                <w:i/>
                <w:iCs/>
                <w:color w:val="323130"/>
                <w:lang w:eastAsia="en-GB"/>
              </w:rPr>
              <w:t>”</w:t>
            </w:r>
          </w:p>
          <w:p w14:paraId="70FA33A3" w14:textId="77777777" w:rsidR="00A60FFC" w:rsidRPr="00DF2A17" w:rsidRDefault="00A60FFC" w:rsidP="00DB284D">
            <w:pPr>
              <w:shd w:val="clear" w:color="auto" w:fill="FFFFFF"/>
              <w:rPr>
                <w:rFonts w:ascii="Arial" w:eastAsia="Times New Roman" w:hAnsi="Arial" w:cs="Arial"/>
                <w:i/>
                <w:iCs/>
                <w:color w:val="323130"/>
                <w:lang w:eastAsia="en-GB"/>
              </w:rPr>
            </w:pPr>
          </w:p>
          <w:p w14:paraId="499BE415" w14:textId="77777777" w:rsidR="00A60FFC" w:rsidRDefault="00A60FFC" w:rsidP="00DB284D">
            <w:pPr>
              <w:spacing w:after="240"/>
              <w:rPr>
                <w:rFonts w:ascii="Arial" w:eastAsia="Times New Roman" w:hAnsi="Arial" w:cs="Arial"/>
                <w:i/>
                <w:iCs/>
                <w:color w:val="323130"/>
                <w:lang w:eastAsia="en-GB"/>
              </w:rPr>
            </w:pPr>
            <w:r>
              <w:rPr>
                <w:rFonts w:ascii="Arial" w:eastAsia="Times New Roman" w:hAnsi="Arial" w:cs="Arial"/>
                <w:i/>
                <w:iCs/>
                <w:color w:val="323130"/>
                <w:lang w:eastAsia="en-GB"/>
              </w:rPr>
              <w:t>“</w:t>
            </w:r>
            <w:r w:rsidRPr="00DF2A17">
              <w:rPr>
                <w:rFonts w:ascii="Arial" w:eastAsia="Times New Roman" w:hAnsi="Arial" w:cs="Arial"/>
                <w:i/>
                <w:iCs/>
                <w:color w:val="323130"/>
                <w:lang w:eastAsia="en-GB"/>
              </w:rPr>
              <w:t>Generally, how it works is that there's best practise in individual forces and there's people like me in other forces that are pushing best practise and bringing stuff into play</w:t>
            </w:r>
            <w:r>
              <w:rPr>
                <w:rFonts w:ascii="Arial" w:eastAsia="Times New Roman" w:hAnsi="Arial" w:cs="Arial"/>
                <w:i/>
                <w:iCs/>
                <w:color w:val="323130"/>
                <w:lang w:eastAsia="en-GB"/>
              </w:rPr>
              <w:t>, i</w:t>
            </w:r>
            <w:r w:rsidRPr="00DF2A17">
              <w:rPr>
                <w:rFonts w:ascii="Arial" w:eastAsia="Times New Roman" w:hAnsi="Arial" w:cs="Arial"/>
                <w:i/>
                <w:iCs/>
                <w:color w:val="323130"/>
                <w:lang w:eastAsia="en-GB"/>
              </w:rPr>
              <w:t xml:space="preserve">t's not necessarily led by the forces or by </w:t>
            </w:r>
            <w:r>
              <w:rPr>
                <w:rFonts w:ascii="Arial" w:eastAsia="Times New Roman" w:hAnsi="Arial" w:cs="Arial"/>
                <w:i/>
                <w:iCs/>
                <w:color w:val="323130"/>
                <w:lang w:eastAsia="en-GB"/>
              </w:rPr>
              <w:t>the C</w:t>
            </w:r>
            <w:r w:rsidRPr="00DF2A17">
              <w:rPr>
                <w:rFonts w:ascii="Arial" w:eastAsia="Times New Roman" w:hAnsi="Arial" w:cs="Arial"/>
                <w:i/>
                <w:iCs/>
                <w:color w:val="323130"/>
                <w:lang w:eastAsia="en-GB"/>
              </w:rPr>
              <w:t xml:space="preserve">ollege of </w:t>
            </w:r>
            <w:r>
              <w:rPr>
                <w:rFonts w:ascii="Arial" w:eastAsia="Times New Roman" w:hAnsi="Arial" w:cs="Arial"/>
                <w:i/>
                <w:iCs/>
                <w:color w:val="323130"/>
                <w:lang w:eastAsia="en-GB"/>
              </w:rPr>
              <w:t>P</w:t>
            </w:r>
            <w:r w:rsidRPr="00DF2A17">
              <w:rPr>
                <w:rFonts w:ascii="Arial" w:eastAsia="Times New Roman" w:hAnsi="Arial" w:cs="Arial"/>
                <w:i/>
                <w:iCs/>
                <w:color w:val="323130"/>
                <w:lang w:eastAsia="en-GB"/>
              </w:rPr>
              <w:t>olicing</w:t>
            </w:r>
            <w:r>
              <w:rPr>
                <w:rFonts w:ascii="Arial" w:eastAsia="Times New Roman" w:hAnsi="Arial" w:cs="Arial"/>
                <w:i/>
                <w:iCs/>
                <w:color w:val="323130"/>
                <w:lang w:eastAsia="en-GB"/>
              </w:rPr>
              <w:t>”</w:t>
            </w:r>
          </w:p>
          <w:p w14:paraId="7C89DACF" w14:textId="77777777" w:rsidR="00A60FFC" w:rsidRDefault="00A60FFC" w:rsidP="00DB284D">
            <w:pPr>
              <w:spacing w:after="240"/>
              <w:rPr>
                <w:rFonts w:ascii="Arial" w:eastAsia="Times New Roman" w:hAnsi="Arial" w:cs="Arial"/>
                <w:color w:val="000000"/>
                <w:sz w:val="24"/>
                <w:szCs w:val="24"/>
                <w:lang w:eastAsia="en-GB"/>
              </w:rPr>
            </w:pPr>
          </w:p>
        </w:tc>
      </w:tr>
      <w:tr w:rsidR="00A60FFC" w14:paraId="4AF677EE" w14:textId="77777777" w:rsidTr="00DB284D">
        <w:tc>
          <w:tcPr>
            <w:tcW w:w="704" w:type="dxa"/>
          </w:tcPr>
          <w:p w14:paraId="34A7B761"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P3(S)</w:t>
            </w:r>
          </w:p>
        </w:tc>
        <w:tc>
          <w:tcPr>
            <w:tcW w:w="8312" w:type="dxa"/>
          </w:tcPr>
          <w:p w14:paraId="2132D0D1" w14:textId="77777777" w:rsidR="00A60FFC" w:rsidRDefault="00A60FFC" w:rsidP="00DB284D">
            <w:pPr>
              <w:rPr>
                <w:rFonts w:ascii="Arial" w:eastAsia="Times New Roman" w:hAnsi="Arial" w:cs="Arial"/>
                <w:i/>
                <w:iCs/>
                <w:color w:val="202124"/>
                <w:shd w:val="clear" w:color="auto" w:fill="FFFFFF"/>
                <w:lang w:eastAsia="en-GB"/>
              </w:rPr>
            </w:pPr>
            <w:r>
              <w:rPr>
                <w:rFonts w:ascii="Arial" w:eastAsia="Times New Roman" w:hAnsi="Arial" w:cs="Arial"/>
                <w:i/>
                <w:iCs/>
                <w:color w:val="202124"/>
                <w:shd w:val="clear" w:color="auto" w:fill="FFFFFF"/>
                <w:lang w:eastAsia="en-GB"/>
              </w:rPr>
              <w:t>“</w:t>
            </w:r>
            <w:r w:rsidRPr="00842042">
              <w:rPr>
                <w:rFonts w:ascii="Arial" w:eastAsia="Times New Roman" w:hAnsi="Arial" w:cs="Arial"/>
                <w:i/>
                <w:iCs/>
                <w:color w:val="202124"/>
                <w:shd w:val="clear" w:color="auto" w:fill="FFFFFF"/>
                <w:lang w:eastAsia="en-GB"/>
              </w:rPr>
              <w:t>GWP is far more aware of ND and officers and staff are more open about their diagnosis</w:t>
            </w:r>
            <w:r>
              <w:rPr>
                <w:rFonts w:ascii="Arial" w:eastAsia="Times New Roman" w:hAnsi="Arial" w:cs="Arial"/>
                <w:i/>
                <w:iCs/>
                <w:color w:val="202124"/>
                <w:shd w:val="clear" w:color="auto" w:fill="FFFFFF"/>
                <w:lang w:eastAsia="en-GB"/>
              </w:rPr>
              <w:t>”</w:t>
            </w:r>
          </w:p>
          <w:p w14:paraId="3581ADD4" w14:textId="77777777" w:rsidR="00A60FFC"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202124"/>
                <w:shd w:val="clear" w:color="auto" w:fill="FFFFFF"/>
                <w:lang w:eastAsia="en-GB"/>
              </w:rPr>
              <w:t>“</w:t>
            </w:r>
            <w:r w:rsidRPr="00842042">
              <w:rPr>
                <w:rFonts w:ascii="Arial" w:eastAsia="Times New Roman" w:hAnsi="Arial" w:cs="Arial"/>
                <w:i/>
                <w:iCs/>
                <w:color w:val="202124"/>
                <w:shd w:val="clear" w:color="auto" w:fill="FFFFFF"/>
                <w:lang w:eastAsia="en-GB"/>
              </w:rPr>
              <w:t>The culture has very much improved and in comparison, to other organisations we are doing good work but there is still a lot more to do</w:t>
            </w:r>
            <w:r>
              <w:rPr>
                <w:rFonts w:ascii="Arial" w:eastAsia="Times New Roman" w:hAnsi="Arial" w:cs="Arial"/>
                <w:i/>
                <w:iCs/>
                <w:color w:val="202124"/>
                <w:shd w:val="clear" w:color="auto" w:fill="FFFFFF"/>
                <w:lang w:eastAsia="en-GB"/>
              </w:rPr>
              <w:t xml:space="preserve">” </w:t>
            </w:r>
            <w:r w:rsidRPr="0062585B">
              <w:rPr>
                <w:rFonts w:ascii="Arial" w:eastAsia="Times New Roman" w:hAnsi="Arial" w:cs="Arial"/>
                <w:color w:val="202124"/>
                <w:shd w:val="clear" w:color="auto" w:fill="FFFFFF"/>
                <w:lang w:eastAsia="en-GB"/>
              </w:rPr>
              <w:t>(Taken from Table 3)</w:t>
            </w:r>
            <w:r>
              <w:rPr>
                <w:rFonts w:ascii="Arial" w:eastAsia="Times New Roman" w:hAnsi="Arial" w:cs="Arial"/>
                <w:i/>
                <w:iCs/>
                <w:color w:val="202124"/>
                <w:shd w:val="clear" w:color="auto" w:fill="FFFFFF"/>
                <w:lang w:eastAsia="en-GB"/>
              </w:rPr>
              <w:t xml:space="preserve"> </w:t>
            </w:r>
          </w:p>
        </w:tc>
      </w:tr>
      <w:tr w:rsidR="00A60FFC" w14:paraId="6B6DFB3A" w14:textId="77777777" w:rsidTr="00DB284D">
        <w:tc>
          <w:tcPr>
            <w:tcW w:w="704" w:type="dxa"/>
          </w:tcPr>
          <w:p w14:paraId="6C63BE19"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P5(S)</w:t>
            </w:r>
          </w:p>
        </w:tc>
        <w:tc>
          <w:tcPr>
            <w:tcW w:w="8312" w:type="dxa"/>
          </w:tcPr>
          <w:p w14:paraId="4980C0B7" w14:textId="77777777" w:rsidR="00A60FFC"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202124"/>
                <w:shd w:val="clear" w:color="auto" w:fill="FFFFFF"/>
                <w:lang w:eastAsia="en-GB"/>
              </w:rPr>
              <w:t>“</w:t>
            </w:r>
            <w:r w:rsidRPr="00842042">
              <w:rPr>
                <w:rFonts w:ascii="Arial" w:eastAsia="Times New Roman" w:hAnsi="Arial" w:cs="Arial"/>
                <w:i/>
                <w:iCs/>
                <w:color w:val="202124"/>
                <w:shd w:val="clear" w:color="auto" w:fill="FFFFFF"/>
                <w:lang w:eastAsia="en-GB"/>
              </w:rPr>
              <w:t xml:space="preserve">More training for tutors with the knowledge and experience of equal opportunities and </w:t>
            </w:r>
            <w:r>
              <w:rPr>
                <w:rFonts w:ascii="Arial" w:eastAsia="Times New Roman" w:hAnsi="Arial" w:cs="Arial"/>
                <w:i/>
                <w:iCs/>
                <w:color w:val="202124"/>
                <w:shd w:val="clear" w:color="auto" w:fill="FFFFFF"/>
                <w:lang w:eastAsia="en-GB"/>
              </w:rPr>
              <w:t>ND”</w:t>
            </w:r>
            <w:r w:rsidRPr="00842042">
              <w:rPr>
                <w:rFonts w:ascii="Arial" w:eastAsia="Times New Roman" w:hAnsi="Arial" w:cs="Arial"/>
                <w:i/>
                <w:iCs/>
                <w:color w:val="202124"/>
                <w:shd w:val="clear" w:color="auto" w:fill="FFFFFF"/>
                <w:lang w:eastAsia="en-GB"/>
              </w:rPr>
              <w:t xml:space="preserve"> </w:t>
            </w:r>
            <w:r w:rsidRPr="0062585B">
              <w:rPr>
                <w:rFonts w:ascii="Arial" w:eastAsia="Times New Roman" w:hAnsi="Arial" w:cs="Arial"/>
                <w:color w:val="202124"/>
                <w:shd w:val="clear" w:color="auto" w:fill="FFFFFF"/>
                <w:lang w:eastAsia="en-GB"/>
              </w:rPr>
              <w:t>(Taken from Table 3)</w:t>
            </w:r>
          </w:p>
        </w:tc>
      </w:tr>
    </w:tbl>
    <w:p w14:paraId="754BDC99" w14:textId="77777777" w:rsidR="00A60FFC" w:rsidRDefault="00A60FFC" w:rsidP="00A60FFC">
      <w:pPr>
        <w:spacing w:after="240" w:line="480" w:lineRule="auto"/>
        <w:rPr>
          <w:rFonts w:ascii="Arial" w:eastAsia="Times New Roman" w:hAnsi="Arial" w:cs="Arial"/>
          <w:b/>
          <w:bCs/>
          <w:color w:val="000000"/>
          <w:sz w:val="24"/>
          <w:szCs w:val="24"/>
          <w:lang w:eastAsia="en-GB"/>
        </w:rPr>
      </w:pPr>
    </w:p>
    <w:p w14:paraId="093E4446" w14:textId="77777777" w:rsidR="00D542BC" w:rsidRDefault="00D542BC" w:rsidP="00A60FFC">
      <w:pPr>
        <w:spacing w:after="240" w:line="480" w:lineRule="auto"/>
        <w:rPr>
          <w:rFonts w:ascii="Arial" w:eastAsia="Times New Roman" w:hAnsi="Arial" w:cs="Arial"/>
          <w:b/>
          <w:bCs/>
          <w:color w:val="000000"/>
          <w:sz w:val="24"/>
          <w:szCs w:val="24"/>
          <w:lang w:eastAsia="en-GB"/>
        </w:rPr>
      </w:pPr>
    </w:p>
    <w:p w14:paraId="6DF4053E" w14:textId="77777777" w:rsidR="00D542BC" w:rsidRDefault="00D542BC" w:rsidP="00A60FFC">
      <w:pPr>
        <w:spacing w:after="240" w:line="480" w:lineRule="auto"/>
        <w:rPr>
          <w:rFonts w:ascii="Arial" w:eastAsia="Times New Roman" w:hAnsi="Arial" w:cs="Arial"/>
          <w:b/>
          <w:bCs/>
          <w:color w:val="000000"/>
          <w:sz w:val="24"/>
          <w:szCs w:val="24"/>
          <w:lang w:eastAsia="en-GB"/>
        </w:rPr>
      </w:pPr>
    </w:p>
    <w:p w14:paraId="565B42EE" w14:textId="77777777" w:rsidR="00A60FFC" w:rsidRDefault="00A60FFC" w:rsidP="00A60FFC">
      <w:pPr>
        <w:spacing w:after="240" w:line="480" w:lineRule="auto"/>
        <w:rPr>
          <w:rFonts w:ascii="Arial" w:eastAsia="Times New Roman" w:hAnsi="Arial" w:cs="Arial"/>
          <w:color w:val="000000"/>
          <w:sz w:val="24"/>
          <w:szCs w:val="24"/>
          <w:lang w:eastAsia="en-GB"/>
        </w:rPr>
      </w:pPr>
      <w:r w:rsidRPr="00E84BA9">
        <w:rPr>
          <w:rFonts w:ascii="Arial" w:eastAsia="Times New Roman" w:hAnsi="Arial" w:cs="Arial"/>
          <w:b/>
          <w:bCs/>
          <w:color w:val="000000"/>
          <w:sz w:val="24"/>
          <w:szCs w:val="24"/>
          <w:lang w:eastAsia="en-GB"/>
        </w:rPr>
        <w:lastRenderedPageBreak/>
        <w:t xml:space="preserve">Table </w:t>
      </w:r>
      <w:r>
        <w:rPr>
          <w:rFonts w:ascii="Arial" w:eastAsia="Times New Roman" w:hAnsi="Arial" w:cs="Arial"/>
          <w:b/>
          <w:bCs/>
          <w:color w:val="000000"/>
          <w:sz w:val="24"/>
          <w:szCs w:val="24"/>
          <w:lang w:eastAsia="en-GB"/>
        </w:rPr>
        <w:t>7</w:t>
      </w:r>
      <w:r>
        <w:rPr>
          <w:rFonts w:ascii="Arial" w:eastAsia="Times New Roman" w:hAnsi="Arial" w:cs="Arial"/>
          <w:color w:val="000000"/>
          <w:sz w:val="24"/>
          <w:szCs w:val="24"/>
          <w:lang w:eastAsia="en-GB"/>
        </w:rPr>
        <w:t>:</w:t>
      </w:r>
      <w:r w:rsidRPr="00C03EC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Theme 4:</w:t>
      </w:r>
      <w:r w:rsidRPr="006220CB">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Future suggestions for a ND Working Strategy  </w:t>
      </w:r>
    </w:p>
    <w:tbl>
      <w:tblPr>
        <w:tblStyle w:val="TableGrid"/>
        <w:tblW w:w="0" w:type="auto"/>
        <w:tblLook w:val="04A0" w:firstRow="1" w:lastRow="0" w:firstColumn="1" w:lastColumn="0" w:noHBand="0" w:noVBand="1"/>
      </w:tblPr>
      <w:tblGrid>
        <w:gridCol w:w="704"/>
        <w:gridCol w:w="8312"/>
      </w:tblGrid>
      <w:tr w:rsidR="00A60FFC" w14:paraId="08A27C3D" w14:textId="77777777" w:rsidTr="00DB284D">
        <w:tc>
          <w:tcPr>
            <w:tcW w:w="704" w:type="dxa"/>
          </w:tcPr>
          <w:p w14:paraId="0623983B"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P1</w:t>
            </w:r>
          </w:p>
        </w:tc>
        <w:tc>
          <w:tcPr>
            <w:tcW w:w="8312" w:type="dxa"/>
          </w:tcPr>
          <w:p w14:paraId="1E93B4E6" w14:textId="77777777" w:rsidR="00A60FFC" w:rsidRPr="00F33C73" w:rsidRDefault="00A60FFC" w:rsidP="00DB284D">
            <w:pPr>
              <w:rPr>
                <w:rFonts w:ascii="Arial" w:hAnsi="Arial" w:cs="Arial"/>
                <w:i/>
                <w:iCs/>
              </w:rPr>
            </w:pPr>
            <w:r>
              <w:rPr>
                <w:rFonts w:ascii="Arial" w:hAnsi="Arial" w:cs="Arial"/>
                <w:i/>
                <w:iCs/>
              </w:rPr>
              <w:t>“</w:t>
            </w:r>
            <w:r w:rsidRPr="00F33C73">
              <w:rPr>
                <w:rFonts w:ascii="Arial" w:hAnsi="Arial" w:cs="Arial"/>
                <w:i/>
                <w:iCs/>
              </w:rPr>
              <w:t>I have done bench marking with other forces in England and Wales and can assure ND officers we are ahead of the game</w:t>
            </w:r>
            <w:r>
              <w:rPr>
                <w:rFonts w:ascii="Arial" w:hAnsi="Arial" w:cs="Arial"/>
                <w:i/>
                <w:iCs/>
              </w:rPr>
              <w:t>”</w:t>
            </w:r>
            <w:r w:rsidRPr="00F33C73">
              <w:rPr>
                <w:rFonts w:ascii="Arial" w:hAnsi="Arial" w:cs="Arial"/>
                <w:i/>
                <w:iCs/>
              </w:rPr>
              <w:t xml:space="preserve"> </w:t>
            </w:r>
          </w:p>
          <w:p w14:paraId="238FAE81" w14:textId="77777777" w:rsidR="00A60FFC" w:rsidRPr="00F33C73" w:rsidRDefault="00A60FFC" w:rsidP="00DB284D">
            <w:pPr>
              <w:rPr>
                <w:rFonts w:ascii="Arial" w:hAnsi="Arial" w:cs="Arial"/>
                <w:i/>
                <w:iCs/>
              </w:rPr>
            </w:pPr>
          </w:p>
          <w:p w14:paraId="5A264143" w14:textId="77777777" w:rsidR="00A60FFC" w:rsidRDefault="00A60FFC" w:rsidP="00DB284D">
            <w:pPr>
              <w:rPr>
                <w:rFonts w:ascii="Arial" w:eastAsia="Times New Roman" w:hAnsi="Arial" w:cs="Arial"/>
                <w:color w:val="000000"/>
                <w:sz w:val="24"/>
                <w:szCs w:val="24"/>
                <w:lang w:eastAsia="en-GB"/>
              </w:rPr>
            </w:pPr>
            <w:r>
              <w:rPr>
                <w:rFonts w:ascii="Arial" w:hAnsi="Arial" w:cs="Arial"/>
                <w:i/>
                <w:iCs/>
              </w:rPr>
              <w:t>“</w:t>
            </w:r>
            <w:r w:rsidRPr="00F33C73">
              <w:rPr>
                <w:rFonts w:ascii="Arial" w:hAnsi="Arial" w:cs="Arial"/>
                <w:i/>
                <w:iCs/>
              </w:rPr>
              <w:t>We currently have around 36%-40% of the workforce that are ND (new students only) and this only covers dyslexia as that’s all we test for in house</w:t>
            </w:r>
            <w:r>
              <w:rPr>
                <w:rFonts w:ascii="Arial" w:hAnsi="Arial" w:cs="Arial"/>
                <w:i/>
                <w:iCs/>
              </w:rPr>
              <w:t>”</w:t>
            </w:r>
          </w:p>
        </w:tc>
      </w:tr>
      <w:tr w:rsidR="00A60FFC" w14:paraId="18257E9C" w14:textId="77777777" w:rsidTr="00DB284D">
        <w:tc>
          <w:tcPr>
            <w:tcW w:w="704" w:type="dxa"/>
          </w:tcPr>
          <w:p w14:paraId="5C84DBEB" w14:textId="77777777" w:rsidR="00A60FFC" w:rsidRDefault="00A60FFC" w:rsidP="00DB284D">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P2</w:t>
            </w:r>
          </w:p>
        </w:tc>
        <w:tc>
          <w:tcPr>
            <w:tcW w:w="8312" w:type="dxa"/>
          </w:tcPr>
          <w:p w14:paraId="6FF5A334" w14:textId="77777777" w:rsidR="00A60FFC" w:rsidRDefault="00A60FFC" w:rsidP="00DB284D">
            <w:pPr>
              <w:shd w:val="clear" w:color="auto" w:fill="FFFFFF"/>
              <w:rPr>
                <w:rFonts w:ascii="Arial" w:eastAsia="Times New Roman" w:hAnsi="Arial" w:cs="Arial"/>
                <w:i/>
                <w:iCs/>
                <w:color w:val="323130"/>
                <w:lang w:eastAsia="en-GB"/>
              </w:rPr>
            </w:pPr>
            <w:r>
              <w:rPr>
                <w:rFonts w:ascii="Arial" w:eastAsia="Times New Roman" w:hAnsi="Arial" w:cs="Arial"/>
                <w:i/>
                <w:iCs/>
                <w:color w:val="323130"/>
                <w:lang w:eastAsia="en-GB"/>
              </w:rPr>
              <w:t>“</w:t>
            </w:r>
            <w:r w:rsidRPr="00D41419">
              <w:rPr>
                <w:rFonts w:ascii="Arial" w:eastAsia="Times New Roman" w:hAnsi="Arial" w:cs="Arial"/>
                <w:i/>
                <w:iCs/>
                <w:color w:val="323130"/>
                <w:lang w:eastAsia="en-GB"/>
              </w:rPr>
              <w:t>There is a gap with the training that is out there because we can only test for dyslexia and not another neurodivergent</w:t>
            </w:r>
            <w:r>
              <w:rPr>
                <w:rFonts w:ascii="Arial" w:eastAsia="Times New Roman" w:hAnsi="Arial" w:cs="Arial"/>
                <w:i/>
                <w:iCs/>
                <w:color w:val="323130"/>
                <w:lang w:eastAsia="en-GB"/>
              </w:rPr>
              <w:t>”</w:t>
            </w:r>
            <w:r w:rsidRPr="00D41419">
              <w:rPr>
                <w:rFonts w:ascii="Arial" w:eastAsia="Times New Roman" w:hAnsi="Arial" w:cs="Arial"/>
                <w:i/>
                <w:iCs/>
                <w:color w:val="323130"/>
                <w:lang w:eastAsia="en-GB"/>
              </w:rPr>
              <w:t xml:space="preserve"> </w:t>
            </w:r>
          </w:p>
          <w:p w14:paraId="3D83041E" w14:textId="77777777" w:rsidR="00A60FFC" w:rsidRPr="00D41419" w:rsidRDefault="00A60FFC" w:rsidP="00DB284D">
            <w:pPr>
              <w:shd w:val="clear" w:color="auto" w:fill="FFFFFF"/>
              <w:rPr>
                <w:rFonts w:ascii="Arial" w:eastAsia="Times New Roman" w:hAnsi="Arial" w:cs="Arial"/>
                <w:i/>
                <w:iCs/>
                <w:color w:val="323130"/>
                <w:lang w:eastAsia="en-GB"/>
              </w:rPr>
            </w:pPr>
          </w:p>
          <w:p w14:paraId="6641C10C" w14:textId="77777777" w:rsidR="00A60FFC" w:rsidRPr="00D41419" w:rsidRDefault="00A60FFC" w:rsidP="00DB284D">
            <w:pPr>
              <w:spacing w:after="240"/>
              <w:rPr>
                <w:rFonts w:ascii="Arial" w:eastAsia="Times New Roman" w:hAnsi="Arial" w:cs="Arial"/>
                <w:i/>
                <w:iCs/>
                <w:color w:val="323130"/>
                <w:lang w:eastAsia="en-GB"/>
              </w:rPr>
            </w:pPr>
            <w:r>
              <w:rPr>
                <w:rFonts w:ascii="Arial" w:eastAsia="Times New Roman" w:hAnsi="Arial" w:cs="Arial"/>
                <w:i/>
                <w:iCs/>
                <w:color w:val="323130"/>
                <w:lang w:eastAsia="en-GB"/>
              </w:rPr>
              <w:t>“</w:t>
            </w:r>
            <w:r w:rsidRPr="00D41419">
              <w:rPr>
                <w:rFonts w:ascii="Arial" w:eastAsia="Times New Roman" w:hAnsi="Arial" w:cs="Arial"/>
                <w:i/>
                <w:iCs/>
                <w:color w:val="323130"/>
                <w:lang w:eastAsia="en-GB"/>
              </w:rPr>
              <w:t>I believe the college of policing need to recognise neurodivergent further and set compulsory training</w:t>
            </w:r>
            <w:r>
              <w:rPr>
                <w:rFonts w:ascii="Arial" w:eastAsia="Times New Roman" w:hAnsi="Arial" w:cs="Arial"/>
                <w:i/>
                <w:iCs/>
                <w:color w:val="323130"/>
                <w:lang w:eastAsia="en-GB"/>
              </w:rPr>
              <w:t>”</w:t>
            </w:r>
            <w:r w:rsidRPr="00D41419">
              <w:rPr>
                <w:rFonts w:ascii="Arial" w:eastAsia="Times New Roman" w:hAnsi="Arial" w:cs="Arial"/>
                <w:i/>
                <w:iCs/>
                <w:color w:val="323130"/>
                <w:lang w:eastAsia="en-GB"/>
              </w:rPr>
              <w:t xml:space="preserve">  </w:t>
            </w:r>
          </w:p>
          <w:p w14:paraId="0397D483" w14:textId="77777777" w:rsidR="00A60FFC" w:rsidRPr="00686CF5" w:rsidRDefault="00A60FFC" w:rsidP="00DB284D">
            <w:pPr>
              <w:shd w:val="clear" w:color="auto" w:fill="FFFFFF"/>
              <w:rPr>
                <w:rFonts w:ascii="Arial" w:eastAsia="Times New Roman" w:hAnsi="Arial" w:cs="Arial"/>
                <w:i/>
                <w:iCs/>
                <w:lang w:eastAsia="en-GB"/>
              </w:rPr>
            </w:pPr>
            <w:r w:rsidRPr="00686CF5">
              <w:rPr>
                <w:rFonts w:ascii="Arial" w:eastAsia="Times New Roman" w:hAnsi="Arial" w:cs="Arial"/>
                <w:i/>
                <w:iCs/>
                <w:lang w:eastAsia="en-GB"/>
              </w:rPr>
              <w:t>“The trainer checking up, having more regular one to ones with that student providing overlays if they needed or tinted track on the laptops”</w:t>
            </w:r>
          </w:p>
          <w:p w14:paraId="72C04F52" w14:textId="77777777" w:rsidR="00A60FFC" w:rsidRPr="00D41419" w:rsidRDefault="00A60FFC" w:rsidP="00DB284D">
            <w:pPr>
              <w:shd w:val="clear" w:color="auto" w:fill="FFFFFF"/>
              <w:spacing w:line="360" w:lineRule="auto"/>
              <w:rPr>
                <w:rFonts w:ascii="Arial" w:eastAsia="Times New Roman" w:hAnsi="Arial" w:cs="Arial"/>
                <w:i/>
                <w:iCs/>
                <w:color w:val="FF0000"/>
                <w:lang w:eastAsia="en-GB"/>
              </w:rPr>
            </w:pPr>
            <w:r w:rsidRPr="00D41419">
              <w:rPr>
                <w:rFonts w:ascii="Arial" w:eastAsia="Times New Roman" w:hAnsi="Arial" w:cs="Arial"/>
                <w:i/>
                <w:iCs/>
                <w:color w:val="FF0000"/>
                <w:lang w:eastAsia="en-GB"/>
              </w:rPr>
              <w:t xml:space="preserve"> </w:t>
            </w:r>
          </w:p>
          <w:p w14:paraId="56B003A9" w14:textId="77777777" w:rsidR="00A60FFC" w:rsidRDefault="00A60FFC" w:rsidP="00DB284D">
            <w:pPr>
              <w:shd w:val="clear" w:color="auto" w:fill="FFFFFF"/>
              <w:rPr>
                <w:rFonts w:ascii="Arial" w:eastAsia="Times New Roman" w:hAnsi="Arial" w:cs="Arial"/>
                <w:i/>
                <w:iCs/>
                <w:lang w:eastAsia="en-GB"/>
              </w:rPr>
            </w:pPr>
            <w:r w:rsidRPr="00DD5EE0">
              <w:rPr>
                <w:rFonts w:ascii="Arial" w:eastAsia="Times New Roman" w:hAnsi="Arial" w:cs="Arial"/>
                <w:i/>
                <w:iCs/>
                <w:lang w:eastAsia="en-GB"/>
              </w:rPr>
              <w:t xml:space="preserve">“The </w:t>
            </w:r>
            <w:r>
              <w:rPr>
                <w:rFonts w:ascii="Arial" w:eastAsia="Times New Roman" w:hAnsi="Arial" w:cs="Arial"/>
                <w:i/>
                <w:iCs/>
                <w:lang w:eastAsia="en-GB"/>
              </w:rPr>
              <w:t xml:space="preserve">College of Policing really need to be direct in police forces to support best practices and this is what forces should be doing” </w:t>
            </w:r>
          </w:p>
          <w:p w14:paraId="39894270" w14:textId="77777777" w:rsidR="00A60FFC" w:rsidRDefault="00A60FFC" w:rsidP="00DB284D">
            <w:pPr>
              <w:shd w:val="clear" w:color="auto" w:fill="FFFFFF"/>
              <w:rPr>
                <w:rFonts w:ascii="Arial" w:eastAsia="Times New Roman" w:hAnsi="Arial" w:cs="Arial"/>
                <w:i/>
                <w:iCs/>
                <w:lang w:eastAsia="en-GB"/>
              </w:rPr>
            </w:pPr>
          </w:p>
          <w:p w14:paraId="61C68692" w14:textId="77777777" w:rsidR="00A60FFC" w:rsidRDefault="00A60FFC" w:rsidP="00DB284D">
            <w:pPr>
              <w:spacing w:after="240"/>
              <w:rPr>
                <w:rFonts w:ascii="Arial" w:eastAsia="Times New Roman" w:hAnsi="Arial" w:cs="Arial"/>
                <w:color w:val="000000"/>
                <w:sz w:val="24"/>
                <w:szCs w:val="24"/>
                <w:lang w:eastAsia="en-GB"/>
              </w:rPr>
            </w:pPr>
            <w:r>
              <w:rPr>
                <w:rFonts w:ascii="Arial" w:eastAsia="Times New Roman" w:hAnsi="Arial" w:cs="Arial"/>
                <w:i/>
                <w:iCs/>
                <w:lang w:eastAsia="en-GB"/>
              </w:rPr>
              <w:t>“I think that there should be a ND lead in every police force that is full time, this is another thing I’ve advocated for because we don’t have one”</w:t>
            </w:r>
          </w:p>
        </w:tc>
      </w:tr>
    </w:tbl>
    <w:p w14:paraId="7176EBE7" w14:textId="77777777" w:rsidR="00A60FFC" w:rsidRDefault="00A60FFC" w:rsidP="00A60FFC">
      <w:pPr>
        <w:spacing w:after="240" w:line="360" w:lineRule="auto"/>
        <w:rPr>
          <w:rFonts w:ascii="Arial" w:eastAsia="Times New Roman" w:hAnsi="Arial" w:cs="Arial"/>
          <w:color w:val="000000"/>
          <w:sz w:val="24"/>
          <w:szCs w:val="24"/>
          <w:lang w:eastAsia="en-GB"/>
        </w:rPr>
      </w:pPr>
    </w:p>
    <w:p w14:paraId="7A44F6D3" w14:textId="77777777" w:rsidR="00A60FFC" w:rsidRDefault="00A60FFC" w:rsidP="00A60FFC">
      <w:pPr>
        <w:spacing w:after="240" w:line="360" w:lineRule="auto"/>
        <w:rPr>
          <w:rFonts w:ascii="Arial" w:eastAsia="Times New Roman" w:hAnsi="Arial" w:cs="Arial"/>
          <w:color w:val="000000"/>
          <w:sz w:val="24"/>
          <w:szCs w:val="24"/>
          <w:lang w:eastAsia="en-GB"/>
        </w:rPr>
      </w:pPr>
    </w:p>
    <w:p w14:paraId="33D109FB" w14:textId="063CB3E9" w:rsidR="00A60FFC" w:rsidRPr="00A7180F" w:rsidRDefault="0011394F" w:rsidP="00C3210B">
      <w:pPr>
        <w:shd w:val="clear" w:color="auto" w:fill="FFFFFF"/>
        <w:spacing w:before="100" w:beforeAutospacing="1" w:after="0" w:line="48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 xml:space="preserve">5.2 Findings from TA </w:t>
      </w:r>
    </w:p>
    <w:p w14:paraId="0717C234" w14:textId="31B560DE" w:rsidR="00E945A4" w:rsidRDefault="00D90AFE" w:rsidP="00E945A4">
      <w:pPr>
        <w:spacing w:after="240" w:line="480" w:lineRule="auto"/>
        <w:rPr>
          <w:rFonts w:ascii="Arial" w:eastAsia="Times New Roman" w:hAnsi="Arial" w:cs="Arial"/>
          <w:color w:val="000000"/>
          <w:sz w:val="24"/>
          <w:szCs w:val="24"/>
          <w:lang w:eastAsia="en-GB"/>
        </w:rPr>
      </w:pPr>
      <w:r w:rsidRPr="001F0EBC">
        <w:rPr>
          <w:rFonts w:ascii="Arial" w:eastAsia="Times New Roman" w:hAnsi="Arial" w:cs="Arial"/>
          <w:b/>
          <w:bCs/>
          <w:color w:val="000000"/>
          <w:sz w:val="24"/>
          <w:szCs w:val="24"/>
          <w:lang w:eastAsia="en-GB"/>
        </w:rPr>
        <w:t>T</w:t>
      </w:r>
      <w:r w:rsidR="00E945A4" w:rsidRPr="001F0EBC">
        <w:rPr>
          <w:rFonts w:ascii="Arial" w:eastAsia="Times New Roman" w:hAnsi="Arial" w:cs="Arial"/>
          <w:b/>
          <w:bCs/>
          <w:color w:val="000000"/>
          <w:sz w:val="24"/>
          <w:szCs w:val="24"/>
          <w:lang w:eastAsia="en-GB"/>
        </w:rPr>
        <w:t>heme 1</w:t>
      </w:r>
      <w:r w:rsidRPr="001F0EBC">
        <w:rPr>
          <w:rFonts w:ascii="Arial" w:eastAsia="Times New Roman" w:hAnsi="Arial" w:cs="Arial"/>
          <w:b/>
          <w:bCs/>
          <w:color w:val="000000"/>
          <w:sz w:val="24"/>
          <w:szCs w:val="24"/>
          <w:lang w:eastAsia="en-GB"/>
        </w:rPr>
        <w:t xml:space="preserve">/Table </w:t>
      </w:r>
      <w:r w:rsidR="00A353FE" w:rsidRPr="001F0EBC">
        <w:rPr>
          <w:rFonts w:ascii="Arial" w:eastAsia="Times New Roman" w:hAnsi="Arial" w:cs="Arial"/>
          <w:b/>
          <w:bCs/>
          <w:color w:val="000000"/>
          <w:sz w:val="24"/>
          <w:szCs w:val="24"/>
          <w:lang w:eastAsia="en-GB"/>
        </w:rPr>
        <w:t>4</w:t>
      </w:r>
      <w:r w:rsidR="00A353FE">
        <w:rPr>
          <w:rFonts w:ascii="Arial" w:eastAsia="Times New Roman" w:hAnsi="Arial" w:cs="Arial"/>
          <w:color w:val="000000"/>
          <w:sz w:val="24"/>
          <w:szCs w:val="24"/>
          <w:lang w:eastAsia="en-GB"/>
        </w:rPr>
        <w:t>:</w:t>
      </w:r>
      <w:r w:rsidR="00E945A4">
        <w:rPr>
          <w:rFonts w:ascii="Arial" w:eastAsia="Times New Roman" w:hAnsi="Arial" w:cs="Arial"/>
          <w:color w:val="000000"/>
          <w:sz w:val="24"/>
          <w:szCs w:val="24"/>
          <w:lang w:eastAsia="en-GB"/>
        </w:rPr>
        <w:t xml:space="preserve"> Findings suggest that there is a lot of support for police students, there is also recognition of the need to provide reasonable adjustments (Macdonald and Cosgrove, 2020)</w:t>
      </w:r>
      <w:r w:rsidR="002A6810">
        <w:rPr>
          <w:rFonts w:ascii="Arial" w:eastAsia="Times New Roman" w:hAnsi="Arial" w:cs="Arial"/>
          <w:color w:val="000000"/>
          <w:sz w:val="24"/>
          <w:szCs w:val="24"/>
          <w:lang w:eastAsia="en-GB"/>
        </w:rPr>
        <w:t xml:space="preserve"> and </w:t>
      </w:r>
      <w:r w:rsidR="001F0EBC">
        <w:rPr>
          <w:rFonts w:ascii="Arial" w:eastAsia="Times New Roman" w:hAnsi="Arial" w:cs="Arial"/>
          <w:color w:val="000000"/>
          <w:sz w:val="24"/>
          <w:szCs w:val="24"/>
          <w:lang w:eastAsia="en-GB"/>
        </w:rPr>
        <w:t>(</w:t>
      </w:r>
      <w:r w:rsidR="002A6810">
        <w:rPr>
          <w:rFonts w:ascii="Arial" w:eastAsia="Times New Roman" w:hAnsi="Arial" w:cs="Arial"/>
          <w:color w:val="000000"/>
          <w:sz w:val="24"/>
          <w:szCs w:val="24"/>
          <w:lang w:eastAsia="en-GB"/>
        </w:rPr>
        <w:t>Medhurst, 2020</w:t>
      </w:r>
      <w:r w:rsidR="001F0EBC">
        <w:rPr>
          <w:rFonts w:ascii="Arial" w:eastAsia="Times New Roman" w:hAnsi="Arial" w:cs="Arial"/>
          <w:color w:val="000000"/>
          <w:sz w:val="24"/>
          <w:szCs w:val="24"/>
          <w:lang w:eastAsia="en-GB"/>
        </w:rPr>
        <w:t>)</w:t>
      </w:r>
      <w:r w:rsidR="00E945A4">
        <w:rPr>
          <w:rFonts w:ascii="Arial" w:eastAsia="Times New Roman" w:hAnsi="Arial" w:cs="Arial"/>
          <w:color w:val="000000"/>
          <w:sz w:val="24"/>
          <w:szCs w:val="24"/>
          <w:lang w:eastAsia="en-GB"/>
        </w:rPr>
        <w:t xml:space="preserve">, </w:t>
      </w:r>
      <w:r w:rsidR="00A612FA">
        <w:rPr>
          <w:rFonts w:ascii="Arial" w:eastAsia="Times New Roman" w:hAnsi="Arial" w:cs="Arial"/>
          <w:color w:val="000000"/>
          <w:sz w:val="24"/>
          <w:szCs w:val="24"/>
          <w:lang w:eastAsia="en-GB"/>
        </w:rPr>
        <w:t xml:space="preserve">to </w:t>
      </w:r>
      <w:r w:rsidR="00E945A4">
        <w:rPr>
          <w:rFonts w:ascii="Arial" w:eastAsia="Times New Roman" w:hAnsi="Arial" w:cs="Arial"/>
          <w:color w:val="000000"/>
          <w:sz w:val="24"/>
          <w:szCs w:val="24"/>
          <w:lang w:eastAsia="en-GB"/>
        </w:rPr>
        <w:t xml:space="preserve">explore further opportunities to support and identify ND (Macdonald and </w:t>
      </w:r>
      <w:r w:rsidR="00A353FE">
        <w:rPr>
          <w:rFonts w:ascii="Arial" w:eastAsia="Times New Roman" w:hAnsi="Arial" w:cs="Arial"/>
          <w:color w:val="000000"/>
          <w:sz w:val="24"/>
          <w:szCs w:val="24"/>
          <w:lang w:eastAsia="en-GB"/>
        </w:rPr>
        <w:t>Cosgrove,</w:t>
      </w:r>
      <w:r w:rsidR="00E945A4">
        <w:rPr>
          <w:rFonts w:ascii="Arial" w:eastAsia="Times New Roman" w:hAnsi="Arial" w:cs="Arial"/>
          <w:color w:val="000000"/>
          <w:sz w:val="24"/>
          <w:szCs w:val="24"/>
          <w:lang w:eastAsia="en-GB"/>
        </w:rPr>
        <w:t xml:space="preserve"> 2019). It is apparent that the training and support received at induction by ND students requires further formatting and adaptation to meet individual Equal Opportunity needs (College of Policing, 2024).</w:t>
      </w:r>
    </w:p>
    <w:p w14:paraId="3581FFA3" w14:textId="427A151D" w:rsidR="00E945A4" w:rsidRDefault="00E945A4" w:rsidP="00E945A4">
      <w:pPr>
        <w:spacing w:after="240" w:line="480" w:lineRule="auto"/>
        <w:rPr>
          <w:rFonts w:ascii="Arial" w:eastAsia="Times New Roman" w:hAnsi="Arial" w:cs="Arial"/>
          <w:color w:val="000000"/>
          <w:sz w:val="24"/>
          <w:szCs w:val="24"/>
          <w:lang w:eastAsia="en-GB"/>
        </w:rPr>
      </w:pPr>
      <w:r w:rsidRPr="001F0EBC">
        <w:rPr>
          <w:rFonts w:ascii="Arial" w:eastAsia="Times New Roman" w:hAnsi="Arial" w:cs="Arial"/>
          <w:b/>
          <w:bCs/>
          <w:color w:val="000000"/>
          <w:sz w:val="24"/>
          <w:szCs w:val="24"/>
          <w:lang w:eastAsia="en-GB"/>
        </w:rPr>
        <w:t>Theme 2</w:t>
      </w:r>
      <w:r w:rsidR="00D90AFE" w:rsidRPr="001F0EBC">
        <w:rPr>
          <w:rFonts w:ascii="Arial" w:eastAsia="Times New Roman" w:hAnsi="Arial" w:cs="Arial"/>
          <w:b/>
          <w:bCs/>
          <w:color w:val="000000"/>
          <w:sz w:val="24"/>
          <w:szCs w:val="24"/>
          <w:lang w:eastAsia="en-GB"/>
        </w:rPr>
        <w:t xml:space="preserve">/Table </w:t>
      </w:r>
      <w:r w:rsidR="00A353FE" w:rsidRPr="001F0EBC">
        <w:rPr>
          <w:rFonts w:ascii="Arial" w:eastAsia="Times New Roman" w:hAnsi="Arial" w:cs="Arial"/>
          <w:b/>
          <w:bCs/>
          <w:color w:val="000000"/>
          <w:sz w:val="24"/>
          <w:szCs w:val="24"/>
          <w:lang w:eastAsia="en-GB"/>
        </w:rPr>
        <w:t>5</w:t>
      </w:r>
      <w:r w:rsidR="00A353F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Findings suggest that tutors do receive training to support students. Reasonable adjustments are being made when reacting to learners specified support needs, suggesting that there is a commitment to remove barriers during recruitment and training processes (Braumer and Frueh,2021).  </w:t>
      </w:r>
      <w:r w:rsidR="00111100">
        <w:rPr>
          <w:rFonts w:ascii="Arial" w:eastAsia="Times New Roman" w:hAnsi="Arial" w:cs="Arial"/>
          <w:color w:val="000000"/>
          <w:sz w:val="24"/>
          <w:szCs w:val="24"/>
          <w:lang w:eastAsia="en-GB"/>
        </w:rPr>
        <w:t xml:space="preserve">Partner </w:t>
      </w:r>
      <w:r w:rsidR="00111100">
        <w:rPr>
          <w:rFonts w:ascii="Arial" w:eastAsia="Times New Roman" w:hAnsi="Arial" w:cs="Arial"/>
          <w:color w:val="000000"/>
          <w:sz w:val="24"/>
          <w:szCs w:val="24"/>
          <w:lang w:eastAsia="en-GB"/>
        </w:rPr>
        <w:lastRenderedPageBreak/>
        <w:t xml:space="preserve">agencies such as CPIA, also need to be made aware of ND implications, having combined strategic policies (Medhurst, 2020). </w:t>
      </w:r>
    </w:p>
    <w:p w14:paraId="5738D346" w14:textId="7F89D9A7" w:rsidR="00E945A4" w:rsidRDefault="00E945A4" w:rsidP="00E945A4">
      <w:pPr>
        <w:spacing w:after="240" w:line="480" w:lineRule="auto"/>
        <w:rPr>
          <w:rFonts w:ascii="Arial" w:eastAsia="Times New Roman" w:hAnsi="Arial" w:cs="Arial"/>
          <w:color w:val="000000"/>
          <w:sz w:val="24"/>
          <w:szCs w:val="24"/>
          <w:lang w:eastAsia="en-GB"/>
        </w:rPr>
      </w:pPr>
      <w:r w:rsidRPr="001F0EBC">
        <w:rPr>
          <w:rFonts w:ascii="Arial" w:eastAsia="Times New Roman" w:hAnsi="Arial" w:cs="Arial"/>
          <w:b/>
          <w:bCs/>
          <w:color w:val="000000"/>
          <w:sz w:val="24"/>
          <w:szCs w:val="24"/>
          <w:lang w:eastAsia="en-GB"/>
        </w:rPr>
        <w:t>Theme 3</w:t>
      </w:r>
      <w:r w:rsidR="00442C85" w:rsidRPr="001F0EBC">
        <w:rPr>
          <w:rFonts w:ascii="Arial" w:eastAsia="Times New Roman" w:hAnsi="Arial" w:cs="Arial"/>
          <w:b/>
          <w:bCs/>
          <w:color w:val="000000"/>
          <w:sz w:val="24"/>
          <w:szCs w:val="24"/>
          <w:lang w:eastAsia="en-GB"/>
        </w:rPr>
        <w:t xml:space="preserve">/Table </w:t>
      </w:r>
      <w:r w:rsidR="00353312" w:rsidRPr="001F0EBC">
        <w:rPr>
          <w:rFonts w:ascii="Arial" w:eastAsia="Times New Roman" w:hAnsi="Arial" w:cs="Arial"/>
          <w:b/>
          <w:bCs/>
          <w:color w:val="000000"/>
          <w:sz w:val="24"/>
          <w:szCs w:val="24"/>
          <w:lang w:eastAsia="en-GB"/>
        </w:rPr>
        <w:t>6</w:t>
      </w:r>
      <w:r w:rsidR="00353312">
        <w:rPr>
          <w:rFonts w:ascii="Arial" w:eastAsia="Times New Roman" w:hAnsi="Arial" w:cs="Arial"/>
          <w:color w:val="000000"/>
          <w:sz w:val="24"/>
          <w:szCs w:val="24"/>
          <w:lang w:eastAsia="en-GB"/>
        </w:rPr>
        <w:t>: Findings</w:t>
      </w:r>
      <w:r>
        <w:rPr>
          <w:rFonts w:ascii="Arial" w:eastAsia="Times New Roman" w:hAnsi="Arial" w:cs="Arial"/>
          <w:color w:val="000000"/>
          <w:sz w:val="24"/>
          <w:szCs w:val="24"/>
          <w:lang w:eastAsia="en-GB"/>
        </w:rPr>
        <w:t xml:space="preserve"> suggest that although the Equality Act 2010 does represent diversity and disabilities, there is currently no formal strategic approach from The College of Policing. ND has been placed within disabilities which is not easy to define (Dwyer, </w:t>
      </w:r>
      <w:r w:rsidR="00353312">
        <w:rPr>
          <w:rFonts w:ascii="Arial" w:eastAsia="Times New Roman" w:hAnsi="Arial" w:cs="Arial"/>
          <w:color w:val="000000"/>
          <w:sz w:val="24"/>
          <w:szCs w:val="24"/>
          <w:lang w:eastAsia="en-GB"/>
        </w:rPr>
        <w:t>2022)</w:t>
      </w:r>
      <w:r>
        <w:rPr>
          <w:rFonts w:ascii="Arial" w:eastAsia="Times New Roman" w:hAnsi="Arial" w:cs="Arial"/>
          <w:color w:val="000000"/>
          <w:sz w:val="24"/>
          <w:szCs w:val="24"/>
          <w:lang w:eastAsia="en-GB"/>
        </w:rPr>
        <w:t xml:space="preserve">, as developmental differences are not prevalent to societal norms (Shah </w:t>
      </w:r>
      <w:r w:rsidRPr="00182C73">
        <w:rPr>
          <w:rFonts w:ascii="Arial" w:eastAsia="Times New Roman" w:hAnsi="Arial" w:cs="Arial"/>
          <w:i/>
          <w:iCs/>
          <w:color w:val="000000"/>
          <w:sz w:val="24"/>
          <w:szCs w:val="24"/>
          <w:lang w:eastAsia="en-GB"/>
        </w:rPr>
        <w:t>et al.,</w:t>
      </w:r>
      <w:r>
        <w:rPr>
          <w:rFonts w:ascii="Arial" w:eastAsia="Times New Roman" w:hAnsi="Arial" w:cs="Arial"/>
          <w:color w:val="000000"/>
          <w:sz w:val="24"/>
          <w:szCs w:val="24"/>
          <w:lang w:eastAsia="en-GB"/>
        </w:rPr>
        <w:t xml:space="preserve"> 2022). </w:t>
      </w:r>
    </w:p>
    <w:p w14:paraId="280F803C" w14:textId="6CD1B431" w:rsidR="00E945A4" w:rsidRDefault="00E945A4" w:rsidP="000E2FA6">
      <w:pPr>
        <w:spacing w:line="480" w:lineRule="auto"/>
        <w:rPr>
          <w:rFonts w:ascii="Arial" w:eastAsia="Times New Roman" w:hAnsi="Arial" w:cs="Arial"/>
          <w:color w:val="000000"/>
          <w:sz w:val="24"/>
          <w:szCs w:val="24"/>
          <w:lang w:eastAsia="en-GB"/>
        </w:rPr>
      </w:pPr>
      <w:r w:rsidRPr="001F0EBC">
        <w:rPr>
          <w:rFonts w:ascii="Arial" w:eastAsia="Times New Roman" w:hAnsi="Arial" w:cs="Arial"/>
          <w:b/>
          <w:bCs/>
          <w:sz w:val="24"/>
          <w:szCs w:val="24"/>
          <w:lang w:eastAsia="en-GB"/>
        </w:rPr>
        <w:t>Theme 4</w:t>
      </w:r>
      <w:r w:rsidR="00442C85" w:rsidRPr="001F0EBC">
        <w:rPr>
          <w:rFonts w:ascii="Arial" w:eastAsia="Times New Roman" w:hAnsi="Arial" w:cs="Arial"/>
          <w:b/>
          <w:bCs/>
          <w:sz w:val="24"/>
          <w:szCs w:val="24"/>
          <w:lang w:eastAsia="en-GB"/>
        </w:rPr>
        <w:t xml:space="preserve">/Table </w:t>
      </w:r>
      <w:r w:rsidR="00353312" w:rsidRPr="001F0EBC">
        <w:rPr>
          <w:rFonts w:ascii="Arial" w:eastAsia="Times New Roman" w:hAnsi="Arial" w:cs="Arial"/>
          <w:b/>
          <w:bCs/>
          <w:sz w:val="24"/>
          <w:szCs w:val="24"/>
          <w:lang w:eastAsia="en-GB"/>
        </w:rPr>
        <w:t>7</w:t>
      </w:r>
      <w:r w:rsidR="00353312">
        <w:rPr>
          <w:rFonts w:ascii="Arial" w:eastAsia="Times New Roman" w:hAnsi="Arial" w:cs="Arial"/>
          <w:sz w:val="24"/>
          <w:szCs w:val="24"/>
          <w:lang w:eastAsia="en-GB"/>
        </w:rPr>
        <w:t>:</w:t>
      </w:r>
      <w:r>
        <w:rPr>
          <w:rFonts w:ascii="Arial" w:eastAsia="Times New Roman" w:hAnsi="Arial" w:cs="Arial"/>
          <w:sz w:val="24"/>
          <w:szCs w:val="24"/>
          <w:lang w:eastAsia="en-GB"/>
        </w:rPr>
        <w:t xml:space="preserve"> F</w:t>
      </w:r>
      <w:r w:rsidRPr="005D167A">
        <w:rPr>
          <w:rFonts w:ascii="Arial" w:eastAsia="Times New Roman" w:hAnsi="Arial" w:cs="Arial"/>
          <w:sz w:val="24"/>
          <w:szCs w:val="24"/>
          <w:lang w:eastAsia="en-GB"/>
        </w:rPr>
        <w:t xml:space="preserve">indings </w:t>
      </w:r>
      <w:r>
        <w:rPr>
          <w:rFonts w:ascii="Arial" w:eastAsia="Times New Roman" w:hAnsi="Arial" w:cs="Arial"/>
          <w:sz w:val="24"/>
          <w:szCs w:val="24"/>
          <w:lang w:eastAsia="en-GB"/>
        </w:rPr>
        <w:t xml:space="preserve">highlight the need for a police force strategic approach to ND in recruitment and training. This includes appointing a lead who has the opportunity to address current systems for training and assessment. Currently, Gwent police are only </w:t>
      </w:r>
      <w:r w:rsidR="0082502E">
        <w:rPr>
          <w:rFonts w:ascii="Arial" w:eastAsia="Times New Roman" w:hAnsi="Arial" w:cs="Arial"/>
          <w:sz w:val="24"/>
          <w:szCs w:val="24"/>
          <w:lang w:eastAsia="en-GB"/>
        </w:rPr>
        <w:t>testing police</w:t>
      </w:r>
      <w:r>
        <w:rPr>
          <w:rFonts w:ascii="Arial" w:eastAsia="Times New Roman" w:hAnsi="Arial" w:cs="Arial"/>
          <w:sz w:val="24"/>
          <w:szCs w:val="24"/>
          <w:lang w:eastAsia="en-GB"/>
        </w:rPr>
        <w:t xml:space="preserve"> students for Dyslexia. </w:t>
      </w:r>
    </w:p>
    <w:p w14:paraId="59DE759B" w14:textId="291F6F6E" w:rsidR="00E945A4" w:rsidRDefault="00353312" w:rsidP="005A1710">
      <w:pPr>
        <w:shd w:val="clear" w:color="auto" w:fill="FFFFFF"/>
        <w:spacing w:before="100" w:beforeAutospacing="1" w:after="0" w:line="480" w:lineRule="auto"/>
        <w:jc w:val="both"/>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5.</w:t>
      </w:r>
      <w:r w:rsidR="00347EC9">
        <w:rPr>
          <w:rFonts w:ascii="Arial" w:eastAsia="Times New Roman" w:hAnsi="Arial" w:cs="Arial"/>
          <w:b/>
          <w:bCs/>
          <w:color w:val="212B32"/>
          <w:kern w:val="0"/>
          <w:sz w:val="24"/>
          <w:szCs w:val="24"/>
          <w:lang w:eastAsia="en-GB"/>
          <w14:ligatures w14:val="none"/>
        </w:rPr>
        <w:t>3</w:t>
      </w:r>
      <w:r>
        <w:rPr>
          <w:rFonts w:ascii="Arial" w:eastAsia="Times New Roman" w:hAnsi="Arial" w:cs="Arial"/>
          <w:b/>
          <w:bCs/>
          <w:color w:val="212B32"/>
          <w:kern w:val="0"/>
          <w:sz w:val="24"/>
          <w:szCs w:val="24"/>
          <w:lang w:eastAsia="en-GB"/>
          <w14:ligatures w14:val="none"/>
        </w:rPr>
        <w:t xml:space="preserve"> </w:t>
      </w:r>
      <w:r w:rsidR="00A27D91">
        <w:rPr>
          <w:rFonts w:ascii="Arial" w:eastAsia="Times New Roman" w:hAnsi="Arial" w:cs="Arial"/>
          <w:b/>
          <w:bCs/>
          <w:color w:val="212B32"/>
          <w:kern w:val="0"/>
          <w:sz w:val="24"/>
          <w:szCs w:val="24"/>
          <w:lang w:eastAsia="en-GB"/>
          <w14:ligatures w14:val="none"/>
        </w:rPr>
        <w:t xml:space="preserve">Recommendations </w:t>
      </w:r>
    </w:p>
    <w:p w14:paraId="053AA9F8" w14:textId="6A029B88" w:rsidR="00C240C4" w:rsidRPr="00A167BC" w:rsidRDefault="00C240C4" w:rsidP="00C240C4">
      <w:pPr>
        <w:shd w:val="clear" w:color="auto" w:fill="FFFFFF"/>
        <w:spacing w:before="100" w:beforeAutospacing="1" w:after="0" w:line="480" w:lineRule="auto"/>
        <w:jc w:val="both"/>
        <w:rPr>
          <w:rFonts w:ascii="Arial" w:hAnsi="Arial" w:cs="Arial"/>
          <w:color w:val="252525"/>
          <w:sz w:val="24"/>
          <w:szCs w:val="24"/>
          <w:shd w:val="clear" w:color="auto" w:fill="F8F8F8"/>
        </w:rPr>
      </w:pPr>
      <w:r w:rsidRPr="00A167BC">
        <w:rPr>
          <w:rFonts w:ascii="Arial" w:eastAsia="Times New Roman" w:hAnsi="Arial" w:cs="Arial"/>
          <w:color w:val="212B32"/>
          <w:kern w:val="0"/>
          <w:sz w:val="24"/>
          <w:szCs w:val="24"/>
          <w:lang w:eastAsia="en-GB"/>
          <w14:ligatures w14:val="none"/>
        </w:rPr>
        <w:t xml:space="preserve">The aim of this study </w:t>
      </w:r>
      <w:r w:rsidR="00814CAA">
        <w:rPr>
          <w:rFonts w:ascii="Arial" w:eastAsia="Times New Roman" w:hAnsi="Arial" w:cs="Arial"/>
          <w:color w:val="212B32"/>
          <w:kern w:val="0"/>
          <w:sz w:val="24"/>
          <w:szCs w:val="24"/>
          <w:lang w:eastAsia="en-GB"/>
          <w14:ligatures w14:val="none"/>
        </w:rPr>
        <w:t xml:space="preserve">was </w:t>
      </w:r>
      <w:r w:rsidR="00353312">
        <w:rPr>
          <w:rFonts w:ascii="Arial" w:eastAsia="Times New Roman" w:hAnsi="Arial" w:cs="Arial"/>
          <w:color w:val="212B32"/>
          <w:kern w:val="0"/>
          <w:sz w:val="24"/>
          <w:szCs w:val="24"/>
          <w:lang w:eastAsia="en-GB"/>
          <w14:ligatures w14:val="none"/>
        </w:rPr>
        <w:t>to:</w:t>
      </w:r>
    </w:p>
    <w:p w14:paraId="36974797" w14:textId="77777777" w:rsidR="00C240C4" w:rsidRPr="00A167BC" w:rsidRDefault="00C240C4" w:rsidP="00C240C4">
      <w:pPr>
        <w:pStyle w:val="xmsonormal"/>
        <w:numPr>
          <w:ilvl w:val="0"/>
          <w:numId w:val="3"/>
        </w:numPr>
        <w:shd w:val="clear" w:color="auto" w:fill="FFFFFF"/>
        <w:spacing w:before="0" w:beforeAutospacing="0" w:after="0" w:afterAutospacing="0" w:line="480" w:lineRule="auto"/>
        <w:jc w:val="both"/>
        <w:rPr>
          <w:rFonts w:ascii="Arial" w:hAnsi="Arial" w:cs="Arial"/>
        </w:rPr>
      </w:pPr>
      <w:r w:rsidRPr="00A167BC">
        <w:rPr>
          <w:rFonts w:ascii="Arial" w:hAnsi="Arial" w:cs="Arial"/>
        </w:rPr>
        <w:t xml:space="preserve">Explore what learning support services are available to </w:t>
      </w:r>
      <w:r>
        <w:rPr>
          <w:rFonts w:ascii="Arial" w:hAnsi="Arial" w:cs="Arial"/>
        </w:rPr>
        <w:t>ND</w:t>
      </w:r>
      <w:r w:rsidRPr="00A167BC">
        <w:rPr>
          <w:rFonts w:ascii="Arial" w:hAnsi="Arial" w:cs="Arial"/>
        </w:rPr>
        <w:t xml:space="preserve"> student police officers while undertaking the professional police degree. </w:t>
      </w:r>
    </w:p>
    <w:p w14:paraId="64A2440B" w14:textId="77777777" w:rsidR="00C240C4" w:rsidRPr="00A167BC" w:rsidRDefault="00C240C4" w:rsidP="00C240C4">
      <w:pPr>
        <w:pStyle w:val="xmsonormal"/>
        <w:numPr>
          <w:ilvl w:val="0"/>
          <w:numId w:val="3"/>
        </w:numPr>
        <w:shd w:val="clear" w:color="auto" w:fill="FFFFFF"/>
        <w:spacing w:before="0" w:beforeAutospacing="0" w:after="0" w:afterAutospacing="0" w:line="480" w:lineRule="auto"/>
        <w:jc w:val="both"/>
        <w:rPr>
          <w:rFonts w:ascii="Arial" w:hAnsi="Arial" w:cs="Arial"/>
        </w:rPr>
      </w:pPr>
      <w:r w:rsidRPr="00A167BC">
        <w:rPr>
          <w:rFonts w:ascii="Arial" w:hAnsi="Arial" w:cs="Arial"/>
        </w:rPr>
        <w:t xml:space="preserve">Conduct an exploration on student police officers’ experiences of the learning support for those police students with </w:t>
      </w:r>
      <w:r>
        <w:rPr>
          <w:rFonts w:ascii="Arial" w:hAnsi="Arial" w:cs="Arial"/>
        </w:rPr>
        <w:t>ND</w:t>
      </w:r>
      <w:r w:rsidRPr="00A167BC">
        <w:rPr>
          <w:rFonts w:ascii="Arial" w:hAnsi="Arial" w:cs="Arial"/>
        </w:rPr>
        <w:t xml:space="preserve">.  </w:t>
      </w:r>
    </w:p>
    <w:p w14:paraId="4019522E" w14:textId="29434059" w:rsidR="00C240C4" w:rsidRPr="00A167BC" w:rsidRDefault="00C240C4" w:rsidP="00C240C4">
      <w:pPr>
        <w:pStyle w:val="xmsonormal"/>
        <w:numPr>
          <w:ilvl w:val="0"/>
          <w:numId w:val="3"/>
        </w:numPr>
        <w:shd w:val="clear" w:color="auto" w:fill="FFFFFF"/>
        <w:spacing w:before="0" w:beforeAutospacing="0" w:after="0" w:afterAutospacing="0" w:line="480" w:lineRule="auto"/>
        <w:jc w:val="both"/>
        <w:rPr>
          <w:rFonts w:ascii="Arial" w:hAnsi="Arial" w:cs="Arial"/>
        </w:rPr>
      </w:pPr>
      <w:r w:rsidRPr="00A167BC">
        <w:rPr>
          <w:rFonts w:ascii="Arial" w:hAnsi="Arial" w:cs="Arial"/>
        </w:rPr>
        <w:t>To identify if the current learning support pol</w:t>
      </w:r>
      <w:r w:rsidR="00FC1036">
        <w:rPr>
          <w:rFonts w:ascii="Arial" w:hAnsi="Arial" w:cs="Arial"/>
        </w:rPr>
        <w:t>icies</w:t>
      </w:r>
      <w:r w:rsidRPr="00A167BC">
        <w:rPr>
          <w:rFonts w:ascii="Arial" w:hAnsi="Arial" w:cs="Arial"/>
        </w:rPr>
        <w:t xml:space="preserve"> within the police service provide student officers with an equal opportunity during their learning.  </w:t>
      </w:r>
    </w:p>
    <w:p w14:paraId="12C821C8" w14:textId="62B19547" w:rsidR="009F4FCE" w:rsidRDefault="00B85303" w:rsidP="005A1710">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Findings s</w:t>
      </w:r>
      <w:r w:rsidR="00417308">
        <w:rPr>
          <w:rFonts w:ascii="Arial" w:eastAsia="Times New Roman" w:hAnsi="Arial" w:cs="Arial"/>
          <w:color w:val="212B32"/>
          <w:kern w:val="0"/>
          <w:sz w:val="24"/>
          <w:szCs w:val="24"/>
          <w:lang w:eastAsia="en-GB"/>
          <w14:ligatures w14:val="none"/>
        </w:rPr>
        <w:t xml:space="preserve">uggests </w:t>
      </w:r>
      <w:r>
        <w:rPr>
          <w:rFonts w:ascii="Arial" w:eastAsia="Times New Roman" w:hAnsi="Arial" w:cs="Arial"/>
          <w:color w:val="212B32"/>
          <w:kern w:val="0"/>
          <w:sz w:val="24"/>
          <w:szCs w:val="24"/>
          <w:lang w:eastAsia="en-GB"/>
          <w14:ligatures w14:val="none"/>
        </w:rPr>
        <w:t xml:space="preserve">that </w:t>
      </w:r>
      <w:r w:rsidR="00676EDC">
        <w:rPr>
          <w:rFonts w:ascii="Arial" w:eastAsia="Times New Roman" w:hAnsi="Arial" w:cs="Arial"/>
          <w:color w:val="212B32"/>
          <w:kern w:val="0"/>
          <w:sz w:val="24"/>
          <w:szCs w:val="24"/>
          <w:lang w:eastAsia="en-GB"/>
          <w14:ligatures w14:val="none"/>
        </w:rPr>
        <w:t>support service</w:t>
      </w:r>
      <w:r w:rsidR="00F86C58">
        <w:rPr>
          <w:rFonts w:ascii="Arial" w:eastAsia="Times New Roman" w:hAnsi="Arial" w:cs="Arial"/>
          <w:color w:val="212B32"/>
          <w:kern w:val="0"/>
          <w:sz w:val="24"/>
          <w:szCs w:val="24"/>
          <w:lang w:eastAsia="en-GB"/>
          <w14:ligatures w14:val="none"/>
        </w:rPr>
        <w:t>s</w:t>
      </w:r>
      <w:r w:rsidR="00676EDC">
        <w:rPr>
          <w:rFonts w:ascii="Arial" w:eastAsia="Times New Roman" w:hAnsi="Arial" w:cs="Arial"/>
          <w:color w:val="212B32"/>
          <w:kern w:val="0"/>
          <w:sz w:val="24"/>
          <w:szCs w:val="24"/>
          <w:lang w:eastAsia="en-GB"/>
          <w14:ligatures w14:val="none"/>
        </w:rPr>
        <w:t xml:space="preserve"> are available within Gwent Police to </w:t>
      </w:r>
      <w:r w:rsidR="004322EC">
        <w:rPr>
          <w:rFonts w:ascii="Arial" w:eastAsia="Times New Roman" w:hAnsi="Arial" w:cs="Arial"/>
          <w:color w:val="212B32"/>
          <w:kern w:val="0"/>
          <w:sz w:val="24"/>
          <w:szCs w:val="24"/>
          <w:lang w:eastAsia="en-GB"/>
          <w14:ligatures w14:val="none"/>
        </w:rPr>
        <w:t>fully support</w:t>
      </w:r>
      <w:r w:rsidR="004322EC" w:rsidRPr="00962371">
        <w:rPr>
          <w:rFonts w:ascii="Arial" w:eastAsia="Times New Roman" w:hAnsi="Arial" w:cs="Arial"/>
          <w:color w:val="212B32"/>
          <w:kern w:val="0"/>
          <w:sz w:val="24"/>
          <w:szCs w:val="24"/>
          <w:lang w:eastAsia="en-GB"/>
          <w14:ligatures w14:val="none"/>
        </w:rPr>
        <w:t xml:space="preserve"> dyslexic</w:t>
      </w:r>
      <w:r w:rsidR="004322EC">
        <w:rPr>
          <w:rFonts w:ascii="Arial" w:eastAsia="Times New Roman" w:hAnsi="Arial" w:cs="Arial"/>
          <w:color w:val="212B32"/>
          <w:kern w:val="0"/>
          <w:sz w:val="24"/>
          <w:szCs w:val="24"/>
          <w:lang w:eastAsia="en-GB"/>
          <w14:ligatures w14:val="none"/>
        </w:rPr>
        <w:t xml:space="preserve"> police students</w:t>
      </w:r>
      <w:r w:rsidR="001B62C1">
        <w:rPr>
          <w:rFonts w:ascii="Arial" w:eastAsia="Times New Roman" w:hAnsi="Arial" w:cs="Arial"/>
          <w:color w:val="212B32"/>
          <w:kern w:val="0"/>
          <w:sz w:val="24"/>
          <w:szCs w:val="24"/>
          <w:lang w:eastAsia="en-GB"/>
          <w14:ligatures w14:val="none"/>
        </w:rPr>
        <w:t xml:space="preserve">, due to the screening process in </w:t>
      </w:r>
      <w:r w:rsidR="00D11CE0">
        <w:rPr>
          <w:rFonts w:ascii="Arial" w:eastAsia="Times New Roman" w:hAnsi="Arial" w:cs="Arial"/>
          <w:color w:val="212B32"/>
          <w:kern w:val="0"/>
          <w:sz w:val="24"/>
          <w:szCs w:val="24"/>
          <w:lang w:eastAsia="en-GB"/>
          <w14:ligatures w14:val="none"/>
        </w:rPr>
        <w:t>place.</w:t>
      </w:r>
      <w:r w:rsidR="001B62C1">
        <w:rPr>
          <w:rFonts w:ascii="Arial" w:eastAsia="Times New Roman" w:hAnsi="Arial" w:cs="Arial"/>
          <w:color w:val="212B32"/>
          <w:kern w:val="0"/>
          <w:sz w:val="24"/>
          <w:szCs w:val="24"/>
          <w:lang w:eastAsia="en-GB"/>
          <w14:ligatures w14:val="none"/>
        </w:rPr>
        <w:t xml:space="preserve"> It is evident that this support also continues post </w:t>
      </w:r>
      <w:r w:rsidR="00D11CE0">
        <w:rPr>
          <w:rFonts w:ascii="Arial" w:eastAsia="Times New Roman" w:hAnsi="Arial" w:cs="Arial"/>
          <w:color w:val="212B32"/>
          <w:kern w:val="0"/>
          <w:sz w:val="24"/>
          <w:szCs w:val="24"/>
          <w:lang w:eastAsia="en-GB"/>
          <w14:ligatures w14:val="none"/>
        </w:rPr>
        <w:t xml:space="preserve">the initial learning phase. It is also evident that further work is required to fully incorporate all </w:t>
      </w:r>
      <w:r>
        <w:rPr>
          <w:rFonts w:ascii="Arial" w:eastAsia="Times New Roman" w:hAnsi="Arial" w:cs="Arial"/>
          <w:color w:val="212B32"/>
          <w:kern w:val="0"/>
          <w:sz w:val="24"/>
          <w:szCs w:val="24"/>
          <w:lang w:eastAsia="en-GB"/>
          <w14:ligatures w14:val="none"/>
        </w:rPr>
        <w:t>ND</w:t>
      </w:r>
      <w:r w:rsidR="00D11CE0">
        <w:rPr>
          <w:rFonts w:ascii="Arial" w:eastAsia="Times New Roman" w:hAnsi="Arial" w:cs="Arial"/>
          <w:color w:val="212B32"/>
          <w:kern w:val="0"/>
          <w:sz w:val="24"/>
          <w:szCs w:val="24"/>
          <w:lang w:eastAsia="en-GB"/>
          <w14:ligatures w14:val="none"/>
        </w:rPr>
        <w:t xml:space="preserve"> recruits</w:t>
      </w:r>
      <w:r w:rsidR="009A2216">
        <w:rPr>
          <w:rFonts w:ascii="Arial" w:eastAsia="Times New Roman" w:hAnsi="Arial" w:cs="Arial"/>
          <w:color w:val="212B32"/>
          <w:kern w:val="0"/>
          <w:sz w:val="24"/>
          <w:szCs w:val="24"/>
          <w:lang w:eastAsia="en-GB"/>
          <w14:ligatures w14:val="none"/>
        </w:rPr>
        <w:t xml:space="preserve"> to provide </w:t>
      </w:r>
      <w:r w:rsidR="00B8357F">
        <w:rPr>
          <w:rFonts w:ascii="Arial" w:eastAsia="Times New Roman" w:hAnsi="Arial" w:cs="Arial"/>
          <w:color w:val="212B32"/>
          <w:kern w:val="0"/>
          <w:sz w:val="24"/>
          <w:szCs w:val="24"/>
          <w:lang w:eastAsia="en-GB"/>
          <w14:ligatures w14:val="none"/>
        </w:rPr>
        <w:t xml:space="preserve">an inclusive </w:t>
      </w:r>
      <w:r w:rsidR="00B8357F">
        <w:rPr>
          <w:rFonts w:ascii="Arial" w:eastAsia="Times New Roman" w:hAnsi="Arial" w:cs="Arial"/>
          <w:color w:val="212B32"/>
          <w:kern w:val="0"/>
          <w:sz w:val="24"/>
          <w:szCs w:val="24"/>
          <w:lang w:eastAsia="en-GB"/>
          <w14:ligatures w14:val="none"/>
        </w:rPr>
        <w:lastRenderedPageBreak/>
        <w:t xml:space="preserve">learning opportunity being embedded into police </w:t>
      </w:r>
      <w:r w:rsidR="005D4FF1">
        <w:rPr>
          <w:rFonts w:ascii="Arial" w:eastAsia="Times New Roman" w:hAnsi="Arial" w:cs="Arial"/>
          <w:color w:val="212B32"/>
          <w:kern w:val="0"/>
          <w:sz w:val="24"/>
          <w:szCs w:val="24"/>
          <w:lang w:eastAsia="en-GB"/>
          <w14:ligatures w14:val="none"/>
        </w:rPr>
        <w:t>partner agencies</w:t>
      </w:r>
      <w:r w:rsidR="00B8357F">
        <w:rPr>
          <w:rFonts w:ascii="Arial" w:eastAsia="Times New Roman" w:hAnsi="Arial" w:cs="Arial"/>
          <w:color w:val="212B32"/>
          <w:kern w:val="0"/>
          <w:sz w:val="24"/>
          <w:szCs w:val="24"/>
          <w:lang w:eastAsia="en-GB"/>
          <w14:ligatures w14:val="none"/>
        </w:rPr>
        <w:t xml:space="preserve"> (Siberry, 2020</w:t>
      </w:r>
      <w:r w:rsidR="00782147">
        <w:rPr>
          <w:rFonts w:ascii="Arial" w:eastAsia="Times New Roman" w:hAnsi="Arial" w:cs="Arial"/>
          <w:color w:val="212B32"/>
          <w:kern w:val="0"/>
          <w:sz w:val="24"/>
          <w:szCs w:val="24"/>
          <w:lang w:eastAsia="en-GB"/>
          <w14:ligatures w14:val="none"/>
        </w:rPr>
        <w:t>)</w:t>
      </w:r>
      <w:r w:rsidR="009F4FCE">
        <w:rPr>
          <w:rFonts w:ascii="Arial" w:eastAsia="Times New Roman" w:hAnsi="Arial" w:cs="Arial"/>
          <w:color w:val="212B32"/>
          <w:kern w:val="0"/>
          <w:sz w:val="24"/>
          <w:szCs w:val="24"/>
          <w:lang w:eastAsia="en-GB"/>
          <w14:ligatures w14:val="none"/>
        </w:rPr>
        <w:t xml:space="preserve"> and (Medhurst, 2020)</w:t>
      </w:r>
      <w:r w:rsidR="00782147">
        <w:rPr>
          <w:rFonts w:ascii="Arial" w:eastAsia="Times New Roman" w:hAnsi="Arial" w:cs="Arial"/>
          <w:color w:val="212B32"/>
          <w:kern w:val="0"/>
          <w:sz w:val="24"/>
          <w:szCs w:val="24"/>
          <w:lang w:eastAsia="en-GB"/>
          <w14:ligatures w14:val="none"/>
        </w:rPr>
        <w:t>.</w:t>
      </w:r>
      <w:r w:rsidR="00F86C58">
        <w:rPr>
          <w:rFonts w:ascii="Arial" w:eastAsia="Times New Roman" w:hAnsi="Arial" w:cs="Arial"/>
          <w:color w:val="212B32"/>
          <w:kern w:val="0"/>
          <w:sz w:val="24"/>
          <w:szCs w:val="24"/>
          <w:lang w:eastAsia="en-GB"/>
          <w14:ligatures w14:val="none"/>
        </w:rPr>
        <w:t xml:space="preserve"> </w:t>
      </w:r>
    </w:p>
    <w:p w14:paraId="4D3CA959" w14:textId="7A0451EE" w:rsidR="00B85303" w:rsidRDefault="00113A37" w:rsidP="005A1710">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Recommendations </w:t>
      </w:r>
      <w:r w:rsidR="002A63DC">
        <w:rPr>
          <w:rFonts w:ascii="Arial" w:eastAsia="Times New Roman" w:hAnsi="Arial" w:cs="Arial"/>
          <w:color w:val="212B32"/>
          <w:kern w:val="0"/>
          <w:sz w:val="24"/>
          <w:szCs w:val="24"/>
          <w:lang w:eastAsia="en-GB"/>
          <w14:ligatures w14:val="none"/>
        </w:rPr>
        <w:t xml:space="preserve">include </w:t>
      </w:r>
      <w:r w:rsidR="00E65139">
        <w:rPr>
          <w:rFonts w:ascii="Arial" w:eastAsia="Times New Roman" w:hAnsi="Arial" w:cs="Arial"/>
          <w:color w:val="212B32"/>
          <w:kern w:val="0"/>
          <w:sz w:val="24"/>
          <w:szCs w:val="24"/>
          <w:lang w:eastAsia="en-GB"/>
          <w14:ligatures w14:val="none"/>
        </w:rPr>
        <w:t xml:space="preserve">the initiation of </w:t>
      </w:r>
      <w:r w:rsidR="00FA2F6C">
        <w:rPr>
          <w:rFonts w:ascii="Arial" w:eastAsia="Times New Roman" w:hAnsi="Arial" w:cs="Arial"/>
          <w:color w:val="212B32"/>
          <w:kern w:val="0"/>
          <w:sz w:val="24"/>
          <w:szCs w:val="24"/>
          <w:lang w:eastAsia="en-GB"/>
          <w14:ligatures w14:val="none"/>
        </w:rPr>
        <w:t>inclusive ND s</w:t>
      </w:r>
      <w:r w:rsidR="00E65139">
        <w:rPr>
          <w:rFonts w:ascii="Arial" w:eastAsia="Times New Roman" w:hAnsi="Arial" w:cs="Arial"/>
          <w:color w:val="212B32"/>
          <w:kern w:val="0"/>
          <w:sz w:val="24"/>
          <w:szCs w:val="24"/>
          <w:lang w:eastAsia="en-GB"/>
          <w14:ligatures w14:val="none"/>
        </w:rPr>
        <w:t>creening</w:t>
      </w:r>
      <w:r w:rsidR="00782147">
        <w:rPr>
          <w:rFonts w:ascii="Arial" w:eastAsia="Times New Roman" w:hAnsi="Arial" w:cs="Arial"/>
          <w:color w:val="212B32"/>
          <w:kern w:val="0"/>
          <w:sz w:val="24"/>
          <w:szCs w:val="24"/>
          <w:lang w:eastAsia="en-GB"/>
          <w14:ligatures w14:val="none"/>
        </w:rPr>
        <w:t xml:space="preserve"> that will result </w:t>
      </w:r>
      <w:r w:rsidR="00652797">
        <w:rPr>
          <w:rFonts w:ascii="Arial" w:eastAsia="Times New Roman" w:hAnsi="Arial" w:cs="Arial"/>
          <w:color w:val="212B32"/>
          <w:kern w:val="0"/>
          <w:sz w:val="24"/>
          <w:szCs w:val="24"/>
          <w:lang w:eastAsia="en-GB"/>
          <w14:ligatures w14:val="none"/>
        </w:rPr>
        <w:t xml:space="preserve">in an early diagnosis to support </w:t>
      </w:r>
      <w:r w:rsidR="00E32AB8">
        <w:rPr>
          <w:rFonts w:ascii="Arial" w:eastAsia="Times New Roman" w:hAnsi="Arial" w:cs="Arial"/>
          <w:color w:val="212B32"/>
          <w:kern w:val="0"/>
          <w:sz w:val="24"/>
          <w:szCs w:val="24"/>
          <w:lang w:eastAsia="en-GB"/>
          <w14:ligatures w14:val="none"/>
        </w:rPr>
        <w:t xml:space="preserve">an individual </w:t>
      </w:r>
      <w:r w:rsidR="00B85303">
        <w:rPr>
          <w:rFonts w:ascii="Arial" w:eastAsia="Times New Roman" w:hAnsi="Arial" w:cs="Arial"/>
          <w:color w:val="212B32"/>
          <w:kern w:val="0"/>
          <w:sz w:val="24"/>
          <w:szCs w:val="24"/>
          <w:lang w:eastAsia="en-GB"/>
          <w14:ligatures w14:val="none"/>
        </w:rPr>
        <w:t>strengths’</w:t>
      </w:r>
      <w:r w:rsidR="00E32AB8">
        <w:rPr>
          <w:rFonts w:ascii="Arial" w:eastAsia="Times New Roman" w:hAnsi="Arial" w:cs="Arial"/>
          <w:color w:val="212B32"/>
          <w:kern w:val="0"/>
          <w:sz w:val="24"/>
          <w:szCs w:val="24"/>
          <w:lang w:eastAsia="en-GB"/>
          <w14:ligatures w14:val="none"/>
        </w:rPr>
        <w:t xml:space="preserve">-based </w:t>
      </w:r>
      <w:r w:rsidR="00B85303">
        <w:rPr>
          <w:rFonts w:ascii="Arial" w:eastAsia="Times New Roman" w:hAnsi="Arial" w:cs="Arial"/>
          <w:color w:val="212B32"/>
          <w:kern w:val="0"/>
          <w:sz w:val="24"/>
          <w:szCs w:val="24"/>
          <w:lang w:eastAsia="en-GB"/>
          <w14:ligatures w14:val="none"/>
        </w:rPr>
        <w:t>approach,</w:t>
      </w:r>
      <w:r w:rsidR="00E32AB8">
        <w:rPr>
          <w:rFonts w:ascii="Arial" w:eastAsia="Times New Roman" w:hAnsi="Arial" w:cs="Arial"/>
          <w:color w:val="212B32"/>
          <w:kern w:val="0"/>
          <w:sz w:val="24"/>
          <w:szCs w:val="24"/>
          <w:lang w:eastAsia="en-GB"/>
          <w14:ligatures w14:val="none"/>
        </w:rPr>
        <w:t xml:space="preserve"> combining neurological and practical based learning (Sew</w:t>
      </w:r>
      <w:r w:rsidR="00B85303">
        <w:rPr>
          <w:rFonts w:ascii="Arial" w:eastAsia="Times New Roman" w:hAnsi="Arial" w:cs="Arial"/>
          <w:color w:val="212B32"/>
          <w:kern w:val="0"/>
          <w:sz w:val="24"/>
          <w:szCs w:val="24"/>
          <w:lang w:eastAsia="en-GB"/>
          <w14:ligatures w14:val="none"/>
        </w:rPr>
        <w:t>e</w:t>
      </w:r>
      <w:r w:rsidR="00E32AB8">
        <w:rPr>
          <w:rFonts w:ascii="Arial" w:eastAsia="Times New Roman" w:hAnsi="Arial" w:cs="Arial"/>
          <w:color w:val="212B32"/>
          <w:kern w:val="0"/>
          <w:sz w:val="24"/>
          <w:szCs w:val="24"/>
          <w:lang w:eastAsia="en-GB"/>
          <w14:ligatures w14:val="none"/>
        </w:rPr>
        <w:t xml:space="preserve">ll and </w:t>
      </w:r>
      <w:r w:rsidR="002A63DC">
        <w:rPr>
          <w:rFonts w:ascii="Arial" w:eastAsia="Times New Roman" w:hAnsi="Arial" w:cs="Arial"/>
          <w:color w:val="212B32"/>
          <w:kern w:val="0"/>
          <w:sz w:val="24"/>
          <w:szCs w:val="24"/>
          <w:lang w:eastAsia="en-GB"/>
          <w14:ligatures w14:val="none"/>
        </w:rPr>
        <w:t>P</w:t>
      </w:r>
      <w:r w:rsidR="00E32AB8">
        <w:rPr>
          <w:rFonts w:ascii="Arial" w:eastAsia="Times New Roman" w:hAnsi="Arial" w:cs="Arial"/>
          <w:color w:val="212B32"/>
          <w:kern w:val="0"/>
          <w:sz w:val="24"/>
          <w:szCs w:val="24"/>
          <w:lang w:eastAsia="en-GB"/>
          <w14:ligatures w14:val="none"/>
        </w:rPr>
        <w:t>ark</w:t>
      </w:r>
      <w:r w:rsidR="00B85303">
        <w:rPr>
          <w:rFonts w:ascii="Arial" w:eastAsia="Times New Roman" w:hAnsi="Arial" w:cs="Arial"/>
          <w:color w:val="212B32"/>
          <w:kern w:val="0"/>
          <w:sz w:val="24"/>
          <w:szCs w:val="24"/>
          <w:lang w:eastAsia="en-GB"/>
          <w14:ligatures w14:val="none"/>
        </w:rPr>
        <w:t>,</w:t>
      </w:r>
      <w:r w:rsidR="002A63DC">
        <w:rPr>
          <w:rFonts w:ascii="Arial" w:eastAsia="Times New Roman" w:hAnsi="Arial" w:cs="Arial"/>
          <w:color w:val="212B32"/>
          <w:kern w:val="0"/>
          <w:sz w:val="24"/>
          <w:szCs w:val="24"/>
          <w:lang w:eastAsia="en-GB"/>
          <w14:ligatures w14:val="none"/>
        </w:rPr>
        <w:t xml:space="preserve"> </w:t>
      </w:r>
      <w:r w:rsidR="00B85303">
        <w:rPr>
          <w:rFonts w:ascii="Arial" w:eastAsia="Times New Roman" w:hAnsi="Arial" w:cs="Arial"/>
          <w:color w:val="212B32"/>
          <w:kern w:val="0"/>
          <w:sz w:val="24"/>
          <w:szCs w:val="24"/>
          <w:lang w:eastAsia="en-GB"/>
          <w14:ligatures w14:val="none"/>
        </w:rPr>
        <w:t>2021).</w:t>
      </w:r>
      <w:r w:rsidR="00F86C58">
        <w:rPr>
          <w:rFonts w:ascii="Arial" w:eastAsia="Times New Roman" w:hAnsi="Arial" w:cs="Arial"/>
          <w:color w:val="212B32"/>
          <w:kern w:val="0"/>
          <w:sz w:val="24"/>
          <w:szCs w:val="24"/>
          <w:lang w:eastAsia="en-GB"/>
          <w14:ligatures w14:val="none"/>
        </w:rPr>
        <w:t xml:space="preserve"> </w:t>
      </w:r>
      <w:r w:rsidR="0046157C">
        <w:rPr>
          <w:rFonts w:ascii="Arial" w:eastAsia="Times New Roman" w:hAnsi="Arial" w:cs="Arial"/>
          <w:color w:val="212B32"/>
          <w:kern w:val="0"/>
          <w:sz w:val="24"/>
          <w:szCs w:val="24"/>
          <w:lang w:eastAsia="en-GB"/>
          <w14:ligatures w14:val="none"/>
        </w:rPr>
        <w:t>It would also eliminate the need for disclosure of ND</w:t>
      </w:r>
      <w:r w:rsidR="003E07C3">
        <w:rPr>
          <w:rFonts w:ascii="Arial" w:eastAsia="Times New Roman" w:hAnsi="Arial" w:cs="Arial"/>
          <w:color w:val="212B32"/>
          <w:kern w:val="0"/>
          <w:sz w:val="24"/>
          <w:szCs w:val="24"/>
          <w:lang w:eastAsia="en-GB"/>
          <w14:ligatures w14:val="none"/>
        </w:rPr>
        <w:t xml:space="preserve">, which could </w:t>
      </w:r>
      <w:r w:rsidR="003015D2">
        <w:rPr>
          <w:rFonts w:ascii="Arial" w:eastAsia="Times New Roman" w:hAnsi="Arial" w:cs="Arial"/>
          <w:color w:val="212B32"/>
          <w:kern w:val="0"/>
          <w:sz w:val="24"/>
          <w:szCs w:val="24"/>
          <w:lang w:eastAsia="en-GB"/>
          <w14:ligatures w14:val="none"/>
        </w:rPr>
        <w:t xml:space="preserve">negatively </w:t>
      </w:r>
      <w:r w:rsidR="003E07C3">
        <w:rPr>
          <w:rFonts w:ascii="Arial" w:eastAsia="Times New Roman" w:hAnsi="Arial" w:cs="Arial"/>
          <w:color w:val="212B32"/>
          <w:kern w:val="0"/>
          <w:sz w:val="24"/>
          <w:szCs w:val="24"/>
          <w:lang w:eastAsia="en-GB"/>
          <w14:ligatures w14:val="none"/>
        </w:rPr>
        <w:t>impact on stigmatisation</w:t>
      </w:r>
      <w:r w:rsidR="00C6740A">
        <w:rPr>
          <w:rFonts w:ascii="Arial" w:eastAsia="Times New Roman" w:hAnsi="Arial" w:cs="Arial"/>
          <w:color w:val="212B32"/>
          <w:kern w:val="0"/>
          <w:sz w:val="24"/>
          <w:szCs w:val="24"/>
          <w:lang w:eastAsia="en-GB"/>
          <w14:ligatures w14:val="none"/>
        </w:rPr>
        <w:t xml:space="preserve"> and improve on mental-health and well-being</w:t>
      </w:r>
      <w:r w:rsidR="00DA5C1A">
        <w:rPr>
          <w:rFonts w:ascii="Arial" w:eastAsia="Times New Roman" w:hAnsi="Arial" w:cs="Arial"/>
          <w:color w:val="212B32"/>
          <w:kern w:val="0"/>
          <w:sz w:val="24"/>
          <w:szCs w:val="24"/>
          <w:lang w:eastAsia="en-GB"/>
          <w14:ligatures w14:val="none"/>
        </w:rPr>
        <w:t xml:space="preserve"> </w:t>
      </w:r>
      <w:r w:rsidR="003E07C3">
        <w:rPr>
          <w:rFonts w:ascii="Arial" w:eastAsia="Times New Roman" w:hAnsi="Arial" w:cs="Arial"/>
          <w:color w:val="212B32"/>
          <w:kern w:val="0"/>
          <w:sz w:val="24"/>
          <w:szCs w:val="24"/>
          <w:lang w:eastAsia="en-GB"/>
          <w14:ligatures w14:val="none"/>
        </w:rPr>
        <w:t>(Macdonald and Cosgrove, 2020</w:t>
      </w:r>
      <w:r w:rsidR="00A550A0">
        <w:rPr>
          <w:rFonts w:ascii="Arial" w:eastAsia="Times New Roman" w:hAnsi="Arial" w:cs="Arial"/>
          <w:color w:val="212B32"/>
          <w:kern w:val="0"/>
          <w:sz w:val="24"/>
          <w:szCs w:val="24"/>
          <w:lang w:eastAsia="en-GB"/>
          <w14:ligatures w14:val="none"/>
        </w:rPr>
        <w:t xml:space="preserve">). </w:t>
      </w:r>
      <w:r w:rsidR="0046157C">
        <w:rPr>
          <w:rFonts w:ascii="Arial" w:eastAsia="Times New Roman" w:hAnsi="Arial" w:cs="Arial"/>
          <w:color w:val="212B32"/>
          <w:kern w:val="0"/>
          <w:sz w:val="24"/>
          <w:szCs w:val="24"/>
          <w:lang w:eastAsia="en-GB"/>
          <w14:ligatures w14:val="none"/>
        </w:rPr>
        <w:t xml:space="preserve"> </w:t>
      </w:r>
      <w:r w:rsidR="00C6740A">
        <w:rPr>
          <w:rFonts w:ascii="Arial" w:eastAsia="Times New Roman" w:hAnsi="Arial" w:cs="Arial"/>
          <w:color w:val="212B32"/>
          <w:kern w:val="0"/>
          <w:sz w:val="24"/>
          <w:szCs w:val="24"/>
          <w:lang w:eastAsia="en-GB"/>
          <w14:ligatures w14:val="none"/>
        </w:rPr>
        <w:t xml:space="preserve"> </w:t>
      </w:r>
    </w:p>
    <w:p w14:paraId="243536D8" w14:textId="77777777" w:rsidR="005655BB" w:rsidRDefault="0018388D" w:rsidP="00655B04">
      <w:pPr>
        <w:shd w:val="clear" w:color="auto" w:fill="FFFFFF"/>
        <w:spacing w:before="100" w:beforeAutospacing="1" w:after="0" w:line="480" w:lineRule="auto"/>
        <w:jc w:val="both"/>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Although the </w:t>
      </w:r>
      <w:r w:rsidR="00781776">
        <w:rPr>
          <w:rFonts w:ascii="Arial" w:eastAsia="Times New Roman" w:hAnsi="Arial" w:cs="Arial"/>
          <w:color w:val="212B32"/>
          <w:kern w:val="0"/>
          <w:sz w:val="24"/>
          <w:szCs w:val="24"/>
          <w:lang w:eastAsia="en-GB"/>
          <w14:ligatures w14:val="none"/>
        </w:rPr>
        <w:t>Equality</w:t>
      </w:r>
      <w:r>
        <w:rPr>
          <w:rFonts w:ascii="Arial" w:eastAsia="Times New Roman" w:hAnsi="Arial" w:cs="Arial"/>
          <w:color w:val="212B32"/>
          <w:kern w:val="0"/>
          <w:sz w:val="24"/>
          <w:szCs w:val="24"/>
          <w:lang w:eastAsia="en-GB"/>
          <w14:ligatures w14:val="none"/>
        </w:rPr>
        <w:t xml:space="preserve"> Act 2010 is being adhered </w:t>
      </w:r>
      <w:r w:rsidR="00353312">
        <w:rPr>
          <w:rFonts w:ascii="Arial" w:eastAsia="Times New Roman" w:hAnsi="Arial" w:cs="Arial"/>
          <w:color w:val="212B32"/>
          <w:kern w:val="0"/>
          <w:sz w:val="24"/>
          <w:szCs w:val="24"/>
          <w:lang w:eastAsia="en-GB"/>
          <w14:ligatures w14:val="none"/>
        </w:rPr>
        <w:t>to,</w:t>
      </w:r>
      <w:r>
        <w:rPr>
          <w:rFonts w:ascii="Arial" w:eastAsia="Times New Roman" w:hAnsi="Arial" w:cs="Arial"/>
          <w:color w:val="212B32"/>
          <w:kern w:val="0"/>
          <w:sz w:val="24"/>
          <w:szCs w:val="24"/>
          <w:lang w:eastAsia="en-GB"/>
          <w14:ligatures w14:val="none"/>
        </w:rPr>
        <w:t xml:space="preserve"> evidence suggests that more strategic work is required </w:t>
      </w:r>
      <w:r w:rsidR="00526AE3">
        <w:rPr>
          <w:rFonts w:ascii="Arial" w:eastAsia="Times New Roman" w:hAnsi="Arial" w:cs="Arial"/>
          <w:color w:val="212B32"/>
          <w:kern w:val="0"/>
          <w:sz w:val="24"/>
          <w:szCs w:val="24"/>
          <w:lang w:eastAsia="en-GB"/>
          <w14:ligatures w14:val="none"/>
        </w:rPr>
        <w:t xml:space="preserve">to embed ND throughout policies and guides, making clear </w:t>
      </w:r>
      <w:r w:rsidR="00E20191">
        <w:rPr>
          <w:rFonts w:ascii="Arial" w:eastAsia="Times New Roman" w:hAnsi="Arial" w:cs="Arial"/>
          <w:color w:val="212B32"/>
          <w:kern w:val="0"/>
          <w:sz w:val="24"/>
          <w:szCs w:val="24"/>
          <w:lang w:eastAsia="en-GB"/>
          <w14:ligatures w14:val="none"/>
        </w:rPr>
        <w:t>guidelines and pathways to support the umbrella term ND</w:t>
      </w:r>
      <w:r w:rsidR="001D061C">
        <w:rPr>
          <w:rFonts w:ascii="Arial" w:eastAsia="Times New Roman" w:hAnsi="Arial" w:cs="Arial"/>
          <w:color w:val="212B32"/>
          <w:kern w:val="0"/>
          <w:sz w:val="24"/>
          <w:szCs w:val="24"/>
          <w:lang w:eastAsia="en-GB"/>
          <w14:ligatures w14:val="none"/>
        </w:rPr>
        <w:t xml:space="preserve"> </w:t>
      </w:r>
      <w:r w:rsidR="00E53569">
        <w:rPr>
          <w:rFonts w:ascii="Arial" w:eastAsia="Times New Roman" w:hAnsi="Arial" w:cs="Arial"/>
          <w:color w:val="212B32"/>
          <w:kern w:val="0"/>
          <w:sz w:val="24"/>
          <w:szCs w:val="24"/>
          <w:lang w:eastAsia="en-GB"/>
          <w14:ligatures w14:val="none"/>
        </w:rPr>
        <w:t>(Mc Dowall and Kiseleva</w:t>
      </w:r>
      <w:r w:rsidR="001D061C">
        <w:rPr>
          <w:rFonts w:ascii="Arial" w:eastAsia="Times New Roman" w:hAnsi="Arial" w:cs="Arial"/>
          <w:color w:val="212B32"/>
          <w:kern w:val="0"/>
          <w:sz w:val="24"/>
          <w:szCs w:val="24"/>
          <w:lang w:eastAsia="en-GB"/>
          <w14:ligatures w14:val="none"/>
        </w:rPr>
        <w:t xml:space="preserve">, 2024). </w:t>
      </w:r>
      <w:r w:rsidR="004F736F">
        <w:rPr>
          <w:rFonts w:ascii="Arial" w:eastAsia="Times New Roman" w:hAnsi="Arial" w:cs="Arial"/>
          <w:color w:val="212B32"/>
          <w:kern w:val="0"/>
          <w:sz w:val="24"/>
          <w:szCs w:val="24"/>
          <w:lang w:eastAsia="en-GB"/>
          <w14:ligatures w14:val="none"/>
        </w:rPr>
        <w:t xml:space="preserve">Recommendations for </w:t>
      </w:r>
      <w:r w:rsidR="002A2F70">
        <w:rPr>
          <w:rFonts w:ascii="Arial" w:eastAsia="Times New Roman" w:hAnsi="Arial" w:cs="Arial"/>
          <w:color w:val="202124"/>
          <w:sz w:val="24"/>
          <w:szCs w:val="24"/>
          <w:shd w:val="clear" w:color="auto" w:fill="FFFFFF"/>
          <w:lang w:eastAsia="en-GB"/>
        </w:rPr>
        <w:t xml:space="preserve">further research into strategic training approaches within the police is required for tutors, students and qualified police officers, </w:t>
      </w:r>
      <w:r w:rsidR="003152BF">
        <w:rPr>
          <w:rFonts w:ascii="Arial" w:eastAsia="Times New Roman" w:hAnsi="Arial" w:cs="Arial"/>
          <w:color w:val="202124"/>
          <w:sz w:val="24"/>
          <w:szCs w:val="24"/>
          <w:shd w:val="clear" w:color="auto" w:fill="FFFFFF"/>
          <w:lang w:eastAsia="en-GB"/>
        </w:rPr>
        <w:t>to ensure a student</w:t>
      </w:r>
      <w:r w:rsidR="001575F8">
        <w:rPr>
          <w:rFonts w:ascii="Arial" w:eastAsia="Times New Roman" w:hAnsi="Arial" w:cs="Arial"/>
          <w:color w:val="202124"/>
          <w:sz w:val="24"/>
          <w:szCs w:val="24"/>
          <w:shd w:val="clear" w:color="auto" w:fill="FFFFFF"/>
          <w:lang w:eastAsia="en-GB"/>
        </w:rPr>
        <w:t>-centre</w:t>
      </w:r>
      <w:r w:rsidR="002A5EB7">
        <w:rPr>
          <w:rFonts w:ascii="Arial" w:eastAsia="Times New Roman" w:hAnsi="Arial" w:cs="Arial"/>
          <w:color w:val="202124"/>
          <w:sz w:val="24"/>
          <w:szCs w:val="24"/>
          <w:shd w:val="clear" w:color="auto" w:fill="FFFFFF"/>
          <w:lang w:eastAsia="en-GB"/>
        </w:rPr>
        <w:t xml:space="preserve">d </w:t>
      </w:r>
      <w:r w:rsidR="001575F8">
        <w:rPr>
          <w:rFonts w:ascii="Arial" w:eastAsia="Times New Roman" w:hAnsi="Arial" w:cs="Arial"/>
          <w:color w:val="202124"/>
          <w:sz w:val="24"/>
          <w:szCs w:val="24"/>
          <w:shd w:val="clear" w:color="auto" w:fill="FFFFFF"/>
          <w:lang w:eastAsia="en-GB"/>
        </w:rPr>
        <w:t>approach is adopted (</w:t>
      </w:r>
      <w:r w:rsidR="00377318">
        <w:rPr>
          <w:rFonts w:ascii="Arial" w:eastAsia="Times New Roman" w:hAnsi="Arial" w:cs="Arial"/>
          <w:color w:val="212B32"/>
          <w:kern w:val="0"/>
          <w:sz w:val="24"/>
          <w:szCs w:val="24"/>
          <w:lang w:eastAsia="en-GB"/>
          <w14:ligatures w14:val="none"/>
        </w:rPr>
        <w:t xml:space="preserve">Birzer and </w:t>
      </w:r>
      <w:r w:rsidR="00DA5C1A">
        <w:rPr>
          <w:rFonts w:ascii="Arial" w:eastAsia="Times New Roman" w:hAnsi="Arial" w:cs="Arial"/>
          <w:color w:val="212B32"/>
          <w:kern w:val="0"/>
          <w:sz w:val="24"/>
          <w:szCs w:val="24"/>
          <w:lang w:eastAsia="en-GB"/>
          <w14:ligatures w14:val="none"/>
        </w:rPr>
        <w:t xml:space="preserve">Tannehill, </w:t>
      </w:r>
      <w:r w:rsidR="00377318">
        <w:rPr>
          <w:rFonts w:ascii="Arial" w:eastAsia="Times New Roman" w:hAnsi="Arial" w:cs="Arial"/>
          <w:color w:val="212B32"/>
          <w:kern w:val="0"/>
          <w:sz w:val="24"/>
          <w:szCs w:val="24"/>
          <w:lang w:eastAsia="en-GB"/>
          <w14:ligatures w14:val="none"/>
        </w:rPr>
        <w:t>20</w:t>
      </w:r>
      <w:r w:rsidR="00DA5C1A">
        <w:rPr>
          <w:rFonts w:ascii="Arial" w:eastAsia="Times New Roman" w:hAnsi="Arial" w:cs="Arial"/>
          <w:color w:val="212B32"/>
          <w:kern w:val="0"/>
          <w:sz w:val="24"/>
          <w:szCs w:val="24"/>
          <w:lang w:eastAsia="en-GB"/>
          <w14:ligatures w14:val="none"/>
        </w:rPr>
        <w:t>0</w:t>
      </w:r>
      <w:r w:rsidR="00377318">
        <w:rPr>
          <w:rFonts w:ascii="Arial" w:eastAsia="Times New Roman" w:hAnsi="Arial" w:cs="Arial"/>
          <w:color w:val="212B32"/>
          <w:kern w:val="0"/>
          <w:sz w:val="24"/>
          <w:szCs w:val="24"/>
          <w:lang w:eastAsia="en-GB"/>
          <w14:ligatures w14:val="none"/>
        </w:rPr>
        <w:t>1).</w:t>
      </w:r>
      <w:r w:rsidR="002A5EB7">
        <w:rPr>
          <w:rFonts w:ascii="Arial" w:eastAsia="Times New Roman" w:hAnsi="Arial" w:cs="Arial"/>
          <w:color w:val="212B32"/>
          <w:kern w:val="0"/>
          <w:sz w:val="24"/>
          <w:szCs w:val="24"/>
          <w:lang w:eastAsia="en-GB"/>
          <w14:ligatures w14:val="none"/>
        </w:rPr>
        <w:t xml:space="preserve"> </w:t>
      </w:r>
    </w:p>
    <w:p w14:paraId="422B237B" w14:textId="3C9E692A" w:rsidR="000E2FA6" w:rsidRDefault="002A5EB7" w:rsidP="00655B04">
      <w:pPr>
        <w:shd w:val="clear" w:color="auto" w:fill="FFFFFF"/>
        <w:spacing w:before="100" w:beforeAutospacing="1" w:after="0" w:line="480" w:lineRule="auto"/>
        <w:jc w:val="both"/>
        <w:rPr>
          <w:rFonts w:ascii="Arial" w:eastAsia="Times New Roman" w:hAnsi="Arial" w:cs="Arial"/>
          <w:color w:val="000000"/>
          <w:sz w:val="24"/>
          <w:szCs w:val="24"/>
          <w:lang w:eastAsia="en-GB"/>
        </w:rPr>
      </w:pPr>
      <w:r>
        <w:rPr>
          <w:rFonts w:ascii="Arial" w:eastAsia="Times New Roman" w:hAnsi="Arial" w:cs="Arial"/>
          <w:color w:val="212B32"/>
          <w:kern w:val="0"/>
          <w:sz w:val="24"/>
          <w:szCs w:val="24"/>
          <w:lang w:eastAsia="en-GB"/>
          <w14:ligatures w14:val="none"/>
        </w:rPr>
        <w:t xml:space="preserve">It is </w:t>
      </w:r>
      <w:r w:rsidR="00DA5C1A">
        <w:rPr>
          <w:rFonts w:ascii="Arial" w:eastAsia="Times New Roman" w:hAnsi="Arial" w:cs="Arial"/>
          <w:color w:val="212B32"/>
          <w:kern w:val="0"/>
          <w:sz w:val="24"/>
          <w:szCs w:val="24"/>
          <w:lang w:eastAsia="en-GB"/>
          <w14:ligatures w14:val="none"/>
        </w:rPr>
        <w:t xml:space="preserve">also </w:t>
      </w:r>
      <w:r w:rsidR="00DA5C1A">
        <w:rPr>
          <w:rFonts w:ascii="Arial" w:eastAsia="Times New Roman" w:hAnsi="Arial" w:cs="Arial"/>
          <w:color w:val="000000"/>
          <w:sz w:val="24"/>
          <w:szCs w:val="24"/>
          <w:lang w:eastAsia="en-GB"/>
        </w:rPr>
        <w:t>recommended</w:t>
      </w:r>
      <w:r>
        <w:rPr>
          <w:rFonts w:ascii="Arial" w:eastAsia="Times New Roman" w:hAnsi="Arial" w:cs="Arial"/>
          <w:color w:val="000000"/>
          <w:sz w:val="24"/>
          <w:szCs w:val="24"/>
          <w:lang w:eastAsia="en-GB"/>
        </w:rPr>
        <w:t xml:space="preserve"> </w:t>
      </w:r>
      <w:r w:rsidR="0066130E">
        <w:rPr>
          <w:rFonts w:ascii="Arial" w:eastAsia="Times New Roman" w:hAnsi="Arial" w:cs="Arial"/>
          <w:color w:val="000000"/>
          <w:sz w:val="24"/>
          <w:szCs w:val="24"/>
          <w:lang w:eastAsia="en-GB"/>
        </w:rPr>
        <w:t xml:space="preserve">that ND has a clear pathway for </w:t>
      </w:r>
      <w:r w:rsidR="00DA5C1A">
        <w:rPr>
          <w:rFonts w:ascii="Arial" w:eastAsia="Times New Roman" w:hAnsi="Arial" w:cs="Arial"/>
          <w:color w:val="000000"/>
          <w:sz w:val="24"/>
          <w:szCs w:val="24"/>
          <w:lang w:eastAsia="en-GB"/>
        </w:rPr>
        <w:t>recruitment to</w:t>
      </w:r>
      <w:r w:rsidR="0066130E">
        <w:rPr>
          <w:rFonts w:ascii="Arial" w:eastAsia="Times New Roman" w:hAnsi="Arial" w:cs="Arial"/>
          <w:color w:val="000000"/>
          <w:sz w:val="24"/>
          <w:szCs w:val="24"/>
          <w:lang w:eastAsia="en-GB"/>
        </w:rPr>
        <w:t xml:space="preserve"> ensure </w:t>
      </w:r>
      <w:r w:rsidR="00DA5C1A">
        <w:rPr>
          <w:rFonts w:ascii="Arial" w:eastAsia="Times New Roman" w:hAnsi="Arial" w:cs="Arial"/>
          <w:color w:val="000000"/>
          <w:sz w:val="24"/>
          <w:szCs w:val="24"/>
          <w:lang w:eastAsia="en-GB"/>
        </w:rPr>
        <w:t>that legal</w:t>
      </w:r>
      <w:r w:rsidR="0066130E">
        <w:rPr>
          <w:rFonts w:ascii="Arial" w:eastAsia="Times New Roman" w:hAnsi="Arial" w:cs="Arial"/>
          <w:color w:val="000000"/>
          <w:sz w:val="24"/>
          <w:szCs w:val="24"/>
          <w:lang w:eastAsia="en-GB"/>
        </w:rPr>
        <w:t xml:space="preserve"> requirements are </w:t>
      </w:r>
      <w:r w:rsidR="00DA5C1A">
        <w:rPr>
          <w:rFonts w:ascii="Arial" w:eastAsia="Times New Roman" w:hAnsi="Arial" w:cs="Arial"/>
          <w:color w:val="000000"/>
          <w:sz w:val="24"/>
          <w:szCs w:val="24"/>
          <w:lang w:eastAsia="en-GB"/>
        </w:rPr>
        <w:t>met (</w:t>
      </w:r>
      <w:r w:rsidR="0066130E">
        <w:rPr>
          <w:rFonts w:ascii="Arial" w:eastAsia="Times New Roman" w:hAnsi="Arial" w:cs="Arial"/>
          <w:color w:val="000000"/>
          <w:sz w:val="24"/>
          <w:szCs w:val="24"/>
          <w:lang w:eastAsia="en-GB"/>
        </w:rPr>
        <w:t>Kirby and Welsh, 2016).</w:t>
      </w:r>
      <w:r w:rsidR="00DA5C1A">
        <w:rPr>
          <w:rFonts w:ascii="Arial" w:eastAsia="Times New Roman" w:hAnsi="Arial" w:cs="Arial"/>
          <w:color w:val="000000"/>
          <w:sz w:val="24"/>
          <w:szCs w:val="24"/>
          <w:lang w:eastAsia="en-GB"/>
        </w:rPr>
        <w:t xml:space="preserve"> </w:t>
      </w:r>
      <w:r w:rsidR="0066130E">
        <w:rPr>
          <w:rFonts w:ascii="Arial" w:eastAsia="Times New Roman" w:hAnsi="Arial" w:cs="Arial"/>
          <w:color w:val="000000"/>
          <w:sz w:val="24"/>
          <w:szCs w:val="24"/>
          <w:lang w:eastAsia="en-GB"/>
        </w:rPr>
        <w:t>A better understanding for ND students is required</w:t>
      </w:r>
      <w:r w:rsidR="00EF1F7F">
        <w:rPr>
          <w:rFonts w:ascii="Arial" w:eastAsia="Times New Roman" w:hAnsi="Arial" w:cs="Arial"/>
          <w:color w:val="000000"/>
          <w:sz w:val="24"/>
          <w:szCs w:val="24"/>
          <w:lang w:eastAsia="en-GB"/>
        </w:rPr>
        <w:t>,</w:t>
      </w:r>
      <w:r w:rsidR="0066130E">
        <w:rPr>
          <w:rFonts w:ascii="Arial" w:eastAsia="Times New Roman" w:hAnsi="Arial" w:cs="Arial"/>
          <w:color w:val="000000"/>
          <w:sz w:val="24"/>
          <w:szCs w:val="24"/>
          <w:lang w:eastAsia="en-GB"/>
        </w:rPr>
        <w:t xml:space="preserve"> as ND is not a concept fully understood by the police or considered a priority</w:t>
      </w:r>
      <w:r w:rsidR="00391B37">
        <w:rPr>
          <w:rFonts w:ascii="Arial" w:eastAsia="Times New Roman" w:hAnsi="Arial" w:cs="Arial"/>
          <w:color w:val="000000"/>
          <w:sz w:val="24"/>
          <w:szCs w:val="24"/>
          <w:lang w:eastAsia="en-GB"/>
        </w:rPr>
        <w:t xml:space="preserve"> (Siberry ,2020</w:t>
      </w:r>
      <w:r w:rsidR="00DA5C1A">
        <w:rPr>
          <w:rFonts w:ascii="Arial" w:eastAsia="Times New Roman" w:hAnsi="Arial" w:cs="Arial"/>
          <w:color w:val="000000"/>
          <w:sz w:val="24"/>
          <w:szCs w:val="24"/>
          <w:lang w:eastAsia="en-GB"/>
        </w:rPr>
        <w:t>). All</w:t>
      </w:r>
      <w:r w:rsidR="0066130E">
        <w:rPr>
          <w:rFonts w:ascii="Arial" w:eastAsia="Times New Roman" w:hAnsi="Arial" w:cs="Arial"/>
          <w:color w:val="000000"/>
          <w:sz w:val="24"/>
          <w:szCs w:val="24"/>
          <w:lang w:eastAsia="en-GB"/>
        </w:rPr>
        <w:t xml:space="preserve"> policies </w:t>
      </w:r>
      <w:r w:rsidR="00071774">
        <w:rPr>
          <w:rFonts w:ascii="Arial" w:eastAsia="Times New Roman" w:hAnsi="Arial" w:cs="Arial"/>
          <w:color w:val="000000"/>
          <w:sz w:val="24"/>
          <w:szCs w:val="24"/>
          <w:lang w:eastAsia="en-GB"/>
        </w:rPr>
        <w:t xml:space="preserve">should </w:t>
      </w:r>
      <w:r w:rsidR="0066130E">
        <w:rPr>
          <w:rFonts w:ascii="Arial" w:eastAsia="Times New Roman" w:hAnsi="Arial" w:cs="Arial"/>
          <w:color w:val="000000"/>
          <w:sz w:val="24"/>
          <w:szCs w:val="24"/>
          <w:lang w:eastAsia="en-GB"/>
        </w:rPr>
        <w:t>aim to highlight the positive attributes of different neurocognitive functioning</w:t>
      </w:r>
      <w:r w:rsidR="007C3C51">
        <w:rPr>
          <w:rFonts w:ascii="Arial" w:eastAsia="Times New Roman" w:hAnsi="Arial" w:cs="Arial"/>
          <w:color w:val="000000"/>
          <w:sz w:val="24"/>
          <w:szCs w:val="24"/>
          <w:lang w:eastAsia="en-GB"/>
        </w:rPr>
        <w:t xml:space="preserve">, </w:t>
      </w:r>
      <w:r w:rsidR="007C35AE">
        <w:rPr>
          <w:rFonts w:ascii="Arial" w:eastAsia="Times New Roman" w:hAnsi="Arial" w:cs="Arial"/>
          <w:color w:val="000000"/>
          <w:sz w:val="24"/>
          <w:szCs w:val="24"/>
          <w:lang w:eastAsia="en-GB"/>
        </w:rPr>
        <w:t xml:space="preserve">to </w:t>
      </w:r>
      <w:r w:rsidR="007C3C51">
        <w:rPr>
          <w:rFonts w:ascii="Arial" w:eastAsia="Times New Roman" w:hAnsi="Arial" w:cs="Arial"/>
          <w:color w:val="000000"/>
          <w:sz w:val="24"/>
          <w:szCs w:val="24"/>
          <w:lang w:eastAsia="en-GB"/>
        </w:rPr>
        <w:t>valu</w:t>
      </w:r>
      <w:r w:rsidR="007C35AE">
        <w:rPr>
          <w:rFonts w:ascii="Arial" w:eastAsia="Times New Roman" w:hAnsi="Arial" w:cs="Arial"/>
          <w:color w:val="000000"/>
          <w:sz w:val="24"/>
          <w:szCs w:val="24"/>
          <w:lang w:eastAsia="en-GB"/>
        </w:rPr>
        <w:t xml:space="preserve">e </w:t>
      </w:r>
      <w:r w:rsidR="00B04E5D">
        <w:rPr>
          <w:rFonts w:ascii="Arial" w:eastAsia="Times New Roman" w:hAnsi="Arial" w:cs="Arial"/>
          <w:color w:val="000000"/>
          <w:sz w:val="24"/>
          <w:szCs w:val="24"/>
          <w:lang w:eastAsia="en-GB"/>
        </w:rPr>
        <w:t xml:space="preserve">the </w:t>
      </w:r>
      <w:r w:rsidR="007C35AE">
        <w:rPr>
          <w:rFonts w:ascii="Arial" w:eastAsia="Times New Roman" w:hAnsi="Arial" w:cs="Arial"/>
          <w:color w:val="000000"/>
          <w:sz w:val="24"/>
          <w:szCs w:val="24"/>
          <w:lang w:eastAsia="en-GB"/>
        </w:rPr>
        <w:t>unique differences</w:t>
      </w:r>
      <w:r w:rsidR="00B04E5D">
        <w:rPr>
          <w:rFonts w:ascii="Arial" w:eastAsia="Times New Roman" w:hAnsi="Arial" w:cs="Arial"/>
          <w:color w:val="000000"/>
          <w:sz w:val="24"/>
          <w:szCs w:val="24"/>
          <w:lang w:eastAsia="en-GB"/>
        </w:rPr>
        <w:t xml:space="preserve"> of </w:t>
      </w:r>
      <w:r w:rsidR="00DA5C1A">
        <w:rPr>
          <w:rFonts w:ascii="Arial" w:eastAsia="Times New Roman" w:hAnsi="Arial" w:cs="Arial"/>
          <w:color w:val="000000"/>
          <w:sz w:val="24"/>
          <w:szCs w:val="24"/>
          <w:lang w:eastAsia="en-GB"/>
        </w:rPr>
        <w:t>individuals (</w:t>
      </w:r>
      <w:r w:rsidR="00B04E5D">
        <w:rPr>
          <w:rFonts w:ascii="Arial" w:eastAsia="Times New Roman" w:hAnsi="Arial" w:cs="Arial"/>
          <w:color w:val="000000"/>
          <w:sz w:val="24"/>
          <w:szCs w:val="24"/>
          <w:lang w:eastAsia="en-GB"/>
        </w:rPr>
        <w:t xml:space="preserve">The </w:t>
      </w:r>
      <w:r w:rsidR="0066130E">
        <w:rPr>
          <w:rFonts w:ascii="Arial" w:eastAsia="Times New Roman" w:hAnsi="Arial" w:cs="Arial"/>
          <w:color w:val="000000"/>
          <w:sz w:val="24"/>
          <w:szCs w:val="24"/>
          <w:lang w:eastAsia="en-GB"/>
        </w:rPr>
        <w:t xml:space="preserve">College of </w:t>
      </w:r>
      <w:r w:rsidR="00DA5C1A">
        <w:rPr>
          <w:rFonts w:ascii="Arial" w:eastAsia="Times New Roman" w:hAnsi="Arial" w:cs="Arial"/>
          <w:color w:val="000000"/>
          <w:sz w:val="24"/>
          <w:szCs w:val="24"/>
          <w:lang w:eastAsia="en-GB"/>
        </w:rPr>
        <w:t>Policing,</w:t>
      </w:r>
      <w:r w:rsidR="0066130E">
        <w:rPr>
          <w:rFonts w:ascii="Arial" w:eastAsia="Times New Roman" w:hAnsi="Arial" w:cs="Arial"/>
          <w:color w:val="000000"/>
          <w:sz w:val="24"/>
          <w:szCs w:val="24"/>
          <w:lang w:eastAsia="en-GB"/>
        </w:rPr>
        <w:t xml:space="preserve"> 2024). </w:t>
      </w:r>
    </w:p>
    <w:p w14:paraId="7F079A0C" w14:textId="77777777" w:rsidR="00655B04" w:rsidRPr="00655B04" w:rsidRDefault="00655B04" w:rsidP="00655B04">
      <w:pPr>
        <w:shd w:val="clear" w:color="auto" w:fill="FFFFFF"/>
        <w:spacing w:before="100" w:beforeAutospacing="1" w:after="0" w:line="480" w:lineRule="auto"/>
        <w:jc w:val="both"/>
        <w:rPr>
          <w:rFonts w:ascii="Arial" w:eastAsia="Times New Roman" w:hAnsi="Arial" w:cs="Arial"/>
          <w:color w:val="000000"/>
          <w:sz w:val="24"/>
          <w:szCs w:val="24"/>
          <w:lang w:eastAsia="en-GB"/>
        </w:rPr>
      </w:pPr>
    </w:p>
    <w:p w14:paraId="7998B286" w14:textId="77777777" w:rsidR="000E2FA6" w:rsidRDefault="000E2FA6" w:rsidP="0066130E">
      <w:pPr>
        <w:spacing w:after="240" w:line="480" w:lineRule="auto"/>
        <w:rPr>
          <w:rFonts w:ascii="Arial" w:eastAsia="Times New Roman" w:hAnsi="Arial" w:cs="Arial"/>
          <w:color w:val="000000"/>
          <w:sz w:val="24"/>
          <w:szCs w:val="24"/>
          <w:lang w:eastAsia="en-GB"/>
        </w:rPr>
      </w:pPr>
    </w:p>
    <w:p w14:paraId="78588262" w14:textId="77777777" w:rsidR="00D542BC" w:rsidRDefault="00D542BC" w:rsidP="000A2DA9">
      <w:pPr>
        <w:shd w:val="clear" w:color="auto" w:fill="FFFFFF"/>
        <w:tabs>
          <w:tab w:val="center" w:pos="4513"/>
          <w:tab w:val="left" w:pos="7058"/>
        </w:tabs>
        <w:spacing w:before="100" w:beforeAutospacing="1" w:after="0" w:line="480" w:lineRule="auto"/>
        <w:rPr>
          <w:rFonts w:ascii="Arial" w:eastAsia="Times New Roman" w:hAnsi="Arial" w:cs="Arial"/>
          <w:color w:val="202124"/>
          <w:sz w:val="24"/>
          <w:szCs w:val="24"/>
          <w:shd w:val="clear" w:color="auto" w:fill="FFFFFF"/>
          <w:lang w:eastAsia="en-GB"/>
        </w:rPr>
      </w:pPr>
    </w:p>
    <w:p w14:paraId="49748A28" w14:textId="457A1A87" w:rsidR="00B85BA1" w:rsidRDefault="000A2DA9" w:rsidP="000A2DA9">
      <w:pPr>
        <w:shd w:val="clear" w:color="auto" w:fill="FFFFFF"/>
        <w:tabs>
          <w:tab w:val="center" w:pos="4513"/>
          <w:tab w:val="left" w:pos="7058"/>
        </w:tabs>
        <w:spacing w:before="100" w:beforeAutospacing="1" w:after="0" w:line="48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lastRenderedPageBreak/>
        <w:tab/>
      </w:r>
      <w:r w:rsidR="00B85BA1" w:rsidRPr="00A7180F">
        <w:rPr>
          <w:rFonts w:ascii="Arial" w:eastAsia="Times New Roman" w:hAnsi="Arial" w:cs="Arial"/>
          <w:b/>
          <w:bCs/>
          <w:color w:val="212B32"/>
          <w:kern w:val="0"/>
          <w:sz w:val="24"/>
          <w:szCs w:val="24"/>
          <w:lang w:eastAsia="en-GB"/>
          <w14:ligatures w14:val="none"/>
        </w:rPr>
        <w:t xml:space="preserve">Chapter 6 </w:t>
      </w:r>
      <w:r w:rsidR="00FC5B9F" w:rsidRPr="00A7180F">
        <w:rPr>
          <w:rFonts w:ascii="Arial" w:eastAsia="Times New Roman" w:hAnsi="Arial" w:cs="Arial"/>
          <w:b/>
          <w:bCs/>
          <w:color w:val="212B32"/>
          <w:kern w:val="0"/>
          <w:sz w:val="24"/>
          <w:szCs w:val="24"/>
          <w:lang w:eastAsia="en-GB"/>
          <w14:ligatures w14:val="none"/>
        </w:rPr>
        <w:t>Bibliography /Reference</w:t>
      </w:r>
      <w:r>
        <w:rPr>
          <w:rFonts w:ascii="Arial" w:eastAsia="Times New Roman" w:hAnsi="Arial" w:cs="Arial"/>
          <w:b/>
          <w:bCs/>
          <w:color w:val="212B32"/>
          <w:kern w:val="0"/>
          <w:sz w:val="24"/>
          <w:szCs w:val="24"/>
          <w:lang w:eastAsia="en-GB"/>
          <w14:ligatures w14:val="none"/>
        </w:rPr>
        <w:tab/>
      </w:r>
    </w:p>
    <w:p w14:paraId="192AD6E1" w14:textId="22B0CC12" w:rsidR="00187A9D" w:rsidRDefault="0013144D" w:rsidP="0013144D">
      <w:pPr>
        <w:spacing w:after="0" w:line="240" w:lineRule="auto"/>
        <w:ind w:left="720" w:hanging="720"/>
        <w:rPr>
          <w:rFonts w:ascii="Arial" w:hAnsi="Arial" w:cs="Arial"/>
          <w:sz w:val="24"/>
          <w:szCs w:val="24"/>
        </w:rPr>
      </w:pPr>
      <w:r w:rsidRPr="0013144D">
        <w:rPr>
          <w:rFonts w:ascii="Arial" w:hAnsi="Arial" w:cs="Arial"/>
          <w:sz w:val="24"/>
          <w:szCs w:val="24"/>
        </w:rPr>
        <w:fldChar w:fldCharType="begin"/>
      </w:r>
      <w:r w:rsidRPr="0013144D">
        <w:rPr>
          <w:rFonts w:ascii="Arial" w:hAnsi="Arial" w:cs="Arial"/>
          <w:sz w:val="24"/>
          <w:szCs w:val="24"/>
        </w:rPr>
        <w:instrText xml:space="preserve"> ADDIN ZOTERO_BIBL {"uncited":[],"omitted":[],"custom":[]} CSL_BIBLIOGRAPHY </w:instrText>
      </w:r>
      <w:r w:rsidRPr="0013144D">
        <w:rPr>
          <w:rFonts w:ascii="Arial" w:hAnsi="Arial" w:cs="Arial"/>
          <w:sz w:val="24"/>
          <w:szCs w:val="24"/>
        </w:rPr>
        <w:fldChar w:fldCharType="separate"/>
      </w:r>
      <w:r w:rsidRPr="0013144D">
        <w:rPr>
          <w:rFonts w:ascii="Arial" w:hAnsi="Arial" w:cs="Arial"/>
          <w:sz w:val="24"/>
          <w:szCs w:val="24"/>
        </w:rPr>
        <w:t>Alderden, M., Farrell, A., McCarty, W.P., 2017. Effects of police agency diversification on officer attitudes. PIJPSM 40, 42–56. https://doi.org/10.1108/PIJPSM-07-2016-0111</w:t>
      </w:r>
    </w:p>
    <w:p w14:paraId="6BE9DAD9" w14:textId="77777777" w:rsidR="00187A9D" w:rsidRDefault="00187A9D" w:rsidP="0013144D">
      <w:pPr>
        <w:spacing w:after="0" w:line="240" w:lineRule="auto"/>
        <w:ind w:left="720" w:hanging="720"/>
        <w:rPr>
          <w:rFonts w:ascii="Arial" w:hAnsi="Arial" w:cs="Arial"/>
          <w:sz w:val="24"/>
          <w:szCs w:val="24"/>
        </w:rPr>
      </w:pPr>
    </w:p>
    <w:p w14:paraId="2D855EE1" w14:textId="2443B6AD" w:rsidR="009B408C" w:rsidRPr="000A2DA9" w:rsidRDefault="00187A9D" w:rsidP="00187A9D">
      <w:pPr>
        <w:ind w:left="720" w:hanging="720"/>
        <w:rPr>
          <w:rFonts w:ascii="Arial" w:hAnsi="Arial" w:cs="Arial"/>
          <w:sz w:val="24"/>
          <w:szCs w:val="24"/>
        </w:rPr>
      </w:pPr>
      <w:r w:rsidRPr="000A2DA9">
        <w:rPr>
          <w:rFonts w:ascii="Arial" w:hAnsi="Arial" w:cs="Arial"/>
          <w:sz w:val="24"/>
          <w:szCs w:val="24"/>
          <w:shd w:val="clear" w:color="auto" w:fill="FFFFFF"/>
        </w:rPr>
        <w:t>Alsaawi, Ali, A Critical Review of Qualitative Interviews (2014). European Journal of Business and Social Sciences, 2014, Vol. 3, No. 4, Available at SSRN: </w:t>
      </w:r>
      <w:hyperlink r:id="rId12" w:tgtFrame="_blank" w:history="1">
        <w:r w:rsidRPr="000A2DA9">
          <w:rPr>
            <w:rFonts w:ascii="Arial" w:hAnsi="Arial" w:cs="Arial"/>
            <w:sz w:val="24"/>
            <w:szCs w:val="24"/>
            <w:u w:val="single"/>
            <w:shd w:val="clear" w:color="auto" w:fill="FFFFFF"/>
          </w:rPr>
          <w:t>https://ssrn.com/abstract=2819536</w:t>
        </w:r>
      </w:hyperlink>
      <w:r w:rsidRPr="000A2DA9">
        <w:rPr>
          <w:rFonts w:ascii="Arial" w:hAnsi="Arial" w:cs="Arial"/>
          <w:sz w:val="24"/>
          <w:szCs w:val="24"/>
          <w:shd w:val="clear" w:color="auto" w:fill="FFFFFF"/>
        </w:rPr>
        <w:t> or </w:t>
      </w:r>
      <w:hyperlink r:id="rId13" w:tgtFrame="_blank" w:history="1">
        <w:r w:rsidRPr="000A2DA9">
          <w:rPr>
            <w:rFonts w:ascii="Arial" w:hAnsi="Arial" w:cs="Arial"/>
            <w:sz w:val="24"/>
            <w:szCs w:val="24"/>
            <w:u w:val="single"/>
            <w:shd w:val="clear" w:color="auto" w:fill="FFFFFF"/>
          </w:rPr>
          <w:t>http://dx.doi.org/10.2139/ssrn.2819536</w:t>
        </w:r>
      </w:hyperlink>
    </w:p>
    <w:p w14:paraId="646E2366" w14:textId="77777777" w:rsidR="00A032AC" w:rsidRDefault="009B408C" w:rsidP="00A032AC">
      <w:pPr>
        <w:ind w:left="720" w:hanging="720"/>
        <w:rPr>
          <w:rFonts w:ascii="Arial" w:hAnsi="Arial" w:cs="Arial"/>
          <w:sz w:val="24"/>
          <w:szCs w:val="24"/>
        </w:rPr>
      </w:pPr>
      <w:r w:rsidRPr="009B408C">
        <w:rPr>
          <w:rFonts w:ascii="Arial" w:hAnsi="Arial" w:cs="Arial"/>
          <w:sz w:val="24"/>
          <w:szCs w:val="24"/>
        </w:rPr>
        <w:t>Almalki, S., 2016. Integrating Quantitative and Qualitative Data in Mixed Methods Research--Challenges and Benefits. </w:t>
      </w:r>
      <w:r w:rsidRPr="009B408C">
        <w:rPr>
          <w:rFonts w:ascii="Arial" w:hAnsi="Arial" w:cs="Arial"/>
          <w:i/>
          <w:iCs/>
          <w:sz w:val="24"/>
          <w:szCs w:val="24"/>
        </w:rPr>
        <w:t>Journal of education and learning</w:t>
      </w:r>
      <w:r w:rsidRPr="009B408C">
        <w:rPr>
          <w:rFonts w:ascii="Arial" w:hAnsi="Arial" w:cs="Arial"/>
          <w:sz w:val="24"/>
          <w:szCs w:val="24"/>
        </w:rPr>
        <w:t>, </w:t>
      </w:r>
      <w:r w:rsidRPr="009B408C">
        <w:rPr>
          <w:rFonts w:ascii="Arial" w:hAnsi="Arial" w:cs="Arial"/>
          <w:i/>
          <w:iCs/>
          <w:sz w:val="24"/>
          <w:szCs w:val="24"/>
        </w:rPr>
        <w:t>5</w:t>
      </w:r>
      <w:r w:rsidRPr="009B408C">
        <w:rPr>
          <w:rFonts w:ascii="Arial" w:hAnsi="Arial" w:cs="Arial"/>
          <w:sz w:val="24"/>
          <w:szCs w:val="24"/>
        </w:rPr>
        <w:t>(3), pp.288-296.</w:t>
      </w:r>
      <w:r w:rsidR="0013144D" w:rsidRPr="0013144D">
        <w:rPr>
          <w:rFonts w:ascii="Arial" w:hAnsi="Arial" w:cs="Arial"/>
          <w:sz w:val="24"/>
          <w:szCs w:val="24"/>
        </w:rPr>
        <w:fldChar w:fldCharType="end"/>
      </w:r>
    </w:p>
    <w:p w14:paraId="0973B904" w14:textId="17262BC7" w:rsidR="00760337" w:rsidRPr="0013144D" w:rsidRDefault="0013144D" w:rsidP="00A032AC">
      <w:pPr>
        <w:ind w:left="720" w:hanging="720"/>
        <w:rPr>
          <w:rFonts w:ascii="Arial" w:hAnsi="Arial" w:cs="Arial"/>
          <w:color w:val="222222"/>
          <w:sz w:val="24"/>
          <w:szCs w:val="24"/>
          <w:shd w:val="clear" w:color="auto" w:fill="FFFFFF"/>
        </w:rPr>
      </w:pPr>
      <w:r w:rsidRPr="0013144D">
        <w:rPr>
          <w:rFonts w:ascii="Arial" w:hAnsi="Arial" w:cs="Arial"/>
          <w:color w:val="222222"/>
          <w:sz w:val="24"/>
          <w:szCs w:val="24"/>
          <w:shd w:val="clear" w:color="auto" w:fill="FFFFFF"/>
        </w:rPr>
        <w:t xml:space="preserve">Armstrong, T., 2015. The myth of the normal brain: Embracing </w:t>
      </w:r>
      <w:r w:rsidR="00A660E7">
        <w:rPr>
          <w:rFonts w:ascii="Arial" w:hAnsi="Arial" w:cs="Arial"/>
          <w:color w:val="222222"/>
          <w:sz w:val="24"/>
          <w:szCs w:val="24"/>
          <w:shd w:val="clear" w:color="auto" w:fill="FFFFFF"/>
        </w:rPr>
        <w:t>ND</w:t>
      </w:r>
      <w:r w:rsidRPr="0013144D">
        <w:rPr>
          <w:rFonts w:ascii="Arial" w:hAnsi="Arial" w:cs="Arial"/>
          <w:color w:val="222222"/>
          <w:sz w:val="24"/>
          <w:szCs w:val="24"/>
          <w:shd w:val="clear" w:color="auto" w:fill="FFFFFF"/>
        </w:rPr>
        <w:t>. </w:t>
      </w:r>
      <w:r w:rsidRPr="0013144D">
        <w:rPr>
          <w:rFonts w:ascii="Arial" w:hAnsi="Arial" w:cs="Arial"/>
          <w:i/>
          <w:iCs/>
          <w:color w:val="222222"/>
          <w:sz w:val="24"/>
          <w:szCs w:val="24"/>
          <w:shd w:val="clear" w:color="auto" w:fill="FFFFFF"/>
        </w:rPr>
        <w:t>AMA journal of ethics</w:t>
      </w:r>
      <w:r w:rsidRPr="0013144D">
        <w:rPr>
          <w:rFonts w:ascii="Arial" w:hAnsi="Arial" w:cs="Arial"/>
          <w:color w:val="222222"/>
          <w:sz w:val="24"/>
          <w:szCs w:val="24"/>
          <w:shd w:val="clear" w:color="auto" w:fill="FFFFFF"/>
        </w:rPr>
        <w:t>, </w:t>
      </w:r>
      <w:r w:rsidRPr="0013144D">
        <w:rPr>
          <w:rFonts w:ascii="Arial" w:hAnsi="Arial" w:cs="Arial"/>
          <w:i/>
          <w:iCs/>
          <w:color w:val="222222"/>
          <w:sz w:val="24"/>
          <w:szCs w:val="24"/>
          <w:shd w:val="clear" w:color="auto" w:fill="FFFFFF"/>
        </w:rPr>
        <w:t>17</w:t>
      </w:r>
      <w:r w:rsidRPr="0013144D">
        <w:rPr>
          <w:rFonts w:ascii="Arial" w:hAnsi="Arial" w:cs="Arial"/>
          <w:color w:val="222222"/>
          <w:sz w:val="24"/>
          <w:szCs w:val="24"/>
          <w:shd w:val="clear" w:color="auto" w:fill="FFFFFF"/>
        </w:rPr>
        <w:t>(4), pp.348-352.</w:t>
      </w:r>
    </w:p>
    <w:p w14:paraId="10A46375" w14:textId="2D4C0A1F" w:rsidR="00A032AC" w:rsidRPr="0013144D" w:rsidRDefault="0013144D" w:rsidP="0013144D">
      <w:pPr>
        <w:spacing w:line="240" w:lineRule="auto"/>
        <w:ind w:left="720" w:hanging="720"/>
        <w:rPr>
          <w:rFonts w:ascii="Arial" w:eastAsia="Times New Roman" w:hAnsi="Arial" w:cs="Arial"/>
          <w:color w:val="000000"/>
          <w:sz w:val="24"/>
          <w:szCs w:val="24"/>
        </w:rPr>
      </w:pPr>
      <w:r w:rsidRPr="0013144D">
        <w:rPr>
          <w:rFonts w:ascii="Arial" w:eastAsia="Times New Roman" w:hAnsi="Arial" w:cs="Arial"/>
          <w:color w:val="000000"/>
          <w:sz w:val="24"/>
          <w:szCs w:val="24"/>
        </w:rPr>
        <w:t xml:space="preserve">Andrews, T. (2023) ‘Perceptions of student officers of the police constable degree apprenticeship’, </w:t>
      </w:r>
      <w:r w:rsidRPr="0013144D">
        <w:rPr>
          <w:rFonts w:ascii="Arial" w:eastAsia="Times New Roman" w:hAnsi="Arial" w:cs="Arial"/>
          <w:i/>
          <w:iCs/>
          <w:color w:val="000000"/>
          <w:sz w:val="24"/>
          <w:szCs w:val="24"/>
        </w:rPr>
        <w:t>The Police Journal: Theory, Practice and Principles</w:t>
      </w:r>
      <w:r w:rsidRPr="0013144D">
        <w:rPr>
          <w:rFonts w:ascii="Arial" w:eastAsia="Times New Roman" w:hAnsi="Arial" w:cs="Arial"/>
          <w:color w:val="000000"/>
          <w:sz w:val="24"/>
          <w:szCs w:val="24"/>
        </w:rPr>
        <w:t xml:space="preserve">, p. 0032258X231208904. Available at: </w:t>
      </w:r>
      <w:hyperlink r:id="rId14" w:history="1">
        <w:r w:rsidRPr="0013144D">
          <w:rPr>
            <w:rFonts w:ascii="Arial" w:eastAsia="Times New Roman" w:hAnsi="Arial" w:cs="Arial"/>
            <w:color w:val="0563C1" w:themeColor="hyperlink"/>
            <w:sz w:val="24"/>
            <w:szCs w:val="24"/>
            <w:u w:val="single"/>
          </w:rPr>
          <w:t>https://doi.org/10.1177/0032258X231208904</w:t>
        </w:r>
      </w:hyperlink>
      <w:r w:rsidRPr="0013144D">
        <w:rPr>
          <w:rFonts w:ascii="Arial" w:eastAsia="Times New Roman" w:hAnsi="Arial" w:cs="Arial"/>
          <w:color w:val="000000"/>
          <w:sz w:val="24"/>
          <w:szCs w:val="24"/>
        </w:rPr>
        <w:t>.</w:t>
      </w:r>
    </w:p>
    <w:p w14:paraId="3BB44E1F"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 xml:space="preserve">Bartlett, D., Kindersley, K. and Moody, S. (2010) </w:t>
      </w:r>
      <w:r w:rsidRPr="0013144D">
        <w:rPr>
          <w:rFonts w:ascii="Arial" w:hAnsi="Arial" w:cs="Arial"/>
          <w:i/>
          <w:iCs/>
          <w:kern w:val="0"/>
          <w:sz w:val="24"/>
          <w:szCs w:val="24"/>
        </w:rPr>
        <w:t>Dyslexia in the workplace: an introductory guide</w:t>
      </w:r>
      <w:r w:rsidRPr="0013144D">
        <w:rPr>
          <w:rFonts w:ascii="Arial" w:hAnsi="Arial" w:cs="Arial"/>
          <w:kern w:val="0"/>
          <w:sz w:val="24"/>
          <w:szCs w:val="24"/>
        </w:rPr>
        <w:t xml:space="preserve">. 2nd ed. Chichester Malden, MA: Wiley-Blackwell. Available at: </w:t>
      </w:r>
      <w:hyperlink r:id="rId15" w:history="1">
        <w:r w:rsidRPr="0013144D">
          <w:rPr>
            <w:rFonts w:ascii="Arial" w:hAnsi="Arial" w:cs="Arial"/>
            <w:color w:val="0563C1" w:themeColor="hyperlink"/>
            <w:kern w:val="0"/>
            <w:sz w:val="24"/>
            <w:szCs w:val="24"/>
            <w:u w:val="single"/>
          </w:rPr>
          <w:t>https://doi.org/10.1002/9780470669341</w:t>
        </w:r>
      </w:hyperlink>
      <w:r w:rsidRPr="0013144D">
        <w:rPr>
          <w:rFonts w:ascii="Arial" w:hAnsi="Arial" w:cs="Arial"/>
          <w:kern w:val="0"/>
          <w:sz w:val="24"/>
          <w:szCs w:val="24"/>
        </w:rPr>
        <w:t>.</w:t>
      </w:r>
    </w:p>
    <w:p w14:paraId="372E31FC" w14:textId="1B03CF60" w:rsidR="0013144D" w:rsidRPr="0013144D" w:rsidRDefault="0013144D" w:rsidP="0013144D">
      <w:pPr>
        <w:spacing w:line="256" w:lineRule="auto"/>
        <w:ind w:left="720" w:hanging="720"/>
        <w:rPr>
          <w:rFonts w:ascii="Arial" w:hAnsi="Arial" w:cs="Arial"/>
          <w:kern w:val="0"/>
          <w:sz w:val="24"/>
          <w:szCs w:val="24"/>
        </w:rPr>
      </w:pPr>
      <w:r w:rsidRPr="0013144D">
        <w:rPr>
          <w:rFonts w:ascii="Arial" w:eastAsia="Times New Roman" w:hAnsi="Arial" w:cs="Arial"/>
          <w:kern w:val="0"/>
          <w:sz w:val="24"/>
          <w:szCs w:val="24"/>
          <w:lang w:eastAsia="en-GB"/>
          <w14:ligatures w14:val="none"/>
        </w:rPr>
        <w:t xml:space="preserve">Baumer, N. and Frueh, J. (2021). What Is </w:t>
      </w:r>
      <w:r w:rsidR="00A660E7">
        <w:rPr>
          <w:rFonts w:ascii="Arial" w:eastAsia="Times New Roman" w:hAnsi="Arial" w:cs="Arial"/>
          <w:kern w:val="0"/>
          <w:sz w:val="24"/>
          <w:szCs w:val="24"/>
          <w:lang w:eastAsia="en-GB"/>
          <w14:ligatures w14:val="none"/>
        </w:rPr>
        <w:t>ND</w:t>
      </w:r>
      <w:r w:rsidRPr="0013144D">
        <w:rPr>
          <w:rFonts w:ascii="Arial" w:eastAsia="Times New Roman" w:hAnsi="Arial" w:cs="Arial"/>
          <w:kern w:val="0"/>
          <w:sz w:val="24"/>
          <w:szCs w:val="24"/>
          <w:lang w:eastAsia="en-GB"/>
          <w14:ligatures w14:val="none"/>
        </w:rPr>
        <w:t xml:space="preserve">? [online] Harvard Health Publishing. Available at: </w:t>
      </w:r>
      <w:hyperlink r:id="rId16" w:history="1">
        <w:r w:rsidRPr="0013144D">
          <w:rPr>
            <w:rFonts w:ascii="Arial" w:eastAsia="Times New Roman" w:hAnsi="Arial" w:cs="Arial"/>
            <w:color w:val="0563C1" w:themeColor="hyperlink"/>
            <w:kern w:val="0"/>
            <w:sz w:val="24"/>
            <w:szCs w:val="24"/>
            <w:u w:val="single"/>
            <w:lang w:eastAsia="en-GB"/>
            <w14:ligatures w14:val="none"/>
          </w:rPr>
          <w:t>https://www.health.harvard.edu/blog/what-is-</w:t>
        </w:r>
        <w:r w:rsidR="00A660E7">
          <w:rPr>
            <w:rFonts w:ascii="Arial" w:eastAsia="Times New Roman" w:hAnsi="Arial" w:cs="Arial"/>
            <w:color w:val="0563C1" w:themeColor="hyperlink"/>
            <w:kern w:val="0"/>
            <w:sz w:val="24"/>
            <w:szCs w:val="24"/>
            <w:u w:val="single"/>
            <w:lang w:eastAsia="en-GB"/>
            <w14:ligatures w14:val="none"/>
          </w:rPr>
          <w:t>ND</w:t>
        </w:r>
        <w:r w:rsidRPr="0013144D">
          <w:rPr>
            <w:rFonts w:ascii="Arial" w:eastAsia="Times New Roman" w:hAnsi="Arial" w:cs="Arial"/>
            <w:color w:val="0563C1" w:themeColor="hyperlink"/>
            <w:kern w:val="0"/>
            <w:sz w:val="24"/>
            <w:szCs w:val="24"/>
            <w:u w:val="single"/>
            <w:lang w:eastAsia="en-GB"/>
            <w14:ligatures w14:val="none"/>
          </w:rPr>
          <w:t>-202111232645</w:t>
        </w:r>
      </w:hyperlink>
      <w:r w:rsidRPr="0013144D">
        <w:rPr>
          <w:rFonts w:ascii="Arial" w:eastAsia="Times New Roman" w:hAnsi="Arial" w:cs="Arial"/>
          <w:kern w:val="0"/>
          <w:sz w:val="24"/>
          <w:szCs w:val="24"/>
          <w:lang w:eastAsia="en-GB"/>
          <w14:ligatures w14:val="none"/>
        </w:rPr>
        <w:t>.</w:t>
      </w:r>
      <w:r w:rsidRPr="0013144D">
        <w:rPr>
          <w:rFonts w:ascii="Arial" w:hAnsi="Arial" w:cs="Arial"/>
          <w:sz w:val="24"/>
          <w:szCs w:val="24"/>
        </w:rPr>
        <w:fldChar w:fldCharType="begin"/>
      </w:r>
      <w:r w:rsidRPr="0013144D">
        <w:rPr>
          <w:rFonts w:ascii="Arial" w:hAnsi="Arial" w:cs="Arial"/>
          <w:sz w:val="24"/>
          <w:szCs w:val="24"/>
        </w:rPr>
        <w:instrText xml:space="preserve"> ADDIN ZOTERO_BIBL {"uncited":[["http://zotero.org/users/local/7XpfRZT1/items/5G6RBJET"],["http://zotero.org/users/local/7XpfRZT1/items/3NLSYPS4"],["http://zotero.org/users/local/7XpfRZT1/items/ZPGYEV2Z"],["http://zotero.org/users/local/7XpfRZT1/items/ZXBTLDGV"],["http://zotero.org/users/local/7XpfRZT1/items/ICFLCD3J"],["http://zotero.org/users/local/7XpfRZT1/items/RNG4ZT3I"],["http://zotero.org/users/local/7XpfRZT1/items/YKX6W35A"]],"omitted":[],"custom":[]} CSL_BIBLIOGRAPHY </w:instrText>
      </w:r>
      <w:r w:rsidRPr="0013144D">
        <w:rPr>
          <w:rFonts w:ascii="Arial" w:hAnsi="Arial" w:cs="Arial"/>
          <w:sz w:val="24"/>
          <w:szCs w:val="24"/>
        </w:rPr>
        <w:fldChar w:fldCharType="separate"/>
      </w:r>
    </w:p>
    <w:p w14:paraId="79360C8D" w14:textId="53E861C0" w:rsidR="0013144D" w:rsidRPr="0013144D" w:rsidRDefault="0013144D" w:rsidP="00A032AC">
      <w:pPr>
        <w:spacing w:line="256" w:lineRule="auto"/>
        <w:ind w:left="720" w:hanging="720"/>
      </w:pPr>
      <w:r w:rsidRPr="0013144D">
        <w:rPr>
          <w:rFonts w:ascii="Arial" w:hAnsi="Arial" w:cs="Arial"/>
          <w:kern w:val="0"/>
          <w:sz w:val="24"/>
          <w:szCs w:val="24"/>
        </w:rPr>
        <w:t>Belur, J., Agnew-Pauley, W. and Tompson, L. (2020) ‘Designing a graduate entry route for police recruits: lessons from a rapid evidence assessment of other professions’, Police Practice and Research, 21(2), pp. 134–151. Available at: https://doi.org/10.1080/15614263.2018.1526685.</w:t>
      </w:r>
    </w:p>
    <w:p w14:paraId="298C7D21" w14:textId="77777777" w:rsidR="0013144D" w:rsidRDefault="0013144D" w:rsidP="00357943">
      <w:pPr>
        <w:spacing w:line="257" w:lineRule="auto"/>
        <w:ind w:left="720" w:hanging="720"/>
        <w:rPr>
          <w:rFonts w:ascii="Arial" w:hAnsi="Arial" w:cs="Arial"/>
          <w:sz w:val="24"/>
          <w:szCs w:val="24"/>
        </w:rPr>
      </w:pPr>
      <w:r w:rsidRPr="0013144D">
        <w:rPr>
          <w:rFonts w:ascii="Arial" w:hAnsi="Arial" w:cs="Arial"/>
          <w:sz w:val="24"/>
          <w:szCs w:val="24"/>
        </w:rPr>
        <w:t>Birzer, M.L. and Tannehill, R. (2001) ‘A More Effective Training Approach for Contemporary Policing’, Police Quarterly, 4(2), pp. 233–252. Available at: https://doi.org/10.1177/109861101129197815.</w:t>
      </w:r>
    </w:p>
    <w:p w14:paraId="0DA927CB" w14:textId="1D568F1B" w:rsidR="0013144D" w:rsidRPr="0013144D" w:rsidRDefault="003A7CD9" w:rsidP="005B11BE">
      <w:pPr>
        <w:spacing w:before="160" w:after="100" w:afterAutospacing="1" w:line="240" w:lineRule="auto"/>
        <w:ind w:left="720" w:hanging="720"/>
      </w:pPr>
      <w:r w:rsidRPr="005B11BE">
        <w:rPr>
          <w:rFonts w:ascii="Arial" w:hAnsi="Arial" w:cs="Arial"/>
          <w:kern w:val="0"/>
          <w:sz w:val="24"/>
          <w:szCs w:val="24"/>
        </w:rPr>
        <w:t>Boynton, P.M., 2004. Administering, analysing, and reporting your questionnaire. BMJ 328, 1372–1375. https://doi.org/10.1136/bmj.328.7452.1372</w:t>
      </w:r>
    </w:p>
    <w:p w14:paraId="2D685131" w14:textId="77777777" w:rsidR="0013144D" w:rsidRPr="0013144D" w:rsidRDefault="0013144D" w:rsidP="0013144D">
      <w:pPr>
        <w:spacing w:after="0" w:line="240" w:lineRule="auto"/>
        <w:ind w:left="720" w:hanging="720"/>
        <w:rPr>
          <w:rFonts w:ascii="Arial" w:eastAsia="Times New Roman" w:hAnsi="Arial" w:cs="Arial"/>
          <w:kern w:val="0"/>
          <w:sz w:val="24"/>
          <w:szCs w:val="24"/>
          <w:lang w:eastAsia="en-GB"/>
          <w14:ligatures w14:val="none"/>
        </w:rPr>
      </w:pPr>
      <w:r w:rsidRPr="0013144D">
        <w:rPr>
          <w:rFonts w:ascii="Arial" w:eastAsia="Times New Roman" w:hAnsi="Arial" w:cs="Arial"/>
          <w:kern w:val="0"/>
          <w:sz w:val="24"/>
          <w:szCs w:val="24"/>
          <w:lang w:eastAsia="en-GB"/>
          <w14:ligatures w14:val="none"/>
        </w:rPr>
        <w:t>British Dyslexia Association (2023). British Dyslexia Association. [online] Bdadyslexia.org.uk. Available at: https://www.bdadyslexia.org.uk/.</w:t>
      </w:r>
    </w:p>
    <w:p w14:paraId="15FF925B" w14:textId="77777777" w:rsidR="0013144D" w:rsidRPr="0013144D" w:rsidRDefault="0013144D" w:rsidP="0013144D">
      <w:pPr>
        <w:spacing w:after="0" w:line="240" w:lineRule="auto"/>
        <w:ind w:left="720" w:hanging="720"/>
        <w:rPr>
          <w:rFonts w:ascii="Arial" w:eastAsia="Times New Roman" w:hAnsi="Arial" w:cs="Arial"/>
          <w:kern w:val="0"/>
          <w:sz w:val="24"/>
          <w:szCs w:val="24"/>
          <w:lang w:eastAsia="en-GB"/>
          <w14:ligatures w14:val="none"/>
        </w:rPr>
      </w:pPr>
    </w:p>
    <w:p w14:paraId="13E33EF5" w14:textId="3769D637" w:rsidR="003A0FC2" w:rsidRPr="00D01D30" w:rsidRDefault="0013144D" w:rsidP="003A3296">
      <w:pPr>
        <w:spacing w:line="256" w:lineRule="auto"/>
        <w:ind w:left="720" w:hanging="720"/>
      </w:pPr>
      <w:r w:rsidRPr="0013144D">
        <w:rPr>
          <w:rFonts w:ascii="Arial" w:hAnsi="Arial" w:cs="Arial"/>
          <w:kern w:val="0"/>
          <w:sz w:val="24"/>
          <w:szCs w:val="24"/>
        </w:rPr>
        <w:t>Blumberg, D.M. et al. (2019) ‘New Directions in Police Academy Training: A Call to Action’, International Journal of Environmental Research and Public Health, 16(24), p. 4941. Available at: https://doi.org/10.3390/ijerph16244941.</w:t>
      </w:r>
    </w:p>
    <w:p w14:paraId="75BB3B44" w14:textId="07A18B88" w:rsidR="003A0FC2" w:rsidRDefault="003A0FC2" w:rsidP="003A3296">
      <w:pPr>
        <w:spacing w:after="0" w:line="240" w:lineRule="auto"/>
        <w:ind w:left="720" w:hanging="720"/>
        <w:rPr>
          <w:rFonts w:ascii="Arial" w:hAnsi="Arial" w:cs="Arial"/>
          <w:kern w:val="0"/>
          <w:sz w:val="24"/>
          <w:szCs w:val="24"/>
        </w:rPr>
      </w:pPr>
      <w:r w:rsidRPr="00D01D30">
        <w:rPr>
          <w:rFonts w:ascii="Arial" w:hAnsi="Arial" w:cs="Arial"/>
          <w:kern w:val="0"/>
          <w:sz w:val="24"/>
          <w:szCs w:val="24"/>
        </w:rPr>
        <w:t>Clarke, V., Braun, V., 2017. Thematic analysis. The Journal of Positive Psychology 12, 297–298. https://doi.org/10.1080/17439760.2016.1262613</w:t>
      </w:r>
    </w:p>
    <w:p w14:paraId="57692236" w14:textId="77777777" w:rsidR="003A3296" w:rsidRPr="0013144D" w:rsidRDefault="003A3296" w:rsidP="003A3296">
      <w:pPr>
        <w:spacing w:after="0" w:line="240" w:lineRule="auto"/>
        <w:ind w:left="720" w:hanging="720"/>
        <w:rPr>
          <w:rFonts w:ascii="Arial" w:hAnsi="Arial" w:cs="Arial"/>
          <w:kern w:val="0"/>
          <w:sz w:val="24"/>
          <w:szCs w:val="24"/>
        </w:rPr>
      </w:pPr>
    </w:p>
    <w:p w14:paraId="79479048" w14:textId="1D84BBF4" w:rsidR="00C63BE6" w:rsidRDefault="0013144D" w:rsidP="0013144D">
      <w:pPr>
        <w:shd w:val="clear" w:color="auto" w:fill="FFFFFF"/>
        <w:spacing w:after="0" w:line="240" w:lineRule="auto"/>
        <w:ind w:left="720" w:hanging="720"/>
        <w:rPr>
          <w:rFonts w:ascii="Arial" w:eastAsia="Times New Roman" w:hAnsi="Arial" w:cs="Arial"/>
          <w:color w:val="242424"/>
          <w:kern w:val="0"/>
          <w:sz w:val="24"/>
          <w:szCs w:val="24"/>
          <w:lang w:eastAsia="en-GB"/>
          <w14:ligatures w14:val="none"/>
        </w:rPr>
      </w:pPr>
      <w:r w:rsidRPr="0013144D">
        <w:rPr>
          <w:rFonts w:ascii="Arial" w:eastAsia="Times New Roman" w:hAnsi="Arial" w:cs="Arial"/>
          <w:color w:val="242424"/>
          <w:kern w:val="0"/>
          <w:sz w:val="24"/>
          <w:szCs w:val="24"/>
          <w:lang w:eastAsia="en-GB"/>
          <w14:ligatures w14:val="none"/>
        </w:rPr>
        <w:lastRenderedPageBreak/>
        <w:t xml:space="preserve">College of Policing. (2024 ). Diversity statement. [online] Available at: </w:t>
      </w:r>
      <w:hyperlink r:id="rId17" w:history="1">
        <w:r w:rsidRPr="0013144D">
          <w:rPr>
            <w:rFonts w:ascii="Arial" w:eastAsiaTheme="majorEastAsia" w:hAnsi="Arial" w:cs="Arial"/>
            <w:color w:val="0563C1" w:themeColor="hyperlink"/>
            <w:kern w:val="0"/>
            <w:sz w:val="24"/>
            <w:szCs w:val="24"/>
            <w:u w:val="single"/>
            <w:lang w:eastAsia="en-GB"/>
            <w14:ligatures w14:val="none"/>
          </w:rPr>
          <w:t>https://www.college.police.uk/diversity</w:t>
        </w:r>
      </w:hyperlink>
      <w:r w:rsidRPr="0013144D">
        <w:rPr>
          <w:rFonts w:ascii="Arial" w:eastAsia="Times New Roman" w:hAnsi="Arial" w:cs="Arial"/>
          <w:color w:val="242424"/>
          <w:kern w:val="0"/>
          <w:sz w:val="24"/>
          <w:szCs w:val="24"/>
          <w:lang w:eastAsia="en-GB"/>
          <w14:ligatures w14:val="none"/>
        </w:rPr>
        <w:t>.</w:t>
      </w:r>
    </w:p>
    <w:p w14:paraId="7A5A803C" w14:textId="77777777" w:rsidR="00C63BE6" w:rsidRPr="0013144D" w:rsidRDefault="00C63BE6" w:rsidP="0013144D">
      <w:pPr>
        <w:shd w:val="clear" w:color="auto" w:fill="FFFFFF"/>
        <w:spacing w:after="0" w:line="240" w:lineRule="auto"/>
        <w:ind w:left="720" w:hanging="720"/>
        <w:rPr>
          <w:rFonts w:ascii="Arial" w:eastAsia="Times New Roman" w:hAnsi="Arial" w:cs="Arial"/>
          <w:color w:val="242424"/>
          <w:kern w:val="0"/>
          <w:sz w:val="24"/>
          <w:szCs w:val="24"/>
          <w:lang w:eastAsia="en-GB"/>
          <w14:ligatures w14:val="none"/>
        </w:rPr>
      </w:pPr>
    </w:p>
    <w:p w14:paraId="364ED613" w14:textId="44E9803F" w:rsidR="0013144D" w:rsidRPr="0013144D" w:rsidRDefault="00C63BE6" w:rsidP="00043942">
      <w:pPr>
        <w:ind w:left="720" w:hanging="720"/>
        <w:rPr>
          <w:rFonts w:ascii="Arial" w:eastAsia="Times New Roman" w:hAnsi="Arial" w:cs="Arial"/>
          <w:color w:val="242424"/>
          <w:kern w:val="0"/>
          <w:sz w:val="24"/>
          <w:szCs w:val="24"/>
          <w:lang w:eastAsia="en-GB"/>
          <w14:ligatures w14:val="none"/>
        </w:rPr>
      </w:pPr>
      <w:r w:rsidRPr="00D01D30">
        <w:rPr>
          <w:rFonts w:ascii="Arial" w:hAnsi="Arial" w:cs="Arial"/>
          <w:color w:val="222222"/>
          <w:sz w:val="24"/>
          <w:szCs w:val="24"/>
          <w:shd w:val="clear" w:color="auto" w:fill="FFFFFF"/>
        </w:rPr>
        <w:t>Davies, H., 2016. The well-being of future generations (Wales) act 2015: duties or aspirations?. </w:t>
      </w:r>
      <w:r w:rsidRPr="00D01D30">
        <w:rPr>
          <w:rFonts w:ascii="Arial" w:hAnsi="Arial" w:cs="Arial"/>
          <w:i/>
          <w:iCs/>
          <w:color w:val="222222"/>
          <w:sz w:val="24"/>
          <w:szCs w:val="24"/>
          <w:shd w:val="clear" w:color="auto" w:fill="FFFFFF"/>
        </w:rPr>
        <w:t>Environmental Law Review</w:t>
      </w:r>
      <w:r w:rsidRPr="00D01D30">
        <w:rPr>
          <w:rFonts w:ascii="Arial" w:hAnsi="Arial" w:cs="Arial"/>
          <w:color w:val="222222"/>
          <w:sz w:val="24"/>
          <w:szCs w:val="24"/>
          <w:shd w:val="clear" w:color="auto" w:fill="FFFFFF"/>
        </w:rPr>
        <w:t>, </w:t>
      </w:r>
      <w:r w:rsidRPr="00D01D30">
        <w:rPr>
          <w:rFonts w:ascii="Arial" w:hAnsi="Arial" w:cs="Arial"/>
          <w:i/>
          <w:iCs/>
          <w:color w:val="222222"/>
          <w:sz w:val="24"/>
          <w:szCs w:val="24"/>
          <w:shd w:val="clear" w:color="auto" w:fill="FFFFFF"/>
        </w:rPr>
        <w:t>18</w:t>
      </w:r>
      <w:r w:rsidRPr="00D01D30">
        <w:rPr>
          <w:rFonts w:ascii="Arial" w:hAnsi="Arial" w:cs="Arial"/>
          <w:color w:val="222222"/>
          <w:sz w:val="24"/>
          <w:szCs w:val="24"/>
          <w:shd w:val="clear" w:color="auto" w:fill="FFFFFF"/>
        </w:rPr>
        <w:t>(1), pp.41-56.</w:t>
      </w:r>
    </w:p>
    <w:p w14:paraId="4497ACEE" w14:textId="07DA6935" w:rsidR="0013144D" w:rsidRDefault="0013144D" w:rsidP="00043942">
      <w:pPr>
        <w:spacing w:after="0" w:line="240" w:lineRule="auto"/>
        <w:ind w:left="720" w:hanging="720"/>
        <w:rPr>
          <w:rFonts w:ascii="Arial" w:eastAsia="Times New Roman" w:hAnsi="Arial" w:cs="Arial"/>
          <w:color w:val="242424"/>
          <w:kern w:val="0"/>
          <w:sz w:val="24"/>
          <w:szCs w:val="24"/>
          <w:lang w:eastAsia="en-GB"/>
          <w14:ligatures w14:val="none"/>
        </w:rPr>
      </w:pPr>
      <w:r w:rsidRPr="0013144D">
        <w:rPr>
          <w:rFonts w:ascii="Arial" w:hAnsi="Arial" w:cs="Arial"/>
          <w:sz w:val="24"/>
          <w:szCs w:val="24"/>
        </w:rPr>
        <w:t xml:space="preserve">Dwyer, P., 2022. The </w:t>
      </w:r>
      <w:r w:rsidR="00A660E7">
        <w:rPr>
          <w:rFonts w:ascii="Arial" w:hAnsi="Arial" w:cs="Arial"/>
          <w:sz w:val="24"/>
          <w:szCs w:val="24"/>
        </w:rPr>
        <w:t>ND</w:t>
      </w:r>
      <w:r w:rsidRPr="0013144D">
        <w:rPr>
          <w:rFonts w:ascii="Arial" w:hAnsi="Arial" w:cs="Arial"/>
          <w:sz w:val="24"/>
          <w:szCs w:val="24"/>
        </w:rPr>
        <w:t xml:space="preserve"> Approach(es): What Are They and What Do They Mean for Researchers? Human Development 66, 73–92. https://doi.org/10.1159/000523723</w:t>
      </w:r>
    </w:p>
    <w:p w14:paraId="23611643" w14:textId="77777777" w:rsidR="00C63BE6" w:rsidRPr="00D01D30" w:rsidRDefault="00C63BE6" w:rsidP="00C63BE6">
      <w:pPr>
        <w:shd w:val="clear" w:color="auto" w:fill="FFFFFF"/>
        <w:spacing w:after="0" w:line="240" w:lineRule="auto"/>
        <w:rPr>
          <w:rFonts w:ascii="Arial" w:eastAsia="Times New Roman" w:hAnsi="Arial" w:cs="Arial"/>
          <w:color w:val="242424"/>
          <w:kern w:val="0"/>
          <w:lang w:eastAsia="en-GB"/>
          <w14:ligatures w14:val="none"/>
        </w:rPr>
      </w:pPr>
    </w:p>
    <w:p w14:paraId="6D7101DB" w14:textId="03447BEA" w:rsidR="00C63BE6" w:rsidRPr="0013144D" w:rsidRDefault="00C63BE6" w:rsidP="003012C0">
      <w:pPr>
        <w:ind w:left="720" w:hanging="720"/>
        <w:rPr>
          <w:rFonts w:ascii="Arial" w:eastAsia="Times New Roman" w:hAnsi="Arial" w:cs="Arial"/>
          <w:color w:val="242424"/>
          <w:kern w:val="0"/>
          <w:sz w:val="24"/>
          <w:szCs w:val="24"/>
          <w:lang w:eastAsia="en-GB"/>
          <w14:ligatures w14:val="none"/>
        </w:rPr>
      </w:pPr>
      <w:r w:rsidRPr="00D01D30">
        <w:rPr>
          <w:rFonts w:ascii="Arial" w:hAnsi="Arial" w:cs="Arial"/>
          <w:color w:val="222222"/>
          <w:sz w:val="24"/>
          <w:szCs w:val="24"/>
          <w:shd w:val="clear" w:color="auto" w:fill="FFFFFF"/>
        </w:rPr>
        <w:t>GDPR, G.D.P.R., 2016. General data protection regulation. </w:t>
      </w:r>
      <w:r w:rsidRPr="00D01D30">
        <w:rPr>
          <w:rFonts w:ascii="Arial" w:hAnsi="Arial" w:cs="Arial"/>
          <w:i/>
          <w:iCs/>
          <w:color w:val="222222"/>
          <w:sz w:val="24"/>
          <w:szCs w:val="24"/>
          <w:shd w:val="clear" w:color="auto" w:fill="FFFFFF"/>
        </w:rPr>
        <w:t>Regulation (EU) 2016/679 of the European Parliament and of the Council of 27 April 2016 on the protection of natural persons with regard to the processing of personal data and on the free movement of such data, and repealing Directive 95/46/EC</w:t>
      </w:r>
      <w:r w:rsidRPr="00D01D30">
        <w:rPr>
          <w:rFonts w:ascii="Arial" w:hAnsi="Arial" w:cs="Arial"/>
          <w:color w:val="222222"/>
          <w:sz w:val="24"/>
          <w:szCs w:val="24"/>
          <w:shd w:val="clear" w:color="auto" w:fill="FFFFFF"/>
        </w:rPr>
        <w:t>.</w:t>
      </w:r>
    </w:p>
    <w:p w14:paraId="5928B2B8" w14:textId="62B87386" w:rsidR="0013144D" w:rsidRDefault="0013144D" w:rsidP="00043942">
      <w:pPr>
        <w:spacing w:after="0" w:line="240" w:lineRule="auto"/>
        <w:ind w:left="720" w:hanging="720"/>
        <w:rPr>
          <w:rFonts w:ascii="Arial" w:hAnsi="Arial" w:cs="Arial"/>
          <w:sz w:val="24"/>
          <w:szCs w:val="24"/>
        </w:rPr>
      </w:pPr>
      <w:r w:rsidRPr="0013144D">
        <w:rPr>
          <w:rFonts w:ascii="Arial" w:hAnsi="Arial" w:cs="Arial"/>
          <w:sz w:val="24"/>
          <w:szCs w:val="24"/>
        </w:rPr>
        <w:t>Grant, D., 2017. That’s the way I think: dyslexia, dyspraxia, ADHD and dyscalculia explained, 3rd Edition. ed. Routledge/Taylor &amp; Francis Group, London ; New York.</w:t>
      </w:r>
    </w:p>
    <w:p w14:paraId="72F88720" w14:textId="362AD1EC" w:rsidR="00FF5F5B" w:rsidRPr="00FF5F5B" w:rsidRDefault="00FF5F5B" w:rsidP="00043942">
      <w:pPr>
        <w:spacing w:after="0" w:line="240" w:lineRule="auto"/>
        <w:ind w:left="720" w:hanging="720"/>
        <w:rPr>
          <w:rFonts w:ascii="Arial" w:eastAsia="Times New Roman" w:hAnsi="Arial" w:cs="Arial"/>
          <w:color w:val="242424"/>
          <w:kern w:val="0"/>
          <w:sz w:val="24"/>
          <w:szCs w:val="24"/>
          <w:lang w:eastAsia="en-GB"/>
          <w14:ligatures w14:val="none"/>
        </w:rPr>
      </w:pPr>
      <w:r w:rsidRPr="00FF5F5B">
        <w:rPr>
          <w:rFonts w:ascii="Arial" w:hAnsi="Arial" w:cs="Arial"/>
          <w:sz w:val="24"/>
          <w:szCs w:val="24"/>
        </w:rPr>
        <w:t>Harpe, S.E., 2015. How to analyze Likert and other rating scale data. Currents in Pharmacy Teaching and Learning 7, 836–850. https://doi.org/10.1016/j.cptl.2015.08.001</w:t>
      </w:r>
    </w:p>
    <w:p w14:paraId="095D2CCA" w14:textId="77777777" w:rsidR="0013144D" w:rsidRPr="0013144D" w:rsidRDefault="0013144D" w:rsidP="0013144D">
      <w:pPr>
        <w:shd w:val="clear" w:color="auto" w:fill="FFFFFF"/>
        <w:spacing w:after="0" w:line="240" w:lineRule="auto"/>
        <w:ind w:left="720" w:hanging="720"/>
        <w:rPr>
          <w:rFonts w:ascii="Arial" w:eastAsia="Times New Roman" w:hAnsi="Arial" w:cs="Arial"/>
          <w:color w:val="242424"/>
          <w:kern w:val="0"/>
          <w:sz w:val="24"/>
          <w:szCs w:val="24"/>
          <w:lang w:eastAsia="en-GB"/>
          <w14:ligatures w14:val="none"/>
        </w:rPr>
      </w:pPr>
    </w:p>
    <w:p w14:paraId="568C0318" w14:textId="77777777" w:rsidR="0013144D" w:rsidRPr="0013144D" w:rsidRDefault="0013144D" w:rsidP="0013144D">
      <w:pPr>
        <w:spacing w:line="256" w:lineRule="auto"/>
        <w:ind w:left="720" w:hanging="720"/>
        <w:rPr>
          <w:rFonts w:ascii="Arial" w:hAnsi="Arial" w:cs="Arial"/>
          <w:color w:val="222222"/>
          <w:sz w:val="24"/>
          <w:szCs w:val="24"/>
          <w:shd w:val="clear" w:color="auto" w:fill="FFFFFF"/>
        </w:rPr>
      </w:pPr>
      <w:r w:rsidRPr="0013144D">
        <w:rPr>
          <w:rFonts w:ascii="Arial" w:hAnsi="Arial" w:cs="Arial"/>
          <w:color w:val="222222"/>
          <w:sz w:val="24"/>
          <w:szCs w:val="24"/>
          <w:shd w:val="clear" w:color="auto" w:fill="FFFFFF"/>
        </w:rPr>
        <w:t>Hill, A.P., 2013. An examination of the experiences and perceptions of dyslexic police officers in England and Wales.</w:t>
      </w:r>
    </w:p>
    <w:p w14:paraId="71E4D0D5" w14:textId="5F03B9F5" w:rsidR="0013144D" w:rsidRDefault="0013144D" w:rsidP="00043942">
      <w:pPr>
        <w:spacing w:after="0" w:line="240" w:lineRule="auto"/>
        <w:ind w:left="720" w:hanging="720"/>
        <w:rPr>
          <w:rFonts w:ascii="Arial" w:hAnsi="Arial" w:cs="Arial"/>
          <w:sz w:val="24"/>
          <w:szCs w:val="24"/>
        </w:rPr>
      </w:pPr>
      <w:r w:rsidRPr="0013144D">
        <w:rPr>
          <w:rFonts w:ascii="Arial" w:hAnsi="Arial" w:cs="Arial"/>
          <w:sz w:val="24"/>
          <w:szCs w:val="24"/>
        </w:rPr>
        <w:t xml:space="preserve">Hirst, I., 2024. </w:t>
      </w:r>
      <w:r w:rsidR="00A660E7">
        <w:rPr>
          <w:rFonts w:ascii="Arial" w:hAnsi="Arial" w:cs="Arial"/>
          <w:sz w:val="24"/>
          <w:szCs w:val="24"/>
        </w:rPr>
        <w:t>ND</w:t>
      </w:r>
      <w:r w:rsidRPr="0013144D">
        <w:rPr>
          <w:rFonts w:ascii="Arial" w:hAnsi="Arial" w:cs="Arial"/>
          <w:sz w:val="24"/>
          <w:szCs w:val="24"/>
        </w:rPr>
        <w:t>—Delivering Inclusive Learning on the Police Constable Degree Apprenticeship, in: Eason, A., Starr, R. (Eds.), The University Beat. Springer Nature Switzerland, Cham, pp. 185–201. https://doi.org/10.1007/978-3-031-68431-9_11</w:t>
      </w:r>
    </w:p>
    <w:p w14:paraId="3D2BA64C" w14:textId="77777777" w:rsidR="00043942" w:rsidRPr="0013144D" w:rsidRDefault="00043942" w:rsidP="00043942">
      <w:pPr>
        <w:spacing w:after="0" w:line="240" w:lineRule="auto"/>
        <w:ind w:left="720" w:hanging="720"/>
        <w:rPr>
          <w:rFonts w:ascii="Arial" w:hAnsi="Arial" w:cs="Arial"/>
          <w:color w:val="242424"/>
          <w:sz w:val="24"/>
          <w:szCs w:val="24"/>
        </w:rPr>
      </w:pPr>
    </w:p>
    <w:p w14:paraId="722C6A6B"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 xml:space="preserve">Houdmont, J. (2013) ‘UK police custody officers’ psychosocial hazard exposures and burnout’, </w:t>
      </w:r>
      <w:r w:rsidRPr="0013144D">
        <w:rPr>
          <w:rFonts w:ascii="Arial" w:hAnsi="Arial" w:cs="Arial"/>
          <w:i/>
          <w:iCs/>
          <w:kern w:val="0"/>
          <w:sz w:val="24"/>
          <w:szCs w:val="24"/>
        </w:rPr>
        <w:t>Policing: An International Journal of Police Strategies &amp; Management</w:t>
      </w:r>
      <w:r w:rsidRPr="0013144D">
        <w:rPr>
          <w:rFonts w:ascii="Arial" w:hAnsi="Arial" w:cs="Arial"/>
          <w:kern w:val="0"/>
          <w:sz w:val="24"/>
          <w:szCs w:val="24"/>
        </w:rPr>
        <w:t>, 36(3), pp. 620–635. Available at: https://doi.org/10.1108/PIJPSM-11-2012-0109.</w:t>
      </w:r>
    </w:p>
    <w:p w14:paraId="4A329CB7" w14:textId="443F84EF" w:rsidR="0013144D" w:rsidRPr="0013144D" w:rsidRDefault="0013144D" w:rsidP="00043942">
      <w:pPr>
        <w:spacing w:after="0" w:line="240" w:lineRule="auto"/>
        <w:ind w:left="720" w:hanging="720"/>
      </w:pPr>
      <w:r w:rsidRPr="0013144D">
        <w:rPr>
          <w:rFonts w:ascii="Arial" w:hAnsi="Arial" w:cs="Arial"/>
          <w:sz w:val="24"/>
          <w:szCs w:val="24"/>
        </w:rPr>
        <w:t>Kirby, A., Welch, D., 2016. The Equality Act 2010, specific learning difficulties and the police: Two sides to every coin. The Police Journal 89, 227–240. https://doi.org/10.1177/0032258X16657132</w:t>
      </w:r>
    </w:p>
    <w:p w14:paraId="12B302BB" w14:textId="77777777" w:rsidR="0013144D" w:rsidRPr="0013144D" w:rsidRDefault="0013144D" w:rsidP="0013144D">
      <w:pPr>
        <w:spacing w:line="256" w:lineRule="auto"/>
      </w:pPr>
    </w:p>
    <w:p w14:paraId="787C8923"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 xml:space="preserve">Kirby, A.V., Baranek, G.T. and Fox, L. (2016) ‘Longitudinal Predictors of Outcomes for Adults With Autism Spectrum Disorder: Systematic Review’, </w:t>
      </w:r>
      <w:r w:rsidRPr="0013144D">
        <w:rPr>
          <w:rFonts w:ascii="Arial" w:hAnsi="Arial" w:cs="Arial"/>
          <w:i/>
          <w:iCs/>
          <w:kern w:val="0"/>
          <w:sz w:val="24"/>
          <w:szCs w:val="24"/>
        </w:rPr>
        <w:t>OTJR: Occupational Therapy Journal of Research</w:t>
      </w:r>
      <w:r w:rsidRPr="0013144D">
        <w:rPr>
          <w:rFonts w:ascii="Arial" w:hAnsi="Arial" w:cs="Arial"/>
          <w:kern w:val="0"/>
          <w:sz w:val="24"/>
          <w:szCs w:val="24"/>
        </w:rPr>
        <w:t>, 36(2), pp. 55–64. Available at: https://doi.org/10.1177/1539449216650182.</w:t>
      </w:r>
    </w:p>
    <w:p w14:paraId="5CA5EF4F"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 xml:space="preserve">Macdonald, S.J. and Cosgrove, F. (2019) ‘Dyslexia and policing: Understanding the impact that dyslexia has in the police service in England and Wales’, </w:t>
      </w:r>
      <w:r w:rsidRPr="0013144D">
        <w:rPr>
          <w:rFonts w:ascii="Arial" w:hAnsi="Arial" w:cs="Arial"/>
          <w:i/>
          <w:iCs/>
          <w:kern w:val="0"/>
          <w:sz w:val="24"/>
          <w:szCs w:val="24"/>
        </w:rPr>
        <w:t>Equality, Diversity and Inclusion: An International Journal</w:t>
      </w:r>
      <w:r w:rsidRPr="0013144D">
        <w:rPr>
          <w:rFonts w:ascii="Arial" w:hAnsi="Arial" w:cs="Arial"/>
          <w:kern w:val="0"/>
          <w:sz w:val="24"/>
          <w:szCs w:val="24"/>
        </w:rPr>
        <w:t>, 38(6), pp. 634–651. Available at: https://doi.org/10.1108/EDI-11-2018-0218.</w:t>
      </w:r>
    </w:p>
    <w:p w14:paraId="64DAA39B"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lastRenderedPageBreak/>
        <w:t>Macdonald, S.J. and Cosgrove, F. (2020) ‘Removing disabling barriers in policing: Dyslexia and literacy difficulties in the police service’, The Police Journal: Theory, Practice and Principles, 93(4), pp. 332–352. Available at: https://doi.org/10.1177/0032258X19862008.</w:t>
      </w:r>
    </w:p>
    <w:p w14:paraId="0C31BF6F" w14:textId="1511EF74" w:rsidR="0013144D" w:rsidRPr="0013144D" w:rsidRDefault="0013144D" w:rsidP="0013144D">
      <w:pPr>
        <w:spacing w:line="256" w:lineRule="auto"/>
        <w:ind w:left="720" w:hanging="720"/>
        <w:rPr>
          <w:rFonts w:ascii="Arial" w:hAnsi="Arial" w:cs="Arial"/>
          <w:color w:val="222222"/>
          <w:sz w:val="24"/>
          <w:szCs w:val="24"/>
          <w:shd w:val="clear" w:color="auto" w:fill="FFFFFF"/>
        </w:rPr>
      </w:pPr>
      <w:r w:rsidRPr="0013144D">
        <w:rPr>
          <w:rFonts w:ascii="Arial" w:hAnsi="Arial" w:cs="Arial"/>
          <w:color w:val="222222"/>
          <w:sz w:val="24"/>
          <w:szCs w:val="24"/>
          <w:shd w:val="clear" w:color="auto" w:fill="FFFFFF"/>
        </w:rPr>
        <w:t>Mawby, R. and Zempi, I., 2016. ‘Every time it happens, you question continuing as an officer’: the experiences of police workers as victims of hate crime.</w:t>
      </w:r>
    </w:p>
    <w:p w14:paraId="1CCE4A4B" w14:textId="63499058" w:rsidR="0013144D" w:rsidRDefault="0013144D" w:rsidP="00933573">
      <w:pPr>
        <w:spacing w:after="0" w:line="240" w:lineRule="auto"/>
        <w:ind w:left="720" w:hanging="720"/>
        <w:rPr>
          <w:rFonts w:ascii="Arial" w:hAnsi="Arial" w:cs="Arial"/>
          <w:sz w:val="24"/>
          <w:szCs w:val="24"/>
        </w:rPr>
      </w:pPr>
      <w:r w:rsidRPr="0013144D">
        <w:rPr>
          <w:rFonts w:ascii="Arial" w:hAnsi="Arial" w:cs="Arial"/>
          <w:sz w:val="24"/>
          <w:szCs w:val="24"/>
        </w:rPr>
        <w:t xml:space="preserve">McDowall, A., Kiseleva, M., 2024. A rapid review of supports for neurodivergent students in higher education. Implications for research and practice. </w:t>
      </w:r>
      <w:r w:rsidR="00A660E7">
        <w:rPr>
          <w:rFonts w:ascii="Arial" w:hAnsi="Arial" w:cs="Arial"/>
          <w:sz w:val="24"/>
          <w:szCs w:val="24"/>
        </w:rPr>
        <w:t>ND</w:t>
      </w:r>
      <w:r w:rsidRPr="0013144D">
        <w:rPr>
          <w:rFonts w:ascii="Arial" w:hAnsi="Arial" w:cs="Arial"/>
          <w:sz w:val="24"/>
          <w:szCs w:val="24"/>
        </w:rPr>
        <w:t xml:space="preserve"> 2, 27546330241291769. https://doi.org/10.1177/27546330241291769</w:t>
      </w:r>
    </w:p>
    <w:p w14:paraId="056527BD" w14:textId="77777777" w:rsidR="00933573" w:rsidRPr="0013144D" w:rsidRDefault="00933573" w:rsidP="00933573">
      <w:pPr>
        <w:spacing w:after="0" w:line="240" w:lineRule="auto"/>
        <w:ind w:left="720" w:hanging="720"/>
        <w:rPr>
          <w:rFonts w:ascii="Arial" w:hAnsi="Arial" w:cs="Arial"/>
          <w:color w:val="222222"/>
          <w:sz w:val="24"/>
          <w:szCs w:val="24"/>
          <w:shd w:val="clear" w:color="auto" w:fill="FFFFFF"/>
        </w:rPr>
      </w:pPr>
    </w:p>
    <w:p w14:paraId="3104EFCC" w14:textId="3001EE48"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Mcgee, M. (2012) ‘</w:t>
      </w:r>
      <w:r w:rsidR="00A660E7">
        <w:rPr>
          <w:rFonts w:ascii="Arial" w:hAnsi="Arial" w:cs="Arial"/>
          <w:kern w:val="0"/>
          <w:sz w:val="24"/>
          <w:szCs w:val="24"/>
        </w:rPr>
        <w:t>ND</w:t>
      </w:r>
      <w:r w:rsidRPr="0013144D">
        <w:rPr>
          <w:rFonts w:ascii="Arial" w:hAnsi="Arial" w:cs="Arial"/>
          <w:kern w:val="0"/>
          <w:sz w:val="24"/>
          <w:szCs w:val="24"/>
        </w:rPr>
        <w:t>’, Contexts, 11(3), pp. 12–13. Available at: https://doi.org/10.1177/1536504212456175.</w:t>
      </w:r>
    </w:p>
    <w:p w14:paraId="257022B4" w14:textId="77777777" w:rsidR="0013144D" w:rsidRPr="0013144D" w:rsidRDefault="0013144D" w:rsidP="0013144D">
      <w:pPr>
        <w:spacing w:line="256" w:lineRule="auto"/>
        <w:ind w:left="720" w:hanging="720"/>
        <w:rPr>
          <w:rFonts w:ascii="Arial" w:hAnsi="Arial" w:cs="Arial"/>
          <w:sz w:val="24"/>
          <w:szCs w:val="24"/>
        </w:rPr>
      </w:pPr>
      <w:r w:rsidRPr="0013144D">
        <w:rPr>
          <w:rFonts w:ascii="Arial" w:hAnsi="Arial" w:cs="Arial"/>
          <w:sz w:val="24"/>
          <w:szCs w:val="24"/>
        </w:rPr>
        <w:t>Medhurst, B.M. (2020) ‘Dyslexia and the Police’, p. 1506486 Bytes. Available at: https://doi.org/10.25392/LEICESTER.DATA.12666710.V1</w:t>
      </w:r>
    </w:p>
    <w:p w14:paraId="2D7331E8" w14:textId="259CA340" w:rsidR="0013144D" w:rsidRDefault="0013144D" w:rsidP="003012C0">
      <w:pPr>
        <w:spacing w:after="0" w:line="240" w:lineRule="auto"/>
        <w:ind w:left="720" w:hanging="720"/>
        <w:rPr>
          <w:rFonts w:ascii="Arial" w:hAnsi="Arial" w:cs="Arial"/>
          <w:sz w:val="24"/>
          <w:szCs w:val="24"/>
        </w:rPr>
      </w:pPr>
      <w:r w:rsidRPr="0013144D">
        <w:rPr>
          <w:rFonts w:ascii="Arial" w:hAnsi="Arial" w:cs="Arial"/>
          <w:sz w:val="24"/>
          <w:szCs w:val="24"/>
        </w:rPr>
        <w:t>Miles-Johnson, T., Fay, S., 2022. “Being Diverse and Being Included, Don’t Go Together in Policing”—Diversity, Inclusion, and Australian Constables. Societies 12, 100. https://doi.org/10.3390/soc12040100</w:t>
      </w:r>
    </w:p>
    <w:p w14:paraId="15374A07" w14:textId="77777777" w:rsidR="003A5B81" w:rsidRPr="0013144D" w:rsidRDefault="003A5B81" w:rsidP="003012C0">
      <w:pPr>
        <w:spacing w:after="0" w:line="240" w:lineRule="auto"/>
        <w:ind w:left="720" w:hanging="720"/>
        <w:rPr>
          <w:rFonts w:ascii="Arial" w:hAnsi="Arial" w:cs="Arial"/>
          <w:sz w:val="24"/>
          <w:szCs w:val="24"/>
        </w:rPr>
      </w:pPr>
    </w:p>
    <w:p w14:paraId="374E4DF9" w14:textId="558BF3B3" w:rsidR="0013144D" w:rsidRDefault="0013144D" w:rsidP="0013144D">
      <w:pPr>
        <w:shd w:val="clear" w:color="auto" w:fill="FFFFFF"/>
        <w:spacing w:after="0" w:line="240" w:lineRule="auto"/>
        <w:ind w:left="720" w:hanging="720"/>
        <w:rPr>
          <w:rFonts w:ascii="Arial" w:eastAsia="Times New Roman" w:hAnsi="Arial" w:cs="Arial"/>
          <w:color w:val="242424"/>
          <w:kern w:val="0"/>
          <w:sz w:val="24"/>
          <w:szCs w:val="24"/>
          <w:lang w:eastAsia="en-GB"/>
          <w14:ligatures w14:val="none"/>
        </w:rPr>
      </w:pPr>
      <w:r w:rsidRPr="0013144D">
        <w:rPr>
          <w:rFonts w:ascii="Arial" w:eastAsia="Times New Roman" w:hAnsi="Arial" w:cs="Arial"/>
          <w:color w:val="242424"/>
          <w:kern w:val="0"/>
          <w:sz w:val="24"/>
          <w:szCs w:val="24"/>
          <w:lang w:eastAsia="en-GB"/>
          <w14:ligatures w14:val="none"/>
        </w:rPr>
        <w:t xml:space="preserve">NHS (2025). What is </w:t>
      </w:r>
      <w:r w:rsidR="00A660E7">
        <w:rPr>
          <w:rFonts w:ascii="Arial" w:eastAsia="Times New Roman" w:hAnsi="Arial" w:cs="Arial"/>
          <w:color w:val="242424"/>
          <w:kern w:val="0"/>
          <w:sz w:val="24"/>
          <w:szCs w:val="24"/>
          <w:lang w:eastAsia="en-GB"/>
          <w14:ligatures w14:val="none"/>
        </w:rPr>
        <w:t>ND</w:t>
      </w:r>
      <w:r w:rsidRPr="0013144D">
        <w:rPr>
          <w:rFonts w:ascii="Arial" w:eastAsia="Times New Roman" w:hAnsi="Arial" w:cs="Arial"/>
          <w:color w:val="242424"/>
          <w:kern w:val="0"/>
          <w:sz w:val="24"/>
          <w:szCs w:val="24"/>
          <w:lang w:eastAsia="en-GB"/>
          <w14:ligatures w14:val="none"/>
        </w:rPr>
        <w:t>? [online] Cambridge University Hospitals. Available at: https://www.cuh.nhs.uk/our-people/</w:t>
      </w:r>
      <w:r w:rsidR="00A660E7">
        <w:rPr>
          <w:rFonts w:ascii="Arial" w:eastAsia="Times New Roman" w:hAnsi="Arial" w:cs="Arial"/>
          <w:color w:val="242424"/>
          <w:kern w:val="0"/>
          <w:sz w:val="24"/>
          <w:szCs w:val="24"/>
          <w:lang w:eastAsia="en-GB"/>
          <w14:ligatures w14:val="none"/>
        </w:rPr>
        <w:t>ND</w:t>
      </w:r>
      <w:r w:rsidRPr="0013144D">
        <w:rPr>
          <w:rFonts w:ascii="Arial" w:eastAsia="Times New Roman" w:hAnsi="Arial" w:cs="Arial"/>
          <w:color w:val="242424"/>
          <w:kern w:val="0"/>
          <w:sz w:val="24"/>
          <w:szCs w:val="24"/>
          <w:lang w:eastAsia="en-GB"/>
          <w14:ligatures w14:val="none"/>
        </w:rPr>
        <w:t>-at-cuh/what-is-</w:t>
      </w:r>
      <w:r w:rsidR="00A660E7">
        <w:rPr>
          <w:rFonts w:ascii="Arial" w:eastAsia="Times New Roman" w:hAnsi="Arial" w:cs="Arial"/>
          <w:color w:val="242424"/>
          <w:kern w:val="0"/>
          <w:sz w:val="24"/>
          <w:szCs w:val="24"/>
          <w:lang w:eastAsia="en-GB"/>
          <w14:ligatures w14:val="none"/>
        </w:rPr>
        <w:t>ND</w:t>
      </w:r>
      <w:r w:rsidRPr="0013144D">
        <w:rPr>
          <w:rFonts w:ascii="Arial" w:eastAsia="Times New Roman" w:hAnsi="Arial" w:cs="Arial"/>
          <w:color w:val="242424"/>
          <w:kern w:val="0"/>
          <w:sz w:val="24"/>
          <w:szCs w:val="24"/>
          <w:lang w:eastAsia="en-GB"/>
          <w14:ligatures w14:val="none"/>
        </w:rPr>
        <w:t>/.</w:t>
      </w:r>
    </w:p>
    <w:p w14:paraId="7C0A2BDA" w14:textId="77777777" w:rsidR="00AB282C" w:rsidRPr="0013144D" w:rsidRDefault="00AB282C" w:rsidP="0013144D">
      <w:pPr>
        <w:shd w:val="clear" w:color="auto" w:fill="FFFFFF"/>
        <w:spacing w:after="0" w:line="240" w:lineRule="auto"/>
        <w:ind w:left="720" w:hanging="720"/>
        <w:rPr>
          <w:rFonts w:ascii="Arial" w:eastAsia="Times New Roman" w:hAnsi="Arial" w:cs="Arial"/>
          <w:color w:val="242424"/>
          <w:kern w:val="0"/>
          <w:sz w:val="24"/>
          <w:szCs w:val="24"/>
          <w:lang w:eastAsia="en-GB"/>
          <w14:ligatures w14:val="none"/>
        </w:rPr>
      </w:pPr>
    </w:p>
    <w:p w14:paraId="5212283E" w14:textId="5B8C4A35" w:rsidR="0013144D" w:rsidRPr="0013144D" w:rsidRDefault="0013144D" w:rsidP="0013144D">
      <w:pPr>
        <w:spacing w:line="256" w:lineRule="auto"/>
        <w:ind w:left="720" w:hanging="720"/>
        <w:rPr>
          <w:rFonts w:ascii="Arial" w:eastAsia="Times New Roman" w:hAnsi="Arial" w:cs="Arial"/>
          <w:kern w:val="0"/>
          <w:sz w:val="24"/>
          <w:szCs w:val="24"/>
          <w:lang w:eastAsia="en-GB"/>
          <w14:ligatures w14:val="none"/>
        </w:rPr>
      </w:pPr>
      <w:r w:rsidRPr="0013144D">
        <w:rPr>
          <w:rFonts w:ascii="Arial" w:eastAsia="Times New Roman" w:hAnsi="Arial" w:cs="Arial"/>
          <w:kern w:val="0"/>
          <w:sz w:val="24"/>
          <w:szCs w:val="24"/>
          <w:lang w:eastAsia="en-GB"/>
          <w14:ligatures w14:val="none"/>
        </w:rPr>
        <w:t>NPAA (2020). Dyslexia - the bigger picture. [online] National Police Autism Association. Available at: https://www.npaa.org.uk/dyslexia-the-bigger-picture/.</w:t>
      </w:r>
    </w:p>
    <w:p w14:paraId="1D9EA3C0" w14:textId="77777777" w:rsidR="0013144D" w:rsidRPr="0013144D" w:rsidRDefault="0013144D" w:rsidP="0013144D">
      <w:pPr>
        <w:spacing w:line="256" w:lineRule="auto"/>
        <w:ind w:left="720" w:hanging="720"/>
        <w:rPr>
          <w:rFonts w:ascii="Arial" w:hAnsi="Arial" w:cs="Arial"/>
          <w:color w:val="242424"/>
          <w:kern w:val="0"/>
          <w:sz w:val="24"/>
          <w:szCs w:val="24"/>
        </w:rPr>
      </w:pPr>
      <w:r w:rsidRPr="0013144D">
        <w:rPr>
          <w:rFonts w:ascii="Arial" w:hAnsi="Arial" w:cs="Arial"/>
          <w:kern w:val="0"/>
          <w:sz w:val="24"/>
          <w:szCs w:val="24"/>
        </w:rPr>
        <w:t xml:space="preserve">Riddick, B. (2000) ‘An Examination of the Relationship Between Labelling and Stigmatisation with Special Reference to Dyslexia’, </w:t>
      </w:r>
      <w:r w:rsidRPr="0013144D">
        <w:rPr>
          <w:rFonts w:ascii="Arial" w:hAnsi="Arial" w:cs="Arial"/>
          <w:i/>
          <w:iCs/>
          <w:kern w:val="0"/>
          <w:sz w:val="24"/>
          <w:szCs w:val="24"/>
        </w:rPr>
        <w:t>Disability &amp; Society</w:t>
      </w:r>
      <w:r w:rsidRPr="0013144D">
        <w:rPr>
          <w:rFonts w:ascii="Arial" w:hAnsi="Arial" w:cs="Arial"/>
          <w:kern w:val="0"/>
          <w:sz w:val="24"/>
          <w:szCs w:val="24"/>
        </w:rPr>
        <w:t>, 15(4), pp. 653–667. Available at: https://doi.org/10.1080/09687590050058233.</w:t>
      </w:r>
    </w:p>
    <w:p w14:paraId="1D6BF978" w14:textId="68DDD580" w:rsidR="0013144D" w:rsidRPr="0013144D" w:rsidRDefault="0013144D" w:rsidP="00933573">
      <w:pPr>
        <w:spacing w:line="256" w:lineRule="auto"/>
        <w:ind w:left="720" w:hanging="720"/>
      </w:pPr>
      <w:r w:rsidRPr="0013144D">
        <w:rPr>
          <w:rFonts w:ascii="Arial" w:hAnsi="Arial" w:cs="Arial"/>
          <w:kern w:val="0"/>
          <w:sz w:val="24"/>
          <w:szCs w:val="24"/>
        </w:rPr>
        <w:t>Peterson, R.L. and Pennington, B.F. (2015) ‘Developmental Dyslexia’, Annual Review of Clinical Psychology, 11(1), pp. 283–307. Available at: https://doi.org/10.1146/annurev-clinpsy-032814-112842.</w:t>
      </w:r>
    </w:p>
    <w:p w14:paraId="524E3A19" w14:textId="77777777" w:rsidR="0013144D" w:rsidRPr="0013144D" w:rsidRDefault="0013144D" w:rsidP="0013144D">
      <w:pPr>
        <w:spacing w:after="0" w:line="240" w:lineRule="auto"/>
        <w:ind w:left="720" w:hanging="720"/>
        <w:rPr>
          <w:rFonts w:ascii="Arial" w:hAnsi="Arial" w:cs="Arial"/>
          <w:sz w:val="24"/>
          <w:szCs w:val="24"/>
        </w:rPr>
      </w:pPr>
      <w:r w:rsidRPr="0013144D">
        <w:rPr>
          <w:rFonts w:ascii="Arial" w:hAnsi="Arial" w:cs="Arial"/>
          <w:sz w:val="24"/>
          <w:szCs w:val="24"/>
        </w:rPr>
        <w:t>Pope, B., 2024. A service evaluation to investigate how dyslexia is supported in police work. bpsopo 3, 14–23. https://doi.org/10.53841/bpsopo.2024.3.2.14</w:t>
      </w:r>
    </w:p>
    <w:p w14:paraId="1E17B231" w14:textId="77777777" w:rsidR="0013144D" w:rsidRPr="0013144D" w:rsidRDefault="0013144D" w:rsidP="0013144D">
      <w:pPr>
        <w:spacing w:line="256" w:lineRule="auto"/>
      </w:pPr>
    </w:p>
    <w:p w14:paraId="5A5C1B90" w14:textId="77777777" w:rsidR="0013144D" w:rsidRPr="0013144D" w:rsidRDefault="0013144D" w:rsidP="0013144D">
      <w:pPr>
        <w:spacing w:line="256" w:lineRule="auto"/>
        <w:ind w:left="720" w:hanging="720"/>
        <w:rPr>
          <w:rFonts w:ascii="Arial" w:hAnsi="Arial" w:cs="Arial"/>
          <w:color w:val="222222"/>
          <w:sz w:val="24"/>
          <w:szCs w:val="24"/>
          <w:shd w:val="clear" w:color="auto" w:fill="FFFFFF"/>
        </w:rPr>
      </w:pPr>
      <w:r w:rsidRPr="0013144D">
        <w:rPr>
          <w:rFonts w:ascii="Arial" w:hAnsi="Arial" w:cs="Arial"/>
          <w:color w:val="222222"/>
          <w:sz w:val="24"/>
          <w:szCs w:val="24"/>
          <w:shd w:val="clear" w:color="auto" w:fill="FFFFFF"/>
        </w:rPr>
        <w:t>Ross, H., 2023. </w:t>
      </w:r>
      <w:r w:rsidRPr="0013144D">
        <w:rPr>
          <w:rFonts w:ascii="Arial" w:hAnsi="Arial" w:cs="Arial"/>
          <w:i/>
          <w:iCs/>
          <w:color w:val="222222"/>
          <w:sz w:val="24"/>
          <w:szCs w:val="24"/>
          <w:shd w:val="clear" w:color="auto" w:fill="FFFFFF"/>
        </w:rPr>
        <w:t>The British Dyslexia Association-Teaching Dyslexic Students: Theory and Practice</w:t>
      </w:r>
      <w:r w:rsidRPr="0013144D">
        <w:rPr>
          <w:rFonts w:ascii="Arial" w:hAnsi="Arial" w:cs="Arial"/>
          <w:color w:val="222222"/>
          <w:sz w:val="24"/>
          <w:szCs w:val="24"/>
          <w:shd w:val="clear" w:color="auto" w:fill="FFFFFF"/>
        </w:rPr>
        <w:t>. Jessica Kingsley Publishers.</w:t>
      </w:r>
    </w:p>
    <w:p w14:paraId="2DDD682A" w14:textId="05B67D1E" w:rsidR="0013144D" w:rsidRPr="0013144D" w:rsidRDefault="0013144D" w:rsidP="0013144D">
      <w:pPr>
        <w:spacing w:line="256" w:lineRule="auto"/>
        <w:ind w:left="720" w:hanging="720"/>
        <w:rPr>
          <w:rFonts w:ascii="Arial" w:hAnsi="Arial" w:cs="Arial"/>
          <w:sz w:val="24"/>
          <w:szCs w:val="24"/>
        </w:rPr>
      </w:pPr>
      <w:r w:rsidRPr="0013144D">
        <w:rPr>
          <w:rFonts w:ascii="Arial" w:hAnsi="Arial" w:cs="Arial"/>
          <w:sz w:val="24"/>
          <w:szCs w:val="24"/>
        </w:rPr>
        <w:t>Sewell, A. and Park, J. (2021) ‘A three</w:t>
      </w:r>
      <w:r w:rsidRPr="0013144D">
        <w:rPr>
          <w:rFonts w:ascii="Cambria Math" w:hAnsi="Cambria Math" w:cs="Cambria Math"/>
          <w:sz w:val="24"/>
          <w:szCs w:val="24"/>
        </w:rPr>
        <w:t>‐</w:t>
      </w:r>
      <w:r w:rsidRPr="0013144D">
        <w:rPr>
          <w:rFonts w:ascii="Arial" w:hAnsi="Arial" w:cs="Arial"/>
          <w:sz w:val="24"/>
          <w:szCs w:val="24"/>
        </w:rPr>
        <w:t>factor model of educational practice considerations for teaching neurodiverse learners from a strengths</w:t>
      </w:r>
      <w:r w:rsidRPr="0013144D">
        <w:rPr>
          <w:rFonts w:ascii="Cambria Math" w:hAnsi="Cambria Math" w:cs="Cambria Math"/>
          <w:sz w:val="24"/>
          <w:szCs w:val="24"/>
        </w:rPr>
        <w:t>‐</w:t>
      </w:r>
      <w:r w:rsidRPr="0013144D">
        <w:rPr>
          <w:rFonts w:ascii="Arial" w:hAnsi="Arial" w:cs="Arial"/>
          <w:sz w:val="24"/>
          <w:szCs w:val="24"/>
        </w:rPr>
        <w:t>based perspective’, Support for Learning, 36(4), pp. 678–694. Available at: https://doi.org/10.1111/1467-9604.12387.</w:t>
      </w:r>
    </w:p>
    <w:p w14:paraId="21F1DB6A" w14:textId="2A50B051" w:rsidR="0013144D" w:rsidRDefault="0013144D" w:rsidP="0013144D">
      <w:pPr>
        <w:spacing w:after="0" w:line="240" w:lineRule="auto"/>
        <w:ind w:left="720" w:hanging="720"/>
        <w:rPr>
          <w:rFonts w:ascii="Arial" w:hAnsi="Arial" w:cs="Arial"/>
          <w:sz w:val="24"/>
          <w:szCs w:val="24"/>
        </w:rPr>
      </w:pPr>
      <w:r w:rsidRPr="0013144D">
        <w:rPr>
          <w:rFonts w:ascii="Arial" w:hAnsi="Arial" w:cs="Arial"/>
          <w:sz w:val="24"/>
          <w:szCs w:val="24"/>
        </w:rPr>
        <w:t xml:space="preserve">Shah, P.J., Boilson, M., Rutherford, M., Prior, S., Johnston, L., Maciver, D., Forsyth, K., 2022. Neurodevelopmental disorders and </w:t>
      </w:r>
      <w:r w:rsidR="00A660E7">
        <w:rPr>
          <w:rFonts w:ascii="Arial" w:hAnsi="Arial" w:cs="Arial"/>
          <w:sz w:val="24"/>
          <w:szCs w:val="24"/>
        </w:rPr>
        <w:t>ND</w:t>
      </w:r>
      <w:r w:rsidRPr="0013144D">
        <w:rPr>
          <w:rFonts w:ascii="Arial" w:hAnsi="Arial" w:cs="Arial"/>
          <w:sz w:val="24"/>
          <w:szCs w:val="24"/>
        </w:rPr>
        <w:t>: definition of terms from Scotland’s National Autism Implementation Team. Br J Psychiatry 221, 577–579. https://doi.org/10.1192/bjp.2022.43</w:t>
      </w:r>
    </w:p>
    <w:p w14:paraId="77E8DBDE" w14:textId="77777777" w:rsidR="00C02CAB" w:rsidRPr="00C02CAB" w:rsidRDefault="00C02CAB" w:rsidP="00C02CAB">
      <w:pPr>
        <w:ind w:left="720" w:hanging="720"/>
        <w:rPr>
          <w:rFonts w:ascii="Arial" w:hAnsi="Arial" w:cs="Arial"/>
          <w:sz w:val="24"/>
          <w:szCs w:val="24"/>
        </w:rPr>
      </w:pPr>
      <w:r w:rsidRPr="00C02CAB">
        <w:rPr>
          <w:rStyle w:val="personname"/>
          <w:rFonts w:ascii="Arial" w:hAnsi="Arial" w:cs="Arial"/>
          <w:color w:val="333333"/>
          <w:sz w:val="24"/>
          <w:szCs w:val="24"/>
        </w:rPr>
        <w:lastRenderedPageBreak/>
        <w:t>Siberry, Alice</w:t>
      </w:r>
      <w:r w:rsidRPr="00C02CAB">
        <w:rPr>
          <w:rFonts w:ascii="Arial" w:hAnsi="Arial" w:cs="Arial"/>
          <w:color w:val="333333"/>
          <w:sz w:val="24"/>
          <w:szCs w:val="24"/>
          <w:shd w:val="clear" w:color="auto" w:fill="F5F5F5"/>
        </w:rPr>
        <w:t> (2020) </w:t>
      </w:r>
      <w:r w:rsidRPr="00C02CAB">
        <w:rPr>
          <w:rStyle w:val="Emphasis"/>
          <w:rFonts w:ascii="Arial" w:hAnsi="Arial" w:cs="Arial"/>
          <w:color w:val="333333"/>
          <w:sz w:val="24"/>
          <w:szCs w:val="24"/>
        </w:rPr>
        <w:t>Diversity, Difference or Disorder? Exploring neurodiversity in police-community partnerships.</w:t>
      </w:r>
      <w:r w:rsidRPr="00C02CAB">
        <w:rPr>
          <w:rFonts w:ascii="Arial" w:hAnsi="Arial" w:cs="Arial"/>
          <w:color w:val="333333"/>
          <w:sz w:val="24"/>
          <w:szCs w:val="24"/>
          <w:shd w:val="clear" w:color="auto" w:fill="F5F5F5"/>
        </w:rPr>
        <w:t> PhD thesis, University of Sheffield.</w:t>
      </w:r>
    </w:p>
    <w:p w14:paraId="01FD5992" w14:textId="31B7EAE8" w:rsidR="00357943" w:rsidRDefault="00357943" w:rsidP="00761C1A">
      <w:pPr>
        <w:spacing w:after="0" w:line="240" w:lineRule="auto"/>
        <w:ind w:left="720" w:hanging="720"/>
        <w:rPr>
          <w:rFonts w:ascii="Arial" w:hAnsi="Arial" w:cs="Arial"/>
          <w:color w:val="222222"/>
          <w:sz w:val="24"/>
          <w:szCs w:val="24"/>
          <w:shd w:val="clear" w:color="auto" w:fill="FFFFFF"/>
        </w:rPr>
      </w:pPr>
      <w:r w:rsidRPr="007924EE">
        <w:rPr>
          <w:rFonts w:ascii="Arial" w:hAnsi="Arial" w:cs="Arial"/>
          <w:sz w:val="24"/>
          <w:szCs w:val="24"/>
        </w:rPr>
        <w:fldChar w:fldCharType="begin"/>
      </w:r>
      <w:r w:rsidRPr="007924EE">
        <w:rPr>
          <w:rFonts w:ascii="Arial" w:hAnsi="Arial" w:cs="Arial"/>
          <w:sz w:val="24"/>
          <w:szCs w:val="24"/>
        </w:rPr>
        <w:instrText xml:space="preserve"> ADDIN ZOTERO_BIBL {"uncited":[],"omitted":[],"custom":[]} CSL_BIBLIOGRAPHY </w:instrText>
      </w:r>
      <w:r w:rsidRPr="007924EE">
        <w:rPr>
          <w:rFonts w:ascii="Arial" w:hAnsi="Arial" w:cs="Arial"/>
          <w:sz w:val="24"/>
          <w:szCs w:val="24"/>
        </w:rPr>
        <w:fldChar w:fldCharType="separate"/>
      </w:r>
      <w:r w:rsidRPr="007924EE">
        <w:rPr>
          <w:rFonts w:ascii="Arial" w:hAnsi="Arial" w:cs="Arial"/>
          <w:sz w:val="24"/>
          <w:szCs w:val="24"/>
        </w:rPr>
        <w:t>Stratton, S.J., 2018. Likert Data. Prehosp. Disaster med. 33, 117–118. https://doi.org/10.1017/S1049023X18000237</w:t>
      </w:r>
      <w:r w:rsidRPr="007924EE">
        <w:rPr>
          <w:rFonts w:ascii="Arial" w:hAnsi="Arial" w:cs="Arial"/>
          <w:sz w:val="24"/>
          <w:szCs w:val="24"/>
        </w:rPr>
        <w:fldChar w:fldCharType="end"/>
      </w:r>
    </w:p>
    <w:p w14:paraId="196DC875" w14:textId="77777777" w:rsidR="00357943" w:rsidRPr="0013144D" w:rsidRDefault="00357943" w:rsidP="0013144D">
      <w:pPr>
        <w:spacing w:line="256" w:lineRule="auto"/>
        <w:ind w:left="720" w:hanging="720"/>
        <w:rPr>
          <w:rFonts w:ascii="Arial" w:hAnsi="Arial" w:cs="Arial"/>
          <w:color w:val="222222"/>
          <w:sz w:val="24"/>
          <w:szCs w:val="24"/>
          <w:shd w:val="clear" w:color="auto" w:fill="FFFFFF"/>
        </w:rPr>
      </w:pPr>
    </w:p>
    <w:p w14:paraId="0E63753D"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Thacher, D. (2024) ‘Policing a neurodiverse world: Lessons from the social model of disability’, Policing: A Journal of Policy and Practice, 18, p. paae012. Available at: https://doi.org/10.1093/police/paae012.</w:t>
      </w:r>
    </w:p>
    <w:p w14:paraId="18956407" w14:textId="77777777" w:rsidR="0013144D" w:rsidRPr="0013144D" w:rsidRDefault="0013144D" w:rsidP="0013144D">
      <w:pPr>
        <w:spacing w:line="256" w:lineRule="auto"/>
      </w:pPr>
    </w:p>
    <w:p w14:paraId="362B233B" w14:textId="41C4353E" w:rsidR="0013144D" w:rsidRDefault="0013144D" w:rsidP="0013144D">
      <w:pPr>
        <w:spacing w:after="0" w:line="240" w:lineRule="auto"/>
        <w:ind w:left="720" w:hanging="720"/>
        <w:rPr>
          <w:rFonts w:ascii="Arial" w:hAnsi="Arial" w:cs="Arial"/>
          <w:sz w:val="24"/>
          <w:szCs w:val="24"/>
        </w:rPr>
      </w:pPr>
      <w:r w:rsidRPr="0013144D">
        <w:rPr>
          <w:rFonts w:ascii="Arial" w:hAnsi="Arial" w:cs="Arial"/>
          <w:sz w:val="24"/>
          <w:szCs w:val="24"/>
        </w:rPr>
        <w:t xml:space="preserve">The Myth of the Normal Brain: Embracing </w:t>
      </w:r>
      <w:r w:rsidR="00A660E7">
        <w:rPr>
          <w:rFonts w:ascii="Arial" w:hAnsi="Arial" w:cs="Arial"/>
          <w:sz w:val="24"/>
          <w:szCs w:val="24"/>
        </w:rPr>
        <w:t>ND</w:t>
      </w:r>
      <w:r w:rsidRPr="0013144D">
        <w:rPr>
          <w:rFonts w:ascii="Arial" w:hAnsi="Arial" w:cs="Arial"/>
          <w:sz w:val="24"/>
          <w:szCs w:val="24"/>
        </w:rPr>
        <w:t>, 2015. . AMA Journal of Ethics 17, 348–352. https://doi.org/10.1001/journalofethics.2015.17.4.msoc1-1504</w:t>
      </w:r>
    </w:p>
    <w:p w14:paraId="416AFC3B" w14:textId="77777777" w:rsidR="00031C08" w:rsidRDefault="00031C08" w:rsidP="0013144D">
      <w:pPr>
        <w:spacing w:after="0" w:line="240" w:lineRule="auto"/>
        <w:ind w:left="720" w:hanging="720"/>
        <w:rPr>
          <w:rFonts w:ascii="Arial" w:hAnsi="Arial" w:cs="Arial"/>
          <w:sz w:val="24"/>
          <w:szCs w:val="24"/>
        </w:rPr>
      </w:pPr>
    </w:p>
    <w:p w14:paraId="0650635B" w14:textId="77777777" w:rsidR="00031C08" w:rsidRDefault="00031C08" w:rsidP="0013144D">
      <w:pPr>
        <w:spacing w:after="0" w:line="240" w:lineRule="auto"/>
        <w:ind w:left="720" w:hanging="720"/>
        <w:rPr>
          <w:rFonts w:ascii="Arial" w:hAnsi="Arial" w:cs="Arial"/>
          <w:sz w:val="24"/>
          <w:szCs w:val="24"/>
        </w:rPr>
      </w:pPr>
    </w:p>
    <w:p w14:paraId="25FFED9B" w14:textId="4114C770" w:rsidR="0013144D" w:rsidRPr="0013144D" w:rsidRDefault="00031C08" w:rsidP="00933573">
      <w:pPr>
        <w:ind w:left="720" w:hanging="720"/>
      </w:pPr>
      <w:r w:rsidRPr="00D01D30">
        <w:rPr>
          <w:rFonts w:ascii="Arial" w:hAnsi="Arial" w:cs="Arial"/>
          <w:color w:val="222222"/>
          <w:sz w:val="24"/>
          <w:szCs w:val="24"/>
          <w:shd w:val="clear" w:color="auto" w:fill="FFFFFF"/>
        </w:rPr>
        <w:t>Tikkinen-Piri, C., Rohunen, A. and Markkula, J., 2018. EU General Data Protection Regulation: Changes and implications for personal data collecting companies. </w:t>
      </w:r>
      <w:r w:rsidRPr="00D01D30">
        <w:rPr>
          <w:rFonts w:ascii="Arial" w:hAnsi="Arial" w:cs="Arial"/>
          <w:i/>
          <w:iCs/>
          <w:color w:val="222222"/>
          <w:sz w:val="24"/>
          <w:szCs w:val="24"/>
          <w:shd w:val="clear" w:color="auto" w:fill="FFFFFF"/>
        </w:rPr>
        <w:t>Computer Law &amp; Security Review</w:t>
      </w:r>
      <w:r w:rsidRPr="00D01D30">
        <w:rPr>
          <w:rFonts w:ascii="Arial" w:hAnsi="Arial" w:cs="Arial"/>
          <w:color w:val="222222"/>
          <w:sz w:val="24"/>
          <w:szCs w:val="24"/>
          <w:shd w:val="clear" w:color="auto" w:fill="FFFFFF"/>
        </w:rPr>
        <w:t>, </w:t>
      </w:r>
      <w:r w:rsidRPr="00D01D30">
        <w:rPr>
          <w:rFonts w:ascii="Arial" w:hAnsi="Arial" w:cs="Arial"/>
          <w:i/>
          <w:iCs/>
          <w:color w:val="222222"/>
          <w:sz w:val="24"/>
          <w:szCs w:val="24"/>
          <w:shd w:val="clear" w:color="auto" w:fill="FFFFFF"/>
        </w:rPr>
        <w:t>34</w:t>
      </w:r>
      <w:r w:rsidRPr="00D01D30">
        <w:rPr>
          <w:rFonts w:ascii="Arial" w:hAnsi="Arial" w:cs="Arial"/>
          <w:color w:val="222222"/>
          <w:sz w:val="24"/>
          <w:szCs w:val="24"/>
          <w:shd w:val="clear" w:color="auto" w:fill="FFFFFF"/>
        </w:rPr>
        <w:t>(1), pp.134-153.</w:t>
      </w:r>
    </w:p>
    <w:p w14:paraId="6B3871AF" w14:textId="364CAC18" w:rsidR="0013144D" w:rsidRPr="0013144D" w:rsidRDefault="0013144D" w:rsidP="002651BF">
      <w:pPr>
        <w:spacing w:line="256" w:lineRule="auto"/>
        <w:ind w:left="720" w:hanging="720"/>
      </w:pPr>
      <w:r w:rsidRPr="0013144D">
        <w:rPr>
          <w:rFonts w:ascii="Arial" w:hAnsi="Arial" w:cs="Arial"/>
          <w:kern w:val="0"/>
          <w:sz w:val="24"/>
          <w:szCs w:val="24"/>
        </w:rPr>
        <w:t>Tromans, S.J. et al. (2023) ‘A survey of the workplace experiences of police force employees who are autistic and/or have attention deficit hyperactivity disorder’, BJPsych Open, 9(4), p. e123. Available at: https://doi.org/10.1192/bjo.2023.508.</w:t>
      </w:r>
    </w:p>
    <w:p w14:paraId="6B975C26" w14:textId="5EE305FE" w:rsidR="0013144D" w:rsidRDefault="0013144D" w:rsidP="00933573">
      <w:pPr>
        <w:spacing w:after="0" w:line="240" w:lineRule="auto"/>
        <w:ind w:left="720" w:hanging="720"/>
        <w:rPr>
          <w:rFonts w:ascii="Arial" w:hAnsi="Arial" w:cs="Arial"/>
          <w:sz w:val="24"/>
          <w:szCs w:val="24"/>
        </w:rPr>
      </w:pPr>
      <w:r w:rsidRPr="0013144D">
        <w:rPr>
          <w:rFonts w:ascii="Arial" w:hAnsi="Arial" w:cs="Arial"/>
          <w:sz w:val="24"/>
          <w:szCs w:val="24"/>
        </w:rPr>
        <w:t>Vermeer, S.-J., Stickle, B., Frame, M., Hein, M., 2020. Reasons and barriers for choosing police careers. PIJPSM 43, 817–830. https://doi.org/10.1108/PIJPSM-05-2020-0074</w:t>
      </w:r>
    </w:p>
    <w:p w14:paraId="0896A8ED" w14:textId="77777777" w:rsidR="004B31FB" w:rsidRPr="0013144D" w:rsidRDefault="004B31FB" w:rsidP="00933573">
      <w:pPr>
        <w:spacing w:after="0" w:line="240" w:lineRule="auto"/>
        <w:ind w:left="720" w:hanging="720"/>
      </w:pPr>
    </w:p>
    <w:p w14:paraId="7C354577" w14:textId="0CCC078E" w:rsidR="0013144D" w:rsidRDefault="0013144D" w:rsidP="004B31FB">
      <w:pPr>
        <w:spacing w:after="0" w:line="240" w:lineRule="auto"/>
        <w:ind w:left="720" w:hanging="720"/>
        <w:rPr>
          <w:rFonts w:ascii="Arial" w:hAnsi="Arial" w:cs="Arial"/>
          <w:sz w:val="24"/>
          <w:szCs w:val="24"/>
        </w:rPr>
      </w:pPr>
      <w:r w:rsidRPr="0013144D">
        <w:rPr>
          <w:rFonts w:ascii="Arial" w:hAnsi="Arial" w:cs="Arial"/>
          <w:sz w:val="24"/>
          <w:szCs w:val="24"/>
        </w:rPr>
        <w:t>Watson, N., Vehmas, S., 2020. Routledge handbook of disability studies, Second edition. ed, Routledge international handbooks. Routledge, Abingdon, Oxon New York, NY.</w:t>
      </w:r>
    </w:p>
    <w:p w14:paraId="66793754" w14:textId="77777777" w:rsidR="004B31FB" w:rsidRPr="0013144D" w:rsidRDefault="004B31FB" w:rsidP="004B31FB">
      <w:pPr>
        <w:spacing w:after="0" w:line="240" w:lineRule="auto"/>
        <w:ind w:left="720" w:hanging="720"/>
      </w:pPr>
    </w:p>
    <w:p w14:paraId="22B6D6DA" w14:textId="77777777" w:rsidR="0013144D" w:rsidRPr="0013144D" w:rsidRDefault="0013144D" w:rsidP="0013144D">
      <w:pPr>
        <w:spacing w:line="256" w:lineRule="auto"/>
        <w:ind w:left="720" w:hanging="720"/>
        <w:rPr>
          <w:rFonts w:ascii="Arial" w:hAnsi="Arial" w:cs="Arial"/>
          <w:kern w:val="0"/>
          <w:sz w:val="24"/>
          <w:szCs w:val="24"/>
        </w:rPr>
      </w:pPr>
      <w:r w:rsidRPr="0013144D">
        <w:rPr>
          <w:rFonts w:ascii="Arial" w:hAnsi="Arial" w:cs="Arial"/>
          <w:kern w:val="0"/>
          <w:sz w:val="24"/>
          <w:szCs w:val="24"/>
        </w:rPr>
        <w:t>Wood, D.A. (2020) ‘Embedding Learning and Assessment Within Police Practice: The Opportunities and Challenges Arising from the Introduction of the PEQF in England and Wales’, Policing: A Journal of Policy and Practice, 14(2), pp. 374–382. Available at: https://doi.org/10.1093/police/pay087.</w:t>
      </w:r>
    </w:p>
    <w:p w14:paraId="5B5D1CF8" w14:textId="77777777" w:rsidR="0013144D" w:rsidRPr="0013144D" w:rsidRDefault="0013144D" w:rsidP="0013144D">
      <w:pPr>
        <w:spacing w:line="256" w:lineRule="auto"/>
        <w:rPr>
          <w:rFonts w:ascii="Arial" w:hAnsi="Arial" w:cs="Arial"/>
          <w:sz w:val="24"/>
          <w:szCs w:val="24"/>
        </w:rPr>
      </w:pPr>
    </w:p>
    <w:p w14:paraId="1E2D43A4" w14:textId="77777777" w:rsidR="0013144D" w:rsidRPr="0013144D" w:rsidRDefault="0013144D" w:rsidP="0013144D">
      <w:pPr>
        <w:spacing w:after="0" w:line="240" w:lineRule="auto"/>
        <w:ind w:left="720" w:hanging="720"/>
        <w:rPr>
          <w:rFonts w:ascii="Arial" w:hAnsi="Arial" w:cs="Arial"/>
          <w:sz w:val="24"/>
          <w:szCs w:val="24"/>
        </w:rPr>
      </w:pPr>
    </w:p>
    <w:p w14:paraId="4988B37C" w14:textId="77777777" w:rsidR="0013144D" w:rsidRDefault="0013144D" w:rsidP="0013144D">
      <w:pPr>
        <w:spacing w:after="0" w:line="240" w:lineRule="auto"/>
        <w:ind w:left="720" w:hanging="720"/>
        <w:rPr>
          <w:rFonts w:ascii="Arial" w:hAnsi="Arial" w:cs="Arial"/>
          <w:sz w:val="24"/>
          <w:szCs w:val="24"/>
        </w:rPr>
      </w:pPr>
    </w:p>
    <w:p w14:paraId="7917B007" w14:textId="77777777" w:rsidR="00476C25" w:rsidRPr="0013144D" w:rsidRDefault="00476C25" w:rsidP="0013144D">
      <w:pPr>
        <w:spacing w:after="0" w:line="240" w:lineRule="auto"/>
        <w:ind w:left="720" w:hanging="720"/>
        <w:rPr>
          <w:rFonts w:ascii="Arial" w:hAnsi="Arial" w:cs="Arial"/>
          <w:sz w:val="24"/>
          <w:szCs w:val="24"/>
        </w:rPr>
      </w:pPr>
    </w:p>
    <w:p w14:paraId="7DE968EC" w14:textId="77777777" w:rsidR="00D01D30" w:rsidRPr="00D01D30" w:rsidRDefault="00D01D30" w:rsidP="00D01D30">
      <w:pPr>
        <w:spacing w:after="0" w:line="240" w:lineRule="auto"/>
        <w:ind w:left="720" w:hanging="720"/>
        <w:rPr>
          <w:rFonts w:ascii="Times New Roman" w:hAnsi="Times New Roman" w:cs="Times New Roman"/>
          <w:kern w:val="0"/>
          <w:sz w:val="24"/>
          <w:szCs w:val="24"/>
        </w:rPr>
      </w:pPr>
      <w:r w:rsidRPr="00D01D30">
        <w:fldChar w:fldCharType="begin"/>
      </w:r>
      <w:r w:rsidRPr="00D01D30">
        <w:instrText xml:space="preserve"> ADDIN ZOTERO_BIBL {"uncited":[["http://zotero.org/users/local/7XpfRZT1/items/5G6RBJET"],["http://zotero.org/users/local/7XpfRZT1/items/3NLSYPS4"],["http://zotero.org/users/local/7XpfRZT1/items/ZPGYEV2Z"],["http://zotero.org/users/local/7XpfRZT1/items/ZXBTLDGV"],["http://zotero.org/users/local/7XpfRZT1/items/ICFLCD3J"],["http://zotero.org/users/local/7XpfRZT1/items/RNG4ZT3I"],["http://zotero.org/users/local/7XpfRZT1/items/YKX6W35A"],["http://zotero.org/users/local/7XpfRZT1/items/RNJMDP5J"],["http://zotero.org/users/local/7XpfRZT1/items/C2Y3HX2I"],["http://zotero.org/users/local/7XpfRZT1/items/4YDAZ2XC"],["http://zotero.org/users/local/7XpfRZT1/items/FVAI6EWK"]],"omitted":[],"custom":[]} CSL_BIBLIOGRAPHY </w:instrText>
      </w:r>
      <w:r w:rsidRPr="00D01D30">
        <w:fldChar w:fldCharType="separate"/>
      </w:r>
    </w:p>
    <w:p w14:paraId="6C11C298" w14:textId="77777777" w:rsidR="00D01D30" w:rsidRDefault="00D01D30" w:rsidP="00D01D30">
      <w:pPr>
        <w:spacing w:after="0" w:line="240" w:lineRule="auto"/>
        <w:rPr>
          <w:rFonts w:ascii="Arial" w:eastAsia="Times New Roman" w:hAnsi="Arial" w:cs="Arial"/>
          <w:kern w:val="0"/>
          <w:lang w:eastAsia="en-GB"/>
          <w14:ligatures w14:val="none"/>
        </w:rPr>
      </w:pPr>
    </w:p>
    <w:p w14:paraId="3D5F47D1" w14:textId="77777777" w:rsidR="0095337E" w:rsidRDefault="0095337E" w:rsidP="00D01D30">
      <w:pPr>
        <w:spacing w:after="0" w:line="240" w:lineRule="auto"/>
        <w:rPr>
          <w:rFonts w:ascii="Arial" w:eastAsia="Times New Roman" w:hAnsi="Arial" w:cs="Arial"/>
          <w:kern w:val="0"/>
          <w:lang w:eastAsia="en-GB"/>
          <w14:ligatures w14:val="none"/>
        </w:rPr>
      </w:pPr>
    </w:p>
    <w:p w14:paraId="058D1483" w14:textId="77777777" w:rsidR="0095337E" w:rsidRDefault="0095337E" w:rsidP="00D01D30">
      <w:pPr>
        <w:spacing w:after="0" w:line="240" w:lineRule="auto"/>
        <w:rPr>
          <w:rFonts w:ascii="Arial" w:eastAsia="Times New Roman" w:hAnsi="Arial" w:cs="Arial"/>
          <w:kern w:val="0"/>
          <w:lang w:eastAsia="en-GB"/>
          <w14:ligatures w14:val="none"/>
        </w:rPr>
      </w:pPr>
    </w:p>
    <w:p w14:paraId="3362026D" w14:textId="77777777" w:rsidR="0095337E" w:rsidRPr="00D01D30" w:rsidRDefault="0095337E" w:rsidP="00D01D30">
      <w:pPr>
        <w:spacing w:after="0" w:line="240" w:lineRule="auto"/>
        <w:rPr>
          <w:rFonts w:ascii="Arial" w:eastAsia="Times New Roman" w:hAnsi="Arial" w:cs="Arial"/>
          <w:kern w:val="0"/>
          <w:lang w:eastAsia="en-GB"/>
          <w14:ligatures w14:val="none"/>
        </w:rPr>
      </w:pPr>
    </w:p>
    <w:p w14:paraId="00633AD5" w14:textId="68F9A415" w:rsidR="00D01D30" w:rsidRPr="00D01D30" w:rsidRDefault="00D01D30" w:rsidP="00D01D30">
      <w:pPr>
        <w:spacing w:after="240" w:line="240" w:lineRule="auto"/>
        <w:rPr>
          <w:rFonts w:ascii="Arial" w:hAnsi="Arial" w:cs="Arial"/>
          <w:kern w:val="0"/>
        </w:rPr>
      </w:pPr>
    </w:p>
    <w:p w14:paraId="79D4A95C" w14:textId="77777777" w:rsidR="00D01D30" w:rsidRPr="00D01D30" w:rsidRDefault="00D01D30" w:rsidP="00D01D30">
      <w:pPr>
        <w:spacing w:after="0" w:line="240" w:lineRule="auto"/>
        <w:rPr>
          <w:rFonts w:ascii="Arial" w:eastAsia="Times New Roman" w:hAnsi="Arial" w:cs="Arial"/>
          <w:kern w:val="0"/>
          <w:lang w:eastAsia="en-GB"/>
          <w14:ligatures w14:val="none"/>
        </w:rPr>
      </w:pPr>
    </w:p>
    <w:p w14:paraId="00366854" w14:textId="3A477C8D" w:rsidR="00FC5B9F" w:rsidRDefault="00D01D30" w:rsidP="00C639BB">
      <w:pPr>
        <w:shd w:val="clear" w:color="auto" w:fill="FFFFFF"/>
        <w:spacing w:before="100" w:beforeAutospacing="1" w:after="0" w:line="240" w:lineRule="auto"/>
        <w:jc w:val="center"/>
        <w:rPr>
          <w:rFonts w:ascii="Arial" w:eastAsia="Times New Roman" w:hAnsi="Arial" w:cs="Arial"/>
          <w:b/>
          <w:bCs/>
          <w:color w:val="212B32"/>
          <w:kern w:val="0"/>
          <w:sz w:val="24"/>
          <w:szCs w:val="24"/>
          <w:lang w:eastAsia="en-GB"/>
          <w14:ligatures w14:val="none"/>
        </w:rPr>
      </w:pPr>
      <w:r w:rsidRPr="00D01D30">
        <w:rPr>
          <w:rFonts w:ascii="Arial" w:hAnsi="Arial" w:cs="Arial"/>
          <w:color w:val="FF0000"/>
          <w:sz w:val="24"/>
          <w:szCs w:val="24"/>
        </w:rPr>
        <w:lastRenderedPageBreak/>
        <w:fldChar w:fldCharType="end"/>
      </w:r>
      <w:r w:rsidR="0013144D" w:rsidRPr="0013144D">
        <w:rPr>
          <w:rFonts w:ascii="Arial" w:hAnsi="Arial" w:cs="Arial"/>
          <w:color w:val="FF0000"/>
          <w:sz w:val="24"/>
          <w:szCs w:val="24"/>
        </w:rPr>
        <w:fldChar w:fldCharType="end"/>
      </w:r>
      <w:r w:rsidR="00FC5B9F" w:rsidRPr="00A7180F">
        <w:rPr>
          <w:rFonts w:ascii="Arial" w:eastAsia="Times New Roman" w:hAnsi="Arial" w:cs="Arial"/>
          <w:b/>
          <w:bCs/>
          <w:color w:val="212B32"/>
          <w:kern w:val="0"/>
          <w:sz w:val="24"/>
          <w:szCs w:val="24"/>
          <w:lang w:eastAsia="en-GB"/>
          <w14:ligatures w14:val="none"/>
        </w:rPr>
        <w:t>Chapter 7 Appendix</w:t>
      </w:r>
    </w:p>
    <w:p w14:paraId="4E0506D5" w14:textId="77777777" w:rsidR="00C24224" w:rsidRDefault="00C24224"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11BCD418" w14:textId="258A4316" w:rsidR="00C24224" w:rsidRDefault="00C24224"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 xml:space="preserve">7.1 Consent Form </w:t>
      </w:r>
    </w:p>
    <w:p w14:paraId="344C70AA" w14:textId="77777777" w:rsidR="004B4882" w:rsidRDefault="004B488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13343214" w14:textId="77777777" w:rsidR="004B4882" w:rsidRPr="00352598" w:rsidRDefault="004B4882" w:rsidP="004B4882">
      <w:pPr>
        <w:jc w:val="center"/>
        <w:rPr>
          <w:rFonts w:ascii="Arial" w:hAnsi="Arial" w:cs="Arial"/>
          <w:b/>
          <w:bCs/>
          <w:sz w:val="24"/>
          <w:szCs w:val="24"/>
        </w:rPr>
      </w:pPr>
      <w:r w:rsidRPr="00352598">
        <w:rPr>
          <w:rFonts w:ascii="Arial" w:hAnsi="Arial" w:cs="Arial"/>
          <w:b/>
          <w:bCs/>
          <w:sz w:val="24"/>
          <w:szCs w:val="24"/>
        </w:rPr>
        <w:t>C</w:t>
      </w:r>
      <w:r>
        <w:rPr>
          <w:rFonts w:ascii="Arial" w:hAnsi="Arial" w:cs="Arial"/>
          <w:b/>
          <w:bCs/>
          <w:sz w:val="24"/>
          <w:szCs w:val="24"/>
        </w:rPr>
        <w:t xml:space="preserve">ONSENT FORM </w:t>
      </w:r>
    </w:p>
    <w:p w14:paraId="5471E668" w14:textId="77777777" w:rsidR="004B4882" w:rsidRDefault="004B4882" w:rsidP="004B4882">
      <w:pPr>
        <w:rPr>
          <w:rFonts w:ascii="Arial" w:hAnsi="Arial" w:cs="Arial"/>
          <w:sz w:val="24"/>
          <w:szCs w:val="24"/>
        </w:rPr>
      </w:pPr>
    </w:p>
    <w:p w14:paraId="30A10603" w14:textId="77777777" w:rsidR="004B4882" w:rsidRDefault="004B4882" w:rsidP="004B488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aim of the research is to explore the learning support and training methods currently being provided during the studentship and beyond for new police recruits.  </w:t>
      </w:r>
    </w:p>
    <w:p w14:paraId="2C707FF3" w14:textId="77777777" w:rsidR="004B4882" w:rsidRDefault="004B4882" w:rsidP="004B488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interview questions will focus on the aims of the research project:</w:t>
      </w:r>
    </w:p>
    <w:p w14:paraId="72E96577" w14:textId="77777777" w:rsidR="004B4882" w:rsidRPr="00A25484" w:rsidRDefault="004B4882" w:rsidP="004B4882">
      <w:pPr>
        <w:pStyle w:val="ListParagraph"/>
        <w:numPr>
          <w:ilvl w:val="0"/>
          <w:numId w:val="8"/>
        </w:numPr>
        <w:spacing w:line="360" w:lineRule="auto"/>
        <w:rPr>
          <w:rFonts w:ascii="Arial" w:hAnsi="Arial" w:cs="Arial"/>
          <w:sz w:val="24"/>
          <w:szCs w:val="24"/>
        </w:rPr>
      </w:pPr>
      <w:r w:rsidRPr="00A25484">
        <w:rPr>
          <w:rFonts w:ascii="Arial" w:hAnsi="Arial" w:cs="Arial"/>
          <w:sz w:val="24"/>
          <w:szCs w:val="24"/>
        </w:rPr>
        <w:t xml:space="preserve">To explore what learning support is available for all students </w:t>
      </w:r>
    </w:p>
    <w:p w14:paraId="7EE67E69" w14:textId="77777777" w:rsidR="004B4882" w:rsidRDefault="004B4882" w:rsidP="004B4882">
      <w:pPr>
        <w:pStyle w:val="ListParagraph"/>
        <w:numPr>
          <w:ilvl w:val="0"/>
          <w:numId w:val="8"/>
        </w:numPr>
        <w:spacing w:line="360" w:lineRule="auto"/>
        <w:rPr>
          <w:rFonts w:ascii="Arial" w:hAnsi="Arial" w:cs="Arial"/>
          <w:sz w:val="24"/>
          <w:szCs w:val="24"/>
        </w:rPr>
      </w:pPr>
      <w:r w:rsidRPr="00A25484">
        <w:rPr>
          <w:rFonts w:ascii="Arial" w:hAnsi="Arial" w:cs="Arial"/>
          <w:sz w:val="24"/>
          <w:szCs w:val="24"/>
        </w:rPr>
        <w:t>To identify if the current support and polices</w:t>
      </w:r>
      <w:r>
        <w:rPr>
          <w:rFonts w:ascii="Arial" w:hAnsi="Arial" w:cs="Arial"/>
          <w:sz w:val="24"/>
          <w:szCs w:val="24"/>
        </w:rPr>
        <w:t xml:space="preserve"> for training, </w:t>
      </w:r>
      <w:r w:rsidRPr="00A25484">
        <w:rPr>
          <w:rFonts w:ascii="Arial" w:hAnsi="Arial" w:cs="Arial"/>
          <w:sz w:val="24"/>
          <w:szCs w:val="24"/>
        </w:rPr>
        <w:t xml:space="preserve">provide equal opportunity and diversity </w:t>
      </w:r>
    </w:p>
    <w:p w14:paraId="6B8C8FD5" w14:textId="77777777" w:rsidR="004B4882" w:rsidRDefault="004B4882" w:rsidP="004B488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Disclosure – Any information gathered within the interview process will be kept anonymous and only be used for research purposes. Once the information has been gathered and collated into data, all notes taken including recordings will be deleted   </w:t>
      </w:r>
    </w:p>
    <w:p w14:paraId="0A76CACE" w14:textId="77777777" w:rsidR="004B4882" w:rsidRDefault="004B4882" w:rsidP="004B488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You have the right to withdraw from participating into this research at any time up to final submission date-   21/03/2025 </w:t>
      </w:r>
    </w:p>
    <w:p w14:paraId="0A4EEE05" w14:textId="77777777" w:rsidR="004B4882" w:rsidRDefault="004B4882" w:rsidP="004B4882">
      <w:pPr>
        <w:spacing w:line="480" w:lineRule="auto"/>
        <w:rPr>
          <w:rFonts w:ascii="Arial" w:hAnsi="Arial" w:cs="Arial"/>
          <w:sz w:val="24"/>
          <w:szCs w:val="24"/>
        </w:rPr>
      </w:pPr>
      <w:r>
        <w:rPr>
          <w:rFonts w:ascii="Arial" w:hAnsi="Arial" w:cs="Arial"/>
          <w:sz w:val="24"/>
          <w:szCs w:val="24"/>
        </w:rPr>
        <w:t xml:space="preserve">A full list of the questions that will be asked at the interview is also attached  </w:t>
      </w:r>
    </w:p>
    <w:p w14:paraId="110DFD9A" w14:textId="77777777" w:rsidR="004B4882" w:rsidRDefault="004B4882" w:rsidP="004B4882">
      <w:pPr>
        <w:spacing w:line="480" w:lineRule="auto"/>
        <w:rPr>
          <w:rFonts w:ascii="Arial" w:hAnsi="Arial" w:cs="Arial"/>
          <w:sz w:val="24"/>
          <w:szCs w:val="24"/>
        </w:rPr>
      </w:pPr>
    </w:p>
    <w:p w14:paraId="60C6B0DE" w14:textId="7822270C" w:rsidR="004B4882" w:rsidRDefault="004B4882" w:rsidP="004B4882">
      <w:pPr>
        <w:spacing w:line="480" w:lineRule="auto"/>
        <w:rPr>
          <w:rFonts w:ascii="Arial" w:hAnsi="Arial" w:cs="Arial"/>
          <w:sz w:val="24"/>
          <w:szCs w:val="24"/>
        </w:rPr>
      </w:pPr>
      <w:r>
        <w:rPr>
          <w:rFonts w:ascii="Arial" w:hAnsi="Arial" w:cs="Arial"/>
          <w:sz w:val="24"/>
          <w:szCs w:val="24"/>
        </w:rPr>
        <w:t>I …………………………….…. give my consent to be interviewed for the purposes of the research project as mentioned above. I understand that my involvement is anonymous, my name will not be added to any data collected. The interview will be held via a team’s meeting, this will be recorded for transcribing purposes. I also understand that all the information gathered will be destroyed. I also understand that I have the right to withdraw from participation at any time up to 21/03/</w:t>
      </w:r>
      <w:r w:rsidR="00353312">
        <w:rPr>
          <w:rFonts w:ascii="Arial" w:hAnsi="Arial" w:cs="Arial"/>
          <w:sz w:val="24"/>
          <w:szCs w:val="24"/>
        </w:rPr>
        <w:t>2025.</w:t>
      </w:r>
      <w:r>
        <w:rPr>
          <w:rFonts w:ascii="Arial" w:hAnsi="Arial" w:cs="Arial"/>
          <w:sz w:val="24"/>
          <w:szCs w:val="24"/>
        </w:rPr>
        <w:t xml:space="preserve"> </w:t>
      </w:r>
    </w:p>
    <w:p w14:paraId="417C3021" w14:textId="3E7F27BA" w:rsidR="004B4882" w:rsidRDefault="004B4882" w:rsidP="004B4882">
      <w:pPr>
        <w:spacing w:line="480" w:lineRule="auto"/>
        <w:rPr>
          <w:rFonts w:ascii="Arial" w:hAnsi="Arial" w:cs="Arial"/>
          <w:sz w:val="24"/>
          <w:szCs w:val="24"/>
        </w:rPr>
      </w:pPr>
      <w:r>
        <w:rPr>
          <w:rFonts w:ascii="Arial" w:hAnsi="Arial" w:cs="Arial"/>
          <w:sz w:val="24"/>
          <w:szCs w:val="24"/>
        </w:rPr>
        <w:t>Name …………………………</w:t>
      </w:r>
      <w:r w:rsidR="00353312">
        <w:rPr>
          <w:rFonts w:ascii="Arial" w:hAnsi="Arial" w:cs="Arial"/>
          <w:sz w:val="24"/>
          <w:szCs w:val="24"/>
        </w:rPr>
        <w:t>…. …..</w:t>
      </w:r>
    </w:p>
    <w:p w14:paraId="544F4904" w14:textId="77777777" w:rsidR="004B4882" w:rsidRDefault="004B4882" w:rsidP="004B4882">
      <w:pPr>
        <w:spacing w:line="480" w:lineRule="auto"/>
        <w:rPr>
          <w:rFonts w:ascii="Arial" w:hAnsi="Arial" w:cs="Arial"/>
          <w:sz w:val="24"/>
          <w:szCs w:val="24"/>
        </w:rPr>
      </w:pPr>
      <w:r>
        <w:rPr>
          <w:rFonts w:ascii="Arial" w:hAnsi="Arial" w:cs="Arial"/>
          <w:sz w:val="24"/>
          <w:szCs w:val="24"/>
        </w:rPr>
        <w:lastRenderedPageBreak/>
        <w:t>Signature ………………………………Date…………….</w:t>
      </w:r>
    </w:p>
    <w:p w14:paraId="00B0EEEE" w14:textId="77777777" w:rsidR="004B4882" w:rsidRDefault="004B4882" w:rsidP="004B4882">
      <w:pPr>
        <w:spacing w:line="480" w:lineRule="auto"/>
        <w:rPr>
          <w:rFonts w:ascii="Arial" w:hAnsi="Arial" w:cs="Arial"/>
          <w:sz w:val="24"/>
          <w:szCs w:val="24"/>
        </w:rPr>
      </w:pPr>
    </w:p>
    <w:p w14:paraId="1ECAD716" w14:textId="77777777" w:rsidR="004B4882" w:rsidRPr="004B197F" w:rsidRDefault="004B4882" w:rsidP="004B4882">
      <w:pPr>
        <w:spacing w:line="480" w:lineRule="auto"/>
        <w:rPr>
          <w:sz w:val="24"/>
          <w:szCs w:val="24"/>
        </w:rPr>
      </w:pPr>
      <w:r>
        <w:rPr>
          <w:rFonts w:ascii="Arial" w:hAnsi="Arial" w:cs="Arial"/>
          <w:sz w:val="24"/>
          <w:szCs w:val="24"/>
        </w:rPr>
        <w:t xml:space="preserve">If you have any queries or questions, please email me  </w:t>
      </w:r>
    </w:p>
    <w:p w14:paraId="33DFBB3E" w14:textId="77777777" w:rsidR="004B4882" w:rsidRDefault="004B488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268D3B99" w14:textId="77777777" w:rsidR="004B4882" w:rsidRDefault="004B488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5EA7D365" w14:textId="185B85F2" w:rsidR="00C24224" w:rsidRDefault="00C24224"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 xml:space="preserve">7.2 </w:t>
      </w:r>
      <w:r w:rsidR="00AB6B44">
        <w:rPr>
          <w:rFonts w:ascii="Arial" w:eastAsia="Times New Roman" w:hAnsi="Arial" w:cs="Arial"/>
          <w:b/>
          <w:bCs/>
          <w:color w:val="212B32"/>
          <w:kern w:val="0"/>
          <w:sz w:val="24"/>
          <w:szCs w:val="24"/>
          <w:lang w:eastAsia="en-GB"/>
          <w14:ligatures w14:val="none"/>
        </w:rPr>
        <w:t xml:space="preserve">Survey questions </w:t>
      </w:r>
    </w:p>
    <w:p w14:paraId="7681CEA1" w14:textId="77777777" w:rsidR="0097301C" w:rsidRPr="002576E4" w:rsidRDefault="0097301C" w:rsidP="0097301C">
      <w:pPr>
        <w:jc w:val="center"/>
        <w:rPr>
          <w:rFonts w:ascii="Arial" w:hAnsi="Arial" w:cs="Arial"/>
          <w:b/>
          <w:bCs/>
          <w:sz w:val="24"/>
          <w:szCs w:val="24"/>
        </w:rPr>
      </w:pPr>
      <w:r>
        <w:rPr>
          <w:rFonts w:ascii="Arial" w:hAnsi="Arial" w:cs="Arial"/>
          <w:b/>
          <w:bCs/>
          <w:sz w:val="24"/>
          <w:szCs w:val="24"/>
        </w:rPr>
        <w:t xml:space="preserve">Survey </w:t>
      </w:r>
      <w:r w:rsidRPr="002576E4">
        <w:rPr>
          <w:rFonts w:ascii="Arial" w:hAnsi="Arial" w:cs="Arial"/>
          <w:b/>
          <w:bCs/>
          <w:sz w:val="24"/>
          <w:szCs w:val="24"/>
        </w:rPr>
        <w:t>Questionnaire</w:t>
      </w:r>
    </w:p>
    <w:p w14:paraId="6CE0F650" w14:textId="77777777" w:rsidR="0097301C" w:rsidRDefault="0097301C" w:rsidP="0097301C">
      <w:pPr>
        <w:jc w:val="center"/>
        <w:rPr>
          <w:rFonts w:ascii="Arial" w:hAnsi="Arial" w:cs="Arial"/>
          <w:sz w:val="24"/>
          <w:szCs w:val="24"/>
        </w:rPr>
      </w:pPr>
    </w:p>
    <w:p w14:paraId="0D5656C6" w14:textId="77777777" w:rsidR="0097301C" w:rsidRDefault="0097301C" w:rsidP="0097301C">
      <w:pPr>
        <w:rPr>
          <w:rFonts w:ascii="Arial" w:hAnsi="Arial" w:cs="Arial"/>
          <w:sz w:val="24"/>
          <w:szCs w:val="24"/>
        </w:rPr>
      </w:pPr>
      <w:r>
        <w:rPr>
          <w:rFonts w:ascii="Arial" w:hAnsi="Arial" w:cs="Arial"/>
          <w:sz w:val="24"/>
          <w:szCs w:val="24"/>
        </w:rPr>
        <w:t xml:space="preserve">Thank you for your time in completing this short survey, this should take no more than 5 minutes to complete </w:t>
      </w:r>
    </w:p>
    <w:p w14:paraId="444B9936" w14:textId="77777777" w:rsidR="0097301C" w:rsidRDefault="0097301C" w:rsidP="0097301C">
      <w:pPr>
        <w:rPr>
          <w:rFonts w:ascii="Arial" w:hAnsi="Arial" w:cs="Arial"/>
          <w:sz w:val="24"/>
          <w:szCs w:val="24"/>
        </w:rPr>
      </w:pPr>
      <w:r>
        <w:rPr>
          <w:rFonts w:ascii="Arial" w:hAnsi="Arial" w:cs="Arial"/>
          <w:sz w:val="24"/>
          <w:szCs w:val="24"/>
        </w:rPr>
        <w:t xml:space="preserve">The survey is totally anonymous, no need to add your name </w:t>
      </w:r>
    </w:p>
    <w:p w14:paraId="234177B3" w14:textId="77777777" w:rsidR="0097301C" w:rsidRDefault="0097301C" w:rsidP="0097301C">
      <w:pPr>
        <w:rPr>
          <w:rFonts w:ascii="Arial" w:hAnsi="Arial" w:cs="Arial"/>
          <w:sz w:val="24"/>
          <w:szCs w:val="24"/>
        </w:rPr>
      </w:pPr>
    </w:p>
    <w:p w14:paraId="2199C1A8" w14:textId="77777777" w:rsidR="0097301C" w:rsidRDefault="0097301C" w:rsidP="0097301C">
      <w:pPr>
        <w:rPr>
          <w:rFonts w:ascii="Arial" w:hAnsi="Arial" w:cs="Arial"/>
          <w:sz w:val="24"/>
          <w:szCs w:val="24"/>
        </w:rPr>
      </w:pPr>
      <w:r>
        <w:rPr>
          <w:rFonts w:ascii="Arial" w:hAnsi="Arial" w:cs="Arial"/>
          <w:sz w:val="24"/>
          <w:szCs w:val="24"/>
        </w:rPr>
        <w:t xml:space="preserve">Can you please tick the box or boxes that relate to your role </w:t>
      </w:r>
    </w:p>
    <w:p w14:paraId="22A70347" w14:textId="77777777" w:rsidR="0097301C" w:rsidRDefault="0097301C" w:rsidP="0097301C">
      <w:pPr>
        <w:rPr>
          <w:rFonts w:ascii="Arial" w:hAnsi="Arial" w:cs="Arial"/>
          <w:sz w:val="24"/>
          <w:szCs w:val="24"/>
        </w:rPr>
      </w:pPr>
      <w:r>
        <w:rPr>
          <w:rFonts w:ascii="Arial" w:hAnsi="Arial" w:cs="Arial"/>
          <w:sz w:val="24"/>
          <w:szCs w:val="24"/>
        </w:rPr>
        <w:t xml:space="preserve"> </w:t>
      </w:r>
    </w:p>
    <w:p w14:paraId="7C358BF0" w14:textId="58266416" w:rsidR="0097301C" w:rsidRPr="004401D0" w:rsidRDefault="0097301C" w:rsidP="0097301C">
      <w:pPr>
        <w:spacing w:line="480" w:lineRule="auto"/>
        <w:rPr>
          <w:rFonts w:ascii="Arial" w:hAnsi="Arial" w:cs="Arial"/>
          <w:b/>
          <w:bCs/>
          <w:sz w:val="24"/>
          <w:szCs w:val="24"/>
        </w:rPr>
      </w:pPr>
      <w:r w:rsidRPr="004401D0">
        <w:rPr>
          <w:rFonts w:ascii="Arial" w:hAnsi="Arial" w:cs="Arial"/>
          <w:b/>
          <w:bCs/>
          <w:sz w:val="24"/>
          <w:szCs w:val="24"/>
        </w:rPr>
        <w:t xml:space="preserve">Student </w:t>
      </w:r>
      <w:r>
        <w:rPr>
          <w:rFonts w:ascii="Arial" w:hAnsi="Arial" w:cs="Arial"/>
          <w:b/>
          <w:bCs/>
          <w:sz w:val="24"/>
          <w:szCs w:val="24"/>
        </w:rPr>
        <w:t xml:space="preserve">   </w:t>
      </w:r>
      <w:r w:rsidRPr="004401D0">
        <w:rPr>
          <w:rFonts w:ascii="Arial" w:hAnsi="Arial" w:cs="Arial"/>
          <w:b/>
          <w:bCs/>
          <w:sz w:val="24"/>
          <w:szCs w:val="24"/>
        </w:rPr>
        <w:t xml:space="preserve">  </w:t>
      </w:r>
      <w:r>
        <w:rPr>
          <w:rFonts w:ascii="Arial" w:hAnsi="Arial" w:cs="Arial"/>
          <w:b/>
          <w:bCs/>
          <w:sz w:val="24"/>
          <w:szCs w:val="24"/>
        </w:rPr>
        <w:t xml:space="preserve">  </w:t>
      </w:r>
      <w:r w:rsidR="00C345EC">
        <w:rPr>
          <w:rFonts w:ascii="Arial" w:hAnsi="Arial" w:cs="Arial"/>
          <w:b/>
          <w:bCs/>
          <w:sz w:val="24"/>
          <w:szCs w:val="24"/>
        </w:rPr>
        <w:t>BOX</w:t>
      </w:r>
      <w:r>
        <w:rPr>
          <w:rFonts w:ascii="Arial" w:hAnsi="Arial" w:cs="Arial"/>
          <w:b/>
          <w:bCs/>
          <w:sz w:val="24"/>
          <w:szCs w:val="24"/>
        </w:rPr>
        <w:t xml:space="preserve">                        </w:t>
      </w:r>
    </w:p>
    <w:p w14:paraId="2D466B87" w14:textId="1CC2D45A" w:rsidR="0097301C" w:rsidRPr="004401D0" w:rsidRDefault="0097301C" w:rsidP="0097301C">
      <w:pPr>
        <w:spacing w:line="480" w:lineRule="auto"/>
        <w:rPr>
          <w:rFonts w:ascii="Arial" w:hAnsi="Arial" w:cs="Arial"/>
          <w:b/>
          <w:bCs/>
          <w:sz w:val="24"/>
          <w:szCs w:val="24"/>
        </w:rPr>
      </w:pPr>
      <w:r w:rsidRPr="004401D0">
        <w:rPr>
          <w:rFonts w:ascii="Arial" w:hAnsi="Arial" w:cs="Arial"/>
          <w:b/>
          <w:bCs/>
          <w:sz w:val="24"/>
          <w:szCs w:val="24"/>
        </w:rPr>
        <w:t xml:space="preserve">Qualified police officer     </w:t>
      </w:r>
      <w:r w:rsidR="00C345EC">
        <w:rPr>
          <w:rFonts w:ascii="Arial" w:hAnsi="Arial" w:cs="Arial"/>
          <w:b/>
          <w:bCs/>
          <w:sz w:val="24"/>
          <w:szCs w:val="24"/>
        </w:rPr>
        <w:t>BOX</w:t>
      </w:r>
    </w:p>
    <w:p w14:paraId="0197DEE8" w14:textId="3E6573D6" w:rsidR="0097301C" w:rsidRPr="004401D0" w:rsidRDefault="0097301C" w:rsidP="0097301C">
      <w:pPr>
        <w:spacing w:line="480" w:lineRule="auto"/>
        <w:rPr>
          <w:rFonts w:ascii="Arial" w:hAnsi="Arial" w:cs="Arial"/>
          <w:b/>
          <w:bCs/>
          <w:sz w:val="24"/>
          <w:szCs w:val="24"/>
        </w:rPr>
      </w:pPr>
      <w:r w:rsidRPr="004401D0">
        <w:rPr>
          <w:rFonts w:ascii="Arial" w:hAnsi="Arial" w:cs="Arial"/>
          <w:b/>
          <w:bCs/>
          <w:sz w:val="24"/>
          <w:szCs w:val="24"/>
        </w:rPr>
        <w:t xml:space="preserve">Tutor    </w:t>
      </w:r>
      <w:r>
        <w:rPr>
          <w:rFonts w:ascii="Arial" w:hAnsi="Arial" w:cs="Arial"/>
          <w:b/>
          <w:bCs/>
          <w:sz w:val="24"/>
          <w:szCs w:val="24"/>
        </w:rPr>
        <w:t xml:space="preserve">   </w:t>
      </w:r>
      <w:r w:rsidR="00C345EC">
        <w:rPr>
          <w:rFonts w:ascii="Arial" w:hAnsi="Arial" w:cs="Arial"/>
          <w:b/>
          <w:bCs/>
          <w:sz w:val="24"/>
          <w:szCs w:val="24"/>
        </w:rPr>
        <w:t xml:space="preserve">BOX </w:t>
      </w:r>
      <w:r>
        <w:rPr>
          <w:rFonts w:ascii="Arial" w:hAnsi="Arial" w:cs="Arial"/>
          <w:b/>
          <w:bCs/>
          <w:sz w:val="24"/>
          <w:szCs w:val="24"/>
        </w:rPr>
        <w:t xml:space="preserve">                          </w:t>
      </w:r>
      <w:r w:rsidRPr="004401D0">
        <w:rPr>
          <w:rFonts w:ascii="Arial" w:hAnsi="Arial" w:cs="Arial"/>
          <w:b/>
          <w:bCs/>
          <w:sz w:val="24"/>
          <w:szCs w:val="24"/>
        </w:rPr>
        <w:t xml:space="preserve">  </w:t>
      </w:r>
    </w:p>
    <w:p w14:paraId="3A4F1AFC" w14:textId="77777777" w:rsidR="0097301C" w:rsidRPr="004401D0" w:rsidRDefault="0097301C" w:rsidP="0097301C">
      <w:pPr>
        <w:rPr>
          <w:rFonts w:ascii="Arial" w:hAnsi="Arial" w:cs="Arial"/>
          <w:b/>
          <w:bCs/>
          <w:sz w:val="24"/>
          <w:szCs w:val="24"/>
        </w:rPr>
      </w:pPr>
      <w:r w:rsidRPr="004401D0">
        <w:rPr>
          <w:rFonts w:ascii="Arial" w:hAnsi="Arial" w:cs="Arial"/>
          <w:b/>
          <w:bCs/>
          <w:sz w:val="24"/>
          <w:szCs w:val="24"/>
        </w:rPr>
        <w:t xml:space="preserve">Are you formally diagnosed as being neurodivergent   YES OR NO    </w:t>
      </w:r>
    </w:p>
    <w:p w14:paraId="07CB11F0" w14:textId="77777777" w:rsidR="0097301C" w:rsidRDefault="0097301C" w:rsidP="0097301C">
      <w:pPr>
        <w:rPr>
          <w:rFonts w:ascii="Arial" w:hAnsi="Arial" w:cs="Arial"/>
          <w:sz w:val="24"/>
          <w:szCs w:val="24"/>
        </w:rPr>
      </w:pPr>
      <w:r>
        <w:rPr>
          <w:rFonts w:ascii="Arial" w:hAnsi="Arial" w:cs="Arial"/>
          <w:sz w:val="24"/>
          <w:szCs w:val="24"/>
        </w:rPr>
        <w:t xml:space="preserve">  </w:t>
      </w:r>
    </w:p>
    <w:p w14:paraId="147BE1B5" w14:textId="77777777" w:rsidR="0097301C" w:rsidRDefault="0097301C" w:rsidP="0097301C">
      <w:pPr>
        <w:ind w:left="360"/>
        <w:rPr>
          <w:rFonts w:ascii="Arial" w:hAnsi="Arial" w:cs="Arial"/>
          <w:sz w:val="24"/>
          <w:szCs w:val="24"/>
        </w:rPr>
      </w:pPr>
      <w:bookmarkStart w:id="8" w:name="_Hlk193545071"/>
      <w:r>
        <w:rPr>
          <w:rFonts w:ascii="Arial" w:hAnsi="Arial" w:cs="Arial"/>
          <w:sz w:val="24"/>
          <w:szCs w:val="24"/>
        </w:rPr>
        <w:t>1)</w:t>
      </w:r>
      <w:r w:rsidRPr="006148F2">
        <w:rPr>
          <w:rFonts w:ascii="Arial" w:hAnsi="Arial" w:cs="Arial"/>
          <w:sz w:val="24"/>
          <w:szCs w:val="24"/>
        </w:rPr>
        <w:t>On a scale of 1 to 10 (ten being excellent), how would you rate the training that you received to become a police officer.</w:t>
      </w:r>
      <w:r>
        <w:rPr>
          <w:rFonts w:ascii="Arial" w:hAnsi="Arial" w:cs="Arial"/>
          <w:sz w:val="24"/>
          <w:szCs w:val="24"/>
        </w:rPr>
        <w:t xml:space="preserve">  1 to 10</w:t>
      </w:r>
    </w:p>
    <w:p w14:paraId="6F8E9519" w14:textId="77777777" w:rsidR="0097301C" w:rsidRDefault="0097301C" w:rsidP="0097301C">
      <w:pPr>
        <w:ind w:left="360"/>
        <w:rPr>
          <w:rFonts w:ascii="Arial" w:hAnsi="Arial" w:cs="Arial"/>
          <w:sz w:val="24"/>
          <w:szCs w:val="24"/>
        </w:rPr>
      </w:pPr>
      <w:r>
        <w:rPr>
          <w:rFonts w:ascii="Arial" w:hAnsi="Arial" w:cs="Arial"/>
          <w:sz w:val="24"/>
          <w:szCs w:val="24"/>
        </w:rPr>
        <w:t xml:space="preserve">Why have you scored the training at x </w:t>
      </w:r>
    </w:p>
    <w:p w14:paraId="4BFAD0B3" w14:textId="77777777" w:rsidR="0097301C" w:rsidRDefault="0097301C" w:rsidP="0097301C">
      <w:pPr>
        <w:ind w:left="360"/>
        <w:rPr>
          <w:rFonts w:ascii="Arial" w:hAnsi="Arial" w:cs="Arial"/>
          <w:sz w:val="24"/>
          <w:szCs w:val="24"/>
        </w:rPr>
      </w:pPr>
    </w:p>
    <w:p w14:paraId="70253D2A" w14:textId="77777777" w:rsidR="0097301C" w:rsidRDefault="0097301C" w:rsidP="0097301C">
      <w:pPr>
        <w:ind w:left="360"/>
        <w:rPr>
          <w:rFonts w:ascii="Arial" w:hAnsi="Arial" w:cs="Arial"/>
          <w:sz w:val="24"/>
          <w:szCs w:val="24"/>
        </w:rPr>
      </w:pPr>
      <w:r>
        <w:rPr>
          <w:rFonts w:ascii="Arial" w:hAnsi="Arial" w:cs="Arial"/>
          <w:sz w:val="24"/>
          <w:szCs w:val="24"/>
        </w:rPr>
        <w:t xml:space="preserve">2)If you are a tutor, do you perceive the training that you have received to tutor to be suitable to support neurodiverse students </w:t>
      </w:r>
    </w:p>
    <w:p w14:paraId="5FA861CD" w14:textId="77777777" w:rsidR="0097301C" w:rsidRDefault="0097301C" w:rsidP="0097301C">
      <w:pPr>
        <w:ind w:left="360"/>
        <w:rPr>
          <w:rFonts w:ascii="Arial" w:hAnsi="Arial" w:cs="Arial"/>
          <w:sz w:val="24"/>
          <w:szCs w:val="24"/>
        </w:rPr>
      </w:pPr>
    </w:p>
    <w:p w14:paraId="59BCE4E4" w14:textId="77777777" w:rsidR="0097301C" w:rsidRDefault="0097301C" w:rsidP="0097301C">
      <w:pPr>
        <w:ind w:left="360"/>
        <w:rPr>
          <w:rFonts w:ascii="Arial" w:hAnsi="Arial" w:cs="Arial"/>
          <w:sz w:val="24"/>
          <w:szCs w:val="24"/>
        </w:rPr>
      </w:pPr>
      <w:r>
        <w:rPr>
          <w:rFonts w:ascii="Arial" w:hAnsi="Arial" w:cs="Arial"/>
          <w:sz w:val="24"/>
          <w:szCs w:val="24"/>
        </w:rPr>
        <w:t xml:space="preserve">3) If you are still in your probation period, how would you rate your training and support received during the first 6 months of training   1 to 10 (ten being excellent) </w:t>
      </w:r>
    </w:p>
    <w:p w14:paraId="3EA5DC7D" w14:textId="77777777" w:rsidR="0097301C" w:rsidRDefault="0097301C" w:rsidP="0097301C">
      <w:pPr>
        <w:ind w:left="360"/>
        <w:rPr>
          <w:rFonts w:ascii="Arial" w:hAnsi="Arial" w:cs="Arial"/>
          <w:sz w:val="24"/>
          <w:szCs w:val="24"/>
        </w:rPr>
      </w:pPr>
      <w:r>
        <w:rPr>
          <w:rFonts w:ascii="Arial" w:hAnsi="Arial" w:cs="Arial"/>
          <w:sz w:val="24"/>
          <w:szCs w:val="24"/>
        </w:rPr>
        <w:lastRenderedPageBreak/>
        <w:t xml:space="preserve">Why have you scored this a x </w:t>
      </w:r>
    </w:p>
    <w:p w14:paraId="7C088332" w14:textId="77777777" w:rsidR="0097301C" w:rsidRDefault="0097301C" w:rsidP="0097301C">
      <w:pPr>
        <w:ind w:left="360"/>
        <w:rPr>
          <w:rFonts w:ascii="Arial" w:hAnsi="Arial" w:cs="Arial"/>
          <w:sz w:val="24"/>
          <w:szCs w:val="24"/>
        </w:rPr>
      </w:pPr>
    </w:p>
    <w:p w14:paraId="6D9E028F" w14:textId="77777777" w:rsidR="0097301C" w:rsidRDefault="0097301C" w:rsidP="0097301C">
      <w:pPr>
        <w:ind w:left="360"/>
        <w:rPr>
          <w:rFonts w:ascii="Arial" w:hAnsi="Arial" w:cs="Arial"/>
          <w:sz w:val="24"/>
          <w:szCs w:val="24"/>
        </w:rPr>
      </w:pPr>
      <w:r>
        <w:rPr>
          <w:rFonts w:ascii="Arial" w:hAnsi="Arial" w:cs="Arial"/>
          <w:sz w:val="24"/>
          <w:szCs w:val="24"/>
        </w:rPr>
        <w:t xml:space="preserve">4)On a scale of 1- 10 </w:t>
      </w:r>
      <w:r w:rsidRPr="006148F2">
        <w:rPr>
          <w:rFonts w:ascii="Arial" w:hAnsi="Arial" w:cs="Arial"/>
          <w:sz w:val="24"/>
          <w:szCs w:val="24"/>
        </w:rPr>
        <w:t>(ten being excellent),</w:t>
      </w:r>
      <w:r>
        <w:rPr>
          <w:rFonts w:ascii="Arial" w:hAnsi="Arial" w:cs="Arial"/>
          <w:sz w:val="24"/>
          <w:szCs w:val="24"/>
        </w:rPr>
        <w:t xml:space="preserve"> how would you rate the ongoing support that you receive within your daily post? </w:t>
      </w:r>
    </w:p>
    <w:p w14:paraId="61D50948" w14:textId="0D88B2A2" w:rsidR="0097301C" w:rsidRDefault="0097301C" w:rsidP="0097301C">
      <w:pPr>
        <w:ind w:left="360"/>
        <w:rPr>
          <w:rFonts w:ascii="Arial" w:hAnsi="Arial" w:cs="Arial"/>
          <w:sz w:val="24"/>
          <w:szCs w:val="24"/>
        </w:rPr>
      </w:pPr>
      <w:r>
        <w:rPr>
          <w:rFonts w:ascii="Arial" w:hAnsi="Arial" w:cs="Arial"/>
          <w:sz w:val="24"/>
          <w:szCs w:val="24"/>
        </w:rPr>
        <w:t xml:space="preserve">Why have you scored </w:t>
      </w:r>
      <w:r w:rsidR="00353312">
        <w:rPr>
          <w:rFonts w:ascii="Arial" w:hAnsi="Arial" w:cs="Arial"/>
          <w:sz w:val="24"/>
          <w:szCs w:val="24"/>
        </w:rPr>
        <w:t>this x</w:t>
      </w:r>
      <w:r>
        <w:rPr>
          <w:rFonts w:ascii="Arial" w:hAnsi="Arial" w:cs="Arial"/>
          <w:sz w:val="24"/>
          <w:szCs w:val="24"/>
        </w:rPr>
        <w:t xml:space="preserve"> </w:t>
      </w:r>
    </w:p>
    <w:p w14:paraId="44D1E732" w14:textId="77777777" w:rsidR="0097301C" w:rsidRDefault="0097301C" w:rsidP="0097301C">
      <w:pPr>
        <w:ind w:left="360"/>
        <w:rPr>
          <w:rFonts w:ascii="Arial" w:hAnsi="Arial" w:cs="Arial"/>
          <w:sz w:val="24"/>
          <w:szCs w:val="24"/>
        </w:rPr>
      </w:pPr>
    </w:p>
    <w:p w14:paraId="439F536A" w14:textId="41AA151E" w:rsidR="0097301C" w:rsidRDefault="0097301C" w:rsidP="0097301C">
      <w:pPr>
        <w:ind w:left="360"/>
        <w:rPr>
          <w:rFonts w:ascii="Arial" w:hAnsi="Arial" w:cs="Arial"/>
          <w:sz w:val="24"/>
          <w:szCs w:val="24"/>
        </w:rPr>
      </w:pPr>
      <w:r>
        <w:rPr>
          <w:rFonts w:ascii="Arial" w:hAnsi="Arial" w:cs="Arial"/>
          <w:sz w:val="24"/>
          <w:szCs w:val="24"/>
        </w:rPr>
        <w:t xml:space="preserve">In the box, please add any further responses that you would like to voice in connection to Equal Opportunities and </w:t>
      </w:r>
      <w:r w:rsidR="00A660E7">
        <w:rPr>
          <w:rFonts w:ascii="Arial" w:hAnsi="Arial" w:cs="Arial"/>
          <w:sz w:val="24"/>
          <w:szCs w:val="24"/>
        </w:rPr>
        <w:t>ND</w:t>
      </w:r>
      <w:r>
        <w:rPr>
          <w:rFonts w:ascii="Arial" w:hAnsi="Arial" w:cs="Arial"/>
          <w:sz w:val="24"/>
          <w:szCs w:val="24"/>
        </w:rPr>
        <w:t xml:space="preserve">, related to training and ongoing support received   </w:t>
      </w:r>
    </w:p>
    <w:bookmarkEnd w:id="8"/>
    <w:p w14:paraId="524FD2B6" w14:textId="77777777" w:rsidR="0097301C" w:rsidRDefault="0097301C" w:rsidP="0097301C">
      <w:pPr>
        <w:ind w:left="360"/>
        <w:rPr>
          <w:rFonts w:ascii="Arial" w:hAnsi="Arial" w:cs="Arial"/>
          <w:sz w:val="24"/>
          <w:szCs w:val="24"/>
        </w:rPr>
      </w:pPr>
      <w:r>
        <w:rPr>
          <w:rFonts w:ascii="Arial" w:hAnsi="Arial" w:cs="Arial"/>
          <w:sz w:val="24"/>
          <w:szCs w:val="24"/>
        </w:rPr>
        <w:t xml:space="preserve">Comments box </w:t>
      </w:r>
    </w:p>
    <w:p w14:paraId="5B537BB6" w14:textId="77777777" w:rsidR="0097301C" w:rsidRDefault="0097301C" w:rsidP="0097301C">
      <w:pPr>
        <w:ind w:left="360"/>
        <w:rPr>
          <w:rFonts w:ascii="Arial" w:hAnsi="Arial" w:cs="Arial"/>
          <w:sz w:val="24"/>
          <w:szCs w:val="24"/>
        </w:rPr>
      </w:pPr>
    </w:p>
    <w:p w14:paraId="2CBDEF07" w14:textId="77777777" w:rsidR="0097301C" w:rsidRDefault="0097301C" w:rsidP="0097301C">
      <w:pPr>
        <w:ind w:left="360"/>
        <w:rPr>
          <w:rFonts w:ascii="Arial" w:hAnsi="Arial" w:cs="Arial"/>
          <w:sz w:val="24"/>
          <w:szCs w:val="24"/>
        </w:rPr>
      </w:pPr>
      <w:r>
        <w:rPr>
          <w:rFonts w:ascii="Arial" w:hAnsi="Arial" w:cs="Arial"/>
          <w:sz w:val="24"/>
          <w:szCs w:val="24"/>
        </w:rPr>
        <w:t xml:space="preserve">Thank you for your time today </w:t>
      </w:r>
    </w:p>
    <w:p w14:paraId="0D87A754" w14:textId="77777777" w:rsidR="0097301C" w:rsidRDefault="0097301C" w:rsidP="0097301C">
      <w:pPr>
        <w:ind w:left="360"/>
        <w:rPr>
          <w:rFonts w:ascii="Arial" w:hAnsi="Arial" w:cs="Arial"/>
          <w:sz w:val="24"/>
          <w:szCs w:val="24"/>
        </w:rPr>
      </w:pPr>
    </w:p>
    <w:p w14:paraId="010A40AA" w14:textId="77777777" w:rsidR="004B4882" w:rsidRDefault="004B488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4586C19E" w14:textId="77777777" w:rsidR="004B4882" w:rsidRDefault="004B488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49DA5613" w14:textId="71B2E1CD" w:rsidR="00AB6B44" w:rsidRDefault="00AB6B44"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r>
        <w:rPr>
          <w:rFonts w:ascii="Arial" w:eastAsia="Times New Roman" w:hAnsi="Arial" w:cs="Arial"/>
          <w:b/>
          <w:bCs/>
          <w:color w:val="212B32"/>
          <w:kern w:val="0"/>
          <w:sz w:val="24"/>
          <w:szCs w:val="24"/>
          <w:lang w:eastAsia="en-GB"/>
          <w14:ligatures w14:val="none"/>
        </w:rPr>
        <w:t xml:space="preserve">7.3 Interview Questions </w:t>
      </w:r>
    </w:p>
    <w:p w14:paraId="722E7BC4" w14:textId="77777777" w:rsidR="00D328F2" w:rsidRDefault="00D328F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0D88F439" w14:textId="77777777" w:rsidR="00D328F2" w:rsidRDefault="00D328F2" w:rsidP="00D328F2">
      <w:pPr>
        <w:spacing w:line="480" w:lineRule="auto"/>
        <w:jc w:val="center"/>
        <w:rPr>
          <w:rFonts w:ascii="Arial" w:hAnsi="Arial" w:cs="Arial"/>
          <w:b/>
          <w:bCs/>
          <w:sz w:val="24"/>
          <w:szCs w:val="24"/>
        </w:rPr>
      </w:pPr>
      <w:r w:rsidRPr="009F39BA">
        <w:rPr>
          <w:rFonts w:ascii="Arial" w:hAnsi="Arial" w:cs="Arial"/>
          <w:b/>
          <w:bCs/>
          <w:sz w:val="24"/>
          <w:szCs w:val="24"/>
        </w:rPr>
        <w:t>Interview</w:t>
      </w:r>
      <w:r>
        <w:rPr>
          <w:rFonts w:ascii="Arial" w:hAnsi="Arial" w:cs="Arial"/>
          <w:b/>
          <w:bCs/>
          <w:sz w:val="24"/>
          <w:szCs w:val="24"/>
        </w:rPr>
        <w:t xml:space="preserve"> Questions </w:t>
      </w:r>
    </w:p>
    <w:p w14:paraId="5A0DF045" w14:textId="77777777" w:rsidR="00D328F2" w:rsidRDefault="00D328F2" w:rsidP="00D328F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aim of the research is to explore the learning support and training methods currently being provided during the studentship and beyond for new police recruits.  </w:t>
      </w:r>
    </w:p>
    <w:p w14:paraId="63C75E6E" w14:textId="77777777" w:rsidR="00D328F2" w:rsidRDefault="00D328F2" w:rsidP="00D328F2">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interview questions will focus on the aims of the research project:</w:t>
      </w:r>
    </w:p>
    <w:p w14:paraId="727E9A38" w14:textId="77777777" w:rsidR="00D328F2" w:rsidRPr="00A25484" w:rsidRDefault="00D328F2" w:rsidP="00D328F2">
      <w:pPr>
        <w:pStyle w:val="ListParagraph"/>
        <w:numPr>
          <w:ilvl w:val="0"/>
          <w:numId w:val="8"/>
        </w:numPr>
        <w:spacing w:line="360" w:lineRule="auto"/>
        <w:rPr>
          <w:rFonts w:ascii="Arial" w:hAnsi="Arial" w:cs="Arial"/>
          <w:sz w:val="24"/>
          <w:szCs w:val="24"/>
        </w:rPr>
      </w:pPr>
      <w:r w:rsidRPr="00A25484">
        <w:rPr>
          <w:rFonts w:ascii="Arial" w:hAnsi="Arial" w:cs="Arial"/>
          <w:sz w:val="24"/>
          <w:szCs w:val="24"/>
        </w:rPr>
        <w:t xml:space="preserve">To explore what learning support is available for all students </w:t>
      </w:r>
    </w:p>
    <w:p w14:paraId="7DEF44A2" w14:textId="77777777" w:rsidR="00D328F2" w:rsidRDefault="00D328F2" w:rsidP="00D328F2">
      <w:pPr>
        <w:pStyle w:val="ListParagraph"/>
        <w:numPr>
          <w:ilvl w:val="0"/>
          <w:numId w:val="8"/>
        </w:numPr>
        <w:spacing w:line="360" w:lineRule="auto"/>
        <w:rPr>
          <w:rFonts w:ascii="Arial" w:hAnsi="Arial" w:cs="Arial"/>
          <w:sz w:val="24"/>
          <w:szCs w:val="24"/>
        </w:rPr>
      </w:pPr>
      <w:r w:rsidRPr="00A25484">
        <w:rPr>
          <w:rFonts w:ascii="Arial" w:hAnsi="Arial" w:cs="Arial"/>
          <w:sz w:val="24"/>
          <w:szCs w:val="24"/>
        </w:rPr>
        <w:t>To identify if the current support and polices</w:t>
      </w:r>
      <w:r>
        <w:rPr>
          <w:rFonts w:ascii="Arial" w:hAnsi="Arial" w:cs="Arial"/>
          <w:sz w:val="24"/>
          <w:szCs w:val="24"/>
        </w:rPr>
        <w:t xml:space="preserve"> for training, </w:t>
      </w:r>
      <w:r w:rsidRPr="00A25484">
        <w:rPr>
          <w:rFonts w:ascii="Arial" w:hAnsi="Arial" w:cs="Arial"/>
          <w:sz w:val="24"/>
          <w:szCs w:val="24"/>
        </w:rPr>
        <w:t xml:space="preserve">provide equal opportunity and diversity </w:t>
      </w:r>
    </w:p>
    <w:p w14:paraId="5F290970" w14:textId="77777777" w:rsidR="00D328F2" w:rsidRDefault="00D328F2" w:rsidP="00D328F2">
      <w:pPr>
        <w:spacing w:line="480" w:lineRule="auto"/>
        <w:rPr>
          <w:rFonts w:ascii="Arial" w:hAnsi="Arial" w:cs="Arial"/>
          <w:sz w:val="24"/>
          <w:szCs w:val="24"/>
        </w:rPr>
      </w:pPr>
      <w:r>
        <w:rPr>
          <w:rFonts w:ascii="Arial" w:hAnsi="Arial" w:cs="Arial"/>
          <w:sz w:val="24"/>
          <w:szCs w:val="24"/>
        </w:rPr>
        <w:t xml:space="preserve">The interviews will be planned to take no more than 1 hour, see questions below and held via teams to avoid journeys and to reduce time. Teams will also enable the recording of the interviews. </w:t>
      </w:r>
    </w:p>
    <w:p w14:paraId="445C0101" w14:textId="77777777" w:rsidR="00D328F2" w:rsidRDefault="00D328F2" w:rsidP="00D328F2">
      <w:pPr>
        <w:spacing w:line="480" w:lineRule="auto"/>
        <w:rPr>
          <w:rFonts w:ascii="Arial" w:hAnsi="Arial" w:cs="Arial"/>
          <w:b/>
          <w:bCs/>
          <w:sz w:val="24"/>
          <w:szCs w:val="24"/>
        </w:rPr>
      </w:pPr>
      <w:r w:rsidRPr="00297957">
        <w:rPr>
          <w:rFonts w:ascii="Arial" w:hAnsi="Arial" w:cs="Arial"/>
          <w:b/>
          <w:bCs/>
          <w:sz w:val="24"/>
          <w:szCs w:val="24"/>
        </w:rPr>
        <w:t xml:space="preserve">Interview Questions </w:t>
      </w:r>
    </w:p>
    <w:p w14:paraId="189F4BBF" w14:textId="77777777" w:rsidR="00D328F2" w:rsidRPr="00297957" w:rsidRDefault="00D328F2" w:rsidP="00D328F2">
      <w:pPr>
        <w:pStyle w:val="ListParagraph"/>
        <w:numPr>
          <w:ilvl w:val="0"/>
          <w:numId w:val="9"/>
        </w:numPr>
        <w:spacing w:line="480" w:lineRule="auto"/>
        <w:rPr>
          <w:rFonts w:ascii="Arial" w:hAnsi="Arial" w:cs="Arial"/>
          <w:b/>
          <w:bCs/>
          <w:sz w:val="24"/>
          <w:szCs w:val="24"/>
        </w:rPr>
      </w:pPr>
      <w:r w:rsidRPr="00297957">
        <w:rPr>
          <w:rFonts w:ascii="Arial" w:hAnsi="Arial" w:cs="Arial"/>
          <w:b/>
          <w:bCs/>
          <w:sz w:val="24"/>
          <w:szCs w:val="24"/>
        </w:rPr>
        <w:lastRenderedPageBreak/>
        <w:t xml:space="preserve">Can you tell me what your role is within police recruitment and training? </w:t>
      </w:r>
    </w:p>
    <w:p w14:paraId="3229A3B2" w14:textId="77777777" w:rsidR="00D328F2" w:rsidRDefault="00D328F2" w:rsidP="00D328F2">
      <w:pPr>
        <w:pStyle w:val="ListParagraph"/>
        <w:numPr>
          <w:ilvl w:val="0"/>
          <w:numId w:val="9"/>
        </w:numPr>
        <w:spacing w:line="480" w:lineRule="auto"/>
        <w:rPr>
          <w:rFonts w:ascii="Arial" w:hAnsi="Arial" w:cs="Arial"/>
          <w:b/>
          <w:bCs/>
          <w:sz w:val="24"/>
          <w:szCs w:val="24"/>
        </w:rPr>
      </w:pPr>
      <w:r>
        <w:rPr>
          <w:rFonts w:ascii="Arial" w:hAnsi="Arial" w:cs="Arial"/>
          <w:b/>
          <w:bCs/>
          <w:sz w:val="24"/>
          <w:szCs w:val="24"/>
        </w:rPr>
        <w:t xml:space="preserve">How does this role support new recruits who may be neurodiverse? </w:t>
      </w:r>
    </w:p>
    <w:p w14:paraId="0279BE2E" w14:textId="77777777" w:rsidR="00D328F2" w:rsidRDefault="00D328F2" w:rsidP="00D328F2">
      <w:pPr>
        <w:pStyle w:val="ListParagraph"/>
        <w:numPr>
          <w:ilvl w:val="0"/>
          <w:numId w:val="9"/>
        </w:numPr>
        <w:spacing w:line="480" w:lineRule="auto"/>
        <w:rPr>
          <w:rFonts w:ascii="Arial" w:hAnsi="Arial" w:cs="Arial"/>
          <w:b/>
          <w:bCs/>
          <w:sz w:val="24"/>
          <w:szCs w:val="24"/>
        </w:rPr>
      </w:pPr>
      <w:r>
        <w:rPr>
          <w:rFonts w:ascii="Arial" w:hAnsi="Arial" w:cs="Arial"/>
          <w:b/>
          <w:bCs/>
          <w:sz w:val="24"/>
          <w:szCs w:val="24"/>
        </w:rPr>
        <w:t xml:space="preserve">What training and support do you personally receive to conduct your role?  </w:t>
      </w:r>
      <w:r w:rsidRPr="00297957">
        <w:rPr>
          <w:rFonts w:ascii="Arial" w:hAnsi="Arial" w:cs="Arial"/>
          <w:b/>
          <w:bCs/>
          <w:sz w:val="24"/>
          <w:szCs w:val="24"/>
        </w:rPr>
        <w:t xml:space="preserve"> </w:t>
      </w:r>
    </w:p>
    <w:p w14:paraId="1381AE60" w14:textId="77777777" w:rsidR="00D328F2" w:rsidRDefault="00D328F2" w:rsidP="00D328F2">
      <w:pPr>
        <w:pStyle w:val="ListParagraph"/>
        <w:numPr>
          <w:ilvl w:val="0"/>
          <w:numId w:val="9"/>
        </w:numPr>
        <w:spacing w:line="480" w:lineRule="auto"/>
        <w:rPr>
          <w:rFonts w:ascii="Arial" w:hAnsi="Arial" w:cs="Arial"/>
          <w:b/>
          <w:bCs/>
          <w:sz w:val="24"/>
          <w:szCs w:val="24"/>
        </w:rPr>
      </w:pPr>
      <w:r>
        <w:rPr>
          <w:rFonts w:ascii="Arial" w:hAnsi="Arial" w:cs="Arial"/>
          <w:b/>
          <w:bCs/>
          <w:sz w:val="24"/>
          <w:szCs w:val="24"/>
        </w:rPr>
        <w:t xml:space="preserve">Tell me what policies (The Equality Act, 2010) are in place to support the training for neurodiverse students?  </w:t>
      </w:r>
    </w:p>
    <w:p w14:paraId="710B4D2D" w14:textId="77777777" w:rsidR="00D328F2" w:rsidRDefault="00D328F2" w:rsidP="00D328F2">
      <w:pPr>
        <w:pStyle w:val="ListParagraph"/>
        <w:numPr>
          <w:ilvl w:val="0"/>
          <w:numId w:val="9"/>
        </w:numPr>
        <w:spacing w:line="480" w:lineRule="auto"/>
        <w:rPr>
          <w:rFonts w:ascii="Arial" w:hAnsi="Arial" w:cs="Arial"/>
          <w:b/>
          <w:bCs/>
          <w:sz w:val="24"/>
          <w:szCs w:val="24"/>
        </w:rPr>
      </w:pPr>
      <w:r>
        <w:rPr>
          <w:rFonts w:ascii="Arial" w:hAnsi="Arial" w:cs="Arial"/>
          <w:b/>
          <w:bCs/>
          <w:sz w:val="24"/>
          <w:szCs w:val="24"/>
        </w:rPr>
        <w:t xml:space="preserve">What training methods work well to deliver training for neurodiverse students both during training school (initial 6 months) and the tutorship phase following? </w:t>
      </w:r>
    </w:p>
    <w:p w14:paraId="599C9FF2" w14:textId="77777777" w:rsidR="00D328F2" w:rsidRDefault="00D328F2" w:rsidP="00D328F2">
      <w:pPr>
        <w:pStyle w:val="ListParagraph"/>
        <w:numPr>
          <w:ilvl w:val="0"/>
          <w:numId w:val="9"/>
        </w:numPr>
        <w:spacing w:line="480" w:lineRule="auto"/>
        <w:rPr>
          <w:rFonts w:ascii="Arial" w:hAnsi="Arial" w:cs="Arial"/>
          <w:b/>
          <w:bCs/>
          <w:sz w:val="24"/>
          <w:szCs w:val="24"/>
        </w:rPr>
      </w:pPr>
      <w:r>
        <w:rPr>
          <w:rFonts w:ascii="Arial" w:hAnsi="Arial" w:cs="Arial"/>
          <w:b/>
          <w:bCs/>
          <w:sz w:val="24"/>
          <w:szCs w:val="24"/>
        </w:rPr>
        <w:t xml:space="preserve">Is there any other information that you would like to share with me to support my research?  </w:t>
      </w:r>
    </w:p>
    <w:p w14:paraId="68B0F6A1" w14:textId="77777777" w:rsidR="00D328F2" w:rsidRDefault="00D328F2" w:rsidP="00D328F2">
      <w:pPr>
        <w:rPr>
          <w:rFonts w:ascii="Arial" w:hAnsi="Arial" w:cs="Arial"/>
          <w:sz w:val="24"/>
          <w:szCs w:val="24"/>
        </w:rPr>
      </w:pPr>
    </w:p>
    <w:p w14:paraId="67F27805" w14:textId="77777777" w:rsidR="00D328F2" w:rsidRPr="00297957" w:rsidRDefault="00D328F2" w:rsidP="00D328F2">
      <w:pPr>
        <w:rPr>
          <w:rFonts w:ascii="Arial" w:hAnsi="Arial" w:cs="Arial"/>
          <w:sz w:val="24"/>
          <w:szCs w:val="24"/>
        </w:rPr>
      </w:pPr>
      <w:r>
        <w:rPr>
          <w:rFonts w:ascii="Arial" w:hAnsi="Arial" w:cs="Arial"/>
          <w:sz w:val="24"/>
          <w:szCs w:val="24"/>
        </w:rPr>
        <w:t xml:space="preserve">Thank you – Any queries or questions, could you please contact me </w:t>
      </w:r>
    </w:p>
    <w:p w14:paraId="7E4A9026" w14:textId="77777777" w:rsidR="00D328F2" w:rsidRDefault="00D328F2"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637E7956" w14:textId="77777777" w:rsidR="009A5A4E" w:rsidRDefault="009A5A4E"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2AACCF35" w14:textId="77777777" w:rsidR="009A5A4E" w:rsidRPr="00A7180F" w:rsidRDefault="009A5A4E" w:rsidP="00A02906">
      <w:pPr>
        <w:shd w:val="clear" w:color="auto" w:fill="FFFFFF"/>
        <w:spacing w:before="100" w:beforeAutospacing="1" w:after="0" w:line="240" w:lineRule="auto"/>
        <w:rPr>
          <w:rFonts w:ascii="Arial" w:eastAsia="Times New Roman" w:hAnsi="Arial" w:cs="Arial"/>
          <w:b/>
          <w:bCs/>
          <w:color w:val="212B32"/>
          <w:kern w:val="0"/>
          <w:sz w:val="24"/>
          <w:szCs w:val="24"/>
          <w:lang w:eastAsia="en-GB"/>
          <w14:ligatures w14:val="none"/>
        </w:rPr>
      </w:pPr>
    </w:p>
    <w:p w14:paraId="4FA59434" w14:textId="645C8354" w:rsidR="0011033E" w:rsidRPr="00A167BC" w:rsidRDefault="0011033E" w:rsidP="005A1710">
      <w:pPr>
        <w:shd w:val="clear" w:color="auto" w:fill="FFFFFF"/>
        <w:spacing w:before="100" w:beforeAutospacing="1" w:after="0" w:line="480" w:lineRule="auto"/>
        <w:jc w:val="both"/>
        <w:rPr>
          <w:rFonts w:ascii="Arial" w:hAnsi="Arial" w:cs="Arial"/>
          <w:sz w:val="24"/>
          <w:szCs w:val="24"/>
        </w:rPr>
      </w:pPr>
    </w:p>
    <w:sectPr w:rsidR="0011033E" w:rsidRPr="00A167B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9EEDB" w14:textId="77777777" w:rsidR="00104B6E" w:rsidRPr="00860C4B" w:rsidRDefault="00104B6E" w:rsidP="00522BB9">
      <w:pPr>
        <w:spacing w:after="0" w:line="240" w:lineRule="auto"/>
      </w:pPr>
      <w:r w:rsidRPr="00860C4B">
        <w:separator/>
      </w:r>
    </w:p>
  </w:endnote>
  <w:endnote w:type="continuationSeparator" w:id="0">
    <w:p w14:paraId="48BC7C32" w14:textId="77777777" w:rsidR="00104B6E" w:rsidRPr="00860C4B" w:rsidRDefault="00104B6E" w:rsidP="00522BB9">
      <w:pPr>
        <w:spacing w:after="0" w:line="240" w:lineRule="auto"/>
      </w:pPr>
      <w:r w:rsidRPr="00860C4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188541"/>
      <w:docPartObj>
        <w:docPartGallery w:val="Page Numbers (Bottom of Page)"/>
        <w:docPartUnique/>
      </w:docPartObj>
    </w:sdtPr>
    <w:sdtEndPr/>
    <w:sdtContent>
      <w:p w14:paraId="3D0968A1" w14:textId="48C2955C" w:rsidR="00BB4692" w:rsidRDefault="00BB4692">
        <w:pPr>
          <w:pStyle w:val="Footer"/>
          <w:jc w:val="center"/>
        </w:pPr>
        <w:r>
          <w:fldChar w:fldCharType="begin"/>
        </w:r>
        <w:r>
          <w:instrText>PAGE   \* MERGEFORMAT</w:instrText>
        </w:r>
        <w:r>
          <w:fldChar w:fldCharType="separate"/>
        </w:r>
        <w:r>
          <w:t>2</w:t>
        </w:r>
        <w:r>
          <w:fldChar w:fldCharType="end"/>
        </w:r>
      </w:p>
    </w:sdtContent>
  </w:sdt>
  <w:p w14:paraId="011FA7F8" w14:textId="77777777" w:rsidR="00522BB9" w:rsidRPr="00860C4B" w:rsidRDefault="00522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FBF71" w14:textId="77777777" w:rsidR="00104B6E" w:rsidRPr="00860C4B" w:rsidRDefault="00104B6E" w:rsidP="00522BB9">
      <w:pPr>
        <w:spacing w:after="0" w:line="240" w:lineRule="auto"/>
      </w:pPr>
      <w:r w:rsidRPr="00860C4B">
        <w:separator/>
      </w:r>
    </w:p>
  </w:footnote>
  <w:footnote w:type="continuationSeparator" w:id="0">
    <w:p w14:paraId="2AF985FB" w14:textId="77777777" w:rsidR="00104B6E" w:rsidRPr="00860C4B" w:rsidRDefault="00104B6E" w:rsidP="00522BB9">
      <w:pPr>
        <w:spacing w:after="0" w:line="240" w:lineRule="auto"/>
      </w:pPr>
      <w:r w:rsidRPr="00860C4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52B6"/>
    <w:multiLevelType w:val="hybridMultilevel"/>
    <w:tmpl w:val="FBA0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E5C55"/>
    <w:multiLevelType w:val="multilevel"/>
    <w:tmpl w:val="EEB65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261C43"/>
    <w:multiLevelType w:val="multilevel"/>
    <w:tmpl w:val="E81E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0E58A7"/>
    <w:multiLevelType w:val="hybridMultilevel"/>
    <w:tmpl w:val="C8BA1B7A"/>
    <w:lvl w:ilvl="0" w:tplc="06BA7C8E">
      <w:start w:val="5"/>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37E167EB"/>
    <w:multiLevelType w:val="hybridMultilevel"/>
    <w:tmpl w:val="A27CE908"/>
    <w:lvl w:ilvl="0" w:tplc="CE562E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2C4BB7"/>
    <w:multiLevelType w:val="hybridMultilevel"/>
    <w:tmpl w:val="FCCCD4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3D5AA8"/>
    <w:multiLevelType w:val="hybridMultilevel"/>
    <w:tmpl w:val="513E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DD1384"/>
    <w:multiLevelType w:val="hybridMultilevel"/>
    <w:tmpl w:val="9202DB40"/>
    <w:lvl w:ilvl="0" w:tplc="0D4429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F03BBB"/>
    <w:multiLevelType w:val="hybridMultilevel"/>
    <w:tmpl w:val="0E58A598"/>
    <w:lvl w:ilvl="0" w:tplc="9DEE4BBE">
      <w:start w:val="1"/>
      <w:numFmt w:val="upp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402756316">
    <w:abstractNumId w:val="1"/>
  </w:num>
  <w:num w:numId="2" w16cid:durableId="1452936646">
    <w:abstractNumId w:val="2"/>
  </w:num>
  <w:num w:numId="3" w16cid:durableId="175073286">
    <w:abstractNumId w:val="7"/>
  </w:num>
  <w:num w:numId="4" w16cid:durableId="787822908">
    <w:abstractNumId w:val="4"/>
  </w:num>
  <w:num w:numId="5" w16cid:durableId="1970475350">
    <w:abstractNumId w:val="8"/>
  </w:num>
  <w:num w:numId="6" w16cid:durableId="1930311671">
    <w:abstractNumId w:val="6"/>
  </w:num>
  <w:num w:numId="7" w16cid:durableId="105196176">
    <w:abstractNumId w:val="3"/>
  </w:num>
  <w:num w:numId="8" w16cid:durableId="1827281497">
    <w:abstractNumId w:val="0"/>
  </w:num>
  <w:num w:numId="9" w16cid:durableId="16927974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6CD"/>
    <w:rsid w:val="00000D42"/>
    <w:rsid w:val="00001BA6"/>
    <w:rsid w:val="00001F4B"/>
    <w:rsid w:val="00002193"/>
    <w:rsid w:val="0000279B"/>
    <w:rsid w:val="00002A1B"/>
    <w:rsid w:val="00005350"/>
    <w:rsid w:val="000068CF"/>
    <w:rsid w:val="00006B25"/>
    <w:rsid w:val="000078C1"/>
    <w:rsid w:val="000079FB"/>
    <w:rsid w:val="00010649"/>
    <w:rsid w:val="00011232"/>
    <w:rsid w:val="00012665"/>
    <w:rsid w:val="00012A68"/>
    <w:rsid w:val="00012B8D"/>
    <w:rsid w:val="00012E19"/>
    <w:rsid w:val="00014668"/>
    <w:rsid w:val="00015214"/>
    <w:rsid w:val="00015305"/>
    <w:rsid w:val="0002078C"/>
    <w:rsid w:val="000212D9"/>
    <w:rsid w:val="000212F4"/>
    <w:rsid w:val="000228EF"/>
    <w:rsid w:val="0002336A"/>
    <w:rsid w:val="00023A89"/>
    <w:rsid w:val="00023D9B"/>
    <w:rsid w:val="000250F0"/>
    <w:rsid w:val="0002580C"/>
    <w:rsid w:val="00025AA6"/>
    <w:rsid w:val="0002663E"/>
    <w:rsid w:val="00026987"/>
    <w:rsid w:val="00027267"/>
    <w:rsid w:val="00027EA0"/>
    <w:rsid w:val="000311CB"/>
    <w:rsid w:val="00031C08"/>
    <w:rsid w:val="00033AD2"/>
    <w:rsid w:val="00033C7B"/>
    <w:rsid w:val="0003470C"/>
    <w:rsid w:val="00035B67"/>
    <w:rsid w:val="00035C7F"/>
    <w:rsid w:val="000362D3"/>
    <w:rsid w:val="0003734C"/>
    <w:rsid w:val="0003769D"/>
    <w:rsid w:val="0004118E"/>
    <w:rsid w:val="00041C46"/>
    <w:rsid w:val="00042564"/>
    <w:rsid w:val="000434AD"/>
    <w:rsid w:val="000438A6"/>
    <w:rsid w:val="00043942"/>
    <w:rsid w:val="00044018"/>
    <w:rsid w:val="00045427"/>
    <w:rsid w:val="00045BEE"/>
    <w:rsid w:val="00045C49"/>
    <w:rsid w:val="00046D43"/>
    <w:rsid w:val="00046E2A"/>
    <w:rsid w:val="000473E4"/>
    <w:rsid w:val="00047661"/>
    <w:rsid w:val="00050389"/>
    <w:rsid w:val="00051F4C"/>
    <w:rsid w:val="00052154"/>
    <w:rsid w:val="000521E2"/>
    <w:rsid w:val="00054903"/>
    <w:rsid w:val="0005590C"/>
    <w:rsid w:val="00056CBE"/>
    <w:rsid w:val="00056CCA"/>
    <w:rsid w:val="00056F79"/>
    <w:rsid w:val="00061A15"/>
    <w:rsid w:val="00061E23"/>
    <w:rsid w:val="00062FC0"/>
    <w:rsid w:val="000664AB"/>
    <w:rsid w:val="00067AAE"/>
    <w:rsid w:val="0007021C"/>
    <w:rsid w:val="00070C1C"/>
    <w:rsid w:val="0007104E"/>
    <w:rsid w:val="00071774"/>
    <w:rsid w:val="000719F1"/>
    <w:rsid w:val="00071F59"/>
    <w:rsid w:val="00072813"/>
    <w:rsid w:val="00072BA8"/>
    <w:rsid w:val="0007513C"/>
    <w:rsid w:val="000751D5"/>
    <w:rsid w:val="00080D1F"/>
    <w:rsid w:val="00083311"/>
    <w:rsid w:val="00083E78"/>
    <w:rsid w:val="00084B64"/>
    <w:rsid w:val="00085F7B"/>
    <w:rsid w:val="000875B0"/>
    <w:rsid w:val="00091DED"/>
    <w:rsid w:val="00094DF5"/>
    <w:rsid w:val="00097253"/>
    <w:rsid w:val="00097A76"/>
    <w:rsid w:val="000A1968"/>
    <w:rsid w:val="000A1D50"/>
    <w:rsid w:val="000A2DA9"/>
    <w:rsid w:val="000A4BFD"/>
    <w:rsid w:val="000A53EF"/>
    <w:rsid w:val="000A5970"/>
    <w:rsid w:val="000A5E21"/>
    <w:rsid w:val="000A66BD"/>
    <w:rsid w:val="000A6CD5"/>
    <w:rsid w:val="000A7882"/>
    <w:rsid w:val="000A7ECE"/>
    <w:rsid w:val="000B0518"/>
    <w:rsid w:val="000B061E"/>
    <w:rsid w:val="000B15CD"/>
    <w:rsid w:val="000B2167"/>
    <w:rsid w:val="000B261C"/>
    <w:rsid w:val="000B3F6E"/>
    <w:rsid w:val="000B41D1"/>
    <w:rsid w:val="000B41DC"/>
    <w:rsid w:val="000B4694"/>
    <w:rsid w:val="000B58EC"/>
    <w:rsid w:val="000B640B"/>
    <w:rsid w:val="000B6738"/>
    <w:rsid w:val="000B779D"/>
    <w:rsid w:val="000B783C"/>
    <w:rsid w:val="000B7CBD"/>
    <w:rsid w:val="000C0B08"/>
    <w:rsid w:val="000C1A69"/>
    <w:rsid w:val="000C1CD1"/>
    <w:rsid w:val="000C3D90"/>
    <w:rsid w:val="000C3F28"/>
    <w:rsid w:val="000C476C"/>
    <w:rsid w:val="000C4CE9"/>
    <w:rsid w:val="000C672D"/>
    <w:rsid w:val="000D13F7"/>
    <w:rsid w:val="000D3374"/>
    <w:rsid w:val="000D3776"/>
    <w:rsid w:val="000D3D03"/>
    <w:rsid w:val="000D4934"/>
    <w:rsid w:val="000D5D07"/>
    <w:rsid w:val="000D6A1F"/>
    <w:rsid w:val="000E005B"/>
    <w:rsid w:val="000E201A"/>
    <w:rsid w:val="000E2093"/>
    <w:rsid w:val="000E2427"/>
    <w:rsid w:val="000E2E65"/>
    <w:rsid w:val="000E2F5E"/>
    <w:rsid w:val="000E2FA6"/>
    <w:rsid w:val="000E3156"/>
    <w:rsid w:val="000E4673"/>
    <w:rsid w:val="000E4CDC"/>
    <w:rsid w:val="000E52FF"/>
    <w:rsid w:val="000E5D6E"/>
    <w:rsid w:val="000E7074"/>
    <w:rsid w:val="000E7677"/>
    <w:rsid w:val="000F05EF"/>
    <w:rsid w:val="000F0FB9"/>
    <w:rsid w:val="000F1692"/>
    <w:rsid w:val="000F1F4B"/>
    <w:rsid w:val="000F3D6C"/>
    <w:rsid w:val="000F43C2"/>
    <w:rsid w:val="000F47C1"/>
    <w:rsid w:val="000F58ED"/>
    <w:rsid w:val="000F682B"/>
    <w:rsid w:val="000F6B77"/>
    <w:rsid w:val="000F7306"/>
    <w:rsid w:val="000F7423"/>
    <w:rsid w:val="000F7CA4"/>
    <w:rsid w:val="001004DB"/>
    <w:rsid w:val="001009F6"/>
    <w:rsid w:val="001010D4"/>
    <w:rsid w:val="001015C5"/>
    <w:rsid w:val="00101DCB"/>
    <w:rsid w:val="00102E58"/>
    <w:rsid w:val="0010375F"/>
    <w:rsid w:val="00103A0E"/>
    <w:rsid w:val="00104812"/>
    <w:rsid w:val="00104B6E"/>
    <w:rsid w:val="00104D21"/>
    <w:rsid w:val="0010554C"/>
    <w:rsid w:val="0011033E"/>
    <w:rsid w:val="001104F7"/>
    <w:rsid w:val="00111100"/>
    <w:rsid w:val="001112EC"/>
    <w:rsid w:val="001121AB"/>
    <w:rsid w:val="00112356"/>
    <w:rsid w:val="001133D2"/>
    <w:rsid w:val="00113466"/>
    <w:rsid w:val="00113785"/>
    <w:rsid w:val="0011394F"/>
    <w:rsid w:val="00113A37"/>
    <w:rsid w:val="0011461F"/>
    <w:rsid w:val="001164BC"/>
    <w:rsid w:val="00116C81"/>
    <w:rsid w:val="00116FF9"/>
    <w:rsid w:val="00117695"/>
    <w:rsid w:val="00120658"/>
    <w:rsid w:val="00120B02"/>
    <w:rsid w:val="001213F5"/>
    <w:rsid w:val="0012221B"/>
    <w:rsid w:val="00122ABF"/>
    <w:rsid w:val="001230CE"/>
    <w:rsid w:val="00123704"/>
    <w:rsid w:val="001238A1"/>
    <w:rsid w:val="00124E67"/>
    <w:rsid w:val="00125144"/>
    <w:rsid w:val="00125DFA"/>
    <w:rsid w:val="0012616E"/>
    <w:rsid w:val="00127735"/>
    <w:rsid w:val="00130E18"/>
    <w:rsid w:val="0013144D"/>
    <w:rsid w:val="0013199F"/>
    <w:rsid w:val="00131F65"/>
    <w:rsid w:val="00132F6E"/>
    <w:rsid w:val="001362D8"/>
    <w:rsid w:val="001378DB"/>
    <w:rsid w:val="0013799F"/>
    <w:rsid w:val="00142168"/>
    <w:rsid w:val="00142C11"/>
    <w:rsid w:val="001431F1"/>
    <w:rsid w:val="00143856"/>
    <w:rsid w:val="001439E8"/>
    <w:rsid w:val="00143EAA"/>
    <w:rsid w:val="001446B5"/>
    <w:rsid w:val="00146831"/>
    <w:rsid w:val="00146C42"/>
    <w:rsid w:val="00146F58"/>
    <w:rsid w:val="001532DE"/>
    <w:rsid w:val="00154036"/>
    <w:rsid w:val="00155E7E"/>
    <w:rsid w:val="00156611"/>
    <w:rsid w:val="001575F8"/>
    <w:rsid w:val="00160485"/>
    <w:rsid w:val="00161716"/>
    <w:rsid w:val="00161A02"/>
    <w:rsid w:val="00161DAF"/>
    <w:rsid w:val="0016352D"/>
    <w:rsid w:val="00164975"/>
    <w:rsid w:val="00165572"/>
    <w:rsid w:val="001656A6"/>
    <w:rsid w:val="00166F5A"/>
    <w:rsid w:val="00166FB8"/>
    <w:rsid w:val="001670B7"/>
    <w:rsid w:val="00167929"/>
    <w:rsid w:val="00171503"/>
    <w:rsid w:val="001741CC"/>
    <w:rsid w:val="00174629"/>
    <w:rsid w:val="00174D64"/>
    <w:rsid w:val="00177032"/>
    <w:rsid w:val="00180408"/>
    <w:rsid w:val="0018078D"/>
    <w:rsid w:val="0018191B"/>
    <w:rsid w:val="001827AA"/>
    <w:rsid w:val="00182C14"/>
    <w:rsid w:val="00182C73"/>
    <w:rsid w:val="0018388D"/>
    <w:rsid w:val="001839D8"/>
    <w:rsid w:val="00185D64"/>
    <w:rsid w:val="00186C6A"/>
    <w:rsid w:val="00187A9D"/>
    <w:rsid w:val="00191C3B"/>
    <w:rsid w:val="00193BCC"/>
    <w:rsid w:val="00193D1E"/>
    <w:rsid w:val="001960CD"/>
    <w:rsid w:val="001A015B"/>
    <w:rsid w:val="001A2214"/>
    <w:rsid w:val="001A33F0"/>
    <w:rsid w:val="001A3DED"/>
    <w:rsid w:val="001A3F6B"/>
    <w:rsid w:val="001A4705"/>
    <w:rsid w:val="001A4C2E"/>
    <w:rsid w:val="001A66A4"/>
    <w:rsid w:val="001A68BC"/>
    <w:rsid w:val="001A6BBC"/>
    <w:rsid w:val="001B0200"/>
    <w:rsid w:val="001B268E"/>
    <w:rsid w:val="001B2CBB"/>
    <w:rsid w:val="001B333E"/>
    <w:rsid w:val="001B4A27"/>
    <w:rsid w:val="001B504B"/>
    <w:rsid w:val="001B62C1"/>
    <w:rsid w:val="001B7C3D"/>
    <w:rsid w:val="001B7D49"/>
    <w:rsid w:val="001B7F9E"/>
    <w:rsid w:val="001C0B33"/>
    <w:rsid w:val="001C1589"/>
    <w:rsid w:val="001C2A2A"/>
    <w:rsid w:val="001C39CB"/>
    <w:rsid w:val="001C4F77"/>
    <w:rsid w:val="001C517F"/>
    <w:rsid w:val="001C7915"/>
    <w:rsid w:val="001D061C"/>
    <w:rsid w:val="001D0D77"/>
    <w:rsid w:val="001D1032"/>
    <w:rsid w:val="001D1439"/>
    <w:rsid w:val="001D14DF"/>
    <w:rsid w:val="001D160A"/>
    <w:rsid w:val="001D1949"/>
    <w:rsid w:val="001D23ED"/>
    <w:rsid w:val="001D5429"/>
    <w:rsid w:val="001D613D"/>
    <w:rsid w:val="001D623D"/>
    <w:rsid w:val="001D62FB"/>
    <w:rsid w:val="001E10C0"/>
    <w:rsid w:val="001E12EF"/>
    <w:rsid w:val="001E1733"/>
    <w:rsid w:val="001E1F81"/>
    <w:rsid w:val="001E3949"/>
    <w:rsid w:val="001E4B82"/>
    <w:rsid w:val="001E5722"/>
    <w:rsid w:val="001F0A0B"/>
    <w:rsid w:val="001F0EBC"/>
    <w:rsid w:val="001F2407"/>
    <w:rsid w:val="001F390B"/>
    <w:rsid w:val="001F5A9B"/>
    <w:rsid w:val="001F6105"/>
    <w:rsid w:val="001F6E50"/>
    <w:rsid w:val="001F6F03"/>
    <w:rsid w:val="001F7827"/>
    <w:rsid w:val="001F7966"/>
    <w:rsid w:val="001F7FBF"/>
    <w:rsid w:val="00200F7F"/>
    <w:rsid w:val="00202CF9"/>
    <w:rsid w:val="002036B6"/>
    <w:rsid w:val="002038CD"/>
    <w:rsid w:val="00204034"/>
    <w:rsid w:val="002053D5"/>
    <w:rsid w:val="0020597B"/>
    <w:rsid w:val="00206F8F"/>
    <w:rsid w:val="00207242"/>
    <w:rsid w:val="0021130A"/>
    <w:rsid w:val="002116AA"/>
    <w:rsid w:val="0021377A"/>
    <w:rsid w:val="00213D5E"/>
    <w:rsid w:val="00214038"/>
    <w:rsid w:val="0021499B"/>
    <w:rsid w:val="0021655A"/>
    <w:rsid w:val="00216F61"/>
    <w:rsid w:val="00217B26"/>
    <w:rsid w:val="00220917"/>
    <w:rsid w:val="00221EE6"/>
    <w:rsid w:val="00222380"/>
    <w:rsid w:val="00222507"/>
    <w:rsid w:val="00222B16"/>
    <w:rsid w:val="00222E71"/>
    <w:rsid w:val="002243A3"/>
    <w:rsid w:val="00224BAD"/>
    <w:rsid w:val="00225CAE"/>
    <w:rsid w:val="00225ECB"/>
    <w:rsid w:val="00225EDC"/>
    <w:rsid w:val="0022716A"/>
    <w:rsid w:val="00230D09"/>
    <w:rsid w:val="00231259"/>
    <w:rsid w:val="00232A08"/>
    <w:rsid w:val="0023426F"/>
    <w:rsid w:val="00237B5D"/>
    <w:rsid w:val="00240261"/>
    <w:rsid w:val="002447C8"/>
    <w:rsid w:val="002457D2"/>
    <w:rsid w:val="002461BE"/>
    <w:rsid w:val="00247EE4"/>
    <w:rsid w:val="002502A0"/>
    <w:rsid w:val="00250478"/>
    <w:rsid w:val="00251EE8"/>
    <w:rsid w:val="00252566"/>
    <w:rsid w:val="0025304E"/>
    <w:rsid w:val="00255639"/>
    <w:rsid w:val="00256429"/>
    <w:rsid w:val="0025646F"/>
    <w:rsid w:val="00257AC4"/>
    <w:rsid w:val="00257F82"/>
    <w:rsid w:val="002603A5"/>
    <w:rsid w:val="00262728"/>
    <w:rsid w:val="00262EEC"/>
    <w:rsid w:val="002631FC"/>
    <w:rsid w:val="002651BF"/>
    <w:rsid w:val="00265AF8"/>
    <w:rsid w:val="00266A74"/>
    <w:rsid w:val="00267278"/>
    <w:rsid w:val="002676EC"/>
    <w:rsid w:val="00267D15"/>
    <w:rsid w:val="002707F8"/>
    <w:rsid w:val="00270A57"/>
    <w:rsid w:val="00270BFC"/>
    <w:rsid w:val="00271A2F"/>
    <w:rsid w:val="0027463D"/>
    <w:rsid w:val="00275552"/>
    <w:rsid w:val="00276078"/>
    <w:rsid w:val="00276645"/>
    <w:rsid w:val="002769B7"/>
    <w:rsid w:val="00277150"/>
    <w:rsid w:val="00277CDE"/>
    <w:rsid w:val="002804C4"/>
    <w:rsid w:val="002805A0"/>
    <w:rsid w:val="00281445"/>
    <w:rsid w:val="002818DD"/>
    <w:rsid w:val="00282EDD"/>
    <w:rsid w:val="002849FA"/>
    <w:rsid w:val="00284C54"/>
    <w:rsid w:val="002858B0"/>
    <w:rsid w:val="00285B13"/>
    <w:rsid w:val="00286D90"/>
    <w:rsid w:val="0029123C"/>
    <w:rsid w:val="00291807"/>
    <w:rsid w:val="002956DA"/>
    <w:rsid w:val="00296138"/>
    <w:rsid w:val="00297CA7"/>
    <w:rsid w:val="00297DDF"/>
    <w:rsid w:val="002A2647"/>
    <w:rsid w:val="002A2D9F"/>
    <w:rsid w:val="002A2F70"/>
    <w:rsid w:val="002A345F"/>
    <w:rsid w:val="002A5EB7"/>
    <w:rsid w:val="002A63DC"/>
    <w:rsid w:val="002A6810"/>
    <w:rsid w:val="002A771F"/>
    <w:rsid w:val="002A7A24"/>
    <w:rsid w:val="002B0887"/>
    <w:rsid w:val="002B1434"/>
    <w:rsid w:val="002B15AA"/>
    <w:rsid w:val="002B15DC"/>
    <w:rsid w:val="002B163F"/>
    <w:rsid w:val="002B33A8"/>
    <w:rsid w:val="002B3C89"/>
    <w:rsid w:val="002B4517"/>
    <w:rsid w:val="002B52BD"/>
    <w:rsid w:val="002B633A"/>
    <w:rsid w:val="002B6D66"/>
    <w:rsid w:val="002B71A8"/>
    <w:rsid w:val="002B746E"/>
    <w:rsid w:val="002B78D5"/>
    <w:rsid w:val="002B7E90"/>
    <w:rsid w:val="002C13DA"/>
    <w:rsid w:val="002C4F55"/>
    <w:rsid w:val="002C6D36"/>
    <w:rsid w:val="002C6D85"/>
    <w:rsid w:val="002C7225"/>
    <w:rsid w:val="002D0EDF"/>
    <w:rsid w:val="002D16AC"/>
    <w:rsid w:val="002D197A"/>
    <w:rsid w:val="002D2572"/>
    <w:rsid w:val="002D2BC3"/>
    <w:rsid w:val="002D3D06"/>
    <w:rsid w:val="002D5077"/>
    <w:rsid w:val="002D5776"/>
    <w:rsid w:val="002D5B9E"/>
    <w:rsid w:val="002D62D9"/>
    <w:rsid w:val="002D636D"/>
    <w:rsid w:val="002D6B34"/>
    <w:rsid w:val="002D757B"/>
    <w:rsid w:val="002D7749"/>
    <w:rsid w:val="002E0C65"/>
    <w:rsid w:val="002E20FB"/>
    <w:rsid w:val="002E3956"/>
    <w:rsid w:val="002E3B22"/>
    <w:rsid w:val="002E467D"/>
    <w:rsid w:val="002E5101"/>
    <w:rsid w:val="002E60CB"/>
    <w:rsid w:val="002E6A34"/>
    <w:rsid w:val="002E769C"/>
    <w:rsid w:val="002E7BA9"/>
    <w:rsid w:val="002F0052"/>
    <w:rsid w:val="002F062B"/>
    <w:rsid w:val="002F2CC0"/>
    <w:rsid w:val="002F38AF"/>
    <w:rsid w:val="002F438C"/>
    <w:rsid w:val="002F5FD6"/>
    <w:rsid w:val="002F669D"/>
    <w:rsid w:val="002F6A9D"/>
    <w:rsid w:val="002F6C4E"/>
    <w:rsid w:val="0030101E"/>
    <w:rsid w:val="003011D7"/>
    <w:rsid w:val="003012C0"/>
    <w:rsid w:val="00301377"/>
    <w:rsid w:val="003015D2"/>
    <w:rsid w:val="00302CE8"/>
    <w:rsid w:val="003038BA"/>
    <w:rsid w:val="00304D14"/>
    <w:rsid w:val="00306721"/>
    <w:rsid w:val="00307875"/>
    <w:rsid w:val="00310555"/>
    <w:rsid w:val="00310E06"/>
    <w:rsid w:val="00312042"/>
    <w:rsid w:val="00312366"/>
    <w:rsid w:val="00312797"/>
    <w:rsid w:val="00312E6E"/>
    <w:rsid w:val="003130BB"/>
    <w:rsid w:val="003137BA"/>
    <w:rsid w:val="003147A5"/>
    <w:rsid w:val="003152BF"/>
    <w:rsid w:val="00315DD9"/>
    <w:rsid w:val="00315F5B"/>
    <w:rsid w:val="00323F44"/>
    <w:rsid w:val="003250DF"/>
    <w:rsid w:val="00327E0D"/>
    <w:rsid w:val="00330988"/>
    <w:rsid w:val="0033170D"/>
    <w:rsid w:val="0033252E"/>
    <w:rsid w:val="00333036"/>
    <w:rsid w:val="00333131"/>
    <w:rsid w:val="0033341B"/>
    <w:rsid w:val="0033436D"/>
    <w:rsid w:val="003400CA"/>
    <w:rsid w:val="00340379"/>
    <w:rsid w:val="00340BD0"/>
    <w:rsid w:val="00341088"/>
    <w:rsid w:val="00341129"/>
    <w:rsid w:val="00342005"/>
    <w:rsid w:val="00343166"/>
    <w:rsid w:val="0034469D"/>
    <w:rsid w:val="00344CF3"/>
    <w:rsid w:val="003455D1"/>
    <w:rsid w:val="00345F88"/>
    <w:rsid w:val="00346E99"/>
    <w:rsid w:val="003471E5"/>
    <w:rsid w:val="00347EC9"/>
    <w:rsid w:val="00351485"/>
    <w:rsid w:val="00353312"/>
    <w:rsid w:val="00353A8F"/>
    <w:rsid w:val="003550A6"/>
    <w:rsid w:val="00356185"/>
    <w:rsid w:val="00357943"/>
    <w:rsid w:val="00360EE3"/>
    <w:rsid w:val="00361459"/>
    <w:rsid w:val="00362BE1"/>
    <w:rsid w:val="00363877"/>
    <w:rsid w:val="00363C07"/>
    <w:rsid w:val="00364A57"/>
    <w:rsid w:val="00364F37"/>
    <w:rsid w:val="00365180"/>
    <w:rsid w:val="00365D53"/>
    <w:rsid w:val="0036692E"/>
    <w:rsid w:val="00367693"/>
    <w:rsid w:val="00371F70"/>
    <w:rsid w:val="00371FA8"/>
    <w:rsid w:val="003723A0"/>
    <w:rsid w:val="00372E42"/>
    <w:rsid w:val="003731DA"/>
    <w:rsid w:val="00373944"/>
    <w:rsid w:val="00374380"/>
    <w:rsid w:val="003749D9"/>
    <w:rsid w:val="00374B1C"/>
    <w:rsid w:val="00374ED4"/>
    <w:rsid w:val="00374F07"/>
    <w:rsid w:val="0037603A"/>
    <w:rsid w:val="003769D3"/>
    <w:rsid w:val="00376C8A"/>
    <w:rsid w:val="00377318"/>
    <w:rsid w:val="00377A67"/>
    <w:rsid w:val="00380153"/>
    <w:rsid w:val="003806E1"/>
    <w:rsid w:val="003816DB"/>
    <w:rsid w:val="00381784"/>
    <w:rsid w:val="00381892"/>
    <w:rsid w:val="00382AEB"/>
    <w:rsid w:val="00382BA3"/>
    <w:rsid w:val="00383A63"/>
    <w:rsid w:val="0038495A"/>
    <w:rsid w:val="0038544F"/>
    <w:rsid w:val="00385E9B"/>
    <w:rsid w:val="00386337"/>
    <w:rsid w:val="003873BC"/>
    <w:rsid w:val="003906FE"/>
    <w:rsid w:val="00391B37"/>
    <w:rsid w:val="003938D3"/>
    <w:rsid w:val="00393EF7"/>
    <w:rsid w:val="00396AB0"/>
    <w:rsid w:val="00396CAD"/>
    <w:rsid w:val="00397DC4"/>
    <w:rsid w:val="003A0AAF"/>
    <w:rsid w:val="003A0FC2"/>
    <w:rsid w:val="003A114B"/>
    <w:rsid w:val="003A3296"/>
    <w:rsid w:val="003A4436"/>
    <w:rsid w:val="003A5049"/>
    <w:rsid w:val="003A5B81"/>
    <w:rsid w:val="003A6466"/>
    <w:rsid w:val="003A735E"/>
    <w:rsid w:val="003A7A6E"/>
    <w:rsid w:val="003A7CD9"/>
    <w:rsid w:val="003B074D"/>
    <w:rsid w:val="003B233E"/>
    <w:rsid w:val="003B3416"/>
    <w:rsid w:val="003B3FAD"/>
    <w:rsid w:val="003B5133"/>
    <w:rsid w:val="003B697C"/>
    <w:rsid w:val="003B7EC6"/>
    <w:rsid w:val="003C0274"/>
    <w:rsid w:val="003C0613"/>
    <w:rsid w:val="003C137A"/>
    <w:rsid w:val="003C24F7"/>
    <w:rsid w:val="003C3394"/>
    <w:rsid w:val="003C6384"/>
    <w:rsid w:val="003D1043"/>
    <w:rsid w:val="003D1791"/>
    <w:rsid w:val="003D26E9"/>
    <w:rsid w:val="003D2F67"/>
    <w:rsid w:val="003D48BB"/>
    <w:rsid w:val="003D77DF"/>
    <w:rsid w:val="003D7C9F"/>
    <w:rsid w:val="003E0448"/>
    <w:rsid w:val="003E07C3"/>
    <w:rsid w:val="003E16B6"/>
    <w:rsid w:val="003E1BC9"/>
    <w:rsid w:val="003E550F"/>
    <w:rsid w:val="003E7FAE"/>
    <w:rsid w:val="003F01BD"/>
    <w:rsid w:val="003F0923"/>
    <w:rsid w:val="003F1AC8"/>
    <w:rsid w:val="003F288D"/>
    <w:rsid w:val="003F2A65"/>
    <w:rsid w:val="003F33D7"/>
    <w:rsid w:val="003F3503"/>
    <w:rsid w:val="003F554D"/>
    <w:rsid w:val="003F5906"/>
    <w:rsid w:val="003F7B99"/>
    <w:rsid w:val="003F7E52"/>
    <w:rsid w:val="00400769"/>
    <w:rsid w:val="0040208C"/>
    <w:rsid w:val="0040285F"/>
    <w:rsid w:val="00403D03"/>
    <w:rsid w:val="0040444F"/>
    <w:rsid w:val="004045B6"/>
    <w:rsid w:val="004051F3"/>
    <w:rsid w:val="00405ECA"/>
    <w:rsid w:val="00406062"/>
    <w:rsid w:val="004066A5"/>
    <w:rsid w:val="00407140"/>
    <w:rsid w:val="00407704"/>
    <w:rsid w:val="00407DB1"/>
    <w:rsid w:val="00410520"/>
    <w:rsid w:val="004105B1"/>
    <w:rsid w:val="00410AFC"/>
    <w:rsid w:val="00410DCA"/>
    <w:rsid w:val="004117CE"/>
    <w:rsid w:val="00412A9E"/>
    <w:rsid w:val="0041378B"/>
    <w:rsid w:val="00414728"/>
    <w:rsid w:val="004150D1"/>
    <w:rsid w:val="0041515B"/>
    <w:rsid w:val="004152B1"/>
    <w:rsid w:val="00415EF7"/>
    <w:rsid w:val="00417308"/>
    <w:rsid w:val="00420851"/>
    <w:rsid w:val="004217B0"/>
    <w:rsid w:val="00422731"/>
    <w:rsid w:val="00423744"/>
    <w:rsid w:val="00425472"/>
    <w:rsid w:val="004276F1"/>
    <w:rsid w:val="004305D6"/>
    <w:rsid w:val="004322EC"/>
    <w:rsid w:val="00432D1B"/>
    <w:rsid w:val="004336AE"/>
    <w:rsid w:val="00433796"/>
    <w:rsid w:val="00433BBC"/>
    <w:rsid w:val="00434090"/>
    <w:rsid w:val="004341D5"/>
    <w:rsid w:val="00437885"/>
    <w:rsid w:val="0044091E"/>
    <w:rsid w:val="00441809"/>
    <w:rsid w:val="00441CD1"/>
    <w:rsid w:val="00441E53"/>
    <w:rsid w:val="00442169"/>
    <w:rsid w:val="00442C85"/>
    <w:rsid w:val="00444431"/>
    <w:rsid w:val="00444B0A"/>
    <w:rsid w:val="00444CEB"/>
    <w:rsid w:val="004452C5"/>
    <w:rsid w:val="00446E69"/>
    <w:rsid w:val="00447469"/>
    <w:rsid w:val="004501B5"/>
    <w:rsid w:val="00452D26"/>
    <w:rsid w:val="004547D3"/>
    <w:rsid w:val="004557D3"/>
    <w:rsid w:val="00456A83"/>
    <w:rsid w:val="00457C18"/>
    <w:rsid w:val="0046157C"/>
    <w:rsid w:val="00462B5E"/>
    <w:rsid w:val="00463494"/>
    <w:rsid w:val="00463581"/>
    <w:rsid w:val="00464109"/>
    <w:rsid w:val="0046416C"/>
    <w:rsid w:val="00464C24"/>
    <w:rsid w:val="0046535A"/>
    <w:rsid w:val="00466DFB"/>
    <w:rsid w:val="00466E78"/>
    <w:rsid w:val="00467029"/>
    <w:rsid w:val="0046770B"/>
    <w:rsid w:val="004707AC"/>
    <w:rsid w:val="004719AA"/>
    <w:rsid w:val="00471CDE"/>
    <w:rsid w:val="0047334F"/>
    <w:rsid w:val="00473757"/>
    <w:rsid w:val="00473782"/>
    <w:rsid w:val="00473CE7"/>
    <w:rsid w:val="004742BC"/>
    <w:rsid w:val="00476C25"/>
    <w:rsid w:val="0047723D"/>
    <w:rsid w:val="004778AE"/>
    <w:rsid w:val="00477AF9"/>
    <w:rsid w:val="00477F51"/>
    <w:rsid w:val="00480A8A"/>
    <w:rsid w:val="00480D86"/>
    <w:rsid w:val="00480FB4"/>
    <w:rsid w:val="00481ABF"/>
    <w:rsid w:val="004820DB"/>
    <w:rsid w:val="00482C95"/>
    <w:rsid w:val="0048352E"/>
    <w:rsid w:val="00483554"/>
    <w:rsid w:val="0048480E"/>
    <w:rsid w:val="00485BD7"/>
    <w:rsid w:val="00485F81"/>
    <w:rsid w:val="00485FAD"/>
    <w:rsid w:val="004862C9"/>
    <w:rsid w:val="004869AF"/>
    <w:rsid w:val="00486DE1"/>
    <w:rsid w:val="0048725F"/>
    <w:rsid w:val="00487578"/>
    <w:rsid w:val="00490D3E"/>
    <w:rsid w:val="0049151A"/>
    <w:rsid w:val="00492959"/>
    <w:rsid w:val="004935A7"/>
    <w:rsid w:val="00493BE4"/>
    <w:rsid w:val="00493D7D"/>
    <w:rsid w:val="00493DAF"/>
    <w:rsid w:val="00493E74"/>
    <w:rsid w:val="00493F4B"/>
    <w:rsid w:val="004943A5"/>
    <w:rsid w:val="004956AC"/>
    <w:rsid w:val="00495C80"/>
    <w:rsid w:val="00497845"/>
    <w:rsid w:val="00497CD0"/>
    <w:rsid w:val="004A251D"/>
    <w:rsid w:val="004A25F0"/>
    <w:rsid w:val="004A2CFA"/>
    <w:rsid w:val="004A2EC0"/>
    <w:rsid w:val="004A4AB2"/>
    <w:rsid w:val="004A5D3B"/>
    <w:rsid w:val="004A60E5"/>
    <w:rsid w:val="004A70BD"/>
    <w:rsid w:val="004A7CF1"/>
    <w:rsid w:val="004B03A7"/>
    <w:rsid w:val="004B313B"/>
    <w:rsid w:val="004B31FB"/>
    <w:rsid w:val="004B4882"/>
    <w:rsid w:val="004B55EE"/>
    <w:rsid w:val="004B55EF"/>
    <w:rsid w:val="004B57B4"/>
    <w:rsid w:val="004B5CC8"/>
    <w:rsid w:val="004B70C7"/>
    <w:rsid w:val="004B73A7"/>
    <w:rsid w:val="004B7705"/>
    <w:rsid w:val="004C1AF0"/>
    <w:rsid w:val="004C31C3"/>
    <w:rsid w:val="004C329C"/>
    <w:rsid w:val="004C376B"/>
    <w:rsid w:val="004C435C"/>
    <w:rsid w:val="004C4370"/>
    <w:rsid w:val="004C59E2"/>
    <w:rsid w:val="004C694D"/>
    <w:rsid w:val="004C69FB"/>
    <w:rsid w:val="004C6A49"/>
    <w:rsid w:val="004C76FA"/>
    <w:rsid w:val="004C7790"/>
    <w:rsid w:val="004D19A7"/>
    <w:rsid w:val="004D341A"/>
    <w:rsid w:val="004D35AE"/>
    <w:rsid w:val="004D4215"/>
    <w:rsid w:val="004D4798"/>
    <w:rsid w:val="004D4A64"/>
    <w:rsid w:val="004D5586"/>
    <w:rsid w:val="004D5E74"/>
    <w:rsid w:val="004D6452"/>
    <w:rsid w:val="004D6EF8"/>
    <w:rsid w:val="004D74EC"/>
    <w:rsid w:val="004E0A16"/>
    <w:rsid w:val="004E1AFB"/>
    <w:rsid w:val="004E1D9A"/>
    <w:rsid w:val="004E28D5"/>
    <w:rsid w:val="004E46CC"/>
    <w:rsid w:val="004E5146"/>
    <w:rsid w:val="004E58C1"/>
    <w:rsid w:val="004E6101"/>
    <w:rsid w:val="004E7672"/>
    <w:rsid w:val="004F06B9"/>
    <w:rsid w:val="004F2398"/>
    <w:rsid w:val="004F2536"/>
    <w:rsid w:val="004F261E"/>
    <w:rsid w:val="004F33B6"/>
    <w:rsid w:val="004F3820"/>
    <w:rsid w:val="004F4AE1"/>
    <w:rsid w:val="004F4F65"/>
    <w:rsid w:val="004F5194"/>
    <w:rsid w:val="004F5B02"/>
    <w:rsid w:val="004F66D8"/>
    <w:rsid w:val="004F70BD"/>
    <w:rsid w:val="004F736F"/>
    <w:rsid w:val="004F74B2"/>
    <w:rsid w:val="00503A84"/>
    <w:rsid w:val="00503BB2"/>
    <w:rsid w:val="00504DF9"/>
    <w:rsid w:val="00505099"/>
    <w:rsid w:val="00505C21"/>
    <w:rsid w:val="00505EC0"/>
    <w:rsid w:val="00506446"/>
    <w:rsid w:val="00506AC7"/>
    <w:rsid w:val="00507482"/>
    <w:rsid w:val="00507BCC"/>
    <w:rsid w:val="0051003B"/>
    <w:rsid w:val="00511CFF"/>
    <w:rsid w:val="00514BA3"/>
    <w:rsid w:val="00515ADB"/>
    <w:rsid w:val="00515F12"/>
    <w:rsid w:val="0051760E"/>
    <w:rsid w:val="0051767F"/>
    <w:rsid w:val="005201C9"/>
    <w:rsid w:val="00521F29"/>
    <w:rsid w:val="00522952"/>
    <w:rsid w:val="00522BB9"/>
    <w:rsid w:val="00522CCF"/>
    <w:rsid w:val="0052340F"/>
    <w:rsid w:val="005239E5"/>
    <w:rsid w:val="00523C79"/>
    <w:rsid w:val="005243FE"/>
    <w:rsid w:val="00525F9A"/>
    <w:rsid w:val="00526AE3"/>
    <w:rsid w:val="00527065"/>
    <w:rsid w:val="005271E6"/>
    <w:rsid w:val="005275BE"/>
    <w:rsid w:val="00527B61"/>
    <w:rsid w:val="00527D5D"/>
    <w:rsid w:val="00530733"/>
    <w:rsid w:val="0053138A"/>
    <w:rsid w:val="005324D5"/>
    <w:rsid w:val="00533B0D"/>
    <w:rsid w:val="00533F63"/>
    <w:rsid w:val="00534701"/>
    <w:rsid w:val="00535675"/>
    <w:rsid w:val="005359C2"/>
    <w:rsid w:val="00535E1C"/>
    <w:rsid w:val="005360DA"/>
    <w:rsid w:val="00536983"/>
    <w:rsid w:val="00540BB2"/>
    <w:rsid w:val="0054243E"/>
    <w:rsid w:val="00542C0F"/>
    <w:rsid w:val="00544A75"/>
    <w:rsid w:val="00545BF0"/>
    <w:rsid w:val="00545FEE"/>
    <w:rsid w:val="00547479"/>
    <w:rsid w:val="00547694"/>
    <w:rsid w:val="0055013E"/>
    <w:rsid w:val="00550AB2"/>
    <w:rsid w:val="00550B17"/>
    <w:rsid w:val="005516CF"/>
    <w:rsid w:val="00551D0E"/>
    <w:rsid w:val="0055227D"/>
    <w:rsid w:val="00553018"/>
    <w:rsid w:val="00553591"/>
    <w:rsid w:val="00554829"/>
    <w:rsid w:val="00554978"/>
    <w:rsid w:val="00554D8F"/>
    <w:rsid w:val="00554E61"/>
    <w:rsid w:val="005554B9"/>
    <w:rsid w:val="0055552A"/>
    <w:rsid w:val="00555D7E"/>
    <w:rsid w:val="005569BA"/>
    <w:rsid w:val="0056055F"/>
    <w:rsid w:val="00562058"/>
    <w:rsid w:val="00562A6D"/>
    <w:rsid w:val="00562DF9"/>
    <w:rsid w:val="00563F3E"/>
    <w:rsid w:val="0056549E"/>
    <w:rsid w:val="005655BB"/>
    <w:rsid w:val="00565DB2"/>
    <w:rsid w:val="005661C3"/>
    <w:rsid w:val="00567F4D"/>
    <w:rsid w:val="00571960"/>
    <w:rsid w:val="0057199C"/>
    <w:rsid w:val="005725B7"/>
    <w:rsid w:val="00573E72"/>
    <w:rsid w:val="00575CAD"/>
    <w:rsid w:val="005815E9"/>
    <w:rsid w:val="00581B26"/>
    <w:rsid w:val="00582DFD"/>
    <w:rsid w:val="005831E3"/>
    <w:rsid w:val="0058431C"/>
    <w:rsid w:val="00584790"/>
    <w:rsid w:val="005853E7"/>
    <w:rsid w:val="005869E7"/>
    <w:rsid w:val="00587413"/>
    <w:rsid w:val="005875F0"/>
    <w:rsid w:val="00592760"/>
    <w:rsid w:val="00594519"/>
    <w:rsid w:val="00594921"/>
    <w:rsid w:val="00594F9A"/>
    <w:rsid w:val="00595E85"/>
    <w:rsid w:val="00596194"/>
    <w:rsid w:val="005A1710"/>
    <w:rsid w:val="005A1AB0"/>
    <w:rsid w:val="005A2025"/>
    <w:rsid w:val="005A4366"/>
    <w:rsid w:val="005A4EFD"/>
    <w:rsid w:val="005A7970"/>
    <w:rsid w:val="005A79C6"/>
    <w:rsid w:val="005B11BE"/>
    <w:rsid w:val="005B392D"/>
    <w:rsid w:val="005B3DC1"/>
    <w:rsid w:val="005B4E76"/>
    <w:rsid w:val="005B594A"/>
    <w:rsid w:val="005B6F47"/>
    <w:rsid w:val="005B78DF"/>
    <w:rsid w:val="005C0FBF"/>
    <w:rsid w:val="005C2F9F"/>
    <w:rsid w:val="005C3CD5"/>
    <w:rsid w:val="005C566A"/>
    <w:rsid w:val="005C6B22"/>
    <w:rsid w:val="005C70E7"/>
    <w:rsid w:val="005D03A8"/>
    <w:rsid w:val="005D0483"/>
    <w:rsid w:val="005D167A"/>
    <w:rsid w:val="005D1898"/>
    <w:rsid w:val="005D2392"/>
    <w:rsid w:val="005D2C63"/>
    <w:rsid w:val="005D2D20"/>
    <w:rsid w:val="005D3237"/>
    <w:rsid w:val="005D3A47"/>
    <w:rsid w:val="005D4CFE"/>
    <w:rsid w:val="005D4FF1"/>
    <w:rsid w:val="005D5264"/>
    <w:rsid w:val="005D5C78"/>
    <w:rsid w:val="005D61FA"/>
    <w:rsid w:val="005D68D4"/>
    <w:rsid w:val="005D7ED1"/>
    <w:rsid w:val="005E00FD"/>
    <w:rsid w:val="005E02B4"/>
    <w:rsid w:val="005E02F7"/>
    <w:rsid w:val="005E05F3"/>
    <w:rsid w:val="005E0C79"/>
    <w:rsid w:val="005E2DDB"/>
    <w:rsid w:val="005E36D9"/>
    <w:rsid w:val="005E450D"/>
    <w:rsid w:val="005E4697"/>
    <w:rsid w:val="005E4754"/>
    <w:rsid w:val="005E6182"/>
    <w:rsid w:val="005E6BAF"/>
    <w:rsid w:val="005E6F55"/>
    <w:rsid w:val="005E768B"/>
    <w:rsid w:val="005E7DBD"/>
    <w:rsid w:val="005F0CF0"/>
    <w:rsid w:val="005F22D4"/>
    <w:rsid w:val="005F2CAC"/>
    <w:rsid w:val="005F2F3D"/>
    <w:rsid w:val="005F5656"/>
    <w:rsid w:val="005F58AB"/>
    <w:rsid w:val="005F5DBF"/>
    <w:rsid w:val="005F7AFA"/>
    <w:rsid w:val="006004E4"/>
    <w:rsid w:val="006026EA"/>
    <w:rsid w:val="00603584"/>
    <w:rsid w:val="00605A78"/>
    <w:rsid w:val="00607C41"/>
    <w:rsid w:val="0061113A"/>
    <w:rsid w:val="00611AA4"/>
    <w:rsid w:val="00612896"/>
    <w:rsid w:val="00613B25"/>
    <w:rsid w:val="00614947"/>
    <w:rsid w:val="00614F15"/>
    <w:rsid w:val="00615779"/>
    <w:rsid w:val="00620173"/>
    <w:rsid w:val="006204E9"/>
    <w:rsid w:val="006220CB"/>
    <w:rsid w:val="0062585B"/>
    <w:rsid w:val="0063008A"/>
    <w:rsid w:val="0063008C"/>
    <w:rsid w:val="00630B46"/>
    <w:rsid w:val="00631326"/>
    <w:rsid w:val="00634161"/>
    <w:rsid w:val="00634642"/>
    <w:rsid w:val="00634B5D"/>
    <w:rsid w:val="00635DBD"/>
    <w:rsid w:val="00636232"/>
    <w:rsid w:val="00636531"/>
    <w:rsid w:val="00636C8F"/>
    <w:rsid w:val="006414F0"/>
    <w:rsid w:val="00641A45"/>
    <w:rsid w:val="00642BDD"/>
    <w:rsid w:val="00644BC2"/>
    <w:rsid w:val="0064514E"/>
    <w:rsid w:val="006453B9"/>
    <w:rsid w:val="006461D6"/>
    <w:rsid w:val="00650578"/>
    <w:rsid w:val="00650742"/>
    <w:rsid w:val="00651DE2"/>
    <w:rsid w:val="00651FC2"/>
    <w:rsid w:val="00652797"/>
    <w:rsid w:val="00652A0C"/>
    <w:rsid w:val="00652F6C"/>
    <w:rsid w:val="0065300C"/>
    <w:rsid w:val="006544B5"/>
    <w:rsid w:val="006556BE"/>
    <w:rsid w:val="0065577A"/>
    <w:rsid w:val="00655B04"/>
    <w:rsid w:val="006577B8"/>
    <w:rsid w:val="0066130E"/>
    <w:rsid w:val="0066225C"/>
    <w:rsid w:val="00663A3A"/>
    <w:rsid w:val="00664699"/>
    <w:rsid w:val="0066475B"/>
    <w:rsid w:val="00664BBD"/>
    <w:rsid w:val="00665F4C"/>
    <w:rsid w:val="00667A6F"/>
    <w:rsid w:val="00670A4B"/>
    <w:rsid w:val="00671C56"/>
    <w:rsid w:val="006721A4"/>
    <w:rsid w:val="006725BE"/>
    <w:rsid w:val="00672DEF"/>
    <w:rsid w:val="006755F0"/>
    <w:rsid w:val="006762F6"/>
    <w:rsid w:val="00676EDC"/>
    <w:rsid w:val="00677F33"/>
    <w:rsid w:val="00681067"/>
    <w:rsid w:val="006811FB"/>
    <w:rsid w:val="00681336"/>
    <w:rsid w:val="00682706"/>
    <w:rsid w:val="00682A19"/>
    <w:rsid w:val="0068322B"/>
    <w:rsid w:val="00683674"/>
    <w:rsid w:val="006848D9"/>
    <w:rsid w:val="00684F5F"/>
    <w:rsid w:val="006862E7"/>
    <w:rsid w:val="006868BB"/>
    <w:rsid w:val="00686CF5"/>
    <w:rsid w:val="00687BD6"/>
    <w:rsid w:val="0069032C"/>
    <w:rsid w:val="00691A65"/>
    <w:rsid w:val="00693A8D"/>
    <w:rsid w:val="006969F3"/>
    <w:rsid w:val="006A0610"/>
    <w:rsid w:val="006A113B"/>
    <w:rsid w:val="006A139A"/>
    <w:rsid w:val="006A1AB2"/>
    <w:rsid w:val="006A2270"/>
    <w:rsid w:val="006A2E54"/>
    <w:rsid w:val="006A3630"/>
    <w:rsid w:val="006A3677"/>
    <w:rsid w:val="006A3A43"/>
    <w:rsid w:val="006A58DB"/>
    <w:rsid w:val="006A6627"/>
    <w:rsid w:val="006A75DD"/>
    <w:rsid w:val="006A76FA"/>
    <w:rsid w:val="006B147C"/>
    <w:rsid w:val="006B231E"/>
    <w:rsid w:val="006B25E6"/>
    <w:rsid w:val="006B28D5"/>
    <w:rsid w:val="006B2BF5"/>
    <w:rsid w:val="006B454F"/>
    <w:rsid w:val="006B47E8"/>
    <w:rsid w:val="006B4D9C"/>
    <w:rsid w:val="006B530A"/>
    <w:rsid w:val="006B6390"/>
    <w:rsid w:val="006C05B8"/>
    <w:rsid w:val="006C2B79"/>
    <w:rsid w:val="006C3149"/>
    <w:rsid w:val="006C42DA"/>
    <w:rsid w:val="006C4E7C"/>
    <w:rsid w:val="006C54B8"/>
    <w:rsid w:val="006C57B3"/>
    <w:rsid w:val="006C5CCC"/>
    <w:rsid w:val="006C63EF"/>
    <w:rsid w:val="006C6732"/>
    <w:rsid w:val="006C7038"/>
    <w:rsid w:val="006D0233"/>
    <w:rsid w:val="006D26F5"/>
    <w:rsid w:val="006D2F5C"/>
    <w:rsid w:val="006D38AC"/>
    <w:rsid w:val="006D4869"/>
    <w:rsid w:val="006D4A94"/>
    <w:rsid w:val="006D4F92"/>
    <w:rsid w:val="006D547B"/>
    <w:rsid w:val="006D74E5"/>
    <w:rsid w:val="006D78D4"/>
    <w:rsid w:val="006E00FB"/>
    <w:rsid w:val="006E0806"/>
    <w:rsid w:val="006E0D62"/>
    <w:rsid w:val="006E17C7"/>
    <w:rsid w:val="006E2901"/>
    <w:rsid w:val="006E3588"/>
    <w:rsid w:val="006E42DA"/>
    <w:rsid w:val="006E46BC"/>
    <w:rsid w:val="006E66CE"/>
    <w:rsid w:val="006E7D9F"/>
    <w:rsid w:val="006F0A7B"/>
    <w:rsid w:val="006F2B20"/>
    <w:rsid w:val="006F364C"/>
    <w:rsid w:val="006F37BD"/>
    <w:rsid w:val="006F63FF"/>
    <w:rsid w:val="00700658"/>
    <w:rsid w:val="0070179F"/>
    <w:rsid w:val="0070188F"/>
    <w:rsid w:val="007032E6"/>
    <w:rsid w:val="007035E8"/>
    <w:rsid w:val="00703757"/>
    <w:rsid w:val="00704417"/>
    <w:rsid w:val="00705363"/>
    <w:rsid w:val="00705434"/>
    <w:rsid w:val="00705723"/>
    <w:rsid w:val="00706796"/>
    <w:rsid w:val="0070723B"/>
    <w:rsid w:val="007126D5"/>
    <w:rsid w:val="00712794"/>
    <w:rsid w:val="00713C29"/>
    <w:rsid w:val="00714508"/>
    <w:rsid w:val="0071451C"/>
    <w:rsid w:val="00714553"/>
    <w:rsid w:val="007157DD"/>
    <w:rsid w:val="0071642A"/>
    <w:rsid w:val="00716B5A"/>
    <w:rsid w:val="007171C7"/>
    <w:rsid w:val="007171EC"/>
    <w:rsid w:val="00717737"/>
    <w:rsid w:val="00717A7B"/>
    <w:rsid w:val="00720252"/>
    <w:rsid w:val="00722DAC"/>
    <w:rsid w:val="007245F2"/>
    <w:rsid w:val="0072482D"/>
    <w:rsid w:val="0072705B"/>
    <w:rsid w:val="00730BE2"/>
    <w:rsid w:val="00731159"/>
    <w:rsid w:val="00731D6E"/>
    <w:rsid w:val="007320C0"/>
    <w:rsid w:val="00733AA0"/>
    <w:rsid w:val="00734329"/>
    <w:rsid w:val="007348BB"/>
    <w:rsid w:val="00735F0A"/>
    <w:rsid w:val="00736F52"/>
    <w:rsid w:val="00741514"/>
    <w:rsid w:val="007420ED"/>
    <w:rsid w:val="00743FF1"/>
    <w:rsid w:val="0074733F"/>
    <w:rsid w:val="00750F8F"/>
    <w:rsid w:val="00752A0E"/>
    <w:rsid w:val="00753129"/>
    <w:rsid w:val="0075353E"/>
    <w:rsid w:val="007535B5"/>
    <w:rsid w:val="00753AD5"/>
    <w:rsid w:val="007544F1"/>
    <w:rsid w:val="00755F00"/>
    <w:rsid w:val="007568C1"/>
    <w:rsid w:val="0075740B"/>
    <w:rsid w:val="00760337"/>
    <w:rsid w:val="00760BCC"/>
    <w:rsid w:val="00760C8D"/>
    <w:rsid w:val="00760FEF"/>
    <w:rsid w:val="0076112F"/>
    <w:rsid w:val="00761C1A"/>
    <w:rsid w:val="00761CF3"/>
    <w:rsid w:val="00762F06"/>
    <w:rsid w:val="00763548"/>
    <w:rsid w:val="00764240"/>
    <w:rsid w:val="0076456C"/>
    <w:rsid w:val="007665E4"/>
    <w:rsid w:val="00766847"/>
    <w:rsid w:val="0076695F"/>
    <w:rsid w:val="0076757A"/>
    <w:rsid w:val="0076779F"/>
    <w:rsid w:val="00767FAC"/>
    <w:rsid w:val="00770217"/>
    <w:rsid w:val="00771B35"/>
    <w:rsid w:val="00772246"/>
    <w:rsid w:val="00772484"/>
    <w:rsid w:val="007726E0"/>
    <w:rsid w:val="00773F85"/>
    <w:rsid w:val="007742A3"/>
    <w:rsid w:val="0077493A"/>
    <w:rsid w:val="00776E49"/>
    <w:rsid w:val="007772F9"/>
    <w:rsid w:val="00781776"/>
    <w:rsid w:val="00781B1E"/>
    <w:rsid w:val="00782147"/>
    <w:rsid w:val="007833E7"/>
    <w:rsid w:val="007848B1"/>
    <w:rsid w:val="00787804"/>
    <w:rsid w:val="00787F2F"/>
    <w:rsid w:val="007904B2"/>
    <w:rsid w:val="00790B0C"/>
    <w:rsid w:val="00791ED8"/>
    <w:rsid w:val="007924EE"/>
    <w:rsid w:val="007942AB"/>
    <w:rsid w:val="007948AA"/>
    <w:rsid w:val="0079756E"/>
    <w:rsid w:val="007977A1"/>
    <w:rsid w:val="007A071A"/>
    <w:rsid w:val="007A077F"/>
    <w:rsid w:val="007A119A"/>
    <w:rsid w:val="007A128F"/>
    <w:rsid w:val="007A12F1"/>
    <w:rsid w:val="007A2CED"/>
    <w:rsid w:val="007A2DC3"/>
    <w:rsid w:val="007A42E7"/>
    <w:rsid w:val="007A4FB2"/>
    <w:rsid w:val="007A5D1E"/>
    <w:rsid w:val="007A5FEF"/>
    <w:rsid w:val="007A6FA8"/>
    <w:rsid w:val="007A739B"/>
    <w:rsid w:val="007A73FF"/>
    <w:rsid w:val="007B1508"/>
    <w:rsid w:val="007B1A48"/>
    <w:rsid w:val="007B1AB5"/>
    <w:rsid w:val="007B266C"/>
    <w:rsid w:val="007B2AA9"/>
    <w:rsid w:val="007B3718"/>
    <w:rsid w:val="007B371A"/>
    <w:rsid w:val="007B39BA"/>
    <w:rsid w:val="007B4EAE"/>
    <w:rsid w:val="007B632D"/>
    <w:rsid w:val="007B764E"/>
    <w:rsid w:val="007B7AF0"/>
    <w:rsid w:val="007C113E"/>
    <w:rsid w:val="007C224E"/>
    <w:rsid w:val="007C23BF"/>
    <w:rsid w:val="007C30EF"/>
    <w:rsid w:val="007C35AE"/>
    <w:rsid w:val="007C3C51"/>
    <w:rsid w:val="007C56EE"/>
    <w:rsid w:val="007C6CDD"/>
    <w:rsid w:val="007C75BE"/>
    <w:rsid w:val="007C7C6B"/>
    <w:rsid w:val="007C7CE2"/>
    <w:rsid w:val="007D237E"/>
    <w:rsid w:val="007D2877"/>
    <w:rsid w:val="007D2CE7"/>
    <w:rsid w:val="007D54DE"/>
    <w:rsid w:val="007D5DDB"/>
    <w:rsid w:val="007D6180"/>
    <w:rsid w:val="007D7F57"/>
    <w:rsid w:val="007E14CF"/>
    <w:rsid w:val="007E171F"/>
    <w:rsid w:val="007E1A1A"/>
    <w:rsid w:val="007E1BDD"/>
    <w:rsid w:val="007E26B9"/>
    <w:rsid w:val="007E295F"/>
    <w:rsid w:val="007E3A30"/>
    <w:rsid w:val="007E3AE3"/>
    <w:rsid w:val="007E50B4"/>
    <w:rsid w:val="007E5539"/>
    <w:rsid w:val="007E71F4"/>
    <w:rsid w:val="007E7578"/>
    <w:rsid w:val="007E7B00"/>
    <w:rsid w:val="007F03E7"/>
    <w:rsid w:val="007F1449"/>
    <w:rsid w:val="007F24FE"/>
    <w:rsid w:val="007F45C6"/>
    <w:rsid w:val="007F47F5"/>
    <w:rsid w:val="007F4C39"/>
    <w:rsid w:val="007F617D"/>
    <w:rsid w:val="00800ACD"/>
    <w:rsid w:val="00801FDF"/>
    <w:rsid w:val="008036A3"/>
    <w:rsid w:val="00804576"/>
    <w:rsid w:val="00804D44"/>
    <w:rsid w:val="00804DF8"/>
    <w:rsid w:val="008055C1"/>
    <w:rsid w:val="00807324"/>
    <w:rsid w:val="00807BAA"/>
    <w:rsid w:val="0081043E"/>
    <w:rsid w:val="008116B0"/>
    <w:rsid w:val="00811E9E"/>
    <w:rsid w:val="00814193"/>
    <w:rsid w:val="00814CAA"/>
    <w:rsid w:val="00814EDA"/>
    <w:rsid w:val="0081576E"/>
    <w:rsid w:val="00820F34"/>
    <w:rsid w:val="0082123F"/>
    <w:rsid w:val="00822047"/>
    <w:rsid w:val="00824674"/>
    <w:rsid w:val="0082502E"/>
    <w:rsid w:val="00827052"/>
    <w:rsid w:val="00827924"/>
    <w:rsid w:val="00827ACF"/>
    <w:rsid w:val="00830667"/>
    <w:rsid w:val="00830B33"/>
    <w:rsid w:val="00830D0A"/>
    <w:rsid w:val="008322D0"/>
    <w:rsid w:val="008332E0"/>
    <w:rsid w:val="00833368"/>
    <w:rsid w:val="00833A90"/>
    <w:rsid w:val="008341C5"/>
    <w:rsid w:val="00835337"/>
    <w:rsid w:val="00840609"/>
    <w:rsid w:val="00840E45"/>
    <w:rsid w:val="00841938"/>
    <w:rsid w:val="00842042"/>
    <w:rsid w:val="00843990"/>
    <w:rsid w:val="00843A8A"/>
    <w:rsid w:val="00845D72"/>
    <w:rsid w:val="00846DF6"/>
    <w:rsid w:val="00846F70"/>
    <w:rsid w:val="00847057"/>
    <w:rsid w:val="00847F23"/>
    <w:rsid w:val="00847F9E"/>
    <w:rsid w:val="008510FD"/>
    <w:rsid w:val="008525BD"/>
    <w:rsid w:val="008527EC"/>
    <w:rsid w:val="008528EC"/>
    <w:rsid w:val="00852CEB"/>
    <w:rsid w:val="00852F55"/>
    <w:rsid w:val="00854E7B"/>
    <w:rsid w:val="008561D5"/>
    <w:rsid w:val="0085644B"/>
    <w:rsid w:val="0085660B"/>
    <w:rsid w:val="008570A5"/>
    <w:rsid w:val="00857A39"/>
    <w:rsid w:val="00857D60"/>
    <w:rsid w:val="00860C4B"/>
    <w:rsid w:val="0086109A"/>
    <w:rsid w:val="008620E0"/>
    <w:rsid w:val="008631EE"/>
    <w:rsid w:val="0086341D"/>
    <w:rsid w:val="00864BCF"/>
    <w:rsid w:val="00864F65"/>
    <w:rsid w:val="00865821"/>
    <w:rsid w:val="00866B8D"/>
    <w:rsid w:val="0087000C"/>
    <w:rsid w:val="00871927"/>
    <w:rsid w:val="00871B68"/>
    <w:rsid w:val="00872183"/>
    <w:rsid w:val="008728AB"/>
    <w:rsid w:val="00872EC6"/>
    <w:rsid w:val="00873002"/>
    <w:rsid w:val="00875ECA"/>
    <w:rsid w:val="00875F8C"/>
    <w:rsid w:val="0087677D"/>
    <w:rsid w:val="00876DE4"/>
    <w:rsid w:val="00877626"/>
    <w:rsid w:val="0087766C"/>
    <w:rsid w:val="00881558"/>
    <w:rsid w:val="008835B0"/>
    <w:rsid w:val="00883614"/>
    <w:rsid w:val="008849D3"/>
    <w:rsid w:val="00884D69"/>
    <w:rsid w:val="008854D9"/>
    <w:rsid w:val="00885697"/>
    <w:rsid w:val="008856C3"/>
    <w:rsid w:val="00886108"/>
    <w:rsid w:val="0088657F"/>
    <w:rsid w:val="00886A8C"/>
    <w:rsid w:val="00886AD9"/>
    <w:rsid w:val="00886DB4"/>
    <w:rsid w:val="008916D7"/>
    <w:rsid w:val="0089223F"/>
    <w:rsid w:val="00892B3B"/>
    <w:rsid w:val="0089475A"/>
    <w:rsid w:val="00894CC9"/>
    <w:rsid w:val="008965B2"/>
    <w:rsid w:val="00897B76"/>
    <w:rsid w:val="008A1ECF"/>
    <w:rsid w:val="008A56BF"/>
    <w:rsid w:val="008A5DBD"/>
    <w:rsid w:val="008A5F07"/>
    <w:rsid w:val="008A6E24"/>
    <w:rsid w:val="008A76A5"/>
    <w:rsid w:val="008A7943"/>
    <w:rsid w:val="008B17C6"/>
    <w:rsid w:val="008B1EE0"/>
    <w:rsid w:val="008B21AF"/>
    <w:rsid w:val="008B2391"/>
    <w:rsid w:val="008B34F6"/>
    <w:rsid w:val="008B39BB"/>
    <w:rsid w:val="008B3FC7"/>
    <w:rsid w:val="008B4697"/>
    <w:rsid w:val="008B79CF"/>
    <w:rsid w:val="008B7C8E"/>
    <w:rsid w:val="008C0167"/>
    <w:rsid w:val="008C0D1A"/>
    <w:rsid w:val="008C1139"/>
    <w:rsid w:val="008C28B8"/>
    <w:rsid w:val="008C2C9D"/>
    <w:rsid w:val="008C343C"/>
    <w:rsid w:val="008C4006"/>
    <w:rsid w:val="008C43D5"/>
    <w:rsid w:val="008C4BF0"/>
    <w:rsid w:val="008C5113"/>
    <w:rsid w:val="008C572A"/>
    <w:rsid w:val="008C5B6C"/>
    <w:rsid w:val="008C66CD"/>
    <w:rsid w:val="008C6765"/>
    <w:rsid w:val="008C70BF"/>
    <w:rsid w:val="008C7952"/>
    <w:rsid w:val="008D03AE"/>
    <w:rsid w:val="008D0CF9"/>
    <w:rsid w:val="008D0D57"/>
    <w:rsid w:val="008D10D9"/>
    <w:rsid w:val="008D14E2"/>
    <w:rsid w:val="008D153A"/>
    <w:rsid w:val="008D1A80"/>
    <w:rsid w:val="008D2496"/>
    <w:rsid w:val="008D32F6"/>
    <w:rsid w:val="008D3F1A"/>
    <w:rsid w:val="008D57DA"/>
    <w:rsid w:val="008D5A2C"/>
    <w:rsid w:val="008D6600"/>
    <w:rsid w:val="008D7387"/>
    <w:rsid w:val="008E1381"/>
    <w:rsid w:val="008E194E"/>
    <w:rsid w:val="008E1F13"/>
    <w:rsid w:val="008E52D0"/>
    <w:rsid w:val="008E5E38"/>
    <w:rsid w:val="008E6588"/>
    <w:rsid w:val="008E6991"/>
    <w:rsid w:val="008E6A75"/>
    <w:rsid w:val="008E6B49"/>
    <w:rsid w:val="008F0B2C"/>
    <w:rsid w:val="008F0E93"/>
    <w:rsid w:val="008F2550"/>
    <w:rsid w:val="008F28BB"/>
    <w:rsid w:val="008F4A07"/>
    <w:rsid w:val="008F5A1E"/>
    <w:rsid w:val="008F62BA"/>
    <w:rsid w:val="008F7F53"/>
    <w:rsid w:val="009016C8"/>
    <w:rsid w:val="00901919"/>
    <w:rsid w:val="00902A17"/>
    <w:rsid w:val="00903713"/>
    <w:rsid w:val="00903DE8"/>
    <w:rsid w:val="009076F7"/>
    <w:rsid w:val="009103D6"/>
    <w:rsid w:val="00910AE5"/>
    <w:rsid w:val="00910D32"/>
    <w:rsid w:val="00911327"/>
    <w:rsid w:val="00911518"/>
    <w:rsid w:val="00911FF2"/>
    <w:rsid w:val="00913F49"/>
    <w:rsid w:val="00914018"/>
    <w:rsid w:val="00916FE4"/>
    <w:rsid w:val="009217D0"/>
    <w:rsid w:val="00921B93"/>
    <w:rsid w:val="00921F37"/>
    <w:rsid w:val="009234F6"/>
    <w:rsid w:val="00923599"/>
    <w:rsid w:val="00925784"/>
    <w:rsid w:val="009278C6"/>
    <w:rsid w:val="00930FE8"/>
    <w:rsid w:val="0093316C"/>
    <w:rsid w:val="00933257"/>
    <w:rsid w:val="00933283"/>
    <w:rsid w:val="00933573"/>
    <w:rsid w:val="00933C3F"/>
    <w:rsid w:val="00934353"/>
    <w:rsid w:val="009349D1"/>
    <w:rsid w:val="009354D3"/>
    <w:rsid w:val="00936D2D"/>
    <w:rsid w:val="0093762C"/>
    <w:rsid w:val="00937D45"/>
    <w:rsid w:val="00940888"/>
    <w:rsid w:val="00941FAE"/>
    <w:rsid w:val="009445C8"/>
    <w:rsid w:val="00944DC6"/>
    <w:rsid w:val="00944F94"/>
    <w:rsid w:val="00945481"/>
    <w:rsid w:val="00946407"/>
    <w:rsid w:val="00946D2C"/>
    <w:rsid w:val="009477CA"/>
    <w:rsid w:val="00951262"/>
    <w:rsid w:val="0095150B"/>
    <w:rsid w:val="009520CB"/>
    <w:rsid w:val="00952658"/>
    <w:rsid w:val="009526BA"/>
    <w:rsid w:val="009529E3"/>
    <w:rsid w:val="009532F3"/>
    <w:rsid w:val="0095337E"/>
    <w:rsid w:val="00953B35"/>
    <w:rsid w:val="00953B3C"/>
    <w:rsid w:val="009547D3"/>
    <w:rsid w:val="0095624D"/>
    <w:rsid w:val="00956757"/>
    <w:rsid w:val="0095785F"/>
    <w:rsid w:val="009578CC"/>
    <w:rsid w:val="00960EA0"/>
    <w:rsid w:val="00961E2F"/>
    <w:rsid w:val="00962371"/>
    <w:rsid w:val="009634B6"/>
    <w:rsid w:val="00964AFD"/>
    <w:rsid w:val="00965775"/>
    <w:rsid w:val="009661BF"/>
    <w:rsid w:val="00967C02"/>
    <w:rsid w:val="009709E3"/>
    <w:rsid w:val="00970C8B"/>
    <w:rsid w:val="009723AA"/>
    <w:rsid w:val="00972F0F"/>
    <w:rsid w:val="0097301C"/>
    <w:rsid w:val="00974204"/>
    <w:rsid w:val="009758EC"/>
    <w:rsid w:val="0097634A"/>
    <w:rsid w:val="0097681B"/>
    <w:rsid w:val="00976A87"/>
    <w:rsid w:val="009777B1"/>
    <w:rsid w:val="0097783E"/>
    <w:rsid w:val="00981139"/>
    <w:rsid w:val="00981EFE"/>
    <w:rsid w:val="00983E84"/>
    <w:rsid w:val="00984A16"/>
    <w:rsid w:val="009850E9"/>
    <w:rsid w:val="00985357"/>
    <w:rsid w:val="00985B60"/>
    <w:rsid w:val="00985E83"/>
    <w:rsid w:val="009865AD"/>
    <w:rsid w:val="0098718D"/>
    <w:rsid w:val="00987846"/>
    <w:rsid w:val="009902BB"/>
    <w:rsid w:val="00991102"/>
    <w:rsid w:val="0099184A"/>
    <w:rsid w:val="009935B7"/>
    <w:rsid w:val="0099521D"/>
    <w:rsid w:val="00996764"/>
    <w:rsid w:val="00997EA1"/>
    <w:rsid w:val="009A0288"/>
    <w:rsid w:val="009A0963"/>
    <w:rsid w:val="009A0D3D"/>
    <w:rsid w:val="009A2216"/>
    <w:rsid w:val="009A33F0"/>
    <w:rsid w:val="009A3D6A"/>
    <w:rsid w:val="009A3D7A"/>
    <w:rsid w:val="009A4503"/>
    <w:rsid w:val="009A56BC"/>
    <w:rsid w:val="009A5A4E"/>
    <w:rsid w:val="009A5B51"/>
    <w:rsid w:val="009A5C2C"/>
    <w:rsid w:val="009A688A"/>
    <w:rsid w:val="009A7861"/>
    <w:rsid w:val="009A7E2E"/>
    <w:rsid w:val="009B1E92"/>
    <w:rsid w:val="009B32CF"/>
    <w:rsid w:val="009B3453"/>
    <w:rsid w:val="009B408C"/>
    <w:rsid w:val="009B4960"/>
    <w:rsid w:val="009B680C"/>
    <w:rsid w:val="009B6E3F"/>
    <w:rsid w:val="009B78BC"/>
    <w:rsid w:val="009C0295"/>
    <w:rsid w:val="009C1753"/>
    <w:rsid w:val="009C3FBA"/>
    <w:rsid w:val="009C4C90"/>
    <w:rsid w:val="009C51D1"/>
    <w:rsid w:val="009C5C16"/>
    <w:rsid w:val="009C5D73"/>
    <w:rsid w:val="009C70BF"/>
    <w:rsid w:val="009C7495"/>
    <w:rsid w:val="009D0A6D"/>
    <w:rsid w:val="009D14E1"/>
    <w:rsid w:val="009D1B67"/>
    <w:rsid w:val="009D2344"/>
    <w:rsid w:val="009D2657"/>
    <w:rsid w:val="009D51DC"/>
    <w:rsid w:val="009D6901"/>
    <w:rsid w:val="009D7917"/>
    <w:rsid w:val="009E02E7"/>
    <w:rsid w:val="009E2671"/>
    <w:rsid w:val="009E26A2"/>
    <w:rsid w:val="009E31DD"/>
    <w:rsid w:val="009E32F0"/>
    <w:rsid w:val="009E38EC"/>
    <w:rsid w:val="009E3E42"/>
    <w:rsid w:val="009E3E71"/>
    <w:rsid w:val="009E4AC1"/>
    <w:rsid w:val="009E5059"/>
    <w:rsid w:val="009E5ED7"/>
    <w:rsid w:val="009E6E80"/>
    <w:rsid w:val="009E79AF"/>
    <w:rsid w:val="009F0DA2"/>
    <w:rsid w:val="009F159C"/>
    <w:rsid w:val="009F1661"/>
    <w:rsid w:val="009F1950"/>
    <w:rsid w:val="009F3EA4"/>
    <w:rsid w:val="009F4FCE"/>
    <w:rsid w:val="009F58BB"/>
    <w:rsid w:val="009F5A7C"/>
    <w:rsid w:val="00A02906"/>
    <w:rsid w:val="00A032AC"/>
    <w:rsid w:val="00A041B4"/>
    <w:rsid w:val="00A047C8"/>
    <w:rsid w:val="00A06486"/>
    <w:rsid w:val="00A072C0"/>
    <w:rsid w:val="00A10819"/>
    <w:rsid w:val="00A108A6"/>
    <w:rsid w:val="00A12BEE"/>
    <w:rsid w:val="00A15F44"/>
    <w:rsid w:val="00A161E4"/>
    <w:rsid w:val="00A167BC"/>
    <w:rsid w:val="00A16CC1"/>
    <w:rsid w:val="00A179B9"/>
    <w:rsid w:val="00A17D19"/>
    <w:rsid w:val="00A20C46"/>
    <w:rsid w:val="00A21355"/>
    <w:rsid w:val="00A227B1"/>
    <w:rsid w:val="00A22B56"/>
    <w:rsid w:val="00A22B69"/>
    <w:rsid w:val="00A2329E"/>
    <w:rsid w:val="00A23CE5"/>
    <w:rsid w:val="00A2468C"/>
    <w:rsid w:val="00A264A6"/>
    <w:rsid w:val="00A265CF"/>
    <w:rsid w:val="00A27050"/>
    <w:rsid w:val="00A27D91"/>
    <w:rsid w:val="00A27FEA"/>
    <w:rsid w:val="00A3003F"/>
    <w:rsid w:val="00A30CF8"/>
    <w:rsid w:val="00A31A2E"/>
    <w:rsid w:val="00A32972"/>
    <w:rsid w:val="00A32DC3"/>
    <w:rsid w:val="00A34525"/>
    <w:rsid w:val="00A349CC"/>
    <w:rsid w:val="00A353FE"/>
    <w:rsid w:val="00A35C14"/>
    <w:rsid w:val="00A3785C"/>
    <w:rsid w:val="00A37C00"/>
    <w:rsid w:val="00A41C62"/>
    <w:rsid w:val="00A41D13"/>
    <w:rsid w:val="00A420E4"/>
    <w:rsid w:val="00A42421"/>
    <w:rsid w:val="00A4249F"/>
    <w:rsid w:val="00A42754"/>
    <w:rsid w:val="00A430A6"/>
    <w:rsid w:val="00A43179"/>
    <w:rsid w:val="00A43942"/>
    <w:rsid w:val="00A43E69"/>
    <w:rsid w:val="00A43EEE"/>
    <w:rsid w:val="00A454AA"/>
    <w:rsid w:val="00A501C7"/>
    <w:rsid w:val="00A502B7"/>
    <w:rsid w:val="00A51719"/>
    <w:rsid w:val="00A517D3"/>
    <w:rsid w:val="00A540AE"/>
    <w:rsid w:val="00A54718"/>
    <w:rsid w:val="00A5479E"/>
    <w:rsid w:val="00A54BC7"/>
    <w:rsid w:val="00A54D91"/>
    <w:rsid w:val="00A550A0"/>
    <w:rsid w:val="00A56676"/>
    <w:rsid w:val="00A57827"/>
    <w:rsid w:val="00A578DB"/>
    <w:rsid w:val="00A57E57"/>
    <w:rsid w:val="00A60E3B"/>
    <w:rsid w:val="00A60FFC"/>
    <w:rsid w:val="00A612FA"/>
    <w:rsid w:val="00A6257F"/>
    <w:rsid w:val="00A62721"/>
    <w:rsid w:val="00A6283D"/>
    <w:rsid w:val="00A62A44"/>
    <w:rsid w:val="00A6544E"/>
    <w:rsid w:val="00A65D91"/>
    <w:rsid w:val="00A660E7"/>
    <w:rsid w:val="00A677B0"/>
    <w:rsid w:val="00A70678"/>
    <w:rsid w:val="00A707CD"/>
    <w:rsid w:val="00A7180F"/>
    <w:rsid w:val="00A72CB7"/>
    <w:rsid w:val="00A7309F"/>
    <w:rsid w:val="00A73E27"/>
    <w:rsid w:val="00A744B9"/>
    <w:rsid w:val="00A84D5A"/>
    <w:rsid w:val="00A861F8"/>
    <w:rsid w:val="00A870CE"/>
    <w:rsid w:val="00A873AF"/>
    <w:rsid w:val="00A873D0"/>
    <w:rsid w:val="00A907A1"/>
    <w:rsid w:val="00A91F57"/>
    <w:rsid w:val="00A921FD"/>
    <w:rsid w:val="00A93614"/>
    <w:rsid w:val="00A9565C"/>
    <w:rsid w:val="00A96F0B"/>
    <w:rsid w:val="00A974E5"/>
    <w:rsid w:val="00AA07B6"/>
    <w:rsid w:val="00AA5603"/>
    <w:rsid w:val="00AA5E8D"/>
    <w:rsid w:val="00AA677E"/>
    <w:rsid w:val="00AA6D15"/>
    <w:rsid w:val="00AB0F9A"/>
    <w:rsid w:val="00AB282C"/>
    <w:rsid w:val="00AB471A"/>
    <w:rsid w:val="00AB4CA1"/>
    <w:rsid w:val="00AB4D78"/>
    <w:rsid w:val="00AB6B44"/>
    <w:rsid w:val="00AB71EB"/>
    <w:rsid w:val="00AB7965"/>
    <w:rsid w:val="00AC1007"/>
    <w:rsid w:val="00AC1A92"/>
    <w:rsid w:val="00AC1B41"/>
    <w:rsid w:val="00AC2FE1"/>
    <w:rsid w:val="00AC30AC"/>
    <w:rsid w:val="00AC433E"/>
    <w:rsid w:val="00AC496B"/>
    <w:rsid w:val="00AC4FC7"/>
    <w:rsid w:val="00AC5BD5"/>
    <w:rsid w:val="00AC74EA"/>
    <w:rsid w:val="00AC7DBF"/>
    <w:rsid w:val="00AC7EBC"/>
    <w:rsid w:val="00AD19A4"/>
    <w:rsid w:val="00AD200F"/>
    <w:rsid w:val="00AD297A"/>
    <w:rsid w:val="00AD3F50"/>
    <w:rsid w:val="00AD4235"/>
    <w:rsid w:val="00AD53D3"/>
    <w:rsid w:val="00AD5D3B"/>
    <w:rsid w:val="00AE1B7A"/>
    <w:rsid w:val="00AE3C1C"/>
    <w:rsid w:val="00AE4028"/>
    <w:rsid w:val="00AE47C7"/>
    <w:rsid w:val="00AE4D3F"/>
    <w:rsid w:val="00AE4E68"/>
    <w:rsid w:val="00AE5225"/>
    <w:rsid w:val="00AE5678"/>
    <w:rsid w:val="00AE5EFB"/>
    <w:rsid w:val="00AE6B12"/>
    <w:rsid w:val="00AE6FC1"/>
    <w:rsid w:val="00AF04DE"/>
    <w:rsid w:val="00AF24AA"/>
    <w:rsid w:val="00AF285D"/>
    <w:rsid w:val="00AF28D1"/>
    <w:rsid w:val="00AF393E"/>
    <w:rsid w:val="00AF448E"/>
    <w:rsid w:val="00AF4ECF"/>
    <w:rsid w:val="00AF6D52"/>
    <w:rsid w:val="00AF6E46"/>
    <w:rsid w:val="00AF7B6F"/>
    <w:rsid w:val="00B01158"/>
    <w:rsid w:val="00B036A5"/>
    <w:rsid w:val="00B03A36"/>
    <w:rsid w:val="00B042D6"/>
    <w:rsid w:val="00B04933"/>
    <w:rsid w:val="00B04CF7"/>
    <w:rsid w:val="00B04E5D"/>
    <w:rsid w:val="00B05ADE"/>
    <w:rsid w:val="00B0689F"/>
    <w:rsid w:val="00B10580"/>
    <w:rsid w:val="00B11991"/>
    <w:rsid w:val="00B11FBD"/>
    <w:rsid w:val="00B12014"/>
    <w:rsid w:val="00B130DA"/>
    <w:rsid w:val="00B13450"/>
    <w:rsid w:val="00B1383B"/>
    <w:rsid w:val="00B14254"/>
    <w:rsid w:val="00B143F4"/>
    <w:rsid w:val="00B1483E"/>
    <w:rsid w:val="00B154FD"/>
    <w:rsid w:val="00B164B1"/>
    <w:rsid w:val="00B24DF8"/>
    <w:rsid w:val="00B25AB0"/>
    <w:rsid w:val="00B278D5"/>
    <w:rsid w:val="00B31688"/>
    <w:rsid w:val="00B32375"/>
    <w:rsid w:val="00B3336E"/>
    <w:rsid w:val="00B334E9"/>
    <w:rsid w:val="00B35176"/>
    <w:rsid w:val="00B36001"/>
    <w:rsid w:val="00B368D5"/>
    <w:rsid w:val="00B405DE"/>
    <w:rsid w:val="00B409BE"/>
    <w:rsid w:val="00B41506"/>
    <w:rsid w:val="00B41A83"/>
    <w:rsid w:val="00B420E8"/>
    <w:rsid w:val="00B434FF"/>
    <w:rsid w:val="00B43B19"/>
    <w:rsid w:val="00B43B25"/>
    <w:rsid w:val="00B4491F"/>
    <w:rsid w:val="00B451F4"/>
    <w:rsid w:val="00B459B8"/>
    <w:rsid w:val="00B45EAB"/>
    <w:rsid w:val="00B4643C"/>
    <w:rsid w:val="00B479B2"/>
    <w:rsid w:val="00B47F3E"/>
    <w:rsid w:val="00B501DA"/>
    <w:rsid w:val="00B50F39"/>
    <w:rsid w:val="00B5121B"/>
    <w:rsid w:val="00B52206"/>
    <w:rsid w:val="00B5236A"/>
    <w:rsid w:val="00B52870"/>
    <w:rsid w:val="00B52892"/>
    <w:rsid w:val="00B5333A"/>
    <w:rsid w:val="00B55B22"/>
    <w:rsid w:val="00B55E32"/>
    <w:rsid w:val="00B5639D"/>
    <w:rsid w:val="00B5660D"/>
    <w:rsid w:val="00B56EC2"/>
    <w:rsid w:val="00B577F5"/>
    <w:rsid w:val="00B60A59"/>
    <w:rsid w:val="00B60BE2"/>
    <w:rsid w:val="00B61245"/>
    <w:rsid w:val="00B61EB2"/>
    <w:rsid w:val="00B6234C"/>
    <w:rsid w:val="00B62860"/>
    <w:rsid w:val="00B62D90"/>
    <w:rsid w:val="00B65031"/>
    <w:rsid w:val="00B657CC"/>
    <w:rsid w:val="00B65861"/>
    <w:rsid w:val="00B663F1"/>
    <w:rsid w:val="00B675F5"/>
    <w:rsid w:val="00B714B6"/>
    <w:rsid w:val="00B722D9"/>
    <w:rsid w:val="00B73AA3"/>
    <w:rsid w:val="00B777C6"/>
    <w:rsid w:val="00B80440"/>
    <w:rsid w:val="00B81996"/>
    <w:rsid w:val="00B82DC6"/>
    <w:rsid w:val="00B834B9"/>
    <w:rsid w:val="00B8357F"/>
    <w:rsid w:val="00B83856"/>
    <w:rsid w:val="00B8513B"/>
    <w:rsid w:val="00B85303"/>
    <w:rsid w:val="00B85BA1"/>
    <w:rsid w:val="00B85F51"/>
    <w:rsid w:val="00B90840"/>
    <w:rsid w:val="00B90DC2"/>
    <w:rsid w:val="00B9451D"/>
    <w:rsid w:val="00B951C6"/>
    <w:rsid w:val="00B95CB1"/>
    <w:rsid w:val="00B95E10"/>
    <w:rsid w:val="00B96132"/>
    <w:rsid w:val="00B96667"/>
    <w:rsid w:val="00B97B8B"/>
    <w:rsid w:val="00BA12F6"/>
    <w:rsid w:val="00BA2F8B"/>
    <w:rsid w:val="00BA3891"/>
    <w:rsid w:val="00BA3BD1"/>
    <w:rsid w:val="00BA5B33"/>
    <w:rsid w:val="00BA7D43"/>
    <w:rsid w:val="00BA7EEA"/>
    <w:rsid w:val="00BB0EF7"/>
    <w:rsid w:val="00BB1DAA"/>
    <w:rsid w:val="00BB2C3A"/>
    <w:rsid w:val="00BB3A1C"/>
    <w:rsid w:val="00BB4692"/>
    <w:rsid w:val="00BB5042"/>
    <w:rsid w:val="00BB510F"/>
    <w:rsid w:val="00BB6417"/>
    <w:rsid w:val="00BB6CEC"/>
    <w:rsid w:val="00BB6D7B"/>
    <w:rsid w:val="00BC1827"/>
    <w:rsid w:val="00BC1C92"/>
    <w:rsid w:val="00BC30C7"/>
    <w:rsid w:val="00BC37A1"/>
    <w:rsid w:val="00BC4086"/>
    <w:rsid w:val="00BC4487"/>
    <w:rsid w:val="00BC475A"/>
    <w:rsid w:val="00BC4CA8"/>
    <w:rsid w:val="00BC54DE"/>
    <w:rsid w:val="00BC5980"/>
    <w:rsid w:val="00BC5B31"/>
    <w:rsid w:val="00BC662F"/>
    <w:rsid w:val="00BC6EC9"/>
    <w:rsid w:val="00BD0543"/>
    <w:rsid w:val="00BD1509"/>
    <w:rsid w:val="00BD3649"/>
    <w:rsid w:val="00BD4ACA"/>
    <w:rsid w:val="00BD543B"/>
    <w:rsid w:val="00BD56BF"/>
    <w:rsid w:val="00BD5F71"/>
    <w:rsid w:val="00BD6094"/>
    <w:rsid w:val="00BD63E6"/>
    <w:rsid w:val="00BD6A4A"/>
    <w:rsid w:val="00BD6D85"/>
    <w:rsid w:val="00BE0476"/>
    <w:rsid w:val="00BE214A"/>
    <w:rsid w:val="00BE2601"/>
    <w:rsid w:val="00BE2E35"/>
    <w:rsid w:val="00BE3415"/>
    <w:rsid w:val="00BE39AB"/>
    <w:rsid w:val="00BE3A35"/>
    <w:rsid w:val="00BE3A62"/>
    <w:rsid w:val="00BE4FD0"/>
    <w:rsid w:val="00BE6AE0"/>
    <w:rsid w:val="00BF05A7"/>
    <w:rsid w:val="00BF08B4"/>
    <w:rsid w:val="00BF0B2B"/>
    <w:rsid w:val="00BF1092"/>
    <w:rsid w:val="00BF2036"/>
    <w:rsid w:val="00BF2DA5"/>
    <w:rsid w:val="00BF4929"/>
    <w:rsid w:val="00BF5F74"/>
    <w:rsid w:val="00BF63EB"/>
    <w:rsid w:val="00BF6A82"/>
    <w:rsid w:val="00C001B3"/>
    <w:rsid w:val="00C02A05"/>
    <w:rsid w:val="00C02A5D"/>
    <w:rsid w:val="00C02CAB"/>
    <w:rsid w:val="00C03C8D"/>
    <w:rsid w:val="00C03EC4"/>
    <w:rsid w:val="00C04511"/>
    <w:rsid w:val="00C04FA0"/>
    <w:rsid w:val="00C0577A"/>
    <w:rsid w:val="00C057DC"/>
    <w:rsid w:val="00C05CCB"/>
    <w:rsid w:val="00C06069"/>
    <w:rsid w:val="00C07280"/>
    <w:rsid w:val="00C072E4"/>
    <w:rsid w:val="00C0760D"/>
    <w:rsid w:val="00C109D5"/>
    <w:rsid w:val="00C10FD1"/>
    <w:rsid w:val="00C11396"/>
    <w:rsid w:val="00C11B9C"/>
    <w:rsid w:val="00C1276E"/>
    <w:rsid w:val="00C127B3"/>
    <w:rsid w:val="00C12FC9"/>
    <w:rsid w:val="00C13768"/>
    <w:rsid w:val="00C14873"/>
    <w:rsid w:val="00C16A2C"/>
    <w:rsid w:val="00C16BB2"/>
    <w:rsid w:val="00C201D8"/>
    <w:rsid w:val="00C20A76"/>
    <w:rsid w:val="00C20E2A"/>
    <w:rsid w:val="00C227BD"/>
    <w:rsid w:val="00C23539"/>
    <w:rsid w:val="00C240C4"/>
    <w:rsid w:val="00C24224"/>
    <w:rsid w:val="00C25F47"/>
    <w:rsid w:val="00C26042"/>
    <w:rsid w:val="00C30BCF"/>
    <w:rsid w:val="00C31C17"/>
    <w:rsid w:val="00C3210B"/>
    <w:rsid w:val="00C32188"/>
    <w:rsid w:val="00C32F43"/>
    <w:rsid w:val="00C3440A"/>
    <w:rsid w:val="00C345EC"/>
    <w:rsid w:val="00C34678"/>
    <w:rsid w:val="00C3507A"/>
    <w:rsid w:val="00C36114"/>
    <w:rsid w:val="00C37855"/>
    <w:rsid w:val="00C42680"/>
    <w:rsid w:val="00C428A3"/>
    <w:rsid w:val="00C42F64"/>
    <w:rsid w:val="00C43427"/>
    <w:rsid w:val="00C43CCF"/>
    <w:rsid w:val="00C4460E"/>
    <w:rsid w:val="00C4673C"/>
    <w:rsid w:val="00C4697A"/>
    <w:rsid w:val="00C4797A"/>
    <w:rsid w:val="00C51324"/>
    <w:rsid w:val="00C52902"/>
    <w:rsid w:val="00C52E84"/>
    <w:rsid w:val="00C53786"/>
    <w:rsid w:val="00C5436E"/>
    <w:rsid w:val="00C5559D"/>
    <w:rsid w:val="00C56351"/>
    <w:rsid w:val="00C574CC"/>
    <w:rsid w:val="00C601A1"/>
    <w:rsid w:val="00C60D21"/>
    <w:rsid w:val="00C628F1"/>
    <w:rsid w:val="00C62B45"/>
    <w:rsid w:val="00C63199"/>
    <w:rsid w:val="00C634C2"/>
    <w:rsid w:val="00C639BB"/>
    <w:rsid w:val="00C63BE6"/>
    <w:rsid w:val="00C64BB7"/>
    <w:rsid w:val="00C64F37"/>
    <w:rsid w:val="00C65B8D"/>
    <w:rsid w:val="00C6740A"/>
    <w:rsid w:val="00C7018D"/>
    <w:rsid w:val="00C71BF6"/>
    <w:rsid w:val="00C71F1A"/>
    <w:rsid w:val="00C73C3D"/>
    <w:rsid w:val="00C745E1"/>
    <w:rsid w:val="00C746D6"/>
    <w:rsid w:val="00C752C4"/>
    <w:rsid w:val="00C776B7"/>
    <w:rsid w:val="00C8053A"/>
    <w:rsid w:val="00C823B1"/>
    <w:rsid w:val="00C83FCF"/>
    <w:rsid w:val="00C8422B"/>
    <w:rsid w:val="00C845C3"/>
    <w:rsid w:val="00C846BE"/>
    <w:rsid w:val="00C84856"/>
    <w:rsid w:val="00C858A7"/>
    <w:rsid w:val="00C86412"/>
    <w:rsid w:val="00C86437"/>
    <w:rsid w:val="00C87813"/>
    <w:rsid w:val="00C87DF5"/>
    <w:rsid w:val="00C9009E"/>
    <w:rsid w:val="00C900F9"/>
    <w:rsid w:val="00C90876"/>
    <w:rsid w:val="00C90E75"/>
    <w:rsid w:val="00C92042"/>
    <w:rsid w:val="00C92D30"/>
    <w:rsid w:val="00C9462C"/>
    <w:rsid w:val="00C94CAE"/>
    <w:rsid w:val="00C95BCF"/>
    <w:rsid w:val="00C9645B"/>
    <w:rsid w:val="00C97163"/>
    <w:rsid w:val="00C97858"/>
    <w:rsid w:val="00CA0C48"/>
    <w:rsid w:val="00CA1BC5"/>
    <w:rsid w:val="00CA2764"/>
    <w:rsid w:val="00CA2EA0"/>
    <w:rsid w:val="00CA3664"/>
    <w:rsid w:val="00CA40A2"/>
    <w:rsid w:val="00CA42E7"/>
    <w:rsid w:val="00CA5D1A"/>
    <w:rsid w:val="00CA669F"/>
    <w:rsid w:val="00CB0458"/>
    <w:rsid w:val="00CB1521"/>
    <w:rsid w:val="00CB25C8"/>
    <w:rsid w:val="00CB269F"/>
    <w:rsid w:val="00CB4CCD"/>
    <w:rsid w:val="00CB5444"/>
    <w:rsid w:val="00CB6C70"/>
    <w:rsid w:val="00CC0A41"/>
    <w:rsid w:val="00CC12DF"/>
    <w:rsid w:val="00CC14AA"/>
    <w:rsid w:val="00CC1756"/>
    <w:rsid w:val="00CC1E57"/>
    <w:rsid w:val="00CC27F7"/>
    <w:rsid w:val="00CC40E6"/>
    <w:rsid w:val="00CC481F"/>
    <w:rsid w:val="00CC5BC6"/>
    <w:rsid w:val="00CC683E"/>
    <w:rsid w:val="00CD1CBE"/>
    <w:rsid w:val="00CD3A12"/>
    <w:rsid w:val="00CD45D0"/>
    <w:rsid w:val="00CD4650"/>
    <w:rsid w:val="00CD4D81"/>
    <w:rsid w:val="00CD5583"/>
    <w:rsid w:val="00CD667F"/>
    <w:rsid w:val="00CD7268"/>
    <w:rsid w:val="00CD7CAC"/>
    <w:rsid w:val="00CE0B31"/>
    <w:rsid w:val="00CE211F"/>
    <w:rsid w:val="00CE4825"/>
    <w:rsid w:val="00CE485A"/>
    <w:rsid w:val="00CE4944"/>
    <w:rsid w:val="00CE4C5B"/>
    <w:rsid w:val="00CE4DFB"/>
    <w:rsid w:val="00CE5D74"/>
    <w:rsid w:val="00CE6C35"/>
    <w:rsid w:val="00CE79F7"/>
    <w:rsid w:val="00CF1D07"/>
    <w:rsid w:val="00CF2195"/>
    <w:rsid w:val="00CF3624"/>
    <w:rsid w:val="00CF402D"/>
    <w:rsid w:val="00CF513C"/>
    <w:rsid w:val="00CF6D96"/>
    <w:rsid w:val="00CF7F91"/>
    <w:rsid w:val="00D00259"/>
    <w:rsid w:val="00D0054B"/>
    <w:rsid w:val="00D0122B"/>
    <w:rsid w:val="00D0168B"/>
    <w:rsid w:val="00D01B17"/>
    <w:rsid w:val="00D01D30"/>
    <w:rsid w:val="00D02563"/>
    <w:rsid w:val="00D03D71"/>
    <w:rsid w:val="00D0480B"/>
    <w:rsid w:val="00D051D4"/>
    <w:rsid w:val="00D07CE1"/>
    <w:rsid w:val="00D108E1"/>
    <w:rsid w:val="00D11612"/>
    <w:rsid w:val="00D118BA"/>
    <w:rsid w:val="00D11CE0"/>
    <w:rsid w:val="00D12156"/>
    <w:rsid w:val="00D129C7"/>
    <w:rsid w:val="00D12CB7"/>
    <w:rsid w:val="00D1361C"/>
    <w:rsid w:val="00D15209"/>
    <w:rsid w:val="00D1643F"/>
    <w:rsid w:val="00D16D97"/>
    <w:rsid w:val="00D1708D"/>
    <w:rsid w:val="00D2002A"/>
    <w:rsid w:val="00D20585"/>
    <w:rsid w:val="00D2180B"/>
    <w:rsid w:val="00D22C05"/>
    <w:rsid w:val="00D23174"/>
    <w:rsid w:val="00D23A29"/>
    <w:rsid w:val="00D2648B"/>
    <w:rsid w:val="00D26AF7"/>
    <w:rsid w:val="00D27506"/>
    <w:rsid w:val="00D2792F"/>
    <w:rsid w:val="00D30109"/>
    <w:rsid w:val="00D30740"/>
    <w:rsid w:val="00D309DE"/>
    <w:rsid w:val="00D31801"/>
    <w:rsid w:val="00D325CC"/>
    <w:rsid w:val="00D328F2"/>
    <w:rsid w:val="00D32F90"/>
    <w:rsid w:val="00D34108"/>
    <w:rsid w:val="00D34ABB"/>
    <w:rsid w:val="00D3702B"/>
    <w:rsid w:val="00D37312"/>
    <w:rsid w:val="00D3770C"/>
    <w:rsid w:val="00D40E90"/>
    <w:rsid w:val="00D41419"/>
    <w:rsid w:val="00D41B45"/>
    <w:rsid w:val="00D444A4"/>
    <w:rsid w:val="00D44C37"/>
    <w:rsid w:val="00D463F0"/>
    <w:rsid w:val="00D46709"/>
    <w:rsid w:val="00D47501"/>
    <w:rsid w:val="00D5143E"/>
    <w:rsid w:val="00D52CD0"/>
    <w:rsid w:val="00D542BC"/>
    <w:rsid w:val="00D55790"/>
    <w:rsid w:val="00D57900"/>
    <w:rsid w:val="00D57C02"/>
    <w:rsid w:val="00D60FDA"/>
    <w:rsid w:val="00D617C1"/>
    <w:rsid w:val="00D61CF8"/>
    <w:rsid w:val="00D61DEE"/>
    <w:rsid w:val="00D626DF"/>
    <w:rsid w:val="00D638F1"/>
    <w:rsid w:val="00D644EE"/>
    <w:rsid w:val="00D64EDC"/>
    <w:rsid w:val="00D66313"/>
    <w:rsid w:val="00D66E6E"/>
    <w:rsid w:val="00D71A3E"/>
    <w:rsid w:val="00D7291A"/>
    <w:rsid w:val="00D73951"/>
    <w:rsid w:val="00D739B2"/>
    <w:rsid w:val="00D74E76"/>
    <w:rsid w:val="00D75F66"/>
    <w:rsid w:val="00D765FB"/>
    <w:rsid w:val="00D77095"/>
    <w:rsid w:val="00D77103"/>
    <w:rsid w:val="00D777D6"/>
    <w:rsid w:val="00D77AA7"/>
    <w:rsid w:val="00D805FD"/>
    <w:rsid w:val="00D80707"/>
    <w:rsid w:val="00D80A16"/>
    <w:rsid w:val="00D80C5E"/>
    <w:rsid w:val="00D81254"/>
    <w:rsid w:val="00D812D6"/>
    <w:rsid w:val="00D81316"/>
    <w:rsid w:val="00D825DC"/>
    <w:rsid w:val="00D82FBE"/>
    <w:rsid w:val="00D836A6"/>
    <w:rsid w:val="00D83910"/>
    <w:rsid w:val="00D83CFB"/>
    <w:rsid w:val="00D8662A"/>
    <w:rsid w:val="00D87076"/>
    <w:rsid w:val="00D87143"/>
    <w:rsid w:val="00D87A1F"/>
    <w:rsid w:val="00D87FDE"/>
    <w:rsid w:val="00D9067B"/>
    <w:rsid w:val="00D90AFE"/>
    <w:rsid w:val="00D91AAB"/>
    <w:rsid w:val="00D91E23"/>
    <w:rsid w:val="00D92BA1"/>
    <w:rsid w:val="00D94960"/>
    <w:rsid w:val="00D950FF"/>
    <w:rsid w:val="00D954AD"/>
    <w:rsid w:val="00D95FEB"/>
    <w:rsid w:val="00D96070"/>
    <w:rsid w:val="00D9705C"/>
    <w:rsid w:val="00D97B49"/>
    <w:rsid w:val="00DA1EAD"/>
    <w:rsid w:val="00DA2083"/>
    <w:rsid w:val="00DA2FD1"/>
    <w:rsid w:val="00DA4953"/>
    <w:rsid w:val="00DA4980"/>
    <w:rsid w:val="00DA5454"/>
    <w:rsid w:val="00DA5502"/>
    <w:rsid w:val="00DA5C1A"/>
    <w:rsid w:val="00DA61E2"/>
    <w:rsid w:val="00DA6564"/>
    <w:rsid w:val="00DA7016"/>
    <w:rsid w:val="00DA71DE"/>
    <w:rsid w:val="00DA7FDC"/>
    <w:rsid w:val="00DB1644"/>
    <w:rsid w:val="00DB312E"/>
    <w:rsid w:val="00DB3368"/>
    <w:rsid w:val="00DB3759"/>
    <w:rsid w:val="00DB3BFD"/>
    <w:rsid w:val="00DB5FDD"/>
    <w:rsid w:val="00DB6F3B"/>
    <w:rsid w:val="00DB72C3"/>
    <w:rsid w:val="00DB74D4"/>
    <w:rsid w:val="00DB7AB6"/>
    <w:rsid w:val="00DC072D"/>
    <w:rsid w:val="00DC2B94"/>
    <w:rsid w:val="00DC324A"/>
    <w:rsid w:val="00DC5A2B"/>
    <w:rsid w:val="00DC67B0"/>
    <w:rsid w:val="00DC7935"/>
    <w:rsid w:val="00DD0045"/>
    <w:rsid w:val="00DD0B5D"/>
    <w:rsid w:val="00DD277B"/>
    <w:rsid w:val="00DD3ADA"/>
    <w:rsid w:val="00DD3E55"/>
    <w:rsid w:val="00DD4A09"/>
    <w:rsid w:val="00DD4CBC"/>
    <w:rsid w:val="00DD522D"/>
    <w:rsid w:val="00DD5B73"/>
    <w:rsid w:val="00DD5EE0"/>
    <w:rsid w:val="00DD6020"/>
    <w:rsid w:val="00DD6494"/>
    <w:rsid w:val="00DD6592"/>
    <w:rsid w:val="00DD6961"/>
    <w:rsid w:val="00DD774A"/>
    <w:rsid w:val="00DE04BA"/>
    <w:rsid w:val="00DE06C9"/>
    <w:rsid w:val="00DE2AC7"/>
    <w:rsid w:val="00DE2BE6"/>
    <w:rsid w:val="00DE2FA4"/>
    <w:rsid w:val="00DE3DA8"/>
    <w:rsid w:val="00DE4183"/>
    <w:rsid w:val="00DE425E"/>
    <w:rsid w:val="00DE4453"/>
    <w:rsid w:val="00DE47A2"/>
    <w:rsid w:val="00DE50A9"/>
    <w:rsid w:val="00DE6232"/>
    <w:rsid w:val="00DE69AD"/>
    <w:rsid w:val="00DF030B"/>
    <w:rsid w:val="00DF04D8"/>
    <w:rsid w:val="00DF0669"/>
    <w:rsid w:val="00DF087A"/>
    <w:rsid w:val="00DF16B7"/>
    <w:rsid w:val="00DF2A17"/>
    <w:rsid w:val="00DF2A27"/>
    <w:rsid w:val="00DF2E17"/>
    <w:rsid w:val="00DF366D"/>
    <w:rsid w:val="00DF36EC"/>
    <w:rsid w:val="00DF4143"/>
    <w:rsid w:val="00DF5641"/>
    <w:rsid w:val="00DF5D79"/>
    <w:rsid w:val="00DF5DCD"/>
    <w:rsid w:val="00DF68E6"/>
    <w:rsid w:val="00E00139"/>
    <w:rsid w:val="00E003E5"/>
    <w:rsid w:val="00E00A45"/>
    <w:rsid w:val="00E00DBA"/>
    <w:rsid w:val="00E00E76"/>
    <w:rsid w:val="00E013DD"/>
    <w:rsid w:val="00E025DF"/>
    <w:rsid w:val="00E0304E"/>
    <w:rsid w:val="00E03ED2"/>
    <w:rsid w:val="00E04F92"/>
    <w:rsid w:val="00E06467"/>
    <w:rsid w:val="00E07B71"/>
    <w:rsid w:val="00E102E8"/>
    <w:rsid w:val="00E10433"/>
    <w:rsid w:val="00E11551"/>
    <w:rsid w:val="00E1172C"/>
    <w:rsid w:val="00E129C6"/>
    <w:rsid w:val="00E12C5D"/>
    <w:rsid w:val="00E17031"/>
    <w:rsid w:val="00E20191"/>
    <w:rsid w:val="00E232A6"/>
    <w:rsid w:val="00E23AC9"/>
    <w:rsid w:val="00E24059"/>
    <w:rsid w:val="00E263F3"/>
    <w:rsid w:val="00E26BF3"/>
    <w:rsid w:val="00E26F38"/>
    <w:rsid w:val="00E27529"/>
    <w:rsid w:val="00E305F2"/>
    <w:rsid w:val="00E30608"/>
    <w:rsid w:val="00E3100A"/>
    <w:rsid w:val="00E32429"/>
    <w:rsid w:val="00E32521"/>
    <w:rsid w:val="00E32AB8"/>
    <w:rsid w:val="00E33B25"/>
    <w:rsid w:val="00E33E12"/>
    <w:rsid w:val="00E3597D"/>
    <w:rsid w:val="00E36BFB"/>
    <w:rsid w:val="00E37C9E"/>
    <w:rsid w:val="00E4093D"/>
    <w:rsid w:val="00E4287F"/>
    <w:rsid w:val="00E42D5A"/>
    <w:rsid w:val="00E43FA1"/>
    <w:rsid w:val="00E4557C"/>
    <w:rsid w:val="00E45754"/>
    <w:rsid w:val="00E459B1"/>
    <w:rsid w:val="00E4651B"/>
    <w:rsid w:val="00E473CD"/>
    <w:rsid w:val="00E47964"/>
    <w:rsid w:val="00E50CD1"/>
    <w:rsid w:val="00E51F2C"/>
    <w:rsid w:val="00E524DC"/>
    <w:rsid w:val="00E5264B"/>
    <w:rsid w:val="00E53569"/>
    <w:rsid w:val="00E53F21"/>
    <w:rsid w:val="00E53F69"/>
    <w:rsid w:val="00E54B2F"/>
    <w:rsid w:val="00E54BBA"/>
    <w:rsid w:val="00E55F18"/>
    <w:rsid w:val="00E56749"/>
    <w:rsid w:val="00E57059"/>
    <w:rsid w:val="00E5773F"/>
    <w:rsid w:val="00E57E70"/>
    <w:rsid w:val="00E60EEF"/>
    <w:rsid w:val="00E61638"/>
    <w:rsid w:val="00E625C3"/>
    <w:rsid w:val="00E62D3A"/>
    <w:rsid w:val="00E64871"/>
    <w:rsid w:val="00E64974"/>
    <w:rsid w:val="00E64A8A"/>
    <w:rsid w:val="00E65139"/>
    <w:rsid w:val="00E65593"/>
    <w:rsid w:val="00E66076"/>
    <w:rsid w:val="00E675CF"/>
    <w:rsid w:val="00E704F3"/>
    <w:rsid w:val="00E70788"/>
    <w:rsid w:val="00E708D4"/>
    <w:rsid w:val="00E7121A"/>
    <w:rsid w:val="00E71F0A"/>
    <w:rsid w:val="00E73185"/>
    <w:rsid w:val="00E74070"/>
    <w:rsid w:val="00E743B1"/>
    <w:rsid w:val="00E758B4"/>
    <w:rsid w:val="00E76B86"/>
    <w:rsid w:val="00E776D2"/>
    <w:rsid w:val="00E80D7A"/>
    <w:rsid w:val="00E81D34"/>
    <w:rsid w:val="00E81D6D"/>
    <w:rsid w:val="00E81D9E"/>
    <w:rsid w:val="00E8244C"/>
    <w:rsid w:val="00E83A1E"/>
    <w:rsid w:val="00E844FB"/>
    <w:rsid w:val="00E84BA9"/>
    <w:rsid w:val="00E8588E"/>
    <w:rsid w:val="00E87D18"/>
    <w:rsid w:val="00E905C6"/>
    <w:rsid w:val="00E90CFA"/>
    <w:rsid w:val="00E90E8E"/>
    <w:rsid w:val="00E927D7"/>
    <w:rsid w:val="00E93FAB"/>
    <w:rsid w:val="00E94114"/>
    <w:rsid w:val="00E945A4"/>
    <w:rsid w:val="00E97A48"/>
    <w:rsid w:val="00EA0D89"/>
    <w:rsid w:val="00EA1C72"/>
    <w:rsid w:val="00EA2A97"/>
    <w:rsid w:val="00EA3DAE"/>
    <w:rsid w:val="00EA4384"/>
    <w:rsid w:val="00EA4767"/>
    <w:rsid w:val="00EA7E2F"/>
    <w:rsid w:val="00EB0776"/>
    <w:rsid w:val="00EB0F81"/>
    <w:rsid w:val="00EB12E0"/>
    <w:rsid w:val="00EB3BA5"/>
    <w:rsid w:val="00EB5311"/>
    <w:rsid w:val="00EB5DD5"/>
    <w:rsid w:val="00EC0B56"/>
    <w:rsid w:val="00EC106E"/>
    <w:rsid w:val="00EC2B16"/>
    <w:rsid w:val="00EC33B8"/>
    <w:rsid w:val="00EC5847"/>
    <w:rsid w:val="00EC60B8"/>
    <w:rsid w:val="00EC6CEA"/>
    <w:rsid w:val="00EC6D62"/>
    <w:rsid w:val="00EC73EB"/>
    <w:rsid w:val="00EC798C"/>
    <w:rsid w:val="00ED06D0"/>
    <w:rsid w:val="00ED32BE"/>
    <w:rsid w:val="00ED3523"/>
    <w:rsid w:val="00ED43A7"/>
    <w:rsid w:val="00ED4B01"/>
    <w:rsid w:val="00ED5E43"/>
    <w:rsid w:val="00ED684C"/>
    <w:rsid w:val="00ED7B4E"/>
    <w:rsid w:val="00ED7B58"/>
    <w:rsid w:val="00EE02FA"/>
    <w:rsid w:val="00EE031F"/>
    <w:rsid w:val="00EE097A"/>
    <w:rsid w:val="00EE213A"/>
    <w:rsid w:val="00EE2C55"/>
    <w:rsid w:val="00EE33DD"/>
    <w:rsid w:val="00EE377B"/>
    <w:rsid w:val="00EE40AA"/>
    <w:rsid w:val="00EE4439"/>
    <w:rsid w:val="00EE4DAB"/>
    <w:rsid w:val="00EE57F5"/>
    <w:rsid w:val="00EE63EC"/>
    <w:rsid w:val="00EF00B4"/>
    <w:rsid w:val="00EF0BB2"/>
    <w:rsid w:val="00EF1960"/>
    <w:rsid w:val="00EF1F7F"/>
    <w:rsid w:val="00EF3743"/>
    <w:rsid w:val="00EF38B8"/>
    <w:rsid w:val="00EF4214"/>
    <w:rsid w:val="00EF44FD"/>
    <w:rsid w:val="00EF495B"/>
    <w:rsid w:val="00EF53CA"/>
    <w:rsid w:val="00EF54BC"/>
    <w:rsid w:val="00EF5755"/>
    <w:rsid w:val="00EF708D"/>
    <w:rsid w:val="00F0012F"/>
    <w:rsid w:val="00F01A70"/>
    <w:rsid w:val="00F03EE7"/>
    <w:rsid w:val="00F05BD4"/>
    <w:rsid w:val="00F05F2E"/>
    <w:rsid w:val="00F065F2"/>
    <w:rsid w:val="00F1219B"/>
    <w:rsid w:val="00F12290"/>
    <w:rsid w:val="00F14587"/>
    <w:rsid w:val="00F14AF2"/>
    <w:rsid w:val="00F15263"/>
    <w:rsid w:val="00F22097"/>
    <w:rsid w:val="00F240AE"/>
    <w:rsid w:val="00F24EBE"/>
    <w:rsid w:val="00F25EFD"/>
    <w:rsid w:val="00F26574"/>
    <w:rsid w:val="00F267E6"/>
    <w:rsid w:val="00F26844"/>
    <w:rsid w:val="00F276E7"/>
    <w:rsid w:val="00F279AE"/>
    <w:rsid w:val="00F30280"/>
    <w:rsid w:val="00F32004"/>
    <w:rsid w:val="00F32659"/>
    <w:rsid w:val="00F33331"/>
    <w:rsid w:val="00F333BE"/>
    <w:rsid w:val="00F33C73"/>
    <w:rsid w:val="00F33FED"/>
    <w:rsid w:val="00F356F8"/>
    <w:rsid w:val="00F422F3"/>
    <w:rsid w:val="00F459C8"/>
    <w:rsid w:val="00F47B1B"/>
    <w:rsid w:val="00F47E6B"/>
    <w:rsid w:val="00F50AD0"/>
    <w:rsid w:val="00F512A0"/>
    <w:rsid w:val="00F52108"/>
    <w:rsid w:val="00F52D5D"/>
    <w:rsid w:val="00F534D8"/>
    <w:rsid w:val="00F53D08"/>
    <w:rsid w:val="00F542E4"/>
    <w:rsid w:val="00F55135"/>
    <w:rsid w:val="00F57EF1"/>
    <w:rsid w:val="00F60AAD"/>
    <w:rsid w:val="00F61018"/>
    <w:rsid w:val="00F61A34"/>
    <w:rsid w:val="00F62499"/>
    <w:rsid w:val="00F64B83"/>
    <w:rsid w:val="00F65540"/>
    <w:rsid w:val="00F65B30"/>
    <w:rsid w:val="00F66C15"/>
    <w:rsid w:val="00F67305"/>
    <w:rsid w:val="00F679C8"/>
    <w:rsid w:val="00F71206"/>
    <w:rsid w:val="00F713B8"/>
    <w:rsid w:val="00F716B0"/>
    <w:rsid w:val="00F719C9"/>
    <w:rsid w:val="00F71CF6"/>
    <w:rsid w:val="00F7403E"/>
    <w:rsid w:val="00F75413"/>
    <w:rsid w:val="00F75629"/>
    <w:rsid w:val="00F75963"/>
    <w:rsid w:val="00F762ED"/>
    <w:rsid w:val="00F76568"/>
    <w:rsid w:val="00F76A65"/>
    <w:rsid w:val="00F7737E"/>
    <w:rsid w:val="00F846B3"/>
    <w:rsid w:val="00F854FD"/>
    <w:rsid w:val="00F8656A"/>
    <w:rsid w:val="00F86C58"/>
    <w:rsid w:val="00F8711A"/>
    <w:rsid w:val="00F8778D"/>
    <w:rsid w:val="00F90BA4"/>
    <w:rsid w:val="00F91471"/>
    <w:rsid w:val="00F91807"/>
    <w:rsid w:val="00F93A9D"/>
    <w:rsid w:val="00F93DEE"/>
    <w:rsid w:val="00F94B1C"/>
    <w:rsid w:val="00F94D82"/>
    <w:rsid w:val="00F9662B"/>
    <w:rsid w:val="00F970E9"/>
    <w:rsid w:val="00F9762D"/>
    <w:rsid w:val="00FA01D1"/>
    <w:rsid w:val="00FA1438"/>
    <w:rsid w:val="00FA2F6C"/>
    <w:rsid w:val="00FA3590"/>
    <w:rsid w:val="00FA477C"/>
    <w:rsid w:val="00FA4F11"/>
    <w:rsid w:val="00FA61AF"/>
    <w:rsid w:val="00FA6C31"/>
    <w:rsid w:val="00FA6D55"/>
    <w:rsid w:val="00FA7EAA"/>
    <w:rsid w:val="00FB0FCC"/>
    <w:rsid w:val="00FB25B4"/>
    <w:rsid w:val="00FB4D8E"/>
    <w:rsid w:val="00FB662F"/>
    <w:rsid w:val="00FB7353"/>
    <w:rsid w:val="00FC0667"/>
    <w:rsid w:val="00FC1036"/>
    <w:rsid w:val="00FC1685"/>
    <w:rsid w:val="00FC39A5"/>
    <w:rsid w:val="00FC4241"/>
    <w:rsid w:val="00FC44BF"/>
    <w:rsid w:val="00FC5404"/>
    <w:rsid w:val="00FC5B9F"/>
    <w:rsid w:val="00FC5BEF"/>
    <w:rsid w:val="00FC7052"/>
    <w:rsid w:val="00FD06A4"/>
    <w:rsid w:val="00FD2EB2"/>
    <w:rsid w:val="00FD397D"/>
    <w:rsid w:val="00FD3BC4"/>
    <w:rsid w:val="00FD5535"/>
    <w:rsid w:val="00FD647A"/>
    <w:rsid w:val="00FD69F7"/>
    <w:rsid w:val="00FD72B4"/>
    <w:rsid w:val="00FE2090"/>
    <w:rsid w:val="00FE2448"/>
    <w:rsid w:val="00FE4A4D"/>
    <w:rsid w:val="00FE64DE"/>
    <w:rsid w:val="00FE7D15"/>
    <w:rsid w:val="00FF26B0"/>
    <w:rsid w:val="00FF5F5B"/>
    <w:rsid w:val="00FF6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D069C"/>
  <w15:chartTrackingRefBased/>
  <w15:docId w15:val="{3861E074-131A-4741-83CE-F44A44650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8C66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22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BB9"/>
  </w:style>
  <w:style w:type="paragraph" w:styleId="Footer">
    <w:name w:val="footer"/>
    <w:basedOn w:val="Normal"/>
    <w:link w:val="FooterChar"/>
    <w:uiPriority w:val="99"/>
    <w:unhideWhenUsed/>
    <w:rsid w:val="00522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BB9"/>
  </w:style>
  <w:style w:type="paragraph" w:styleId="Bibliography">
    <w:name w:val="Bibliography"/>
    <w:basedOn w:val="Normal"/>
    <w:next w:val="Normal"/>
    <w:uiPriority w:val="37"/>
    <w:unhideWhenUsed/>
    <w:rsid w:val="000F3D6C"/>
    <w:pPr>
      <w:spacing w:after="240" w:line="240" w:lineRule="auto"/>
    </w:pPr>
  </w:style>
  <w:style w:type="character" w:styleId="Hyperlink">
    <w:name w:val="Hyperlink"/>
    <w:basedOn w:val="DefaultParagraphFont"/>
    <w:uiPriority w:val="99"/>
    <w:unhideWhenUsed/>
    <w:rsid w:val="00A06486"/>
    <w:rPr>
      <w:color w:val="0563C1" w:themeColor="hyperlink"/>
      <w:u w:val="single"/>
    </w:rPr>
  </w:style>
  <w:style w:type="character" w:styleId="UnresolvedMention">
    <w:name w:val="Unresolved Mention"/>
    <w:basedOn w:val="DefaultParagraphFont"/>
    <w:uiPriority w:val="99"/>
    <w:semiHidden/>
    <w:unhideWhenUsed/>
    <w:rsid w:val="00A06486"/>
    <w:rPr>
      <w:color w:val="605E5C"/>
      <w:shd w:val="clear" w:color="auto" w:fill="E1DFDD"/>
    </w:rPr>
  </w:style>
  <w:style w:type="paragraph" w:styleId="NormalWeb">
    <w:name w:val="Normal (Web)"/>
    <w:basedOn w:val="Normal"/>
    <w:uiPriority w:val="99"/>
    <w:unhideWhenUsed/>
    <w:rsid w:val="002223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22380"/>
    <w:rPr>
      <w:b/>
      <w:bCs/>
    </w:rPr>
  </w:style>
  <w:style w:type="character" w:styleId="Emphasis">
    <w:name w:val="Emphasis"/>
    <w:basedOn w:val="DefaultParagraphFont"/>
    <w:uiPriority w:val="20"/>
    <w:qFormat/>
    <w:rsid w:val="0072482D"/>
    <w:rPr>
      <w:i/>
      <w:iCs/>
    </w:rPr>
  </w:style>
  <w:style w:type="paragraph" w:styleId="ListParagraph">
    <w:name w:val="List Paragraph"/>
    <w:basedOn w:val="Normal"/>
    <w:uiPriority w:val="34"/>
    <w:qFormat/>
    <w:rsid w:val="007904B2"/>
    <w:pPr>
      <w:ind w:left="720"/>
      <w:contextualSpacing/>
    </w:pPr>
  </w:style>
  <w:style w:type="paragraph" w:styleId="Caption">
    <w:name w:val="caption"/>
    <w:basedOn w:val="Normal"/>
    <w:next w:val="Normal"/>
    <w:uiPriority w:val="35"/>
    <w:semiHidden/>
    <w:unhideWhenUsed/>
    <w:qFormat/>
    <w:rsid w:val="00C846BE"/>
    <w:pPr>
      <w:spacing w:after="200" w:line="240" w:lineRule="auto"/>
    </w:pPr>
    <w:rPr>
      <w:i/>
      <w:iCs/>
      <w:color w:val="44546A" w:themeColor="text2"/>
      <w:kern w:val="0"/>
      <w:sz w:val="18"/>
      <w:szCs w:val="18"/>
      <w14:ligatures w14:val="none"/>
    </w:rPr>
  </w:style>
  <w:style w:type="table" w:styleId="TableGrid">
    <w:name w:val="Table Grid"/>
    <w:basedOn w:val="TableNormal"/>
    <w:uiPriority w:val="39"/>
    <w:rsid w:val="00C846B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ersonname">
    <w:name w:val="person_name"/>
    <w:basedOn w:val="DefaultParagraphFont"/>
    <w:rsid w:val="00C02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622660">
      <w:bodyDiv w:val="1"/>
      <w:marLeft w:val="0"/>
      <w:marRight w:val="0"/>
      <w:marTop w:val="0"/>
      <w:marBottom w:val="0"/>
      <w:divBdr>
        <w:top w:val="none" w:sz="0" w:space="0" w:color="auto"/>
        <w:left w:val="none" w:sz="0" w:space="0" w:color="auto"/>
        <w:bottom w:val="none" w:sz="0" w:space="0" w:color="auto"/>
        <w:right w:val="none" w:sz="0" w:space="0" w:color="auto"/>
      </w:divBdr>
      <w:divsChild>
        <w:div w:id="1518353315">
          <w:marLeft w:val="0"/>
          <w:marRight w:val="0"/>
          <w:marTop w:val="450"/>
          <w:marBottom w:val="450"/>
          <w:divBdr>
            <w:top w:val="none" w:sz="0" w:space="0" w:color="auto"/>
            <w:left w:val="none" w:sz="0" w:space="0" w:color="auto"/>
            <w:bottom w:val="none" w:sz="0" w:space="0" w:color="auto"/>
            <w:right w:val="none" w:sz="0" w:space="0" w:color="auto"/>
          </w:divBdr>
        </w:div>
      </w:divsChild>
    </w:div>
    <w:div w:id="626666624">
      <w:bodyDiv w:val="1"/>
      <w:marLeft w:val="0"/>
      <w:marRight w:val="0"/>
      <w:marTop w:val="0"/>
      <w:marBottom w:val="0"/>
      <w:divBdr>
        <w:top w:val="none" w:sz="0" w:space="0" w:color="auto"/>
        <w:left w:val="none" w:sz="0" w:space="0" w:color="auto"/>
        <w:bottom w:val="none" w:sz="0" w:space="0" w:color="auto"/>
        <w:right w:val="none" w:sz="0" w:space="0" w:color="auto"/>
      </w:divBdr>
    </w:div>
    <w:div w:id="795491885">
      <w:bodyDiv w:val="1"/>
      <w:marLeft w:val="0"/>
      <w:marRight w:val="0"/>
      <w:marTop w:val="0"/>
      <w:marBottom w:val="0"/>
      <w:divBdr>
        <w:top w:val="none" w:sz="0" w:space="0" w:color="auto"/>
        <w:left w:val="none" w:sz="0" w:space="0" w:color="auto"/>
        <w:bottom w:val="none" w:sz="0" w:space="0" w:color="auto"/>
        <w:right w:val="none" w:sz="0" w:space="0" w:color="auto"/>
      </w:divBdr>
      <w:divsChild>
        <w:div w:id="630596959">
          <w:marLeft w:val="0"/>
          <w:marRight w:val="0"/>
          <w:marTop w:val="450"/>
          <w:marBottom w:val="0"/>
          <w:divBdr>
            <w:top w:val="none" w:sz="0" w:space="0" w:color="auto"/>
            <w:left w:val="none" w:sz="0" w:space="0" w:color="auto"/>
            <w:bottom w:val="none" w:sz="0" w:space="0" w:color="auto"/>
            <w:right w:val="none" w:sz="0" w:space="0" w:color="auto"/>
          </w:divBdr>
          <w:divsChild>
            <w:div w:id="305625521">
              <w:marLeft w:val="0"/>
              <w:marRight w:val="0"/>
              <w:marTop w:val="0"/>
              <w:marBottom w:val="0"/>
              <w:divBdr>
                <w:top w:val="none" w:sz="0" w:space="0" w:color="auto"/>
                <w:left w:val="none" w:sz="0" w:space="0" w:color="auto"/>
                <w:bottom w:val="none" w:sz="0" w:space="0" w:color="auto"/>
                <w:right w:val="none" w:sz="0" w:space="0" w:color="auto"/>
              </w:divBdr>
            </w:div>
          </w:divsChild>
        </w:div>
        <w:div w:id="771781093">
          <w:marLeft w:val="0"/>
          <w:marRight w:val="0"/>
          <w:marTop w:val="450"/>
          <w:marBottom w:val="0"/>
          <w:divBdr>
            <w:top w:val="none" w:sz="0" w:space="0" w:color="auto"/>
            <w:left w:val="none" w:sz="0" w:space="0" w:color="auto"/>
            <w:bottom w:val="none" w:sz="0" w:space="0" w:color="auto"/>
            <w:right w:val="none" w:sz="0" w:space="0" w:color="auto"/>
          </w:divBdr>
          <w:divsChild>
            <w:div w:id="39192918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42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469786">
      <w:bodyDiv w:val="1"/>
      <w:marLeft w:val="0"/>
      <w:marRight w:val="0"/>
      <w:marTop w:val="0"/>
      <w:marBottom w:val="0"/>
      <w:divBdr>
        <w:top w:val="none" w:sz="0" w:space="0" w:color="auto"/>
        <w:left w:val="none" w:sz="0" w:space="0" w:color="auto"/>
        <w:bottom w:val="none" w:sz="0" w:space="0" w:color="auto"/>
        <w:right w:val="none" w:sz="0" w:space="0" w:color="auto"/>
      </w:divBdr>
    </w:div>
    <w:div w:id="1346054408">
      <w:bodyDiv w:val="1"/>
      <w:marLeft w:val="0"/>
      <w:marRight w:val="0"/>
      <w:marTop w:val="0"/>
      <w:marBottom w:val="0"/>
      <w:divBdr>
        <w:top w:val="none" w:sz="0" w:space="0" w:color="auto"/>
        <w:left w:val="none" w:sz="0" w:space="0" w:color="auto"/>
        <w:bottom w:val="none" w:sz="0" w:space="0" w:color="auto"/>
        <w:right w:val="none" w:sz="0" w:space="0" w:color="auto"/>
      </w:divBdr>
    </w:div>
    <w:div w:id="1433357608">
      <w:bodyDiv w:val="1"/>
      <w:marLeft w:val="0"/>
      <w:marRight w:val="0"/>
      <w:marTop w:val="0"/>
      <w:marBottom w:val="0"/>
      <w:divBdr>
        <w:top w:val="none" w:sz="0" w:space="0" w:color="auto"/>
        <w:left w:val="none" w:sz="0" w:space="0" w:color="auto"/>
        <w:bottom w:val="none" w:sz="0" w:space="0" w:color="auto"/>
        <w:right w:val="none" w:sz="0" w:space="0" w:color="auto"/>
      </w:divBdr>
    </w:div>
    <w:div w:id="1486775818">
      <w:bodyDiv w:val="1"/>
      <w:marLeft w:val="0"/>
      <w:marRight w:val="0"/>
      <w:marTop w:val="0"/>
      <w:marBottom w:val="0"/>
      <w:divBdr>
        <w:top w:val="none" w:sz="0" w:space="0" w:color="auto"/>
        <w:left w:val="none" w:sz="0" w:space="0" w:color="auto"/>
        <w:bottom w:val="none" w:sz="0" w:space="0" w:color="auto"/>
        <w:right w:val="none" w:sz="0" w:space="0" w:color="auto"/>
      </w:divBdr>
    </w:div>
    <w:div w:id="1754204596">
      <w:bodyDiv w:val="1"/>
      <w:marLeft w:val="0"/>
      <w:marRight w:val="0"/>
      <w:marTop w:val="0"/>
      <w:marBottom w:val="0"/>
      <w:divBdr>
        <w:top w:val="none" w:sz="0" w:space="0" w:color="auto"/>
        <w:left w:val="none" w:sz="0" w:space="0" w:color="auto"/>
        <w:bottom w:val="none" w:sz="0" w:space="0" w:color="auto"/>
        <w:right w:val="none" w:sz="0" w:space="0" w:color="auto"/>
      </w:divBdr>
    </w:div>
    <w:div w:id="1762793699">
      <w:bodyDiv w:val="1"/>
      <w:marLeft w:val="0"/>
      <w:marRight w:val="0"/>
      <w:marTop w:val="0"/>
      <w:marBottom w:val="0"/>
      <w:divBdr>
        <w:top w:val="none" w:sz="0" w:space="0" w:color="auto"/>
        <w:left w:val="none" w:sz="0" w:space="0" w:color="auto"/>
        <w:bottom w:val="none" w:sz="0" w:space="0" w:color="auto"/>
        <w:right w:val="none" w:sz="0" w:space="0" w:color="auto"/>
      </w:divBdr>
    </w:div>
    <w:div w:id="1797796601">
      <w:bodyDiv w:val="1"/>
      <w:marLeft w:val="0"/>
      <w:marRight w:val="0"/>
      <w:marTop w:val="0"/>
      <w:marBottom w:val="0"/>
      <w:divBdr>
        <w:top w:val="none" w:sz="0" w:space="0" w:color="auto"/>
        <w:left w:val="none" w:sz="0" w:space="0" w:color="auto"/>
        <w:bottom w:val="none" w:sz="0" w:space="0" w:color="auto"/>
        <w:right w:val="none" w:sz="0" w:space="0" w:color="auto"/>
      </w:divBdr>
    </w:div>
    <w:div w:id="1927380202">
      <w:bodyDiv w:val="1"/>
      <w:marLeft w:val="0"/>
      <w:marRight w:val="0"/>
      <w:marTop w:val="0"/>
      <w:marBottom w:val="0"/>
      <w:divBdr>
        <w:top w:val="none" w:sz="0" w:space="0" w:color="auto"/>
        <w:left w:val="none" w:sz="0" w:space="0" w:color="auto"/>
        <w:bottom w:val="none" w:sz="0" w:space="0" w:color="auto"/>
        <w:right w:val="none" w:sz="0" w:space="0" w:color="auto"/>
      </w:divBdr>
    </w:div>
    <w:div w:id="212699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x.doi.org/10.2139/ssrn.281953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srn.com/abstract=2819536" TargetMode="External"/><Relationship Id="rId17" Type="http://schemas.openxmlformats.org/officeDocument/2006/relationships/hyperlink" Target="https://www.college.police.uk/diversity" TargetMode="External"/><Relationship Id="rId2" Type="http://schemas.openxmlformats.org/officeDocument/2006/relationships/numbering" Target="numbering.xml"/><Relationship Id="rId16" Type="http://schemas.openxmlformats.org/officeDocument/2006/relationships/hyperlink" Target="https://www.health.harvard.edu/blog/what-is-neurodiversity-20211123264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doi.org/10.1002/9780470669341"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177/0032258X23120890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Summary of returned surveys , including roles and numbers of those diagnosed as being Nuerodivergent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D0-4D80-B82D-0C1760404B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D0-4D80-B82D-0C1760404B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D0-4D80-B82D-0C1760404B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D0-4D80-B82D-0C1760404B9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9D0-4D80-B82D-0C1760404B95}"/>
              </c:ext>
            </c:extLst>
          </c:dPt>
          <c:cat>
            <c:strRef>
              <c:f>Sheet1!$B$3:$B$7</c:f>
              <c:strCache>
                <c:ptCount val="5"/>
                <c:pt idx="0">
                  <c:v>Replied Participants </c:v>
                </c:pt>
                <c:pt idx="1">
                  <c:v>Student police officers </c:v>
                </c:pt>
                <c:pt idx="2">
                  <c:v>Qualified police officers </c:v>
                </c:pt>
                <c:pt idx="3">
                  <c:v>Tutors </c:v>
                </c:pt>
                <c:pt idx="4">
                  <c:v>Diagnosed as being Neurodivergent </c:v>
                </c:pt>
              </c:strCache>
            </c:strRef>
          </c:cat>
          <c:val>
            <c:numRef>
              <c:f>Sheet1!$C$3:$C$7</c:f>
              <c:numCache>
                <c:formatCode>General</c:formatCode>
                <c:ptCount val="5"/>
                <c:pt idx="0">
                  <c:v>8</c:v>
                </c:pt>
                <c:pt idx="1">
                  <c:v>1</c:v>
                </c:pt>
                <c:pt idx="2">
                  <c:v>7</c:v>
                </c:pt>
                <c:pt idx="3">
                  <c:v>2</c:v>
                </c:pt>
                <c:pt idx="4">
                  <c:v>5</c:v>
                </c:pt>
              </c:numCache>
            </c:numRef>
          </c:val>
          <c:extLst>
            <c:ext xmlns:c16="http://schemas.microsoft.com/office/drawing/2014/chart" uri="{C3380CC4-5D6E-409C-BE32-E72D297353CC}">
              <c16:uniqueId val="{0000000A-79D0-4D80-B82D-0C1760404B9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Likert rating of training recieved to become a police  officer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Sheet1!$B$3:$B$10</c:f>
              <c:strCache>
                <c:ptCount val="8"/>
                <c:pt idx="0">
                  <c:v>P1</c:v>
                </c:pt>
                <c:pt idx="1">
                  <c:v>P2</c:v>
                </c:pt>
                <c:pt idx="2">
                  <c:v>P3</c:v>
                </c:pt>
                <c:pt idx="3">
                  <c:v>P4</c:v>
                </c:pt>
                <c:pt idx="4">
                  <c:v>P5</c:v>
                </c:pt>
                <c:pt idx="5">
                  <c:v>P6</c:v>
                </c:pt>
                <c:pt idx="6">
                  <c:v>P7</c:v>
                </c:pt>
                <c:pt idx="7">
                  <c:v>P8</c:v>
                </c:pt>
              </c:strCache>
            </c:strRef>
          </c:cat>
          <c:val>
            <c:numRef>
              <c:f>Sheet1!$D$3:$D$10</c:f>
              <c:numCache>
                <c:formatCode>General</c:formatCode>
                <c:ptCount val="8"/>
                <c:pt idx="0">
                  <c:v>6</c:v>
                </c:pt>
                <c:pt idx="1">
                  <c:v>8</c:v>
                </c:pt>
                <c:pt idx="2">
                  <c:v>8</c:v>
                </c:pt>
                <c:pt idx="3">
                  <c:v>7</c:v>
                </c:pt>
                <c:pt idx="4">
                  <c:v>5</c:v>
                </c:pt>
                <c:pt idx="5">
                  <c:v>7</c:v>
                </c:pt>
                <c:pt idx="6">
                  <c:v>5</c:v>
                </c:pt>
                <c:pt idx="7">
                  <c:v>6</c:v>
                </c:pt>
              </c:numCache>
            </c:numRef>
          </c:val>
          <c:extLst>
            <c:ext xmlns:c16="http://schemas.microsoft.com/office/drawing/2014/chart" uri="{C3380CC4-5D6E-409C-BE32-E72D297353CC}">
              <c16:uniqueId val="{00000000-9D26-4CA2-AB0A-B916D7C8D7FA}"/>
            </c:ext>
          </c:extLst>
        </c:ser>
        <c:dLbls>
          <c:showLegendKey val="0"/>
          <c:showVal val="0"/>
          <c:showCatName val="0"/>
          <c:showSerName val="0"/>
          <c:showPercent val="0"/>
          <c:showBubbleSize val="0"/>
        </c:dLbls>
        <c:gapWidth val="219"/>
        <c:overlap val="-27"/>
        <c:axId val="189595487"/>
        <c:axId val="189595007"/>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Sheet1!$B$3:$B$10</c15:sqref>
                        </c15:formulaRef>
                      </c:ext>
                    </c:extLst>
                    <c:strCache>
                      <c:ptCount val="8"/>
                      <c:pt idx="0">
                        <c:v>P1</c:v>
                      </c:pt>
                      <c:pt idx="1">
                        <c:v>P2</c:v>
                      </c:pt>
                      <c:pt idx="2">
                        <c:v>P3</c:v>
                      </c:pt>
                      <c:pt idx="3">
                        <c:v>P4</c:v>
                      </c:pt>
                      <c:pt idx="4">
                        <c:v>P5</c:v>
                      </c:pt>
                      <c:pt idx="5">
                        <c:v>P6</c:v>
                      </c:pt>
                      <c:pt idx="6">
                        <c:v>P7</c:v>
                      </c:pt>
                      <c:pt idx="7">
                        <c:v>P8</c:v>
                      </c:pt>
                    </c:strCache>
                  </c:strRef>
                </c:cat>
                <c:val>
                  <c:numRef>
                    <c:extLst>
                      <c:ext uri="{02D57815-91ED-43cb-92C2-25804820EDAC}">
                        <c15:formulaRef>
                          <c15:sqref>Sheet1!$C$3:$C$10</c15:sqref>
                        </c15:formulaRef>
                      </c:ext>
                    </c:extLst>
                    <c:numCache>
                      <c:formatCode>General</c:formatCode>
                      <c:ptCount val="8"/>
                    </c:numCache>
                  </c:numRef>
                </c:val>
                <c:extLst>
                  <c:ext xmlns:c16="http://schemas.microsoft.com/office/drawing/2014/chart" uri="{C3380CC4-5D6E-409C-BE32-E72D297353CC}">
                    <c16:uniqueId val="{00000001-9D26-4CA2-AB0A-B916D7C8D7FA}"/>
                  </c:ext>
                </c:extLst>
              </c15:ser>
            </c15:filteredBarSeries>
          </c:ext>
        </c:extLst>
      </c:barChart>
      <c:catAx>
        <c:axId val="189595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595007"/>
        <c:crosses val="autoZero"/>
        <c:auto val="1"/>
        <c:lblAlgn val="ctr"/>
        <c:lblOffset val="100"/>
        <c:noMultiLvlLbl val="0"/>
      </c:catAx>
      <c:valAx>
        <c:axId val="189595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595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would you rate ongoing support in your daily post ?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Sheet1!$B$3:$B$10</c:f>
              <c:strCache>
                <c:ptCount val="8"/>
                <c:pt idx="0">
                  <c:v>P1</c:v>
                </c:pt>
                <c:pt idx="1">
                  <c:v>P2</c:v>
                </c:pt>
                <c:pt idx="2">
                  <c:v>P3</c:v>
                </c:pt>
                <c:pt idx="3">
                  <c:v>P4</c:v>
                </c:pt>
                <c:pt idx="4">
                  <c:v>P5</c:v>
                </c:pt>
                <c:pt idx="5">
                  <c:v>P6</c:v>
                </c:pt>
                <c:pt idx="6">
                  <c:v>P7</c:v>
                </c:pt>
                <c:pt idx="7">
                  <c:v>P8</c:v>
                </c:pt>
              </c:strCache>
            </c:strRef>
          </c:cat>
          <c:val>
            <c:numRef>
              <c:f>Sheet1!$D$3:$D$10</c:f>
              <c:numCache>
                <c:formatCode>General</c:formatCode>
                <c:ptCount val="8"/>
                <c:pt idx="0">
                  <c:v>9</c:v>
                </c:pt>
                <c:pt idx="1">
                  <c:v>8</c:v>
                </c:pt>
                <c:pt idx="2">
                  <c:v>2</c:v>
                </c:pt>
                <c:pt idx="3">
                  <c:v>8</c:v>
                </c:pt>
                <c:pt idx="4">
                  <c:v>8</c:v>
                </c:pt>
                <c:pt idx="5">
                  <c:v>9</c:v>
                </c:pt>
                <c:pt idx="6">
                  <c:v>3</c:v>
                </c:pt>
                <c:pt idx="7">
                  <c:v>8</c:v>
                </c:pt>
              </c:numCache>
            </c:numRef>
          </c:val>
          <c:extLst>
            <c:ext xmlns:c16="http://schemas.microsoft.com/office/drawing/2014/chart" uri="{C3380CC4-5D6E-409C-BE32-E72D297353CC}">
              <c16:uniqueId val="{00000000-330F-43B0-B72C-006FFB0E6375}"/>
            </c:ext>
          </c:extLst>
        </c:ser>
        <c:dLbls>
          <c:showLegendKey val="0"/>
          <c:showVal val="0"/>
          <c:showCatName val="0"/>
          <c:showSerName val="0"/>
          <c:showPercent val="0"/>
          <c:showBubbleSize val="0"/>
        </c:dLbls>
        <c:gapWidth val="219"/>
        <c:overlap val="-27"/>
        <c:axId val="189595487"/>
        <c:axId val="189595007"/>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Sheet1!$B$3:$B$10</c15:sqref>
                        </c15:formulaRef>
                      </c:ext>
                    </c:extLst>
                    <c:strCache>
                      <c:ptCount val="8"/>
                      <c:pt idx="0">
                        <c:v>P1</c:v>
                      </c:pt>
                      <c:pt idx="1">
                        <c:v>P2</c:v>
                      </c:pt>
                      <c:pt idx="2">
                        <c:v>P3</c:v>
                      </c:pt>
                      <c:pt idx="3">
                        <c:v>P4</c:v>
                      </c:pt>
                      <c:pt idx="4">
                        <c:v>P5</c:v>
                      </c:pt>
                      <c:pt idx="5">
                        <c:v>P6</c:v>
                      </c:pt>
                      <c:pt idx="6">
                        <c:v>P7</c:v>
                      </c:pt>
                      <c:pt idx="7">
                        <c:v>P8</c:v>
                      </c:pt>
                    </c:strCache>
                  </c:strRef>
                </c:cat>
                <c:val>
                  <c:numRef>
                    <c:extLst>
                      <c:ext uri="{02D57815-91ED-43cb-92C2-25804820EDAC}">
                        <c15:formulaRef>
                          <c15:sqref>Sheet1!$C$3:$C$10</c15:sqref>
                        </c15:formulaRef>
                      </c:ext>
                    </c:extLst>
                    <c:numCache>
                      <c:formatCode>General</c:formatCode>
                      <c:ptCount val="8"/>
                    </c:numCache>
                  </c:numRef>
                </c:val>
                <c:extLst>
                  <c:ext xmlns:c16="http://schemas.microsoft.com/office/drawing/2014/chart" uri="{C3380CC4-5D6E-409C-BE32-E72D297353CC}">
                    <c16:uniqueId val="{00000001-330F-43B0-B72C-006FFB0E6375}"/>
                  </c:ext>
                </c:extLst>
              </c15:ser>
            </c15:filteredBarSeries>
          </c:ext>
        </c:extLst>
      </c:barChart>
      <c:catAx>
        <c:axId val="189595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595007"/>
        <c:crosses val="autoZero"/>
        <c:auto val="1"/>
        <c:lblAlgn val="ctr"/>
        <c:lblOffset val="100"/>
        <c:noMultiLvlLbl val="0"/>
      </c:catAx>
      <c:valAx>
        <c:axId val="189595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595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8EDC3-4B5A-4658-A620-0565DA9A8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41</Pages>
  <Words>14179</Words>
  <Characters>80823</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fergusson</dc:creator>
  <cp:keywords/>
  <dc:description/>
  <cp:lastModifiedBy>Fergusson, Adam</cp:lastModifiedBy>
  <cp:revision>42</cp:revision>
  <cp:lastPrinted>2025-03-22T17:12:00Z</cp:lastPrinted>
  <dcterms:created xsi:type="dcterms:W3CDTF">2025-03-31T12:55:00Z</dcterms:created>
  <dcterms:modified xsi:type="dcterms:W3CDTF">2025-04-07T08:30:00Z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id="3ubMBF5x"/&gt;&lt;style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MSIP_Label_f2acd28b-79a3-4a0f-b0ff-4b75658b1549_Enabled">
    <vt:lpwstr>true</vt:lpwstr>
  </property>
  <property fmtid="{D5CDD505-2E9C-101B-9397-08002B2CF9AE}" pid="5" name="MSIP_Label_f2acd28b-79a3-4a0f-b0ff-4b75658b1549_SetDate">
    <vt:lpwstr>2024-10-25T13:17:10Z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ef9200fe-987a-44d3-a62f-913ea176f2e0</vt:lpwstr>
  </property>
  <property fmtid="{D5CDD505-2E9C-101B-9397-08002B2CF9AE}" pid="10" name="MSIP_Label_f2acd28b-79a3-4a0f-b0ff-4b75658b1549_ContentBits">
    <vt:lpwstr>0</vt:lpwstr>
  </property>
</Properties>
</file>