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AB536E" w14:textId="379AAAB5" w:rsidR="00FE7AB8" w:rsidRPr="00AD15C2" w:rsidRDefault="006D28DF" w:rsidP="00DB3A9E">
      <w:pPr>
        <w:spacing w:line="360" w:lineRule="auto"/>
        <w:jc w:val="center"/>
        <w:rPr>
          <w:rFonts w:ascii="Arial" w:hAnsi="Arial" w:cs="Arial"/>
          <w:b/>
          <w:bCs/>
          <w:sz w:val="40"/>
          <w:szCs w:val="40"/>
          <w:u w:val="single"/>
        </w:rPr>
      </w:pPr>
      <w:r w:rsidRPr="00AD15C2">
        <w:rPr>
          <w:rFonts w:ascii="Arial" w:hAnsi="Arial" w:cs="Arial"/>
          <w:b/>
          <w:bCs/>
          <w:sz w:val="40"/>
          <w:szCs w:val="40"/>
          <w:u w:val="single"/>
        </w:rPr>
        <w:t>RISK ASSE</w:t>
      </w:r>
      <w:r w:rsidR="00FE7AB8" w:rsidRPr="00AD15C2">
        <w:rPr>
          <w:rFonts w:ascii="Arial" w:hAnsi="Arial" w:cs="Arial"/>
          <w:b/>
          <w:bCs/>
          <w:sz w:val="40"/>
          <w:szCs w:val="40"/>
          <w:u w:val="single"/>
        </w:rPr>
        <w:t>SSMENT</w:t>
      </w:r>
      <w:r w:rsidR="00C621F1" w:rsidRPr="00AD15C2">
        <w:rPr>
          <w:rFonts w:ascii="Arial" w:hAnsi="Arial" w:cs="Arial"/>
          <w:b/>
          <w:bCs/>
          <w:sz w:val="40"/>
          <w:szCs w:val="40"/>
          <w:u w:val="single"/>
        </w:rPr>
        <w:t xml:space="preserve"> </w:t>
      </w:r>
      <w:r w:rsidR="00F16C0A">
        <w:rPr>
          <w:rFonts w:ascii="Arial" w:hAnsi="Arial" w:cs="Arial"/>
          <w:b/>
          <w:bCs/>
          <w:sz w:val="40"/>
          <w:szCs w:val="40"/>
          <w:u w:val="single"/>
        </w:rPr>
        <w:t>REPORT</w:t>
      </w:r>
      <w:r w:rsidR="00571290">
        <w:rPr>
          <w:rFonts w:ascii="Arial" w:hAnsi="Arial" w:cs="Arial"/>
          <w:b/>
          <w:bCs/>
          <w:sz w:val="40"/>
          <w:szCs w:val="40"/>
          <w:u w:val="single"/>
        </w:rPr>
        <w:t xml:space="preserve"> FOR </w:t>
      </w:r>
      <w:r w:rsidR="00D66716" w:rsidRPr="00AD15C2">
        <w:rPr>
          <w:rFonts w:ascii="Arial" w:hAnsi="Arial" w:cs="Arial"/>
          <w:b/>
          <w:bCs/>
          <w:sz w:val="40"/>
          <w:szCs w:val="40"/>
          <w:u w:val="single"/>
        </w:rPr>
        <w:t>CARE</w:t>
      </w:r>
      <w:r w:rsidR="00D0752D" w:rsidRPr="00AD15C2">
        <w:rPr>
          <w:rFonts w:ascii="Arial" w:hAnsi="Arial" w:cs="Arial"/>
          <w:b/>
          <w:bCs/>
          <w:sz w:val="40"/>
          <w:szCs w:val="40"/>
          <w:u w:val="single"/>
        </w:rPr>
        <w:t xml:space="preserve"> AND TRANSPORTATION OF </w:t>
      </w:r>
      <w:r w:rsidR="00C621F1" w:rsidRPr="00AD15C2">
        <w:rPr>
          <w:rFonts w:ascii="Arial" w:hAnsi="Arial" w:cs="Arial"/>
          <w:b/>
          <w:bCs/>
          <w:sz w:val="40"/>
          <w:szCs w:val="40"/>
          <w:u w:val="single"/>
        </w:rPr>
        <w:t>PATIENTS</w:t>
      </w:r>
      <w:r w:rsidR="00D0752D" w:rsidRPr="00AD15C2">
        <w:rPr>
          <w:rFonts w:ascii="Arial" w:hAnsi="Arial" w:cs="Arial"/>
          <w:b/>
          <w:bCs/>
          <w:sz w:val="40"/>
          <w:szCs w:val="40"/>
          <w:u w:val="single"/>
        </w:rPr>
        <w:t xml:space="preserve"> WITH DEMENTIA</w:t>
      </w:r>
    </w:p>
    <w:p w14:paraId="0E641DA0" w14:textId="7DBEE5AF" w:rsidR="00C621F1" w:rsidRPr="00AD15C2" w:rsidRDefault="00FC1C0D" w:rsidP="00DB3A9E">
      <w:pPr>
        <w:spacing w:line="360" w:lineRule="auto"/>
        <w:jc w:val="center"/>
        <w:rPr>
          <w:rFonts w:ascii="Arial" w:hAnsi="Arial" w:cs="Arial"/>
          <w:b/>
          <w:bCs/>
          <w:sz w:val="40"/>
          <w:szCs w:val="40"/>
        </w:rPr>
      </w:pPr>
      <w:r w:rsidRPr="00AD15C2">
        <w:rPr>
          <w:rFonts w:ascii="Arial" w:hAnsi="Arial" w:cs="Arial"/>
          <w:b/>
          <w:bCs/>
          <w:sz w:val="40"/>
          <w:szCs w:val="40"/>
        </w:rPr>
        <w:t>1804994</w:t>
      </w:r>
    </w:p>
    <w:p w14:paraId="62F333EB" w14:textId="77777777" w:rsidR="00BA5817" w:rsidRDefault="00BA5817" w:rsidP="00DB3A9E">
      <w:pPr>
        <w:spacing w:line="360" w:lineRule="auto"/>
        <w:jc w:val="center"/>
        <w:rPr>
          <w:rFonts w:ascii="Arial" w:hAnsi="Arial" w:cs="Arial"/>
          <w:b/>
          <w:bCs/>
          <w:sz w:val="40"/>
          <w:szCs w:val="40"/>
          <w:u w:val="single"/>
        </w:rPr>
      </w:pPr>
    </w:p>
    <w:p w14:paraId="64B0AB88" w14:textId="1F2A7DC7" w:rsidR="00D336B5" w:rsidRDefault="00C8260F" w:rsidP="00D336B5">
      <w:pPr>
        <w:spacing w:line="360" w:lineRule="auto"/>
        <w:rPr>
          <w:rFonts w:ascii="Arial" w:hAnsi="Arial" w:cs="Arial"/>
          <w:b/>
          <w:bCs/>
          <w:sz w:val="28"/>
          <w:szCs w:val="28"/>
          <w:u w:val="single"/>
        </w:rPr>
      </w:pPr>
      <w:r>
        <w:rPr>
          <w:rFonts w:ascii="Arial" w:hAnsi="Arial" w:cs="Arial"/>
          <w:b/>
          <w:bCs/>
          <w:sz w:val="28"/>
          <w:szCs w:val="28"/>
          <w:u w:val="single"/>
        </w:rPr>
        <w:t>INTRODUCTION:</w:t>
      </w:r>
    </w:p>
    <w:p w14:paraId="2ADADB0A" w14:textId="77777777" w:rsidR="00FA3494" w:rsidRPr="00C8260F" w:rsidRDefault="00FA3494" w:rsidP="00D336B5">
      <w:pPr>
        <w:spacing w:line="360" w:lineRule="auto"/>
        <w:rPr>
          <w:rFonts w:ascii="Arial" w:hAnsi="Arial" w:cs="Arial"/>
          <w:b/>
          <w:bCs/>
          <w:sz w:val="28"/>
          <w:szCs w:val="28"/>
          <w:u w:val="single"/>
        </w:rPr>
      </w:pPr>
    </w:p>
    <w:p w14:paraId="5E81D453" w14:textId="669EDCBF" w:rsidR="009528BE" w:rsidRDefault="00C319F0" w:rsidP="00BA5F78">
      <w:pPr>
        <w:spacing w:line="360" w:lineRule="auto"/>
        <w:rPr>
          <w:rFonts w:ascii="Arial" w:hAnsi="Arial" w:cs="Arial"/>
          <w:sz w:val="24"/>
          <w:szCs w:val="24"/>
        </w:rPr>
      </w:pPr>
      <w:r>
        <w:rPr>
          <w:rFonts w:ascii="Arial" w:hAnsi="Arial" w:cs="Arial"/>
          <w:sz w:val="24"/>
          <w:szCs w:val="24"/>
        </w:rPr>
        <w:t xml:space="preserve">The </w:t>
      </w:r>
      <w:r w:rsidR="004B5B9E">
        <w:rPr>
          <w:rFonts w:ascii="Arial" w:hAnsi="Arial" w:cs="Arial"/>
          <w:sz w:val="24"/>
          <w:szCs w:val="24"/>
        </w:rPr>
        <w:t>Nat</w:t>
      </w:r>
      <w:r w:rsidR="00194BE7">
        <w:rPr>
          <w:rFonts w:ascii="Arial" w:hAnsi="Arial" w:cs="Arial"/>
          <w:sz w:val="24"/>
          <w:szCs w:val="24"/>
        </w:rPr>
        <w:t>ional Health Service (NHS)</w:t>
      </w:r>
      <w:r w:rsidR="00AF246D">
        <w:rPr>
          <w:rFonts w:ascii="Arial" w:hAnsi="Arial" w:cs="Arial"/>
          <w:sz w:val="24"/>
          <w:szCs w:val="24"/>
        </w:rPr>
        <w:t>, (2024),</w:t>
      </w:r>
      <w:r w:rsidR="00194BE7">
        <w:rPr>
          <w:rFonts w:ascii="Arial" w:hAnsi="Arial" w:cs="Arial"/>
          <w:sz w:val="24"/>
          <w:szCs w:val="24"/>
        </w:rPr>
        <w:t xml:space="preserve"> </w:t>
      </w:r>
      <w:r w:rsidR="005E12A2">
        <w:rPr>
          <w:rFonts w:ascii="Arial" w:hAnsi="Arial" w:cs="Arial"/>
          <w:sz w:val="24"/>
          <w:szCs w:val="24"/>
        </w:rPr>
        <w:t>defined</w:t>
      </w:r>
      <w:r w:rsidR="00EC7563">
        <w:rPr>
          <w:rFonts w:ascii="Arial" w:hAnsi="Arial" w:cs="Arial"/>
          <w:sz w:val="24"/>
          <w:szCs w:val="24"/>
        </w:rPr>
        <w:t xml:space="preserve"> d</w:t>
      </w:r>
      <w:r w:rsidR="00194BE7">
        <w:rPr>
          <w:rFonts w:ascii="Arial" w:hAnsi="Arial" w:cs="Arial"/>
          <w:sz w:val="24"/>
          <w:szCs w:val="24"/>
        </w:rPr>
        <w:t>ementia</w:t>
      </w:r>
      <w:r w:rsidR="00EC7563">
        <w:rPr>
          <w:rFonts w:ascii="Arial" w:hAnsi="Arial" w:cs="Arial"/>
          <w:sz w:val="24"/>
          <w:szCs w:val="24"/>
        </w:rPr>
        <w:t xml:space="preserve"> as</w:t>
      </w:r>
      <w:r w:rsidR="00194BE7">
        <w:rPr>
          <w:rFonts w:ascii="Arial" w:hAnsi="Arial" w:cs="Arial"/>
          <w:sz w:val="24"/>
          <w:szCs w:val="24"/>
        </w:rPr>
        <w:t xml:space="preserve"> </w:t>
      </w:r>
      <w:r w:rsidR="00D70499">
        <w:rPr>
          <w:rFonts w:ascii="Arial" w:hAnsi="Arial" w:cs="Arial"/>
          <w:sz w:val="24"/>
          <w:szCs w:val="24"/>
        </w:rPr>
        <w:t xml:space="preserve">a group of </w:t>
      </w:r>
      <w:r w:rsidR="008E7F05">
        <w:rPr>
          <w:rFonts w:ascii="Arial" w:hAnsi="Arial" w:cs="Arial"/>
          <w:sz w:val="24"/>
          <w:szCs w:val="24"/>
        </w:rPr>
        <w:t xml:space="preserve">symptoms that </w:t>
      </w:r>
      <w:r w:rsidR="00FA5E01">
        <w:rPr>
          <w:rFonts w:ascii="Arial" w:hAnsi="Arial" w:cs="Arial"/>
          <w:sz w:val="24"/>
          <w:szCs w:val="24"/>
        </w:rPr>
        <w:t>emanate</w:t>
      </w:r>
      <w:r w:rsidR="008E7F05">
        <w:rPr>
          <w:rFonts w:ascii="Arial" w:hAnsi="Arial" w:cs="Arial"/>
          <w:sz w:val="24"/>
          <w:szCs w:val="24"/>
        </w:rPr>
        <w:t xml:space="preserve"> from the </w:t>
      </w:r>
      <w:r w:rsidR="00FA5E01">
        <w:rPr>
          <w:rFonts w:ascii="Arial" w:hAnsi="Arial" w:cs="Arial"/>
          <w:sz w:val="24"/>
          <w:szCs w:val="24"/>
        </w:rPr>
        <w:t>deterioration</w:t>
      </w:r>
      <w:r w:rsidR="00E54129">
        <w:rPr>
          <w:rFonts w:ascii="Arial" w:hAnsi="Arial" w:cs="Arial"/>
          <w:sz w:val="24"/>
          <w:szCs w:val="24"/>
        </w:rPr>
        <w:t xml:space="preserve"> in normal brain functions</w:t>
      </w:r>
      <w:r w:rsidR="00967954">
        <w:rPr>
          <w:rFonts w:ascii="Arial" w:hAnsi="Arial" w:cs="Arial"/>
          <w:sz w:val="24"/>
          <w:szCs w:val="24"/>
        </w:rPr>
        <w:t>.</w:t>
      </w:r>
      <w:r w:rsidR="00B173A8">
        <w:rPr>
          <w:rFonts w:ascii="Arial" w:hAnsi="Arial" w:cs="Arial"/>
          <w:sz w:val="24"/>
          <w:szCs w:val="24"/>
        </w:rPr>
        <w:t xml:space="preserve">  </w:t>
      </w:r>
      <w:r w:rsidR="00967954">
        <w:rPr>
          <w:rFonts w:ascii="Arial" w:hAnsi="Arial" w:cs="Arial"/>
          <w:sz w:val="24"/>
          <w:szCs w:val="24"/>
        </w:rPr>
        <w:t xml:space="preserve">This </w:t>
      </w:r>
      <w:r w:rsidR="00FA5E01">
        <w:rPr>
          <w:rFonts w:ascii="Arial" w:hAnsi="Arial" w:cs="Arial"/>
          <w:sz w:val="24"/>
          <w:szCs w:val="24"/>
        </w:rPr>
        <w:t>deterioration</w:t>
      </w:r>
      <w:r w:rsidR="00A34A43">
        <w:rPr>
          <w:rFonts w:ascii="Arial" w:hAnsi="Arial" w:cs="Arial"/>
          <w:sz w:val="24"/>
          <w:szCs w:val="24"/>
        </w:rPr>
        <w:t xml:space="preserve"> a</w:t>
      </w:r>
      <w:r w:rsidR="003A2497">
        <w:rPr>
          <w:rFonts w:ascii="Arial" w:hAnsi="Arial" w:cs="Arial"/>
          <w:sz w:val="24"/>
          <w:szCs w:val="24"/>
        </w:rPr>
        <w:t>ffect</w:t>
      </w:r>
      <w:r w:rsidR="00A34A43">
        <w:rPr>
          <w:rFonts w:ascii="Arial" w:hAnsi="Arial" w:cs="Arial"/>
          <w:sz w:val="24"/>
          <w:szCs w:val="24"/>
        </w:rPr>
        <w:t xml:space="preserve">s </w:t>
      </w:r>
      <w:r w:rsidR="00167D65">
        <w:rPr>
          <w:rFonts w:ascii="Arial" w:hAnsi="Arial" w:cs="Arial"/>
          <w:sz w:val="24"/>
          <w:szCs w:val="24"/>
        </w:rPr>
        <w:t xml:space="preserve">the </w:t>
      </w:r>
      <w:r w:rsidR="00A83173">
        <w:rPr>
          <w:rFonts w:ascii="Arial" w:hAnsi="Arial" w:cs="Arial"/>
          <w:sz w:val="24"/>
          <w:szCs w:val="24"/>
        </w:rPr>
        <w:t>person's</w:t>
      </w:r>
      <w:r w:rsidR="00167D65">
        <w:rPr>
          <w:rFonts w:ascii="Arial" w:hAnsi="Arial" w:cs="Arial"/>
          <w:sz w:val="24"/>
          <w:szCs w:val="24"/>
        </w:rPr>
        <w:t xml:space="preserve"> cognitive </w:t>
      </w:r>
      <w:r w:rsidR="006515C3">
        <w:rPr>
          <w:rFonts w:ascii="Arial" w:hAnsi="Arial" w:cs="Arial"/>
          <w:sz w:val="24"/>
          <w:szCs w:val="24"/>
        </w:rPr>
        <w:t>capabilities</w:t>
      </w:r>
      <w:r w:rsidR="00C3296E">
        <w:rPr>
          <w:rFonts w:ascii="Arial" w:hAnsi="Arial" w:cs="Arial"/>
          <w:sz w:val="24"/>
          <w:szCs w:val="24"/>
        </w:rPr>
        <w:t xml:space="preserve"> </w:t>
      </w:r>
      <w:r w:rsidR="007C73DF">
        <w:rPr>
          <w:rFonts w:ascii="Arial" w:hAnsi="Arial" w:cs="Arial"/>
          <w:sz w:val="24"/>
          <w:szCs w:val="24"/>
        </w:rPr>
        <w:t>like</w:t>
      </w:r>
      <w:r w:rsidR="00C80F9B">
        <w:rPr>
          <w:rFonts w:ascii="Arial" w:hAnsi="Arial" w:cs="Arial"/>
          <w:sz w:val="24"/>
          <w:szCs w:val="24"/>
        </w:rPr>
        <w:t xml:space="preserve"> </w:t>
      </w:r>
      <w:r w:rsidR="00A34A43">
        <w:rPr>
          <w:rFonts w:ascii="Arial" w:hAnsi="Arial" w:cs="Arial"/>
          <w:sz w:val="24"/>
          <w:szCs w:val="24"/>
        </w:rPr>
        <w:t>memory</w:t>
      </w:r>
      <w:r w:rsidR="007C73DF">
        <w:rPr>
          <w:rFonts w:ascii="Arial" w:hAnsi="Arial" w:cs="Arial"/>
          <w:sz w:val="24"/>
          <w:szCs w:val="24"/>
        </w:rPr>
        <w:t xml:space="preserve"> and </w:t>
      </w:r>
      <w:r w:rsidR="00A34A43">
        <w:rPr>
          <w:rFonts w:ascii="Arial" w:hAnsi="Arial" w:cs="Arial"/>
          <w:sz w:val="24"/>
          <w:szCs w:val="24"/>
        </w:rPr>
        <w:t>comm</w:t>
      </w:r>
      <w:r w:rsidR="0095430A">
        <w:rPr>
          <w:rFonts w:ascii="Arial" w:hAnsi="Arial" w:cs="Arial"/>
          <w:sz w:val="24"/>
          <w:szCs w:val="24"/>
        </w:rPr>
        <w:t>unication</w:t>
      </w:r>
      <w:r w:rsidR="00A83173">
        <w:rPr>
          <w:rFonts w:ascii="Arial" w:hAnsi="Arial" w:cs="Arial"/>
          <w:sz w:val="24"/>
          <w:szCs w:val="24"/>
        </w:rPr>
        <w:t>.</w:t>
      </w:r>
      <w:r w:rsidR="00B173A8">
        <w:rPr>
          <w:rFonts w:ascii="Arial" w:hAnsi="Arial" w:cs="Arial"/>
          <w:sz w:val="24"/>
          <w:szCs w:val="24"/>
        </w:rPr>
        <w:t xml:space="preserve"> </w:t>
      </w:r>
      <w:r w:rsidR="00E54129">
        <w:rPr>
          <w:rFonts w:ascii="Arial" w:hAnsi="Arial" w:cs="Arial"/>
          <w:sz w:val="24"/>
          <w:szCs w:val="24"/>
        </w:rPr>
        <w:t xml:space="preserve"> </w:t>
      </w:r>
      <w:r w:rsidR="00824EF7">
        <w:rPr>
          <w:rFonts w:ascii="Arial" w:hAnsi="Arial" w:cs="Arial"/>
          <w:sz w:val="24"/>
          <w:szCs w:val="24"/>
        </w:rPr>
        <w:t xml:space="preserve">According to the </w:t>
      </w:r>
      <w:r w:rsidR="002230CC">
        <w:rPr>
          <w:rFonts w:ascii="Arial" w:hAnsi="Arial" w:cs="Arial"/>
          <w:sz w:val="24"/>
          <w:szCs w:val="24"/>
        </w:rPr>
        <w:t xml:space="preserve">Health and Safety Executive (HSE), (2024), </w:t>
      </w:r>
      <w:r w:rsidR="000748D3">
        <w:rPr>
          <w:rFonts w:ascii="Arial" w:hAnsi="Arial" w:cs="Arial"/>
          <w:sz w:val="24"/>
          <w:szCs w:val="24"/>
        </w:rPr>
        <w:t xml:space="preserve">Risk assessment </w:t>
      </w:r>
      <w:r w:rsidR="00AC6A21">
        <w:rPr>
          <w:rFonts w:ascii="Arial" w:hAnsi="Arial" w:cs="Arial"/>
          <w:sz w:val="24"/>
          <w:szCs w:val="24"/>
        </w:rPr>
        <w:t xml:space="preserve">in health care </w:t>
      </w:r>
      <w:r w:rsidR="000748D3">
        <w:rPr>
          <w:rFonts w:ascii="Arial" w:hAnsi="Arial" w:cs="Arial"/>
          <w:sz w:val="24"/>
          <w:szCs w:val="24"/>
        </w:rPr>
        <w:t xml:space="preserve">is </w:t>
      </w:r>
      <w:r w:rsidR="005E427F">
        <w:rPr>
          <w:rFonts w:ascii="Arial" w:hAnsi="Arial" w:cs="Arial"/>
          <w:sz w:val="24"/>
          <w:szCs w:val="24"/>
        </w:rPr>
        <w:t xml:space="preserve">identifying </w:t>
      </w:r>
      <w:r w:rsidR="00E72F75">
        <w:rPr>
          <w:rFonts w:ascii="Arial" w:hAnsi="Arial" w:cs="Arial"/>
          <w:sz w:val="24"/>
          <w:szCs w:val="24"/>
        </w:rPr>
        <w:t>sources</w:t>
      </w:r>
      <w:r w:rsidR="005E427F">
        <w:rPr>
          <w:rFonts w:ascii="Arial" w:hAnsi="Arial" w:cs="Arial"/>
          <w:sz w:val="24"/>
          <w:szCs w:val="24"/>
        </w:rPr>
        <w:t xml:space="preserve"> of harm to patients and staff in the workplace, such as</w:t>
      </w:r>
      <w:r w:rsidR="002230CC">
        <w:rPr>
          <w:rFonts w:ascii="Arial" w:hAnsi="Arial" w:cs="Arial"/>
          <w:sz w:val="24"/>
          <w:szCs w:val="24"/>
        </w:rPr>
        <w:t xml:space="preserve"> hospitals and care/nursing homes</w:t>
      </w:r>
      <w:r w:rsidR="007F7C65">
        <w:rPr>
          <w:rFonts w:ascii="Arial" w:hAnsi="Arial" w:cs="Arial"/>
          <w:sz w:val="24"/>
          <w:szCs w:val="24"/>
        </w:rPr>
        <w:t xml:space="preserve">. </w:t>
      </w:r>
      <w:r w:rsidR="00B173A8">
        <w:rPr>
          <w:rFonts w:ascii="Arial" w:hAnsi="Arial" w:cs="Arial"/>
          <w:sz w:val="24"/>
          <w:szCs w:val="24"/>
        </w:rPr>
        <w:t xml:space="preserve"> </w:t>
      </w:r>
      <w:r w:rsidR="00AC6A21">
        <w:rPr>
          <w:rFonts w:ascii="Arial" w:hAnsi="Arial" w:cs="Arial"/>
          <w:sz w:val="24"/>
          <w:szCs w:val="24"/>
        </w:rPr>
        <w:t xml:space="preserve">It is a legal requirement for any employer to </w:t>
      </w:r>
      <w:r w:rsidR="00E72F75">
        <w:rPr>
          <w:rFonts w:ascii="Arial" w:hAnsi="Arial" w:cs="Arial"/>
          <w:sz w:val="24"/>
          <w:szCs w:val="24"/>
        </w:rPr>
        <w:t>conduct</w:t>
      </w:r>
      <w:r w:rsidR="00AC6A21">
        <w:rPr>
          <w:rFonts w:ascii="Arial" w:hAnsi="Arial" w:cs="Arial"/>
          <w:sz w:val="24"/>
          <w:szCs w:val="24"/>
        </w:rPr>
        <w:t xml:space="preserve"> a risk assessment whether it is a high or low-risk workplace. </w:t>
      </w:r>
      <w:r w:rsidR="00B173A8">
        <w:rPr>
          <w:rFonts w:ascii="Arial" w:hAnsi="Arial" w:cs="Arial"/>
          <w:sz w:val="24"/>
          <w:szCs w:val="24"/>
        </w:rPr>
        <w:t xml:space="preserve"> </w:t>
      </w:r>
      <w:r w:rsidR="00AC6A21">
        <w:rPr>
          <w:rFonts w:ascii="Arial" w:hAnsi="Arial" w:cs="Arial"/>
          <w:sz w:val="24"/>
          <w:szCs w:val="24"/>
        </w:rPr>
        <w:t xml:space="preserve">This </w:t>
      </w:r>
      <w:r w:rsidR="004773B9">
        <w:rPr>
          <w:rFonts w:ascii="Arial" w:hAnsi="Arial" w:cs="Arial"/>
          <w:sz w:val="24"/>
          <w:szCs w:val="24"/>
        </w:rPr>
        <w:t>risk assessment</w:t>
      </w:r>
      <w:r w:rsidR="00454012">
        <w:rPr>
          <w:rFonts w:ascii="Arial" w:hAnsi="Arial" w:cs="Arial"/>
          <w:sz w:val="24"/>
          <w:szCs w:val="24"/>
        </w:rPr>
        <w:t xml:space="preserve"> </w:t>
      </w:r>
      <w:r w:rsidR="005479A6">
        <w:rPr>
          <w:rFonts w:ascii="Arial" w:hAnsi="Arial" w:cs="Arial"/>
          <w:sz w:val="24"/>
          <w:szCs w:val="24"/>
        </w:rPr>
        <w:t>seeks</w:t>
      </w:r>
      <w:r w:rsidR="00802442">
        <w:rPr>
          <w:rFonts w:ascii="Arial" w:hAnsi="Arial" w:cs="Arial"/>
          <w:sz w:val="24"/>
          <w:szCs w:val="24"/>
        </w:rPr>
        <w:t xml:space="preserve"> </w:t>
      </w:r>
      <w:r w:rsidR="00454012">
        <w:rPr>
          <w:rFonts w:ascii="Arial" w:hAnsi="Arial" w:cs="Arial"/>
          <w:sz w:val="24"/>
          <w:szCs w:val="24"/>
        </w:rPr>
        <w:t xml:space="preserve">to identify </w:t>
      </w:r>
      <w:r w:rsidR="00802442">
        <w:rPr>
          <w:rFonts w:ascii="Arial" w:hAnsi="Arial" w:cs="Arial"/>
          <w:sz w:val="24"/>
          <w:szCs w:val="24"/>
        </w:rPr>
        <w:t>possible</w:t>
      </w:r>
      <w:r w:rsidR="002B60DA">
        <w:rPr>
          <w:rFonts w:ascii="Arial" w:hAnsi="Arial" w:cs="Arial"/>
          <w:sz w:val="24"/>
          <w:szCs w:val="24"/>
        </w:rPr>
        <w:t xml:space="preserve"> </w:t>
      </w:r>
      <w:r w:rsidR="00E20E05">
        <w:rPr>
          <w:rFonts w:ascii="Arial" w:hAnsi="Arial" w:cs="Arial"/>
          <w:sz w:val="24"/>
          <w:szCs w:val="24"/>
        </w:rPr>
        <w:t>risks</w:t>
      </w:r>
      <w:r w:rsidR="0095362B">
        <w:rPr>
          <w:rFonts w:ascii="Arial" w:hAnsi="Arial" w:cs="Arial"/>
          <w:sz w:val="24"/>
          <w:szCs w:val="24"/>
        </w:rPr>
        <w:t>,</w:t>
      </w:r>
      <w:r w:rsidR="00CB517C">
        <w:rPr>
          <w:rFonts w:ascii="Arial" w:hAnsi="Arial" w:cs="Arial"/>
          <w:sz w:val="24"/>
          <w:szCs w:val="24"/>
        </w:rPr>
        <w:t xml:space="preserve"> </w:t>
      </w:r>
      <w:r w:rsidR="009128D0">
        <w:rPr>
          <w:rFonts w:ascii="Arial" w:hAnsi="Arial" w:cs="Arial"/>
          <w:sz w:val="24"/>
          <w:szCs w:val="24"/>
        </w:rPr>
        <w:t xml:space="preserve">and </w:t>
      </w:r>
      <w:r w:rsidR="0095362B">
        <w:rPr>
          <w:rFonts w:ascii="Arial" w:hAnsi="Arial" w:cs="Arial"/>
          <w:sz w:val="24"/>
          <w:szCs w:val="24"/>
        </w:rPr>
        <w:t xml:space="preserve">methods </w:t>
      </w:r>
      <w:r w:rsidR="00CB517C">
        <w:rPr>
          <w:rFonts w:ascii="Arial" w:hAnsi="Arial" w:cs="Arial"/>
          <w:sz w:val="24"/>
          <w:szCs w:val="24"/>
        </w:rPr>
        <w:t>used</w:t>
      </w:r>
      <w:r w:rsidR="00633E4E">
        <w:rPr>
          <w:rFonts w:ascii="Arial" w:hAnsi="Arial" w:cs="Arial"/>
          <w:sz w:val="24"/>
          <w:szCs w:val="24"/>
        </w:rPr>
        <w:t xml:space="preserve"> to identify those risks</w:t>
      </w:r>
      <w:r w:rsidR="00110251">
        <w:rPr>
          <w:rFonts w:ascii="Arial" w:hAnsi="Arial" w:cs="Arial"/>
          <w:sz w:val="24"/>
          <w:szCs w:val="24"/>
        </w:rPr>
        <w:t>,</w:t>
      </w:r>
      <w:r w:rsidR="0095362B">
        <w:rPr>
          <w:rFonts w:ascii="Arial" w:hAnsi="Arial" w:cs="Arial"/>
          <w:sz w:val="24"/>
          <w:szCs w:val="24"/>
        </w:rPr>
        <w:t xml:space="preserve"> </w:t>
      </w:r>
      <w:r w:rsidR="00110251">
        <w:rPr>
          <w:rFonts w:ascii="Arial" w:hAnsi="Arial" w:cs="Arial"/>
          <w:sz w:val="24"/>
          <w:szCs w:val="24"/>
        </w:rPr>
        <w:t>check</w:t>
      </w:r>
      <w:r w:rsidR="005A4C53">
        <w:rPr>
          <w:rFonts w:ascii="Arial" w:hAnsi="Arial" w:cs="Arial"/>
          <w:sz w:val="24"/>
          <w:szCs w:val="24"/>
        </w:rPr>
        <w:t xml:space="preserve"> compliance with regulations</w:t>
      </w:r>
      <w:r w:rsidR="009128D0">
        <w:rPr>
          <w:rFonts w:ascii="Arial" w:hAnsi="Arial" w:cs="Arial"/>
          <w:sz w:val="24"/>
          <w:szCs w:val="24"/>
        </w:rPr>
        <w:t>,</w:t>
      </w:r>
      <w:r w:rsidR="00FF703A">
        <w:rPr>
          <w:rFonts w:ascii="Arial" w:hAnsi="Arial" w:cs="Arial"/>
          <w:sz w:val="24"/>
          <w:szCs w:val="24"/>
        </w:rPr>
        <w:t xml:space="preserve"> and</w:t>
      </w:r>
      <w:r w:rsidR="00DE28B8">
        <w:rPr>
          <w:rFonts w:ascii="Arial" w:hAnsi="Arial" w:cs="Arial"/>
          <w:sz w:val="24"/>
          <w:szCs w:val="24"/>
        </w:rPr>
        <w:t xml:space="preserve"> </w:t>
      </w:r>
      <w:r w:rsidR="00CB517C">
        <w:rPr>
          <w:rFonts w:ascii="Arial" w:hAnsi="Arial" w:cs="Arial"/>
          <w:sz w:val="24"/>
          <w:szCs w:val="24"/>
        </w:rPr>
        <w:t>present</w:t>
      </w:r>
      <w:r w:rsidR="001D517B">
        <w:rPr>
          <w:rFonts w:ascii="Arial" w:hAnsi="Arial" w:cs="Arial"/>
          <w:sz w:val="24"/>
          <w:szCs w:val="24"/>
        </w:rPr>
        <w:t xml:space="preserve"> </w:t>
      </w:r>
      <w:r w:rsidR="00DE28B8">
        <w:rPr>
          <w:rFonts w:ascii="Arial" w:hAnsi="Arial" w:cs="Arial"/>
          <w:sz w:val="24"/>
          <w:szCs w:val="24"/>
        </w:rPr>
        <w:t>recommendati</w:t>
      </w:r>
      <w:r w:rsidR="001D517B">
        <w:rPr>
          <w:rFonts w:ascii="Arial" w:hAnsi="Arial" w:cs="Arial"/>
          <w:sz w:val="24"/>
          <w:szCs w:val="24"/>
        </w:rPr>
        <w:t>ons</w:t>
      </w:r>
      <w:r w:rsidR="00CB517C">
        <w:rPr>
          <w:rFonts w:ascii="Arial" w:hAnsi="Arial" w:cs="Arial"/>
          <w:sz w:val="24"/>
          <w:szCs w:val="24"/>
        </w:rPr>
        <w:t>.</w:t>
      </w:r>
    </w:p>
    <w:p w14:paraId="50CC0DB4" w14:textId="77777777" w:rsidR="007435C0" w:rsidRDefault="007435C0" w:rsidP="00BA5F78">
      <w:pPr>
        <w:spacing w:line="360" w:lineRule="auto"/>
        <w:rPr>
          <w:rFonts w:ascii="Arial" w:hAnsi="Arial" w:cs="Arial"/>
          <w:sz w:val="24"/>
          <w:szCs w:val="24"/>
        </w:rPr>
      </w:pPr>
    </w:p>
    <w:p w14:paraId="04EBA9B1" w14:textId="197D3E0F" w:rsidR="00BF03E3" w:rsidRDefault="001E3106" w:rsidP="00BA5F78">
      <w:pPr>
        <w:spacing w:line="360" w:lineRule="auto"/>
        <w:rPr>
          <w:rFonts w:ascii="Arial" w:hAnsi="Arial" w:cs="Arial"/>
          <w:b/>
          <w:bCs/>
          <w:sz w:val="28"/>
          <w:szCs w:val="28"/>
          <w:u w:val="single"/>
        </w:rPr>
      </w:pPr>
      <w:r w:rsidRPr="001E3106">
        <w:rPr>
          <w:rFonts w:ascii="Arial" w:hAnsi="Arial" w:cs="Arial"/>
          <w:b/>
          <w:bCs/>
          <w:sz w:val="28"/>
          <w:szCs w:val="28"/>
          <w:u w:val="single"/>
        </w:rPr>
        <w:t>METHOD</w:t>
      </w:r>
      <w:r w:rsidR="00535120">
        <w:rPr>
          <w:rFonts w:ascii="Arial" w:hAnsi="Arial" w:cs="Arial"/>
          <w:b/>
          <w:bCs/>
          <w:sz w:val="28"/>
          <w:szCs w:val="28"/>
          <w:u w:val="single"/>
        </w:rPr>
        <w:t>:</w:t>
      </w:r>
    </w:p>
    <w:p w14:paraId="4B06E651" w14:textId="2E49F7E5" w:rsidR="00F92480" w:rsidRDefault="00F92480" w:rsidP="00BA5F78">
      <w:pPr>
        <w:spacing w:line="360" w:lineRule="auto"/>
        <w:rPr>
          <w:rFonts w:ascii="Arial" w:hAnsi="Arial" w:cs="Arial"/>
          <w:sz w:val="24"/>
          <w:szCs w:val="24"/>
        </w:rPr>
      </w:pPr>
      <w:r w:rsidRPr="0059204D">
        <w:rPr>
          <w:rFonts w:ascii="Arial" w:hAnsi="Arial" w:cs="Arial"/>
          <w:sz w:val="24"/>
          <w:szCs w:val="24"/>
        </w:rPr>
        <w:t xml:space="preserve">This </w:t>
      </w:r>
      <w:r w:rsidR="0059204D">
        <w:rPr>
          <w:rFonts w:ascii="Arial" w:hAnsi="Arial" w:cs="Arial"/>
          <w:sz w:val="24"/>
          <w:szCs w:val="24"/>
        </w:rPr>
        <w:t>risk assessment</w:t>
      </w:r>
      <w:r w:rsidR="00E63040">
        <w:rPr>
          <w:rFonts w:ascii="Arial" w:hAnsi="Arial" w:cs="Arial"/>
          <w:sz w:val="24"/>
          <w:szCs w:val="24"/>
        </w:rPr>
        <w:t xml:space="preserve"> </w:t>
      </w:r>
      <w:r w:rsidR="00B455DC">
        <w:rPr>
          <w:rFonts w:ascii="Arial" w:hAnsi="Arial" w:cs="Arial"/>
          <w:sz w:val="24"/>
          <w:szCs w:val="24"/>
        </w:rPr>
        <w:t>investigates</w:t>
      </w:r>
      <w:r w:rsidR="00CC0B7A">
        <w:rPr>
          <w:rFonts w:ascii="Arial" w:hAnsi="Arial" w:cs="Arial"/>
          <w:sz w:val="24"/>
          <w:szCs w:val="24"/>
        </w:rPr>
        <w:t xml:space="preserve"> </w:t>
      </w:r>
      <w:r w:rsidR="00CD72F3">
        <w:rPr>
          <w:rFonts w:ascii="Arial" w:hAnsi="Arial" w:cs="Arial"/>
          <w:sz w:val="24"/>
          <w:szCs w:val="24"/>
        </w:rPr>
        <w:t>several</w:t>
      </w:r>
      <w:r w:rsidR="00BE5586">
        <w:rPr>
          <w:rFonts w:ascii="Arial" w:hAnsi="Arial" w:cs="Arial"/>
          <w:sz w:val="24"/>
          <w:szCs w:val="24"/>
        </w:rPr>
        <w:t xml:space="preserve"> books, journal articles</w:t>
      </w:r>
      <w:r w:rsidR="00A13A0F">
        <w:rPr>
          <w:rFonts w:ascii="Arial" w:hAnsi="Arial" w:cs="Arial"/>
          <w:sz w:val="24"/>
          <w:szCs w:val="24"/>
        </w:rPr>
        <w:t>, the NHS</w:t>
      </w:r>
      <w:r w:rsidR="000F627D">
        <w:rPr>
          <w:rFonts w:ascii="Arial" w:hAnsi="Arial" w:cs="Arial"/>
          <w:sz w:val="24"/>
          <w:szCs w:val="24"/>
        </w:rPr>
        <w:t>,</w:t>
      </w:r>
      <w:r w:rsidR="00A13A0F">
        <w:rPr>
          <w:rFonts w:ascii="Arial" w:hAnsi="Arial" w:cs="Arial"/>
          <w:sz w:val="24"/>
          <w:szCs w:val="24"/>
        </w:rPr>
        <w:t xml:space="preserve"> and other </w:t>
      </w:r>
      <w:r w:rsidR="000F627D">
        <w:rPr>
          <w:rFonts w:ascii="Arial" w:hAnsi="Arial" w:cs="Arial"/>
          <w:sz w:val="24"/>
          <w:szCs w:val="24"/>
        </w:rPr>
        <w:t>health-related</w:t>
      </w:r>
      <w:r w:rsidR="00A13A0F">
        <w:rPr>
          <w:rFonts w:ascii="Arial" w:hAnsi="Arial" w:cs="Arial"/>
          <w:sz w:val="24"/>
          <w:szCs w:val="24"/>
        </w:rPr>
        <w:t xml:space="preserve"> institutions</w:t>
      </w:r>
      <w:r w:rsidR="00D80C1A">
        <w:rPr>
          <w:rFonts w:ascii="Arial" w:hAnsi="Arial" w:cs="Arial"/>
          <w:sz w:val="24"/>
          <w:szCs w:val="24"/>
        </w:rPr>
        <w:t xml:space="preserve"> </w:t>
      </w:r>
      <w:r w:rsidR="000F627D">
        <w:rPr>
          <w:rFonts w:ascii="Arial" w:hAnsi="Arial" w:cs="Arial"/>
          <w:sz w:val="24"/>
          <w:szCs w:val="24"/>
        </w:rPr>
        <w:t>that</w:t>
      </w:r>
      <w:r w:rsidR="003478D8">
        <w:rPr>
          <w:rFonts w:ascii="Arial" w:hAnsi="Arial" w:cs="Arial"/>
          <w:sz w:val="24"/>
          <w:szCs w:val="24"/>
        </w:rPr>
        <w:t xml:space="preserve"> </w:t>
      </w:r>
      <w:r w:rsidR="000F627D">
        <w:rPr>
          <w:rFonts w:ascii="Arial" w:hAnsi="Arial" w:cs="Arial"/>
          <w:sz w:val="24"/>
          <w:szCs w:val="24"/>
        </w:rPr>
        <w:t>discuss</w:t>
      </w:r>
      <w:r w:rsidR="00463D06">
        <w:rPr>
          <w:rFonts w:ascii="Arial" w:hAnsi="Arial" w:cs="Arial"/>
          <w:sz w:val="24"/>
          <w:szCs w:val="24"/>
        </w:rPr>
        <w:t xml:space="preserve"> </w:t>
      </w:r>
      <w:r w:rsidR="00E075E4">
        <w:rPr>
          <w:rFonts w:ascii="Arial" w:hAnsi="Arial" w:cs="Arial"/>
          <w:sz w:val="24"/>
          <w:szCs w:val="24"/>
        </w:rPr>
        <w:t xml:space="preserve">potential risks associated with transportation and caring for </w:t>
      </w:r>
      <w:r w:rsidR="00497659">
        <w:rPr>
          <w:rFonts w:ascii="Arial" w:hAnsi="Arial" w:cs="Arial"/>
          <w:sz w:val="24"/>
          <w:szCs w:val="24"/>
        </w:rPr>
        <w:t xml:space="preserve">dementia patients. </w:t>
      </w:r>
      <w:r w:rsidR="00B173A8">
        <w:rPr>
          <w:rFonts w:ascii="Arial" w:hAnsi="Arial" w:cs="Arial"/>
          <w:sz w:val="24"/>
          <w:szCs w:val="24"/>
        </w:rPr>
        <w:t xml:space="preserve"> </w:t>
      </w:r>
      <w:r w:rsidR="001D1C79">
        <w:rPr>
          <w:rFonts w:ascii="Arial" w:hAnsi="Arial" w:cs="Arial"/>
          <w:sz w:val="24"/>
          <w:szCs w:val="24"/>
        </w:rPr>
        <w:t>Th</w:t>
      </w:r>
      <w:r w:rsidR="00C14477">
        <w:rPr>
          <w:rFonts w:ascii="Arial" w:hAnsi="Arial" w:cs="Arial"/>
          <w:sz w:val="24"/>
          <w:szCs w:val="24"/>
        </w:rPr>
        <w:t xml:space="preserve">e </w:t>
      </w:r>
      <w:r w:rsidR="002B095E">
        <w:rPr>
          <w:rFonts w:ascii="Arial" w:hAnsi="Arial" w:cs="Arial"/>
          <w:sz w:val="24"/>
          <w:szCs w:val="24"/>
        </w:rPr>
        <w:t xml:space="preserve">overall risk </w:t>
      </w:r>
      <w:r w:rsidR="00530DF1">
        <w:rPr>
          <w:rFonts w:ascii="Arial" w:hAnsi="Arial" w:cs="Arial"/>
          <w:sz w:val="24"/>
          <w:szCs w:val="24"/>
        </w:rPr>
        <w:t xml:space="preserve">assessment will mainly </w:t>
      </w:r>
      <w:r w:rsidR="0087382D">
        <w:rPr>
          <w:rFonts w:ascii="Arial" w:hAnsi="Arial" w:cs="Arial"/>
          <w:sz w:val="24"/>
          <w:szCs w:val="24"/>
        </w:rPr>
        <w:t>focus</w:t>
      </w:r>
      <w:r w:rsidR="00C85E26">
        <w:rPr>
          <w:rFonts w:ascii="Arial" w:hAnsi="Arial" w:cs="Arial"/>
          <w:sz w:val="24"/>
          <w:szCs w:val="24"/>
        </w:rPr>
        <w:t xml:space="preserve"> </w:t>
      </w:r>
      <w:r w:rsidR="0087382D">
        <w:rPr>
          <w:rFonts w:ascii="Arial" w:hAnsi="Arial" w:cs="Arial"/>
          <w:sz w:val="24"/>
          <w:szCs w:val="24"/>
        </w:rPr>
        <w:t>on identifying</w:t>
      </w:r>
      <w:r w:rsidR="00C85E26">
        <w:rPr>
          <w:rFonts w:ascii="Arial" w:hAnsi="Arial" w:cs="Arial"/>
          <w:sz w:val="24"/>
          <w:szCs w:val="24"/>
        </w:rPr>
        <w:t xml:space="preserve"> </w:t>
      </w:r>
      <w:r w:rsidR="00F2721B">
        <w:rPr>
          <w:rFonts w:ascii="Arial" w:hAnsi="Arial" w:cs="Arial"/>
          <w:sz w:val="24"/>
          <w:szCs w:val="24"/>
        </w:rPr>
        <w:t xml:space="preserve">possible </w:t>
      </w:r>
      <w:r w:rsidR="00717E9C">
        <w:rPr>
          <w:rFonts w:ascii="Arial" w:hAnsi="Arial" w:cs="Arial"/>
          <w:sz w:val="24"/>
          <w:szCs w:val="24"/>
        </w:rPr>
        <w:t>risks</w:t>
      </w:r>
      <w:r w:rsidR="00F2721B">
        <w:rPr>
          <w:rFonts w:ascii="Arial" w:hAnsi="Arial" w:cs="Arial"/>
          <w:sz w:val="24"/>
          <w:szCs w:val="24"/>
        </w:rPr>
        <w:t>,</w:t>
      </w:r>
      <w:r w:rsidR="00AB5892">
        <w:rPr>
          <w:rFonts w:ascii="Arial" w:hAnsi="Arial" w:cs="Arial"/>
          <w:sz w:val="24"/>
          <w:szCs w:val="24"/>
        </w:rPr>
        <w:t xml:space="preserve"> </w:t>
      </w:r>
      <w:r w:rsidR="00952F03">
        <w:rPr>
          <w:rFonts w:ascii="Arial" w:hAnsi="Arial" w:cs="Arial"/>
          <w:sz w:val="24"/>
          <w:szCs w:val="24"/>
        </w:rPr>
        <w:t xml:space="preserve">the </w:t>
      </w:r>
      <w:r w:rsidR="00AB5892">
        <w:rPr>
          <w:rFonts w:ascii="Arial" w:hAnsi="Arial" w:cs="Arial"/>
          <w:sz w:val="24"/>
          <w:szCs w:val="24"/>
        </w:rPr>
        <w:t xml:space="preserve">frequency of </w:t>
      </w:r>
      <w:r w:rsidR="00952F03">
        <w:rPr>
          <w:rFonts w:ascii="Arial" w:hAnsi="Arial" w:cs="Arial"/>
          <w:sz w:val="24"/>
          <w:szCs w:val="24"/>
        </w:rPr>
        <w:t>them</w:t>
      </w:r>
      <w:r w:rsidR="00F2721B">
        <w:rPr>
          <w:rFonts w:ascii="Arial" w:hAnsi="Arial" w:cs="Arial"/>
          <w:sz w:val="24"/>
          <w:szCs w:val="24"/>
        </w:rPr>
        <w:t xml:space="preserve"> </w:t>
      </w:r>
      <w:r w:rsidR="00AB5892">
        <w:rPr>
          <w:rFonts w:ascii="Arial" w:hAnsi="Arial" w:cs="Arial"/>
          <w:sz w:val="24"/>
          <w:szCs w:val="24"/>
        </w:rPr>
        <w:t xml:space="preserve">happening, </w:t>
      </w:r>
      <w:r w:rsidR="005C2A48">
        <w:rPr>
          <w:rFonts w:ascii="Arial" w:hAnsi="Arial" w:cs="Arial"/>
          <w:sz w:val="24"/>
          <w:szCs w:val="24"/>
        </w:rPr>
        <w:t xml:space="preserve">the </w:t>
      </w:r>
      <w:r w:rsidR="004841C7">
        <w:rPr>
          <w:rFonts w:ascii="Arial" w:hAnsi="Arial" w:cs="Arial"/>
          <w:sz w:val="24"/>
          <w:szCs w:val="24"/>
        </w:rPr>
        <w:t xml:space="preserve">severity </w:t>
      </w:r>
      <w:r w:rsidR="003239F9">
        <w:rPr>
          <w:rFonts w:ascii="Arial" w:hAnsi="Arial" w:cs="Arial"/>
          <w:sz w:val="24"/>
          <w:szCs w:val="24"/>
        </w:rPr>
        <w:t xml:space="preserve">of the </w:t>
      </w:r>
      <w:r w:rsidR="00952F03">
        <w:rPr>
          <w:rFonts w:ascii="Arial" w:hAnsi="Arial" w:cs="Arial"/>
          <w:sz w:val="24"/>
          <w:szCs w:val="24"/>
        </w:rPr>
        <w:t>risks</w:t>
      </w:r>
      <w:r w:rsidR="003239F9">
        <w:rPr>
          <w:rFonts w:ascii="Arial" w:hAnsi="Arial" w:cs="Arial"/>
          <w:sz w:val="24"/>
          <w:szCs w:val="24"/>
        </w:rPr>
        <w:t xml:space="preserve"> </w:t>
      </w:r>
      <w:r w:rsidR="004841C7">
        <w:rPr>
          <w:rFonts w:ascii="Arial" w:hAnsi="Arial" w:cs="Arial"/>
          <w:sz w:val="24"/>
          <w:szCs w:val="24"/>
        </w:rPr>
        <w:t xml:space="preserve">when </w:t>
      </w:r>
      <w:r w:rsidR="00952F03">
        <w:rPr>
          <w:rFonts w:ascii="Arial" w:hAnsi="Arial" w:cs="Arial"/>
          <w:sz w:val="24"/>
          <w:szCs w:val="24"/>
        </w:rPr>
        <w:t>they</w:t>
      </w:r>
      <w:r w:rsidR="004841C7">
        <w:rPr>
          <w:rFonts w:ascii="Arial" w:hAnsi="Arial" w:cs="Arial"/>
          <w:sz w:val="24"/>
          <w:szCs w:val="24"/>
        </w:rPr>
        <w:t xml:space="preserve"> </w:t>
      </w:r>
      <w:r w:rsidR="00952F03">
        <w:rPr>
          <w:rFonts w:ascii="Arial" w:hAnsi="Arial" w:cs="Arial"/>
          <w:sz w:val="24"/>
          <w:szCs w:val="24"/>
        </w:rPr>
        <w:t>happen</w:t>
      </w:r>
      <w:r w:rsidR="005C2A48">
        <w:rPr>
          <w:rFonts w:ascii="Arial" w:hAnsi="Arial" w:cs="Arial"/>
          <w:sz w:val="24"/>
          <w:szCs w:val="24"/>
        </w:rPr>
        <w:t>,</w:t>
      </w:r>
      <w:r w:rsidR="003239F9">
        <w:rPr>
          <w:rFonts w:ascii="Arial" w:hAnsi="Arial" w:cs="Arial"/>
          <w:sz w:val="24"/>
          <w:szCs w:val="24"/>
        </w:rPr>
        <w:t xml:space="preserve"> and </w:t>
      </w:r>
      <w:r w:rsidR="00952F03">
        <w:rPr>
          <w:rFonts w:ascii="Arial" w:hAnsi="Arial" w:cs="Arial"/>
          <w:sz w:val="24"/>
          <w:szCs w:val="24"/>
        </w:rPr>
        <w:t>evaluating</w:t>
      </w:r>
      <w:r w:rsidR="00F81D8D">
        <w:rPr>
          <w:rFonts w:ascii="Arial" w:hAnsi="Arial" w:cs="Arial"/>
          <w:sz w:val="24"/>
          <w:szCs w:val="24"/>
        </w:rPr>
        <w:t xml:space="preserve"> the </w:t>
      </w:r>
      <w:r w:rsidR="005C2A48">
        <w:rPr>
          <w:rFonts w:ascii="Arial" w:hAnsi="Arial" w:cs="Arial"/>
          <w:sz w:val="24"/>
          <w:szCs w:val="24"/>
        </w:rPr>
        <w:t>general</w:t>
      </w:r>
      <w:r w:rsidR="00F81D8D">
        <w:rPr>
          <w:rFonts w:ascii="Arial" w:hAnsi="Arial" w:cs="Arial"/>
          <w:sz w:val="24"/>
          <w:szCs w:val="24"/>
        </w:rPr>
        <w:t xml:space="preserve"> risk </w:t>
      </w:r>
      <w:r w:rsidR="005C2A48">
        <w:rPr>
          <w:rFonts w:ascii="Arial" w:hAnsi="Arial" w:cs="Arial"/>
          <w:sz w:val="24"/>
          <w:szCs w:val="24"/>
        </w:rPr>
        <w:t xml:space="preserve">patients with dementia and </w:t>
      </w:r>
      <w:r w:rsidR="00F81D8D">
        <w:rPr>
          <w:rFonts w:ascii="Arial" w:hAnsi="Arial" w:cs="Arial"/>
          <w:sz w:val="24"/>
          <w:szCs w:val="24"/>
        </w:rPr>
        <w:t>staff</w:t>
      </w:r>
      <w:r w:rsidR="005C2A48">
        <w:rPr>
          <w:rFonts w:ascii="Arial" w:hAnsi="Arial" w:cs="Arial"/>
          <w:sz w:val="24"/>
          <w:szCs w:val="24"/>
        </w:rPr>
        <w:t xml:space="preserve"> caring for them</w:t>
      </w:r>
      <w:r w:rsidR="00953CB5">
        <w:rPr>
          <w:rFonts w:ascii="Arial" w:hAnsi="Arial" w:cs="Arial"/>
          <w:sz w:val="24"/>
          <w:szCs w:val="24"/>
        </w:rPr>
        <w:t xml:space="preserve"> are exposed</w:t>
      </w:r>
      <w:r w:rsidR="004966E7">
        <w:rPr>
          <w:rFonts w:ascii="Arial" w:hAnsi="Arial" w:cs="Arial"/>
          <w:sz w:val="24"/>
          <w:szCs w:val="24"/>
        </w:rPr>
        <w:t xml:space="preserve"> to</w:t>
      </w:r>
      <w:r w:rsidR="005C2A48">
        <w:rPr>
          <w:rFonts w:ascii="Arial" w:hAnsi="Arial" w:cs="Arial"/>
          <w:sz w:val="24"/>
          <w:szCs w:val="24"/>
        </w:rPr>
        <w:t>.</w:t>
      </w:r>
      <w:r w:rsidR="003478D8">
        <w:rPr>
          <w:rFonts w:ascii="Arial" w:hAnsi="Arial" w:cs="Arial"/>
          <w:sz w:val="24"/>
          <w:szCs w:val="24"/>
        </w:rPr>
        <w:t xml:space="preserve"> </w:t>
      </w:r>
    </w:p>
    <w:p w14:paraId="40373D19" w14:textId="77777777" w:rsidR="00930FE6" w:rsidRDefault="00930FE6" w:rsidP="00BA5F78">
      <w:pPr>
        <w:spacing w:line="360" w:lineRule="auto"/>
        <w:rPr>
          <w:rFonts w:ascii="Arial" w:hAnsi="Arial" w:cs="Arial"/>
          <w:sz w:val="24"/>
          <w:szCs w:val="24"/>
        </w:rPr>
      </w:pPr>
    </w:p>
    <w:p w14:paraId="015BB565" w14:textId="3B156E5A" w:rsidR="00BF03E3" w:rsidRDefault="00563605" w:rsidP="00BA5F78">
      <w:pPr>
        <w:spacing w:line="360" w:lineRule="auto"/>
        <w:rPr>
          <w:rFonts w:ascii="Arial" w:hAnsi="Arial" w:cs="Arial"/>
          <w:b/>
          <w:bCs/>
          <w:sz w:val="28"/>
          <w:szCs w:val="28"/>
          <w:u w:val="single"/>
        </w:rPr>
      </w:pPr>
      <w:r w:rsidRPr="001D7467">
        <w:rPr>
          <w:rFonts w:ascii="Arial" w:hAnsi="Arial" w:cs="Arial"/>
          <w:b/>
          <w:bCs/>
          <w:sz w:val="28"/>
          <w:szCs w:val="28"/>
          <w:u w:val="single"/>
        </w:rPr>
        <w:lastRenderedPageBreak/>
        <w:t xml:space="preserve">RISKS </w:t>
      </w:r>
      <w:r w:rsidR="00B455DC">
        <w:rPr>
          <w:rFonts w:ascii="Arial" w:hAnsi="Arial" w:cs="Arial"/>
          <w:b/>
          <w:bCs/>
          <w:sz w:val="28"/>
          <w:szCs w:val="28"/>
          <w:u w:val="single"/>
        </w:rPr>
        <w:t>IDENTIFIED:</w:t>
      </w:r>
    </w:p>
    <w:p w14:paraId="426787FF" w14:textId="77777777" w:rsidR="00F8351E" w:rsidRDefault="00F8351E" w:rsidP="00BA5F78">
      <w:pPr>
        <w:spacing w:line="360" w:lineRule="auto"/>
        <w:rPr>
          <w:rFonts w:ascii="Arial" w:hAnsi="Arial" w:cs="Arial"/>
          <w:b/>
          <w:bCs/>
          <w:sz w:val="28"/>
          <w:szCs w:val="28"/>
          <w:u w:val="single"/>
        </w:rPr>
      </w:pPr>
    </w:p>
    <w:p w14:paraId="2F82C93C" w14:textId="77777777" w:rsidR="005E0BBA" w:rsidRPr="00695B31" w:rsidRDefault="00F17DC9" w:rsidP="00AF7A20">
      <w:pPr>
        <w:pStyle w:val="ListParagraph"/>
        <w:numPr>
          <w:ilvl w:val="0"/>
          <w:numId w:val="2"/>
        </w:numPr>
        <w:spacing w:line="360" w:lineRule="auto"/>
        <w:rPr>
          <w:rFonts w:ascii="Arial" w:hAnsi="Arial" w:cs="Arial"/>
          <w:b/>
          <w:bCs/>
          <w:sz w:val="24"/>
          <w:szCs w:val="24"/>
        </w:rPr>
      </w:pPr>
      <w:r w:rsidRPr="00AF7A20">
        <w:rPr>
          <w:rFonts w:ascii="Arial" w:hAnsi="Arial" w:cs="Arial"/>
          <w:b/>
          <w:bCs/>
          <w:sz w:val="24"/>
          <w:szCs w:val="24"/>
        </w:rPr>
        <w:t>Falls and Injury:</w:t>
      </w:r>
      <w:r w:rsidR="007F5B2F" w:rsidRPr="00AF7A20">
        <w:rPr>
          <w:rFonts w:ascii="Arial" w:hAnsi="Arial" w:cs="Arial"/>
          <w:sz w:val="24"/>
          <w:szCs w:val="24"/>
        </w:rPr>
        <w:t xml:space="preserve"> </w:t>
      </w:r>
    </w:p>
    <w:p w14:paraId="4127C2F5" w14:textId="77777777" w:rsidR="00695B31" w:rsidRPr="005E0BBA" w:rsidRDefault="00695B31" w:rsidP="00695B31">
      <w:pPr>
        <w:pStyle w:val="ListParagraph"/>
        <w:spacing w:line="360" w:lineRule="auto"/>
        <w:ind w:left="927"/>
        <w:rPr>
          <w:rFonts w:ascii="Arial" w:hAnsi="Arial" w:cs="Arial"/>
          <w:b/>
          <w:bCs/>
          <w:sz w:val="24"/>
          <w:szCs w:val="24"/>
        </w:rPr>
      </w:pPr>
    </w:p>
    <w:p w14:paraId="2D497363" w14:textId="6BC4152E" w:rsidR="00667E2C" w:rsidRDefault="001C10B3" w:rsidP="00F8351E">
      <w:pPr>
        <w:pStyle w:val="ListParagraph"/>
        <w:spacing w:line="360" w:lineRule="auto"/>
        <w:rPr>
          <w:rFonts w:ascii="Arial" w:hAnsi="Arial" w:cs="Arial"/>
          <w:sz w:val="24"/>
          <w:szCs w:val="24"/>
        </w:rPr>
      </w:pPr>
      <w:r>
        <w:rPr>
          <w:rFonts w:ascii="Arial" w:hAnsi="Arial" w:cs="Arial"/>
          <w:sz w:val="24"/>
          <w:szCs w:val="24"/>
        </w:rPr>
        <w:t xml:space="preserve">The </w:t>
      </w:r>
      <w:r w:rsidRPr="00F8351E">
        <w:rPr>
          <w:rFonts w:ascii="Arial" w:hAnsi="Arial" w:cs="Arial"/>
          <w:sz w:val="24"/>
          <w:szCs w:val="24"/>
        </w:rPr>
        <w:t>Alzheimer’s Society (2024)</w:t>
      </w:r>
      <w:r w:rsidR="00667E2C">
        <w:rPr>
          <w:rFonts w:ascii="Arial" w:hAnsi="Arial" w:cs="Arial"/>
          <w:sz w:val="24"/>
          <w:szCs w:val="24"/>
        </w:rPr>
        <w:t xml:space="preserve"> </w:t>
      </w:r>
      <w:r w:rsidR="004F7F2C">
        <w:rPr>
          <w:rFonts w:ascii="Arial" w:hAnsi="Arial" w:cs="Arial"/>
          <w:sz w:val="24"/>
          <w:szCs w:val="24"/>
        </w:rPr>
        <w:t>articulated</w:t>
      </w:r>
      <w:r w:rsidR="004D6AAC">
        <w:rPr>
          <w:rFonts w:ascii="Arial" w:hAnsi="Arial" w:cs="Arial"/>
          <w:sz w:val="24"/>
          <w:szCs w:val="24"/>
        </w:rPr>
        <w:t xml:space="preserve"> </w:t>
      </w:r>
      <w:r w:rsidR="00B354EC">
        <w:rPr>
          <w:rFonts w:ascii="Arial" w:hAnsi="Arial" w:cs="Arial"/>
          <w:sz w:val="24"/>
          <w:szCs w:val="24"/>
        </w:rPr>
        <w:t xml:space="preserve">that </w:t>
      </w:r>
      <w:r w:rsidR="004D6AAC">
        <w:rPr>
          <w:rFonts w:ascii="Arial" w:hAnsi="Arial" w:cs="Arial"/>
          <w:sz w:val="24"/>
          <w:szCs w:val="24"/>
        </w:rPr>
        <w:t>the</w:t>
      </w:r>
      <w:r w:rsidR="007F5B2F" w:rsidRPr="00AF7A20">
        <w:rPr>
          <w:rFonts w:ascii="Arial" w:hAnsi="Arial" w:cs="Arial"/>
          <w:sz w:val="24"/>
          <w:szCs w:val="24"/>
        </w:rPr>
        <w:t xml:space="preserve"> risk of </w:t>
      </w:r>
      <w:r w:rsidR="00317EEA">
        <w:rPr>
          <w:rFonts w:ascii="Arial" w:hAnsi="Arial" w:cs="Arial"/>
          <w:sz w:val="24"/>
          <w:szCs w:val="24"/>
        </w:rPr>
        <w:t xml:space="preserve">patients with dementia </w:t>
      </w:r>
      <w:r w:rsidR="007F5B2F" w:rsidRPr="00AF7A20">
        <w:rPr>
          <w:rFonts w:ascii="Arial" w:hAnsi="Arial" w:cs="Arial"/>
          <w:sz w:val="24"/>
          <w:szCs w:val="24"/>
        </w:rPr>
        <w:t xml:space="preserve">falling </w:t>
      </w:r>
      <w:r w:rsidR="00317EEA">
        <w:rPr>
          <w:rFonts w:ascii="Arial" w:hAnsi="Arial" w:cs="Arial"/>
          <w:sz w:val="24"/>
          <w:szCs w:val="24"/>
        </w:rPr>
        <w:t xml:space="preserve">and injuring themselves </w:t>
      </w:r>
      <w:r w:rsidR="007F5B2F" w:rsidRPr="00AF7A20">
        <w:rPr>
          <w:rFonts w:ascii="Arial" w:hAnsi="Arial" w:cs="Arial"/>
          <w:sz w:val="24"/>
          <w:szCs w:val="24"/>
        </w:rPr>
        <w:t>is one of the major challenge</w:t>
      </w:r>
      <w:r w:rsidR="008553EA">
        <w:rPr>
          <w:rFonts w:ascii="Arial" w:hAnsi="Arial" w:cs="Arial"/>
          <w:sz w:val="24"/>
          <w:szCs w:val="24"/>
        </w:rPr>
        <w:t>s they</w:t>
      </w:r>
      <w:r w:rsidR="007F5B2F" w:rsidRPr="00AF7A20">
        <w:rPr>
          <w:rFonts w:ascii="Arial" w:hAnsi="Arial" w:cs="Arial"/>
          <w:sz w:val="24"/>
          <w:szCs w:val="24"/>
        </w:rPr>
        <w:t xml:space="preserve"> face</w:t>
      </w:r>
      <w:r w:rsidR="004419E6">
        <w:rPr>
          <w:rFonts w:ascii="Arial" w:hAnsi="Arial" w:cs="Arial"/>
          <w:sz w:val="24"/>
          <w:szCs w:val="24"/>
        </w:rPr>
        <w:t xml:space="preserve"> d</w:t>
      </w:r>
      <w:r w:rsidR="007F5B2F" w:rsidRPr="00AF7A20">
        <w:rPr>
          <w:rFonts w:ascii="Arial" w:hAnsi="Arial" w:cs="Arial"/>
          <w:sz w:val="24"/>
          <w:szCs w:val="24"/>
        </w:rPr>
        <w:t>ue to weakened memory and immune systems</w:t>
      </w:r>
      <w:r w:rsidR="00131650">
        <w:rPr>
          <w:rFonts w:ascii="Arial" w:hAnsi="Arial" w:cs="Arial"/>
          <w:sz w:val="24"/>
          <w:szCs w:val="24"/>
        </w:rPr>
        <w:t xml:space="preserve">. </w:t>
      </w:r>
      <w:r w:rsidR="004221C9">
        <w:rPr>
          <w:rFonts w:ascii="Arial" w:hAnsi="Arial" w:cs="Arial"/>
          <w:sz w:val="24"/>
          <w:szCs w:val="24"/>
        </w:rPr>
        <w:t xml:space="preserve"> </w:t>
      </w:r>
      <w:r w:rsidR="00131650">
        <w:rPr>
          <w:rFonts w:ascii="Arial" w:hAnsi="Arial" w:cs="Arial"/>
          <w:sz w:val="24"/>
          <w:szCs w:val="24"/>
        </w:rPr>
        <w:t xml:space="preserve">While transporting </w:t>
      </w:r>
      <w:r w:rsidR="007F5B2F" w:rsidRPr="00AF7A20">
        <w:rPr>
          <w:rFonts w:ascii="Arial" w:hAnsi="Arial" w:cs="Arial"/>
          <w:sz w:val="24"/>
          <w:szCs w:val="24"/>
        </w:rPr>
        <w:t xml:space="preserve">patients </w:t>
      </w:r>
      <w:r w:rsidR="00131650">
        <w:rPr>
          <w:rFonts w:ascii="Arial" w:hAnsi="Arial" w:cs="Arial"/>
          <w:sz w:val="24"/>
          <w:szCs w:val="24"/>
        </w:rPr>
        <w:t>from one hospital ward to another</w:t>
      </w:r>
      <w:r w:rsidR="00A76899">
        <w:rPr>
          <w:rFonts w:ascii="Arial" w:hAnsi="Arial" w:cs="Arial"/>
          <w:sz w:val="24"/>
          <w:szCs w:val="24"/>
        </w:rPr>
        <w:t xml:space="preserve">, staff </w:t>
      </w:r>
      <w:r w:rsidR="00D21F2E">
        <w:rPr>
          <w:rFonts w:ascii="Arial" w:hAnsi="Arial" w:cs="Arial"/>
          <w:sz w:val="24"/>
          <w:szCs w:val="24"/>
        </w:rPr>
        <w:t xml:space="preserve">should make sure all safety measures are </w:t>
      </w:r>
      <w:r w:rsidR="007F6066">
        <w:rPr>
          <w:rFonts w:ascii="Arial" w:hAnsi="Arial" w:cs="Arial"/>
          <w:sz w:val="24"/>
          <w:szCs w:val="24"/>
        </w:rPr>
        <w:t>taken</w:t>
      </w:r>
      <w:r w:rsidR="007563D2">
        <w:rPr>
          <w:rFonts w:ascii="Arial" w:hAnsi="Arial" w:cs="Arial"/>
          <w:sz w:val="24"/>
          <w:szCs w:val="24"/>
        </w:rPr>
        <w:t xml:space="preserve"> to prevent injury. </w:t>
      </w:r>
      <w:r w:rsidR="004221C9">
        <w:rPr>
          <w:rFonts w:ascii="Arial" w:hAnsi="Arial" w:cs="Arial"/>
          <w:sz w:val="24"/>
          <w:szCs w:val="24"/>
        </w:rPr>
        <w:t xml:space="preserve"> </w:t>
      </w:r>
      <w:r w:rsidR="007563D2" w:rsidRPr="00F8351E">
        <w:rPr>
          <w:rFonts w:ascii="Arial" w:hAnsi="Arial" w:cs="Arial"/>
          <w:sz w:val="24"/>
          <w:szCs w:val="24"/>
        </w:rPr>
        <w:t xml:space="preserve">For </w:t>
      </w:r>
      <w:r w:rsidR="009A3F93" w:rsidRPr="00F8351E">
        <w:rPr>
          <w:rFonts w:ascii="Arial" w:hAnsi="Arial" w:cs="Arial"/>
          <w:sz w:val="24"/>
          <w:szCs w:val="24"/>
        </w:rPr>
        <w:t>example,</w:t>
      </w:r>
      <w:r w:rsidR="00351413" w:rsidRPr="00F8351E">
        <w:rPr>
          <w:rFonts w:ascii="Arial" w:hAnsi="Arial" w:cs="Arial"/>
          <w:sz w:val="24"/>
          <w:szCs w:val="24"/>
        </w:rPr>
        <w:t xml:space="preserve"> patients might</w:t>
      </w:r>
      <w:r w:rsidR="007F5B2F" w:rsidRPr="00F8351E">
        <w:rPr>
          <w:rFonts w:ascii="Arial" w:hAnsi="Arial" w:cs="Arial"/>
          <w:sz w:val="24"/>
          <w:szCs w:val="24"/>
        </w:rPr>
        <w:t xml:space="preserve"> open car doors or remo</w:t>
      </w:r>
      <w:r w:rsidR="00351413" w:rsidRPr="00F8351E">
        <w:rPr>
          <w:rFonts w:ascii="Arial" w:hAnsi="Arial" w:cs="Arial"/>
          <w:sz w:val="24"/>
          <w:szCs w:val="24"/>
        </w:rPr>
        <w:t>ve</w:t>
      </w:r>
      <w:r w:rsidR="007F5B2F" w:rsidRPr="00F8351E">
        <w:rPr>
          <w:rFonts w:ascii="Arial" w:hAnsi="Arial" w:cs="Arial"/>
          <w:sz w:val="24"/>
          <w:szCs w:val="24"/>
        </w:rPr>
        <w:t xml:space="preserve"> safety belts while </w:t>
      </w:r>
      <w:r w:rsidR="00351413" w:rsidRPr="00F8351E">
        <w:rPr>
          <w:rFonts w:ascii="Arial" w:hAnsi="Arial" w:cs="Arial"/>
          <w:sz w:val="24"/>
          <w:szCs w:val="24"/>
        </w:rPr>
        <w:t xml:space="preserve">the car is </w:t>
      </w:r>
      <w:r w:rsidR="007F5B2F" w:rsidRPr="00F8351E">
        <w:rPr>
          <w:rFonts w:ascii="Arial" w:hAnsi="Arial" w:cs="Arial"/>
          <w:sz w:val="24"/>
          <w:szCs w:val="24"/>
        </w:rPr>
        <w:t xml:space="preserve">in motion. </w:t>
      </w:r>
      <w:r w:rsidR="0071042F">
        <w:rPr>
          <w:rFonts w:ascii="Arial" w:hAnsi="Arial" w:cs="Arial"/>
          <w:sz w:val="24"/>
          <w:szCs w:val="24"/>
        </w:rPr>
        <w:t xml:space="preserve"> </w:t>
      </w:r>
      <w:r w:rsidR="007F5B2F" w:rsidRPr="00F8351E">
        <w:rPr>
          <w:rFonts w:ascii="Arial" w:hAnsi="Arial" w:cs="Arial"/>
          <w:sz w:val="24"/>
          <w:szCs w:val="24"/>
        </w:rPr>
        <w:t>Despite the severity of this risk, staff can take measures that can be implemented to eliminate this risk or at least reduce its impact on the patient.</w:t>
      </w:r>
    </w:p>
    <w:p w14:paraId="0FA880F0" w14:textId="462D631B" w:rsidR="002060E3" w:rsidRDefault="00F33BA6" w:rsidP="00F8351E">
      <w:pPr>
        <w:pStyle w:val="ListParagraph"/>
        <w:spacing w:line="360" w:lineRule="auto"/>
        <w:rPr>
          <w:rFonts w:ascii="Arial" w:hAnsi="Arial" w:cs="Arial"/>
          <w:sz w:val="24"/>
          <w:szCs w:val="24"/>
        </w:rPr>
      </w:pPr>
      <w:r w:rsidRPr="00F8351E">
        <w:rPr>
          <w:rFonts w:ascii="Arial" w:hAnsi="Arial" w:cs="Arial"/>
          <w:sz w:val="24"/>
          <w:szCs w:val="24"/>
        </w:rPr>
        <w:t xml:space="preserve">Allan, L. M. et al (2009) </w:t>
      </w:r>
      <w:r w:rsidR="00297BF7">
        <w:rPr>
          <w:rFonts w:ascii="Arial" w:hAnsi="Arial" w:cs="Arial"/>
          <w:sz w:val="24"/>
          <w:szCs w:val="24"/>
        </w:rPr>
        <w:t>disagreed with</w:t>
      </w:r>
      <w:r w:rsidRPr="00F8351E">
        <w:rPr>
          <w:rFonts w:ascii="Arial" w:hAnsi="Arial" w:cs="Arial"/>
          <w:sz w:val="24"/>
          <w:szCs w:val="24"/>
        </w:rPr>
        <w:t xml:space="preserve"> the Alzheimer's Society</w:t>
      </w:r>
      <w:r w:rsidR="00297BF7">
        <w:rPr>
          <w:rFonts w:ascii="Arial" w:hAnsi="Arial" w:cs="Arial"/>
          <w:sz w:val="24"/>
          <w:szCs w:val="24"/>
        </w:rPr>
        <w:t xml:space="preserve">’s </w:t>
      </w:r>
      <w:r w:rsidR="004F7F2C">
        <w:rPr>
          <w:rFonts w:ascii="Arial" w:hAnsi="Arial" w:cs="Arial"/>
          <w:sz w:val="24"/>
          <w:szCs w:val="24"/>
        </w:rPr>
        <w:t>explanation</w:t>
      </w:r>
      <w:r w:rsidRPr="00F8351E">
        <w:rPr>
          <w:rFonts w:ascii="Arial" w:hAnsi="Arial" w:cs="Arial"/>
          <w:sz w:val="24"/>
          <w:szCs w:val="24"/>
        </w:rPr>
        <w:t xml:space="preserve"> by arguing that during their 2009 research, they uncovered a lack of sufficient studies explicitly on the risk factors of falls amongst patients affected by dementia. </w:t>
      </w:r>
      <w:r w:rsidR="004221C9">
        <w:rPr>
          <w:rFonts w:ascii="Arial" w:hAnsi="Arial" w:cs="Arial"/>
          <w:sz w:val="24"/>
          <w:szCs w:val="24"/>
        </w:rPr>
        <w:t xml:space="preserve"> </w:t>
      </w:r>
      <w:r w:rsidRPr="00F8351E">
        <w:rPr>
          <w:rFonts w:ascii="Arial" w:hAnsi="Arial" w:cs="Arial"/>
          <w:sz w:val="24"/>
          <w:szCs w:val="24"/>
        </w:rPr>
        <w:t>Instead, the researchers did a generic study on the risk factors for falls among the general elderly population which is not sufficient to address the risks patients with dementia face daily.</w:t>
      </w:r>
    </w:p>
    <w:p w14:paraId="0E62583D" w14:textId="77777777" w:rsidR="0071042F" w:rsidRPr="00F8351E" w:rsidRDefault="0071042F" w:rsidP="00F8351E">
      <w:pPr>
        <w:pStyle w:val="ListParagraph"/>
        <w:spacing w:line="360" w:lineRule="auto"/>
        <w:rPr>
          <w:rFonts w:ascii="Arial" w:hAnsi="Arial" w:cs="Arial"/>
          <w:sz w:val="24"/>
          <w:szCs w:val="24"/>
        </w:rPr>
      </w:pPr>
    </w:p>
    <w:p w14:paraId="286E8E5E" w14:textId="77777777" w:rsidR="00695B31" w:rsidRDefault="00CF6908" w:rsidP="00BA5F78">
      <w:pPr>
        <w:pStyle w:val="ListParagraph"/>
        <w:numPr>
          <w:ilvl w:val="0"/>
          <w:numId w:val="2"/>
        </w:numPr>
        <w:spacing w:line="360" w:lineRule="auto"/>
        <w:rPr>
          <w:rFonts w:ascii="Arial" w:hAnsi="Arial" w:cs="Arial"/>
          <w:b/>
          <w:bCs/>
          <w:sz w:val="24"/>
          <w:szCs w:val="24"/>
        </w:rPr>
      </w:pPr>
      <w:r>
        <w:rPr>
          <w:rFonts w:ascii="Arial" w:hAnsi="Arial" w:cs="Arial"/>
          <w:b/>
          <w:bCs/>
          <w:sz w:val="24"/>
          <w:szCs w:val="24"/>
        </w:rPr>
        <w:t xml:space="preserve">Communication </w:t>
      </w:r>
      <w:r w:rsidR="009A3F93">
        <w:rPr>
          <w:rFonts w:ascii="Arial" w:hAnsi="Arial" w:cs="Arial"/>
          <w:b/>
          <w:bCs/>
          <w:sz w:val="24"/>
          <w:szCs w:val="24"/>
        </w:rPr>
        <w:t>impairment:</w:t>
      </w:r>
    </w:p>
    <w:p w14:paraId="03F92C0C" w14:textId="4C851474" w:rsidR="005E0BBA" w:rsidRDefault="00601C23" w:rsidP="00695B31">
      <w:pPr>
        <w:pStyle w:val="ListParagraph"/>
        <w:spacing w:line="360" w:lineRule="auto"/>
        <w:ind w:left="927"/>
        <w:rPr>
          <w:rFonts w:ascii="Arial" w:hAnsi="Arial" w:cs="Arial"/>
          <w:b/>
          <w:bCs/>
          <w:sz w:val="24"/>
          <w:szCs w:val="24"/>
        </w:rPr>
      </w:pPr>
      <w:r w:rsidRPr="002060E3">
        <w:rPr>
          <w:rFonts w:ascii="Arial" w:hAnsi="Arial" w:cs="Arial"/>
          <w:b/>
          <w:bCs/>
          <w:sz w:val="24"/>
          <w:szCs w:val="24"/>
        </w:rPr>
        <w:t xml:space="preserve"> </w:t>
      </w:r>
    </w:p>
    <w:p w14:paraId="71A44C59" w14:textId="273ACB53" w:rsidR="001959F1" w:rsidRDefault="00F50E9A" w:rsidP="000D44CA">
      <w:pPr>
        <w:pStyle w:val="ListParagraph"/>
        <w:spacing w:line="360" w:lineRule="auto"/>
        <w:rPr>
          <w:rFonts w:ascii="Arial" w:hAnsi="Arial" w:cs="Arial"/>
          <w:sz w:val="24"/>
          <w:szCs w:val="24"/>
        </w:rPr>
      </w:pPr>
      <w:r w:rsidRPr="00F50E9A">
        <w:rPr>
          <w:rFonts w:ascii="Arial" w:hAnsi="Arial" w:cs="Arial"/>
          <w:color w:val="0D0D0D"/>
          <w:sz w:val="24"/>
          <w:szCs w:val="24"/>
          <w:shd w:val="clear" w:color="auto" w:fill="FFFFFF"/>
        </w:rPr>
        <w:t xml:space="preserve">Communication impairment in dementia </w:t>
      </w:r>
      <w:r>
        <w:rPr>
          <w:rFonts w:ascii="Arial" w:hAnsi="Arial" w:cs="Arial"/>
          <w:color w:val="0D0D0D"/>
          <w:sz w:val="24"/>
          <w:szCs w:val="24"/>
          <w:shd w:val="clear" w:color="auto" w:fill="FFFFFF"/>
        </w:rPr>
        <w:t>is the</w:t>
      </w:r>
      <w:r w:rsidRPr="00F50E9A">
        <w:rPr>
          <w:rFonts w:ascii="Arial" w:hAnsi="Arial" w:cs="Arial"/>
          <w:color w:val="0D0D0D"/>
          <w:sz w:val="24"/>
          <w:szCs w:val="24"/>
          <w:shd w:val="clear" w:color="auto" w:fill="FFFFFF"/>
        </w:rPr>
        <w:t xml:space="preserve"> difficulties in receiving, processing, and understanding various forms of communication</w:t>
      </w:r>
      <w:r w:rsidR="00BD5E5A">
        <w:rPr>
          <w:rFonts w:ascii="Arial" w:hAnsi="Arial" w:cs="Arial"/>
          <w:color w:val="0D0D0D"/>
          <w:sz w:val="24"/>
          <w:szCs w:val="24"/>
          <w:shd w:val="clear" w:color="auto" w:fill="FFFFFF"/>
        </w:rPr>
        <w:t>.</w:t>
      </w:r>
      <w:r w:rsidR="00414CC8">
        <w:rPr>
          <w:rFonts w:ascii="Arial" w:hAnsi="Arial" w:cs="Arial"/>
          <w:color w:val="0D0D0D"/>
          <w:sz w:val="24"/>
          <w:szCs w:val="24"/>
          <w:shd w:val="clear" w:color="auto" w:fill="FFFFFF"/>
        </w:rPr>
        <w:t xml:space="preserve">  For </w:t>
      </w:r>
      <w:bookmarkStart w:id="0" w:name="_Hlk166252268"/>
      <w:r w:rsidR="00EB26A4">
        <w:rPr>
          <w:rFonts w:ascii="Arial" w:hAnsi="Arial" w:cs="Arial"/>
          <w:color w:val="0D0D0D"/>
          <w:sz w:val="24"/>
          <w:szCs w:val="24"/>
          <w:shd w:val="clear" w:color="auto" w:fill="FFFFFF"/>
        </w:rPr>
        <w:t>example,</w:t>
      </w:r>
      <w:r w:rsidR="00EB26A4">
        <w:rPr>
          <w:rFonts w:ascii="Arial" w:hAnsi="Arial" w:cs="Arial"/>
          <w:sz w:val="24"/>
          <w:szCs w:val="24"/>
        </w:rPr>
        <w:t xml:space="preserve"> O’Rourke</w:t>
      </w:r>
      <w:r w:rsidR="001E2680" w:rsidRPr="009A3F93">
        <w:rPr>
          <w:rFonts w:ascii="Arial" w:hAnsi="Arial" w:cs="Arial"/>
          <w:sz w:val="24"/>
          <w:szCs w:val="24"/>
        </w:rPr>
        <w:t xml:space="preserve">, J. </w:t>
      </w:r>
      <w:r w:rsidR="00813AA5" w:rsidRPr="009A3F93">
        <w:rPr>
          <w:rFonts w:ascii="Arial" w:hAnsi="Arial" w:cs="Arial"/>
          <w:sz w:val="24"/>
          <w:szCs w:val="24"/>
        </w:rPr>
        <w:t>D.</w:t>
      </w:r>
      <w:r w:rsidR="00DE6020" w:rsidRPr="009A3F93">
        <w:rPr>
          <w:rFonts w:ascii="Arial" w:hAnsi="Arial" w:cs="Arial"/>
          <w:sz w:val="24"/>
          <w:szCs w:val="24"/>
        </w:rPr>
        <w:t xml:space="preserve"> et al</w:t>
      </w:r>
      <w:r w:rsidR="00813AA5" w:rsidRPr="009A3F93">
        <w:rPr>
          <w:rFonts w:ascii="Arial" w:hAnsi="Arial" w:cs="Arial"/>
          <w:sz w:val="24"/>
          <w:szCs w:val="24"/>
        </w:rPr>
        <w:t xml:space="preserve"> (2020), </w:t>
      </w:r>
      <w:bookmarkEnd w:id="0"/>
      <w:r w:rsidR="00BB0A00">
        <w:rPr>
          <w:rFonts w:ascii="Arial" w:hAnsi="Arial" w:cs="Arial"/>
          <w:sz w:val="24"/>
          <w:szCs w:val="24"/>
        </w:rPr>
        <w:t xml:space="preserve">put </w:t>
      </w:r>
      <w:r w:rsidR="00B17C4E">
        <w:rPr>
          <w:rFonts w:ascii="Arial" w:hAnsi="Arial" w:cs="Arial"/>
          <w:sz w:val="24"/>
          <w:szCs w:val="24"/>
        </w:rPr>
        <w:t>a lot of emphasis</w:t>
      </w:r>
      <w:r w:rsidR="00813AA5" w:rsidRPr="009A3F93">
        <w:rPr>
          <w:rFonts w:ascii="Arial" w:hAnsi="Arial" w:cs="Arial"/>
          <w:sz w:val="24"/>
          <w:szCs w:val="24"/>
        </w:rPr>
        <w:t xml:space="preserve"> </w:t>
      </w:r>
      <w:r w:rsidR="00BB0A00">
        <w:rPr>
          <w:rFonts w:ascii="Arial" w:hAnsi="Arial" w:cs="Arial"/>
          <w:sz w:val="24"/>
          <w:szCs w:val="24"/>
        </w:rPr>
        <w:t>on</w:t>
      </w:r>
      <w:r w:rsidR="00116367">
        <w:rPr>
          <w:rFonts w:ascii="Arial" w:hAnsi="Arial" w:cs="Arial"/>
          <w:sz w:val="24"/>
          <w:szCs w:val="24"/>
        </w:rPr>
        <w:t xml:space="preserve"> differ</w:t>
      </w:r>
      <w:r w:rsidR="00E57145">
        <w:rPr>
          <w:rFonts w:ascii="Arial" w:hAnsi="Arial" w:cs="Arial"/>
          <w:sz w:val="24"/>
          <w:szCs w:val="24"/>
        </w:rPr>
        <w:t>ent methods of</w:t>
      </w:r>
      <w:r w:rsidR="00A225BC">
        <w:rPr>
          <w:rFonts w:ascii="Arial" w:hAnsi="Arial" w:cs="Arial"/>
          <w:sz w:val="24"/>
          <w:szCs w:val="24"/>
        </w:rPr>
        <w:t xml:space="preserve"> </w:t>
      </w:r>
      <w:r w:rsidR="00CC190B">
        <w:rPr>
          <w:rFonts w:ascii="Arial" w:hAnsi="Arial" w:cs="Arial"/>
          <w:sz w:val="24"/>
          <w:szCs w:val="24"/>
        </w:rPr>
        <w:t>communication</w:t>
      </w:r>
      <w:r w:rsidR="001820D7">
        <w:rPr>
          <w:rFonts w:ascii="Arial" w:hAnsi="Arial" w:cs="Arial"/>
          <w:sz w:val="24"/>
          <w:szCs w:val="24"/>
        </w:rPr>
        <w:t xml:space="preserve"> skills</w:t>
      </w:r>
      <w:r w:rsidR="00A225BC">
        <w:rPr>
          <w:rFonts w:ascii="Arial" w:hAnsi="Arial" w:cs="Arial"/>
          <w:sz w:val="24"/>
          <w:szCs w:val="24"/>
        </w:rPr>
        <w:t xml:space="preserve"> for example,</w:t>
      </w:r>
      <w:r w:rsidR="001820D7">
        <w:rPr>
          <w:rFonts w:ascii="Arial" w:hAnsi="Arial" w:cs="Arial"/>
          <w:sz w:val="24"/>
          <w:szCs w:val="24"/>
        </w:rPr>
        <w:t xml:space="preserve"> </w:t>
      </w:r>
      <w:r w:rsidR="00F80433" w:rsidRPr="009A3F93">
        <w:rPr>
          <w:rFonts w:ascii="Arial" w:hAnsi="Arial" w:cs="Arial"/>
          <w:sz w:val="24"/>
          <w:szCs w:val="24"/>
        </w:rPr>
        <w:t>verbal</w:t>
      </w:r>
      <w:r w:rsidR="00D6394B">
        <w:rPr>
          <w:rFonts w:ascii="Arial" w:hAnsi="Arial" w:cs="Arial"/>
          <w:sz w:val="24"/>
          <w:szCs w:val="24"/>
        </w:rPr>
        <w:t>,</w:t>
      </w:r>
      <w:r w:rsidR="00F80433" w:rsidRPr="009A3F93">
        <w:rPr>
          <w:rFonts w:ascii="Arial" w:hAnsi="Arial" w:cs="Arial"/>
          <w:sz w:val="24"/>
          <w:szCs w:val="24"/>
        </w:rPr>
        <w:t xml:space="preserve"> </w:t>
      </w:r>
      <w:r w:rsidR="009128D0">
        <w:rPr>
          <w:rFonts w:ascii="Arial" w:hAnsi="Arial" w:cs="Arial"/>
          <w:sz w:val="24"/>
          <w:szCs w:val="24"/>
        </w:rPr>
        <w:t>nonverbal</w:t>
      </w:r>
      <w:r w:rsidR="00EE4D3E">
        <w:rPr>
          <w:rFonts w:ascii="Arial" w:hAnsi="Arial" w:cs="Arial"/>
          <w:sz w:val="24"/>
          <w:szCs w:val="24"/>
        </w:rPr>
        <w:t>,</w:t>
      </w:r>
      <w:r w:rsidR="00F80433" w:rsidRPr="009A3F93">
        <w:rPr>
          <w:rFonts w:ascii="Arial" w:hAnsi="Arial" w:cs="Arial"/>
          <w:sz w:val="24"/>
          <w:szCs w:val="24"/>
        </w:rPr>
        <w:t xml:space="preserve"> </w:t>
      </w:r>
      <w:r w:rsidR="00D6394B">
        <w:rPr>
          <w:rFonts w:ascii="Arial" w:hAnsi="Arial" w:cs="Arial"/>
          <w:sz w:val="24"/>
          <w:szCs w:val="24"/>
        </w:rPr>
        <w:t>and body language</w:t>
      </w:r>
      <w:r w:rsidR="00F80433" w:rsidRPr="009A3F93">
        <w:rPr>
          <w:rFonts w:ascii="Arial" w:hAnsi="Arial" w:cs="Arial"/>
          <w:sz w:val="24"/>
          <w:szCs w:val="24"/>
        </w:rPr>
        <w:t xml:space="preserve"> </w:t>
      </w:r>
      <w:r w:rsidR="005507D1">
        <w:rPr>
          <w:rFonts w:ascii="Arial" w:hAnsi="Arial" w:cs="Arial"/>
          <w:sz w:val="24"/>
          <w:szCs w:val="24"/>
        </w:rPr>
        <w:t>are</w:t>
      </w:r>
      <w:r w:rsidR="002015B6" w:rsidRPr="009A3F93">
        <w:rPr>
          <w:rFonts w:ascii="Arial" w:hAnsi="Arial" w:cs="Arial"/>
          <w:sz w:val="24"/>
          <w:szCs w:val="24"/>
        </w:rPr>
        <w:t xml:space="preserve"> required</w:t>
      </w:r>
      <w:r w:rsidR="00A35A57" w:rsidRPr="009A3F93">
        <w:rPr>
          <w:rFonts w:ascii="Arial" w:hAnsi="Arial" w:cs="Arial"/>
          <w:sz w:val="24"/>
          <w:szCs w:val="24"/>
        </w:rPr>
        <w:t xml:space="preserve"> </w:t>
      </w:r>
      <w:r w:rsidR="005507D1">
        <w:rPr>
          <w:rFonts w:ascii="Arial" w:hAnsi="Arial" w:cs="Arial"/>
          <w:sz w:val="24"/>
          <w:szCs w:val="24"/>
        </w:rPr>
        <w:t>to</w:t>
      </w:r>
      <w:r w:rsidR="00C13ABD">
        <w:rPr>
          <w:rFonts w:ascii="Arial" w:hAnsi="Arial" w:cs="Arial"/>
          <w:sz w:val="24"/>
          <w:szCs w:val="24"/>
        </w:rPr>
        <w:t xml:space="preserve"> </w:t>
      </w:r>
      <w:r w:rsidR="000B4E9F" w:rsidRPr="009A3F93">
        <w:rPr>
          <w:rFonts w:ascii="Arial" w:hAnsi="Arial" w:cs="Arial"/>
          <w:sz w:val="24"/>
          <w:szCs w:val="24"/>
        </w:rPr>
        <w:t>car</w:t>
      </w:r>
      <w:r w:rsidR="00C13ABD">
        <w:rPr>
          <w:rFonts w:ascii="Arial" w:hAnsi="Arial" w:cs="Arial"/>
          <w:sz w:val="24"/>
          <w:szCs w:val="24"/>
        </w:rPr>
        <w:t>e</w:t>
      </w:r>
      <w:r w:rsidR="000B4E9F" w:rsidRPr="009A3F93">
        <w:rPr>
          <w:rFonts w:ascii="Arial" w:hAnsi="Arial" w:cs="Arial"/>
          <w:sz w:val="24"/>
          <w:szCs w:val="24"/>
        </w:rPr>
        <w:t xml:space="preserve"> for</w:t>
      </w:r>
      <w:r w:rsidR="00C24A1C" w:rsidRPr="009A3F93">
        <w:rPr>
          <w:rFonts w:ascii="Arial" w:hAnsi="Arial" w:cs="Arial"/>
          <w:sz w:val="24"/>
          <w:szCs w:val="24"/>
        </w:rPr>
        <w:t xml:space="preserve"> patients with</w:t>
      </w:r>
      <w:r w:rsidR="00B7028C">
        <w:rPr>
          <w:rFonts w:ascii="Arial" w:hAnsi="Arial" w:cs="Arial"/>
          <w:sz w:val="24"/>
          <w:szCs w:val="24"/>
        </w:rPr>
        <w:t xml:space="preserve"> </w:t>
      </w:r>
      <w:r w:rsidR="007D02A2" w:rsidRPr="009A3F93">
        <w:rPr>
          <w:rFonts w:ascii="Arial" w:hAnsi="Arial" w:cs="Arial"/>
          <w:sz w:val="24"/>
          <w:szCs w:val="24"/>
        </w:rPr>
        <w:t>dementia</w:t>
      </w:r>
      <w:r w:rsidR="004456F8" w:rsidRPr="009A3F93">
        <w:rPr>
          <w:rFonts w:ascii="Arial" w:hAnsi="Arial" w:cs="Arial"/>
          <w:sz w:val="24"/>
          <w:szCs w:val="24"/>
        </w:rPr>
        <w:t xml:space="preserve">. </w:t>
      </w:r>
      <w:r w:rsidR="00B17C4E">
        <w:rPr>
          <w:rFonts w:ascii="Arial" w:hAnsi="Arial" w:cs="Arial"/>
          <w:sz w:val="24"/>
          <w:szCs w:val="24"/>
        </w:rPr>
        <w:t xml:space="preserve"> </w:t>
      </w:r>
      <w:r w:rsidR="007D02A2" w:rsidRPr="009A3F93">
        <w:rPr>
          <w:rFonts w:ascii="Arial" w:hAnsi="Arial" w:cs="Arial"/>
          <w:sz w:val="24"/>
          <w:szCs w:val="24"/>
        </w:rPr>
        <w:t>Dementia</w:t>
      </w:r>
      <w:r w:rsidR="004456F8" w:rsidRPr="009A3F93">
        <w:rPr>
          <w:rFonts w:ascii="Arial" w:hAnsi="Arial" w:cs="Arial"/>
          <w:sz w:val="24"/>
          <w:szCs w:val="24"/>
        </w:rPr>
        <w:t xml:space="preserve"> patients</w:t>
      </w:r>
      <w:r w:rsidR="004D74CA" w:rsidRPr="009A3F93">
        <w:rPr>
          <w:rFonts w:ascii="Arial" w:hAnsi="Arial" w:cs="Arial"/>
          <w:sz w:val="24"/>
          <w:szCs w:val="24"/>
        </w:rPr>
        <w:t xml:space="preserve"> </w:t>
      </w:r>
      <w:r w:rsidR="0058013B" w:rsidRPr="009A3F93">
        <w:rPr>
          <w:rFonts w:ascii="Arial" w:hAnsi="Arial" w:cs="Arial"/>
          <w:sz w:val="24"/>
          <w:szCs w:val="24"/>
        </w:rPr>
        <w:t xml:space="preserve">often </w:t>
      </w:r>
      <w:r w:rsidR="004D74CA" w:rsidRPr="009A3F93">
        <w:rPr>
          <w:rFonts w:ascii="Arial" w:hAnsi="Arial" w:cs="Arial"/>
          <w:sz w:val="24"/>
          <w:szCs w:val="24"/>
        </w:rPr>
        <w:t xml:space="preserve">struggle with </w:t>
      </w:r>
      <w:r w:rsidR="00BD0EE3" w:rsidRPr="009A3F93">
        <w:rPr>
          <w:rFonts w:ascii="Arial" w:hAnsi="Arial" w:cs="Arial"/>
          <w:sz w:val="24"/>
          <w:szCs w:val="24"/>
        </w:rPr>
        <w:t>change,</w:t>
      </w:r>
      <w:r w:rsidR="004456F8" w:rsidRPr="009A3F93">
        <w:rPr>
          <w:rFonts w:ascii="Arial" w:hAnsi="Arial" w:cs="Arial"/>
          <w:sz w:val="24"/>
          <w:szCs w:val="24"/>
        </w:rPr>
        <w:t xml:space="preserve"> </w:t>
      </w:r>
      <w:r w:rsidR="00CD0DA0" w:rsidRPr="009A3F93">
        <w:rPr>
          <w:rFonts w:ascii="Arial" w:hAnsi="Arial" w:cs="Arial"/>
          <w:sz w:val="24"/>
          <w:szCs w:val="24"/>
        </w:rPr>
        <w:t xml:space="preserve">and they </w:t>
      </w:r>
      <w:r w:rsidR="004456F8" w:rsidRPr="009A3F93">
        <w:rPr>
          <w:rFonts w:ascii="Arial" w:hAnsi="Arial" w:cs="Arial"/>
          <w:sz w:val="24"/>
          <w:szCs w:val="24"/>
        </w:rPr>
        <w:t xml:space="preserve">will </w:t>
      </w:r>
      <w:r w:rsidR="007D02A2" w:rsidRPr="009A3F93">
        <w:rPr>
          <w:rFonts w:ascii="Arial" w:hAnsi="Arial" w:cs="Arial"/>
          <w:sz w:val="24"/>
          <w:szCs w:val="24"/>
        </w:rPr>
        <w:t xml:space="preserve">need to </w:t>
      </w:r>
      <w:r w:rsidR="000D18FF" w:rsidRPr="009A3F93">
        <w:rPr>
          <w:rFonts w:ascii="Arial" w:hAnsi="Arial" w:cs="Arial"/>
          <w:sz w:val="24"/>
          <w:szCs w:val="24"/>
        </w:rPr>
        <w:t xml:space="preserve">be </w:t>
      </w:r>
      <w:r w:rsidR="007D02A2" w:rsidRPr="009A3F93">
        <w:rPr>
          <w:rFonts w:ascii="Arial" w:hAnsi="Arial" w:cs="Arial"/>
          <w:sz w:val="24"/>
          <w:szCs w:val="24"/>
        </w:rPr>
        <w:t xml:space="preserve">well </w:t>
      </w:r>
      <w:r w:rsidR="00FA0571" w:rsidRPr="009A3F93">
        <w:rPr>
          <w:rFonts w:ascii="Arial" w:hAnsi="Arial" w:cs="Arial"/>
          <w:sz w:val="24"/>
          <w:szCs w:val="24"/>
        </w:rPr>
        <w:t xml:space="preserve">informed </w:t>
      </w:r>
      <w:r w:rsidR="00851EAE" w:rsidRPr="009A3F93">
        <w:rPr>
          <w:rFonts w:ascii="Arial" w:hAnsi="Arial" w:cs="Arial"/>
          <w:sz w:val="24"/>
          <w:szCs w:val="24"/>
        </w:rPr>
        <w:t xml:space="preserve">in clear simple language </w:t>
      </w:r>
      <w:r w:rsidR="00FA0571" w:rsidRPr="009A3F93">
        <w:rPr>
          <w:rFonts w:ascii="Arial" w:hAnsi="Arial" w:cs="Arial"/>
          <w:sz w:val="24"/>
          <w:szCs w:val="24"/>
        </w:rPr>
        <w:t>about the plans</w:t>
      </w:r>
      <w:r w:rsidR="00F12043">
        <w:rPr>
          <w:rFonts w:ascii="Arial" w:hAnsi="Arial" w:cs="Arial"/>
          <w:sz w:val="24"/>
          <w:szCs w:val="24"/>
        </w:rPr>
        <w:t>, day</w:t>
      </w:r>
      <w:r w:rsidR="00937E6A">
        <w:rPr>
          <w:rFonts w:ascii="Arial" w:hAnsi="Arial" w:cs="Arial"/>
          <w:sz w:val="24"/>
          <w:szCs w:val="24"/>
        </w:rPr>
        <w:t>,</w:t>
      </w:r>
      <w:r w:rsidR="00F12043">
        <w:rPr>
          <w:rFonts w:ascii="Arial" w:hAnsi="Arial" w:cs="Arial"/>
          <w:sz w:val="24"/>
          <w:szCs w:val="24"/>
        </w:rPr>
        <w:t xml:space="preserve"> and time</w:t>
      </w:r>
      <w:r w:rsidR="00FA0571" w:rsidRPr="009A3F93">
        <w:rPr>
          <w:rFonts w:ascii="Arial" w:hAnsi="Arial" w:cs="Arial"/>
          <w:sz w:val="24"/>
          <w:szCs w:val="24"/>
        </w:rPr>
        <w:t xml:space="preserve"> </w:t>
      </w:r>
      <w:r w:rsidR="00E36E3D" w:rsidRPr="009A3F93">
        <w:rPr>
          <w:rFonts w:ascii="Arial" w:hAnsi="Arial" w:cs="Arial"/>
          <w:sz w:val="24"/>
          <w:szCs w:val="24"/>
        </w:rPr>
        <w:t xml:space="preserve">for their </w:t>
      </w:r>
      <w:r w:rsidR="001625AB" w:rsidRPr="009A3F93">
        <w:rPr>
          <w:rFonts w:ascii="Arial" w:hAnsi="Arial" w:cs="Arial"/>
          <w:sz w:val="24"/>
          <w:szCs w:val="24"/>
        </w:rPr>
        <w:t>move</w:t>
      </w:r>
      <w:r w:rsidR="000D18FF" w:rsidRPr="009A3F93">
        <w:rPr>
          <w:rFonts w:ascii="Arial" w:hAnsi="Arial" w:cs="Arial"/>
          <w:sz w:val="24"/>
          <w:szCs w:val="24"/>
        </w:rPr>
        <w:t xml:space="preserve"> and assure them that both the transport sy</w:t>
      </w:r>
      <w:r w:rsidR="00851EAE" w:rsidRPr="009A3F93">
        <w:rPr>
          <w:rFonts w:ascii="Arial" w:hAnsi="Arial" w:cs="Arial"/>
          <w:sz w:val="24"/>
          <w:szCs w:val="24"/>
        </w:rPr>
        <w:t xml:space="preserve">stem and their new ward </w:t>
      </w:r>
      <w:r w:rsidR="00D22313" w:rsidRPr="009A3F93">
        <w:rPr>
          <w:rFonts w:ascii="Arial" w:hAnsi="Arial" w:cs="Arial"/>
          <w:sz w:val="24"/>
          <w:szCs w:val="24"/>
        </w:rPr>
        <w:t>are</w:t>
      </w:r>
      <w:r w:rsidR="00851EAE" w:rsidRPr="009A3F93">
        <w:rPr>
          <w:rFonts w:ascii="Arial" w:hAnsi="Arial" w:cs="Arial"/>
          <w:sz w:val="24"/>
          <w:szCs w:val="24"/>
        </w:rPr>
        <w:t xml:space="preserve"> safe</w:t>
      </w:r>
      <w:r w:rsidR="001959F1">
        <w:rPr>
          <w:rFonts w:ascii="Arial" w:hAnsi="Arial" w:cs="Arial"/>
          <w:sz w:val="24"/>
          <w:szCs w:val="24"/>
        </w:rPr>
        <w:t>.</w:t>
      </w:r>
    </w:p>
    <w:p w14:paraId="16DFE01A" w14:textId="77777777" w:rsidR="001959F1" w:rsidRDefault="001959F1" w:rsidP="000D44CA">
      <w:pPr>
        <w:pStyle w:val="ListParagraph"/>
        <w:spacing w:line="360" w:lineRule="auto"/>
        <w:rPr>
          <w:rFonts w:ascii="Arial" w:hAnsi="Arial" w:cs="Arial"/>
          <w:sz w:val="24"/>
          <w:szCs w:val="24"/>
        </w:rPr>
      </w:pPr>
    </w:p>
    <w:p w14:paraId="47864988" w14:textId="77777777" w:rsidR="001959F1" w:rsidRDefault="001959F1" w:rsidP="000D44CA">
      <w:pPr>
        <w:pStyle w:val="ListParagraph"/>
        <w:spacing w:line="360" w:lineRule="auto"/>
        <w:rPr>
          <w:rFonts w:ascii="Arial" w:hAnsi="Arial" w:cs="Arial"/>
          <w:sz w:val="24"/>
          <w:szCs w:val="24"/>
        </w:rPr>
      </w:pPr>
    </w:p>
    <w:p w14:paraId="3A5A8D02" w14:textId="25A50A3B" w:rsidR="00A72588" w:rsidRDefault="00CF3B10" w:rsidP="000D44CA">
      <w:pPr>
        <w:pStyle w:val="ListParagraph"/>
        <w:spacing w:line="360" w:lineRule="auto"/>
        <w:rPr>
          <w:rFonts w:ascii="Arial" w:hAnsi="Arial" w:cs="Arial"/>
          <w:sz w:val="24"/>
          <w:szCs w:val="24"/>
        </w:rPr>
      </w:pPr>
      <w:r>
        <w:rPr>
          <w:rFonts w:ascii="Arial" w:hAnsi="Arial" w:cs="Arial"/>
          <w:sz w:val="24"/>
          <w:szCs w:val="24"/>
        </w:rPr>
        <w:t xml:space="preserve"> </w:t>
      </w:r>
    </w:p>
    <w:p w14:paraId="613D396D" w14:textId="77777777" w:rsidR="00E0515B" w:rsidRPr="00A42C97" w:rsidRDefault="00E0515B" w:rsidP="00A42C97">
      <w:pPr>
        <w:spacing w:line="360" w:lineRule="auto"/>
        <w:rPr>
          <w:rFonts w:ascii="Arial" w:hAnsi="Arial" w:cs="Arial"/>
          <w:sz w:val="24"/>
          <w:szCs w:val="24"/>
        </w:rPr>
      </w:pPr>
    </w:p>
    <w:p w14:paraId="4DA85BBD" w14:textId="5EBA65CC" w:rsidR="00A9245C" w:rsidRDefault="00EA40E4" w:rsidP="00A9245C">
      <w:pPr>
        <w:pStyle w:val="ListParagraph"/>
        <w:numPr>
          <w:ilvl w:val="0"/>
          <w:numId w:val="2"/>
        </w:numPr>
        <w:spacing w:line="360" w:lineRule="auto"/>
        <w:rPr>
          <w:rFonts w:ascii="Arial" w:hAnsi="Arial" w:cs="Arial"/>
          <w:b/>
          <w:bCs/>
          <w:sz w:val="24"/>
          <w:szCs w:val="24"/>
        </w:rPr>
      </w:pPr>
      <w:r>
        <w:rPr>
          <w:rFonts w:ascii="Arial" w:hAnsi="Arial" w:cs="Arial"/>
          <w:b/>
          <w:bCs/>
          <w:sz w:val="24"/>
          <w:szCs w:val="24"/>
        </w:rPr>
        <w:t>Maln</w:t>
      </w:r>
      <w:r w:rsidR="000D44CA">
        <w:rPr>
          <w:rFonts w:ascii="Arial" w:hAnsi="Arial" w:cs="Arial"/>
          <w:b/>
          <w:bCs/>
          <w:sz w:val="24"/>
          <w:szCs w:val="24"/>
        </w:rPr>
        <w:t>u</w:t>
      </w:r>
      <w:r w:rsidR="00A9245C">
        <w:rPr>
          <w:rFonts w:ascii="Arial" w:hAnsi="Arial" w:cs="Arial"/>
          <w:b/>
          <w:bCs/>
          <w:sz w:val="24"/>
          <w:szCs w:val="24"/>
        </w:rPr>
        <w:t xml:space="preserve">trition and </w:t>
      </w:r>
      <w:r>
        <w:rPr>
          <w:rFonts w:ascii="Arial" w:hAnsi="Arial" w:cs="Arial"/>
          <w:b/>
          <w:bCs/>
          <w:sz w:val="24"/>
          <w:szCs w:val="24"/>
        </w:rPr>
        <w:t>Deh</w:t>
      </w:r>
      <w:r w:rsidR="00A9245C">
        <w:rPr>
          <w:rFonts w:ascii="Arial" w:hAnsi="Arial" w:cs="Arial"/>
          <w:b/>
          <w:bCs/>
          <w:sz w:val="24"/>
          <w:szCs w:val="24"/>
        </w:rPr>
        <w:t>ydration:</w:t>
      </w:r>
    </w:p>
    <w:p w14:paraId="5FDACBB3" w14:textId="77777777" w:rsidR="00E0515B" w:rsidRDefault="00E0515B" w:rsidP="00E0515B">
      <w:pPr>
        <w:pStyle w:val="ListParagraph"/>
        <w:spacing w:line="360" w:lineRule="auto"/>
        <w:ind w:left="927"/>
        <w:rPr>
          <w:rFonts w:ascii="Arial" w:hAnsi="Arial" w:cs="Arial"/>
          <w:b/>
          <w:bCs/>
          <w:sz w:val="24"/>
          <w:szCs w:val="24"/>
        </w:rPr>
      </w:pPr>
    </w:p>
    <w:p w14:paraId="4D5A70BF" w14:textId="3DBDE5AC" w:rsidR="00A9245C" w:rsidRDefault="00A9245C" w:rsidP="00E3299E">
      <w:pPr>
        <w:pStyle w:val="ListParagraph"/>
        <w:spacing w:line="360" w:lineRule="auto"/>
        <w:ind w:left="927"/>
        <w:rPr>
          <w:rFonts w:ascii="Arial" w:hAnsi="Arial" w:cs="Arial"/>
          <w:sz w:val="24"/>
          <w:szCs w:val="24"/>
        </w:rPr>
      </w:pPr>
      <w:r w:rsidRPr="00A9245C">
        <w:rPr>
          <w:rFonts w:ascii="Arial" w:hAnsi="Arial" w:cs="Arial"/>
          <w:sz w:val="24"/>
          <w:szCs w:val="24"/>
        </w:rPr>
        <w:t xml:space="preserve">Brooker, D. and Lillyman, S. (2013) </w:t>
      </w:r>
      <w:r w:rsidR="004046E4">
        <w:rPr>
          <w:rFonts w:ascii="Arial" w:hAnsi="Arial" w:cs="Arial"/>
          <w:sz w:val="24"/>
          <w:szCs w:val="24"/>
        </w:rPr>
        <w:t xml:space="preserve">explained </w:t>
      </w:r>
      <w:r w:rsidR="00081602">
        <w:rPr>
          <w:rFonts w:ascii="Arial" w:hAnsi="Arial" w:cs="Arial"/>
          <w:sz w:val="24"/>
          <w:szCs w:val="24"/>
        </w:rPr>
        <w:t>that</w:t>
      </w:r>
      <w:r w:rsidR="004046E4">
        <w:rPr>
          <w:rFonts w:ascii="Arial" w:hAnsi="Arial" w:cs="Arial"/>
          <w:sz w:val="24"/>
          <w:szCs w:val="24"/>
        </w:rPr>
        <w:t xml:space="preserve"> </w:t>
      </w:r>
      <w:r w:rsidR="007F4C81">
        <w:rPr>
          <w:rFonts w:ascii="Arial" w:hAnsi="Arial" w:cs="Arial"/>
          <w:sz w:val="24"/>
          <w:szCs w:val="24"/>
        </w:rPr>
        <w:t>mal</w:t>
      </w:r>
      <w:r w:rsidR="004046E4">
        <w:rPr>
          <w:rFonts w:ascii="Arial" w:hAnsi="Arial" w:cs="Arial"/>
          <w:sz w:val="24"/>
          <w:szCs w:val="24"/>
        </w:rPr>
        <w:t xml:space="preserve">nutrition </w:t>
      </w:r>
      <w:r w:rsidR="00152B70">
        <w:rPr>
          <w:rFonts w:ascii="Arial" w:hAnsi="Arial" w:cs="Arial"/>
          <w:sz w:val="24"/>
          <w:szCs w:val="24"/>
        </w:rPr>
        <w:t xml:space="preserve">is when the body does not have the </w:t>
      </w:r>
      <w:r w:rsidR="008B1627">
        <w:rPr>
          <w:rFonts w:ascii="Arial" w:hAnsi="Arial" w:cs="Arial"/>
          <w:sz w:val="24"/>
          <w:szCs w:val="24"/>
        </w:rPr>
        <w:t xml:space="preserve">correct amount of nutrients needed while </w:t>
      </w:r>
      <w:r w:rsidR="007F4C81">
        <w:rPr>
          <w:rFonts w:ascii="Arial" w:hAnsi="Arial" w:cs="Arial"/>
          <w:sz w:val="24"/>
          <w:szCs w:val="24"/>
        </w:rPr>
        <w:t>de</w:t>
      </w:r>
      <w:r w:rsidR="004046E4">
        <w:rPr>
          <w:rFonts w:ascii="Arial" w:hAnsi="Arial" w:cs="Arial"/>
          <w:sz w:val="24"/>
          <w:szCs w:val="24"/>
        </w:rPr>
        <w:t>hydration</w:t>
      </w:r>
      <w:r w:rsidR="00BB4333">
        <w:rPr>
          <w:rFonts w:ascii="Arial" w:hAnsi="Arial" w:cs="Arial"/>
          <w:sz w:val="24"/>
          <w:szCs w:val="24"/>
        </w:rPr>
        <w:t xml:space="preserve"> </w:t>
      </w:r>
      <w:r w:rsidR="008B1627">
        <w:rPr>
          <w:rFonts w:ascii="Arial" w:hAnsi="Arial" w:cs="Arial"/>
          <w:sz w:val="24"/>
          <w:szCs w:val="24"/>
        </w:rPr>
        <w:t>is</w:t>
      </w:r>
      <w:r w:rsidR="002D76D9">
        <w:rPr>
          <w:rFonts w:ascii="Arial" w:hAnsi="Arial" w:cs="Arial"/>
          <w:sz w:val="24"/>
          <w:szCs w:val="24"/>
        </w:rPr>
        <w:t xml:space="preserve"> </w:t>
      </w:r>
      <w:r w:rsidR="00E37445">
        <w:rPr>
          <w:rFonts w:ascii="Arial" w:hAnsi="Arial" w:cs="Arial"/>
          <w:sz w:val="24"/>
          <w:szCs w:val="24"/>
        </w:rPr>
        <w:t>when the body does not have the correct amount of fluid like water.</w:t>
      </w:r>
      <w:r w:rsidR="0090529D">
        <w:rPr>
          <w:rFonts w:ascii="Arial" w:hAnsi="Arial" w:cs="Arial"/>
          <w:sz w:val="24"/>
          <w:szCs w:val="24"/>
        </w:rPr>
        <w:t xml:space="preserve">  </w:t>
      </w:r>
      <w:r w:rsidR="006F0D49">
        <w:rPr>
          <w:rFonts w:ascii="Arial" w:hAnsi="Arial" w:cs="Arial"/>
          <w:sz w:val="24"/>
          <w:szCs w:val="24"/>
        </w:rPr>
        <w:t>They</w:t>
      </w:r>
      <w:r w:rsidRPr="00A9245C">
        <w:rPr>
          <w:rFonts w:ascii="Arial" w:hAnsi="Arial" w:cs="Arial"/>
          <w:sz w:val="24"/>
          <w:szCs w:val="24"/>
        </w:rPr>
        <w:t xml:space="preserve"> put a huge emphasis on </w:t>
      </w:r>
      <w:r w:rsidR="00A4105E">
        <w:rPr>
          <w:rFonts w:ascii="Arial" w:hAnsi="Arial" w:cs="Arial"/>
          <w:sz w:val="24"/>
          <w:szCs w:val="24"/>
        </w:rPr>
        <w:t>mal</w:t>
      </w:r>
      <w:r w:rsidRPr="00A9245C">
        <w:rPr>
          <w:rFonts w:ascii="Arial" w:hAnsi="Arial" w:cs="Arial"/>
          <w:sz w:val="24"/>
          <w:szCs w:val="24"/>
        </w:rPr>
        <w:t xml:space="preserve">nutrition and </w:t>
      </w:r>
      <w:r w:rsidR="00A4105E">
        <w:rPr>
          <w:rFonts w:ascii="Arial" w:hAnsi="Arial" w:cs="Arial"/>
          <w:sz w:val="24"/>
          <w:szCs w:val="24"/>
        </w:rPr>
        <w:t>de</w:t>
      </w:r>
      <w:r w:rsidRPr="00A9245C">
        <w:rPr>
          <w:rFonts w:ascii="Arial" w:hAnsi="Arial" w:cs="Arial"/>
          <w:sz w:val="24"/>
          <w:szCs w:val="24"/>
        </w:rPr>
        <w:t>hydration arguing that patients with dementia are at significant risk of malnutrition and dehydration. The reasons they gave for such an argument were that dementia patients may believe they ate when they have not and other health problems that are associated with dementia.</w:t>
      </w:r>
      <w:r w:rsidR="0090529D">
        <w:rPr>
          <w:rFonts w:ascii="Arial" w:hAnsi="Arial" w:cs="Arial"/>
          <w:sz w:val="24"/>
          <w:szCs w:val="24"/>
        </w:rPr>
        <w:t xml:space="preserve">  </w:t>
      </w:r>
      <w:r w:rsidRPr="00A9245C">
        <w:rPr>
          <w:rFonts w:ascii="Arial" w:hAnsi="Arial" w:cs="Arial"/>
          <w:sz w:val="24"/>
          <w:szCs w:val="24"/>
        </w:rPr>
        <w:t xml:space="preserve">For example, the inability to swallow food with ease might put them off eating, side effects of medication that reduce appetite, stress, poor gut health, poor digestion, and much more. </w:t>
      </w:r>
      <w:r w:rsidR="0090529D">
        <w:rPr>
          <w:rFonts w:ascii="Arial" w:hAnsi="Arial" w:cs="Arial"/>
          <w:sz w:val="24"/>
          <w:szCs w:val="24"/>
        </w:rPr>
        <w:t xml:space="preserve"> </w:t>
      </w:r>
    </w:p>
    <w:p w14:paraId="65F6EA3D" w14:textId="77777777" w:rsidR="00695B31" w:rsidRPr="00BA7AE1" w:rsidRDefault="00695B31" w:rsidP="00E3299E">
      <w:pPr>
        <w:pStyle w:val="ListParagraph"/>
        <w:spacing w:line="360" w:lineRule="auto"/>
        <w:ind w:left="927"/>
        <w:rPr>
          <w:rFonts w:ascii="Arial" w:hAnsi="Arial" w:cs="Arial"/>
          <w:sz w:val="24"/>
          <w:szCs w:val="24"/>
        </w:rPr>
      </w:pPr>
    </w:p>
    <w:p w14:paraId="37314002" w14:textId="309DC039" w:rsidR="00E3299E" w:rsidRDefault="000D6B50" w:rsidP="00E3299E">
      <w:pPr>
        <w:pStyle w:val="ListParagraph"/>
        <w:numPr>
          <w:ilvl w:val="0"/>
          <w:numId w:val="2"/>
        </w:numPr>
        <w:spacing w:line="360" w:lineRule="auto"/>
        <w:rPr>
          <w:rFonts w:ascii="Arial" w:hAnsi="Arial" w:cs="Arial"/>
          <w:b/>
          <w:bCs/>
          <w:sz w:val="24"/>
          <w:szCs w:val="24"/>
        </w:rPr>
      </w:pPr>
      <w:r>
        <w:rPr>
          <w:rFonts w:ascii="Arial" w:hAnsi="Arial" w:cs="Arial"/>
          <w:b/>
          <w:bCs/>
          <w:sz w:val="24"/>
          <w:szCs w:val="24"/>
        </w:rPr>
        <w:t>Behaviours</w:t>
      </w:r>
      <w:r w:rsidR="00E3299E">
        <w:rPr>
          <w:rFonts w:ascii="Arial" w:hAnsi="Arial" w:cs="Arial"/>
          <w:b/>
          <w:bCs/>
          <w:sz w:val="24"/>
          <w:szCs w:val="24"/>
        </w:rPr>
        <w:t xml:space="preserve"> </w:t>
      </w:r>
      <w:r w:rsidR="009819BE">
        <w:rPr>
          <w:rFonts w:ascii="Arial" w:hAnsi="Arial" w:cs="Arial"/>
          <w:b/>
          <w:bCs/>
          <w:sz w:val="24"/>
          <w:szCs w:val="24"/>
        </w:rPr>
        <w:t>that Challenge</w:t>
      </w:r>
      <w:r w:rsidR="00D156FB">
        <w:rPr>
          <w:rFonts w:ascii="Arial" w:hAnsi="Arial" w:cs="Arial"/>
          <w:b/>
          <w:bCs/>
          <w:sz w:val="24"/>
          <w:szCs w:val="24"/>
        </w:rPr>
        <w:t xml:space="preserve"> and A</w:t>
      </w:r>
      <w:r w:rsidR="003D240A">
        <w:rPr>
          <w:rFonts w:ascii="Arial" w:hAnsi="Arial" w:cs="Arial"/>
          <w:b/>
          <w:bCs/>
          <w:sz w:val="24"/>
          <w:szCs w:val="24"/>
        </w:rPr>
        <w:t>NXIETY</w:t>
      </w:r>
      <w:r w:rsidR="009819BE">
        <w:rPr>
          <w:rFonts w:ascii="Arial" w:hAnsi="Arial" w:cs="Arial"/>
          <w:b/>
          <w:bCs/>
          <w:sz w:val="24"/>
          <w:szCs w:val="24"/>
        </w:rPr>
        <w:t>:</w:t>
      </w:r>
    </w:p>
    <w:p w14:paraId="147CC22A" w14:textId="77777777" w:rsidR="0090529D" w:rsidRDefault="0090529D" w:rsidP="0090529D">
      <w:pPr>
        <w:pStyle w:val="ListParagraph"/>
        <w:spacing w:line="360" w:lineRule="auto"/>
        <w:ind w:left="927"/>
        <w:rPr>
          <w:rFonts w:ascii="Arial" w:hAnsi="Arial" w:cs="Arial"/>
          <w:b/>
          <w:bCs/>
          <w:sz w:val="24"/>
          <w:szCs w:val="24"/>
        </w:rPr>
      </w:pPr>
    </w:p>
    <w:p w14:paraId="1CED2822" w14:textId="08682F06" w:rsidR="00E0515B" w:rsidRPr="00414CC8" w:rsidRDefault="00B16BCC" w:rsidP="00414CC8">
      <w:pPr>
        <w:pStyle w:val="ListParagraph"/>
        <w:spacing w:line="360" w:lineRule="auto"/>
        <w:ind w:left="927"/>
        <w:rPr>
          <w:rFonts w:ascii="Arial" w:hAnsi="Arial" w:cs="Arial"/>
          <w:sz w:val="24"/>
          <w:szCs w:val="24"/>
        </w:rPr>
      </w:pPr>
      <w:r>
        <w:rPr>
          <w:rFonts w:ascii="Arial" w:hAnsi="Arial" w:cs="Arial"/>
          <w:sz w:val="24"/>
          <w:szCs w:val="24"/>
        </w:rPr>
        <w:t>James, I. A. (</w:t>
      </w:r>
      <w:r w:rsidR="00221289">
        <w:rPr>
          <w:rFonts w:ascii="Arial" w:hAnsi="Arial" w:cs="Arial"/>
          <w:sz w:val="24"/>
          <w:szCs w:val="24"/>
        </w:rPr>
        <w:t>2011)</w:t>
      </w:r>
      <w:r w:rsidR="00D30385">
        <w:rPr>
          <w:rFonts w:ascii="Arial" w:hAnsi="Arial" w:cs="Arial"/>
          <w:sz w:val="24"/>
          <w:szCs w:val="24"/>
        </w:rPr>
        <w:t xml:space="preserve"> </w:t>
      </w:r>
      <w:r w:rsidR="00940343">
        <w:rPr>
          <w:rFonts w:ascii="Arial" w:hAnsi="Arial" w:cs="Arial"/>
          <w:sz w:val="24"/>
          <w:szCs w:val="24"/>
        </w:rPr>
        <w:t>alluded t</w:t>
      </w:r>
      <w:r w:rsidR="00E60F04">
        <w:rPr>
          <w:rFonts w:ascii="Arial" w:hAnsi="Arial" w:cs="Arial"/>
          <w:sz w:val="24"/>
          <w:szCs w:val="24"/>
        </w:rPr>
        <w:t>hat</w:t>
      </w:r>
      <w:r w:rsidR="00940343">
        <w:rPr>
          <w:rFonts w:ascii="Arial" w:hAnsi="Arial" w:cs="Arial"/>
          <w:sz w:val="24"/>
          <w:szCs w:val="24"/>
        </w:rPr>
        <w:t xml:space="preserve"> b</w:t>
      </w:r>
      <w:r w:rsidR="002F0C96">
        <w:rPr>
          <w:rFonts w:ascii="Arial" w:hAnsi="Arial" w:cs="Arial"/>
          <w:sz w:val="24"/>
          <w:szCs w:val="24"/>
        </w:rPr>
        <w:t>ehaviours that challenge</w:t>
      </w:r>
      <w:r w:rsidR="00D12E05">
        <w:rPr>
          <w:rFonts w:ascii="Arial" w:hAnsi="Arial" w:cs="Arial"/>
          <w:sz w:val="24"/>
          <w:szCs w:val="24"/>
        </w:rPr>
        <w:t xml:space="preserve"> </w:t>
      </w:r>
      <w:r w:rsidR="00D30385">
        <w:rPr>
          <w:rFonts w:ascii="Arial" w:hAnsi="Arial" w:cs="Arial"/>
          <w:sz w:val="24"/>
          <w:szCs w:val="24"/>
        </w:rPr>
        <w:t xml:space="preserve">are </w:t>
      </w:r>
      <w:r w:rsidR="004F10A9">
        <w:rPr>
          <w:rFonts w:ascii="Arial" w:hAnsi="Arial" w:cs="Arial"/>
          <w:sz w:val="24"/>
          <w:szCs w:val="24"/>
        </w:rPr>
        <w:t>problematic</w:t>
      </w:r>
      <w:r w:rsidR="009B0586">
        <w:rPr>
          <w:rFonts w:ascii="Arial" w:hAnsi="Arial" w:cs="Arial"/>
          <w:sz w:val="24"/>
          <w:szCs w:val="24"/>
        </w:rPr>
        <w:t xml:space="preserve"> </w:t>
      </w:r>
      <w:r w:rsidR="00043480">
        <w:rPr>
          <w:rFonts w:ascii="Arial" w:hAnsi="Arial" w:cs="Arial"/>
          <w:sz w:val="24"/>
          <w:szCs w:val="24"/>
        </w:rPr>
        <w:t>activities</w:t>
      </w:r>
      <w:r w:rsidR="004A6CB6">
        <w:rPr>
          <w:rFonts w:ascii="Arial" w:hAnsi="Arial" w:cs="Arial"/>
          <w:sz w:val="24"/>
          <w:szCs w:val="24"/>
        </w:rPr>
        <w:t xml:space="preserve"> that may affect</w:t>
      </w:r>
      <w:r w:rsidR="007C3681">
        <w:rPr>
          <w:rFonts w:ascii="Arial" w:hAnsi="Arial" w:cs="Arial"/>
          <w:sz w:val="24"/>
          <w:szCs w:val="24"/>
        </w:rPr>
        <w:t xml:space="preserve"> the</w:t>
      </w:r>
      <w:r w:rsidR="004A6CB6">
        <w:rPr>
          <w:rFonts w:ascii="Arial" w:hAnsi="Arial" w:cs="Arial"/>
          <w:sz w:val="24"/>
          <w:szCs w:val="24"/>
        </w:rPr>
        <w:t xml:space="preserve"> </w:t>
      </w:r>
      <w:r w:rsidR="00F80921">
        <w:rPr>
          <w:rFonts w:ascii="Arial" w:hAnsi="Arial" w:cs="Arial"/>
          <w:sz w:val="24"/>
          <w:szCs w:val="24"/>
        </w:rPr>
        <w:t xml:space="preserve">health and </w:t>
      </w:r>
      <w:r w:rsidR="002F0C96">
        <w:rPr>
          <w:rFonts w:ascii="Arial" w:hAnsi="Arial" w:cs="Arial"/>
          <w:sz w:val="24"/>
          <w:szCs w:val="24"/>
        </w:rPr>
        <w:t>well-being</w:t>
      </w:r>
      <w:r w:rsidR="007C3681">
        <w:rPr>
          <w:rFonts w:ascii="Arial" w:hAnsi="Arial" w:cs="Arial"/>
          <w:sz w:val="24"/>
          <w:szCs w:val="24"/>
        </w:rPr>
        <w:t xml:space="preserve"> </w:t>
      </w:r>
      <w:r w:rsidR="00F56571">
        <w:rPr>
          <w:rFonts w:ascii="Arial" w:hAnsi="Arial" w:cs="Arial"/>
          <w:sz w:val="24"/>
          <w:szCs w:val="24"/>
        </w:rPr>
        <w:t>of patients with demen</w:t>
      </w:r>
      <w:r w:rsidR="008E5676">
        <w:rPr>
          <w:rFonts w:ascii="Arial" w:hAnsi="Arial" w:cs="Arial"/>
          <w:sz w:val="24"/>
          <w:szCs w:val="24"/>
        </w:rPr>
        <w:t xml:space="preserve">tia and </w:t>
      </w:r>
      <w:r w:rsidR="007C3681">
        <w:rPr>
          <w:rFonts w:ascii="Arial" w:hAnsi="Arial" w:cs="Arial"/>
          <w:sz w:val="24"/>
          <w:szCs w:val="24"/>
        </w:rPr>
        <w:t xml:space="preserve">or other </w:t>
      </w:r>
      <w:r w:rsidR="008E5676">
        <w:rPr>
          <w:rFonts w:ascii="Arial" w:hAnsi="Arial" w:cs="Arial"/>
          <w:sz w:val="24"/>
          <w:szCs w:val="24"/>
        </w:rPr>
        <w:t>people around</w:t>
      </w:r>
      <w:r w:rsidR="007C3681">
        <w:rPr>
          <w:rFonts w:ascii="Arial" w:hAnsi="Arial" w:cs="Arial"/>
          <w:sz w:val="24"/>
          <w:szCs w:val="24"/>
        </w:rPr>
        <w:t xml:space="preserve"> them</w:t>
      </w:r>
      <w:r w:rsidR="005C4E72">
        <w:rPr>
          <w:rFonts w:ascii="Arial" w:hAnsi="Arial" w:cs="Arial"/>
          <w:sz w:val="24"/>
          <w:szCs w:val="24"/>
        </w:rPr>
        <w:t xml:space="preserve"> due to their declin</w:t>
      </w:r>
      <w:r w:rsidR="000525D8">
        <w:rPr>
          <w:rFonts w:ascii="Arial" w:hAnsi="Arial" w:cs="Arial"/>
          <w:sz w:val="24"/>
          <w:szCs w:val="24"/>
        </w:rPr>
        <w:t>ing cognitive ability.</w:t>
      </w:r>
      <w:r w:rsidR="003A57EE">
        <w:rPr>
          <w:rFonts w:ascii="Arial" w:hAnsi="Arial" w:cs="Arial"/>
          <w:sz w:val="24"/>
          <w:szCs w:val="24"/>
        </w:rPr>
        <w:t xml:space="preserve"> </w:t>
      </w:r>
      <w:r w:rsidR="00400489">
        <w:rPr>
          <w:rFonts w:ascii="Arial" w:hAnsi="Arial" w:cs="Arial"/>
          <w:sz w:val="24"/>
          <w:szCs w:val="24"/>
        </w:rPr>
        <w:t xml:space="preserve"> </w:t>
      </w:r>
      <w:r w:rsidR="00997CC9">
        <w:rPr>
          <w:rFonts w:ascii="Arial" w:hAnsi="Arial" w:cs="Arial"/>
          <w:sz w:val="24"/>
          <w:szCs w:val="24"/>
        </w:rPr>
        <w:t>H</w:t>
      </w:r>
      <w:r w:rsidR="00CE01A1">
        <w:rPr>
          <w:rFonts w:ascii="Arial" w:hAnsi="Arial" w:cs="Arial"/>
          <w:sz w:val="24"/>
          <w:szCs w:val="24"/>
        </w:rPr>
        <w:t>e also</w:t>
      </w:r>
      <w:r w:rsidR="000976BA">
        <w:rPr>
          <w:rFonts w:ascii="Arial" w:hAnsi="Arial" w:cs="Arial"/>
          <w:sz w:val="24"/>
          <w:szCs w:val="24"/>
        </w:rPr>
        <w:t xml:space="preserve"> explained</w:t>
      </w:r>
      <w:r w:rsidR="00CE01A1">
        <w:rPr>
          <w:rFonts w:ascii="Arial" w:hAnsi="Arial" w:cs="Arial"/>
          <w:sz w:val="24"/>
          <w:szCs w:val="24"/>
        </w:rPr>
        <w:t xml:space="preserve"> that </w:t>
      </w:r>
      <w:r w:rsidR="00FD78E0">
        <w:rPr>
          <w:rFonts w:ascii="Arial" w:hAnsi="Arial" w:cs="Arial"/>
          <w:sz w:val="24"/>
          <w:szCs w:val="24"/>
        </w:rPr>
        <w:t>behaviours</w:t>
      </w:r>
      <w:r w:rsidR="00CE01A1">
        <w:rPr>
          <w:rFonts w:ascii="Arial" w:hAnsi="Arial" w:cs="Arial"/>
          <w:sz w:val="24"/>
          <w:szCs w:val="24"/>
        </w:rPr>
        <w:t xml:space="preserve"> that challenge can</w:t>
      </w:r>
      <w:r w:rsidR="00C5449C">
        <w:rPr>
          <w:rFonts w:ascii="Arial" w:hAnsi="Arial" w:cs="Arial"/>
          <w:sz w:val="24"/>
          <w:szCs w:val="24"/>
        </w:rPr>
        <w:t xml:space="preserve"> either </w:t>
      </w:r>
      <w:r w:rsidR="00CE01A1">
        <w:rPr>
          <w:rFonts w:ascii="Arial" w:hAnsi="Arial" w:cs="Arial"/>
          <w:sz w:val="24"/>
          <w:szCs w:val="24"/>
        </w:rPr>
        <w:t>aggressive</w:t>
      </w:r>
      <w:r w:rsidR="00C5449C">
        <w:rPr>
          <w:rFonts w:ascii="Arial" w:hAnsi="Arial" w:cs="Arial"/>
          <w:sz w:val="24"/>
          <w:szCs w:val="24"/>
        </w:rPr>
        <w:t>,</w:t>
      </w:r>
      <w:r w:rsidR="00CE01A1">
        <w:rPr>
          <w:rFonts w:ascii="Arial" w:hAnsi="Arial" w:cs="Arial"/>
          <w:sz w:val="24"/>
          <w:szCs w:val="24"/>
        </w:rPr>
        <w:t xml:space="preserve"> non-</w:t>
      </w:r>
      <w:r w:rsidR="000976BA">
        <w:rPr>
          <w:rFonts w:ascii="Arial" w:hAnsi="Arial" w:cs="Arial"/>
          <w:sz w:val="24"/>
          <w:szCs w:val="24"/>
        </w:rPr>
        <w:t>aggressive</w:t>
      </w:r>
      <w:r w:rsidR="00C5449C">
        <w:rPr>
          <w:rFonts w:ascii="Arial" w:hAnsi="Arial" w:cs="Arial"/>
          <w:sz w:val="24"/>
          <w:szCs w:val="24"/>
        </w:rPr>
        <w:t>, or both</w:t>
      </w:r>
      <w:r w:rsidR="00DC589C">
        <w:rPr>
          <w:rFonts w:ascii="Arial" w:hAnsi="Arial" w:cs="Arial"/>
          <w:sz w:val="24"/>
          <w:szCs w:val="24"/>
        </w:rPr>
        <w:t xml:space="preserve"> and </w:t>
      </w:r>
      <w:r w:rsidR="003F7394">
        <w:rPr>
          <w:rFonts w:ascii="Arial" w:hAnsi="Arial" w:cs="Arial"/>
          <w:sz w:val="24"/>
          <w:szCs w:val="24"/>
        </w:rPr>
        <w:t>are sometimes used</w:t>
      </w:r>
      <w:r w:rsidR="00DC589C">
        <w:rPr>
          <w:rFonts w:ascii="Arial" w:hAnsi="Arial" w:cs="Arial"/>
          <w:sz w:val="24"/>
          <w:szCs w:val="24"/>
        </w:rPr>
        <w:t xml:space="preserve"> as a means of communicati</w:t>
      </w:r>
      <w:r w:rsidR="003F7394">
        <w:rPr>
          <w:rFonts w:ascii="Arial" w:hAnsi="Arial" w:cs="Arial"/>
          <w:sz w:val="24"/>
          <w:szCs w:val="24"/>
        </w:rPr>
        <w:t>ng their needs.</w:t>
      </w:r>
      <w:r w:rsidR="00940343">
        <w:rPr>
          <w:rFonts w:ascii="Arial" w:hAnsi="Arial" w:cs="Arial"/>
          <w:sz w:val="24"/>
          <w:szCs w:val="24"/>
        </w:rPr>
        <w:t xml:space="preserve">  </w:t>
      </w:r>
      <w:r w:rsidR="00FE6A73">
        <w:rPr>
          <w:rFonts w:ascii="Arial" w:hAnsi="Arial" w:cs="Arial"/>
          <w:sz w:val="24"/>
          <w:szCs w:val="24"/>
        </w:rPr>
        <w:t xml:space="preserve">Anxiety </w:t>
      </w:r>
      <w:r w:rsidR="006F33EB">
        <w:rPr>
          <w:rFonts w:ascii="Arial" w:hAnsi="Arial" w:cs="Arial"/>
          <w:sz w:val="24"/>
          <w:szCs w:val="24"/>
        </w:rPr>
        <w:t>is one of the core effects of dementia</w:t>
      </w:r>
      <w:r w:rsidR="00A00166">
        <w:rPr>
          <w:rFonts w:ascii="Arial" w:hAnsi="Arial" w:cs="Arial"/>
          <w:sz w:val="24"/>
          <w:szCs w:val="24"/>
        </w:rPr>
        <w:t xml:space="preserve"> and may sometimes</w:t>
      </w:r>
      <w:r w:rsidR="00FE6A73">
        <w:rPr>
          <w:rFonts w:ascii="Arial" w:hAnsi="Arial" w:cs="Arial"/>
          <w:sz w:val="24"/>
          <w:szCs w:val="24"/>
        </w:rPr>
        <w:t xml:space="preserve"> lead to </w:t>
      </w:r>
      <w:r w:rsidR="007F6899">
        <w:rPr>
          <w:rFonts w:ascii="Arial" w:hAnsi="Arial" w:cs="Arial"/>
          <w:sz w:val="24"/>
          <w:szCs w:val="24"/>
        </w:rPr>
        <w:t>non-aggressive</w:t>
      </w:r>
      <w:r w:rsidR="00FE6A73">
        <w:rPr>
          <w:rFonts w:ascii="Arial" w:hAnsi="Arial" w:cs="Arial"/>
          <w:sz w:val="24"/>
          <w:szCs w:val="24"/>
        </w:rPr>
        <w:t xml:space="preserve"> </w:t>
      </w:r>
      <w:r w:rsidR="00A00166">
        <w:rPr>
          <w:rFonts w:ascii="Arial" w:hAnsi="Arial" w:cs="Arial"/>
          <w:sz w:val="24"/>
          <w:szCs w:val="24"/>
        </w:rPr>
        <w:t>behaviours</w:t>
      </w:r>
      <w:r w:rsidR="007F6899">
        <w:rPr>
          <w:rFonts w:ascii="Arial" w:hAnsi="Arial" w:cs="Arial"/>
          <w:sz w:val="24"/>
          <w:szCs w:val="24"/>
        </w:rPr>
        <w:t xml:space="preserve"> that challenge but not al</w:t>
      </w:r>
      <w:r w:rsidR="00CB6EAC">
        <w:rPr>
          <w:rFonts w:ascii="Arial" w:hAnsi="Arial" w:cs="Arial"/>
          <w:sz w:val="24"/>
          <w:szCs w:val="24"/>
        </w:rPr>
        <w:t>ways.</w:t>
      </w:r>
    </w:p>
    <w:p w14:paraId="39AFBB9E" w14:textId="77777777" w:rsidR="00E0515B" w:rsidRDefault="00E0515B" w:rsidP="002253FE">
      <w:pPr>
        <w:pStyle w:val="ListParagraph"/>
        <w:spacing w:line="360" w:lineRule="auto"/>
        <w:ind w:left="927"/>
        <w:rPr>
          <w:rFonts w:ascii="Arial" w:hAnsi="Arial" w:cs="Arial"/>
          <w:sz w:val="24"/>
          <w:szCs w:val="24"/>
        </w:rPr>
      </w:pPr>
    </w:p>
    <w:p w14:paraId="61FF6C72" w14:textId="6D2D6E5F" w:rsidR="0078771F" w:rsidRDefault="00A214D9" w:rsidP="0078771F">
      <w:pPr>
        <w:pStyle w:val="ListParagraph"/>
        <w:numPr>
          <w:ilvl w:val="0"/>
          <w:numId w:val="2"/>
        </w:numPr>
        <w:spacing w:line="360" w:lineRule="auto"/>
        <w:rPr>
          <w:rFonts w:ascii="Arial" w:hAnsi="Arial" w:cs="Arial"/>
          <w:b/>
          <w:bCs/>
          <w:sz w:val="24"/>
          <w:szCs w:val="24"/>
        </w:rPr>
      </w:pPr>
      <w:r>
        <w:rPr>
          <w:rFonts w:ascii="Arial" w:hAnsi="Arial" w:cs="Arial"/>
          <w:b/>
          <w:bCs/>
          <w:sz w:val="24"/>
          <w:szCs w:val="24"/>
        </w:rPr>
        <w:t>Pressure Ulcers</w:t>
      </w:r>
      <w:r w:rsidR="002936B1">
        <w:rPr>
          <w:rFonts w:ascii="Arial" w:hAnsi="Arial" w:cs="Arial"/>
          <w:b/>
          <w:bCs/>
          <w:sz w:val="24"/>
          <w:szCs w:val="24"/>
        </w:rPr>
        <w:t xml:space="preserve"> and Pain</w:t>
      </w:r>
      <w:r>
        <w:rPr>
          <w:rFonts w:ascii="Arial" w:hAnsi="Arial" w:cs="Arial"/>
          <w:b/>
          <w:bCs/>
          <w:sz w:val="24"/>
          <w:szCs w:val="24"/>
        </w:rPr>
        <w:t>:</w:t>
      </w:r>
    </w:p>
    <w:p w14:paraId="46428E56" w14:textId="77777777" w:rsidR="00940343" w:rsidRDefault="00940343" w:rsidP="00940343">
      <w:pPr>
        <w:pStyle w:val="ListParagraph"/>
        <w:spacing w:line="360" w:lineRule="auto"/>
        <w:ind w:left="927"/>
        <w:rPr>
          <w:rFonts w:ascii="Arial" w:hAnsi="Arial" w:cs="Arial"/>
          <w:b/>
          <w:bCs/>
          <w:sz w:val="24"/>
          <w:szCs w:val="24"/>
        </w:rPr>
      </w:pPr>
    </w:p>
    <w:p w14:paraId="64F01E44" w14:textId="017B787E" w:rsidR="000010E1" w:rsidRDefault="00805334" w:rsidP="00081D9F">
      <w:pPr>
        <w:pStyle w:val="ListParagraph"/>
        <w:spacing w:line="360" w:lineRule="auto"/>
        <w:ind w:left="927"/>
        <w:rPr>
          <w:rFonts w:ascii="Arial" w:hAnsi="Arial" w:cs="Arial"/>
          <w:sz w:val="24"/>
          <w:szCs w:val="24"/>
        </w:rPr>
      </w:pPr>
      <w:r>
        <w:rPr>
          <w:rFonts w:ascii="Arial" w:hAnsi="Arial" w:cs="Arial"/>
          <w:sz w:val="24"/>
          <w:szCs w:val="24"/>
        </w:rPr>
        <w:t>Brooker</w:t>
      </w:r>
      <w:r w:rsidR="001C7A18">
        <w:rPr>
          <w:rFonts w:ascii="Arial" w:hAnsi="Arial" w:cs="Arial"/>
          <w:sz w:val="24"/>
          <w:szCs w:val="24"/>
        </w:rPr>
        <w:t xml:space="preserve">, D. and Lillyman, S. </w:t>
      </w:r>
      <w:r w:rsidR="0018110C">
        <w:rPr>
          <w:rFonts w:ascii="Arial" w:hAnsi="Arial" w:cs="Arial"/>
          <w:sz w:val="24"/>
          <w:szCs w:val="24"/>
        </w:rPr>
        <w:t>implied</w:t>
      </w:r>
      <w:r w:rsidR="006D3B45">
        <w:rPr>
          <w:rFonts w:ascii="Arial" w:hAnsi="Arial" w:cs="Arial"/>
          <w:sz w:val="24"/>
          <w:szCs w:val="24"/>
        </w:rPr>
        <w:t xml:space="preserve"> that h</w:t>
      </w:r>
      <w:r w:rsidR="004E2CC8">
        <w:rPr>
          <w:rFonts w:ascii="Arial" w:hAnsi="Arial" w:cs="Arial"/>
          <w:sz w:val="24"/>
          <w:szCs w:val="24"/>
        </w:rPr>
        <w:t>igh-dependency</w:t>
      </w:r>
      <w:r w:rsidR="00793981">
        <w:rPr>
          <w:rFonts w:ascii="Arial" w:hAnsi="Arial" w:cs="Arial"/>
          <w:sz w:val="24"/>
          <w:szCs w:val="24"/>
        </w:rPr>
        <w:t xml:space="preserve"> </w:t>
      </w:r>
      <w:r w:rsidR="00D677C3">
        <w:rPr>
          <w:rFonts w:ascii="Arial" w:hAnsi="Arial" w:cs="Arial"/>
          <w:sz w:val="24"/>
          <w:szCs w:val="24"/>
        </w:rPr>
        <w:t>p</w:t>
      </w:r>
      <w:r w:rsidR="004F6E52">
        <w:rPr>
          <w:rFonts w:ascii="Arial" w:hAnsi="Arial" w:cs="Arial"/>
          <w:sz w:val="24"/>
          <w:szCs w:val="24"/>
        </w:rPr>
        <w:t xml:space="preserve">atients with dementia </w:t>
      </w:r>
      <w:r w:rsidR="002F3803">
        <w:rPr>
          <w:rFonts w:ascii="Arial" w:hAnsi="Arial" w:cs="Arial"/>
          <w:sz w:val="24"/>
          <w:szCs w:val="24"/>
        </w:rPr>
        <w:t>are</w:t>
      </w:r>
      <w:r w:rsidR="005F48D4">
        <w:rPr>
          <w:rFonts w:ascii="Arial" w:hAnsi="Arial" w:cs="Arial"/>
          <w:sz w:val="24"/>
          <w:szCs w:val="24"/>
        </w:rPr>
        <w:t xml:space="preserve"> very vul</w:t>
      </w:r>
      <w:r w:rsidR="002F3803">
        <w:rPr>
          <w:rFonts w:ascii="Arial" w:hAnsi="Arial" w:cs="Arial"/>
          <w:sz w:val="24"/>
          <w:szCs w:val="24"/>
        </w:rPr>
        <w:t xml:space="preserve">nerable </w:t>
      </w:r>
      <w:r>
        <w:rPr>
          <w:rFonts w:ascii="Arial" w:hAnsi="Arial" w:cs="Arial"/>
          <w:sz w:val="24"/>
          <w:szCs w:val="24"/>
        </w:rPr>
        <w:t xml:space="preserve">to </w:t>
      </w:r>
      <w:r w:rsidR="00D677C3">
        <w:rPr>
          <w:rFonts w:ascii="Arial" w:hAnsi="Arial" w:cs="Arial"/>
          <w:sz w:val="24"/>
          <w:szCs w:val="24"/>
        </w:rPr>
        <w:t>pressure</w:t>
      </w:r>
      <w:r w:rsidR="00081D9F">
        <w:rPr>
          <w:rFonts w:ascii="Arial" w:hAnsi="Arial" w:cs="Arial"/>
          <w:sz w:val="24"/>
          <w:szCs w:val="24"/>
        </w:rPr>
        <w:t xml:space="preserve"> ulcers</w:t>
      </w:r>
      <w:r w:rsidR="002F3803">
        <w:rPr>
          <w:rFonts w:ascii="Arial" w:hAnsi="Arial" w:cs="Arial"/>
          <w:sz w:val="24"/>
          <w:szCs w:val="24"/>
        </w:rPr>
        <w:t xml:space="preserve"> which</w:t>
      </w:r>
      <w:r w:rsidR="00081D9F">
        <w:rPr>
          <w:rFonts w:ascii="Arial" w:hAnsi="Arial" w:cs="Arial"/>
          <w:sz w:val="24"/>
          <w:szCs w:val="24"/>
        </w:rPr>
        <w:t xml:space="preserve"> </w:t>
      </w:r>
      <w:r w:rsidR="007C3B94">
        <w:rPr>
          <w:rFonts w:ascii="Arial" w:hAnsi="Arial" w:cs="Arial"/>
          <w:sz w:val="24"/>
          <w:szCs w:val="24"/>
        </w:rPr>
        <w:t xml:space="preserve">can </w:t>
      </w:r>
      <w:r w:rsidR="002936B1">
        <w:rPr>
          <w:rFonts w:ascii="Arial" w:hAnsi="Arial" w:cs="Arial"/>
          <w:sz w:val="24"/>
          <w:szCs w:val="24"/>
        </w:rPr>
        <w:t>be quite painful</w:t>
      </w:r>
      <w:r w:rsidR="002F3803">
        <w:rPr>
          <w:rFonts w:ascii="Arial" w:hAnsi="Arial" w:cs="Arial"/>
          <w:sz w:val="24"/>
          <w:szCs w:val="24"/>
        </w:rPr>
        <w:t>.</w:t>
      </w:r>
      <w:r w:rsidR="002D4454">
        <w:rPr>
          <w:rFonts w:ascii="Arial" w:hAnsi="Arial" w:cs="Arial"/>
          <w:sz w:val="24"/>
          <w:szCs w:val="24"/>
        </w:rPr>
        <w:t xml:space="preserve"> Staff should look out for visual</w:t>
      </w:r>
      <w:r w:rsidR="00A66DD6">
        <w:rPr>
          <w:rFonts w:ascii="Arial" w:hAnsi="Arial" w:cs="Arial"/>
          <w:sz w:val="24"/>
          <w:szCs w:val="24"/>
        </w:rPr>
        <w:t>, v</w:t>
      </w:r>
      <w:r w:rsidR="002D4454">
        <w:rPr>
          <w:rFonts w:ascii="Arial" w:hAnsi="Arial" w:cs="Arial"/>
          <w:sz w:val="24"/>
          <w:szCs w:val="24"/>
        </w:rPr>
        <w:t>erbal</w:t>
      </w:r>
      <w:r w:rsidR="004E0C0B">
        <w:rPr>
          <w:rFonts w:ascii="Arial" w:hAnsi="Arial" w:cs="Arial"/>
          <w:sz w:val="24"/>
          <w:szCs w:val="24"/>
        </w:rPr>
        <w:t>,</w:t>
      </w:r>
      <w:r w:rsidR="00A66DD6">
        <w:rPr>
          <w:rFonts w:ascii="Arial" w:hAnsi="Arial" w:cs="Arial"/>
          <w:sz w:val="24"/>
          <w:szCs w:val="24"/>
        </w:rPr>
        <w:t xml:space="preserve"> and non-verbal indications of pain due to</w:t>
      </w:r>
      <w:r w:rsidR="004E0C0B">
        <w:rPr>
          <w:rFonts w:ascii="Arial" w:hAnsi="Arial" w:cs="Arial"/>
          <w:sz w:val="24"/>
          <w:szCs w:val="24"/>
        </w:rPr>
        <w:t xml:space="preserve"> pressure ulcers.</w:t>
      </w:r>
      <w:r w:rsidR="00641632">
        <w:rPr>
          <w:rFonts w:ascii="Arial" w:hAnsi="Arial" w:cs="Arial"/>
          <w:sz w:val="24"/>
          <w:szCs w:val="24"/>
        </w:rPr>
        <w:t xml:space="preserve"> </w:t>
      </w:r>
      <w:r w:rsidR="00940343">
        <w:rPr>
          <w:rFonts w:ascii="Arial" w:hAnsi="Arial" w:cs="Arial"/>
          <w:sz w:val="24"/>
          <w:szCs w:val="24"/>
        </w:rPr>
        <w:t xml:space="preserve"> </w:t>
      </w:r>
      <w:r w:rsidR="00AF101B">
        <w:rPr>
          <w:rFonts w:ascii="Arial" w:hAnsi="Arial" w:cs="Arial"/>
          <w:sz w:val="24"/>
          <w:szCs w:val="24"/>
        </w:rPr>
        <w:t xml:space="preserve">Staff </w:t>
      </w:r>
      <w:r w:rsidR="002D4F6A">
        <w:rPr>
          <w:rFonts w:ascii="Arial" w:hAnsi="Arial" w:cs="Arial"/>
          <w:sz w:val="24"/>
          <w:szCs w:val="24"/>
        </w:rPr>
        <w:t xml:space="preserve">and </w:t>
      </w:r>
      <w:r w:rsidR="00DF648B">
        <w:rPr>
          <w:rFonts w:ascii="Arial" w:hAnsi="Arial" w:cs="Arial"/>
          <w:sz w:val="24"/>
          <w:szCs w:val="24"/>
        </w:rPr>
        <w:t xml:space="preserve">hospitals </w:t>
      </w:r>
      <w:r w:rsidR="00F92307">
        <w:rPr>
          <w:rFonts w:ascii="Arial" w:hAnsi="Arial" w:cs="Arial"/>
          <w:sz w:val="24"/>
          <w:szCs w:val="24"/>
        </w:rPr>
        <w:t>must</w:t>
      </w:r>
      <w:r w:rsidR="00DF648B">
        <w:rPr>
          <w:rFonts w:ascii="Arial" w:hAnsi="Arial" w:cs="Arial"/>
          <w:sz w:val="24"/>
          <w:szCs w:val="24"/>
        </w:rPr>
        <w:t xml:space="preserve"> do all they can to prevent pressure ulcers </w:t>
      </w:r>
      <w:r w:rsidR="00210658">
        <w:rPr>
          <w:rFonts w:ascii="Arial" w:hAnsi="Arial" w:cs="Arial"/>
          <w:sz w:val="24"/>
          <w:szCs w:val="24"/>
        </w:rPr>
        <w:t xml:space="preserve">from developing. </w:t>
      </w:r>
      <w:r w:rsidR="00940343">
        <w:rPr>
          <w:rFonts w:ascii="Arial" w:hAnsi="Arial" w:cs="Arial"/>
          <w:sz w:val="24"/>
          <w:szCs w:val="24"/>
        </w:rPr>
        <w:t xml:space="preserve"> Nevertheless</w:t>
      </w:r>
      <w:r w:rsidR="004E0C0B">
        <w:rPr>
          <w:rFonts w:ascii="Arial" w:hAnsi="Arial" w:cs="Arial"/>
          <w:sz w:val="24"/>
          <w:szCs w:val="24"/>
        </w:rPr>
        <w:t>,</w:t>
      </w:r>
      <w:r w:rsidR="0036508B">
        <w:rPr>
          <w:rFonts w:ascii="Arial" w:hAnsi="Arial" w:cs="Arial"/>
          <w:sz w:val="24"/>
          <w:szCs w:val="24"/>
        </w:rPr>
        <w:t xml:space="preserve"> if </w:t>
      </w:r>
      <w:r w:rsidR="004E0C0B">
        <w:rPr>
          <w:rFonts w:ascii="Arial" w:hAnsi="Arial" w:cs="Arial"/>
          <w:sz w:val="24"/>
          <w:szCs w:val="24"/>
        </w:rPr>
        <w:t xml:space="preserve">it </w:t>
      </w:r>
      <w:r w:rsidR="0036508B">
        <w:rPr>
          <w:rFonts w:ascii="Arial" w:hAnsi="Arial" w:cs="Arial"/>
          <w:sz w:val="24"/>
          <w:szCs w:val="24"/>
        </w:rPr>
        <w:t>appear</w:t>
      </w:r>
      <w:r w:rsidR="004E0C0B">
        <w:rPr>
          <w:rFonts w:ascii="Arial" w:hAnsi="Arial" w:cs="Arial"/>
          <w:sz w:val="24"/>
          <w:szCs w:val="24"/>
        </w:rPr>
        <w:t>s</w:t>
      </w:r>
      <w:r w:rsidR="00F21D8F">
        <w:rPr>
          <w:rFonts w:ascii="Arial" w:hAnsi="Arial" w:cs="Arial"/>
          <w:sz w:val="24"/>
          <w:szCs w:val="24"/>
        </w:rPr>
        <w:t>,</w:t>
      </w:r>
      <w:r w:rsidR="00210658">
        <w:rPr>
          <w:rFonts w:ascii="Arial" w:hAnsi="Arial" w:cs="Arial"/>
          <w:sz w:val="24"/>
          <w:szCs w:val="24"/>
        </w:rPr>
        <w:t xml:space="preserve"> </w:t>
      </w:r>
      <w:r w:rsidR="004E0C0B">
        <w:rPr>
          <w:rFonts w:ascii="Arial" w:hAnsi="Arial" w:cs="Arial"/>
          <w:sz w:val="24"/>
          <w:szCs w:val="24"/>
        </w:rPr>
        <w:t>then</w:t>
      </w:r>
      <w:r w:rsidR="00F21D8F">
        <w:rPr>
          <w:rFonts w:ascii="Arial" w:hAnsi="Arial" w:cs="Arial"/>
          <w:sz w:val="24"/>
          <w:szCs w:val="24"/>
        </w:rPr>
        <w:t xml:space="preserve"> </w:t>
      </w:r>
      <w:r w:rsidR="00940343">
        <w:rPr>
          <w:rFonts w:ascii="Arial" w:hAnsi="Arial" w:cs="Arial"/>
          <w:sz w:val="24"/>
          <w:szCs w:val="24"/>
        </w:rPr>
        <w:t xml:space="preserve">it </w:t>
      </w:r>
      <w:r w:rsidR="00F21D8F">
        <w:rPr>
          <w:rFonts w:ascii="Arial" w:hAnsi="Arial" w:cs="Arial"/>
          <w:sz w:val="24"/>
          <w:szCs w:val="24"/>
        </w:rPr>
        <w:t xml:space="preserve">should </w:t>
      </w:r>
      <w:r w:rsidR="00655D1C">
        <w:rPr>
          <w:rFonts w:ascii="Arial" w:hAnsi="Arial" w:cs="Arial"/>
          <w:sz w:val="24"/>
          <w:szCs w:val="24"/>
        </w:rPr>
        <w:lastRenderedPageBreak/>
        <w:t>act</w:t>
      </w:r>
      <w:r w:rsidR="00210658">
        <w:rPr>
          <w:rFonts w:ascii="Arial" w:hAnsi="Arial" w:cs="Arial"/>
          <w:sz w:val="24"/>
          <w:szCs w:val="24"/>
        </w:rPr>
        <w:t xml:space="preserve"> quickly </w:t>
      </w:r>
      <w:r w:rsidR="00655D1C">
        <w:rPr>
          <w:rFonts w:ascii="Arial" w:hAnsi="Arial" w:cs="Arial"/>
          <w:sz w:val="24"/>
          <w:szCs w:val="24"/>
        </w:rPr>
        <w:t xml:space="preserve">to </w:t>
      </w:r>
      <w:r w:rsidR="00210658">
        <w:rPr>
          <w:rFonts w:ascii="Arial" w:hAnsi="Arial" w:cs="Arial"/>
          <w:sz w:val="24"/>
          <w:szCs w:val="24"/>
        </w:rPr>
        <w:t>manage</w:t>
      </w:r>
      <w:r w:rsidR="00655D1C">
        <w:rPr>
          <w:rFonts w:ascii="Arial" w:hAnsi="Arial" w:cs="Arial"/>
          <w:sz w:val="24"/>
          <w:szCs w:val="24"/>
        </w:rPr>
        <w:t xml:space="preserve"> both the pressure ulcer and the pain.</w:t>
      </w:r>
      <w:r w:rsidR="00465FD3">
        <w:rPr>
          <w:rFonts w:ascii="Arial" w:hAnsi="Arial" w:cs="Arial"/>
          <w:sz w:val="24"/>
          <w:szCs w:val="24"/>
        </w:rPr>
        <w:t xml:space="preserve"> </w:t>
      </w:r>
      <w:r w:rsidR="0045465C">
        <w:rPr>
          <w:rFonts w:ascii="Arial" w:hAnsi="Arial" w:cs="Arial"/>
          <w:sz w:val="24"/>
          <w:szCs w:val="24"/>
        </w:rPr>
        <w:t xml:space="preserve"> </w:t>
      </w:r>
      <w:r w:rsidR="00465FD3">
        <w:rPr>
          <w:rFonts w:ascii="Arial" w:hAnsi="Arial" w:cs="Arial"/>
          <w:sz w:val="24"/>
          <w:szCs w:val="24"/>
        </w:rPr>
        <w:t>For example</w:t>
      </w:r>
      <w:r w:rsidR="00B965F4">
        <w:rPr>
          <w:rFonts w:ascii="Arial" w:hAnsi="Arial" w:cs="Arial"/>
          <w:sz w:val="24"/>
          <w:szCs w:val="24"/>
        </w:rPr>
        <w:t>,</w:t>
      </w:r>
      <w:r w:rsidR="00465FD3">
        <w:rPr>
          <w:rFonts w:ascii="Arial" w:hAnsi="Arial" w:cs="Arial"/>
          <w:sz w:val="24"/>
          <w:szCs w:val="24"/>
        </w:rPr>
        <w:t xml:space="preserve"> </w:t>
      </w:r>
      <w:r w:rsidR="00DF78BE">
        <w:rPr>
          <w:rFonts w:ascii="Arial" w:hAnsi="Arial" w:cs="Arial"/>
          <w:sz w:val="24"/>
          <w:szCs w:val="24"/>
        </w:rPr>
        <w:t xml:space="preserve">staff frequently turn </w:t>
      </w:r>
      <w:r w:rsidR="002E683F">
        <w:rPr>
          <w:rFonts w:ascii="Arial" w:hAnsi="Arial" w:cs="Arial"/>
          <w:sz w:val="24"/>
          <w:szCs w:val="24"/>
        </w:rPr>
        <w:t xml:space="preserve">dementia </w:t>
      </w:r>
      <w:r w:rsidR="001F1A2C">
        <w:rPr>
          <w:rFonts w:ascii="Arial" w:hAnsi="Arial" w:cs="Arial"/>
          <w:sz w:val="24"/>
          <w:szCs w:val="24"/>
        </w:rPr>
        <w:t xml:space="preserve">patients </w:t>
      </w:r>
      <w:r w:rsidR="0062099A">
        <w:rPr>
          <w:rFonts w:ascii="Arial" w:hAnsi="Arial" w:cs="Arial"/>
          <w:sz w:val="24"/>
          <w:szCs w:val="24"/>
        </w:rPr>
        <w:t xml:space="preserve">on their </w:t>
      </w:r>
      <w:r w:rsidR="004230BA">
        <w:rPr>
          <w:rFonts w:ascii="Arial" w:hAnsi="Arial" w:cs="Arial"/>
          <w:sz w:val="24"/>
          <w:szCs w:val="24"/>
        </w:rPr>
        <w:t>s</w:t>
      </w:r>
      <w:r w:rsidR="0052156A">
        <w:rPr>
          <w:rFonts w:ascii="Arial" w:hAnsi="Arial" w:cs="Arial"/>
          <w:sz w:val="24"/>
          <w:szCs w:val="24"/>
        </w:rPr>
        <w:t xml:space="preserve">ides </w:t>
      </w:r>
      <w:r w:rsidR="001F1A2C">
        <w:rPr>
          <w:rFonts w:ascii="Arial" w:hAnsi="Arial" w:cs="Arial"/>
          <w:sz w:val="24"/>
          <w:szCs w:val="24"/>
        </w:rPr>
        <w:t xml:space="preserve">who are </w:t>
      </w:r>
      <w:r w:rsidR="0062099A">
        <w:rPr>
          <w:rFonts w:ascii="Arial" w:hAnsi="Arial" w:cs="Arial"/>
          <w:sz w:val="24"/>
          <w:szCs w:val="24"/>
        </w:rPr>
        <w:t xml:space="preserve">bed-bound to make sure they are lying on one side of their body for </w:t>
      </w:r>
      <w:r w:rsidR="004230BA">
        <w:rPr>
          <w:rFonts w:ascii="Arial" w:hAnsi="Arial" w:cs="Arial"/>
          <w:sz w:val="24"/>
          <w:szCs w:val="24"/>
        </w:rPr>
        <w:t xml:space="preserve">a </w:t>
      </w:r>
      <w:r w:rsidR="0062099A">
        <w:rPr>
          <w:rFonts w:ascii="Arial" w:hAnsi="Arial" w:cs="Arial"/>
          <w:sz w:val="24"/>
          <w:szCs w:val="24"/>
        </w:rPr>
        <w:t>long time.</w:t>
      </w:r>
      <w:r w:rsidR="0045465C">
        <w:rPr>
          <w:rFonts w:ascii="Arial" w:hAnsi="Arial" w:cs="Arial"/>
          <w:sz w:val="24"/>
          <w:szCs w:val="24"/>
        </w:rPr>
        <w:t xml:space="preserve">  </w:t>
      </w:r>
      <w:r w:rsidR="001011DC">
        <w:rPr>
          <w:rFonts w:ascii="Arial" w:hAnsi="Arial" w:cs="Arial"/>
          <w:sz w:val="24"/>
          <w:szCs w:val="24"/>
        </w:rPr>
        <w:t>Staff should also use prescribed</w:t>
      </w:r>
      <w:r w:rsidR="002E683F">
        <w:rPr>
          <w:rFonts w:ascii="Arial" w:hAnsi="Arial" w:cs="Arial"/>
          <w:sz w:val="24"/>
          <w:szCs w:val="24"/>
        </w:rPr>
        <w:t xml:space="preserve"> pain reliefs to ease their discomfort.</w:t>
      </w:r>
    </w:p>
    <w:p w14:paraId="71FA81FB" w14:textId="77777777" w:rsidR="00E0515B" w:rsidRDefault="00E0515B" w:rsidP="00081D9F">
      <w:pPr>
        <w:pStyle w:val="ListParagraph"/>
        <w:spacing w:line="360" w:lineRule="auto"/>
        <w:ind w:left="927"/>
        <w:rPr>
          <w:rFonts w:ascii="Arial" w:hAnsi="Arial" w:cs="Arial"/>
          <w:sz w:val="24"/>
          <w:szCs w:val="24"/>
        </w:rPr>
      </w:pPr>
    </w:p>
    <w:p w14:paraId="41A19941" w14:textId="572989DB" w:rsidR="00081D9F" w:rsidRDefault="00E43953" w:rsidP="000010E1">
      <w:pPr>
        <w:pStyle w:val="ListParagraph"/>
        <w:numPr>
          <w:ilvl w:val="0"/>
          <w:numId w:val="2"/>
        </w:numPr>
        <w:spacing w:line="360" w:lineRule="auto"/>
        <w:rPr>
          <w:rFonts w:ascii="Arial" w:hAnsi="Arial" w:cs="Arial"/>
          <w:b/>
          <w:bCs/>
          <w:sz w:val="24"/>
          <w:szCs w:val="24"/>
        </w:rPr>
      </w:pPr>
      <w:r>
        <w:rPr>
          <w:rFonts w:ascii="Arial" w:hAnsi="Arial" w:cs="Arial"/>
          <w:b/>
          <w:bCs/>
          <w:sz w:val="24"/>
          <w:szCs w:val="24"/>
        </w:rPr>
        <w:t>Infection:</w:t>
      </w:r>
    </w:p>
    <w:p w14:paraId="2EAA6EDA" w14:textId="77777777" w:rsidR="00E0515B" w:rsidRDefault="00E0515B" w:rsidP="00E0515B">
      <w:pPr>
        <w:pStyle w:val="ListParagraph"/>
        <w:spacing w:line="360" w:lineRule="auto"/>
        <w:ind w:left="927"/>
        <w:rPr>
          <w:rFonts w:ascii="Arial" w:hAnsi="Arial" w:cs="Arial"/>
          <w:b/>
          <w:bCs/>
          <w:sz w:val="24"/>
          <w:szCs w:val="24"/>
        </w:rPr>
      </w:pPr>
    </w:p>
    <w:p w14:paraId="3CBDF424" w14:textId="7C0ECD64" w:rsidR="009948DC" w:rsidRDefault="00D47461" w:rsidP="00E43953">
      <w:pPr>
        <w:pStyle w:val="ListParagraph"/>
        <w:spacing w:line="360" w:lineRule="auto"/>
        <w:ind w:left="927"/>
        <w:rPr>
          <w:rFonts w:ascii="Arial" w:hAnsi="Arial" w:cs="Arial"/>
          <w:sz w:val="24"/>
          <w:szCs w:val="24"/>
        </w:rPr>
      </w:pPr>
      <w:r>
        <w:rPr>
          <w:rFonts w:ascii="Arial" w:hAnsi="Arial" w:cs="Arial"/>
          <w:sz w:val="24"/>
          <w:szCs w:val="24"/>
        </w:rPr>
        <w:t xml:space="preserve">The UK Health </w:t>
      </w:r>
      <w:r w:rsidR="00777E8F">
        <w:rPr>
          <w:rFonts w:ascii="Arial" w:hAnsi="Arial" w:cs="Arial"/>
          <w:sz w:val="24"/>
          <w:szCs w:val="24"/>
        </w:rPr>
        <w:t xml:space="preserve">Security Agency </w:t>
      </w:r>
      <w:r w:rsidR="00F27084">
        <w:rPr>
          <w:rFonts w:ascii="Arial" w:hAnsi="Arial" w:cs="Arial"/>
          <w:sz w:val="24"/>
          <w:szCs w:val="24"/>
        </w:rPr>
        <w:t>implied</w:t>
      </w:r>
      <w:r w:rsidR="00383912">
        <w:rPr>
          <w:rFonts w:ascii="Arial" w:hAnsi="Arial" w:cs="Arial"/>
          <w:sz w:val="24"/>
          <w:szCs w:val="24"/>
        </w:rPr>
        <w:t xml:space="preserve"> that infections happen when </w:t>
      </w:r>
      <w:r w:rsidR="002F7524">
        <w:rPr>
          <w:rFonts w:ascii="Arial" w:hAnsi="Arial" w:cs="Arial"/>
          <w:sz w:val="24"/>
          <w:szCs w:val="24"/>
        </w:rPr>
        <w:t>microorganisms</w:t>
      </w:r>
      <w:r w:rsidR="00391200">
        <w:rPr>
          <w:rFonts w:ascii="Arial" w:hAnsi="Arial" w:cs="Arial"/>
          <w:sz w:val="24"/>
          <w:szCs w:val="24"/>
        </w:rPr>
        <w:t xml:space="preserve"> like </w:t>
      </w:r>
      <w:r w:rsidR="00EB2804">
        <w:rPr>
          <w:rFonts w:ascii="Arial" w:hAnsi="Arial" w:cs="Arial"/>
          <w:sz w:val="24"/>
          <w:szCs w:val="24"/>
        </w:rPr>
        <w:t>viruses</w:t>
      </w:r>
      <w:r w:rsidR="00826C28">
        <w:rPr>
          <w:rFonts w:ascii="Arial" w:hAnsi="Arial" w:cs="Arial"/>
          <w:sz w:val="24"/>
          <w:szCs w:val="24"/>
        </w:rPr>
        <w:t>, bacteria, parasites</w:t>
      </w:r>
      <w:r w:rsidR="00EB2804">
        <w:rPr>
          <w:rFonts w:ascii="Arial" w:hAnsi="Arial" w:cs="Arial"/>
          <w:sz w:val="24"/>
          <w:szCs w:val="24"/>
        </w:rPr>
        <w:t>,</w:t>
      </w:r>
      <w:r w:rsidR="00826C28">
        <w:rPr>
          <w:rFonts w:ascii="Arial" w:hAnsi="Arial" w:cs="Arial"/>
          <w:sz w:val="24"/>
          <w:szCs w:val="24"/>
        </w:rPr>
        <w:t xml:space="preserve"> and </w:t>
      </w:r>
      <w:r w:rsidR="00EB2804">
        <w:rPr>
          <w:rFonts w:ascii="Arial" w:hAnsi="Arial" w:cs="Arial"/>
          <w:sz w:val="24"/>
          <w:szCs w:val="24"/>
        </w:rPr>
        <w:t>fungi</w:t>
      </w:r>
      <w:r w:rsidR="002F7524">
        <w:rPr>
          <w:rFonts w:ascii="Arial" w:hAnsi="Arial" w:cs="Arial"/>
          <w:sz w:val="24"/>
          <w:szCs w:val="24"/>
        </w:rPr>
        <w:t xml:space="preserve"> </w:t>
      </w:r>
      <w:r w:rsidR="00CB368A">
        <w:rPr>
          <w:rFonts w:ascii="Arial" w:hAnsi="Arial" w:cs="Arial"/>
          <w:sz w:val="24"/>
          <w:szCs w:val="24"/>
        </w:rPr>
        <w:t xml:space="preserve">sometimes called germs </w:t>
      </w:r>
      <w:r w:rsidR="0096576F">
        <w:rPr>
          <w:rFonts w:ascii="Arial" w:hAnsi="Arial" w:cs="Arial"/>
          <w:sz w:val="24"/>
          <w:szCs w:val="24"/>
        </w:rPr>
        <w:t>invade the body</w:t>
      </w:r>
      <w:r w:rsidR="00DD47C0">
        <w:rPr>
          <w:rFonts w:ascii="Arial" w:hAnsi="Arial" w:cs="Arial"/>
          <w:sz w:val="24"/>
          <w:szCs w:val="24"/>
        </w:rPr>
        <w:t xml:space="preserve"> and cause illness</w:t>
      </w:r>
      <w:r w:rsidR="005E49A2">
        <w:rPr>
          <w:rFonts w:ascii="Arial" w:hAnsi="Arial" w:cs="Arial"/>
          <w:sz w:val="24"/>
          <w:szCs w:val="24"/>
        </w:rPr>
        <w:t xml:space="preserve">. </w:t>
      </w:r>
      <w:r w:rsidR="002F25B6">
        <w:rPr>
          <w:rFonts w:ascii="Arial" w:hAnsi="Arial" w:cs="Arial"/>
          <w:sz w:val="24"/>
          <w:szCs w:val="24"/>
        </w:rPr>
        <w:t xml:space="preserve"> </w:t>
      </w:r>
      <w:r w:rsidR="001613AE" w:rsidRPr="001613AE">
        <w:rPr>
          <w:rFonts w:ascii="Arial" w:hAnsi="Arial" w:cs="Arial"/>
          <w:sz w:val="24"/>
          <w:szCs w:val="24"/>
        </w:rPr>
        <w:t xml:space="preserve">Patients with dementia are especially vulnerable to infection due to their weak and declining immune systems. </w:t>
      </w:r>
    </w:p>
    <w:p w14:paraId="1F1C6E0F" w14:textId="3230293F" w:rsidR="001613AE" w:rsidRDefault="007B0ACA" w:rsidP="00E43953">
      <w:pPr>
        <w:pStyle w:val="ListParagraph"/>
        <w:spacing w:line="360" w:lineRule="auto"/>
        <w:ind w:left="927"/>
        <w:rPr>
          <w:rFonts w:ascii="Arial" w:hAnsi="Arial" w:cs="Arial"/>
          <w:sz w:val="24"/>
          <w:szCs w:val="24"/>
        </w:rPr>
      </w:pPr>
      <w:bookmarkStart w:id="1" w:name="_Hlk166253667"/>
      <w:r>
        <w:rPr>
          <w:rFonts w:ascii="Arial" w:hAnsi="Arial" w:cs="Arial"/>
          <w:sz w:val="24"/>
          <w:szCs w:val="24"/>
        </w:rPr>
        <w:t>Wiley</w:t>
      </w:r>
      <w:r w:rsidR="002C4141">
        <w:rPr>
          <w:rFonts w:ascii="Arial" w:hAnsi="Arial" w:cs="Arial"/>
          <w:sz w:val="24"/>
          <w:szCs w:val="24"/>
        </w:rPr>
        <w:t xml:space="preserve">, C.A. (2021) </w:t>
      </w:r>
      <w:bookmarkEnd w:id="1"/>
      <w:r w:rsidR="00C17114">
        <w:rPr>
          <w:rFonts w:ascii="Arial" w:hAnsi="Arial" w:cs="Arial"/>
          <w:sz w:val="24"/>
          <w:szCs w:val="24"/>
        </w:rPr>
        <w:t>argued</w:t>
      </w:r>
      <w:r w:rsidR="00510218">
        <w:rPr>
          <w:rFonts w:ascii="Arial" w:hAnsi="Arial" w:cs="Arial"/>
          <w:sz w:val="24"/>
          <w:szCs w:val="24"/>
        </w:rPr>
        <w:t xml:space="preserve"> that </w:t>
      </w:r>
      <w:r w:rsidR="00510218" w:rsidRPr="00510218">
        <w:rPr>
          <w:rFonts w:ascii="Arial" w:hAnsi="Arial" w:cs="Arial"/>
          <w:sz w:val="24"/>
          <w:szCs w:val="24"/>
        </w:rPr>
        <w:t xml:space="preserve">several studies have underlined a link between dementia and infections, </w:t>
      </w:r>
      <w:r w:rsidR="00A9657E">
        <w:rPr>
          <w:rFonts w:ascii="Arial" w:hAnsi="Arial" w:cs="Arial"/>
          <w:sz w:val="24"/>
          <w:szCs w:val="24"/>
        </w:rPr>
        <w:t>especially</w:t>
      </w:r>
      <w:r w:rsidR="00510218" w:rsidRPr="00510218">
        <w:rPr>
          <w:rFonts w:ascii="Arial" w:hAnsi="Arial" w:cs="Arial"/>
          <w:sz w:val="24"/>
          <w:szCs w:val="24"/>
        </w:rPr>
        <w:t xml:space="preserve"> viral infectio</w:t>
      </w:r>
      <w:r w:rsidR="00A9657E">
        <w:rPr>
          <w:rFonts w:ascii="Arial" w:hAnsi="Arial" w:cs="Arial"/>
          <w:sz w:val="24"/>
          <w:szCs w:val="24"/>
        </w:rPr>
        <w:t>ns</w:t>
      </w:r>
      <w:r w:rsidR="003E332F" w:rsidRPr="003E332F">
        <w:rPr>
          <w:rFonts w:ascii="Arial" w:hAnsi="Arial" w:cs="Arial"/>
          <w:sz w:val="24"/>
          <w:szCs w:val="24"/>
        </w:rPr>
        <w:t xml:space="preserve"> Understanding these links could potentially lead to </w:t>
      </w:r>
      <w:r w:rsidR="00755F31">
        <w:rPr>
          <w:rFonts w:ascii="Arial" w:hAnsi="Arial" w:cs="Arial"/>
          <w:sz w:val="24"/>
          <w:szCs w:val="24"/>
        </w:rPr>
        <w:t xml:space="preserve">better </w:t>
      </w:r>
      <w:r w:rsidR="00200969">
        <w:rPr>
          <w:rFonts w:ascii="Arial" w:hAnsi="Arial" w:cs="Arial"/>
          <w:sz w:val="24"/>
          <w:szCs w:val="24"/>
        </w:rPr>
        <w:t xml:space="preserve">infection control mechanisms. </w:t>
      </w:r>
      <w:r w:rsidR="002F25B6">
        <w:rPr>
          <w:rFonts w:ascii="Arial" w:hAnsi="Arial" w:cs="Arial"/>
          <w:sz w:val="24"/>
          <w:szCs w:val="24"/>
        </w:rPr>
        <w:t xml:space="preserve"> </w:t>
      </w:r>
      <w:r w:rsidR="00200969">
        <w:rPr>
          <w:rFonts w:ascii="Arial" w:hAnsi="Arial" w:cs="Arial"/>
          <w:sz w:val="24"/>
          <w:szCs w:val="24"/>
        </w:rPr>
        <w:t xml:space="preserve">For </w:t>
      </w:r>
      <w:r w:rsidR="002F25B6">
        <w:rPr>
          <w:rFonts w:ascii="Arial" w:hAnsi="Arial" w:cs="Arial"/>
          <w:sz w:val="24"/>
          <w:szCs w:val="24"/>
        </w:rPr>
        <w:t>instance</w:t>
      </w:r>
      <w:r w:rsidR="00200969">
        <w:rPr>
          <w:rFonts w:ascii="Arial" w:hAnsi="Arial" w:cs="Arial"/>
          <w:sz w:val="24"/>
          <w:szCs w:val="24"/>
        </w:rPr>
        <w:t xml:space="preserve">, </w:t>
      </w:r>
      <w:r w:rsidR="00192514">
        <w:rPr>
          <w:rFonts w:ascii="Arial" w:hAnsi="Arial" w:cs="Arial"/>
          <w:sz w:val="24"/>
          <w:szCs w:val="24"/>
        </w:rPr>
        <w:t>implementation of routine cleaning</w:t>
      </w:r>
      <w:r w:rsidR="00B9772E">
        <w:rPr>
          <w:rFonts w:ascii="Arial" w:hAnsi="Arial" w:cs="Arial"/>
          <w:sz w:val="24"/>
          <w:szCs w:val="24"/>
        </w:rPr>
        <w:t xml:space="preserve"> using disinfectants. </w:t>
      </w:r>
      <w:r w:rsidR="002F25B6">
        <w:rPr>
          <w:rFonts w:ascii="Arial" w:hAnsi="Arial" w:cs="Arial"/>
          <w:sz w:val="24"/>
          <w:szCs w:val="24"/>
        </w:rPr>
        <w:t xml:space="preserve"> </w:t>
      </w:r>
      <w:r w:rsidR="00C840D0">
        <w:rPr>
          <w:rFonts w:ascii="Arial" w:hAnsi="Arial" w:cs="Arial"/>
          <w:sz w:val="24"/>
          <w:szCs w:val="24"/>
        </w:rPr>
        <w:t>On t</w:t>
      </w:r>
      <w:r w:rsidR="008C76A1">
        <w:rPr>
          <w:rFonts w:ascii="Arial" w:hAnsi="Arial" w:cs="Arial"/>
          <w:sz w:val="24"/>
          <w:szCs w:val="24"/>
        </w:rPr>
        <w:t xml:space="preserve">he other hand, staff </w:t>
      </w:r>
      <w:r w:rsidR="005A7033">
        <w:rPr>
          <w:rFonts w:ascii="Arial" w:hAnsi="Arial" w:cs="Arial"/>
          <w:sz w:val="24"/>
          <w:szCs w:val="24"/>
        </w:rPr>
        <w:t xml:space="preserve">looking after </w:t>
      </w:r>
      <w:r w:rsidR="00FF600C">
        <w:rPr>
          <w:rFonts w:ascii="Arial" w:hAnsi="Arial" w:cs="Arial"/>
          <w:sz w:val="24"/>
          <w:szCs w:val="24"/>
        </w:rPr>
        <w:t>high-dependency</w:t>
      </w:r>
      <w:r w:rsidR="00DF4503">
        <w:rPr>
          <w:rFonts w:ascii="Arial" w:hAnsi="Arial" w:cs="Arial"/>
          <w:sz w:val="24"/>
          <w:szCs w:val="24"/>
        </w:rPr>
        <w:t xml:space="preserve"> </w:t>
      </w:r>
      <w:r w:rsidR="005A7033">
        <w:rPr>
          <w:rFonts w:ascii="Arial" w:hAnsi="Arial" w:cs="Arial"/>
          <w:sz w:val="24"/>
          <w:szCs w:val="24"/>
        </w:rPr>
        <w:t>patients with deme</w:t>
      </w:r>
      <w:r w:rsidR="00A13F2F">
        <w:rPr>
          <w:rFonts w:ascii="Arial" w:hAnsi="Arial" w:cs="Arial"/>
          <w:sz w:val="24"/>
          <w:szCs w:val="24"/>
        </w:rPr>
        <w:t xml:space="preserve">ntia </w:t>
      </w:r>
      <w:r w:rsidR="008C76A1">
        <w:rPr>
          <w:rFonts w:ascii="Arial" w:hAnsi="Arial" w:cs="Arial"/>
          <w:sz w:val="24"/>
          <w:szCs w:val="24"/>
        </w:rPr>
        <w:t xml:space="preserve">are also </w:t>
      </w:r>
      <w:r w:rsidR="00DF4503">
        <w:rPr>
          <w:rFonts w:ascii="Arial" w:hAnsi="Arial" w:cs="Arial"/>
          <w:sz w:val="24"/>
          <w:szCs w:val="24"/>
        </w:rPr>
        <w:t>exposed</w:t>
      </w:r>
      <w:r w:rsidR="008C76A1">
        <w:rPr>
          <w:rFonts w:ascii="Arial" w:hAnsi="Arial" w:cs="Arial"/>
          <w:sz w:val="24"/>
          <w:szCs w:val="24"/>
        </w:rPr>
        <w:t xml:space="preserve"> to infection</w:t>
      </w:r>
      <w:r w:rsidR="00A13F2F">
        <w:rPr>
          <w:rFonts w:ascii="Arial" w:hAnsi="Arial" w:cs="Arial"/>
          <w:sz w:val="24"/>
          <w:szCs w:val="24"/>
        </w:rPr>
        <w:t xml:space="preserve"> due to their handling of bodily fluids</w:t>
      </w:r>
      <w:r w:rsidR="002F5928">
        <w:rPr>
          <w:rFonts w:ascii="Arial" w:hAnsi="Arial" w:cs="Arial"/>
          <w:sz w:val="24"/>
          <w:szCs w:val="24"/>
        </w:rPr>
        <w:t xml:space="preserve"> and waste.</w:t>
      </w:r>
    </w:p>
    <w:p w14:paraId="34C02143" w14:textId="77777777" w:rsidR="00C80014" w:rsidRDefault="00C80014" w:rsidP="00E43953">
      <w:pPr>
        <w:pStyle w:val="ListParagraph"/>
        <w:spacing w:line="360" w:lineRule="auto"/>
        <w:ind w:left="927"/>
        <w:rPr>
          <w:rFonts w:ascii="Arial" w:hAnsi="Arial" w:cs="Arial"/>
          <w:sz w:val="24"/>
          <w:szCs w:val="24"/>
        </w:rPr>
      </w:pPr>
    </w:p>
    <w:p w14:paraId="583C4295" w14:textId="6823938C" w:rsidR="00AB27C5" w:rsidRDefault="00C80014" w:rsidP="00AB27C5">
      <w:pPr>
        <w:spacing w:line="360" w:lineRule="auto"/>
        <w:rPr>
          <w:rFonts w:ascii="Arial" w:hAnsi="Arial" w:cs="Arial"/>
          <w:b/>
          <w:bCs/>
          <w:sz w:val="28"/>
          <w:szCs w:val="28"/>
          <w:u w:val="single"/>
        </w:rPr>
      </w:pPr>
      <w:r w:rsidRPr="00C80014">
        <w:rPr>
          <w:rFonts w:ascii="Arial" w:hAnsi="Arial" w:cs="Arial"/>
          <w:b/>
          <w:bCs/>
          <w:sz w:val="28"/>
          <w:szCs w:val="28"/>
          <w:u w:val="single"/>
        </w:rPr>
        <w:t>COMPLIANCE</w:t>
      </w:r>
    </w:p>
    <w:p w14:paraId="54EF0EF6" w14:textId="6B0E1773" w:rsidR="00D17EAD" w:rsidRDefault="00065823" w:rsidP="00065823">
      <w:pPr>
        <w:pStyle w:val="ListParagraph"/>
        <w:numPr>
          <w:ilvl w:val="0"/>
          <w:numId w:val="3"/>
        </w:numPr>
        <w:spacing w:line="360" w:lineRule="auto"/>
        <w:rPr>
          <w:rFonts w:ascii="Arial" w:hAnsi="Arial" w:cs="Arial"/>
          <w:b/>
          <w:bCs/>
          <w:sz w:val="24"/>
          <w:szCs w:val="24"/>
          <w:u w:val="single"/>
        </w:rPr>
      </w:pPr>
      <w:r w:rsidRPr="005560C6">
        <w:rPr>
          <w:rFonts w:ascii="Arial" w:hAnsi="Arial" w:cs="Arial"/>
          <w:b/>
          <w:bCs/>
          <w:sz w:val="24"/>
          <w:szCs w:val="24"/>
          <w:u w:val="single"/>
        </w:rPr>
        <w:t>Legislative Re</w:t>
      </w:r>
      <w:r w:rsidR="005560C6" w:rsidRPr="005560C6">
        <w:rPr>
          <w:rFonts w:ascii="Arial" w:hAnsi="Arial" w:cs="Arial"/>
          <w:b/>
          <w:bCs/>
          <w:sz w:val="24"/>
          <w:szCs w:val="24"/>
          <w:u w:val="single"/>
        </w:rPr>
        <w:t>quirements</w:t>
      </w:r>
    </w:p>
    <w:p w14:paraId="2B44F2B9" w14:textId="77777777" w:rsidR="006B060A" w:rsidRDefault="006B060A" w:rsidP="006B060A">
      <w:pPr>
        <w:pStyle w:val="ListParagraph"/>
        <w:spacing w:line="360" w:lineRule="auto"/>
        <w:rPr>
          <w:rFonts w:ascii="Arial" w:hAnsi="Arial" w:cs="Arial"/>
          <w:b/>
          <w:bCs/>
          <w:sz w:val="24"/>
          <w:szCs w:val="24"/>
          <w:u w:val="single"/>
        </w:rPr>
      </w:pPr>
    </w:p>
    <w:p w14:paraId="57589AF2" w14:textId="1F6B1EF9" w:rsidR="00693D0B" w:rsidRDefault="007E744A" w:rsidP="005560C6">
      <w:pPr>
        <w:pStyle w:val="ListParagraph"/>
        <w:spacing w:line="360" w:lineRule="auto"/>
        <w:rPr>
          <w:rFonts w:ascii="Arial" w:hAnsi="Arial" w:cs="Arial"/>
          <w:sz w:val="24"/>
          <w:szCs w:val="24"/>
        </w:rPr>
      </w:pPr>
      <w:r>
        <w:rPr>
          <w:rFonts w:ascii="Arial" w:hAnsi="Arial" w:cs="Arial"/>
          <w:sz w:val="24"/>
          <w:szCs w:val="24"/>
        </w:rPr>
        <w:t xml:space="preserve">Conducting a </w:t>
      </w:r>
      <w:r w:rsidR="00F52F8A">
        <w:rPr>
          <w:rFonts w:ascii="Arial" w:hAnsi="Arial" w:cs="Arial"/>
          <w:sz w:val="24"/>
          <w:szCs w:val="24"/>
        </w:rPr>
        <w:t>detailed</w:t>
      </w:r>
      <w:r>
        <w:rPr>
          <w:rFonts w:ascii="Arial" w:hAnsi="Arial" w:cs="Arial"/>
          <w:sz w:val="24"/>
          <w:szCs w:val="24"/>
        </w:rPr>
        <w:t xml:space="preserve"> risk assessment </w:t>
      </w:r>
      <w:r w:rsidR="00BE71CC">
        <w:rPr>
          <w:rFonts w:ascii="Arial" w:hAnsi="Arial" w:cs="Arial"/>
          <w:sz w:val="24"/>
          <w:szCs w:val="24"/>
        </w:rPr>
        <w:t xml:space="preserve">for patients with dementia </w:t>
      </w:r>
      <w:r w:rsidR="003A3E07">
        <w:rPr>
          <w:rFonts w:ascii="Arial" w:hAnsi="Arial" w:cs="Arial"/>
          <w:sz w:val="24"/>
          <w:szCs w:val="24"/>
        </w:rPr>
        <w:t>could ensure</w:t>
      </w:r>
      <w:r w:rsidR="00BE71CC">
        <w:rPr>
          <w:rFonts w:ascii="Arial" w:hAnsi="Arial" w:cs="Arial"/>
          <w:sz w:val="24"/>
          <w:szCs w:val="24"/>
        </w:rPr>
        <w:t xml:space="preserve"> compliance with </w:t>
      </w:r>
      <w:r w:rsidR="00653DDA">
        <w:rPr>
          <w:rFonts w:ascii="Arial" w:hAnsi="Arial" w:cs="Arial"/>
          <w:sz w:val="24"/>
          <w:szCs w:val="24"/>
        </w:rPr>
        <w:t>appropriate</w:t>
      </w:r>
      <w:r w:rsidR="00BE71CC">
        <w:rPr>
          <w:rFonts w:ascii="Arial" w:hAnsi="Arial" w:cs="Arial"/>
          <w:sz w:val="24"/>
          <w:szCs w:val="24"/>
        </w:rPr>
        <w:t xml:space="preserve"> </w:t>
      </w:r>
      <w:r w:rsidR="00FD6319">
        <w:rPr>
          <w:rFonts w:ascii="Arial" w:hAnsi="Arial" w:cs="Arial"/>
          <w:sz w:val="24"/>
          <w:szCs w:val="24"/>
        </w:rPr>
        <w:t>legislati</w:t>
      </w:r>
      <w:r w:rsidR="00653DDA">
        <w:rPr>
          <w:rFonts w:ascii="Arial" w:hAnsi="Arial" w:cs="Arial"/>
          <w:sz w:val="24"/>
          <w:szCs w:val="24"/>
        </w:rPr>
        <w:t>ve requirements and best practices</w:t>
      </w:r>
      <w:r w:rsidR="006954C4">
        <w:rPr>
          <w:rFonts w:ascii="Arial" w:hAnsi="Arial" w:cs="Arial"/>
          <w:sz w:val="24"/>
          <w:szCs w:val="24"/>
        </w:rPr>
        <w:t xml:space="preserve"> to safeguard </w:t>
      </w:r>
      <w:r w:rsidR="000F4751">
        <w:rPr>
          <w:rFonts w:ascii="Arial" w:hAnsi="Arial" w:cs="Arial"/>
          <w:sz w:val="24"/>
          <w:szCs w:val="24"/>
        </w:rPr>
        <w:t>their interests</w:t>
      </w:r>
      <w:r w:rsidR="00FD6319">
        <w:rPr>
          <w:rFonts w:ascii="Arial" w:hAnsi="Arial" w:cs="Arial"/>
          <w:sz w:val="24"/>
          <w:szCs w:val="24"/>
        </w:rPr>
        <w:t>.</w:t>
      </w:r>
      <w:r w:rsidR="00E279D3">
        <w:rPr>
          <w:rFonts w:ascii="Arial" w:hAnsi="Arial" w:cs="Arial"/>
          <w:sz w:val="24"/>
          <w:szCs w:val="24"/>
        </w:rPr>
        <w:t xml:space="preserve">  </w:t>
      </w:r>
      <w:r w:rsidR="0045713A">
        <w:rPr>
          <w:rFonts w:ascii="Arial" w:hAnsi="Arial" w:cs="Arial"/>
          <w:sz w:val="24"/>
          <w:szCs w:val="24"/>
        </w:rPr>
        <w:t xml:space="preserve">The NHS (2024) </w:t>
      </w:r>
      <w:r w:rsidR="00693D0B">
        <w:rPr>
          <w:rFonts w:ascii="Arial" w:hAnsi="Arial" w:cs="Arial"/>
          <w:sz w:val="24"/>
          <w:szCs w:val="24"/>
        </w:rPr>
        <w:t>implied</w:t>
      </w:r>
      <w:r w:rsidR="0045713A">
        <w:rPr>
          <w:rFonts w:ascii="Arial" w:hAnsi="Arial" w:cs="Arial"/>
          <w:sz w:val="24"/>
          <w:szCs w:val="24"/>
        </w:rPr>
        <w:t xml:space="preserve"> that m</w:t>
      </w:r>
      <w:r w:rsidR="00685B6D">
        <w:rPr>
          <w:rFonts w:ascii="Arial" w:hAnsi="Arial" w:cs="Arial"/>
          <w:sz w:val="24"/>
          <w:szCs w:val="24"/>
        </w:rPr>
        <w:t xml:space="preserve">ost of the patients with dementia in </w:t>
      </w:r>
      <w:r w:rsidR="002D776D">
        <w:rPr>
          <w:rFonts w:ascii="Arial" w:hAnsi="Arial" w:cs="Arial"/>
          <w:sz w:val="24"/>
          <w:szCs w:val="24"/>
        </w:rPr>
        <w:t>high-dependency</w:t>
      </w:r>
      <w:r w:rsidR="00685B6D">
        <w:rPr>
          <w:rFonts w:ascii="Arial" w:hAnsi="Arial" w:cs="Arial"/>
          <w:sz w:val="24"/>
          <w:szCs w:val="24"/>
        </w:rPr>
        <w:t xml:space="preserve"> wards </w:t>
      </w:r>
      <w:r w:rsidR="00992A39">
        <w:rPr>
          <w:rFonts w:ascii="Arial" w:hAnsi="Arial" w:cs="Arial"/>
          <w:sz w:val="24"/>
          <w:szCs w:val="24"/>
        </w:rPr>
        <w:t>cannot</w:t>
      </w:r>
      <w:r w:rsidR="001E26E1">
        <w:rPr>
          <w:rFonts w:ascii="Arial" w:hAnsi="Arial" w:cs="Arial"/>
          <w:sz w:val="24"/>
          <w:szCs w:val="24"/>
        </w:rPr>
        <w:t xml:space="preserve"> make </w:t>
      </w:r>
      <w:r w:rsidR="00937511">
        <w:rPr>
          <w:rFonts w:ascii="Arial" w:hAnsi="Arial" w:cs="Arial"/>
          <w:sz w:val="24"/>
          <w:szCs w:val="24"/>
        </w:rPr>
        <w:t xml:space="preserve">decisions for themselves </w:t>
      </w:r>
      <w:r w:rsidR="00E9172C">
        <w:rPr>
          <w:rFonts w:ascii="Arial" w:hAnsi="Arial" w:cs="Arial"/>
          <w:sz w:val="24"/>
          <w:szCs w:val="24"/>
        </w:rPr>
        <w:t>due to the</w:t>
      </w:r>
      <w:r w:rsidR="00937511">
        <w:rPr>
          <w:rFonts w:ascii="Arial" w:hAnsi="Arial" w:cs="Arial"/>
          <w:sz w:val="24"/>
          <w:szCs w:val="24"/>
        </w:rPr>
        <w:t xml:space="preserve"> </w:t>
      </w:r>
      <w:r w:rsidR="00E9172C">
        <w:rPr>
          <w:rFonts w:ascii="Arial" w:hAnsi="Arial" w:cs="Arial"/>
          <w:sz w:val="24"/>
          <w:szCs w:val="24"/>
        </w:rPr>
        <w:t xml:space="preserve">deterioration of their cognitive abilities. </w:t>
      </w:r>
    </w:p>
    <w:p w14:paraId="6D2E2D4D" w14:textId="41BEFE47" w:rsidR="009A0EA7" w:rsidRPr="00BB0234" w:rsidRDefault="008B3B7F" w:rsidP="00BB0234">
      <w:pPr>
        <w:pStyle w:val="ListParagraph"/>
        <w:spacing w:line="360" w:lineRule="auto"/>
        <w:rPr>
          <w:rFonts w:ascii="Arial" w:hAnsi="Arial" w:cs="Arial"/>
          <w:sz w:val="24"/>
          <w:szCs w:val="24"/>
        </w:rPr>
      </w:pPr>
      <w:r>
        <w:rPr>
          <w:rFonts w:ascii="Arial" w:hAnsi="Arial" w:cs="Arial"/>
          <w:sz w:val="24"/>
          <w:szCs w:val="24"/>
        </w:rPr>
        <w:t xml:space="preserve">It is evident </w:t>
      </w:r>
      <w:r w:rsidR="00617710">
        <w:rPr>
          <w:rFonts w:ascii="Arial" w:hAnsi="Arial" w:cs="Arial"/>
          <w:sz w:val="24"/>
          <w:szCs w:val="24"/>
        </w:rPr>
        <w:t>in t</w:t>
      </w:r>
      <w:r w:rsidR="005D63C3">
        <w:rPr>
          <w:rFonts w:ascii="Arial" w:hAnsi="Arial" w:cs="Arial"/>
          <w:sz w:val="24"/>
          <w:szCs w:val="24"/>
        </w:rPr>
        <w:t xml:space="preserve">he </w:t>
      </w:r>
      <w:r w:rsidR="00992A39">
        <w:rPr>
          <w:rFonts w:ascii="Arial" w:hAnsi="Arial" w:cs="Arial"/>
          <w:sz w:val="24"/>
          <w:szCs w:val="24"/>
        </w:rPr>
        <w:t>Mental Capacity Act</w:t>
      </w:r>
      <w:r w:rsidR="001E26E1">
        <w:rPr>
          <w:rFonts w:ascii="Arial" w:hAnsi="Arial" w:cs="Arial"/>
          <w:sz w:val="24"/>
          <w:szCs w:val="24"/>
        </w:rPr>
        <w:t xml:space="preserve"> </w:t>
      </w:r>
      <w:r w:rsidR="00184DE6">
        <w:rPr>
          <w:rFonts w:ascii="Arial" w:hAnsi="Arial" w:cs="Arial"/>
          <w:sz w:val="24"/>
          <w:szCs w:val="24"/>
        </w:rPr>
        <w:t xml:space="preserve">(MAC) </w:t>
      </w:r>
      <w:r w:rsidR="008B16E3">
        <w:rPr>
          <w:rFonts w:ascii="Arial" w:hAnsi="Arial" w:cs="Arial"/>
          <w:sz w:val="24"/>
          <w:szCs w:val="24"/>
        </w:rPr>
        <w:t>2005</w:t>
      </w:r>
      <w:r w:rsidR="000C650C">
        <w:rPr>
          <w:rFonts w:ascii="Arial" w:hAnsi="Arial" w:cs="Arial"/>
          <w:sz w:val="24"/>
          <w:szCs w:val="24"/>
        </w:rPr>
        <w:t xml:space="preserve"> which</w:t>
      </w:r>
      <w:r w:rsidR="008B16E3">
        <w:rPr>
          <w:rFonts w:ascii="Arial" w:hAnsi="Arial" w:cs="Arial"/>
          <w:sz w:val="24"/>
          <w:szCs w:val="24"/>
        </w:rPr>
        <w:t xml:space="preserve"> </w:t>
      </w:r>
      <w:r w:rsidR="001E26E1">
        <w:rPr>
          <w:rFonts w:ascii="Arial" w:hAnsi="Arial" w:cs="Arial"/>
          <w:sz w:val="24"/>
          <w:szCs w:val="24"/>
        </w:rPr>
        <w:t>is</w:t>
      </w:r>
      <w:r w:rsidR="008B16E3">
        <w:rPr>
          <w:rFonts w:ascii="Arial" w:hAnsi="Arial" w:cs="Arial"/>
          <w:sz w:val="24"/>
          <w:szCs w:val="24"/>
        </w:rPr>
        <w:t xml:space="preserve"> </w:t>
      </w:r>
      <w:r w:rsidR="00C51492">
        <w:rPr>
          <w:rFonts w:ascii="Arial" w:hAnsi="Arial" w:cs="Arial"/>
          <w:sz w:val="24"/>
          <w:szCs w:val="24"/>
        </w:rPr>
        <w:t xml:space="preserve">the legislation </w:t>
      </w:r>
      <w:r w:rsidR="00403B4E">
        <w:rPr>
          <w:rFonts w:ascii="Arial" w:hAnsi="Arial" w:cs="Arial"/>
          <w:sz w:val="24"/>
          <w:szCs w:val="24"/>
        </w:rPr>
        <w:t xml:space="preserve">in both England and Wales </w:t>
      </w:r>
      <w:r w:rsidR="00C51492">
        <w:rPr>
          <w:rFonts w:ascii="Arial" w:hAnsi="Arial" w:cs="Arial"/>
          <w:sz w:val="24"/>
          <w:szCs w:val="24"/>
        </w:rPr>
        <w:t>that</w:t>
      </w:r>
      <w:r w:rsidR="00937511">
        <w:rPr>
          <w:rFonts w:ascii="Arial" w:hAnsi="Arial" w:cs="Arial"/>
          <w:sz w:val="24"/>
          <w:szCs w:val="24"/>
        </w:rPr>
        <w:t xml:space="preserve"> </w:t>
      </w:r>
      <w:r w:rsidR="00BB7B30">
        <w:rPr>
          <w:rFonts w:ascii="Arial" w:hAnsi="Arial" w:cs="Arial"/>
          <w:sz w:val="24"/>
          <w:szCs w:val="24"/>
        </w:rPr>
        <w:t>protects</w:t>
      </w:r>
      <w:r w:rsidR="00B657D8">
        <w:rPr>
          <w:rFonts w:ascii="Arial" w:hAnsi="Arial" w:cs="Arial"/>
          <w:sz w:val="24"/>
          <w:szCs w:val="24"/>
        </w:rPr>
        <w:t xml:space="preserve"> and </w:t>
      </w:r>
      <w:r w:rsidR="00BB7B30">
        <w:rPr>
          <w:rFonts w:ascii="Arial" w:hAnsi="Arial" w:cs="Arial"/>
          <w:sz w:val="24"/>
          <w:szCs w:val="24"/>
        </w:rPr>
        <w:t xml:space="preserve">empowers </w:t>
      </w:r>
      <w:r w:rsidR="000A5C5C">
        <w:rPr>
          <w:rFonts w:ascii="Arial" w:hAnsi="Arial" w:cs="Arial"/>
          <w:sz w:val="24"/>
          <w:szCs w:val="24"/>
        </w:rPr>
        <w:t>vulnerable patients</w:t>
      </w:r>
      <w:r w:rsidR="00DF3D80">
        <w:rPr>
          <w:rFonts w:ascii="Arial" w:hAnsi="Arial" w:cs="Arial"/>
          <w:sz w:val="24"/>
          <w:szCs w:val="24"/>
        </w:rPr>
        <w:t xml:space="preserve"> who cannot make decisions for themselves.</w:t>
      </w:r>
      <w:r w:rsidR="00E83E4E">
        <w:rPr>
          <w:rFonts w:ascii="Arial" w:hAnsi="Arial" w:cs="Arial"/>
          <w:sz w:val="24"/>
          <w:szCs w:val="24"/>
        </w:rPr>
        <w:t xml:space="preserve"> </w:t>
      </w:r>
      <w:r w:rsidR="00885597">
        <w:rPr>
          <w:rFonts w:ascii="Arial" w:hAnsi="Arial" w:cs="Arial"/>
          <w:sz w:val="24"/>
          <w:szCs w:val="24"/>
        </w:rPr>
        <w:t xml:space="preserve"> </w:t>
      </w:r>
      <w:r w:rsidR="00E83E4E">
        <w:rPr>
          <w:rFonts w:ascii="Arial" w:hAnsi="Arial" w:cs="Arial"/>
          <w:sz w:val="24"/>
          <w:szCs w:val="24"/>
        </w:rPr>
        <w:t xml:space="preserve">All professionals in the health and social care sector must abide by the </w:t>
      </w:r>
      <w:r w:rsidR="00423F03">
        <w:rPr>
          <w:rFonts w:ascii="Arial" w:hAnsi="Arial" w:cs="Arial"/>
          <w:sz w:val="24"/>
          <w:szCs w:val="24"/>
        </w:rPr>
        <w:t xml:space="preserve">principles and procedures </w:t>
      </w:r>
      <w:r w:rsidR="00CF6D50">
        <w:rPr>
          <w:rFonts w:ascii="Arial" w:hAnsi="Arial" w:cs="Arial"/>
          <w:sz w:val="24"/>
          <w:szCs w:val="24"/>
        </w:rPr>
        <w:t>outlined in</w:t>
      </w:r>
      <w:r w:rsidR="00DF3D80">
        <w:rPr>
          <w:rFonts w:ascii="Arial" w:hAnsi="Arial" w:cs="Arial"/>
          <w:sz w:val="24"/>
          <w:szCs w:val="24"/>
        </w:rPr>
        <w:t xml:space="preserve"> </w:t>
      </w:r>
      <w:r w:rsidR="006B060A">
        <w:rPr>
          <w:rFonts w:ascii="Arial" w:hAnsi="Arial" w:cs="Arial"/>
          <w:sz w:val="24"/>
          <w:szCs w:val="24"/>
        </w:rPr>
        <w:t xml:space="preserve">the </w:t>
      </w:r>
      <w:r w:rsidR="00F8159A">
        <w:rPr>
          <w:rFonts w:ascii="Arial" w:hAnsi="Arial" w:cs="Arial"/>
          <w:sz w:val="24"/>
          <w:szCs w:val="24"/>
        </w:rPr>
        <w:t>MCA</w:t>
      </w:r>
      <w:r w:rsidR="00CF6D50">
        <w:rPr>
          <w:rFonts w:ascii="Arial" w:hAnsi="Arial" w:cs="Arial"/>
          <w:sz w:val="24"/>
          <w:szCs w:val="24"/>
        </w:rPr>
        <w:t xml:space="preserve"> to make decisions on behalf of dementia patients</w:t>
      </w:r>
      <w:r w:rsidR="00F8159A">
        <w:rPr>
          <w:rFonts w:ascii="Arial" w:hAnsi="Arial" w:cs="Arial"/>
          <w:sz w:val="24"/>
          <w:szCs w:val="24"/>
        </w:rPr>
        <w:t xml:space="preserve"> </w:t>
      </w:r>
      <w:r w:rsidR="006B060A">
        <w:rPr>
          <w:rFonts w:ascii="Arial" w:hAnsi="Arial" w:cs="Arial"/>
          <w:sz w:val="24"/>
          <w:szCs w:val="24"/>
        </w:rPr>
        <w:t>that are in their best interest.</w:t>
      </w:r>
      <w:r w:rsidR="00BB0234">
        <w:rPr>
          <w:rFonts w:ascii="Arial" w:hAnsi="Arial" w:cs="Arial"/>
          <w:sz w:val="24"/>
          <w:szCs w:val="24"/>
        </w:rPr>
        <w:t xml:space="preserve"> </w:t>
      </w:r>
      <w:r w:rsidR="00885597">
        <w:rPr>
          <w:rFonts w:ascii="Arial" w:hAnsi="Arial" w:cs="Arial"/>
          <w:sz w:val="24"/>
          <w:szCs w:val="24"/>
        </w:rPr>
        <w:t xml:space="preserve"> </w:t>
      </w:r>
      <w:r w:rsidR="009A0EA7" w:rsidRPr="00BB0234">
        <w:rPr>
          <w:rFonts w:ascii="Arial" w:hAnsi="Arial" w:cs="Arial"/>
          <w:sz w:val="24"/>
          <w:szCs w:val="24"/>
        </w:rPr>
        <w:t>Only Qualified healthcare professionals are required to</w:t>
      </w:r>
      <w:r w:rsidR="008F34B8" w:rsidRPr="00BB0234">
        <w:rPr>
          <w:rFonts w:ascii="Arial" w:hAnsi="Arial" w:cs="Arial"/>
          <w:sz w:val="24"/>
          <w:szCs w:val="24"/>
        </w:rPr>
        <w:t xml:space="preserve"> assess the</w:t>
      </w:r>
      <w:r w:rsidR="00BB0234">
        <w:rPr>
          <w:rFonts w:ascii="Arial" w:hAnsi="Arial" w:cs="Arial"/>
          <w:sz w:val="24"/>
          <w:szCs w:val="24"/>
        </w:rPr>
        <w:t xml:space="preserve"> </w:t>
      </w:r>
      <w:r w:rsidR="008F34B8" w:rsidRPr="00BB0234">
        <w:rPr>
          <w:rFonts w:ascii="Arial" w:hAnsi="Arial" w:cs="Arial"/>
          <w:sz w:val="24"/>
          <w:szCs w:val="24"/>
        </w:rPr>
        <w:lastRenderedPageBreak/>
        <w:t xml:space="preserve">mental capacity of </w:t>
      </w:r>
      <w:r w:rsidR="00FA7FA9" w:rsidRPr="00BB0234">
        <w:rPr>
          <w:rFonts w:ascii="Arial" w:hAnsi="Arial" w:cs="Arial"/>
          <w:sz w:val="24"/>
          <w:szCs w:val="24"/>
        </w:rPr>
        <w:t>patients with dementia</w:t>
      </w:r>
      <w:r w:rsidR="00783547" w:rsidRPr="00BB0234">
        <w:rPr>
          <w:rFonts w:ascii="Arial" w:hAnsi="Arial" w:cs="Arial"/>
          <w:sz w:val="24"/>
          <w:szCs w:val="24"/>
        </w:rPr>
        <w:t xml:space="preserve"> </w:t>
      </w:r>
      <w:r w:rsidR="000D77E8" w:rsidRPr="00BB0234">
        <w:rPr>
          <w:rFonts w:ascii="Arial" w:hAnsi="Arial" w:cs="Arial"/>
          <w:sz w:val="24"/>
          <w:szCs w:val="24"/>
        </w:rPr>
        <w:t>following</w:t>
      </w:r>
      <w:r w:rsidR="001F3951" w:rsidRPr="00BB0234">
        <w:rPr>
          <w:rFonts w:ascii="Arial" w:hAnsi="Arial" w:cs="Arial"/>
          <w:sz w:val="24"/>
          <w:szCs w:val="24"/>
        </w:rPr>
        <w:t xml:space="preserve"> the</w:t>
      </w:r>
      <w:r w:rsidR="00C51329" w:rsidRPr="00BB0234">
        <w:rPr>
          <w:rFonts w:ascii="Arial" w:hAnsi="Arial" w:cs="Arial"/>
          <w:sz w:val="24"/>
          <w:szCs w:val="24"/>
        </w:rPr>
        <w:t xml:space="preserve"> </w:t>
      </w:r>
      <w:r w:rsidR="000D77E8" w:rsidRPr="00BB0234">
        <w:rPr>
          <w:rFonts w:ascii="Arial" w:hAnsi="Arial" w:cs="Arial"/>
          <w:sz w:val="24"/>
          <w:szCs w:val="24"/>
        </w:rPr>
        <w:t>principles</w:t>
      </w:r>
      <w:r w:rsidR="001E1728" w:rsidRPr="00BB0234">
        <w:rPr>
          <w:rFonts w:ascii="Arial" w:hAnsi="Arial" w:cs="Arial"/>
          <w:sz w:val="24"/>
          <w:szCs w:val="24"/>
        </w:rPr>
        <w:t xml:space="preserve"> and procedures </w:t>
      </w:r>
      <w:r w:rsidR="000D77E8" w:rsidRPr="00BB0234">
        <w:rPr>
          <w:rFonts w:ascii="Arial" w:hAnsi="Arial" w:cs="Arial"/>
          <w:sz w:val="24"/>
          <w:szCs w:val="24"/>
        </w:rPr>
        <w:t>bound</w:t>
      </w:r>
      <w:r w:rsidR="001E1728" w:rsidRPr="00BB0234">
        <w:rPr>
          <w:rFonts w:ascii="Arial" w:hAnsi="Arial" w:cs="Arial"/>
          <w:sz w:val="24"/>
          <w:szCs w:val="24"/>
        </w:rPr>
        <w:t xml:space="preserve"> in the </w:t>
      </w:r>
      <w:r w:rsidR="00C51329" w:rsidRPr="00BB0234">
        <w:rPr>
          <w:rFonts w:ascii="Arial" w:hAnsi="Arial" w:cs="Arial"/>
          <w:sz w:val="24"/>
          <w:szCs w:val="24"/>
        </w:rPr>
        <w:t>MCA</w:t>
      </w:r>
      <w:r w:rsidR="001E1728" w:rsidRPr="00BB0234">
        <w:rPr>
          <w:rFonts w:ascii="Arial" w:hAnsi="Arial" w:cs="Arial"/>
          <w:sz w:val="24"/>
          <w:szCs w:val="24"/>
        </w:rPr>
        <w:t>.</w:t>
      </w:r>
      <w:r w:rsidR="00C51329" w:rsidRPr="00BB0234">
        <w:rPr>
          <w:rFonts w:ascii="Arial" w:hAnsi="Arial" w:cs="Arial"/>
          <w:sz w:val="24"/>
          <w:szCs w:val="24"/>
        </w:rPr>
        <w:t xml:space="preserve"> </w:t>
      </w:r>
    </w:p>
    <w:p w14:paraId="1AC0E409" w14:textId="7983F26D" w:rsidR="003F65A2" w:rsidRDefault="003F68F0" w:rsidP="00002F65">
      <w:pPr>
        <w:pStyle w:val="ListParagraph"/>
        <w:spacing w:line="360" w:lineRule="auto"/>
        <w:rPr>
          <w:rFonts w:ascii="Arial" w:hAnsi="Arial" w:cs="Arial"/>
          <w:color w:val="0D0D0D"/>
          <w:sz w:val="24"/>
          <w:szCs w:val="24"/>
          <w:shd w:val="clear" w:color="auto" w:fill="FFFFFF"/>
        </w:rPr>
      </w:pPr>
      <w:r>
        <w:rPr>
          <w:rFonts w:ascii="Arial" w:hAnsi="Arial" w:cs="Arial"/>
          <w:sz w:val="24"/>
          <w:szCs w:val="24"/>
        </w:rPr>
        <w:t>The Health and Safety Executive (HSE)</w:t>
      </w:r>
      <w:r w:rsidR="007736D9">
        <w:rPr>
          <w:rFonts w:ascii="Arial" w:hAnsi="Arial" w:cs="Arial"/>
          <w:sz w:val="24"/>
          <w:szCs w:val="24"/>
        </w:rPr>
        <w:t xml:space="preserve"> clar</w:t>
      </w:r>
      <w:r w:rsidR="00070A0C">
        <w:rPr>
          <w:rFonts w:ascii="Arial" w:hAnsi="Arial" w:cs="Arial"/>
          <w:sz w:val="24"/>
          <w:szCs w:val="24"/>
        </w:rPr>
        <w:t>ified</w:t>
      </w:r>
      <w:r w:rsidR="003F65A2">
        <w:rPr>
          <w:rFonts w:ascii="Arial" w:hAnsi="Arial" w:cs="Arial"/>
          <w:sz w:val="24"/>
          <w:szCs w:val="24"/>
        </w:rPr>
        <w:t xml:space="preserve"> that</w:t>
      </w:r>
      <w:r>
        <w:rPr>
          <w:rFonts w:ascii="Arial" w:hAnsi="Arial" w:cs="Arial"/>
          <w:sz w:val="24"/>
          <w:szCs w:val="24"/>
        </w:rPr>
        <w:t xml:space="preserve"> </w:t>
      </w:r>
      <w:r w:rsidR="00AA44C3">
        <w:rPr>
          <w:rFonts w:ascii="Arial" w:hAnsi="Arial" w:cs="Arial"/>
          <w:sz w:val="24"/>
          <w:szCs w:val="24"/>
        </w:rPr>
        <w:t xml:space="preserve">Control of Substances Hazardous to Health (COSHH) </w:t>
      </w:r>
      <w:r w:rsidR="00C84D16">
        <w:rPr>
          <w:rFonts w:ascii="Arial" w:hAnsi="Arial" w:cs="Arial"/>
          <w:sz w:val="24"/>
          <w:szCs w:val="24"/>
        </w:rPr>
        <w:t>2002</w:t>
      </w:r>
      <w:r w:rsidR="00F5777F">
        <w:rPr>
          <w:rFonts w:ascii="Arial" w:hAnsi="Arial" w:cs="Arial"/>
          <w:sz w:val="24"/>
          <w:szCs w:val="24"/>
        </w:rPr>
        <w:t xml:space="preserve"> is the </w:t>
      </w:r>
      <w:r w:rsidR="00C84D16" w:rsidRPr="00C84D16">
        <w:rPr>
          <w:rFonts w:ascii="Arial" w:hAnsi="Arial" w:cs="Arial"/>
          <w:color w:val="0D0D0D"/>
          <w:sz w:val="24"/>
          <w:szCs w:val="24"/>
          <w:shd w:val="clear" w:color="auto" w:fill="FFFFFF"/>
        </w:rPr>
        <w:t>regulation</w:t>
      </w:r>
      <w:r w:rsidR="00F5777F">
        <w:rPr>
          <w:rFonts w:ascii="Arial" w:hAnsi="Arial" w:cs="Arial"/>
          <w:color w:val="0D0D0D"/>
          <w:sz w:val="24"/>
          <w:szCs w:val="24"/>
          <w:shd w:val="clear" w:color="auto" w:fill="FFFFFF"/>
        </w:rPr>
        <w:t xml:space="preserve"> that</w:t>
      </w:r>
      <w:r w:rsidR="00C84D16" w:rsidRPr="00C84D16">
        <w:rPr>
          <w:rFonts w:ascii="Arial" w:hAnsi="Arial" w:cs="Arial"/>
          <w:color w:val="0D0D0D"/>
          <w:sz w:val="24"/>
          <w:szCs w:val="24"/>
          <w:shd w:val="clear" w:color="auto" w:fill="FFFFFF"/>
        </w:rPr>
        <w:t xml:space="preserve"> </w:t>
      </w:r>
      <w:r w:rsidR="000F182D">
        <w:rPr>
          <w:rFonts w:ascii="Arial" w:hAnsi="Arial" w:cs="Arial"/>
          <w:color w:val="0D0D0D"/>
          <w:sz w:val="24"/>
          <w:szCs w:val="24"/>
          <w:shd w:val="clear" w:color="auto" w:fill="FFFFFF"/>
        </w:rPr>
        <w:t>makes it a requirement</w:t>
      </w:r>
      <w:r w:rsidR="00C84D16" w:rsidRPr="00C84D16">
        <w:rPr>
          <w:rFonts w:ascii="Arial" w:hAnsi="Arial" w:cs="Arial"/>
          <w:color w:val="0D0D0D"/>
          <w:sz w:val="24"/>
          <w:szCs w:val="24"/>
          <w:shd w:val="clear" w:color="auto" w:fill="FFFFFF"/>
        </w:rPr>
        <w:t xml:space="preserve"> </w:t>
      </w:r>
      <w:r w:rsidR="000F182D">
        <w:rPr>
          <w:rFonts w:ascii="Arial" w:hAnsi="Arial" w:cs="Arial"/>
          <w:color w:val="0D0D0D"/>
          <w:sz w:val="24"/>
          <w:szCs w:val="24"/>
          <w:shd w:val="clear" w:color="auto" w:fill="FFFFFF"/>
        </w:rPr>
        <w:t xml:space="preserve">for </w:t>
      </w:r>
      <w:r w:rsidR="00C84D16" w:rsidRPr="00C84D16">
        <w:rPr>
          <w:rFonts w:ascii="Arial" w:hAnsi="Arial" w:cs="Arial"/>
          <w:color w:val="0D0D0D"/>
          <w:sz w:val="24"/>
          <w:szCs w:val="24"/>
          <w:shd w:val="clear" w:color="auto" w:fill="FFFFFF"/>
        </w:rPr>
        <w:t xml:space="preserve">employers </w:t>
      </w:r>
      <w:r w:rsidR="00D36F67">
        <w:rPr>
          <w:rFonts w:ascii="Arial" w:hAnsi="Arial" w:cs="Arial"/>
          <w:color w:val="0D0D0D"/>
          <w:sz w:val="24"/>
          <w:szCs w:val="24"/>
          <w:shd w:val="clear" w:color="auto" w:fill="FFFFFF"/>
        </w:rPr>
        <w:t xml:space="preserve">in </w:t>
      </w:r>
      <w:r w:rsidR="007D74B3">
        <w:rPr>
          <w:rFonts w:ascii="Arial" w:hAnsi="Arial" w:cs="Arial"/>
          <w:color w:val="0D0D0D"/>
          <w:sz w:val="24"/>
          <w:szCs w:val="24"/>
          <w:shd w:val="clear" w:color="auto" w:fill="FFFFFF"/>
        </w:rPr>
        <w:t xml:space="preserve">health and social care </w:t>
      </w:r>
      <w:r w:rsidR="00C84D16" w:rsidRPr="00C84D16">
        <w:rPr>
          <w:rFonts w:ascii="Arial" w:hAnsi="Arial" w:cs="Arial"/>
          <w:color w:val="0D0D0D"/>
          <w:sz w:val="24"/>
          <w:szCs w:val="24"/>
          <w:shd w:val="clear" w:color="auto" w:fill="FFFFFF"/>
        </w:rPr>
        <w:t xml:space="preserve">to </w:t>
      </w:r>
      <w:r w:rsidR="007D74B3" w:rsidRPr="00C84D16">
        <w:rPr>
          <w:rFonts w:ascii="Arial" w:hAnsi="Arial" w:cs="Arial"/>
          <w:color w:val="0D0D0D"/>
          <w:sz w:val="24"/>
          <w:szCs w:val="24"/>
          <w:shd w:val="clear" w:color="auto" w:fill="FFFFFF"/>
        </w:rPr>
        <w:t>efficiently</w:t>
      </w:r>
      <w:r w:rsidR="00C84D16" w:rsidRPr="00C84D16">
        <w:rPr>
          <w:rFonts w:ascii="Arial" w:hAnsi="Arial" w:cs="Arial"/>
          <w:color w:val="0D0D0D"/>
          <w:sz w:val="24"/>
          <w:szCs w:val="24"/>
          <w:shd w:val="clear" w:color="auto" w:fill="FFFFFF"/>
        </w:rPr>
        <w:t xml:space="preserve"> control </w:t>
      </w:r>
      <w:r w:rsidR="00E82479" w:rsidRPr="00C84D16">
        <w:rPr>
          <w:rFonts w:ascii="Arial" w:hAnsi="Arial" w:cs="Arial"/>
          <w:color w:val="0D0D0D"/>
          <w:sz w:val="24"/>
          <w:szCs w:val="24"/>
          <w:shd w:val="clear" w:color="auto" w:fill="FFFFFF"/>
        </w:rPr>
        <w:t>contact</w:t>
      </w:r>
      <w:r w:rsidR="00C84D16" w:rsidRPr="00C84D16">
        <w:rPr>
          <w:rFonts w:ascii="Arial" w:hAnsi="Arial" w:cs="Arial"/>
          <w:color w:val="0D0D0D"/>
          <w:sz w:val="24"/>
          <w:szCs w:val="24"/>
          <w:shd w:val="clear" w:color="auto" w:fill="FFFFFF"/>
        </w:rPr>
        <w:t xml:space="preserve"> </w:t>
      </w:r>
      <w:r w:rsidR="00C9747F">
        <w:rPr>
          <w:rFonts w:ascii="Arial" w:hAnsi="Arial" w:cs="Arial"/>
          <w:color w:val="0D0D0D"/>
          <w:sz w:val="24"/>
          <w:szCs w:val="24"/>
          <w:shd w:val="clear" w:color="auto" w:fill="FFFFFF"/>
        </w:rPr>
        <w:t>with</w:t>
      </w:r>
      <w:r w:rsidR="00C84D16" w:rsidRPr="00C84D16">
        <w:rPr>
          <w:rFonts w:ascii="Arial" w:hAnsi="Arial" w:cs="Arial"/>
          <w:color w:val="0D0D0D"/>
          <w:sz w:val="24"/>
          <w:szCs w:val="24"/>
          <w:shd w:val="clear" w:color="auto" w:fill="FFFFFF"/>
        </w:rPr>
        <w:t xml:space="preserve"> hazardous </w:t>
      </w:r>
      <w:r w:rsidR="00E82479">
        <w:rPr>
          <w:rFonts w:ascii="Arial" w:hAnsi="Arial" w:cs="Arial"/>
          <w:color w:val="0D0D0D"/>
          <w:sz w:val="24"/>
          <w:szCs w:val="24"/>
          <w:shd w:val="clear" w:color="auto" w:fill="FFFFFF"/>
        </w:rPr>
        <w:t>substances</w:t>
      </w:r>
      <w:r w:rsidR="00C84D16" w:rsidRPr="00C84D16">
        <w:rPr>
          <w:rFonts w:ascii="Arial" w:hAnsi="Arial" w:cs="Arial"/>
          <w:color w:val="0D0D0D"/>
          <w:sz w:val="24"/>
          <w:szCs w:val="24"/>
          <w:shd w:val="clear" w:color="auto" w:fill="FFFFFF"/>
        </w:rPr>
        <w:t xml:space="preserve"> that could cause illness or harm to </w:t>
      </w:r>
      <w:r w:rsidR="009275D1">
        <w:rPr>
          <w:rFonts w:ascii="Arial" w:hAnsi="Arial" w:cs="Arial"/>
          <w:color w:val="0D0D0D"/>
          <w:sz w:val="24"/>
          <w:szCs w:val="24"/>
          <w:shd w:val="clear" w:color="auto" w:fill="FFFFFF"/>
        </w:rPr>
        <w:t xml:space="preserve">patients and </w:t>
      </w:r>
      <w:r w:rsidR="00C84D16" w:rsidRPr="00C84D16">
        <w:rPr>
          <w:rFonts w:ascii="Arial" w:hAnsi="Arial" w:cs="Arial"/>
          <w:color w:val="0D0D0D"/>
          <w:sz w:val="24"/>
          <w:szCs w:val="24"/>
          <w:shd w:val="clear" w:color="auto" w:fill="FFFFFF"/>
        </w:rPr>
        <w:t xml:space="preserve">their </w:t>
      </w:r>
      <w:r w:rsidR="003B2615">
        <w:rPr>
          <w:rFonts w:ascii="Arial" w:hAnsi="Arial" w:cs="Arial"/>
          <w:color w:val="0D0D0D"/>
          <w:sz w:val="24"/>
          <w:szCs w:val="24"/>
          <w:shd w:val="clear" w:color="auto" w:fill="FFFFFF"/>
        </w:rPr>
        <w:t>staff</w:t>
      </w:r>
      <w:r w:rsidR="00C84D16" w:rsidRPr="00C84D16">
        <w:rPr>
          <w:rFonts w:ascii="Arial" w:hAnsi="Arial" w:cs="Arial"/>
          <w:color w:val="0D0D0D"/>
          <w:sz w:val="24"/>
          <w:szCs w:val="24"/>
          <w:shd w:val="clear" w:color="auto" w:fill="FFFFFF"/>
        </w:rPr>
        <w:t xml:space="preserve">. </w:t>
      </w:r>
    </w:p>
    <w:p w14:paraId="60E7C380" w14:textId="736E00F0" w:rsidR="00B8303A" w:rsidRDefault="00F20630" w:rsidP="00BC7F6A">
      <w:pPr>
        <w:pStyle w:val="ListParagraph"/>
        <w:spacing w:line="360" w:lineRule="auto"/>
        <w:rPr>
          <w:rFonts w:ascii="Arial" w:hAnsi="Arial" w:cs="Arial"/>
          <w:color w:val="0D0D0D"/>
          <w:sz w:val="24"/>
          <w:szCs w:val="24"/>
          <w:shd w:val="clear" w:color="auto" w:fill="FFFFFF"/>
        </w:rPr>
      </w:pPr>
      <w:r>
        <w:rPr>
          <w:rFonts w:ascii="Arial" w:hAnsi="Arial" w:cs="Arial"/>
          <w:color w:val="0D0D0D"/>
          <w:sz w:val="24"/>
          <w:szCs w:val="24"/>
          <w:shd w:val="clear" w:color="auto" w:fill="FFFFFF"/>
        </w:rPr>
        <w:t>These</w:t>
      </w:r>
      <w:r w:rsidR="000A3D8B">
        <w:rPr>
          <w:rFonts w:ascii="Arial" w:hAnsi="Arial" w:cs="Arial"/>
          <w:color w:val="0D0D0D"/>
          <w:sz w:val="24"/>
          <w:szCs w:val="24"/>
          <w:shd w:val="clear" w:color="auto" w:fill="FFFFFF"/>
        </w:rPr>
        <w:t xml:space="preserve"> </w:t>
      </w:r>
      <w:r>
        <w:rPr>
          <w:rFonts w:ascii="Arial" w:hAnsi="Arial" w:cs="Arial"/>
          <w:color w:val="0D0D0D"/>
          <w:sz w:val="24"/>
          <w:szCs w:val="24"/>
          <w:shd w:val="clear" w:color="auto" w:fill="FFFFFF"/>
        </w:rPr>
        <w:t>substances</w:t>
      </w:r>
      <w:r w:rsidR="007D0CD2">
        <w:rPr>
          <w:rFonts w:ascii="Arial" w:hAnsi="Arial" w:cs="Arial"/>
          <w:color w:val="0D0D0D"/>
          <w:sz w:val="24"/>
          <w:szCs w:val="24"/>
          <w:shd w:val="clear" w:color="auto" w:fill="FFFFFF"/>
        </w:rPr>
        <w:t xml:space="preserve"> are detrimental to the health of </w:t>
      </w:r>
      <w:r w:rsidR="00297FCA">
        <w:rPr>
          <w:rFonts w:ascii="Arial" w:hAnsi="Arial" w:cs="Arial"/>
          <w:color w:val="0D0D0D"/>
          <w:sz w:val="24"/>
          <w:szCs w:val="24"/>
          <w:shd w:val="clear" w:color="auto" w:fill="FFFFFF"/>
        </w:rPr>
        <w:t xml:space="preserve">both dementia patients and staff </w:t>
      </w:r>
      <w:r w:rsidR="00F01628">
        <w:rPr>
          <w:rFonts w:ascii="Arial" w:hAnsi="Arial" w:cs="Arial"/>
          <w:color w:val="0D0D0D"/>
          <w:sz w:val="24"/>
          <w:szCs w:val="24"/>
          <w:shd w:val="clear" w:color="auto" w:fill="FFFFFF"/>
        </w:rPr>
        <w:t xml:space="preserve">sometimes in a minor way </w:t>
      </w:r>
      <w:r w:rsidR="00070A0C">
        <w:rPr>
          <w:rFonts w:ascii="Arial" w:hAnsi="Arial" w:cs="Arial"/>
          <w:color w:val="0D0D0D"/>
          <w:sz w:val="24"/>
          <w:szCs w:val="24"/>
          <w:shd w:val="clear" w:color="auto" w:fill="FFFFFF"/>
        </w:rPr>
        <w:t xml:space="preserve">and </w:t>
      </w:r>
      <w:r w:rsidR="00F01628">
        <w:rPr>
          <w:rFonts w:ascii="Arial" w:hAnsi="Arial" w:cs="Arial"/>
          <w:color w:val="0D0D0D"/>
          <w:sz w:val="24"/>
          <w:szCs w:val="24"/>
          <w:shd w:val="clear" w:color="auto" w:fill="FFFFFF"/>
        </w:rPr>
        <w:t>sometimes can be fatal</w:t>
      </w:r>
      <w:r w:rsidR="0077041D">
        <w:rPr>
          <w:rFonts w:ascii="Arial" w:hAnsi="Arial" w:cs="Arial"/>
          <w:color w:val="0D0D0D"/>
          <w:sz w:val="24"/>
          <w:szCs w:val="24"/>
          <w:shd w:val="clear" w:color="auto" w:fill="FFFFFF"/>
        </w:rPr>
        <w:t>.</w:t>
      </w:r>
      <w:r w:rsidR="00500B56">
        <w:rPr>
          <w:rFonts w:ascii="Arial" w:hAnsi="Arial" w:cs="Arial"/>
          <w:color w:val="0D0D0D"/>
          <w:sz w:val="24"/>
          <w:szCs w:val="24"/>
          <w:shd w:val="clear" w:color="auto" w:fill="FFFFFF"/>
        </w:rPr>
        <w:t xml:space="preserve">  </w:t>
      </w:r>
      <w:r w:rsidR="00214535">
        <w:rPr>
          <w:rFonts w:ascii="Arial" w:hAnsi="Arial" w:cs="Arial"/>
          <w:color w:val="0D0D0D"/>
          <w:sz w:val="24"/>
          <w:szCs w:val="24"/>
          <w:shd w:val="clear" w:color="auto" w:fill="FFFFFF"/>
        </w:rPr>
        <w:t xml:space="preserve">They </w:t>
      </w:r>
      <w:r>
        <w:rPr>
          <w:rFonts w:ascii="Arial" w:hAnsi="Arial" w:cs="Arial"/>
          <w:color w:val="0D0D0D"/>
          <w:sz w:val="24"/>
          <w:szCs w:val="24"/>
          <w:shd w:val="clear" w:color="auto" w:fill="FFFFFF"/>
        </w:rPr>
        <w:t>are p</w:t>
      </w:r>
      <w:r w:rsidR="0022129B">
        <w:rPr>
          <w:rFonts w:ascii="Arial" w:hAnsi="Arial" w:cs="Arial"/>
          <w:color w:val="0D0D0D"/>
          <w:sz w:val="24"/>
          <w:szCs w:val="24"/>
          <w:shd w:val="clear" w:color="auto" w:fill="FFFFFF"/>
        </w:rPr>
        <w:t>resent</w:t>
      </w:r>
      <w:r w:rsidR="00F42329">
        <w:rPr>
          <w:rFonts w:ascii="Arial" w:hAnsi="Arial" w:cs="Arial"/>
          <w:color w:val="0D0D0D"/>
          <w:sz w:val="24"/>
          <w:szCs w:val="24"/>
          <w:shd w:val="clear" w:color="auto" w:fill="FFFFFF"/>
        </w:rPr>
        <w:t xml:space="preserve"> i</w:t>
      </w:r>
      <w:r w:rsidR="00305299">
        <w:rPr>
          <w:rFonts w:ascii="Arial" w:hAnsi="Arial" w:cs="Arial"/>
          <w:color w:val="0D0D0D"/>
          <w:sz w:val="24"/>
          <w:szCs w:val="24"/>
          <w:shd w:val="clear" w:color="auto" w:fill="FFFFFF"/>
        </w:rPr>
        <w:t>n lot</w:t>
      </w:r>
      <w:r w:rsidR="0095359A">
        <w:rPr>
          <w:rFonts w:ascii="Arial" w:hAnsi="Arial" w:cs="Arial"/>
          <w:color w:val="0D0D0D"/>
          <w:sz w:val="24"/>
          <w:szCs w:val="24"/>
          <w:shd w:val="clear" w:color="auto" w:fill="FFFFFF"/>
        </w:rPr>
        <w:t>s</w:t>
      </w:r>
      <w:r w:rsidR="00305299">
        <w:rPr>
          <w:rFonts w:ascii="Arial" w:hAnsi="Arial" w:cs="Arial"/>
          <w:color w:val="0D0D0D"/>
          <w:sz w:val="24"/>
          <w:szCs w:val="24"/>
          <w:shd w:val="clear" w:color="auto" w:fill="FFFFFF"/>
        </w:rPr>
        <w:t xml:space="preserve"> of</w:t>
      </w:r>
      <w:r w:rsidR="004E25D2">
        <w:rPr>
          <w:rFonts w:ascii="Arial" w:hAnsi="Arial" w:cs="Arial"/>
          <w:color w:val="0D0D0D"/>
          <w:sz w:val="24"/>
          <w:szCs w:val="24"/>
          <w:shd w:val="clear" w:color="auto" w:fill="FFFFFF"/>
        </w:rPr>
        <w:t xml:space="preserve"> everyday cleaning products</w:t>
      </w:r>
      <w:r w:rsidR="00BD79A9">
        <w:rPr>
          <w:rFonts w:ascii="Arial" w:hAnsi="Arial" w:cs="Arial"/>
          <w:color w:val="0D0D0D"/>
          <w:sz w:val="24"/>
          <w:szCs w:val="24"/>
          <w:shd w:val="clear" w:color="auto" w:fill="FFFFFF"/>
        </w:rPr>
        <w:t xml:space="preserve">, </w:t>
      </w:r>
      <w:r w:rsidR="002D4CEA">
        <w:rPr>
          <w:rFonts w:ascii="Arial" w:hAnsi="Arial" w:cs="Arial"/>
          <w:color w:val="0D0D0D"/>
          <w:sz w:val="24"/>
          <w:szCs w:val="24"/>
          <w:shd w:val="clear" w:color="auto" w:fill="FFFFFF"/>
        </w:rPr>
        <w:t>gels</w:t>
      </w:r>
      <w:r w:rsidR="00E86465">
        <w:rPr>
          <w:rFonts w:ascii="Arial" w:hAnsi="Arial" w:cs="Arial"/>
          <w:color w:val="0D0D0D"/>
          <w:sz w:val="24"/>
          <w:szCs w:val="24"/>
          <w:shd w:val="clear" w:color="auto" w:fill="FFFFFF"/>
        </w:rPr>
        <w:t xml:space="preserve"> and bodily fluids</w:t>
      </w:r>
      <w:r w:rsidR="00C90CF2">
        <w:rPr>
          <w:rFonts w:ascii="Arial" w:hAnsi="Arial" w:cs="Arial"/>
          <w:color w:val="0D0D0D"/>
          <w:sz w:val="24"/>
          <w:szCs w:val="24"/>
          <w:shd w:val="clear" w:color="auto" w:fill="FFFFFF"/>
        </w:rPr>
        <w:t>,</w:t>
      </w:r>
      <w:r w:rsidR="001A489E">
        <w:rPr>
          <w:rFonts w:ascii="Arial" w:hAnsi="Arial" w:cs="Arial"/>
          <w:color w:val="0D0D0D"/>
          <w:sz w:val="24"/>
          <w:szCs w:val="24"/>
          <w:shd w:val="clear" w:color="auto" w:fill="FFFFFF"/>
        </w:rPr>
        <w:t xml:space="preserve"> for example,</w:t>
      </w:r>
      <w:r w:rsidR="00E86465">
        <w:rPr>
          <w:rFonts w:ascii="Arial" w:hAnsi="Arial" w:cs="Arial"/>
          <w:color w:val="0D0D0D"/>
          <w:sz w:val="24"/>
          <w:szCs w:val="24"/>
          <w:shd w:val="clear" w:color="auto" w:fill="FFFFFF"/>
        </w:rPr>
        <w:t xml:space="preserve"> </w:t>
      </w:r>
      <w:r w:rsidR="001A489E">
        <w:rPr>
          <w:rFonts w:ascii="Arial" w:hAnsi="Arial" w:cs="Arial"/>
          <w:color w:val="0D0D0D"/>
          <w:sz w:val="24"/>
          <w:szCs w:val="24"/>
          <w:shd w:val="clear" w:color="auto" w:fill="FFFFFF"/>
        </w:rPr>
        <w:t xml:space="preserve">urine and blood. </w:t>
      </w:r>
      <w:r w:rsidR="00500B56">
        <w:rPr>
          <w:rFonts w:ascii="Arial" w:hAnsi="Arial" w:cs="Arial"/>
          <w:color w:val="0D0D0D"/>
          <w:sz w:val="24"/>
          <w:szCs w:val="24"/>
          <w:shd w:val="clear" w:color="auto" w:fill="FFFFFF"/>
        </w:rPr>
        <w:t xml:space="preserve"> </w:t>
      </w:r>
      <w:r w:rsidR="00C90CF2">
        <w:rPr>
          <w:rFonts w:ascii="Arial" w:hAnsi="Arial" w:cs="Arial"/>
          <w:color w:val="0D0D0D"/>
          <w:sz w:val="24"/>
          <w:szCs w:val="24"/>
          <w:shd w:val="clear" w:color="auto" w:fill="FFFFFF"/>
        </w:rPr>
        <w:t>Healthcare</w:t>
      </w:r>
      <w:r w:rsidR="001A489E">
        <w:rPr>
          <w:rFonts w:ascii="Arial" w:hAnsi="Arial" w:cs="Arial"/>
          <w:color w:val="0D0D0D"/>
          <w:sz w:val="24"/>
          <w:szCs w:val="24"/>
          <w:shd w:val="clear" w:color="auto" w:fill="FFFFFF"/>
        </w:rPr>
        <w:t xml:space="preserve"> staff </w:t>
      </w:r>
      <w:r w:rsidR="00C90CF2">
        <w:rPr>
          <w:rFonts w:ascii="Arial" w:hAnsi="Arial" w:cs="Arial"/>
          <w:color w:val="0D0D0D"/>
          <w:sz w:val="24"/>
          <w:szCs w:val="24"/>
          <w:shd w:val="clear" w:color="auto" w:fill="FFFFFF"/>
        </w:rPr>
        <w:t xml:space="preserve">are </w:t>
      </w:r>
      <w:r w:rsidR="001A489E">
        <w:rPr>
          <w:rFonts w:ascii="Arial" w:hAnsi="Arial" w:cs="Arial"/>
          <w:color w:val="0D0D0D"/>
          <w:sz w:val="24"/>
          <w:szCs w:val="24"/>
          <w:shd w:val="clear" w:color="auto" w:fill="FFFFFF"/>
        </w:rPr>
        <w:t xml:space="preserve">very much at risk due </w:t>
      </w:r>
      <w:r w:rsidR="00C90CF2">
        <w:rPr>
          <w:rFonts w:ascii="Arial" w:hAnsi="Arial" w:cs="Arial"/>
          <w:color w:val="0D0D0D"/>
          <w:sz w:val="24"/>
          <w:szCs w:val="24"/>
          <w:shd w:val="clear" w:color="auto" w:fill="FFFFFF"/>
        </w:rPr>
        <w:t xml:space="preserve">to </w:t>
      </w:r>
      <w:r w:rsidR="001A489E">
        <w:rPr>
          <w:rFonts w:ascii="Arial" w:hAnsi="Arial" w:cs="Arial"/>
          <w:color w:val="0D0D0D"/>
          <w:sz w:val="24"/>
          <w:szCs w:val="24"/>
          <w:shd w:val="clear" w:color="auto" w:fill="FFFFFF"/>
        </w:rPr>
        <w:t xml:space="preserve">their handling of </w:t>
      </w:r>
      <w:r w:rsidR="007E6D20">
        <w:rPr>
          <w:rFonts w:ascii="Arial" w:hAnsi="Arial" w:cs="Arial"/>
          <w:color w:val="0D0D0D"/>
          <w:sz w:val="24"/>
          <w:szCs w:val="24"/>
          <w:shd w:val="clear" w:color="auto" w:fill="FFFFFF"/>
        </w:rPr>
        <w:t xml:space="preserve">the bodily </w:t>
      </w:r>
      <w:r w:rsidR="00C90CF2">
        <w:rPr>
          <w:rFonts w:ascii="Arial" w:hAnsi="Arial" w:cs="Arial"/>
          <w:color w:val="0D0D0D"/>
          <w:sz w:val="24"/>
          <w:szCs w:val="24"/>
          <w:shd w:val="clear" w:color="auto" w:fill="FFFFFF"/>
        </w:rPr>
        <w:t>fluids</w:t>
      </w:r>
      <w:r w:rsidR="007E6D20">
        <w:rPr>
          <w:rFonts w:ascii="Arial" w:hAnsi="Arial" w:cs="Arial"/>
          <w:color w:val="0D0D0D"/>
          <w:sz w:val="24"/>
          <w:szCs w:val="24"/>
          <w:shd w:val="clear" w:color="auto" w:fill="FFFFFF"/>
        </w:rPr>
        <w:t xml:space="preserve"> and </w:t>
      </w:r>
      <w:r w:rsidR="00C90CF2">
        <w:rPr>
          <w:rFonts w:ascii="Arial" w:hAnsi="Arial" w:cs="Arial"/>
          <w:color w:val="0D0D0D"/>
          <w:sz w:val="24"/>
          <w:szCs w:val="24"/>
          <w:shd w:val="clear" w:color="auto" w:fill="FFFFFF"/>
        </w:rPr>
        <w:t>chemicals</w:t>
      </w:r>
      <w:r w:rsidR="007E6D20">
        <w:rPr>
          <w:rFonts w:ascii="Arial" w:hAnsi="Arial" w:cs="Arial"/>
          <w:color w:val="0D0D0D"/>
          <w:sz w:val="24"/>
          <w:szCs w:val="24"/>
          <w:shd w:val="clear" w:color="auto" w:fill="FFFFFF"/>
        </w:rPr>
        <w:t xml:space="preserve"> they use to sanitize</w:t>
      </w:r>
      <w:r w:rsidR="00C90CF2">
        <w:rPr>
          <w:rFonts w:ascii="Arial" w:hAnsi="Arial" w:cs="Arial"/>
          <w:color w:val="0D0D0D"/>
          <w:sz w:val="24"/>
          <w:szCs w:val="24"/>
          <w:shd w:val="clear" w:color="auto" w:fill="FFFFFF"/>
        </w:rPr>
        <w:t xml:space="preserve"> their hands and their place of work.</w:t>
      </w:r>
      <w:r w:rsidR="004E25D2">
        <w:rPr>
          <w:rFonts w:ascii="Arial" w:hAnsi="Arial" w:cs="Arial"/>
          <w:color w:val="0D0D0D"/>
          <w:sz w:val="24"/>
          <w:szCs w:val="24"/>
          <w:shd w:val="clear" w:color="auto" w:fill="FFFFFF"/>
        </w:rPr>
        <w:t xml:space="preserve"> </w:t>
      </w:r>
      <w:r w:rsidR="00500B56">
        <w:rPr>
          <w:rFonts w:ascii="Arial" w:hAnsi="Arial" w:cs="Arial"/>
          <w:color w:val="0D0D0D"/>
          <w:sz w:val="24"/>
          <w:szCs w:val="24"/>
          <w:shd w:val="clear" w:color="auto" w:fill="FFFFFF"/>
        </w:rPr>
        <w:t xml:space="preserve"> </w:t>
      </w:r>
      <w:r w:rsidR="00C50DF9">
        <w:rPr>
          <w:rFonts w:ascii="Arial" w:hAnsi="Arial" w:cs="Arial"/>
          <w:color w:val="0D0D0D"/>
          <w:sz w:val="24"/>
          <w:szCs w:val="24"/>
          <w:shd w:val="clear" w:color="auto" w:fill="FFFFFF"/>
        </w:rPr>
        <w:t xml:space="preserve">These </w:t>
      </w:r>
      <w:r w:rsidR="00297FCA">
        <w:rPr>
          <w:rFonts w:ascii="Arial" w:hAnsi="Arial" w:cs="Arial"/>
          <w:color w:val="0D0D0D"/>
          <w:sz w:val="24"/>
          <w:szCs w:val="24"/>
          <w:shd w:val="clear" w:color="auto" w:fill="FFFFFF"/>
        </w:rPr>
        <w:t xml:space="preserve">harmful </w:t>
      </w:r>
      <w:r w:rsidR="00C50DF9">
        <w:rPr>
          <w:rFonts w:ascii="Arial" w:hAnsi="Arial" w:cs="Arial"/>
          <w:color w:val="0D0D0D"/>
          <w:sz w:val="24"/>
          <w:szCs w:val="24"/>
          <w:shd w:val="clear" w:color="auto" w:fill="FFFFFF"/>
        </w:rPr>
        <w:t xml:space="preserve">substances could be </w:t>
      </w:r>
      <w:r w:rsidR="003D3F8B">
        <w:rPr>
          <w:rFonts w:ascii="Arial" w:hAnsi="Arial" w:cs="Arial"/>
          <w:color w:val="0D0D0D"/>
          <w:sz w:val="24"/>
          <w:szCs w:val="24"/>
          <w:shd w:val="clear" w:color="auto" w:fill="FFFFFF"/>
        </w:rPr>
        <w:t>in lots more products th</w:t>
      </w:r>
      <w:r w:rsidR="00D42B18">
        <w:rPr>
          <w:rFonts w:ascii="Arial" w:hAnsi="Arial" w:cs="Arial"/>
          <w:color w:val="0D0D0D"/>
          <w:sz w:val="24"/>
          <w:szCs w:val="24"/>
          <w:shd w:val="clear" w:color="auto" w:fill="FFFFFF"/>
        </w:rPr>
        <w:t xml:space="preserve">an </w:t>
      </w:r>
      <w:r w:rsidR="00753287">
        <w:rPr>
          <w:rFonts w:ascii="Arial" w:hAnsi="Arial" w:cs="Arial"/>
          <w:color w:val="0D0D0D"/>
          <w:sz w:val="24"/>
          <w:szCs w:val="24"/>
          <w:shd w:val="clear" w:color="auto" w:fill="FFFFFF"/>
        </w:rPr>
        <w:t>apparent</w:t>
      </w:r>
      <w:r w:rsidR="00D42B18">
        <w:rPr>
          <w:rFonts w:ascii="Arial" w:hAnsi="Arial" w:cs="Arial"/>
          <w:color w:val="0D0D0D"/>
          <w:sz w:val="24"/>
          <w:szCs w:val="24"/>
          <w:shd w:val="clear" w:color="auto" w:fill="FFFFFF"/>
        </w:rPr>
        <w:t xml:space="preserve"> </w:t>
      </w:r>
      <w:r w:rsidR="00E47820">
        <w:rPr>
          <w:rFonts w:ascii="Arial" w:hAnsi="Arial" w:cs="Arial"/>
          <w:color w:val="0D0D0D"/>
          <w:sz w:val="24"/>
          <w:szCs w:val="24"/>
          <w:shd w:val="clear" w:color="auto" w:fill="FFFFFF"/>
        </w:rPr>
        <w:t xml:space="preserve">and may </w:t>
      </w:r>
      <w:r w:rsidR="00C9308F">
        <w:rPr>
          <w:rFonts w:ascii="Arial" w:hAnsi="Arial" w:cs="Arial"/>
          <w:color w:val="0D0D0D"/>
          <w:sz w:val="24"/>
          <w:szCs w:val="24"/>
          <w:shd w:val="clear" w:color="auto" w:fill="FFFFFF"/>
        </w:rPr>
        <w:t>cause</w:t>
      </w:r>
      <w:r w:rsidR="00E47820">
        <w:rPr>
          <w:rFonts w:ascii="Arial" w:hAnsi="Arial" w:cs="Arial"/>
          <w:color w:val="0D0D0D"/>
          <w:sz w:val="24"/>
          <w:szCs w:val="24"/>
          <w:shd w:val="clear" w:color="auto" w:fill="FFFFFF"/>
        </w:rPr>
        <w:t xml:space="preserve"> some harm </w:t>
      </w:r>
      <w:r w:rsidR="00C9308F">
        <w:rPr>
          <w:rFonts w:ascii="Arial" w:hAnsi="Arial" w:cs="Arial"/>
          <w:color w:val="0D0D0D"/>
          <w:sz w:val="24"/>
          <w:szCs w:val="24"/>
          <w:shd w:val="clear" w:color="auto" w:fill="FFFFFF"/>
        </w:rPr>
        <w:t>later in life.</w:t>
      </w:r>
      <w:r w:rsidR="00500B56">
        <w:rPr>
          <w:rFonts w:ascii="Arial" w:hAnsi="Arial" w:cs="Arial"/>
          <w:color w:val="0D0D0D"/>
          <w:sz w:val="24"/>
          <w:szCs w:val="24"/>
          <w:shd w:val="clear" w:color="auto" w:fill="FFFFFF"/>
        </w:rPr>
        <w:t xml:space="preserve">  </w:t>
      </w:r>
      <w:r w:rsidR="00172EB3">
        <w:rPr>
          <w:rFonts w:ascii="Arial" w:hAnsi="Arial" w:cs="Arial"/>
          <w:color w:val="0D0D0D"/>
          <w:sz w:val="24"/>
          <w:szCs w:val="24"/>
          <w:shd w:val="clear" w:color="auto" w:fill="FFFFFF"/>
        </w:rPr>
        <w:t>Despite all the risks,</w:t>
      </w:r>
      <w:r w:rsidR="00C84D16" w:rsidRPr="00C84D16">
        <w:rPr>
          <w:rFonts w:ascii="Arial" w:hAnsi="Arial" w:cs="Arial"/>
          <w:color w:val="0D0D0D"/>
          <w:sz w:val="24"/>
          <w:szCs w:val="24"/>
          <w:shd w:val="clear" w:color="auto" w:fill="FFFFFF"/>
        </w:rPr>
        <w:t xml:space="preserve"> proper manag</w:t>
      </w:r>
      <w:r w:rsidR="008C6DC0">
        <w:rPr>
          <w:rFonts w:ascii="Arial" w:hAnsi="Arial" w:cs="Arial"/>
          <w:color w:val="0D0D0D"/>
          <w:sz w:val="24"/>
          <w:szCs w:val="24"/>
          <w:shd w:val="clear" w:color="auto" w:fill="FFFFFF"/>
        </w:rPr>
        <w:t>ement</w:t>
      </w:r>
      <w:r w:rsidR="00C84D16" w:rsidRPr="00C84D16">
        <w:rPr>
          <w:rFonts w:ascii="Arial" w:hAnsi="Arial" w:cs="Arial"/>
          <w:color w:val="0D0D0D"/>
          <w:sz w:val="24"/>
          <w:szCs w:val="24"/>
          <w:shd w:val="clear" w:color="auto" w:fill="FFFFFF"/>
        </w:rPr>
        <w:t xml:space="preserve"> </w:t>
      </w:r>
      <w:r w:rsidR="00753287">
        <w:rPr>
          <w:rFonts w:ascii="Arial" w:hAnsi="Arial" w:cs="Arial"/>
          <w:color w:val="0D0D0D"/>
          <w:sz w:val="24"/>
          <w:szCs w:val="24"/>
          <w:shd w:val="clear" w:color="auto" w:fill="FFFFFF"/>
        </w:rPr>
        <w:t>like</w:t>
      </w:r>
      <w:r w:rsidR="00E765FF">
        <w:rPr>
          <w:rFonts w:ascii="Arial" w:hAnsi="Arial" w:cs="Arial"/>
          <w:color w:val="0D0D0D"/>
          <w:sz w:val="24"/>
          <w:szCs w:val="24"/>
          <w:shd w:val="clear" w:color="auto" w:fill="FFFFFF"/>
        </w:rPr>
        <w:t xml:space="preserve"> </w:t>
      </w:r>
      <w:r w:rsidR="00C84D16" w:rsidRPr="00C84D16">
        <w:rPr>
          <w:rFonts w:ascii="Arial" w:hAnsi="Arial" w:cs="Arial"/>
          <w:color w:val="0D0D0D"/>
          <w:sz w:val="24"/>
          <w:szCs w:val="24"/>
          <w:shd w:val="clear" w:color="auto" w:fill="FFFFFF"/>
        </w:rPr>
        <w:t xml:space="preserve">minimizing exposure </w:t>
      </w:r>
      <w:r w:rsidR="00E765FF">
        <w:rPr>
          <w:rFonts w:ascii="Arial" w:hAnsi="Arial" w:cs="Arial"/>
          <w:color w:val="0D0D0D"/>
          <w:sz w:val="24"/>
          <w:szCs w:val="24"/>
          <w:shd w:val="clear" w:color="auto" w:fill="FFFFFF"/>
        </w:rPr>
        <w:t xml:space="preserve">and </w:t>
      </w:r>
      <w:r w:rsidR="004636CB">
        <w:rPr>
          <w:rFonts w:ascii="Arial" w:hAnsi="Arial" w:cs="Arial"/>
          <w:color w:val="0D0D0D"/>
          <w:sz w:val="24"/>
          <w:szCs w:val="24"/>
          <w:shd w:val="clear" w:color="auto" w:fill="FFFFFF"/>
        </w:rPr>
        <w:t>the use of</w:t>
      </w:r>
      <w:r w:rsidR="00E765FF">
        <w:rPr>
          <w:rFonts w:ascii="Arial" w:hAnsi="Arial" w:cs="Arial"/>
          <w:color w:val="0D0D0D"/>
          <w:sz w:val="24"/>
          <w:szCs w:val="24"/>
          <w:shd w:val="clear" w:color="auto" w:fill="FFFFFF"/>
        </w:rPr>
        <w:t xml:space="preserve"> personal pro</w:t>
      </w:r>
      <w:r w:rsidR="00570D0D">
        <w:rPr>
          <w:rFonts w:ascii="Arial" w:hAnsi="Arial" w:cs="Arial"/>
          <w:color w:val="0D0D0D"/>
          <w:sz w:val="24"/>
          <w:szCs w:val="24"/>
          <w:shd w:val="clear" w:color="auto" w:fill="FFFFFF"/>
        </w:rPr>
        <w:t xml:space="preserve">tective </w:t>
      </w:r>
      <w:r w:rsidR="00A04702">
        <w:rPr>
          <w:rFonts w:ascii="Arial" w:hAnsi="Arial" w:cs="Arial"/>
          <w:color w:val="0D0D0D"/>
          <w:sz w:val="24"/>
          <w:szCs w:val="24"/>
          <w:shd w:val="clear" w:color="auto" w:fill="FFFFFF"/>
        </w:rPr>
        <w:t>equipment</w:t>
      </w:r>
      <w:r w:rsidR="00570D0D">
        <w:rPr>
          <w:rFonts w:ascii="Arial" w:hAnsi="Arial" w:cs="Arial"/>
          <w:color w:val="0D0D0D"/>
          <w:sz w:val="24"/>
          <w:szCs w:val="24"/>
          <w:shd w:val="clear" w:color="auto" w:fill="FFFFFF"/>
        </w:rPr>
        <w:t xml:space="preserve"> (PPE) </w:t>
      </w:r>
      <w:r w:rsidR="004636CB">
        <w:rPr>
          <w:rFonts w:ascii="Arial" w:hAnsi="Arial" w:cs="Arial"/>
          <w:color w:val="0D0D0D"/>
          <w:sz w:val="24"/>
          <w:szCs w:val="24"/>
          <w:shd w:val="clear" w:color="auto" w:fill="FFFFFF"/>
        </w:rPr>
        <w:t xml:space="preserve">for </w:t>
      </w:r>
      <w:r w:rsidR="00773F2B">
        <w:rPr>
          <w:rFonts w:ascii="Arial" w:hAnsi="Arial" w:cs="Arial"/>
          <w:color w:val="0D0D0D"/>
          <w:sz w:val="24"/>
          <w:szCs w:val="24"/>
          <w:shd w:val="clear" w:color="auto" w:fill="FFFFFF"/>
        </w:rPr>
        <w:t>instance, gloves, aprons,</w:t>
      </w:r>
      <w:r w:rsidR="00CA3C68">
        <w:rPr>
          <w:rFonts w:ascii="Arial" w:hAnsi="Arial" w:cs="Arial"/>
          <w:color w:val="0D0D0D"/>
          <w:sz w:val="24"/>
          <w:szCs w:val="24"/>
          <w:shd w:val="clear" w:color="auto" w:fill="FFFFFF"/>
        </w:rPr>
        <w:t xml:space="preserve"> </w:t>
      </w:r>
      <w:r w:rsidR="00773F2B">
        <w:rPr>
          <w:rFonts w:ascii="Arial" w:hAnsi="Arial" w:cs="Arial"/>
          <w:color w:val="0D0D0D"/>
          <w:sz w:val="24"/>
          <w:szCs w:val="24"/>
          <w:shd w:val="clear" w:color="auto" w:fill="FFFFFF"/>
        </w:rPr>
        <w:t>facemasks</w:t>
      </w:r>
      <w:r w:rsidR="00CA3C68">
        <w:rPr>
          <w:rFonts w:ascii="Arial" w:hAnsi="Arial" w:cs="Arial"/>
          <w:color w:val="0D0D0D"/>
          <w:sz w:val="24"/>
          <w:szCs w:val="24"/>
          <w:shd w:val="clear" w:color="auto" w:fill="FFFFFF"/>
        </w:rPr>
        <w:t xml:space="preserve"> and correct disposal</w:t>
      </w:r>
      <w:r w:rsidR="008343EC">
        <w:rPr>
          <w:rFonts w:ascii="Arial" w:hAnsi="Arial" w:cs="Arial"/>
          <w:color w:val="0D0D0D"/>
          <w:sz w:val="24"/>
          <w:szCs w:val="24"/>
          <w:shd w:val="clear" w:color="auto" w:fill="FFFFFF"/>
        </w:rPr>
        <w:t xml:space="preserve">s of waste can </w:t>
      </w:r>
      <w:r w:rsidR="00610134">
        <w:rPr>
          <w:rFonts w:ascii="Arial" w:hAnsi="Arial" w:cs="Arial"/>
          <w:color w:val="0D0D0D"/>
          <w:sz w:val="24"/>
          <w:szCs w:val="24"/>
          <w:shd w:val="clear" w:color="auto" w:fill="FFFFFF"/>
        </w:rPr>
        <w:t>minimize or even prevent a lot of harm.</w:t>
      </w:r>
    </w:p>
    <w:p w14:paraId="15F67FA3" w14:textId="77777777" w:rsidR="00BC7F6A" w:rsidRPr="00BC7F6A" w:rsidRDefault="00BC7F6A" w:rsidP="00BC7F6A">
      <w:pPr>
        <w:pStyle w:val="ListParagraph"/>
        <w:spacing w:line="360" w:lineRule="auto"/>
        <w:rPr>
          <w:rFonts w:ascii="Arial" w:hAnsi="Arial" w:cs="Arial"/>
          <w:sz w:val="24"/>
          <w:szCs w:val="24"/>
        </w:rPr>
      </w:pPr>
    </w:p>
    <w:p w14:paraId="7ECAFA9C" w14:textId="478553AC" w:rsidR="00DD1C54" w:rsidRDefault="00DD1C54" w:rsidP="00AB27C5">
      <w:pPr>
        <w:spacing w:line="360" w:lineRule="auto"/>
        <w:rPr>
          <w:rFonts w:ascii="Arial" w:hAnsi="Arial" w:cs="Arial"/>
          <w:b/>
          <w:bCs/>
          <w:sz w:val="28"/>
          <w:szCs w:val="28"/>
          <w:u w:val="single"/>
        </w:rPr>
      </w:pPr>
      <w:r>
        <w:rPr>
          <w:rFonts w:ascii="Arial" w:hAnsi="Arial" w:cs="Arial"/>
          <w:b/>
          <w:bCs/>
          <w:sz w:val="28"/>
          <w:szCs w:val="28"/>
          <w:u w:val="single"/>
        </w:rPr>
        <w:t>RISK ASSESSMENT REGISTER</w:t>
      </w:r>
    </w:p>
    <w:p w14:paraId="1ADB0423" w14:textId="77777777" w:rsidR="00A269AF" w:rsidRDefault="00A269AF" w:rsidP="00A269A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240" w:lineRule="auto"/>
        <w:rPr>
          <w:rFonts w:ascii="Arial" w:eastAsia="Arial Unicode MS" w:hAnsi="Arial" w:cs="Arial"/>
          <w:b/>
          <w:kern w:val="0"/>
          <w:sz w:val="24"/>
          <w:szCs w:val="24"/>
          <w:lang w:eastAsia="en-GB" w:bidi="en-GB"/>
          <w14:ligatures w14:val="none"/>
        </w:rPr>
      </w:pPr>
    </w:p>
    <w:tbl>
      <w:tblPr>
        <w:tblStyle w:val="TableGrid"/>
        <w:tblW w:w="9878" w:type="dxa"/>
        <w:tblLook w:val="04A0" w:firstRow="1" w:lastRow="0" w:firstColumn="1" w:lastColumn="0" w:noHBand="0" w:noVBand="1"/>
      </w:tblPr>
      <w:tblGrid>
        <w:gridCol w:w="590"/>
        <w:gridCol w:w="2700"/>
        <w:gridCol w:w="1647"/>
        <w:gridCol w:w="1647"/>
        <w:gridCol w:w="1647"/>
        <w:gridCol w:w="1647"/>
      </w:tblGrid>
      <w:tr w:rsidR="00577A3F" w:rsidRPr="00577A3F" w14:paraId="005ECA7C" w14:textId="77777777" w:rsidTr="005A472D">
        <w:trPr>
          <w:trHeight w:val="711"/>
        </w:trPr>
        <w:tc>
          <w:tcPr>
            <w:tcW w:w="590" w:type="dxa"/>
            <w:shd w:val="clear" w:color="auto" w:fill="D1D1D1" w:themeFill="background2" w:themeFillShade="E6"/>
          </w:tcPr>
          <w:p w14:paraId="3FC6F685" w14:textId="5942BDA1" w:rsidR="00855312" w:rsidRPr="00577A3F" w:rsidRDefault="005C03BE" w:rsidP="00A269A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rPr>
                <w:rFonts w:ascii="Arial" w:eastAsia="Arial Unicode MS" w:hAnsi="Arial" w:cs="Arial"/>
                <w:bCs/>
                <w:kern w:val="0"/>
                <w:sz w:val="24"/>
                <w:szCs w:val="24"/>
                <w:lang w:eastAsia="en-GB" w:bidi="en-GB"/>
                <w14:ligatures w14:val="none"/>
              </w:rPr>
            </w:pPr>
            <w:r w:rsidRPr="00577A3F">
              <w:rPr>
                <w:rFonts w:ascii="Arial" w:eastAsia="Arial Unicode MS" w:hAnsi="Arial" w:cs="Arial"/>
                <w:bCs/>
                <w:kern w:val="0"/>
                <w:sz w:val="24"/>
                <w:szCs w:val="24"/>
                <w:lang w:eastAsia="en-GB" w:bidi="en-GB"/>
                <w14:ligatures w14:val="none"/>
              </w:rPr>
              <w:t>Ref</w:t>
            </w:r>
          </w:p>
        </w:tc>
        <w:tc>
          <w:tcPr>
            <w:tcW w:w="2700" w:type="dxa"/>
            <w:shd w:val="clear" w:color="auto" w:fill="D1D1D1" w:themeFill="background2" w:themeFillShade="E6"/>
          </w:tcPr>
          <w:p w14:paraId="4EEC2C00" w14:textId="51D4700D" w:rsidR="00855312" w:rsidRPr="00577A3F" w:rsidRDefault="00D8724A" w:rsidP="00A269A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rPr>
                <w:rFonts w:ascii="Arial" w:eastAsia="Arial Unicode MS" w:hAnsi="Arial" w:cs="Arial"/>
                <w:bCs/>
                <w:kern w:val="0"/>
                <w:sz w:val="24"/>
                <w:szCs w:val="24"/>
                <w:lang w:eastAsia="en-GB" w:bidi="en-GB"/>
                <w14:ligatures w14:val="none"/>
              </w:rPr>
            </w:pPr>
            <w:r w:rsidRPr="00577A3F">
              <w:rPr>
                <w:rFonts w:ascii="Arial" w:eastAsia="Calibri" w:hAnsi="Arial" w:cs="Arial"/>
                <w:bCs/>
              </w:rPr>
              <w:t>Risk Description</w:t>
            </w:r>
          </w:p>
        </w:tc>
        <w:tc>
          <w:tcPr>
            <w:tcW w:w="1647" w:type="dxa"/>
            <w:shd w:val="clear" w:color="auto" w:fill="D1D1D1" w:themeFill="background2" w:themeFillShade="E6"/>
          </w:tcPr>
          <w:p w14:paraId="5560D41D" w14:textId="2544628E" w:rsidR="00855312" w:rsidRPr="00577A3F" w:rsidRDefault="00057A05" w:rsidP="00A269A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rPr>
                <w:rFonts w:ascii="Arial" w:eastAsia="Arial Unicode MS" w:hAnsi="Arial" w:cs="Arial"/>
                <w:bCs/>
                <w:kern w:val="0"/>
                <w:sz w:val="24"/>
                <w:szCs w:val="24"/>
                <w:lang w:eastAsia="en-GB" w:bidi="en-GB"/>
                <w14:ligatures w14:val="none"/>
              </w:rPr>
            </w:pPr>
            <w:r w:rsidRPr="00577A3F">
              <w:rPr>
                <w:rFonts w:ascii="Arial" w:eastAsia="Calibri" w:hAnsi="Arial" w:cs="Arial"/>
                <w:bCs/>
              </w:rPr>
              <w:t>Likelihood of occurrence (Score 1-5)</w:t>
            </w:r>
          </w:p>
        </w:tc>
        <w:tc>
          <w:tcPr>
            <w:tcW w:w="1647" w:type="dxa"/>
            <w:shd w:val="clear" w:color="auto" w:fill="D1D1D1" w:themeFill="background2" w:themeFillShade="E6"/>
          </w:tcPr>
          <w:p w14:paraId="7EB64DC0" w14:textId="5E662826" w:rsidR="00855312" w:rsidRPr="00577A3F" w:rsidRDefault="00B74DAC" w:rsidP="00A269A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rPr>
                <w:rFonts w:ascii="Arial" w:eastAsia="Arial Unicode MS" w:hAnsi="Arial" w:cs="Arial"/>
                <w:bCs/>
                <w:kern w:val="0"/>
                <w:sz w:val="24"/>
                <w:szCs w:val="24"/>
                <w:lang w:eastAsia="en-GB" w:bidi="en-GB"/>
                <w14:ligatures w14:val="none"/>
              </w:rPr>
            </w:pPr>
            <w:r w:rsidRPr="00577A3F">
              <w:rPr>
                <w:rFonts w:ascii="Arial" w:eastAsia="Calibri" w:hAnsi="Arial" w:cs="Arial"/>
                <w:bCs/>
              </w:rPr>
              <w:t>Impact of Risk occurrence (Score 1-5)</w:t>
            </w:r>
          </w:p>
        </w:tc>
        <w:tc>
          <w:tcPr>
            <w:tcW w:w="1647" w:type="dxa"/>
            <w:shd w:val="clear" w:color="auto" w:fill="D1D1D1" w:themeFill="background2" w:themeFillShade="E6"/>
          </w:tcPr>
          <w:p w14:paraId="32D1AA33" w14:textId="0C5C63C8" w:rsidR="00855312" w:rsidRPr="00577A3F" w:rsidRDefault="006A2520" w:rsidP="00A269A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rPr>
                <w:rFonts w:ascii="Arial" w:eastAsia="Arial Unicode MS" w:hAnsi="Arial" w:cs="Arial"/>
                <w:bCs/>
                <w:kern w:val="0"/>
                <w:sz w:val="24"/>
                <w:szCs w:val="24"/>
                <w:lang w:eastAsia="en-GB" w:bidi="en-GB"/>
                <w14:ligatures w14:val="none"/>
              </w:rPr>
            </w:pPr>
            <w:r w:rsidRPr="00577A3F">
              <w:rPr>
                <w:rFonts w:ascii="Arial" w:eastAsia="Calibri" w:hAnsi="Arial" w:cs="Arial"/>
                <w:bCs/>
              </w:rPr>
              <w:t>Risk Score (Likelihood x Occurrence)</w:t>
            </w:r>
          </w:p>
        </w:tc>
        <w:tc>
          <w:tcPr>
            <w:tcW w:w="1647" w:type="dxa"/>
            <w:shd w:val="clear" w:color="auto" w:fill="D1D1D1" w:themeFill="background2" w:themeFillShade="E6"/>
          </w:tcPr>
          <w:p w14:paraId="307B2C49" w14:textId="335C3078" w:rsidR="00855312" w:rsidRPr="00577A3F" w:rsidRDefault="00C9351D" w:rsidP="00A269A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rPr>
                <w:rFonts w:ascii="Arial" w:eastAsia="Arial Unicode MS" w:hAnsi="Arial" w:cs="Arial"/>
                <w:bCs/>
                <w:kern w:val="0"/>
                <w:sz w:val="24"/>
                <w:szCs w:val="24"/>
                <w:lang w:eastAsia="en-GB" w:bidi="en-GB"/>
                <w14:ligatures w14:val="none"/>
              </w:rPr>
            </w:pPr>
            <w:r w:rsidRPr="00577A3F">
              <w:rPr>
                <w:rFonts w:ascii="Arial" w:eastAsia="Calibri" w:hAnsi="Arial" w:cs="Arial"/>
                <w:bCs/>
              </w:rPr>
              <w:t>Risk Severity (High, Medium, or Low)</w:t>
            </w:r>
          </w:p>
        </w:tc>
      </w:tr>
      <w:tr w:rsidR="00855312" w:rsidRPr="00577A3F" w14:paraId="23EC8493" w14:textId="77777777" w:rsidTr="005A472D">
        <w:trPr>
          <w:trHeight w:val="687"/>
        </w:trPr>
        <w:tc>
          <w:tcPr>
            <w:tcW w:w="590" w:type="dxa"/>
          </w:tcPr>
          <w:p w14:paraId="4F8AA1FB" w14:textId="12155E9C" w:rsidR="00855312" w:rsidRPr="00577A3F" w:rsidRDefault="00F838A0" w:rsidP="00A269A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rPr>
                <w:rFonts w:ascii="Arial" w:eastAsia="Arial Unicode MS" w:hAnsi="Arial" w:cs="Arial"/>
                <w:bCs/>
                <w:kern w:val="0"/>
                <w:sz w:val="24"/>
                <w:szCs w:val="24"/>
                <w:lang w:eastAsia="en-GB" w:bidi="en-GB"/>
                <w14:ligatures w14:val="none"/>
              </w:rPr>
            </w:pPr>
            <w:r w:rsidRPr="00577A3F">
              <w:rPr>
                <w:rFonts w:ascii="Arial" w:eastAsia="Arial Unicode MS" w:hAnsi="Arial" w:cs="Arial"/>
                <w:bCs/>
                <w:kern w:val="0"/>
                <w:sz w:val="24"/>
                <w:szCs w:val="24"/>
                <w:lang w:eastAsia="en-GB" w:bidi="en-GB"/>
                <w14:ligatures w14:val="none"/>
              </w:rPr>
              <w:t>1</w:t>
            </w:r>
          </w:p>
        </w:tc>
        <w:tc>
          <w:tcPr>
            <w:tcW w:w="2700" w:type="dxa"/>
          </w:tcPr>
          <w:p w14:paraId="1474F719" w14:textId="2EBF254C" w:rsidR="00855312" w:rsidRPr="00577A3F" w:rsidRDefault="00911F1C" w:rsidP="00A269A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rPr>
                <w:rFonts w:ascii="Arial" w:eastAsia="Arial Unicode MS" w:hAnsi="Arial" w:cs="Arial"/>
                <w:bCs/>
                <w:kern w:val="0"/>
                <w:sz w:val="24"/>
                <w:szCs w:val="24"/>
                <w:lang w:eastAsia="en-GB" w:bidi="en-GB"/>
                <w14:ligatures w14:val="none"/>
              </w:rPr>
            </w:pPr>
            <w:r w:rsidRPr="00577A3F">
              <w:rPr>
                <w:rFonts w:ascii="Arial" w:hAnsi="Arial" w:cs="Arial"/>
                <w:bCs/>
                <w:sz w:val="24"/>
                <w:szCs w:val="24"/>
              </w:rPr>
              <w:t>Falls and Injury</w:t>
            </w:r>
          </w:p>
        </w:tc>
        <w:tc>
          <w:tcPr>
            <w:tcW w:w="1647" w:type="dxa"/>
          </w:tcPr>
          <w:p w14:paraId="663844EF" w14:textId="05DA21B9" w:rsidR="00855312" w:rsidRPr="00577A3F" w:rsidRDefault="005E1014" w:rsidP="00A269A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rPr>
                <w:rFonts w:ascii="Arial" w:eastAsia="Arial Unicode MS" w:hAnsi="Arial" w:cs="Arial"/>
                <w:bCs/>
                <w:kern w:val="0"/>
                <w:sz w:val="24"/>
                <w:szCs w:val="24"/>
                <w:lang w:eastAsia="en-GB" w:bidi="en-GB"/>
                <w14:ligatures w14:val="none"/>
              </w:rPr>
            </w:pPr>
            <w:r>
              <w:rPr>
                <w:rFonts w:ascii="Arial" w:eastAsia="Arial Unicode MS" w:hAnsi="Arial" w:cs="Arial"/>
                <w:bCs/>
                <w:kern w:val="0"/>
                <w:sz w:val="24"/>
                <w:szCs w:val="24"/>
                <w:lang w:eastAsia="en-GB" w:bidi="en-GB"/>
                <w14:ligatures w14:val="none"/>
              </w:rPr>
              <w:t>3</w:t>
            </w:r>
          </w:p>
        </w:tc>
        <w:tc>
          <w:tcPr>
            <w:tcW w:w="1647" w:type="dxa"/>
          </w:tcPr>
          <w:p w14:paraId="17B97046" w14:textId="5AA4F865" w:rsidR="00855312" w:rsidRPr="00577A3F" w:rsidRDefault="005E1014" w:rsidP="00A269A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rPr>
                <w:rFonts w:ascii="Arial" w:eastAsia="Arial Unicode MS" w:hAnsi="Arial" w:cs="Arial"/>
                <w:bCs/>
                <w:kern w:val="0"/>
                <w:sz w:val="24"/>
                <w:szCs w:val="24"/>
                <w:lang w:eastAsia="en-GB" w:bidi="en-GB"/>
                <w14:ligatures w14:val="none"/>
              </w:rPr>
            </w:pPr>
            <w:r>
              <w:rPr>
                <w:rFonts w:ascii="Arial" w:eastAsia="Arial Unicode MS" w:hAnsi="Arial" w:cs="Arial"/>
                <w:bCs/>
                <w:kern w:val="0"/>
                <w:sz w:val="24"/>
                <w:szCs w:val="24"/>
                <w:lang w:eastAsia="en-GB" w:bidi="en-GB"/>
                <w14:ligatures w14:val="none"/>
              </w:rPr>
              <w:t>4</w:t>
            </w:r>
          </w:p>
        </w:tc>
        <w:tc>
          <w:tcPr>
            <w:tcW w:w="1647" w:type="dxa"/>
          </w:tcPr>
          <w:p w14:paraId="4014F30A" w14:textId="5DDB7CB4" w:rsidR="00855312" w:rsidRPr="00577A3F" w:rsidRDefault="00FE0EE0" w:rsidP="00A269A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rPr>
                <w:rFonts w:ascii="Arial" w:eastAsia="Arial Unicode MS" w:hAnsi="Arial" w:cs="Arial"/>
                <w:bCs/>
                <w:kern w:val="0"/>
                <w:sz w:val="24"/>
                <w:szCs w:val="24"/>
                <w:lang w:eastAsia="en-GB" w:bidi="en-GB"/>
                <w14:ligatures w14:val="none"/>
              </w:rPr>
            </w:pPr>
            <w:r>
              <w:rPr>
                <w:rFonts w:ascii="Arial" w:eastAsia="Arial Unicode MS" w:hAnsi="Arial" w:cs="Arial"/>
                <w:bCs/>
                <w:kern w:val="0"/>
                <w:sz w:val="24"/>
                <w:szCs w:val="24"/>
                <w:lang w:eastAsia="en-GB" w:bidi="en-GB"/>
                <w14:ligatures w14:val="none"/>
              </w:rPr>
              <w:t>Highly</w:t>
            </w:r>
            <w:r w:rsidR="00AF384E">
              <w:rPr>
                <w:rFonts w:ascii="Arial" w:eastAsia="Arial Unicode MS" w:hAnsi="Arial" w:cs="Arial"/>
                <w:bCs/>
                <w:kern w:val="0"/>
                <w:sz w:val="24"/>
                <w:szCs w:val="24"/>
                <w:lang w:eastAsia="en-GB" w:bidi="en-GB"/>
                <w14:ligatures w14:val="none"/>
              </w:rPr>
              <w:t xml:space="preserve"> Likely</w:t>
            </w:r>
          </w:p>
        </w:tc>
        <w:tc>
          <w:tcPr>
            <w:tcW w:w="1647" w:type="dxa"/>
          </w:tcPr>
          <w:p w14:paraId="7EBC96A7" w14:textId="0A28E938" w:rsidR="00855312" w:rsidRPr="00577A3F" w:rsidRDefault="00DD04CB" w:rsidP="00A269A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rPr>
                <w:rFonts w:ascii="Arial" w:eastAsia="Arial Unicode MS" w:hAnsi="Arial" w:cs="Arial"/>
                <w:bCs/>
                <w:kern w:val="0"/>
                <w:sz w:val="24"/>
                <w:szCs w:val="24"/>
                <w:lang w:eastAsia="en-GB" w:bidi="en-GB"/>
                <w14:ligatures w14:val="none"/>
              </w:rPr>
            </w:pPr>
            <w:r w:rsidRPr="00577A3F">
              <w:rPr>
                <w:rFonts w:ascii="Arial" w:eastAsia="Arial Unicode MS" w:hAnsi="Arial" w:cs="Arial"/>
                <w:bCs/>
                <w:color w:val="FF0000"/>
                <w:kern w:val="0"/>
                <w:sz w:val="24"/>
                <w:szCs w:val="24"/>
                <w:lang w:eastAsia="en-GB" w:bidi="en-GB"/>
                <w14:ligatures w14:val="none"/>
              </w:rPr>
              <w:t>High</w:t>
            </w:r>
          </w:p>
        </w:tc>
      </w:tr>
      <w:tr w:rsidR="00855312" w:rsidRPr="00577A3F" w14:paraId="41FA415D" w14:textId="77777777" w:rsidTr="005A472D">
        <w:trPr>
          <w:trHeight w:val="711"/>
        </w:trPr>
        <w:tc>
          <w:tcPr>
            <w:tcW w:w="590" w:type="dxa"/>
          </w:tcPr>
          <w:p w14:paraId="43A6B147" w14:textId="58DB4576" w:rsidR="00855312" w:rsidRPr="00577A3F" w:rsidRDefault="00F838A0" w:rsidP="00A269A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rPr>
                <w:rFonts w:ascii="Arial" w:eastAsia="Arial Unicode MS" w:hAnsi="Arial" w:cs="Arial"/>
                <w:bCs/>
                <w:kern w:val="0"/>
                <w:sz w:val="24"/>
                <w:szCs w:val="24"/>
                <w:lang w:eastAsia="en-GB" w:bidi="en-GB"/>
                <w14:ligatures w14:val="none"/>
              </w:rPr>
            </w:pPr>
            <w:r w:rsidRPr="00577A3F">
              <w:rPr>
                <w:rFonts w:ascii="Arial" w:eastAsia="Arial Unicode MS" w:hAnsi="Arial" w:cs="Arial"/>
                <w:bCs/>
                <w:kern w:val="0"/>
                <w:sz w:val="24"/>
                <w:szCs w:val="24"/>
                <w:lang w:eastAsia="en-GB" w:bidi="en-GB"/>
                <w14:ligatures w14:val="none"/>
              </w:rPr>
              <w:t>2</w:t>
            </w:r>
          </w:p>
        </w:tc>
        <w:tc>
          <w:tcPr>
            <w:tcW w:w="2700" w:type="dxa"/>
          </w:tcPr>
          <w:p w14:paraId="6CEBBB45" w14:textId="084C5400" w:rsidR="00855312" w:rsidRPr="00577A3F" w:rsidRDefault="00911F1C" w:rsidP="00A269A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rPr>
                <w:rFonts w:ascii="Arial" w:eastAsia="Arial Unicode MS" w:hAnsi="Arial" w:cs="Arial"/>
                <w:bCs/>
                <w:kern w:val="0"/>
                <w:sz w:val="24"/>
                <w:szCs w:val="24"/>
                <w:lang w:eastAsia="en-GB" w:bidi="en-GB"/>
                <w14:ligatures w14:val="none"/>
              </w:rPr>
            </w:pPr>
            <w:r w:rsidRPr="00577A3F">
              <w:rPr>
                <w:rFonts w:ascii="Arial" w:hAnsi="Arial" w:cs="Arial"/>
                <w:bCs/>
                <w:sz w:val="24"/>
                <w:szCs w:val="24"/>
              </w:rPr>
              <w:t>Communication impairment</w:t>
            </w:r>
          </w:p>
        </w:tc>
        <w:tc>
          <w:tcPr>
            <w:tcW w:w="1647" w:type="dxa"/>
          </w:tcPr>
          <w:p w14:paraId="2A7C3509" w14:textId="1C4C6052" w:rsidR="00855312" w:rsidRPr="00577A3F" w:rsidRDefault="005E1014" w:rsidP="00A269A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rPr>
                <w:rFonts w:ascii="Arial" w:eastAsia="Arial Unicode MS" w:hAnsi="Arial" w:cs="Arial"/>
                <w:bCs/>
                <w:kern w:val="0"/>
                <w:sz w:val="24"/>
                <w:szCs w:val="24"/>
                <w:lang w:eastAsia="en-GB" w:bidi="en-GB"/>
                <w14:ligatures w14:val="none"/>
              </w:rPr>
            </w:pPr>
            <w:r>
              <w:rPr>
                <w:rFonts w:ascii="Arial" w:eastAsia="Arial Unicode MS" w:hAnsi="Arial" w:cs="Arial"/>
                <w:bCs/>
                <w:kern w:val="0"/>
                <w:sz w:val="24"/>
                <w:szCs w:val="24"/>
                <w:lang w:eastAsia="en-GB" w:bidi="en-GB"/>
                <w14:ligatures w14:val="none"/>
              </w:rPr>
              <w:t>4</w:t>
            </w:r>
          </w:p>
        </w:tc>
        <w:tc>
          <w:tcPr>
            <w:tcW w:w="1647" w:type="dxa"/>
          </w:tcPr>
          <w:p w14:paraId="7A0B748E" w14:textId="36477CD0" w:rsidR="00855312" w:rsidRPr="00577A3F" w:rsidRDefault="00E041B9" w:rsidP="00A269A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rPr>
                <w:rFonts w:ascii="Arial" w:eastAsia="Arial Unicode MS" w:hAnsi="Arial" w:cs="Arial"/>
                <w:bCs/>
                <w:kern w:val="0"/>
                <w:sz w:val="24"/>
                <w:szCs w:val="24"/>
                <w:lang w:eastAsia="en-GB" w:bidi="en-GB"/>
                <w14:ligatures w14:val="none"/>
              </w:rPr>
            </w:pPr>
            <w:r>
              <w:rPr>
                <w:rFonts w:ascii="Arial" w:eastAsia="Arial Unicode MS" w:hAnsi="Arial" w:cs="Arial"/>
                <w:bCs/>
                <w:kern w:val="0"/>
                <w:sz w:val="24"/>
                <w:szCs w:val="24"/>
                <w:lang w:eastAsia="en-GB" w:bidi="en-GB"/>
                <w14:ligatures w14:val="none"/>
              </w:rPr>
              <w:t>2</w:t>
            </w:r>
          </w:p>
        </w:tc>
        <w:tc>
          <w:tcPr>
            <w:tcW w:w="1647" w:type="dxa"/>
          </w:tcPr>
          <w:p w14:paraId="24836712" w14:textId="7AB45B98" w:rsidR="00855312" w:rsidRPr="00577A3F" w:rsidRDefault="0052138B" w:rsidP="00A269A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rPr>
                <w:rFonts w:ascii="Arial" w:eastAsia="Arial Unicode MS" w:hAnsi="Arial" w:cs="Arial"/>
                <w:bCs/>
                <w:kern w:val="0"/>
                <w:sz w:val="24"/>
                <w:szCs w:val="24"/>
                <w:lang w:eastAsia="en-GB" w:bidi="en-GB"/>
                <w14:ligatures w14:val="none"/>
              </w:rPr>
            </w:pPr>
            <w:r>
              <w:rPr>
                <w:rFonts w:ascii="Arial" w:eastAsia="Arial Unicode MS" w:hAnsi="Arial" w:cs="Arial"/>
                <w:bCs/>
                <w:kern w:val="0"/>
                <w:sz w:val="24"/>
                <w:szCs w:val="24"/>
                <w:lang w:eastAsia="en-GB" w:bidi="en-GB"/>
                <w14:ligatures w14:val="none"/>
              </w:rPr>
              <w:t>Highly</w:t>
            </w:r>
            <w:r w:rsidR="00AF384E">
              <w:rPr>
                <w:rFonts w:ascii="Arial" w:eastAsia="Arial Unicode MS" w:hAnsi="Arial" w:cs="Arial"/>
                <w:bCs/>
                <w:kern w:val="0"/>
                <w:sz w:val="24"/>
                <w:szCs w:val="24"/>
                <w:lang w:eastAsia="en-GB" w:bidi="en-GB"/>
                <w14:ligatures w14:val="none"/>
              </w:rPr>
              <w:t xml:space="preserve"> Likely</w:t>
            </w:r>
          </w:p>
        </w:tc>
        <w:tc>
          <w:tcPr>
            <w:tcW w:w="1647" w:type="dxa"/>
          </w:tcPr>
          <w:p w14:paraId="6015DE33" w14:textId="7660F36C" w:rsidR="00855312" w:rsidRPr="00577A3F" w:rsidRDefault="005F5C37" w:rsidP="00A269A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rPr>
                <w:rFonts w:ascii="Arial" w:eastAsia="Arial Unicode MS" w:hAnsi="Arial" w:cs="Arial"/>
                <w:bCs/>
                <w:kern w:val="0"/>
                <w:sz w:val="24"/>
                <w:szCs w:val="24"/>
                <w:lang w:eastAsia="en-GB" w:bidi="en-GB"/>
                <w14:ligatures w14:val="none"/>
              </w:rPr>
            </w:pPr>
            <w:r w:rsidRPr="005F5C37">
              <w:rPr>
                <w:rFonts w:ascii="Arial" w:eastAsia="Arial Unicode MS" w:hAnsi="Arial" w:cs="Arial"/>
                <w:bCs/>
                <w:color w:val="FFC000"/>
                <w:kern w:val="0"/>
                <w:sz w:val="24"/>
                <w:szCs w:val="24"/>
                <w:lang w:eastAsia="en-GB" w:bidi="en-GB"/>
                <w14:ligatures w14:val="none"/>
              </w:rPr>
              <w:t>Low</w:t>
            </w:r>
          </w:p>
        </w:tc>
      </w:tr>
      <w:tr w:rsidR="00855312" w:rsidRPr="00577A3F" w14:paraId="2DACE490" w14:textId="77777777" w:rsidTr="005A472D">
        <w:trPr>
          <w:trHeight w:val="687"/>
        </w:trPr>
        <w:tc>
          <w:tcPr>
            <w:tcW w:w="590" w:type="dxa"/>
          </w:tcPr>
          <w:p w14:paraId="38AA69C6" w14:textId="6F04A1F2" w:rsidR="00855312" w:rsidRPr="00577A3F" w:rsidRDefault="00F838A0" w:rsidP="00A269A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rPr>
                <w:rFonts w:ascii="Arial" w:eastAsia="Arial Unicode MS" w:hAnsi="Arial" w:cs="Arial"/>
                <w:bCs/>
                <w:kern w:val="0"/>
                <w:sz w:val="24"/>
                <w:szCs w:val="24"/>
                <w:lang w:eastAsia="en-GB" w:bidi="en-GB"/>
                <w14:ligatures w14:val="none"/>
              </w:rPr>
            </w:pPr>
            <w:r w:rsidRPr="00577A3F">
              <w:rPr>
                <w:rFonts w:ascii="Arial" w:eastAsia="Arial Unicode MS" w:hAnsi="Arial" w:cs="Arial"/>
                <w:bCs/>
                <w:kern w:val="0"/>
                <w:sz w:val="24"/>
                <w:szCs w:val="24"/>
                <w:lang w:eastAsia="en-GB" w:bidi="en-GB"/>
                <w14:ligatures w14:val="none"/>
              </w:rPr>
              <w:t>3</w:t>
            </w:r>
          </w:p>
        </w:tc>
        <w:tc>
          <w:tcPr>
            <w:tcW w:w="2700" w:type="dxa"/>
          </w:tcPr>
          <w:p w14:paraId="7CA8945D" w14:textId="7C7D8C3A" w:rsidR="00855312" w:rsidRPr="00577A3F" w:rsidRDefault="00443F58" w:rsidP="00A269A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rPr>
                <w:rFonts w:ascii="Arial" w:eastAsia="Arial Unicode MS" w:hAnsi="Arial" w:cs="Arial"/>
                <w:bCs/>
                <w:kern w:val="0"/>
                <w:sz w:val="24"/>
                <w:szCs w:val="24"/>
                <w:lang w:eastAsia="en-GB" w:bidi="en-GB"/>
                <w14:ligatures w14:val="none"/>
              </w:rPr>
            </w:pPr>
            <w:r w:rsidRPr="00577A3F">
              <w:rPr>
                <w:rFonts w:ascii="Arial" w:hAnsi="Arial" w:cs="Arial"/>
                <w:bCs/>
                <w:sz w:val="24"/>
                <w:szCs w:val="24"/>
              </w:rPr>
              <w:t>Malnutrition and Dehydration</w:t>
            </w:r>
          </w:p>
        </w:tc>
        <w:tc>
          <w:tcPr>
            <w:tcW w:w="1647" w:type="dxa"/>
          </w:tcPr>
          <w:p w14:paraId="6A509FE8" w14:textId="32FF4480" w:rsidR="00855312" w:rsidRPr="00577A3F" w:rsidRDefault="00BF209F" w:rsidP="00A269A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rPr>
                <w:rFonts w:ascii="Arial" w:eastAsia="Arial Unicode MS" w:hAnsi="Arial" w:cs="Arial"/>
                <w:bCs/>
                <w:kern w:val="0"/>
                <w:sz w:val="24"/>
                <w:szCs w:val="24"/>
                <w:lang w:eastAsia="en-GB" w:bidi="en-GB"/>
                <w14:ligatures w14:val="none"/>
              </w:rPr>
            </w:pPr>
            <w:r>
              <w:rPr>
                <w:rFonts w:ascii="Arial" w:eastAsia="Arial Unicode MS" w:hAnsi="Arial" w:cs="Arial"/>
                <w:bCs/>
                <w:kern w:val="0"/>
                <w:sz w:val="24"/>
                <w:szCs w:val="24"/>
                <w:lang w:eastAsia="en-GB" w:bidi="en-GB"/>
                <w14:ligatures w14:val="none"/>
              </w:rPr>
              <w:t>3</w:t>
            </w:r>
          </w:p>
        </w:tc>
        <w:tc>
          <w:tcPr>
            <w:tcW w:w="1647" w:type="dxa"/>
          </w:tcPr>
          <w:p w14:paraId="32136551" w14:textId="2F1BFF78" w:rsidR="00855312" w:rsidRPr="00577A3F" w:rsidRDefault="00E53AF5" w:rsidP="00A269A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rPr>
                <w:rFonts w:ascii="Arial" w:eastAsia="Arial Unicode MS" w:hAnsi="Arial" w:cs="Arial"/>
                <w:bCs/>
                <w:kern w:val="0"/>
                <w:sz w:val="24"/>
                <w:szCs w:val="24"/>
                <w:lang w:eastAsia="en-GB" w:bidi="en-GB"/>
                <w14:ligatures w14:val="none"/>
              </w:rPr>
            </w:pPr>
            <w:r>
              <w:rPr>
                <w:rFonts w:ascii="Arial" w:eastAsia="Arial Unicode MS" w:hAnsi="Arial" w:cs="Arial"/>
                <w:bCs/>
                <w:kern w:val="0"/>
                <w:sz w:val="24"/>
                <w:szCs w:val="24"/>
                <w:lang w:eastAsia="en-GB" w:bidi="en-GB"/>
                <w14:ligatures w14:val="none"/>
              </w:rPr>
              <w:t>4</w:t>
            </w:r>
          </w:p>
        </w:tc>
        <w:tc>
          <w:tcPr>
            <w:tcW w:w="1647" w:type="dxa"/>
          </w:tcPr>
          <w:p w14:paraId="2D22ACB1" w14:textId="55625F9A" w:rsidR="00855312" w:rsidRPr="00577A3F" w:rsidRDefault="00AF384E" w:rsidP="00A269A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rPr>
                <w:rFonts w:ascii="Arial" w:eastAsia="Arial Unicode MS" w:hAnsi="Arial" w:cs="Arial"/>
                <w:bCs/>
                <w:kern w:val="0"/>
                <w:sz w:val="24"/>
                <w:szCs w:val="24"/>
                <w:lang w:eastAsia="en-GB" w:bidi="en-GB"/>
                <w14:ligatures w14:val="none"/>
              </w:rPr>
            </w:pPr>
            <w:r>
              <w:rPr>
                <w:rFonts w:ascii="Arial" w:eastAsia="Arial Unicode MS" w:hAnsi="Arial" w:cs="Arial"/>
                <w:bCs/>
                <w:kern w:val="0"/>
                <w:sz w:val="24"/>
                <w:szCs w:val="24"/>
                <w:lang w:eastAsia="en-GB" w:bidi="en-GB"/>
                <w14:ligatures w14:val="none"/>
              </w:rPr>
              <w:t>Likely</w:t>
            </w:r>
          </w:p>
        </w:tc>
        <w:tc>
          <w:tcPr>
            <w:tcW w:w="1647" w:type="dxa"/>
          </w:tcPr>
          <w:p w14:paraId="2647DB18" w14:textId="3AE6C4D2" w:rsidR="00855312" w:rsidRPr="00577A3F" w:rsidRDefault="0073287A" w:rsidP="00A269A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rPr>
                <w:rFonts w:ascii="Arial" w:eastAsia="Arial Unicode MS" w:hAnsi="Arial" w:cs="Arial"/>
                <w:bCs/>
                <w:kern w:val="0"/>
                <w:sz w:val="24"/>
                <w:szCs w:val="24"/>
                <w:lang w:eastAsia="en-GB" w:bidi="en-GB"/>
                <w14:ligatures w14:val="none"/>
              </w:rPr>
            </w:pPr>
            <w:r w:rsidRPr="00577A3F">
              <w:rPr>
                <w:rFonts w:ascii="Arial" w:eastAsia="Arial Unicode MS" w:hAnsi="Arial" w:cs="Arial"/>
                <w:bCs/>
                <w:color w:val="FFC000"/>
                <w:kern w:val="0"/>
                <w:sz w:val="24"/>
                <w:szCs w:val="24"/>
                <w:lang w:eastAsia="en-GB" w:bidi="en-GB"/>
                <w14:ligatures w14:val="none"/>
              </w:rPr>
              <w:t>Medium</w:t>
            </w:r>
          </w:p>
        </w:tc>
      </w:tr>
      <w:tr w:rsidR="00855312" w:rsidRPr="00577A3F" w14:paraId="326A05E5" w14:textId="77777777" w:rsidTr="005A472D">
        <w:trPr>
          <w:trHeight w:val="711"/>
        </w:trPr>
        <w:tc>
          <w:tcPr>
            <w:tcW w:w="590" w:type="dxa"/>
          </w:tcPr>
          <w:p w14:paraId="5CC92EAB" w14:textId="1FC5B834" w:rsidR="00855312" w:rsidRPr="00577A3F" w:rsidRDefault="00F838A0" w:rsidP="00A269A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rPr>
                <w:rFonts w:ascii="Arial" w:eastAsia="Arial Unicode MS" w:hAnsi="Arial" w:cs="Arial"/>
                <w:bCs/>
                <w:kern w:val="0"/>
                <w:sz w:val="24"/>
                <w:szCs w:val="24"/>
                <w:lang w:eastAsia="en-GB" w:bidi="en-GB"/>
                <w14:ligatures w14:val="none"/>
              </w:rPr>
            </w:pPr>
            <w:r w:rsidRPr="00577A3F">
              <w:rPr>
                <w:rFonts w:ascii="Arial" w:eastAsia="Arial Unicode MS" w:hAnsi="Arial" w:cs="Arial"/>
                <w:bCs/>
                <w:kern w:val="0"/>
                <w:sz w:val="24"/>
                <w:szCs w:val="24"/>
                <w:lang w:eastAsia="en-GB" w:bidi="en-GB"/>
                <w14:ligatures w14:val="none"/>
              </w:rPr>
              <w:t>4</w:t>
            </w:r>
          </w:p>
        </w:tc>
        <w:tc>
          <w:tcPr>
            <w:tcW w:w="2700" w:type="dxa"/>
          </w:tcPr>
          <w:p w14:paraId="2D104577" w14:textId="09CA3566" w:rsidR="00855312" w:rsidRPr="00577A3F" w:rsidRDefault="00443F58" w:rsidP="00A269A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rPr>
                <w:rFonts w:ascii="Arial" w:eastAsia="Arial Unicode MS" w:hAnsi="Arial" w:cs="Arial"/>
                <w:bCs/>
                <w:kern w:val="0"/>
                <w:sz w:val="24"/>
                <w:szCs w:val="24"/>
                <w:lang w:eastAsia="en-GB" w:bidi="en-GB"/>
                <w14:ligatures w14:val="none"/>
              </w:rPr>
            </w:pPr>
            <w:r w:rsidRPr="00577A3F">
              <w:rPr>
                <w:rFonts w:ascii="Arial" w:hAnsi="Arial" w:cs="Arial"/>
                <w:bCs/>
                <w:sz w:val="24"/>
                <w:szCs w:val="24"/>
              </w:rPr>
              <w:t>Behaviours that Challenge and ANXIETY</w:t>
            </w:r>
          </w:p>
        </w:tc>
        <w:tc>
          <w:tcPr>
            <w:tcW w:w="1647" w:type="dxa"/>
          </w:tcPr>
          <w:p w14:paraId="6445BCEC" w14:textId="05F3A63D" w:rsidR="00855312" w:rsidRPr="00577A3F" w:rsidRDefault="00BF209F" w:rsidP="00A269A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rPr>
                <w:rFonts w:ascii="Arial" w:eastAsia="Arial Unicode MS" w:hAnsi="Arial" w:cs="Arial"/>
                <w:bCs/>
                <w:kern w:val="0"/>
                <w:sz w:val="24"/>
                <w:szCs w:val="24"/>
                <w:lang w:eastAsia="en-GB" w:bidi="en-GB"/>
                <w14:ligatures w14:val="none"/>
              </w:rPr>
            </w:pPr>
            <w:r>
              <w:rPr>
                <w:rFonts w:ascii="Arial" w:eastAsia="Arial Unicode MS" w:hAnsi="Arial" w:cs="Arial"/>
                <w:bCs/>
                <w:kern w:val="0"/>
                <w:sz w:val="24"/>
                <w:szCs w:val="24"/>
                <w:lang w:eastAsia="en-GB" w:bidi="en-GB"/>
                <w14:ligatures w14:val="none"/>
              </w:rPr>
              <w:t>4</w:t>
            </w:r>
          </w:p>
        </w:tc>
        <w:tc>
          <w:tcPr>
            <w:tcW w:w="1647" w:type="dxa"/>
          </w:tcPr>
          <w:p w14:paraId="626D89A4" w14:textId="55F1C669" w:rsidR="00855312" w:rsidRPr="00577A3F" w:rsidRDefault="00C45590" w:rsidP="00A269A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rPr>
                <w:rFonts w:ascii="Arial" w:eastAsia="Arial Unicode MS" w:hAnsi="Arial" w:cs="Arial"/>
                <w:bCs/>
                <w:kern w:val="0"/>
                <w:sz w:val="24"/>
                <w:szCs w:val="24"/>
                <w:lang w:eastAsia="en-GB" w:bidi="en-GB"/>
                <w14:ligatures w14:val="none"/>
              </w:rPr>
            </w:pPr>
            <w:r>
              <w:rPr>
                <w:rFonts w:ascii="Arial" w:eastAsia="Arial Unicode MS" w:hAnsi="Arial" w:cs="Arial"/>
                <w:bCs/>
                <w:kern w:val="0"/>
                <w:sz w:val="24"/>
                <w:szCs w:val="24"/>
                <w:lang w:eastAsia="en-GB" w:bidi="en-GB"/>
                <w14:ligatures w14:val="none"/>
              </w:rPr>
              <w:t>3</w:t>
            </w:r>
          </w:p>
        </w:tc>
        <w:tc>
          <w:tcPr>
            <w:tcW w:w="1647" w:type="dxa"/>
          </w:tcPr>
          <w:p w14:paraId="1F46459A" w14:textId="147D599B" w:rsidR="00855312" w:rsidRPr="00577A3F" w:rsidRDefault="00FE0EE0" w:rsidP="00A269A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rPr>
                <w:rFonts w:ascii="Arial" w:eastAsia="Arial Unicode MS" w:hAnsi="Arial" w:cs="Arial"/>
                <w:bCs/>
                <w:kern w:val="0"/>
                <w:sz w:val="24"/>
                <w:szCs w:val="24"/>
                <w:lang w:eastAsia="en-GB" w:bidi="en-GB"/>
                <w14:ligatures w14:val="none"/>
              </w:rPr>
            </w:pPr>
            <w:r>
              <w:rPr>
                <w:rFonts w:ascii="Arial" w:eastAsia="Arial Unicode MS" w:hAnsi="Arial" w:cs="Arial"/>
                <w:bCs/>
                <w:kern w:val="0"/>
                <w:sz w:val="24"/>
                <w:szCs w:val="24"/>
                <w:lang w:eastAsia="en-GB" w:bidi="en-GB"/>
                <w14:ligatures w14:val="none"/>
              </w:rPr>
              <w:t>Highly</w:t>
            </w:r>
            <w:r w:rsidR="00AF384E">
              <w:rPr>
                <w:rFonts w:ascii="Arial" w:eastAsia="Arial Unicode MS" w:hAnsi="Arial" w:cs="Arial"/>
                <w:bCs/>
                <w:kern w:val="0"/>
                <w:sz w:val="24"/>
                <w:szCs w:val="24"/>
                <w:lang w:eastAsia="en-GB" w:bidi="en-GB"/>
                <w14:ligatures w14:val="none"/>
              </w:rPr>
              <w:t xml:space="preserve"> Likely</w:t>
            </w:r>
          </w:p>
        </w:tc>
        <w:tc>
          <w:tcPr>
            <w:tcW w:w="1647" w:type="dxa"/>
          </w:tcPr>
          <w:p w14:paraId="65E8E36F" w14:textId="26C6EBFF" w:rsidR="00855312" w:rsidRPr="00577A3F" w:rsidRDefault="00A32FE6" w:rsidP="00A269A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rPr>
                <w:rFonts w:ascii="Arial" w:eastAsia="Arial Unicode MS" w:hAnsi="Arial" w:cs="Arial"/>
                <w:bCs/>
                <w:kern w:val="0"/>
                <w:sz w:val="24"/>
                <w:szCs w:val="24"/>
                <w:lang w:eastAsia="en-GB" w:bidi="en-GB"/>
                <w14:ligatures w14:val="none"/>
              </w:rPr>
            </w:pPr>
            <w:r w:rsidRPr="00577A3F">
              <w:rPr>
                <w:rFonts w:ascii="Arial" w:eastAsia="Arial Unicode MS" w:hAnsi="Arial" w:cs="Arial"/>
                <w:bCs/>
                <w:color w:val="FF0000"/>
                <w:kern w:val="0"/>
                <w:sz w:val="24"/>
                <w:szCs w:val="24"/>
                <w:lang w:eastAsia="en-GB" w:bidi="en-GB"/>
                <w14:ligatures w14:val="none"/>
              </w:rPr>
              <w:t>High</w:t>
            </w:r>
          </w:p>
        </w:tc>
      </w:tr>
      <w:tr w:rsidR="00855312" w:rsidRPr="00577A3F" w14:paraId="4AF9F4B4" w14:textId="77777777" w:rsidTr="005A472D">
        <w:trPr>
          <w:trHeight w:val="711"/>
        </w:trPr>
        <w:tc>
          <w:tcPr>
            <w:tcW w:w="590" w:type="dxa"/>
          </w:tcPr>
          <w:p w14:paraId="2871039A" w14:textId="7F385CF5" w:rsidR="00855312" w:rsidRPr="00577A3F" w:rsidRDefault="00F838A0" w:rsidP="00A269A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rPr>
                <w:rFonts w:ascii="Arial" w:eastAsia="Arial Unicode MS" w:hAnsi="Arial" w:cs="Arial"/>
                <w:bCs/>
                <w:kern w:val="0"/>
                <w:sz w:val="24"/>
                <w:szCs w:val="24"/>
                <w:lang w:eastAsia="en-GB" w:bidi="en-GB"/>
                <w14:ligatures w14:val="none"/>
              </w:rPr>
            </w:pPr>
            <w:r w:rsidRPr="00577A3F">
              <w:rPr>
                <w:rFonts w:ascii="Arial" w:eastAsia="Arial Unicode MS" w:hAnsi="Arial" w:cs="Arial"/>
                <w:bCs/>
                <w:kern w:val="0"/>
                <w:sz w:val="24"/>
                <w:szCs w:val="24"/>
                <w:lang w:eastAsia="en-GB" w:bidi="en-GB"/>
                <w14:ligatures w14:val="none"/>
              </w:rPr>
              <w:t>5</w:t>
            </w:r>
          </w:p>
        </w:tc>
        <w:tc>
          <w:tcPr>
            <w:tcW w:w="2700" w:type="dxa"/>
          </w:tcPr>
          <w:p w14:paraId="12A3E385" w14:textId="624B2093" w:rsidR="00855312" w:rsidRPr="00577A3F" w:rsidRDefault="00443F58" w:rsidP="00A269A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rPr>
                <w:rFonts w:ascii="Arial" w:eastAsia="Arial Unicode MS" w:hAnsi="Arial" w:cs="Arial"/>
                <w:bCs/>
                <w:kern w:val="0"/>
                <w:sz w:val="24"/>
                <w:szCs w:val="24"/>
                <w:lang w:eastAsia="en-GB" w:bidi="en-GB"/>
                <w14:ligatures w14:val="none"/>
              </w:rPr>
            </w:pPr>
            <w:r w:rsidRPr="00577A3F">
              <w:rPr>
                <w:rFonts w:ascii="Arial" w:hAnsi="Arial" w:cs="Arial"/>
                <w:bCs/>
                <w:sz w:val="24"/>
                <w:szCs w:val="24"/>
              </w:rPr>
              <w:t>Pressure Ulcers and Pain</w:t>
            </w:r>
          </w:p>
        </w:tc>
        <w:tc>
          <w:tcPr>
            <w:tcW w:w="1647" w:type="dxa"/>
          </w:tcPr>
          <w:p w14:paraId="345C1E1D" w14:textId="6F3D2D6D" w:rsidR="00855312" w:rsidRPr="00577A3F" w:rsidRDefault="00BF209F" w:rsidP="00A269A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rPr>
                <w:rFonts w:ascii="Arial" w:eastAsia="Arial Unicode MS" w:hAnsi="Arial" w:cs="Arial"/>
                <w:bCs/>
                <w:kern w:val="0"/>
                <w:sz w:val="24"/>
                <w:szCs w:val="24"/>
                <w:lang w:eastAsia="en-GB" w:bidi="en-GB"/>
                <w14:ligatures w14:val="none"/>
              </w:rPr>
            </w:pPr>
            <w:r>
              <w:rPr>
                <w:rFonts w:ascii="Arial" w:eastAsia="Arial Unicode MS" w:hAnsi="Arial" w:cs="Arial"/>
                <w:bCs/>
                <w:kern w:val="0"/>
                <w:sz w:val="24"/>
                <w:szCs w:val="24"/>
                <w:lang w:eastAsia="en-GB" w:bidi="en-GB"/>
                <w14:ligatures w14:val="none"/>
              </w:rPr>
              <w:t>3</w:t>
            </w:r>
          </w:p>
        </w:tc>
        <w:tc>
          <w:tcPr>
            <w:tcW w:w="1647" w:type="dxa"/>
          </w:tcPr>
          <w:p w14:paraId="4CFC0C3C" w14:textId="4DD11FD9" w:rsidR="00855312" w:rsidRPr="00577A3F" w:rsidRDefault="00C45590" w:rsidP="00A269A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rPr>
                <w:rFonts w:ascii="Arial" w:eastAsia="Arial Unicode MS" w:hAnsi="Arial" w:cs="Arial"/>
                <w:bCs/>
                <w:kern w:val="0"/>
                <w:sz w:val="24"/>
                <w:szCs w:val="24"/>
                <w:lang w:eastAsia="en-GB" w:bidi="en-GB"/>
                <w14:ligatures w14:val="none"/>
              </w:rPr>
            </w:pPr>
            <w:r>
              <w:rPr>
                <w:rFonts w:ascii="Arial" w:eastAsia="Arial Unicode MS" w:hAnsi="Arial" w:cs="Arial"/>
                <w:bCs/>
                <w:kern w:val="0"/>
                <w:sz w:val="24"/>
                <w:szCs w:val="24"/>
                <w:lang w:eastAsia="en-GB" w:bidi="en-GB"/>
                <w14:ligatures w14:val="none"/>
              </w:rPr>
              <w:t>4</w:t>
            </w:r>
          </w:p>
        </w:tc>
        <w:tc>
          <w:tcPr>
            <w:tcW w:w="1647" w:type="dxa"/>
          </w:tcPr>
          <w:p w14:paraId="7C6E417F" w14:textId="1BEFF34C" w:rsidR="00855312" w:rsidRPr="00577A3F" w:rsidRDefault="00AF384E" w:rsidP="00A269A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rPr>
                <w:rFonts w:ascii="Arial" w:eastAsia="Arial Unicode MS" w:hAnsi="Arial" w:cs="Arial"/>
                <w:bCs/>
                <w:kern w:val="0"/>
                <w:sz w:val="24"/>
                <w:szCs w:val="24"/>
                <w:lang w:eastAsia="en-GB" w:bidi="en-GB"/>
                <w14:ligatures w14:val="none"/>
              </w:rPr>
            </w:pPr>
            <w:r>
              <w:rPr>
                <w:rFonts w:ascii="Arial" w:eastAsia="Arial Unicode MS" w:hAnsi="Arial" w:cs="Arial"/>
                <w:bCs/>
                <w:kern w:val="0"/>
                <w:sz w:val="24"/>
                <w:szCs w:val="24"/>
                <w:lang w:eastAsia="en-GB" w:bidi="en-GB"/>
                <w14:ligatures w14:val="none"/>
              </w:rPr>
              <w:t>Li</w:t>
            </w:r>
            <w:r w:rsidR="0052138B">
              <w:rPr>
                <w:rFonts w:ascii="Arial" w:eastAsia="Arial Unicode MS" w:hAnsi="Arial" w:cs="Arial"/>
                <w:bCs/>
                <w:kern w:val="0"/>
                <w:sz w:val="24"/>
                <w:szCs w:val="24"/>
                <w:lang w:eastAsia="en-GB" w:bidi="en-GB"/>
                <w14:ligatures w14:val="none"/>
              </w:rPr>
              <w:t>kely</w:t>
            </w:r>
          </w:p>
        </w:tc>
        <w:tc>
          <w:tcPr>
            <w:tcW w:w="1647" w:type="dxa"/>
          </w:tcPr>
          <w:p w14:paraId="2CD38DF7" w14:textId="06B47F03" w:rsidR="00855312" w:rsidRPr="00577A3F" w:rsidRDefault="00A32FE6" w:rsidP="00A269A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rPr>
                <w:rFonts w:ascii="Arial" w:eastAsia="Arial Unicode MS" w:hAnsi="Arial" w:cs="Arial"/>
                <w:bCs/>
                <w:kern w:val="0"/>
                <w:sz w:val="24"/>
                <w:szCs w:val="24"/>
                <w:lang w:eastAsia="en-GB" w:bidi="en-GB"/>
                <w14:ligatures w14:val="none"/>
              </w:rPr>
            </w:pPr>
            <w:r w:rsidRPr="00577A3F">
              <w:rPr>
                <w:rFonts w:ascii="Arial" w:eastAsia="Arial Unicode MS" w:hAnsi="Arial" w:cs="Arial"/>
                <w:bCs/>
                <w:color w:val="FFC000"/>
                <w:kern w:val="0"/>
                <w:sz w:val="24"/>
                <w:szCs w:val="24"/>
                <w:lang w:eastAsia="en-GB" w:bidi="en-GB"/>
                <w14:ligatures w14:val="none"/>
              </w:rPr>
              <w:t>Low</w:t>
            </w:r>
          </w:p>
        </w:tc>
      </w:tr>
      <w:tr w:rsidR="00855312" w:rsidRPr="00577A3F" w14:paraId="575E9BA8" w14:textId="77777777" w:rsidTr="005A472D">
        <w:trPr>
          <w:trHeight w:val="687"/>
        </w:trPr>
        <w:tc>
          <w:tcPr>
            <w:tcW w:w="590" w:type="dxa"/>
          </w:tcPr>
          <w:p w14:paraId="722D6B2A" w14:textId="30531A71" w:rsidR="00855312" w:rsidRPr="00577A3F" w:rsidRDefault="00F838A0" w:rsidP="00A269A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rPr>
                <w:rFonts w:ascii="Arial" w:eastAsia="Arial Unicode MS" w:hAnsi="Arial" w:cs="Arial"/>
                <w:bCs/>
                <w:kern w:val="0"/>
                <w:sz w:val="24"/>
                <w:szCs w:val="24"/>
                <w:lang w:eastAsia="en-GB" w:bidi="en-GB"/>
                <w14:ligatures w14:val="none"/>
              </w:rPr>
            </w:pPr>
            <w:r w:rsidRPr="00577A3F">
              <w:rPr>
                <w:rFonts w:ascii="Arial" w:eastAsia="Arial Unicode MS" w:hAnsi="Arial" w:cs="Arial"/>
                <w:bCs/>
                <w:kern w:val="0"/>
                <w:sz w:val="24"/>
                <w:szCs w:val="24"/>
                <w:lang w:eastAsia="en-GB" w:bidi="en-GB"/>
                <w14:ligatures w14:val="none"/>
              </w:rPr>
              <w:t>6</w:t>
            </w:r>
          </w:p>
        </w:tc>
        <w:tc>
          <w:tcPr>
            <w:tcW w:w="2700" w:type="dxa"/>
          </w:tcPr>
          <w:p w14:paraId="537518ED" w14:textId="5A372EC1" w:rsidR="00855312" w:rsidRPr="00577A3F" w:rsidRDefault="004D34BE" w:rsidP="00A269A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rPr>
                <w:rFonts w:ascii="Arial" w:eastAsia="Arial Unicode MS" w:hAnsi="Arial" w:cs="Arial"/>
                <w:bCs/>
                <w:kern w:val="0"/>
                <w:sz w:val="24"/>
                <w:szCs w:val="24"/>
                <w:lang w:eastAsia="en-GB" w:bidi="en-GB"/>
                <w14:ligatures w14:val="none"/>
              </w:rPr>
            </w:pPr>
            <w:r w:rsidRPr="00577A3F">
              <w:rPr>
                <w:rFonts w:ascii="Arial" w:hAnsi="Arial" w:cs="Arial"/>
                <w:bCs/>
                <w:sz w:val="24"/>
                <w:szCs w:val="24"/>
              </w:rPr>
              <w:t>Infection</w:t>
            </w:r>
          </w:p>
        </w:tc>
        <w:tc>
          <w:tcPr>
            <w:tcW w:w="1647" w:type="dxa"/>
          </w:tcPr>
          <w:p w14:paraId="4E4A20E0" w14:textId="1904A271" w:rsidR="00855312" w:rsidRPr="00577A3F" w:rsidRDefault="00BF209F" w:rsidP="00A269A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rPr>
                <w:rFonts w:ascii="Arial" w:eastAsia="Arial Unicode MS" w:hAnsi="Arial" w:cs="Arial"/>
                <w:bCs/>
                <w:kern w:val="0"/>
                <w:sz w:val="24"/>
                <w:szCs w:val="24"/>
                <w:lang w:eastAsia="en-GB" w:bidi="en-GB"/>
                <w14:ligatures w14:val="none"/>
              </w:rPr>
            </w:pPr>
            <w:r>
              <w:rPr>
                <w:rFonts w:ascii="Arial" w:eastAsia="Arial Unicode MS" w:hAnsi="Arial" w:cs="Arial"/>
                <w:bCs/>
                <w:kern w:val="0"/>
                <w:sz w:val="24"/>
                <w:szCs w:val="24"/>
                <w:lang w:eastAsia="en-GB" w:bidi="en-GB"/>
                <w14:ligatures w14:val="none"/>
              </w:rPr>
              <w:t>4</w:t>
            </w:r>
          </w:p>
        </w:tc>
        <w:tc>
          <w:tcPr>
            <w:tcW w:w="1647" w:type="dxa"/>
          </w:tcPr>
          <w:p w14:paraId="0CDC16FB" w14:textId="6580FF83" w:rsidR="00855312" w:rsidRPr="00577A3F" w:rsidRDefault="00BC4EE1" w:rsidP="00A269A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rPr>
                <w:rFonts w:ascii="Arial" w:eastAsia="Arial Unicode MS" w:hAnsi="Arial" w:cs="Arial"/>
                <w:bCs/>
                <w:kern w:val="0"/>
                <w:sz w:val="24"/>
                <w:szCs w:val="24"/>
                <w:lang w:eastAsia="en-GB" w:bidi="en-GB"/>
                <w14:ligatures w14:val="none"/>
              </w:rPr>
            </w:pPr>
            <w:r>
              <w:rPr>
                <w:rFonts w:ascii="Arial" w:eastAsia="Arial Unicode MS" w:hAnsi="Arial" w:cs="Arial"/>
                <w:bCs/>
                <w:kern w:val="0"/>
                <w:sz w:val="24"/>
                <w:szCs w:val="24"/>
                <w:lang w:eastAsia="en-GB" w:bidi="en-GB"/>
                <w14:ligatures w14:val="none"/>
              </w:rPr>
              <w:t>5</w:t>
            </w:r>
          </w:p>
        </w:tc>
        <w:tc>
          <w:tcPr>
            <w:tcW w:w="1647" w:type="dxa"/>
          </w:tcPr>
          <w:p w14:paraId="726A5A58" w14:textId="550EEF12" w:rsidR="00855312" w:rsidRPr="00577A3F" w:rsidRDefault="0052138B" w:rsidP="00A269A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rPr>
                <w:rFonts w:ascii="Arial" w:eastAsia="Arial Unicode MS" w:hAnsi="Arial" w:cs="Arial"/>
                <w:bCs/>
                <w:kern w:val="0"/>
                <w:sz w:val="24"/>
                <w:szCs w:val="24"/>
                <w:lang w:eastAsia="en-GB" w:bidi="en-GB"/>
                <w14:ligatures w14:val="none"/>
              </w:rPr>
            </w:pPr>
            <w:r>
              <w:rPr>
                <w:rFonts w:ascii="Arial" w:eastAsia="Arial Unicode MS" w:hAnsi="Arial" w:cs="Arial"/>
                <w:bCs/>
                <w:kern w:val="0"/>
                <w:sz w:val="24"/>
                <w:szCs w:val="24"/>
                <w:lang w:eastAsia="en-GB" w:bidi="en-GB"/>
                <w14:ligatures w14:val="none"/>
              </w:rPr>
              <w:t>Highly Likely</w:t>
            </w:r>
          </w:p>
        </w:tc>
        <w:tc>
          <w:tcPr>
            <w:tcW w:w="1647" w:type="dxa"/>
          </w:tcPr>
          <w:p w14:paraId="7518E6E3" w14:textId="754F5840" w:rsidR="00855312" w:rsidRPr="00577A3F" w:rsidRDefault="00F77712" w:rsidP="00A269A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rPr>
                <w:rFonts w:ascii="Arial" w:eastAsia="Arial Unicode MS" w:hAnsi="Arial" w:cs="Arial"/>
                <w:bCs/>
                <w:kern w:val="0"/>
                <w:sz w:val="24"/>
                <w:szCs w:val="24"/>
                <w:lang w:eastAsia="en-GB" w:bidi="en-GB"/>
                <w14:ligatures w14:val="none"/>
              </w:rPr>
            </w:pPr>
            <w:r w:rsidRPr="00577A3F">
              <w:rPr>
                <w:rFonts w:ascii="Arial" w:eastAsia="Arial Unicode MS" w:hAnsi="Arial" w:cs="Arial"/>
                <w:bCs/>
                <w:color w:val="FF0000"/>
                <w:kern w:val="0"/>
                <w:sz w:val="24"/>
                <w:szCs w:val="24"/>
                <w:lang w:eastAsia="en-GB" w:bidi="en-GB"/>
                <w14:ligatures w14:val="none"/>
              </w:rPr>
              <w:t>High</w:t>
            </w:r>
          </w:p>
        </w:tc>
      </w:tr>
    </w:tbl>
    <w:p w14:paraId="41B91B6A" w14:textId="6512CCB8" w:rsidR="00D17EAD" w:rsidRDefault="00D17EAD" w:rsidP="00D17EAD">
      <w:pPr>
        <w:spacing w:line="360" w:lineRule="auto"/>
        <w:rPr>
          <w:rFonts w:ascii="Arial" w:hAnsi="Arial" w:cs="Arial"/>
          <w:b/>
          <w:bCs/>
          <w:sz w:val="28"/>
          <w:szCs w:val="28"/>
          <w:u w:val="single"/>
        </w:rPr>
      </w:pPr>
      <w:r w:rsidRPr="00D17EAD">
        <w:rPr>
          <w:rFonts w:ascii="Arial" w:hAnsi="Arial" w:cs="Arial"/>
          <w:b/>
          <w:bCs/>
          <w:sz w:val="28"/>
          <w:szCs w:val="28"/>
          <w:u w:val="single"/>
        </w:rPr>
        <w:lastRenderedPageBreak/>
        <w:t>RECOMMENDATION</w:t>
      </w:r>
      <w:r w:rsidR="00B9196E">
        <w:rPr>
          <w:rFonts w:ascii="Arial" w:hAnsi="Arial" w:cs="Arial"/>
          <w:b/>
          <w:bCs/>
          <w:sz w:val="28"/>
          <w:szCs w:val="28"/>
          <w:u w:val="single"/>
        </w:rPr>
        <w:t>S</w:t>
      </w:r>
    </w:p>
    <w:p w14:paraId="0B0CAF52" w14:textId="77777777" w:rsidR="009A34A4" w:rsidRDefault="004261BA" w:rsidP="00D17EAD">
      <w:pPr>
        <w:spacing w:line="360" w:lineRule="auto"/>
        <w:rPr>
          <w:rFonts w:ascii="Arial" w:hAnsi="Arial" w:cs="Arial"/>
          <w:sz w:val="24"/>
          <w:szCs w:val="24"/>
        </w:rPr>
      </w:pPr>
      <w:r>
        <w:rPr>
          <w:rFonts w:ascii="Arial" w:hAnsi="Arial" w:cs="Arial"/>
          <w:sz w:val="24"/>
          <w:szCs w:val="24"/>
        </w:rPr>
        <w:t>Based</w:t>
      </w:r>
      <w:r w:rsidR="00DA213E">
        <w:rPr>
          <w:rFonts w:ascii="Arial" w:hAnsi="Arial" w:cs="Arial"/>
          <w:sz w:val="24"/>
          <w:szCs w:val="24"/>
        </w:rPr>
        <w:t xml:space="preserve"> on the </w:t>
      </w:r>
      <w:r w:rsidR="00170A01">
        <w:rPr>
          <w:rFonts w:ascii="Arial" w:hAnsi="Arial" w:cs="Arial"/>
          <w:sz w:val="24"/>
          <w:szCs w:val="24"/>
        </w:rPr>
        <w:t>above report on risk assessment</w:t>
      </w:r>
      <w:r>
        <w:rPr>
          <w:rFonts w:ascii="Arial" w:hAnsi="Arial" w:cs="Arial"/>
          <w:sz w:val="24"/>
          <w:szCs w:val="24"/>
        </w:rPr>
        <w:t xml:space="preserve"> for care and transportation of patients with dementia</w:t>
      </w:r>
      <w:r w:rsidR="00321E29">
        <w:rPr>
          <w:rFonts w:ascii="Arial" w:hAnsi="Arial" w:cs="Arial"/>
          <w:sz w:val="24"/>
          <w:szCs w:val="24"/>
        </w:rPr>
        <w:t>, here are some recommendations.</w:t>
      </w:r>
    </w:p>
    <w:p w14:paraId="33690F21" w14:textId="77777777" w:rsidR="009C29A5" w:rsidRDefault="001E302F" w:rsidP="00680958">
      <w:pPr>
        <w:pStyle w:val="ListParagraph"/>
        <w:numPr>
          <w:ilvl w:val="0"/>
          <w:numId w:val="3"/>
        </w:numPr>
        <w:spacing w:line="360" w:lineRule="auto"/>
        <w:rPr>
          <w:rFonts w:ascii="Arial" w:hAnsi="Arial" w:cs="Arial"/>
          <w:sz w:val="24"/>
          <w:szCs w:val="24"/>
        </w:rPr>
      </w:pPr>
      <w:r w:rsidRPr="001E302F">
        <w:rPr>
          <w:rFonts w:ascii="Arial" w:hAnsi="Arial" w:cs="Arial"/>
          <w:b/>
          <w:bCs/>
          <w:sz w:val="24"/>
          <w:szCs w:val="24"/>
        </w:rPr>
        <w:t>Fall prevention</w:t>
      </w:r>
      <w:r>
        <w:rPr>
          <w:rFonts w:ascii="Arial" w:hAnsi="Arial" w:cs="Arial"/>
          <w:sz w:val="24"/>
          <w:szCs w:val="24"/>
        </w:rPr>
        <w:t>:</w:t>
      </w:r>
    </w:p>
    <w:p w14:paraId="216D57BA" w14:textId="5E77C262" w:rsidR="00B9196E" w:rsidRDefault="001E302F" w:rsidP="009C29A5">
      <w:pPr>
        <w:pStyle w:val="ListParagraph"/>
        <w:spacing w:line="360" w:lineRule="auto"/>
        <w:rPr>
          <w:rFonts w:ascii="Arial" w:hAnsi="Arial" w:cs="Arial"/>
          <w:sz w:val="24"/>
          <w:szCs w:val="24"/>
        </w:rPr>
      </w:pPr>
      <w:r>
        <w:rPr>
          <w:rFonts w:ascii="Arial" w:hAnsi="Arial" w:cs="Arial"/>
          <w:sz w:val="24"/>
          <w:szCs w:val="24"/>
        </w:rPr>
        <w:t xml:space="preserve"> </w:t>
      </w:r>
    </w:p>
    <w:p w14:paraId="4FD35C68" w14:textId="29543793" w:rsidR="001E302F" w:rsidRDefault="007C5B07" w:rsidP="00023F06">
      <w:pPr>
        <w:pStyle w:val="ListParagraph"/>
        <w:spacing w:line="360" w:lineRule="auto"/>
        <w:rPr>
          <w:rFonts w:ascii="Arial" w:hAnsi="Arial" w:cs="Arial"/>
          <w:color w:val="0D0D0D"/>
          <w:sz w:val="24"/>
          <w:szCs w:val="24"/>
          <w:shd w:val="clear" w:color="auto" w:fill="FFFFFF"/>
        </w:rPr>
      </w:pPr>
      <w:r>
        <w:rPr>
          <w:rFonts w:ascii="Arial" w:hAnsi="Arial" w:cs="Arial"/>
          <w:color w:val="0D0D0D"/>
          <w:sz w:val="24"/>
          <w:szCs w:val="24"/>
          <w:shd w:val="clear" w:color="auto" w:fill="FFFFFF"/>
        </w:rPr>
        <w:t xml:space="preserve">Healthcare providers and staff should </w:t>
      </w:r>
      <w:r w:rsidR="00637F62">
        <w:rPr>
          <w:rFonts w:ascii="Arial" w:hAnsi="Arial" w:cs="Arial"/>
          <w:color w:val="0D0D0D"/>
          <w:sz w:val="24"/>
          <w:szCs w:val="24"/>
          <w:shd w:val="clear" w:color="auto" w:fill="FFFFFF"/>
        </w:rPr>
        <w:t>implement</w:t>
      </w:r>
      <w:r w:rsidR="001E302F" w:rsidRPr="001E302F">
        <w:rPr>
          <w:rFonts w:ascii="Arial" w:hAnsi="Arial" w:cs="Arial"/>
          <w:color w:val="0D0D0D"/>
          <w:sz w:val="24"/>
          <w:szCs w:val="24"/>
          <w:shd w:val="clear" w:color="auto" w:fill="FFFFFF"/>
        </w:rPr>
        <w:t xml:space="preserve"> safety </w:t>
      </w:r>
      <w:r w:rsidR="00423198" w:rsidRPr="001E302F">
        <w:rPr>
          <w:rFonts w:ascii="Arial" w:hAnsi="Arial" w:cs="Arial"/>
          <w:color w:val="0D0D0D"/>
          <w:sz w:val="24"/>
          <w:szCs w:val="24"/>
          <w:shd w:val="clear" w:color="auto" w:fill="FFFFFF"/>
        </w:rPr>
        <w:t>practices</w:t>
      </w:r>
      <w:r w:rsidR="001E302F" w:rsidRPr="001E302F">
        <w:rPr>
          <w:rFonts w:ascii="Arial" w:hAnsi="Arial" w:cs="Arial"/>
          <w:color w:val="0D0D0D"/>
          <w:sz w:val="24"/>
          <w:szCs w:val="24"/>
          <w:shd w:val="clear" w:color="auto" w:fill="FFFFFF"/>
        </w:rPr>
        <w:t xml:space="preserve"> during </w:t>
      </w:r>
      <w:r w:rsidR="00283014">
        <w:rPr>
          <w:rFonts w:ascii="Arial" w:hAnsi="Arial" w:cs="Arial"/>
          <w:color w:val="0D0D0D"/>
          <w:sz w:val="24"/>
          <w:szCs w:val="24"/>
          <w:shd w:val="clear" w:color="auto" w:fill="FFFFFF"/>
        </w:rPr>
        <w:t xml:space="preserve">the </w:t>
      </w:r>
      <w:r w:rsidR="001E302F" w:rsidRPr="001E302F">
        <w:rPr>
          <w:rFonts w:ascii="Arial" w:hAnsi="Arial" w:cs="Arial"/>
          <w:color w:val="0D0D0D"/>
          <w:sz w:val="24"/>
          <w:szCs w:val="24"/>
          <w:shd w:val="clear" w:color="auto" w:fill="FFFFFF"/>
        </w:rPr>
        <w:t>transport</w:t>
      </w:r>
      <w:r w:rsidR="002F1911">
        <w:rPr>
          <w:rFonts w:ascii="Arial" w:hAnsi="Arial" w:cs="Arial"/>
          <w:color w:val="0D0D0D"/>
          <w:sz w:val="24"/>
          <w:szCs w:val="24"/>
          <w:shd w:val="clear" w:color="auto" w:fill="FFFFFF"/>
        </w:rPr>
        <w:t>ation of patients with dementia</w:t>
      </w:r>
      <w:r w:rsidR="001E302F" w:rsidRPr="001E302F">
        <w:rPr>
          <w:rFonts w:ascii="Arial" w:hAnsi="Arial" w:cs="Arial"/>
          <w:color w:val="0D0D0D"/>
          <w:sz w:val="24"/>
          <w:szCs w:val="24"/>
          <w:shd w:val="clear" w:color="auto" w:fill="FFFFFF"/>
        </w:rPr>
        <w:t xml:space="preserve"> is </w:t>
      </w:r>
      <w:r w:rsidR="00283014" w:rsidRPr="001E302F">
        <w:rPr>
          <w:rFonts w:ascii="Arial" w:hAnsi="Arial" w:cs="Arial"/>
          <w:color w:val="0D0D0D"/>
          <w:sz w:val="24"/>
          <w:szCs w:val="24"/>
          <w:shd w:val="clear" w:color="auto" w:fill="FFFFFF"/>
        </w:rPr>
        <w:t>essential</w:t>
      </w:r>
      <w:r w:rsidR="001E302F" w:rsidRPr="001E302F">
        <w:rPr>
          <w:rFonts w:ascii="Arial" w:hAnsi="Arial" w:cs="Arial"/>
          <w:color w:val="0D0D0D"/>
          <w:sz w:val="24"/>
          <w:szCs w:val="24"/>
          <w:shd w:val="clear" w:color="auto" w:fill="FFFFFF"/>
        </w:rPr>
        <w:t>.</w:t>
      </w:r>
      <w:r w:rsidR="00911146">
        <w:rPr>
          <w:rFonts w:ascii="Arial" w:hAnsi="Arial" w:cs="Arial"/>
          <w:color w:val="0D0D0D"/>
          <w:sz w:val="24"/>
          <w:szCs w:val="24"/>
          <w:shd w:val="clear" w:color="auto" w:fill="FFFFFF"/>
        </w:rPr>
        <w:t xml:space="preserve">  For instance,</w:t>
      </w:r>
      <w:r w:rsidR="001E302F" w:rsidRPr="001E302F">
        <w:rPr>
          <w:rFonts w:ascii="Arial" w:hAnsi="Arial" w:cs="Arial"/>
          <w:color w:val="0D0D0D"/>
          <w:sz w:val="24"/>
          <w:szCs w:val="24"/>
          <w:shd w:val="clear" w:color="auto" w:fill="FFFFFF"/>
        </w:rPr>
        <w:t xml:space="preserve"> experienced staff </w:t>
      </w:r>
      <w:r w:rsidR="004E5871">
        <w:rPr>
          <w:rFonts w:ascii="Arial" w:hAnsi="Arial" w:cs="Arial"/>
          <w:color w:val="0D0D0D"/>
          <w:sz w:val="24"/>
          <w:szCs w:val="24"/>
          <w:shd w:val="clear" w:color="auto" w:fill="FFFFFF"/>
        </w:rPr>
        <w:t>accompany</w:t>
      </w:r>
      <w:r w:rsidR="001E302F" w:rsidRPr="001E302F">
        <w:rPr>
          <w:rFonts w:ascii="Arial" w:hAnsi="Arial" w:cs="Arial"/>
          <w:color w:val="0D0D0D"/>
          <w:sz w:val="24"/>
          <w:szCs w:val="24"/>
          <w:shd w:val="clear" w:color="auto" w:fill="FFFFFF"/>
        </w:rPr>
        <w:t xml:space="preserve"> patients, </w:t>
      </w:r>
      <w:r w:rsidR="00FA4CB2">
        <w:rPr>
          <w:rFonts w:ascii="Arial" w:hAnsi="Arial" w:cs="Arial"/>
          <w:color w:val="0D0D0D"/>
          <w:sz w:val="24"/>
          <w:szCs w:val="24"/>
          <w:shd w:val="clear" w:color="auto" w:fill="FFFFFF"/>
        </w:rPr>
        <w:t>apply</w:t>
      </w:r>
      <w:r w:rsidR="001E302F" w:rsidRPr="001E302F">
        <w:rPr>
          <w:rFonts w:ascii="Arial" w:hAnsi="Arial" w:cs="Arial"/>
          <w:color w:val="0D0D0D"/>
          <w:sz w:val="24"/>
          <w:szCs w:val="24"/>
          <w:shd w:val="clear" w:color="auto" w:fill="FFFFFF"/>
        </w:rPr>
        <w:t xml:space="preserve"> safety locks, and </w:t>
      </w:r>
      <w:r w:rsidR="00FA4CB2">
        <w:rPr>
          <w:rFonts w:ascii="Arial" w:hAnsi="Arial" w:cs="Arial"/>
          <w:color w:val="0D0D0D"/>
          <w:sz w:val="24"/>
          <w:szCs w:val="24"/>
          <w:shd w:val="clear" w:color="auto" w:fill="FFFFFF"/>
        </w:rPr>
        <w:t>make sure</w:t>
      </w:r>
      <w:r w:rsidR="001E302F" w:rsidRPr="001E302F">
        <w:rPr>
          <w:rFonts w:ascii="Arial" w:hAnsi="Arial" w:cs="Arial"/>
          <w:color w:val="0D0D0D"/>
          <w:sz w:val="24"/>
          <w:szCs w:val="24"/>
          <w:shd w:val="clear" w:color="auto" w:fill="FFFFFF"/>
        </w:rPr>
        <w:t xml:space="preserve"> patients are secured </w:t>
      </w:r>
      <w:r w:rsidR="00A64607" w:rsidRPr="001E302F">
        <w:rPr>
          <w:rFonts w:ascii="Arial" w:hAnsi="Arial" w:cs="Arial"/>
          <w:color w:val="0D0D0D"/>
          <w:sz w:val="24"/>
          <w:szCs w:val="24"/>
          <w:shd w:val="clear" w:color="auto" w:fill="FFFFFF"/>
        </w:rPr>
        <w:t>correctly</w:t>
      </w:r>
      <w:r w:rsidR="001E302F" w:rsidRPr="001E302F">
        <w:rPr>
          <w:rFonts w:ascii="Arial" w:hAnsi="Arial" w:cs="Arial"/>
          <w:color w:val="0D0D0D"/>
          <w:sz w:val="24"/>
          <w:szCs w:val="24"/>
          <w:shd w:val="clear" w:color="auto" w:fill="FFFFFF"/>
        </w:rPr>
        <w:t xml:space="preserve"> </w:t>
      </w:r>
      <w:r w:rsidR="00A64607">
        <w:rPr>
          <w:rFonts w:ascii="Arial" w:hAnsi="Arial" w:cs="Arial"/>
          <w:color w:val="0D0D0D"/>
          <w:sz w:val="24"/>
          <w:szCs w:val="24"/>
          <w:shd w:val="clear" w:color="auto" w:fill="FFFFFF"/>
        </w:rPr>
        <w:t xml:space="preserve">for </w:t>
      </w:r>
      <w:r w:rsidR="00DB44EB">
        <w:rPr>
          <w:rFonts w:ascii="Arial" w:hAnsi="Arial" w:cs="Arial"/>
          <w:color w:val="0D0D0D"/>
          <w:sz w:val="24"/>
          <w:szCs w:val="24"/>
          <w:shd w:val="clear" w:color="auto" w:fill="FFFFFF"/>
        </w:rPr>
        <w:t xml:space="preserve">the </w:t>
      </w:r>
      <w:r w:rsidR="001E302F" w:rsidRPr="001E302F">
        <w:rPr>
          <w:rFonts w:ascii="Arial" w:hAnsi="Arial" w:cs="Arial"/>
          <w:color w:val="0D0D0D"/>
          <w:sz w:val="24"/>
          <w:szCs w:val="24"/>
          <w:shd w:val="clear" w:color="auto" w:fill="FFFFFF"/>
        </w:rPr>
        <w:t>dur</w:t>
      </w:r>
      <w:r w:rsidR="00A64607">
        <w:rPr>
          <w:rFonts w:ascii="Arial" w:hAnsi="Arial" w:cs="Arial"/>
          <w:color w:val="0D0D0D"/>
          <w:sz w:val="24"/>
          <w:szCs w:val="24"/>
          <w:shd w:val="clear" w:color="auto" w:fill="FFFFFF"/>
        </w:rPr>
        <w:t>ation of the</w:t>
      </w:r>
      <w:r w:rsidR="001E302F" w:rsidRPr="001E302F">
        <w:rPr>
          <w:rFonts w:ascii="Arial" w:hAnsi="Arial" w:cs="Arial"/>
          <w:color w:val="0D0D0D"/>
          <w:sz w:val="24"/>
          <w:szCs w:val="24"/>
          <w:shd w:val="clear" w:color="auto" w:fill="FFFFFF"/>
        </w:rPr>
        <w:t xml:space="preserve"> </w:t>
      </w:r>
      <w:r w:rsidR="00A64607" w:rsidRPr="001E302F">
        <w:rPr>
          <w:rFonts w:ascii="Arial" w:hAnsi="Arial" w:cs="Arial"/>
          <w:color w:val="0D0D0D"/>
          <w:sz w:val="24"/>
          <w:szCs w:val="24"/>
          <w:shd w:val="clear" w:color="auto" w:fill="FFFFFF"/>
        </w:rPr>
        <w:t>travel</w:t>
      </w:r>
      <w:r w:rsidR="001E302F" w:rsidRPr="001E302F">
        <w:rPr>
          <w:rFonts w:ascii="Arial" w:hAnsi="Arial" w:cs="Arial"/>
          <w:color w:val="0D0D0D"/>
          <w:sz w:val="24"/>
          <w:szCs w:val="24"/>
          <w:shd w:val="clear" w:color="auto" w:fill="FFFFFF"/>
        </w:rPr>
        <w:t xml:space="preserve">. </w:t>
      </w:r>
      <w:r w:rsidR="007A01A2">
        <w:rPr>
          <w:rFonts w:ascii="Arial" w:hAnsi="Arial" w:cs="Arial"/>
          <w:color w:val="0D0D0D"/>
          <w:sz w:val="24"/>
          <w:szCs w:val="24"/>
          <w:shd w:val="clear" w:color="auto" w:fill="FFFFFF"/>
        </w:rPr>
        <w:t xml:space="preserve"> </w:t>
      </w:r>
      <w:r w:rsidR="00023F06">
        <w:rPr>
          <w:rFonts w:ascii="Arial" w:hAnsi="Arial" w:cs="Arial"/>
          <w:color w:val="0D0D0D"/>
          <w:sz w:val="24"/>
          <w:szCs w:val="24"/>
          <w:shd w:val="clear" w:color="auto" w:fill="FFFFFF"/>
        </w:rPr>
        <w:t>Even though</w:t>
      </w:r>
      <w:r w:rsidR="001E302F" w:rsidRPr="00023F06">
        <w:rPr>
          <w:rFonts w:ascii="Arial" w:hAnsi="Arial" w:cs="Arial"/>
          <w:color w:val="0D0D0D"/>
          <w:sz w:val="24"/>
          <w:szCs w:val="24"/>
          <w:shd w:val="clear" w:color="auto" w:fill="FFFFFF"/>
        </w:rPr>
        <w:t xml:space="preserve"> the Alzheimer's Society suggests </w:t>
      </w:r>
      <w:r w:rsidR="00DB44EB" w:rsidRPr="00023F06">
        <w:rPr>
          <w:rFonts w:ascii="Arial" w:hAnsi="Arial" w:cs="Arial"/>
          <w:color w:val="0D0D0D"/>
          <w:sz w:val="24"/>
          <w:szCs w:val="24"/>
          <w:shd w:val="clear" w:color="auto" w:fill="FFFFFF"/>
        </w:rPr>
        <w:t>certain</w:t>
      </w:r>
      <w:r w:rsidR="001E302F" w:rsidRPr="00023F06">
        <w:rPr>
          <w:rFonts w:ascii="Arial" w:hAnsi="Arial" w:cs="Arial"/>
          <w:color w:val="0D0D0D"/>
          <w:sz w:val="24"/>
          <w:szCs w:val="24"/>
          <w:shd w:val="clear" w:color="auto" w:fill="FFFFFF"/>
        </w:rPr>
        <w:t xml:space="preserve"> measures, it's important to </w:t>
      </w:r>
      <w:r w:rsidR="00A12A61" w:rsidRPr="00023F06">
        <w:rPr>
          <w:rFonts w:ascii="Arial" w:hAnsi="Arial" w:cs="Arial"/>
          <w:color w:val="0D0D0D"/>
          <w:sz w:val="24"/>
          <w:szCs w:val="24"/>
          <w:shd w:val="clear" w:color="auto" w:fill="FFFFFF"/>
        </w:rPr>
        <w:t>always review</w:t>
      </w:r>
      <w:r w:rsidR="001E302F" w:rsidRPr="00023F06">
        <w:rPr>
          <w:rFonts w:ascii="Arial" w:hAnsi="Arial" w:cs="Arial"/>
          <w:color w:val="0D0D0D"/>
          <w:sz w:val="24"/>
          <w:szCs w:val="24"/>
          <w:shd w:val="clear" w:color="auto" w:fill="FFFFFF"/>
        </w:rPr>
        <w:t xml:space="preserve"> </w:t>
      </w:r>
      <w:r w:rsidR="00A12A61" w:rsidRPr="00023F06">
        <w:rPr>
          <w:rFonts w:ascii="Arial" w:hAnsi="Arial" w:cs="Arial"/>
          <w:color w:val="0D0D0D"/>
          <w:sz w:val="24"/>
          <w:szCs w:val="24"/>
          <w:shd w:val="clear" w:color="auto" w:fill="FFFFFF"/>
        </w:rPr>
        <w:t>risk assessments</w:t>
      </w:r>
      <w:r w:rsidR="001E302F" w:rsidRPr="00023F06">
        <w:rPr>
          <w:rFonts w:ascii="Arial" w:hAnsi="Arial" w:cs="Arial"/>
          <w:color w:val="0D0D0D"/>
          <w:sz w:val="24"/>
          <w:szCs w:val="24"/>
          <w:shd w:val="clear" w:color="auto" w:fill="FFFFFF"/>
        </w:rPr>
        <w:t>.</w:t>
      </w:r>
    </w:p>
    <w:p w14:paraId="2215D284" w14:textId="77777777" w:rsidR="009C29A5" w:rsidRDefault="009C29A5" w:rsidP="00023F06">
      <w:pPr>
        <w:pStyle w:val="ListParagraph"/>
        <w:spacing w:line="360" w:lineRule="auto"/>
        <w:rPr>
          <w:rFonts w:ascii="Arial" w:hAnsi="Arial" w:cs="Arial"/>
          <w:color w:val="0D0D0D"/>
          <w:sz w:val="24"/>
          <w:szCs w:val="24"/>
          <w:shd w:val="clear" w:color="auto" w:fill="FFFFFF"/>
        </w:rPr>
      </w:pPr>
    </w:p>
    <w:p w14:paraId="7D899EDE" w14:textId="1DF044D5" w:rsidR="00023F06" w:rsidRPr="009C29A5" w:rsidRDefault="00503493" w:rsidP="00023F06">
      <w:pPr>
        <w:pStyle w:val="ListParagraph"/>
        <w:numPr>
          <w:ilvl w:val="0"/>
          <w:numId w:val="3"/>
        </w:numPr>
        <w:spacing w:line="360" w:lineRule="auto"/>
        <w:rPr>
          <w:rFonts w:ascii="Arial" w:hAnsi="Arial" w:cs="Arial"/>
          <w:color w:val="0D0D0D"/>
          <w:sz w:val="24"/>
          <w:szCs w:val="24"/>
          <w:shd w:val="clear" w:color="auto" w:fill="FFFFFF"/>
        </w:rPr>
      </w:pPr>
      <w:r>
        <w:rPr>
          <w:rFonts w:ascii="Arial" w:hAnsi="Arial" w:cs="Arial"/>
          <w:b/>
          <w:bCs/>
          <w:color w:val="0D0D0D"/>
          <w:sz w:val="24"/>
          <w:szCs w:val="24"/>
          <w:shd w:val="clear" w:color="auto" w:fill="FFFFFF"/>
        </w:rPr>
        <w:t>Effective Communication</w:t>
      </w:r>
      <w:r w:rsidR="00CA13BE">
        <w:rPr>
          <w:rFonts w:ascii="Arial" w:hAnsi="Arial" w:cs="Arial"/>
          <w:b/>
          <w:bCs/>
          <w:color w:val="0D0D0D"/>
          <w:sz w:val="24"/>
          <w:szCs w:val="24"/>
          <w:shd w:val="clear" w:color="auto" w:fill="FFFFFF"/>
        </w:rPr>
        <w:t>:</w:t>
      </w:r>
    </w:p>
    <w:p w14:paraId="340A348A" w14:textId="77777777" w:rsidR="009C29A5" w:rsidRPr="00CA13BE" w:rsidRDefault="009C29A5" w:rsidP="009C29A5">
      <w:pPr>
        <w:pStyle w:val="ListParagraph"/>
        <w:spacing w:line="360" w:lineRule="auto"/>
        <w:rPr>
          <w:rFonts w:ascii="Arial" w:hAnsi="Arial" w:cs="Arial"/>
          <w:color w:val="0D0D0D"/>
          <w:sz w:val="24"/>
          <w:szCs w:val="24"/>
          <w:shd w:val="clear" w:color="auto" w:fill="FFFFFF"/>
        </w:rPr>
      </w:pPr>
    </w:p>
    <w:p w14:paraId="3C42AF9E" w14:textId="7DF5635C" w:rsidR="00CA13BE" w:rsidRDefault="005F3F15" w:rsidP="00CA13BE">
      <w:pPr>
        <w:pStyle w:val="ListParagraph"/>
        <w:spacing w:line="360" w:lineRule="auto"/>
        <w:rPr>
          <w:rFonts w:ascii="Arial" w:hAnsi="Arial" w:cs="Arial"/>
          <w:sz w:val="24"/>
          <w:szCs w:val="24"/>
        </w:rPr>
      </w:pPr>
      <w:r>
        <w:rPr>
          <w:rFonts w:ascii="Arial" w:hAnsi="Arial" w:cs="Arial"/>
          <w:color w:val="0D0D0D"/>
          <w:sz w:val="24"/>
          <w:szCs w:val="24"/>
          <w:shd w:val="clear" w:color="auto" w:fill="FFFFFF"/>
        </w:rPr>
        <w:t xml:space="preserve">Healthcare providers and </w:t>
      </w:r>
      <w:r w:rsidR="00B54C04">
        <w:rPr>
          <w:rFonts w:ascii="Arial" w:hAnsi="Arial" w:cs="Arial"/>
          <w:color w:val="0D0D0D"/>
          <w:sz w:val="24"/>
          <w:szCs w:val="24"/>
          <w:shd w:val="clear" w:color="auto" w:fill="FFFFFF"/>
        </w:rPr>
        <w:t>S</w:t>
      </w:r>
      <w:r w:rsidR="009F726F" w:rsidRPr="009F726F">
        <w:rPr>
          <w:rFonts w:ascii="Arial" w:hAnsi="Arial" w:cs="Arial"/>
          <w:color w:val="0D0D0D"/>
          <w:sz w:val="24"/>
          <w:szCs w:val="24"/>
          <w:shd w:val="clear" w:color="auto" w:fill="FFFFFF"/>
        </w:rPr>
        <w:t xml:space="preserve">taff </w:t>
      </w:r>
      <w:r w:rsidR="00B54C04">
        <w:rPr>
          <w:rFonts w:ascii="Arial" w:hAnsi="Arial" w:cs="Arial"/>
          <w:color w:val="0D0D0D"/>
          <w:sz w:val="24"/>
          <w:szCs w:val="24"/>
          <w:shd w:val="clear" w:color="auto" w:fill="FFFFFF"/>
        </w:rPr>
        <w:t xml:space="preserve">should be trained </w:t>
      </w:r>
      <w:r w:rsidR="009F726F" w:rsidRPr="009F726F">
        <w:rPr>
          <w:rFonts w:ascii="Arial" w:hAnsi="Arial" w:cs="Arial"/>
          <w:color w:val="0D0D0D"/>
          <w:sz w:val="24"/>
          <w:szCs w:val="24"/>
          <w:shd w:val="clear" w:color="auto" w:fill="FFFFFF"/>
        </w:rPr>
        <w:t>in various</w:t>
      </w:r>
      <w:r w:rsidR="001A28C6">
        <w:rPr>
          <w:rFonts w:ascii="Arial" w:hAnsi="Arial" w:cs="Arial"/>
          <w:color w:val="0D0D0D"/>
          <w:sz w:val="24"/>
          <w:szCs w:val="24"/>
          <w:shd w:val="clear" w:color="auto" w:fill="FFFFFF"/>
        </w:rPr>
        <w:t xml:space="preserve"> forms of</w:t>
      </w:r>
      <w:r w:rsidR="009F726F" w:rsidRPr="009F726F">
        <w:rPr>
          <w:rFonts w:ascii="Arial" w:hAnsi="Arial" w:cs="Arial"/>
          <w:color w:val="0D0D0D"/>
          <w:sz w:val="24"/>
          <w:szCs w:val="24"/>
          <w:shd w:val="clear" w:color="auto" w:fill="FFFFFF"/>
        </w:rPr>
        <w:t xml:space="preserve"> communication </w:t>
      </w:r>
      <w:r w:rsidR="001A28C6" w:rsidRPr="009F726F">
        <w:rPr>
          <w:rFonts w:ascii="Arial" w:hAnsi="Arial" w:cs="Arial"/>
          <w:color w:val="0D0D0D"/>
          <w:sz w:val="24"/>
          <w:szCs w:val="24"/>
          <w:shd w:val="clear" w:color="auto" w:fill="FFFFFF"/>
        </w:rPr>
        <w:t>methods</w:t>
      </w:r>
      <w:r w:rsidR="009F726F" w:rsidRPr="009F726F">
        <w:rPr>
          <w:rFonts w:ascii="Arial" w:hAnsi="Arial" w:cs="Arial"/>
          <w:color w:val="0D0D0D"/>
          <w:sz w:val="24"/>
          <w:szCs w:val="24"/>
          <w:shd w:val="clear" w:color="auto" w:fill="FFFFFF"/>
        </w:rPr>
        <w:t xml:space="preserve">, </w:t>
      </w:r>
      <w:r w:rsidR="001A28C6">
        <w:rPr>
          <w:rFonts w:ascii="Arial" w:hAnsi="Arial" w:cs="Arial"/>
          <w:color w:val="0D0D0D"/>
          <w:sz w:val="24"/>
          <w:szCs w:val="24"/>
          <w:shd w:val="clear" w:color="auto" w:fill="FFFFFF"/>
        </w:rPr>
        <w:t>like</w:t>
      </w:r>
      <w:r w:rsidR="009F726F" w:rsidRPr="009F726F">
        <w:rPr>
          <w:rFonts w:ascii="Arial" w:hAnsi="Arial" w:cs="Arial"/>
          <w:color w:val="0D0D0D"/>
          <w:sz w:val="24"/>
          <w:szCs w:val="24"/>
          <w:shd w:val="clear" w:color="auto" w:fill="FFFFFF"/>
        </w:rPr>
        <w:t xml:space="preserve"> verbal, non-verbal, and </w:t>
      </w:r>
      <w:r w:rsidR="001A28C6">
        <w:rPr>
          <w:rFonts w:ascii="Arial" w:hAnsi="Arial" w:cs="Arial"/>
          <w:color w:val="0D0D0D"/>
          <w:sz w:val="24"/>
          <w:szCs w:val="24"/>
          <w:shd w:val="clear" w:color="auto" w:fill="FFFFFF"/>
        </w:rPr>
        <w:t>body language</w:t>
      </w:r>
      <w:r w:rsidR="009F726F" w:rsidRPr="009F726F">
        <w:rPr>
          <w:rFonts w:ascii="Arial" w:hAnsi="Arial" w:cs="Arial"/>
          <w:color w:val="0D0D0D"/>
          <w:sz w:val="24"/>
          <w:szCs w:val="24"/>
          <w:shd w:val="clear" w:color="auto" w:fill="FFFFFF"/>
        </w:rPr>
        <w:t xml:space="preserve"> communication. </w:t>
      </w:r>
      <w:r w:rsidR="007A01A2">
        <w:rPr>
          <w:rFonts w:ascii="Arial" w:hAnsi="Arial" w:cs="Arial"/>
          <w:color w:val="0D0D0D"/>
          <w:sz w:val="24"/>
          <w:szCs w:val="24"/>
          <w:shd w:val="clear" w:color="auto" w:fill="FFFFFF"/>
        </w:rPr>
        <w:t xml:space="preserve"> </w:t>
      </w:r>
      <w:r w:rsidR="00B606B2" w:rsidRPr="00B606B2">
        <w:rPr>
          <w:rFonts w:ascii="Arial" w:hAnsi="Arial" w:cs="Arial"/>
          <w:color w:val="0D0D0D"/>
          <w:sz w:val="24"/>
          <w:szCs w:val="24"/>
          <w:shd w:val="clear" w:color="auto" w:fill="FFFFFF"/>
        </w:rPr>
        <w:t>Practice active listening by giving the p</w:t>
      </w:r>
      <w:r w:rsidR="006D0611">
        <w:rPr>
          <w:rFonts w:ascii="Arial" w:hAnsi="Arial" w:cs="Arial"/>
          <w:color w:val="0D0D0D"/>
          <w:sz w:val="24"/>
          <w:szCs w:val="24"/>
          <w:shd w:val="clear" w:color="auto" w:fill="FFFFFF"/>
        </w:rPr>
        <w:t>atients</w:t>
      </w:r>
      <w:r w:rsidR="00B606B2" w:rsidRPr="00B606B2">
        <w:rPr>
          <w:rFonts w:ascii="Arial" w:hAnsi="Arial" w:cs="Arial"/>
          <w:color w:val="0D0D0D"/>
          <w:sz w:val="24"/>
          <w:szCs w:val="24"/>
          <w:shd w:val="clear" w:color="auto" w:fill="FFFFFF"/>
        </w:rPr>
        <w:t xml:space="preserve"> full </w:t>
      </w:r>
      <w:r w:rsidR="006D0611" w:rsidRPr="00B606B2">
        <w:rPr>
          <w:rFonts w:ascii="Arial" w:hAnsi="Arial" w:cs="Arial"/>
          <w:color w:val="0D0D0D"/>
          <w:sz w:val="24"/>
          <w:szCs w:val="24"/>
          <w:shd w:val="clear" w:color="auto" w:fill="FFFFFF"/>
        </w:rPr>
        <w:t>courtesy</w:t>
      </w:r>
      <w:r w:rsidR="00B606B2" w:rsidRPr="00B606B2">
        <w:rPr>
          <w:rFonts w:ascii="Arial" w:hAnsi="Arial" w:cs="Arial"/>
          <w:color w:val="0D0D0D"/>
          <w:sz w:val="24"/>
          <w:szCs w:val="24"/>
          <w:shd w:val="clear" w:color="auto" w:fill="FFFFFF"/>
        </w:rPr>
        <w:t xml:space="preserve">, maintaining eye contact, and </w:t>
      </w:r>
      <w:r w:rsidR="00354569">
        <w:rPr>
          <w:rFonts w:ascii="Arial" w:hAnsi="Arial" w:cs="Arial"/>
          <w:color w:val="0D0D0D"/>
          <w:sz w:val="24"/>
          <w:szCs w:val="24"/>
          <w:shd w:val="clear" w:color="auto" w:fill="FFFFFF"/>
        </w:rPr>
        <w:t>responding</w:t>
      </w:r>
      <w:r w:rsidR="00B606B2" w:rsidRPr="00B606B2">
        <w:rPr>
          <w:rFonts w:ascii="Arial" w:hAnsi="Arial" w:cs="Arial"/>
          <w:color w:val="0D0D0D"/>
          <w:sz w:val="24"/>
          <w:szCs w:val="24"/>
          <w:shd w:val="clear" w:color="auto" w:fill="FFFFFF"/>
        </w:rPr>
        <w:t xml:space="preserve"> appropriately to their verbal and non-verbal c</w:t>
      </w:r>
      <w:r w:rsidR="00354569">
        <w:rPr>
          <w:rFonts w:ascii="Arial" w:hAnsi="Arial" w:cs="Arial"/>
          <w:color w:val="0D0D0D"/>
          <w:sz w:val="24"/>
          <w:szCs w:val="24"/>
          <w:shd w:val="clear" w:color="auto" w:fill="FFFFFF"/>
        </w:rPr>
        <w:t>ommunication</w:t>
      </w:r>
      <w:r w:rsidR="00B606B2" w:rsidRPr="00B606B2">
        <w:rPr>
          <w:rFonts w:ascii="Arial" w:hAnsi="Arial" w:cs="Arial"/>
          <w:color w:val="0D0D0D"/>
          <w:sz w:val="24"/>
          <w:szCs w:val="24"/>
          <w:shd w:val="clear" w:color="auto" w:fill="FFFFFF"/>
        </w:rPr>
        <w:t>.</w:t>
      </w:r>
      <w:r w:rsidR="00DD79A5">
        <w:rPr>
          <w:rFonts w:ascii="Arial" w:hAnsi="Arial" w:cs="Arial"/>
          <w:color w:val="0D0D0D"/>
          <w:sz w:val="24"/>
          <w:szCs w:val="24"/>
          <w:shd w:val="clear" w:color="auto" w:fill="FFFFFF"/>
        </w:rPr>
        <w:t xml:space="preserve">  Staff Providing</w:t>
      </w:r>
      <w:r w:rsidR="009F726F" w:rsidRPr="009F726F">
        <w:rPr>
          <w:rFonts w:ascii="Arial" w:hAnsi="Arial" w:cs="Arial"/>
          <w:color w:val="0D0D0D"/>
          <w:sz w:val="24"/>
          <w:szCs w:val="24"/>
          <w:shd w:val="clear" w:color="auto" w:fill="FFFFFF"/>
        </w:rPr>
        <w:t xml:space="preserve"> clear and simple information to patients </w:t>
      </w:r>
      <w:r w:rsidR="00E053E1">
        <w:rPr>
          <w:rFonts w:ascii="Arial" w:hAnsi="Arial" w:cs="Arial"/>
          <w:color w:val="0D0D0D"/>
          <w:sz w:val="24"/>
          <w:szCs w:val="24"/>
          <w:shd w:val="clear" w:color="auto" w:fill="FFFFFF"/>
        </w:rPr>
        <w:t xml:space="preserve">with dementia </w:t>
      </w:r>
      <w:r w:rsidR="009F726F" w:rsidRPr="009F726F">
        <w:rPr>
          <w:rFonts w:ascii="Arial" w:hAnsi="Arial" w:cs="Arial"/>
          <w:color w:val="0D0D0D"/>
          <w:sz w:val="24"/>
          <w:szCs w:val="24"/>
          <w:shd w:val="clear" w:color="auto" w:fill="FFFFFF"/>
        </w:rPr>
        <w:t xml:space="preserve">about changes </w:t>
      </w:r>
      <w:r w:rsidR="00E053E1">
        <w:rPr>
          <w:rFonts w:ascii="Arial" w:hAnsi="Arial" w:cs="Arial"/>
          <w:color w:val="0D0D0D"/>
          <w:sz w:val="24"/>
          <w:szCs w:val="24"/>
          <w:shd w:val="clear" w:color="auto" w:fill="FFFFFF"/>
        </w:rPr>
        <w:t>about to happen</w:t>
      </w:r>
      <w:r w:rsidR="002A50EF">
        <w:rPr>
          <w:rFonts w:ascii="Arial" w:hAnsi="Arial" w:cs="Arial"/>
          <w:color w:val="0D0D0D"/>
          <w:sz w:val="24"/>
          <w:szCs w:val="24"/>
          <w:shd w:val="clear" w:color="auto" w:fill="FFFFFF"/>
        </w:rPr>
        <w:t xml:space="preserve"> </w:t>
      </w:r>
      <w:r w:rsidR="009F726F" w:rsidRPr="009F726F">
        <w:rPr>
          <w:rFonts w:ascii="Arial" w:hAnsi="Arial" w:cs="Arial"/>
          <w:color w:val="0D0D0D"/>
          <w:sz w:val="24"/>
          <w:szCs w:val="24"/>
          <w:shd w:val="clear" w:color="auto" w:fill="FFFFFF"/>
        </w:rPr>
        <w:t>in their environment can help reduce anxiety and improve their overall experience</w:t>
      </w:r>
      <w:r w:rsidR="009201AA">
        <w:rPr>
          <w:rFonts w:ascii="Arial" w:hAnsi="Arial" w:cs="Arial"/>
          <w:color w:val="0D0D0D"/>
          <w:sz w:val="24"/>
          <w:szCs w:val="24"/>
          <w:shd w:val="clear" w:color="auto" w:fill="FFFFFF"/>
        </w:rPr>
        <w:t>,</w:t>
      </w:r>
      <w:r w:rsidR="001B32AB">
        <w:rPr>
          <w:rFonts w:ascii="Arial" w:hAnsi="Arial" w:cs="Arial"/>
          <w:color w:val="0D0D0D"/>
          <w:sz w:val="24"/>
          <w:szCs w:val="24"/>
          <w:shd w:val="clear" w:color="auto" w:fill="FFFFFF"/>
        </w:rPr>
        <w:t xml:space="preserve"> </w:t>
      </w:r>
      <w:r w:rsidR="00AC78AA" w:rsidRPr="009A3F93">
        <w:rPr>
          <w:rFonts w:ascii="Arial" w:hAnsi="Arial" w:cs="Arial"/>
          <w:sz w:val="24"/>
          <w:szCs w:val="24"/>
        </w:rPr>
        <w:t>O'Rourke, J. D. et al (2020)</w:t>
      </w:r>
      <w:r w:rsidR="00AC78AA">
        <w:rPr>
          <w:rFonts w:ascii="Arial" w:hAnsi="Arial" w:cs="Arial"/>
          <w:sz w:val="24"/>
          <w:szCs w:val="24"/>
        </w:rPr>
        <w:t>.</w:t>
      </w:r>
    </w:p>
    <w:p w14:paraId="5A3A4660" w14:textId="77777777" w:rsidR="009C29A5" w:rsidRDefault="009C29A5" w:rsidP="00CA13BE">
      <w:pPr>
        <w:pStyle w:val="ListParagraph"/>
        <w:spacing w:line="360" w:lineRule="auto"/>
        <w:rPr>
          <w:rFonts w:ascii="Arial" w:hAnsi="Arial" w:cs="Arial"/>
          <w:color w:val="0D0D0D"/>
          <w:sz w:val="24"/>
          <w:szCs w:val="24"/>
          <w:shd w:val="clear" w:color="auto" w:fill="FFFFFF"/>
        </w:rPr>
      </w:pPr>
    </w:p>
    <w:p w14:paraId="306B0AA7" w14:textId="34C63A89" w:rsidR="002A50EF" w:rsidRPr="009C29A5" w:rsidRDefault="00E25B4B" w:rsidP="002A50EF">
      <w:pPr>
        <w:pStyle w:val="ListParagraph"/>
        <w:numPr>
          <w:ilvl w:val="0"/>
          <w:numId w:val="3"/>
        </w:numPr>
        <w:spacing w:line="360" w:lineRule="auto"/>
        <w:rPr>
          <w:rFonts w:ascii="Arial" w:hAnsi="Arial" w:cs="Arial"/>
          <w:color w:val="0D0D0D"/>
          <w:sz w:val="24"/>
          <w:szCs w:val="24"/>
          <w:shd w:val="clear" w:color="auto" w:fill="FFFFFF"/>
        </w:rPr>
      </w:pPr>
      <w:r>
        <w:rPr>
          <w:rFonts w:ascii="Arial" w:hAnsi="Arial" w:cs="Arial"/>
          <w:b/>
          <w:bCs/>
          <w:color w:val="0D0D0D"/>
          <w:sz w:val="24"/>
          <w:szCs w:val="24"/>
          <w:shd w:val="clear" w:color="auto" w:fill="FFFFFF"/>
        </w:rPr>
        <w:t>Nutri</w:t>
      </w:r>
      <w:r w:rsidR="00E40A67">
        <w:rPr>
          <w:rFonts w:ascii="Arial" w:hAnsi="Arial" w:cs="Arial"/>
          <w:b/>
          <w:bCs/>
          <w:color w:val="0D0D0D"/>
          <w:sz w:val="24"/>
          <w:szCs w:val="24"/>
          <w:shd w:val="clear" w:color="auto" w:fill="FFFFFF"/>
        </w:rPr>
        <w:t>tion and Hydration:</w:t>
      </w:r>
    </w:p>
    <w:p w14:paraId="17E24EF4" w14:textId="77777777" w:rsidR="009C29A5" w:rsidRPr="007A01A2" w:rsidRDefault="009C29A5" w:rsidP="009C29A5">
      <w:pPr>
        <w:pStyle w:val="ListParagraph"/>
        <w:spacing w:line="360" w:lineRule="auto"/>
        <w:rPr>
          <w:rFonts w:ascii="Arial" w:hAnsi="Arial" w:cs="Arial"/>
          <w:color w:val="0D0D0D"/>
          <w:sz w:val="24"/>
          <w:szCs w:val="24"/>
          <w:shd w:val="clear" w:color="auto" w:fill="FFFFFF"/>
        </w:rPr>
      </w:pPr>
    </w:p>
    <w:p w14:paraId="43D2A39A" w14:textId="5CDE55FC" w:rsidR="003F060B" w:rsidRDefault="00B51BCE" w:rsidP="00310A2B">
      <w:pPr>
        <w:pStyle w:val="ListParagraph"/>
        <w:spacing w:line="360" w:lineRule="auto"/>
        <w:rPr>
          <w:rFonts w:ascii="Arial" w:hAnsi="Arial" w:cs="Arial"/>
          <w:sz w:val="24"/>
          <w:szCs w:val="24"/>
        </w:rPr>
      </w:pPr>
      <w:r>
        <w:rPr>
          <w:rFonts w:ascii="Arial" w:hAnsi="Arial" w:cs="Arial"/>
          <w:color w:val="0D0D0D"/>
          <w:sz w:val="24"/>
          <w:szCs w:val="24"/>
          <w:shd w:val="clear" w:color="auto" w:fill="FFFFFF"/>
        </w:rPr>
        <w:t>Healthcare</w:t>
      </w:r>
      <w:r w:rsidR="00406830">
        <w:rPr>
          <w:rFonts w:ascii="Arial" w:hAnsi="Arial" w:cs="Arial"/>
          <w:color w:val="0D0D0D"/>
          <w:sz w:val="24"/>
          <w:szCs w:val="24"/>
          <w:shd w:val="clear" w:color="auto" w:fill="FFFFFF"/>
        </w:rPr>
        <w:t xml:space="preserve"> </w:t>
      </w:r>
      <w:r>
        <w:rPr>
          <w:rFonts w:ascii="Arial" w:hAnsi="Arial" w:cs="Arial"/>
          <w:color w:val="0D0D0D"/>
          <w:sz w:val="24"/>
          <w:szCs w:val="24"/>
          <w:shd w:val="clear" w:color="auto" w:fill="FFFFFF"/>
        </w:rPr>
        <w:t xml:space="preserve">providers and staff </w:t>
      </w:r>
      <w:r w:rsidR="00B3627D">
        <w:rPr>
          <w:rFonts w:ascii="Arial" w:hAnsi="Arial" w:cs="Arial"/>
          <w:color w:val="0D0D0D"/>
          <w:sz w:val="24"/>
          <w:szCs w:val="24"/>
          <w:shd w:val="clear" w:color="auto" w:fill="FFFFFF"/>
        </w:rPr>
        <w:t xml:space="preserve">should </w:t>
      </w:r>
      <w:r>
        <w:rPr>
          <w:rFonts w:ascii="Arial" w:hAnsi="Arial" w:cs="Arial"/>
          <w:color w:val="0D0D0D"/>
          <w:sz w:val="24"/>
          <w:szCs w:val="24"/>
          <w:shd w:val="clear" w:color="auto" w:fill="FFFFFF"/>
        </w:rPr>
        <w:t>p</w:t>
      </w:r>
      <w:r w:rsidR="007A07AB" w:rsidRPr="007A01A2">
        <w:rPr>
          <w:rFonts w:ascii="Arial" w:hAnsi="Arial" w:cs="Arial"/>
          <w:color w:val="0D0D0D"/>
          <w:sz w:val="24"/>
          <w:szCs w:val="24"/>
          <w:shd w:val="clear" w:color="auto" w:fill="FFFFFF"/>
        </w:rPr>
        <w:t>erform</w:t>
      </w:r>
      <w:r w:rsidR="007A01A2" w:rsidRPr="007A01A2">
        <w:rPr>
          <w:rFonts w:ascii="Arial" w:hAnsi="Arial" w:cs="Arial"/>
          <w:color w:val="0D0D0D"/>
          <w:sz w:val="24"/>
          <w:szCs w:val="24"/>
          <w:shd w:val="clear" w:color="auto" w:fill="FFFFFF"/>
        </w:rPr>
        <w:t xml:space="preserve"> </w:t>
      </w:r>
      <w:r w:rsidR="007A07AB" w:rsidRPr="007A01A2">
        <w:rPr>
          <w:rFonts w:ascii="Arial" w:hAnsi="Arial" w:cs="Arial"/>
          <w:color w:val="0D0D0D"/>
          <w:sz w:val="24"/>
          <w:szCs w:val="24"/>
          <w:shd w:val="clear" w:color="auto" w:fill="FFFFFF"/>
        </w:rPr>
        <w:t>detailed</w:t>
      </w:r>
      <w:r w:rsidR="007A01A2" w:rsidRPr="007A01A2">
        <w:rPr>
          <w:rFonts w:ascii="Arial" w:hAnsi="Arial" w:cs="Arial"/>
          <w:color w:val="0D0D0D"/>
          <w:sz w:val="24"/>
          <w:szCs w:val="24"/>
          <w:shd w:val="clear" w:color="auto" w:fill="FFFFFF"/>
        </w:rPr>
        <w:t xml:space="preserve"> assessments of each </w:t>
      </w:r>
      <w:r w:rsidR="00A31926">
        <w:rPr>
          <w:rFonts w:ascii="Arial" w:hAnsi="Arial" w:cs="Arial"/>
          <w:color w:val="0D0D0D"/>
          <w:sz w:val="24"/>
          <w:szCs w:val="24"/>
          <w:shd w:val="clear" w:color="auto" w:fill="FFFFFF"/>
        </w:rPr>
        <w:t xml:space="preserve">dementia </w:t>
      </w:r>
      <w:r w:rsidR="007A01A2" w:rsidRPr="007A01A2">
        <w:rPr>
          <w:rFonts w:ascii="Arial" w:hAnsi="Arial" w:cs="Arial"/>
          <w:color w:val="0D0D0D"/>
          <w:sz w:val="24"/>
          <w:szCs w:val="24"/>
          <w:shd w:val="clear" w:color="auto" w:fill="FFFFFF"/>
        </w:rPr>
        <w:t xml:space="preserve">patient's </w:t>
      </w:r>
      <w:r w:rsidR="00A31926" w:rsidRPr="007A01A2">
        <w:rPr>
          <w:rFonts w:ascii="Arial" w:hAnsi="Arial" w:cs="Arial"/>
          <w:color w:val="0D0D0D"/>
          <w:sz w:val="24"/>
          <w:szCs w:val="24"/>
          <w:shd w:val="clear" w:color="auto" w:fill="FFFFFF"/>
        </w:rPr>
        <w:t>nutritional</w:t>
      </w:r>
      <w:r w:rsidR="007A01A2" w:rsidRPr="007A01A2">
        <w:rPr>
          <w:rFonts w:ascii="Arial" w:hAnsi="Arial" w:cs="Arial"/>
          <w:color w:val="0D0D0D"/>
          <w:sz w:val="24"/>
          <w:szCs w:val="24"/>
          <w:shd w:val="clear" w:color="auto" w:fill="FFFFFF"/>
        </w:rPr>
        <w:t xml:space="preserve"> needs and </w:t>
      </w:r>
      <w:r w:rsidR="00321B4E">
        <w:rPr>
          <w:rFonts w:ascii="Arial" w:hAnsi="Arial" w:cs="Arial"/>
          <w:color w:val="0D0D0D"/>
          <w:sz w:val="24"/>
          <w:szCs w:val="24"/>
          <w:shd w:val="clear" w:color="auto" w:fill="FFFFFF"/>
        </w:rPr>
        <w:t>choices</w:t>
      </w:r>
      <w:r w:rsidR="007A01A2" w:rsidRPr="007A01A2">
        <w:rPr>
          <w:rFonts w:ascii="Arial" w:hAnsi="Arial" w:cs="Arial"/>
          <w:color w:val="0D0D0D"/>
          <w:sz w:val="24"/>
          <w:szCs w:val="24"/>
          <w:shd w:val="clear" w:color="auto" w:fill="FFFFFF"/>
        </w:rPr>
        <w:t xml:space="preserve">. </w:t>
      </w:r>
      <w:r w:rsidR="00321B4E">
        <w:rPr>
          <w:rFonts w:ascii="Arial" w:hAnsi="Arial" w:cs="Arial"/>
          <w:color w:val="0D0D0D"/>
          <w:sz w:val="24"/>
          <w:szCs w:val="24"/>
          <w:shd w:val="clear" w:color="auto" w:fill="FFFFFF"/>
        </w:rPr>
        <w:t xml:space="preserve"> </w:t>
      </w:r>
      <w:r w:rsidR="00321B4E" w:rsidRPr="007A01A2">
        <w:rPr>
          <w:rFonts w:ascii="Arial" w:hAnsi="Arial" w:cs="Arial"/>
          <w:color w:val="0D0D0D"/>
          <w:sz w:val="24"/>
          <w:szCs w:val="24"/>
          <w:shd w:val="clear" w:color="auto" w:fill="FFFFFF"/>
        </w:rPr>
        <w:t>Create</w:t>
      </w:r>
      <w:r w:rsidR="00321B4E">
        <w:rPr>
          <w:rFonts w:ascii="Arial" w:hAnsi="Arial" w:cs="Arial"/>
          <w:color w:val="0D0D0D"/>
          <w:sz w:val="24"/>
          <w:szCs w:val="24"/>
          <w:shd w:val="clear" w:color="auto" w:fill="FFFFFF"/>
        </w:rPr>
        <w:t xml:space="preserve"> </w:t>
      </w:r>
      <w:r w:rsidR="00CF7BF9">
        <w:rPr>
          <w:rFonts w:ascii="Arial" w:hAnsi="Arial" w:cs="Arial"/>
          <w:color w:val="0D0D0D"/>
          <w:sz w:val="24"/>
          <w:szCs w:val="24"/>
          <w:shd w:val="clear" w:color="auto" w:fill="FFFFFF"/>
        </w:rPr>
        <w:t>a nutrition plan</w:t>
      </w:r>
      <w:r w:rsidR="007A01A2" w:rsidRPr="007A01A2">
        <w:rPr>
          <w:rFonts w:ascii="Arial" w:hAnsi="Arial" w:cs="Arial"/>
          <w:color w:val="0D0D0D"/>
          <w:sz w:val="24"/>
          <w:szCs w:val="24"/>
          <w:shd w:val="clear" w:color="auto" w:fill="FFFFFF"/>
        </w:rPr>
        <w:t xml:space="preserve"> </w:t>
      </w:r>
      <w:r w:rsidR="00CF7BF9">
        <w:rPr>
          <w:rFonts w:ascii="Arial" w:hAnsi="Arial" w:cs="Arial"/>
          <w:color w:val="0D0D0D"/>
          <w:sz w:val="24"/>
          <w:szCs w:val="24"/>
          <w:shd w:val="clear" w:color="auto" w:fill="FFFFFF"/>
        </w:rPr>
        <w:t>on a</w:t>
      </w:r>
      <w:r w:rsidR="00E05A12">
        <w:rPr>
          <w:rFonts w:ascii="Arial" w:hAnsi="Arial" w:cs="Arial"/>
          <w:color w:val="0D0D0D"/>
          <w:sz w:val="24"/>
          <w:szCs w:val="24"/>
          <w:shd w:val="clear" w:color="auto" w:fill="FFFFFF"/>
        </w:rPr>
        <w:t xml:space="preserve"> </w:t>
      </w:r>
      <w:r w:rsidR="00FE5500">
        <w:rPr>
          <w:rFonts w:ascii="Arial" w:hAnsi="Arial" w:cs="Arial"/>
          <w:color w:val="0D0D0D"/>
          <w:sz w:val="24"/>
          <w:szCs w:val="24"/>
          <w:shd w:val="clear" w:color="auto" w:fill="FFFFFF"/>
        </w:rPr>
        <w:t>person-centred</w:t>
      </w:r>
      <w:r w:rsidR="00E05A12">
        <w:rPr>
          <w:rFonts w:ascii="Arial" w:hAnsi="Arial" w:cs="Arial"/>
          <w:color w:val="0D0D0D"/>
          <w:sz w:val="24"/>
          <w:szCs w:val="24"/>
          <w:shd w:val="clear" w:color="auto" w:fill="FFFFFF"/>
        </w:rPr>
        <w:t xml:space="preserve"> </w:t>
      </w:r>
      <w:r w:rsidR="00A85320">
        <w:rPr>
          <w:rFonts w:ascii="Arial" w:hAnsi="Arial" w:cs="Arial"/>
          <w:color w:val="0D0D0D"/>
          <w:sz w:val="24"/>
          <w:szCs w:val="24"/>
          <w:shd w:val="clear" w:color="auto" w:fill="FFFFFF"/>
        </w:rPr>
        <w:t xml:space="preserve">care </w:t>
      </w:r>
      <w:r w:rsidR="00E05A12">
        <w:rPr>
          <w:rFonts w:ascii="Arial" w:hAnsi="Arial" w:cs="Arial"/>
          <w:color w:val="0D0D0D"/>
          <w:sz w:val="24"/>
          <w:szCs w:val="24"/>
          <w:shd w:val="clear" w:color="auto" w:fill="FFFFFF"/>
        </w:rPr>
        <w:t xml:space="preserve">basis </w:t>
      </w:r>
      <w:r w:rsidR="007A01A2" w:rsidRPr="007A01A2">
        <w:rPr>
          <w:rFonts w:ascii="Arial" w:hAnsi="Arial" w:cs="Arial"/>
          <w:color w:val="0D0D0D"/>
          <w:sz w:val="24"/>
          <w:szCs w:val="24"/>
          <w:shd w:val="clear" w:color="auto" w:fill="FFFFFF"/>
        </w:rPr>
        <w:t xml:space="preserve">to </w:t>
      </w:r>
      <w:r w:rsidR="00682F23">
        <w:rPr>
          <w:rFonts w:ascii="Arial" w:hAnsi="Arial" w:cs="Arial"/>
          <w:color w:val="0D0D0D"/>
          <w:sz w:val="24"/>
          <w:szCs w:val="24"/>
          <w:shd w:val="clear" w:color="auto" w:fill="FFFFFF"/>
        </w:rPr>
        <w:t xml:space="preserve">tackle risks associated with </w:t>
      </w:r>
      <w:r w:rsidR="007A01A2" w:rsidRPr="007A01A2">
        <w:rPr>
          <w:rFonts w:ascii="Arial" w:hAnsi="Arial" w:cs="Arial"/>
          <w:color w:val="0D0D0D"/>
          <w:sz w:val="24"/>
          <w:szCs w:val="24"/>
          <w:shd w:val="clear" w:color="auto" w:fill="FFFFFF"/>
        </w:rPr>
        <w:t xml:space="preserve">malnutrition and dehydration. </w:t>
      </w:r>
      <w:r w:rsidR="00E51F2B">
        <w:rPr>
          <w:rFonts w:ascii="Arial" w:hAnsi="Arial" w:cs="Arial"/>
          <w:color w:val="0D0D0D"/>
          <w:sz w:val="24"/>
          <w:szCs w:val="24"/>
          <w:shd w:val="clear" w:color="auto" w:fill="FFFFFF"/>
        </w:rPr>
        <w:t xml:space="preserve"> </w:t>
      </w:r>
      <w:r w:rsidR="00DA5749">
        <w:rPr>
          <w:rFonts w:ascii="Arial" w:hAnsi="Arial" w:cs="Arial"/>
          <w:color w:val="0D0D0D"/>
          <w:sz w:val="24"/>
          <w:szCs w:val="24"/>
          <w:shd w:val="clear" w:color="auto" w:fill="FFFFFF"/>
        </w:rPr>
        <w:t>For instance</w:t>
      </w:r>
      <w:r w:rsidR="00284C3A">
        <w:rPr>
          <w:rFonts w:ascii="Arial" w:hAnsi="Arial" w:cs="Arial"/>
          <w:color w:val="0D0D0D"/>
          <w:sz w:val="24"/>
          <w:szCs w:val="24"/>
          <w:shd w:val="clear" w:color="auto" w:fill="FFFFFF"/>
        </w:rPr>
        <w:t>,</w:t>
      </w:r>
      <w:r w:rsidR="00DA5749">
        <w:rPr>
          <w:rFonts w:ascii="Arial" w:hAnsi="Arial" w:cs="Arial"/>
          <w:color w:val="0D0D0D"/>
          <w:sz w:val="24"/>
          <w:szCs w:val="24"/>
          <w:shd w:val="clear" w:color="auto" w:fill="FFFFFF"/>
        </w:rPr>
        <w:t xml:space="preserve"> </w:t>
      </w:r>
      <w:r w:rsidR="004361B2">
        <w:rPr>
          <w:rFonts w:ascii="Arial" w:hAnsi="Arial" w:cs="Arial"/>
          <w:color w:val="0D0D0D"/>
          <w:sz w:val="24"/>
          <w:szCs w:val="24"/>
          <w:shd w:val="clear" w:color="auto" w:fill="FFFFFF"/>
        </w:rPr>
        <w:t>Patients</w:t>
      </w:r>
      <w:r w:rsidR="00DA5749">
        <w:rPr>
          <w:rFonts w:ascii="Arial" w:hAnsi="Arial" w:cs="Arial"/>
          <w:color w:val="0D0D0D"/>
          <w:sz w:val="24"/>
          <w:szCs w:val="24"/>
          <w:shd w:val="clear" w:color="auto" w:fill="FFFFFF"/>
        </w:rPr>
        <w:t xml:space="preserve"> who struggle</w:t>
      </w:r>
      <w:r w:rsidR="00FD5EE1">
        <w:rPr>
          <w:rFonts w:ascii="Arial" w:hAnsi="Arial" w:cs="Arial"/>
          <w:color w:val="0D0D0D"/>
          <w:sz w:val="24"/>
          <w:szCs w:val="24"/>
          <w:shd w:val="clear" w:color="auto" w:fill="FFFFFF"/>
        </w:rPr>
        <w:t xml:space="preserve"> to swallow </w:t>
      </w:r>
      <w:r w:rsidR="00284C3A">
        <w:rPr>
          <w:rFonts w:ascii="Arial" w:hAnsi="Arial" w:cs="Arial"/>
          <w:color w:val="0D0D0D"/>
          <w:sz w:val="24"/>
          <w:szCs w:val="24"/>
          <w:shd w:val="clear" w:color="auto" w:fill="FFFFFF"/>
        </w:rPr>
        <w:t>solid food should</w:t>
      </w:r>
      <w:r w:rsidR="00FD5EE1">
        <w:rPr>
          <w:rFonts w:ascii="Arial" w:hAnsi="Arial" w:cs="Arial"/>
          <w:color w:val="0D0D0D"/>
          <w:sz w:val="24"/>
          <w:szCs w:val="24"/>
          <w:shd w:val="clear" w:color="auto" w:fill="FFFFFF"/>
        </w:rPr>
        <w:t xml:space="preserve"> be provided with </w:t>
      </w:r>
      <w:r w:rsidR="00284C3A">
        <w:rPr>
          <w:rFonts w:ascii="Arial" w:hAnsi="Arial" w:cs="Arial"/>
          <w:color w:val="0D0D0D"/>
          <w:sz w:val="24"/>
          <w:szCs w:val="24"/>
          <w:shd w:val="clear" w:color="auto" w:fill="FFFFFF"/>
        </w:rPr>
        <w:t>balanced</w:t>
      </w:r>
      <w:r w:rsidR="00FD5EE1">
        <w:rPr>
          <w:rFonts w:ascii="Arial" w:hAnsi="Arial" w:cs="Arial"/>
          <w:color w:val="0D0D0D"/>
          <w:sz w:val="24"/>
          <w:szCs w:val="24"/>
          <w:shd w:val="clear" w:color="auto" w:fill="FFFFFF"/>
        </w:rPr>
        <w:t xml:space="preserve"> </w:t>
      </w:r>
      <w:r w:rsidR="00284C3A">
        <w:rPr>
          <w:rFonts w:ascii="Arial" w:hAnsi="Arial" w:cs="Arial"/>
          <w:color w:val="0D0D0D"/>
          <w:sz w:val="24"/>
          <w:szCs w:val="24"/>
          <w:shd w:val="clear" w:color="auto" w:fill="FFFFFF"/>
        </w:rPr>
        <w:t>nutritious</w:t>
      </w:r>
      <w:r w:rsidR="000C0CD0">
        <w:rPr>
          <w:rFonts w:ascii="Arial" w:hAnsi="Arial" w:cs="Arial"/>
          <w:color w:val="0D0D0D"/>
          <w:sz w:val="24"/>
          <w:szCs w:val="24"/>
          <w:shd w:val="clear" w:color="auto" w:fill="FFFFFF"/>
        </w:rPr>
        <w:t xml:space="preserve"> soft food and </w:t>
      </w:r>
      <w:r w:rsidR="00EF5233">
        <w:rPr>
          <w:rFonts w:ascii="Arial" w:hAnsi="Arial" w:cs="Arial"/>
          <w:color w:val="0D0D0D"/>
          <w:sz w:val="24"/>
          <w:szCs w:val="24"/>
          <w:shd w:val="clear" w:color="auto" w:fill="FFFFFF"/>
        </w:rPr>
        <w:t>assistance</w:t>
      </w:r>
      <w:r w:rsidR="00643DB7">
        <w:rPr>
          <w:rFonts w:ascii="Arial" w:hAnsi="Arial" w:cs="Arial"/>
          <w:color w:val="0D0D0D"/>
          <w:sz w:val="24"/>
          <w:szCs w:val="24"/>
          <w:shd w:val="clear" w:color="auto" w:fill="FFFFFF"/>
        </w:rPr>
        <w:t xml:space="preserve"> when they are eating</w:t>
      </w:r>
      <w:r w:rsidR="00284C3A">
        <w:rPr>
          <w:rFonts w:ascii="Arial" w:hAnsi="Arial" w:cs="Arial"/>
          <w:color w:val="0D0D0D"/>
          <w:sz w:val="24"/>
          <w:szCs w:val="24"/>
          <w:shd w:val="clear" w:color="auto" w:fill="FFFFFF"/>
        </w:rPr>
        <w:t>.</w:t>
      </w:r>
      <w:r w:rsidR="004361B2">
        <w:rPr>
          <w:rFonts w:ascii="Arial" w:hAnsi="Arial" w:cs="Arial"/>
          <w:color w:val="0D0D0D"/>
          <w:sz w:val="24"/>
          <w:szCs w:val="24"/>
          <w:shd w:val="clear" w:color="auto" w:fill="FFFFFF"/>
        </w:rPr>
        <w:t xml:space="preserve"> </w:t>
      </w:r>
      <w:r w:rsidR="00EF5233">
        <w:rPr>
          <w:rFonts w:ascii="Arial" w:hAnsi="Arial" w:cs="Arial"/>
          <w:color w:val="0D0D0D"/>
          <w:sz w:val="24"/>
          <w:szCs w:val="24"/>
          <w:shd w:val="clear" w:color="auto" w:fill="FFFFFF"/>
        </w:rPr>
        <w:t xml:space="preserve"> Staff should m</w:t>
      </w:r>
      <w:r w:rsidR="007A01A2" w:rsidRPr="007A01A2">
        <w:rPr>
          <w:rFonts w:ascii="Arial" w:hAnsi="Arial" w:cs="Arial"/>
          <w:color w:val="0D0D0D"/>
          <w:sz w:val="24"/>
          <w:szCs w:val="24"/>
          <w:shd w:val="clear" w:color="auto" w:fill="FFFFFF"/>
        </w:rPr>
        <w:t>ake</w:t>
      </w:r>
      <w:r w:rsidR="00FB285B">
        <w:rPr>
          <w:rFonts w:ascii="Arial" w:hAnsi="Arial" w:cs="Arial"/>
          <w:color w:val="0D0D0D"/>
          <w:sz w:val="24"/>
          <w:szCs w:val="24"/>
          <w:shd w:val="clear" w:color="auto" w:fill="FFFFFF"/>
        </w:rPr>
        <w:t xml:space="preserve"> </w:t>
      </w:r>
      <w:r w:rsidR="007A01A2" w:rsidRPr="007A01A2">
        <w:rPr>
          <w:rFonts w:ascii="Arial" w:hAnsi="Arial" w:cs="Arial"/>
          <w:color w:val="0D0D0D"/>
          <w:sz w:val="24"/>
          <w:szCs w:val="24"/>
          <w:shd w:val="clear" w:color="auto" w:fill="FFFFFF"/>
        </w:rPr>
        <w:t>meals more a</w:t>
      </w:r>
      <w:r w:rsidR="00EF7D51">
        <w:rPr>
          <w:rFonts w:ascii="Arial" w:hAnsi="Arial" w:cs="Arial"/>
          <w:color w:val="0D0D0D"/>
          <w:sz w:val="24"/>
          <w:szCs w:val="24"/>
          <w:shd w:val="clear" w:color="auto" w:fill="FFFFFF"/>
        </w:rPr>
        <w:t xml:space="preserve">ttractive </w:t>
      </w:r>
      <w:r w:rsidR="007A01A2" w:rsidRPr="007A01A2">
        <w:rPr>
          <w:rFonts w:ascii="Arial" w:hAnsi="Arial" w:cs="Arial"/>
          <w:color w:val="0D0D0D"/>
          <w:sz w:val="24"/>
          <w:szCs w:val="24"/>
          <w:shd w:val="clear" w:color="auto" w:fill="FFFFFF"/>
        </w:rPr>
        <w:t xml:space="preserve">and consider the </w:t>
      </w:r>
      <w:r w:rsidR="003B1040">
        <w:rPr>
          <w:rFonts w:ascii="Arial" w:hAnsi="Arial" w:cs="Arial"/>
          <w:color w:val="0D0D0D"/>
          <w:sz w:val="24"/>
          <w:szCs w:val="24"/>
          <w:shd w:val="clear" w:color="auto" w:fill="FFFFFF"/>
        </w:rPr>
        <w:t>food tha</w:t>
      </w:r>
      <w:r w:rsidR="00A270E8">
        <w:rPr>
          <w:rFonts w:ascii="Arial" w:hAnsi="Arial" w:cs="Arial"/>
          <w:color w:val="0D0D0D"/>
          <w:sz w:val="24"/>
          <w:szCs w:val="24"/>
          <w:shd w:val="clear" w:color="auto" w:fill="FFFFFF"/>
        </w:rPr>
        <w:t>t</w:t>
      </w:r>
      <w:r w:rsidR="003B1040">
        <w:rPr>
          <w:rFonts w:ascii="Arial" w:hAnsi="Arial" w:cs="Arial"/>
          <w:color w:val="0D0D0D"/>
          <w:sz w:val="24"/>
          <w:szCs w:val="24"/>
          <w:shd w:val="clear" w:color="auto" w:fill="FFFFFF"/>
        </w:rPr>
        <w:t xml:space="preserve"> </w:t>
      </w:r>
      <w:r w:rsidR="003B1040">
        <w:rPr>
          <w:rFonts w:ascii="Arial" w:hAnsi="Arial" w:cs="Arial"/>
          <w:color w:val="0D0D0D"/>
          <w:sz w:val="24"/>
          <w:szCs w:val="24"/>
          <w:shd w:val="clear" w:color="auto" w:fill="FFFFFF"/>
        </w:rPr>
        <w:lastRenderedPageBreak/>
        <w:t xml:space="preserve">the </w:t>
      </w:r>
      <w:r w:rsidR="00F708D2">
        <w:rPr>
          <w:rFonts w:ascii="Arial" w:hAnsi="Arial" w:cs="Arial"/>
          <w:color w:val="0D0D0D"/>
          <w:sz w:val="24"/>
          <w:szCs w:val="24"/>
          <w:shd w:val="clear" w:color="auto" w:fill="FFFFFF"/>
        </w:rPr>
        <w:t>patients</w:t>
      </w:r>
      <w:r w:rsidR="007A01A2" w:rsidRPr="007A01A2">
        <w:rPr>
          <w:rFonts w:ascii="Arial" w:hAnsi="Arial" w:cs="Arial"/>
          <w:color w:val="0D0D0D"/>
          <w:sz w:val="24"/>
          <w:szCs w:val="24"/>
          <w:shd w:val="clear" w:color="auto" w:fill="FFFFFF"/>
        </w:rPr>
        <w:t xml:space="preserve"> </w:t>
      </w:r>
      <w:r w:rsidR="00F708D2">
        <w:rPr>
          <w:rFonts w:ascii="Arial" w:hAnsi="Arial" w:cs="Arial"/>
          <w:color w:val="0D0D0D"/>
          <w:sz w:val="24"/>
          <w:szCs w:val="24"/>
          <w:shd w:val="clear" w:color="auto" w:fill="FFFFFF"/>
        </w:rPr>
        <w:t>are</w:t>
      </w:r>
      <w:r w:rsidR="00A270E8">
        <w:rPr>
          <w:rFonts w:ascii="Arial" w:hAnsi="Arial" w:cs="Arial"/>
          <w:color w:val="0D0D0D"/>
          <w:sz w:val="24"/>
          <w:szCs w:val="24"/>
          <w:shd w:val="clear" w:color="auto" w:fill="FFFFFF"/>
        </w:rPr>
        <w:t xml:space="preserve"> familiar with to </w:t>
      </w:r>
      <w:r w:rsidR="008E025A">
        <w:rPr>
          <w:rFonts w:ascii="Arial" w:hAnsi="Arial" w:cs="Arial"/>
          <w:color w:val="0D0D0D"/>
          <w:sz w:val="24"/>
          <w:szCs w:val="24"/>
          <w:shd w:val="clear" w:color="auto" w:fill="FFFFFF"/>
        </w:rPr>
        <w:t xml:space="preserve">trigger appetite and </w:t>
      </w:r>
      <w:r w:rsidR="00A270E8">
        <w:rPr>
          <w:rFonts w:ascii="Arial" w:hAnsi="Arial" w:cs="Arial"/>
          <w:color w:val="0D0D0D"/>
          <w:sz w:val="24"/>
          <w:szCs w:val="24"/>
          <w:shd w:val="clear" w:color="auto" w:fill="FFFFFF"/>
        </w:rPr>
        <w:t>encourage</w:t>
      </w:r>
      <w:r w:rsidR="007A01A2" w:rsidRPr="007A01A2">
        <w:rPr>
          <w:rFonts w:ascii="Arial" w:hAnsi="Arial" w:cs="Arial"/>
          <w:color w:val="0D0D0D"/>
          <w:sz w:val="24"/>
          <w:szCs w:val="24"/>
          <w:shd w:val="clear" w:color="auto" w:fill="FFFFFF"/>
        </w:rPr>
        <w:t xml:space="preserve"> enjoyme</w:t>
      </w:r>
      <w:r w:rsidR="00F708D2">
        <w:rPr>
          <w:rFonts w:ascii="Arial" w:hAnsi="Arial" w:cs="Arial"/>
          <w:color w:val="0D0D0D"/>
          <w:sz w:val="24"/>
          <w:szCs w:val="24"/>
          <w:shd w:val="clear" w:color="auto" w:fill="FFFFFF"/>
        </w:rPr>
        <w:t>nt</w:t>
      </w:r>
      <w:r w:rsidR="007A01A2" w:rsidRPr="007A01A2">
        <w:rPr>
          <w:rFonts w:ascii="Arial" w:hAnsi="Arial" w:cs="Arial"/>
          <w:color w:val="0D0D0D"/>
          <w:sz w:val="24"/>
          <w:szCs w:val="24"/>
          <w:shd w:val="clear" w:color="auto" w:fill="FFFFFF"/>
        </w:rPr>
        <w:t xml:space="preserve"> </w:t>
      </w:r>
      <w:r w:rsidR="00050FF8">
        <w:rPr>
          <w:rFonts w:ascii="Arial" w:hAnsi="Arial" w:cs="Arial"/>
          <w:color w:val="0D0D0D"/>
          <w:sz w:val="24"/>
          <w:szCs w:val="24"/>
          <w:shd w:val="clear" w:color="auto" w:fill="FFFFFF"/>
        </w:rPr>
        <w:t>and consumption</w:t>
      </w:r>
      <w:r w:rsidR="00FD515A">
        <w:rPr>
          <w:rFonts w:ascii="Arial" w:hAnsi="Arial" w:cs="Arial"/>
          <w:color w:val="0D0D0D"/>
          <w:sz w:val="24"/>
          <w:szCs w:val="24"/>
          <w:shd w:val="clear" w:color="auto" w:fill="FFFFFF"/>
        </w:rPr>
        <w:t>,</w:t>
      </w:r>
      <w:r w:rsidR="00BC749B">
        <w:rPr>
          <w:rFonts w:ascii="Arial" w:hAnsi="Arial" w:cs="Arial"/>
          <w:color w:val="0D0D0D"/>
          <w:sz w:val="24"/>
          <w:szCs w:val="24"/>
          <w:shd w:val="clear" w:color="auto" w:fill="FFFFFF"/>
        </w:rPr>
        <w:t xml:space="preserve"> </w:t>
      </w:r>
      <w:r w:rsidR="003A7E32" w:rsidRPr="00A9245C">
        <w:rPr>
          <w:rFonts w:ascii="Arial" w:hAnsi="Arial" w:cs="Arial"/>
          <w:sz w:val="24"/>
          <w:szCs w:val="24"/>
        </w:rPr>
        <w:t>Brooker, D. and Lillyman, S. (2013)</w:t>
      </w:r>
      <w:r w:rsidR="003A7E32">
        <w:rPr>
          <w:rFonts w:ascii="Arial" w:hAnsi="Arial" w:cs="Arial"/>
          <w:sz w:val="24"/>
          <w:szCs w:val="24"/>
        </w:rPr>
        <w:t>.</w:t>
      </w:r>
    </w:p>
    <w:p w14:paraId="7A40EC15" w14:textId="77777777" w:rsidR="00310A2B" w:rsidRPr="00310A2B" w:rsidRDefault="00310A2B" w:rsidP="00310A2B">
      <w:pPr>
        <w:pStyle w:val="ListParagraph"/>
        <w:spacing w:line="360" w:lineRule="auto"/>
        <w:rPr>
          <w:rFonts w:ascii="Arial" w:hAnsi="Arial" w:cs="Arial"/>
          <w:sz w:val="24"/>
          <w:szCs w:val="24"/>
        </w:rPr>
      </w:pPr>
    </w:p>
    <w:p w14:paraId="666ED2E0" w14:textId="7AD357F9" w:rsidR="00050FF8" w:rsidRPr="00310A2B" w:rsidRDefault="006B4B6E" w:rsidP="00050FF8">
      <w:pPr>
        <w:pStyle w:val="ListParagraph"/>
        <w:numPr>
          <w:ilvl w:val="0"/>
          <w:numId w:val="3"/>
        </w:numPr>
        <w:spacing w:line="360" w:lineRule="auto"/>
        <w:rPr>
          <w:rFonts w:ascii="Arial" w:hAnsi="Arial" w:cs="Arial"/>
          <w:color w:val="0D0D0D"/>
          <w:sz w:val="24"/>
          <w:szCs w:val="24"/>
          <w:shd w:val="clear" w:color="auto" w:fill="FFFFFF"/>
        </w:rPr>
      </w:pPr>
      <w:r>
        <w:rPr>
          <w:rFonts w:ascii="Arial" w:hAnsi="Arial" w:cs="Arial"/>
          <w:b/>
          <w:bCs/>
          <w:color w:val="0D0D0D"/>
          <w:sz w:val="24"/>
          <w:szCs w:val="24"/>
          <w:shd w:val="clear" w:color="auto" w:fill="FFFFFF"/>
        </w:rPr>
        <w:t>Managing Be</w:t>
      </w:r>
      <w:r w:rsidR="002A4A96">
        <w:rPr>
          <w:rFonts w:ascii="Arial" w:hAnsi="Arial" w:cs="Arial"/>
          <w:b/>
          <w:bCs/>
          <w:color w:val="0D0D0D"/>
          <w:sz w:val="24"/>
          <w:szCs w:val="24"/>
          <w:shd w:val="clear" w:color="auto" w:fill="FFFFFF"/>
        </w:rPr>
        <w:t>haviours that Challenge:</w:t>
      </w:r>
    </w:p>
    <w:p w14:paraId="4302B878" w14:textId="77777777" w:rsidR="00310A2B" w:rsidRPr="002A4A96" w:rsidRDefault="00310A2B" w:rsidP="00310A2B">
      <w:pPr>
        <w:pStyle w:val="ListParagraph"/>
        <w:spacing w:line="360" w:lineRule="auto"/>
        <w:rPr>
          <w:rFonts w:ascii="Arial" w:hAnsi="Arial" w:cs="Arial"/>
          <w:color w:val="0D0D0D"/>
          <w:sz w:val="24"/>
          <w:szCs w:val="24"/>
          <w:shd w:val="clear" w:color="auto" w:fill="FFFFFF"/>
        </w:rPr>
      </w:pPr>
    </w:p>
    <w:p w14:paraId="51A60487" w14:textId="09C5FC14" w:rsidR="002A4A96" w:rsidRDefault="00414B16" w:rsidP="002A4A96">
      <w:pPr>
        <w:pStyle w:val="ListParagraph"/>
        <w:spacing w:line="360" w:lineRule="auto"/>
        <w:rPr>
          <w:rFonts w:ascii="Arial" w:hAnsi="Arial" w:cs="Arial"/>
          <w:color w:val="0D0D0D"/>
          <w:sz w:val="24"/>
          <w:szCs w:val="24"/>
          <w:shd w:val="clear" w:color="auto" w:fill="FFFFFF"/>
        </w:rPr>
      </w:pPr>
      <w:r>
        <w:rPr>
          <w:rFonts w:ascii="Arial" w:hAnsi="Arial" w:cs="Arial"/>
          <w:color w:val="0D0D0D"/>
          <w:sz w:val="24"/>
          <w:szCs w:val="24"/>
          <w:shd w:val="clear" w:color="auto" w:fill="FFFFFF"/>
        </w:rPr>
        <w:t>Healthcare</w:t>
      </w:r>
      <w:r w:rsidR="00B3627D">
        <w:rPr>
          <w:rFonts w:ascii="Arial" w:hAnsi="Arial" w:cs="Arial"/>
          <w:color w:val="0D0D0D"/>
          <w:sz w:val="24"/>
          <w:szCs w:val="24"/>
          <w:shd w:val="clear" w:color="auto" w:fill="FFFFFF"/>
        </w:rPr>
        <w:t xml:space="preserve"> </w:t>
      </w:r>
      <w:r>
        <w:rPr>
          <w:rFonts w:ascii="Arial" w:hAnsi="Arial" w:cs="Arial"/>
          <w:color w:val="0D0D0D"/>
          <w:sz w:val="24"/>
          <w:szCs w:val="24"/>
          <w:shd w:val="clear" w:color="auto" w:fill="FFFFFF"/>
        </w:rPr>
        <w:t>providers and staff need to a</w:t>
      </w:r>
      <w:r w:rsidR="008C2676" w:rsidRPr="002A4A96">
        <w:rPr>
          <w:rFonts w:ascii="Arial" w:hAnsi="Arial" w:cs="Arial"/>
          <w:color w:val="0D0D0D"/>
          <w:sz w:val="24"/>
          <w:szCs w:val="24"/>
          <w:shd w:val="clear" w:color="auto" w:fill="FFFFFF"/>
        </w:rPr>
        <w:t>cknowledge</w:t>
      </w:r>
      <w:r w:rsidR="002A4A96" w:rsidRPr="002A4A96">
        <w:rPr>
          <w:rFonts w:ascii="Arial" w:hAnsi="Arial" w:cs="Arial"/>
          <w:color w:val="0D0D0D"/>
          <w:sz w:val="24"/>
          <w:szCs w:val="24"/>
          <w:shd w:val="clear" w:color="auto" w:fill="FFFFFF"/>
        </w:rPr>
        <w:t xml:space="preserve"> that </w:t>
      </w:r>
      <w:r w:rsidR="00487BE4">
        <w:rPr>
          <w:rFonts w:ascii="Arial" w:hAnsi="Arial" w:cs="Arial"/>
          <w:color w:val="0D0D0D"/>
          <w:sz w:val="24"/>
          <w:szCs w:val="24"/>
          <w:shd w:val="clear" w:color="auto" w:fill="FFFFFF"/>
        </w:rPr>
        <w:t xml:space="preserve">some root causes of </w:t>
      </w:r>
      <w:r w:rsidR="008C2676">
        <w:rPr>
          <w:rFonts w:ascii="Arial" w:hAnsi="Arial" w:cs="Arial"/>
          <w:color w:val="0D0D0D"/>
          <w:sz w:val="24"/>
          <w:szCs w:val="24"/>
          <w:shd w:val="clear" w:color="auto" w:fill="FFFFFF"/>
        </w:rPr>
        <w:t xml:space="preserve">behaviours that </w:t>
      </w:r>
      <w:r w:rsidR="002A4A96" w:rsidRPr="002A4A96">
        <w:rPr>
          <w:rFonts w:ascii="Arial" w:hAnsi="Arial" w:cs="Arial"/>
          <w:color w:val="0D0D0D"/>
          <w:sz w:val="24"/>
          <w:szCs w:val="24"/>
          <w:shd w:val="clear" w:color="auto" w:fill="FFFFFF"/>
        </w:rPr>
        <w:t>challeng</w:t>
      </w:r>
      <w:r w:rsidR="00487BE4">
        <w:rPr>
          <w:rFonts w:ascii="Arial" w:hAnsi="Arial" w:cs="Arial"/>
          <w:color w:val="0D0D0D"/>
          <w:sz w:val="24"/>
          <w:szCs w:val="24"/>
          <w:shd w:val="clear" w:color="auto" w:fill="FFFFFF"/>
        </w:rPr>
        <w:t>e</w:t>
      </w:r>
      <w:r w:rsidR="002A4A96" w:rsidRPr="002A4A96">
        <w:rPr>
          <w:rFonts w:ascii="Arial" w:hAnsi="Arial" w:cs="Arial"/>
          <w:color w:val="0D0D0D"/>
          <w:sz w:val="24"/>
          <w:szCs w:val="24"/>
          <w:shd w:val="clear" w:color="auto" w:fill="FFFFFF"/>
        </w:rPr>
        <w:t xml:space="preserve"> may </w:t>
      </w:r>
      <w:r w:rsidR="00F74638">
        <w:rPr>
          <w:rFonts w:ascii="Arial" w:hAnsi="Arial" w:cs="Arial"/>
          <w:color w:val="0D0D0D"/>
          <w:sz w:val="24"/>
          <w:szCs w:val="24"/>
          <w:shd w:val="clear" w:color="auto" w:fill="FFFFFF"/>
        </w:rPr>
        <w:t xml:space="preserve">be a way </w:t>
      </w:r>
      <w:r w:rsidR="006D46A9">
        <w:rPr>
          <w:rFonts w:ascii="Arial" w:hAnsi="Arial" w:cs="Arial"/>
          <w:color w:val="0D0D0D"/>
          <w:sz w:val="24"/>
          <w:szCs w:val="24"/>
          <w:shd w:val="clear" w:color="auto" w:fill="FFFFFF"/>
        </w:rPr>
        <w:t>of communicating</w:t>
      </w:r>
      <w:r w:rsidR="002A4A96" w:rsidRPr="002A4A96">
        <w:rPr>
          <w:rFonts w:ascii="Arial" w:hAnsi="Arial" w:cs="Arial"/>
          <w:color w:val="0D0D0D"/>
          <w:sz w:val="24"/>
          <w:szCs w:val="24"/>
          <w:shd w:val="clear" w:color="auto" w:fill="FFFFFF"/>
        </w:rPr>
        <w:t xml:space="preserve"> needs </w:t>
      </w:r>
      <w:r w:rsidR="006524C6">
        <w:rPr>
          <w:rFonts w:ascii="Arial" w:hAnsi="Arial" w:cs="Arial"/>
          <w:color w:val="0D0D0D"/>
          <w:sz w:val="24"/>
          <w:szCs w:val="24"/>
          <w:shd w:val="clear" w:color="auto" w:fill="FFFFFF"/>
        </w:rPr>
        <w:t xml:space="preserve">for patients with dementia due to their </w:t>
      </w:r>
      <w:r w:rsidR="002A4A96" w:rsidRPr="002A4A96">
        <w:rPr>
          <w:rFonts w:ascii="Arial" w:hAnsi="Arial" w:cs="Arial"/>
          <w:color w:val="0D0D0D"/>
          <w:sz w:val="24"/>
          <w:szCs w:val="24"/>
          <w:shd w:val="clear" w:color="auto" w:fill="FFFFFF"/>
        </w:rPr>
        <w:t xml:space="preserve">anxiety. Implement </w:t>
      </w:r>
      <w:r>
        <w:rPr>
          <w:rFonts w:ascii="Arial" w:hAnsi="Arial" w:cs="Arial"/>
          <w:color w:val="0D0D0D"/>
          <w:sz w:val="24"/>
          <w:szCs w:val="24"/>
          <w:shd w:val="clear" w:color="auto" w:fill="FFFFFF"/>
        </w:rPr>
        <w:t>person-centred</w:t>
      </w:r>
      <w:r w:rsidR="002A4A96" w:rsidRPr="002A4A96">
        <w:rPr>
          <w:rFonts w:ascii="Arial" w:hAnsi="Arial" w:cs="Arial"/>
          <w:color w:val="0D0D0D"/>
          <w:sz w:val="24"/>
          <w:szCs w:val="24"/>
          <w:shd w:val="clear" w:color="auto" w:fill="FFFFFF"/>
        </w:rPr>
        <w:t xml:space="preserve"> care that </w:t>
      </w:r>
      <w:r w:rsidR="00F07F38">
        <w:rPr>
          <w:rFonts w:ascii="Arial" w:hAnsi="Arial" w:cs="Arial"/>
          <w:color w:val="0D0D0D"/>
          <w:sz w:val="24"/>
          <w:szCs w:val="24"/>
          <w:shd w:val="clear" w:color="auto" w:fill="FFFFFF"/>
        </w:rPr>
        <w:t>highlights</w:t>
      </w:r>
      <w:r w:rsidR="002A4A96" w:rsidRPr="002A4A96">
        <w:rPr>
          <w:rFonts w:ascii="Arial" w:hAnsi="Arial" w:cs="Arial"/>
          <w:color w:val="0D0D0D"/>
          <w:sz w:val="24"/>
          <w:szCs w:val="24"/>
          <w:shd w:val="clear" w:color="auto" w:fill="FFFFFF"/>
        </w:rPr>
        <w:t xml:space="preserve"> empathy, respect, and patience in addressing these </w:t>
      </w:r>
      <w:r w:rsidR="00AB19E5" w:rsidRPr="002A4A96">
        <w:rPr>
          <w:rFonts w:ascii="Arial" w:hAnsi="Arial" w:cs="Arial"/>
          <w:color w:val="0D0D0D"/>
          <w:sz w:val="24"/>
          <w:szCs w:val="24"/>
          <w:shd w:val="clear" w:color="auto" w:fill="FFFFFF"/>
        </w:rPr>
        <w:t>behaviours</w:t>
      </w:r>
      <w:r w:rsidR="002A4A96" w:rsidRPr="002A4A96">
        <w:rPr>
          <w:rFonts w:ascii="Arial" w:hAnsi="Arial" w:cs="Arial"/>
          <w:color w:val="0D0D0D"/>
          <w:sz w:val="24"/>
          <w:szCs w:val="24"/>
          <w:shd w:val="clear" w:color="auto" w:fill="FFFFFF"/>
        </w:rPr>
        <w:t>.</w:t>
      </w:r>
      <w:r w:rsidR="00AB19E5">
        <w:rPr>
          <w:rFonts w:ascii="Arial" w:hAnsi="Arial" w:cs="Arial"/>
          <w:color w:val="0D0D0D"/>
          <w:sz w:val="24"/>
          <w:szCs w:val="24"/>
          <w:shd w:val="clear" w:color="auto" w:fill="FFFFFF"/>
        </w:rPr>
        <w:t xml:space="preserve"> </w:t>
      </w:r>
      <w:r w:rsidR="002A4A96" w:rsidRPr="002A4A96">
        <w:rPr>
          <w:rFonts w:ascii="Arial" w:hAnsi="Arial" w:cs="Arial"/>
          <w:color w:val="0D0D0D"/>
          <w:sz w:val="24"/>
          <w:szCs w:val="24"/>
          <w:shd w:val="clear" w:color="auto" w:fill="FFFFFF"/>
        </w:rPr>
        <w:t xml:space="preserve"> Providing a </w:t>
      </w:r>
      <w:r w:rsidR="00AB19E5" w:rsidRPr="002A4A96">
        <w:rPr>
          <w:rFonts w:ascii="Arial" w:hAnsi="Arial" w:cs="Arial"/>
          <w:color w:val="0D0D0D"/>
          <w:sz w:val="24"/>
          <w:szCs w:val="24"/>
          <w:shd w:val="clear" w:color="auto" w:fill="FFFFFF"/>
        </w:rPr>
        <w:t>relaxed</w:t>
      </w:r>
      <w:r w:rsidR="002A4A96" w:rsidRPr="002A4A96">
        <w:rPr>
          <w:rFonts w:ascii="Arial" w:hAnsi="Arial" w:cs="Arial"/>
          <w:color w:val="0D0D0D"/>
          <w:sz w:val="24"/>
          <w:szCs w:val="24"/>
          <w:shd w:val="clear" w:color="auto" w:fill="FFFFFF"/>
        </w:rPr>
        <w:t xml:space="preserve"> and </w:t>
      </w:r>
      <w:r w:rsidR="00AB19E5" w:rsidRPr="002A4A96">
        <w:rPr>
          <w:rFonts w:ascii="Arial" w:hAnsi="Arial" w:cs="Arial"/>
          <w:color w:val="0D0D0D"/>
          <w:sz w:val="24"/>
          <w:szCs w:val="24"/>
          <w:shd w:val="clear" w:color="auto" w:fill="FFFFFF"/>
        </w:rPr>
        <w:t>reassuring</w:t>
      </w:r>
      <w:r w:rsidR="002A4A96" w:rsidRPr="002A4A96">
        <w:rPr>
          <w:rFonts w:ascii="Arial" w:hAnsi="Arial" w:cs="Arial"/>
          <w:color w:val="0D0D0D"/>
          <w:sz w:val="24"/>
          <w:szCs w:val="24"/>
          <w:shd w:val="clear" w:color="auto" w:fill="FFFFFF"/>
        </w:rPr>
        <w:t xml:space="preserve"> environment can help </w:t>
      </w:r>
      <w:r w:rsidR="00AB19E5">
        <w:rPr>
          <w:rFonts w:ascii="Arial" w:hAnsi="Arial" w:cs="Arial"/>
          <w:color w:val="0D0D0D"/>
          <w:sz w:val="24"/>
          <w:szCs w:val="24"/>
          <w:shd w:val="clear" w:color="auto" w:fill="FFFFFF"/>
        </w:rPr>
        <w:t>minimize</w:t>
      </w:r>
      <w:r w:rsidR="002A4A96" w:rsidRPr="002A4A96">
        <w:rPr>
          <w:rFonts w:ascii="Arial" w:hAnsi="Arial" w:cs="Arial"/>
          <w:color w:val="0D0D0D"/>
          <w:sz w:val="24"/>
          <w:szCs w:val="24"/>
          <w:shd w:val="clear" w:color="auto" w:fill="FFFFFF"/>
        </w:rPr>
        <w:t xml:space="preserve"> anxiety and reduce the </w:t>
      </w:r>
      <w:r w:rsidR="005E4D79">
        <w:rPr>
          <w:rFonts w:ascii="Arial" w:hAnsi="Arial" w:cs="Arial"/>
          <w:color w:val="0D0D0D"/>
          <w:sz w:val="24"/>
          <w:szCs w:val="24"/>
          <w:shd w:val="clear" w:color="auto" w:fill="FFFFFF"/>
        </w:rPr>
        <w:t>frequency</w:t>
      </w:r>
      <w:r w:rsidR="002A4A96" w:rsidRPr="002A4A96">
        <w:rPr>
          <w:rFonts w:ascii="Arial" w:hAnsi="Arial" w:cs="Arial"/>
          <w:color w:val="0D0D0D"/>
          <w:sz w:val="24"/>
          <w:szCs w:val="24"/>
          <w:shd w:val="clear" w:color="auto" w:fill="FFFFFF"/>
        </w:rPr>
        <w:t xml:space="preserve"> of </w:t>
      </w:r>
      <w:r w:rsidR="009F0DE6" w:rsidRPr="002A4A96">
        <w:rPr>
          <w:rFonts w:ascii="Arial" w:hAnsi="Arial" w:cs="Arial"/>
          <w:color w:val="0D0D0D"/>
          <w:sz w:val="24"/>
          <w:szCs w:val="24"/>
          <w:shd w:val="clear" w:color="auto" w:fill="FFFFFF"/>
        </w:rPr>
        <w:t>behaviours</w:t>
      </w:r>
      <w:r w:rsidR="005E4D79">
        <w:rPr>
          <w:rFonts w:ascii="Arial" w:hAnsi="Arial" w:cs="Arial"/>
          <w:color w:val="0D0D0D"/>
          <w:sz w:val="24"/>
          <w:szCs w:val="24"/>
          <w:shd w:val="clear" w:color="auto" w:fill="FFFFFF"/>
        </w:rPr>
        <w:t xml:space="preserve"> that challenge</w:t>
      </w:r>
      <w:r w:rsidR="00FD515A">
        <w:rPr>
          <w:rFonts w:ascii="Arial" w:hAnsi="Arial" w:cs="Arial"/>
          <w:color w:val="0D0D0D"/>
          <w:sz w:val="24"/>
          <w:szCs w:val="24"/>
          <w:shd w:val="clear" w:color="auto" w:fill="FFFFFF"/>
        </w:rPr>
        <w:t>,</w:t>
      </w:r>
      <w:r w:rsidR="008E5676">
        <w:rPr>
          <w:rFonts w:ascii="Arial" w:hAnsi="Arial" w:cs="Arial"/>
          <w:color w:val="0D0D0D"/>
          <w:sz w:val="24"/>
          <w:szCs w:val="24"/>
          <w:shd w:val="clear" w:color="auto" w:fill="FFFFFF"/>
        </w:rPr>
        <w:t xml:space="preserve"> </w:t>
      </w:r>
      <w:r w:rsidR="008E5676">
        <w:rPr>
          <w:rFonts w:ascii="Arial" w:hAnsi="Arial" w:cs="Arial"/>
          <w:sz w:val="24"/>
          <w:szCs w:val="24"/>
        </w:rPr>
        <w:t>James, I. A. (2011)</w:t>
      </w:r>
      <w:r w:rsidR="00A71B92">
        <w:rPr>
          <w:rFonts w:ascii="Arial" w:hAnsi="Arial" w:cs="Arial"/>
          <w:sz w:val="24"/>
          <w:szCs w:val="24"/>
        </w:rPr>
        <w:t>.</w:t>
      </w:r>
      <w:r w:rsidR="008E5676">
        <w:rPr>
          <w:rFonts w:ascii="Arial" w:hAnsi="Arial" w:cs="Arial"/>
          <w:color w:val="0D0D0D"/>
          <w:sz w:val="24"/>
          <w:szCs w:val="24"/>
          <w:shd w:val="clear" w:color="auto" w:fill="FFFFFF"/>
        </w:rPr>
        <w:t xml:space="preserve"> </w:t>
      </w:r>
    </w:p>
    <w:p w14:paraId="53543BE2" w14:textId="77777777" w:rsidR="00356A5B" w:rsidRDefault="00356A5B" w:rsidP="002A4A96">
      <w:pPr>
        <w:pStyle w:val="ListParagraph"/>
        <w:spacing w:line="360" w:lineRule="auto"/>
        <w:rPr>
          <w:rFonts w:ascii="Arial" w:hAnsi="Arial" w:cs="Arial"/>
          <w:color w:val="0D0D0D"/>
          <w:sz w:val="24"/>
          <w:szCs w:val="24"/>
          <w:shd w:val="clear" w:color="auto" w:fill="FFFFFF"/>
        </w:rPr>
      </w:pPr>
    </w:p>
    <w:p w14:paraId="3FB9C8E1" w14:textId="6FAD415B" w:rsidR="005E4D79" w:rsidRPr="003F060B" w:rsidRDefault="0046290F" w:rsidP="005E4D79">
      <w:pPr>
        <w:pStyle w:val="ListParagraph"/>
        <w:numPr>
          <w:ilvl w:val="0"/>
          <w:numId w:val="3"/>
        </w:numPr>
        <w:spacing w:line="360" w:lineRule="auto"/>
        <w:rPr>
          <w:rFonts w:ascii="Arial" w:hAnsi="Arial" w:cs="Arial"/>
          <w:color w:val="0D0D0D"/>
          <w:sz w:val="24"/>
          <w:szCs w:val="24"/>
          <w:shd w:val="clear" w:color="auto" w:fill="FFFFFF"/>
        </w:rPr>
      </w:pPr>
      <w:r>
        <w:rPr>
          <w:rFonts w:ascii="Arial" w:hAnsi="Arial" w:cs="Arial"/>
          <w:b/>
          <w:bCs/>
          <w:color w:val="0D0D0D"/>
          <w:sz w:val="24"/>
          <w:szCs w:val="24"/>
          <w:shd w:val="clear" w:color="auto" w:fill="FFFFFF"/>
        </w:rPr>
        <w:t>Preventing Pressure Ulcers and pain:</w:t>
      </w:r>
    </w:p>
    <w:p w14:paraId="2DEAF000" w14:textId="77777777" w:rsidR="003F060B" w:rsidRPr="0046290F" w:rsidRDefault="003F060B" w:rsidP="003F060B">
      <w:pPr>
        <w:pStyle w:val="ListParagraph"/>
        <w:spacing w:line="360" w:lineRule="auto"/>
        <w:rPr>
          <w:rFonts w:ascii="Arial" w:hAnsi="Arial" w:cs="Arial"/>
          <w:color w:val="0D0D0D"/>
          <w:sz w:val="24"/>
          <w:szCs w:val="24"/>
          <w:shd w:val="clear" w:color="auto" w:fill="FFFFFF"/>
        </w:rPr>
      </w:pPr>
    </w:p>
    <w:p w14:paraId="7B382755" w14:textId="278D30EA" w:rsidR="0046290F" w:rsidRDefault="001C5751" w:rsidP="0046290F">
      <w:pPr>
        <w:pStyle w:val="ListParagraph"/>
        <w:spacing w:line="360" w:lineRule="auto"/>
        <w:rPr>
          <w:rFonts w:ascii="Arial" w:hAnsi="Arial" w:cs="Arial"/>
          <w:color w:val="0D0D0D"/>
          <w:sz w:val="24"/>
          <w:szCs w:val="24"/>
          <w:shd w:val="clear" w:color="auto" w:fill="FFFFFF"/>
        </w:rPr>
      </w:pPr>
      <w:r>
        <w:rPr>
          <w:rFonts w:ascii="Arial" w:hAnsi="Arial" w:cs="Arial"/>
          <w:sz w:val="24"/>
          <w:szCs w:val="24"/>
        </w:rPr>
        <w:t xml:space="preserve">James, I. A. (2011) </w:t>
      </w:r>
      <w:r w:rsidR="00CD4071">
        <w:rPr>
          <w:rFonts w:ascii="Arial" w:hAnsi="Arial" w:cs="Arial"/>
          <w:sz w:val="24"/>
          <w:szCs w:val="24"/>
        </w:rPr>
        <w:t xml:space="preserve">urges staff and employers </w:t>
      </w:r>
      <w:r w:rsidR="00CD4071">
        <w:rPr>
          <w:rFonts w:ascii="Arial" w:hAnsi="Arial" w:cs="Arial"/>
          <w:color w:val="0D0D0D"/>
          <w:sz w:val="24"/>
          <w:szCs w:val="24"/>
          <w:shd w:val="clear" w:color="auto" w:fill="FFFFFF"/>
        </w:rPr>
        <w:t>to implement</w:t>
      </w:r>
      <w:r w:rsidR="0046290F" w:rsidRPr="0046290F">
        <w:rPr>
          <w:rFonts w:ascii="Arial" w:hAnsi="Arial" w:cs="Arial"/>
          <w:color w:val="0D0D0D"/>
          <w:sz w:val="24"/>
          <w:szCs w:val="24"/>
          <w:shd w:val="clear" w:color="auto" w:fill="FFFFFF"/>
        </w:rPr>
        <w:t xml:space="preserve"> </w:t>
      </w:r>
      <w:r w:rsidR="00D43169" w:rsidRPr="0046290F">
        <w:rPr>
          <w:rFonts w:ascii="Arial" w:hAnsi="Arial" w:cs="Arial"/>
          <w:color w:val="0D0D0D"/>
          <w:sz w:val="24"/>
          <w:szCs w:val="24"/>
          <w:shd w:val="clear" w:color="auto" w:fill="FFFFFF"/>
        </w:rPr>
        <w:t>procedures</w:t>
      </w:r>
      <w:r w:rsidR="0046290F" w:rsidRPr="0046290F">
        <w:rPr>
          <w:rFonts w:ascii="Arial" w:hAnsi="Arial" w:cs="Arial"/>
          <w:color w:val="0D0D0D"/>
          <w:sz w:val="24"/>
          <w:szCs w:val="24"/>
          <w:shd w:val="clear" w:color="auto" w:fill="FFFFFF"/>
        </w:rPr>
        <w:t xml:space="preserve"> for </w:t>
      </w:r>
      <w:r w:rsidR="00D43169" w:rsidRPr="0046290F">
        <w:rPr>
          <w:rFonts w:ascii="Arial" w:hAnsi="Arial" w:cs="Arial"/>
          <w:color w:val="0D0D0D"/>
          <w:sz w:val="24"/>
          <w:szCs w:val="24"/>
          <w:shd w:val="clear" w:color="auto" w:fill="FFFFFF"/>
        </w:rPr>
        <w:t>frequent</w:t>
      </w:r>
      <w:r w:rsidR="0046290F" w:rsidRPr="0046290F">
        <w:rPr>
          <w:rFonts w:ascii="Arial" w:hAnsi="Arial" w:cs="Arial"/>
          <w:color w:val="0D0D0D"/>
          <w:sz w:val="24"/>
          <w:szCs w:val="24"/>
          <w:shd w:val="clear" w:color="auto" w:fill="FFFFFF"/>
        </w:rPr>
        <w:t xml:space="preserve"> </w:t>
      </w:r>
      <w:r w:rsidR="00D43169" w:rsidRPr="0046290F">
        <w:rPr>
          <w:rFonts w:ascii="Arial" w:hAnsi="Arial" w:cs="Arial"/>
          <w:color w:val="0D0D0D"/>
          <w:sz w:val="24"/>
          <w:szCs w:val="24"/>
          <w:shd w:val="clear" w:color="auto" w:fill="FFFFFF"/>
        </w:rPr>
        <w:t>shifting</w:t>
      </w:r>
      <w:r w:rsidR="0046290F" w:rsidRPr="0046290F">
        <w:rPr>
          <w:rFonts w:ascii="Arial" w:hAnsi="Arial" w:cs="Arial"/>
          <w:color w:val="0D0D0D"/>
          <w:sz w:val="24"/>
          <w:szCs w:val="24"/>
          <w:shd w:val="clear" w:color="auto" w:fill="FFFFFF"/>
        </w:rPr>
        <w:t xml:space="preserve"> of </w:t>
      </w:r>
      <w:r w:rsidR="00D43169">
        <w:rPr>
          <w:rFonts w:ascii="Arial" w:hAnsi="Arial" w:cs="Arial"/>
          <w:color w:val="0D0D0D"/>
          <w:sz w:val="24"/>
          <w:szCs w:val="24"/>
          <w:shd w:val="clear" w:color="auto" w:fill="FFFFFF"/>
        </w:rPr>
        <w:t>dem</w:t>
      </w:r>
      <w:r w:rsidR="00CE637B">
        <w:rPr>
          <w:rFonts w:ascii="Arial" w:hAnsi="Arial" w:cs="Arial"/>
          <w:color w:val="0D0D0D"/>
          <w:sz w:val="24"/>
          <w:szCs w:val="24"/>
          <w:shd w:val="clear" w:color="auto" w:fill="FFFFFF"/>
        </w:rPr>
        <w:t xml:space="preserve">entia </w:t>
      </w:r>
      <w:r w:rsidR="0046290F" w:rsidRPr="0046290F">
        <w:rPr>
          <w:rFonts w:ascii="Arial" w:hAnsi="Arial" w:cs="Arial"/>
          <w:color w:val="0D0D0D"/>
          <w:sz w:val="24"/>
          <w:szCs w:val="24"/>
          <w:shd w:val="clear" w:color="auto" w:fill="FFFFFF"/>
        </w:rPr>
        <w:t xml:space="preserve">patients </w:t>
      </w:r>
      <w:r w:rsidR="00CE637B">
        <w:rPr>
          <w:rFonts w:ascii="Arial" w:hAnsi="Arial" w:cs="Arial"/>
          <w:color w:val="0D0D0D"/>
          <w:sz w:val="24"/>
          <w:szCs w:val="24"/>
          <w:shd w:val="clear" w:color="auto" w:fill="FFFFFF"/>
        </w:rPr>
        <w:t xml:space="preserve">who are bed-bound </w:t>
      </w:r>
      <w:r w:rsidR="0046290F" w:rsidRPr="0046290F">
        <w:rPr>
          <w:rFonts w:ascii="Arial" w:hAnsi="Arial" w:cs="Arial"/>
          <w:color w:val="0D0D0D"/>
          <w:sz w:val="24"/>
          <w:szCs w:val="24"/>
          <w:shd w:val="clear" w:color="auto" w:fill="FFFFFF"/>
        </w:rPr>
        <w:t>to prevent pressure ulcers</w:t>
      </w:r>
      <w:r w:rsidR="00CE637B">
        <w:rPr>
          <w:rFonts w:ascii="Arial" w:hAnsi="Arial" w:cs="Arial"/>
          <w:color w:val="0D0D0D"/>
          <w:sz w:val="24"/>
          <w:szCs w:val="24"/>
          <w:shd w:val="clear" w:color="auto" w:fill="FFFFFF"/>
        </w:rPr>
        <w:t xml:space="preserve"> from developing</w:t>
      </w:r>
      <w:r w:rsidR="0046290F" w:rsidRPr="0046290F">
        <w:rPr>
          <w:rFonts w:ascii="Arial" w:hAnsi="Arial" w:cs="Arial"/>
          <w:color w:val="0D0D0D"/>
          <w:sz w:val="24"/>
          <w:szCs w:val="24"/>
          <w:shd w:val="clear" w:color="auto" w:fill="FFFFFF"/>
        </w:rPr>
        <w:t xml:space="preserve">. </w:t>
      </w:r>
      <w:r w:rsidR="00A35D5F">
        <w:rPr>
          <w:rFonts w:ascii="Arial" w:hAnsi="Arial" w:cs="Arial"/>
          <w:color w:val="0D0D0D"/>
          <w:sz w:val="24"/>
          <w:szCs w:val="24"/>
          <w:shd w:val="clear" w:color="auto" w:fill="FFFFFF"/>
        </w:rPr>
        <w:t xml:space="preserve"> </w:t>
      </w:r>
      <w:r w:rsidR="0046290F" w:rsidRPr="0046290F">
        <w:rPr>
          <w:rFonts w:ascii="Arial" w:hAnsi="Arial" w:cs="Arial"/>
          <w:color w:val="0D0D0D"/>
          <w:sz w:val="24"/>
          <w:szCs w:val="24"/>
          <w:shd w:val="clear" w:color="auto" w:fill="FFFFFF"/>
        </w:rPr>
        <w:t xml:space="preserve">Monitor patients for signs of </w:t>
      </w:r>
      <w:r w:rsidR="00CE637B" w:rsidRPr="0046290F">
        <w:rPr>
          <w:rFonts w:ascii="Arial" w:hAnsi="Arial" w:cs="Arial"/>
          <w:color w:val="0D0D0D"/>
          <w:sz w:val="24"/>
          <w:szCs w:val="24"/>
          <w:shd w:val="clear" w:color="auto" w:fill="FFFFFF"/>
        </w:rPr>
        <w:t>distress</w:t>
      </w:r>
      <w:r w:rsidR="0046290F" w:rsidRPr="0046290F">
        <w:rPr>
          <w:rFonts w:ascii="Arial" w:hAnsi="Arial" w:cs="Arial"/>
          <w:color w:val="0D0D0D"/>
          <w:sz w:val="24"/>
          <w:szCs w:val="24"/>
          <w:shd w:val="clear" w:color="auto" w:fill="FFFFFF"/>
        </w:rPr>
        <w:t xml:space="preserve"> or </w:t>
      </w:r>
      <w:r w:rsidR="001729E8" w:rsidRPr="0046290F">
        <w:rPr>
          <w:rFonts w:ascii="Arial" w:hAnsi="Arial" w:cs="Arial"/>
          <w:color w:val="0D0D0D"/>
          <w:sz w:val="24"/>
          <w:szCs w:val="24"/>
          <w:shd w:val="clear" w:color="auto" w:fill="FFFFFF"/>
        </w:rPr>
        <w:t>pain and</w:t>
      </w:r>
      <w:r w:rsidR="0046290F" w:rsidRPr="0046290F">
        <w:rPr>
          <w:rFonts w:ascii="Arial" w:hAnsi="Arial" w:cs="Arial"/>
          <w:color w:val="0D0D0D"/>
          <w:sz w:val="24"/>
          <w:szCs w:val="24"/>
          <w:shd w:val="clear" w:color="auto" w:fill="FFFFFF"/>
        </w:rPr>
        <w:t xml:space="preserve"> provide </w:t>
      </w:r>
      <w:r w:rsidR="00CE637B" w:rsidRPr="0046290F">
        <w:rPr>
          <w:rFonts w:ascii="Arial" w:hAnsi="Arial" w:cs="Arial"/>
          <w:color w:val="0D0D0D"/>
          <w:sz w:val="24"/>
          <w:szCs w:val="24"/>
          <w:shd w:val="clear" w:color="auto" w:fill="FFFFFF"/>
        </w:rPr>
        <w:t>appropriate</w:t>
      </w:r>
      <w:r w:rsidR="0046290F" w:rsidRPr="0046290F">
        <w:rPr>
          <w:rFonts w:ascii="Arial" w:hAnsi="Arial" w:cs="Arial"/>
          <w:color w:val="0D0D0D"/>
          <w:sz w:val="24"/>
          <w:szCs w:val="24"/>
          <w:shd w:val="clear" w:color="auto" w:fill="FFFFFF"/>
        </w:rPr>
        <w:t xml:space="preserve"> pain relief measures </w:t>
      </w:r>
      <w:r w:rsidR="005239C8">
        <w:rPr>
          <w:rFonts w:ascii="Arial" w:hAnsi="Arial" w:cs="Arial"/>
          <w:color w:val="0D0D0D"/>
          <w:sz w:val="24"/>
          <w:szCs w:val="24"/>
          <w:shd w:val="clear" w:color="auto" w:fill="FFFFFF"/>
        </w:rPr>
        <w:t>in</w:t>
      </w:r>
      <w:r w:rsidR="00CE637B">
        <w:rPr>
          <w:rFonts w:ascii="Arial" w:hAnsi="Arial" w:cs="Arial"/>
          <w:color w:val="0D0D0D"/>
          <w:sz w:val="24"/>
          <w:szCs w:val="24"/>
          <w:shd w:val="clear" w:color="auto" w:fill="FFFFFF"/>
        </w:rPr>
        <w:t xml:space="preserve"> a </w:t>
      </w:r>
      <w:r w:rsidR="005239C8">
        <w:rPr>
          <w:rFonts w:ascii="Arial" w:hAnsi="Arial" w:cs="Arial"/>
          <w:color w:val="0D0D0D"/>
          <w:sz w:val="24"/>
          <w:szCs w:val="24"/>
          <w:shd w:val="clear" w:color="auto" w:fill="FFFFFF"/>
        </w:rPr>
        <w:t>person-centered</w:t>
      </w:r>
      <w:r w:rsidR="00CE637B">
        <w:rPr>
          <w:rFonts w:ascii="Arial" w:hAnsi="Arial" w:cs="Arial"/>
          <w:color w:val="0D0D0D"/>
          <w:sz w:val="24"/>
          <w:szCs w:val="24"/>
          <w:shd w:val="clear" w:color="auto" w:fill="FFFFFF"/>
        </w:rPr>
        <w:t xml:space="preserve"> care </w:t>
      </w:r>
      <w:r w:rsidR="00BB5D64">
        <w:rPr>
          <w:rFonts w:ascii="Arial" w:hAnsi="Arial" w:cs="Arial"/>
          <w:color w:val="0D0D0D"/>
          <w:sz w:val="24"/>
          <w:szCs w:val="24"/>
          <w:shd w:val="clear" w:color="auto" w:fill="FFFFFF"/>
        </w:rPr>
        <w:t>approach</w:t>
      </w:r>
      <w:r w:rsidR="005239C8">
        <w:rPr>
          <w:rFonts w:ascii="Arial" w:hAnsi="Arial" w:cs="Arial"/>
          <w:color w:val="0D0D0D"/>
          <w:sz w:val="24"/>
          <w:szCs w:val="24"/>
          <w:shd w:val="clear" w:color="auto" w:fill="FFFFFF"/>
        </w:rPr>
        <w:t xml:space="preserve"> with patience</w:t>
      </w:r>
      <w:r w:rsidR="0046290F" w:rsidRPr="0046290F">
        <w:rPr>
          <w:rFonts w:ascii="Arial" w:hAnsi="Arial" w:cs="Arial"/>
          <w:color w:val="0D0D0D"/>
          <w:sz w:val="24"/>
          <w:szCs w:val="24"/>
          <w:shd w:val="clear" w:color="auto" w:fill="FFFFFF"/>
        </w:rPr>
        <w:t xml:space="preserve">. </w:t>
      </w:r>
      <w:r w:rsidR="00A35D5F">
        <w:rPr>
          <w:rFonts w:ascii="Arial" w:hAnsi="Arial" w:cs="Arial"/>
          <w:color w:val="0D0D0D"/>
          <w:sz w:val="24"/>
          <w:szCs w:val="24"/>
          <w:shd w:val="clear" w:color="auto" w:fill="FFFFFF"/>
        </w:rPr>
        <w:t xml:space="preserve"> </w:t>
      </w:r>
      <w:r w:rsidR="00BB5D64">
        <w:rPr>
          <w:rFonts w:ascii="Arial" w:hAnsi="Arial" w:cs="Arial"/>
          <w:color w:val="0D0D0D"/>
          <w:sz w:val="24"/>
          <w:szCs w:val="24"/>
          <w:shd w:val="clear" w:color="auto" w:fill="FFFFFF"/>
        </w:rPr>
        <w:t>Adequa</w:t>
      </w:r>
      <w:r w:rsidR="004E285A">
        <w:rPr>
          <w:rFonts w:ascii="Arial" w:hAnsi="Arial" w:cs="Arial"/>
          <w:color w:val="0D0D0D"/>
          <w:sz w:val="24"/>
          <w:szCs w:val="24"/>
          <w:shd w:val="clear" w:color="auto" w:fill="FFFFFF"/>
        </w:rPr>
        <w:t>tely</w:t>
      </w:r>
      <w:r w:rsidR="0046290F" w:rsidRPr="0046290F">
        <w:rPr>
          <w:rFonts w:ascii="Arial" w:hAnsi="Arial" w:cs="Arial"/>
          <w:color w:val="0D0D0D"/>
          <w:sz w:val="24"/>
          <w:szCs w:val="24"/>
          <w:shd w:val="clear" w:color="auto" w:fill="FFFFFF"/>
        </w:rPr>
        <w:t xml:space="preserve"> </w:t>
      </w:r>
      <w:r w:rsidR="004E285A" w:rsidRPr="0046290F">
        <w:rPr>
          <w:rFonts w:ascii="Arial" w:hAnsi="Arial" w:cs="Arial"/>
          <w:color w:val="0D0D0D"/>
          <w:sz w:val="24"/>
          <w:szCs w:val="24"/>
          <w:shd w:val="clear" w:color="auto" w:fill="FFFFFF"/>
        </w:rPr>
        <w:t>tackle</w:t>
      </w:r>
      <w:r w:rsidR="0046290F" w:rsidRPr="0046290F">
        <w:rPr>
          <w:rFonts w:ascii="Arial" w:hAnsi="Arial" w:cs="Arial"/>
          <w:color w:val="0D0D0D"/>
          <w:sz w:val="24"/>
          <w:szCs w:val="24"/>
          <w:shd w:val="clear" w:color="auto" w:fill="FFFFFF"/>
        </w:rPr>
        <w:t xml:space="preserve"> any pressure ulcers that develop to prevent further </w:t>
      </w:r>
      <w:r w:rsidR="00D27762" w:rsidRPr="0046290F">
        <w:rPr>
          <w:rFonts w:ascii="Arial" w:hAnsi="Arial" w:cs="Arial"/>
          <w:color w:val="0D0D0D"/>
          <w:sz w:val="24"/>
          <w:szCs w:val="24"/>
          <w:shd w:val="clear" w:color="auto" w:fill="FFFFFF"/>
        </w:rPr>
        <w:t>difficulties</w:t>
      </w:r>
      <w:r w:rsidR="00D27762">
        <w:rPr>
          <w:rFonts w:ascii="Arial" w:hAnsi="Arial" w:cs="Arial"/>
          <w:color w:val="0D0D0D"/>
          <w:sz w:val="24"/>
          <w:szCs w:val="24"/>
          <w:shd w:val="clear" w:color="auto" w:fill="FFFFFF"/>
        </w:rPr>
        <w:t xml:space="preserve"> and an</w:t>
      </w:r>
      <w:r w:rsidR="00CE5AAC">
        <w:rPr>
          <w:rFonts w:ascii="Arial" w:hAnsi="Arial" w:cs="Arial"/>
          <w:color w:val="0D0D0D"/>
          <w:sz w:val="24"/>
          <w:szCs w:val="24"/>
          <w:shd w:val="clear" w:color="auto" w:fill="FFFFFF"/>
        </w:rPr>
        <w:t>xiety</w:t>
      </w:r>
      <w:r w:rsidR="0046290F" w:rsidRPr="0046290F">
        <w:rPr>
          <w:rFonts w:ascii="Arial" w:hAnsi="Arial" w:cs="Arial"/>
          <w:color w:val="0D0D0D"/>
          <w:sz w:val="24"/>
          <w:szCs w:val="24"/>
          <w:shd w:val="clear" w:color="auto" w:fill="FFFFFF"/>
        </w:rPr>
        <w:t>.</w:t>
      </w:r>
    </w:p>
    <w:p w14:paraId="668F32F8" w14:textId="77777777" w:rsidR="003F060B" w:rsidRDefault="003F060B" w:rsidP="0046290F">
      <w:pPr>
        <w:pStyle w:val="ListParagraph"/>
        <w:spacing w:line="360" w:lineRule="auto"/>
        <w:rPr>
          <w:rFonts w:ascii="Arial" w:hAnsi="Arial" w:cs="Arial"/>
          <w:color w:val="0D0D0D"/>
          <w:sz w:val="24"/>
          <w:szCs w:val="24"/>
          <w:shd w:val="clear" w:color="auto" w:fill="FFFFFF"/>
        </w:rPr>
      </w:pPr>
    </w:p>
    <w:p w14:paraId="71DE544F" w14:textId="4E139A6A" w:rsidR="00CE5AAC" w:rsidRPr="003F060B" w:rsidRDefault="005335F8" w:rsidP="00CE5AAC">
      <w:pPr>
        <w:pStyle w:val="ListParagraph"/>
        <w:numPr>
          <w:ilvl w:val="0"/>
          <w:numId w:val="3"/>
        </w:numPr>
        <w:spacing w:line="360" w:lineRule="auto"/>
        <w:rPr>
          <w:rFonts w:ascii="Arial" w:hAnsi="Arial" w:cs="Arial"/>
          <w:color w:val="0D0D0D"/>
          <w:sz w:val="24"/>
          <w:szCs w:val="24"/>
          <w:shd w:val="clear" w:color="auto" w:fill="FFFFFF"/>
        </w:rPr>
      </w:pPr>
      <w:r>
        <w:rPr>
          <w:rFonts w:ascii="Arial" w:hAnsi="Arial" w:cs="Arial"/>
          <w:b/>
          <w:bCs/>
          <w:color w:val="0D0D0D"/>
          <w:sz w:val="24"/>
          <w:szCs w:val="24"/>
          <w:shd w:val="clear" w:color="auto" w:fill="FFFFFF"/>
        </w:rPr>
        <w:t>Infection Control:</w:t>
      </w:r>
    </w:p>
    <w:p w14:paraId="79396C8C" w14:textId="77777777" w:rsidR="003F060B" w:rsidRPr="005335F8" w:rsidRDefault="003F060B" w:rsidP="003F060B">
      <w:pPr>
        <w:pStyle w:val="ListParagraph"/>
        <w:spacing w:line="360" w:lineRule="auto"/>
        <w:rPr>
          <w:rFonts w:ascii="Arial" w:hAnsi="Arial" w:cs="Arial"/>
          <w:color w:val="0D0D0D"/>
          <w:sz w:val="24"/>
          <w:szCs w:val="24"/>
          <w:shd w:val="clear" w:color="auto" w:fill="FFFFFF"/>
        </w:rPr>
      </w:pPr>
    </w:p>
    <w:p w14:paraId="67541DCD" w14:textId="15AA7B7D" w:rsidR="005335F8" w:rsidRDefault="009C7B90" w:rsidP="005335F8">
      <w:pPr>
        <w:pStyle w:val="ListParagraph"/>
        <w:spacing w:line="360" w:lineRule="auto"/>
        <w:rPr>
          <w:rFonts w:ascii="Arial" w:hAnsi="Arial" w:cs="Arial"/>
          <w:color w:val="0D0D0D"/>
          <w:sz w:val="24"/>
          <w:szCs w:val="24"/>
          <w:shd w:val="clear" w:color="auto" w:fill="FFFFFF"/>
        </w:rPr>
      </w:pPr>
      <w:r>
        <w:rPr>
          <w:rFonts w:ascii="Arial" w:hAnsi="Arial" w:cs="Arial"/>
          <w:sz w:val="24"/>
          <w:szCs w:val="24"/>
        </w:rPr>
        <w:t xml:space="preserve">The UK Health Security Agency (2024) </w:t>
      </w:r>
      <w:r w:rsidR="000D037C">
        <w:rPr>
          <w:rFonts w:ascii="Arial" w:hAnsi="Arial" w:cs="Arial"/>
          <w:color w:val="0D0D0D"/>
          <w:sz w:val="24"/>
          <w:szCs w:val="24"/>
          <w:shd w:val="clear" w:color="auto" w:fill="FFFFFF"/>
        </w:rPr>
        <w:t>encourages</w:t>
      </w:r>
      <w:r w:rsidR="00A35D5F">
        <w:rPr>
          <w:rFonts w:ascii="Arial" w:hAnsi="Arial" w:cs="Arial"/>
          <w:color w:val="0D0D0D"/>
          <w:sz w:val="24"/>
          <w:szCs w:val="24"/>
          <w:shd w:val="clear" w:color="auto" w:fill="FFFFFF"/>
        </w:rPr>
        <w:t xml:space="preserve"> healthcare facilities </w:t>
      </w:r>
      <w:r w:rsidR="00FD7EEA">
        <w:rPr>
          <w:rFonts w:ascii="Arial" w:hAnsi="Arial" w:cs="Arial"/>
          <w:color w:val="0D0D0D"/>
          <w:sz w:val="24"/>
          <w:szCs w:val="24"/>
          <w:shd w:val="clear" w:color="auto" w:fill="FFFFFF"/>
        </w:rPr>
        <w:t>to</w:t>
      </w:r>
      <w:r w:rsidR="00A35D5F">
        <w:rPr>
          <w:rFonts w:ascii="Arial" w:hAnsi="Arial" w:cs="Arial"/>
          <w:color w:val="0D0D0D"/>
          <w:sz w:val="24"/>
          <w:szCs w:val="24"/>
          <w:shd w:val="clear" w:color="auto" w:fill="FFFFFF"/>
        </w:rPr>
        <w:t xml:space="preserve"> d</w:t>
      </w:r>
      <w:r w:rsidR="005335F8" w:rsidRPr="005335F8">
        <w:rPr>
          <w:rFonts w:ascii="Arial" w:hAnsi="Arial" w:cs="Arial"/>
          <w:color w:val="0D0D0D"/>
          <w:sz w:val="24"/>
          <w:szCs w:val="24"/>
          <w:shd w:val="clear" w:color="auto" w:fill="FFFFFF"/>
        </w:rPr>
        <w:t xml:space="preserve">evelop </w:t>
      </w:r>
      <w:r w:rsidR="00B8303A" w:rsidRPr="005335F8">
        <w:rPr>
          <w:rFonts w:ascii="Arial" w:hAnsi="Arial" w:cs="Arial"/>
          <w:color w:val="0D0D0D"/>
          <w:sz w:val="24"/>
          <w:szCs w:val="24"/>
          <w:shd w:val="clear" w:color="auto" w:fill="FFFFFF"/>
        </w:rPr>
        <w:t>thorough</w:t>
      </w:r>
      <w:r w:rsidR="005335F8" w:rsidRPr="005335F8">
        <w:rPr>
          <w:rFonts w:ascii="Arial" w:hAnsi="Arial" w:cs="Arial"/>
          <w:color w:val="0D0D0D"/>
          <w:sz w:val="24"/>
          <w:szCs w:val="24"/>
          <w:shd w:val="clear" w:color="auto" w:fill="FFFFFF"/>
        </w:rPr>
        <w:t xml:space="preserve"> infection control </w:t>
      </w:r>
      <w:r w:rsidR="00B8303A">
        <w:rPr>
          <w:rFonts w:ascii="Arial" w:hAnsi="Arial" w:cs="Arial"/>
          <w:color w:val="0D0D0D"/>
          <w:sz w:val="24"/>
          <w:szCs w:val="24"/>
          <w:shd w:val="clear" w:color="auto" w:fill="FFFFFF"/>
        </w:rPr>
        <w:t>me</w:t>
      </w:r>
      <w:r w:rsidR="001C5C64">
        <w:rPr>
          <w:rFonts w:ascii="Arial" w:hAnsi="Arial" w:cs="Arial"/>
          <w:color w:val="0D0D0D"/>
          <w:sz w:val="24"/>
          <w:szCs w:val="24"/>
          <w:shd w:val="clear" w:color="auto" w:fill="FFFFFF"/>
        </w:rPr>
        <w:t>asures</w:t>
      </w:r>
      <w:r w:rsidR="005335F8" w:rsidRPr="005335F8">
        <w:rPr>
          <w:rFonts w:ascii="Arial" w:hAnsi="Arial" w:cs="Arial"/>
          <w:color w:val="0D0D0D"/>
          <w:sz w:val="24"/>
          <w:szCs w:val="24"/>
          <w:shd w:val="clear" w:color="auto" w:fill="FFFFFF"/>
        </w:rPr>
        <w:t xml:space="preserve"> to protect both </w:t>
      </w:r>
      <w:r w:rsidR="00CF6E1C">
        <w:rPr>
          <w:rFonts w:ascii="Arial" w:hAnsi="Arial" w:cs="Arial"/>
          <w:color w:val="0D0D0D"/>
          <w:sz w:val="24"/>
          <w:szCs w:val="24"/>
          <w:shd w:val="clear" w:color="auto" w:fill="FFFFFF"/>
        </w:rPr>
        <w:t xml:space="preserve">dementia </w:t>
      </w:r>
      <w:r w:rsidR="005335F8" w:rsidRPr="005335F8">
        <w:rPr>
          <w:rFonts w:ascii="Arial" w:hAnsi="Arial" w:cs="Arial"/>
          <w:color w:val="0D0D0D"/>
          <w:sz w:val="24"/>
          <w:szCs w:val="24"/>
          <w:shd w:val="clear" w:color="auto" w:fill="FFFFFF"/>
        </w:rPr>
        <w:t>patients and staff.</w:t>
      </w:r>
      <w:r w:rsidR="00A35D5F">
        <w:rPr>
          <w:rFonts w:ascii="Arial" w:hAnsi="Arial" w:cs="Arial"/>
          <w:color w:val="0D0D0D"/>
          <w:sz w:val="24"/>
          <w:szCs w:val="24"/>
          <w:shd w:val="clear" w:color="auto" w:fill="FFFFFF"/>
        </w:rPr>
        <w:t xml:space="preserve">  </w:t>
      </w:r>
      <w:r w:rsidR="005335F8" w:rsidRPr="005335F8">
        <w:rPr>
          <w:rFonts w:ascii="Arial" w:hAnsi="Arial" w:cs="Arial"/>
          <w:color w:val="0D0D0D"/>
          <w:sz w:val="24"/>
          <w:szCs w:val="24"/>
          <w:shd w:val="clear" w:color="auto" w:fill="FFFFFF"/>
        </w:rPr>
        <w:t>Th</w:t>
      </w:r>
      <w:r w:rsidR="001C5C64">
        <w:rPr>
          <w:rFonts w:ascii="Arial" w:hAnsi="Arial" w:cs="Arial"/>
          <w:color w:val="0D0D0D"/>
          <w:sz w:val="24"/>
          <w:szCs w:val="24"/>
          <w:shd w:val="clear" w:color="auto" w:fill="FFFFFF"/>
        </w:rPr>
        <w:t>ese measures</w:t>
      </w:r>
      <w:r w:rsidR="005335F8" w:rsidRPr="005335F8">
        <w:rPr>
          <w:rFonts w:ascii="Arial" w:hAnsi="Arial" w:cs="Arial"/>
          <w:color w:val="0D0D0D"/>
          <w:sz w:val="24"/>
          <w:szCs w:val="24"/>
          <w:shd w:val="clear" w:color="auto" w:fill="FFFFFF"/>
        </w:rPr>
        <w:t xml:space="preserve"> </w:t>
      </w:r>
      <w:r w:rsidR="001C5C64">
        <w:rPr>
          <w:rFonts w:ascii="Arial" w:hAnsi="Arial" w:cs="Arial"/>
          <w:color w:val="0D0D0D"/>
          <w:sz w:val="24"/>
          <w:szCs w:val="24"/>
          <w:shd w:val="clear" w:color="auto" w:fill="FFFFFF"/>
        </w:rPr>
        <w:t>could be</w:t>
      </w:r>
      <w:r w:rsidR="005335F8" w:rsidRPr="005335F8">
        <w:rPr>
          <w:rFonts w:ascii="Arial" w:hAnsi="Arial" w:cs="Arial"/>
          <w:color w:val="0D0D0D"/>
          <w:sz w:val="24"/>
          <w:szCs w:val="24"/>
          <w:shd w:val="clear" w:color="auto" w:fill="FFFFFF"/>
        </w:rPr>
        <w:t xml:space="preserve"> </w:t>
      </w:r>
      <w:r w:rsidR="001C5C64" w:rsidRPr="005335F8">
        <w:rPr>
          <w:rFonts w:ascii="Arial" w:hAnsi="Arial" w:cs="Arial"/>
          <w:color w:val="0D0D0D"/>
          <w:sz w:val="24"/>
          <w:szCs w:val="24"/>
          <w:shd w:val="clear" w:color="auto" w:fill="FFFFFF"/>
        </w:rPr>
        <w:t>regular</w:t>
      </w:r>
      <w:r w:rsidR="005335F8" w:rsidRPr="005335F8">
        <w:rPr>
          <w:rFonts w:ascii="Arial" w:hAnsi="Arial" w:cs="Arial"/>
          <w:color w:val="0D0D0D"/>
          <w:sz w:val="24"/>
          <w:szCs w:val="24"/>
          <w:shd w:val="clear" w:color="auto" w:fill="FFFFFF"/>
        </w:rPr>
        <w:t xml:space="preserve"> cleaning using disinfectants, proper handling of bodily fluids, and the use of personal protective equipment (PPE). </w:t>
      </w:r>
      <w:r w:rsidR="00FD7EEA">
        <w:rPr>
          <w:rFonts w:ascii="Arial" w:hAnsi="Arial" w:cs="Arial"/>
          <w:sz w:val="24"/>
          <w:szCs w:val="24"/>
        </w:rPr>
        <w:t xml:space="preserve">Wiley, C.A. (2021) </w:t>
      </w:r>
      <w:r w:rsidR="00091E5E">
        <w:rPr>
          <w:rFonts w:ascii="Arial" w:hAnsi="Arial" w:cs="Arial"/>
          <w:sz w:val="24"/>
          <w:szCs w:val="24"/>
        </w:rPr>
        <w:t xml:space="preserve">advised </w:t>
      </w:r>
      <w:r w:rsidR="000D037C">
        <w:rPr>
          <w:rFonts w:ascii="Arial" w:hAnsi="Arial" w:cs="Arial"/>
          <w:sz w:val="24"/>
          <w:szCs w:val="24"/>
        </w:rPr>
        <w:t>healthcare</w:t>
      </w:r>
      <w:r w:rsidR="00091E5E">
        <w:rPr>
          <w:rFonts w:ascii="Arial" w:hAnsi="Arial" w:cs="Arial"/>
          <w:sz w:val="24"/>
          <w:szCs w:val="24"/>
        </w:rPr>
        <w:t xml:space="preserve"> insti</w:t>
      </w:r>
      <w:r w:rsidR="00ED42BA">
        <w:rPr>
          <w:rFonts w:ascii="Arial" w:hAnsi="Arial" w:cs="Arial"/>
          <w:sz w:val="24"/>
          <w:szCs w:val="24"/>
        </w:rPr>
        <w:t xml:space="preserve">tutions to invest in more </w:t>
      </w:r>
      <w:r w:rsidR="00456E43">
        <w:rPr>
          <w:rFonts w:ascii="Arial" w:hAnsi="Arial" w:cs="Arial"/>
          <w:sz w:val="24"/>
          <w:szCs w:val="24"/>
        </w:rPr>
        <w:t>research</w:t>
      </w:r>
      <w:r w:rsidR="005335F8" w:rsidRPr="005335F8">
        <w:rPr>
          <w:rFonts w:ascii="Arial" w:hAnsi="Arial" w:cs="Arial"/>
          <w:color w:val="0D0D0D"/>
          <w:sz w:val="24"/>
          <w:szCs w:val="24"/>
          <w:shd w:val="clear" w:color="auto" w:fill="FFFFFF"/>
        </w:rPr>
        <w:t xml:space="preserve"> </w:t>
      </w:r>
      <w:r w:rsidR="000D037C">
        <w:rPr>
          <w:rFonts w:ascii="Arial" w:hAnsi="Arial" w:cs="Arial"/>
          <w:color w:val="0D0D0D"/>
          <w:sz w:val="24"/>
          <w:szCs w:val="24"/>
          <w:shd w:val="clear" w:color="auto" w:fill="FFFFFF"/>
        </w:rPr>
        <w:t xml:space="preserve">and </w:t>
      </w:r>
      <w:r w:rsidR="00BC7F6A">
        <w:rPr>
          <w:rFonts w:ascii="Arial" w:hAnsi="Arial" w:cs="Arial"/>
          <w:color w:val="0D0D0D"/>
          <w:sz w:val="24"/>
          <w:szCs w:val="24"/>
          <w:shd w:val="clear" w:color="auto" w:fill="FFFFFF"/>
        </w:rPr>
        <w:t xml:space="preserve">stay informed </w:t>
      </w:r>
      <w:r w:rsidR="005335F8" w:rsidRPr="005335F8">
        <w:rPr>
          <w:rFonts w:ascii="Arial" w:hAnsi="Arial" w:cs="Arial"/>
          <w:color w:val="0D0D0D"/>
          <w:sz w:val="24"/>
          <w:szCs w:val="24"/>
          <w:shd w:val="clear" w:color="auto" w:fill="FFFFFF"/>
        </w:rPr>
        <w:t>regarding the link between dementia</w:t>
      </w:r>
      <w:r w:rsidR="00E40879">
        <w:rPr>
          <w:rFonts w:ascii="Arial" w:hAnsi="Arial" w:cs="Arial"/>
          <w:color w:val="0D0D0D"/>
          <w:sz w:val="24"/>
          <w:szCs w:val="24"/>
          <w:shd w:val="clear" w:color="auto" w:fill="FFFFFF"/>
        </w:rPr>
        <w:t xml:space="preserve"> and infection.</w:t>
      </w:r>
    </w:p>
    <w:p w14:paraId="69805CF1" w14:textId="77777777" w:rsidR="00E40879" w:rsidRDefault="00E40879" w:rsidP="00E40879">
      <w:pPr>
        <w:spacing w:line="360" w:lineRule="auto"/>
        <w:rPr>
          <w:rFonts w:ascii="Arial" w:hAnsi="Arial" w:cs="Arial"/>
          <w:color w:val="0D0D0D"/>
          <w:sz w:val="24"/>
          <w:szCs w:val="24"/>
          <w:shd w:val="clear" w:color="auto" w:fill="FFFFFF"/>
        </w:rPr>
      </w:pPr>
    </w:p>
    <w:p w14:paraId="5C92F1AB" w14:textId="77777777" w:rsidR="00D46FB2" w:rsidRDefault="00D46FB2" w:rsidP="00E40879">
      <w:pPr>
        <w:spacing w:line="360" w:lineRule="auto"/>
        <w:rPr>
          <w:rFonts w:ascii="Arial" w:hAnsi="Arial" w:cs="Arial"/>
          <w:b/>
          <w:bCs/>
          <w:color w:val="0D0D0D"/>
          <w:sz w:val="28"/>
          <w:szCs w:val="28"/>
          <w:u w:val="single"/>
          <w:shd w:val="clear" w:color="auto" w:fill="FFFFFF"/>
        </w:rPr>
      </w:pPr>
    </w:p>
    <w:p w14:paraId="2AA17554" w14:textId="76C41CD4" w:rsidR="00EF5233" w:rsidRDefault="00E40879" w:rsidP="00E40879">
      <w:pPr>
        <w:spacing w:line="360" w:lineRule="auto"/>
        <w:rPr>
          <w:rFonts w:ascii="Arial" w:hAnsi="Arial" w:cs="Arial"/>
          <w:b/>
          <w:bCs/>
          <w:color w:val="0D0D0D"/>
          <w:sz w:val="28"/>
          <w:szCs w:val="28"/>
          <w:u w:val="single"/>
          <w:shd w:val="clear" w:color="auto" w:fill="FFFFFF"/>
        </w:rPr>
      </w:pPr>
      <w:r w:rsidRPr="00E40879">
        <w:rPr>
          <w:rFonts w:ascii="Arial" w:hAnsi="Arial" w:cs="Arial"/>
          <w:b/>
          <w:bCs/>
          <w:color w:val="0D0D0D"/>
          <w:sz w:val="28"/>
          <w:szCs w:val="28"/>
          <w:u w:val="single"/>
          <w:shd w:val="clear" w:color="auto" w:fill="FFFFFF"/>
        </w:rPr>
        <w:lastRenderedPageBreak/>
        <w:t>CONCLUSION</w:t>
      </w:r>
    </w:p>
    <w:p w14:paraId="0DBCD81B" w14:textId="18837E18" w:rsidR="00F50AB8" w:rsidRPr="00F50AB8" w:rsidRDefault="00F50AB8" w:rsidP="00F50AB8">
      <w:pPr>
        <w:numPr>
          <w:ilvl w:val="0"/>
          <w:numId w:val="5"/>
        </w:numPr>
        <w:pBdr>
          <w:top w:val="single" w:sz="2" w:space="0" w:color="E3E3E3"/>
          <w:left w:val="single" w:sz="2" w:space="5" w:color="E3E3E3"/>
          <w:bottom w:val="single" w:sz="2" w:space="0" w:color="E3E3E3"/>
          <w:right w:val="single" w:sz="2" w:space="0" w:color="E3E3E3"/>
        </w:pBdr>
        <w:spacing w:after="0" w:line="240" w:lineRule="auto"/>
        <w:rPr>
          <w:rFonts w:ascii="Arial" w:eastAsia="Times New Roman" w:hAnsi="Arial" w:cs="Arial"/>
          <w:vanish/>
          <w:kern w:val="0"/>
          <w:sz w:val="16"/>
          <w:szCs w:val="16"/>
          <w:lang w:eastAsia="en-GB"/>
          <w14:ligatures w14:val="none"/>
        </w:rPr>
      </w:pPr>
      <w:r w:rsidRPr="00F50AB8">
        <w:rPr>
          <w:rFonts w:ascii="Arial" w:eastAsia="Times New Roman" w:hAnsi="Arial" w:cs="Arial"/>
          <w:vanish/>
          <w:kern w:val="0"/>
          <w:sz w:val="16"/>
          <w:szCs w:val="16"/>
          <w:lang w:eastAsia="en-GB"/>
          <w14:ligatures w14:val="none"/>
        </w:rPr>
        <w:t>Top of Form</w:t>
      </w:r>
    </w:p>
    <w:p w14:paraId="0F0D3D9A" w14:textId="1BA12B73" w:rsidR="00E2791D" w:rsidRPr="002C2FE6" w:rsidRDefault="00CE4BD7" w:rsidP="00E2791D">
      <w:pPr>
        <w:spacing w:line="360" w:lineRule="auto"/>
        <w:rPr>
          <w:rFonts w:ascii="Arial" w:hAnsi="Arial" w:cs="Arial"/>
          <w:color w:val="0D0D0D"/>
          <w:sz w:val="24"/>
          <w:szCs w:val="24"/>
          <w:shd w:val="clear" w:color="auto" w:fill="FFFFFF"/>
        </w:rPr>
      </w:pPr>
      <w:r>
        <w:rPr>
          <w:rFonts w:ascii="Arial" w:hAnsi="Arial" w:cs="Arial"/>
          <w:color w:val="0D0D0D"/>
          <w:sz w:val="24"/>
          <w:szCs w:val="24"/>
          <w:shd w:val="clear" w:color="auto" w:fill="FFFFFF"/>
        </w:rPr>
        <w:t>In conclusion, t</w:t>
      </w:r>
      <w:r w:rsidR="002C2FE6" w:rsidRPr="002C2FE6">
        <w:rPr>
          <w:rFonts w:ascii="Arial" w:hAnsi="Arial" w:cs="Arial"/>
          <w:color w:val="0D0D0D"/>
          <w:sz w:val="24"/>
          <w:szCs w:val="24"/>
          <w:shd w:val="clear" w:color="auto" w:fill="FFFFFF"/>
        </w:rPr>
        <w:t>h</w:t>
      </w:r>
      <w:r>
        <w:rPr>
          <w:rFonts w:ascii="Arial" w:hAnsi="Arial" w:cs="Arial"/>
          <w:color w:val="0D0D0D"/>
          <w:sz w:val="24"/>
          <w:szCs w:val="24"/>
          <w:shd w:val="clear" w:color="auto" w:fill="FFFFFF"/>
        </w:rPr>
        <w:t>is risk assessment</w:t>
      </w:r>
      <w:r w:rsidR="002C2FE6" w:rsidRPr="002C2FE6">
        <w:rPr>
          <w:rFonts w:ascii="Arial" w:hAnsi="Arial" w:cs="Arial"/>
          <w:color w:val="0D0D0D"/>
          <w:sz w:val="24"/>
          <w:szCs w:val="24"/>
          <w:shd w:val="clear" w:color="auto" w:fill="FFFFFF"/>
        </w:rPr>
        <w:t xml:space="preserve"> </w:t>
      </w:r>
      <w:r w:rsidR="00E82A93" w:rsidRPr="002C2FE6">
        <w:rPr>
          <w:rFonts w:ascii="Arial" w:hAnsi="Arial" w:cs="Arial"/>
          <w:color w:val="0D0D0D"/>
          <w:sz w:val="24"/>
          <w:szCs w:val="24"/>
          <w:shd w:val="clear" w:color="auto" w:fill="FFFFFF"/>
        </w:rPr>
        <w:t>reveals</w:t>
      </w:r>
      <w:r w:rsidR="002C2FE6" w:rsidRPr="002C2FE6">
        <w:rPr>
          <w:rFonts w:ascii="Arial" w:hAnsi="Arial" w:cs="Arial"/>
          <w:color w:val="0D0D0D"/>
          <w:sz w:val="24"/>
          <w:szCs w:val="24"/>
          <w:shd w:val="clear" w:color="auto" w:fill="FFFFFF"/>
        </w:rPr>
        <w:t xml:space="preserve"> a </w:t>
      </w:r>
      <w:r w:rsidR="00DD1CFE" w:rsidRPr="002C2FE6">
        <w:rPr>
          <w:rFonts w:ascii="Arial" w:hAnsi="Arial" w:cs="Arial"/>
          <w:color w:val="0D0D0D"/>
          <w:sz w:val="24"/>
          <w:szCs w:val="24"/>
          <w:shd w:val="clear" w:color="auto" w:fill="FFFFFF"/>
        </w:rPr>
        <w:t>thorough</w:t>
      </w:r>
      <w:r w:rsidR="002C2FE6" w:rsidRPr="002C2FE6">
        <w:rPr>
          <w:rFonts w:ascii="Arial" w:hAnsi="Arial" w:cs="Arial"/>
          <w:color w:val="0D0D0D"/>
          <w:sz w:val="24"/>
          <w:szCs w:val="24"/>
          <w:shd w:val="clear" w:color="auto" w:fill="FFFFFF"/>
        </w:rPr>
        <w:t xml:space="preserve"> </w:t>
      </w:r>
      <w:r w:rsidR="00F14744" w:rsidRPr="002C2FE6">
        <w:rPr>
          <w:rFonts w:ascii="Arial" w:hAnsi="Arial" w:cs="Arial"/>
          <w:color w:val="0D0D0D"/>
          <w:sz w:val="24"/>
          <w:szCs w:val="24"/>
          <w:shd w:val="clear" w:color="auto" w:fill="FFFFFF"/>
        </w:rPr>
        <w:t>knowledge</w:t>
      </w:r>
      <w:r w:rsidR="002C2FE6" w:rsidRPr="002C2FE6">
        <w:rPr>
          <w:rFonts w:ascii="Arial" w:hAnsi="Arial" w:cs="Arial"/>
          <w:color w:val="0D0D0D"/>
          <w:sz w:val="24"/>
          <w:szCs w:val="24"/>
          <w:shd w:val="clear" w:color="auto" w:fill="FFFFFF"/>
        </w:rPr>
        <w:t xml:space="preserve"> of </w:t>
      </w:r>
      <w:r w:rsidR="00804475">
        <w:rPr>
          <w:rFonts w:ascii="Arial" w:hAnsi="Arial" w:cs="Arial"/>
          <w:color w:val="0D0D0D"/>
          <w:sz w:val="24"/>
          <w:szCs w:val="24"/>
          <w:shd w:val="clear" w:color="auto" w:fill="FFFFFF"/>
        </w:rPr>
        <w:t>various</w:t>
      </w:r>
      <w:r w:rsidR="002C2FE6" w:rsidRPr="002C2FE6">
        <w:rPr>
          <w:rFonts w:ascii="Arial" w:hAnsi="Arial" w:cs="Arial"/>
          <w:color w:val="0D0D0D"/>
          <w:sz w:val="24"/>
          <w:szCs w:val="24"/>
          <w:shd w:val="clear" w:color="auto" w:fill="FFFFFF"/>
        </w:rPr>
        <w:t xml:space="preserve"> </w:t>
      </w:r>
      <w:r w:rsidR="00804475">
        <w:rPr>
          <w:rFonts w:ascii="Arial" w:hAnsi="Arial" w:cs="Arial"/>
          <w:color w:val="0D0D0D"/>
          <w:sz w:val="24"/>
          <w:szCs w:val="24"/>
          <w:shd w:val="clear" w:color="auto" w:fill="FFFFFF"/>
        </w:rPr>
        <w:t>risks</w:t>
      </w:r>
      <w:r w:rsidR="002C2FE6" w:rsidRPr="002C2FE6">
        <w:rPr>
          <w:rFonts w:ascii="Arial" w:hAnsi="Arial" w:cs="Arial"/>
          <w:color w:val="0D0D0D"/>
          <w:sz w:val="24"/>
          <w:szCs w:val="24"/>
          <w:shd w:val="clear" w:color="auto" w:fill="FFFFFF"/>
        </w:rPr>
        <w:t xml:space="preserve"> </w:t>
      </w:r>
      <w:r w:rsidR="00DD1CFE">
        <w:rPr>
          <w:rFonts w:ascii="Arial" w:hAnsi="Arial" w:cs="Arial"/>
          <w:color w:val="0D0D0D"/>
          <w:sz w:val="24"/>
          <w:szCs w:val="24"/>
          <w:shd w:val="clear" w:color="auto" w:fill="FFFFFF"/>
        </w:rPr>
        <w:t>patients</w:t>
      </w:r>
      <w:r w:rsidR="002C2FE6" w:rsidRPr="002C2FE6">
        <w:rPr>
          <w:rFonts w:ascii="Arial" w:hAnsi="Arial" w:cs="Arial"/>
          <w:color w:val="0D0D0D"/>
          <w:sz w:val="24"/>
          <w:szCs w:val="24"/>
          <w:shd w:val="clear" w:color="auto" w:fill="FFFFFF"/>
        </w:rPr>
        <w:t xml:space="preserve"> with dementia and </w:t>
      </w:r>
      <w:r w:rsidR="00030381">
        <w:rPr>
          <w:rFonts w:ascii="Arial" w:hAnsi="Arial" w:cs="Arial"/>
          <w:color w:val="0D0D0D"/>
          <w:sz w:val="24"/>
          <w:szCs w:val="24"/>
          <w:shd w:val="clear" w:color="auto" w:fill="FFFFFF"/>
        </w:rPr>
        <w:t>health care staff working with them are exposed to</w:t>
      </w:r>
      <w:r w:rsidR="002C2FE6" w:rsidRPr="002C2FE6">
        <w:rPr>
          <w:rFonts w:ascii="Arial" w:hAnsi="Arial" w:cs="Arial"/>
          <w:color w:val="0D0D0D"/>
          <w:sz w:val="24"/>
          <w:szCs w:val="24"/>
          <w:shd w:val="clear" w:color="auto" w:fill="FFFFFF"/>
        </w:rPr>
        <w:t>.</w:t>
      </w:r>
      <w:r w:rsidR="006E3A1C">
        <w:rPr>
          <w:rFonts w:ascii="Arial" w:hAnsi="Arial" w:cs="Arial"/>
          <w:color w:val="0D0D0D"/>
          <w:sz w:val="24"/>
          <w:szCs w:val="24"/>
          <w:shd w:val="clear" w:color="auto" w:fill="FFFFFF"/>
        </w:rPr>
        <w:t xml:space="preserve">  </w:t>
      </w:r>
      <w:r w:rsidR="00F71E80">
        <w:rPr>
          <w:rFonts w:ascii="Arial" w:hAnsi="Arial" w:cs="Arial"/>
          <w:color w:val="0D0D0D"/>
          <w:sz w:val="24"/>
          <w:szCs w:val="24"/>
          <w:shd w:val="clear" w:color="auto" w:fill="FFFFFF"/>
        </w:rPr>
        <w:t>R</w:t>
      </w:r>
      <w:r w:rsidR="002C2FE6" w:rsidRPr="002C2FE6">
        <w:rPr>
          <w:rFonts w:ascii="Arial" w:hAnsi="Arial" w:cs="Arial"/>
          <w:color w:val="0D0D0D"/>
          <w:sz w:val="24"/>
          <w:szCs w:val="24"/>
          <w:shd w:val="clear" w:color="auto" w:fill="FFFFFF"/>
        </w:rPr>
        <w:t>isks such as falls, communication difficulties, malnutrition</w:t>
      </w:r>
      <w:r w:rsidR="00F71E80">
        <w:rPr>
          <w:rFonts w:ascii="Arial" w:hAnsi="Arial" w:cs="Arial"/>
          <w:color w:val="0D0D0D"/>
          <w:sz w:val="24"/>
          <w:szCs w:val="24"/>
          <w:shd w:val="clear" w:color="auto" w:fill="FFFFFF"/>
        </w:rPr>
        <w:t xml:space="preserve"> and de</w:t>
      </w:r>
      <w:r w:rsidR="005D5CB3">
        <w:rPr>
          <w:rFonts w:ascii="Arial" w:hAnsi="Arial" w:cs="Arial"/>
          <w:color w:val="0D0D0D"/>
          <w:sz w:val="24"/>
          <w:szCs w:val="24"/>
          <w:shd w:val="clear" w:color="auto" w:fill="FFFFFF"/>
        </w:rPr>
        <w:t>hydration</w:t>
      </w:r>
      <w:r w:rsidR="002C2FE6" w:rsidRPr="002C2FE6">
        <w:rPr>
          <w:rFonts w:ascii="Arial" w:hAnsi="Arial" w:cs="Arial"/>
          <w:color w:val="0D0D0D"/>
          <w:sz w:val="24"/>
          <w:szCs w:val="24"/>
          <w:shd w:val="clear" w:color="auto" w:fill="FFFFFF"/>
        </w:rPr>
        <w:t xml:space="preserve">, </w:t>
      </w:r>
      <w:r w:rsidR="005D5CB3" w:rsidRPr="002C2FE6">
        <w:rPr>
          <w:rFonts w:ascii="Arial" w:hAnsi="Arial" w:cs="Arial"/>
          <w:color w:val="0D0D0D"/>
          <w:sz w:val="24"/>
          <w:szCs w:val="24"/>
          <w:shd w:val="clear" w:color="auto" w:fill="FFFFFF"/>
        </w:rPr>
        <w:t>behaviours</w:t>
      </w:r>
      <w:r w:rsidR="005D5CB3">
        <w:rPr>
          <w:rFonts w:ascii="Arial" w:hAnsi="Arial" w:cs="Arial"/>
          <w:color w:val="0D0D0D"/>
          <w:sz w:val="24"/>
          <w:szCs w:val="24"/>
          <w:shd w:val="clear" w:color="auto" w:fill="FFFFFF"/>
        </w:rPr>
        <w:t xml:space="preserve"> th</w:t>
      </w:r>
      <w:r w:rsidR="001B5D45">
        <w:rPr>
          <w:rFonts w:ascii="Arial" w:hAnsi="Arial" w:cs="Arial"/>
          <w:color w:val="0D0D0D"/>
          <w:sz w:val="24"/>
          <w:szCs w:val="24"/>
          <w:shd w:val="clear" w:color="auto" w:fill="FFFFFF"/>
        </w:rPr>
        <w:t>at challenge,</w:t>
      </w:r>
      <w:r w:rsidR="002C2FE6" w:rsidRPr="002C2FE6">
        <w:rPr>
          <w:rFonts w:ascii="Arial" w:hAnsi="Arial" w:cs="Arial"/>
          <w:color w:val="0D0D0D"/>
          <w:sz w:val="24"/>
          <w:szCs w:val="24"/>
          <w:shd w:val="clear" w:color="auto" w:fill="FFFFFF"/>
        </w:rPr>
        <w:t xml:space="preserve"> pressure </w:t>
      </w:r>
      <w:r w:rsidR="001B5D45">
        <w:rPr>
          <w:rFonts w:ascii="Arial" w:hAnsi="Arial" w:cs="Arial"/>
          <w:color w:val="0D0D0D"/>
          <w:sz w:val="24"/>
          <w:szCs w:val="24"/>
          <w:shd w:val="clear" w:color="auto" w:fill="FFFFFF"/>
        </w:rPr>
        <w:t>ulcers</w:t>
      </w:r>
      <w:r w:rsidR="002C2FE6" w:rsidRPr="002C2FE6">
        <w:rPr>
          <w:rFonts w:ascii="Arial" w:hAnsi="Arial" w:cs="Arial"/>
          <w:color w:val="0D0D0D"/>
          <w:sz w:val="24"/>
          <w:szCs w:val="24"/>
          <w:shd w:val="clear" w:color="auto" w:fill="FFFFFF"/>
        </w:rPr>
        <w:t>, and infections.</w:t>
      </w:r>
      <w:r w:rsidR="00A03FFA">
        <w:rPr>
          <w:rFonts w:ascii="Arial" w:hAnsi="Arial" w:cs="Arial"/>
          <w:color w:val="0D0D0D"/>
          <w:sz w:val="24"/>
          <w:szCs w:val="24"/>
          <w:shd w:val="clear" w:color="auto" w:fill="FFFFFF"/>
        </w:rPr>
        <w:t xml:space="preserve">  </w:t>
      </w:r>
      <w:r w:rsidR="002C2FE6" w:rsidRPr="002C2FE6">
        <w:rPr>
          <w:rFonts w:ascii="Arial" w:hAnsi="Arial" w:cs="Arial"/>
          <w:color w:val="0D0D0D"/>
          <w:sz w:val="24"/>
          <w:szCs w:val="24"/>
          <w:shd w:val="clear" w:color="auto" w:fill="FFFFFF"/>
        </w:rPr>
        <w:t xml:space="preserve">Each risk identified </w:t>
      </w:r>
      <w:r w:rsidR="009C5226" w:rsidRPr="002C2FE6">
        <w:rPr>
          <w:rFonts w:ascii="Arial" w:hAnsi="Arial" w:cs="Arial"/>
          <w:color w:val="0D0D0D"/>
          <w:sz w:val="24"/>
          <w:szCs w:val="24"/>
          <w:shd w:val="clear" w:color="auto" w:fill="FFFFFF"/>
        </w:rPr>
        <w:t>requires</w:t>
      </w:r>
      <w:r w:rsidR="002C2FE6" w:rsidRPr="002C2FE6">
        <w:rPr>
          <w:rFonts w:ascii="Arial" w:hAnsi="Arial" w:cs="Arial"/>
          <w:color w:val="0D0D0D"/>
          <w:sz w:val="24"/>
          <w:szCs w:val="24"/>
          <w:shd w:val="clear" w:color="auto" w:fill="FFFFFF"/>
        </w:rPr>
        <w:t xml:space="preserve"> </w:t>
      </w:r>
      <w:r w:rsidR="00E77E74">
        <w:rPr>
          <w:rFonts w:ascii="Arial" w:hAnsi="Arial" w:cs="Arial"/>
          <w:color w:val="0D0D0D"/>
          <w:sz w:val="24"/>
          <w:szCs w:val="24"/>
          <w:shd w:val="clear" w:color="auto" w:fill="FFFFFF"/>
        </w:rPr>
        <w:t>swift</w:t>
      </w:r>
      <w:r w:rsidR="00D02E62">
        <w:rPr>
          <w:rFonts w:ascii="Arial" w:hAnsi="Arial" w:cs="Arial"/>
          <w:color w:val="0D0D0D"/>
          <w:sz w:val="24"/>
          <w:szCs w:val="24"/>
          <w:shd w:val="clear" w:color="auto" w:fill="FFFFFF"/>
        </w:rPr>
        <w:t xml:space="preserve"> actions on </w:t>
      </w:r>
      <w:r w:rsidR="00351399">
        <w:rPr>
          <w:rFonts w:ascii="Arial" w:hAnsi="Arial" w:cs="Arial"/>
          <w:color w:val="0D0D0D"/>
          <w:sz w:val="24"/>
          <w:szCs w:val="24"/>
          <w:shd w:val="clear" w:color="auto" w:fill="FFFFFF"/>
        </w:rPr>
        <w:t>person-centered care procedures</w:t>
      </w:r>
      <w:r w:rsidR="00016E7B">
        <w:rPr>
          <w:rFonts w:ascii="Arial" w:hAnsi="Arial" w:cs="Arial"/>
          <w:color w:val="0D0D0D"/>
          <w:sz w:val="24"/>
          <w:szCs w:val="24"/>
          <w:shd w:val="clear" w:color="auto" w:fill="FFFFFF"/>
        </w:rPr>
        <w:t xml:space="preserve"> with patience</w:t>
      </w:r>
      <w:r w:rsidR="00B40954">
        <w:rPr>
          <w:rFonts w:ascii="Arial" w:hAnsi="Arial" w:cs="Arial"/>
          <w:color w:val="0D0D0D"/>
          <w:sz w:val="24"/>
          <w:szCs w:val="24"/>
          <w:shd w:val="clear" w:color="auto" w:fill="FFFFFF"/>
        </w:rPr>
        <w:t xml:space="preserve"> and </w:t>
      </w:r>
      <w:r w:rsidR="00A03FFA">
        <w:rPr>
          <w:rFonts w:ascii="Arial" w:hAnsi="Arial" w:cs="Arial"/>
          <w:color w:val="0D0D0D"/>
          <w:sz w:val="24"/>
          <w:szCs w:val="24"/>
          <w:shd w:val="clear" w:color="auto" w:fill="FFFFFF"/>
        </w:rPr>
        <w:t>empathy</w:t>
      </w:r>
      <w:r w:rsidR="002C2FE6" w:rsidRPr="002C2FE6">
        <w:rPr>
          <w:rFonts w:ascii="Arial" w:hAnsi="Arial" w:cs="Arial"/>
          <w:color w:val="0D0D0D"/>
          <w:sz w:val="24"/>
          <w:szCs w:val="24"/>
          <w:shd w:val="clear" w:color="auto" w:fill="FFFFFF"/>
        </w:rPr>
        <w:t xml:space="preserve">. </w:t>
      </w:r>
      <w:r w:rsidR="00F45337">
        <w:rPr>
          <w:rFonts w:ascii="Arial" w:hAnsi="Arial" w:cs="Arial"/>
          <w:color w:val="0D0D0D"/>
          <w:sz w:val="24"/>
          <w:szCs w:val="24"/>
          <w:shd w:val="clear" w:color="auto" w:fill="FFFFFF"/>
        </w:rPr>
        <w:t xml:space="preserve"> </w:t>
      </w:r>
      <w:r w:rsidR="002C2FE6" w:rsidRPr="002C2FE6">
        <w:rPr>
          <w:rFonts w:ascii="Arial" w:hAnsi="Arial" w:cs="Arial"/>
          <w:color w:val="0D0D0D"/>
          <w:sz w:val="24"/>
          <w:szCs w:val="24"/>
          <w:shd w:val="clear" w:color="auto" w:fill="FFFFFF"/>
        </w:rPr>
        <w:t xml:space="preserve">For example, addressing communication </w:t>
      </w:r>
      <w:r w:rsidR="00FB5113">
        <w:rPr>
          <w:rFonts w:ascii="Arial" w:hAnsi="Arial" w:cs="Arial"/>
          <w:color w:val="0D0D0D"/>
          <w:sz w:val="24"/>
          <w:szCs w:val="24"/>
          <w:shd w:val="clear" w:color="auto" w:fill="FFFFFF"/>
        </w:rPr>
        <w:t>impairments</w:t>
      </w:r>
      <w:r w:rsidR="002C2FE6" w:rsidRPr="002C2FE6">
        <w:rPr>
          <w:rFonts w:ascii="Arial" w:hAnsi="Arial" w:cs="Arial"/>
          <w:color w:val="0D0D0D"/>
          <w:sz w:val="24"/>
          <w:szCs w:val="24"/>
          <w:shd w:val="clear" w:color="auto" w:fill="FFFFFF"/>
        </w:rPr>
        <w:t xml:space="preserve"> requires effective communication techniques, while preventing malnutrition </w:t>
      </w:r>
      <w:r w:rsidR="000E4C70">
        <w:rPr>
          <w:rFonts w:ascii="Arial" w:hAnsi="Arial" w:cs="Arial"/>
          <w:color w:val="0D0D0D"/>
          <w:sz w:val="24"/>
          <w:szCs w:val="24"/>
          <w:shd w:val="clear" w:color="auto" w:fill="FFFFFF"/>
        </w:rPr>
        <w:t xml:space="preserve">dehydration </w:t>
      </w:r>
      <w:r w:rsidR="002C2FE6" w:rsidRPr="002C2FE6">
        <w:rPr>
          <w:rFonts w:ascii="Arial" w:hAnsi="Arial" w:cs="Arial"/>
          <w:color w:val="0D0D0D"/>
          <w:sz w:val="24"/>
          <w:szCs w:val="24"/>
          <w:shd w:val="clear" w:color="auto" w:fill="FFFFFF"/>
        </w:rPr>
        <w:t xml:space="preserve">involves </w:t>
      </w:r>
      <w:r w:rsidR="00C6410B">
        <w:rPr>
          <w:rFonts w:ascii="Arial" w:hAnsi="Arial" w:cs="Arial"/>
          <w:color w:val="0D0D0D"/>
          <w:sz w:val="24"/>
          <w:szCs w:val="24"/>
          <w:shd w:val="clear" w:color="auto" w:fill="FFFFFF"/>
        </w:rPr>
        <w:t>identifying</w:t>
      </w:r>
      <w:r w:rsidR="002C2FE6" w:rsidRPr="002C2FE6">
        <w:rPr>
          <w:rFonts w:ascii="Arial" w:hAnsi="Arial" w:cs="Arial"/>
          <w:color w:val="0D0D0D"/>
          <w:sz w:val="24"/>
          <w:szCs w:val="24"/>
          <w:shd w:val="clear" w:color="auto" w:fill="FFFFFF"/>
        </w:rPr>
        <w:t xml:space="preserve"> </w:t>
      </w:r>
      <w:r w:rsidR="00E9300D">
        <w:rPr>
          <w:rFonts w:ascii="Arial" w:hAnsi="Arial" w:cs="Arial"/>
          <w:color w:val="0D0D0D"/>
          <w:sz w:val="24"/>
          <w:szCs w:val="24"/>
          <w:shd w:val="clear" w:color="auto" w:fill="FFFFFF"/>
        </w:rPr>
        <w:t>nutritional needs</w:t>
      </w:r>
      <w:r w:rsidR="002C2FE6" w:rsidRPr="002C2FE6">
        <w:rPr>
          <w:rFonts w:ascii="Arial" w:hAnsi="Arial" w:cs="Arial"/>
          <w:color w:val="0D0D0D"/>
          <w:sz w:val="24"/>
          <w:szCs w:val="24"/>
          <w:shd w:val="clear" w:color="auto" w:fill="FFFFFF"/>
        </w:rPr>
        <w:t xml:space="preserve"> plans based on </w:t>
      </w:r>
      <w:r w:rsidR="00A90992">
        <w:rPr>
          <w:rFonts w:ascii="Arial" w:hAnsi="Arial" w:cs="Arial"/>
          <w:color w:val="0D0D0D"/>
          <w:sz w:val="24"/>
          <w:szCs w:val="24"/>
          <w:shd w:val="clear" w:color="auto" w:fill="FFFFFF"/>
        </w:rPr>
        <w:t xml:space="preserve">the </w:t>
      </w:r>
      <w:r w:rsidR="00C6410B">
        <w:rPr>
          <w:rFonts w:ascii="Arial" w:hAnsi="Arial" w:cs="Arial"/>
          <w:color w:val="0D0D0D"/>
          <w:sz w:val="24"/>
          <w:szCs w:val="24"/>
          <w:shd w:val="clear" w:color="auto" w:fill="FFFFFF"/>
        </w:rPr>
        <w:t>patient's</w:t>
      </w:r>
      <w:r w:rsidR="002C2FE6" w:rsidRPr="002C2FE6">
        <w:rPr>
          <w:rFonts w:ascii="Arial" w:hAnsi="Arial" w:cs="Arial"/>
          <w:color w:val="0D0D0D"/>
          <w:sz w:val="24"/>
          <w:szCs w:val="24"/>
          <w:shd w:val="clear" w:color="auto" w:fill="FFFFFF"/>
        </w:rPr>
        <w:t xml:space="preserve"> </w:t>
      </w:r>
      <w:r w:rsidR="00A90992" w:rsidRPr="002C2FE6">
        <w:rPr>
          <w:rFonts w:ascii="Arial" w:hAnsi="Arial" w:cs="Arial"/>
          <w:color w:val="0D0D0D"/>
          <w:sz w:val="24"/>
          <w:szCs w:val="24"/>
          <w:shd w:val="clear" w:color="auto" w:fill="FFFFFF"/>
        </w:rPr>
        <w:t>circumstances</w:t>
      </w:r>
      <w:r w:rsidR="002C2FE6" w:rsidRPr="002C2FE6">
        <w:rPr>
          <w:rFonts w:ascii="Arial" w:hAnsi="Arial" w:cs="Arial"/>
          <w:color w:val="0D0D0D"/>
          <w:sz w:val="24"/>
          <w:szCs w:val="24"/>
          <w:shd w:val="clear" w:color="auto" w:fill="FFFFFF"/>
        </w:rPr>
        <w:t xml:space="preserve"> and preferences.</w:t>
      </w:r>
      <w:r w:rsidR="00F45337">
        <w:rPr>
          <w:rFonts w:ascii="Arial" w:hAnsi="Arial" w:cs="Arial"/>
          <w:color w:val="0D0D0D"/>
          <w:sz w:val="24"/>
          <w:szCs w:val="24"/>
          <w:shd w:val="clear" w:color="auto" w:fill="FFFFFF"/>
        </w:rPr>
        <w:t xml:space="preserve">  </w:t>
      </w:r>
      <w:r w:rsidR="002C2FE6" w:rsidRPr="002C2FE6">
        <w:rPr>
          <w:rFonts w:ascii="Arial" w:hAnsi="Arial" w:cs="Arial"/>
          <w:color w:val="0D0D0D"/>
          <w:sz w:val="24"/>
          <w:szCs w:val="24"/>
          <w:shd w:val="clear" w:color="auto" w:fill="FFFFFF"/>
        </w:rPr>
        <w:t>The</w:t>
      </w:r>
      <w:r w:rsidR="00F45337">
        <w:rPr>
          <w:rFonts w:ascii="Arial" w:hAnsi="Arial" w:cs="Arial"/>
          <w:color w:val="0D0D0D"/>
          <w:sz w:val="24"/>
          <w:szCs w:val="24"/>
          <w:shd w:val="clear" w:color="auto" w:fill="FFFFFF"/>
        </w:rPr>
        <w:t xml:space="preserve"> risk</w:t>
      </w:r>
      <w:r w:rsidR="002C2FE6" w:rsidRPr="002C2FE6">
        <w:rPr>
          <w:rFonts w:ascii="Arial" w:hAnsi="Arial" w:cs="Arial"/>
          <w:color w:val="0D0D0D"/>
          <w:sz w:val="24"/>
          <w:szCs w:val="24"/>
          <w:shd w:val="clear" w:color="auto" w:fill="FFFFFF"/>
        </w:rPr>
        <w:t xml:space="preserve"> assessment </w:t>
      </w:r>
      <w:r w:rsidR="006C08BA" w:rsidRPr="002C2FE6">
        <w:rPr>
          <w:rFonts w:ascii="Arial" w:hAnsi="Arial" w:cs="Arial"/>
          <w:color w:val="0D0D0D"/>
          <w:sz w:val="24"/>
          <w:szCs w:val="24"/>
          <w:shd w:val="clear" w:color="auto" w:fill="FFFFFF"/>
        </w:rPr>
        <w:t>highlights</w:t>
      </w:r>
      <w:r w:rsidR="002C2FE6" w:rsidRPr="002C2FE6">
        <w:rPr>
          <w:rFonts w:ascii="Arial" w:hAnsi="Arial" w:cs="Arial"/>
          <w:color w:val="0D0D0D"/>
          <w:sz w:val="24"/>
          <w:szCs w:val="24"/>
          <w:shd w:val="clear" w:color="auto" w:fill="FFFFFF"/>
        </w:rPr>
        <w:t xml:space="preserve"> healthcare providers' lega</w:t>
      </w:r>
      <w:r w:rsidR="00D26178">
        <w:rPr>
          <w:rFonts w:ascii="Arial" w:hAnsi="Arial" w:cs="Arial"/>
          <w:color w:val="0D0D0D"/>
          <w:sz w:val="24"/>
          <w:szCs w:val="24"/>
          <w:shd w:val="clear" w:color="auto" w:fill="FFFFFF"/>
        </w:rPr>
        <w:t xml:space="preserve">l </w:t>
      </w:r>
      <w:r w:rsidR="002C2FE6" w:rsidRPr="002C2FE6">
        <w:rPr>
          <w:rFonts w:ascii="Arial" w:hAnsi="Arial" w:cs="Arial"/>
          <w:color w:val="0D0D0D"/>
          <w:sz w:val="24"/>
          <w:szCs w:val="24"/>
          <w:shd w:val="clear" w:color="auto" w:fill="FFFFFF"/>
        </w:rPr>
        <w:t xml:space="preserve">responsibilities to </w:t>
      </w:r>
      <w:r w:rsidR="00AB6AF8">
        <w:rPr>
          <w:rFonts w:ascii="Arial" w:hAnsi="Arial" w:cs="Arial"/>
          <w:color w:val="0D0D0D"/>
          <w:sz w:val="24"/>
          <w:szCs w:val="24"/>
          <w:shd w:val="clear" w:color="auto" w:fill="FFFFFF"/>
        </w:rPr>
        <w:t>implement</w:t>
      </w:r>
      <w:r w:rsidR="002C2FE6" w:rsidRPr="002C2FE6">
        <w:rPr>
          <w:rFonts w:ascii="Arial" w:hAnsi="Arial" w:cs="Arial"/>
          <w:color w:val="0D0D0D"/>
          <w:sz w:val="24"/>
          <w:szCs w:val="24"/>
          <w:shd w:val="clear" w:color="auto" w:fill="FFFFFF"/>
        </w:rPr>
        <w:t xml:space="preserve"> legislation like the Mental Capacity Act (MCA) and Control of Substances Hazardous to Health (COSHH) regulations. </w:t>
      </w:r>
      <w:r w:rsidR="008A15F2">
        <w:rPr>
          <w:rFonts w:ascii="Arial" w:hAnsi="Arial" w:cs="Arial"/>
          <w:color w:val="0D0D0D"/>
          <w:sz w:val="24"/>
          <w:szCs w:val="24"/>
          <w:shd w:val="clear" w:color="auto" w:fill="FFFFFF"/>
        </w:rPr>
        <w:t xml:space="preserve">When Health care </w:t>
      </w:r>
      <w:r w:rsidR="004E2D35">
        <w:rPr>
          <w:rFonts w:ascii="Arial" w:hAnsi="Arial" w:cs="Arial"/>
          <w:color w:val="0D0D0D"/>
          <w:sz w:val="24"/>
          <w:szCs w:val="24"/>
          <w:shd w:val="clear" w:color="auto" w:fill="FFFFFF"/>
        </w:rPr>
        <w:t>providers and staff adhere to legislation</w:t>
      </w:r>
      <w:r w:rsidR="00613E9E">
        <w:rPr>
          <w:rFonts w:ascii="Arial" w:hAnsi="Arial" w:cs="Arial"/>
          <w:color w:val="0D0D0D"/>
          <w:sz w:val="24"/>
          <w:szCs w:val="24"/>
          <w:shd w:val="clear" w:color="auto" w:fill="FFFFFF"/>
        </w:rPr>
        <w:t>, it</w:t>
      </w:r>
      <w:r w:rsidR="002C2FE6" w:rsidRPr="002C2FE6">
        <w:rPr>
          <w:rFonts w:ascii="Arial" w:hAnsi="Arial" w:cs="Arial"/>
          <w:color w:val="0D0D0D"/>
          <w:sz w:val="24"/>
          <w:szCs w:val="24"/>
          <w:shd w:val="clear" w:color="auto" w:fill="FFFFFF"/>
        </w:rPr>
        <w:t xml:space="preserve"> </w:t>
      </w:r>
      <w:r w:rsidR="00092ED8" w:rsidRPr="002C2FE6">
        <w:rPr>
          <w:rFonts w:ascii="Arial" w:hAnsi="Arial" w:cs="Arial"/>
          <w:color w:val="0D0D0D"/>
          <w:sz w:val="24"/>
          <w:szCs w:val="24"/>
          <w:shd w:val="clear" w:color="auto" w:fill="FFFFFF"/>
        </w:rPr>
        <w:t>safeguards</w:t>
      </w:r>
      <w:r w:rsidR="002C2FE6" w:rsidRPr="002C2FE6">
        <w:rPr>
          <w:rFonts w:ascii="Arial" w:hAnsi="Arial" w:cs="Arial"/>
          <w:color w:val="0D0D0D"/>
          <w:sz w:val="24"/>
          <w:szCs w:val="24"/>
          <w:shd w:val="clear" w:color="auto" w:fill="FFFFFF"/>
        </w:rPr>
        <w:t xml:space="preserve"> the safety and well-being of vulnerable patients </w:t>
      </w:r>
      <w:r w:rsidR="00613E9E">
        <w:rPr>
          <w:rFonts w:ascii="Arial" w:hAnsi="Arial" w:cs="Arial"/>
          <w:color w:val="0D0D0D"/>
          <w:sz w:val="24"/>
          <w:szCs w:val="24"/>
          <w:shd w:val="clear" w:color="auto" w:fill="FFFFFF"/>
        </w:rPr>
        <w:t xml:space="preserve">with dementia </w:t>
      </w:r>
      <w:r w:rsidR="002B2014">
        <w:rPr>
          <w:rFonts w:ascii="Arial" w:hAnsi="Arial" w:cs="Arial"/>
          <w:color w:val="0D0D0D"/>
          <w:sz w:val="24"/>
          <w:szCs w:val="24"/>
          <w:shd w:val="clear" w:color="auto" w:fill="FFFFFF"/>
        </w:rPr>
        <w:t>and a suitable</w:t>
      </w:r>
      <w:r w:rsidR="002C2FE6" w:rsidRPr="002C2FE6">
        <w:rPr>
          <w:rFonts w:ascii="Arial" w:hAnsi="Arial" w:cs="Arial"/>
          <w:color w:val="0D0D0D"/>
          <w:sz w:val="24"/>
          <w:szCs w:val="24"/>
          <w:shd w:val="clear" w:color="auto" w:fill="FFFFFF"/>
        </w:rPr>
        <w:t xml:space="preserve"> working environment for healthcare staff.</w:t>
      </w:r>
      <w:r w:rsidR="00E2791D">
        <w:rPr>
          <w:rFonts w:ascii="Arial" w:hAnsi="Arial" w:cs="Arial"/>
          <w:color w:val="0D0D0D"/>
          <w:sz w:val="24"/>
          <w:szCs w:val="24"/>
          <w:shd w:val="clear" w:color="auto" w:fill="FFFFFF"/>
        </w:rPr>
        <w:t xml:space="preserve">  The</w:t>
      </w:r>
      <w:r w:rsidR="002C2FE6" w:rsidRPr="002C2FE6">
        <w:rPr>
          <w:rFonts w:ascii="Arial" w:hAnsi="Arial" w:cs="Arial"/>
          <w:color w:val="0D0D0D"/>
          <w:sz w:val="24"/>
          <w:szCs w:val="24"/>
          <w:shd w:val="clear" w:color="auto" w:fill="FFFFFF"/>
        </w:rPr>
        <w:t xml:space="preserve"> risk assessment </w:t>
      </w:r>
      <w:r w:rsidR="00367551">
        <w:rPr>
          <w:rFonts w:ascii="Arial" w:hAnsi="Arial" w:cs="Arial"/>
          <w:color w:val="0D0D0D"/>
          <w:sz w:val="24"/>
          <w:szCs w:val="24"/>
          <w:shd w:val="clear" w:color="auto" w:fill="FFFFFF"/>
        </w:rPr>
        <w:t>reveals</w:t>
      </w:r>
      <w:r w:rsidR="002C2FE6" w:rsidRPr="002C2FE6">
        <w:rPr>
          <w:rFonts w:ascii="Arial" w:hAnsi="Arial" w:cs="Arial"/>
          <w:color w:val="0D0D0D"/>
          <w:sz w:val="24"/>
          <w:szCs w:val="24"/>
          <w:shd w:val="clear" w:color="auto" w:fill="FFFFFF"/>
        </w:rPr>
        <w:t xml:space="preserve"> the comple</w:t>
      </w:r>
      <w:r w:rsidR="00260946">
        <w:rPr>
          <w:rFonts w:ascii="Arial" w:hAnsi="Arial" w:cs="Arial"/>
          <w:color w:val="0D0D0D"/>
          <w:sz w:val="24"/>
          <w:szCs w:val="24"/>
          <w:shd w:val="clear" w:color="auto" w:fill="FFFFFF"/>
        </w:rPr>
        <w:t>x nature</w:t>
      </w:r>
      <w:r w:rsidR="002C2FE6" w:rsidRPr="002C2FE6">
        <w:rPr>
          <w:rFonts w:ascii="Arial" w:hAnsi="Arial" w:cs="Arial"/>
          <w:color w:val="0D0D0D"/>
          <w:sz w:val="24"/>
          <w:szCs w:val="24"/>
          <w:shd w:val="clear" w:color="auto" w:fill="FFFFFF"/>
        </w:rPr>
        <w:t xml:space="preserve"> and challenges </w:t>
      </w:r>
      <w:r w:rsidR="0076354B">
        <w:rPr>
          <w:rFonts w:ascii="Arial" w:hAnsi="Arial" w:cs="Arial"/>
          <w:color w:val="0D0D0D"/>
          <w:sz w:val="24"/>
          <w:szCs w:val="24"/>
          <w:shd w:val="clear" w:color="auto" w:fill="FFFFFF"/>
        </w:rPr>
        <w:t>associated</w:t>
      </w:r>
      <w:r w:rsidR="002C2FE6" w:rsidRPr="002C2FE6">
        <w:rPr>
          <w:rFonts w:ascii="Arial" w:hAnsi="Arial" w:cs="Arial"/>
          <w:color w:val="0D0D0D"/>
          <w:sz w:val="24"/>
          <w:szCs w:val="24"/>
          <w:shd w:val="clear" w:color="auto" w:fill="FFFFFF"/>
        </w:rPr>
        <w:t xml:space="preserve"> </w:t>
      </w:r>
      <w:r w:rsidR="00FF2C33">
        <w:rPr>
          <w:rFonts w:ascii="Arial" w:hAnsi="Arial" w:cs="Arial"/>
          <w:color w:val="0D0D0D"/>
          <w:sz w:val="24"/>
          <w:szCs w:val="24"/>
          <w:shd w:val="clear" w:color="auto" w:fill="FFFFFF"/>
        </w:rPr>
        <w:t>with</w:t>
      </w:r>
      <w:r w:rsidR="002C2FE6" w:rsidRPr="002C2FE6">
        <w:rPr>
          <w:rFonts w:ascii="Arial" w:hAnsi="Arial" w:cs="Arial"/>
          <w:color w:val="0D0D0D"/>
          <w:sz w:val="24"/>
          <w:szCs w:val="24"/>
          <w:shd w:val="clear" w:color="auto" w:fill="FFFFFF"/>
        </w:rPr>
        <w:t xml:space="preserve"> transporting and caring for patients</w:t>
      </w:r>
      <w:r w:rsidR="00CA5887">
        <w:rPr>
          <w:rFonts w:ascii="Arial" w:hAnsi="Arial" w:cs="Arial"/>
          <w:color w:val="0D0D0D"/>
          <w:sz w:val="24"/>
          <w:szCs w:val="24"/>
          <w:shd w:val="clear" w:color="auto" w:fill="FFFFFF"/>
        </w:rPr>
        <w:t xml:space="preserve"> with dementia</w:t>
      </w:r>
      <w:r w:rsidR="00A62D04">
        <w:rPr>
          <w:rFonts w:ascii="Arial" w:hAnsi="Arial" w:cs="Arial"/>
          <w:color w:val="0D0D0D"/>
          <w:sz w:val="24"/>
          <w:szCs w:val="24"/>
          <w:shd w:val="clear" w:color="auto" w:fill="FFFFFF"/>
        </w:rPr>
        <w:t>.</w:t>
      </w:r>
    </w:p>
    <w:p w14:paraId="1897D619" w14:textId="0A00F286" w:rsidR="002C2FE6" w:rsidRPr="002C2FE6" w:rsidRDefault="002C2FE6" w:rsidP="002C2FE6">
      <w:pPr>
        <w:spacing w:line="360" w:lineRule="auto"/>
        <w:rPr>
          <w:rFonts w:ascii="Arial" w:hAnsi="Arial" w:cs="Arial"/>
          <w:color w:val="0D0D0D"/>
          <w:sz w:val="24"/>
          <w:szCs w:val="24"/>
          <w:shd w:val="clear" w:color="auto" w:fill="FFFFFF"/>
        </w:rPr>
      </w:pPr>
    </w:p>
    <w:p w14:paraId="13FD404C" w14:textId="77777777" w:rsidR="002C2FE6" w:rsidRPr="002C2FE6" w:rsidRDefault="002C2FE6" w:rsidP="002C2FE6">
      <w:pPr>
        <w:spacing w:line="360" w:lineRule="auto"/>
        <w:rPr>
          <w:rFonts w:ascii="Arial" w:hAnsi="Arial" w:cs="Arial"/>
          <w:color w:val="0D0D0D"/>
          <w:sz w:val="24"/>
          <w:szCs w:val="24"/>
          <w:shd w:val="clear" w:color="auto" w:fill="FFFFFF"/>
        </w:rPr>
      </w:pPr>
    </w:p>
    <w:p w14:paraId="75985476" w14:textId="77777777" w:rsidR="002C2FE6" w:rsidRPr="002C2FE6" w:rsidRDefault="002C2FE6" w:rsidP="002C2FE6">
      <w:pPr>
        <w:spacing w:line="360" w:lineRule="auto"/>
        <w:rPr>
          <w:rFonts w:ascii="Arial" w:hAnsi="Arial" w:cs="Arial"/>
          <w:color w:val="0D0D0D"/>
          <w:sz w:val="24"/>
          <w:szCs w:val="24"/>
          <w:shd w:val="clear" w:color="auto" w:fill="FFFFFF"/>
        </w:rPr>
      </w:pPr>
    </w:p>
    <w:p w14:paraId="6FED1D30" w14:textId="77777777" w:rsidR="002C2FE6" w:rsidRPr="002C2FE6" w:rsidRDefault="002C2FE6" w:rsidP="002C2FE6">
      <w:pPr>
        <w:spacing w:line="360" w:lineRule="auto"/>
        <w:rPr>
          <w:rFonts w:ascii="Arial" w:hAnsi="Arial" w:cs="Arial"/>
          <w:color w:val="0D0D0D"/>
          <w:sz w:val="24"/>
          <w:szCs w:val="24"/>
          <w:shd w:val="clear" w:color="auto" w:fill="FFFFFF"/>
        </w:rPr>
      </w:pPr>
    </w:p>
    <w:p w14:paraId="7685B10C" w14:textId="77777777" w:rsidR="002C2FE6" w:rsidRPr="002C2FE6" w:rsidRDefault="002C2FE6" w:rsidP="002C2FE6">
      <w:pPr>
        <w:spacing w:line="360" w:lineRule="auto"/>
        <w:rPr>
          <w:rFonts w:ascii="Arial" w:hAnsi="Arial" w:cs="Arial"/>
          <w:color w:val="0D0D0D"/>
          <w:sz w:val="24"/>
          <w:szCs w:val="24"/>
          <w:shd w:val="clear" w:color="auto" w:fill="FFFFFF"/>
        </w:rPr>
      </w:pPr>
    </w:p>
    <w:p w14:paraId="01E607E2" w14:textId="77777777" w:rsidR="002C2FE6" w:rsidRPr="002C2FE6" w:rsidRDefault="002C2FE6" w:rsidP="002C2FE6">
      <w:pPr>
        <w:spacing w:line="360" w:lineRule="auto"/>
        <w:rPr>
          <w:rFonts w:ascii="Arial" w:hAnsi="Arial" w:cs="Arial"/>
          <w:color w:val="0D0D0D"/>
          <w:sz w:val="24"/>
          <w:szCs w:val="24"/>
          <w:shd w:val="clear" w:color="auto" w:fill="FFFFFF"/>
        </w:rPr>
      </w:pPr>
    </w:p>
    <w:p w14:paraId="2BE7004A" w14:textId="77777777" w:rsidR="006D18C0" w:rsidRPr="006D18C0" w:rsidRDefault="006D18C0" w:rsidP="006D18C0">
      <w:pPr>
        <w:spacing w:line="360" w:lineRule="auto"/>
        <w:rPr>
          <w:rFonts w:ascii="Arial" w:hAnsi="Arial" w:cs="Arial"/>
          <w:color w:val="0D0D0D"/>
          <w:sz w:val="24"/>
          <w:szCs w:val="24"/>
          <w:shd w:val="clear" w:color="auto" w:fill="FFFFFF"/>
        </w:rPr>
      </w:pPr>
    </w:p>
    <w:p w14:paraId="4029AFAC" w14:textId="77777777" w:rsidR="002A4A96" w:rsidRPr="007A01A2" w:rsidRDefault="002A4A96" w:rsidP="002A4A96">
      <w:pPr>
        <w:pStyle w:val="ListParagraph"/>
        <w:spacing w:line="360" w:lineRule="auto"/>
        <w:rPr>
          <w:rFonts w:ascii="Arial" w:hAnsi="Arial" w:cs="Arial"/>
          <w:color w:val="0D0D0D"/>
          <w:sz w:val="24"/>
          <w:szCs w:val="24"/>
          <w:shd w:val="clear" w:color="auto" w:fill="FFFFFF"/>
        </w:rPr>
      </w:pPr>
    </w:p>
    <w:p w14:paraId="53FF6946" w14:textId="77777777" w:rsidR="00D17EAD" w:rsidRPr="00D17EAD" w:rsidRDefault="00D17EAD" w:rsidP="00D17EAD">
      <w:pPr>
        <w:spacing w:line="360" w:lineRule="auto"/>
        <w:rPr>
          <w:rFonts w:ascii="Arial" w:hAnsi="Arial" w:cs="Arial"/>
          <w:sz w:val="24"/>
          <w:szCs w:val="24"/>
        </w:rPr>
      </w:pPr>
    </w:p>
    <w:p w14:paraId="4EADE14F" w14:textId="77777777" w:rsidR="00A9245C" w:rsidRPr="000D44CA" w:rsidRDefault="00A9245C" w:rsidP="00A9245C">
      <w:pPr>
        <w:pStyle w:val="ListParagraph"/>
        <w:spacing w:line="360" w:lineRule="auto"/>
        <w:ind w:left="927"/>
        <w:rPr>
          <w:rFonts w:ascii="Arial" w:hAnsi="Arial" w:cs="Arial"/>
          <w:b/>
          <w:bCs/>
          <w:sz w:val="24"/>
          <w:szCs w:val="24"/>
        </w:rPr>
      </w:pPr>
    </w:p>
    <w:p w14:paraId="407022B3" w14:textId="77777777" w:rsidR="000D44CA" w:rsidRPr="000D44CA" w:rsidRDefault="000D44CA" w:rsidP="000D44CA">
      <w:pPr>
        <w:spacing w:line="360" w:lineRule="auto"/>
        <w:rPr>
          <w:rFonts w:ascii="Arial" w:hAnsi="Arial" w:cs="Arial"/>
          <w:sz w:val="24"/>
          <w:szCs w:val="24"/>
        </w:rPr>
      </w:pPr>
    </w:p>
    <w:p w14:paraId="596CA962" w14:textId="77777777" w:rsidR="003C175A" w:rsidRDefault="003C175A" w:rsidP="00BA5F78">
      <w:pPr>
        <w:spacing w:line="360" w:lineRule="auto"/>
        <w:rPr>
          <w:rFonts w:ascii="Arial" w:hAnsi="Arial" w:cs="Arial"/>
          <w:sz w:val="24"/>
          <w:szCs w:val="24"/>
        </w:rPr>
      </w:pPr>
    </w:p>
    <w:p w14:paraId="55D0C0B5" w14:textId="71A43022" w:rsidR="007659A5" w:rsidRDefault="007659A5" w:rsidP="007360F5">
      <w:pPr>
        <w:spacing w:line="360" w:lineRule="auto"/>
        <w:rPr>
          <w:rFonts w:ascii="Arial" w:hAnsi="Arial" w:cs="Arial"/>
          <w:b/>
          <w:bCs/>
          <w:sz w:val="24"/>
          <w:szCs w:val="24"/>
        </w:rPr>
      </w:pPr>
      <w:r>
        <w:rPr>
          <w:rFonts w:ascii="Arial" w:hAnsi="Arial" w:cs="Arial"/>
          <w:b/>
          <w:bCs/>
          <w:sz w:val="24"/>
          <w:szCs w:val="24"/>
        </w:rPr>
        <w:lastRenderedPageBreak/>
        <w:t>REFERENCE LIST:</w:t>
      </w:r>
    </w:p>
    <w:p w14:paraId="20F93A67" w14:textId="77777777" w:rsidR="00AE5EB8" w:rsidRDefault="00AE5EB8" w:rsidP="00AE5EB8">
      <w:pPr>
        <w:rPr>
          <w:rStyle w:val="Hyperlink"/>
          <w:rFonts w:ascii="Arial" w:hAnsi="Arial" w:cs="Arial"/>
          <w:sz w:val="24"/>
          <w:szCs w:val="24"/>
        </w:rPr>
      </w:pPr>
      <w:r>
        <w:rPr>
          <w:rFonts w:ascii="Arial" w:hAnsi="Arial" w:cs="Arial"/>
          <w:sz w:val="24"/>
          <w:szCs w:val="24"/>
        </w:rPr>
        <w:t>Allan, L. M., Ballard, C. G., Rowand, E.N. and Kenny, R. A. (2009-2005) ‘</w:t>
      </w:r>
      <w:r w:rsidRPr="00906EE5">
        <w:rPr>
          <w:rFonts w:ascii="Arial" w:hAnsi="Arial" w:cs="Arial"/>
          <w:sz w:val="24"/>
          <w:szCs w:val="24"/>
        </w:rPr>
        <w:t>Incidence and prediction of fall</w:t>
      </w:r>
      <w:r>
        <w:rPr>
          <w:rFonts w:ascii="Arial" w:hAnsi="Arial" w:cs="Arial"/>
          <w:sz w:val="24"/>
          <w:szCs w:val="24"/>
        </w:rPr>
        <w:t xml:space="preserve">s in dementia: a prospective study in older people’, 4(5), </w:t>
      </w:r>
      <w:proofErr w:type="spellStart"/>
      <w:r>
        <w:rPr>
          <w:rFonts w:ascii="Arial" w:hAnsi="Arial" w:cs="Arial"/>
          <w:sz w:val="24"/>
          <w:szCs w:val="24"/>
        </w:rPr>
        <w:t>p.e</w:t>
      </w:r>
      <w:proofErr w:type="spellEnd"/>
      <w:r>
        <w:rPr>
          <w:rFonts w:ascii="Arial" w:hAnsi="Arial" w:cs="Arial"/>
          <w:sz w:val="24"/>
          <w:szCs w:val="24"/>
        </w:rPr>
        <w:t xml:space="preserve"> 5521-e5521. Available at: </w:t>
      </w:r>
      <w:hyperlink r:id="rId6" w:history="1">
        <w:r w:rsidRPr="006903BC">
          <w:rPr>
            <w:rStyle w:val="Hyperlink"/>
            <w:rFonts w:ascii="Arial" w:hAnsi="Arial" w:cs="Arial"/>
            <w:sz w:val="24"/>
            <w:szCs w:val="24"/>
          </w:rPr>
          <w:t>https://journals.plos.org/plosone/article/file</w:t>
        </w:r>
      </w:hyperlink>
    </w:p>
    <w:p w14:paraId="41486244" w14:textId="77777777" w:rsidR="00AE5EB8" w:rsidRDefault="00AE5EB8" w:rsidP="00AE5EB8">
      <w:pPr>
        <w:rPr>
          <w:rStyle w:val="Hyperlink"/>
          <w:rFonts w:ascii="Arial" w:hAnsi="Arial" w:cs="Arial"/>
          <w:sz w:val="24"/>
          <w:szCs w:val="24"/>
        </w:rPr>
      </w:pPr>
    </w:p>
    <w:p w14:paraId="17C809E4" w14:textId="77777777" w:rsidR="00AE5EB8" w:rsidRDefault="00AE5EB8" w:rsidP="00AE5EB8">
      <w:pPr>
        <w:rPr>
          <w:rFonts w:ascii="Arial" w:hAnsi="Arial" w:cs="Arial"/>
          <w:sz w:val="24"/>
          <w:szCs w:val="24"/>
        </w:rPr>
      </w:pPr>
      <w:r>
        <w:rPr>
          <w:rFonts w:ascii="Arial" w:hAnsi="Arial" w:cs="Arial"/>
          <w:sz w:val="24"/>
          <w:szCs w:val="24"/>
        </w:rPr>
        <w:t xml:space="preserve">Brooker, D. and Lillyman, S. (2013) Nursing and Health: </w:t>
      </w:r>
      <w:r>
        <w:rPr>
          <w:rFonts w:ascii="Arial" w:hAnsi="Arial" w:cs="Arial"/>
          <w:i/>
          <w:iCs/>
          <w:sz w:val="24"/>
          <w:szCs w:val="24"/>
        </w:rPr>
        <w:t>Dementia Care.</w:t>
      </w:r>
      <w:r>
        <w:rPr>
          <w:rFonts w:ascii="Arial" w:hAnsi="Arial" w:cs="Arial"/>
          <w:sz w:val="24"/>
          <w:szCs w:val="24"/>
        </w:rPr>
        <w:t xml:space="preserve"> London: Pearson.</w:t>
      </w:r>
    </w:p>
    <w:p w14:paraId="7824BE5F" w14:textId="77777777" w:rsidR="000714C4" w:rsidRDefault="000714C4" w:rsidP="000714C4">
      <w:pPr>
        <w:rPr>
          <w:rFonts w:ascii="Arial" w:hAnsi="Arial" w:cs="Arial"/>
          <w:sz w:val="24"/>
          <w:szCs w:val="24"/>
        </w:rPr>
      </w:pPr>
    </w:p>
    <w:p w14:paraId="34A84018" w14:textId="77777777" w:rsidR="000714C4" w:rsidRDefault="000714C4" w:rsidP="000714C4">
      <w:pPr>
        <w:rPr>
          <w:rFonts w:ascii="Arial" w:hAnsi="Arial" w:cs="Arial"/>
          <w:i/>
          <w:iCs/>
          <w:sz w:val="24"/>
          <w:szCs w:val="24"/>
        </w:rPr>
      </w:pPr>
      <w:r>
        <w:rPr>
          <w:rFonts w:ascii="Arial" w:hAnsi="Arial" w:cs="Arial"/>
          <w:sz w:val="24"/>
          <w:szCs w:val="24"/>
        </w:rPr>
        <w:t xml:space="preserve">Health and Safety Executive (2024) Managing risks and risk assessment at work: </w:t>
      </w:r>
      <w:r>
        <w:rPr>
          <w:rFonts w:ascii="Arial" w:hAnsi="Arial" w:cs="Arial"/>
          <w:i/>
          <w:iCs/>
          <w:sz w:val="24"/>
          <w:szCs w:val="24"/>
        </w:rPr>
        <w:t>overview.</w:t>
      </w:r>
    </w:p>
    <w:p w14:paraId="35AF9CAE" w14:textId="77777777" w:rsidR="000714C4" w:rsidRDefault="000714C4" w:rsidP="000714C4">
      <w:pPr>
        <w:rPr>
          <w:rFonts w:ascii="Arial" w:hAnsi="Arial" w:cs="Arial"/>
          <w:sz w:val="24"/>
          <w:szCs w:val="24"/>
        </w:rPr>
      </w:pPr>
      <w:r>
        <w:rPr>
          <w:rFonts w:ascii="Arial" w:hAnsi="Arial" w:cs="Arial"/>
          <w:sz w:val="24"/>
          <w:szCs w:val="24"/>
        </w:rPr>
        <w:t xml:space="preserve">Available at: </w:t>
      </w:r>
      <w:hyperlink r:id="rId7" w:history="1">
        <w:r w:rsidRPr="006903BC">
          <w:rPr>
            <w:rStyle w:val="Hyperlink"/>
            <w:rFonts w:ascii="Arial" w:hAnsi="Arial" w:cs="Arial"/>
            <w:sz w:val="24"/>
            <w:szCs w:val="24"/>
          </w:rPr>
          <w:t>https://www.hse.gov.uk/simple-health-safety/risk/index.htm</w:t>
        </w:r>
      </w:hyperlink>
      <w:r>
        <w:rPr>
          <w:rFonts w:ascii="Arial" w:hAnsi="Arial" w:cs="Arial"/>
          <w:sz w:val="24"/>
          <w:szCs w:val="24"/>
        </w:rPr>
        <w:t xml:space="preserve"> (accessed 3rd May 2024).</w:t>
      </w:r>
    </w:p>
    <w:p w14:paraId="7121C8E1" w14:textId="77777777" w:rsidR="00540EE4" w:rsidRDefault="00540EE4" w:rsidP="000714C4">
      <w:pPr>
        <w:rPr>
          <w:rFonts w:ascii="Arial" w:hAnsi="Arial" w:cs="Arial"/>
          <w:sz w:val="24"/>
          <w:szCs w:val="24"/>
        </w:rPr>
      </w:pPr>
    </w:p>
    <w:p w14:paraId="6384D4B2" w14:textId="6CA63A7D" w:rsidR="00540EE4" w:rsidRDefault="00540EE4" w:rsidP="000714C4">
      <w:pPr>
        <w:rPr>
          <w:rFonts w:ascii="Arial" w:hAnsi="Arial" w:cs="Arial"/>
          <w:sz w:val="24"/>
          <w:szCs w:val="24"/>
        </w:rPr>
      </w:pPr>
      <w:r>
        <w:rPr>
          <w:rFonts w:ascii="Arial" w:hAnsi="Arial" w:cs="Arial"/>
          <w:sz w:val="24"/>
          <w:szCs w:val="24"/>
        </w:rPr>
        <w:t xml:space="preserve">James, I. A., (2011) Understanding Behaviour in Dementia that Challenges: </w:t>
      </w:r>
      <w:r w:rsidRPr="00AC0F40">
        <w:rPr>
          <w:rFonts w:ascii="Arial" w:hAnsi="Arial" w:cs="Arial"/>
          <w:i/>
          <w:iCs/>
          <w:sz w:val="24"/>
          <w:szCs w:val="24"/>
        </w:rPr>
        <w:t>A Guide to Assessment and Treatment.</w:t>
      </w:r>
      <w:r>
        <w:rPr>
          <w:rFonts w:ascii="Arial" w:hAnsi="Arial" w:cs="Arial"/>
          <w:sz w:val="24"/>
          <w:szCs w:val="24"/>
        </w:rPr>
        <w:t xml:space="preserve"> London: Jessica Kingsley.</w:t>
      </w:r>
    </w:p>
    <w:p w14:paraId="15FA8DA4" w14:textId="77777777" w:rsidR="00540EE4" w:rsidRDefault="00540EE4" w:rsidP="000714C4">
      <w:pPr>
        <w:rPr>
          <w:rFonts w:ascii="Arial" w:hAnsi="Arial" w:cs="Arial"/>
          <w:sz w:val="24"/>
          <w:szCs w:val="24"/>
        </w:rPr>
      </w:pPr>
    </w:p>
    <w:p w14:paraId="10C9BE1C" w14:textId="77777777" w:rsidR="00540EE4" w:rsidRDefault="00540EE4" w:rsidP="00540EE4">
      <w:pPr>
        <w:rPr>
          <w:rFonts w:ascii="Arial" w:hAnsi="Arial" w:cs="Arial"/>
          <w:sz w:val="24"/>
          <w:szCs w:val="24"/>
        </w:rPr>
      </w:pPr>
      <w:r w:rsidRPr="00B635F6">
        <w:rPr>
          <w:rFonts w:ascii="Arial" w:hAnsi="Arial" w:cs="Arial"/>
          <w:sz w:val="24"/>
          <w:szCs w:val="24"/>
        </w:rPr>
        <w:t>O'Rourke</w:t>
      </w:r>
      <w:r>
        <w:rPr>
          <w:rFonts w:ascii="Arial" w:hAnsi="Arial" w:cs="Arial"/>
          <w:sz w:val="24"/>
          <w:szCs w:val="24"/>
        </w:rPr>
        <w:t xml:space="preserve">, D. J., </w:t>
      </w:r>
      <w:proofErr w:type="spellStart"/>
      <w:r>
        <w:rPr>
          <w:rFonts w:ascii="Arial" w:hAnsi="Arial" w:cs="Arial"/>
          <w:sz w:val="24"/>
          <w:szCs w:val="24"/>
        </w:rPr>
        <w:t>Lobchuk</w:t>
      </w:r>
      <w:proofErr w:type="spellEnd"/>
      <w:r>
        <w:rPr>
          <w:rFonts w:ascii="Arial" w:hAnsi="Arial" w:cs="Arial"/>
          <w:sz w:val="24"/>
          <w:szCs w:val="24"/>
        </w:rPr>
        <w:t xml:space="preserve">, M. M., Thompson, G. N. and Lengyel, C. (2020) ‘Video feedback: ‘A novel application to enhance person-centered dementia communication’. </w:t>
      </w:r>
      <w:r w:rsidRPr="00D80249">
        <w:rPr>
          <w:rFonts w:ascii="Arial" w:hAnsi="Arial" w:cs="Arial"/>
          <w:i/>
          <w:iCs/>
          <w:sz w:val="24"/>
          <w:szCs w:val="24"/>
        </w:rPr>
        <w:t>International Journal of Nursing Practice</w:t>
      </w:r>
      <w:r>
        <w:rPr>
          <w:rFonts w:ascii="Arial" w:hAnsi="Arial" w:cs="Arial"/>
          <w:i/>
          <w:iCs/>
          <w:sz w:val="24"/>
          <w:szCs w:val="24"/>
        </w:rPr>
        <w:t xml:space="preserve">, </w:t>
      </w:r>
      <w:r>
        <w:rPr>
          <w:rFonts w:ascii="Arial" w:hAnsi="Arial" w:cs="Arial"/>
          <w:sz w:val="24"/>
          <w:szCs w:val="24"/>
        </w:rPr>
        <w:t xml:space="preserve">26(4) </w:t>
      </w:r>
      <w:proofErr w:type="spellStart"/>
      <w:r>
        <w:rPr>
          <w:rFonts w:ascii="Arial" w:hAnsi="Arial" w:cs="Arial"/>
          <w:sz w:val="24"/>
          <w:szCs w:val="24"/>
        </w:rPr>
        <w:t>p.e</w:t>
      </w:r>
      <w:proofErr w:type="spellEnd"/>
      <w:r>
        <w:rPr>
          <w:rFonts w:ascii="Arial" w:hAnsi="Arial" w:cs="Arial"/>
          <w:sz w:val="24"/>
          <w:szCs w:val="24"/>
        </w:rPr>
        <w:t xml:space="preserve"> 128220.</w:t>
      </w:r>
    </w:p>
    <w:p w14:paraId="71317105" w14:textId="21C09490" w:rsidR="00540EE4" w:rsidRPr="00540EE4" w:rsidRDefault="00540EE4" w:rsidP="000714C4">
      <w:pPr>
        <w:rPr>
          <w:rFonts w:ascii="Open Sans" w:eastAsia="Times New Roman" w:hAnsi="Open Sans" w:cs="Open Sans"/>
          <w:b/>
          <w:bCs/>
          <w:color w:val="0000FF"/>
          <w:kern w:val="0"/>
          <w:sz w:val="21"/>
          <w:szCs w:val="21"/>
          <w:u w:val="single"/>
          <w:lang w:eastAsia="en-GB"/>
          <w14:ligatures w14:val="none"/>
        </w:rPr>
      </w:pPr>
      <w:r>
        <w:rPr>
          <w:rFonts w:ascii="Arial" w:hAnsi="Arial" w:cs="Arial"/>
          <w:sz w:val="24"/>
          <w:szCs w:val="24"/>
        </w:rPr>
        <w:t xml:space="preserve">Available at: </w:t>
      </w:r>
      <w:hyperlink r:id="rId8" w:history="1">
        <w:r w:rsidRPr="00F811CE">
          <w:rPr>
            <w:rStyle w:val="Hyperlink"/>
            <w:rFonts w:ascii="Open Sans" w:eastAsia="Times New Roman" w:hAnsi="Open Sans" w:cs="Open Sans"/>
            <w:b/>
            <w:bCs/>
            <w:kern w:val="0"/>
            <w:sz w:val="21"/>
            <w:szCs w:val="21"/>
            <w:lang w:eastAsia="en-GB"/>
            <w14:ligatures w14:val="none"/>
          </w:rPr>
          <w:t>https://doi.org/10.1111/ijn.12820</w:t>
        </w:r>
      </w:hyperlink>
    </w:p>
    <w:p w14:paraId="10047378" w14:textId="77777777" w:rsidR="00AE5EB8" w:rsidRDefault="00AE5EB8" w:rsidP="00FE7AB8">
      <w:pPr>
        <w:rPr>
          <w:rFonts w:ascii="Arial" w:hAnsi="Arial" w:cs="Arial"/>
          <w:b/>
          <w:bCs/>
          <w:sz w:val="24"/>
          <w:szCs w:val="24"/>
        </w:rPr>
      </w:pPr>
    </w:p>
    <w:p w14:paraId="5C48BCA2" w14:textId="77777777" w:rsidR="00FF2AB4" w:rsidRDefault="00FA2F45" w:rsidP="00FE7AB8">
      <w:pPr>
        <w:rPr>
          <w:rFonts w:ascii="Arial" w:hAnsi="Arial" w:cs="Arial"/>
          <w:sz w:val="24"/>
          <w:szCs w:val="24"/>
        </w:rPr>
      </w:pPr>
      <w:r>
        <w:rPr>
          <w:rFonts w:ascii="Arial" w:hAnsi="Arial" w:cs="Arial"/>
          <w:sz w:val="24"/>
          <w:szCs w:val="24"/>
        </w:rPr>
        <w:t>The National Health Service</w:t>
      </w:r>
      <w:r w:rsidR="00587075">
        <w:rPr>
          <w:rFonts w:ascii="Arial" w:hAnsi="Arial" w:cs="Arial"/>
          <w:sz w:val="24"/>
          <w:szCs w:val="24"/>
        </w:rPr>
        <w:t xml:space="preserve"> (NHS) (2024</w:t>
      </w:r>
      <w:r w:rsidR="00F72989">
        <w:rPr>
          <w:rFonts w:ascii="Arial" w:hAnsi="Arial" w:cs="Arial"/>
          <w:sz w:val="24"/>
          <w:szCs w:val="24"/>
        </w:rPr>
        <w:t xml:space="preserve">) </w:t>
      </w:r>
      <w:r w:rsidR="00723175">
        <w:rPr>
          <w:rFonts w:ascii="Arial" w:hAnsi="Arial" w:cs="Arial"/>
          <w:sz w:val="24"/>
          <w:szCs w:val="24"/>
        </w:rPr>
        <w:t>Alz</w:t>
      </w:r>
      <w:r w:rsidR="0053686A">
        <w:rPr>
          <w:rFonts w:ascii="Arial" w:hAnsi="Arial" w:cs="Arial"/>
          <w:sz w:val="24"/>
          <w:szCs w:val="24"/>
        </w:rPr>
        <w:t xml:space="preserve">heimer's disease. </w:t>
      </w:r>
    </w:p>
    <w:p w14:paraId="317E438D" w14:textId="0207FC96" w:rsidR="00AE5EB8" w:rsidRDefault="00FE74B6" w:rsidP="00AE5EB8">
      <w:pPr>
        <w:rPr>
          <w:rFonts w:ascii="Arial" w:hAnsi="Arial" w:cs="Arial"/>
          <w:sz w:val="24"/>
          <w:szCs w:val="24"/>
        </w:rPr>
      </w:pPr>
      <w:r>
        <w:rPr>
          <w:rFonts w:ascii="Arial" w:hAnsi="Arial" w:cs="Arial"/>
          <w:sz w:val="24"/>
          <w:szCs w:val="24"/>
        </w:rPr>
        <w:t>Available at</w:t>
      </w:r>
      <w:r w:rsidR="000723C2">
        <w:rPr>
          <w:rFonts w:ascii="Arial" w:hAnsi="Arial" w:cs="Arial"/>
          <w:sz w:val="24"/>
          <w:szCs w:val="24"/>
        </w:rPr>
        <w:t xml:space="preserve">: </w:t>
      </w:r>
      <w:hyperlink r:id="rId9" w:history="1">
        <w:r w:rsidR="00C071B6" w:rsidRPr="00301015">
          <w:rPr>
            <w:rStyle w:val="Hyperlink"/>
            <w:rFonts w:ascii="Arial" w:hAnsi="Arial" w:cs="Arial"/>
            <w:sz w:val="24"/>
            <w:szCs w:val="24"/>
          </w:rPr>
          <w:t>https://www.nhs.uk/conditions/alzheimers-disease</w:t>
        </w:r>
      </w:hyperlink>
      <w:r w:rsidR="00C071B6">
        <w:rPr>
          <w:rFonts w:ascii="Arial" w:hAnsi="Arial" w:cs="Arial"/>
          <w:sz w:val="24"/>
          <w:szCs w:val="24"/>
        </w:rPr>
        <w:t xml:space="preserve"> </w:t>
      </w:r>
      <w:r w:rsidR="00344A8F">
        <w:rPr>
          <w:rFonts w:ascii="Arial" w:hAnsi="Arial" w:cs="Arial"/>
          <w:sz w:val="24"/>
          <w:szCs w:val="24"/>
        </w:rPr>
        <w:t xml:space="preserve">(Accessed </w:t>
      </w:r>
      <w:r w:rsidR="00FF2AB4">
        <w:rPr>
          <w:rFonts w:ascii="Arial" w:hAnsi="Arial" w:cs="Arial"/>
          <w:sz w:val="24"/>
          <w:szCs w:val="24"/>
        </w:rPr>
        <w:t>8th</w:t>
      </w:r>
      <w:r w:rsidR="00344A8F">
        <w:rPr>
          <w:rFonts w:ascii="Arial" w:hAnsi="Arial" w:cs="Arial"/>
          <w:sz w:val="24"/>
          <w:szCs w:val="24"/>
        </w:rPr>
        <w:t xml:space="preserve"> May</w:t>
      </w:r>
      <w:r w:rsidR="0059062E">
        <w:rPr>
          <w:rFonts w:ascii="Arial" w:hAnsi="Arial" w:cs="Arial"/>
          <w:sz w:val="24"/>
          <w:szCs w:val="24"/>
        </w:rPr>
        <w:t xml:space="preserve"> 2024)</w:t>
      </w:r>
      <w:r w:rsidR="00FF2AB4">
        <w:rPr>
          <w:rFonts w:ascii="Arial" w:hAnsi="Arial" w:cs="Arial"/>
          <w:sz w:val="24"/>
          <w:szCs w:val="24"/>
        </w:rPr>
        <w:t>.</w:t>
      </w:r>
    </w:p>
    <w:p w14:paraId="6A0E0B3B" w14:textId="77777777" w:rsidR="00FF2AB4" w:rsidRDefault="00FF2AB4" w:rsidP="00FE7AB8">
      <w:pPr>
        <w:rPr>
          <w:rFonts w:ascii="Arial" w:hAnsi="Arial" w:cs="Arial"/>
          <w:sz w:val="24"/>
          <w:szCs w:val="24"/>
        </w:rPr>
      </w:pPr>
    </w:p>
    <w:p w14:paraId="0B2ACE17" w14:textId="77777777" w:rsidR="00540EE4" w:rsidRDefault="00540EE4" w:rsidP="00540EE4">
      <w:pPr>
        <w:rPr>
          <w:rFonts w:ascii="Arial" w:hAnsi="Arial" w:cs="Arial"/>
          <w:color w:val="3A3A3A"/>
          <w:sz w:val="24"/>
          <w:szCs w:val="24"/>
          <w:shd w:val="clear" w:color="auto" w:fill="FFFFFF"/>
        </w:rPr>
      </w:pPr>
      <w:r>
        <w:rPr>
          <w:rFonts w:ascii="Arial" w:hAnsi="Arial" w:cs="Arial"/>
          <w:color w:val="3A3A3A"/>
          <w:sz w:val="24"/>
          <w:szCs w:val="24"/>
          <w:shd w:val="clear" w:color="auto" w:fill="FFFFFF"/>
        </w:rPr>
        <w:t xml:space="preserve">UK Health Security Agency (2024) </w:t>
      </w:r>
      <w:r w:rsidRPr="00DF59D3">
        <w:rPr>
          <w:rFonts w:ascii="Arial" w:hAnsi="Arial" w:cs="Arial"/>
          <w:color w:val="3A3A3A"/>
          <w:sz w:val="24"/>
          <w:szCs w:val="24"/>
          <w:shd w:val="clear" w:color="auto" w:fill="FFFFFF"/>
        </w:rPr>
        <w:t>What infections are, how they are transmitted and those at higher risk of infection</w:t>
      </w:r>
      <w:r>
        <w:rPr>
          <w:rFonts w:ascii="Arial" w:hAnsi="Arial" w:cs="Arial"/>
          <w:color w:val="3A3A3A"/>
          <w:sz w:val="24"/>
          <w:szCs w:val="24"/>
          <w:shd w:val="clear" w:color="auto" w:fill="FFFFFF"/>
        </w:rPr>
        <w:t>.</w:t>
      </w:r>
    </w:p>
    <w:p w14:paraId="1F697EAB" w14:textId="1FAAA00F" w:rsidR="00540EE4" w:rsidRPr="00540EE4" w:rsidRDefault="00540EE4" w:rsidP="00FE7AB8">
      <w:pPr>
        <w:rPr>
          <w:rFonts w:ascii="Arial" w:hAnsi="Arial" w:cs="Arial"/>
          <w:color w:val="467886" w:themeColor="hyperlink"/>
          <w:sz w:val="24"/>
          <w:szCs w:val="24"/>
          <w:u w:val="single"/>
          <w:shd w:val="clear" w:color="auto" w:fill="FFFFFF"/>
        </w:rPr>
      </w:pPr>
      <w:r>
        <w:rPr>
          <w:rFonts w:ascii="Arial" w:hAnsi="Arial" w:cs="Arial"/>
          <w:color w:val="3A3A3A"/>
          <w:sz w:val="24"/>
          <w:szCs w:val="24"/>
          <w:shd w:val="clear" w:color="auto" w:fill="FFFFFF"/>
        </w:rPr>
        <w:t xml:space="preserve">Available at: </w:t>
      </w:r>
      <w:hyperlink r:id="rId10" w:history="1">
        <w:r w:rsidRPr="0045139E">
          <w:rPr>
            <w:rStyle w:val="Hyperlink"/>
            <w:rFonts w:ascii="Arial" w:hAnsi="Arial" w:cs="Arial"/>
            <w:sz w:val="24"/>
            <w:szCs w:val="24"/>
            <w:shd w:val="clear" w:color="auto" w:fill="FFFFFF"/>
          </w:rPr>
          <w:t>https://www.gov.uk/government/publications/health-protection</w:t>
        </w:r>
      </w:hyperlink>
    </w:p>
    <w:p w14:paraId="0008EA1D" w14:textId="77777777" w:rsidR="008A42C0" w:rsidRDefault="008A42C0" w:rsidP="00FE7AB8">
      <w:pPr>
        <w:rPr>
          <w:rFonts w:ascii="Arial" w:hAnsi="Arial" w:cs="Arial"/>
          <w:sz w:val="24"/>
          <w:szCs w:val="24"/>
        </w:rPr>
      </w:pPr>
    </w:p>
    <w:p w14:paraId="29F658B2" w14:textId="7A36A8CB" w:rsidR="008A42C0" w:rsidRDefault="00BA338F" w:rsidP="00FE7AB8">
      <w:pPr>
        <w:rPr>
          <w:rFonts w:ascii="Arial" w:hAnsi="Arial" w:cs="Arial"/>
          <w:color w:val="3A3A3A"/>
          <w:sz w:val="24"/>
          <w:szCs w:val="24"/>
          <w:shd w:val="clear" w:color="auto" w:fill="FFFFFF"/>
        </w:rPr>
      </w:pPr>
      <w:r>
        <w:rPr>
          <w:rFonts w:ascii="Arial" w:hAnsi="Arial" w:cs="Arial"/>
          <w:sz w:val="24"/>
          <w:szCs w:val="24"/>
        </w:rPr>
        <w:t>Wiley, C. A. (</w:t>
      </w:r>
      <w:r w:rsidR="003C0120">
        <w:rPr>
          <w:rFonts w:ascii="Arial" w:hAnsi="Arial" w:cs="Arial"/>
          <w:sz w:val="24"/>
          <w:szCs w:val="24"/>
        </w:rPr>
        <w:t xml:space="preserve">2021) </w:t>
      </w:r>
      <w:r w:rsidR="00843152">
        <w:rPr>
          <w:rFonts w:ascii="Arial" w:hAnsi="Arial" w:cs="Arial"/>
          <w:sz w:val="24"/>
          <w:szCs w:val="24"/>
        </w:rPr>
        <w:t>‘</w:t>
      </w:r>
      <w:r w:rsidR="007E2503">
        <w:rPr>
          <w:rFonts w:ascii="Arial" w:hAnsi="Arial" w:cs="Arial"/>
          <w:sz w:val="24"/>
          <w:szCs w:val="24"/>
        </w:rPr>
        <w:t xml:space="preserve">Viral infection and dementia: </w:t>
      </w:r>
      <w:r w:rsidR="00AD3D56">
        <w:rPr>
          <w:rFonts w:ascii="Arial" w:hAnsi="Arial" w:cs="Arial"/>
          <w:sz w:val="24"/>
          <w:szCs w:val="24"/>
        </w:rPr>
        <w:t>A brief synthesis</w:t>
      </w:r>
      <w:r w:rsidR="004E0A4E">
        <w:rPr>
          <w:rFonts w:ascii="Arial" w:hAnsi="Arial" w:cs="Arial"/>
          <w:sz w:val="24"/>
          <w:szCs w:val="24"/>
        </w:rPr>
        <w:t>’</w:t>
      </w:r>
      <w:r w:rsidR="00896992">
        <w:rPr>
          <w:rFonts w:ascii="Arial" w:hAnsi="Arial" w:cs="Arial"/>
          <w:sz w:val="24"/>
          <w:szCs w:val="24"/>
        </w:rPr>
        <w:t xml:space="preserve">, </w:t>
      </w:r>
      <w:r w:rsidR="00896992" w:rsidRPr="007E2C82">
        <w:rPr>
          <w:rFonts w:ascii="Arial" w:hAnsi="Arial" w:cs="Arial"/>
          <w:i/>
          <w:iCs/>
          <w:color w:val="3A3A3A"/>
          <w:sz w:val="24"/>
          <w:szCs w:val="24"/>
          <w:shd w:val="clear" w:color="auto" w:fill="FFFFFF"/>
        </w:rPr>
        <w:t xml:space="preserve">Germany: </w:t>
      </w:r>
      <w:proofErr w:type="spellStart"/>
      <w:r w:rsidR="00896992" w:rsidRPr="007E2C82">
        <w:rPr>
          <w:rFonts w:ascii="Arial" w:hAnsi="Arial" w:cs="Arial"/>
          <w:i/>
          <w:iCs/>
          <w:color w:val="3A3A3A"/>
          <w:sz w:val="24"/>
          <w:szCs w:val="24"/>
          <w:shd w:val="clear" w:color="auto" w:fill="FFFFFF"/>
        </w:rPr>
        <w:t>freeneuropathology</w:t>
      </w:r>
      <w:proofErr w:type="spellEnd"/>
      <w:r w:rsidR="00896992" w:rsidRPr="007E2C82">
        <w:rPr>
          <w:rStyle w:val="media-delimiter"/>
          <w:rFonts w:ascii="Arial" w:hAnsi="Arial" w:cs="Arial"/>
          <w:i/>
          <w:iCs/>
          <w:color w:val="3A3A3A"/>
          <w:sz w:val="24"/>
          <w:szCs w:val="24"/>
          <w:shd w:val="clear" w:color="auto" w:fill="FFFFFF"/>
        </w:rPr>
        <w:t>; </w:t>
      </w:r>
      <w:r w:rsidR="00896992" w:rsidRPr="007E2C82">
        <w:rPr>
          <w:rFonts w:ascii="Arial" w:hAnsi="Arial" w:cs="Arial"/>
          <w:i/>
          <w:iCs/>
          <w:color w:val="3A3A3A"/>
          <w:sz w:val="24"/>
          <w:szCs w:val="24"/>
          <w:shd w:val="clear" w:color="auto" w:fill="FFFFFF"/>
        </w:rPr>
        <w:t>Free Neuropathology,</w:t>
      </w:r>
      <w:r w:rsidR="00896992" w:rsidRPr="00896992">
        <w:rPr>
          <w:rFonts w:ascii="Arial" w:hAnsi="Arial" w:cs="Arial"/>
          <w:color w:val="3A3A3A"/>
          <w:sz w:val="24"/>
          <w:szCs w:val="24"/>
          <w:shd w:val="clear" w:color="auto" w:fill="FFFFFF"/>
        </w:rPr>
        <w:t xml:space="preserve"> 2</w:t>
      </w:r>
      <w:r w:rsidR="00851AD1">
        <w:rPr>
          <w:rFonts w:ascii="Arial" w:hAnsi="Arial" w:cs="Arial"/>
          <w:color w:val="3A3A3A"/>
          <w:sz w:val="24"/>
          <w:szCs w:val="24"/>
          <w:shd w:val="clear" w:color="auto" w:fill="FFFFFF"/>
        </w:rPr>
        <w:t>(</w:t>
      </w:r>
      <w:r w:rsidR="000C5885">
        <w:rPr>
          <w:rFonts w:ascii="Arial" w:hAnsi="Arial" w:cs="Arial"/>
          <w:color w:val="3A3A3A"/>
          <w:sz w:val="24"/>
          <w:szCs w:val="24"/>
          <w:shd w:val="clear" w:color="auto" w:fill="FFFFFF"/>
        </w:rPr>
        <w:t>1)</w:t>
      </w:r>
      <w:r w:rsidR="00DB7B94">
        <w:rPr>
          <w:rFonts w:ascii="Arial" w:hAnsi="Arial" w:cs="Arial"/>
          <w:color w:val="3A3A3A"/>
          <w:sz w:val="24"/>
          <w:szCs w:val="24"/>
          <w:shd w:val="clear" w:color="auto" w:fill="FFFFFF"/>
        </w:rPr>
        <w:t xml:space="preserve">, </w:t>
      </w:r>
      <w:r w:rsidR="00DB7B94" w:rsidRPr="00EC2BB7">
        <w:rPr>
          <w:rFonts w:ascii="Arial" w:hAnsi="Arial" w:cs="Arial"/>
          <w:color w:val="3A3A3A"/>
          <w:sz w:val="24"/>
          <w:szCs w:val="24"/>
          <w:shd w:val="clear" w:color="auto" w:fill="FFFFFF"/>
        </w:rPr>
        <w:t>pp</w:t>
      </w:r>
      <w:r w:rsidR="00EC2BB7" w:rsidRPr="00EC2BB7">
        <w:rPr>
          <w:rFonts w:ascii="Arial" w:hAnsi="Arial" w:cs="Arial"/>
          <w:color w:val="3A3A3A"/>
          <w:sz w:val="24"/>
          <w:szCs w:val="24"/>
          <w:shd w:val="clear" w:color="auto" w:fill="FFFFFF"/>
        </w:rPr>
        <w:t xml:space="preserve"> 2021-3347</w:t>
      </w:r>
      <w:r w:rsidR="00EC2BB7">
        <w:rPr>
          <w:rFonts w:ascii="Arial" w:hAnsi="Arial" w:cs="Arial"/>
          <w:color w:val="3A3A3A"/>
          <w:sz w:val="24"/>
          <w:szCs w:val="24"/>
          <w:shd w:val="clear" w:color="auto" w:fill="FFFFFF"/>
        </w:rPr>
        <w:t>.</w:t>
      </w:r>
    </w:p>
    <w:p w14:paraId="3800FBD7" w14:textId="176AAF2B" w:rsidR="00161236" w:rsidRDefault="00161236" w:rsidP="00FE7AB8">
      <w:pPr>
        <w:rPr>
          <w:rFonts w:ascii="Arial" w:hAnsi="Arial" w:cs="Arial"/>
          <w:color w:val="3A3A3A"/>
          <w:sz w:val="24"/>
          <w:szCs w:val="24"/>
          <w:shd w:val="clear" w:color="auto" w:fill="FFFFFF"/>
        </w:rPr>
      </w:pPr>
      <w:r>
        <w:rPr>
          <w:rFonts w:ascii="Arial" w:hAnsi="Arial" w:cs="Arial"/>
          <w:color w:val="3A3A3A"/>
          <w:sz w:val="24"/>
          <w:szCs w:val="24"/>
          <w:shd w:val="clear" w:color="auto" w:fill="FFFFFF"/>
        </w:rPr>
        <w:t xml:space="preserve">Available at: </w:t>
      </w:r>
      <w:hyperlink r:id="rId11" w:history="1">
        <w:r w:rsidR="00E16DD2" w:rsidRPr="009E2CEF">
          <w:rPr>
            <w:rStyle w:val="Hyperlink"/>
            <w:rFonts w:ascii="Arial" w:hAnsi="Arial" w:cs="Arial"/>
            <w:sz w:val="24"/>
            <w:szCs w:val="24"/>
            <w:shd w:val="clear" w:color="auto" w:fill="FFFFFF"/>
          </w:rPr>
          <w:t>https://doi.org/10.17879/freeneuropathology-2021-3347</w:t>
        </w:r>
      </w:hyperlink>
    </w:p>
    <w:p w14:paraId="2129459C" w14:textId="77777777" w:rsidR="00DF59D3" w:rsidRDefault="00DF59D3" w:rsidP="00FE7AB8">
      <w:pPr>
        <w:rPr>
          <w:rFonts w:ascii="Arial" w:hAnsi="Arial" w:cs="Arial"/>
          <w:color w:val="3A3A3A"/>
          <w:sz w:val="24"/>
          <w:szCs w:val="24"/>
          <w:shd w:val="clear" w:color="auto" w:fill="FFFFFF"/>
        </w:rPr>
      </w:pPr>
    </w:p>
    <w:p w14:paraId="0E13D5E9" w14:textId="77777777" w:rsidR="00812500" w:rsidRDefault="00812500" w:rsidP="00DF59D3">
      <w:pPr>
        <w:rPr>
          <w:rFonts w:ascii="Arial" w:hAnsi="Arial" w:cs="Arial"/>
          <w:color w:val="3A3A3A"/>
          <w:sz w:val="24"/>
          <w:szCs w:val="24"/>
          <w:shd w:val="clear" w:color="auto" w:fill="FFFFFF"/>
        </w:rPr>
      </w:pPr>
    </w:p>
    <w:p w14:paraId="0BCACC0A" w14:textId="77777777" w:rsidR="00F2752E" w:rsidRPr="00DF59D3" w:rsidRDefault="00F2752E" w:rsidP="00DF59D3">
      <w:pPr>
        <w:rPr>
          <w:rFonts w:ascii="Arial" w:hAnsi="Arial" w:cs="Arial"/>
          <w:color w:val="3A3A3A"/>
          <w:sz w:val="24"/>
          <w:szCs w:val="24"/>
          <w:shd w:val="clear" w:color="auto" w:fill="FFFFFF"/>
        </w:rPr>
      </w:pPr>
    </w:p>
    <w:p w14:paraId="4F2A6CB7" w14:textId="77777777" w:rsidR="00DF59D3" w:rsidRDefault="00DF59D3" w:rsidP="00FE7AB8">
      <w:pPr>
        <w:rPr>
          <w:rFonts w:ascii="Arial" w:hAnsi="Arial" w:cs="Arial"/>
          <w:color w:val="3A3A3A"/>
          <w:sz w:val="24"/>
          <w:szCs w:val="24"/>
          <w:shd w:val="clear" w:color="auto" w:fill="FFFFFF"/>
        </w:rPr>
      </w:pPr>
    </w:p>
    <w:p w14:paraId="50F182AF" w14:textId="77777777" w:rsidR="00DF59D3" w:rsidRPr="00DF59D3" w:rsidRDefault="00DF59D3" w:rsidP="00DF59D3"/>
    <w:sectPr w:rsidR="00DF59D3" w:rsidRPr="00DF59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0D3426"/>
    <w:multiLevelType w:val="multilevel"/>
    <w:tmpl w:val="BEF425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66E340E"/>
    <w:multiLevelType w:val="multilevel"/>
    <w:tmpl w:val="7BACDF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54C1D15"/>
    <w:multiLevelType w:val="hybridMultilevel"/>
    <w:tmpl w:val="E57EB3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501020C"/>
    <w:multiLevelType w:val="hybridMultilevel"/>
    <w:tmpl w:val="F66C56C4"/>
    <w:lvl w:ilvl="0" w:tplc="0809000F">
      <w:start w:val="1"/>
      <w:numFmt w:val="decimal"/>
      <w:lvlText w:val="%1."/>
      <w:lvlJc w:val="left"/>
      <w:pPr>
        <w:ind w:left="927"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AEB072A"/>
    <w:multiLevelType w:val="hybridMultilevel"/>
    <w:tmpl w:val="D164A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8672851">
    <w:abstractNumId w:val="2"/>
  </w:num>
  <w:num w:numId="2" w16cid:durableId="691150721">
    <w:abstractNumId w:val="3"/>
  </w:num>
  <w:num w:numId="3" w16cid:durableId="949583335">
    <w:abstractNumId w:val="4"/>
  </w:num>
  <w:num w:numId="4" w16cid:durableId="1951812615">
    <w:abstractNumId w:val="1"/>
  </w:num>
  <w:num w:numId="5" w16cid:durableId="565612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48E6"/>
    <w:rsid w:val="000010E1"/>
    <w:rsid w:val="00002F65"/>
    <w:rsid w:val="00007959"/>
    <w:rsid w:val="0001372B"/>
    <w:rsid w:val="000144BB"/>
    <w:rsid w:val="00014630"/>
    <w:rsid w:val="00014C32"/>
    <w:rsid w:val="00016E7B"/>
    <w:rsid w:val="00017B84"/>
    <w:rsid w:val="00023F06"/>
    <w:rsid w:val="000272FA"/>
    <w:rsid w:val="00030381"/>
    <w:rsid w:val="000310BE"/>
    <w:rsid w:val="00033417"/>
    <w:rsid w:val="00033CF0"/>
    <w:rsid w:val="00033DE8"/>
    <w:rsid w:val="0004189F"/>
    <w:rsid w:val="00043480"/>
    <w:rsid w:val="00047D40"/>
    <w:rsid w:val="0005083B"/>
    <w:rsid w:val="00050FF8"/>
    <w:rsid w:val="000525D8"/>
    <w:rsid w:val="00055526"/>
    <w:rsid w:val="00057A05"/>
    <w:rsid w:val="00065823"/>
    <w:rsid w:val="00067B10"/>
    <w:rsid w:val="00070A0C"/>
    <w:rsid w:val="000714C4"/>
    <w:rsid w:val="000723C2"/>
    <w:rsid w:val="000748D3"/>
    <w:rsid w:val="00077248"/>
    <w:rsid w:val="00081602"/>
    <w:rsid w:val="00081D9F"/>
    <w:rsid w:val="00086493"/>
    <w:rsid w:val="00087FD7"/>
    <w:rsid w:val="00091E5E"/>
    <w:rsid w:val="00092ED8"/>
    <w:rsid w:val="00093697"/>
    <w:rsid w:val="00094341"/>
    <w:rsid w:val="000976BA"/>
    <w:rsid w:val="000A3B53"/>
    <w:rsid w:val="000A3D8B"/>
    <w:rsid w:val="000A5C5C"/>
    <w:rsid w:val="000B261E"/>
    <w:rsid w:val="000B4E9F"/>
    <w:rsid w:val="000C0CD0"/>
    <w:rsid w:val="000C5885"/>
    <w:rsid w:val="000C650C"/>
    <w:rsid w:val="000C6A85"/>
    <w:rsid w:val="000D037C"/>
    <w:rsid w:val="000D18FF"/>
    <w:rsid w:val="000D44CA"/>
    <w:rsid w:val="000D4BCE"/>
    <w:rsid w:val="000D579D"/>
    <w:rsid w:val="000D6B50"/>
    <w:rsid w:val="000D77E8"/>
    <w:rsid w:val="000E4C70"/>
    <w:rsid w:val="000E4D64"/>
    <w:rsid w:val="000E74D8"/>
    <w:rsid w:val="000F182D"/>
    <w:rsid w:val="000F18C0"/>
    <w:rsid w:val="000F4751"/>
    <w:rsid w:val="000F4D63"/>
    <w:rsid w:val="000F627D"/>
    <w:rsid w:val="001011DC"/>
    <w:rsid w:val="001020F7"/>
    <w:rsid w:val="00103AB9"/>
    <w:rsid w:val="00107505"/>
    <w:rsid w:val="00110251"/>
    <w:rsid w:val="00113897"/>
    <w:rsid w:val="00116367"/>
    <w:rsid w:val="00117C3A"/>
    <w:rsid w:val="001203F4"/>
    <w:rsid w:val="00121CEC"/>
    <w:rsid w:val="00124BC0"/>
    <w:rsid w:val="001257E8"/>
    <w:rsid w:val="0013046C"/>
    <w:rsid w:val="00131650"/>
    <w:rsid w:val="00132122"/>
    <w:rsid w:val="00141926"/>
    <w:rsid w:val="00143B74"/>
    <w:rsid w:val="00145A7B"/>
    <w:rsid w:val="0014789F"/>
    <w:rsid w:val="001505AA"/>
    <w:rsid w:val="001522B6"/>
    <w:rsid w:val="0015261C"/>
    <w:rsid w:val="00152B70"/>
    <w:rsid w:val="00153B48"/>
    <w:rsid w:val="0015527F"/>
    <w:rsid w:val="0016089D"/>
    <w:rsid w:val="00161236"/>
    <w:rsid w:val="001613AE"/>
    <w:rsid w:val="001625AB"/>
    <w:rsid w:val="00163B8F"/>
    <w:rsid w:val="00167D65"/>
    <w:rsid w:val="0017014F"/>
    <w:rsid w:val="00170A01"/>
    <w:rsid w:val="00171194"/>
    <w:rsid w:val="001729E8"/>
    <w:rsid w:val="00172EB3"/>
    <w:rsid w:val="001751B7"/>
    <w:rsid w:val="00176B3D"/>
    <w:rsid w:val="001802B9"/>
    <w:rsid w:val="0018110C"/>
    <w:rsid w:val="001820D7"/>
    <w:rsid w:val="00184DE6"/>
    <w:rsid w:val="00187820"/>
    <w:rsid w:val="00192383"/>
    <w:rsid w:val="00192514"/>
    <w:rsid w:val="00194BE7"/>
    <w:rsid w:val="001959F1"/>
    <w:rsid w:val="001A0336"/>
    <w:rsid w:val="001A28C6"/>
    <w:rsid w:val="001A2B46"/>
    <w:rsid w:val="001A489E"/>
    <w:rsid w:val="001A59E8"/>
    <w:rsid w:val="001B1FF7"/>
    <w:rsid w:val="001B32AB"/>
    <w:rsid w:val="001B5D45"/>
    <w:rsid w:val="001B711A"/>
    <w:rsid w:val="001C10B3"/>
    <w:rsid w:val="001C1570"/>
    <w:rsid w:val="001C5751"/>
    <w:rsid w:val="001C5C64"/>
    <w:rsid w:val="001C7A18"/>
    <w:rsid w:val="001D1C79"/>
    <w:rsid w:val="001D5100"/>
    <w:rsid w:val="001D517B"/>
    <w:rsid w:val="001D7467"/>
    <w:rsid w:val="001D7836"/>
    <w:rsid w:val="001D7E0E"/>
    <w:rsid w:val="001E1728"/>
    <w:rsid w:val="001E2680"/>
    <w:rsid w:val="001E26E1"/>
    <w:rsid w:val="001E302F"/>
    <w:rsid w:val="001E3106"/>
    <w:rsid w:val="001F1A2C"/>
    <w:rsid w:val="001F1AC0"/>
    <w:rsid w:val="001F3951"/>
    <w:rsid w:val="00200969"/>
    <w:rsid w:val="002015B6"/>
    <w:rsid w:val="00201F12"/>
    <w:rsid w:val="0020331B"/>
    <w:rsid w:val="0020359B"/>
    <w:rsid w:val="002035EE"/>
    <w:rsid w:val="002060E3"/>
    <w:rsid w:val="00210658"/>
    <w:rsid w:val="00214535"/>
    <w:rsid w:val="0021615F"/>
    <w:rsid w:val="00217E07"/>
    <w:rsid w:val="00221289"/>
    <w:rsid w:val="0022129B"/>
    <w:rsid w:val="002230CC"/>
    <w:rsid w:val="0022486B"/>
    <w:rsid w:val="002253FE"/>
    <w:rsid w:val="00227098"/>
    <w:rsid w:val="002301DA"/>
    <w:rsid w:val="00231804"/>
    <w:rsid w:val="00235BD3"/>
    <w:rsid w:val="00236D5F"/>
    <w:rsid w:val="002455BA"/>
    <w:rsid w:val="00245EF6"/>
    <w:rsid w:val="0025164A"/>
    <w:rsid w:val="00260946"/>
    <w:rsid w:val="00260ADA"/>
    <w:rsid w:val="002635B5"/>
    <w:rsid w:val="0026577C"/>
    <w:rsid w:val="002676B1"/>
    <w:rsid w:val="0028086B"/>
    <w:rsid w:val="00283014"/>
    <w:rsid w:val="002838E3"/>
    <w:rsid w:val="002839DA"/>
    <w:rsid w:val="0028417E"/>
    <w:rsid w:val="00284961"/>
    <w:rsid w:val="00284C3A"/>
    <w:rsid w:val="002936B1"/>
    <w:rsid w:val="00293FF9"/>
    <w:rsid w:val="00294DC9"/>
    <w:rsid w:val="0029721E"/>
    <w:rsid w:val="002974B9"/>
    <w:rsid w:val="00297BF7"/>
    <w:rsid w:val="00297FCA"/>
    <w:rsid w:val="002A393A"/>
    <w:rsid w:val="002A4A96"/>
    <w:rsid w:val="002A50EF"/>
    <w:rsid w:val="002B095E"/>
    <w:rsid w:val="002B2014"/>
    <w:rsid w:val="002B369D"/>
    <w:rsid w:val="002B60DA"/>
    <w:rsid w:val="002C2FE6"/>
    <w:rsid w:val="002C4141"/>
    <w:rsid w:val="002C4810"/>
    <w:rsid w:val="002C7184"/>
    <w:rsid w:val="002D4454"/>
    <w:rsid w:val="002D4CEA"/>
    <w:rsid w:val="002D4F6A"/>
    <w:rsid w:val="002D76D9"/>
    <w:rsid w:val="002D776D"/>
    <w:rsid w:val="002E11E1"/>
    <w:rsid w:val="002E1B96"/>
    <w:rsid w:val="002E38B3"/>
    <w:rsid w:val="002E5262"/>
    <w:rsid w:val="002E683F"/>
    <w:rsid w:val="002E6B24"/>
    <w:rsid w:val="002F07BB"/>
    <w:rsid w:val="002F0C96"/>
    <w:rsid w:val="002F1911"/>
    <w:rsid w:val="002F25B6"/>
    <w:rsid w:val="002F3803"/>
    <w:rsid w:val="002F4ED0"/>
    <w:rsid w:val="002F5928"/>
    <w:rsid w:val="002F7524"/>
    <w:rsid w:val="00302137"/>
    <w:rsid w:val="00302247"/>
    <w:rsid w:val="00305299"/>
    <w:rsid w:val="00310A2B"/>
    <w:rsid w:val="003130E4"/>
    <w:rsid w:val="00317EEA"/>
    <w:rsid w:val="00321B4E"/>
    <w:rsid w:val="00321E29"/>
    <w:rsid w:val="0032219B"/>
    <w:rsid w:val="0032225F"/>
    <w:rsid w:val="003239F9"/>
    <w:rsid w:val="0032423D"/>
    <w:rsid w:val="003258FC"/>
    <w:rsid w:val="00330FE8"/>
    <w:rsid w:val="00332CE0"/>
    <w:rsid w:val="00335B38"/>
    <w:rsid w:val="00343E45"/>
    <w:rsid w:val="00344A8F"/>
    <w:rsid w:val="003478D8"/>
    <w:rsid w:val="00351399"/>
    <w:rsid w:val="00351413"/>
    <w:rsid w:val="00354569"/>
    <w:rsid w:val="0035457F"/>
    <w:rsid w:val="00354A5C"/>
    <w:rsid w:val="00356A5B"/>
    <w:rsid w:val="0036508B"/>
    <w:rsid w:val="00366326"/>
    <w:rsid w:val="00367551"/>
    <w:rsid w:val="00370EED"/>
    <w:rsid w:val="00373025"/>
    <w:rsid w:val="00377A59"/>
    <w:rsid w:val="003811DA"/>
    <w:rsid w:val="00383912"/>
    <w:rsid w:val="00391200"/>
    <w:rsid w:val="00391582"/>
    <w:rsid w:val="003929CF"/>
    <w:rsid w:val="00393111"/>
    <w:rsid w:val="00394D82"/>
    <w:rsid w:val="003951A9"/>
    <w:rsid w:val="003A2497"/>
    <w:rsid w:val="003A3E07"/>
    <w:rsid w:val="003A57EE"/>
    <w:rsid w:val="003A74E9"/>
    <w:rsid w:val="003A7E32"/>
    <w:rsid w:val="003B1040"/>
    <w:rsid w:val="003B2615"/>
    <w:rsid w:val="003B2A26"/>
    <w:rsid w:val="003B5AB6"/>
    <w:rsid w:val="003B67DD"/>
    <w:rsid w:val="003C0120"/>
    <w:rsid w:val="003C175A"/>
    <w:rsid w:val="003C5FF9"/>
    <w:rsid w:val="003D240A"/>
    <w:rsid w:val="003D3F8B"/>
    <w:rsid w:val="003D58D1"/>
    <w:rsid w:val="003E332F"/>
    <w:rsid w:val="003E3F1F"/>
    <w:rsid w:val="003E5C01"/>
    <w:rsid w:val="003E7A90"/>
    <w:rsid w:val="003F060B"/>
    <w:rsid w:val="003F65A2"/>
    <w:rsid w:val="003F65F7"/>
    <w:rsid w:val="003F68F0"/>
    <w:rsid w:val="003F7394"/>
    <w:rsid w:val="00400489"/>
    <w:rsid w:val="004007B6"/>
    <w:rsid w:val="004034C9"/>
    <w:rsid w:val="00403B4E"/>
    <w:rsid w:val="004046E4"/>
    <w:rsid w:val="00405BFB"/>
    <w:rsid w:val="00406265"/>
    <w:rsid w:val="00406830"/>
    <w:rsid w:val="004109F1"/>
    <w:rsid w:val="00414B16"/>
    <w:rsid w:val="00414CC8"/>
    <w:rsid w:val="004160E7"/>
    <w:rsid w:val="004221C9"/>
    <w:rsid w:val="004230BA"/>
    <w:rsid w:val="00423198"/>
    <w:rsid w:val="00423F03"/>
    <w:rsid w:val="004261BA"/>
    <w:rsid w:val="00426C46"/>
    <w:rsid w:val="00433E96"/>
    <w:rsid w:val="004361B2"/>
    <w:rsid w:val="004419E6"/>
    <w:rsid w:val="004430CC"/>
    <w:rsid w:val="00443F58"/>
    <w:rsid w:val="004456F8"/>
    <w:rsid w:val="0045285B"/>
    <w:rsid w:val="00454012"/>
    <w:rsid w:val="0045465C"/>
    <w:rsid w:val="00456E43"/>
    <w:rsid w:val="0045713A"/>
    <w:rsid w:val="0046290F"/>
    <w:rsid w:val="004636CB"/>
    <w:rsid w:val="00463CD0"/>
    <w:rsid w:val="00463D06"/>
    <w:rsid w:val="00464CD0"/>
    <w:rsid w:val="00465FD3"/>
    <w:rsid w:val="004660CE"/>
    <w:rsid w:val="00476C1D"/>
    <w:rsid w:val="004773B9"/>
    <w:rsid w:val="00477A57"/>
    <w:rsid w:val="004814C7"/>
    <w:rsid w:val="004841C7"/>
    <w:rsid w:val="00487BE4"/>
    <w:rsid w:val="00490E53"/>
    <w:rsid w:val="00493C60"/>
    <w:rsid w:val="00494A2D"/>
    <w:rsid w:val="004966E7"/>
    <w:rsid w:val="00497659"/>
    <w:rsid w:val="00497AA7"/>
    <w:rsid w:val="004A0394"/>
    <w:rsid w:val="004A6CB6"/>
    <w:rsid w:val="004B0E9D"/>
    <w:rsid w:val="004B1280"/>
    <w:rsid w:val="004B47E7"/>
    <w:rsid w:val="004B5B9E"/>
    <w:rsid w:val="004B7D36"/>
    <w:rsid w:val="004B7F3F"/>
    <w:rsid w:val="004C42CA"/>
    <w:rsid w:val="004C63E7"/>
    <w:rsid w:val="004C76DB"/>
    <w:rsid w:val="004D34BE"/>
    <w:rsid w:val="004D4B17"/>
    <w:rsid w:val="004D6AAC"/>
    <w:rsid w:val="004D74CA"/>
    <w:rsid w:val="004E0A4E"/>
    <w:rsid w:val="004E0C0B"/>
    <w:rsid w:val="004E25D2"/>
    <w:rsid w:val="004E285A"/>
    <w:rsid w:val="004E2CC8"/>
    <w:rsid w:val="004E2D35"/>
    <w:rsid w:val="004E5871"/>
    <w:rsid w:val="004F10A9"/>
    <w:rsid w:val="004F1222"/>
    <w:rsid w:val="004F334B"/>
    <w:rsid w:val="004F6E52"/>
    <w:rsid w:val="004F7F2C"/>
    <w:rsid w:val="00500B56"/>
    <w:rsid w:val="00503493"/>
    <w:rsid w:val="00505436"/>
    <w:rsid w:val="005074EE"/>
    <w:rsid w:val="00510218"/>
    <w:rsid w:val="0052138B"/>
    <w:rsid w:val="0052156A"/>
    <w:rsid w:val="0052202F"/>
    <w:rsid w:val="005239C8"/>
    <w:rsid w:val="005277E0"/>
    <w:rsid w:val="00530DF1"/>
    <w:rsid w:val="005335F8"/>
    <w:rsid w:val="00535120"/>
    <w:rsid w:val="0053686A"/>
    <w:rsid w:val="005379F0"/>
    <w:rsid w:val="00540EE4"/>
    <w:rsid w:val="00543541"/>
    <w:rsid w:val="00547426"/>
    <w:rsid w:val="005479A6"/>
    <w:rsid w:val="005507D1"/>
    <w:rsid w:val="00550EAC"/>
    <w:rsid w:val="005560C6"/>
    <w:rsid w:val="0055638D"/>
    <w:rsid w:val="00556E58"/>
    <w:rsid w:val="00563605"/>
    <w:rsid w:val="00570161"/>
    <w:rsid w:val="00570D0D"/>
    <w:rsid w:val="00571290"/>
    <w:rsid w:val="005762B3"/>
    <w:rsid w:val="00577A3F"/>
    <w:rsid w:val="0058013B"/>
    <w:rsid w:val="00587075"/>
    <w:rsid w:val="005873CA"/>
    <w:rsid w:val="0059062E"/>
    <w:rsid w:val="005917B7"/>
    <w:rsid w:val="0059204D"/>
    <w:rsid w:val="005A472D"/>
    <w:rsid w:val="005A4C53"/>
    <w:rsid w:val="005A7033"/>
    <w:rsid w:val="005B138D"/>
    <w:rsid w:val="005C03BE"/>
    <w:rsid w:val="005C179A"/>
    <w:rsid w:val="005C2A48"/>
    <w:rsid w:val="005C4E72"/>
    <w:rsid w:val="005C6277"/>
    <w:rsid w:val="005D5CB3"/>
    <w:rsid w:val="005D63C3"/>
    <w:rsid w:val="005E0BBA"/>
    <w:rsid w:val="005E1014"/>
    <w:rsid w:val="005E12A2"/>
    <w:rsid w:val="005E427F"/>
    <w:rsid w:val="005E49A2"/>
    <w:rsid w:val="005E4D79"/>
    <w:rsid w:val="005E58D9"/>
    <w:rsid w:val="005E6660"/>
    <w:rsid w:val="005F1342"/>
    <w:rsid w:val="005F3440"/>
    <w:rsid w:val="005F3F15"/>
    <w:rsid w:val="005F48D4"/>
    <w:rsid w:val="005F5838"/>
    <w:rsid w:val="005F5C37"/>
    <w:rsid w:val="005F770C"/>
    <w:rsid w:val="005F7B7C"/>
    <w:rsid w:val="00601C23"/>
    <w:rsid w:val="00602E8B"/>
    <w:rsid w:val="00610134"/>
    <w:rsid w:val="00610B3A"/>
    <w:rsid w:val="00611BB5"/>
    <w:rsid w:val="00613E9E"/>
    <w:rsid w:val="00617710"/>
    <w:rsid w:val="006201CC"/>
    <w:rsid w:val="0062099A"/>
    <w:rsid w:val="00620AE6"/>
    <w:rsid w:val="00621838"/>
    <w:rsid w:val="00623017"/>
    <w:rsid w:val="0063261B"/>
    <w:rsid w:val="00632632"/>
    <w:rsid w:val="00633E4E"/>
    <w:rsid w:val="006357E2"/>
    <w:rsid w:val="00636A45"/>
    <w:rsid w:val="00637F62"/>
    <w:rsid w:val="00641632"/>
    <w:rsid w:val="00643DB7"/>
    <w:rsid w:val="00647C2D"/>
    <w:rsid w:val="006515C3"/>
    <w:rsid w:val="006524C6"/>
    <w:rsid w:val="00653DDA"/>
    <w:rsid w:val="00655D1C"/>
    <w:rsid w:val="00657352"/>
    <w:rsid w:val="00660620"/>
    <w:rsid w:val="00667A0A"/>
    <w:rsid w:val="00667E2C"/>
    <w:rsid w:val="00671B54"/>
    <w:rsid w:val="00673A51"/>
    <w:rsid w:val="00676567"/>
    <w:rsid w:val="00680958"/>
    <w:rsid w:val="00682F23"/>
    <w:rsid w:val="00685B6D"/>
    <w:rsid w:val="00687C9F"/>
    <w:rsid w:val="00693D0B"/>
    <w:rsid w:val="00693F8A"/>
    <w:rsid w:val="006954C4"/>
    <w:rsid w:val="00695B31"/>
    <w:rsid w:val="006A2520"/>
    <w:rsid w:val="006A6772"/>
    <w:rsid w:val="006B060A"/>
    <w:rsid w:val="006B4B6E"/>
    <w:rsid w:val="006B6187"/>
    <w:rsid w:val="006B7146"/>
    <w:rsid w:val="006C08BA"/>
    <w:rsid w:val="006C768F"/>
    <w:rsid w:val="006D0611"/>
    <w:rsid w:val="006D18C0"/>
    <w:rsid w:val="006D28DF"/>
    <w:rsid w:val="006D2B8E"/>
    <w:rsid w:val="006D3B45"/>
    <w:rsid w:val="006D46A9"/>
    <w:rsid w:val="006D6711"/>
    <w:rsid w:val="006E3A1C"/>
    <w:rsid w:val="006E5BEC"/>
    <w:rsid w:val="006F07B2"/>
    <w:rsid w:val="006F0D49"/>
    <w:rsid w:val="006F33EB"/>
    <w:rsid w:val="006F572F"/>
    <w:rsid w:val="006F7DAE"/>
    <w:rsid w:val="00704294"/>
    <w:rsid w:val="00704CDD"/>
    <w:rsid w:val="00705799"/>
    <w:rsid w:val="0071042F"/>
    <w:rsid w:val="00714F8D"/>
    <w:rsid w:val="00717E9C"/>
    <w:rsid w:val="00720CAE"/>
    <w:rsid w:val="00722952"/>
    <w:rsid w:val="00722AF1"/>
    <w:rsid w:val="00723175"/>
    <w:rsid w:val="007303A8"/>
    <w:rsid w:val="0073287A"/>
    <w:rsid w:val="00735C4A"/>
    <w:rsid w:val="007360F5"/>
    <w:rsid w:val="007408F4"/>
    <w:rsid w:val="007435C0"/>
    <w:rsid w:val="0075023D"/>
    <w:rsid w:val="007519B9"/>
    <w:rsid w:val="00753287"/>
    <w:rsid w:val="00753BE7"/>
    <w:rsid w:val="00755F31"/>
    <w:rsid w:val="007563D2"/>
    <w:rsid w:val="007608EA"/>
    <w:rsid w:val="0076354B"/>
    <w:rsid w:val="00763A05"/>
    <w:rsid w:val="007642DE"/>
    <w:rsid w:val="00764D4B"/>
    <w:rsid w:val="007659A5"/>
    <w:rsid w:val="00767E79"/>
    <w:rsid w:val="0077041D"/>
    <w:rsid w:val="00773617"/>
    <w:rsid w:val="007736D9"/>
    <w:rsid w:val="00773F2B"/>
    <w:rsid w:val="007771EA"/>
    <w:rsid w:val="00777E8F"/>
    <w:rsid w:val="00783547"/>
    <w:rsid w:val="007848E6"/>
    <w:rsid w:val="00786A7B"/>
    <w:rsid w:val="0078771F"/>
    <w:rsid w:val="00792882"/>
    <w:rsid w:val="00792A2D"/>
    <w:rsid w:val="00793378"/>
    <w:rsid w:val="00793981"/>
    <w:rsid w:val="00794778"/>
    <w:rsid w:val="007A01A2"/>
    <w:rsid w:val="007A07AB"/>
    <w:rsid w:val="007A07AE"/>
    <w:rsid w:val="007B0ACA"/>
    <w:rsid w:val="007B2C45"/>
    <w:rsid w:val="007B4EFD"/>
    <w:rsid w:val="007B733E"/>
    <w:rsid w:val="007C3681"/>
    <w:rsid w:val="007C3B94"/>
    <w:rsid w:val="007C4603"/>
    <w:rsid w:val="007C4861"/>
    <w:rsid w:val="007C5B07"/>
    <w:rsid w:val="007C73DF"/>
    <w:rsid w:val="007D02A2"/>
    <w:rsid w:val="007D0CD2"/>
    <w:rsid w:val="007D13E8"/>
    <w:rsid w:val="007D1530"/>
    <w:rsid w:val="007D6DAB"/>
    <w:rsid w:val="007D74B3"/>
    <w:rsid w:val="007E2503"/>
    <w:rsid w:val="007E2C82"/>
    <w:rsid w:val="007E6D20"/>
    <w:rsid w:val="007E744A"/>
    <w:rsid w:val="007F1CAA"/>
    <w:rsid w:val="007F2331"/>
    <w:rsid w:val="007F3F33"/>
    <w:rsid w:val="007F4C81"/>
    <w:rsid w:val="007F5B2F"/>
    <w:rsid w:val="007F6066"/>
    <w:rsid w:val="007F6899"/>
    <w:rsid w:val="007F7B9D"/>
    <w:rsid w:val="007F7C65"/>
    <w:rsid w:val="008017FB"/>
    <w:rsid w:val="00802442"/>
    <w:rsid w:val="00804475"/>
    <w:rsid w:val="00805334"/>
    <w:rsid w:val="00805877"/>
    <w:rsid w:val="00807752"/>
    <w:rsid w:val="00811E7D"/>
    <w:rsid w:val="00812500"/>
    <w:rsid w:val="00813AA5"/>
    <w:rsid w:val="00822815"/>
    <w:rsid w:val="00823943"/>
    <w:rsid w:val="00824EF7"/>
    <w:rsid w:val="00826C28"/>
    <w:rsid w:val="008271A7"/>
    <w:rsid w:val="008343EC"/>
    <w:rsid w:val="00843152"/>
    <w:rsid w:val="00851AD1"/>
    <w:rsid w:val="00851EAE"/>
    <w:rsid w:val="00855312"/>
    <w:rsid w:val="008553EA"/>
    <w:rsid w:val="00860531"/>
    <w:rsid w:val="00861512"/>
    <w:rsid w:val="00862CD6"/>
    <w:rsid w:val="00866C86"/>
    <w:rsid w:val="0087382D"/>
    <w:rsid w:val="00883BC0"/>
    <w:rsid w:val="00885597"/>
    <w:rsid w:val="00890512"/>
    <w:rsid w:val="00894FB5"/>
    <w:rsid w:val="00896992"/>
    <w:rsid w:val="008A15F2"/>
    <w:rsid w:val="008A42C0"/>
    <w:rsid w:val="008A4D10"/>
    <w:rsid w:val="008B1627"/>
    <w:rsid w:val="008B16E3"/>
    <w:rsid w:val="008B3B7F"/>
    <w:rsid w:val="008B6612"/>
    <w:rsid w:val="008C2676"/>
    <w:rsid w:val="008C3987"/>
    <w:rsid w:val="008C6DC0"/>
    <w:rsid w:val="008C7000"/>
    <w:rsid w:val="008C76A1"/>
    <w:rsid w:val="008D04F5"/>
    <w:rsid w:val="008D206A"/>
    <w:rsid w:val="008D2C02"/>
    <w:rsid w:val="008D43E4"/>
    <w:rsid w:val="008E025A"/>
    <w:rsid w:val="008E5676"/>
    <w:rsid w:val="008E7F05"/>
    <w:rsid w:val="008F05CA"/>
    <w:rsid w:val="008F34B8"/>
    <w:rsid w:val="008F3CF5"/>
    <w:rsid w:val="0090529D"/>
    <w:rsid w:val="00906EE5"/>
    <w:rsid w:val="009100AF"/>
    <w:rsid w:val="00911146"/>
    <w:rsid w:val="00911791"/>
    <w:rsid w:val="00911F1C"/>
    <w:rsid w:val="00912670"/>
    <w:rsid w:val="009127AB"/>
    <w:rsid w:val="009128D0"/>
    <w:rsid w:val="009201AA"/>
    <w:rsid w:val="00921276"/>
    <w:rsid w:val="00922994"/>
    <w:rsid w:val="00923910"/>
    <w:rsid w:val="009275D1"/>
    <w:rsid w:val="00930FE6"/>
    <w:rsid w:val="00932A61"/>
    <w:rsid w:val="00932F3B"/>
    <w:rsid w:val="009341BF"/>
    <w:rsid w:val="00937511"/>
    <w:rsid w:val="00937E6A"/>
    <w:rsid w:val="00940343"/>
    <w:rsid w:val="00941634"/>
    <w:rsid w:val="00944CDC"/>
    <w:rsid w:val="0094796C"/>
    <w:rsid w:val="009500A4"/>
    <w:rsid w:val="009528BE"/>
    <w:rsid w:val="00952969"/>
    <w:rsid w:val="00952F03"/>
    <w:rsid w:val="0095359A"/>
    <w:rsid w:val="0095362B"/>
    <w:rsid w:val="00953CB5"/>
    <w:rsid w:val="0095418E"/>
    <w:rsid w:val="0095430A"/>
    <w:rsid w:val="009550C9"/>
    <w:rsid w:val="0095575B"/>
    <w:rsid w:val="009572A9"/>
    <w:rsid w:val="00957997"/>
    <w:rsid w:val="0096576F"/>
    <w:rsid w:val="00967954"/>
    <w:rsid w:val="00972438"/>
    <w:rsid w:val="00980C02"/>
    <w:rsid w:val="009819BE"/>
    <w:rsid w:val="0098260D"/>
    <w:rsid w:val="00986AEB"/>
    <w:rsid w:val="0099240C"/>
    <w:rsid w:val="00992A39"/>
    <w:rsid w:val="009944B0"/>
    <w:rsid w:val="009948DC"/>
    <w:rsid w:val="00997CC9"/>
    <w:rsid w:val="009A0EA7"/>
    <w:rsid w:val="009A223C"/>
    <w:rsid w:val="009A34A4"/>
    <w:rsid w:val="009A3F93"/>
    <w:rsid w:val="009A5F8B"/>
    <w:rsid w:val="009B0586"/>
    <w:rsid w:val="009B18C5"/>
    <w:rsid w:val="009C29A5"/>
    <w:rsid w:val="009C3614"/>
    <w:rsid w:val="009C3B8C"/>
    <w:rsid w:val="009C5226"/>
    <w:rsid w:val="009C7B90"/>
    <w:rsid w:val="009D6844"/>
    <w:rsid w:val="009E34DD"/>
    <w:rsid w:val="009F0DE6"/>
    <w:rsid w:val="009F2151"/>
    <w:rsid w:val="009F6063"/>
    <w:rsid w:val="009F726F"/>
    <w:rsid w:val="00A00166"/>
    <w:rsid w:val="00A008A5"/>
    <w:rsid w:val="00A03FFA"/>
    <w:rsid w:val="00A04702"/>
    <w:rsid w:val="00A12A61"/>
    <w:rsid w:val="00A13A0F"/>
    <w:rsid w:val="00A13F2F"/>
    <w:rsid w:val="00A14FA4"/>
    <w:rsid w:val="00A205BE"/>
    <w:rsid w:val="00A214D9"/>
    <w:rsid w:val="00A225BC"/>
    <w:rsid w:val="00A23B94"/>
    <w:rsid w:val="00A25313"/>
    <w:rsid w:val="00A269AF"/>
    <w:rsid w:val="00A270AC"/>
    <w:rsid w:val="00A270E8"/>
    <w:rsid w:val="00A27E91"/>
    <w:rsid w:val="00A31926"/>
    <w:rsid w:val="00A32FE6"/>
    <w:rsid w:val="00A34A43"/>
    <w:rsid w:val="00A35A57"/>
    <w:rsid w:val="00A35D5F"/>
    <w:rsid w:val="00A4105E"/>
    <w:rsid w:val="00A422D4"/>
    <w:rsid w:val="00A42C97"/>
    <w:rsid w:val="00A42E09"/>
    <w:rsid w:val="00A5424D"/>
    <w:rsid w:val="00A56C1C"/>
    <w:rsid w:val="00A57D13"/>
    <w:rsid w:val="00A60559"/>
    <w:rsid w:val="00A62D04"/>
    <w:rsid w:val="00A64607"/>
    <w:rsid w:val="00A66DD6"/>
    <w:rsid w:val="00A67B74"/>
    <w:rsid w:val="00A71B92"/>
    <w:rsid w:val="00A72588"/>
    <w:rsid w:val="00A762E2"/>
    <w:rsid w:val="00A76899"/>
    <w:rsid w:val="00A819F9"/>
    <w:rsid w:val="00A83173"/>
    <w:rsid w:val="00A85320"/>
    <w:rsid w:val="00A90992"/>
    <w:rsid w:val="00A9245C"/>
    <w:rsid w:val="00A9657E"/>
    <w:rsid w:val="00AA417B"/>
    <w:rsid w:val="00AA44C3"/>
    <w:rsid w:val="00AA6EAA"/>
    <w:rsid w:val="00AB031C"/>
    <w:rsid w:val="00AB19E5"/>
    <w:rsid w:val="00AB1D91"/>
    <w:rsid w:val="00AB27C5"/>
    <w:rsid w:val="00AB459B"/>
    <w:rsid w:val="00AB5892"/>
    <w:rsid w:val="00AB6AF8"/>
    <w:rsid w:val="00AC0F40"/>
    <w:rsid w:val="00AC6A21"/>
    <w:rsid w:val="00AC78AA"/>
    <w:rsid w:val="00AD15C2"/>
    <w:rsid w:val="00AD3D56"/>
    <w:rsid w:val="00AD494B"/>
    <w:rsid w:val="00AD56C1"/>
    <w:rsid w:val="00AE4DF7"/>
    <w:rsid w:val="00AE5EB8"/>
    <w:rsid w:val="00AF101B"/>
    <w:rsid w:val="00AF1B23"/>
    <w:rsid w:val="00AF246D"/>
    <w:rsid w:val="00AF26BA"/>
    <w:rsid w:val="00AF2F75"/>
    <w:rsid w:val="00AF384E"/>
    <w:rsid w:val="00AF7A20"/>
    <w:rsid w:val="00B03229"/>
    <w:rsid w:val="00B0549F"/>
    <w:rsid w:val="00B07955"/>
    <w:rsid w:val="00B07F8B"/>
    <w:rsid w:val="00B1182D"/>
    <w:rsid w:val="00B11DA8"/>
    <w:rsid w:val="00B12466"/>
    <w:rsid w:val="00B12478"/>
    <w:rsid w:val="00B15010"/>
    <w:rsid w:val="00B16BCC"/>
    <w:rsid w:val="00B173A8"/>
    <w:rsid w:val="00B17C4E"/>
    <w:rsid w:val="00B22929"/>
    <w:rsid w:val="00B23604"/>
    <w:rsid w:val="00B30573"/>
    <w:rsid w:val="00B309AD"/>
    <w:rsid w:val="00B354EC"/>
    <w:rsid w:val="00B35AE5"/>
    <w:rsid w:val="00B3627D"/>
    <w:rsid w:val="00B40954"/>
    <w:rsid w:val="00B455DC"/>
    <w:rsid w:val="00B51BCE"/>
    <w:rsid w:val="00B53D99"/>
    <w:rsid w:val="00B54C04"/>
    <w:rsid w:val="00B606B2"/>
    <w:rsid w:val="00B635F6"/>
    <w:rsid w:val="00B64152"/>
    <w:rsid w:val="00B6516E"/>
    <w:rsid w:val="00B657D8"/>
    <w:rsid w:val="00B7028C"/>
    <w:rsid w:val="00B70C50"/>
    <w:rsid w:val="00B74DAC"/>
    <w:rsid w:val="00B76C76"/>
    <w:rsid w:val="00B80BF6"/>
    <w:rsid w:val="00B8303A"/>
    <w:rsid w:val="00B87C07"/>
    <w:rsid w:val="00B9047E"/>
    <w:rsid w:val="00B9196E"/>
    <w:rsid w:val="00B93439"/>
    <w:rsid w:val="00B94531"/>
    <w:rsid w:val="00B94F03"/>
    <w:rsid w:val="00B965F4"/>
    <w:rsid w:val="00B9772E"/>
    <w:rsid w:val="00BA338F"/>
    <w:rsid w:val="00BA5817"/>
    <w:rsid w:val="00BA5F78"/>
    <w:rsid w:val="00BA7431"/>
    <w:rsid w:val="00BA7AE1"/>
    <w:rsid w:val="00BB0234"/>
    <w:rsid w:val="00BB0A00"/>
    <w:rsid w:val="00BB4333"/>
    <w:rsid w:val="00BB5D64"/>
    <w:rsid w:val="00BB7B30"/>
    <w:rsid w:val="00BC1267"/>
    <w:rsid w:val="00BC2E37"/>
    <w:rsid w:val="00BC4EE1"/>
    <w:rsid w:val="00BC749B"/>
    <w:rsid w:val="00BC7F6A"/>
    <w:rsid w:val="00BD0EE3"/>
    <w:rsid w:val="00BD4996"/>
    <w:rsid w:val="00BD51DE"/>
    <w:rsid w:val="00BD5E5A"/>
    <w:rsid w:val="00BD79A9"/>
    <w:rsid w:val="00BE156B"/>
    <w:rsid w:val="00BE2952"/>
    <w:rsid w:val="00BE2DEE"/>
    <w:rsid w:val="00BE5586"/>
    <w:rsid w:val="00BE71CC"/>
    <w:rsid w:val="00BF03E3"/>
    <w:rsid w:val="00BF209F"/>
    <w:rsid w:val="00C071B6"/>
    <w:rsid w:val="00C13ABD"/>
    <w:rsid w:val="00C14477"/>
    <w:rsid w:val="00C17114"/>
    <w:rsid w:val="00C17197"/>
    <w:rsid w:val="00C20E6C"/>
    <w:rsid w:val="00C24A1C"/>
    <w:rsid w:val="00C26BB2"/>
    <w:rsid w:val="00C319F0"/>
    <w:rsid w:val="00C3296E"/>
    <w:rsid w:val="00C44E47"/>
    <w:rsid w:val="00C45590"/>
    <w:rsid w:val="00C50DF9"/>
    <w:rsid w:val="00C51329"/>
    <w:rsid w:val="00C51492"/>
    <w:rsid w:val="00C5449C"/>
    <w:rsid w:val="00C54E81"/>
    <w:rsid w:val="00C56026"/>
    <w:rsid w:val="00C621F1"/>
    <w:rsid w:val="00C6410B"/>
    <w:rsid w:val="00C66846"/>
    <w:rsid w:val="00C67671"/>
    <w:rsid w:val="00C70A4E"/>
    <w:rsid w:val="00C75C76"/>
    <w:rsid w:val="00C7648B"/>
    <w:rsid w:val="00C77BB6"/>
    <w:rsid w:val="00C80014"/>
    <w:rsid w:val="00C80F9B"/>
    <w:rsid w:val="00C8260F"/>
    <w:rsid w:val="00C83751"/>
    <w:rsid w:val="00C840D0"/>
    <w:rsid w:val="00C84D16"/>
    <w:rsid w:val="00C84D9D"/>
    <w:rsid w:val="00C85855"/>
    <w:rsid w:val="00C85E26"/>
    <w:rsid w:val="00C869C7"/>
    <w:rsid w:val="00C86DED"/>
    <w:rsid w:val="00C8788A"/>
    <w:rsid w:val="00C90CF2"/>
    <w:rsid w:val="00C913DC"/>
    <w:rsid w:val="00C9308F"/>
    <w:rsid w:val="00C9351D"/>
    <w:rsid w:val="00C9747F"/>
    <w:rsid w:val="00CA13BE"/>
    <w:rsid w:val="00CA3C68"/>
    <w:rsid w:val="00CA5887"/>
    <w:rsid w:val="00CB1A4A"/>
    <w:rsid w:val="00CB29A6"/>
    <w:rsid w:val="00CB368A"/>
    <w:rsid w:val="00CB4A62"/>
    <w:rsid w:val="00CB517C"/>
    <w:rsid w:val="00CB6AC9"/>
    <w:rsid w:val="00CB6EAC"/>
    <w:rsid w:val="00CC033F"/>
    <w:rsid w:val="00CC0B7A"/>
    <w:rsid w:val="00CC190B"/>
    <w:rsid w:val="00CC7EFF"/>
    <w:rsid w:val="00CD0DA0"/>
    <w:rsid w:val="00CD28E0"/>
    <w:rsid w:val="00CD2AEC"/>
    <w:rsid w:val="00CD4071"/>
    <w:rsid w:val="00CD72F3"/>
    <w:rsid w:val="00CE01A1"/>
    <w:rsid w:val="00CE0540"/>
    <w:rsid w:val="00CE23FC"/>
    <w:rsid w:val="00CE3E18"/>
    <w:rsid w:val="00CE4BD7"/>
    <w:rsid w:val="00CE5AAC"/>
    <w:rsid w:val="00CE637B"/>
    <w:rsid w:val="00CE667E"/>
    <w:rsid w:val="00CE66BB"/>
    <w:rsid w:val="00CF3B10"/>
    <w:rsid w:val="00CF41FA"/>
    <w:rsid w:val="00CF576C"/>
    <w:rsid w:val="00CF5BD1"/>
    <w:rsid w:val="00CF5CFF"/>
    <w:rsid w:val="00CF6908"/>
    <w:rsid w:val="00CF6C98"/>
    <w:rsid w:val="00CF6D50"/>
    <w:rsid w:val="00CF6E1C"/>
    <w:rsid w:val="00CF7BF9"/>
    <w:rsid w:val="00D02E62"/>
    <w:rsid w:val="00D0752D"/>
    <w:rsid w:val="00D10D3D"/>
    <w:rsid w:val="00D10EB9"/>
    <w:rsid w:val="00D12E05"/>
    <w:rsid w:val="00D13F45"/>
    <w:rsid w:val="00D156FB"/>
    <w:rsid w:val="00D17EAD"/>
    <w:rsid w:val="00D209BC"/>
    <w:rsid w:val="00D21F2E"/>
    <w:rsid w:val="00D22313"/>
    <w:rsid w:val="00D22D5A"/>
    <w:rsid w:val="00D25F53"/>
    <w:rsid w:val="00D26178"/>
    <w:rsid w:val="00D27762"/>
    <w:rsid w:val="00D30385"/>
    <w:rsid w:val="00D336B5"/>
    <w:rsid w:val="00D3408C"/>
    <w:rsid w:val="00D36F67"/>
    <w:rsid w:val="00D40DA4"/>
    <w:rsid w:val="00D42B18"/>
    <w:rsid w:val="00D43169"/>
    <w:rsid w:val="00D46C8F"/>
    <w:rsid w:val="00D46FB2"/>
    <w:rsid w:val="00D47461"/>
    <w:rsid w:val="00D479C4"/>
    <w:rsid w:val="00D53B8D"/>
    <w:rsid w:val="00D550EE"/>
    <w:rsid w:val="00D56FB0"/>
    <w:rsid w:val="00D60568"/>
    <w:rsid w:val="00D6394B"/>
    <w:rsid w:val="00D65013"/>
    <w:rsid w:val="00D65351"/>
    <w:rsid w:val="00D66716"/>
    <w:rsid w:val="00D66DD7"/>
    <w:rsid w:val="00D677C3"/>
    <w:rsid w:val="00D70499"/>
    <w:rsid w:val="00D71B28"/>
    <w:rsid w:val="00D80249"/>
    <w:rsid w:val="00D80C1A"/>
    <w:rsid w:val="00D83964"/>
    <w:rsid w:val="00D86C98"/>
    <w:rsid w:val="00D8724A"/>
    <w:rsid w:val="00D966DE"/>
    <w:rsid w:val="00D972EC"/>
    <w:rsid w:val="00DA03DD"/>
    <w:rsid w:val="00DA213E"/>
    <w:rsid w:val="00DA27B1"/>
    <w:rsid w:val="00DA32ED"/>
    <w:rsid w:val="00DA5749"/>
    <w:rsid w:val="00DA6D32"/>
    <w:rsid w:val="00DB36D7"/>
    <w:rsid w:val="00DB3A9E"/>
    <w:rsid w:val="00DB44EB"/>
    <w:rsid w:val="00DB7B94"/>
    <w:rsid w:val="00DC583C"/>
    <w:rsid w:val="00DC589C"/>
    <w:rsid w:val="00DD04CB"/>
    <w:rsid w:val="00DD1C54"/>
    <w:rsid w:val="00DD1CFE"/>
    <w:rsid w:val="00DD47C0"/>
    <w:rsid w:val="00DD79A5"/>
    <w:rsid w:val="00DE28B8"/>
    <w:rsid w:val="00DE6020"/>
    <w:rsid w:val="00DE680D"/>
    <w:rsid w:val="00DF358E"/>
    <w:rsid w:val="00DF3D80"/>
    <w:rsid w:val="00DF4503"/>
    <w:rsid w:val="00DF59D3"/>
    <w:rsid w:val="00DF5B74"/>
    <w:rsid w:val="00DF5EF5"/>
    <w:rsid w:val="00DF648B"/>
    <w:rsid w:val="00DF78BE"/>
    <w:rsid w:val="00E0351F"/>
    <w:rsid w:val="00E041B9"/>
    <w:rsid w:val="00E0515B"/>
    <w:rsid w:val="00E053E1"/>
    <w:rsid w:val="00E05A12"/>
    <w:rsid w:val="00E075E4"/>
    <w:rsid w:val="00E1329A"/>
    <w:rsid w:val="00E15E04"/>
    <w:rsid w:val="00E15F24"/>
    <w:rsid w:val="00E16DD2"/>
    <w:rsid w:val="00E17778"/>
    <w:rsid w:val="00E20E05"/>
    <w:rsid w:val="00E25B4B"/>
    <w:rsid w:val="00E26A3C"/>
    <w:rsid w:val="00E2791D"/>
    <w:rsid w:val="00E279D3"/>
    <w:rsid w:val="00E3299E"/>
    <w:rsid w:val="00E34309"/>
    <w:rsid w:val="00E36E3D"/>
    <w:rsid w:val="00E37445"/>
    <w:rsid w:val="00E40879"/>
    <w:rsid w:val="00E40A67"/>
    <w:rsid w:val="00E43953"/>
    <w:rsid w:val="00E45902"/>
    <w:rsid w:val="00E475FE"/>
    <w:rsid w:val="00E47820"/>
    <w:rsid w:val="00E51F2B"/>
    <w:rsid w:val="00E53AF5"/>
    <w:rsid w:val="00E54129"/>
    <w:rsid w:val="00E56C8F"/>
    <w:rsid w:val="00E57145"/>
    <w:rsid w:val="00E60D23"/>
    <w:rsid w:val="00E60F04"/>
    <w:rsid w:val="00E63040"/>
    <w:rsid w:val="00E636CA"/>
    <w:rsid w:val="00E72F75"/>
    <w:rsid w:val="00E765FF"/>
    <w:rsid w:val="00E76A22"/>
    <w:rsid w:val="00E77E74"/>
    <w:rsid w:val="00E80F51"/>
    <w:rsid w:val="00E82479"/>
    <w:rsid w:val="00E82A93"/>
    <w:rsid w:val="00E83E4E"/>
    <w:rsid w:val="00E86465"/>
    <w:rsid w:val="00E86A6D"/>
    <w:rsid w:val="00E9172C"/>
    <w:rsid w:val="00E9300D"/>
    <w:rsid w:val="00E95187"/>
    <w:rsid w:val="00EA31ED"/>
    <w:rsid w:val="00EA3FF1"/>
    <w:rsid w:val="00EA40E4"/>
    <w:rsid w:val="00EA5822"/>
    <w:rsid w:val="00EA60A6"/>
    <w:rsid w:val="00EB26A4"/>
    <w:rsid w:val="00EB2804"/>
    <w:rsid w:val="00EB2872"/>
    <w:rsid w:val="00EB29F8"/>
    <w:rsid w:val="00EC2BB7"/>
    <w:rsid w:val="00EC662D"/>
    <w:rsid w:val="00EC7563"/>
    <w:rsid w:val="00EC7993"/>
    <w:rsid w:val="00ED07C4"/>
    <w:rsid w:val="00ED0804"/>
    <w:rsid w:val="00ED0C62"/>
    <w:rsid w:val="00ED33C9"/>
    <w:rsid w:val="00ED42BA"/>
    <w:rsid w:val="00EE12C4"/>
    <w:rsid w:val="00EE28AC"/>
    <w:rsid w:val="00EE386F"/>
    <w:rsid w:val="00EE4D3E"/>
    <w:rsid w:val="00EF3B5E"/>
    <w:rsid w:val="00EF5233"/>
    <w:rsid w:val="00EF7D51"/>
    <w:rsid w:val="00F01628"/>
    <w:rsid w:val="00F06C68"/>
    <w:rsid w:val="00F07AD3"/>
    <w:rsid w:val="00F07F38"/>
    <w:rsid w:val="00F12043"/>
    <w:rsid w:val="00F125ED"/>
    <w:rsid w:val="00F14744"/>
    <w:rsid w:val="00F16C0A"/>
    <w:rsid w:val="00F17DC9"/>
    <w:rsid w:val="00F20630"/>
    <w:rsid w:val="00F21D8F"/>
    <w:rsid w:val="00F2395F"/>
    <w:rsid w:val="00F2526F"/>
    <w:rsid w:val="00F27084"/>
    <w:rsid w:val="00F2721B"/>
    <w:rsid w:val="00F2752E"/>
    <w:rsid w:val="00F27535"/>
    <w:rsid w:val="00F3175F"/>
    <w:rsid w:val="00F33BA6"/>
    <w:rsid w:val="00F407E3"/>
    <w:rsid w:val="00F42329"/>
    <w:rsid w:val="00F45337"/>
    <w:rsid w:val="00F4551C"/>
    <w:rsid w:val="00F50AB8"/>
    <w:rsid w:val="00F50E9A"/>
    <w:rsid w:val="00F52F8A"/>
    <w:rsid w:val="00F53064"/>
    <w:rsid w:val="00F56571"/>
    <w:rsid w:val="00F5777F"/>
    <w:rsid w:val="00F607FE"/>
    <w:rsid w:val="00F65068"/>
    <w:rsid w:val="00F678F0"/>
    <w:rsid w:val="00F708D2"/>
    <w:rsid w:val="00F71E80"/>
    <w:rsid w:val="00F72989"/>
    <w:rsid w:val="00F73563"/>
    <w:rsid w:val="00F74638"/>
    <w:rsid w:val="00F77712"/>
    <w:rsid w:val="00F77DB7"/>
    <w:rsid w:val="00F80433"/>
    <w:rsid w:val="00F80921"/>
    <w:rsid w:val="00F811CE"/>
    <w:rsid w:val="00F8159A"/>
    <w:rsid w:val="00F81D8D"/>
    <w:rsid w:val="00F8351E"/>
    <w:rsid w:val="00F838A0"/>
    <w:rsid w:val="00F83A3D"/>
    <w:rsid w:val="00F92307"/>
    <w:rsid w:val="00F92480"/>
    <w:rsid w:val="00F93A75"/>
    <w:rsid w:val="00F9651F"/>
    <w:rsid w:val="00F97CC1"/>
    <w:rsid w:val="00FA0571"/>
    <w:rsid w:val="00FA25BB"/>
    <w:rsid w:val="00FA2F45"/>
    <w:rsid w:val="00FA3494"/>
    <w:rsid w:val="00FA36A2"/>
    <w:rsid w:val="00FA4CB2"/>
    <w:rsid w:val="00FA5E01"/>
    <w:rsid w:val="00FA7FA9"/>
    <w:rsid w:val="00FB2259"/>
    <w:rsid w:val="00FB285B"/>
    <w:rsid w:val="00FB384F"/>
    <w:rsid w:val="00FB5113"/>
    <w:rsid w:val="00FC1C0D"/>
    <w:rsid w:val="00FD02CF"/>
    <w:rsid w:val="00FD446A"/>
    <w:rsid w:val="00FD515A"/>
    <w:rsid w:val="00FD5EE1"/>
    <w:rsid w:val="00FD6319"/>
    <w:rsid w:val="00FD78E0"/>
    <w:rsid w:val="00FD7EEA"/>
    <w:rsid w:val="00FE0EE0"/>
    <w:rsid w:val="00FE2B65"/>
    <w:rsid w:val="00FE2E73"/>
    <w:rsid w:val="00FE5500"/>
    <w:rsid w:val="00FE6A73"/>
    <w:rsid w:val="00FE74B6"/>
    <w:rsid w:val="00FE7AB8"/>
    <w:rsid w:val="00FF233D"/>
    <w:rsid w:val="00FF2AB4"/>
    <w:rsid w:val="00FF2C33"/>
    <w:rsid w:val="00FF5969"/>
    <w:rsid w:val="00FF600C"/>
    <w:rsid w:val="00FF70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188FAD"/>
  <w15:chartTrackingRefBased/>
  <w15:docId w15:val="{BAA27DF8-A4FC-401A-917C-7532F8D16D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48E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848E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848E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848E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848E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848E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48E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48E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48E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48E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848E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848E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848E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848E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848E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48E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48E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48E6"/>
    <w:rPr>
      <w:rFonts w:eastAsiaTheme="majorEastAsia" w:cstheme="majorBidi"/>
      <w:color w:val="272727" w:themeColor="text1" w:themeTint="D8"/>
    </w:rPr>
  </w:style>
  <w:style w:type="paragraph" w:styleId="Title">
    <w:name w:val="Title"/>
    <w:basedOn w:val="Normal"/>
    <w:next w:val="Normal"/>
    <w:link w:val="TitleChar"/>
    <w:uiPriority w:val="10"/>
    <w:qFormat/>
    <w:rsid w:val="007848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48E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48E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48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48E6"/>
    <w:pPr>
      <w:spacing w:before="160"/>
      <w:jc w:val="center"/>
    </w:pPr>
    <w:rPr>
      <w:i/>
      <w:iCs/>
      <w:color w:val="404040" w:themeColor="text1" w:themeTint="BF"/>
    </w:rPr>
  </w:style>
  <w:style w:type="character" w:customStyle="1" w:styleId="QuoteChar">
    <w:name w:val="Quote Char"/>
    <w:basedOn w:val="DefaultParagraphFont"/>
    <w:link w:val="Quote"/>
    <w:uiPriority w:val="29"/>
    <w:rsid w:val="007848E6"/>
    <w:rPr>
      <w:i/>
      <w:iCs/>
      <w:color w:val="404040" w:themeColor="text1" w:themeTint="BF"/>
    </w:rPr>
  </w:style>
  <w:style w:type="paragraph" w:styleId="ListParagraph">
    <w:name w:val="List Paragraph"/>
    <w:basedOn w:val="Normal"/>
    <w:uiPriority w:val="34"/>
    <w:qFormat/>
    <w:rsid w:val="007848E6"/>
    <w:pPr>
      <w:ind w:left="720"/>
      <w:contextualSpacing/>
    </w:pPr>
  </w:style>
  <w:style w:type="character" w:styleId="IntenseEmphasis">
    <w:name w:val="Intense Emphasis"/>
    <w:basedOn w:val="DefaultParagraphFont"/>
    <w:uiPriority w:val="21"/>
    <w:qFormat/>
    <w:rsid w:val="007848E6"/>
    <w:rPr>
      <w:i/>
      <w:iCs/>
      <w:color w:val="0F4761" w:themeColor="accent1" w:themeShade="BF"/>
    </w:rPr>
  </w:style>
  <w:style w:type="paragraph" w:styleId="IntenseQuote">
    <w:name w:val="Intense Quote"/>
    <w:basedOn w:val="Normal"/>
    <w:next w:val="Normal"/>
    <w:link w:val="IntenseQuoteChar"/>
    <w:uiPriority w:val="30"/>
    <w:qFormat/>
    <w:rsid w:val="007848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848E6"/>
    <w:rPr>
      <w:i/>
      <w:iCs/>
      <w:color w:val="0F4761" w:themeColor="accent1" w:themeShade="BF"/>
    </w:rPr>
  </w:style>
  <w:style w:type="character" w:styleId="IntenseReference">
    <w:name w:val="Intense Reference"/>
    <w:basedOn w:val="DefaultParagraphFont"/>
    <w:uiPriority w:val="32"/>
    <w:qFormat/>
    <w:rsid w:val="007848E6"/>
    <w:rPr>
      <w:b/>
      <w:bCs/>
      <w:smallCaps/>
      <w:color w:val="0F4761" w:themeColor="accent1" w:themeShade="BF"/>
      <w:spacing w:val="5"/>
    </w:rPr>
  </w:style>
  <w:style w:type="character" w:styleId="Hyperlink">
    <w:name w:val="Hyperlink"/>
    <w:basedOn w:val="DefaultParagraphFont"/>
    <w:uiPriority w:val="99"/>
    <w:unhideWhenUsed/>
    <w:rsid w:val="00FF233D"/>
    <w:rPr>
      <w:color w:val="467886" w:themeColor="hyperlink"/>
      <w:u w:val="single"/>
    </w:rPr>
  </w:style>
  <w:style w:type="character" w:styleId="UnresolvedMention">
    <w:name w:val="Unresolved Mention"/>
    <w:basedOn w:val="DefaultParagraphFont"/>
    <w:uiPriority w:val="99"/>
    <w:semiHidden/>
    <w:unhideWhenUsed/>
    <w:rsid w:val="00FF233D"/>
    <w:rPr>
      <w:color w:val="605E5C"/>
      <w:shd w:val="clear" w:color="auto" w:fill="E1DFDD"/>
    </w:rPr>
  </w:style>
  <w:style w:type="character" w:customStyle="1" w:styleId="media-delimiter">
    <w:name w:val="media-delimiter"/>
    <w:basedOn w:val="DefaultParagraphFont"/>
    <w:rsid w:val="00896992"/>
  </w:style>
  <w:style w:type="table" w:styleId="TableGrid">
    <w:name w:val="Table Grid"/>
    <w:basedOn w:val="TableNormal"/>
    <w:uiPriority w:val="39"/>
    <w:rsid w:val="008553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4824812">
      <w:bodyDiv w:val="1"/>
      <w:marLeft w:val="0"/>
      <w:marRight w:val="0"/>
      <w:marTop w:val="0"/>
      <w:marBottom w:val="0"/>
      <w:divBdr>
        <w:top w:val="none" w:sz="0" w:space="0" w:color="auto"/>
        <w:left w:val="none" w:sz="0" w:space="0" w:color="auto"/>
        <w:bottom w:val="none" w:sz="0" w:space="0" w:color="auto"/>
        <w:right w:val="none" w:sz="0" w:space="0" w:color="auto"/>
      </w:divBdr>
    </w:div>
    <w:div w:id="718631109">
      <w:bodyDiv w:val="1"/>
      <w:marLeft w:val="0"/>
      <w:marRight w:val="0"/>
      <w:marTop w:val="0"/>
      <w:marBottom w:val="0"/>
      <w:divBdr>
        <w:top w:val="none" w:sz="0" w:space="0" w:color="auto"/>
        <w:left w:val="none" w:sz="0" w:space="0" w:color="auto"/>
        <w:bottom w:val="none" w:sz="0" w:space="0" w:color="auto"/>
        <w:right w:val="none" w:sz="0" w:space="0" w:color="auto"/>
      </w:divBdr>
    </w:div>
    <w:div w:id="934439793">
      <w:bodyDiv w:val="1"/>
      <w:marLeft w:val="0"/>
      <w:marRight w:val="0"/>
      <w:marTop w:val="0"/>
      <w:marBottom w:val="0"/>
      <w:divBdr>
        <w:top w:val="none" w:sz="0" w:space="0" w:color="auto"/>
        <w:left w:val="none" w:sz="0" w:space="0" w:color="auto"/>
        <w:bottom w:val="none" w:sz="0" w:space="0" w:color="auto"/>
        <w:right w:val="none" w:sz="0" w:space="0" w:color="auto"/>
      </w:divBdr>
      <w:divsChild>
        <w:div w:id="561135506">
          <w:marLeft w:val="0"/>
          <w:marRight w:val="0"/>
          <w:marTop w:val="0"/>
          <w:marBottom w:val="0"/>
          <w:divBdr>
            <w:top w:val="none" w:sz="0" w:space="0" w:color="auto"/>
            <w:left w:val="none" w:sz="0" w:space="0" w:color="auto"/>
            <w:bottom w:val="none" w:sz="0" w:space="0" w:color="auto"/>
            <w:right w:val="none" w:sz="0" w:space="0" w:color="auto"/>
          </w:divBdr>
        </w:div>
        <w:div w:id="1564021639">
          <w:marLeft w:val="0"/>
          <w:marRight w:val="0"/>
          <w:marTop w:val="0"/>
          <w:marBottom w:val="0"/>
          <w:divBdr>
            <w:top w:val="none" w:sz="0" w:space="0" w:color="auto"/>
            <w:left w:val="none" w:sz="0" w:space="0" w:color="auto"/>
            <w:bottom w:val="none" w:sz="0" w:space="0" w:color="auto"/>
            <w:right w:val="none" w:sz="0" w:space="0" w:color="auto"/>
          </w:divBdr>
        </w:div>
      </w:divsChild>
    </w:div>
    <w:div w:id="1070927862">
      <w:bodyDiv w:val="1"/>
      <w:marLeft w:val="0"/>
      <w:marRight w:val="0"/>
      <w:marTop w:val="0"/>
      <w:marBottom w:val="0"/>
      <w:divBdr>
        <w:top w:val="none" w:sz="0" w:space="0" w:color="auto"/>
        <w:left w:val="none" w:sz="0" w:space="0" w:color="auto"/>
        <w:bottom w:val="none" w:sz="0" w:space="0" w:color="auto"/>
        <w:right w:val="none" w:sz="0" w:space="0" w:color="auto"/>
      </w:divBdr>
      <w:divsChild>
        <w:div w:id="1819875988">
          <w:marLeft w:val="0"/>
          <w:marRight w:val="0"/>
          <w:marTop w:val="0"/>
          <w:marBottom w:val="0"/>
          <w:divBdr>
            <w:top w:val="single" w:sz="2" w:space="0" w:color="E3E3E3"/>
            <w:left w:val="single" w:sz="2" w:space="0" w:color="E3E3E3"/>
            <w:bottom w:val="single" w:sz="2" w:space="0" w:color="E3E3E3"/>
            <w:right w:val="single" w:sz="2" w:space="0" w:color="E3E3E3"/>
          </w:divBdr>
          <w:divsChild>
            <w:div w:id="969475936">
              <w:marLeft w:val="0"/>
              <w:marRight w:val="0"/>
              <w:marTop w:val="0"/>
              <w:marBottom w:val="0"/>
              <w:divBdr>
                <w:top w:val="single" w:sz="2" w:space="0" w:color="E3E3E3"/>
                <w:left w:val="single" w:sz="2" w:space="0" w:color="E3E3E3"/>
                <w:bottom w:val="single" w:sz="2" w:space="0" w:color="E3E3E3"/>
                <w:right w:val="single" w:sz="2" w:space="0" w:color="E3E3E3"/>
              </w:divBdr>
              <w:divsChild>
                <w:div w:id="1716274699">
                  <w:marLeft w:val="0"/>
                  <w:marRight w:val="0"/>
                  <w:marTop w:val="0"/>
                  <w:marBottom w:val="0"/>
                  <w:divBdr>
                    <w:top w:val="single" w:sz="2" w:space="0" w:color="E3E3E3"/>
                    <w:left w:val="single" w:sz="2" w:space="0" w:color="E3E3E3"/>
                    <w:bottom w:val="single" w:sz="2" w:space="0" w:color="E3E3E3"/>
                    <w:right w:val="single" w:sz="2" w:space="0" w:color="E3E3E3"/>
                  </w:divBdr>
                  <w:divsChild>
                    <w:div w:id="778374074">
                      <w:marLeft w:val="0"/>
                      <w:marRight w:val="0"/>
                      <w:marTop w:val="0"/>
                      <w:marBottom w:val="0"/>
                      <w:divBdr>
                        <w:top w:val="single" w:sz="2" w:space="0" w:color="E3E3E3"/>
                        <w:left w:val="single" w:sz="2" w:space="0" w:color="E3E3E3"/>
                        <w:bottom w:val="single" w:sz="2" w:space="0" w:color="E3E3E3"/>
                        <w:right w:val="single" w:sz="2" w:space="0" w:color="E3E3E3"/>
                      </w:divBdr>
                      <w:divsChild>
                        <w:div w:id="2026252552">
                          <w:marLeft w:val="0"/>
                          <w:marRight w:val="0"/>
                          <w:marTop w:val="0"/>
                          <w:marBottom w:val="0"/>
                          <w:divBdr>
                            <w:top w:val="single" w:sz="2" w:space="0" w:color="E3E3E3"/>
                            <w:left w:val="single" w:sz="2" w:space="0" w:color="E3E3E3"/>
                            <w:bottom w:val="single" w:sz="2" w:space="0" w:color="E3E3E3"/>
                            <w:right w:val="single" w:sz="2" w:space="0" w:color="E3E3E3"/>
                          </w:divBdr>
                          <w:divsChild>
                            <w:div w:id="732387774">
                              <w:marLeft w:val="0"/>
                              <w:marRight w:val="0"/>
                              <w:marTop w:val="0"/>
                              <w:marBottom w:val="0"/>
                              <w:divBdr>
                                <w:top w:val="single" w:sz="2" w:space="0" w:color="E3E3E3"/>
                                <w:left w:val="single" w:sz="2" w:space="0" w:color="E3E3E3"/>
                                <w:bottom w:val="single" w:sz="2" w:space="0" w:color="E3E3E3"/>
                                <w:right w:val="single" w:sz="2" w:space="0" w:color="E3E3E3"/>
                              </w:divBdr>
                              <w:divsChild>
                                <w:div w:id="1458715873">
                                  <w:marLeft w:val="0"/>
                                  <w:marRight w:val="0"/>
                                  <w:marTop w:val="100"/>
                                  <w:marBottom w:val="100"/>
                                  <w:divBdr>
                                    <w:top w:val="single" w:sz="2" w:space="0" w:color="E3E3E3"/>
                                    <w:left w:val="single" w:sz="2" w:space="0" w:color="E3E3E3"/>
                                    <w:bottom w:val="single" w:sz="2" w:space="0" w:color="E3E3E3"/>
                                    <w:right w:val="single" w:sz="2" w:space="0" w:color="E3E3E3"/>
                                  </w:divBdr>
                                  <w:divsChild>
                                    <w:div w:id="1156258596">
                                      <w:marLeft w:val="0"/>
                                      <w:marRight w:val="0"/>
                                      <w:marTop w:val="0"/>
                                      <w:marBottom w:val="0"/>
                                      <w:divBdr>
                                        <w:top w:val="single" w:sz="2" w:space="0" w:color="E3E3E3"/>
                                        <w:left w:val="single" w:sz="2" w:space="0" w:color="E3E3E3"/>
                                        <w:bottom w:val="single" w:sz="2" w:space="0" w:color="E3E3E3"/>
                                        <w:right w:val="single" w:sz="2" w:space="0" w:color="E3E3E3"/>
                                      </w:divBdr>
                                      <w:divsChild>
                                        <w:div w:id="663630540">
                                          <w:marLeft w:val="0"/>
                                          <w:marRight w:val="0"/>
                                          <w:marTop w:val="0"/>
                                          <w:marBottom w:val="0"/>
                                          <w:divBdr>
                                            <w:top w:val="single" w:sz="2" w:space="0" w:color="E3E3E3"/>
                                            <w:left w:val="single" w:sz="2" w:space="0" w:color="E3E3E3"/>
                                            <w:bottom w:val="single" w:sz="2" w:space="0" w:color="E3E3E3"/>
                                            <w:right w:val="single" w:sz="2" w:space="0" w:color="E3E3E3"/>
                                          </w:divBdr>
                                          <w:divsChild>
                                            <w:div w:id="707491936">
                                              <w:marLeft w:val="0"/>
                                              <w:marRight w:val="0"/>
                                              <w:marTop w:val="0"/>
                                              <w:marBottom w:val="0"/>
                                              <w:divBdr>
                                                <w:top w:val="single" w:sz="2" w:space="0" w:color="E3E3E3"/>
                                                <w:left w:val="single" w:sz="2" w:space="0" w:color="E3E3E3"/>
                                                <w:bottom w:val="single" w:sz="2" w:space="0" w:color="E3E3E3"/>
                                                <w:right w:val="single" w:sz="2" w:space="0" w:color="E3E3E3"/>
                                              </w:divBdr>
                                              <w:divsChild>
                                                <w:div w:id="1063597331">
                                                  <w:marLeft w:val="0"/>
                                                  <w:marRight w:val="0"/>
                                                  <w:marTop w:val="0"/>
                                                  <w:marBottom w:val="0"/>
                                                  <w:divBdr>
                                                    <w:top w:val="single" w:sz="2" w:space="0" w:color="E3E3E3"/>
                                                    <w:left w:val="single" w:sz="2" w:space="0" w:color="E3E3E3"/>
                                                    <w:bottom w:val="single" w:sz="2" w:space="0" w:color="E3E3E3"/>
                                                    <w:right w:val="single" w:sz="2" w:space="0" w:color="E3E3E3"/>
                                                  </w:divBdr>
                                                  <w:divsChild>
                                                    <w:div w:id="265617626">
                                                      <w:marLeft w:val="0"/>
                                                      <w:marRight w:val="0"/>
                                                      <w:marTop w:val="0"/>
                                                      <w:marBottom w:val="0"/>
                                                      <w:divBdr>
                                                        <w:top w:val="single" w:sz="2" w:space="0" w:color="E3E3E3"/>
                                                        <w:left w:val="single" w:sz="2" w:space="0" w:color="E3E3E3"/>
                                                        <w:bottom w:val="single" w:sz="2" w:space="0" w:color="E3E3E3"/>
                                                        <w:right w:val="single" w:sz="2" w:space="0" w:color="E3E3E3"/>
                                                      </w:divBdr>
                                                      <w:divsChild>
                                                        <w:div w:id="131972955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758333473">
          <w:marLeft w:val="0"/>
          <w:marRight w:val="0"/>
          <w:marTop w:val="0"/>
          <w:marBottom w:val="0"/>
          <w:divBdr>
            <w:top w:val="none" w:sz="0" w:space="0" w:color="auto"/>
            <w:left w:val="none" w:sz="0" w:space="0" w:color="auto"/>
            <w:bottom w:val="none" w:sz="0" w:space="0" w:color="auto"/>
            <w:right w:val="none" w:sz="0" w:space="0" w:color="auto"/>
          </w:divBdr>
          <w:divsChild>
            <w:div w:id="1715040538">
              <w:marLeft w:val="0"/>
              <w:marRight w:val="0"/>
              <w:marTop w:val="100"/>
              <w:marBottom w:val="100"/>
              <w:divBdr>
                <w:top w:val="single" w:sz="2" w:space="0" w:color="E3E3E3"/>
                <w:left w:val="single" w:sz="2" w:space="0" w:color="E3E3E3"/>
                <w:bottom w:val="single" w:sz="2" w:space="0" w:color="E3E3E3"/>
                <w:right w:val="single" w:sz="2" w:space="0" w:color="E3E3E3"/>
              </w:divBdr>
              <w:divsChild>
                <w:div w:id="105277734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393112445">
      <w:bodyDiv w:val="1"/>
      <w:marLeft w:val="0"/>
      <w:marRight w:val="0"/>
      <w:marTop w:val="0"/>
      <w:marBottom w:val="0"/>
      <w:divBdr>
        <w:top w:val="none" w:sz="0" w:space="0" w:color="auto"/>
        <w:left w:val="none" w:sz="0" w:space="0" w:color="auto"/>
        <w:bottom w:val="none" w:sz="0" w:space="0" w:color="auto"/>
        <w:right w:val="none" w:sz="0" w:space="0" w:color="auto"/>
      </w:divBdr>
    </w:div>
    <w:div w:id="1808550553">
      <w:bodyDiv w:val="1"/>
      <w:marLeft w:val="0"/>
      <w:marRight w:val="0"/>
      <w:marTop w:val="0"/>
      <w:marBottom w:val="0"/>
      <w:divBdr>
        <w:top w:val="none" w:sz="0" w:space="0" w:color="auto"/>
        <w:left w:val="none" w:sz="0" w:space="0" w:color="auto"/>
        <w:bottom w:val="none" w:sz="0" w:space="0" w:color="auto"/>
        <w:right w:val="none" w:sz="0" w:space="0" w:color="auto"/>
      </w:divBdr>
      <w:divsChild>
        <w:div w:id="1528906188">
          <w:marLeft w:val="0"/>
          <w:marRight w:val="0"/>
          <w:marTop w:val="0"/>
          <w:marBottom w:val="0"/>
          <w:divBdr>
            <w:top w:val="single" w:sz="2" w:space="0" w:color="E3E3E3"/>
            <w:left w:val="single" w:sz="2" w:space="0" w:color="E3E3E3"/>
            <w:bottom w:val="single" w:sz="2" w:space="0" w:color="E3E3E3"/>
            <w:right w:val="single" w:sz="2" w:space="0" w:color="E3E3E3"/>
          </w:divBdr>
          <w:divsChild>
            <w:div w:id="2053728986">
              <w:marLeft w:val="0"/>
              <w:marRight w:val="0"/>
              <w:marTop w:val="0"/>
              <w:marBottom w:val="0"/>
              <w:divBdr>
                <w:top w:val="single" w:sz="2" w:space="0" w:color="E3E3E3"/>
                <w:left w:val="single" w:sz="2" w:space="0" w:color="E3E3E3"/>
                <w:bottom w:val="single" w:sz="2" w:space="0" w:color="E3E3E3"/>
                <w:right w:val="single" w:sz="2" w:space="0" w:color="E3E3E3"/>
              </w:divBdr>
              <w:divsChild>
                <w:div w:id="638849525">
                  <w:marLeft w:val="0"/>
                  <w:marRight w:val="0"/>
                  <w:marTop w:val="0"/>
                  <w:marBottom w:val="0"/>
                  <w:divBdr>
                    <w:top w:val="single" w:sz="2" w:space="0" w:color="E3E3E3"/>
                    <w:left w:val="single" w:sz="2" w:space="0" w:color="E3E3E3"/>
                    <w:bottom w:val="single" w:sz="2" w:space="0" w:color="E3E3E3"/>
                    <w:right w:val="single" w:sz="2" w:space="0" w:color="E3E3E3"/>
                  </w:divBdr>
                  <w:divsChild>
                    <w:div w:id="172846535">
                      <w:marLeft w:val="0"/>
                      <w:marRight w:val="0"/>
                      <w:marTop w:val="0"/>
                      <w:marBottom w:val="0"/>
                      <w:divBdr>
                        <w:top w:val="single" w:sz="2" w:space="0" w:color="E3E3E3"/>
                        <w:left w:val="single" w:sz="2" w:space="0" w:color="E3E3E3"/>
                        <w:bottom w:val="single" w:sz="2" w:space="0" w:color="E3E3E3"/>
                        <w:right w:val="single" w:sz="2" w:space="0" w:color="E3E3E3"/>
                      </w:divBdr>
                      <w:divsChild>
                        <w:div w:id="1499690099">
                          <w:marLeft w:val="0"/>
                          <w:marRight w:val="0"/>
                          <w:marTop w:val="0"/>
                          <w:marBottom w:val="0"/>
                          <w:divBdr>
                            <w:top w:val="single" w:sz="2" w:space="0" w:color="E3E3E3"/>
                            <w:left w:val="single" w:sz="2" w:space="0" w:color="E3E3E3"/>
                            <w:bottom w:val="single" w:sz="2" w:space="0" w:color="E3E3E3"/>
                            <w:right w:val="single" w:sz="2" w:space="0" w:color="E3E3E3"/>
                          </w:divBdr>
                          <w:divsChild>
                            <w:div w:id="1731493145">
                              <w:marLeft w:val="0"/>
                              <w:marRight w:val="0"/>
                              <w:marTop w:val="0"/>
                              <w:marBottom w:val="0"/>
                              <w:divBdr>
                                <w:top w:val="single" w:sz="2" w:space="0" w:color="E3E3E3"/>
                                <w:left w:val="single" w:sz="2" w:space="0" w:color="E3E3E3"/>
                                <w:bottom w:val="single" w:sz="2" w:space="0" w:color="E3E3E3"/>
                                <w:right w:val="single" w:sz="2" w:space="0" w:color="E3E3E3"/>
                              </w:divBdr>
                              <w:divsChild>
                                <w:div w:id="1371687300">
                                  <w:marLeft w:val="0"/>
                                  <w:marRight w:val="0"/>
                                  <w:marTop w:val="100"/>
                                  <w:marBottom w:val="100"/>
                                  <w:divBdr>
                                    <w:top w:val="single" w:sz="2" w:space="0" w:color="E3E3E3"/>
                                    <w:left w:val="single" w:sz="2" w:space="0" w:color="E3E3E3"/>
                                    <w:bottom w:val="single" w:sz="2" w:space="0" w:color="E3E3E3"/>
                                    <w:right w:val="single" w:sz="2" w:space="0" w:color="E3E3E3"/>
                                  </w:divBdr>
                                  <w:divsChild>
                                    <w:div w:id="375549908">
                                      <w:marLeft w:val="0"/>
                                      <w:marRight w:val="0"/>
                                      <w:marTop w:val="0"/>
                                      <w:marBottom w:val="0"/>
                                      <w:divBdr>
                                        <w:top w:val="single" w:sz="2" w:space="0" w:color="E3E3E3"/>
                                        <w:left w:val="single" w:sz="2" w:space="0" w:color="E3E3E3"/>
                                        <w:bottom w:val="single" w:sz="2" w:space="0" w:color="E3E3E3"/>
                                        <w:right w:val="single" w:sz="2" w:space="0" w:color="E3E3E3"/>
                                      </w:divBdr>
                                      <w:divsChild>
                                        <w:div w:id="1558973882">
                                          <w:marLeft w:val="0"/>
                                          <w:marRight w:val="0"/>
                                          <w:marTop w:val="0"/>
                                          <w:marBottom w:val="0"/>
                                          <w:divBdr>
                                            <w:top w:val="single" w:sz="2" w:space="0" w:color="E3E3E3"/>
                                            <w:left w:val="single" w:sz="2" w:space="0" w:color="E3E3E3"/>
                                            <w:bottom w:val="single" w:sz="2" w:space="0" w:color="E3E3E3"/>
                                            <w:right w:val="single" w:sz="2" w:space="0" w:color="E3E3E3"/>
                                          </w:divBdr>
                                          <w:divsChild>
                                            <w:div w:id="28339533">
                                              <w:marLeft w:val="0"/>
                                              <w:marRight w:val="0"/>
                                              <w:marTop w:val="0"/>
                                              <w:marBottom w:val="0"/>
                                              <w:divBdr>
                                                <w:top w:val="single" w:sz="2" w:space="0" w:color="E3E3E3"/>
                                                <w:left w:val="single" w:sz="2" w:space="0" w:color="E3E3E3"/>
                                                <w:bottom w:val="single" w:sz="2" w:space="0" w:color="E3E3E3"/>
                                                <w:right w:val="single" w:sz="2" w:space="0" w:color="E3E3E3"/>
                                              </w:divBdr>
                                              <w:divsChild>
                                                <w:div w:id="1159618613">
                                                  <w:marLeft w:val="0"/>
                                                  <w:marRight w:val="0"/>
                                                  <w:marTop w:val="0"/>
                                                  <w:marBottom w:val="0"/>
                                                  <w:divBdr>
                                                    <w:top w:val="single" w:sz="2" w:space="0" w:color="E3E3E3"/>
                                                    <w:left w:val="single" w:sz="2" w:space="0" w:color="E3E3E3"/>
                                                    <w:bottom w:val="single" w:sz="2" w:space="0" w:color="E3E3E3"/>
                                                    <w:right w:val="single" w:sz="2" w:space="0" w:color="E3E3E3"/>
                                                  </w:divBdr>
                                                  <w:divsChild>
                                                    <w:div w:id="1447503219">
                                                      <w:marLeft w:val="0"/>
                                                      <w:marRight w:val="0"/>
                                                      <w:marTop w:val="0"/>
                                                      <w:marBottom w:val="0"/>
                                                      <w:divBdr>
                                                        <w:top w:val="single" w:sz="2" w:space="0" w:color="E3E3E3"/>
                                                        <w:left w:val="single" w:sz="2" w:space="0" w:color="E3E3E3"/>
                                                        <w:bottom w:val="single" w:sz="2" w:space="0" w:color="E3E3E3"/>
                                                        <w:right w:val="single" w:sz="2" w:space="0" w:color="E3E3E3"/>
                                                      </w:divBdr>
                                                      <w:divsChild>
                                                        <w:div w:id="176102021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808863391">
          <w:marLeft w:val="0"/>
          <w:marRight w:val="0"/>
          <w:marTop w:val="0"/>
          <w:marBottom w:val="0"/>
          <w:divBdr>
            <w:top w:val="none" w:sz="0" w:space="0" w:color="auto"/>
            <w:left w:val="none" w:sz="0" w:space="0" w:color="auto"/>
            <w:bottom w:val="none" w:sz="0" w:space="0" w:color="auto"/>
            <w:right w:val="none" w:sz="0" w:space="0" w:color="auto"/>
          </w:divBdr>
          <w:divsChild>
            <w:div w:id="1402947654">
              <w:marLeft w:val="0"/>
              <w:marRight w:val="0"/>
              <w:marTop w:val="100"/>
              <w:marBottom w:val="100"/>
              <w:divBdr>
                <w:top w:val="single" w:sz="2" w:space="0" w:color="E3E3E3"/>
                <w:left w:val="single" w:sz="2" w:space="0" w:color="E3E3E3"/>
                <w:bottom w:val="single" w:sz="2" w:space="0" w:color="E3E3E3"/>
                <w:right w:val="single" w:sz="2" w:space="0" w:color="E3E3E3"/>
              </w:divBdr>
              <w:divsChild>
                <w:div w:id="19724024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896744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11/ijn.12820"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hse.gov.uk/simple-health-safety/risk/index.htm"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journals.plos.org/plosone/article/file" TargetMode="External"/><Relationship Id="rId11" Type="http://schemas.openxmlformats.org/officeDocument/2006/relationships/hyperlink" Target="https://doi.org/10.17879/freeneuropathology-2021-3347" TargetMode="External"/><Relationship Id="rId5" Type="http://schemas.openxmlformats.org/officeDocument/2006/relationships/webSettings" Target="webSettings.xml"/><Relationship Id="rId10" Type="http://schemas.openxmlformats.org/officeDocument/2006/relationships/hyperlink" Target="https://www.gov.uk/government/publications/health-protection" TargetMode="External"/><Relationship Id="rId4" Type="http://schemas.openxmlformats.org/officeDocument/2006/relationships/settings" Target="settings.xml"/><Relationship Id="rId9" Type="http://schemas.openxmlformats.org/officeDocument/2006/relationships/hyperlink" Target="https://www.nhs.uk/conditions/alzheimers-disea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C3A0E7-B177-4798-A2FE-719421AE22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1783</TotalTime>
  <Pages>10</Pages>
  <Words>2051</Words>
  <Characters>11964</Characters>
  <Application>Microsoft Office Word</Application>
  <DocSecurity>0</DocSecurity>
  <Lines>327</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binetjar@gmail.com</dc:creator>
  <cp:keywords/>
  <dc:description/>
  <cp:lastModifiedBy>binetjar@gmail.com</cp:lastModifiedBy>
  <cp:revision>1108</cp:revision>
  <dcterms:created xsi:type="dcterms:W3CDTF">2024-05-03T13:24:00Z</dcterms:created>
  <dcterms:modified xsi:type="dcterms:W3CDTF">2024-05-10T22:25:00Z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1245cb08-ed87-48b8-8fb6-6f97dcdd0514</vt:lpwstr>
  </property>
</Properties>
</file>