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B1719" w14:textId="188417CC" w:rsidR="000E14CA" w:rsidRPr="00E35A52" w:rsidRDefault="000E14CA" w:rsidP="00E35A52">
      <w:pPr>
        <w:spacing w:line="480" w:lineRule="auto"/>
        <w:jc w:val="center"/>
        <w:rPr>
          <w:rFonts w:ascii="Arial" w:hAnsi="Arial" w:cs="Arial"/>
          <w:sz w:val="32"/>
          <w:szCs w:val="32"/>
        </w:rPr>
      </w:pPr>
      <w:r w:rsidRPr="00E35A52">
        <w:rPr>
          <w:rFonts w:ascii="Arial" w:hAnsi="Arial" w:cs="Arial"/>
          <w:sz w:val="32"/>
          <w:szCs w:val="32"/>
        </w:rPr>
        <w:t xml:space="preserve">Name: James </w:t>
      </w:r>
      <w:proofErr w:type="spellStart"/>
      <w:r w:rsidRPr="00E35A52">
        <w:rPr>
          <w:rFonts w:ascii="Arial" w:hAnsi="Arial" w:cs="Arial"/>
          <w:sz w:val="32"/>
          <w:szCs w:val="32"/>
        </w:rPr>
        <w:t>Sahonta</w:t>
      </w:r>
      <w:proofErr w:type="spellEnd"/>
    </w:p>
    <w:p w14:paraId="1E91AE4D" w14:textId="77777777" w:rsidR="000E14CA" w:rsidRPr="00E35A52" w:rsidRDefault="000E14CA" w:rsidP="00E35A52">
      <w:pPr>
        <w:spacing w:line="480" w:lineRule="auto"/>
        <w:jc w:val="center"/>
        <w:rPr>
          <w:rFonts w:ascii="Arial" w:hAnsi="Arial" w:cs="Arial"/>
          <w:sz w:val="32"/>
          <w:szCs w:val="32"/>
        </w:rPr>
      </w:pPr>
    </w:p>
    <w:p w14:paraId="762E334D" w14:textId="55D8747F" w:rsidR="000E14CA" w:rsidRPr="00E35A52" w:rsidRDefault="000E14CA" w:rsidP="00E35A52">
      <w:pPr>
        <w:spacing w:line="480" w:lineRule="auto"/>
        <w:jc w:val="center"/>
        <w:rPr>
          <w:rFonts w:ascii="Arial" w:hAnsi="Arial" w:cs="Arial"/>
          <w:sz w:val="32"/>
          <w:szCs w:val="32"/>
        </w:rPr>
      </w:pPr>
      <w:r w:rsidRPr="00E35A52">
        <w:rPr>
          <w:rFonts w:ascii="Arial" w:hAnsi="Arial" w:cs="Arial"/>
          <w:sz w:val="32"/>
          <w:szCs w:val="32"/>
        </w:rPr>
        <w:t>Student Number: 1715427</w:t>
      </w:r>
    </w:p>
    <w:p w14:paraId="6BFA12A3" w14:textId="77777777" w:rsidR="000E14CA" w:rsidRPr="00E35A52" w:rsidRDefault="000E14CA" w:rsidP="00E35A52">
      <w:pPr>
        <w:spacing w:line="480" w:lineRule="auto"/>
        <w:jc w:val="center"/>
        <w:rPr>
          <w:rFonts w:ascii="Arial" w:hAnsi="Arial" w:cs="Arial"/>
          <w:sz w:val="32"/>
          <w:szCs w:val="32"/>
        </w:rPr>
      </w:pPr>
    </w:p>
    <w:p w14:paraId="4884F1AB" w14:textId="62AC5E46" w:rsidR="003526CE" w:rsidRPr="00E35A52" w:rsidRDefault="000E14CA" w:rsidP="00E35A52">
      <w:pPr>
        <w:spacing w:line="480" w:lineRule="auto"/>
        <w:jc w:val="center"/>
        <w:rPr>
          <w:rFonts w:ascii="Arial" w:hAnsi="Arial" w:cs="Arial"/>
          <w:sz w:val="32"/>
          <w:szCs w:val="32"/>
        </w:rPr>
      </w:pPr>
      <w:r w:rsidRPr="00E35A52">
        <w:rPr>
          <w:rFonts w:ascii="Arial" w:hAnsi="Arial" w:cs="Arial"/>
          <w:sz w:val="32"/>
          <w:szCs w:val="32"/>
        </w:rPr>
        <w:t>Module Name: Health, Wellbeing and Sustainable Development</w:t>
      </w:r>
    </w:p>
    <w:p w14:paraId="578EB7C2" w14:textId="77777777" w:rsidR="000E14CA" w:rsidRPr="00E35A52" w:rsidRDefault="000E14CA" w:rsidP="00E35A52">
      <w:pPr>
        <w:spacing w:line="480" w:lineRule="auto"/>
        <w:jc w:val="center"/>
        <w:rPr>
          <w:rFonts w:ascii="Arial" w:hAnsi="Arial" w:cs="Arial"/>
          <w:sz w:val="32"/>
          <w:szCs w:val="32"/>
        </w:rPr>
      </w:pPr>
    </w:p>
    <w:p w14:paraId="73B86CFB" w14:textId="5A923CEB" w:rsidR="000E14CA" w:rsidRPr="00E35A52" w:rsidRDefault="000E14CA" w:rsidP="00E35A52">
      <w:pPr>
        <w:spacing w:line="480" w:lineRule="auto"/>
        <w:jc w:val="center"/>
        <w:rPr>
          <w:rFonts w:ascii="Arial" w:hAnsi="Arial" w:cs="Arial"/>
          <w:sz w:val="32"/>
          <w:szCs w:val="32"/>
        </w:rPr>
      </w:pPr>
      <w:r w:rsidRPr="00E35A52">
        <w:rPr>
          <w:rFonts w:ascii="Arial" w:hAnsi="Arial" w:cs="Arial"/>
          <w:sz w:val="32"/>
          <w:szCs w:val="32"/>
        </w:rPr>
        <w:t>Module Code: BMHP 6021</w:t>
      </w:r>
    </w:p>
    <w:p w14:paraId="3737FABC" w14:textId="799ABF55" w:rsidR="000E14CA" w:rsidRPr="00E35A52" w:rsidRDefault="000E14CA" w:rsidP="00E35A52">
      <w:pPr>
        <w:spacing w:line="480" w:lineRule="auto"/>
        <w:jc w:val="center"/>
        <w:rPr>
          <w:rFonts w:ascii="Arial" w:hAnsi="Arial" w:cs="Arial"/>
          <w:sz w:val="32"/>
          <w:szCs w:val="32"/>
        </w:rPr>
      </w:pPr>
    </w:p>
    <w:p w14:paraId="40AB1332" w14:textId="5BD6C88E" w:rsidR="000E14CA" w:rsidRPr="00E35A52" w:rsidRDefault="00E35A52" w:rsidP="00E35A52">
      <w:pPr>
        <w:spacing w:line="480" w:lineRule="auto"/>
        <w:jc w:val="center"/>
        <w:rPr>
          <w:rFonts w:ascii="Arial" w:hAnsi="Arial" w:cs="Arial"/>
          <w:sz w:val="32"/>
          <w:szCs w:val="32"/>
        </w:rPr>
      </w:pPr>
      <w:r w:rsidRPr="00E35A52">
        <w:rPr>
          <w:rFonts w:ascii="Arial" w:hAnsi="Arial" w:cs="Arial"/>
          <w:sz w:val="32"/>
          <w:szCs w:val="32"/>
        </w:rPr>
        <w:t xml:space="preserve">Lecturer: </w:t>
      </w:r>
      <w:proofErr w:type="spellStart"/>
      <w:r w:rsidRPr="00E35A52">
        <w:rPr>
          <w:rFonts w:ascii="Arial" w:hAnsi="Arial" w:cs="Arial"/>
          <w:sz w:val="32"/>
          <w:szCs w:val="32"/>
        </w:rPr>
        <w:t>Dr.</w:t>
      </w:r>
      <w:proofErr w:type="spellEnd"/>
      <w:r w:rsidRPr="00E35A52">
        <w:rPr>
          <w:rFonts w:ascii="Arial" w:hAnsi="Arial" w:cs="Arial"/>
          <w:sz w:val="32"/>
          <w:szCs w:val="32"/>
        </w:rPr>
        <w:t xml:space="preserve"> </w:t>
      </w:r>
      <w:proofErr w:type="spellStart"/>
      <w:r w:rsidRPr="00E35A52">
        <w:rPr>
          <w:rFonts w:ascii="Arial" w:hAnsi="Arial" w:cs="Arial"/>
          <w:sz w:val="32"/>
          <w:szCs w:val="32"/>
        </w:rPr>
        <w:t>Besty</w:t>
      </w:r>
      <w:proofErr w:type="spellEnd"/>
      <w:r w:rsidRPr="00E35A52">
        <w:rPr>
          <w:rFonts w:ascii="Arial" w:hAnsi="Arial" w:cs="Arial"/>
          <w:sz w:val="32"/>
          <w:szCs w:val="32"/>
        </w:rPr>
        <w:t xml:space="preserve"> Jose</w:t>
      </w:r>
    </w:p>
    <w:p w14:paraId="59D8E61F" w14:textId="71011ABC" w:rsidR="00E35A52" w:rsidRPr="00E35A52" w:rsidRDefault="00E35A52" w:rsidP="00E35A52">
      <w:pPr>
        <w:spacing w:line="480" w:lineRule="auto"/>
        <w:jc w:val="center"/>
        <w:rPr>
          <w:rFonts w:ascii="Arial" w:hAnsi="Arial" w:cs="Arial"/>
          <w:sz w:val="32"/>
          <w:szCs w:val="32"/>
        </w:rPr>
      </w:pPr>
    </w:p>
    <w:p w14:paraId="526B9894" w14:textId="473B3F9C" w:rsidR="00E35A52" w:rsidRDefault="00E35A52" w:rsidP="00E35A52">
      <w:pPr>
        <w:spacing w:line="480" w:lineRule="auto"/>
        <w:jc w:val="center"/>
        <w:rPr>
          <w:rFonts w:ascii="Arial" w:hAnsi="Arial" w:cs="Arial"/>
          <w:sz w:val="32"/>
          <w:szCs w:val="32"/>
        </w:rPr>
      </w:pPr>
      <w:r w:rsidRPr="00E35A52">
        <w:rPr>
          <w:rFonts w:ascii="Arial" w:hAnsi="Arial" w:cs="Arial"/>
          <w:sz w:val="32"/>
          <w:szCs w:val="32"/>
        </w:rPr>
        <w:t>Assignment Title: Written Assignment – essay</w:t>
      </w:r>
    </w:p>
    <w:p w14:paraId="47042275" w14:textId="04AAB3BB" w:rsidR="00916717" w:rsidRDefault="00916717" w:rsidP="00E35A52">
      <w:pPr>
        <w:spacing w:line="480" w:lineRule="auto"/>
        <w:jc w:val="center"/>
        <w:rPr>
          <w:rFonts w:ascii="Arial" w:hAnsi="Arial" w:cs="Arial"/>
          <w:sz w:val="32"/>
          <w:szCs w:val="32"/>
        </w:rPr>
      </w:pPr>
    </w:p>
    <w:p w14:paraId="23BDBC84" w14:textId="4D986350" w:rsidR="00916717" w:rsidRDefault="00916717" w:rsidP="00E35A52">
      <w:pPr>
        <w:spacing w:line="480" w:lineRule="auto"/>
        <w:jc w:val="center"/>
        <w:rPr>
          <w:rFonts w:ascii="Arial" w:hAnsi="Arial" w:cs="Arial"/>
          <w:sz w:val="32"/>
          <w:szCs w:val="32"/>
        </w:rPr>
      </w:pPr>
      <w:r>
        <w:rPr>
          <w:rFonts w:ascii="Arial" w:hAnsi="Arial" w:cs="Arial"/>
          <w:sz w:val="32"/>
          <w:szCs w:val="32"/>
        </w:rPr>
        <w:t>Word count 4189</w:t>
      </w:r>
    </w:p>
    <w:p w14:paraId="5A7B808F" w14:textId="4EFFC35E" w:rsidR="00E35A52" w:rsidRDefault="00E35A52" w:rsidP="00E35A52">
      <w:pPr>
        <w:spacing w:line="480" w:lineRule="auto"/>
        <w:jc w:val="center"/>
        <w:rPr>
          <w:rFonts w:ascii="Arial" w:hAnsi="Arial" w:cs="Arial"/>
          <w:sz w:val="32"/>
          <w:szCs w:val="32"/>
        </w:rPr>
      </w:pPr>
    </w:p>
    <w:p w14:paraId="44F6C9AF" w14:textId="4AA424ED" w:rsidR="00E35A52" w:rsidRDefault="00E35A52" w:rsidP="00E35A52">
      <w:pPr>
        <w:spacing w:line="480" w:lineRule="auto"/>
        <w:jc w:val="center"/>
        <w:rPr>
          <w:rFonts w:ascii="Arial" w:hAnsi="Arial" w:cs="Arial"/>
          <w:sz w:val="32"/>
          <w:szCs w:val="32"/>
        </w:rPr>
      </w:pPr>
    </w:p>
    <w:p w14:paraId="35F60C84" w14:textId="3B4AE464" w:rsidR="00E35A52" w:rsidRDefault="00E35A52" w:rsidP="00916717">
      <w:pPr>
        <w:spacing w:line="480" w:lineRule="auto"/>
        <w:rPr>
          <w:rFonts w:ascii="Arial" w:hAnsi="Arial" w:cs="Arial"/>
          <w:sz w:val="32"/>
          <w:szCs w:val="32"/>
        </w:rPr>
      </w:pPr>
    </w:p>
    <w:p w14:paraId="4328B242" w14:textId="0B4B7754" w:rsidR="00E35A52" w:rsidRDefault="00E35A52" w:rsidP="00E35A52">
      <w:pPr>
        <w:spacing w:line="480" w:lineRule="auto"/>
        <w:jc w:val="center"/>
        <w:rPr>
          <w:rFonts w:ascii="Arial" w:hAnsi="Arial" w:cs="Arial"/>
          <w:sz w:val="32"/>
          <w:szCs w:val="32"/>
        </w:rPr>
      </w:pPr>
    </w:p>
    <w:p w14:paraId="6BF1541D" w14:textId="77777777" w:rsidR="00CE24CF" w:rsidRDefault="00CE24CF" w:rsidP="00E35A52">
      <w:pPr>
        <w:spacing w:line="360" w:lineRule="auto"/>
        <w:jc w:val="both"/>
        <w:rPr>
          <w:rFonts w:ascii="Arial" w:hAnsi="Arial" w:cs="Arial"/>
          <w:sz w:val="32"/>
          <w:szCs w:val="32"/>
        </w:rPr>
      </w:pPr>
    </w:p>
    <w:p w14:paraId="5E26A746" w14:textId="57A525E4" w:rsidR="00E35A52" w:rsidRDefault="004C6EAC" w:rsidP="00CE24CF">
      <w:pPr>
        <w:spacing w:line="360" w:lineRule="auto"/>
        <w:jc w:val="both"/>
        <w:rPr>
          <w:rFonts w:ascii="Arial" w:hAnsi="Arial" w:cs="Arial"/>
          <w:sz w:val="22"/>
          <w:szCs w:val="22"/>
        </w:rPr>
      </w:pPr>
      <w:r>
        <w:rPr>
          <w:rFonts w:ascii="Arial" w:hAnsi="Arial" w:cs="Arial"/>
          <w:sz w:val="22"/>
          <w:szCs w:val="22"/>
        </w:rPr>
        <w:lastRenderedPageBreak/>
        <w:t xml:space="preserve">WHO (2021) defines </w:t>
      </w:r>
      <w:r w:rsidR="006E5F4A">
        <w:rPr>
          <w:rFonts w:ascii="Arial" w:hAnsi="Arial" w:cs="Arial"/>
          <w:sz w:val="22"/>
          <w:szCs w:val="22"/>
        </w:rPr>
        <w:t>Sustainable development</w:t>
      </w:r>
      <w:r w:rsidR="00581341">
        <w:rPr>
          <w:rFonts w:ascii="Arial" w:hAnsi="Arial" w:cs="Arial"/>
          <w:sz w:val="22"/>
          <w:szCs w:val="22"/>
        </w:rPr>
        <w:t xml:space="preserve"> in the healthcare </w:t>
      </w:r>
      <w:proofErr w:type="spellStart"/>
      <w:r w:rsidR="00581341">
        <w:rPr>
          <w:rFonts w:ascii="Arial" w:hAnsi="Arial" w:cs="Arial"/>
          <w:sz w:val="22"/>
          <w:szCs w:val="22"/>
        </w:rPr>
        <w:t>system</w:t>
      </w:r>
      <w:r w:rsidR="00CD291E">
        <w:rPr>
          <w:rFonts w:ascii="Arial" w:hAnsi="Arial" w:cs="Arial"/>
          <w:sz w:val="22"/>
          <w:szCs w:val="22"/>
        </w:rPr>
        <w:t>as</w:t>
      </w:r>
      <w:proofErr w:type="spellEnd"/>
      <w:r w:rsidR="00CD291E">
        <w:rPr>
          <w:rFonts w:ascii="Arial" w:hAnsi="Arial" w:cs="Arial"/>
          <w:sz w:val="22"/>
          <w:szCs w:val="22"/>
        </w:rPr>
        <w:t xml:space="preserve"> </w:t>
      </w:r>
      <w:proofErr w:type="gramStart"/>
      <w:r w:rsidR="00CD291E">
        <w:rPr>
          <w:rFonts w:ascii="Arial" w:hAnsi="Arial" w:cs="Arial"/>
          <w:sz w:val="22"/>
          <w:szCs w:val="22"/>
        </w:rPr>
        <w:t xml:space="preserve">a </w:t>
      </w:r>
      <w:r>
        <w:rPr>
          <w:rFonts w:ascii="Arial" w:hAnsi="Arial" w:cs="Arial"/>
          <w:sz w:val="22"/>
          <w:szCs w:val="22"/>
        </w:rPr>
        <w:t xml:space="preserve"> system</w:t>
      </w:r>
      <w:proofErr w:type="gramEnd"/>
      <w:r>
        <w:rPr>
          <w:rFonts w:ascii="Arial" w:hAnsi="Arial" w:cs="Arial"/>
          <w:sz w:val="22"/>
          <w:szCs w:val="22"/>
        </w:rPr>
        <w:t xml:space="preserve"> designed </w:t>
      </w:r>
      <w:r w:rsidR="00E30B88">
        <w:rPr>
          <w:rFonts w:ascii="Arial" w:hAnsi="Arial" w:cs="Arial"/>
          <w:sz w:val="22"/>
          <w:szCs w:val="22"/>
        </w:rPr>
        <w:t xml:space="preserve">to </w:t>
      </w:r>
      <w:r w:rsidR="008668D8">
        <w:rPr>
          <w:rFonts w:ascii="Arial" w:hAnsi="Arial" w:cs="Arial"/>
          <w:sz w:val="22"/>
          <w:szCs w:val="22"/>
        </w:rPr>
        <w:t>improve</w:t>
      </w:r>
      <w:r w:rsidR="00E30B88">
        <w:rPr>
          <w:rFonts w:ascii="Arial" w:hAnsi="Arial" w:cs="Arial"/>
          <w:sz w:val="22"/>
          <w:szCs w:val="22"/>
        </w:rPr>
        <w:t xml:space="preserve">, maintain and/ or recover health whilst reducing the </w:t>
      </w:r>
      <w:r w:rsidR="0029018C">
        <w:rPr>
          <w:rFonts w:ascii="Arial" w:hAnsi="Arial" w:cs="Arial"/>
          <w:sz w:val="22"/>
          <w:szCs w:val="22"/>
        </w:rPr>
        <w:t xml:space="preserve">negative impact on the </w:t>
      </w:r>
      <w:proofErr w:type="spellStart"/>
      <w:r w:rsidR="00CE24CF">
        <w:rPr>
          <w:rFonts w:ascii="Arial" w:hAnsi="Arial" w:cs="Arial"/>
          <w:sz w:val="22"/>
          <w:szCs w:val="22"/>
        </w:rPr>
        <w:t>Th</w:t>
      </w:r>
      <w:r>
        <w:rPr>
          <w:rFonts w:ascii="Arial" w:hAnsi="Arial" w:cs="Arial"/>
          <w:sz w:val="22"/>
          <w:szCs w:val="22"/>
        </w:rPr>
        <w:t>future</w:t>
      </w:r>
      <w:proofErr w:type="spellEnd"/>
      <w:r>
        <w:rPr>
          <w:rFonts w:ascii="Arial" w:hAnsi="Arial" w:cs="Arial"/>
          <w:sz w:val="22"/>
          <w:szCs w:val="22"/>
        </w:rPr>
        <w:t xml:space="preserve"> generational health and </w:t>
      </w:r>
      <w:r w:rsidR="00C418E2">
        <w:rPr>
          <w:rFonts w:ascii="Arial" w:hAnsi="Arial" w:cs="Arial"/>
          <w:sz w:val="22"/>
          <w:szCs w:val="22"/>
        </w:rPr>
        <w:t xml:space="preserve">well-being. </w:t>
      </w:r>
      <w:r w:rsidR="00784231" w:rsidRPr="00784231">
        <w:rPr>
          <w:rFonts w:ascii="Arial" w:hAnsi="Arial" w:cs="Arial"/>
          <w:sz w:val="22"/>
          <w:szCs w:val="22"/>
        </w:rPr>
        <w:t>Sustainable Healthcare Education has devised three basic learning objectives to express the linkages between medical practise and a more environmentally and socially sustainable society. It is a community of academics, doctors, and health-care students</w:t>
      </w:r>
      <w:r w:rsidR="00CE24CF">
        <w:rPr>
          <w:rFonts w:ascii="Arial" w:hAnsi="Arial" w:cs="Arial"/>
          <w:sz w:val="22"/>
          <w:szCs w:val="22"/>
        </w:rPr>
        <w:t xml:space="preserve"> (</w:t>
      </w:r>
      <w:proofErr w:type="spellStart"/>
      <w:r w:rsidR="00CE24CF">
        <w:rPr>
          <w:rFonts w:ascii="Arial" w:hAnsi="Arial" w:cs="Arial"/>
          <w:sz w:val="22"/>
          <w:szCs w:val="22"/>
        </w:rPr>
        <w:t>Thelancet</w:t>
      </w:r>
      <w:proofErr w:type="spellEnd"/>
      <w:r w:rsidR="00CE24CF">
        <w:rPr>
          <w:rFonts w:ascii="Arial" w:hAnsi="Arial" w:cs="Arial"/>
          <w:sz w:val="22"/>
          <w:szCs w:val="22"/>
        </w:rPr>
        <w:t xml:space="preserve">, 2014). </w:t>
      </w:r>
      <w:r w:rsidR="00CD291E">
        <w:rPr>
          <w:rFonts w:ascii="Arial" w:hAnsi="Arial" w:cs="Arial"/>
          <w:sz w:val="22"/>
          <w:szCs w:val="22"/>
        </w:rPr>
        <w:t xml:space="preserve">The Unites Nations </w:t>
      </w:r>
      <w:r w:rsidR="00696602">
        <w:rPr>
          <w:rFonts w:ascii="Arial" w:hAnsi="Arial" w:cs="Arial"/>
          <w:sz w:val="22"/>
          <w:szCs w:val="22"/>
        </w:rPr>
        <w:t>call for action on sustainable development using 17 goals for all countries to protect the planet and promotes prosperity (</w:t>
      </w:r>
      <w:proofErr w:type="spellStart"/>
      <w:r w:rsidR="00696602">
        <w:rPr>
          <w:rFonts w:ascii="Arial" w:hAnsi="Arial" w:cs="Arial"/>
          <w:sz w:val="22"/>
          <w:szCs w:val="22"/>
        </w:rPr>
        <w:t>Neshovski</w:t>
      </w:r>
      <w:proofErr w:type="spellEnd"/>
      <w:r w:rsidR="00696602">
        <w:rPr>
          <w:rFonts w:ascii="Arial" w:hAnsi="Arial" w:cs="Arial"/>
          <w:sz w:val="22"/>
          <w:szCs w:val="22"/>
        </w:rPr>
        <w:t xml:space="preserve">, 2018). </w:t>
      </w:r>
      <w:r w:rsidR="00696602" w:rsidRPr="00696602">
        <w:rPr>
          <w:rFonts w:ascii="Arial" w:hAnsi="Arial" w:cs="Arial"/>
          <w:sz w:val="22"/>
          <w:szCs w:val="22"/>
        </w:rPr>
        <w:t xml:space="preserve">They acknowledge that eradicating poverty requires methods that promote economic growth and fulfil a variety of social needs, such as education, health, social protection, and employment opportunities, all while combating climate change and protecting the </w:t>
      </w:r>
      <w:r w:rsidR="00696602">
        <w:rPr>
          <w:rFonts w:ascii="Arial" w:hAnsi="Arial" w:cs="Arial"/>
          <w:sz w:val="22"/>
          <w:szCs w:val="22"/>
        </w:rPr>
        <w:t>environment (</w:t>
      </w:r>
      <w:proofErr w:type="spellStart"/>
      <w:r w:rsidR="00696602">
        <w:rPr>
          <w:rFonts w:ascii="Arial" w:hAnsi="Arial" w:cs="Arial"/>
          <w:sz w:val="22"/>
          <w:szCs w:val="22"/>
        </w:rPr>
        <w:t>Neshovski</w:t>
      </w:r>
      <w:proofErr w:type="spellEnd"/>
      <w:r w:rsidR="00696602">
        <w:rPr>
          <w:rFonts w:ascii="Arial" w:hAnsi="Arial" w:cs="Arial"/>
          <w:sz w:val="22"/>
          <w:szCs w:val="22"/>
        </w:rPr>
        <w:t xml:space="preserve">, 2018). </w:t>
      </w:r>
      <w:r w:rsidR="00CE24CF" w:rsidRPr="00CE24CF">
        <w:rPr>
          <w:rFonts w:ascii="Arial" w:hAnsi="Arial" w:cs="Arial"/>
          <w:sz w:val="22"/>
          <w:szCs w:val="22"/>
        </w:rPr>
        <w:t>The United Nations established 17 Sustainable Development Goals</w:t>
      </w:r>
      <w:r w:rsidR="00B35081">
        <w:rPr>
          <w:rFonts w:ascii="Arial" w:hAnsi="Arial" w:cs="Arial"/>
          <w:sz w:val="22"/>
          <w:szCs w:val="22"/>
        </w:rPr>
        <w:t xml:space="preserve"> (SDGs)</w:t>
      </w:r>
      <w:r w:rsidR="00CE24CF" w:rsidRPr="00CE24CF">
        <w:rPr>
          <w:rFonts w:ascii="Arial" w:hAnsi="Arial" w:cs="Arial"/>
          <w:sz w:val="22"/>
          <w:szCs w:val="22"/>
        </w:rPr>
        <w:t xml:space="preserve"> in 2015, with the aim of reaching them by 2030. The 193 United Nations have committed to these 17 goals.  Moreover, a further aim for the 2021 Solution Challenge is to design a project that uses Google technology to help address one or more of the 17 Sustainable Development Goals</w:t>
      </w:r>
      <w:r w:rsidR="00CE24CF">
        <w:rPr>
          <w:rFonts w:ascii="Arial" w:hAnsi="Arial" w:cs="Arial"/>
          <w:sz w:val="22"/>
          <w:szCs w:val="22"/>
        </w:rPr>
        <w:t xml:space="preserve"> (</w:t>
      </w:r>
      <w:proofErr w:type="spellStart"/>
      <w:r w:rsidR="00CE24CF">
        <w:rPr>
          <w:rFonts w:ascii="Arial" w:hAnsi="Arial" w:cs="Arial"/>
          <w:sz w:val="22"/>
          <w:szCs w:val="22"/>
        </w:rPr>
        <w:t>Unitednations</w:t>
      </w:r>
      <w:proofErr w:type="spellEnd"/>
      <w:r w:rsidR="00CE24CF">
        <w:rPr>
          <w:rFonts w:ascii="Arial" w:hAnsi="Arial" w:cs="Arial"/>
          <w:sz w:val="22"/>
          <w:szCs w:val="22"/>
        </w:rPr>
        <w:t xml:space="preserve">, 2014). </w:t>
      </w:r>
    </w:p>
    <w:p w14:paraId="0DF77391" w14:textId="77777777" w:rsidR="002F5A23" w:rsidRDefault="002F5A23" w:rsidP="00CE24CF">
      <w:pPr>
        <w:spacing w:line="360" w:lineRule="auto"/>
        <w:jc w:val="both"/>
        <w:rPr>
          <w:rFonts w:ascii="Arial" w:hAnsi="Arial" w:cs="Arial"/>
          <w:sz w:val="22"/>
          <w:szCs w:val="22"/>
        </w:rPr>
      </w:pPr>
    </w:p>
    <w:p w14:paraId="39283136" w14:textId="55F4B743" w:rsidR="003137B5" w:rsidRDefault="003137B5" w:rsidP="0045400E">
      <w:pPr>
        <w:spacing w:line="360" w:lineRule="auto"/>
        <w:jc w:val="both"/>
        <w:rPr>
          <w:rFonts w:ascii="Arial" w:hAnsi="Arial" w:cs="Arial"/>
          <w:sz w:val="22"/>
          <w:szCs w:val="22"/>
        </w:rPr>
      </w:pPr>
    </w:p>
    <w:p w14:paraId="5AE8B443" w14:textId="4BCF1BA2" w:rsidR="0053283F" w:rsidRDefault="007B2DAF" w:rsidP="0045400E">
      <w:pPr>
        <w:spacing w:line="360" w:lineRule="auto"/>
        <w:jc w:val="both"/>
        <w:rPr>
          <w:rFonts w:ascii="Arial" w:hAnsi="Arial" w:cs="Arial"/>
          <w:sz w:val="22"/>
          <w:szCs w:val="22"/>
        </w:rPr>
      </w:pPr>
      <w:r w:rsidRPr="007B2DAF">
        <w:rPr>
          <w:rFonts w:ascii="Arial" w:hAnsi="Arial" w:cs="Arial"/>
          <w:sz w:val="22"/>
          <w:szCs w:val="22"/>
        </w:rPr>
        <w:t xml:space="preserve">To achieve sustainability, there are 3 main objectives used in the planning </w:t>
      </w:r>
      <w:proofErr w:type="gramStart"/>
      <w:r w:rsidRPr="007B2DAF">
        <w:rPr>
          <w:rFonts w:ascii="Arial" w:hAnsi="Arial" w:cs="Arial"/>
          <w:sz w:val="22"/>
          <w:szCs w:val="22"/>
        </w:rPr>
        <w:t>system  that</w:t>
      </w:r>
      <w:proofErr w:type="gramEnd"/>
      <w:r w:rsidRPr="007B2DAF">
        <w:rPr>
          <w:rFonts w:ascii="Arial" w:hAnsi="Arial" w:cs="Arial"/>
          <w:sz w:val="22"/>
          <w:szCs w:val="22"/>
        </w:rPr>
        <w:t xml:space="preserve"> are interrelated and must be maintained in a mutually supportive manner (such that chances to produce net gains across all of the objectives may be taken.</w:t>
      </w:r>
      <w:r w:rsidR="004122DD">
        <w:rPr>
          <w:rFonts w:ascii="Arial" w:hAnsi="Arial" w:cs="Arial"/>
          <w:sz w:val="22"/>
          <w:szCs w:val="22"/>
        </w:rPr>
        <w:t xml:space="preserve"> The first objective involved the economy which is </w:t>
      </w:r>
      <w:r w:rsidR="00B71632" w:rsidRPr="00B71632">
        <w:rPr>
          <w:rFonts w:ascii="Arial" w:hAnsi="Arial" w:cs="Arial"/>
          <w:sz w:val="22"/>
          <w:szCs w:val="22"/>
        </w:rPr>
        <w:t>to assist in the development of a robust, attentive, and prosperous economy by order to ensure that there is enough land of the suitable types is available in the proper location and at the appropriate time supporting growth, innovation, and higher productivity; and by recognising and organising infrastructure provision.</w:t>
      </w:r>
      <w:r w:rsidR="00C02330">
        <w:rPr>
          <w:rFonts w:ascii="Arial" w:hAnsi="Arial" w:cs="Arial"/>
          <w:sz w:val="22"/>
          <w:szCs w:val="22"/>
        </w:rPr>
        <w:t xml:space="preserve"> </w:t>
      </w:r>
      <w:r w:rsidR="00B71632">
        <w:rPr>
          <w:rFonts w:ascii="Arial" w:hAnsi="Arial" w:cs="Arial"/>
          <w:sz w:val="22"/>
          <w:szCs w:val="22"/>
        </w:rPr>
        <w:t xml:space="preserve">The social objective is </w:t>
      </w:r>
      <w:r w:rsidR="004122DD">
        <w:rPr>
          <w:rFonts w:ascii="Arial" w:hAnsi="Arial" w:cs="Arial"/>
          <w:sz w:val="22"/>
          <w:szCs w:val="22"/>
        </w:rPr>
        <w:t>implemented to help</w:t>
      </w:r>
      <w:r w:rsidR="002072C7">
        <w:rPr>
          <w:rFonts w:ascii="Arial" w:hAnsi="Arial" w:cs="Arial"/>
          <w:sz w:val="22"/>
          <w:szCs w:val="22"/>
        </w:rPr>
        <w:t xml:space="preserve"> </w:t>
      </w:r>
      <w:r w:rsidR="002072C7" w:rsidRPr="002072C7">
        <w:rPr>
          <w:rFonts w:ascii="Arial" w:hAnsi="Arial" w:cs="Arial"/>
          <w:sz w:val="22"/>
          <w:szCs w:val="22"/>
        </w:rPr>
        <w:t xml:space="preserve">to help promote, </w:t>
      </w:r>
      <w:r w:rsidR="00B71632" w:rsidRPr="002072C7">
        <w:rPr>
          <w:rFonts w:ascii="Arial" w:hAnsi="Arial" w:cs="Arial"/>
          <w:sz w:val="22"/>
          <w:szCs w:val="22"/>
        </w:rPr>
        <w:t>community</w:t>
      </w:r>
      <w:r w:rsidR="002072C7" w:rsidRPr="002072C7">
        <w:rPr>
          <w:rFonts w:ascii="Arial" w:hAnsi="Arial" w:cs="Arial"/>
          <w:sz w:val="22"/>
          <w:szCs w:val="22"/>
        </w:rPr>
        <w:t xml:space="preserve"> that are strong and healthy by ensuring that an adequate number and diversity of homes are capable to satisfy the needs of existing and future generations; and by encouraging safe facilities with accessible services and open spaces that reflect future requirements and assist communities' health, social, and cultural well-being.</w:t>
      </w:r>
      <w:r w:rsidR="0053283F">
        <w:rPr>
          <w:rFonts w:ascii="Arial" w:hAnsi="Arial" w:cs="Arial"/>
          <w:sz w:val="22"/>
          <w:szCs w:val="22"/>
        </w:rPr>
        <w:t xml:space="preserve"> Finally, the </w:t>
      </w:r>
      <w:r w:rsidR="00C02330">
        <w:rPr>
          <w:rFonts w:ascii="Arial" w:hAnsi="Arial" w:cs="Arial"/>
          <w:sz w:val="22"/>
          <w:szCs w:val="22"/>
        </w:rPr>
        <w:t>environment</w:t>
      </w:r>
      <w:r w:rsidR="0053283F">
        <w:rPr>
          <w:rFonts w:ascii="Arial" w:hAnsi="Arial" w:cs="Arial"/>
          <w:sz w:val="22"/>
          <w:szCs w:val="22"/>
        </w:rPr>
        <w:t xml:space="preserve"> objective from the </w:t>
      </w:r>
      <w:r w:rsidR="00C02330">
        <w:rPr>
          <w:rFonts w:ascii="Arial" w:hAnsi="Arial" w:cs="Arial"/>
          <w:sz w:val="22"/>
          <w:szCs w:val="22"/>
        </w:rPr>
        <w:t>sustainability</w:t>
      </w:r>
      <w:r w:rsidR="0053283F">
        <w:rPr>
          <w:rFonts w:ascii="Arial" w:hAnsi="Arial" w:cs="Arial"/>
          <w:sz w:val="22"/>
          <w:szCs w:val="22"/>
        </w:rPr>
        <w:t xml:space="preserve"> in health and social care is to</w:t>
      </w:r>
      <w:r w:rsidR="0053283F" w:rsidRPr="0053283F">
        <w:rPr>
          <w:rFonts w:ascii="Arial" w:hAnsi="Arial" w:cs="Arial"/>
          <w:sz w:val="22"/>
          <w:szCs w:val="22"/>
        </w:rPr>
        <w:t xml:space="preserve"> maintain and improve our natural, built, and historic environments, including creating good use of land, increasing biodiversity, conserving natural resources, reducing pollution and waste, and managing and responding to climate change, including transitioning to a lower carbon footprint on the economy</w:t>
      </w:r>
      <w:r w:rsidR="0053283F">
        <w:rPr>
          <w:rFonts w:ascii="Arial" w:hAnsi="Arial" w:cs="Arial"/>
          <w:sz w:val="22"/>
          <w:szCs w:val="22"/>
        </w:rPr>
        <w:t>.</w:t>
      </w:r>
    </w:p>
    <w:p w14:paraId="4F96BB25" w14:textId="3193CB15" w:rsidR="0053283F" w:rsidRDefault="0053283F" w:rsidP="0053283F">
      <w:pPr>
        <w:spacing w:line="360" w:lineRule="auto"/>
        <w:jc w:val="both"/>
        <w:rPr>
          <w:rFonts w:ascii="Arial" w:hAnsi="Arial" w:cs="Arial"/>
          <w:sz w:val="22"/>
          <w:szCs w:val="22"/>
        </w:rPr>
      </w:pPr>
    </w:p>
    <w:p w14:paraId="0DE2AE83" w14:textId="77777777" w:rsidR="00B35081" w:rsidRDefault="00B35081" w:rsidP="0053283F">
      <w:pPr>
        <w:spacing w:line="360" w:lineRule="auto"/>
        <w:jc w:val="both"/>
        <w:rPr>
          <w:rFonts w:ascii="Arial" w:hAnsi="Arial" w:cs="Arial"/>
          <w:sz w:val="22"/>
          <w:szCs w:val="22"/>
        </w:rPr>
      </w:pPr>
    </w:p>
    <w:p w14:paraId="6E579891" w14:textId="0CE33C53" w:rsidR="002F5A23" w:rsidRDefault="00C02330" w:rsidP="0045400E">
      <w:pPr>
        <w:spacing w:line="360" w:lineRule="auto"/>
        <w:jc w:val="both"/>
        <w:rPr>
          <w:rFonts w:ascii="Arial" w:hAnsi="Arial" w:cs="Arial"/>
          <w:sz w:val="22"/>
          <w:szCs w:val="22"/>
        </w:rPr>
      </w:pPr>
      <w:r w:rsidRPr="00C02330">
        <w:rPr>
          <w:rFonts w:ascii="Arial" w:hAnsi="Arial" w:cs="Arial"/>
          <w:sz w:val="22"/>
          <w:szCs w:val="22"/>
        </w:rPr>
        <w:t xml:space="preserve">Dynamic public interest in policymaking can assist with mitigating destitution. It ensures that </w:t>
      </w:r>
      <w:r>
        <w:rPr>
          <w:rFonts w:ascii="Arial" w:hAnsi="Arial" w:cs="Arial"/>
          <w:sz w:val="22"/>
          <w:szCs w:val="22"/>
        </w:rPr>
        <w:t>individuals</w:t>
      </w:r>
      <w:r w:rsidRPr="00C02330">
        <w:rPr>
          <w:rFonts w:ascii="Arial" w:hAnsi="Arial" w:cs="Arial"/>
          <w:sz w:val="22"/>
          <w:szCs w:val="22"/>
        </w:rPr>
        <w:t xml:space="preserve"> privileges are secured and that </w:t>
      </w:r>
      <w:r>
        <w:rPr>
          <w:rFonts w:ascii="Arial" w:hAnsi="Arial" w:cs="Arial"/>
          <w:sz w:val="22"/>
          <w:szCs w:val="22"/>
        </w:rPr>
        <w:t xml:space="preserve">their </w:t>
      </w:r>
      <w:r w:rsidRPr="00C02330">
        <w:rPr>
          <w:rFonts w:ascii="Arial" w:hAnsi="Arial" w:cs="Arial"/>
          <w:sz w:val="22"/>
          <w:szCs w:val="22"/>
        </w:rPr>
        <w:t xml:space="preserve">voice is heard, that intergenerational </w:t>
      </w:r>
      <w:r w:rsidRPr="00C02330">
        <w:rPr>
          <w:rFonts w:ascii="Arial" w:hAnsi="Arial" w:cs="Arial"/>
          <w:sz w:val="22"/>
          <w:szCs w:val="22"/>
        </w:rPr>
        <w:lastRenderedPageBreak/>
        <w:t xml:space="preserve">information is shared, and that inventiveness and decisive reasoning are encouraged at all ages to assist with peopling's lives and networks improve. State run administrations can aid the formation of an empowering climate for poor people and distraught to foster significant positions and occupation possibilities. The private area plays a </w:t>
      </w:r>
      <w:r w:rsidR="004D542D">
        <w:rPr>
          <w:rFonts w:ascii="Arial" w:hAnsi="Arial" w:cs="Arial"/>
          <w:sz w:val="22"/>
          <w:szCs w:val="22"/>
        </w:rPr>
        <w:t>role</w:t>
      </w:r>
      <w:r w:rsidRPr="00C02330">
        <w:rPr>
          <w:rFonts w:ascii="Arial" w:hAnsi="Arial" w:cs="Arial"/>
          <w:sz w:val="22"/>
          <w:szCs w:val="22"/>
        </w:rPr>
        <w:t xml:space="preserve"> in choosing whether the development it produces is comprehensive and assists with reducing destitution. It can possibly increment hindered individuals' monetary choices. Science has made a major commitment to killing neediness. It has, for instance, expanded admittance to clean drinking water, diminished mortality from water-borne sicknesses, and further developed cleanliness to limit wellbeing hazards related with debased water and helpless sterili</w:t>
      </w:r>
      <w:r>
        <w:rPr>
          <w:rFonts w:ascii="Arial" w:hAnsi="Arial" w:cs="Arial"/>
          <w:sz w:val="22"/>
          <w:szCs w:val="22"/>
        </w:rPr>
        <w:t>s</w:t>
      </w:r>
      <w:r w:rsidRPr="00C02330">
        <w:rPr>
          <w:rFonts w:ascii="Arial" w:hAnsi="Arial" w:cs="Arial"/>
          <w:sz w:val="22"/>
          <w:szCs w:val="22"/>
        </w:rPr>
        <w:t>ation</w:t>
      </w:r>
      <w:r w:rsidR="004D542D">
        <w:rPr>
          <w:rFonts w:ascii="Arial" w:hAnsi="Arial" w:cs="Arial"/>
          <w:sz w:val="22"/>
          <w:szCs w:val="22"/>
        </w:rPr>
        <w:t xml:space="preserve"> (Gov, 2021).</w:t>
      </w:r>
    </w:p>
    <w:p w14:paraId="4F4BE9B4" w14:textId="2BF61C7D" w:rsidR="00C02330" w:rsidRDefault="00C02330" w:rsidP="00C02330">
      <w:pPr>
        <w:rPr>
          <w:rFonts w:ascii="Arial" w:hAnsi="Arial" w:cs="Arial"/>
          <w:sz w:val="22"/>
          <w:szCs w:val="22"/>
        </w:rPr>
      </w:pPr>
    </w:p>
    <w:p w14:paraId="1BAFB902" w14:textId="0E8C1D8D" w:rsidR="00B35081" w:rsidRDefault="00B35081" w:rsidP="00C02330">
      <w:pPr>
        <w:rPr>
          <w:rFonts w:ascii="Arial" w:hAnsi="Arial" w:cs="Arial"/>
          <w:sz w:val="22"/>
          <w:szCs w:val="22"/>
        </w:rPr>
      </w:pPr>
    </w:p>
    <w:p w14:paraId="093E816D" w14:textId="3DF7D969" w:rsidR="00C02330" w:rsidRPr="00C02330" w:rsidRDefault="00C02330" w:rsidP="00C02330">
      <w:pPr>
        <w:rPr>
          <w:rFonts w:ascii="Arial" w:hAnsi="Arial" w:cs="Arial"/>
          <w:sz w:val="22"/>
          <w:szCs w:val="22"/>
        </w:rPr>
      </w:pPr>
    </w:p>
    <w:p w14:paraId="41326D07" w14:textId="77777777" w:rsidR="002E1F69" w:rsidRDefault="002E1F69" w:rsidP="00C02330">
      <w:pPr>
        <w:tabs>
          <w:tab w:val="left" w:pos="1231"/>
        </w:tabs>
        <w:rPr>
          <w:rFonts w:ascii="Arial" w:hAnsi="Arial" w:cs="Arial"/>
          <w:sz w:val="22"/>
          <w:szCs w:val="22"/>
        </w:rPr>
      </w:pPr>
    </w:p>
    <w:p w14:paraId="71E6DD9A" w14:textId="4FFDC74D" w:rsidR="0000480B" w:rsidRDefault="00B35081" w:rsidP="00B35081">
      <w:pPr>
        <w:tabs>
          <w:tab w:val="left" w:pos="1231"/>
        </w:tabs>
        <w:spacing w:line="360" w:lineRule="auto"/>
        <w:jc w:val="both"/>
        <w:rPr>
          <w:rFonts w:ascii="Arial" w:hAnsi="Arial" w:cs="Arial"/>
          <w:sz w:val="22"/>
          <w:szCs w:val="22"/>
        </w:rPr>
      </w:pPr>
      <w:r>
        <w:rPr>
          <w:rFonts w:ascii="Arial" w:hAnsi="Arial" w:cs="Arial"/>
          <w:sz w:val="22"/>
          <w:szCs w:val="22"/>
        </w:rPr>
        <w:t xml:space="preserve">Sustainable development strategies </w:t>
      </w:r>
      <w:proofErr w:type="gramStart"/>
      <w:r w:rsidRPr="00B35081">
        <w:rPr>
          <w:rFonts w:ascii="Arial" w:hAnsi="Arial" w:cs="Arial"/>
          <w:sz w:val="22"/>
          <w:szCs w:val="22"/>
        </w:rPr>
        <w:t>gives</w:t>
      </w:r>
      <w:proofErr w:type="gramEnd"/>
      <w:r w:rsidRPr="00B35081">
        <w:rPr>
          <w:rFonts w:ascii="Arial" w:hAnsi="Arial" w:cs="Arial"/>
          <w:sz w:val="22"/>
          <w:szCs w:val="22"/>
        </w:rPr>
        <w:t xml:space="preserve"> a goal oriented, internationally concurred</w:t>
      </w:r>
      <w:r>
        <w:rPr>
          <w:rFonts w:ascii="Arial" w:hAnsi="Arial" w:cs="Arial"/>
          <w:sz w:val="22"/>
          <w:szCs w:val="22"/>
        </w:rPr>
        <w:t xml:space="preserve"> </w:t>
      </w:r>
      <w:r w:rsidRPr="00B35081">
        <w:rPr>
          <w:rFonts w:ascii="Arial" w:hAnsi="Arial" w:cs="Arial"/>
          <w:sz w:val="22"/>
          <w:szCs w:val="22"/>
        </w:rPr>
        <w:t xml:space="preserve">plan for the world we need to see by 2030 and is revolved around the 17 </w:t>
      </w:r>
      <w:r>
        <w:rPr>
          <w:rFonts w:ascii="Arial" w:hAnsi="Arial" w:cs="Arial"/>
          <w:sz w:val="22"/>
          <w:szCs w:val="22"/>
        </w:rPr>
        <w:t>SDGs.</w:t>
      </w:r>
      <w:r w:rsidR="002C1CA7">
        <w:rPr>
          <w:rFonts w:ascii="Arial" w:hAnsi="Arial" w:cs="Arial"/>
          <w:sz w:val="22"/>
          <w:szCs w:val="22"/>
        </w:rPr>
        <w:t xml:space="preserve"> </w:t>
      </w:r>
      <w:r w:rsidRPr="00B35081">
        <w:rPr>
          <w:rFonts w:ascii="Arial" w:hAnsi="Arial" w:cs="Arial"/>
          <w:sz w:val="22"/>
          <w:szCs w:val="22"/>
        </w:rPr>
        <w:t>The Feasible Improvement Objectives are supported by 169 targets which address a wide scope of issues confronting both created and emerging nations.</w:t>
      </w:r>
      <w:r>
        <w:rPr>
          <w:rFonts w:ascii="Arial" w:hAnsi="Arial" w:cs="Arial"/>
          <w:sz w:val="22"/>
          <w:szCs w:val="22"/>
        </w:rPr>
        <w:t xml:space="preserve"> </w:t>
      </w:r>
      <w:r w:rsidR="002C1CA7">
        <w:rPr>
          <w:rFonts w:ascii="Arial" w:hAnsi="Arial" w:cs="Arial"/>
          <w:sz w:val="22"/>
          <w:szCs w:val="22"/>
        </w:rPr>
        <w:t xml:space="preserve">(Gov, 2021). </w:t>
      </w:r>
      <w:r w:rsidR="002C1CA7" w:rsidRPr="002C1CA7">
        <w:rPr>
          <w:rFonts w:ascii="Arial" w:hAnsi="Arial" w:cs="Arial"/>
          <w:sz w:val="22"/>
          <w:szCs w:val="22"/>
        </w:rPr>
        <w:t xml:space="preserve">These </w:t>
      </w:r>
      <w:r w:rsidR="002C1CA7" w:rsidRPr="002C1CA7">
        <w:rPr>
          <w:rFonts w:ascii="Arial" w:hAnsi="Arial" w:cs="Arial"/>
          <w:sz w:val="22"/>
          <w:szCs w:val="22"/>
        </w:rPr>
        <w:t>interrelated</w:t>
      </w:r>
      <w:r w:rsidR="002C1CA7" w:rsidRPr="002C1CA7">
        <w:rPr>
          <w:rFonts w:ascii="Arial" w:hAnsi="Arial" w:cs="Arial"/>
          <w:sz w:val="22"/>
          <w:szCs w:val="22"/>
        </w:rPr>
        <w:t xml:space="preserve"> issues incorporate destitution, imbalance, environmental change, comprehensive social orders and admittance to wellbeing and </w:t>
      </w:r>
      <w:proofErr w:type="spellStart"/>
      <w:r w:rsidR="002C1CA7" w:rsidRPr="002C1CA7">
        <w:rPr>
          <w:rFonts w:ascii="Arial" w:hAnsi="Arial" w:cs="Arial"/>
          <w:sz w:val="22"/>
          <w:szCs w:val="22"/>
        </w:rPr>
        <w:t>instruction</w:t>
      </w:r>
      <w:r w:rsidR="0000480B" w:rsidRPr="0000480B">
        <w:rPr>
          <w:rFonts w:ascii="Arial" w:hAnsi="Arial" w:cs="Arial"/>
          <w:sz w:val="22"/>
          <w:szCs w:val="22"/>
        </w:rPr>
        <w:t>The</w:t>
      </w:r>
      <w:proofErr w:type="spellEnd"/>
      <w:r w:rsidR="0000480B" w:rsidRPr="0000480B">
        <w:rPr>
          <w:rFonts w:ascii="Arial" w:hAnsi="Arial" w:cs="Arial"/>
          <w:sz w:val="22"/>
          <w:szCs w:val="22"/>
        </w:rPr>
        <w:t xml:space="preserve"> inclusion of all people is a major obligation of the aims, ensuring that advancement growth reaches the most powerless and underserved communities, as well as the destitute. The SDGs apply to all nations, with all areas playing a role in their implementation. The UK is responsible for achieving the </w:t>
      </w:r>
      <w:r w:rsidR="0000480B">
        <w:rPr>
          <w:rFonts w:ascii="Arial" w:hAnsi="Arial" w:cs="Arial"/>
          <w:sz w:val="22"/>
          <w:szCs w:val="22"/>
        </w:rPr>
        <w:t>o</w:t>
      </w:r>
      <w:r w:rsidR="0000480B" w:rsidRPr="0000480B">
        <w:rPr>
          <w:rFonts w:ascii="Arial" w:hAnsi="Arial" w:cs="Arial"/>
          <w:sz w:val="22"/>
          <w:szCs w:val="22"/>
        </w:rPr>
        <w:t>bjectives on a local level as well as supporting their attainment on a global scale (GOV, 2021).</w:t>
      </w:r>
    </w:p>
    <w:p w14:paraId="55D3B5A1" w14:textId="77777777" w:rsidR="001943A8" w:rsidRDefault="001943A8" w:rsidP="00B35081">
      <w:pPr>
        <w:tabs>
          <w:tab w:val="left" w:pos="1231"/>
        </w:tabs>
        <w:spacing w:line="360" w:lineRule="auto"/>
        <w:jc w:val="both"/>
        <w:rPr>
          <w:rFonts w:ascii="Arial" w:hAnsi="Arial" w:cs="Arial"/>
          <w:sz w:val="22"/>
          <w:szCs w:val="22"/>
        </w:rPr>
      </w:pPr>
    </w:p>
    <w:p w14:paraId="7C5F85D5" w14:textId="779E2EA4" w:rsidR="0032641F" w:rsidRDefault="0032641F" w:rsidP="002F5A23">
      <w:pPr>
        <w:tabs>
          <w:tab w:val="left" w:pos="1231"/>
        </w:tabs>
        <w:spacing w:line="360" w:lineRule="auto"/>
        <w:jc w:val="both"/>
        <w:rPr>
          <w:rFonts w:ascii="Arial" w:hAnsi="Arial" w:cs="Arial"/>
          <w:sz w:val="22"/>
          <w:szCs w:val="22"/>
        </w:rPr>
      </w:pPr>
    </w:p>
    <w:p w14:paraId="163531D2" w14:textId="43E9E2B0" w:rsidR="002F5A23" w:rsidRDefault="0032641F" w:rsidP="002F5A23">
      <w:pPr>
        <w:tabs>
          <w:tab w:val="left" w:pos="1231"/>
        </w:tabs>
        <w:spacing w:line="360" w:lineRule="auto"/>
        <w:jc w:val="both"/>
        <w:rPr>
          <w:rFonts w:ascii="Arial" w:hAnsi="Arial" w:cs="Arial"/>
          <w:sz w:val="22"/>
          <w:szCs w:val="22"/>
        </w:rPr>
      </w:pPr>
      <w:r w:rsidRPr="0032641F">
        <w:rPr>
          <w:rFonts w:ascii="Arial" w:hAnsi="Arial" w:cs="Arial"/>
          <w:sz w:val="22"/>
          <w:szCs w:val="22"/>
        </w:rPr>
        <w:t>Incorporating social, monetary and ecological destinations, assessing their suggestions for dif</w:t>
      </w:r>
      <w:r>
        <w:rPr>
          <w:rFonts w:ascii="Arial" w:hAnsi="Arial" w:cs="Arial"/>
          <w:sz w:val="22"/>
          <w:szCs w:val="22"/>
        </w:rPr>
        <w:t>f</w:t>
      </w:r>
      <w:r w:rsidRPr="0032641F">
        <w:rPr>
          <w:rFonts w:ascii="Arial" w:hAnsi="Arial" w:cs="Arial"/>
          <w:sz w:val="22"/>
          <w:szCs w:val="22"/>
        </w:rPr>
        <w:t>erent financial gatherings and for people in the future, presents numerous political troubles. Such complicated difficulties can</w:t>
      </w:r>
      <w:r>
        <w:rPr>
          <w:rFonts w:ascii="Arial" w:hAnsi="Arial" w:cs="Arial"/>
          <w:sz w:val="22"/>
          <w:szCs w:val="22"/>
        </w:rPr>
        <w:t xml:space="preserve">not </w:t>
      </w:r>
      <w:r w:rsidRPr="0032641F">
        <w:rPr>
          <w:rFonts w:ascii="Arial" w:hAnsi="Arial" w:cs="Arial"/>
          <w:sz w:val="22"/>
          <w:szCs w:val="22"/>
        </w:rPr>
        <w:t>be handled on an impromptu or piecemeal premise</w:t>
      </w:r>
      <w:r w:rsidR="00AC195E">
        <w:rPr>
          <w:rFonts w:ascii="Arial" w:hAnsi="Arial" w:cs="Arial"/>
          <w:sz w:val="22"/>
          <w:szCs w:val="22"/>
        </w:rPr>
        <w:t xml:space="preserve"> (Berry, Garcia-Blanco and Moore, 2015). I</w:t>
      </w:r>
      <w:r w:rsidRPr="0032641F">
        <w:rPr>
          <w:rFonts w:ascii="Arial" w:hAnsi="Arial" w:cs="Arial"/>
          <w:sz w:val="22"/>
          <w:szCs w:val="22"/>
        </w:rPr>
        <w:t xml:space="preserve">n the first place, nations need to have a </w:t>
      </w:r>
      <w:r w:rsidR="00C428BF">
        <w:rPr>
          <w:rFonts w:ascii="Arial" w:hAnsi="Arial" w:cs="Arial"/>
          <w:sz w:val="22"/>
          <w:szCs w:val="22"/>
        </w:rPr>
        <w:t>concept</w:t>
      </w:r>
      <w:r>
        <w:rPr>
          <w:rFonts w:ascii="Arial" w:hAnsi="Arial" w:cs="Arial"/>
          <w:sz w:val="22"/>
          <w:szCs w:val="22"/>
        </w:rPr>
        <w:t xml:space="preserve"> </w:t>
      </w:r>
      <w:r w:rsidRPr="0032641F">
        <w:rPr>
          <w:rFonts w:ascii="Arial" w:hAnsi="Arial" w:cs="Arial"/>
          <w:sz w:val="22"/>
          <w:szCs w:val="22"/>
        </w:rPr>
        <w:t xml:space="preserve">of progress </w:t>
      </w:r>
      <w:r w:rsidR="00C428BF">
        <w:rPr>
          <w:rFonts w:ascii="Arial" w:hAnsi="Arial" w:cs="Arial"/>
          <w:sz w:val="22"/>
          <w:szCs w:val="22"/>
        </w:rPr>
        <w:t xml:space="preserve">and what future challenges may arise. </w:t>
      </w:r>
      <w:r>
        <w:rPr>
          <w:rFonts w:ascii="Arial" w:hAnsi="Arial" w:cs="Arial"/>
          <w:sz w:val="22"/>
          <w:szCs w:val="22"/>
        </w:rPr>
        <w:t>The vision</w:t>
      </w:r>
      <w:r w:rsidRPr="0032641F">
        <w:rPr>
          <w:rFonts w:ascii="Arial" w:hAnsi="Arial" w:cs="Arial"/>
          <w:sz w:val="22"/>
          <w:szCs w:val="22"/>
        </w:rPr>
        <w:t xml:space="preserve"> should mirror the </w:t>
      </w:r>
      <w:r w:rsidR="00B35081">
        <w:rPr>
          <w:rFonts w:ascii="Arial" w:hAnsi="Arial" w:cs="Arial"/>
          <w:sz w:val="22"/>
          <w:szCs w:val="22"/>
        </w:rPr>
        <w:t>nation’s</w:t>
      </w:r>
      <w:r w:rsidR="0069089F">
        <w:rPr>
          <w:rFonts w:ascii="Arial" w:hAnsi="Arial" w:cs="Arial"/>
          <w:sz w:val="22"/>
          <w:szCs w:val="22"/>
        </w:rPr>
        <w:t xml:space="preserve"> history</w:t>
      </w:r>
      <w:r w:rsidRPr="0032641F">
        <w:rPr>
          <w:rFonts w:ascii="Arial" w:hAnsi="Arial" w:cs="Arial"/>
          <w:sz w:val="22"/>
          <w:szCs w:val="22"/>
        </w:rPr>
        <w:t xml:space="preserve"> and basic beliefs and be generally divided between people in general just as monetary and different entertainers across the political range</w:t>
      </w:r>
      <w:r w:rsidR="00AC195E">
        <w:rPr>
          <w:rFonts w:ascii="Arial" w:hAnsi="Arial" w:cs="Arial"/>
          <w:sz w:val="22"/>
          <w:szCs w:val="22"/>
        </w:rPr>
        <w:t xml:space="preserve"> </w:t>
      </w:r>
      <w:r w:rsidR="00AC195E">
        <w:rPr>
          <w:rFonts w:ascii="Arial" w:hAnsi="Arial" w:cs="Arial"/>
          <w:sz w:val="22"/>
          <w:szCs w:val="22"/>
        </w:rPr>
        <w:t>(Berry, Garcia-Blanco and Moore, 2015)</w:t>
      </w:r>
      <w:r w:rsidRPr="0032641F">
        <w:rPr>
          <w:rFonts w:ascii="Arial" w:hAnsi="Arial" w:cs="Arial"/>
          <w:sz w:val="22"/>
          <w:szCs w:val="22"/>
        </w:rPr>
        <w:t>. They additionally need multi-partner fora (counting delegates of government, business, work and common society) to look at accessible approach choices and make an interpretation of the expansive vision into explicit short and long</w:t>
      </w:r>
      <w:r w:rsidR="009871CF">
        <w:rPr>
          <w:rFonts w:ascii="Arial" w:hAnsi="Arial" w:cs="Arial"/>
          <w:sz w:val="22"/>
          <w:szCs w:val="22"/>
        </w:rPr>
        <w:t xml:space="preserve">-term </w:t>
      </w:r>
      <w:r w:rsidRPr="0032641F">
        <w:rPr>
          <w:rFonts w:ascii="Arial" w:hAnsi="Arial" w:cs="Arial"/>
          <w:sz w:val="22"/>
          <w:szCs w:val="22"/>
        </w:rPr>
        <w:t>targets at the public and nearby levels</w:t>
      </w:r>
      <w:r w:rsidR="009871CF">
        <w:rPr>
          <w:rFonts w:ascii="Arial" w:hAnsi="Arial" w:cs="Arial"/>
          <w:sz w:val="22"/>
          <w:szCs w:val="22"/>
        </w:rPr>
        <w:t xml:space="preserve"> (</w:t>
      </w:r>
      <w:proofErr w:type="spellStart"/>
      <w:r w:rsidR="009871CF">
        <w:rPr>
          <w:rFonts w:ascii="Arial" w:hAnsi="Arial" w:cs="Arial"/>
          <w:sz w:val="22"/>
          <w:szCs w:val="22"/>
        </w:rPr>
        <w:t>Chotchoun</w:t>
      </w:r>
      <w:r w:rsidR="00BB588A">
        <w:rPr>
          <w:rFonts w:ascii="Arial" w:hAnsi="Arial" w:cs="Arial"/>
          <w:sz w:val="22"/>
          <w:szCs w:val="22"/>
        </w:rPr>
        <w:t>gchatchai</w:t>
      </w:r>
      <w:proofErr w:type="spellEnd"/>
      <w:r w:rsidR="00BB588A">
        <w:rPr>
          <w:rFonts w:ascii="Arial" w:hAnsi="Arial" w:cs="Arial"/>
          <w:sz w:val="22"/>
          <w:szCs w:val="22"/>
        </w:rPr>
        <w:t xml:space="preserve"> </w:t>
      </w:r>
      <w:r w:rsidR="00BB588A" w:rsidRPr="00BB588A">
        <w:rPr>
          <w:rFonts w:ascii="Arial" w:hAnsi="Arial" w:cs="Arial"/>
          <w:i/>
          <w:iCs/>
          <w:sz w:val="22"/>
          <w:szCs w:val="22"/>
        </w:rPr>
        <w:t>et al</w:t>
      </w:r>
      <w:r w:rsidR="00BB588A">
        <w:rPr>
          <w:rFonts w:ascii="Arial" w:hAnsi="Arial" w:cs="Arial"/>
          <w:sz w:val="22"/>
          <w:szCs w:val="22"/>
        </w:rPr>
        <w:t>., 2020)</w:t>
      </w:r>
      <w:r w:rsidRPr="0032641F">
        <w:rPr>
          <w:rFonts w:ascii="Arial" w:hAnsi="Arial" w:cs="Arial"/>
          <w:sz w:val="22"/>
          <w:szCs w:val="22"/>
        </w:rPr>
        <w:t>.</w:t>
      </w:r>
      <w:r w:rsidR="0069089F">
        <w:rPr>
          <w:rFonts w:ascii="Arial" w:hAnsi="Arial" w:cs="Arial"/>
          <w:sz w:val="22"/>
          <w:szCs w:val="22"/>
        </w:rPr>
        <w:t xml:space="preserve"> </w:t>
      </w:r>
    </w:p>
    <w:p w14:paraId="3F11909E" w14:textId="77777777" w:rsidR="002E1F69" w:rsidRDefault="002E1F69" w:rsidP="002F5A23">
      <w:pPr>
        <w:tabs>
          <w:tab w:val="left" w:pos="1231"/>
        </w:tabs>
        <w:spacing w:line="360" w:lineRule="auto"/>
        <w:jc w:val="both"/>
        <w:rPr>
          <w:rFonts w:ascii="Arial" w:hAnsi="Arial" w:cs="Arial"/>
          <w:sz w:val="22"/>
          <w:szCs w:val="22"/>
        </w:rPr>
      </w:pPr>
    </w:p>
    <w:p w14:paraId="4C298425" w14:textId="77777777" w:rsidR="002F5A23" w:rsidRDefault="002F5A23" w:rsidP="002F5A23">
      <w:pPr>
        <w:tabs>
          <w:tab w:val="left" w:pos="1231"/>
        </w:tabs>
        <w:spacing w:line="360" w:lineRule="auto"/>
        <w:jc w:val="both"/>
        <w:rPr>
          <w:rFonts w:ascii="Arial" w:hAnsi="Arial" w:cs="Arial"/>
          <w:sz w:val="22"/>
          <w:szCs w:val="22"/>
        </w:rPr>
      </w:pPr>
    </w:p>
    <w:p w14:paraId="0A7049EF" w14:textId="12B4FC29" w:rsidR="0032641F" w:rsidRDefault="0032641F" w:rsidP="002F5A23">
      <w:pPr>
        <w:tabs>
          <w:tab w:val="left" w:pos="1231"/>
        </w:tabs>
        <w:spacing w:line="360" w:lineRule="auto"/>
        <w:jc w:val="both"/>
        <w:rPr>
          <w:rFonts w:ascii="Arial" w:hAnsi="Arial" w:cs="Arial"/>
          <w:sz w:val="22"/>
          <w:szCs w:val="22"/>
        </w:rPr>
      </w:pPr>
      <w:r w:rsidRPr="0032641F">
        <w:rPr>
          <w:rFonts w:ascii="Arial" w:hAnsi="Arial" w:cs="Arial"/>
          <w:sz w:val="22"/>
          <w:szCs w:val="22"/>
        </w:rPr>
        <w:lastRenderedPageBreak/>
        <w:t xml:space="preserve">Systems for </w:t>
      </w:r>
      <w:r w:rsidR="00C615D6">
        <w:rPr>
          <w:rFonts w:ascii="Arial" w:hAnsi="Arial" w:cs="Arial"/>
          <w:sz w:val="22"/>
          <w:szCs w:val="22"/>
        </w:rPr>
        <w:t xml:space="preserve">a collective of various economic influencers </w:t>
      </w:r>
      <w:r w:rsidRPr="0032641F">
        <w:rPr>
          <w:rFonts w:ascii="Arial" w:hAnsi="Arial" w:cs="Arial"/>
          <w:sz w:val="22"/>
          <w:szCs w:val="22"/>
        </w:rPr>
        <w:t>are fundamental to anal</w:t>
      </w:r>
      <w:r w:rsidR="00C615D6">
        <w:rPr>
          <w:rFonts w:ascii="Arial" w:hAnsi="Arial" w:cs="Arial"/>
          <w:sz w:val="22"/>
          <w:szCs w:val="22"/>
        </w:rPr>
        <w:t>yse</w:t>
      </w:r>
      <w:r w:rsidRPr="0032641F">
        <w:rPr>
          <w:rFonts w:ascii="Arial" w:hAnsi="Arial" w:cs="Arial"/>
          <w:sz w:val="22"/>
          <w:szCs w:val="22"/>
        </w:rPr>
        <w:t xml:space="preserve"> the collaboration between strategy choices taken at various levels and in various areas and their suggestions for various financial gatherings</w:t>
      </w:r>
      <w:r w:rsidR="00C615D6">
        <w:rPr>
          <w:rFonts w:ascii="Arial" w:hAnsi="Arial" w:cs="Arial"/>
          <w:sz w:val="22"/>
          <w:szCs w:val="22"/>
        </w:rPr>
        <w:t xml:space="preserve"> including the business, government and civil society</w:t>
      </w:r>
      <w:r w:rsidR="00AC195E">
        <w:rPr>
          <w:rFonts w:ascii="Arial" w:hAnsi="Arial" w:cs="Arial"/>
          <w:sz w:val="22"/>
          <w:szCs w:val="22"/>
        </w:rPr>
        <w:t xml:space="preserve"> (OECD, 2021)</w:t>
      </w:r>
      <w:r w:rsidRPr="0032641F">
        <w:rPr>
          <w:rFonts w:ascii="Arial" w:hAnsi="Arial" w:cs="Arial"/>
          <w:sz w:val="22"/>
          <w:szCs w:val="22"/>
        </w:rPr>
        <w:t>. These should accommodate the dynamic support of common society and private area partners in strategy definition and arranging at different levels.</w:t>
      </w:r>
      <w:r w:rsidR="00C615D6">
        <w:rPr>
          <w:rFonts w:ascii="Arial" w:hAnsi="Arial" w:cs="Arial"/>
          <w:sz w:val="22"/>
          <w:szCs w:val="22"/>
        </w:rPr>
        <w:t xml:space="preserve"> In addition</w:t>
      </w:r>
      <w:r w:rsidRPr="0032641F">
        <w:rPr>
          <w:rFonts w:ascii="Arial" w:hAnsi="Arial" w:cs="Arial"/>
          <w:sz w:val="22"/>
          <w:szCs w:val="22"/>
        </w:rPr>
        <w:t>, an ability to screen current social, financial and ecological conditions and probable future patterns, is important to have the option to survey choices and con</w:t>
      </w:r>
      <w:r w:rsidR="00C615D6">
        <w:rPr>
          <w:rFonts w:ascii="Arial" w:hAnsi="Arial" w:cs="Arial"/>
          <w:sz w:val="22"/>
          <w:szCs w:val="22"/>
        </w:rPr>
        <w:t>s</w:t>
      </w:r>
      <w:r w:rsidRPr="0032641F">
        <w:rPr>
          <w:rFonts w:ascii="Arial" w:hAnsi="Arial" w:cs="Arial"/>
          <w:sz w:val="22"/>
          <w:szCs w:val="22"/>
        </w:rPr>
        <w:t>traints, characteri</w:t>
      </w:r>
      <w:r w:rsidR="00C615D6">
        <w:rPr>
          <w:rFonts w:ascii="Arial" w:hAnsi="Arial" w:cs="Arial"/>
          <w:sz w:val="22"/>
          <w:szCs w:val="22"/>
        </w:rPr>
        <w:t>s</w:t>
      </w:r>
      <w:r w:rsidRPr="0032641F">
        <w:rPr>
          <w:rFonts w:ascii="Arial" w:hAnsi="Arial" w:cs="Arial"/>
          <w:sz w:val="22"/>
          <w:szCs w:val="22"/>
        </w:rPr>
        <w:t>e practical targets,</w:t>
      </w:r>
      <w:r w:rsidR="00C615D6">
        <w:rPr>
          <w:rFonts w:ascii="Arial" w:hAnsi="Arial" w:cs="Arial"/>
          <w:sz w:val="22"/>
          <w:szCs w:val="22"/>
        </w:rPr>
        <w:t xml:space="preserve"> s</w:t>
      </w:r>
      <w:r w:rsidRPr="0032641F">
        <w:rPr>
          <w:rFonts w:ascii="Arial" w:hAnsi="Arial" w:cs="Arial"/>
          <w:sz w:val="22"/>
          <w:szCs w:val="22"/>
        </w:rPr>
        <w:t>creen progress towards concurred objectives and distinguish important shifts in direction</w:t>
      </w:r>
      <w:r w:rsidR="00AC195E">
        <w:rPr>
          <w:rFonts w:ascii="Arial" w:hAnsi="Arial" w:cs="Arial"/>
          <w:sz w:val="22"/>
          <w:szCs w:val="22"/>
        </w:rPr>
        <w:t xml:space="preserve"> </w:t>
      </w:r>
      <w:r w:rsidR="00AC195E">
        <w:rPr>
          <w:rFonts w:ascii="Arial" w:hAnsi="Arial" w:cs="Arial"/>
          <w:sz w:val="22"/>
          <w:szCs w:val="22"/>
        </w:rPr>
        <w:t>OECD, 2021)</w:t>
      </w:r>
      <w:r w:rsidRPr="0032641F">
        <w:rPr>
          <w:rFonts w:ascii="Arial" w:hAnsi="Arial" w:cs="Arial"/>
          <w:sz w:val="22"/>
          <w:szCs w:val="22"/>
        </w:rPr>
        <w:t>.</w:t>
      </w:r>
      <w:r w:rsidR="00C615D6">
        <w:rPr>
          <w:rFonts w:ascii="Arial" w:hAnsi="Arial" w:cs="Arial"/>
          <w:sz w:val="22"/>
          <w:szCs w:val="22"/>
        </w:rPr>
        <w:t xml:space="preserve"> </w:t>
      </w:r>
      <w:r w:rsidR="002F5A23">
        <w:rPr>
          <w:rFonts w:ascii="Arial" w:hAnsi="Arial" w:cs="Arial"/>
          <w:sz w:val="22"/>
          <w:szCs w:val="22"/>
        </w:rPr>
        <w:t>Together</w:t>
      </w:r>
      <w:r w:rsidRPr="0032641F">
        <w:rPr>
          <w:rFonts w:ascii="Arial" w:hAnsi="Arial" w:cs="Arial"/>
          <w:sz w:val="22"/>
          <w:szCs w:val="22"/>
        </w:rPr>
        <w:t xml:space="preserve">, these components structure the premise of a feasible methodology. As such, a methodology is anything but a fantastic arrangement or set of plans, but instead a </w:t>
      </w:r>
      <w:r w:rsidR="002F5A23" w:rsidRPr="0032641F">
        <w:rPr>
          <w:rFonts w:ascii="Arial" w:hAnsi="Arial" w:cs="Arial"/>
          <w:sz w:val="22"/>
          <w:szCs w:val="22"/>
        </w:rPr>
        <w:t>gathering</w:t>
      </w:r>
      <w:r w:rsidRPr="0032641F">
        <w:rPr>
          <w:rFonts w:ascii="Arial" w:hAnsi="Arial" w:cs="Arial"/>
          <w:sz w:val="22"/>
          <w:szCs w:val="22"/>
        </w:rPr>
        <w:t xml:space="preserve"> of </w:t>
      </w:r>
      <w:r w:rsidR="002F5A23" w:rsidRPr="0032641F">
        <w:rPr>
          <w:rFonts w:ascii="Arial" w:hAnsi="Arial" w:cs="Arial"/>
          <w:sz w:val="22"/>
          <w:szCs w:val="22"/>
        </w:rPr>
        <w:t>mechanisms</w:t>
      </w:r>
      <w:r w:rsidRPr="0032641F">
        <w:rPr>
          <w:rFonts w:ascii="Arial" w:hAnsi="Arial" w:cs="Arial"/>
          <w:sz w:val="22"/>
          <w:szCs w:val="22"/>
        </w:rPr>
        <w:t xml:space="preserve"> and methods of working which empower feasible advancement difficulties to be handled in a coherent and dynamic way</w:t>
      </w:r>
      <w:r w:rsidR="002F5A23">
        <w:rPr>
          <w:rFonts w:ascii="Arial" w:hAnsi="Arial" w:cs="Arial"/>
          <w:sz w:val="22"/>
          <w:szCs w:val="22"/>
        </w:rPr>
        <w:t xml:space="preserve">. </w:t>
      </w:r>
      <w:proofErr w:type="spellStart"/>
      <w:r w:rsidRPr="0032641F">
        <w:rPr>
          <w:rFonts w:ascii="Arial" w:hAnsi="Arial" w:cs="Arial"/>
          <w:sz w:val="22"/>
          <w:szCs w:val="22"/>
        </w:rPr>
        <w:t>In</w:t>
      </w:r>
      <w:proofErr w:type="spellEnd"/>
      <w:r w:rsidRPr="0032641F">
        <w:rPr>
          <w:rFonts w:ascii="Arial" w:hAnsi="Arial" w:cs="Arial"/>
          <w:sz w:val="22"/>
          <w:szCs w:val="22"/>
        </w:rPr>
        <w:t xml:space="preserve"> light of a complete audit of involvement with creating and developed nations, the DAC has tried to explain the standards hidden viable public and nearby strategies for economical turn of events</w:t>
      </w:r>
      <w:r w:rsidR="00BB588A">
        <w:rPr>
          <w:rFonts w:ascii="Arial" w:hAnsi="Arial" w:cs="Arial"/>
          <w:sz w:val="22"/>
          <w:szCs w:val="22"/>
        </w:rPr>
        <w:t xml:space="preserve"> </w:t>
      </w:r>
      <w:r w:rsidR="00BB588A">
        <w:rPr>
          <w:rFonts w:ascii="Arial" w:hAnsi="Arial" w:cs="Arial"/>
          <w:sz w:val="22"/>
          <w:szCs w:val="22"/>
        </w:rPr>
        <w:t>(</w:t>
      </w:r>
      <w:proofErr w:type="spellStart"/>
      <w:r w:rsidR="00BB588A">
        <w:rPr>
          <w:rFonts w:ascii="Arial" w:hAnsi="Arial" w:cs="Arial"/>
          <w:sz w:val="22"/>
          <w:szCs w:val="22"/>
        </w:rPr>
        <w:t>Chotchoungchatchai</w:t>
      </w:r>
      <w:proofErr w:type="spellEnd"/>
      <w:r w:rsidR="00BB588A">
        <w:rPr>
          <w:rFonts w:ascii="Arial" w:hAnsi="Arial" w:cs="Arial"/>
          <w:sz w:val="22"/>
          <w:szCs w:val="22"/>
        </w:rPr>
        <w:t xml:space="preserve"> </w:t>
      </w:r>
      <w:r w:rsidR="00BB588A" w:rsidRPr="00BB588A">
        <w:rPr>
          <w:rFonts w:ascii="Arial" w:hAnsi="Arial" w:cs="Arial"/>
          <w:i/>
          <w:iCs/>
          <w:sz w:val="22"/>
          <w:szCs w:val="22"/>
        </w:rPr>
        <w:t>et al</w:t>
      </w:r>
      <w:r w:rsidR="00BB588A">
        <w:rPr>
          <w:rFonts w:ascii="Arial" w:hAnsi="Arial" w:cs="Arial"/>
          <w:sz w:val="22"/>
          <w:szCs w:val="22"/>
        </w:rPr>
        <w:t>., 2020)</w:t>
      </w:r>
      <w:r w:rsidRPr="0032641F">
        <w:rPr>
          <w:rFonts w:ascii="Arial" w:hAnsi="Arial" w:cs="Arial"/>
          <w:sz w:val="22"/>
          <w:szCs w:val="22"/>
        </w:rPr>
        <w:t>.</w:t>
      </w:r>
    </w:p>
    <w:p w14:paraId="3150023D" w14:textId="77777777" w:rsidR="001943A8" w:rsidRDefault="001943A8" w:rsidP="002F5A23">
      <w:pPr>
        <w:tabs>
          <w:tab w:val="left" w:pos="1231"/>
        </w:tabs>
        <w:spacing w:line="360" w:lineRule="auto"/>
        <w:jc w:val="both"/>
        <w:rPr>
          <w:rFonts w:ascii="Arial" w:hAnsi="Arial" w:cs="Arial"/>
          <w:sz w:val="22"/>
          <w:szCs w:val="22"/>
        </w:rPr>
      </w:pPr>
    </w:p>
    <w:p w14:paraId="5B5CEC90" w14:textId="4F0FDBF1" w:rsidR="002F5A23" w:rsidRDefault="002F5A23" w:rsidP="002F5A23">
      <w:pPr>
        <w:tabs>
          <w:tab w:val="left" w:pos="1231"/>
        </w:tabs>
        <w:spacing w:line="360" w:lineRule="auto"/>
        <w:jc w:val="both"/>
        <w:rPr>
          <w:rFonts w:ascii="Arial" w:hAnsi="Arial" w:cs="Arial"/>
          <w:sz w:val="22"/>
          <w:szCs w:val="22"/>
        </w:rPr>
      </w:pPr>
    </w:p>
    <w:p w14:paraId="7C8192B1" w14:textId="34C42AF6" w:rsidR="002F5A23" w:rsidRDefault="00C036FD" w:rsidP="002F5A23">
      <w:pPr>
        <w:tabs>
          <w:tab w:val="left" w:pos="1231"/>
        </w:tabs>
        <w:spacing w:line="360" w:lineRule="auto"/>
        <w:jc w:val="both"/>
        <w:rPr>
          <w:rFonts w:ascii="Arial" w:hAnsi="Arial" w:cs="Arial"/>
          <w:sz w:val="22"/>
          <w:szCs w:val="22"/>
        </w:rPr>
      </w:pPr>
      <w:r w:rsidRPr="00C036FD">
        <w:rPr>
          <w:rFonts w:ascii="Arial" w:hAnsi="Arial" w:cs="Arial"/>
          <w:sz w:val="22"/>
          <w:szCs w:val="22"/>
        </w:rPr>
        <w:t>Many of these new methods of working will come at a cost. Involving civil society and private sector players in planning and decision-making, for example, is expensive and time-consuming. However, the long-term advantages greatly exceed the costs. Overcoming early scepticism among these many parties is sometimes the most difficult challenge. Once conquered, the advantages of widespread engagement are obvious</w:t>
      </w:r>
      <w:r w:rsidR="00AC195E">
        <w:rPr>
          <w:rFonts w:ascii="Arial" w:hAnsi="Arial" w:cs="Arial"/>
          <w:sz w:val="22"/>
          <w:szCs w:val="22"/>
        </w:rPr>
        <w:t xml:space="preserve"> (</w:t>
      </w:r>
      <w:proofErr w:type="spellStart"/>
      <w:r w:rsidR="00AC195E">
        <w:rPr>
          <w:rFonts w:ascii="Arial" w:hAnsi="Arial" w:cs="Arial"/>
          <w:sz w:val="22"/>
          <w:szCs w:val="22"/>
        </w:rPr>
        <w:t>Civicus</w:t>
      </w:r>
      <w:proofErr w:type="spellEnd"/>
      <w:r w:rsidR="00AC195E">
        <w:rPr>
          <w:rFonts w:ascii="Arial" w:hAnsi="Arial" w:cs="Arial"/>
          <w:sz w:val="22"/>
          <w:szCs w:val="22"/>
        </w:rPr>
        <w:t>, 2014)</w:t>
      </w:r>
      <w:r w:rsidRPr="00C036FD">
        <w:rPr>
          <w:rFonts w:ascii="Arial" w:hAnsi="Arial" w:cs="Arial"/>
          <w:sz w:val="22"/>
          <w:szCs w:val="22"/>
        </w:rPr>
        <w:t>. They include a more realistic appraisal of policy and economic alternatives, in particular. This increases the likelihood that incorrect or unsuccessful techniques will be detected and changed early on, resulting in more smart investment decisions. Participation also aids in rallying stakeholders behind common goals and securing the resources (finance, people, property, and local connections) required to carry out development activities</w:t>
      </w:r>
      <w:r w:rsidR="0049031F">
        <w:rPr>
          <w:rFonts w:ascii="Arial" w:hAnsi="Arial" w:cs="Arial"/>
          <w:sz w:val="22"/>
          <w:szCs w:val="22"/>
        </w:rPr>
        <w:t xml:space="preserve"> (</w:t>
      </w:r>
      <w:proofErr w:type="spellStart"/>
      <w:r w:rsidR="0049031F">
        <w:rPr>
          <w:rFonts w:ascii="Arial" w:hAnsi="Arial" w:cs="Arial"/>
          <w:sz w:val="22"/>
          <w:szCs w:val="22"/>
        </w:rPr>
        <w:t>Chotchoungchatchai</w:t>
      </w:r>
      <w:proofErr w:type="spellEnd"/>
      <w:r w:rsidR="0049031F">
        <w:rPr>
          <w:rFonts w:ascii="Arial" w:hAnsi="Arial" w:cs="Arial"/>
          <w:sz w:val="22"/>
          <w:szCs w:val="22"/>
        </w:rPr>
        <w:t xml:space="preserve"> </w:t>
      </w:r>
      <w:r w:rsidR="0049031F" w:rsidRPr="00BB588A">
        <w:rPr>
          <w:rFonts w:ascii="Arial" w:hAnsi="Arial" w:cs="Arial"/>
          <w:i/>
          <w:iCs/>
          <w:sz w:val="22"/>
          <w:szCs w:val="22"/>
        </w:rPr>
        <w:t>et al</w:t>
      </w:r>
      <w:r w:rsidR="0049031F">
        <w:rPr>
          <w:rFonts w:ascii="Arial" w:hAnsi="Arial" w:cs="Arial"/>
          <w:sz w:val="22"/>
          <w:szCs w:val="22"/>
        </w:rPr>
        <w:t>., 2020)</w:t>
      </w:r>
      <w:r w:rsidR="0049031F" w:rsidRPr="0032641F">
        <w:rPr>
          <w:rFonts w:ascii="Arial" w:hAnsi="Arial" w:cs="Arial"/>
          <w:sz w:val="22"/>
          <w:szCs w:val="22"/>
        </w:rPr>
        <w:t>.</w:t>
      </w:r>
      <w:r w:rsidR="001D64D7" w:rsidRPr="001D64D7">
        <w:t xml:space="preserve"> </w:t>
      </w:r>
      <w:r w:rsidR="001D64D7" w:rsidRPr="001D64D7">
        <w:rPr>
          <w:rFonts w:ascii="Arial" w:hAnsi="Arial" w:cs="Arial"/>
          <w:sz w:val="22"/>
          <w:szCs w:val="22"/>
        </w:rPr>
        <w:t>Moreover, it aids in the identification of disagreements among various groups of stakeholders and prevents such disagreements from devolving into violence or counterproductive arguments. Recent episodes with large-scale development projects, such as dams, gives vivid examples of the perils of high level of decision whilst also having a high level of conflict. The process of technocratic methods to development are just no longer sustainable in most nations</w:t>
      </w:r>
      <w:r w:rsidR="00AC195E">
        <w:rPr>
          <w:rFonts w:ascii="Arial" w:hAnsi="Arial" w:cs="Arial"/>
          <w:sz w:val="22"/>
          <w:szCs w:val="22"/>
        </w:rPr>
        <w:t xml:space="preserve"> (MOD, 2018).</w:t>
      </w:r>
    </w:p>
    <w:p w14:paraId="73CF203A" w14:textId="6572A81D" w:rsidR="001D64D7" w:rsidRDefault="001D64D7" w:rsidP="002F5A23">
      <w:pPr>
        <w:tabs>
          <w:tab w:val="left" w:pos="1231"/>
        </w:tabs>
        <w:spacing w:line="360" w:lineRule="auto"/>
        <w:jc w:val="both"/>
        <w:rPr>
          <w:rFonts w:ascii="Arial" w:hAnsi="Arial" w:cs="Arial"/>
          <w:sz w:val="22"/>
          <w:szCs w:val="22"/>
        </w:rPr>
      </w:pPr>
    </w:p>
    <w:p w14:paraId="7AA84516" w14:textId="77777777" w:rsidR="001943A8" w:rsidRDefault="001943A8" w:rsidP="002F5A23">
      <w:pPr>
        <w:tabs>
          <w:tab w:val="left" w:pos="1231"/>
        </w:tabs>
        <w:spacing w:line="360" w:lineRule="auto"/>
        <w:jc w:val="both"/>
        <w:rPr>
          <w:rFonts w:ascii="Arial" w:hAnsi="Arial" w:cs="Arial"/>
          <w:sz w:val="22"/>
          <w:szCs w:val="22"/>
        </w:rPr>
      </w:pPr>
    </w:p>
    <w:p w14:paraId="77274F8C" w14:textId="4F5A917D" w:rsidR="00966A6B" w:rsidRPr="00C02330" w:rsidRDefault="00A363E3" w:rsidP="00966A6B">
      <w:pPr>
        <w:tabs>
          <w:tab w:val="left" w:pos="1231"/>
        </w:tabs>
        <w:spacing w:line="360" w:lineRule="auto"/>
        <w:jc w:val="both"/>
        <w:rPr>
          <w:rFonts w:ascii="Arial" w:hAnsi="Arial" w:cs="Arial"/>
          <w:sz w:val="22"/>
          <w:szCs w:val="22"/>
        </w:rPr>
      </w:pPr>
      <w:r w:rsidRPr="00A363E3">
        <w:rPr>
          <w:rFonts w:ascii="Arial" w:hAnsi="Arial" w:cs="Arial"/>
          <w:sz w:val="22"/>
          <w:szCs w:val="22"/>
        </w:rPr>
        <w:t xml:space="preserve">The UK Feasible Advancement Technique believes everybody has the right to a healthy, ideal, and safe environment. This may be addressed by reducing pollution, poverty, homeless </w:t>
      </w:r>
      <w:r w:rsidRPr="00A363E3">
        <w:rPr>
          <w:rFonts w:ascii="Arial" w:hAnsi="Arial" w:cs="Arial"/>
          <w:sz w:val="22"/>
          <w:szCs w:val="22"/>
        </w:rPr>
        <w:lastRenderedPageBreak/>
        <w:t>housing, and unemployment</w:t>
      </w:r>
      <w:r w:rsidR="00AC195E">
        <w:rPr>
          <w:rFonts w:ascii="Arial" w:hAnsi="Arial" w:cs="Arial"/>
          <w:sz w:val="22"/>
          <w:szCs w:val="22"/>
        </w:rPr>
        <w:t xml:space="preserve"> (GOV, 2020)</w:t>
      </w:r>
      <w:r w:rsidRPr="00A363E3">
        <w:rPr>
          <w:rFonts w:ascii="Arial" w:hAnsi="Arial" w:cs="Arial"/>
          <w:sz w:val="22"/>
          <w:szCs w:val="22"/>
        </w:rPr>
        <w:t>. To ensure human and ecological well-being, global natural hazards such as climate change and poor air quality should be reduced. The use of non-sustainable assets, for example, petroleum derivatives, should not be terminated for the time being, but should be used productively, and innovation of solutions should be used to help with consciously getting rid of them</w:t>
      </w:r>
      <w:r w:rsidR="00AC195E">
        <w:rPr>
          <w:rFonts w:ascii="Arial" w:hAnsi="Arial" w:cs="Arial"/>
          <w:sz w:val="22"/>
          <w:szCs w:val="22"/>
        </w:rPr>
        <w:t xml:space="preserve"> (GOV, 2020)</w:t>
      </w:r>
      <w:r w:rsidRPr="00A363E3">
        <w:rPr>
          <w:rFonts w:ascii="Arial" w:hAnsi="Arial" w:cs="Arial"/>
          <w:sz w:val="22"/>
          <w:szCs w:val="22"/>
        </w:rPr>
        <w:t>. Finally, everyone has the right to a decent way of life with greater opportunities. If the UK wants to succeed, it must prosper financially. For this, we need a workforce that is equipped with the necessary skills and training, as well as a system to support them.</w:t>
      </w:r>
      <w:r w:rsidR="00966A6B">
        <w:rPr>
          <w:rFonts w:ascii="Arial" w:hAnsi="Arial" w:cs="Arial"/>
          <w:sz w:val="22"/>
          <w:szCs w:val="22"/>
        </w:rPr>
        <w:t xml:space="preserve"> </w:t>
      </w:r>
      <w:r w:rsidR="00966A6B" w:rsidRPr="000050A9">
        <w:rPr>
          <w:rFonts w:ascii="Arial" w:hAnsi="Arial" w:cs="Arial"/>
          <w:sz w:val="22"/>
          <w:szCs w:val="22"/>
        </w:rPr>
        <w:t xml:space="preserve">The United Kingdom's established the </w:t>
      </w:r>
      <w:r w:rsidR="00966A6B">
        <w:rPr>
          <w:rFonts w:ascii="Arial" w:hAnsi="Arial" w:cs="Arial"/>
          <w:sz w:val="22"/>
          <w:szCs w:val="22"/>
        </w:rPr>
        <w:t xml:space="preserve">1994 </w:t>
      </w:r>
      <w:r w:rsidR="00966A6B" w:rsidRPr="000050A9">
        <w:rPr>
          <w:rFonts w:ascii="Arial" w:hAnsi="Arial" w:cs="Arial"/>
          <w:sz w:val="22"/>
          <w:szCs w:val="22"/>
        </w:rPr>
        <w:t xml:space="preserve">Government Panel on Sustainable Development and the Round Table </w:t>
      </w:r>
      <w:r w:rsidR="00966A6B">
        <w:rPr>
          <w:rFonts w:ascii="Arial" w:hAnsi="Arial" w:cs="Arial"/>
          <w:sz w:val="22"/>
          <w:szCs w:val="22"/>
        </w:rPr>
        <w:t>on sustainability</w:t>
      </w:r>
      <w:r w:rsidR="00966A6B" w:rsidRPr="000050A9">
        <w:rPr>
          <w:rFonts w:ascii="Arial" w:hAnsi="Arial" w:cs="Arial"/>
          <w:sz w:val="22"/>
          <w:szCs w:val="22"/>
        </w:rPr>
        <w:t xml:space="preserve">. </w:t>
      </w:r>
      <w:r w:rsidR="00966A6B">
        <w:rPr>
          <w:rFonts w:ascii="Arial" w:hAnsi="Arial" w:cs="Arial"/>
          <w:sz w:val="22"/>
          <w:szCs w:val="22"/>
        </w:rPr>
        <w:t xml:space="preserve">These policymakers joined together to make inform the UK government on issues of sustainable development </w:t>
      </w:r>
      <w:r w:rsidR="00966A6B" w:rsidRPr="000050A9">
        <w:rPr>
          <w:rFonts w:ascii="Arial" w:hAnsi="Arial" w:cs="Arial"/>
          <w:sz w:val="22"/>
          <w:szCs w:val="22"/>
        </w:rPr>
        <w:t>each of these gatherings educated the public authority on problems concerning reasonable improvement</w:t>
      </w:r>
      <w:r w:rsidR="00696C5C">
        <w:rPr>
          <w:rFonts w:ascii="Arial" w:hAnsi="Arial" w:cs="Arial"/>
          <w:sz w:val="22"/>
          <w:szCs w:val="22"/>
        </w:rPr>
        <w:t xml:space="preserve"> (</w:t>
      </w:r>
      <w:proofErr w:type="spellStart"/>
      <w:r w:rsidR="00696C5C">
        <w:rPr>
          <w:rFonts w:ascii="Arial" w:hAnsi="Arial" w:cs="Arial"/>
          <w:sz w:val="22"/>
          <w:szCs w:val="22"/>
        </w:rPr>
        <w:t>HMGovernement</w:t>
      </w:r>
      <w:proofErr w:type="spellEnd"/>
      <w:r w:rsidR="00696C5C">
        <w:rPr>
          <w:rFonts w:ascii="Arial" w:hAnsi="Arial" w:cs="Arial"/>
          <w:sz w:val="22"/>
          <w:szCs w:val="22"/>
        </w:rPr>
        <w:t>, 2005)</w:t>
      </w:r>
      <w:r w:rsidR="00966A6B" w:rsidRPr="000050A9">
        <w:rPr>
          <w:rFonts w:ascii="Arial" w:hAnsi="Arial" w:cs="Arial"/>
          <w:sz w:val="22"/>
          <w:szCs w:val="22"/>
        </w:rPr>
        <w:t>.</w:t>
      </w:r>
    </w:p>
    <w:p w14:paraId="0E39A3FA" w14:textId="3A23B734" w:rsidR="00A363E3" w:rsidRDefault="00A363E3" w:rsidP="002F5A23">
      <w:pPr>
        <w:tabs>
          <w:tab w:val="left" w:pos="1231"/>
        </w:tabs>
        <w:spacing w:line="360" w:lineRule="auto"/>
        <w:jc w:val="both"/>
        <w:rPr>
          <w:rFonts w:ascii="Arial" w:hAnsi="Arial" w:cs="Arial"/>
          <w:sz w:val="22"/>
          <w:szCs w:val="22"/>
        </w:rPr>
      </w:pPr>
    </w:p>
    <w:p w14:paraId="5DF868B0" w14:textId="77777777" w:rsidR="001943A8" w:rsidRDefault="001943A8" w:rsidP="002F5A23">
      <w:pPr>
        <w:tabs>
          <w:tab w:val="left" w:pos="1231"/>
        </w:tabs>
        <w:spacing w:line="360" w:lineRule="auto"/>
        <w:jc w:val="both"/>
        <w:rPr>
          <w:rFonts w:ascii="Arial" w:hAnsi="Arial" w:cs="Arial"/>
          <w:sz w:val="22"/>
          <w:szCs w:val="22"/>
        </w:rPr>
      </w:pPr>
    </w:p>
    <w:p w14:paraId="173DA356" w14:textId="77777777" w:rsidR="00672671" w:rsidRDefault="00672671" w:rsidP="002F5A23">
      <w:pPr>
        <w:tabs>
          <w:tab w:val="left" w:pos="1231"/>
        </w:tabs>
        <w:spacing w:line="360" w:lineRule="auto"/>
        <w:jc w:val="both"/>
        <w:rPr>
          <w:rFonts w:ascii="Arial" w:hAnsi="Arial" w:cs="Arial"/>
          <w:sz w:val="22"/>
          <w:szCs w:val="22"/>
        </w:rPr>
      </w:pPr>
    </w:p>
    <w:p w14:paraId="623212A0" w14:textId="7D26F44F" w:rsidR="00A363E3" w:rsidRDefault="00672671" w:rsidP="002F5A23">
      <w:pPr>
        <w:tabs>
          <w:tab w:val="left" w:pos="1231"/>
        </w:tabs>
        <w:spacing w:line="360" w:lineRule="auto"/>
        <w:jc w:val="both"/>
        <w:rPr>
          <w:rFonts w:ascii="Arial" w:hAnsi="Arial" w:cs="Arial"/>
          <w:sz w:val="22"/>
          <w:szCs w:val="22"/>
        </w:rPr>
      </w:pPr>
      <w:r w:rsidRPr="00672671">
        <w:rPr>
          <w:rFonts w:ascii="Arial" w:hAnsi="Arial" w:cs="Arial"/>
          <w:sz w:val="22"/>
          <w:szCs w:val="22"/>
        </w:rPr>
        <w:t>The UK Feasible Advancement Technique believes everybody has the right to a healthy, ideal, and safe environment. This may be addressed by reducing pollution, poverty, homeless housing, and unemployment</w:t>
      </w:r>
      <w:r w:rsidR="00696C5C">
        <w:rPr>
          <w:rFonts w:ascii="Arial" w:hAnsi="Arial" w:cs="Arial"/>
          <w:sz w:val="22"/>
          <w:szCs w:val="22"/>
        </w:rPr>
        <w:t xml:space="preserve"> (</w:t>
      </w:r>
      <w:proofErr w:type="spellStart"/>
      <w:r w:rsidR="00696C5C">
        <w:rPr>
          <w:rFonts w:ascii="Arial" w:hAnsi="Arial" w:cs="Arial"/>
          <w:sz w:val="22"/>
          <w:szCs w:val="22"/>
        </w:rPr>
        <w:t>HMGovernment</w:t>
      </w:r>
      <w:proofErr w:type="spellEnd"/>
      <w:r w:rsidR="00696C5C">
        <w:rPr>
          <w:rFonts w:ascii="Arial" w:hAnsi="Arial" w:cs="Arial"/>
          <w:sz w:val="22"/>
          <w:szCs w:val="22"/>
        </w:rPr>
        <w:t>, 2010)</w:t>
      </w:r>
      <w:r w:rsidRPr="00672671">
        <w:rPr>
          <w:rFonts w:ascii="Arial" w:hAnsi="Arial" w:cs="Arial"/>
          <w:sz w:val="22"/>
          <w:szCs w:val="22"/>
        </w:rPr>
        <w:t xml:space="preserve">. To ensure human and ecological well-being, global natural hazards such as climate change and air pollution should be reduced. The use of non-sustainable assets, for example, oil derivatives for </w:t>
      </w:r>
      <w:r w:rsidR="00FE5C57" w:rsidRPr="00672671">
        <w:rPr>
          <w:rFonts w:ascii="Arial" w:hAnsi="Arial" w:cs="Arial"/>
          <w:sz w:val="22"/>
          <w:szCs w:val="22"/>
        </w:rPr>
        <w:t>petrol</w:t>
      </w:r>
      <w:r w:rsidRPr="00672671">
        <w:rPr>
          <w:rFonts w:ascii="Arial" w:hAnsi="Arial" w:cs="Arial"/>
          <w:sz w:val="22"/>
          <w:szCs w:val="22"/>
        </w:rPr>
        <w:t>, should not be terminated for the time being, but should be used effectively, and innovation of solutions should be used to help with consciously getting rid of them. Finally, everyone has the right to a decent way of life with greater opportunities. If the UK wants to succeed, it must prosper financially. For this, we need a workforce that is equipped with the necessary skills and training, as well as a system to support them</w:t>
      </w:r>
      <w:r w:rsidR="00696C5C">
        <w:rPr>
          <w:rFonts w:ascii="Arial" w:hAnsi="Arial" w:cs="Arial"/>
          <w:sz w:val="22"/>
          <w:szCs w:val="22"/>
        </w:rPr>
        <w:t xml:space="preserve"> </w:t>
      </w:r>
      <w:proofErr w:type="spellStart"/>
      <w:r w:rsidR="00696C5C">
        <w:rPr>
          <w:rFonts w:ascii="Arial" w:hAnsi="Arial" w:cs="Arial"/>
          <w:sz w:val="22"/>
          <w:szCs w:val="22"/>
        </w:rPr>
        <w:t>HMGovernment</w:t>
      </w:r>
      <w:proofErr w:type="spellEnd"/>
      <w:r w:rsidR="00696C5C">
        <w:rPr>
          <w:rFonts w:ascii="Arial" w:hAnsi="Arial" w:cs="Arial"/>
          <w:sz w:val="22"/>
          <w:szCs w:val="22"/>
        </w:rPr>
        <w:t>, 2010)</w:t>
      </w:r>
      <w:r w:rsidRPr="00672671">
        <w:rPr>
          <w:rFonts w:ascii="Arial" w:hAnsi="Arial" w:cs="Arial"/>
          <w:sz w:val="22"/>
          <w:szCs w:val="22"/>
        </w:rPr>
        <w:t>.</w:t>
      </w:r>
      <w:r w:rsidR="00D628F3">
        <w:rPr>
          <w:rFonts w:ascii="Arial" w:hAnsi="Arial" w:cs="Arial"/>
          <w:sz w:val="22"/>
          <w:szCs w:val="22"/>
        </w:rPr>
        <w:t xml:space="preserve"> </w:t>
      </w:r>
    </w:p>
    <w:p w14:paraId="11474EBC" w14:textId="77777777" w:rsidR="001943A8" w:rsidRDefault="001943A8" w:rsidP="002F5A23">
      <w:pPr>
        <w:tabs>
          <w:tab w:val="left" w:pos="1231"/>
        </w:tabs>
        <w:spacing w:line="360" w:lineRule="auto"/>
        <w:jc w:val="both"/>
        <w:rPr>
          <w:rFonts w:ascii="Arial" w:hAnsi="Arial" w:cs="Arial"/>
          <w:sz w:val="22"/>
          <w:szCs w:val="22"/>
        </w:rPr>
      </w:pPr>
    </w:p>
    <w:p w14:paraId="3AD86022" w14:textId="19ECC2C2" w:rsidR="00D628F3" w:rsidRDefault="00D628F3" w:rsidP="002F5A23">
      <w:pPr>
        <w:tabs>
          <w:tab w:val="left" w:pos="1231"/>
        </w:tabs>
        <w:spacing w:line="360" w:lineRule="auto"/>
        <w:jc w:val="both"/>
        <w:rPr>
          <w:rFonts w:ascii="Arial" w:hAnsi="Arial" w:cs="Arial"/>
          <w:sz w:val="22"/>
          <w:szCs w:val="22"/>
        </w:rPr>
      </w:pPr>
    </w:p>
    <w:p w14:paraId="5FC15BBB" w14:textId="2B478866" w:rsidR="001D64D7" w:rsidRDefault="00D628F3" w:rsidP="002F5A23">
      <w:pPr>
        <w:tabs>
          <w:tab w:val="left" w:pos="1231"/>
        </w:tabs>
        <w:spacing w:line="360" w:lineRule="auto"/>
        <w:jc w:val="both"/>
        <w:rPr>
          <w:rFonts w:ascii="Arial" w:hAnsi="Arial" w:cs="Arial"/>
          <w:sz w:val="22"/>
          <w:szCs w:val="22"/>
        </w:rPr>
      </w:pPr>
      <w:r>
        <w:rPr>
          <w:rFonts w:ascii="Arial" w:hAnsi="Arial" w:cs="Arial"/>
          <w:sz w:val="22"/>
          <w:szCs w:val="22"/>
        </w:rPr>
        <w:t xml:space="preserve">Furthermore, </w:t>
      </w:r>
      <w:r w:rsidR="00696C5C">
        <w:rPr>
          <w:rFonts w:ascii="Arial" w:hAnsi="Arial" w:cs="Arial"/>
          <w:sz w:val="22"/>
          <w:szCs w:val="22"/>
        </w:rPr>
        <w:t>t</w:t>
      </w:r>
      <w:r w:rsidRPr="00D628F3">
        <w:rPr>
          <w:rFonts w:ascii="Arial" w:hAnsi="Arial" w:cs="Arial"/>
          <w:sz w:val="22"/>
          <w:szCs w:val="22"/>
        </w:rPr>
        <w:t>he UK Practical Advancement System perceives the requirement for a new, more naturally strong way to deal with improvement, particularly concerning transport, energy creation and waste administration</w:t>
      </w:r>
      <w:r w:rsidR="00696C5C">
        <w:rPr>
          <w:rFonts w:ascii="Arial" w:hAnsi="Arial" w:cs="Arial"/>
          <w:sz w:val="22"/>
          <w:szCs w:val="22"/>
        </w:rPr>
        <w:t xml:space="preserve"> (</w:t>
      </w:r>
      <w:proofErr w:type="spellStart"/>
      <w:r w:rsidR="00696C5C">
        <w:rPr>
          <w:rFonts w:ascii="Arial" w:hAnsi="Arial" w:cs="Arial"/>
          <w:sz w:val="22"/>
          <w:szCs w:val="22"/>
        </w:rPr>
        <w:t>HMGovernment</w:t>
      </w:r>
      <w:proofErr w:type="spellEnd"/>
      <w:r w:rsidR="00696C5C">
        <w:rPr>
          <w:rFonts w:ascii="Arial" w:hAnsi="Arial" w:cs="Arial"/>
          <w:sz w:val="22"/>
          <w:szCs w:val="22"/>
        </w:rPr>
        <w:t>, 2018)</w:t>
      </w:r>
      <w:r w:rsidRPr="00D628F3">
        <w:rPr>
          <w:rFonts w:ascii="Arial" w:hAnsi="Arial" w:cs="Arial"/>
          <w:sz w:val="22"/>
          <w:szCs w:val="22"/>
        </w:rPr>
        <w:t>. The Public authority wishes to permit monetary development to proceed, however more economically, to guarantee that the expenses of development do bring about inordinate natural disintegration or social treachery. Changing the manner in which we contemplate advancement is a significant piece of the UK System</w:t>
      </w:r>
      <w:r w:rsidR="00696C5C">
        <w:rPr>
          <w:rFonts w:ascii="Arial" w:hAnsi="Arial" w:cs="Arial"/>
          <w:sz w:val="22"/>
          <w:szCs w:val="22"/>
        </w:rPr>
        <w:t xml:space="preserve"> (Wealth, 2014)</w:t>
      </w:r>
      <w:r w:rsidRPr="00D628F3">
        <w:rPr>
          <w:rFonts w:ascii="Arial" w:hAnsi="Arial" w:cs="Arial"/>
          <w:sz w:val="22"/>
          <w:szCs w:val="22"/>
        </w:rPr>
        <w:t>.</w:t>
      </w:r>
      <w:r>
        <w:rPr>
          <w:rFonts w:ascii="Arial" w:hAnsi="Arial" w:cs="Arial"/>
          <w:sz w:val="22"/>
          <w:szCs w:val="22"/>
        </w:rPr>
        <w:t xml:space="preserve"> </w:t>
      </w:r>
      <w:r w:rsidRPr="00D628F3">
        <w:rPr>
          <w:rFonts w:ascii="Arial" w:hAnsi="Arial" w:cs="Arial"/>
          <w:sz w:val="22"/>
          <w:szCs w:val="22"/>
        </w:rPr>
        <w:t xml:space="preserve">The </w:t>
      </w:r>
      <w:r w:rsidR="00FE5C57">
        <w:rPr>
          <w:rFonts w:ascii="Arial" w:hAnsi="Arial" w:cs="Arial"/>
          <w:sz w:val="22"/>
          <w:szCs w:val="22"/>
        </w:rPr>
        <w:t>sustainable development strategy in the UK</w:t>
      </w:r>
      <w:r w:rsidRPr="00D628F3">
        <w:rPr>
          <w:rFonts w:ascii="Arial" w:hAnsi="Arial" w:cs="Arial"/>
          <w:sz w:val="22"/>
          <w:szCs w:val="22"/>
        </w:rPr>
        <w:t xml:space="preserve"> recognises the need for a new, more naturally powerful approach to dealing with development, notably in transportation, energy generation, and waste management. The government wants to allow monetary progress to continue, but more economically, to ensure that the costs of </w:t>
      </w:r>
      <w:r w:rsidRPr="00D628F3">
        <w:rPr>
          <w:rFonts w:ascii="Arial" w:hAnsi="Arial" w:cs="Arial"/>
          <w:sz w:val="22"/>
          <w:szCs w:val="22"/>
        </w:rPr>
        <w:lastRenderedPageBreak/>
        <w:t xml:space="preserve">development do not cause excessive natural disintegration or social betrayal. Changing the </w:t>
      </w:r>
      <w:proofErr w:type="gramStart"/>
      <w:r w:rsidRPr="00D628F3">
        <w:rPr>
          <w:rFonts w:ascii="Arial" w:hAnsi="Arial" w:cs="Arial"/>
          <w:sz w:val="22"/>
          <w:szCs w:val="22"/>
        </w:rPr>
        <w:t>way</w:t>
      </w:r>
      <w:proofErr w:type="gramEnd"/>
      <w:r w:rsidRPr="00D628F3">
        <w:rPr>
          <w:rFonts w:ascii="Arial" w:hAnsi="Arial" w:cs="Arial"/>
          <w:sz w:val="22"/>
          <w:szCs w:val="22"/>
        </w:rPr>
        <w:t xml:space="preserve"> we think about progress is an important part of the UK System</w:t>
      </w:r>
      <w:r w:rsidR="00FE5C57">
        <w:rPr>
          <w:rFonts w:ascii="Arial" w:hAnsi="Arial" w:cs="Arial"/>
          <w:sz w:val="22"/>
          <w:szCs w:val="22"/>
        </w:rPr>
        <w:t xml:space="preserve"> (Wealth, 2014).</w:t>
      </w:r>
    </w:p>
    <w:p w14:paraId="3C34A13F" w14:textId="77777777" w:rsidR="00696C5C" w:rsidRDefault="00696C5C" w:rsidP="002F5A23">
      <w:pPr>
        <w:tabs>
          <w:tab w:val="left" w:pos="1231"/>
        </w:tabs>
        <w:spacing w:line="360" w:lineRule="auto"/>
        <w:jc w:val="both"/>
        <w:rPr>
          <w:rFonts w:ascii="Arial" w:hAnsi="Arial" w:cs="Arial"/>
          <w:sz w:val="22"/>
          <w:szCs w:val="22"/>
        </w:rPr>
      </w:pPr>
    </w:p>
    <w:p w14:paraId="01FF6A24" w14:textId="77777777" w:rsidR="00696C5C" w:rsidRDefault="00696C5C" w:rsidP="002F5A23">
      <w:pPr>
        <w:tabs>
          <w:tab w:val="left" w:pos="1231"/>
        </w:tabs>
        <w:spacing w:line="360" w:lineRule="auto"/>
        <w:jc w:val="both"/>
        <w:rPr>
          <w:rFonts w:ascii="Arial" w:hAnsi="Arial" w:cs="Arial"/>
          <w:sz w:val="22"/>
          <w:szCs w:val="22"/>
        </w:rPr>
      </w:pPr>
    </w:p>
    <w:p w14:paraId="42155755" w14:textId="249F283B" w:rsidR="001943A8" w:rsidRDefault="00D23888" w:rsidP="002F5A23">
      <w:pPr>
        <w:tabs>
          <w:tab w:val="left" w:pos="1231"/>
        </w:tabs>
        <w:spacing w:line="360" w:lineRule="auto"/>
        <w:jc w:val="both"/>
        <w:rPr>
          <w:rFonts w:ascii="Arial" w:hAnsi="Arial" w:cs="Arial"/>
          <w:sz w:val="22"/>
          <w:szCs w:val="22"/>
        </w:rPr>
      </w:pPr>
      <w:r w:rsidRPr="00D23888">
        <w:rPr>
          <w:rFonts w:ascii="Arial" w:hAnsi="Arial" w:cs="Arial"/>
          <w:sz w:val="22"/>
          <w:szCs w:val="22"/>
        </w:rPr>
        <w:t xml:space="preserve">To make the UK </w:t>
      </w:r>
      <w:r w:rsidR="000E2775">
        <w:rPr>
          <w:rFonts w:ascii="Arial" w:hAnsi="Arial" w:cs="Arial"/>
          <w:sz w:val="22"/>
          <w:szCs w:val="22"/>
        </w:rPr>
        <w:t xml:space="preserve">sustainable </w:t>
      </w:r>
      <w:r w:rsidRPr="00D23888">
        <w:rPr>
          <w:rFonts w:ascii="Arial" w:hAnsi="Arial" w:cs="Arial"/>
          <w:sz w:val="22"/>
          <w:szCs w:val="22"/>
        </w:rPr>
        <w:t>strategies function, the public authority must understand what it is aiming for and recognise the critical needs for action. Feasible development encompasses a wide range of difficulties with varying objectives. The government has divided these concerns into three groups</w:t>
      </w:r>
      <w:r w:rsidR="000E2775">
        <w:rPr>
          <w:rFonts w:ascii="Arial" w:hAnsi="Arial" w:cs="Arial"/>
          <w:sz w:val="22"/>
          <w:szCs w:val="22"/>
        </w:rPr>
        <w:t xml:space="preserve">; the sustainable economy, building sustainable communities and managing the environment and resources </w:t>
      </w:r>
      <w:r>
        <w:rPr>
          <w:rFonts w:ascii="Arial" w:hAnsi="Arial" w:cs="Arial"/>
          <w:sz w:val="22"/>
          <w:szCs w:val="22"/>
        </w:rPr>
        <w:t>(DEFRA, 2021).</w:t>
      </w:r>
      <w:r w:rsidR="000E2775">
        <w:rPr>
          <w:rFonts w:ascii="Arial" w:hAnsi="Arial" w:cs="Arial"/>
          <w:sz w:val="22"/>
          <w:szCs w:val="22"/>
        </w:rPr>
        <w:t xml:space="preserve"> </w:t>
      </w:r>
      <w:r w:rsidR="000E2775" w:rsidRPr="000E2775">
        <w:rPr>
          <w:rFonts w:ascii="Arial" w:hAnsi="Arial" w:cs="Arial"/>
          <w:sz w:val="22"/>
          <w:szCs w:val="22"/>
        </w:rPr>
        <w:t>The UKs sustainable strategies employs 150 manageability indicators, which are critical to the tracking of economic development progress. In addition to the centre markers discussed in Segment C, the UK Government has supplied a subset of key feature points.</w:t>
      </w:r>
      <w:r w:rsidR="000E2775">
        <w:rPr>
          <w:rFonts w:ascii="Arial" w:hAnsi="Arial" w:cs="Arial"/>
          <w:sz w:val="22"/>
          <w:szCs w:val="22"/>
        </w:rPr>
        <w:t xml:space="preserve"> </w:t>
      </w:r>
      <w:r w:rsidR="000E2775" w:rsidRPr="000E2775">
        <w:rPr>
          <w:rFonts w:ascii="Arial" w:hAnsi="Arial" w:cs="Arial"/>
          <w:sz w:val="22"/>
          <w:szCs w:val="22"/>
        </w:rPr>
        <w:t xml:space="preserve">If </w:t>
      </w:r>
      <w:proofErr w:type="gramStart"/>
      <w:r w:rsidR="000E2775" w:rsidRPr="000E2775">
        <w:rPr>
          <w:rFonts w:ascii="Arial" w:hAnsi="Arial" w:cs="Arial"/>
          <w:sz w:val="22"/>
          <w:szCs w:val="22"/>
        </w:rPr>
        <w:t>the these</w:t>
      </w:r>
      <w:proofErr w:type="gramEnd"/>
      <w:r w:rsidR="000E2775" w:rsidRPr="000E2775">
        <w:rPr>
          <w:rFonts w:ascii="Arial" w:hAnsi="Arial" w:cs="Arial"/>
          <w:sz w:val="22"/>
          <w:szCs w:val="22"/>
        </w:rPr>
        <w:t xml:space="preserve"> indicators exhibit </w:t>
      </w:r>
      <w:r w:rsidR="000E2775" w:rsidRPr="000E2775">
        <w:rPr>
          <w:rFonts w:ascii="Arial" w:hAnsi="Arial" w:cs="Arial"/>
          <w:sz w:val="22"/>
          <w:szCs w:val="22"/>
        </w:rPr>
        <w:t>unfavourable</w:t>
      </w:r>
      <w:r w:rsidR="000E2775" w:rsidRPr="000E2775">
        <w:rPr>
          <w:rFonts w:ascii="Arial" w:hAnsi="Arial" w:cs="Arial"/>
          <w:sz w:val="22"/>
          <w:szCs w:val="22"/>
        </w:rPr>
        <w:t xml:space="preserve"> patterns, the public authority will modify its tactics as necessary. Similarly, the public authority recognises that there exist joins between pointers. For example, air pollution will not be reduced unless the energy and transportation sectors are transformed. Connections, for example, highlight the need for integrated methods</w:t>
      </w:r>
      <w:r w:rsidR="00696C5C">
        <w:rPr>
          <w:rFonts w:ascii="Arial" w:hAnsi="Arial" w:cs="Arial"/>
          <w:sz w:val="22"/>
          <w:szCs w:val="22"/>
        </w:rPr>
        <w:t xml:space="preserve"> (</w:t>
      </w:r>
      <w:proofErr w:type="spellStart"/>
      <w:r w:rsidR="00696C5C">
        <w:rPr>
          <w:rFonts w:ascii="Arial" w:hAnsi="Arial" w:cs="Arial"/>
          <w:sz w:val="22"/>
          <w:szCs w:val="22"/>
        </w:rPr>
        <w:t>UnitedNations</w:t>
      </w:r>
      <w:proofErr w:type="spellEnd"/>
      <w:r w:rsidR="00696C5C">
        <w:rPr>
          <w:rFonts w:ascii="Arial" w:hAnsi="Arial" w:cs="Arial"/>
          <w:sz w:val="22"/>
          <w:szCs w:val="22"/>
        </w:rPr>
        <w:t>, 2019).</w:t>
      </w:r>
    </w:p>
    <w:p w14:paraId="08D73814" w14:textId="77777777" w:rsidR="00696C5C" w:rsidRDefault="00696C5C" w:rsidP="002F5A23">
      <w:pPr>
        <w:tabs>
          <w:tab w:val="left" w:pos="1231"/>
        </w:tabs>
        <w:spacing w:line="360" w:lineRule="auto"/>
        <w:jc w:val="both"/>
        <w:rPr>
          <w:rFonts w:ascii="Arial" w:hAnsi="Arial" w:cs="Arial"/>
          <w:sz w:val="22"/>
          <w:szCs w:val="22"/>
        </w:rPr>
      </w:pPr>
    </w:p>
    <w:p w14:paraId="21ED4B09" w14:textId="27645770" w:rsidR="000E2775" w:rsidRDefault="000E2775" w:rsidP="002F5A23">
      <w:pPr>
        <w:tabs>
          <w:tab w:val="left" w:pos="1231"/>
        </w:tabs>
        <w:spacing w:line="360" w:lineRule="auto"/>
        <w:jc w:val="both"/>
        <w:rPr>
          <w:rFonts w:ascii="Arial" w:hAnsi="Arial" w:cs="Arial"/>
          <w:sz w:val="22"/>
          <w:szCs w:val="22"/>
        </w:rPr>
      </w:pPr>
    </w:p>
    <w:p w14:paraId="0C11CF0D" w14:textId="421F9C3C" w:rsidR="001943A8" w:rsidRPr="00631366" w:rsidRDefault="000E2775" w:rsidP="001943A8">
      <w:pPr>
        <w:tabs>
          <w:tab w:val="left" w:pos="1231"/>
        </w:tabs>
        <w:spacing w:line="360" w:lineRule="auto"/>
        <w:jc w:val="both"/>
        <w:rPr>
          <w:rFonts w:ascii="Arial" w:hAnsi="Arial" w:cs="Arial"/>
          <w:sz w:val="22"/>
          <w:szCs w:val="22"/>
        </w:rPr>
      </w:pPr>
      <w:r>
        <w:rPr>
          <w:rFonts w:ascii="Arial" w:hAnsi="Arial" w:cs="Arial"/>
          <w:sz w:val="22"/>
          <w:szCs w:val="22"/>
        </w:rPr>
        <w:t>The challenges of sustainable development as i</w:t>
      </w:r>
      <w:r w:rsidRPr="000E2775">
        <w:rPr>
          <w:rFonts w:ascii="Arial" w:hAnsi="Arial" w:cs="Arial"/>
          <w:sz w:val="22"/>
          <w:szCs w:val="22"/>
        </w:rPr>
        <w:t>t is difficult to calculate the amount of effort required to achieve a generally realistic turn of events. In certain exceptional circumstances, it is possible to identify edges where advancement or contamination is not permitted</w:t>
      </w:r>
      <w:r w:rsidR="00696C5C">
        <w:rPr>
          <w:rFonts w:ascii="Arial" w:hAnsi="Arial" w:cs="Arial"/>
          <w:sz w:val="22"/>
          <w:szCs w:val="22"/>
        </w:rPr>
        <w:t xml:space="preserve"> (</w:t>
      </w:r>
      <w:proofErr w:type="spellStart"/>
      <w:r w:rsidR="00696C5C">
        <w:rPr>
          <w:rFonts w:ascii="Arial" w:hAnsi="Arial" w:cs="Arial"/>
          <w:sz w:val="22"/>
          <w:szCs w:val="22"/>
        </w:rPr>
        <w:t>DepartmentofEconomics</w:t>
      </w:r>
      <w:r w:rsidR="00631366">
        <w:rPr>
          <w:rFonts w:ascii="Arial" w:hAnsi="Arial" w:cs="Arial"/>
          <w:sz w:val="22"/>
          <w:szCs w:val="22"/>
        </w:rPr>
        <w:t>andSocialCare</w:t>
      </w:r>
      <w:proofErr w:type="spellEnd"/>
      <w:r w:rsidR="00631366">
        <w:rPr>
          <w:rFonts w:ascii="Arial" w:hAnsi="Arial" w:cs="Arial"/>
          <w:sz w:val="22"/>
          <w:szCs w:val="22"/>
        </w:rPr>
        <w:t>, 2013).</w:t>
      </w:r>
      <w:r w:rsidRPr="000E2775">
        <w:rPr>
          <w:rFonts w:ascii="Arial" w:hAnsi="Arial" w:cs="Arial"/>
          <w:sz w:val="22"/>
          <w:szCs w:val="22"/>
        </w:rPr>
        <w:t xml:space="preserve"> For example, we know how much pollution we can cause without causing inappropriate trouble. The UK Government has identified five places that will push the country to become more realistic. Despite the fact that the UK economy is one of the most developed on the globe, it will be critical for our economy to continue improving in order to meet the exclusive requirements of life that we have grown accustomed to. Future development should be more ambitious than in the past, with a focus on reducing pollution and optimising asset usage</w:t>
      </w:r>
      <w:r w:rsidR="00631366">
        <w:rPr>
          <w:rFonts w:ascii="Arial" w:hAnsi="Arial" w:cs="Arial"/>
          <w:sz w:val="22"/>
          <w:szCs w:val="22"/>
        </w:rPr>
        <w:t xml:space="preserve"> (GOV, 2021). </w:t>
      </w:r>
      <w:r w:rsidRPr="000E2775">
        <w:rPr>
          <w:rFonts w:ascii="Arial" w:hAnsi="Arial" w:cs="Arial"/>
          <w:sz w:val="22"/>
          <w:szCs w:val="22"/>
        </w:rPr>
        <w:t>Abundance should be distributed more evenly around the land.</w:t>
      </w:r>
      <w:r w:rsidR="001943A8">
        <w:rPr>
          <w:rFonts w:ascii="Arial" w:hAnsi="Arial" w:cs="Arial"/>
          <w:sz w:val="22"/>
          <w:szCs w:val="22"/>
        </w:rPr>
        <w:t xml:space="preserve"> </w:t>
      </w:r>
      <w:r w:rsidR="001943A8" w:rsidRPr="001943A8">
        <w:rPr>
          <w:rFonts w:ascii="Arial" w:hAnsi="Arial" w:cs="Arial"/>
          <w:sz w:val="22"/>
          <w:szCs w:val="22"/>
        </w:rPr>
        <w:t>At the moment, some few areas of the country and several meetings are in a better position than others.</w:t>
      </w:r>
      <w:r w:rsidR="001943A8">
        <w:rPr>
          <w:rFonts w:ascii="Arial" w:hAnsi="Arial" w:cs="Arial"/>
          <w:sz w:val="22"/>
          <w:szCs w:val="22"/>
        </w:rPr>
        <w:t xml:space="preserve"> </w:t>
      </w:r>
      <w:r w:rsidR="001943A8" w:rsidRPr="001943A8">
        <w:rPr>
          <w:rFonts w:ascii="Arial" w:hAnsi="Arial" w:cs="Arial"/>
          <w:sz w:val="22"/>
          <w:szCs w:val="22"/>
        </w:rPr>
        <w:t xml:space="preserve">Towns and </w:t>
      </w:r>
      <w:r w:rsidR="002E1F69" w:rsidRPr="001943A8">
        <w:rPr>
          <w:rFonts w:ascii="Arial" w:hAnsi="Arial" w:cs="Arial"/>
          <w:sz w:val="22"/>
          <w:szCs w:val="22"/>
        </w:rPr>
        <w:t xml:space="preserve">the </w:t>
      </w:r>
      <w:r w:rsidR="002E1F69">
        <w:rPr>
          <w:rFonts w:ascii="Arial" w:hAnsi="Arial" w:cs="Arial"/>
          <w:sz w:val="22"/>
          <w:szCs w:val="22"/>
        </w:rPr>
        <w:t>countryside</w:t>
      </w:r>
      <w:r w:rsidR="001943A8" w:rsidRPr="001943A8">
        <w:rPr>
          <w:rFonts w:ascii="Arial" w:hAnsi="Arial" w:cs="Arial"/>
          <w:sz w:val="22"/>
          <w:szCs w:val="22"/>
        </w:rPr>
        <w:t xml:space="preserve"> both contribute to our personal fulfilment. It is our responsibility to preserve the distinctive aspects of our landscapes and to make our towns and cities better places to </w:t>
      </w:r>
      <w:proofErr w:type="spellStart"/>
      <w:proofErr w:type="gramStart"/>
      <w:r w:rsidR="001943A8" w:rsidRPr="001943A8">
        <w:rPr>
          <w:rFonts w:ascii="Arial" w:hAnsi="Arial" w:cs="Arial"/>
          <w:sz w:val="22"/>
          <w:szCs w:val="22"/>
        </w:rPr>
        <w:t>live.The</w:t>
      </w:r>
      <w:proofErr w:type="spellEnd"/>
      <w:proofErr w:type="gramEnd"/>
      <w:r w:rsidR="001943A8" w:rsidRPr="001943A8">
        <w:rPr>
          <w:rFonts w:ascii="Arial" w:hAnsi="Arial" w:cs="Arial"/>
          <w:sz w:val="22"/>
          <w:szCs w:val="22"/>
        </w:rPr>
        <w:t xml:space="preserve"> United Kingdom has a responsibility to contribute to global sustainable change, particularly through assisting people in extreme need</w:t>
      </w:r>
      <w:r w:rsidR="00631366">
        <w:rPr>
          <w:rFonts w:ascii="Arial" w:hAnsi="Arial" w:cs="Arial"/>
          <w:sz w:val="22"/>
          <w:szCs w:val="22"/>
        </w:rPr>
        <w:t xml:space="preserve"> (GOV, 2021)</w:t>
      </w:r>
      <w:r w:rsidR="00631366">
        <w:rPr>
          <w:rFonts w:ascii="Arial" w:hAnsi="Arial" w:cs="Arial"/>
          <w:sz w:val="22"/>
          <w:szCs w:val="22"/>
        </w:rPr>
        <w:tab/>
      </w:r>
      <w:r w:rsidR="001943A8" w:rsidRPr="001943A8">
        <w:rPr>
          <w:rFonts w:ascii="Arial" w:hAnsi="Arial" w:cs="Arial"/>
          <w:sz w:val="22"/>
          <w:szCs w:val="22"/>
        </w:rPr>
        <w:t>.</w:t>
      </w:r>
      <w:r w:rsidR="001943A8" w:rsidRPr="001943A8">
        <w:t xml:space="preserve"> </w:t>
      </w:r>
    </w:p>
    <w:p w14:paraId="2509E0F7" w14:textId="77777777" w:rsidR="002E1F69" w:rsidRDefault="002E1F69" w:rsidP="001943A8">
      <w:pPr>
        <w:tabs>
          <w:tab w:val="left" w:pos="1231"/>
        </w:tabs>
        <w:spacing w:line="360" w:lineRule="auto"/>
        <w:jc w:val="both"/>
      </w:pPr>
    </w:p>
    <w:p w14:paraId="2B6C3BA0" w14:textId="77777777" w:rsidR="001943A8" w:rsidRDefault="001943A8" w:rsidP="001943A8">
      <w:pPr>
        <w:tabs>
          <w:tab w:val="left" w:pos="1231"/>
        </w:tabs>
        <w:spacing w:line="360" w:lineRule="auto"/>
        <w:jc w:val="both"/>
      </w:pPr>
    </w:p>
    <w:p w14:paraId="40D4E0ED" w14:textId="2AC0C6A0" w:rsidR="001943A8" w:rsidRDefault="001943A8" w:rsidP="001943A8">
      <w:pPr>
        <w:tabs>
          <w:tab w:val="left" w:pos="1231"/>
        </w:tabs>
        <w:spacing w:line="360" w:lineRule="auto"/>
        <w:jc w:val="both"/>
        <w:rPr>
          <w:rFonts w:ascii="Arial" w:hAnsi="Arial" w:cs="Arial"/>
          <w:sz w:val="22"/>
          <w:szCs w:val="22"/>
        </w:rPr>
      </w:pPr>
      <w:r w:rsidRPr="001943A8">
        <w:rPr>
          <w:rFonts w:ascii="Arial" w:hAnsi="Arial" w:cs="Arial"/>
          <w:sz w:val="22"/>
          <w:szCs w:val="22"/>
        </w:rPr>
        <w:lastRenderedPageBreak/>
        <w:t>Many of the advancements required to achieve sustainable development necessitate funding, and the government is examining the prospective effects of levying fees and levies. These will be given on a polluter pays basis, which means that only those who pollute will be held accountable. The government believes that such policies will promote development, competency, and, as a consequence, greater environmental standards. In any event, the government is wary of the consequences of charging for basic necessities like as fuel and water, which may force the less fortunate to face hardship. The funds raised from these costs and fees will be used to support initiatives such as expanded public transportation systems</w:t>
      </w:r>
      <w:r w:rsidR="009C15CE">
        <w:rPr>
          <w:rFonts w:ascii="Arial" w:hAnsi="Arial" w:cs="Arial"/>
          <w:sz w:val="22"/>
          <w:szCs w:val="22"/>
        </w:rPr>
        <w:t xml:space="preserve"> (EEA, 2021).</w:t>
      </w:r>
      <w:r w:rsidR="00BD5BD7">
        <w:rPr>
          <w:rFonts w:ascii="Arial" w:hAnsi="Arial" w:cs="Arial"/>
          <w:sz w:val="22"/>
          <w:szCs w:val="22"/>
        </w:rPr>
        <w:t xml:space="preserve"> The UKs strategies have a responsibility </w:t>
      </w:r>
      <w:r w:rsidR="00BD5BD7" w:rsidRPr="00BD5BD7">
        <w:rPr>
          <w:rFonts w:ascii="Arial" w:hAnsi="Arial" w:cs="Arial"/>
          <w:sz w:val="22"/>
          <w:szCs w:val="22"/>
        </w:rPr>
        <w:t>to concentrate on increasing the public's awareness with favourable turn of events. The government launched its 'Are You Doing Your Touch?' crusade in 1998 to teach people how they may improve their existing situation by focusing on topics including environmental change, transportation, and energy efficiency. Similarly, in 1998, the government established a Sustainable Development Instruction Board to provide recommendations on how sustainable development should be taught in schools and institutions. The Board also extends its educational influence to both the workplace and the home. The government has encouraged the general populace to become involved with supportability concerns through initiatives such as The Young People's Parliament on Climate, which includes writing and discussing proposals relating to supportability issues. A total of 3,500 schools registered to participate</w:t>
      </w:r>
      <w:r w:rsidR="00631366">
        <w:rPr>
          <w:rFonts w:ascii="Arial" w:hAnsi="Arial" w:cs="Arial"/>
          <w:sz w:val="22"/>
          <w:szCs w:val="22"/>
        </w:rPr>
        <w:t xml:space="preserve"> (</w:t>
      </w:r>
      <w:proofErr w:type="spellStart"/>
      <w:r w:rsidR="00631366">
        <w:rPr>
          <w:rFonts w:ascii="Arial" w:hAnsi="Arial" w:cs="Arial"/>
          <w:sz w:val="22"/>
          <w:szCs w:val="22"/>
        </w:rPr>
        <w:t>HouseofCommons</w:t>
      </w:r>
      <w:proofErr w:type="spellEnd"/>
      <w:r w:rsidR="00631366">
        <w:rPr>
          <w:rFonts w:ascii="Arial" w:hAnsi="Arial" w:cs="Arial"/>
          <w:sz w:val="22"/>
          <w:szCs w:val="22"/>
        </w:rPr>
        <w:t>, 2019)</w:t>
      </w:r>
      <w:r w:rsidR="00BD5BD7" w:rsidRPr="00BD5BD7">
        <w:rPr>
          <w:rFonts w:ascii="Arial" w:hAnsi="Arial" w:cs="Arial"/>
          <w:sz w:val="22"/>
          <w:szCs w:val="22"/>
        </w:rPr>
        <w:t>.</w:t>
      </w:r>
    </w:p>
    <w:p w14:paraId="47D0054B" w14:textId="77777777" w:rsidR="002E1F69" w:rsidRDefault="002E1F69" w:rsidP="001943A8">
      <w:pPr>
        <w:tabs>
          <w:tab w:val="left" w:pos="1231"/>
        </w:tabs>
        <w:spacing w:line="360" w:lineRule="auto"/>
        <w:jc w:val="both"/>
        <w:rPr>
          <w:rFonts w:ascii="Arial" w:hAnsi="Arial" w:cs="Arial"/>
          <w:sz w:val="22"/>
          <w:szCs w:val="22"/>
        </w:rPr>
      </w:pPr>
    </w:p>
    <w:p w14:paraId="7555DD8E" w14:textId="7A218D7D" w:rsidR="00B0686F" w:rsidRDefault="00B0686F" w:rsidP="001943A8">
      <w:pPr>
        <w:tabs>
          <w:tab w:val="left" w:pos="1231"/>
        </w:tabs>
        <w:spacing w:line="360" w:lineRule="auto"/>
        <w:jc w:val="both"/>
        <w:rPr>
          <w:rFonts w:ascii="Arial" w:hAnsi="Arial" w:cs="Arial"/>
          <w:sz w:val="22"/>
          <w:szCs w:val="22"/>
        </w:rPr>
      </w:pPr>
    </w:p>
    <w:p w14:paraId="743DECD1" w14:textId="33A447B0" w:rsidR="00B0686F" w:rsidRDefault="001E3D61" w:rsidP="001943A8">
      <w:pPr>
        <w:tabs>
          <w:tab w:val="left" w:pos="1231"/>
        </w:tabs>
        <w:spacing w:line="360" w:lineRule="auto"/>
        <w:jc w:val="both"/>
        <w:rPr>
          <w:rFonts w:ascii="Arial" w:hAnsi="Arial" w:cs="Arial"/>
          <w:sz w:val="22"/>
          <w:szCs w:val="22"/>
        </w:rPr>
      </w:pPr>
      <w:r w:rsidRPr="001E3D61">
        <w:rPr>
          <w:rFonts w:ascii="Arial" w:hAnsi="Arial" w:cs="Arial"/>
          <w:sz w:val="22"/>
          <w:szCs w:val="22"/>
        </w:rPr>
        <w:t xml:space="preserve">As proposed in the Public Authority's 1999 </w:t>
      </w:r>
      <w:r w:rsidR="006E5F99">
        <w:rPr>
          <w:rFonts w:ascii="Arial" w:hAnsi="Arial" w:cs="Arial"/>
          <w:sz w:val="22"/>
          <w:szCs w:val="22"/>
        </w:rPr>
        <w:t>sustainable development</w:t>
      </w:r>
      <w:r w:rsidRPr="001E3D61">
        <w:rPr>
          <w:rFonts w:ascii="Arial" w:hAnsi="Arial" w:cs="Arial"/>
          <w:sz w:val="22"/>
          <w:szCs w:val="22"/>
        </w:rPr>
        <w:t xml:space="preserve"> System, A Superior Personal Satisfaction, the Public Authority established the Manageable Improvement Commission, which incorporated the UK Round Table on Practical Turn of events and the English Government Board on Feasible Turn of events</w:t>
      </w:r>
      <w:r w:rsidR="009C15CE">
        <w:rPr>
          <w:rFonts w:ascii="Arial" w:hAnsi="Arial" w:cs="Arial"/>
          <w:sz w:val="22"/>
          <w:szCs w:val="22"/>
        </w:rPr>
        <w:t xml:space="preserve"> (EEA, 2021)</w:t>
      </w:r>
      <w:r w:rsidRPr="001E3D61">
        <w:rPr>
          <w:rFonts w:ascii="Arial" w:hAnsi="Arial" w:cs="Arial"/>
          <w:sz w:val="22"/>
          <w:szCs w:val="22"/>
        </w:rPr>
        <w:t>. The Commission's specific goals are to: assess how far sustainable development is being achieved in the UK in every relevant subject, and identify any significant cycles or practises that may be hindering this; Recognize significant irrational patterns that will not be changed by current or planned activity, and prescribe activity to invert the patterns; broaden comprehension of the concept of manageable turn of events, increase attention to issues it elevates, and begin building on them and activate and invigorate great practice.</w:t>
      </w:r>
    </w:p>
    <w:p w14:paraId="7218FD88" w14:textId="77777777" w:rsidR="00735E96" w:rsidRDefault="00735E96" w:rsidP="001943A8">
      <w:pPr>
        <w:tabs>
          <w:tab w:val="left" w:pos="1231"/>
        </w:tabs>
        <w:spacing w:line="360" w:lineRule="auto"/>
        <w:jc w:val="both"/>
        <w:rPr>
          <w:rFonts w:ascii="Arial" w:hAnsi="Arial" w:cs="Arial"/>
          <w:sz w:val="22"/>
          <w:szCs w:val="22"/>
        </w:rPr>
      </w:pPr>
    </w:p>
    <w:p w14:paraId="3A83219A" w14:textId="4C701FDB" w:rsidR="001E3D61" w:rsidRDefault="001E3D61" w:rsidP="001943A8">
      <w:pPr>
        <w:tabs>
          <w:tab w:val="left" w:pos="1231"/>
        </w:tabs>
        <w:spacing w:line="360" w:lineRule="auto"/>
        <w:jc w:val="both"/>
        <w:rPr>
          <w:rFonts w:ascii="Arial" w:hAnsi="Arial" w:cs="Arial"/>
          <w:sz w:val="22"/>
          <w:szCs w:val="22"/>
        </w:rPr>
      </w:pPr>
    </w:p>
    <w:p w14:paraId="2D530033" w14:textId="535644DC" w:rsidR="001E3D61" w:rsidRDefault="00735E96" w:rsidP="001943A8">
      <w:pPr>
        <w:tabs>
          <w:tab w:val="left" w:pos="1231"/>
        </w:tabs>
        <w:spacing w:line="360" w:lineRule="auto"/>
        <w:jc w:val="both"/>
        <w:rPr>
          <w:rFonts w:ascii="Arial" w:hAnsi="Arial" w:cs="Arial"/>
          <w:sz w:val="22"/>
          <w:szCs w:val="22"/>
        </w:rPr>
      </w:pPr>
      <w:r w:rsidRPr="00735E96">
        <w:rPr>
          <w:rFonts w:ascii="Arial" w:hAnsi="Arial" w:cs="Arial"/>
          <w:sz w:val="22"/>
          <w:szCs w:val="22"/>
        </w:rPr>
        <w:t xml:space="preserve">Sustainable development is a worldwide problem, and because our ways of living impact the rest of the world, we have a need to collaborate with other nations, particularly the poorer ones, to achieve a global turn of events. The UK government has set certain targets for </w:t>
      </w:r>
      <w:r w:rsidRPr="00735E96">
        <w:rPr>
          <w:rFonts w:ascii="Arial" w:hAnsi="Arial" w:cs="Arial"/>
          <w:sz w:val="22"/>
          <w:szCs w:val="22"/>
        </w:rPr>
        <w:lastRenderedPageBreak/>
        <w:t>achieving a globally acceptable turn of events. The UK should collaborate with other countries to end global poverty and raise the expectation of living in agricultural countries; collaborate with other countries to combat global natural effects and asset consumption, as well as energise reasonable and climate-conscious exchange frameworks; and advance the need for sustainable development to be incorporated into global associations' approaches</w:t>
      </w:r>
      <w:r w:rsidR="00631366">
        <w:rPr>
          <w:rFonts w:ascii="Arial" w:hAnsi="Arial" w:cs="Arial"/>
          <w:sz w:val="22"/>
          <w:szCs w:val="22"/>
        </w:rPr>
        <w:t xml:space="preserve"> (GOV, 2019)</w:t>
      </w:r>
      <w:r w:rsidRPr="00735E96">
        <w:rPr>
          <w:rFonts w:ascii="Arial" w:hAnsi="Arial" w:cs="Arial"/>
          <w:sz w:val="22"/>
          <w:szCs w:val="22"/>
        </w:rPr>
        <w:t>.</w:t>
      </w:r>
    </w:p>
    <w:p w14:paraId="119BC489" w14:textId="0D9E1840" w:rsidR="000050A9" w:rsidRDefault="000050A9" w:rsidP="001943A8">
      <w:pPr>
        <w:tabs>
          <w:tab w:val="left" w:pos="1231"/>
        </w:tabs>
        <w:spacing w:line="360" w:lineRule="auto"/>
        <w:jc w:val="both"/>
        <w:rPr>
          <w:rFonts w:ascii="Arial" w:hAnsi="Arial" w:cs="Arial"/>
          <w:sz w:val="22"/>
          <w:szCs w:val="22"/>
        </w:rPr>
      </w:pPr>
    </w:p>
    <w:p w14:paraId="051509FF" w14:textId="10EFFCE8" w:rsidR="00636507" w:rsidRDefault="00636507" w:rsidP="00636507">
      <w:pPr>
        <w:tabs>
          <w:tab w:val="left" w:pos="3104"/>
        </w:tabs>
        <w:rPr>
          <w:rFonts w:ascii="Arial" w:hAnsi="Arial" w:cs="Arial"/>
          <w:sz w:val="22"/>
          <w:szCs w:val="22"/>
        </w:rPr>
      </w:pPr>
    </w:p>
    <w:p w14:paraId="61C5F957" w14:textId="405F0647" w:rsidR="00636507" w:rsidRDefault="00636507" w:rsidP="00636507">
      <w:pPr>
        <w:tabs>
          <w:tab w:val="left" w:pos="3104"/>
        </w:tabs>
        <w:spacing w:line="360" w:lineRule="auto"/>
        <w:jc w:val="both"/>
        <w:rPr>
          <w:rFonts w:ascii="Arial" w:hAnsi="Arial" w:cs="Arial"/>
          <w:sz w:val="22"/>
          <w:szCs w:val="22"/>
        </w:rPr>
      </w:pPr>
      <w:r w:rsidRPr="00636507">
        <w:rPr>
          <w:rFonts w:ascii="Arial" w:hAnsi="Arial" w:cs="Arial"/>
          <w:sz w:val="22"/>
          <w:szCs w:val="22"/>
        </w:rPr>
        <w:t>In the UK, manageable progress has been driven in part by EU legislation and subsidies. The UK's withdrawal from the EU may have significant repercussions for possible outcomes, and it is vital that, from January 1, 2021, the UK is not expected to be connected with the European Commission's future Sustainable Development Goal (SDG) objectives covered in this Training Note. Regardless of how crucial it is for EU files, the UK will continue to disclose against the UN's SDG points</w:t>
      </w:r>
      <w:r w:rsidR="00D04890">
        <w:rPr>
          <w:rFonts w:ascii="Arial" w:hAnsi="Arial" w:cs="Arial"/>
          <w:sz w:val="22"/>
          <w:szCs w:val="22"/>
        </w:rPr>
        <w:t xml:space="preserve"> (Gov, 2021)</w:t>
      </w:r>
      <w:r w:rsidRPr="00636507">
        <w:rPr>
          <w:rFonts w:ascii="Arial" w:hAnsi="Arial" w:cs="Arial"/>
          <w:sz w:val="22"/>
          <w:szCs w:val="22"/>
        </w:rPr>
        <w:t>. As a result, the UK government has not recommended any dramatic modifications to its controllable improvement initiatives</w:t>
      </w:r>
      <w:r w:rsidR="00D04890">
        <w:rPr>
          <w:rFonts w:ascii="Arial" w:hAnsi="Arial" w:cs="Arial"/>
          <w:sz w:val="22"/>
          <w:szCs w:val="22"/>
        </w:rPr>
        <w:t xml:space="preserve"> (Gov, 2021)</w:t>
      </w:r>
      <w:r w:rsidRPr="00636507">
        <w:rPr>
          <w:rFonts w:ascii="Arial" w:hAnsi="Arial" w:cs="Arial"/>
          <w:sz w:val="22"/>
          <w:szCs w:val="22"/>
        </w:rPr>
        <w:t>.</w:t>
      </w:r>
      <w:r>
        <w:rPr>
          <w:rFonts w:ascii="Arial" w:hAnsi="Arial" w:cs="Arial"/>
          <w:sz w:val="22"/>
          <w:szCs w:val="22"/>
        </w:rPr>
        <w:t xml:space="preserve"> </w:t>
      </w:r>
      <w:r w:rsidRPr="00636507">
        <w:rPr>
          <w:rFonts w:ascii="Arial" w:hAnsi="Arial" w:cs="Arial"/>
          <w:sz w:val="22"/>
          <w:szCs w:val="22"/>
        </w:rPr>
        <w:t>The UK's SDG Execution Methodology provides more detailed information on how each government office's plans contribute to the goals. Each departmental arrangement refers to the SDGs and depicts a broad requirement to maintain or exceed the present level of engagement after Brexit.</w:t>
      </w:r>
      <w:r>
        <w:rPr>
          <w:rFonts w:ascii="Arial" w:hAnsi="Arial" w:cs="Arial"/>
          <w:sz w:val="22"/>
          <w:szCs w:val="22"/>
        </w:rPr>
        <w:t xml:space="preserve">  </w:t>
      </w:r>
      <w:r w:rsidRPr="00636507">
        <w:rPr>
          <w:rFonts w:ascii="Arial" w:hAnsi="Arial" w:cs="Arial"/>
          <w:sz w:val="22"/>
          <w:szCs w:val="22"/>
        </w:rPr>
        <w:t>Regardless, UK methods may now shift emphasis to a certain cornerstone of supportability</w:t>
      </w:r>
      <w:r w:rsidR="00D04890">
        <w:rPr>
          <w:rFonts w:ascii="Arial" w:hAnsi="Arial" w:cs="Arial"/>
          <w:sz w:val="22"/>
          <w:szCs w:val="22"/>
        </w:rPr>
        <w:t xml:space="preserve"> (</w:t>
      </w:r>
      <w:proofErr w:type="spellStart"/>
      <w:r w:rsidR="00D04890">
        <w:rPr>
          <w:rFonts w:ascii="Arial" w:hAnsi="Arial" w:cs="Arial"/>
          <w:sz w:val="22"/>
          <w:szCs w:val="22"/>
        </w:rPr>
        <w:t>HMGovernment</w:t>
      </w:r>
      <w:proofErr w:type="spellEnd"/>
      <w:r w:rsidR="00D04890">
        <w:rPr>
          <w:rFonts w:ascii="Arial" w:hAnsi="Arial" w:cs="Arial"/>
          <w:sz w:val="22"/>
          <w:szCs w:val="22"/>
        </w:rPr>
        <w:t>, 2019)</w:t>
      </w:r>
      <w:r w:rsidRPr="00636507">
        <w:rPr>
          <w:rFonts w:ascii="Arial" w:hAnsi="Arial" w:cs="Arial"/>
          <w:sz w:val="22"/>
          <w:szCs w:val="22"/>
        </w:rPr>
        <w:t xml:space="preserve">. For example, the UK </w:t>
      </w:r>
      <w:proofErr w:type="spellStart"/>
      <w:r w:rsidRPr="00636507">
        <w:rPr>
          <w:rFonts w:ascii="Arial" w:hAnsi="Arial" w:cs="Arial"/>
          <w:sz w:val="22"/>
          <w:szCs w:val="22"/>
        </w:rPr>
        <w:t>Willful</w:t>
      </w:r>
      <w:proofErr w:type="spellEnd"/>
      <w:r w:rsidRPr="00636507">
        <w:rPr>
          <w:rFonts w:ascii="Arial" w:hAnsi="Arial" w:cs="Arial"/>
          <w:sz w:val="22"/>
          <w:szCs w:val="22"/>
        </w:rPr>
        <w:t xml:space="preserve"> Public Audit emphasises the need to construct a centre around the financial column, as does the UN's Leaving no one behind goal</w:t>
      </w:r>
      <w:r w:rsidR="00D04890">
        <w:rPr>
          <w:rFonts w:ascii="Arial" w:hAnsi="Arial" w:cs="Arial"/>
          <w:sz w:val="22"/>
          <w:szCs w:val="22"/>
        </w:rPr>
        <w:t xml:space="preserve"> (Gov, 2018)</w:t>
      </w:r>
      <w:r w:rsidRPr="00636507">
        <w:rPr>
          <w:rFonts w:ascii="Arial" w:hAnsi="Arial" w:cs="Arial"/>
          <w:sz w:val="22"/>
          <w:szCs w:val="22"/>
        </w:rPr>
        <w:t>. This is reflected in the Office for Global Turnaround (DFID) policies, which emphasise the need to continue on the cutting edge of global commitments to poverty reduction and the SDGs post-Brexit</w:t>
      </w:r>
      <w:r>
        <w:rPr>
          <w:rFonts w:ascii="Arial" w:hAnsi="Arial" w:cs="Arial"/>
          <w:sz w:val="22"/>
          <w:szCs w:val="22"/>
        </w:rPr>
        <w:t xml:space="preserve"> </w:t>
      </w:r>
      <w:r w:rsidR="009C15CE">
        <w:rPr>
          <w:rFonts w:ascii="Arial" w:hAnsi="Arial" w:cs="Arial"/>
          <w:sz w:val="22"/>
          <w:szCs w:val="22"/>
        </w:rPr>
        <w:t>(</w:t>
      </w:r>
      <w:proofErr w:type="spellStart"/>
      <w:r>
        <w:rPr>
          <w:rFonts w:ascii="Arial" w:hAnsi="Arial" w:cs="Arial"/>
          <w:sz w:val="22"/>
          <w:szCs w:val="22"/>
        </w:rPr>
        <w:t>Relx</w:t>
      </w:r>
      <w:proofErr w:type="spellEnd"/>
      <w:r>
        <w:rPr>
          <w:rFonts w:ascii="Arial" w:hAnsi="Arial" w:cs="Arial"/>
          <w:sz w:val="22"/>
          <w:szCs w:val="22"/>
        </w:rPr>
        <w:t>, 2021)</w:t>
      </w:r>
      <w:r w:rsidRPr="00636507">
        <w:rPr>
          <w:rFonts w:ascii="Arial" w:hAnsi="Arial" w:cs="Arial"/>
          <w:sz w:val="22"/>
          <w:szCs w:val="22"/>
        </w:rPr>
        <w:t>.</w:t>
      </w:r>
    </w:p>
    <w:p w14:paraId="5ECAF2C9" w14:textId="57ADC293" w:rsidR="00636507" w:rsidRDefault="00636507" w:rsidP="00636507">
      <w:pPr>
        <w:tabs>
          <w:tab w:val="left" w:pos="3104"/>
        </w:tabs>
        <w:spacing w:line="360" w:lineRule="auto"/>
        <w:jc w:val="both"/>
        <w:rPr>
          <w:rFonts w:ascii="Arial" w:hAnsi="Arial" w:cs="Arial"/>
          <w:sz w:val="22"/>
          <w:szCs w:val="22"/>
        </w:rPr>
      </w:pPr>
    </w:p>
    <w:p w14:paraId="400E6475" w14:textId="0330BB4B" w:rsidR="00744E26" w:rsidRDefault="00744E26" w:rsidP="00636507">
      <w:pPr>
        <w:tabs>
          <w:tab w:val="left" w:pos="3104"/>
        </w:tabs>
        <w:spacing w:line="360" w:lineRule="auto"/>
        <w:jc w:val="both"/>
        <w:rPr>
          <w:rFonts w:ascii="Arial" w:hAnsi="Arial" w:cs="Arial"/>
          <w:sz w:val="22"/>
          <w:szCs w:val="22"/>
        </w:rPr>
      </w:pPr>
    </w:p>
    <w:p w14:paraId="2E6777E2" w14:textId="10E3C710" w:rsidR="00636507" w:rsidRDefault="00744E26" w:rsidP="00636507">
      <w:pPr>
        <w:tabs>
          <w:tab w:val="left" w:pos="3104"/>
        </w:tabs>
        <w:spacing w:line="360" w:lineRule="auto"/>
        <w:jc w:val="both"/>
        <w:rPr>
          <w:rFonts w:ascii="Arial" w:hAnsi="Arial" w:cs="Arial"/>
          <w:sz w:val="22"/>
          <w:szCs w:val="22"/>
        </w:rPr>
      </w:pPr>
      <w:r w:rsidRPr="00744E26">
        <w:rPr>
          <w:rFonts w:ascii="Arial" w:hAnsi="Arial" w:cs="Arial"/>
          <w:sz w:val="22"/>
          <w:szCs w:val="22"/>
        </w:rPr>
        <w:t xml:space="preserve">The </w:t>
      </w:r>
      <w:r>
        <w:rPr>
          <w:rFonts w:ascii="Arial" w:hAnsi="Arial" w:cs="Arial"/>
          <w:sz w:val="22"/>
          <w:szCs w:val="22"/>
        </w:rPr>
        <w:t>Public Health England (</w:t>
      </w:r>
      <w:r w:rsidRPr="00744E26">
        <w:rPr>
          <w:rFonts w:ascii="Arial" w:hAnsi="Arial" w:cs="Arial"/>
          <w:sz w:val="22"/>
          <w:szCs w:val="22"/>
        </w:rPr>
        <w:t>PHE</w:t>
      </w:r>
      <w:r>
        <w:rPr>
          <w:rFonts w:ascii="Arial" w:hAnsi="Arial" w:cs="Arial"/>
          <w:sz w:val="22"/>
          <w:szCs w:val="22"/>
        </w:rPr>
        <w:t>)</w:t>
      </w:r>
      <w:r w:rsidRPr="00744E26">
        <w:rPr>
          <w:rFonts w:ascii="Arial" w:hAnsi="Arial" w:cs="Arial"/>
          <w:sz w:val="22"/>
          <w:szCs w:val="22"/>
        </w:rPr>
        <w:t xml:space="preserve"> Procedure 2020 to 2025 outlines how General Wellbeing Britain will strive to secure and improve general well-being and reduce wellbeing inequities over the next five years. It depicts PHE's role within the overall health framework, the ten needs where PHE will focus special effort, and the areas where PHE will build capacity inside the organisation to support conveyance of its important aims and more extensive exercises. PHE has issued both a brief leader synthesis of the record and the entire system, which provides greater data on PHE's goals and exercises throughout the next five years</w:t>
      </w:r>
      <w:r>
        <w:rPr>
          <w:rFonts w:ascii="Arial" w:hAnsi="Arial" w:cs="Arial"/>
          <w:sz w:val="22"/>
          <w:szCs w:val="22"/>
        </w:rPr>
        <w:t xml:space="preserve"> (Gov 2019)</w:t>
      </w:r>
      <w:r w:rsidRPr="00744E26">
        <w:rPr>
          <w:rFonts w:ascii="Arial" w:hAnsi="Arial" w:cs="Arial"/>
          <w:sz w:val="22"/>
          <w:szCs w:val="22"/>
        </w:rPr>
        <w:t>.</w:t>
      </w:r>
    </w:p>
    <w:p w14:paraId="6D52CB59" w14:textId="2F9C8FF4" w:rsidR="009C15CE" w:rsidRDefault="00CD38CB" w:rsidP="009C15CE">
      <w:pPr>
        <w:tabs>
          <w:tab w:val="left" w:pos="3104"/>
        </w:tabs>
        <w:spacing w:line="360" w:lineRule="auto"/>
        <w:jc w:val="both"/>
        <w:rPr>
          <w:rFonts w:ascii="Arial" w:hAnsi="Arial" w:cs="Arial"/>
          <w:sz w:val="22"/>
          <w:szCs w:val="22"/>
        </w:rPr>
      </w:pPr>
      <w:r w:rsidRPr="00CD38CB">
        <w:rPr>
          <w:rFonts w:ascii="Arial" w:hAnsi="Arial" w:cs="Arial"/>
          <w:sz w:val="22"/>
          <w:szCs w:val="22"/>
        </w:rPr>
        <w:t xml:space="preserve">The UK has evaluated what that the PHE should focus on over the next five years in order to both protect people and help them live longer and healthier lives. The priorities outlined in this strategy are not all that the UK government are responsible for or will be doing (for example, on cancer, sexual and reproductive health, and screening), but they are those where we </w:t>
      </w:r>
      <w:r w:rsidRPr="00CD38CB">
        <w:rPr>
          <w:rFonts w:ascii="Arial" w:hAnsi="Arial" w:cs="Arial"/>
          <w:sz w:val="22"/>
          <w:szCs w:val="22"/>
        </w:rPr>
        <w:lastRenderedPageBreak/>
        <w:t>believe we can have the greatest impact, where there is evidence of major implications for public health, and where there is significant scope to improve outcomes and reduce inequalities. Furthermore, PHE is well-positioned to make a big contribution and produce a strong return on investment</w:t>
      </w:r>
      <w:r>
        <w:rPr>
          <w:rFonts w:ascii="Arial" w:hAnsi="Arial" w:cs="Arial"/>
          <w:sz w:val="22"/>
          <w:szCs w:val="22"/>
        </w:rPr>
        <w:t xml:space="preserve"> (PHE, 2013</w:t>
      </w:r>
      <w:proofErr w:type="gramStart"/>
      <w:r>
        <w:rPr>
          <w:rFonts w:ascii="Arial" w:hAnsi="Arial" w:cs="Arial"/>
          <w:sz w:val="22"/>
          <w:szCs w:val="22"/>
        </w:rPr>
        <w:t>).Firstly</w:t>
      </w:r>
      <w:proofErr w:type="gramEnd"/>
      <w:r>
        <w:rPr>
          <w:rFonts w:ascii="Arial" w:hAnsi="Arial" w:cs="Arial"/>
          <w:sz w:val="22"/>
          <w:szCs w:val="22"/>
        </w:rPr>
        <w:t xml:space="preserve">, healthier diets and healthier weight is a change that would benefit </w:t>
      </w:r>
      <w:r w:rsidR="009C15CE">
        <w:rPr>
          <w:rFonts w:ascii="Arial" w:hAnsi="Arial" w:cs="Arial"/>
          <w:sz w:val="22"/>
          <w:szCs w:val="22"/>
        </w:rPr>
        <w:t xml:space="preserve"> and sustain health and social acre development. </w:t>
      </w:r>
      <w:r w:rsidR="009C15CE" w:rsidRPr="009C15CE">
        <w:rPr>
          <w:rFonts w:ascii="Arial" w:hAnsi="Arial" w:cs="Arial"/>
          <w:sz w:val="22"/>
          <w:szCs w:val="22"/>
        </w:rPr>
        <w:t xml:space="preserve">Obesity and overweight people are linked to 13 different types of cancer: oesophageal, stomach, interior, liver, pancreas, gallbladder, bosom, uterine, ovarian, kidney, thyroid, myeloma, and meningioma according to Cancer </w:t>
      </w:r>
      <w:proofErr w:type="spellStart"/>
      <w:r w:rsidR="009C15CE" w:rsidRPr="009C15CE">
        <w:rPr>
          <w:rFonts w:ascii="Arial" w:hAnsi="Arial" w:cs="Arial"/>
          <w:sz w:val="22"/>
          <w:szCs w:val="22"/>
        </w:rPr>
        <w:t>Reseach</w:t>
      </w:r>
      <w:proofErr w:type="spellEnd"/>
      <w:r w:rsidR="009C15CE" w:rsidRPr="009C15CE">
        <w:rPr>
          <w:rFonts w:ascii="Arial" w:hAnsi="Arial" w:cs="Arial"/>
          <w:sz w:val="22"/>
          <w:szCs w:val="22"/>
        </w:rPr>
        <w:t>,</w:t>
      </w:r>
      <w:r w:rsidR="009C15CE">
        <w:rPr>
          <w:rFonts w:ascii="Arial" w:hAnsi="Arial" w:cs="Arial"/>
          <w:sz w:val="22"/>
          <w:szCs w:val="22"/>
        </w:rPr>
        <w:t xml:space="preserve"> UK</w:t>
      </w:r>
      <w:r w:rsidR="009C15CE" w:rsidRPr="009C15CE">
        <w:rPr>
          <w:rFonts w:ascii="Arial" w:hAnsi="Arial" w:cs="Arial"/>
          <w:sz w:val="22"/>
          <w:szCs w:val="22"/>
        </w:rPr>
        <w:t xml:space="preserve"> </w:t>
      </w:r>
      <w:r w:rsidR="009C15CE">
        <w:rPr>
          <w:rFonts w:ascii="Arial" w:hAnsi="Arial" w:cs="Arial"/>
          <w:sz w:val="22"/>
          <w:szCs w:val="22"/>
        </w:rPr>
        <w:t>(</w:t>
      </w:r>
      <w:r w:rsidR="009C15CE" w:rsidRPr="009C15CE">
        <w:rPr>
          <w:rFonts w:ascii="Arial" w:hAnsi="Arial" w:cs="Arial"/>
          <w:sz w:val="22"/>
          <w:szCs w:val="22"/>
        </w:rPr>
        <w:t>20</w:t>
      </w:r>
      <w:r w:rsidR="009C15CE">
        <w:rPr>
          <w:rFonts w:ascii="Arial" w:hAnsi="Arial" w:cs="Arial"/>
          <w:sz w:val="22"/>
          <w:szCs w:val="22"/>
        </w:rPr>
        <w:t>15</w:t>
      </w:r>
      <w:r w:rsidR="009C15CE" w:rsidRPr="009C15CE">
        <w:rPr>
          <w:rFonts w:ascii="Arial" w:hAnsi="Arial" w:cs="Arial"/>
          <w:sz w:val="22"/>
          <w:szCs w:val="22"/>
        </w:rPr>
        <w:t>) Some overweight-and-stoutness-related malignant growths, for example, uterine, renal, and liver illness, are on the rise, owing in part to the growing prevalence of overweight and heftiness. The disease rate is expected to climb further if current trends in overweight and obesity persist</w:t>
      </w:r>
      <w:r w:rsidR="009C15CE">
        <w:rPr>
          <w:rFonts w:ascii="Arial" w:hAnsi="Arial" w:cs="Arial"/>
          <w:sz w:val="22"/>
          <w:szCs w:val="22"/>
        </w:rPr>
        <w:t xml:space="preserve"> (WHO, 2021)</w:t>
      </w:r>
      <w:r w:rsidR="00A702A5">
        <w:rPr>
          <w:rFonts w:ascii="Arial" w:hAnsi="Arial" w:cs="Arial"/>
          <w:sz w:val="22"/>
          <w:szCs w:val="22"/>
        </w:rPr>
        <w:t xml:space="preserve">. </w:t>
      </w:r>
      <w:r w:rsidR="009C15CE" w:rsidRPr="009C15CE">
        <w:rPr>
          <w:rFonts w:ascii="Arial" w:hAnsi="Arial" w:cs="Arial"/>
          <w:sz w:val="22"/>
          <w:szCs w:val="22"/>
        </w:rPr>
        <w:t xml:space="preserve">Obesity </w:t>
      </w:r>
      <w:r w:rsidR="00A702A5">
        <w:rPr>
          <w:rFonts w:ascii="Arial" w:hAnsi="Arial" w:cs="Arial"/>
          <w:sz w:val="22"/>
          <w:szCs w:val="22"/>
        </w:rPr>
        <w:t>has</w:t>
      </w:r>
      <w:r w:rsidR="009C15CE" w:rsidRPr="009C15CE">
        <w:rPr>
          <w:rFonts w:ascii="Arial" w:hAnsi="Arial" w:cs="Arial"/>
          <w:sz w:val="22"/>
          <w:szCs w:val="22"/>
        </w:rPr>
        <w:t xml:space="preserve"> substantial risk factors for the world's leading causes of mortality.  Overweight and obesity are responsible for an estimated 14% of deaths in Europe, according to a meta-analysis</w:t>
      </w:r>
      <w:r w:rsidR="00A702A5">
        <w:rPr>
          <w:rFonts w:ascii="Arial" w:hAnsi="Arial" w:cs="Arial"/>
          <w:sz w:val="22"/>
          <w:szCs w:val="22"/>
        </w:rPr>
        <w:t>, o</w:t>
      </w:r>
      <w:r w:rsidR="009C15CE" w:rsidRPr="009C15CE">
        <w:rPr>
          <w:rFonts w:ascii="Arial" w:hAnsi="Arial" w:cs="Arial"/>
          <w:sz w:val="22"/>
          <w:szCs w:val="22"/>
        </w:rPr>
        <w:t>verweight and obesity are responsible for 6% of illness cases in the United Kingdom</w:t>
      </w:r>
      <w:r w:rsidR="00A702A5">
        <w:rPr>
          <w:rFonts w:ascii="Arial" w:hAnsi="Arial" w:cs="Arial"/>
          <w:sz w:val="22"/>
          <w:szCs w:val="22"/>
        </w:rPr>
        <w:t xml:space="preserve"> (Di </w:t>
      </w:r>
      <w:proofErr w:type="spellStart"/>
      <w:r w:rsidR="00A702A5">
        <w:rPr>
          <w:rFonts w:ascii="Arial" w:hAnsi="Arial" w:cs="Arial"/>
          <w:sz w:val="22"/>
          <w:szCs w:val="22"/>
        </w:rPr>
        <w:t>Angelantionio</w:t>
      </w:r>
      <w:proofErr w:type="spellEnd"/>
      <w:r w:rsidR="00A702A5">
        <w:rPr>
          <w:rFonts w:ascii="Arial" w:hAnsi="Arial" w:cs="Arial"/>
          <w:sz w:val="22"/>
          <w:szCs w:val="22"/>
        </w:rPr>
        <w:t xml:space="preserve"> </w:t>
      </w:r>
      <w:r w:rsidR="00A702A5" w:rsidRPr="00A702A5">
        <w:rPr>
          <w:rFonts w:ascii="Arial" w:hAnsi="Arial" w:cs="Arial"/>
          <w:i/>
          <w:iCs/>
          <w:sz w:val="22"/>
          <w:szCs w:val="22"/>
        </w:rPr>
        <w:t>et al.,</w:t>
      </w:r>
      <w:r w:rsidR="00A702A5">
        <w:rPr>
          <w:rFonts w:ascii="Arial" w:hAnsi="Arial" w:cs="Arial"/>
          <w:sz w:val="22"/>
          <w:szCs w:val="22"/>
        </w:rPr>
        <w:t xml:space="preserve"> 2013). </w:t>
      </w:r>
    </w:p>
    <w:p w14:paraId="39E5C725" w14:textId="77777777" w:rsidR="002E1F69" w:rsidRDefault="002E1F69" w:rsidP="009C15CE">
      <w:pPr>
        <w:tabs>
          <w:tab w:val="left" w:pos="3104"/>
        </w:tabs>
        <w:spacing w:line="360" w:lineRule="auto"/>
        <w:jc w:val="both"/>
        <w:rPr>
          <w:rFonts w:ascii="Arial" w:hAnsi="Arial" w:cs="Arial"/>
          <w:sz w:val="22"/>
          <w:szCs w:val="22"/>
        </w:rPr>
      </w:pPr>
    </w:p>
    <w:p w14:paraId="0F50035F" w14:textId="0B9E0006" w:rsidR="00ED5F7E" w:rsidRDefault="00ED5F7E" w:rsidP="009C15CE">
      <w:pPr>
        <w:tabs>
          <w:tab w:val="left" w:pos="3104"/>
        </w:tabs>
        <w:spacing w:line="360" w:lineRule="auto"/>
        <w:jc w:val="both"/>
        <w:rPr>
          <w:rFonts w:ascii="Arial" w:hAnsi="Arial" w:cs="Arial"/>
          <w:sz w:val="22"/>
          <w:szCs w:val="22"/>
        </w:rPr>
      </w:pPr>
    </w:p>
    <w:p w14:paraId="4773959C" w14:textId="3F15A258" w:rsidR="00ED5F7E" w:rsidRDefault="00ED5F7E" w:rsidP="00ED5F7E">
      <w:pPr>
        <w:tabs>
          <w:tab w:val="left" w:pos="3104"/>
        </w:tabs>
        <w:spacing w:line="360" w:lineRule="auto"/>
        <w:jc w:val="both"/>
        <w:rPr>
          <w:rFonts w:ascii="Arial" w:hAnsi="Arial" w:cs="Arial"/>
          <w:sz w:val="22"/>
          <w:szCs w:val="22"/>
        </w:rPr>
      </w:pPr>
      <w:r w:rsidRPr="00ED5F7E">
        <w:rPr>
          <w:rFonts w:ascii="Arial" w:hAnsi="Arial" w:cs="Arial"/>
          <w:sz w:val="22"/>
          <w:szCs w:val="22"/>
        </w:rPr>
        <w:t>Obesity and excess weight, as well as the associated illnesses, are often avoidable. Consistent conditions and networks are critical in shaping people's decisions, by making the decision of healthier food sources and standard active work the least difficult.</w:t>
      </w:r>
      <w:r>
        <w:rPr>
          <w:rFonts w:ascii="Arial" w:hAnsi="Arial" w:cs="Arial"/>
          <w:sz w:val="22"/>
          <w:szCs w:val="22"/>
        </w:rPr>
        <w:t xml:space="preserve"> </w:t>
      </w:r>
      <w:r w:rsidRPr="00ED5F7E">
        <w:rPr>
          <w:rFonts w:ascii="Arial" w:hAnsi="Arial" w:cs="Arial"/>
          <w:sz w:val="22"/>
          <w:szCs w:val="22"/>
        </w:rPr>
        <w:t>Individuals can: minimise energy intake from complete fats and sweets; boost utilisation of soil products such as vegetables, whole grains, and nuts; and engage in regular vigorous work (an hour daily for youngsters and 150 minutes spread during that time for grown-ups).</w:t>
      </w:r>
      <w:r>
        <w:rPr>
          <w:rFonts w:ascii="Arial" w:hAnsi="Arial" w:cs="Arial"/>
          <w:sz w:val="22"/>
          <w:szCs w:val="22"/>
        </w:rPr>
        <w:t xml:space="preserve"> </w:t>
      </w:r>
      <w:r w:rsidRPr="00ED5F7E">
        <w:rPr>
          <w:rFonts w:ascii="Arial" w:hAnsi="Arial" w:cs="Arial"/>
          <w:sz w:val="22"/>
          <w:szCs w:val="22"/>
        </w:rPr>
        <w:t>As a result, at the cultural level, it is critical to assist people in following the suggestions above, through the supported execution of evidence-based and population-based strategies that make conventional active work and better dietary decisions accessible, reasonable, and effectively available to everyone, particularly the most vulnerable people.</w:t>
      </w:r>
    </w:p>
    <w:p w14:paraId="3C01E3E2" w14:textId="77777777" w:rsidR="002E1F69" w:rsidRDefault="002E1F69" w:rsidP="00ED5F7E">
      <w:pPr>
        <w:tabs>
          <w:tab w:val="left" w:pos="3104"/>
        </w:tabs>
        <w:spacing w:line="360" w:lineRule="auto"/>
        <w:jc w:val="both"/>
        <w:rPr>
          <w:rFonts w:ascii="Arial" w:hAnsi="Arial" w:cs="Arial"/>
          <w:sz w:val="22"/>
          <w:szCs w:val="22"/>
        </w:rPr>
      </w:pPr>
    </w:p>
    <w:p w14:paraId="52E23390" w14:textId="4AE0F17B" w:rsidR="00ED5F7E" w:rsidRDefault="00ED5F7E" w:rsidP="00ED5F7E">
      <w:pPr>
        <w:tabs>
          <w:tab w:val="left" w:pos="3104"/>
        </w:tabs>
        <w:spacing w:line="360" w:lineRule="auto"/>
        <w:jc w:val="both"/>
        <w:rPr>
          <w:rFonts w:ascii="Arial" w:hAnsi="Arial" w:cs="Arial"/>
          <w:sz w:val="22"/>
          <w:szCs w:val="22"/>
        </w:rPr>
      </w:pPr>
    </w:p>
    <w:p w14:paraId="329CD12E" w14:textId="2F902DBE" w:rsidR="00ED5F7E" w:rsidRDefault="00ED5F7E" w:rsidP="00ED5F7E">
      <w:pPr>
        <w:tabs>
          <w:tab w:val="left" w:pos="3104"/>
        </w:tabs>
        <w:spacing w:line="360" w:lineRule="auto"/>
        <w:jc w:val="both"/>
        <w:rPr>
          <w:rFonts w:ascii="Arial" w:hAnsi="Arial" w:cs="Arial"/>
          <w:sz w:val="22"/>
          <w:szCs w:val="22"/>
        </w:rPr>
      </w:pPr>
      <w:r w:rsidRPr="00ED5F7E">
        <w:rPr>
          <w:rFonts w:ascii="Arial" w:hAnsi="Arial" w:cs="Arial"/>
          <w:sz w:val="22"/>
          <w:szCs w:val="22"/>
        </w:rPr>
        <w:t>The "WHO Global Strategy on Diet, Physical Exercise, and Health," adopted by the World Health Assembly in 2004 and reaffirmed in a 2011 political statement on noncommunicable diseases (NCDs), defines the activities required to encourage healthy diets and regular physical activity</w:t>
      </w:r>
      <w:r w:rsidR="001341EE">
        <w:rPr>
          <w:rFonts w:ascii="Arial" w:hAnsi="Arial" w:cs="Arial"/>
          <w:sz w:val="22"/>
          <w:szCs w:val="22"/>
        </w:rPr>
        <w:t xml:space="preserve"> </w:t>
      </w:r>
      <w:r>
        <w:rPr>
          <w:rFonts w:ascii="Arial" w:hAnsi="Arial" w:cs="Arial"/>
          <w:sz w:val="22"/>
          <w:szCs w:val="22"/>
        </w:rPr>
        <w:t>(</w:t>
      </w:r>
      <w:r w:rsidR="001341EE">
        <w:rPr>
          <w:rFonts w:ascii="Arial" w:hAnsi="Arial" w:cs="Arial"/>
          <w:sz w:val="22"/>
          <w:szCs w:val="22"/>
        </w:rPr>
        <w:t>WHO</w:t>
      </w:r>
      <w:r>
        <w:rPr>
          <w:rFonts w:ascii="Arial" w:hAnsi="Arial" w:cs="Arial"/>
          <w:sz w:val="22"/>
          <w:szCs w:val="22"/>
        </w:rPr>
        <w:t>, 2021).  T</w:t>
      </w:r>
      <w:r w:rsidRPr="00ED5F7E">
        <w:rPr>
          <w:rFonts w:ascii="Arial" w:hAnsi="Arial" w:cs="Arial"/>
          <w:sz w:val="22"/>
          <w:szCs w:val="22"/>
        </w:rPr>
        <w:t xml:space="preserve">he Strategy encourages all stakeholders to take action at the global, regional, and local levels to improve population diets and physical activity patterns. </w:t>
      </w:r>
      <w:r>
        <w:rPr>
          <w:rFonts w:ascii="Arial" w:hAnsi="Arial" w:cs="Arial"/>
          <w:sz w:val="22"/>
          <w:szCs w:val="22"/>
        </w:rPr>
        <w:t xml:space="preserve"> </w:t>
      </w:r>
      <w:r w:rsidRPr="00ED5F7E">
        <w:rPr>
          <w:rFonts w:ascii="Arial" w:hAnsi="Arial" w:cs="Arial"/>
          <w:sz w:val="22"/>
          <w:szCs w:val="22"/>
        </w:rPr>
        <w:t xml:space="preserve">NCDs are recognised as a serious issue to sustainable development in the 2030 Agenda for Sustainable Development. Heads of State and Government agreed to developing ambitious </w:t>
      </w:r>
      <w:r w:rsidRPr="00ED5F7E">
        <w:rPr>
          <w:rFonts w:ascii="Arial" w:hAnsi="Arial" w:cs="Arial"/>
          <w:sz w:val="22"/>
          <w:szCs w:val="22"/>
        </w:rPr>
        <w:lastRenderedPageBreak/>
        <w:t xml:space="preserve">national responses by 2030 to decrease premature mortality from NCDs by one-third via prevention and treatment as part of the </w:t>
      </w:r>
      <w:proofErr w:type="gramStart"/>
      <w:r w:rsidRPr="00ED5F7E">
        <w:rPr>
          <w:rFonts w:ascii="Arial" w:hAnsi="Arial" w:cs="Arial"/>
          <w:sz w:val="22"/>
          <w:szCs w:val="22"/>
        </w:rPr>
        <w:t>Agenda</w:t>
      </w:r>
      <w:proofErr w:type="gramEnd"/>
      <w:r w:rsidRPr="00ED5F7E">
        <w:rPr>
          <w:rFonts w:ascii="Arial" w:hAnsi="Arial" w:cs="Arial"/>
          <w:sz w:val="22"/>
          <w:szCs w:val="22"/>
        </w:rPr>
        <w:t xml:space="preserve"> (SDG target 3.4)</w:t>
      </w:r>
      <w:r w:rsidR="001341EE">
        <w:rPr>
          <w:rFonts w:ascii="Arial" w:hAnsi="Arial" w:cs="Arial"/>
          <w:sz w:val="22"/>
          <w:szCs w:val="22"/>
        </w:rPr>
        <w:t xml:space="preserve"> (WHO, 2021).</w:t>
      </w:r>
    </w:p>
    <w:p w14:paraId="4937A74B" w14:textId="77777777" w:rsidR="002E1F69" w:rsidRDefault="002E1F69" w:rsidP="00ED5F7E">
      <w:pPr>
        <w:tabs>
          <w:tab w:val="left" w:pos="3104"/>
        </w:tabs>
        <w:spacing w:line="360" w:lineRule="auto"/>
        <w:jc w:val="both"/>
        <w:rPr>
          <w:rFonts w:ascii="Arial" w:hAnsi="Arial" w:cs="Arial"/>
          <w:sz w:val="22"/>
          <w:szCs w:val="22"/>
        </w:rPr>
      </w:pPr>
    </w:p>
    <w:p w14:paraId="20B37B6F" w14:textId="2093034E" w:rsidR="001341EE" w:rsidRDefault="001341EE" w:rsidP="00ED5F7E">
      <w:pPr>
        <w:tabs>
          <w:tab w:val="left" w:pos="3104"/>
        </w:tabs>
        <w:spacing w:line="360" w:lineRule="auto"/>
        <w:jc w:val="both"/>
        <w:rPr>
          <w:rFonts w:ascii="Arial" w:hAnsi="Arial" w:cs="Arial"/>
          <w:sz w:val="22"/>
          <w:szCs w:val="22"/>
        </w:rPr>
      </w:pPr>
    </w:p>
    <w:p w14:paraId="5DB9D6A5" w14:textId="7719B6D8" w:rsidR="001341EE" w:rsidRDefault="001341EE" w:rsidP="00ED5F7E">
      <w:pPr>
        <w:tabs>
          <w:tab w:val="left" w:pos="3104"/>
        </w:tabs>
        <w:spacing w:line="360" w:lineRule="auto"/>
        <w:jc w:val="both"/>
        <w:rPr>
          <w:rFonts w:ascii="Arial" w:hAnsi="Arial" w:cs="Arial"/>
          <w:sz w:val="22"/>
          <w:szCs w:val="22"/>
        </w:rPr>
      </w:pPr>
      <w:r>
        <w:rPr>
          <w:rFonts w:ascii="Arial" w:hAnsi="Arial" w:cs="Arial"/>
          <w:sz w:val="22"/>
          <w:szCs w:val="22"/>
        </w:rPr>
        <w:t xml:space="preserve">A smoke-free society is a change to develop a sustainable health and social care. </w:t>
      </w:r>
      <w:r w:rsidRPr="001341EE">
        <w:rPr>
          <w:rFonts w:ascii="Arial" w:hAnsi="Arial" w:cs="Arial"/>
          <w:sz w:val="22"/>
          <w:szCs w:val="22"/>
        </w:rPr>
        <w:t>Over the last decade, the United Kingdom has been a world leader in effectively lowering smoking prevalence, moving further and quicker than any other country in Europe. However, history has shown that persistent decreases in smoking prevalence can only be accomplished if government effort is methodical, coordinated, and adequately resourced</w:t>
      </w:r>
      <w:r>
        <w:rPr>
          <w:rFonts w:ascii="Arial" w:hAnsi="Arial" w:cs="Arial"/>
          <w:sz w:val="22"/>
          <w:szCs w:val="22"/>
        </w:rPr>
        <w:t xml:space="preserve"> (Smokefreeaction.org.uk, 2019). </w:t>
      </w:r>
      <w:r w:rsidR="00B0772D" w:rsidRPr="00B0772D">
        <w:rPr>
          <w:rFonts w:ascii="Arial" w:hAnsi="Arial" w:cs="Arial"/>
          <w:sz w:val="22"/>
          <w:szCs w:val="22"/>
        </w:rPr>
        <w:t xml:space="preserve">To achieve the </w:t>
      </w:r>
      <w:proofErr w:type="spellStart"/>
      <w:r w:rsidR="00B0772D" w:rsidRPr="00B0772D">
        <w:rPr>
          <w:rFonts w:ascii="Arial" w:hAnsi="Arial" w:cs="Arial"/>
          <w:sz w:val="22"/>
          <w:szCs w:val="22"/>
        </w:rPr>
        <w:t>Smokefree</w:t>
      </w:r>
      <w:proofErr w:type="spellEnd"/>
      <w:r w:rsidR="00B0772D" w:rsidRPr="00B0772D">
        <w:rPr>
          <w:rFonts w:ascii="Arial" w:hAnsi="Arial" w:cs="Arial"/>
          <w:sz w:val="22"/>
          <w:szCs w:val="22"/>
        </w:rPr>
        <w:t xml:space="preserve"> 2030 objective and take a giant step toward eradicating wellbeing imbalances, the UK Government should immediately submit to: Enact legislation requiring tobacco companies to support a </w:t>
      </w:r>
      <w:proofErr w:type="spellStart"/>
      <w:r w:rsidR="00B0772D" w:rsidRPr="00B0772D">
        <w:rPr>
          <w:rFonts w:ascii="Arial" w:hAnsi="Arial" w:cs="Arial"/>
          <w:sz w:val="22"/>
          <w:szCs w:val="22"/>
        </w:rPr>
        <w:t>Smokefree</w:t>
      </w:r>
      <w:proofErr w:type="spellEnd"/>
      <w:r w:rsidR="00B0772D" w:rsidRPr="00B0772D">
        <w:rPr>
          <w:rFonts w:ascii="Arial" w:hAnsi="Arial" w:cs="Arial"/>
          <w:sz w:val="22"/>
          <w:szCs w:val="22"/>
        </w:rPr>
        <w:t xml:space="preserve"> 2030 Asset. This would provide practical funding for tobacco control for UK countries, districts, and regions, with the goal of assisting with lessening imbalances by: requiring retailers to have a permit to sell tobacco; disseminating extensive information on deals and promoting; presenting pack embeds and dissuasive cigarettes; expanding </w:t>
      </w:r>
      <w:proofErr w:type="spellStart"/>
      <w:r w:rsidR="00B0772D" w:rsidRPr="00B0772D">
        <w:rPr>
          <w:rFonts w:ascii="Arial" w:hAnsi="Arial" w:cs="Arial"/>
          <w:sz w:val="22"/>
          <w:szCs w:val="22"/>
        </w:rPr>
        <w:t>smokefree</w:t>
      </w:r>
      <w:proofErr w:type="spellEnd"/>
      <w:r w:rsidR="00B0772D" w:rsidRPr="00B0772D">
        <w:rPr>
          <w:rFonts w:ascii="Arial" w:hAnsi="Arial" w:cs="Arial"/>
          <w:sz w:val="22"/>
          <w:szCs w:val="22"/>
        </w:rPr>
        <w:t xml:space="preserve"> laws; and increasing the age of offer from 18 to 21. Ensure that the NHS Long-Term Plan obligations for smoking cessation in the NHS in Britain are communicated. Update England's Tobacco Control Plan9 in line with the </w:t>
      </w:r>
      <w:proofErr w:type="spellStart"/>
      <w:r w:rsidR="00B0772D" w:rsidRPr="00B0772D">
        <w:rPr>
          <w:rFonts w:ascii="Arial" w:hAnsi="Arial" w:cs="Arial"/>
          <w:sz w:val="22"/>
          <w:szCs w:val="22"/>
        </w:rPr>
        <w:t>Smokefree</w:t>
      </w:r>
      <w:proofErr w:type="spellEnd"/>
      <w:r w:rsidR="00B0772D" w:rsidRPr="00B0772D">
        <w:rPr>
          <w:rFonts w:ascii="Arial" w:hAnsi="Arial" w:cs="Arial"/>
          <w:sz w:val="22"/>
          <w:szCs w:val="22"/>
        </w:rPr>
        <w:t xml:space="preserve"> 2030 goal. </w:t>
      </w:r>
      <w:r w:rsidR="00B0772D" w:rsidRPr="00B0772D">
        <w:rPr>
          <w:rFonts w:ascii="Arial" w:hAnsi="Arial" w:cs="Arial"/>
          <w:sz w:val="22"/>
          <w:szCs w:val="22"/>
        </w:rPr>
        <w:t>Re-establish</w:t>
      </w:r>
      <w:r w:rsidR="00B0772D">
        <w:rPr>
          <w:rFonts w:ascii="Arial" w:hAnsi="Arial" w:cs="Arial"/>
          <w:sz w:val="22"/>
          <w:szCs w:val="22"/>
        </w:rPr>
        <w:t>ing</w:t>
      </w:r>
      <w:r w:rsidR="00B0772D" w:rsidRPr="00B0772D">
        <w:rPr>
          <w:rFonts w:ascii="Arial" w:hAnsi="Arial" w:cs="Arial"/>
          <w:sz w:val="22"/>
          <w:szCs w:val="22"/>
        </w:rPr>
        <w:t xml:space="preserve"> and revitalise the government's strategy for controlling illegal tobacco trade</w:t>
      </w:r>
      <w:r w:rsidR="00B0772D">
        <w:rPr>
          <w:rFonts w:ascii="Arial" w:hAnsi="Arial" w:cs="Arial"/>
          <w:sz w:val="22"/>
          <w:szCs w:val="22"/>
        </w:rPr>
        <w:t xml:space="preserve"> </w:t>
      </w:r>
      <w:r w:rsidR="00B0772D">
        <w:rPr>
          <w:rFonts w:ascii="Arial" w:hAnsi="Arial" w:cs="Arial"/>
          <w:sz w:val="22"/>
          <w:szCs w:val="22"/>
        </w:rPr>
        <w:t>(Smokefreeaction.org.uk, 2019).</w:t>
      </w:r>
    </w:p>
    <w:p w14:paraId="30886B10" w14:textId="77777777" w:rsidR="002E1F69" w:rsidRDefault="002E1F69" w:rsidP="00ED5F7E">
      <w:pPr>
        <w:tabs>
          <w:tab w:val="left" w:pos="3104"/>
        </w:tabs>
        <w:spacing w:line="360" w:lineRule="auto"/>
        <w:jc w:val="both"/>
        <w:rPr>
          <w:rFonts w:ascii="Arial" w:hAnsi="Arial" w:cs="Arial"/>
          <w:sz w:val="22"/>
          <w:szCs w:val="22"/>
        </w:rPr>
      </w:pPr>
    </w:p>
    <w:p w14:paraId="4899C60B" w14:textId="4E4F643E" w:rsidR="00B0772D" w:rsidRDefault="00B0772D" w:rsidP="00ED5F7E">
      <w:pPr>
        <w:tabs>
          <w:tab w:val="left" w:pos="3104"/>
        </w:tabs>
        <w:spacing w:line="360" w:lineRule="auto"/>
        <w:jc w:val="both"/>
        <w:rPr>
          <w:rFonts w:ascii="Arial" w:hAnsi="Arial" w:cs="Arial"/>
          <w:sz w:val="22"/>
          <w:szCs w:val="22"/>
        </w:rPr>
      </w:pPr>
    </w:p>
    <w:p w14:paraId="4EA04A00" w14:textId="7C80228B" w:rsidR="001341EE" w:rsidRDefault="00B17BDF" w:rsidP="00632781">
      <w:pPr>
        <w:tabs>
          <w:tab w:val="left" w:pos="3104"/>
        </w:tabs>
        <w:spacing w:line="360" w:lineRule="auto"/>
        <w:jc w:val="both"/>
        <w:rPr>
          <w:rFonts w:ascii="Arial" w:hAnsi="Arial" w:cs="Arial"/>
          <w:sz w:val="22"/>
          <w:szCs w:val="22"/>
        </w:rPr>
      </w:pPr>
      <w:r>
        <w:rPr>
          <w:rFonts w:ascii="Arial" w:hAnsi="Arial" w:cs="Arial"/>
          <w:sz w:val="22"/>
          <w:szCs w:val="22"/>
        </w:rPr>
        <w:t>Lowering pollution Is a change for sustainable development in health care as a</w:t>
      </w:r>
      <w:r w:rsidRPr="00B17BDF">
        <w:rPr>
          <w:rFonts w:ascii="Arial" w:hAnsi="Arial" w:cs="Arial"/>
          <w:sz w:val="22"/>
          <w:szCs w:val="22"/>
        </w:rPr>
        <w:t xml:space="preserve">ccording to </w:t>
      </w:r>
      <w:r w:rsidR="00632781" w:rsidRPr="00B17BDF">
        <w:rPr>
          <w:rFonts w:ascii="Arial" w:hAnsi="Arial" w:cs="Arial"/>
          <w:sz w:val="22"/>
          <w:szCs w:val="22"/>
        </w:rPr>
        <w:t>2016 research</w:t>
      </w:r>
      <w:r w:rsidRPr="00B17BDF">
        <w:rPr>
          <w:rFonts w:ascii="Arial" w:hAnsi="Arial" w:cs="Arial"/>
          <w:sz w:val="22"/>
          <w:szCs w:val="22"/>
        </w:rPr>
        <w:t xml:space="preserve"> conducted by the Royal College of Physicians, a professional membership organisation, and the Royal College of Paediatrics and Child Health, a charity, air pollution is responsible for around 40,000 fatalities in the United Kingdom each year</w:t>
      </w:r>
      <w:r>
        <w:rPr>
          <w:rFonts w:ascii="Arial" w:hAnsi="Arial" w:cs="Arial"/>
          <w:sz w:val="22"/>
          <w:szCs w:val="22"/>
        </w:rPr>
        <w:t xml:space="preserve"> (</w:t>
      </w:r>
      <w:proofErr w:type="spellStart"/>
      <w:r>
        <w:rPr>
          <w:rFonts w:ascii="Arial" w:hAnsi="Arial" w:cs="Arial"/>
          <w:sz w:val="22"/>
          <w:szCs w:val="22"/>
        </w:rPr>
        <w:t>RoyalCollegeofPhysicians</w:t>
      </w:r>
      <w:proofErr w:type="spellEnd"/>
      <w:r>
        <w:rPr>
          <w:rFonts w:ascii="Arial" w:hAnsi="Arial" w:cs="Arial"/>
          <w:sz w:val="22"/>
          <w:szCs w:val="22"/>
        </w:rPr>
        <w:t xml:space="preserve">, 2016). </w:t>
      </w:r>
      <w:r w:rsidR="00632781" w:rsidRPr="00632781">
        <w:rPr>
          <w:rFonts w:ascii="Arial" w:hAnsi="Arial" w:cs="Arial"/>
          <w:sz w:val="22"/>
          <w:szCs w:val="22"/>
        </w:rPr>
        <w:t>Air pollution is the most severe natural threat to human health in the United Kingdom. There is compelling evidence that air pollution accelerates the progression of cardiovascular disease, stroke, respiratory infection, and cellular breakdown in the lungs, as well as exacerbates asthma</w:t>
      </w:r>
      <w:r w:rsidR="00632781">
        <w:rPr>
          <w:rFonts w:ascii="Arial" w:hAnsi="Arial" w:cs="Arial"/>
          <w:sz w:val="22"/>
          <w:szCs w:val="22"/>
        </w:rPr>
        <w:t xml:space="preserve"> (GOV, 2019)</w:t>
      </w:r>
      <w:r w:rsidR="00632781" w:rsidRPr="00632781">
        <w:rPr>
          <w:rFonts w:ascii="Arial" w:hAnsi="Arial" w:cs="Arial"/>
          <w:sz w:val="22"/>
          <w:szCs w:val="22"/>
        </w:rPr>
        <w:t xml:space="preserve">. </w:t>
      </w:r>
      <w:r w:rsidR="00632781">
        <w:rPr>
          <w:rFonts w:ascii="Arial" w:hAnsi="Arial" w:cs="Arial"/>
          <w:sz w:val="22"/>
          <w:szCs w:val="22"/>
        </w:rPr>
        <w:t xml:space="preserve"> </w:t>
      </w:r>
      <w:r w:rsidR="00632781" w:rsidRPr="00632781">
        <w:rPr>
          <w:rFonts w:ascii="Arial" w:hAnsi="Arial" w:cs="Arial"/>
          <w:sz w:val="22"/>
          <w:szCs w:val="22"/>
        </w:rPr>
        <w:t>Key intercessions neighbourhood specialists can make incorporate advancing a stage change in the take-up of low emanation vehicles by establishing more goal-oriented focuses for electric vehicle charging focuses, as well as empowering low outflow energises and electric vehicles, which will then, in turn, support financial clean open vehicle, as well as foot and cycle ways to further develop wellbeing. Also, urban neighbourhoods are being redesigned such that people are not living near extremely polluted roadways, as well as prohibiting deeply polluted cars from accessing inhabited areas, for example, low emission or clean air zones</w:t>
      </w:r>
      <w:r w:rsidR="00632781">
        <w:rPr>
          <w:rFonts w:ascii="Arial" w:hAnsi="Arial" w:cs="Arial"/>
          <w:sz w:val="22"/>
          <w:szCs w:val="22"/>
        </w:rPr>
        <w:t xml:space="preserve"> (GOV, 2019)</w:t>
      </w:r>
      <w:r w:rsidR="00632781" w:rsidRPr="00632781">
        <w:rPr>
          <w:rFonts w:ascii="Arial" w:hAnsi="Arial" w:cs="Arial"/>
          <w:sz w:val="22"/>
          <w:szCs w:val="22"/>
        </w:rPr>
        <w:t>.</w:t>
      </w:r>
    </w:p>
    <w:p w14:paraId="5ABA379D" w14:textId="77777777" w:rsidR="002E1F69" w:rsidRDefault="002E1F69" w:rsidP="00632781">
      <w:pPr>
        <w:tabs>
          <w:tab w:val="left" w:pos="3104"/>
        </w:tabs>
        <w:spacing w:line="360" w:lineRule="auto"/>
        <w:jc w:val="both"/>
        <w:rPr>
          <w:rFonts w:ascii="Arial" w:hAnsi="Arial" w:cs="Arial"/>
          <w:sz w:val="22"/>
          <w:szCs w:val="22"/>
        </w:rPr>
      </w:pPr>
    </w:p>
    <w:p w14:paraId="2B6BA0E4" w14:textId="5B08153B" w:rsidR="00632781" w:rsidRDefault="00632781" w:rsidP="00632781">
      <w:pPr>
        <w:tabs>
          <w:tab w:val="left" w:pos="3104"/>
        </w:tabs>
        <w:spacing w:line="360" w:lineRule="auto"/>
        <w:jc w:val="both"/>
        <w:rPr>
          <w:rFonts w:ascii="Arial" w:hAnsi="Arial" w:cs="Arial"/>
          <w:sz w:val="22"/>
          <w:szCs w:val="22"/>
        </w:rPr>
      </w:pPr>
    </w:p>
    <w:p w14:paraId="6023606F" w14:textId="34F46B76" w:rsidR="00632781" w:rsidRDefault="00632781" w:rsidP="00632781">
      <w:pPr>
        <w:tabs>
          <w:tab w:val="left" w:pos="3104"/>
        </w:tabs>
        <w:spacing w:line="360" w:lineRule="auto"/>
        <w:jc w:val="both"/>
        <w:rPr>
          <w:rFonts w:ascii="Arial" w:hAnsi="Arial" w:cs="Arial"/>
          <w:sz w:val="22"/>
          <w:szCs w:val="22"/>
        </w:rPr>
      </w:pPr>
      <w:r>
        <w:rPr>
          <w:rFonts w:ascii="Arial" w:hAnsi="Arial" w:cs="Arial"/>
          <w:sz w:val="22"/>
          <w:szCs w:val="22"/>
        </w:rPr>
        <w:t>The g</w:t>
      </w:r>
      <w:r w:rsidR="00E06F55">
        <w:rPr>
          <w:rFonts w:ascii="Arial" w:hAnsi="Arial" w:cs="Arial"/>
          <w:sz w:val="22"/>
          <w:szCs w:val="22"/>
        </w:rPr>
        <w:t>oa</w:t>
      </w:r>
      <w:r>
        <w:rPr>
          <w:rFonts w:ascii="Arial" w:hAnsi="Arial" w:cs="Arial"/>
          <w:sz w:val="22"/>
          <w:szCs w:val="22"/>
        </w:rPr>
        <w:t xml:space="preserve">l in the UK is to promote a better start in life. </w:t>
      </w:r>
      <w:r w:rsidRPr="00632781">
        <w:rPr>
          <w:rFonts w:ascii="Arial" w:hAnsi="Arial" w:cs="Arial"/>
          <w:sz w:val="22"/>
          <w:szCs w:val="22"/>
        </w:rPr>
        <w:t>Giving each child the best start in life is critical to reducing wellbeing imbalances throughout life. In youth, the foundations for almost every aspect of human development physical, academic, and impassioned are set. What happens during these early years</w:t>
      </w:r>
      <w:r>
        <w:rPr>
          <w:rFonts w:ascii="Arial" w:hAnsi="Arial" w:cs="Arial"/>
          <w:sz w:val="22"/>
          <w:szCs w:val="22"/>
        </w:rPr>
        <w:t xml:space="preserve"> </w:t>
      </w:r>
      <w:r w:rsidRPr="00632781">
        <w:rPr>
          <w:rFonts w:ascii="Arial" w:hAnsi="Arial" w:cs="Arial"/>
          <w:sz w:val="22"/>
          <w:szCs w:val="22"/>
        </w:rPr>
        <w:t>has a significant impact on several aspects of well-being and success, ranging from obesity, cardiovascular sickness, and psychological health, to educational achievement and financial standing. 15 To reduce differences in wellbeing, we wish to address the social slope in children's access to pleasant early interactions. Later intercessions, however substantial, are noticeably less persuasive when huge early institutions are insufficient</w:t>
      </w:r>
      <w:r>
        <w:rPr>
          <w:rFonts w:ascii="Arial" w:hAnsi="Arial" w:cs="Arial"/>
          <w:sz w:val="22"/>
          <w:szCs w:val="22"/>
        </w:rPr>
        <w:t xml:space="preserve"> (Marmot, 2010)</w:t>
      </w:r>
      <w:r w:rsidRPr="00632781">
        <w:rPr>
          <w:rFonts w:ascii="Arial" w:hAnsi="Arial" w:cs="Arial"/>
          <w:sz w:val="22"/>
          <w:szCs w:val="22"/>
        </w:rPr>
        <w:t>.</w:t>
      </w:r>
      <w:r>
        <w:rPr>
          <w:rFonts w:ascii="Arial" w:hAnsi="Arial" w:cs="Arial"/>
          <w:sz w:val="22"/>
          <w:szCs w:val="22"/>
        </w:rPr>
        <w:t xml:space="preserve"> GOV (2019) aim to implement re</w:t>
      </w:r>
      <w:r w:rsidRPr="00632781">
        <w:rPr>
          <w:rFonts w:ascii="Arial" w:hAnsi="Arial" w:cs="Arial"/>
          <w:sz w:val="22"/>
          <w:szCs w:val="22"/>
        </w:rPr>
        <w:t xml:space="preserve">duced inequality in </w:t>
      </w:r>
      <w:proofErr w:type="spellStart"/>
      <w:r w:rsidRPr="00632781">
        <w:rPr>
          <w:rFonts w:ascii="Arial" w:hAnsi="Arial" w:cs="Arial"/>
          <w:sz w:val="22"/>
          <w:szCs w:val="22"/>
        </w:rPr>
        <w:t>newborn</w:t>
      </w:r>
      <w:proofErr w:type="spellEnd"/>
      <w:r w:rsidRPr="00632781">
        <w:rPr>
          <w:rFonts w:ascii="Arial" w:hAnsi="Arial" w:cs="Arial"/>
          <w:sz w:val="22"/>
          <w:szCs w:val="22"/>
        </w:rPr>
        <w:t xml:space="preserve"> mortality, academic achievement, and childhood obesity, as well as a narrowing of the smoking rate difference between the most and least poor neighbourhoods. To reduce the number of persons who die prematurely as a result of long-term and severe mental health disorders. To minimise the number of cases of ill health among vulnerable people caused by air pollution and infectious disease epidemics</w:t>
      </w:r>
      <w:r>
        <w:rPr>
          <w:rFonts w:ascii="Arial" w:hAnsi="Arial" w:cs="Arial"/>
          <w:sz w:val="22"/>
          <w:szCs w:val="22"/>
        </w:rPr>
        <w:t xml:space="preserve"> in the 2025 vision</w:t>
      </w:r>
      <w:r w:rsidR="00694F35">
        <w:rPr>
          <w:rFonts w:ascii="Arial" w:hAnsi="Arial" w:cs="Arial"/>
          <w:sz w:val="22"/>
          <w:szCs w:val="22"/>
        </w:rPr>
        <w:t xml:space="preserve"> (PHE, 2013).</w:t>
      </w:r>
      <w:r>
        <w:rPr>
          <w:rFonts w:ascii="Arial" w:hAnsi="Arial" w:cs="Arial"/>
          <w:sz w:val="22"/>
          <w:szCs w:val="22"/>
        </w:rPr>
        <w:t xml:space="preserve"> </w:t>
      </w:r>
    </w:p>
    <w:p w14:paraId="1FCB5726" w14:textId="77777777" w:rsidR="002E1F69" w:rsidRDefault="002E1F69" w:rsidP="00632781">
      <w:pPr>
        <w:tabs>
          <w:tab w:val="left" w:pos="3104"/>
        </w:tabs>
        <w:spacing w:line="360" w:lineRule="auto"/>
        <w:jc w:val="both"/>
        <w:rPr>
          <w:rFonts w:ascii="Arial" w:hAnsi="Arial" w:cs="Arial"/>
          <w:sz w:val="22"/>
          <w:szCs w:val="22"/>
        </w:rPr>
      </w:pPr>
    </w:p>
    <w:p w14:paraId="4EC39725" w14:textId="408A4C92" w:rsidR="00632781" w:rsidRDefault="00632781" w:rsidP="00632781">
      <w:pPr>
        <w:tabs>
          <w:tab w:val="left" w:pos="3104"/>
        </w:tabs>
        <w:spacing w:line="360" w:lineRule="auto"/>
        <w:jc w:val="both"/>
        <w:rPr>
          <w:rFonts w:ascii="Arial" w:hAnsi="Arial" w:cs="Arial"/>
          <w:sz w:val="22"/>
          <w:szCs w:val="22"/>
        </w:rPr>
      </w:pPr>
    </w:p>
    <w:p w14:paraId="14A8469F" w14:textId="1C782258" w:rsidR="00632781" w:rsidRDefault="00632781" w:rsidP="00632781">
      <w:pPr>
        <w:tabs>
          <w:tab w:val="left" w:pos="3104"/>
        </w:tabs>
        <w:spacing w:line="360" w:lineRule="auto"/>
        <w:jc w:val="both"/>
        <w:rPr>
          <w:rFonts w:ascii="Arial" w:hAnsi="Arial" w:cs="Arial"/>
          <w:sz w:val="22"/>
          <w:szCs w:val="22"/>
        </w:rPr>
      </w:pPr>
      <w:r>
        <w:rPr>
          <w:rFonts w:ascii="Arial" w:hAnsi="Arial" w:cs="Arial"/>
          <w:sz w:val="22"/>
          <w:szCs w:val="22"/>
        </w:rPr>
        <w:t xml:space="preserve">PHE aims to strengthen by </w:t>
      </w:r>
      <w:r w:rsidR="00694F35">
        <w:rPr>
          <w:rFonts w:ascii="Arial" w:hAnsi="Arial" w:cs="Arial"/>
          <w:sz w:val="22"/>
          <w:szCs w:val="22"/>
        </w:rPr>
        <w:t>using technology through a p</w:t>
      </w:r>
      <w:r w:rsidR="00694F35" w:rsidRPr="00694F35">
        <w:rPr>
          <w:rFonts w:ascii="Arial" w:hAnsi="Arial" w:cs="Arial"/>
          <w:sz w:val="22"/>
          <w:szCs w:val="22"/>
        </w:rPr>
        <w:t xml:space="preserve">ublic health system that uses computational </w:t>
      </w:r>
      <w:proofErr w:type="spellStart"/>
      <w:r w:rsidR="00694F35" w:rsidRPr="00694F35">
        <w:rPr>
          <w:rFonts w:ascii="Arial" w:hAnsi="Arial" w:cs="Arial"/>
          <w:sz w:val="22"/>
          <w:szCs w:val="22"/>
        </w:rPr>
        <w:t>modeling</w:t>
      </w:r>
      <w:proofErr w:type="spellEnd"/>
      <w:r w:rsidR="00694F35" w:rsidRPr="00694F35">
        <w:rPr>
          <w:rFonts w:ascii="Arial" w:hAnsi="Arial" w:cs="Arial"/>
          <w:sz w:val="22"/>
          <w:szCs w:val="22"/>
        </w:rPr>
        <w:t xml:space="preserve"> and digital technologies to provide the public with such a range of customised preventative interventions, draws on joined-up sources of data to gain more insight into to the public's health, and  has faster access to better quality health intelligence to inform improved decision-making and responses to health protection incidents, and is led by a new national centre of public health science at PHE Harlow</w:t>
      </w:r>
      <w:r w:rsidR="00694F35">
        <w:rPr>
          <w:rFonts w:ascii="Arial" w:hAnsi="Arial" w:cs="Arial"/>
          <w:sz w:val="22"/>
          <w:szCs w:val="22"/>
        </w:rPr>
        <w:t xml:space="preserve"> (PHE, 2013).</w:t>
      </w:r>
    </w:p>
    <w:p w14:paraId="0EB784D2" w14:textId="56DB1901" w:rsidR="00632781" w:rsidRDefault="00632781" w:rsidP="00632781">
      <w:pPr>
        <w:tabs>
          <w:tab w:val="left" w:pos="3104"/>
        </w:tabs>
        <w:spacing w:line="360" w:lineRule="auto"/>
        <w:jc w:val="both"/>
        <w:rPr>
          <w:rFonts w:ascii="Arial" w:hAnsi="Arial" w:cs="Arial"/>
          <w:sz w:val="22"/>
          <w:szCs w:val="22"/>
        </w:rPr>
      </w:pPr>
    </w:p>
    <w:p w14:paraId="2E5B3127" w14:textId="77777777" w:rsidR="002E1F69" w:rsidRDefault="002E1F69" w:rsidP="00632781">
      <w:pPr>
        <w:tabs>
          <w:tab w:val="left" w:pos="3104"/>
        </w:tabs>
        <w:spacing w:line="360" w:lineRule="auto"/>
        <w:jc w:val="both"/>
        <w:rPr>
          <w:rFonts w:ascii="Arial" w:hAnsi="Arial" w:cs="Arial"/>
          <w:sz w:val="22"/>
          <w:szCs w:val="22"/>
        </w:rPr>
      </w:pPr>
    </w:p>
    <w:p w14:paraId="38D71FB8" w14:textId="311329E7" w:rsidR="00694F35" w:rsidRDefault="00694F35" w:rsidP="00632781">
      <w:pPr>
        <w:tabs>
          <w:tab w:val="left" w:pos="3104"/>
        </w:tabs>
        <w:spacing w:line="360" w:lineRule="auto"/>
        <w:jc w:val="both"/>
        <w:rPr>
          <w:rFonts w:ascii="Arial" w:hAnsi="Arial" w:cs="Arial"/>
          <w:sz w:val="22"/>
          <w:szCs w:val="22"/>
        </w:rPr>
      </w:pPr>
      <w:r>
        <w:rPr>
          <w:rFonts w:ascii="Arial" w:hAnsi="Arial" w:cs="Arial"/>
          <w:sz w:val="22"/>
          <w:szCs w:val="22"/>
        </w:rPr>
        <w:t xml:space="preserve">In summary, it is evident there is a global need to strengthen healthcare sustainability to eliminate the global issues faced today </w:t>
      </w:r>
      <w:r w:rsidR="002E1F69">
        <w:rPr>
          <w:rFonts w:ascii="Arial" w:hAnsi="Arial" w:cs="Arial"/>
          <w:sz w:val="22"/>
          <w:szCs w:val="22"/>
        </w:rPr>
        <w:t>such</w:t>
      </w:r>
      <w:r>
        <w:rPr>
          <w:rFonts w:ascii="Arial" w:hAnsi="Arial" w:cs="Arial"/>
          <w:sz w:val="22"/>
          <w:szCs w:val="22"/>
        </w:rPr>
        <w:t xml:space="preserve"> as poverty, air pollution, obesity and smoking which all contribute to poor health and economy. Such issues rely on objectives and goals made inline by the public domain such as WHO and PHE. In relation to the UK there are visions carried out to meet by 20</w:t>
      </w:r>
      <w:r w:rsidR="00E06F55">
        <w:rPr>
          <w:rFonts w:ascii="Arial" w:hAnsi="Arial" w:cs="Arial"/>
          <w:sz w:val="22"/>
          <w:szCs w:val="22"/>
        </w:rPr>
        <w:t>25</w:t>
      </w:r>
      <w:r>
        <w:rPr>
          <w:rFonts w:ascii="Arial" w:hAnsi="Arial" w:cs="Arial"/>
          <w:sz w:val="22"/>
          <w:szCs w:val="22"/>
        </w:rPr>
        <w:t xml:space="preserve">, which falls in line with the global issues. However, it is evident that there will be challenges that </w:t>
      </w:r>
      <w:r w:rsidR="00E06F55">
        <w:rPr>
          <w:rFonts w:ascii="Arial" w:hAnsi="Arial" w:cs="Arial"/>
          <w:sz w:val="22"/>
          <w:szCs w:val="22"/>
        </w:rPr>
        <w:t xml:space="preserve">the UK are faces with as their visions are to be met in 5 </w:t>
      </w:r>
      <w:proofErr w:type="spellStart"/>
      <w:r w:rsidR="00E06F55">
        <w:rPr>
          <w:rFonts w:ascii="Arial" w:hAnsi="Arial" w:cs="Arial"/>
          <w:sz w:val="22"/>
          <w:szCs w:val="22"/>
        </w:rPr>
        <w:t>year’s time</w:t>
      </w:r>
      <w:proofErr w:type="spellEnd"/>
      <w:r w:rsidR="00E06F55">
        <w:rPr>
          <w:rFonts w:ascii="Arial" w:hAnsi="Arial" w:cs="Arial"/>
          <w:sz w:val="22"/>
          <w:szCs w:val="22"/>
        </w:rPr>
        <w:t xml:space="preserve">. </w:t>
      </w:r>
      <w:r w:rsidR="00E06F55" w:rsidRPr="00E06F55">
        <w:rPr>
          <w:rFonts w:ascii="Arial" w:hAnsi="Arial" w:cs="Arial"/>
          <w:sz w:val="22"/>
          <w:szCs w:val="22"/>
        </w:rPr>
        <w:t xml:space="preserve">The UK has assessed what the PHE should focus on over the next five </w:t>
      </w:r>
      <w:r w:rsidR="00916717" w:rsidRPr="00E06F55">
        <w:rPr>
          <w:rFonts w:ascii="Arial" w:hAnsi="Arial" w:cs="Arial"/>
          <w:sz w:val="22"/>
          <w:szCs w:val="22"/>
        </w:rPr>
        <w:t>years to</w:t>
      </w:r>
      <w:r w:rsidR="00E06F55" w:rsidRPr="00E06F55">
        <w:rPr>
          <w:rFonts w:ascii="Arial" w:hAnsi="Arial" w:cs="Arial"/>
          <w:sz w:val="22"/>
          <w:szCs w:val="22"/>
        </w:rPr>
        <w:t xml:space="preserve"> safeguard people while also assisting them in living longer and healthier lives for sustainability. The objectives outlined in this strategic plan are not all that the UK government is or will be responsible for (as </w:t>
      </w:r>
      <w:r w:rsidR="00916717" w:rsidRPr="00E06F55">
        <w:rPr>
          <w:rFonts w:ascii="Arial" w:hAnsi="Arial" w:cs="Arial"/>
          <w:sz w:val="22"/>
          <w:szCs w:val="22"/>
        </w:rPr>
        <w:t>mentioned</w:t>
      </w:r>
      <w:r w:rsidR="00E06F55" w:rsidRPr="00E06F55">
        <w:rPr>
          <w:rFonts w:ascii="Arial" w:hAnsi="Arial" w:cs="Arial"/>
          <w:sz w:val="22"/>
          <w:szCs w:val="22"/>
        </w:rPr>
        <w:t xml:space="preserve"> previously, such as cancer), but they are some are known to have the most impact, where there is evidence of major implications for public health, </w:t>
      </w:r>
      <w:r w:rsidR="00E06F55" w:rsidRPr="00E06F55">
        <w:rPr>
          <w:rFonts w:ascii="Arial" w:hAnsi="Arial" w:cs="Arial"/>
          <w:sz w:val="22"/>
          <w:szCs w:val="22"/>
        </w:rPr>
        <w:lastRenderedPageBreak/>
        <w:t>and where there is significant scope to improve outcomes and reduce inequalities. Furthermore, PHE is well-positioned to make a significant contribution while generating a high return on investment.</w:t>
      </w:r>
      <w:r w:rsidR="00E06F55">
        <w:rPr>
          <w:rFonts w:ascii="Arial" w:hAnsi="Arial" w:cs="Arial"/>
          <w:sz w:val="22"/>
          <w:szCs w:val="22"/>
        </w:rPr>
        <w:t xml:space="preserve"> Nonetheless, it is recognised such goals require consistent evaluation and change for the increased likelihood</w:t>
      </w:r>
      <w:r w:rsidR="002E1F69">
        <w:rPr>
          <w:rFonts w:ascii="Arial" w:hAnsi="Arial" w:cs="Arial"/>
          <w:sz w:val="22"/>
          <w:szCs w:val="22"/>
        </w:rPr>
        <w:t xml:space="preserve"> to increase sustainable development in healthcare. </w:t>
      </w:r>
    </w:p>
    <w:p w14:paraId="0EBDD868" w14:textId="77777777" w:rsidR="00632781" w:rsidRPr="00636507" w:rsidRDefault="00632781" w:rsidP="00632781">
      <w:pPr>
        <w:tabs>
          <w:tab w:val="left" w:pos="3104"/>
        </w:tabs>
        <w:spacing w:line="360" w:lineRule="auto"/>
        <w:jc w:val="both"/>
        <w:rPr>
          <w:rFonts w:ascii="Arial" w:hAnsi="Arial" w:cs="Arial"/>
          <w:sz w:val="22"/>
          <w:szCs w:val="22"/>
        </w:rPr>
      </w:pPr>
    </w:p>
    <w:p w14:paraId="4F7D61A8" w14:textId="244B49ED" w:rsidR="00CD38CB" w:rsidRDefault="00CD38CB" w:rsidP="009C15CE">
      <w:pPr>
        <w:tabs>
          <w:tab w:val="left" w:pos="3104"/>
        </w:tabs>
        <w:spacing w:line="360" w:lineRule="auto"/>
        <w:jc w:val="both"/>
        <w:rPr>
          <w:rFonts w:ascii="Arial" w:hAnsi="Arial" w:cs="Arial"/>
          <w:sz w:val="22"/>
          <w:szCs w:val="22"/>
        </w:rPr>
      </w:pPr>
    </w:p>
    <w:p w14:paraId="775FCB1B" w14:textId="30FFCBFC" w:rsidR="00631366" w:rsidRDefault="00631366" w:rsidP="009C15CE">
      <w:pPr>
        <w:tabs>
          <w:tab w:val="left" w:pos="3104"/>
        </w:tabs>
        <w:spacing w:line="360" w:lineRule="auto"/>
        <w:jc w:val="both"/>
        <w:rPr>
          <w:rFonts w:ascii="Arial" w:hAnsi="Arial" w:cs="Arial"/>
          <w:sz w:val="22"/>
          <w:szCs w:val="22"/>
        </w:rPr>
      </w:pPr>
    </w:p>
    <w:p w14:paraId="60416214" w14:textId="475C89CF" w:rsidR="00631366" w:rsidRDefault="00631366" w:rsidP="009C15CE">
      <w:pPr>
        <w:tabs>
          <w:tab w:val="left" w:pos="3104"/>
        </w:tabs>
        <w:spacing w:line="360" w:lineRule="auto"/>
        <w:jc w:val="both"/>
        <w:rPr>
          <w:rFonts w:ascii="Arial" w:hAnsi="Arial" w:cs="Arial"/>
          <w:sz w:val="22"/>
          <w:szCs w:val="22"/>
        </w:rPr>
      </w:pPr>
    </w:p>
    <w:p w14:paraId="441F9D4B" w14:textId="0BE230F3" w:rsidR="00631366" w:rsidRDefault="00631366" w:rsidP="009C15CE">
      <w:pPr>
        <w:tabs>
          <w:tab w:val="left" w:pos="3104"/>
        </w:tabs>
        <w:spacing w:line="360" w:lineRule="auto"/>
        <w:jc w:val="both"/>
        <w:rPr>
          <w:rFonts w:ascii="Arial" w:hAnsi="Arial" w:cs="Arial"/>
          <w:sz w:val="22"/>
          <w:szCs w:val="22"/>
        </w:rPr>
      </w:pPr>
    </w:p>
    <w:p w14:paraId="7F7C8090" w14:textId="665D0D8B" w:rsidR="00631366" w:rsidRDefault="00631366" w:rsidP="009C15CE">
      <w:pPr>
        <w:tabs>
          <w:tab w:val="left" w:pos="3104"/>
        </w:tabs>
        <w:spacing w:line="360" w:lineRule="auto"/>
        <w:jc w:val="both"/>
        <w:rPr>
          <w:rFonts w:ascii="Arial" w:hAnsi="Arial" w:cs="Arial"/>
          <w:sz w:val="22"/>
          <w:szCs w:val="22"/>
        </w:rPr>
      </w:pPr>
    </w:p>
    <w:p w14:paraId="1ADD89CE" w14:textId="3FFC646D" w:rsidR="00631366" w:rsidRDefault="00631366" w:rsidP="009C15CE">
      <w:pPr>
        <w:tabs>
          <w:tab w:val="left" w:pos="3104"/>
        </w:tabs>
        <w:spacing w:line="360" w:lineRule="auto"/>
        <w:jc w:val="both"/>
        <w:rPr>
          <w:rFonts w:ascii="Arial" w:hAnsi="Arial" w:cs="Arial"/>
          <w:sz w:val="22"/>
          <w:szCs w:val="22"/>
        </w:rPr>
      </w:pPr>
    </w:p>
    <w:p w14:paraId="50A5731A" w14:textId="763D8D8D" w:rsidR="00631366" w:rsidRDefault="00631366" w:rsidP="009C15CE">
      <w:pPr>
        <w:tabs>
          <w:tab w:val="left" w:pos="3104"/>
        </w:tabs>
        <w:spacing w:line="360" w:lineRule="auto"/>
        <w:jc w:val="both"/>
        <w:rPr>
          <w:rFonts w:ascii="Arial" w:hAnsi="Arial" w:cs="Arial"/>
          <w:sz w:val="22"/>
          <w:szCs w:val="22"/>
        </w:rPr>
      </w:pPr>
    </w:p>
    <w:p w14:paraId="326C43A6" w14:textId="7E6C00A8" w:rsidR="00631366" w:rsidRDefault="00631366" w:rsidP="009C15CE">
      <w:pPr>
        <w:tabs>
          <w:tab w:val="left" w:pos="3104"/>
        </w:tabs>
        <w:spacing w:line="360" w:lineRule="auto"/>
        <w:jc w:val="both"/>
        <w:rPr>
          <w:rFonts w:ascii="Arial" w:hAnsi="Arial" w:cs="Arial"/>
          <w:sz w:val="22"/>
          <w:szCs w:val="22"/>
        </w:rPr>
      </w:pPr>
    </w:p>
    <w:p w14:paraId="10622691" w14:textId="206E5421" w:rsidR="00631366" w:rsidRDefault="00631366" w:rsidP="009C15CE">
      <w:pPr>
        <w:tabs>
          <w:tab w:val="left" w:pos="3104"/>
        </w:tabs>
        <w:spacing w:line="360" w:lineRule="auto"/>
        <w:jc w:val="both"/>
        <w:rPr>
          <w:rFonts w:ascii="Arial" w:hAnsi="Arial" w:cs="Arial"/>
          <w:sz w:val="22"/>
          <w:szCs w:val="22"/>
        </w:rPr>
      </w:pPr>
    </w:p>
    <w:p w14:paraId="439E4C75" w14:textId="2AE7EF82" w:rsidR="00631366" w:rsidRDefault="00631366" w:rsidP="009C15CE">
      <w:pPr>
        <w:tabs>
          <w:tab w:val="left" w:pos="3104"/>
        </w:tabs>
        <w:spacing w:line="360" w:lineRule="auto"/>
        <w:jc w:val="both"/>
        <w:rPr>
          <w:rFonts w:ascii="Arial" w:hAnsi="Arial" w:cs="Arial"/>
          <w:sz w:val="22"/>
          <w:szCs w:val="22"/>
        </w:rPr>
      </w:pPr>
    </w:p>
    <w:p w14:paraId="1EDC2140" w14:textId="7DF4519D" w:rsidR="00631366" w:rsidRDefault="00631366" w:rsidP="009C15CE">
      <w:pPr>
        <w:tabs>
          <w:tab w:val="left" w:pos="3104"/>
        </w:tabs>
        <w:spacing w:line="360" w:lineRule="auto"/>
        <w:jc w:val="both"/>
        <w:rPr>
          <w:rFonts w:ascii="Arial" w:hAnsi="Arial" w:cs="Arial"/>
          <w:sz w:val="22"/>
          <w:szCs w:val="22"/>
        </w:rPr>
      </w:pPr>
    </w:p>
    <w:p w14:paraId="20EBEB2C" w14:textId="15A9C9A2" w:rsidR="00631366" w:rsidRDefault="00631366" w:rsidP="009C15CE">
      <w:pPr>
        <w:tabs>
          <w:tab w:val="left" w:pos="3104"/>
        </w:tabs>
        <w:spacing w:line="360" w:lineRule="auto"/>
        <w:jc w:val="both"/>
        <w:rPr>
          <w:rFonts w:ascii="Arial" w:hAnsi="Arial" w:cs="Arial"/>
          <w:sz w:val="22"/>
          <w:szCs w:val="22"/>
        </w:rPr>
      </w:pPr>
    </w:p>
    <w:p w14:paraId="2DA90CBE" w14:textId="495A940A" w:rsidR="00631366" w:rsidRDefault="00631366" w:rsidP="009C15CE">
      <w:pPr>
        <w:tabs>
          <w:tab w:val="left" w:pos="3104"/>
        </w:tabs>
        <w:spacing w:line="360" w:lineRule="auto"/>
        <w:jc w:val="both"/>
        <w:rPr>
          <w:rFonts w:ascii="Arial" w:hAnsi="Arial" w:cs="Arial"/>
          <w:sz w:val="22"/>
          <w:szCs w:val="22"/>
        </w:rPr>
      </w:pPr>
    </w:p>
    <w:p w14:paraId="32EE1442" w14:textId="728BEC88" w:rsidR="00631366" w:rsidRDefault="00631366" w:rsidP="009C15CE">
      <w:pPr>
        <w:tabs>
          <w:tab w:val="left" w:pos="3104"/>
        </w:tabs>
        <w:spacing w:line="360" w:lineRule="auto"/>
        <w:jc w:val="both"/>
        <w:rPr>
          <w:rFonts w:ascii="Arial" w:hAnsi="Arial" w:cs="Arial"/>
          <w:sz w:val="22"/>
          <w:szCs w:val="22"/>
        </w:rPr>
      </w:pPr>
    </w:p>
    <w:p w14:paraId="7CFE2553" w14:textId="3CEACE2C" w:rsidR="00631366" w:rsidRDefault="00631366" w:rsidP="009C15CE">
      <w:pPr>
        <w:tabs>
          <w:tab w:val="left" w:pos="3104"/>
        </w:tabs>
        <w:spacing w:line="360" w:lineRule="auto"/>
        <w:jc w:val="both"/>
        <w:rPr>
          <w:rFonts w:ascii="Arial" w:hAnsi="Arial" w:cs="Arial"/>
          <w:sz w:val="22"/>
          <w:szCs w:val="22"/>
        </w:rPr>
      </w:pPr>
    </w:p>
    <w:p w14:paraId="16F452EA" w14:textId="361DA82F" w:rsidR="00631366" w:rsidRDefault="00631366" w:rsidP="009C15CE">
      <w:pPr>
        <w:tabs>
          <w:tab w:val="left" w:pos="3104"/>
        </w:tabs>
        <w:spacing w:line="360" w:lineRule="auto"/>
        <w:jc w:val="both"/>
        <w:rPr>
          <w:rFonts w:ascii="Arial" w:hAnsi="Arial" w:cs="Arial"/>
          <w:sz w:val="22"/>
          <w:szCs w:val="22"/>
        </w:rPr>
      </w:pPr>
    </w:p>
    <w:p w14:paraId="2AC9F05D" w14:textId="2016D8BC" w:rsidR="00631366" w:rsidRDefault="00631366" w:rsidP="009C15CE">
      <w:pPr>
        <w:tabs>
          <w:tab w:val="left" w:pos="3104"/>
        </w:tabs>
        <w:spacing w:line="360" w:lineRule="auto"/>
        <w:jc w:val="both"/>
        <w:rPr>
          <w:rFonts w:ascii="Arial" w:hAnsi="Arial" w:cs="Arial"/>
          <w:sz w:val="22"/>
          <w:szCs w:val="22"/>
        </w:rPr>
      </w:pPr>
    </w:p>
    <w:p w14:paraId="27855993" w14:textId="41CA157F" w:rsidR="00631366" w:rsidRDefault="00631366" w:rsidP="009C15CE">
      <w:pPr>
        <w:tabs>
          <w:tab w:val="left" w:pos="3104"/>
        </w:tabs>
        <w:spacing w:line="360" w:lineRule="auto"/>
        <w:jc w:val="both"/>
        <w:rPr>
          <w:rFonts w:ascii="Arial" w:hAnsi="Arial" w:cs="Arial"/>
          <w:sz w:val="22"/>
          <w:szCs w:val="22"/>
        </w:rPr>
      </w:pPr>
    </w:p>
    <w:p w14:paraId="00A792B7" w14:textId="37B42756" w:rsidR="00631366" w:rsidRDefault="00631366" w:rsidP="009C15CE">
      <w:pPr>
        <w:tabs>
          <w:tab w:val="left" w:pos="3104"/>
        </w:tabs>
        <w:spacing w:line="360" w:lineRule="auto"/>
        <w:jc w:val="both"/>
        <w:rPr>
          <w:rFonts w:ascii="Arial" w:hAnsi="Arial" w:cs="Arial"/>
          <w:sz w:val="22"/>
          <w:szCs w:val="22"/>
        </w:rPr>
      </w:pPr>
    </w:p>
    <w:p w14:paraId="1555D235" w14:textId="186DF088" w:rsidR="00631366" w:rsidRDefault="00631366" w:rsidP="009C15CE">
      <w:pPr>
        <w:tabs>
          <w:tab w:val="left" w:pos="3104"/>
        </w:tabs>
        <w:spacing w:line="360" w:lineRule="auto"/>
        <w:jc w:val="both"/>
        <w:rPr>
          <w:rFonts w:ascii="Arial" w:hAnsi="Arial" w:cs="Arial"/>
          <w:sz w:val="22"/>
          <w:szCs w:val="22"/>
        </w:rPr>
      </w:pPr>
    </w:p>
    <w:p w14:paraId="4CB14A80" w14:textId="4883FA13" w:rsidR="00631366" w:rsidRDefault="00631366" w:rsidP="009C15CE">
      <w:pPr>
        <w:tabs>
          <w:tab w:val="left" w:pos="3104"/>
        </w:tabs>
        <w:spacing w:line="360" w:lineRule="auto"/>
        <w:jc w:val="both"/>
        <w:rPr>
          <w:rFonts w:ascii="Arial" w:hAnsi="Arial" w:cs="Arial"/>
          <w:sz w:val="22"/>
          <w:szCs w:val="22"/>
        </w:rPr>
      </w:pPr>
    </w:p>
    <w:p w14:paraId="0A1D821F" w14:textId="2915A339" w:rsidR="00631366" w:rsidRDefault="00631366" w:rsidP="009C15CE">
      <w:pPr>
        <w:tabs>
          <w:tab w:val="left" w:pos="3104"/>
        </w:tabs>
        <w:spacing w:line="360" w:lineRule="auto"/>
        <w:jc w:val="both"/>
        <w:rPr>
          <w:rFonts w:ascii="Arial" w:hAnsi="Arial" w:cs="Arial"/>
          <w:sz w:val="22"/>
          <w:szCs w:val="22"/>
        </w:rPr>
      </w:pPr>
    </w:p>
    <w:p w14:paraId="3E2391E1" w14:textId="75A04C36" w:rsidR="00631366" w:rsidRDefault="00631366" w:rsidP="009C15CE">
      <w:pPr>
        <w:tabs>
          <w:tab w:val="left" w:pos="3104"/>
        </w:tabs>
        <w:spacing w:line="360" w:lineRule="auto"/>
        <w:jc w:val="both"/>
        <w:rPr>
          <w:rFonts w:ascii="Arial" w:hAnsi="Arial" w:cs="Arial"/>
          <w:sz w:val="22"/>
          <w:szCs w:val="22"/>
        </w:rPr>
      </w:pPr>
    </w:p>
    <w:p w14:paraId="2198ADE7" w14:textId="79543B2D" w:rsidR="00631366" w:rsidRDefault="00631366" w:rsidP="009C15CE">
      <w:pPr>
        <w:tabs>
          <w:tab w:val="left" w:pos="3104"/>
        </w:tabs>
        <w:spacing w:line="360" w:lineRule="auto"/>
        <w:jc w:val="both"/>
        <w:rPr>
          <w:rFonts w:ascii="Arial" w:hAnsi="Arial" w:cs="Arial"/>
          <w:sz w:val="22"/>
          <w:szCs w:val="22"/>
        </w:rPr>
      </w:pPr>
    </w:p>
    <w:p w14:paraId="2F6F1965" w14:textId="542E0ED5" w:rsidR="00631366" w:rsidRDefault="00631366" w:rsidP="009C15CE">
      <w:pPr>
        <w:tabs>
          <w:tab w:val="left" w:pos="3104"/>
        </w:tabs>
        <w:spacing w:line="360" w:lineRule="auto"/>
        <w:jc w:val="both"/>
        <w:rPr>
          <w:rFonts w:ascii="Arial" w:hAnsi="Arial" w:cs="Arial"/>
          <w:sz w:val="22"/>
          <w:szCs w:val="22"/>
        </w:rPr>
      </w:pPr>
    </w:p>
    <w:p w14:paraId="05FBE4BD" w14:textId="2B82D498" w:rsidR="00631366" w:rsidRDefault="00631366" w:rsidP="009C15CE">
      <w:pPr>
        <w:tabs>
          <w:tab w:val="left" w:pos="3104"/>
        </w:tabs>
        <w:spacing w:line="360" w:lineRule="auto"/>
        <w:jc w:val="both"/>
        <w:rPr>
          <w:rFonts w:ascii="Arial" w:hAnsi="Arial" w:cs="Arial"/>
          <w:sz w:val="22"/>
          <w:szCs w:val="22"/>
        </w:rPr>
      </w:pPr>
    </w:p>
    <w:p w14:paraId="55228BF5" w14:textId="29600D72" w:rsidR="00631366" w:rsidRDefault="00631366" w:rsidP="009C15CE">
      <w:pPr>
        <w:tabs>
          <w:tab w:val="left" w:pos="3104"/>
        </w:tabs>
        <w:spacing w:line="360" w:lineRule="auto"/>
        <w:jc w:val="both"/>
        <w:rPr>
          <w:rFonts w:ascii="Arial" w:hAnsi="Arial" w:cs="Arial"/>
          <w:sz w:val="22"/>
          <w:szCs w:val="22"/>
        </w:rPr>
      </w:pPr>
    </w:p>
    <w:p w14:paraId="64F0A747" w14:textId="7F4E38F6" w:rsidR="00631366" w:rsidRDefault="00631366" w:rsidP="009C15CE">
      <w:pPr>
        <w:tabs>
          <w:tab w:val="left" w:pos="3104"/>
        </w:tabs>
        <w:spacing w:line="360" w:lineRule="auto"/>
        <w:jc w:val="both"/>
        <w:rPr>
          <w:rFonts w:ascii="Arial" w:hAnsi="Arial" w:cs="Arial"/>
          <w:sz w:val="22"/>
          <w:szCs w:val="22"/>
        </w:rPr>
      </w:pPr>
    </w:p>
    <w:p w14:paraId="76EC4454" w14:textId="61063A3B" w:rsidR="00631366" w:rsidRDefault="00631366" w:rsidP="009C15CE">
      <w:pPr>
        <w:tabs>
          <w:tab w:val="left" w:pos="3104"/>
        </w:tabs>
        <w:spacing w:line="360" w:lineRule="auto"/>
        <w:jc w:val="both"/>
        <w:rPr>
          <w:rFonts w:ascii="Arial" w:hAnsi="Arial" w:cs="Arial"/>
          <w:sz w:val="22"/>
          <w:szCs w:val="22"/>
        </w:rPr>
      </w:pPr>
    </w:p>
    <w:p w14:paraId="46F4E30B" w14:textId="3BB6EF45" w:rsidR="00631366" w:rsidRDefault="00631366" w:rsidP="009C15CE">
      <w:pPr>
        <w:tabs>
          <w:tab w:val="left" w:pos="3104"/>
        </w:tabs>
        <w:spacing w:line="360" w:lineRule="auto"/>
        <w:jc w:val="both"/>
        <w:rPr>
          <w:rFonts w:ascii="Arial" w:hAnsi="Arial" w:cs="Arial"/>
          <w:sz w:val="22"/>
          <w:szCs w:val="22"/>
        </w:rPr>
      </w:pPr>
    </w:p>
    <w:p w14:paraId="7405EE79" w14:textId="229A91F1" w:rsidR="00631366" w:rsidRDefault="00631366" w:rsidP="009C15CE">
      <w:pPr>
        <w:tabs>
          <w:tab w:val="left" w:pos="3104"/>
        </w:tabs>
        <w:spacing w:line="360" w:lineRule="auto"/>
        <w:jc w:val="both"/>
        <w:rPr>
          <w:rFonts w:ascii="Arial" w:hAnsi="Arial" w:cs="Arial"/>
          <w:sz w:val="22"/>
          <w:szCs w:val="22"/>
        </w:rPr>
      </w:pPr>
    </w:p>
    <w:p w14:paraId="1EDD994E" w14:textId="364EF524" w:rsidR="00631366" w:rsidRDefault="00631366" w:rsidP="009C15CE">
      <w:pPr>
        <w:tabs>
          <w:tab w:val="left" w:pos="3104"/>
        </w:tabs>
        <w:spacing w:line="360" w:lineRule="auto"/>
        <w:jc w:val="both"/>
        <w:rPr>
          <w:rFonts w:ascii="Arial" w:hAnsi="Arial" w:cs="Arial"/>
          <w:sz w:val="22"/>
          <w:szCs w:val="22"/>
        </w:rPr>
      </w:pPr>
    </w:p>
    <w:p w14:paraId="0E1F3B93" w14:textId="683C47C9" w:rsidR="00631366" w:rsidRDefault="00631366" w:rsidP="009C15CE">
      <w:pPr>
        <w:tabs>
          <w:tab w:val="left" w:pos="3104"/>
        </w:tabs>
        <w:spacing w:line="360" w:lineRule="auto"/>
        <w:jc w:val="both"/>
        <w:rPr>
          <w:rFonts w:ascii="Arial" w:hAnsi="Arial" w:cs="Arial"/>
          <w:sz w:val="22"/>
          <w:szCs w:val="22"/>
        </w:rPr>
      </w:pPr>
      <w:r>
        <w:rPr>
          <w:rFonts w:ascii="Arial" w:hAnsi="Arial" w:cs="Arial"/>
          <w:sz w:val="22"/>
          <w:szCs w:val="22"/>
        </w:rPr>
        <w:lastRenderedPageBreak/>
        <w:t>References</w:t>
      </w:r>
    </w:p>
    <w:p w14:paraId="6B9AD76A" w14:textId="2E46DED7" w:rsidR="00631366" w:rsidRDefault="00631366" w:rsidP="009C15CE">
      <w:pPr>
        <w:tabs>
          <w:tab w:val="left" w:pos="3104"/>
        </w:tabs>
        <w:spacing w:line="360" w:lineRule="auto"/>
        <w:jc w:val="both"/>
        <w:rPr>
          <w:rFonts w:ascii="Arial" w:hAnsi="Arial" w:cs="Arial"/>
          <w:sz w:val="22"/>
          <w:szCs w:val="22"/>
        </w:rPr>
      </w:pPr>
    </w:p>
    <w:p w14:paraId="691FFB0E" w14:textId="2322B4CF"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Berry, M., Garcia-Blanco, I. and Moore, K. (2015). </w:t>
      </w:r>
      <w:r w:rsidRPr="00631366">
        <w:rPr>
          <w:rFonts w:ascii="Arial" w:hAnsi="Arial" w:cs="Arial"/>
          <w:i/>
          <w:iCs/>
          <w:color w:val="000000"/>
          <w:sz w:val="22"/>
          <w:szCs w:val="22"/>
        </w:rPr>
        <w:t>Press Coverage of the Refugee and Migrant Crisis in the EU: a Content Analysis of Five European Countries</w:t>
      </w:r>
      <w:r w:rsidRPr="00631366">
        <w:rPr>
          <w:rFonts w:ascii="Arial" w:hAnsi="Arial" w:cs="Arial"/>
          <w:color w:val="000000"/>
          <w:sz w:val="22"/>
          <w:szCs w:val="22"/>
        </w:rPr>
        <w:t>. [online] Available at: https://www.unhcr.org/56bb369c9.pdf.</w:t>
      </w:r>
      <w:r>
        <w:rPr>
          <w:rFonts w:ascii="Arial" w:hAnsi="Arial" w:cs="Arial"/>
          <w:color w:val="000000"/>
          <w:sz w:val="22"/>
          <w:szCs w:val="22"/>
        </w:rPr>
        <w:br/>
      </w:r>
    </w:p>
    <w:p w14:paraId="0AEF2F0A" w14:textId="057F4165"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Cancer Research UK (2015). </w:t>
      </w:r>
      <w:r w:rsidRPr="00631366">
        <w:rPr>
          <w:rFonts w:ascii="Arial" w:hAnsi="Arial" w:cs="Arial"/>
          <w:i/>
          <w:iCs/>
          <w:color w:val="000000"/>
          <w:sz w:val="22"/>
          <w:szCs w:val="22"/>
        </w:rPr>
        <w:t>Overweight and obesity statistics</w:t>
      </w:r>
      <w:r w:rsidRPr="00631366">
        <w:rPr>
          <w:rFonts w:ascii="Arial" w:hAnsi="Arial" w:cs="Arial"/>
          <w:color w:val="000000"/>
          <w:sz w:val="22"/>
          <w:szCs w:val="22"/>
        </w:rPr>
        <w:t>. [online] Cancer Research UK. Available at: https://www.cancerresearchuk.org/health-professional/cancer-statistics/risk/overweight-and-obesity#heading-Zero.</w:t>
      </w:r>
      <w:r>
        <w:rPr>
          <w:rFonts w:ascii="Arial" w:hAnsi="Arial" w:cs="Arial"/>
          <w:color w:val="000000"/>
          <w:sz w:val="22"/>
          <w:szCs w:val="22"/>
        </w:rPr>
        <w:br/>
      </w:r>
    </w:p>
    <w:p w14:paraId="14EC5C24" w14:textId="7DFC6B25" w:rsidR="00631366" w:rsidRPr="00631366" w:rsidRDefault="00631366" w:rsidP="00631366">
      <w:pPr>
        <w:shd w:val="clear" w:color="auto" w:fill="FFFFFF"/>
        <w:spacing w:after="240" w:line="360" w:lineRule="atLeast"/>
        <w:rPr>
          <w:rFonts w:ascii="Arial" w:hAnsi="Arial" w:cs="Arial"/>
          <w:color w:val="000000"/>
          <w:sz w:val="22"/>
          <w:szCs w:val="22"/>
        </w:rPr>
      </w:pPr>
      <w:proofErr w:type="spellStart"/>
      <w:r w:rsidRPr="00631366">
        <w:rPr>
          <w:rFonts w:ascii="Arial" w:hAnsi="Arial" w:cs="Arial"/>
          <w:color w:val="000000"/>
          <w:sz w:val="22"/>
          <w:szCs w:val="22"/>
        </w:rPr>
        <w:t>Chotchoungchatchai</w:t>
      </w:r>
      <w:proofErr w:type="spellEnd"/>
      <w:r w:rsidRPr="00631366">
        <w:rPr>
          <w:rFonts w:ascii="Arial" w:hAnsi="Arial" w:cs="Arial"/>
          <w:color w:val="000000"/>
          <w:sz w:val="22"/>
          <w:szCs w:val="22"/>
        </w:rPr>
        <w:t xml:space="preserve">, S., Marshall, A.I., </w:t>
      </w:r>
      <w:proofErr w:type="spellStart"/>
      <w:r w:rsidRPr="00631366">
        <w:rPr>
          <w:rFonts w:ascii="Arial" w:hAnsi="Arial" w:cs="Arial"/>
          <w:color w:val="000000"/>
          <w:sz w:val="22"/>
          <w:szCs w:val="22"/>
        </w:rPr>
        <w:t>Witthayapipopsakul</w:t>
      </w:r>
      <w:proofErr w:type="spellEnd"/>
      <w:r w:rsidRPr="00631366">
        <w:rPr>
          <w:rFonts w:ascii="Arial" w:hAnsi="Arial" w:cs="Arial"/>
          <w:color w:val="000000"/>
          <w:sz w:val="22"/>
          <w:szCs w:val="22"/>
        </w:rPr>
        <w:t xml:space="preserve">, W., </w:t>
      </w:r>
      <w:proofErr w:type="spellStart"/>
      <w:r w:rsidRPr="00631366">
        <w:rPr>
          <w:rFonts w:ascii="Arial" w:hAnsi="Arial" w:cs="Arial"/>
          <w:color w:val="000000"/>
          <w:sz w:val="22"/>
          <w:szCs w:val="22"/>
        </w:rPr>
        <w:t>Panichkriangkrai</w:t>
      </w:r>
      <w:proofErr w:type="spellEnd"/>
      <w:r w:rsidRPr="00631366">
        <w:rPr>
          <w:rFonts w:ascii="Arial" w:hAnsi="Arial" w:cs="Arial"/>
          <w:color w:val="000000"/>
          <w:sz w:val="22"/>
          <w:szCs w:val="22"/>
        </w:rPr>
        <w:t xml:space="preserve">, W., </w:t>
      </w:r>
      <w:proofErr w:type="spellStart"/>
      <w:r w:rsidRPr="00631366">
        <w:rPr>
          <w:rFonts w:ascii="Arial" w:hAnsi="Arial" w:cs="Arial"/>
          <w:color w:val="000000"/>
          <w:sz w:val="22"/>
          <w:szCs w:val="22"/>
        </w:rPr>
        <w:t>Patcharanarumol</w:t>
      </w:r>
      <w:proofErr w:type="spellEnd"/>
      <w:r w:rsidRPr="00631366">
        <w:rPr>
          <w:rFonts w:ascii="Arial" w:hAnsi="Arial" w:cs="Arial"/>
          <w:color w:val="000000"/>
          <w:sz w:val="22"/>
          <w:szCs w:val="22"/>
        </w:rPr>
        <w:t xml:space="preserve">, W. and </w:t>
      </w:r>
      <w:proofErr w:type="spellStart"/>
      <w:r w:rsidRPr="00631366">
        <w:rPr>
          <w:rFonts w:ascii="Arial" w:hAnsi="Arial" w:cs="Arial"/>
          <w:color w:val="000000"/>
          <w:sz w:val="22"/>
          <w:szCs w:val="22"/>
        </w:rPr>
        <w:t>Tangcharoensathien</w:t>
      </w:r>
      <w:proofErr w:type="spellEnd"/>
      <w:r w:rsidRPr="00631366">
        <w:rPr>
          <w:rFonts w:ascii="Arial" w:hAnsi="Arial" w:cs="Arial"/>
          <w:color w:val="000000"/>
          <w:sz w:val="22"/>
          <w:szCs w:val="22"/>
        </w:rPr>
        <w:t>, V. (2020). Primary health care and sustainable development goals. </w:t>
      </w:r>
      <w:r w:rsidRPr="00631366">
        <w:rPr>
          <w:rFonts w:ascii="Arial" w:hAnsi="Arial" w:cs="Arial"/>
          <w:i/>
          <w:iCs/>
          <w:color w:val="000000"/>
          <w:sz w:val="22"/>
          <w:szCs w:val="22"/>
        </w:rPr>
        <w:t>Bulletin of the World Health Organization</w:t>
      </w:r>
      <w:r w:rsidRPr="00631366">
        <w:rPr>
          <w:rFonts w:ascii="Arial" w:hAnsi="Arial" w:cs="Arial"/>
          <w:color w:val="000000"/>
          <w:sz w:val="22"/>
          <w:szCs w:val="22"/>
        </w:rPr>
        <w:t>, 98(11), pp.792–800.</w:t>
      </w:r>
      <w:r>
        <w:rPr>
          <w:rFonts w:ascii="Arial" w:hAnsi="Arial" w:cs="Arial"/>
          <w:color w:val="000000"/>
          <w:sz w:val="22"/>
          <w:szCs w:val="22"/>
        </w:rPr>
        <w:br/>
      </w:r>
    </w:p>
    <w:p w14:paraId="4A978BD2" w14:textId="57A77821" w:rsidR="00631366" w:rsidRPr="00631366" w:rsidRDefault="00631366" w:rsidP="00631366">
      <w:pPr>
        <w:shd w:val="clear" w:color="auto" w:fill="FFFFFF"/>
        <w:spacing w:after="240" w:line="360" w:lineRule="atLeast"/>
        <w:rPr>
          <w:rFonts w:ascii="Arial" w:hAnsi="Arial" w:cs="Arial"/>
          <w:color w:val="000000"/>
          <w:sz w:val="22"/>
          <w:szCs w:val="22"/>
        </w:rPr>
      </w:pPr>
      <w:proofErr w:type="spellStart"/>
      <w:r w:rsidRPr="00631366">
        <w:rPr>
          <w:rFonts w:ascii="Arial" w:hAnsi="Arial" w:cs="Arial"/>
          <w:color w:val="000000"/>
          <w:sz w:val="22"/>
          <w:szCs w:val="22"/>
        </w:rPr>
        <w:t>Civicus</w:t>
      </w:r>
      <w:proofErr w:type="spellEnd"/>
      <w:r w:rsidRPr="00631366">
        <w:rPr>
          <w:rFonts w:ascii="Arial" w:hAnsi="Arial" w:cs="Arial"/>
          <w:color w:val="000000"/>
          <w:sz w:val="22"/>
          <w:szCs w:val="22"/>
        </w:rPr>
        <w:t xml:space="preserve"> (2014). </w:t>
      </w:r>
      <w:r w:rsidRPr="00631366">
        <w:rPr>
          <w:rFonts w:ascii="Arial" w:hAnsi="Arial" w:cs="Arial"/>
          <w:i/>
          <w:iCs/>
          <w:color w:val="000000"/>
          <w:sz w:val="22"/>
          <w:szCs w:val="22"/>
        </w:rPr>
        <w:t>Civil Society and the Private sector</w:t>
      </w:r>
      <w:r w:rsidRPr="00631366">
        <w:rPr>
          <w:rFonts w:ascii="Arial" w:hAnsi="Arial" w:cs="Arial"/>
          <w:color w:val="000000"/>
          <w:sz w:val="22"/>
          <w:szCs w:val="22"/>
        </w:rPr>
        <w:t>. [online] Available at: https://www.civicus.org/documents/reports-and-publications/SOCS/2017/thematic-synthesis.pdf [Accessed 10 Dec. 2021].</w:t>
      </w:r>
      <w:r>
        <w:rPr>
          <w:rFonts w:ascii="Arial" w:hAnsi="Arial" w:cs="Arial"/>
          <w:color w:val="000000"/>
          <w:sz w:val="22"/>
          <w:szCs w:val="22"/>
        </w:rPr>
        <w:br/>
      </w:r>
    </w:p>
    <w:p w14:paraId="32DBE0B7" w14:textId="4EB87669"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DEFRA (2021). </w:t>
      </w:r>
      <w:r w:rsidRPr="00631366">
        <w:rPr>
          <w:rFonts w:ascii="Arial" w:hAnsi="Arial" w:cs="Arial"/>
          <w:i/>
          <w:iCs/>
          <w:color w:val="000000"/>
          <w:sz w:val="22"/>
          <w:szCs w:val="22"/>
        </w:rPr>
        <w:t>Atmosphere, Climate &amp; Environment Information Programme</w:t>
      </w:r>
      <w:r w:rsidRPr="00631366">
        <w:rPr>
          <w:rFonts w:ascii="Arial" w:hAnsi="Arial" w:cs="Arial"/>
          <w:color w:val="000000"/>
          <w:sz w:val="22"/>
          <w:szCs w:val="22"/>
        </w:rPr>
        <w:t>. [online] www.lordgrey.org.uk. Available at: https://www.lordgrey.org.uk/~f014/usefulresources/aric/Resources/Teaching_Packs/Key_Stage_4/Sustainable_Development/04a.html.</w:t>
      </w:r>
      <w:r>
        <w:rPr>
          <w:rFonts w:ascii="Arial" w:hAnsi="Arial" w:cs="Arial"/>
          <w:color w:val="000000"/>
          <w:sz w:val="22"/>
          <w:szCs w:val="22"/>
        </w:rPr>
        <w:br/>
      </w:r>
    </w:p>
    <w:p w14:paraId="384895C3" w14:textId="15A36D9E" w:rsidR="00631366" w:rsidRPr="00631366" w:rsidRDefault="00631366" w:rsidP="00631366">
      <w:pPr>
        <w:shd w:val="clear" w:color="auto" w:fill="FFFFFF"/>
        <w:spacing w:after="240" w:line="360" w:lineRule="atLeast"/>
        <w:rPr>
          <w:rFonts w:ascii="Arial" w:hAnsi="Arial" w:cs="Arial"/>
          <w:color w:val="000000"/>
          <w:sz w:val="22"/>
          <w:szCs w:val="22"/>
        </w:rPr>
      </w:pPr>
      <w:proofErr w:type="spellStart"/>
      <w:r w:rsidRPr="00631366">
        <w:rPr>
          <w:rFonts w:ascii="Arial" w:hAnsi="Arial" w:cs="Arial"/>
          <w:color w:val="000000"/>
          <w:sz w:val="22"/>
          <w:szCs w:val="22"/>
        </w:rPr>
        <w:t>DepartmentofEconomicsandSocialAffairs</w:t>
      </w:r>
      <w:proofErr w:type="spellEnd"/>
      <w:r w:rsidRPr="00631366">
        <w:rPr>
          <w:rFonts w:ascii="Arial" w:hAnsi="Arial" w:cs="Arial"/>
          <w:color w:val="000000"/>
          <w:sz w:val="22"/>
          <w:szCs w:val="22"/>
        </w:rPr>
        <w:t xml:space="preserve"> (2013). </w:t>
      </w:r>
      <w:r w:rsidRPr="00631366">
        <w:rPr>
          <w:rFonts w:ascii="Arial" w:hAnsi="Arial" w:cs="Arial"/>
          <w:i/>
          <w:iCs/>
          <w:color w:val="000000"/>
          <w:sz w:val="22"/>
          <w:szCs w:val="22"/>
        </w:rPr>
        <w:t>Sustainable Development Challenges Department of Economic and Social Affairs</w:t>
      </w:r>
      <w:r w:rsidRPr="00631366">
        <w:rPr>
          <w:rFonts w:ascii="Arial" w:hAnsi="Arial" w:cs="Arial"/>
          <w:color w:val="000000"/>
          <w:sz w:val="22"/>
          <w:szCs w:val="22"/>
        </w:rPr>
        <w:t>. [online] Available at: https://sustainabledevelopment.un.org/content/documents/2843WESS2013.pdf.</w:t>
      </w:r>
      <w:r>
        <w:rPr>
          <w:rFonts w:ascii="Arial" w:hAnsi="Arial" w:cs="Arial"/>
          <w:color w:val="000000"/>
          <w:sz w:val="22"/>
          <w:szCs w:val="22"/>
        </w:rPr>
        <w:br/>
      </w:r>
    </w:p>
    <w:p w14:paraId="53A6260B" w14:textId="77777777"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 xml:space="preserve">Di </w:t>
      </w:r>
      <w:proofErr w:type="spellStart"/>
      <w:r w:rsidRPr="00631366">
        <w:rPr>
          <w:rFonts w:ascii="Arial" w:hAnsi="Arial" w:cs="Arial"/>
          <w:color w:val="000000"/>
          <w:sz w:val="22"/>
          <w:szCs w:val="22"/>
        </w:rPr>
        <w:t>Angelantonio</w:t>
      </w:r>
      <w:proofErr w:type="spellEnd"/>
      <w:r w:rsidRPr="00631366">
        <w:rPr>
          <w:rFonts w:ascii="Arial" w:hAnsi="Arial" w:cs="Arial"/>
          <w:color w:val="000000"/>
          <w:sz w:val="22"/>
          <w:szCs w:val="22"/>
        </w:rPr>
        <w:t xml:space="preserve">, E., </w:t>
      </w:r>
      <w:proofErr w:type="spellStart"/>
      <w:r w:rsidRPr="00631366">
        <w:rPr>
          <w:rFonts w:ascii="Arial" w:hAnsi="Arial" w:cs="Arial"/>
          <w:color w:val="000000"/>
          <w:sz w:val="22"/>
          <w:szCs w:val="22"/>
        </w:rPr>
        <w:t>Bhupathiraju</w:t>
      </w:r>
      <w:proofErr w:type="spellEnd"/>
      <w:r w:rsidRPr="00631366">
        <w:rPr>
          <w:rFonts w:ascii="Arial" w:hAnsi="Arial" w:cs="Arial"/>
          <w:color w:val="000000"/>
          <w:sz w:val="22"/>
          <w:szCs w:val="22"/>
        </w:rPr>
        <w:t xml:space="preserve">, S.N., </w:t>
      </w:r>
      <w:proofErr w:type="spellStart"/>
      <w:r w:rsidRPr="00631366">
        <w:rPr>
          <w:rFonts w:ascii="Arial" w:hAnsi="Arial" w:cs="Arial"/>
          <w:color w:val="000000"/>
          <w:sz w:val="22"/>
          <w:szCs w:val="22"/>
        </w:rPr>
        <w:t>Wormser</w:t>
      </w:r>
      <w:proofErr w:type="spellEnd"/>
      <w:r w:rsidRPr="00631366">
        <w:rPr>
          <w:rFonts w:ascii="Arial" w:hAnsi="Arial" w:cs="Arial"/>
          <w:color w:val="000000"/>
          <w:sz w:val="22"/>
          <w:szCs w:val="22"/>
        </w:rPr>
        <w:t xml:space="preserve">, D., Gao, P., </w:t>
      </w:r>
      <w:proofErr w:type="spellStart"/>
      <w:r w:rsidRPr="00631366">
        <w:rPr>
          <w:rFonts w:ascii="Arial" w:hAnsi="Arial" w:cs="Arial"/>
          <w:color w:val="000000"/>
          <w:sz w:val="22"/>
          <w:szCs w:val="22"/>
        </w:rPr>
        <w:t>Kaptoge</w:t>
      </w:r>
      <w:proofErr w:type="spellEnd"/>
      <w:r w:rsidRPr="00631366">
        <w:rPr>
          <w:rFonts w:ascii="Arial" w:hAnsi="Arial" w:cs="Arial"/>
          <w:color w:val="000000"/>
          <w:sz w:val="22"/>
          <w:szCs w:val="22"/>
        </w:rPr>
        <w:t xml:space="preserve">, S., de Gonzalez, A.B., Cairns, B.J., Huxley, R., Jackson, C.L., </w:t>
      </w:r>
      <w:proofErr w:type="spellStart"/>
      <w:r w:rsidRPr="00631366">
        <w:rPr>
          <w:rFonts w:ascii="Arial" w:hAnsi="Arial" w:cs="Arial"/>
          <w:color w:val="000000"/>
          <w:sz w:val="22"/>
          <w:szCs w:val="22"/>
        </w:rPr>
        <w:t>Joshy</w:t>
      </w:r>
      <w:proofErr w:type="spellEnd"/>
      <w:r w:rsidRPr="00631366">
        <w:rPr>
          <w:rFonts w:ascii="Arial" w:hAnsi="Arial" w:cs="Arial"/>
          <w:color w:val="000000"/>
          <w:sz w:val="22"/>
          <w:szCs w:val="22"/>
        </w:rPr>
        <w:t xml:space="preserve">, G., Lewington, S., Manson, J.E., Murphy, N., Patel, A.V., </w:t>
      </w:r>
      <w:proofErr w:type="spellStart"/>
      <w:r w:rsidRPr="00631366">
        <w:rPr>
          <w:rFonts w:ascii="Arial" w:hAnsi="Arial" w:cs="Arial"/>
          <w:color w:val="000000"/>
          <w:sz w:val="22"/>
          <w:szCs w:val="22"/>
        </w:rPr>
        <w:t>Samet</w:t>
      </w:r>
      <w:proofErr w:type="spellEnd"/>
      <w:r w:rsidRPr="00631366">
        <w:rPr>
          <w:rFonts w:ascii="Arial" w:hAnsi="Arial" w:cs="Arial"/>
          <w:color w:val="000000"/>
          <w:sz w:val="22"/>
          <w:szCs w:val="22"/>
        </w:rPr>
        <w:t xml:space="preserve">, J.M., Woodward, M., Zheng, W., Zhou, M., Bansal, N. and </w:t>
      </w:r>
      <w:proofErr w:type="spellStart"/>
      <w:r w:rsidRPr="00631366">
        <w:rPr>
          <w:rFonts w:ascii="Arial" w:hAnsi="Arial" w:cs="Arial"/>
          <w:color w:val="000000"/>
          <w:sz w:val="22"/>
          <w:szCs w:val="22"/>
        </w:rPr>
        <w:t>Barricarte</w:t>
      </w:r>
      <w:proofErr w:type="spellEnd"/>
      <w:r w:rsidRPr="00631366">
        <w:rPr>
          <w:rFonts w:ascii="Arial" w:hAnsi="Arial" w:cs="Arial"/>
          <w:color w:val="000000"/>
          <w:sz w:val="22"/>
          <w:szCs w:val="22"/>
        </w:rPr>
        <w:t>, A. (2016). Body-mass index and all-cause mortality: individual-participant-data meta-analysis of 239 prospective studies in four continents. </w:t>
      </w:r>
      <w:r w:rsidRPr="00631366">
        <w:rPr>
          <w:rFonts w:ascii="Arial" w:hAnsi="Arial" w:cs="Arial"/>
          <w:i/>
          <w:iCs/>
          <w:color w:val="000000"/>
          <w:sz w:val="22"/>
          <w:szCs w:val="22"/>
        </w:rPr>
        <w:t>The Lancet</w:t>
      </w:r>
      <w:r w:rsidRPr="00631366">
        <w:rPr>
          <w:rFonts w:ascii="Arial" w:hAnsi="Arial" w:cs="Arial"/>
          <w:color w:val="000000"/>
          <w:sz w:val="22"/>
          <w:szCs w:val="22"/>
        </w:rPr>
        <w:t>, [online] 388(10046), pp.776–786. Available at: https://www.ncbi.nlm.nih.gov/pmc/articles/PMC4995441/.</w:t>
      </w:r>
    </w:p>
    <w:p w14:paraId="280E436C" w14:textId="39B10736"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lastRenderedPageBreak/>
        <w:t>EEA (2021). </w:t>
      </w:r>
      <w:r w:rsidRPr="00631366">
        <w:rPr>
          <w:rFonts w:ascii="Arial" w:hAnsi="Arial" w:cs="Arial"/>
          <w:i/>
          <w:iCs/>
          <w:color w:val="000000"/>
          <w:sz w:val="22"/>
          <w:szCs w:val="22"/>
        </w:rPr>
        <w:t>United Kingdom country profile - SDGs and the environment — European Environment Agency</w:t>
      </w:r>
      <w:r w:rsidRPr="00631366">
        <w:rPr>
          <w:rFonts w:ascii="Arial" w:hAnsi="Arial" w:cs="Arial"/>
          <w:color w:val="000000"/>
          <w:sz w:val="22"/>
          <w:szCs w:val="22"/>
        </w:rPr>
        <w:t>. [online] www.eea.europa.eu. Available at: https://www.eea.europa.eu/themes/sustainability-transitions/sustainable-development-goals-and-the/country-profiles/united-kingdom-country-profile-sdgs.</w:t>
      </w:r>
      <w:r>
        <w:rPr>
          <w:rFonts w:ascii="Arial" w:hAnsi="Arial" w:cs="Arial"/>
          <w:color w:val="000000"/>
          <w:sz w:val="22"/>
          <w:szCs w:val="22"/>
        </w:rPr>
        <w:br/>
      </w:r>
    </w:p>
    <w:p w14:paraId="463D4E64" w14:textId="576E8107"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GOV (2020). </w:t>
      </w:r>
      <w:r w:rsidRPr="00631366">
        <w:rPr>
          <w:rFonts w:ascii="Arial" w:hAnsi="Arial" w:cs="Arial"/>
          <w:i/>
          <w:iCs/>
          <w:color w:val="000000"/>
          <w:sz w:val="22"/>
          <w:szCs w:val="22"/>
        </w:rPr>
        <w:t>Sustainable Development Management Plan 2020/25</w:t>
      </w:r>
      <w:r w:rsidRPr="00631366">
        <w:rPr>
          <w:rFonts w:ascii="Arial" w:hAnsi="Arial" w:cs="Arial"/>
          <w:color w:val="000000"/>
          <w:sz w:val="22"/>
          <w:szCs w:val="22"/>
        </w:rPr>
        <w:t>. [online] Available at: https://assets.publishing.service.gov.uk/government/uploads/system/uploads/attachment_data/file/907192/PHE_SDMP_2020_25-2.pdf.</w:t>
      </w:r>
      <w:r>
        <w:rPr>
          <w:rFonts w:ascii="Arial" w:hAnsi="Arial" w:cs="Arial"/>
          <w:color w:val="000000"/>
          <w:sz w:val="22"/>
          <w:szCs w:val="22"/>
        </w:rPr>
        <w:br/>
      </w:r>
    </w:p>
    <w:p w14:paraId="38F52919" w14:textId="4558BE49"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GOV (2021a). </w:t>
      </w:r>
      <w:r w:rsidRPr="00631366">
        <w:rPr>
          <w:rFonts w:ascii="Arial" w:hAnsi="Arial" w:cs="Arial"/>
          <w:i/>
          <w:iCs/>
          <w:color w:val="000000"/>
          <w:sz w:val="22"/>
          <w:szCs w:val="22"/>
        </w:rPr>
        <w:t>Department for International Development single departmental plan</w:t>
      </w:r>
      <w:r w:rsidRPr="00631366">
        <w:rPr>
          <w:rFonts w:ascii="Arial" w:hAnsi="Arial" w:cs="Arial"/>
          <w:color w:val="000000"/>
          <w:sz w:val="22"/>
          <w:szCs w:val="22"/>
        </w:rPr>
        <w:t>. [online] GOV.UK. Available at: https://www.gov.uk/government/publications/department-for-international-development-single-departmental-plan/department-for-international-development-single-departmental-plan--2.</w:t>
      </w:r>
      <w:r>
        <w:rPr>
          <w:rFonts w:ascii="Arial" w:hAnsi="Arial" w:cs="Arial"/>
          <w:color w:val="000000"/>
          <w:sz w:val="22"/>
          <w:szCs w:val="22"/>
        </w:rPr>
        <w:br/>
      </w:r>
    </w:p>
    <w:p w14:paraId="30366499" w14:textId="7888E110"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GOV (2021b). </w:t>
      </w:r>
      <w:r w:rsidRPr="00631366">
        <w:rPr>
          <w:rFonts w:ascii="Arial" w:hAnsi="Arial" w:cs="Arial"/>
          <w:i/>
          <w:iCs/>
          <w:color w:val="000000"/>
          <w:sz w:val="22"/>
          <w:szCs w:val="22"/>
        </w:rPr>
        <w:t>Global Britain in a competitive age The Integrated Review of Security, Defence, Development and Foreign Policy CP 403</w:t>
      </w:r>
      <w:r w:rsidRPr="00631366">
        <w:rPr>
          <w:rFonts w:ascii="Arial" w:hAnsi="Arial" w:cs="Arial"/>
          <w:color w:val="000000"/>
          <w:sz w:val="22"/>
          <w:szCs w:val="22"/>
        </w:rPr>
        <w:t>. [online] Available at: https://assets.publishing.service.gov.uk/government/uploads/system/uploads/attachment_data/file/975077/Global_Britain_in_a_Competitive_Age-_the_Integrated_Review_of_Security__Defence__Development_and_Foreign_Policy.pdf.</w:t>
      </w:r>
      <w:r>
        <w:rPr>
          <w:rFonts w:ascii="Arial" w:hAnsi="Arial" w:cs="Arial"/>
          <w:color w:val="000000"/>
          <w:sz w:val="22"/>
          <w:szCs w:val="22"/>
        </w:rPr>
        <w:br/>
      </w:r>
    </w:p>
    <w:p w14:paraId="31BE041F" w14:textId="362F2E41"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GOV.UK (2018). </w:t>
      </w:r>
      <w:r w:rsidRPr="00631366">
        <w:rPr>
          <w:rFonts w:ascii="Arial" w:hAnsi="Arial" w:cs="Arial"/>
          <w:i/>
          <w:iCs/>
          <w:color w:val="000000"/>
          <w:sz w:val="22"/>
          <w:szCs w:val="22"/>
        </w:rPr>
        <w:t>Implementing the Sustainable Development Goals</w:t>
      </w:r>
      <w:r w:rsidRPr="00631366">
        <w:rPr>
          <w:rFonts w:ascii="Arial" w:hAnsi="Arial" w:cs="Arial"/>
          <w:color w:val="000000"/>
          <w:sz w:val="22"/>
          <w:szCs w:val="22"/>
        </w:rPr>
        <w:t>. [online] GOV.UK. Available at: https://www.gov.uk/government/publications/implementing-the-sustainable-development-goals/implementing-the-sustainable-development-goals--2.</w:t>
      </w:r>
      <w:r>
        <w:rPr>
          <w:rFonts w:ascii="Arial" w:hAnsi="Arial" w:cs="Arial"/>
          <w:color w:val="000000"/>
          <w:sz w:val="22"/>
          <w:szCs w:val="22"/>
        </w:rPr>
        <w:br/>
      </w:r>
    </w:p>
    <w:p w14:paraId="61B0D820" w14:textId="4B0E4ECD"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HM Government (2010). </w:t>
      </w:r>
      <w:r w:rsidRPr="00631366">
        <w:rPr>
          <w:rFonts w:ascii="Arial" w:hAnsi="Arial" w:cs="Arial"/>
          <w:i/>
          <w:iCs/>
          <w:color w:val="000000"/>
          <w:sz w:val="22"/>
          <w:szCs w:val="22"/>
        </w:rPr>
        <w:t>Healthy Lives, Healthy People: Our strategy for public health in England</w:t>
      </w:r>
      <w:r w:rsidRPr="00631366">
        <w:rPr>
          <w:rFonts w:ascii="Arial" w:hAnsi="Arial" w:cs="Arial"/>
          <w:color w:val="000000"/>
          <w:sz w:val="22"/>
          <w:szCs w:val="22"/>
        </w:rPr>
        <w:t>. [online] Available at: https://assets.publishing.service.gov.uk/government/uploads/system/uploads/attachment_data/file/216096/dh_127424.pdf.</w:t>
      </w:r>
      <w:r>
        <w:rPr>
          <w:rFonts w:ascii="Arial" w:hAnsi="Arial" w:cs="Arial"/>
          <w:color w:val="000000"/>
          <w:sz w:val="22"/>
          <w:szCs w:val="22"/>
        </w:rPr>
        <w:br/>
      </w:r>
    </w:p>
    <w:p w14:paraId="58602CAC" w14:textId="77777777"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HM Government (2018). </w:t>
      </w:r>
      <w:r w:rsidRPr="00631366">
        <w:rPr>
          <w:rFonts w:ascii="Arial" w:hAnsi="Arial" w:cs="Arial"/>
          <w:i/>
          <w:iCs/>
          <w:color w:val="000000"/>
          <w:sz w:val="22"/>
          <w:szCs w:val="22"/>
        </w:rPr>
        <w:t>OUR WASTE, OUR RESOURCES: A STRATEGY FOR ENGLAND OUR WASTE, OUR RESOURCES: A STRATEGY FOR ENGLAND 1</w:t>
      </w:r>
      <w:r w:rsidRPr="00631366">
        <w:rPr>
          <w:rFonts w:ascii="Arial" w:hAnsi="Arial" w:cs="Arial"/>
          <w:color w:val="000000"/>
          <w:sz w:val="22"/>
          <w:szCs w:val="22"/>
        </w:rPr>
        <w:t>. [online] Available at: https://assets.publishing.service.gov.uk/government/uploads/system/uploads/attachment_data/file/765914/resources-waste-strategy-dec-2018.pdf.</w:t>
      </w:r>
    </w:p>
    <w:p w14:paraId="7C9EB5A5" w14:textId="7EF1EA7B" w:rsidR="00631366" w:rsidRPr="00631366" w:rsidRDefault="00631366" w:rsidP="00631366">
      <w:pPr>
        <w:shd w:val="clear" w:color="auto" w:fill="FFFFFF"/>
        <w:spacing w:after="240" w:line="360" w:lineRule="atLeast"/>
        <w:rPr>
          <w:rFonts w:ascii="Arial" w:hAnsi="Arial" w:cs="Arial"/>
          <w:color w:val="000000"/>
          <w:sz w:val="22"/>
          <w:szCs w:val="22"/>
        </w:rPr>
      </w:pPr>
      <w:proofErr w:type="spellStart"/>
      <w:r w:rsidRPr="00631366">
        <w:rPr>
          <w:rFonts w:ascii="Arial" w:hAnsi="Arial" w:cs="Arial"/>
          <w:color w:val="000000"/>
          <w:sz w:val="22"/>
          <w:szCs w:val="22"/>
        </w:rPr>
        <w:lastRenderedPageBreak/>
        <w:t>HMGovernment</w:t>
      </w:r>
      <w:proofErr w:type="spellEnd"/>
      <w:r w:rsidRPr="00631366">
        <w:rPr>
          <w:rFonts w:ascii="Arial" w:hAnsi="Arial" w:cs="Arial"/>
          <w:color w:val="000000"/>
          <w:sz w:val="22"/>
          <w:szCs w:val="22"/>
        </w:rPr>
        <w:t xml:space="preserve"> (2005). </w:t>
      </w:r>
      <w:r w:rsidRPr="00631366">
        <w:rPr>
          <w:rFonts w:ascii="Arial" w:hAnsi="Arial" w:cs="Arial"/>
          <w:i/>
          <w:iCs/>
          <w:color w:val="000000"/>
          <w:sz w:val="22"/>
          <w:szCs w:val="22"/>
        </w:rPr>
        <w:t>Securing the future delivering UK sustainable development strategy Securing the future delivering UK sustainable development strategy Securing the future delivering UK sustainable development strategy</w:t>
      </w:r>
      <w:r w:rsidRPr="00631366">
        <w:rPr>
          <w:rFonts w:ascii="Arial" w:hAnsi="Arial" w:cs="Arial"/>
          <w:color w:val="000000"/>
          <w:sz w:val="22"/>
          <w:szCs w:val="22"/>
        </w:rPr>
        <w:t>. [online] Available at: https://assets.publishing.service.gov.uk/government/uploads/system/uploads/attachment_data/file/69412/pb10589-securing-the-future-050307.pdf.</w:t>
      </w:r>
      <w:r>
        <w:rPr>
          <w:rFonts w:ascii="Arial" w:hAnsi="Arial" w:cs="Arial"/>
          <w:color w:val="000000"/>
          <w:sz w:val="22"/>
          <w:szCs w:val="22"/>
        </w:rPr>
        <w:br/>
      </w:r>
    </w:p>
    <w:p w14:paraId="6FAB821C" w14:textId="21BD72FC" w:rsidR="00631366" w:rsidRPr="00631366" w:rsidRDefault="00631366" w:rsidP="00631366">
      <w:pPr>
        <w:shd w:val="clear" w:color="auto" w:fill="FFFFFF"/>
        <w:spacing w:after="240" w:line="360" w:lineRule="atLeast"/>
        <w:rPr>
          <w:rFonts w:ascii="Arial" w:hAnsi="Arial" w:cs="Arial"/>
          <w:color w:val="000000"/>
          <w:sz w:val="22"/>
          <w:szCs w:val="22"/>
        </w:rPr>
      </w:pPr>
      <w:proofErr w:type="spellStart"/>
      <w:r w:rsidRPr="00631366">
        <w:rPr>
          <w:rFonts w:ascii="Arial" w:hAnsi="Arial" w:cs="Arial"/>
          <w:color w:val="000000"/>
          <w:sz w:val="22"/>
          <w:szCs w:val="22"/>
        </w:rPr>
        <w:t>HMGovernment</w:t>
      </w:r>
      <w:proofErr w:type="spellEnd"/>
      <w:r w:rsidRPr="00631366">
        <w:rPr>
          <w:rFonts w:ascii="Arial" w:hAnsi="Arial" w:cs="Arial"/>
          <w:color w:val="000000"/>
          <w:sz w:val="22"/>
          <w:szCs w:val="22"/>
        </w:rPr>
        <w:t xml:space="preserve"> (2019). </w:t>
      </w:r>
      <w:r w:rsidRPr="00631366">
        <w:rPr>
          <w:rFonts w:ascii="Arial" w:hAnsi="Arial" w:cs="Arial"/>
          <w:i/>
          <w:iCs/>
          <w:color w:val="000000"/>
          <w:sz w:val="22"/>
          <w:szCs w:val="22"/>
        </w:rPr>
        <w:t>Voluntary National Review of progress towards the Sustainable Development Goals</w:t>
      </w:r>
      <w:r w:rsidRPr="00631366">
        <w:rPr>
          <w:rFonts w:ascii="Arial" w:hAnsi="Arial" w:cs="Arial"/>
          <w:color w:val="000000"/>
          <w:sz w:val="22"/>
          <w:szCs w:val="22"/>
        </w:rPr>
        <w:t>. [online] Available at: https://assets.publishing.service.gov.uk/government/uploads/system/uploads/attachment_data/file/818212/UKVNR-web-accessible1.pdf.</w:t>
      </w:r>
      <w:r>
        <w:rPr>
          <w:rFonts w:ascii="Arial" w:hAnsi="Arial" w:cs="Arial"/>
          <w:color w:val="000000"/>
          <w:sz w:val="22"/>
          <w:szCs w:val="22"/>
        </w:rPr>
        <w:br/>
      </w:r>
    </w:p>
    <w:p w14:paraId="21AB6017" w14:textId="7BF10296"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House of Commons (2019). </w:t>
      </w:r>
      <w:r w:rsidRPr="00631366">
        <w:rPr>
          <w:rFonts w:ascii="Arial" w:hAnsi="Arial" w:cs="Arial"/>
          <w:i/>
          <w:iCs/>
          <w:color w:val="000000"/>
          <w:sz w:val="22"/>
          <w:szCs w:val="22"/>
        </w:rPr>
        <w:t xml:space="preserve">Impact of </w:t>
      </w:r>
      <w:proofErr w:type="gramStart"/>
      <w:r w:rsidRPr="00631366">
        <w:rPr>
          <w:rFonts w:ascii="Arial" w:hAnsi="Arial" w:cs="Arial"/>
          <w:i/>
          <w:iCs/>
          <w:color w:val="000000"/>
          <w:sz w:val="22"/>
          <w:szCs w:val="22"/>
        </w:rPr>
        <w:t>Social Media</w:t>
      </w:r>
      <w:proofErr w:type="gramEnd"/>
      <w:r w:rsidRPr="00631366">
        <w:rPr>
          <w:rFonts w:ascii="Arial" w:hAnsi="Arial" w:cs="Arial"/>
          <w:i/>
          <w:iCs/>
          <w:color w:val="000000"/>
          <w:sz w:val="22"/>
          <w:szCs w:val="22"/>
        </w:rPr>
        <w:t xml:space="preserve"> and screen-use on Young people’s Health Fourteenth Report of Session 2017-19 Report, Together with Formal Minutes Relating to the Report</w:t>
      </w:r>
      <w:r w:rsidRPr="00631366">
        <w:rPr>
          <w:rFonts w:ascii="Arial" w:hAnsi="Arial" w:cs="Arial"/>
          <w:color w:val="000000"/>
          <w:sz w:val="22"/>
          <w:szCs w:val="22"/>
        </w:rPr>
        <w:t>. [online] Available at: https://publications.parliament.uk/pa/cm201719/cmselect/cmsctech/822/822.pdf.</w:t>
      </w:r>
      <w:r>
        <w:rPr>
          <w:rFonts w:ascii="Arial" w:hAnsi="Arial" w:cs="Arial"/>
          <w:color w:val="000000"/>
          <w:sz w:val="22"/>
          <w:szCs w:val="22"/>
        </w:rPr>
        <w:br/>
      </w:r>
    </w:p>
    <w:p w14:paraId="469205D5" w14:textId="67FD3AE9"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Marmot, M. (2010). </w:t>
      </w:r>
      <w:r w:rsidRPr="00631366">
        <w:rPr>
          <w:rFonts w:ascii="Arial" w:hAnsi="Arial" w:cs="Arial"/>
          <w:i/>
          <w:iCs/>
          <w:color w:val="000000"/>
          <w:sz w:val="22"/>
          <w:szCs w:val="22"/>
        </w:rPr>
        <w:t xml:space="preserve">Fair Society, Healthy Lives </w:t>
      </w:r>
      <w:proofErr w:type="gramStart"/>
      <w:r w:rsidRPr="00631366">
        <w:rPr>
          <w:rFonts w:ascii="Arial" w:hAnsi="Arial" w:cs="Arial"/>
          <w:i/>
          <w:iCs/>
          <w:color w:val="000000"/>
          <w:sz w:val="22"/>
          <w:szCs w:val="22"/>
        </w:rPr>
        <w:t>The</w:t>
      </w:r>
      <w:proofErr w:type="gramEnd"/>
      <w:r w:rsidRPr="00631366">
        <w:rPr>
          <w:rFonts w:ascii="Arial" w:hAnsi="Arial" w:cs="Arial"/>
          <w:i/>
          <w:iCs/>
          <w:color w:val="000000"/>
          <w:sz w:val="22"/>
          <w:szCs w:val="22"/>
        </w:rPr>
        <w:t xml:space="preserve"> Marmot Review</w:t>
      </w:r>
      <w:r w:rsidRPr="00631366">
        <w:rPr>
          <w:rFonts w:ascii="Arial" w:hAnsi="Arial" w:cs="Arial"/>
          <w:color w:val="000000"/>
          <w:sz w:val="22"/>
          <w:szCs w:val="22"/>
        </w:rPr>
        <w:t>. [online] Available at: https://www.parliament.uk/globalassets/documents/fair-society-healthy-lives-full-report.pdf.</w:t>
      </w:r>
      <w:r>
        <w:rPr>
          <w:rFonts w:ascii="Arial" w:hAnsi="Arial" w:cs="Arial"/>
          <w:color w:val="000000"/>
          <w:sz w:val="22"/>
          <w:szCs w:val="22"/>
        </w:rPr>
        <w:br/>
      </w:r>
    </w:p>
    <w:p w14:paraId="6AF68E0C" w14:textId="77777777"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MOD (2018). </w:t>
      </w:r>
      <w:r w:rsidRPr="00631366">
        <w:rPr>
          <w:rFonts w:ascii="Arial" w:hAnsi="Arial" w:cs="Arial"/>
          <w:i/>
          <w:iCs/>
          <w:color w:val="000000"/>
          <w:sz w:val="22"/>
          <w:szCs w:val="22"/>
        </w:rPr>
        <w:t xml:space="preserve">Global Strategic Trends </w:t>
      </w:r>
      <w:proofErr w:type="gramStart"/>
      <w:r w:rsidRPr="00631366">
        <w:rPr>
          <w:rFonts w:ascii="Arial" w:hAnsi="Arial" w:cs="Arial"/>
          <w:i/>
          <w:iCs/>
          <w:color w:val="000000"/>
          <w:sz w:val="22"/>
          <w:szCs w:val="22"/>
        </w:rPr>
        <w:t>The</w:t>
      </w:r>
      <w:proofErr w:type="gramEnd"/>
      <w:r w:rsidRPr="00631366">
        <w:rPr>
          <w:rFonts w:ascii="Arial" w:hAnsi="Arial" w:cs="Arial"/>
          <w:i/>
          <w:iCs/>
          <w:color w:val="000000"/>
          <w:sz w:val="22"/>
          <w:szCs w:val="22"/>
        </w:rPr>
        <w:t xml:space="preserve"> Future Starts Today Sixth Edition</w:t>
      </w:r>
      <w:r w:rsidRPr="00631366">
        <w:rPr>
          <w:rFonts w:ascii="Arial" w:hAnsi="Arial" w:cs="Arial"/>
          <w:color w:val="000000"/>
          <w:sz w:val="22"/>
          <w:szCs w:val="22"/>
        </w:rPr>
        <w:t>. [online] Available at: https://assets.publishing.service.gov.uk/government/uploads/system/uploads/attachment_data/file/771309/Global_Strategic_Trends_-_The_Future_Starts_Today.pdf.</w:t>
      </w:r>
    </w:p>
    <w:p w14:paraId="0FB4621E" w14:textId="77777777" w:rsidR="00631366" w:rsidRPr="00631366" w:rsidRDefault="00631366" w:rsidP="00631366">
      <w:pPr>
        <w:shd w:val="clear" w:color="auto" w:fill="FFFFFF"/>
        <w:spacing w:after="240" w:line="360" w:lineRule="atLeast"/>
        <w:rPr>
          <w:rFonts w:ascii="Arial" w:hAnsi="Arial" w:cs="Arial"/>
          <w:color w:val="000000"/>
          <w:sz w:val="22"/>
          <w:szCs w:val="22"/>
        </w:rPr>
      </w:pPr>
      <w:proofErr w:type="spellStart"/>
      <w:r w:rsidRPr="00631366">
        <w:rPr>
          <w:rFonts w:ascii="Arial" w:hAnsi="Arial" w:cs="Arial"/>
          <w:color w:val="000000"/>
          <w:sz w:val="22"/>
          <w:szCs w:val="22"/>
        </w:rPr>
        <w:t>Neshovski</w:t>
      </w:r>
      <w:proofErr w:type="spellEnd"/>
      <w:r w:rsidRPr="00631366">
        <w:rPr>
          <w:rFonts w:ascii="Arial" w:hAnsi="Arial" w:cs="Arial"/>
          <w:color w:val="000000"/>
          <w:sz w:val="22"/>
          <w:szCs w:val="22"/>
        </w:rPr>
        <w:t>, R. (2018). </w:t>
      </w:r>
      <w:r w:rsidRPr="00631366">
        <w:rPr>
          <w:rFonts w:ascii="Arial" w:hAnsi="Arial" w:cs="Arial"/>
          <w:i/>
          <w:iCs/>
          <w:color w:val="000000"/>
          <w:sz w:val="22"/>
          <w:szCs w:val="22"/>
        </w:rPr>
        <w:t>United Nations Sustainable Development</w:t>
      </w:r>
      <w:r w:rsidRPr="00631366">
        <w:rPr>
          <w:rFonts w:ascii="Arial" w:hAnsi="Arial" w:cs="Arial"/>
          <w:color w:val="000000"/>
          <w:sz w:val="22"/>
          <w:szCs w:val="22"/>
        </w:rPr>
        <w:t>. [online] United Nations Sustainable Development. Available at: https://www.un.org/sustainabledevelopment/.</w:t>
      </w:r>
    </w:p>
    <w:p w14:paraId="1624C0D7" w14:textId="77777777"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OECD (2021). </w:t>
      </w:r>
      <w:r w:rsidRPr="00631366">
        <w:rPr>
          <w:rFonts w:ascii="Arial" w:hAnsi="Arial" w:cs="Arial"/>
          <w:i/>
          <w:iCs/>
          <w:color w:val="000000"/>
          <w:sz w:val="22"/>
          <w:szCs w:val="22"/>
        </w:rPr>
        <w:t>Enhancing public trust in COVID-19 vaccination: The role of governments</w:t>
      </w:r>
      <w:r w:rsidRPr="00631366">
        <w:rPr>
          <w:rFonts w:ascii="Arial" w:hAnsi="Arial" w:cs="Arial"/>
          <w:color w:val="000000"/>
          <w:sz w:val="22"/>
          <w:szCs w:val="22"/>
        </w:rPr>
        <w:t>. [online] OECD. Available at: https://www.oecd.org/coronavirus/policy-responses/enhancing-public-trust-in-covid-19-vaccination-the-role-of-governments-eae0ec5a/.</w:t>
      </w:r>
    </w:p>
    <w:p w14:paraId="1B06A477" w14:textId="77777777"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Public Health England (2013a). Executive Summary. </w:t>
      </w:r>
      <w:r w:rsidRPr="00631366">
        <w:rPr>
          <w:rFonts w:ascii="Arial" w:hAnsi="Arial" w:cs="Arial"/>
          <w:i/>
          <w:iCs/>
          <w:color w:val="000000"/>
          <w:sz w:val="22"/>
          <w:szCs w:val="22"/>
        </w:rPr>
        <w:t>New Directions for Youth Development</w:t>
      </w:r>
      <w:r w:rsidRPr="00631366">
        <w:rPr>
          <w:rFonts w:ascii="Arial" w:hAnsi="Arial" w:cs="Arial"/>
          <w:color w:val="000000"/>
          <w:sz w:val="22"/>
          <w:szCs w:val="22"/>
        </w:rPr>
        <w:t>, 2013(139), pp.5–8.</w:t>
      </w:r>
    </w:p>
    <w:p w14:paraId="68E03116" w14:textId="77777777"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Public Health England (2013b). Executive Summary. </w:t>
      </w:r>
      <w:r w:rsidRPr="00631366">
        <w:rPr>
          <w:rFonts w:ascii="Arial" w:hAnsi="Arial" w:cs="Arial"/>
          <w:i/>
          <w:iCs/>
          <w:color w:val="000000"/>
          <w:sz w:val="22"/>
          <w:szCs w:val="22"/>
        </w:rPr>
        <w:t>New Directions for Youth Development</w:t>
      </w:r>
      <w:r w:rsidRPr="00631366">
        <w:rPr>
          <w:rFonts w:ascii="Arial" w:hAnsi="Arial" w:cs="Arial"/>
          <w:color w:val="000000"/>
          <w:sz w:val="22"/>
          <w:szCs w:val="22"/>
        </w:rPr>
        <w:t>, 2013(139), pp.5–8.</w:t>
      </w:r>
    </w:p>
    <w:p w14:paraId="7BC7FA3F" w14:textId="77777777"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lastRenderedPageBreak/>
        <w:t>Public Health England (2019a). </w:t>
      </w:r>
      <w:r w:rsidRPr="00631366">
        <w:rPr>
          <w:rFonts w:ascii="Arial" w:hAnsi="Arial" w:cs="Arial"/>
          <w:i/>
          <w:iCs/>
          <w:color w:val="000000"/>
          <w:sz w:val="22"/>
          <w:szCs w:val="22"/>
        </w:rPr>
        <w:t>PHE Strategy 2020 to 2025</w:t>
      </w:r>
      <w:r w:rsidRPr="00631366">
        <w:rPr>
          <w:rFonts w:ascii="Arial" w:hAnsi="Arial" w:cs="Arial"/>
          <w:color w:val="000000"/>
          <w:sz w:val="22"/>
          <w:szCs w:val="22"/>
        </w:rPr>
        <w:t>. [online] GOV.UK. Available at: https://www.gov.uk/government/publications/phe-strategy-2020-to-2025.</w:t>
      </w:r>
    </w:p>
    <w:p w14:paraId="41D83A3F" w14:textId="77777777"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Public Health England (2019b). </w:t>
      </w:r>
      <w:r w:rsidRPr="00631366">
        <w:rPr>
          <w:rFonts w:ascii="Arial" w:hAnsi="Arial" w:cs="Arial"/>
          <w:i/>
          <w:iCs/>
          <w:color w:val="000000"/>
          <w:sz w:val="22"/>
          <w:szCs w:val="22"/>
        </w:rPr>
        <w:t>Public Health England publishes air pollution evidence review</w:t>
      </w:r>
      <w:r w:rsidRPr="00631366">
        <w:rPr>
          <w:rFonts w:ascii="Arial" w:hAnsi="Arial" w:cs="Arial"/>
          <w:color w:val="000000"/>
          <w:sz w:val="22"/>
          <w:szCs w:val="22"/>
        </w:rPr>
        <w:t>. [online] GOV.UK. Available at: https://www.gov.uk/government/news/public-health-england-publishes-air-pollution-evidence-review.</w:t>
      </w:r>
    </w:p>
    <w:p w14:paraId="1F3F6A5D" w14:textId="77777777" w:rsidR="00631366" w:rsidRPr="00631366" w:rsidRDefault="00631366" w:rsidP="00631366">
      <w:pPr>
        <w:shd w:val="clear" w:color="auto" w:fill="FFFFFF"/>
        <w:spacing w:after="240" w:line="360" w:lineRule="atLeast"/>
        <w:rPr>
          <w:rFonts w:ascii="Arial" w:hAnsi="Arial" w:cs="Arial"/>
          <w:color w:val="000000"/>
          <w:sz w:val="22"/>
          <w:szCs w:val="22"/>
        </w:rPr>
      </w:pPr>
      <w:proofErr w:type="spellStart"/>
      <w:r w:rsidRPr="00631366">
        <w:rPr>
          <w:rFonts w:ascii="Arial" w:hAnsi="Arial" w:cs="Arial"/>
          <w:color w:val="000000"/>
          <w:sz w:val="22"/>
          <w:szCs w:val="22"/>
        </w:rPr>
        <w:t>relx</w:t>
      </w:r>
      <w:proofErr w:type="spellEnd"/>
      <w:r w:rsidRPr="00631366">
        <w:rPr>
          <w:rFonts w:ascii="Arial" w:hAnsi="Arial" w:cs="Arial"/>
          <w:color w:val="000000"/>
          <w:sz w:val="22"/>
          <w:szCs w:val="22"/>
        </w:rPr>
        <w:t xml:space="preserve"> (2021). </w:t>
      </w:r>
      <w:r w:rsidRPr="00631366">
        <w:rPr>
          <w:rFonts w:ascii="Arial" w:hAnsi="Arial" w:cs="Arial"/>
          <w:i/>
          <w:iCs/>
          <w:color w:val="000000"/>
          <w:sz w:val="22"/>
          <w:szCs w:val="22"/>
        </w:rPr>
        <w:t>Legal practical guidance | Sustainable Development Goals - Resource Centre</w:t>
      </w:r>
      <w:r w:rsidRPr="00631366">
        <w:rPr>
          <w:rFonts w:ascii="Arial" w:hAnsi="Arial" w:cs="Arial"/>
          <w:color w:val="000000"/>
          <w:sz w:val="22"/>
          <w:szCs w:val="22"/>
        </w:rPr>
        <w:t>. [online] sdgresources.relx.com. Available at: https://sdgresources.relx.com/legal-practical-guidance/sustainable-development.</w:t>
      </w:r>
    </w:p>
    <w:p w14:paraId="5EE045B4" w14:textId="77777777" w:rsidR="00631366" w:rsidRPr="00631366" w:rsidRDefault="00631366" w:rsidP="00631366">
      <w:pPr>
        <w:shd w:val="clear" w:color="auto" w:fill="FFFFFF"/>
        <w:spacing w:after="240" w:line="360" w:lineRule="atLeast"/>
        <w:rPr>
          <w:rFonts w:ascii="Arial" w:hAnsi="Arial" w:cs="Arial"/>
          <w:color w:val="000000"/>
          <w:sz w:val="22"/>
          <w:szCs w:val="22"/>
        </w:rPr>
      </w:pPr>
      <w:proofErr w:type="spellStart"/>
      <w:r w:rsidRPr="00631366">
        <w:rPr>
          <w:rFonts w:ascii="Arial" w:hAnsi="Arial" w:cs="Arial"/>
          <w:color w:val="000000"/>
          <w:sz w:val="22"/>
          <w:szCs w:val="22"/>
        </w:rPr>
        <w:t>RoyalCollegeofPhysicians</w:t>
      </w:r>
      <w:proofErr w:type="spellEnd"/>
      <w:r w:rsidRPr="00631366">
        <w:rPr>
          <w:rFonts w:ascii="Arial" w:hAnsi="Arial" w:cs="Arial"/>
          <w:color w:val="000000"/>
          <w:sz w:val="22"/>
          <w:szCs w:val="22"/>
        </w:rPr>
        <w:t xml:space="preserve"> (2016). </w:t>
      </w:r>
      <w:r w:rsidRPr="00631366">
        <w:rPr>
          <w:rFonts w:ascii="Arial" w:hAnsi="Arial" w:cs="Arial"/>
          <w:i/>
          <w:iCs/>
          <w:color w:val="000000"/>
          <w:sz w:val="22"/>
          <w:szCs w:val="22"/>
        </w:rPr>
        <w:t>Every breath we take: the lifelong impact of air pollution</w:t>
      </w:r>
      <w:r w:rsidRPr="00631366">
        <w:rPr>
          <w:rFonts w:ascii="Arial" w:hAnsi="Arial" w:cs="Arial"/>
          <w:color w:val="000000"/>
          <w:sz w:val="22"/>
          <w:szCs w:val="22"/>
        </w:rPr>
        <w:t>. [online] RCP London. Available at: https://www.rcplondon.ac.uk/projects/outputs/every-breath-we-take-lifelong-impact-air-pollution.</w:t>
      </w:r>
    </w:p>
    <w:p w14:paraId="5CDEF503" w14:textId="77777777"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smokefreeaction.org.uk (2019). </w:t>
      </w:r>
      <w:r w:rsidRPr="00631366">
        <w:rPr>
          <w:rFonts w:ascii="Arial" w:hAnsi="Arial" w:cs="Arial"/>
          <w:i/>
          <w:iCs/>
          <w:color w:val="000000"/>
          <w:sz w:val="22"/>
          <w:szCs w:val="22"/>
        </w:rPr>
        <w:t xml:space="preserve">Roadmap to a </w:t>
      </w:r>
      <w:proofErr w:type="spellStart"/>
      <w:r w:rsidRPr="00631366">
        <w:rPr>
          <w:rFonts w:ascii="Arial" w:hAnsi="Arial" w:cs="Arial"/>
          <w:i/>
          <w:iCs/>
          <w:color w:val="000000"/>
          <w:sz w:val="22"/>
          <w:szCs w:val="22"/>
        </w:rPr>
        <w:t>Smokefree</w:t>
      </w:r>
      <w:proofErr w:type="spellEnd"/>
      <w:r w:rsidRPr="00631366">
        <w:rPr>
          <w:rFonts w:ascii="Arial" w:hAnsi="Arial" w:cs="Arial"/>
          <w:i/>
          <w:iCs/>
          <w:color w:val="000000"/>
          <w:sz w:val="22"/>
          <w:szCs w:val="22"/>
        </w:rPr>
        <w:t xml:space="preserve"> 2030</w:t>
      </w:r>
      <w:r w:rsidRPr="00631366">
        <w:rPr>
          <w:rFonts w:ascii="Arial" w:hAnsi="Arial" w:cs="Arial"/>
          <w:color w:val="000000"/>
          <w:sz w:val="22"/>
          <w:szCs w:val="22"/>
        </w:rPr>
        <w:t>. [online] Available at: https://smokefreeaction.org.uk/wp-content/uploads/2020/01/Roadmap-to-a-Smokefree-2030-FINAL.pdf.</w:t>
      </w:r>
    </w:p>
    <w:p w14:paraId="706A6022" w14:textId="77777777" w:rsidR="00631366" w:rsidRPr="00631366" w:rsidRDefault="00631366" w:rsidP="00631366">
      <w:pPr>
        <w:shd w:val="clear" w:color="auto" w:fill="FFFFFF"/>
        <w:spacing w:after="240" w:line="360" w:lineRule="atLeast"/>
        <w:rPr>
          <w:rFonts w:ascii="Arial" w:hAnsi="Arial" w:cs="Arial"/>
          <w:color w:val="000000"/>
          <w:sz w:val="22"/>
          <w:szCs w:val="22"/>
        </w:rPr>
      </w:pPr>
      <w:proofErr w:type="spellStart"/>
      <w:r w:rsidRPr="00631366">
        <w:rPr>
          <w:rFonts w:ascii="Arial" w:hAnsi="Arial" w:cs="Arial"/>
          <w:color w:val="000000"/>
          <w:sz w:val="22"/>
          <w:szCs w:val="22"/>
        </w:rPr>
        <w:t>Thelancet</w:t>
      </w:r>
      <w:proofErr w:type="spellEnd"/>
      <w:r w:rsidRPr="00631366">
        <w:rPr>
          <w:rFonts w:ascii="Arial" w:hAnsi="Arial" w:cs="Arial"/>
          <w:color w:val="000000"/>
          <w:sz w:val="22"/>
          <w:szCs w:val="22"/>
        </w:rPr>
        <w:t xml:space="preserve"> (2014). </w:t>
      </w:r>
      <w:r w:rsidRPr="00631366">
        <w:rPr>
          <w:rFonts w:ascii="Arial" w:hAnsi="Arial" w:cs="Arial"/>
          <w:i/>
          <w:iCs/>
          <w:color w:val="000000"/>
          <w:sz w:val="22"/>
          <w:szCs w:val="22"/>
        </w:rPr>
        <w:t>The Lancet, 29 November 2014, Volume 384, Issue 9958, Pages 1901-1998, e58-e61</w:t>
      </w:r>
      <w:r w:rsidRPr="00631366">
        <w:rPr>
          <w:rFonts w:ascii="Arial" w:hAnsi="Arial" w:cs="Arial"/>
          <w:color w:val="000000"/>
          <w:sz w:val="22"/>
          <w:szCs w:val="22"/>
        </w:rPr>
        <w:t>. [online] www.thelancet.com. Available at: https://www.thelancet.com/journals/lancet/issue/vol384no9958/PIIS0140-6736(14)X6116-7#closeFullCover.</w:t>
      </w:r>
    </w:p>
    <w:p w14:paraId="3BF6F5B5" w14:textId="77777777"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United Nations (2019). </w:t>
      </w:r>
      <w:r w:rsidRPr="00631366">
        <w:rPr>
          <w:rFonts w:ascii="Arial" w:hAnsi="Arial" w:cs="Arial"/>
          <w:i/>
          <w:iCs/>
          <w:color w:val="000000"/>
          <w:sz w:val="22"/>
          <w:szCs w:val="22"/>
        </w:rPr>
        <w:t>THE FUTURE IS NOW SCIENCE FOR ACHIEVING SUSTAINABLE DEVELOPMENT GLOBAL SUSTAINABLE DEVELOPMENT REPORT 2 19</w:t>
      </w:r>
      <w:r w:rsidRPr="00631366">
        <w:rPr>
          <w:rFonts w:ascii="Arial" w:hAnsi="Arial" w:cs="Arial"/>
          <w:color w:val="000000"/>
          <w:sz w:val="22"/>
          <w:szCs w:val="22"/>
        </w:rPr>
        <w:t>. [online] Available at: https://sustainabledevelopment.un.org/content/documents/24797GSDR_report_2019.pdf.</w:t>
      </w:r>
    </w:p>
    <w:p w14:paraId="0C3CF640" w14:textId="77777777" w:rsidR="00631366" w:rsidRPr="00631366" w:rsidRDefault="00631366" w:rsidP="00631366">
      <w:pPr>
        <w:shd w:val="clear" w:color="auto" w:fill="FFFFFF"/>
        <w:spacing w:after="240" w:line="360" w:lineRule="atLeast"/>
        <w:rPr>
          <w:rFonts w:ascii="Arial" w:hAnsi="Arial" w:cs="Arial"/>
          <w:color w:val="000000"/>
          <w:sz w:val="22"/>
          <w:szCs w:val="22"/>
        </w:rPr>
      </w:pPr>
      <w:proofErr w:type="spellStart"/>
      <w:r w:rsidRPr="00631366">
        <w:rPr>
          <w:rFonts w:ascii="Arial" w:hAnsi="Arial" w:cs="Arial"/>
          <w:color w:val="000000"/>
          <w:sz w:val="22"/>
          <w:szCs w:val="22"/>
        </w:rPr>
        <w:t>UnitedNations</w:t>
      </w:r>
      <w:proofErr w:type="spellEnd"/>
      <w:r w:rsidRPr="00631366">
        <w:rPr>
          <w:rFonts w:ascii="Arial" w:hAnsi="Arial" w:cs="Arial"/>
          <w:color w:val="000000"/>
          <w:sz w:val="22"/>
          <w:szCs w:val="22"/>
        </w:rPr>
        <w:t xml:space="preserve"> (2014). </w:t>
      </w:r>
      <w:r w:rsidRPr="00631366">
        <w:rPr>
          <w:rFonts w:ascii="Arial" w:hAnsi="Arial" w:cs="Arial"/>
          <w:i/>
          <w:iCs/>
          <w:color w:val="000000"/>
          <w:sz w:val="22"/>
          <w:szCs w:val="22"/>
        </w:rPr>
        <w:t>The 17 Sustainable Development Goals of the United Nations | 2021 Solution Challenge</w:t>
      </w:r>
      <w:r w:rsidRPr="00631366">
        <w:rPr>
          <w:rFonts w:ascii="Arial" w:hAnsi="Arial" w:cs="Arial"/>
          <w:color w:val="000000"/>
          <w:sz w:val="22"/>
          <w:szCs w:val="22"/>
        </w:rPr>
        <w:t>. [online] Google Developers. Available at: https://developers.google.com/community/gdsc-solution-challenge/UN-goals [Accessed 9 Dec. 2021].</w:t>
      </w:r>
    </w:p>
    <w:p w14:paraId="19BFB265" w14:textId="77777777"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wealth (2019). </w:t>
      </w:r>
      <w:r w:rsidRPr="00631366">
        <w:rPr>
          <w:rFonts w:ascii="Arial" w:hAnsi="Arial" w:cs="Arial"/>
          <w:i/>
          <w:iCs/>
          <w:color w:val="000000"/>
          <w:sz w:val="22"/>
          <w:szCs w:val="22"/>
        </w:rPr>
        <w:t>UK Sustainable Development Strategy | Sustainable Environment Online</w:t>
      </w:r>
      <w:r w:rsidRPr="00631366">
        <w:rPr>
          <w:rFonts w:ascii="Arial" w:hAnsi="Arial" w:cs="Arial"/>
          <w:color w:val="000000"/>
          <w:sz w:val="22"/>
          <w:szCs w:val="22"/>
        </w:rPr>
        <w:t>. [online] Sustainable-environment.org.uk. Available at: https://www.sustainable-environment.org.uk/Action/UK_Strategy.php.</w:t>
      </w:r>
    </w:p>
    <w:p w14:paraId="6A2B888F" w14:textId="77777777" w:rsidR="00631366" w:rsidRPr="00631366" w:rsidRDefault="00631366" w:rsidP="00631366">
      <w:pPr>
        <w:shd w:val="clear" w:color="auto" w:fill="FFFFFF"/>
        <w:spacing w:after="240" w:line="360" w:lineRule="atLeast"/>
        <w:rPr>
          <w:rFonts w:ascii="Arial" w:hAnsi="Arial" w:cs="Arial"/>
          <w:color w:val="000000"/>
          <w:sz w:val="22"/>
          <w:szCs w:val="22"/>
        </w:rPr>
      </w:pPr>
      <w:r w:rsidRPr="00631366">
        <w:rPr>
          <w:rFonts w:ascii="Arial" w:hAnsi="Arial" w:cs="Arial"/>
          <w:color w:val="000000"/>
          <w:sz w:val="22"/>
          <w:szCs w:val="22"/>
        </w:rPr>
        <w:t>World Health Organization (2021). </w:t>
      </w:r>
      <w:r w:rsidRPr="00631366">
        <w:rPr>
          <w:rFonts w:ascii="Arial" w:hAnsi="Arial" w:cs="Arial"/>
          <w:i/>
          <w:iCs/>
          <w:color w:val="000000"/>
          <w:sz w:val="22"/>
          <w:szCs w:val="22"/>
        </w:rPr>
        <w:t>Obesity and overweight</w:t>
      </w:r>
      <w:r w:rsidRPr="00631366">
        <w:rPr>
          <w:rFonts w:ascii="Arial" w:hAnsi="Arial" w:cs="Arial"/>
          <w:color w:val="000000"/>
          <w:sz w:val="22"/>
          <w:szCs w:val="22"/>
        </w:rPr>
        <w:t>. [online] World Health Organization. Available at: https://www.who.int/news-room/fact-sheets/detail/obesity-and-overweight.</w:t>
      </w:r>
    </w:p>
    <w:p w14:paraId="6FDFB625" w14:textId="77777777" w:rsidR="00631366" w:rsidRPr="00636507" w:rsidRDefault="00631366" w:rsidP="009C15CE">
      <w:pPr>
        <w:tabs>
          <w:tab w:val="left" w:pos="3104"/>
        </w:tabs>
        <w:spacing w:line="360" w:lineRule="auto"/>
        <w:jc w:val="both"/>
        <w:rPr>
          <w:rFonts w:ascii="Arial" w:hAnsi="Arial" w:cs="Arial"/>
          <w:sz w:val="22"/>
          <w:szCs w:val="22"/>
        </w:rPr>
      </w:pPr>
    </w:p>
    <w:sectPr w:rsidR="00631366" w:rsidRPr="00636507">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1F862E" w14:textId="77777777" w:rsidR="006C343D" w:rsidRDefault="006C343D" w:rsidP="00916717">
      <w:r>
        <w:separator/>
      </w:r>
    </w:p>
  </w:endnote>
  <w:endnote w:type="continuationSeparator" w:id="0">
    <w:p w14:paraId="4D7A9496" w14:textId="77777777" w:rsidR="006C343D" w:rsidRDefault="006C343D" w:rsidP="009167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1672265"/>
      <w:docPartObj>
        <w:docPartGallery w:val="Page Numbers (Bottom of Page)"/>
        <w:docPartUnique/>
      </w:docPartObj>
    </w:sdtPr>
    <w:sdtContent>
      <w:p w14:paraId="2D7811EB" w14:textId="24D23011" w:rsidR="00696C5C" w:rsidRDefault="00696C5C" w:rsidP="002702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4FEE5B" w14:textId="77777777" w:rsidR="00696C5C" w:rsidRDefault="00696C5C" w:rsidP="00696C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30804787"/>
      <w:docPartObj>
        <w:docPartGallery w:val="Page Numbers (Bottom of Page)"/>
        <w:docPartUnique/>
      </w:docPartObj>
    </w:sdtPr>
    <w:sdtContent>
      <w:p w14:paraId="402A7A98" w14:textId="64D79D9B" w:rsidR="00696C5C" w:rsidRDefault="00696C5C" w:rsidP="002702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57A38E" w14:textId="77777777" w:rsidR="00696C5C" w:rsidRDefault="00696C5C" w:rsidP="00696C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4FDF3" w14:textId="77777777" w:rsidR="006C343D" w:rsidRDefault="006C343D" w:rsidP="00916717">
      <w:r>
        <w:separator/>
      </w:r>
    </w:p>
  </w:footnote>
  <w:footnote w:type="continuationSeparator" w:id="0">
    <w:p w14:paraId="350403C0" w14:textId="77777777" w:rsidR="006C343D" w:rsidRDefault="006C343D" w:rsidP="009167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7DA406" w14:textId="5C868025" w:rsidR="00916717" w:rsidRDefault="00916717">
    <w:pPr>
      <w:pStyle w:val="Header"/>
    </w:pPr>
    <w:r>
      <w:t xml:space="preserve">James </w:t>
    </w:r>
    <w:proofErr w:type="spellStart"/>
    <w:r>
      <w:t>Sahonta</w:t>
    </w:r>
    <w:proofErr w:type="spellEnd"/>
    <w:r>
      <w:t xml:space="preserve"> </w:t>
    </w:r>
    <w:r>
      <w:tab/>
    </w:r>
    <w:r>
      <w:tab/>
      <w:t>1715427</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954DDA"/>
    <w:multiLevelType w:val="multilevel"/>
    <w:tmpl w:val="CC30C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930FAC"/>
    <w:multiLevelType w:val="multilevel"/>
    <w:tmpl w:val="C3285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4CA"/>
    <w:rsid w:val="0000480B"/>
    <w:rsid w:val="000050A9"/>
    <w:rsid w:val="000E14CA"/>
    <w:rsid w:val="000E2775"/>
    <w:rsid w:val="001236C9"/>
    <w:rsid w:val="001341EE"/>
    <w:rsid w:val="001943A8"/>
    <w:rsid w:val="001D64D7"/>
    <w:rsid w:val="001E3D61"/>
    <w:rsid w:val="002072C7"/>
    <w:rsid w:val="0029018C"/>
    <w:rsid w:val="002C1CA7"/>
    <w:rsid w:val="002E1F69"/>
    <w:rsid w:val="002F5A23"/>
    <w:rsid w:val="003137B5"/>
    <w:rsid w:val="0032641F"/>
    <w:rsid w:val="003526CE"/>
    <w:rsid w:val="004122DD"/>
    <w:rsid w:val="0045400E"/>
    <w:rsid w:val="0049031F"/>
    <w:rsid w:val="004C6EAC"/>
    <w:rsid w:val="004D542D"/>
    <w:rsid w:val="0053283F"/>
    <w:rsid w:val="00581341"/>
    <w:rsid w:val="005A3478"/>
    <w:rsid w:val="00631366"/>
    <w:rsid w:val="00632781"/>
    <w:rsid w:val="00636507"/>
    <w:rsid w:val="00672671"/>
    <w:rsid w:val="0069089F"/>
    <w:rsid w:val="00694F35"/>
    <w:rsid w:val="00696602"/>
    <w:rsid w:val="00696C5C"/>
    <w:rsid w:val="006C343D"/>
    <w:rsid w:val="006E5F4A"/>
    <w:rsid w:val="006E5F99"/>
    <w:rsid w:val="00735E96"/>
    <w:rsid w:val="00744E26"/>
    <w:rsid w:val="00784231"/>
    <w:rsid w:val="007B2DAF"/>
    <w:rsid w:val="008668D8"/>
    <w:rsid w:val="00916717"/>
    <w:rsid w:val="00966A6B"/>
    <w:rsid w:val="009871CF"/>
    <w:rsid w:val="009C15CE"/>
    <w:rsid w:val="00A363E3"/>
    <w:rsid w:val="00A702A5"/>
    <w:rsid w:val="00AC195E"/>
    <w:rsid w:val="00B0686F"/>
    <w:rsid w:val="00B0772D"/>
    <w:rsid w:val="00B17BDF"/>
    <w:rsid w:val="00B35081"/>
    <w:rsid w:val="00B71632"/>
    <w:rsid w:val="00BB588A"/>
    <w:rsid w:val="00BB72A6"/>
    <w:rsid w:val="00BD5BD7"/>
    <w:rsid w:val="00C02330"/>
    <w:rsid w:val="00C036FD"/>
    <w:rsid w:val="00C418E2"/>
    <w:rsid w:val="00C428BF"/>
    <w:rsid w:val="00C615D6"/>
    <w:rsid w:val="00CD291E"/>
    <w:rsid w:val="00CD38CB"/>
    <w:rsid w:val="00CE24CF"/>
    <w:rsid w:val="00D04890"/>
    <w:rsid w:val="00D23888"/>
    <w:rsid w:val="00D628F3"/>
    <w:rsid w:val="00E0551E"/>
    <w:rsid w:val="00E06F55"/>
    <w:rsid w:val="00E30B88"/>
    <w:rsid w:val="00E35A52"/>
    <w:rsid w:val="00ED5F7E"/>
    <w:rsid w:val="00FE5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0B9897"/>
  <w15:chartTrackingRefBased/>
  <w15:docId w15:val="{9B386443-09E6-AA46-8D48-42085F624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80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0480B"/>
    <w:pPr>
      <w:spacing w:before="100" w:beforeAutospacing="1" w:after="100" w:afterAutospacing="1"/>
    </w:pPr>
  </w:style>
  <w:style w:type="paragraph" w:styleId="Header">
    <w:name w:val="header"/>
    <w:basedOn w:val="Normal"/>
    <w:link w:val="HeaderChar"/>
    <w:uiPriority w:val="99"/>
    <w:unhideWhenUsed/>
    <w:rsid w:val="00916717"/>
    <w:pPr>
      <w:tabs>
        <w:tab w:val="center" w:pos="4513"/>
        <w:tab w:val="right" w:pos="9026"/>
      </w:tabs>
    </w:pPr>
  </w:style>
  <w:style w:type="character" w:customStyle="1" w:styleId="HeaderChar">
    <w:name w:val="Header Char"/>
    <w:basedOn w:val="DefaultParagraphFont"/>
    <w:link w:val="Header"/>
    <w:uiPriority w:val="99"/>
    <w:rsid w:val="00916717"/>
    <w:rPr>
      <w:rFonts w:ascii="Times New Roman" w:eastAsia="Times New Roman" w:hAnsi="Times New Roman" w:cs="Times New Roman"/>
      <w:lang w:eastAsia="en-GB"/>
    </w:rPr>
  </w:style>
  <w:style w:type="paragraph" w:styleId="Footer">
    <w:name w:val="footer"/>
    <w:basedOn w:val="Normal"/>
    <w:link w:val="FooterChar"/>
    <w:uiPriority w:val="99"/>
    <w:unhideWhenUsed/>
    <w:rsid w:val="00916717"/>
    <w:pPr>
      <w:tabs>
        <w:tab w:val="center" w:pos="4513"/>
        <w:tab w:val="right" w:pos="9026"/>
      </w:tabs>
    </w:pPr>
  </w:style>
  <w:style w:type="character" w:customStyle="1" w:styleId="FooterChar">
    <w:name w:val="Footer Char"/>
    <w:basedOn w:val="DefaultParagraphFont"/>
    <w:link w:val="Footer"/>
    <w:uiPriority w:val="99"/>
    <w:rsid w:val="0091671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96C5C"/>
  </w:style>
  <w:style w:type="character" w:styleId="Hyperlink">
    <w:name w:val="Hyperlink"/>
    <w:basedOn w:val="DefaultParagraphFont"/>
    <w:uiPriority w:val="99"/>
    <w:semiHidden/>
    <w:unhideWhenUsed/>
    <w:rsid w:val="00631366"/>
    <w:rPr>
      <w:color w:val="0000FF"/>
      <w:u w:val="single"/>
    </w:rPr>
  </w:style>
  <w:style w:type="character" w:customStyle="1" w:styleId="apple-converted-space">
    <w:name w:val="apple-converted-space"/>
    <w:basedOn w:val="DefaultParagraphFont"/>
    <w:rsid w:val="00631366"/>
  </w:style>
  <w:style w:type="character" w:customStyle="1" w:styleId="mu-raised-button-label">
    <w:name w:val="mu-raised-button-label"/>
    <w:basedOn w:val="DefaultParagraphFont"/>
    <w:rsid w:val="00631366"/>
  </w:style>
  <w:style w:type="character" w:customStyle="1" w:styleId="mu-flat-button-label">
    <w:name w:val="mu-flat-button-label"/>
    <w:basedOn w:val="DefaultParagraphFont"/>
    <w:rsid w:val="006313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439221">
      <w:bodyDiv w:val="1"/>
      <w:marLeft w:val="0"/>
      <w:marRight w:val="0"/>
      <w:marTop w:val="0"/>
      <w:marBottom w:val="0"/>
      <w:divBdr>
        <w:top w:val="none" w:sz="0" w:space="0" w:color="auto"/>
        <w:left w:val="none" w:sz="0" w:space="0" w:color="auto"/>
        <w:bottom w:val="none" w:sz="0" w:space="0" w:color="auto"/>
        <w:right w:val="none" w:sz="0" w:space="0" w:color="auto"/>
      </w:divBdr>
      <w:divsChild>
        <w:div w:id="1929850441">
          <w:marLeft w:val="0"/>
          <w:marRight w:val="0"/>
          <w:marTop w:val="0"/>
          <w:marBottom w:val="0"/>
          <w:divBdr>
            <w:top w:val="none" w:sz="0" w:space="0" w:color="auto"/>
            <w:left w:val="none" w:sz="0" w:space="0" w:color="auto"/>
            <w:bottom w:val="none" w:sz="0" w:space="0" w:color="auto"/>
            <w:right w:val="none" w:sz="0" w:space="0" w:color="auto"/>
          </w:divBdr>
          <w:divsChild>
            <w:div w:id="608633492">
              <w:marLeft w:val="0"/>
              <w:marRight w:val="0"/>
              <w:marTop w:val="0"/>
              <w:marBottom w:val="0"/>
              <w:divBdr>
                <w:top w:val="none" w:sz="0" w:space="0" w:color="auto"/>
                <w:left w:val="none" w:sz="0" w:space="0" w:color="auto"/>
                <w:bottom w:val="none" w:sz="0" w:space="0" w:color="auto"/>
                <w:right w:val="none" w:sz="0" w:space="0" w:color="auto"/>
              </w:divBdr>
              <w:divsChild>
                <w:div w:id="116027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7216719">
          <w:marLeft w:val="0"/>
          <w:marRight w:val="0"/>
          <w:marTop w:val="0"/>
          <w:marBottom w:val="0"/>
          <w:divBdr>
            <w:top w:val="none" w:sz="0" w:space="0" w:color="auto"/>
            <w:left w:val="none" w:sz="0" w:space="0" w:color="auto"/>
            <w:bottom w:val="none" w:sz="0" w:space="0" w:color="auto"/>
            <w:right w:val="none" w:sz="0" w:space="0" w:color="auto"/>
          </w:divBdr>
          <w:divsChild>
            <w:div w:id="896430457">
              <w:marLeft w:val="0"/>
              <w:marRight w:val="0"/>
              <w:marTop w:val="0"/>
              <w:marBottom w:val="0"/>
              <w:divBdr>
                <w:top w:val="none" w:sz="0" w:space="0" w:color="auto"/>
                <w:left w:val="none" w:sz="0" w:space="0" w:color="auto"/>
                <w:bottom w:val="none" w:sz="0" w:space="0" w:color="auto"/>
                <w:right w:val="none" w:sz="0" w:space="0" w:color="auto"/>
              </w:divBdr>
              <w:divsChild>
                <w:div w:id="1000549290">
                  <w:marLeft w:val="0"/>
                  <w:marRight w:val="0"/>
                  <w:marTop w:val="0"/>
                  <w:marBottom w:val="0"/>
                  <w:divBdr>
                    <w:top w:val="none" w:sz="0" w:space="0" w:color="auto"/>
                    <w:left w:val="none" w:sz="0" w:space="0" w:color="auto"/>
                    <w:bottom w:val="none" w:sz="0" w:space="0" w:color="auto"/>
                    <w:right w:val="none" w:sz="0" w:space="0" w:color="auto"/>
                  </w:divBdr>
                </w:div>
              </w:divsChild>
            </w:div>
            <w:div w:id="2032953913">
              <w:marLeft w:val="0"/>
              <w:marRight w:val="0"/>
              <w:marTop w:val="0"/>
              <w:marBottom w:val="0"/>
              <w:divBdr>
                <w:top w:val="none" w:sz="0" w:space="0" w:color="auto"/>
                <w:left w:val="none" w:sz="0" w:space="0" w:color="auto"/>
                <w:bottom w:val="none" w:sz="0" w:space="0" w:color="auto"/>
                <w:right w:val="none" w:sz="0" w:space="0" w:color="auto"/>
              </w:divBdr>
              <w:divsChild>
                <w:div w:id="1196117104">
                  <w:marLeft w:val="0"/>
                  <w:marRight w:val="0"/>
                  <w:marTop w:val="0"/>
                  <w:marBottom w:val="0"/>
                  <w:divBdr>
                    <w:top w:val="none" w:sz="0" w:space="0" w:color="auto"/>
                    <w:left w:val="none" w:sz="0" w:space="0" w:color="auto"/>
                    <w:bottom w:val="none" w:sz="0" w:space="0" w:color="auto"/>
                    <w:right w:val="none" w:sz="0" w:space="0" w:color="auto"/>
                  </w:divBdr>
                </w:div>
              </w:divsChild>
            </w:div>
            <w:div w:id="1284464715">
              <w:marLeft w:val="0"/>
              <w:marRight w:val="0"/>
              <w:marTop w:val="0"/>
              <w:marBottom w:val="0"/>
              <w:divBdr>
                <w:top w:val="none" w:sz="0" w:space="0" w:color="auto"/>
                <w:left w:val="none" w:sz="0" w:space="0" w:color="auto"/>
                <w:bottom w:val="none" w:sz="0" w:space="0" w:color="auto"/>
                <w:right w:val="none" w:sz="0" w:space="0" w:color="auto"/>
              </w:divBdr>
              <w:divsChild>
                <w:div w:id="1090542844">
                  <w:marLeft w:val="0"/>
                  <w:marRight w:val="0"/>
                  <w:marTop w:val="0"/>
                  <w:marBottom w:val="0"/>
                  <w:divBdr>
                    <w:top w:val="none" w:sz="0" w:space="0" w:color="auto"/>
                    <w:left w:val="none" w:sz="0" w:space="0" w:color="auto"/>
                    <w:bottom w:val="none" w:sz="0" w:space="0" w:color="auto"/>
                    <w:right w:val="none" w:sz="0" w:space="0" w:color="auto"/>
                  </w:divBdr>
                </w:div>
                <w:div w:id="1135299646">
                  <w:marLeft w:val="0"/>
                  <w:marRight w:val="0"/>
                  <w:marTop w:val="0"/>
                  <w:marBottom w:val="0"/>
                  <w:divBdr>
                    <w:top w:val="none" w:sz="0" w:space="0" w:color="auto"/>
                    <w:left w:val="none" w:sz="0" w:space="0" w:color="auto"/>
                    <w:bottom w:val="none" w:sz="0" w:space="0" w:color="auto"/>
                    <w:right w:val="none" w:sz="0" w:space="0" w:color="auto"/>
                  </w:divBdr>
                </w:div>
                <w:div w:id="2119717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363484">
      <w:bodyDiv w:val="1"/>
      <w:marLeft w:val="0"/>
      <w:marRight w:val="0"/>
      <w:marTop w:val="0"/>
      <w:marBottom w:val="0"/>
      <w:divBdr>
        <w:top w:val="none" w:sz="0" w:space="0" w:color="auto"/>
        <w:left w:val="none" w:sz="0" w:space="0" w:color="auto"/>
        <w:bottom w:val="none" w:sz="0" w:space="0" w:color="auto"/>
        <w:right w:val="none" w:sz="0" w:space="0" w:color="auto"/>
      </w:divBdr>
      <w:divsChild>
        <w:div w:id="1582644160">
          <w:marLeft w:val="0"/>
          <w:marRight w:val="0"/>
          <w:marTop w:val="0"/>
          <w:marBottom w:val="0"/>
          <w:divBdr>
            <w:top w:val="none" w:sz="0" w:space="0" w:color="auto"/>
            <w:left w:val="none" w:sz="0" w:space="0" w:color="auto"/>
            <w:bottom w:val="none" w:sz="0" w:space="0" w:color="auto"/>
            <w:right w:val="none" w:sz="0" w:space="0" w:color="auto"/>
          </w:divBdr>
          <w:divsChild>
            <w:div w:id="1922325943">
              <w:marLeft w:val="0"/>
              <w:marRight w:val="150"/>
              <w:marTop w:val="0"/>
              <w:marBottom w:val="0"/>
              <w:divBdr>
                <w:top w:val="none" w:sz="0" w:space="0" w:color="auto"/>
                <w:left w:val="none" w:sz="0" w:space="0" w:color="auto"/>
                <w:bottom w:val="none" w:sz="0" w:space="0" w:color="auto"/>
                <w:right w:val="none" w:sz="0" w:space="0" w:color="auto"/>
              </w:divBdr>
            </w:div>
          </w:divsChild>
        </w:div>
        <w:div w:id="229581449">
          <w:marLeft w:val="0"/>
          <w:marRight w:val="0"/>
          <w:marTop w:val="0"/>
          <w:marBottom w:val="0"/>
          <w:divBdr>
            <w:top w:val="none" w:sz="0" w:space="0" w:color="auto"/>
            <w:left w:val="none" w:sz="0" w:space="0" w:color="auto"/>
            <w:bottom w:val="none" w:sz="0" w:space="0" w:color="auto"/>
            <w:right w:val="none" w:sz="0" w:space="0" w:color="auto"/>
          </w:divBdr>
        </w:div>
        <w:div w:id="1116025282">
          <w:marLeft w:val="0"/>
          <w:marRight w:val="0"/>
          <w:marTop w:val="0"/>
          <w:marBottom w:val="0"/>
          <w:divBdr>
            <w:top w:val="none" w:sz="0" w:space="0" w:color="auto"/>
            <w:left w:val="none" w:sz="0" w:space="0" w:color="auto"/>
            <w:bottom w:val="none" w:sz="0" w:space="0" w:color="auto"/>
            <w:right w:val="none" w:sz="0" w:space="0" w:color="auto"/>
          </w:divBdr>
          <w:divsChild>
            <w:div w:id="1578124710">
              <w:marLeft w:val="0"/>
              <w:marRight w:val="0"/>
              <w:marTop w:val="0"/>
              <w:marBottom w:val="0"/>
              <w:divBdr>
                <w:top w:val="none" w:sz="0" w:space="0" w:color="auto"/>
                <w:left w:val="none" w:sz="0" w:space="0" w:color="auto"/>
                <w:bottom w:val="none" w:sz="0" w:space="0" w:color="auto"/>
                <w:right w:val="none" w:sz="0" w:space="0" w:color="auto"/>
              </w:divBdr>
              <w:divsChild>
                <w:div w:id="1437215796">
                  <w:marLeft w:val="0"/>
                  <w:marRight w:val="0"/>
                  <w:marTop w:val="0"/>
                  <w:marBottom w:val="0"/>
                  <w:divBdr>
                    <w:top w:val="none" w:sz="0" w:space="0" w:color="auto"/>
                    <w:left w:val="none" w:sz="0" w:space="0" w:color="auto"/>
                    <w:bottom w:val="none" w:sz="0" w:space="0" w:color="auto"/>
                    <w:right w:val="none" w:sz="0" w:space="0" w:color="auto"/>
                  </w:divBdr>
                  <w:divsChild>
                    <w:div w:id="1330910532">
                      <w:marLeft w:val="0"/>
                      <w:marRight w:val="0"/>
                      <w:marTop w:val="0"/>
                      <w:marBottom w:val="0"/>
                      <w:divBdr>
                        <w:top w:val="none" w:sz="0" w:space="0" w:color="auto"/>
                        <w:left w:val="none" w:sz="0" w:space="0" w:color="auto"/>
                        <w:bottom w:val="none" w:sz="0" w:space="0" w:color="auto"/>
                        <w:right w:val="none" w:sz="0" w:space="0" w:color="auto"/>
                      </w:divBdr>
                      <w:divsChild>
                        <w:div w:id="1685092673">
                          <w:marLeft w:val="0"/>
                          <w:marRight w:val="0"/>
                          <w:marTop w:val="0"/>
                          <w:marBottom w:val="0"/>
                          <w:divBdr>
                            <w:top w:val="none" w:sz="0" w:space="0" w:color="auto"/>
                            <w:left w:val="none" w:sz="0" w:space="0" w:color="auto"/>
                            <w:bottom w:val="none" w:sz="0" w:space="0" w:color="auto"/>
                            <w:right w:val="none" w:sz="0" w:space="0" w:color="auto"/>
                          </w:divBdr>
                          <w:divsChild>
                            <w:div w:id="2110270059">
                              <w:marLeft w:val="0"/>
                              <w:marRight w:val="0"/>
                              <w:marTop w:val="0"/>
                              <w:marBottom w:val="0"/>
                              <w:divBdr>
                                <w:top w:val="none" w:sz="0" w:space="6" w:color="FF5722"/>
                                <w:left w:val="single" w:sz="24" w:space="12" w:color="FF5722"/>
                                <w:bottom w:val="none" w:sz="0" w:space="6" w:color="FF5722"/>
                                <w:right w:val="none" w:sz="0" w:space="12" w:color="FF5722"/>
                              </w:divBdr>
                            </w:div>
                          </w:divsChild>
                        </w:div>
                      </w:divsChild>
                    </w:div>
                  </w:divsChild>
                </w:div>
              </w:divsChild>
            </w:div>
            <w:div w:id="1629433864">
              <w:marLeft w:val="0"/>
              <w:marRight w:val="0"/>
              <w:marTop w:val="0"/>
              <w:marBottom w:val="0"/>
              <w:divBdr>
                <w:top w:val="none" w:sz="0" w:space="0" w:color="auto"/>
                <w:left w:val="none" w:sz="0" w:space="0" w:color="auto"/>
                <w:bottom w:val="none" w:sz="0" w:space="0" w:color="auto"/>
                <w:right w:val="none" w:sz="0" w:space="0" w:color="auto"/>
              </w:divBdr>
              <w:divsChild>
                <w:div w:id="1930964013">
                  <w:marLeft w:val="0"/>
                  <w:marRight w:val="0"/>
                  <w:marTop w:val="0"/>
                  <w:marBottom w:val="0"/>
                  <w:divBdr>
                    <w:top w:val="none" w:sz="0" w:space="0" w:color="auto"/>
                    <w:left w:val="none" w:sz="0" w:space="0" w:color="auto"/>
                    <w:bottom w:val="none" w:sz="0" w:space="0" w:color="auto"/>
                    <w:right w:val="none" w:sz="0" w:space="0" w:color="auto"/>
                  </w:divBdr>
                  <w:divsChild>
                    <w:div w:id="994911725">
                      <w:marLeft w:val="0"/>
                      <w:marRight w:val="0"/>
                      <w:marTop w:val="0"/>
                      <w:marBottom w:val="225"/>
                      <w:divBdr>
                        <w:top w:val="none" w:sz="0" w:space="0" w:color="auto"/>
                        <w:left w:val="none" w:sz="0" w:space="0" w:color="auto"/>
                        <w:bottom w:val="none" w:sz="0" w:space="0" w:color="auto"/>
                        <w:right w:val="none" w:sz="0" w:space="0" w:color="auto"/>
                      </w:divBdr>
                      <w:divsChild>
                        <w:div w:id="543906774">
                          <w:marLeft w:val="0"/>
                          <w:marRight w:val="0"/>
                          <w:marTop w:val="0"/>
                          <w:marBottom w:val="0"/>
                          <w:divBdr>
                            <w:top w:val="none" w:sz="0" w:space="0" w:color="auto"/>
                            <w:left w:val="none" w:sz="0" w:space="0" w:color="auto"/>
                            <w:bottom w:val="none" w:sz="0" w:space="0" w:color="auto"/>
                            <w:right w:val="none" w:sz="0" w:space="0" w:color="auto"/>
                          </w:divBdr>
                          <w:divsChild>
                            <w:div w:id="148599635">
                              <w:marLeft w:val="0"/>
                              <w:marRight w:val="0"/>
                              <w:marTop w:val="0"/>
                              <w:marBottom w:val="0"/>
                              <w:divBdr>
                                <w:top w:val="none" w:sz="0" w:space="0" w:color="auto"/>
                                <w:left w:val="none" w:sz="0" w:space="0" w:color="auto"/>
                                <w:bottom w:val="none" w:sz="0" w:space="0" w:color="auto"/>
                                <w:right w:val="none" w:sz="0" w:space="0" w:color="auto"/>
                              </w:divBdr>
                              <w:divsChild>
                                <w:div w:id="429811326">
                                  <w:marLeft w:val="0"/>
                                  <w:marRight w:val="0"/>
                                  <w:marTop w:val="0"/>
                                  <w:marBottom w:val="0"/>
                                  <w:divBdr>
                                    <w:top w:val="none" w:sz="0" w:space="0" w:color="auto"/>
                                    <w:left w:val="none" w:sz="0" w:space="0" w:color="auto"/>
                                    <w:bottom w:val="none" w:sz="0" w:space="0" w:color="auto"/>
                                    <w:right w:val="none" w:sz="0" w:space="0" w:color="auto"/>
                                  </w:divBdr>
                                  <w:divsChild>
                                    <w:div w:id="2009282284">
                                      <w:marLeft w:val="0"/>
                                      <w:marRight w:val="0"/>
                                      <w:marTop w:val="0"/>
                                      <w:marBottom w:val="0"/>
                                      <w:divBdr>
                                        <w:top w:val="none" w:sz="0" w:space="0" w:color="auto"/>
                                        <w:left w:val="none" w:sz="0" w:space="0" w:color="auto"/>
                                        <w:bottom w:val="none" w:sz="0" w:space="0" w:color="auto"/>
                                        <w:right w:val="none" w:sz="0" w:space="0" w:color="auto"/>
                                      </w:divBdr>
                                    </w:div>
                                  </w:divsChild>
                                </w:div>
                                <w:div w:id="630864426">
                                  <w:marLeft w:val="0"/>
                                  <w:marRight w:val="0"/>
                                  <w:marTop w:val="0"/>
                                  <w:marBottom w:val="0"/>
                                  <w:divBdr>
                                    <w:top w:val="none" w:sz="0" w:space="0" w:color="auto"/>
                                    <w:left w:val="none" w:sz="0" w:space="0" w:color="auto"/>
                                    <w:bottom w:val="none" w:sz="0" w:space="0" w:color="auto"/>
                                    <w:right w:val="none" w:sz="0" w:space="0" w:color="auto"/>
                                  </w:divBdr>
                                  <w:divsChild>
                                    <w:div w:id="252011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227130">
                              <w:marLeft w:val="0"/>
                              <w:marRight w:val="0"/>
                              <w:marTop w:val="0"/>
                              <w:marBottom w:val="0"/>
                              <w:divBdr>
                                <w:top w:val="none" w:sz="0" w:space="0" w:color="auto"/>
                                <w:left w:val="none" w:sz="0" w:space="0" w:color="auto"/>
                                <w:bottom w:val="none" w:sz="0" w:space="0" w:color="auto"/>
                                <w:right w:val="none" w:sz="0" w:space="0" w:color="auto"/>
                              </w:divBdr>
                              <w:divsChild>
                                <w:div w:id="1378430291">
                                  <w:marLeft w:val="0"/>
                                  <w:marRight w:val="150"/>
                                  <w:marTop w:val="0"/>
                                  <w:marBottom w:val="0"/>
                                  <w:divBdr>
                                    <w:top w:val="none" w:sz="0" w:space="0" w:color="auto"/>
                                    <w:left w:val="none" w:sz="0" w:space="0" w:color="auto"/>
                                    <w:bottom w:val="none" w:sz="0" w:space="0" w:color="auto"/>
                                    <w:right w:val="none" w:sz="0" w:space="0" w:color="auto"/>
                                  </w:divBdr>
                                  <w:divsChild>
                                    <w:div w:id="1646010769">
                                      <w:marLeft w:val="0"/>
                                      <w:marRight w:val="0"/>
                                      <w:marTop w:val="0"/>
                                      <w:marBottom w:val="0"/>
                                      <w:divBdr>
                                        <w:top w:val="none" w:sz="0" w:space="0" w:color="auto"/>
                                        <w:left w:val="none" w:sz="0" w:space="0" w:color="auto"/>
                                        <w:bottom w:val="none" w:sz="0" w:space="0" w:color="auto"/>
                                        <w:right w:val="none" w:sz="0" w:space="0" w:color="auto"/>
                                      </w:divBdr>
                                    </w:div>
                                  </w:divsChild>
                                </w:div>
                                <w:div w:id="254897676">
                                  <w:marLeft w:val="0"/>
                                  <w:marRight w:val="150"/>
                                  <w:marTop w:val="0"/>
                                  <w:marBottom w:val="0"/>
                                  <w:divBdr>
                                    <w:top w:val="none" w:sz="0" w:space="0" w:color="auto"/>
                                    <w:left w:val="none" w:sz="0" w:space="0" w:color="auto"/>
                                    <w:bottom w:val="none" w:sz="0" w:space="0" w:color="auto"/>
                                    <w:right w:val="none" w:sz="0" w:space="0" w:color="auto"/>
                                  </w:divBdr>
                                  <w:divsChild>
                                    <w:div w:id="1465778180">
                                      <w:marLeft w:val="0"/>
                                      <w:marRight w:val="0"/>
                                      <w:marTop w:val="0"/>
                                      <w:marBottom w:val="0"/>
                                      <w:divBdr>
                                        <w:top w:val="none" w:sz="0" w:space="0" w:color="auto"/>
                                        <w:left w:val="none" w:sz="0" w:space="0" w:color="auto"/>
                                        <w:bottom w:val="none" w:sz="0" w:space="0" w:color="auto"/>
                                        <w:right w:val="none" w:sz="0" w:space="0" w:color="auto"/>
                                      </w:divBdr>
                                    </w:div>
                                  </w:divsChild>
                                </w:div>
                                <w:div w:id="761267496">
                                  <w:marLeft w:val="0"/>
                                  <w:marRight w:val="0"/>
                                  <w:marTop w:val="0"/>
                                  <w:marBottom w:val="0"/>
                                  <w:divBdr>
                                    <w:top w:val="none" w:sz="0" w:space="0" w:color="auto"/>
                                    <w:left w:val="none" w:sz="0" w:space="0" w:color="auto"/>
                                    <w:bottom w:val="none" w:sz="0" w:space="0" w:color="auto"/>
                                    <w:right w:val="none" w:sz="0" w:space="0" w:color="auto"/>
                                  </w:divBdr>
                                  <w:divsChild>
                                    <w:div w:id="209893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8518343">
                      <w:marLeft w:val="0"/>
                      <w:marRight w:val="0"/>
                      <w:marTop w:val="100"/>
                      <w:marBottom w:val="100"/>
                      <w:divBdr>
                        <w:top w:val="none" w:sz="0" w:space="0" w:color="auto"/>
                        <w:left w:val="none" w:sz="0" w:space="0" w:color="auto"/>
                        <w:bottom w:val="none" w:sz="0" w:space="0" w:color="auto"/>
                        <w:right w:val="none" w:sz="0" w:space="0" w:color="auto"/>
                      </w:divBdr>
                      <w:divsChild>
                        <w:div w:id="658267798">
                          <w:marLeft w:val="0"/>
                          <w:marRight w:val="0"/>
                          <w:marTop w:val="0"/>
                          <w:marBottom w:val="0"/>
                          <w:divBdr>
                            <w:top w:val="none" w:sz="0" w:space="0" w:color="auto"/>
                            <w:left w:val="none" w:sz="0" w:space="0" w:color="auto"/>
                            <w:bottom w:val="none" w:sz="0" w:space="0" w:color="auto"/>
                            <w:right w:val="none" w:sz="0" w:space="0" w:color="auto"/>
                          </w:divBdr>
                          <w:divsChild>
                            <w:div w:id="929510492">
                              <w:marLeft w:val="0"/>
                              <w:marRight w:val="0"/>
                              <w:marTop w:val="0"/>
                              <w:marBottom w:val="0"/>
                              <w:divBdr>
                                <w:top w:val="none" w:sz="0" w:space="0" w:color="auto"/>
                                <w:left w:val="none" w:sz="0" w:space="0" w:color="auto"/>
                                <w:bottom w:val="none" w:sz="0" w:space="0" w:color="auto"/>
                                <w:right w:val="none" w:sz="0" w:space="0" w:color="auto"/>
                              </w:divBdr>
                              <w:divsChild>
                                <w:div w:id="648561683">
                                  <w:marLeft w:val="-75"/>
                                  <w:marRight w:val="150"/>
                                  <w:marTop w:val="0"/>
                                  <w:marBottom w:val="0"/>
                                  <w:divBdr>
                                    <w:top w:val="none" w:sz="0" w:space="0" w:color="auto"/>
                                    <w:left w:val="none" w:sz="0" w:space="0" w:color="auto"/>
                                    <w:bottom w:val="none" w:sz="0" w:space="0" w:color="auto"/>
                                    <w:right w:val="none" w:sz="0" w:space="0" w:color="auto"/>
                                  </w:divBdr>
                                  <w:divsChild>
                                    <w:div w:id="131144086">
                                      <w:marLeft w:val="0"/>
                                      <w:marRight w:val="0"/>
                                      <w:marTop w:val="0"/>
                                      <w:marBottom w:val="0"/>
                                      <w:divBdr>
                                        <w:top w:val="none" w:sz="0" w:space="0" w:color="auto"/>
                                        <w:left w:val="none" w:sz="0" w:space="0" w:color="auto"/>
                                        <w:bottom w:val="none" w:sz="0" w:space="0" w:color="auto"/>
                                        <w:right w:val="none" w:sz="0" w:space="0" w:color="auto"/>
                                      </w:divBdr>
                                    </w:div>
                                  </w:divsChild>
                                </w:div>
                                <w:div w:id="1461387485">
                                  <w:marLeft w:val="0"/>
                                  <w:marRight w:val="300"/>
                                  <w:marTop w:val="0"/>
                                  <w:marBottom w:val="0"/>
                                  <w:divBdr>
                                    <w:top w:val="none" w:sz="0" w:space="0" w:color="auto"/>
                                    <w:left w:val="none" w:sz="0" w:space="0" w:color="auto"/>
                                    <w:bottom w:val="none" w:sz="0" w:space="0" w:color="auto"/>
                                    <w:right w:val="none" w:sz="0" w:space="0" w:color="auto"/>
                                  </w:divBdr>
                                  <w:divsChild>
                                    <w:div w:id="611742233">
                                      <w:marLeft w:val="0"/>
                                      <w:marRight w:val="150"/>
                                      <w:marTop w:val="0"/>
                                      <w:marBottom w:val="0"/>
                                      <w:divBdr>
                                        <w:top w:val="none" w:sz="0" w:space="0" w:color="auto"/>
                                        <w:left w:val="none" w:sz="0" w:space="0" w:color="auto"/>
                                        <w:bottom w:val="none" w:sz="0" w:space="0" w:color="auto"/>
                                        <w:right w:val="none" w:sz="0" w:space="0" w:color="auto"/>
                                      </w:divBdr>
                                    </w:div>
                                  </w:divsChild>
                                </w:div>
                                <w:div w:id="1604266999">
                                  <w:marLeft w:val="0"/>
                                  <w:marRight w:val="0"/>
                                  <w:marTop w:val="0"/>
                                  <w:marBottom w:val="0"/>
                                  <w:divBdr>
                                    <w:top w:val="none" w:sz="0" w:space="0" w:color="auto"/>
                                    <w:left w:val="none" w:sz="0" w:space="0" w:color="auto"/>
                                    <w:bottom w:val="none" w:sz="0" w:space="0" w:color="auto"/>
                                    <w:right w:val="none" w:sz="0" w:space="0" w:color="auto"/>
                                  </w:divBdr>
                                  <w:divsChild>
                                    <w:div w:id="1567573858">
                                      <w:marLeft w:val="0"/>
                                      <w:marRight w:val="150"/>
                                      <w:marTop w:val="0"/>
                                      <w:marBottom w:val="0"/>
                                      <w:divBdr>
                                        <w:top w:val="none" w:sz="0" w:space="0" w:color="auto"/>
                                        <w:left w:val="none" w:sz="0" w:space="0" w:color="auto"/>
                                        <w:bottom w:val="none" w:sz="0" w:space="0" w:color="auto"/>
                                        <w:right w:val="none" w:sz="0" w:space="0" w:color="auto"/>
                                      </w:divBdr>
                                      <w:divsChild>
                                        <w:div w:id="2143957545">
                                          <w:marLeft w:val="0"/>
                                          <w:marRight w:val="0"/>
                                          <w:marTop w:val="0"/>
                                          <w:marBottom w:val="0"/>
                                          <w:divBdr>
                                            <w:top w:val="none" w:sz="0" w:space="0" w:color="auto"/>
                                            <w:left w:val="none" w:sz="0" w:space="0" w:color="auto"/>
                                            <w:bottom w:val="none" w:sz="0" w:space="0" w:color="auto"/>
                                            <w:right w:val="none" w:sz="0" w:space="0" w:color="auto"/>
                                          </w:divBdr>
                                          <w:divsChild>
                                            <w:div w:id="1353341104">
                                              <w:marLeft w:val="0"/>
                                              <w:marRight w:val="0"/>
                                              <w:marTop w:val="0"/>
                                              <w:marBottom w:val="0"/>
                                              <w:divBdr>
                                                <w:top w:val="none" w:sz="0" w:space="0" w:color="auto"/>
                                                <w:left w:val="none" w:sz="0" w:space="0" w:color="auto"/>
                                                <w:bottom w:val="none" w:sz="0" w:space="0" w:color="auto"/>
                                                <w:right w:val="none" w:sz="0" w:space="0" w:color="auto"/>
                                              </w:divBdr>
                                              <w:divsChild>
                                                <w:div w:id="395203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610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8505032">
                              <w:marLeft w:val="0"/>
                              <w:marRight w:val="0"/>
                              <w:marTop w:val="0"/>
                              <w:marBottom w:val="0"/>
                              <w:divBdr>
                                <w:top w:val="none" w:sz="0" w:space="0" w:color="auto"/>
                                <w:left w:val="none" w:sz="0" w:space="0" w:color="auto"/>
                                <w:bottom w:val="none" w:sz="0" w:space="0" w:color="auto"/>
                                <w:right w:val="none" w:sz="0" w:space="0" w:color="auto"/>
                              </w:divBdr>
                              <w:divsChild>
                                <w:div w:id="1169904656">
                                  <w:marLeft w:val="1200"/>
                                  <w:marRight w:val="1200"/>
                                  <w:marTop w:val="600"/>
                                  <w:marBottom w:val="150"/>
                                  <w:divBdr>
                                    <w:top w:val="none" w:sz="0" w:space="0" w:color="auto"/>
                                    <w:left w:val="none" w:sz="0" w:space="0" w:color="auto"/>
                                    <w:bottom w:val="none" w:sz="0" w:space="0" w:color="auto"/>
                                    <w:right w:val="none" w:sz="0" w:space="0" w:color="auto"/>
                                  </w:divBdr>
                                </w:div>
                                <w:div w:id="1650477575">
                                  <w:marLeft w:val="0"/>
                                  <w:marRight w:val="0"/>
                                  <w:marTop w:val="0"/>
                                  <w:marBottom w:val="0"/>
                                  <w:divBdr>
                                    <w:top w:val="none" w:sz="0" w:space="0" w:color="auto"/>
                                    <w:left w:val="none" w:sz="0" w:space="0" w:color="auto"/>
                                    <w:bottom w:val="none" w:sz="0" w:space="0" w:color="auto"/>
                                    <w:right w:val="none" w:sz="0" w:space="0" w:color="auto"/>
                                  </w:divBdr>
                                  <w:divsChild>
                                    <w:div w:id="1878854619">
                                      <w:marLeft w:val="0"/>
                                      <w:marRight w:val="0"/>
                                      <w:marTop w:val="0"/>
                                      <w:marBottom w:val="0"/>
                                      <w:divBdr>
                                        <w:top w:val="none" w:sz="0" w:space="0" w:color="auto"/>
                                        <w:left w:val="none" w:sz="0" w:space="0" w:color="auto"/>
                                        <w:bottom w:val="none" w:sz="0" w:space="0" w:color="auto"/>
                                        <w:right w:val="none" w:sz="0" w:space="0" w:color="auto"/>
                                      </w:divBdr>
                                      <w:divsChild>
                                        <w:div w:id="133262283">
                                          <w:marLeft w:val="0"/>
                                          <w:marRight w:val="0"/>
                                          <w:marTop w:val="0"/>
                                          <w:marBottom w:val="0"/>
                                          <w:divBdr>
                                            <w:top w:val="none" w:sz="0" w:space="0" w:color="auto"/>
                                            <w:left w:val="none" w:sz="0" w:space="0" w:color="auto"/>
                                            <w:bottom w:val="none" w:sz="0" w:space="0" w:color="auto"/>
                                            <w:right w:val="none" w:sz="0" w:space="0" w:color="auto"/>
                                          </w:divBdr>
                                          <w:divsChild>
                                            <w:div w:id="658849049">
                                              <w:marLeft w:val="0"/>
                                              <w:marRight w:val="0"/>
                                              <w:marTop w:val="0"/>
                                              <w:marBottom w:val="0"/>
                                              <w:divBdr>
                                                <w:top w:val="none" w:sz="0" w:space="0" w:color="auto"/>
                                                <w:left w:val="none" w:sz="0" w:space="0" w:color="auto"/>
                                                <w:bottom w:val="none" w:sz="0" w:space="0" w:color="auto"/>
                                                <w:right w:val="none" w:sz="0" w:space="0" w:color="auto"/>
                                              </w:divBdr>
                                              <w:divsChild>
                                                <w:div w:id="481049235">
                                                  <w:marLeft w:val="0"/>
                                                  <w:marRight w:val="0"/>
                                                  <w:marTop w:val="0"/>
                                                  <w:marBottom w:val="0"/>
                                                  <w:divBdr>
                                                    <w:top w:val="none" w:sz="0" w:space="0" w:color="auto"/>
                                                    <w:left w:val="none" w:sz="0" w:space="0" w:color="auto"/>
                                                    <w:bottom w:val="none" w:sz="0" w:space="0" w:color="auto"/>
                                                    <w:right w:val="none" w:sz="0" w:space="0" w:color="auto"/>
                                                  </w:divBdr>
                                                  <w:divsChild>
                                                    <w:div w:id="1519466958">
                                                      <w:marLeft w:val="0"/>
                                                      <w:marRight w:val="0"/>
                                                      <w:marTop w:val="0"/>
                                                      <w:marBottom w:val="0"/>
                                                      <w:divBdr>
                                                        <w:top w:val="none" w:sz="0" w:space="0" w:color="auto"/>
                                                        <w:left w:val="none" w:sz="0" w:space="0" w:color="auto"/>
                                                        <w:bottom w:val="none" w:sz="0" w:space="0" w:color="auto"/>
                                                        <w:right w:val="none" w:sz="0" w:space="0" w:color="auto"/>
                                                      </w:divBdr>
                                                    </w:div>
                                                  </w:divsChild>
                                                </w:div>
                                                <w:div w:id="1545025237">
                                                  <w:marLeft w:val="0"/>
                                                  <w:marRight w:val="0"/>
                                                  <w:marTop w:val="0"/>
                                                  <w:marBottom w:val="0"/>
                                                  <w:divBdr>
                                                    <w:top w:val="none" w:sz="0" w:space="0" w:color="auto"/>
                                                    <w:left w:val="none" w:sz="0" w:space="0" w:color="auto"/>
                                                    <w:bottom w:val="none" w:sz="0" w:space="0" w:color="auto"/>
                                                    <w:right w:val="none" w:sz="0" w:space="0" w:color="auto"/>
                                                  </w:divBdr>
                                                  <w:divsChild>
                                                    <w:div w:id="2135245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1664191">
                                          <w:marLeft w:val="0"/>
                                          <w:marRight w:val="0"/>
                                          <w:marTop w:val="0"/>
                                          <w:marBottom w:val="0"/>
                                          <w:divBdr>
                                            <w:top w:val="none" w:sz="0" w:space="0" w:color="auto"/>
                                            <w:left w:val="none" w:sz="0" w:space="0" w:color="auto"/>
                                            <w:bottom w:val="none" w:sz="0" w:space="0" w:color="auto"/>
                                            <w:right w:val="none" w:sz="0" w:space="0" w:color="auto"/>
                                          </w:divBdr>
                                          <w:divsChild>
                                            <w:div w:id="878779689">
                                              <w:marLeft w:val="0"/>
                                              <w:marRight w:val="0"/>
                                              <w:marTop w:val="0"/>
                                              <w:marBottom w:val="0"/>
                                              <w:divBdr>
                                                <w:top w:val="none" w:sz="0" w:space="0" w:color="auto"/>
                                                <w:left w:val="none" w:sz="0" w:space="0" w:color="auto"/>
                                                <w:bottom w:val="none" w:sz="0" w:space="0" w:color="auto"/>
                                                <w:right w:val="none" w:sz="0" w:space="0" w:color="auto"/>
                                              </w:divBdr>
                                              <w:divsChild>
                                                <w:div w:id="928151969">
                                                  <w:marLeft w:val="0"/>
                                                  <w:marRight w:val="0"/>
                                                  <w:marTop w:val="0"/>
                                                  <w:marBottom w:val="0"/>
                                                  <w:divBdr>
                                                    <w:top w:val="none" w:sz="0" w:space="0" w:color="auto"/>
                                                    <w:left w:val="none" w:sz="0" w:space="0" w:color="auto"/>
                                                    <w:bottom w:val="none" w:sz="0" w:space="0" w:color="auto"/>
                                                    <w:right w:val="none" w:sz="0" w:space="0" w:color="auto"/>
                                                  </w:divBdr>
                                                  <w:divsChild>
                                                    <w:div w:id="367264049">
                                                      <w:marLeft w:val="0"/>
                                                      <w:marRight w:val="0"/>
                                                      <w:marTop w:val="0"/>
                                                      <w:marBottom w:val="0"/>
                                                      <w:divBdr>
                                                        <w:top w:val="none" w:sz="0" w:space="0" w:color="auto"/>
                                                        <w:left w:val="none" w:sz="0" w:space="0" w:color="auto"/>
                                                        <w:bottom w:val="none" w:sz="0" w:space="0" w:color="auto"/>
                                                        <w:right w:val="none" w:sz="0" w:space="0" w:color="auto"/>
                                                      </w:divBdr>
                                                      <w:divsChild>
                                                        <w:div w:id="1634823845">
                                                          <w:marLeft w:val="0"/>
                                                          <w:marRight w:val="0"/>
                                                          <w:marTop w:val="0"/>
                                                          <w:marBottom w:val="0"/>
                                                          <w:divBdr>
                                                            <w:top w:val="none" w:sz="0" w:space="0" w:color="auto"/>
                                                            <w:left w:val="none" w:sz="0" w:space="0" w:color="auto"/>
                                                            <w:bottom w:val="none" w:sz="0" w:space="0" w:color="auto"/>
                                                            <w:right w:val="none" w:sz="0" w:space="0" w:color="auto"/>
                                                          </w:divBdr>
                                                        </w:div>
                                                      </w:divsChild>
                                                    </w:div>
                                                    <w:div w:id="1976182661">
                                                      <w:marLeft w:val="0"/>
                                                      <w:marRight w:val="0"/>
                                                      <w:marTop w:val="0"/>
                                                      <w:marBottom w:val="0"/>
                                                      <w:divBdr>
                                                        <w:top w:val="none" w:sz="0" w:space="0" w:color="auto"/>
                                                        <w:left w:val="none" w:sz="0" w:space="0" w:color="auto"/>
                                                        <w:bottom w:val="none" w:sz="0" w:space="0" w:color="auto"/>
                                                        <w:right w:val="none" w:sz="0" w:space="0" w:color="auto"/>
                                                      </w:divBdr>
                                                      <w:divsChild>
                                                        <w:div w:id="852260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761334">
                                              <w:marLeft w:val="0"/>
                                              <w:marRight w:val="0"/>
                                              <w:marTop w:val="0"/>
                                              <w:marBottom w:val="0"/>
                                              <w:divBdr>
                                                <w:top w:val="none" w:sz="0" w:space="0" w:color="auto"/>
                                                <w:left w:val="none" w:sz="0" w:space="0" w:color="auto"/>
                                                <w:bottom w:val="none" w:sz="0" w:space="0" w:color="auto"/>
                                                <w:right w:val="none" w:sz="0" w:space="0" w:color="auto"/>
                                              </w:divBdr>
                                              <w:divsChild>
                                                <w:div w:id="1577085574">
                                                  <w:marLeft w:val="0"/>
                                                  <w:marRight w:val="0"/>
                                                  <w:marTop w:val="0"/>
                                                  <w:marBottom w:val="0"/>
                                                  <w:divBdr>
                                                    <w:top w:val="none" w:sz="0" w:space="0" w:color="auto"/>
                                                    <w:left w:val="none" w:sz="0" w:space="0" w:color="auto"/>
                                                    <w:bottom w:val="none" w:sz="0" w:space="0" w:color="auto"/>
                                                    <w:right w:val="none" w:sz="0" w:space="0" w:color="auto"/>
                                                  </w:divBdr>
                                                  <w:divsChild>
                                                    <w:div w:id="1150170475">
                                                      <w:marLeft w:val="0"/>
                                                      <w:marRight w:val="0"/>
                                                      <w:marTop w:val="0"/>
                                                      <w:marBottom w:val="0"/>
                                                      <w:divBdr>
                                                        <w:top w:val="none" w:sz="0" w:space="0" w:color="auto"/>
                                                        <w:left w:val="none" w:sz="0" w:space="0" w:color="auto"/>
                                                        <w:bottom w:val="none" w:sz="0" w:space="0" w:color="auto"/>
                                                        <w:right w:val="none" w:sz="0" w:space="0" w:color="auto"/>
                                                      </w:divBdr>
                                                      <w:divsChild>
                                                        <w:div w:id="109739541">
                                                          <w:marLeft w:val="0"/>
                                                          <w:marRight w:val="0"/>
                                                          <w:marTop w:val="0"/>
                                                          <w:marBottom w:val="0"/>
                                                          <w:divBdr>
                                                            <w:top w:val="none" w:sz="0" w:space="0" w:color="auto"/>
                                                            <w:left w:val="none" w:sz="0" w:space="0" w:color="auto"/>
                                                            <w:bottom w:val="none" w:sz="0" w:space="0" w:color="auto"/>
                                                            <w:right w:val="none" w:sz="0" w:space="0" w:color="auto"/>
                                                          </w:divBdr>
                                                          <w:divsChild>
                                                            <w:div w:id="1001860326">
                                                              <w:marLeft w:val="0"/>
                                                              <w:marRight w:val="0"/>
                                                              <w:marTop w:val="0"/>
                                                              <w:marBottom w:val="0"/>
                                                              <w:divBdr>
                                                                <w:top w:val="none" w:sz="0" w:space="0" w:color="auto"/>
                                                                <w:left w:val="none" w:sz="0" w:space="0" w:color="auto"/>
                                                                <w:bottom w:val="none" w:sz="0" w:space="0" w:color="auto"/>
                                                                <w:right w:val="none" w:sz="0" w:space="0" w:color="auto"/>
                                                              </w:divBdr>
                                                            </w:div>
                                                          </w:divsChild>
                                                        </w:div>
                                                        <w:div w:id="493106465">
                                                          <w:marLeft w:val="0"/>
                                                          <w:marRight w:val="0"/>
                                                          <w:marTop w:val="0"/>
                                                          <w:marBottom w:val="0"/>
                                                          <w:divBdr>
                                                            <w:top w:val="none" w:sz="0" w:space="0" w:color="auto"/>
                                                            <w:left w:val="none" w:sz="0" w:space="0" w:color="auto"/>
                                                            <w:bottom w:val="none" w:sz="0" w:space="0" w:color="auto"/>
                                                            <w:right w:val="none" w:sz="0" w:space="0" w:color="auto"/>
                                                          </w:divBdr>
                                                          <w:divsChild>
                                                            <w:div w:id="44095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0472849">
                                                  <w:marLeft w:val="0"/>
                                                  <w:marRight w:val="0"/>
                                                  <w:marTop w:val="0"/>
                                                  <w:marBottom w:val="0"/>
                                                  <w:divBdr>
                                                    <w:top w:val="none" w:sz="0" w:space="0" w:color="auto"/>
                                                    <w:left w:val="none" w:sz="0" w:space="0" w:color="auto"/>
                                                    <w:bottom w:val="none" w:sz="0" w:space="0" w:color="auto"/>
                                                    <w:right w:val="none" w:sz="0" w:space="0" w:color="auto"/>
                                                  </w:divBdr>
                                                  <w:divsChild>
                                                    <w:div w:id="801847395">
                                                      <w:marLeft w:val="0"/>
                                                      <w:marRight w:val="0"/>
                                                      <w:marTop w:val="0"/>
                                                      <w:marBottom w:val="0"/>
                                                      <w:divBdr>
                                                        <w:top w:val="none" w:sz="0" w:space="0" w:color="auto"/>
                                                        <w:left w:val="none" w:sz="0" w:space="0" w:color="auto"/>
                                                        <w:bottom w:val="none" w:sz="0" w:space="0" w:color="auto"/>
                                                        <w:right w:val="none" w:sz="0" w:space="0" w:color="auto"/>
                                                      </w:divBdr>
                                                      <w:divsChild>
                                                        <w:div w:id="1516574169">
                                                          <w:marLeft w:val="0"/>
                                                          <w:marRight w:val="0"/>
                                                          <w:marTop w:val="0"/>
                                                          <w:marBottom w:val="0"/>
                                                          <w:divBdr>
                                                            <w:top w:val="none" w:sz="0" w:space="0" w:color="auto"/>
                                                            <w:left w:val="none" w:sz="0" w:space="0" w:color="auto"/>
                                                            <w:bottom w:val="none" w:sz="0" w:space="0" w:color="auto"/>
                                                            <w:right w:val="none" w:sz="0" w:space="0" w:color="auto"/>
                                                          </w:divBdr>
                                                          <w:divsChild>
                                                            <w:div w:id="1820460419">
                                                              <w:marLeft w:val="0"/>
                                                              <w:marRight w:val="0"/>
                                                              <w:marTop w:val="0"/>
                                                              <w:marBottom w:val="0"/>
                                                              <w:divBdr>
                                                                <w:top w:val="none" w:sz="0" w:space="0" w:color="auto"/>
                                                                <w:left w:val="none" w:sz="0" w:space="0" w:color="auto"/>
                                                                <w:bottom w:val="none" w:sz="0" w:space="0" w:color="auto"/>
                                                                <w:right w:val="none" w:sz="0" w:space="0" w:color="auto"/>
                                                              </w:divBdr>
                                                              <w:divsChild>
                                                                <w:div w:id="1439376956">
                                                                  <w:marLeft w:val="0"/>
                                                                  <w:marRight w:val="0"/>
                                                                  <w:marTop w:val="0"/>
                                                                  <w:marBottom w:val="0"/>
                                                                  <w:divBdr>
                                                                    <w:top w:val="none" w:sz="0" w:space="0" w:color="auto"/>
                                                                    <w:left w:val="none" w:sz="0" w:space="0" w:color="auto"/>
                                                                    <w:bottom w:val="none" w:sz="0" w:space="0" w:color="auto"/>
                                                                    <w:right w:val="none" w:sz="0" w:space="0" w:color="auto"/>
                                                                  </w:divBdr>
                                                                </w:div>
                                                              </w:divsChild>
                                                            </w:div>
                                                            <w:div w:id="1620380355">
                                                              <w:marLeft w:val="0"/>
                                                              <w:marRight w:val="0"/>
                                                              <w:marTop w:val="0"/>
                                                              <w:marBottom w:val="0"/>
                                                              <w:divBdr>
                                                                <w:top w:val="none" w:sz="0" w:space="0" w:color="auto"/>
                                                                <w:left w:val="none" w:sz="0" w:space="0" w:color="auto"/>
                                                                <w:bottom w:val="none" w:sz="0" w:space="0" w:color="auto"/>
                                                                <w:right w:val="none" w:sz="0" w:space="0" w:color="auto"/>
                                                              </w:divBdr>
                                                              <w:divsChild>
                                                                <w:div w:id="1243493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968866">
                                                      <w:marLeft w:val="0"/>
                                                      <w:marRight w:val="0"/>
                                                      <w:marTop w:val="0"/>
                                                      <w:marBottom w:val="0"/>
                                                      <w:divBdr>
                                                        <w:top w:val="none" w:sz="0" w:space="0" w:color="auto"/>
                                                        <w:left w:val="none" w:sz="0" w:space="0" w:color="auto"/>
                                                        <w:bottom w:val="none" w:sz="0" w:space="0" w:color="auto"/>
                                                        <w:right w:val="none" w:sz="0" w:space="0" w:color="auto"/>
                                                      </w:divBdr>
                                                      <w:divsChild>
                                                        <w:div w:id="1727023368">
                                                          <w:marLeft w:val="0"/>
                                                          <w:marRight w:val="0"/>
                                                          <w:marTop w:val="0"/>
                                                          <w:marBottom w:val="0"/>
                                                          <w:divBdr>
                                                            <w:top w:val="none" w:sz="0" w:space="0" w:color="auto"/>
                                                            <w:left w:val="none" w:sz="0" w:space="0" w:color="auto"/>
                                                            <w:bottom w:val="none" w:sz="0" w:space="0" w:color="auto"/>
                                                            <w:right w:val="none" w:sz="0" w:space="0" w:color="auto"/>
                                                          </w:divBdr>
                                                          <w:divsChild>
                                                            <w:div w:id="1110009956">
                                                              <w:marLeft w:val="0"/>
                                                              <w:marRight w:val="0"/>
                                                              <w:marTop w:val="0"/>
                                                              <w:marBottom w:val="0"/>
                                                              <w:divBdr>
                                                                <w:top w:val="none" w:sz="0" w:space="0" w:color="auto"/>
                                                                <w:left w:val="none" w:sz="0" w:space="0" w:color="auto"/>
                                                                <w:bottom w:val="none" w:sz="0" w:space="0" w:color="auto"/>
                                                                <w:right w:val="none" w:sz="0" w:space="0" w:color="auto"/>
                                                              </w:divBdr>
                                                              <w:divsChild>
                                                                <w:div w:id="233666004">
                                                                  <w:marLeft w:val="0"/>
                                                                  <w:marRight w:val="0"/>
                                                                  <w:marTop w:val="0"/>
                                                                  <w:marBottom w:val="0"/>
                                                                  <w:divBdr>
                                                                    <w:top w:val="none" w:sz="0" w:space="0" w:color="auto"/>
                                                                    <w:left w:val="none" w:sz="0" w:space="0" w:color="auto"/>
                                                                    <w:bottom w:val="none" w:sz="0" w:space="0" w:color="auto"/>
                                                                    <w:right w:val="none" w:sz="0" w:space="0" w:color="auto"/>
                                                                  </w:divBdr>
                                                                  <w:divsChild>
                                                                    <w:div w:id="1657563666">
                                                                      <w:marLeft w:val="0"/>
                                                                      <w:marRight w:val="0"/>
                                                                      <w:marTop w:val="0"/>
                                                                      <w:marBottom w:val="0"/>
                                                                      <w:divBdr>
                                                                        <w:top w:val="none" w:sz="0" w:space="0" w:color="auto"/>
                                                                        <w:left w:val="none" w:sz="0" w:space="0" w:color="auto"/>
                                                                        <w:bottom w:val="none" w:sz="0" w:space="0" w:color="auto"/>
                                                                        <w:right w:val="none" w:sz="0" w:space="0" w:color="auto"/>
                                                                      </w:divBdr>
                                                                    </w:div>
                                                                  </w:divsChild>
                                                                </w:div>
                                                                <w:div w:id="1285506912">
                                                                  <w:marLeft w:val="0"/>
                                                                  <w:marRight w:val="0"/>
                                                                  <w:marTop w:val="0"/>
                                                                  <w:marBottom w:val="0"/>
                                                                  <w:divBdr>
                                                                    <w:top w:val="none" w:sz="0" w:space="0" w:color="auto"/>
                                                                    <w:left w:val="none" w:sz="0" w:space="0" w:color="auto"/>
                                                                    <w:bottom w:val="none" w:sz="0" w:space="0" w:color="auto"/>
                                                                    <w:right w:val="none" w:sz="0" w:space="0" w:color="auto"/>
                                                                  </w:divBdr>
                                                                  <w:divsChild>
                                                                    <w:div w:id="151722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330380">
                                                          <w:marLeft w:val="0"/>
                                                          <w:marRight w:val="0"/>
                                                          <w:marTop w:val="0"/>
                                                          <w:marBottom w:val="0"/>
                                                          <w:divBdr>
                                                            <w:top w:val="none" w:sz="0" w:space="0" w:color="auto"/>
                                                            <w:left w:val="none" w:sz="0" w:space="0" w:color="auto"/>
                                                            <w:bottom w:val="none" w:sz="0" w:space="0" w:color="auto"/>
                                                            <w:right w:val="none" w:sz="0" w:space="0" w:color="auto"/>
                                                          </w:divBdr>
                                                          <w:divsChild>
                                                            <w:div w:id="1539858290">
                                                              <w:marLeft w:val="0"/>
                                                              <w:marRight w:val="0"/>
                                                              <w:marTop w:val="0"/>
                                                              <w:marBottom w:val="0"/>
                                                              <w:divBdr>
                                                                <w:top w:val="none" w:sz="0" w:space="0" w:color="auto"/>
                                                                <w:left w:val="none" w:sz="0" w:space="0" w:color="auto"/>
                                                                <w:bottom w:val="none" w:sz="0" w:space="0" w:color="auto"/>
                                                                <w:right w:val="none" w:sz="0" w:space="0" w:color="auto"/>
                                                              </w:divBdr>
                                                              <w:divsChild>
                                                                <w:div w:id="1393308478">
                                                                  <w:marLeft w:val="0"/>
                                                                  <w:marRight w:val="0"/>
                                                                  <w:marTop w:val="0"/>
                                                                  <w:marBottom w:val="0"/>
                                                                  <w:divBdr>
                                                                    <w:top w:val="none" w:sz="0" w:space="0" w:color="auto"/>
                                                                    <w:left w:val="none" w:sz="0" w:space="0" w:color="auto"/>
                                                                    <w:bottom w:val="none" w:sz="0" w:space="0" w:color="auto"/>
                                                                    <w:right w:val="none" w:sz="0" w:space="0" w:color="auto"/>
                                                                  </w:divBdr>
                                                                  <w:divsChild>
                                                                    <w:div w:id="1455714190">
                                                                      <w:marLeft w:val="0"/>
                                                                      <w:marRight w:val="0"/>
                                                                      <w:marTop w:val="0"/>
                                                                      <w:marBottom w:val="0"/>
                                                                      <w:divBdr>
                                                                        <w:top w:val="none" w:sz="0" w:space="0" w:color="auto"/>
                                                                        <w:left w:val="none" w:sz="0" w:space="0" w:color="auto"/>
                                                                        <w:bottom w:val="none" w:sz="0" w:space="0" w:color="auto"/>
                                                                        <w:right w:val="none" w:sz="0" w:space="0" w:color="auto"/>
                                                                      </w:divBdr>
                                                                      <w:divsChild>
                                                                        <w:div w:id="2079673338">
                                                                          <w:marLeft w:val="0"/>
                                                                          <w:marRight w:val="0"/>
                                                                          <w:marTop w:val="0"/>
                                                                          <w:marBottom w:val="0"/>
                                                                          <w:divBdr>
                                                                            <w:top w:val="none" w:sz="0" w:space="0" w:color="auto"/>
                                                                            <w:left w:val="none" w:sz="0" w:space="0" w:color="auto"/>
                                                                            <w:bottom w:val="none" w:sz="0" w:space="0" w:color="auto"/>
                                                                            <w:right w:val="none" w:sz="0" w:space="0" w:color="auto"/>
                                                                          </w:divBdr>
                                                                        </w:div>
                                                                      </w:divsChild>
                                                                    </w:div>
                                                                    <w:div w:id="500439114">
                                                                      <w:marLeft w:val="0"/>
                                                                      <w:marRight w:val="0"/>
                                                                      <w:marTop w:val="0"/>
                                                                      <w:marBottom w:val="0"/>
                                                                      <w:divBdr>
                                                                        <w:top w:val="none" w:sz="0" w:space="0" w:color="auto"/>
                                                                        <w:left w:val="none" w:sz="0" w:space="0" w:color="auto"/>
                                                                        <w:bottom w:val="none" w:sz="0" w:space="0" w:color="auto"/>
                                                                        <w:right w:val="none" w:sz="0" w:space="0" w:color="auto"/>
                                                                      </w:divBdr>
                                                                      <w:divsChild>
                                                                        <w:div w:id="889805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413445">
                                                              <w:marLeft w:val="0"/>
                                                              <w:marRight w:val="0"/>
                                                              <w:marTop w:val="0"/>
                                                              <w:marBottom w:val="0"/>
                                                              <w:divBdr>
                                                                <w:top w:val="none" w:sz="0" w:space="0" w:color="auto"/>
                                                                <w:left w:val="none" w:sz="0" w:space="0" w:color="auto"/>
                                                                <w:bottom w:val="none" w:sz="0" w:space="0" w:color="auto"/>
                                                                <w:right w:val="none" w:sz="0" w:space="0" w:color="auto"/>
                                                              </w:divBdr>
                                                              <w:divsChild>
                                                                <w:div w:id="614682007">
                                                                  <w:marLeft w:val="0"/>
                                                                  <w:marRight w:val="0"/>
                                                                  <w:marTop w:val="0"/>
                                                                  <w:marBottom w:val="0"/>
                                                                  <w:divBdr>
                                                                    <w:top w:val="none" w:sz="0" w:space="0" w:color="auto"/>
                                                                    <w:left w:val="none" w:sz="0" w:space="0" w:color="auto"/>
                                                                    <w:bottom w:val="none" w:sz="0" w:space="0" w:color="auto"/>
                                                                    <w:right w:val="none" w:sz="0" w:space="0" w:color="auto"/>
                                                                  </w:divBdr>
                                                                  <w:divsChild>
                                                                    <w:div w:id="47992962">
                                                                      <w:marLeft w:val="0"/>
                                                                      <w:marRight w:val="0"/>
                                                                      <w:marTop w:val="0"/>
                                                                      <w:marBottom w:val="0"/>
                                                                      <w:divBdr>
                                                                        <w:top w:val="none" w:sz="0" w:space="0" w:color="auto"/>
                                                                        <w:left w:val="none" w:sz="0" w:space="0" w:color="auto"/>
                                                                        <w:bottom w:val="none" w:sz="0" w:space="0" w:color="auto"/>
                                                                        <w:right w:val="none" w:sz="0" w:space="0" w:color="auto"/>
                                                                      </w:divBdr>
                                                                      <w:divsChild>
                                                                        <w:div w:id="2073112832">
                                                                          <w:marLeft w:val="0"/>
                                                                          <w:marRight w:val="0"/>
                                                                          <w:marTop w:val="0"/>
                                                                          <w:marBottom w:val="0"/>
                                                                          <w:divBdr>
                                                                            <w:top w:val="none" w:sz="0" w:space="0" w:color="auto"/>
                                                                            <w:left w:val="none" w:sz="0" w:space="0" w:color="auto"/>
                                                                            <w:bottom w:val="none" w:sz="0" w:space="0" w:color="auto"/>
                                                                            <w:right w:val="none" w:sz="0" w:space="0" w:color="auto"/>
                                                                          </w:divBdr>
                                                                          <w:divsChild>
                                                                            <w:div w:id="1683049894">
                                                                              <w:marLeft w:val="0"/>
                                                                              <w:marRight w:val="0"/>
                                                                              <w:marTop w:val="0"/>
                                                                              <w:marBottom w:val="0"/>
                                                                              <w:divBdr>
                                                                                <w:top w:val="none" w:sz="0" w:space="0" w:color="auto"/>
                                                                                <w:left w:val="none" w:sz="0" w:space="0" w:color="auto"/>
                                                                                <w:bottom w:val="none" w:sz="0" w:space="0" w:color="auto"/>
                                                                                <w:right w:val="none" w:sz="0" w:space="0" w:color="auto"/>
                                                                              </w:divBdr>
                                                                            </w:div>
                                                                          </w:divsChild>
                                                                        </w:div>
                                                                        <w:div w:id="2095664614">
                                                                          <w:marLeft w:val="0"/>
                                                                          <w:marRight w:val="0"/>
                                                                          <w:marTop w:val="0"/>
                                                                          <w:marBottom w:val="0"/>
                                                                          <w:divBdr>
                                                                            <w:top w:val="none" w:sz="0" w:space="0" w:color="auto"/>
                                                                            <w:left w:val="none" w:sz="0" w:space="0" w:color="auto"/>
                                                                            <w:bottom w:val="none" w:sz="0" w:space="0" w:color="auto"/>
                                                                            <w:right w:val="none" w:sz="0" w:space="0" w:color="auto"/>
                                                                          </w:divBdr>
                                                                          <w:divsChild>
                                                                            <w:div w:id="190240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1650896">
                                                                  <w:marLeft w:val="0"/>
                                                                  <w:marRight w:val="0"/>
                                                                  <w:marTop w:val="0"/>
                                                                  <w:marBottom w:val="0"/>
                                                                  <w:divBdr>
                                                                    <w:top w:val="none" w:sz="0" w:space="0" w:color="auto"/>
                                                                    <w:left w:val="none" w:sz="0" w:space="0" w:color="auto"/>
                                                                    <w:bottom w:val="none" w:sz="0" w:space="0" w:color="auto"/>
                                                                    <w:right w:val="none" w:sz="0" w:space="0" w:color="auto"/>
                                                                  </w:divBdr>
                                                                  <w:divsChild>
                                                                    <w:div w:id="813722376">
                                                                      <w:marLeft w:val="0"/>
                                                                      <w:marRight w:val="0"/>
                                                                      <w:marTop w:val="0"/>
                                                                      <w:marBottom w:val="0"/>
                                                                      <w:divBdr>
                                                                        <w:top w:val="none" w:sz="0" w:space="0" w:color="auto"/>
                                                                        <w:left w:val="none" w:sz="0" w:space="0" w:color="auto"/>
                                                                        <w:bottom w:val="none" w:sz="0" w:space="0" w:color="auto"/>
                                                                        <w:right w:val="none" w:sz="0" w:space="0" w:color="auto"/>
                                                                      </w:divBdr>
                                                                      <w:divsChild>
                                                                        <w:div w:id="150801213">
                                                                          <w:marLeft w:val="0"/>
                                                                          <w:marRight w:val="0"/>
                                                                          <w:marTop w:val="0"/>
                                                                          <w:marBottom w:val="0"/>
                                                                          <w:divBdr>
                                                                            <w:top w:val="none" w:sz="0" w:space="0" w:color="auto"/>
                                                                            <w:left w:val="none" w:sz="0" w:space="0" w:color="auto"/>
                                                                            <w:bottom w:val="none" w:sz="0" w:space="0" w:color="auto"/>
                                                                            <w:right w:val="none" w:sz="0" w:space="0" w:color="auto"/>
                                                                          </w:divBdr>
                                                                          <w:divsChild>
                                                                            <w:div w:id="1859149591">
                                                                              <w:marLeft w:val="0"/>
                                                                              <w:marRight w:val="0"/>
                                                                              <w:marTop w:val="0"/>
                                                                              <w:marBottom w:val="0"/>
                                                                              <w:divBdr>
                                                                                <w:top w:val="none" w:sz="0" w:space="0" w:color="auto"/>
                                                                                <w:left w:val="none" w:sz="0" w:space="0" w:color="auto"/>
                                                                                <w:bottom w:val="none" w:sz="0" w:space="0" w:color="auto"/>
                                                                                <w:right w:val="none" w:sz="0" w:space="0" w:color="auto"/>
                                                                              </w:divBdr>
                                                                              <w:divsChild>
                                                                                <w:div w:id="593250676">
                                                                                  <w:marLeft w:val="0"/>
                                                                                  <w:marRight w:val="0"/>
                                                                                  <w:marTop w:val="0"/>
                                                                                  <w:marBottom w:val="0"/>
                                                                                  <w:divBdr>
                                                                                    <w:top w:val="none" w:sz="0" w:space="0" w:color="auto"/>
                                                                                    <w:left w:val="none" w:sz="0" w:space="0" w:color="auto"/>
                                                                                    <w:bottom w:val="none" w:sz="0" w:space="0" w:color="auto"/>
                                                                                    <w:right w:val="none" w:sz="0" w:space="0" w:color="auto"/>
                                                                                  </w:divBdr>
                                                                                </w:div>
                                                                              </w:divsChild>
                                                                            </w:div>
                                                                            <w:div w:id="745229694">
                                                                              <w:marLeft w:val="0"/>
                                                                              <w:marRight w:val="0"/>
                                                                              <w:marTop w:val="0"/>
                                                                              <w:marBottom w:val="0"/>
                                                                              <w:divBdr>
                                                                                <w:top w:val="none" w:sz="0" w:space="0" w:color="auto"/>
                                                                                <w:left w:val="none" w:sz="0" w:space="0" w:color="auto"/>
                                                                                <w:bottom w:val="none" w:sz="0" w:space="0" w:color="auto"/>
                                                                                <w:right w:val="none" w:sz="0" w:space="0" w:color="auto"/>
                                                                              </w:divBdr>
                                                                              <w:divsChild>
                                                                                <w:div w:id="68355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4062281">
                                                                      <w:marLeft w:val="0"/>
                                                                      <w:marRight w:val="0"/>
                                                                      <w:marTop w:val="0"/>
                                                                      <w:marBottom w:val="0"/>
                                                                      <w:divBdr>
                                                                        <w:top w:val="none" w:sz="0" w:space="0" w:color="auto"/>
                                                                        <w:left w:val="none" w:sz="0" w:space="0" w:color="auto"/>
                                                                        <w:bottom w:val="none" w:sz="0" w:space="0" w:color="auto"/>
                                                                        <w:right w:val="none" w:sz="0" w:space="0" w:color="auto"/>
                                                                      </w:divBdr>
                                                                      <w:divsChild>
                                                                        <w:div w:id="14963494">
                                                                          <w:marLeft w:val="0"/>
                                                                          <w:marRight w:val="0"/>
                                                                          <w:marTop w:val="0"/>
                                                                          <w:marBottom w:val="0"/>
                                                                          <w:divBdr>
                                                                            <w:top w:val="none" w:sz="0" w:space="0" w:color="auto"/>
                                                                            <w:left w:val="none" w:sz="0" w:space="0" w:color="auto"/>
                                                                            <w:bottom w:val="none" w:sz="0" w:space="0" w:color="auto"/>
                                                                            <w:right w:val="none" w:sz="0" w:space="0" w:color="auto"/>
                                                                          </w:divBdr>
                                                                          <w:divsChild>
                                                                            <w:div w:id="556628727">
                                                                              <w:marLeft w:val="0"/>
                                                                              <w:marRight w:val="0"/>
                                                                              <w:marTop w:val="0"/>
                                                                              <w:marBottom w:val="0"/>
                                                                              <w:divBdr>
                                                                                <w:top w:val="none" w:sz="0" w:space="0" w:color="auto"/>
                                                                                <w:left w:val="none" w:sz="0" w:space="0" w:color="auto"/>
                                                                                <w:bottom w:val="none" w:sz="0" w:space="0" w:color="auto"/>
                                                                                <w:right w:val="none" w:sz="0" w:space="0" w:color="auto"/>
                                                                              </w:divBdr>
                                                                              <w:divsChild>
                                                                                <w:div w:id="2142533217">
                                                                                  <w:marLeft w:val="0"/>
                                                                                  <w:marRight w:val="0"/>
                                                                                  <w:marTop w:val="0"/>
                                                                                  <w:marBottom w:val="0"/>
                                                                                  <w:divBdr>
                                                                                    <w:top w:val="none" w:sz="0" w:space="0" w:color="auto"/>
                                                                                    <w:left w:val="none" w:sz="0" w:space="0" w:color="auto"/>
                                                                                    <w:bottom w:val="none" w:sz="0" w:space="0" w:color="auto"/>
                                                                                    <w:right w:val="none" w:sz="0" w:space="0" w:color="auto"/>
                                                                                  </w:divBdr>
                                                                                  <w:divsChild>
                                                                                    <w:div w:id="2034838704">
                                                                                      <w:marLeft w:val="0"/>
                                                                                      <w:marRight w:val="0"/>
                                                                                      <w:marTop w:val="0"/>
                                                                                      <w:marBottom w:val="0"/>
                                                                                      <w:divBdr>
                                                                                        <w:top w:val="none" w:sz="0" w:space="0" w:color="auto"/>
                                                                                        <w:left w:val="none" w:sz="0" w:space="0" w:color="auto"/>
                                                                                        <w:bottom w:val="none" w:sz="0" w:space="0" w:color="auto"/>
                                                                                        <w:right w:val="none" w:sz="0" w:space="0" w:color="auto"/>
                                                                                      </w:divBdr>
                                                                                    </w:div>
                                                                                  </w:divsChild>
                                                                                </w:div>
                                                                                <w:div w:id="1465804501">
                                                                                  <w:marLeft w:val="0"/>
                                                                                  <w:marRight w:val="0"/>
                                                                                  <w:marTop w:val="0"/>
                                                                                  <w:marBottom w:val="0"/>
                                                                                  <w:divBdr>
                                                                                    <w:top w:val="none" w:sz="0" w:space="0" w:color="auto"/>
                                                                                    <w:left w:val="none" w:sz="0" w:space="0" w:color="auto"/>
                                                                                    <w:bottom w:val="none" w:sz="0" w:space="0" w:color="auto"/>
                                                                                    <w:right w:val="none" w:sz="0" w:space="0" w:color="auto"/>
                                                                                  </w:divBdr>
                                                                                  <w:divsChild>
                                                                                    <w:div w:id="2525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331565">
                                                                          <w:marLeft w:val="0"/>
                                                                          <w:marRight w:val="0"/>
                                                                          <w:marTop w:val="0"/>
                                                                          <w:marBottom w:val="0"/>
                                                                          <w:divBdr>
                                                                            <w:top w:val="none" w:sz="0" w:space="0" w:color="auto"/>
                                                                            <w:left w:val="none" w:sz="0" w:space="0" w:color="auto"/>
                                                                            <w:bottom w:val="none" w:sz="0" w:space="0" w:color="auto"/>
                                                                            <w:right w:val="none" w:sz="0" w:space="0" w:color="auto"/>
                                                                          </w:divBdr>
                                                                          <w:divsChild>
                                                                            <w:div w:id="1672947125">
                                                                              <w:marLeft w:val="0"/>
                                                                              <w:marRight w:val="0"/>
                                                                              <w:marTop w:val="0"/>
                                                                              <w:marBottom w:val="0"/>
                                                                              <w:divBdr>
                                                                                <w:top w:val="none" w:sz="0" w:space="0" w:color="auto"/>
                                                                                <w:left w:val="none" w:sz="0" w:space="0" w:color="auto"/>
                                                                                <w:bottom w:val="none" w:sz="0" w:space="0" w:color="auto"/>
                                                                                <w:right w:val="none" w:sz="0" w:space="0" w:color="auto"/>
                                                                              </w:divBdr>
                                                                              <w:divsChild>
                                                                                <w:div w:id="2089303837">
                                                                                  <w:marLeft w:val="0"/>
                                                                                  <w:marRight w:val="0"/>
                                                                                  <w:marTop w:val="0"/>
                                                                                  <w:marBottom w:val="0"/>
                                                                                  <w:divBdr>
                                                                                    <w:top w:val="none" w:sz="0" w:space="0" w:color="auto"/>
                                                                                    <w:left w:val="none" w:sz="0" w:space="0" w:color="auto"/>
                                                                                    <w:bottom w:val="none" w:sz="0" w:space="0" w:color="auto"/>
                                                                                    <w:right w:val="none" w:sz="0" w:space="0" w:color="auto"/>
                                                                                  </w:divBdr>
                                                                                  <w:divsChild>
                                                                                    <w:div w:id="1178035505">
                                                                                      <w:marLeft w:val="0"/>
                                                                                      <w:marRight w:val="0"/>
                                                                                      <w:marTop w:val="0"/>
                                                                                      <w:marBottom w:val="0"/>
                                                                                      <w:divBdr>
                                                                                        <w:top w:val="none" w:sz="0" w:space="0" w:color="auto"/>
                                                                                        <w:left w:val="none" w:sz="0" w:space="0" w:color="auto"/>
                                                                                        <w:bottom w:val="none" w:sz="0" w:space="0" w:color="auto"/>
                                                                                        <w:right w:val="none" w:sz="0" w:space="0" w:color="auto"/>
                                                                                      </w:divBdr>
                                                                                      <w:divsChild>
                                                                                        <w:div w:id="1920871249">
                                                                                          <w:marLeft w:val="0"/>
                                                                                          <w:marRight w:val="0"/>
                                                                                          <w:marTop w:val="0"/>
                                                                                          <w:marBottom w:val="0"/>
                                                                                          <w:divBdr>
                                                                                            <w:top w:val="none" w:sz="0" w:space="0" w:color="auto"/>
                                                                                            <w:left w:val="none" w:sz="0" w:space="0" w:color="auto"/>
                                                                                            <w:bottom w:val="none" w:sz="0" w:space="0" w:color="auto"/>
                                                                                            <w:right w:val="none" w:sz="0" w:space="0" w:color="auto"/>
                                                                                          </w:divBdr>
                                                                                        </w:div>
                                                                                      </w:divsChild>
                                                                                    </w:div>
                                                                                    <w:div w:id="1712723502">
                                                                                      <w:marLeft w:val="0"/>
                                                                                      <w:marRight w:val="0"/>
                                                                                      <w:marTop w:val="0"/>
                                                                                      <w:marBottom w:val="0"/>
                                                                                      <w:divBdr>
                                                                                        <w:top w:val="none" w:sz="0" w:space="0" w:color="auto"/>
                                                                                        <w:left w:val="none" w:sz="0" w:space="0" w:color="auto"/>
                                                                                        <w:bottom w:val="none" w:sz="0" w:space="0" w:color="auto"/>
                                                                                        <w:right w:val="none" w:sz="0" w:space="0" w:color="auto"/>
                                                                                      </w:divBdr>
                                                                                      <w:divsChild>
                                                                                        <w:div w:id="1689528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376774">
                                                                              <w:marLeft w:val="0"/>
                                                                              <w:marRight w:val="0"/>
                                                                              <w:marTop w:val="0"/>
                                                                              <w:marBottom w:val="0"/>
                                                                              <w:divBdr>
                                                                                <w:top w:val="none" w:sz="0" w:space="0" w:color="auto"/>
                                                                                <w:left w:val="none" w:sz="0" w:space="0" w:color="auto"/>
                                                                                <w:bottom w:val="none" w:sz="0" w:space="0" w:color="auto"/>
                                                                                <w:right w:val="none" w:sz="0" w:space="0" w:color="auto"/>
                                                                              </w:divBdr>
                                                                              <w:divsChild>
                                                                                <w:div w:id="1089085038">
                                                                                  <w:marLeft w:val="0"/>
                                                                                  <w:marRight w:val="0"/>
                                                                                  <w:marTop w:val="0"/>
                                                                                  <w:marBottom w:val="0"/>
                                                                                  <w:divBdr>
                                                                                    <w:top w:val="none" w:sz="0" w:space="0" w:color="auto"/>
                                                                                    <w:left w:val="none" w:sz="0" w:space="0" w:color="auto"/>
                                                                                    <w:bottom w:val="none" w:sz="0" w:space="0" w:color="auto"/>
                                                                                    <w:right w:val="none" w:sz="0" w:space="0" w:color="auto"/>
                                                                                  </w:divBdr>
                                                                                  <w:divsChild>
                                                                                    <w:div w:id="789320717">
                                                                                      <w:marLeft w:val="0"/>
                                                                                      <w:marRight w:val="0"/>
                                                                                      <w:marTop w:val="0"/>
                                                                                      <w:marBottom w:val="0"/>
                                                                                      <w:divBdr>
                                                                                        <w:top w:val="none" w:sz="0" w:space="0" w:color="auto"/>
                                                                                        <w:left w:val="none" w:sz="0" w:space="0" w:color="auto"/>
                                                                                        <w:bottom w:val="none" w:sz="0" w:space="0" w:color="auto"/>
                                                                                        <w:right w:val="none" w:sz="0" w:space="0" w:color="auto"/>
                                                                                      </w:divBdr>
                                                                                      <w:divsChild>
                                                                                        <w:div w:id="1593049822">
                                                                                          <w:marLeft w:val="0"/>
                                                                                          <w:marRight w:val="0"/>
                                                                                          <w:marTop w:val="0"/>
                                                                                          <w:marBottom w:val="0"/>
                                                                                          <w:divBdr>
                                                                                            <w:top w:val="none" w:sz="0" w:space="0" w:color="auto"/>
                                                                                            <w:left w:val="none" w:sz="0" w:space="0" w:color="auto"/>
                                                                                            <w:bottom w:val="none" w:sz="0" w:space="0" w:color="auto"/>
                                                                                            <w:right w:val="none" w:sz="0" w:space="0" w:color="auto"/>
                                                                                          </w:divBdr>
                                                                                          <w:divsChild>
                                                                                            <w:div w:id="1454598314">
                                                                                              <w:marLeft w:val="0"/>
                                                                                              <w:marRight w:val="0"/>
                                                                                              <w:marTop w:val="0"/>
                                                                                              <w:marBottom w:val="0"/>
                                                                                              <w:divBdr>
                                                                                                <w:top w:val="none" w:sz="0" w:space="0" w:color="auto"/>
                                                                                                <w:left w:val="none" w:sz="0" w:space="0" w:color="auto"/>
                                                                                                <w:bottom w:val="none" w:sz="0" w:space="0" w:color="auto"/>
                                                                                                <w:right w:val="none" w:sz="0" w:space="0" w:color="auto"/>
                                                                                              </w:divBdr>
                                                                                            </w:div>
                                                                                          </w:divsChild>
                                                                                        </w:div>
                                                                                        <w:div w:id="853031945">
                                                                                          <w:marLeft w:val="0"/>
                                                                                          <w:marRight w:val="0"/>
                                                                                          <w:marTop w:val="0"/>
                                                                                          <w:marBottom w:val="0"/>
                                                                                          <w:divBdr>
                                                                                            <w:top w:val="none" w:sz="0" w:space="0" w:color="auto"/>
                                                                                            <w:left w:val="none" w:sz="0" w:space="0" w:color="auto"/>
                                                                                            <w:bottom w:val="none" w:sz="0" w:space="0" w:color="auto"/>
                                                                                            <w:right w:val="none" w:sz="0" w:space="0" w:color="auto"/>
                                                                                          </w:divBdr>
                                                                                          <w:divsChild>
                                                                                            <w:div w:id="402916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206517">
                                                                                  <w:marLeft w:val="0"/>
                                                                                  <w:marRight w:val="0"/>
                                                                                  <w:marTop w:val="0"/>
                                                                                  <w:marBottom w:val="0"/>
                                                                                  <w:divBdr>
                                                                                    <w:top w:val="none" w:sz="0" w:space="0" w:color="auto"/>
                                                                                    <w:left w:val="none" w:sz="0" w:space="0" w:color="auto"/>
                                                                                    <w:bottom w:val="none" w:sz="0" w:space="0" w:color="auto"/>
                                                                                    <w:right w:val="none" w:sz="0" w:space="0" w:color="auto"/>
                                                                                  </w:divBdr>
                                                                                  <w:divsChild>
                                                                                    <w:div w:id="466314744">
                                                                                      <w:marLeft w:val="0"/>
                                                                                      <w:marRight w:val="0"/>
                                                                                      <w:marTop w:val="0"/>
                                                                                      <w:marBottom w:val="0"/>
                                                                                      <w:divBdr>
                                                                                        <w:top w:val="none" w:sz="0" w:space="0" w:color="auto"/>
                                                                                        <w:left w:val="none" w:sz="0" w:space="0" w:color="auto"/>
                                                                                        <w:bottom w:val="none" w:sz="0" w:space="0" w:color="auto"/>
                                                                                        <w:right w:val="none" w:sz="0" w:space="0" w:color="auto"/>
                                                                                      </w:divBdr>
                                                                                      <w:divsChild>
                                                                                        <w:div w:id="689181675">
                                                                                          <w:marLeft w:val="0"/>
                                                                                          <w:marRight w:val="0"/>
                                                                                          <w:marTop w:val="0"/>
                                                                                          <w:marBottom w:val="0"/>
                                                                                          <w:divBdr>
                                                                                            <w:top w:val="none" w:sz="0" w:space="0" w:color="auto"/>
                                                                                            <w:left w:val="none" w:sz="0" w:space="0" w:color="auto"/>
                                                                                            <w:bottom w:val="none" w:sz="0" w:space="0" w:color="auto"/>
                                                                                            <w:right w:val="none" w:sz="0" w:space="0" w:color="auto"/>
                                                                                          </w:divBdr>
                                                                                          <w:divsChild>
                                                                                            <w:div w:id="2125228519">
                                                                                              <w:marLeft w:val="0"/>
                                                                                              <w:marRight w:val="0"/>
                                                                                              <w:marTop w:val="0"/>
                                                                                              <w:marBottom w:val="0"/>
                                                                                              <w:divBdr>
                                                                                                <w:top w:val="none" w:sz="0" w:space="0" w:color="auto"/>
                                                                                                <w:left w:val="none" w:sz="0" w:space="0" w:color="auto"/>
                                                                                                <w:bottom w:val="none" w:sz="0" w:space="0" w:color="auto"/>
                                                                                                <w:right w:val="none" w:sz="0" w:space="0" w:color="auto"/>
                                                                                              </w:divBdr>
                                                                                              <w:divsChild>
                                                                                                <w:div w:id="1129082732">
                                                                                                  <w:marLeft w:val="0"/>
                                                                                                  <w:marRight w:val="0"/>
                                                                                                  <w:marTop w:val="0"/>
                                                                                                  <w:marBottom w:val="0"/>
                                                                                                  <w:divBdr>
                                                                                                    <w:top w:val="none" w:sz="0" w:space="0" w:color="auto"/>
                                                                                                    <w:left w:val="none" w:sz="0" w:space="0" w:color="auto"/>
                                                                                                    <w:bottom w:val="none" w:sz="0" w:space="0" w:color="auto"/>
                                                                                                    <w:right w:val="none" w:sz="0" w:space="0" w:color="auto"/>
                                                                                                  </w:divBdr>
                                                                                                </w:div>
                                                                                              </w:divsChild>
                                                                                            </w:div>
                                                                                            <w:div w:id="786586915">
                                                                                              <w:marLeft w:val="0"/>
                                                                                              <w:marRight w:val="0"/>
                                                                                              <w:marTop w:val="0"/>
                                                                                              <w:marBottom w:val="0"/>
                                                                                              <w:divBdr>
                                                                                                <w:top w:val="none" w:sz="0" w:space="0" w:color="auto"/>
                                                                                                <w:left w:val="none" w:sz="0" w:space="0" w:color="auto"/>
                                                                                                <w:bottom w:val="none" w:sz="0" w:space="0" w:color="auto"/>
                                                                                                <w:right w:val="none" w:sz="0" w:space="0" w:color="auto"/>
                                                                                              </w:divBdr>
                                                                                              <w:divsChild>
                                                                                                <w:div w:id="1918591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550662">
                                                                                      <w:marLeft w:val="0"/>
                                                                                      <w:marRight w:val="0"/>
                                                                                      <w:marTop w:val="0"/>
                                                                                      <w:marBottom w:val="0"/>
                                                                                      <w:divBdr>
                                                                                        <w:top w:val="none" w:sz="0" w:space="0" w:color="auto"/>
                                                                                        <w:left w:val="none" w:sz="0" w:space="0" w:color="auto"/>
                                                                                        <w:bottom w:val="none" w:sz="0" w:space="0" w:color="auto"/>
                                                                                        <w:right w:val="none" w:sz="0" w:space="0" w:color="auto"/>
                                                                                      </w:divBdr>
                                                                                      <w:divsChild>
                                                                                        <w:div w:id="910768892">
                                                                                          <w:marLeft w:val="0"/>
                                                                                          <w:marRight w:val="0"/>
                                                                                          <w:marTop w:val="0"/>
                                                                                          <w:marBottom w:val="0"/>
                                                                                          <w:divBdr>
                                                                                            <w:top w:val="none" w:sz="0" w:space="0" w:color="auto"/>
                                                                                            <w:left w:val="none" w:sz="0" w:space="0" w:color="auto"/>
                                                                                            <w:bottom w:val="none" w:sz="0" w:space="0" w:color="auto"/>
                                                                                            <w:right w:val="none" w:sz="0" w:space="0" w:color="auto"/>
                                                                                          </w:divBdr>
                                                                                          <w:divsChild>
                                                                                            <w:div w:id="366492424">
                                                                                              <w:marLeft w:val="0"/>
                                                                                              <w:marRight w:val="0"/>
                                                                                              <w:marTop w:val="0"/>
                                                                                              <w:marBottom w:val="0"/>
                                                                                              <w:divBdr>
                                                                                                <w:top w:val="none" w:sz="0" w:space="0" w:color="auto"/>
                                                                                                <w:left w:val="none" w:sz="0" w:space="0" w:color="auto"/>
                                                                                                <w:bottom w:val="none" w:sz="0" w:space="0" w:color="auto"/>
                                                                                                <w:right w:val="none" w:sz="0" w:space="0" w:color="auto"/>
                                                                                              </w:divBdr>
                                                                                              <w:divsChild>
                                                                                                <w:div w:id="1563176221">
                                                                                                  <w:marLeft w:val="0"/>
                                                                                                  <w:marRight w:val="0"/>
                                                                                                  <w:marTop w:val="0"/>
                                                                                                  <w:marBottom w:val="0"/>
                                                                                                  <w:divBdr>
                                                                                                    <w:top w:val="none" w:sz="0" w:space="0" w:color="auto"/>
                                                                                                    <w:left w:val="none" w:sz="0" w:space="0" w:color="auto"/>
                                                                                                    <w:bottom w:val="none" w:sz="0" w:space="0" w:color="auto"/>
                                                                                                    <w:right w:val="none" w:sz="0" w:space="0" w:color="auto"/>
                                                                                                  </w:divBdr>
                                                                                                  <w:divsChild>
                                                                                                    <w:div w:id="1692799459">
                                                                                                      <w:marLeft w:val="0"/>
                                                                                                      <w:marRight w:val="0"/>
                                                                                                      <w:marTop w:val="0"/>
                                                                                                      <w:marBottom w:val="0"/>
                                                                                                      <w:divBdr>
                                                                                                        <w:top w:val="none" w:sz="0" w:space="0" w:color="auto"/>
                                                                                                        <w:left w:val="none" w:sz="0" w:space="0" w:color="auto"/>
                                                                                                        <w:bottom w:val="none" w:sz="0" w:space="0" w:color="auto"/>
                                                                                                        <w:right w:val="none" w:sz="0" w:space="0" w:color="auto"/>
                                                                                                      </w:divBdr>
                                                                                                    </w:div>
                                                                                                  </w:divsChild>
                                                                                                </w:div>
                                                                                                <w:div w:id="65763767">
                                                                                                  <w:marLeft w:val="0"/>
                                                                                                  <w:marRight w:val="0"/>
                                                                                                  <w:marTop w:val="0"/>
                                                                                                  <w:marBottom w:val="0"/>
                                                                                                  <w:divBdr>
                                                                                                    <w:top w:val="none" w:sz="0" w:space="0" w:color="auto"/>
                                                                                                    <w:left w:val="none" w:sz="0" w:space="0" w:color="auto"/>
                                                                                                    <w:bottom w:val="none" w:sz="0" w:space="0" w:color="auto"/>
                                                                                                    <w:right w:val="none" w:sz="0" w:space="0" w:color="auto"/>
                                                                                                  </w:divBdr>
                                                                                                  <w:divsChild>
                                                                                                    <w:div w:id="42515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1625210">
                                                                                          <w:marLeft w:val="0"/>
                                                                                          <w:marRight w:val="0"/>
                                                                                          <w:marTop w:val="0"/>
                                                                                          <w:marBottom w:val="0"/>
                                                                                          <w:divBdr>
                                                                                            <w:top w:val="none" w:sz="0" w:space="0" w:color="auto"/>
                                                                                            <w:left w:val="none" w:sz="0" w:space="0" w:color="auto"/>
                                                                                            <w:bottom w:val="none" w:sz="0" w:space="0" w:color="auto"/>
                                                                                            <w:right w:val="none" w:sz="0" w:space="0" w:color="auto"/>
                                                                                          </w:divBdr>
                                                                                          <w:divsChild>
                                                                                            <w:div w:id="1225676707">
                                                                                              <w:marLeft w:val="0"/>
                                                                                              <w:marRight w:val="0"/>
                                                                                              <w:marTop w:val="0"/>
                                                                                              <w:marBottom w:val="0"/>
                                                                                              <w:divBdr>
                                                                                                <w:top w:val="none" w:sz="0" w:space="0" w:color="auto"/>
                                                                                                <w:left w:val="none" w:sz="0" w:space="0" w:color="auto"/>
                                                                                                <w:bottom w:val="none" w:sz="0" w:space="0" w:color="auto"/>
                                                                                                <w:right w:val="none" w:sz="0" w:space="0" w:color="auto"/>
                                                                                              </w:divBdr>
                                                                                              <w:divsChild>
                                                                                                <w:div w:id="870849500">
                                                                                                  <w:marLeft w:val="0"/>
                                                                                                  <w:marRight w:val="0"/>
                                                                                                  <w:marTop w:val="0"/>
                                                                                                  <w:marBottom w:val="0"/>
                                                                                                  <w:divBdr>
                                                                                                    <w:top w:val="none" w:sz="0" w:space="0" w:color="auto"/>
                                                                                                    <w:left w:val="none" w:sz="0" w:space="0" w:color="auto"/>
                                                                                                    <w:bottom w:val="none" w:sz="0" w:space="0" w:color="auto"/>
                                                                                                    <w:right w:val="none" w:sz="0" w:space="0" w:color="auto"/>
                                                                                                  </w:divBdr>
                                                                                                  <w:divsChild>
                                                                                                    <w:div w:id="213392071">
                                                                                                      <w:marLeft w:val="0"/>
                                                                                                      <w:marRight w:val="0"/>
                                                                                                      <w:marTop w:val="0"/>
                                                                                                      <w:marBottom w:val="0"/>
                                                                                                      <w:divBdr>
                                                                                                        <w:top w:val="none" w:sz="0" w:space="0" w:color="auto"/>
                                                                                                        <w:left w:val="none" w:sz="0" w:space="0" w:color="auto"/>
                                                                                                        <w:bottom w:val="none" w:sz="0" w:space="0" w:color="auto"/>
                                                                                                        <w:right w:val="none" w:sz="0" w:space="0" w:color="auto"/>
                                                                                                      </w:divBdr>
                                                                                                      <w:divsChild>
                                                                                                        <w:div w:id="1756323149">
                                                                                                          <w:marLeft w:val="0"/>
                                                                                                          <w:marRight w:val="0"/>
                                                                                                          <w:marTop w:val="0"/>
                                                                                                          <w:marBottom w:val="0"/>
                                                                                                          <w:divBdr>
                                                                                                            <w:top w:val="none" w:sz="0" w:space="0" w:color="auto"/>
                                                                                                            <w:left w:val="none" w:sz="0" w:space="0" w:color="auto"/>
                                                                                                            <w:bottom w:val="none" w:sz="0" w:space="0" w:color="auto"/>
                                                                                                            <w:right w:val="none" w:sz="0" w:space="0" w:color="auto"/>
                                                                                                          </w:divBdr>
                                                                                                        </w:div>
                                                                                                      </w:divsChild>
                                                                                                    </w:div>
                                                                                                    <w:div w:id="1414159361">
                                                                                                      <w:marLeft w:val="0"/>
                                                                                                      <w:marRight w:val="0"/>
                                                                                                      <w:marTop w:val="0"/>
                                                                                                      <w:marBottom w:val="0"/>
                                                                                                      <w:divBdr>
                                                                                                        <w:top w:val="none" w:sz="0" w:space="0" w:color="auto"/>
                                                                                                        <w:left w:val="none" w:sz="0" w:space="0" w:color="auto"/>
                                                                                                        <w:bottom w:val="none" w:sz="0" w:space="0" w:color="auto"/>
                                                                                                        <w:right w:val="none" w:sz="0" w:space="0" w:color="auto"/>
                                                                                                      </w:divBdr>
                                                                                                      <w:divsChild>
                                                                                                        <w:div w:id="102139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6644090">
                                                                                              <w:marLeft w:val="0"/>
                                                                                              <w:marRight w:val="0"/>
                                                                                              <w:marTop w:val="0"/>
                                                                                              <w:marBottom w:val="0"/>
                                                                                              <w:divBdr>
                                                                                                <w:top w:val="none" w:sz="0" w:space="0" w:color="auto"/>
                                                                                                <w:left w:val="none" w:sz="0" w:space="0" w:color="auto"/>
                                                                                                <w:bottom w:val="none" w:sz="0" w:space="0" w:color="auto"/>
                                                                                                <w:right w:val="none" w:sz="0" w:space="0" w:color="auto"/>
                                                                                              </w:divBdr>
                                                                                              <w:divsChild>
                                                                                                <w:div w:id="1889218283">
                                                                                                  <w:marLeft w:val="0"/>
                                                                                                  <w:marRight w:val="0"/>
                                                                                                  <w:marTop w:val="0"/>
                                                                                                  <w:marBottom w:val="0"/>
                                                                                                  <w:divBdr>
                                                                                                    <w:top w:val="none" w:sz="0" w:space="0" w:color="auto"/>
                                                                                                    <w:left w:val="none" w:sz="0" w:space="0" w:color="auto"/>
                                                                                                    <w:bottom w:val="none" w:sz="0" w:space="0" w:color="auto"/>
                                                                                                    <w:right w:val="none" w:sz="0" w:space="0" w:color="auto"/>
                                                                                                  </w:divBdr>
                                                                                                  <w:divsChild>
                                                                                                    <w:div w:id="808088834">
                                                                                                      <w:marLeft w:val="0"/>
                                                                                                      <w:marRight w:val="0"/>
                                                                                                      <w:marTop w:val="0"/>
                                                                                                      <w:marBottom w:val="0"/>
                                                                                                      <w:divBdr>
                                                                                                        <w:top w:val="none" w:sz="0" w:space="0" w:color="auto"/>
                                                                                                        <w:left w:val="none" w:sz="0" w:space="0" w:color="auto"/>
                                                                                                        <w:bottom w:val="none" w:sz="0" w:space="0" w:color="auto"/>
                                                                                                        <w:right w:val="none" w:sz="0" w:space="0" w:color="auto"/>
                                                                                                      </w:divBdr>
                                                                                                      <w:divsChild>
                                                                                                        <w:div w:id="1117137269">
                                                                                                          <w:marLeft w:val="0"/>
                                                                                                          <w:marRight w:val="0"/>
                                                                                                          <w:marTop w:val="0"/>
                                                                                                          <w:marBottom w:val="0"/>
                                                                                                          <w:divBdr>
                                                                                                            <w:top w:val="none" w:sz="0" w:space="0" w:color="auto"/>
                                                                                                            <w:left w:val="none" w:sz="0" w:space="0" w:color="auto"/>
                                                                                                            <w:bottom w:val="none" w:sz="0" w:space="0" w:color="auto"/>
                                                                                                            <w:right w:val="none" w:sz="0" w:space="0" w:color="auto"/>
                                                                                                          </w:divBdr>
                                                                                                          <w:divsChild>
                                                                                                            <w:div w:id="537204366">
                                                                                                              <w:marLeft w:val="0"/>
                                                                                                              <w:marRight w:val="0"/>
                                                                                                              <w:marTop w:val="0"/>
                                                                                                              <w:marBottom w:val="0"/>
                                                                                                              <w:divBdr>
                                                                                                                <w:top w:val="none" w:sz="0" w:space="0" w:color="auto"/>
                                                                                                                <w:left w:val="none" w:sz="0" w:space="0" w:color="auto"/>
                                                                                                                <w:bottom w:val="none" w:sz="0" w:space="0" w:color="auto"/>
                                                                                                                <w:right w:val="none" w:sz="0" w:space="0" w:color="auto"/>
                                                                                                              </w:divBdr>
                                                                                                            </w:div>
                                                                                                          </w:divsChild>
                                                                                                        </w:div>
                                                                                                        <w:div w:id="59637985">
                                                                                                          <w:marLeft w:val="0"/>
                                                                                                          <w:marRight w:val="0"/>
                                                                                                          <w:marTop w:val="0"/>
                                                                                                          <w:marBottom w:val="0"/>
                                                                                                          <w:divBdr>
                                                                                                            <w:top w:val="none" w:sz="0" w:space="0" w:color="auto"/>
                                                                                                            <w:left w:val="none" w:sz="0" w:space="0" w:color="auto"/>
                                                                                                            <w:bottom w:val="none" w:sz="0" w:space="0" w:color="auto"/>
                                                                                                            <w:right w:val="none" w:sz="0" w:space="0" w:color="auto"/>
                                                                                                          </w:divBdr>
                                                                                                          <w:divsChild>
                                                                                                            <w:div w:id="118575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225150">
                                                                                                  <w:marLeft w:val="0"/>
                                                                                                  <w:marRight w:val="0"/>
                                                                                                  <w:marTop w:val="0"/>
                                                                                                  <w:marBottom w:val="0"/>
                                                                                                  <w:divBdr>
                                                                                                    <w:top w:val="none" w:sz="0" w:space="0" w:color="auto"/>
                                                                                                    <w:left w:val="none" w:sz="0" w:space="0" w:color="auto"/>
                                                                                                    <w:bottom w:val="none" w:sz="0" w:space="0" w:color="auto"/>
                                                                                                    <w:right w:val="none" w:sz="0" w:space="0" w:color="auto"/>
                                                                                                  </w:divBdr>
                                                                                                  <w:divsChild>
                                                                                                    <w:div w:id="747658769">
                                                                                                      <w:marLeft w:val="0"/>
                                                                                                      <w:marRight w:val="0"/>
                                                                                                      <w:marTop w:val="0"/>
                                                                                                      <w:marBottom w:val="0"/>
                                                                                                      <w:divBdr>
                                                                                                        <w:top w:val="none" w:sz="0" w:space="0" w:color="auto"/>
                                                                                                        <w:left w:val="none" w:sz="0" w:space="0" w:color="auto"/>
                                                                                                        <w:bottom w:val="none" w:sz="0" w:space="0" w:color="auto"/>
                                                                                                        <w:right w:val="none" w:sz="0" w:space="0" w:color="auto"/>
                                                                                                      </w:divBdr>
                                                                                                      <w:divsChild>
                                                                                                        <w:div w:id="16584349">
                                                                                                          <w:marLeft w:val="0"/>
                                                                                                          <w:marRight w:val="0"/>
                                                                                                          <w:marTop w:val="0"/>
                                                                                                          <w:marBottom w:val="0"/>
                                                                                                          <w:divBdr>
                                                                                                            <w:top w:val="none" w:sz="0" w:space="0" w:color="auto"/>
                                                                                                            <w:left w:val="none" w:sz="0" w:space="0" w:color="auto"/>
                                                                                                            <w:bottom w:val="none" w:sz="0" w:space="0" w:color="auto"/>
                                                                                                            <w:right w:val="none" w:sz="0" w:space="0" w:color="auto"/>
                                                                                                          </w:divBdr>
                                                                                                          <w:divsChild>
                                                                                                            <w:div w:id="1101335920">
                                                                                                              <w:marLeft w:val="0"/>
                                                                                                              <w:marRight w:val="0"/>
                                                                                                              <w:marTop w:val="0"/>
                                                                                                              <w:marBottom w:val="0"/>
                                                                                                              <w:divBdr>
                                                                                                                <w:top w:val="none" w:sz="0" w:space="0" w:color="auto"/>
                                                                                                                <w:left w:val="none" w:sz="0" w:space="0" w:color="auto"/>
                                                                                                                <w:bottom w:val="none" w:sz="0" w:space="0" w:color="auto"/>
                                                                                                                <w:right w:val="none" w:sz="0" w:space="0" w:color="auto"/>
                                                                                                              </w:divBdr>
                                                                                                              <w:divsChild>
                                                                                                                <w:div w:id="81294939">
                                                                                                                  <w:marLeft w:val="0"/>
                                                                                                                  <w:marRight w:val="0"/>
                                                                                                                  <w:marTop w:val="0"/>
                                                                                                                  <w:marBottom w:val="0"/>
                                                                                                                  <w:divBdr>
                                                                                                                    <w:top w:val="none" w:sz="0" w:space="0" w:color="auto"/>
                                                                                                                    <w:left w:val="none" w:sz="0" w:space="0" w:color="auto"/>
                                                                                                                    <w:bottom w:val="none" w:sz="0" w:space="0" w:color="auto"/>
                                                                                                                    <w:right w:val="none" w:sz="0" w:space="0" w:color="auto"/>
                                                                                                                  </w:divBdr>
                                                                                                                </w:div>
                                                                                                              </w:divsChild>
                                                                                                            </w:div>
                                                                                                            <w:div w:id="2062560669">
                                                                                                              <w:marLeft w:val="0"/>
                                                                                                              <w:marRight w:val="0"/>
                                                                                                              <w:marTop w:val="0"/>
                                                                                                              <w:marBottom w:val="0"/>
                                                                                                              <w:divBdr>
                                                                                                                <w:top w:val="none" w:sz="0" w:space="0" w:color="auto"/>
                                                                                                                <w:left w:val="none" w:sz="0" w:space="0" w:color="auto"/>
                                                                                                                <w:bottom w:val="none" w:sz="0" w:space="0" w:color="auto"/>
                                                                                                                <w:right w:val="none" w:sz="0" w:space="0" w:color="auto"/>
                                                                                                              </w:divBdr>
                                                                                                              <w:divsChild>
                                                                                                                <w:div w:id="1433816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014464">
                                                                                                      <w:marLeft w:val="0"/>
                                                                                                      <w:marRight w:val="0"/>
                                                                                                      <w:marTop w:val="0"/>
                                                                                                      <w:marBottom w:val="0"/>
                                                                                                      <w:divBdr>
                                                                                                        <w:top w:val="none" w:sz="0" w:space="0" w:color="auto"/>
                                                                                                        <w:left w:val="none" w:sz="0" w:space="0" w:color="auto"/>
                                                                                                        <w:bottom w:val="none" w:sz="0" w:space="0" w:color="auto"/>
                                                                                                        <w:right w:val="none" w:sz="0" w:space="0" w:color="auto"/>
                                                                                                      </w:divBdr>
                                                                                                      <w:divsChild>
                                                                                                        <w:div w:id="1427651265">
                                                                                                          <w:marLeft w:val="0"/>
                                                                                                          <w:marRight w:val="0"/>
                                                                                                          <w:marTop w:val="0"/>
                                                                                                          <w:marBottom w:val="0"/>
                                                                                                          <w:divBdr>
                                                                                                            <w:top w:val="none" w:sz="0" w:space="0" w:color="auto"/>
                                                                                                            <w:left w:val="none" w:sz="0" w:space="0" w:color="auto"/>
                                                                                                            <w:bottom w:val="none" w:sz="0" w:space="0" w:color="auto"/>
                                                                                                            <w:right w:val="none" w:sz="0" w:space="0" w:color="auto"/>
                                                                                                          </w:divBdr>
                                                                                                          <w:divsChild>
                                                                                                            <w:div w:id="2072272094">
                                                                                                              <w:marLeft w:val="0"/>
                                                                                                              <w:marRight w:val="0"/>
                                                                                                              <w:marTop w:val="0"/>
                                                                                                              <w:marBottom w:val="0"/>
                                                                                                              <w:divBdr>
                                                                                                                <w:top w:val="none" w:sz="0" w:space="0" w:color="auto"/>
                                                                                                                <w:left w:val="none" w:sz="0" w:space="0" w:color="auto"/>
                                                                                                                <w:bottom w:val="none" w:sz="0" w:space="0" w:color="auto"/>
                                                                                                                <w:right w:val="none" w:sz="0" w:space="0" w:color="auto"/>
                                                                                                              </w:divBdr>
                                                                                                              <w:divsChild>
                                                                                                                <w:div w:id="1801027183">
                                                                                                                  <w:marLeft w:val="0"/>
                                                                                                                  <w:marRight w:val="0"/>
                                                                                                                  <w:marTop w:val="0"/>
                                                                                                                  <w:marBottom w:val="0"/>
                                                                                                                  <w:divBdr>
                                                                                                                    <w:top w:val="none" w:sz="0" w:space="0" w:color="auto"/>
                                                                                                                    <w:left w:val="none" w:sz="0" w:space="0" w:color="auto"/>
                                                                                                                    <w:bottom w:val="none" w:sz="0" w:space="0" w:color="auto"/>
                                                                                                                    <w:right w:val="none" w:sz="0" w:space="0" w:color="auto"/>
                                                                                                                  </w:divBdr>
                                                                                                                  <w:divsChild>
                                                                                                                    <w:div w:id="931013328">
                                                                                                                      <w:marLeft w:val="0"/>
                                                                                                                      <w:marRight w:val="0"/>
                                                                                                                      <w:marTop w:val="0"/>
                                                                                                                      <w:marBottom w:val="0"/>
                                                                                                                      <w:divBdr>
                                                                                                                        <w:top w:val="none" w:sz="0" w:space="0" w:color="auto"/>
                                                                                                                        <w:left w:val="none" w:sz="0" w:space="0" w:color="auto"/>
                                                                                                                        <w:bottom w:val="none" w:sz="0" w:space="0" w:color="auto"/>
                                                                                                                        <w:right w:val="none" w:sz="0" w:space="0" w:color="auto"/>
                                                                                                                      </w:divBdr>
                                                                                                                    </w:div>
                                                                                                                  </w:divsChild>
                                                                                                                </w:div>
                                                                                                                <w:div w:id="792820784">
                                                                                                                  <w:marLeft w:val="0"/>
                                                                                                                  <w:marRight w:val="0"/>
                                                                                                                  <w:marTop w:val="0"/>
                                                                                                                  <w:marBottom w:val="0"/>
                                                                                                                  <w:divBdr>
                                                                                                                    <w:top w:val="none" w:sz="0" w:space="0" w:color="auto"/>
                                                                                                                    <w:left w:val="none" w:sz="0" w:space="0" w:color="auto"/>
                                                                                                                    <w:bottom w:val="none" w:sz="0" w:space="0" w:color="auto"/>
                                                                                                                    <w:right w:val="none" w:sz="0" w:space="0" w:color="auto"/>
                                                                                                                  </w:divBdr>
                                                                                                                  <w:divsChild>
                                                                                                                    <w:div w:id="45718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101681">
                                                                                                          <w:marLeft w:val="0"/>
                                                                                                          <w:marRight w:val="0"/>
                                                                                                          <w:marTop w:val="0"/>
                                                                                                          <w:marBottom w:val="0"/>
                                                                                                          <w:divBdr>
                                                                                                            <w:top w:val="none" w:sz="0" w:space="0" w:color="auto"/>
                                                                                                            <w:left w:val="none" w:sz="0" w:space="0" w:color="auto"/>
                                                                                                            <w:bottom w:val="none" w:sz="0" w:space="0" w:color="auto"/>
                                                                                                            <w:right w:val="none" w:sz="0" w:space="0" w:color="auto"/>
                                                                                                          </w:divBdr>
                                                                                                          <w:divsChild>
                                                                                                            <w:div w:id="706418179">
                                                                                                              <w:marLeft w:val="0"/>
                                                                                                              <w:marRight w:val="0"/>
                                                                                                              <w:marTop w:val="0"/>
                                                                                                              <w:marBottom w:val="0"/>
                                                                                                              <w:divBdr>
                                                                                                                <w:top w:val="none" w:sz="0" w:space="0" w:color="auto"/>
                                                                                                                <w:left w:val="none" w:sz="0" w:space="0" w:color="auto"/>
                                                                                                                <w:bottom w:val="none" w:sz="0" w:space="0" w:color="auto"/>
                                                                                                                <w:right w:val="none" w:sz="0" w:space="0" w:color="auto"/>
                                                                                                              </w:divBdr>
                                                                                                              <w:divsChild>
                                                                                                                <w:div w:id="335113321">
                                                                                                                  <w:marLeft w:val="0"/>
                                                                                                                  <w:marRight w:val="0"/>
                                                                                                                  <w:marTop w:val="0"/>
                                                                                                                  <w:marBottom w:val="0"/>
                                                                                                                  <w:divBdr>
                                                                                                                    <w:top w:val="none" w:sz="0" w:space="0" w:color="auto"/>
                                                                                                                    <w:left w:val="none" w:sz="0" w:space="0" w:color="auto"/>
                                                                                                                    <w:bottom w:val="none" w:sz="0" w:space="0" w:color="auto"/>
                                                                                                                    <w:right w:val="none" w:sz="0" w:space="0" w:color="auto"/>
                                                                                                                  </w:divBdr>
                                                                                                                  <w:divsChild>
                                                                                                                    <w:div w:id="523640868">
                                                                                                                      <w:marLeft w:val="0"/>
                                                                                                                      <w:marRight w:val="0"/>
                                                                                                                      <w:marTop w:val="0"/>
                                                                                                                      <w:marBottom w:val="0"/>
                                                                                                                      <w:divBdr>
                                                                                                                        <w:top w:val="none" w:sz="0" w:space="0" w:color="auto"/>
                                                                                                                        <w:left w:val="none" w:sz="0" w:space="0" w:color="auto"/>
                                                                                                                        <w:bottom w:val="none" w:sz="0" w:space="0" w:color="auto"/>
                                                                                                                        <w:right w:val="none" w:sz="0" w:space="0" w:color="auto"/>
                                                                                                                      </w:divBdr>
                                                                                                                      <w:divsChild>
                                                                                                                        <w:div w:id="1932464933">
                                                                                                                          <w:marLeft w:val="0"/>
                                                                                                                          <w:marRight w:val="0"/>
                                                                                                                          <w:marTop w:val="0"/>
                                                                                                                          <w:marBottom w:val="0"/>
                                                                                                                          <w:divBdr>
                                                                                                                            <w:top w:val="none" w:sz="0" w:space="0" w:color="auto"/>
                                                                                                                            <w:left w:val="none" w:sz="0" w:space="0" w:color="auto"/>
                                                                                                                            <w:bottom w:val="none" w:sz="0" w:space="0" w:color="auto"/>
                                                                                                                            <w:right w:val="none" w:sz="0" w:space="0" w:color="auto"/>
                                                                                                                          </w:divBdr>
                                                                                                                        </w:div>
                                                                                                                      </w:divsChild>
                                                                                                                    </w:div>
                                                                                                                    <w:div w:id="250741093">
                                                                                                                      <w:marLeft w:val="0"/>
                                                                                                                      <w:marRight w:val="0"/>
                                                                                                                      <w:marTop w:val="0"/>
                                                                                                                      <w:marBottom w:val="0"/>
                                                                                                                      <w:divBdr>
                                                                                                                        <w:top w:val="none" w:sz="0" w:space="0" w:color="auto"/>
                                                                                                                        <w:left w:val="none" w:sz="0" w:space="0" w:color="auto"/>
                                                                                                                        <w:bottom w:val="none" w:sz="0" w:space="0" w:color="auto"/>
                                                                                                                        <w:right w:val="none" w:sz="0" w:space="0" w:color="auto"/>
                                                                                                                      </w:divBdr>
                                                                                                                      <w:divsChild>
                                                                                                                        <w:div w:id="102802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685522">
                                                                                                              <w:marLeft w:val="0"/>
                                                                                                              <w:marRight w:val="0"/>
                                                                                                              <w:marTop w:val="0"/>
                                                                                                              <w:marBottom w:val="0"/>
                                                                                                              <w:divBdr>
                                                                                                                <w:top w:val="none" w:sz="0" w:space="0" w:color="auto"/>
                                                                                                                <w:left w:val="none" w:sz="0" w:space="0" w:color="auto"/>
                                                                                                                <w:bottom w:val="none" w:sz="0" w:space="0" w:color="auto"/>
                                                                                                                <w:right w:val="none" w:sz="0" w:space="0" w:color="auto"/>
                                                                                                              </w:divBdr>
                                                                                                              <w:divsChild>
                                                                                                                <w:div w:id="808129463">
                                                                                                                  <w:marLeft w:val="0"/>
                                                                                                                  <w:marRight w:val="0"/>
                                                                                                                  <w:marTop w:val="0"/>
                                                                                                                  <w:marBottom w:val="0"/>
                                                                                                                  <w:divBdr>
                                                                                                                    <w:top w:val="none" w:sz="0" w:space="0" w:color="auto"/>
                                                                                                                    <w:left w:val="none" w:sz="0" w:space="0" w:color="auto"/>
                                                                                                                    <w:bottom w:val="none" w:sz="0" w:space="0" w:color="auto"/>
                                                                                                                    <w:right w:val="none" w:sz="0" w:space="0" w:color="auto"/>
                                                                                                                  </w:divBdr>
                                                                                                                  <w:divsChild>
                                                                                                                    <w:div w:id="1038509838">
                                                                                                                      <w:marLeft w:val="0"/>
                                                                                                                      <w:marRight w:val="0"/>
                                                                                                                      <w:marTop w:val="0"/>
                                                                                                                      <w:marBottom w:val="0"/>
                                                                                                                      <w:divBdr>
                                                                                                                        <w:top w:val="none" w:sz="0" w:space="0" w:color="auto"/>
                                                                                                                        <w:left w:val="none" w:sz="0" w:space="0" w:color="auto"/>
                                                                                                                        <w:bottom w:val="none" w:sz="0" w:space="0" w:color="auto"/>
                                                                                                                        <w:right w:val="none" w:sz="0" w:space="0" w:color="auto"/>
                                                                                                                      </w:divBdr>
                                                                                                                      <w:divsChild>
                                                                                                                        <w:div w:id="225839469">
                                                                                                                          <w:marLeft w:val="0"/>
                                                                                                                          <w:marRight w:val="0"/>
                                                                                                                          <w:marTop w:val="0"/>
                                                                                                                          <w:marBottom w:val="0"/>
                                                                                                                          <w:divBdr>
                                                                                                                            <w:top w:val="none" w:sz="0" w:space="0" w:color="auto"/>
                                                                                                                            <w:left w:val="none" w:sz="0" w:space="0" w:color="auto"/>
                                                                                                                            <w:bottom w:val="none" w:sz="0" w:space="0" w:color="auto"/>
                                                                                                                            <w:right w:val="none" w:sz="0" w:space="0" w:color="auto"/>
                                                                                                                          </w:divBdr>
                                                                                                                          <w:divsChild>
                                                                                                                            <w:div w:id="1418283307">
                                                                                                                              <w:marLeft w:val="0"/>
                                                                                                                              <w:marRight w:val="0"/>
                                                                                                                              <w:marTop w:val="0"/>
                                                                                                                              <w:marBottom w:val="0"/>
                                                                                                                              <w:divBdr>
                                                                                                                                <w:top w:val="none" w:sz="0" w:space="0" w:color="auto"/>
                                                                                                                                <w:left w:val="none" w:sz="0" w:space="0" w:color="auto"/>
                                                                                                                                <w:bottom w:val="none" w:sz="0" w:space="0" w:color="auto"/>
                                                                                                                                <w:right w:val="none" w:sz="0" w:space="0" w:color="auto"/>
                                                                                                                              </w:divBdr>
                                                                                                                            </w:div>
                                                                                                                          </w:divsChild>
                                                                                                                        </w:div>
                                                                                                                        <w:div w:id="178353268">
                                                                                                                          <w:marLeft w:val="0"/>
                                                                                                                          <w:marRight w:val="0"/>
                                                                                                                          <w:marTop w:val="0"/>
                                                                                                                          <w:marBottom w:val="0"/>
                                                                                                                          <w:divBdr>
                                                                                                                            <w:top w:val="none" w:sz="0" w:space="0" w:color="auto"/>
                                                                                                                            <w:left w:val="none" w:sz="0" w:space="0" w:color="auto"/>
                                                                                                                            <w:bottom w:val="none" w:sz="0" w:space="0" w:color="auto"/>
                                                                                                                            <w:right w:val="none" w:sz="0" w:space="0" w:color="auto"/>
                                                                                                                          </w:divBdr>
                                                                                                                          <w:divsChild>
                                                                                                                            <w:div w:id="195365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553542">
                                                                                                                  <w:marLeft w:val="0"/>
                                                                                                                  <w:marRight w:val="0"/>
                                                                                                                  <w:marTop w:val="0"/>
                                                                                                                  <w:marBottom w:val="0"/>
                                                                                                                  <w:divBdr>
                                                                                                                    <w:top w:val="none" w:sz="0" w:space="0" w:color="auto"/>
                                                                                                                    <w:left w:val="none" w:sz="0" w:space="0" w:color="auto"/>
                                                                                                                    <w:bottom w:val="none" w:sz="0" w:space="0" w:color="auto"/>
                                                                                                                    <w:right w:val="none" w:sz="0" w:space="0" w:color="auto"/>
                                                                                                                  </w:divBdr>
                                                                                                                  <w:divsChild>
                                                                                                                    <w:div w:id="1470856573">
                                                                                                                      <w:marLeft w:val="0"/>
                                                                                                                      <w:marRight w:val="0"/>
                                                                                                                      <w:marTop w:val="0"/>
                                                                                                                      <w:marBottom w:val="0"/>
                                                                                                                      <w:divBdr>
                                                                                                                        <w:top w:val="none" w:sz="0" w:space="0" w:color="auto"/>
                                                                                                                        <w:left w:val="none" w:sz="0" w:space="0" w:color="auto"/>
                                                                                                                        <w:bottom w:val="none" w:sz="0" w:space="0" w:color="auto"/>
                                                                                                                        <w:right w:val="none" w:sz="0" w:space="0" w:color="auto"/>
                                                                                                                      </w:divBdr>
                                                                                                                      <w:divsChild>
                                                                                                                        <w:div w:id="1454984980">
                                                                                                                          <w:marLeft w:val="0"/>
                                                                                                                          <w:marRight w:val="0"/>
                                                                                                                          <w:marTop w:val="0"/>
                                                                                                                          <w:marBottom w:val="0"/>
                                                                                                                          <w:divBdr>
                                                                                                                            <w:top w:val="none" w:sz="0" w:space="0" w:color="auto"/>
                                                                                                                            <w:left w:val="none" w:sz="0" w:space="0" w:color="auto"/>
                                                                                                                            <w:bottom w:val="none" w:sz="0" w:space="0" w:color="auto"/>
                                                                                                                            <w:right w:val="none" w:sz="0" w:space="0" w:color="auto"/>
                                                                                                                          </w:divBdr>
                                                                                                                          <w:divsChild>
                                                                                                                            <w:div w:id="897977318">
                                                                                                                              <w:marLeft w:val="0"/>
                                                                                                                              <w:marRight w:val="0"/>
                                                                                                                              <w:marTop w:val="0"/>
                                                                                                                              <w:marBottom w:val="0"/>
                                                                                                                              <w:divBdr>
                                                                                                                                <w:top w:val="none" w:sz="0" w:space="0" w:color="auto"/>
                                                                                                                                <w:left w:val="none" w:sz="0" w:space="0" w:color="auto"/>
                                                                                                                                <w:bottom w:val="none" w:sz="0" w:space="0" w:color="auto"/>
                                                                                                                                <w:right w:val="none" w:sz="0" w:space="0" w:color="auto"/>
                                                                                                                              </w:divBdr>
                                                                                                                              <w:divsChild>
                                                                                                                                <w:div w:id="1620843068">
                                                                                                                                  <w:marLeft w:val="0"/>
                                                                                                                                  <w:marRight w:val="0"/>
                                                                                                                                  <w:marTop w:val="0"/>
                                                                                                                                  <w:marBottom w:val="0"/>
                                                                                                                                  <w:divBdr>
                                                                                                                                    <w:top w:val="none" w:sz="0" w:space="0" w:color="auto"/>
                                                                                                                                    <w:left w:val="none" w:sz="0" w:space="0" w:color="auto"/>
                                                                                                                                    <w:bottom w:val="none" w:sz="0" w:space="0" w:color="auto"/>
                                                                                                                                    <w:right w:val="none" w:sz="0" w:space="0" w:color="auto"/>
                                                                                                                                  </w:divBdr>
                                                                                                                                </w:div>
                                                                                                                              </w:divsChild>
                                                                                                                            </w:div>
                                                                                                                            <w:div w:id="48118423">
                                                                                                                              <w:marLeft w:val="0"/>
                                                                                                                              <w:marRight w:val="0"/>
                                                                                                                              <w:marTop w:val="0"/>
                                                                                                                              <w:marBottom w:val="0"/>
                                                                                                                              <w:divBdr>
                                                                                                                                <w:top w:val="none" w:sz="0" w:space="0" w:color="auto"/>
                                                                                                                                <w:left w:val="none" w:sz="0" w:space="0" w:color="auto"/>
                                                                                                                                <w:bottom w:val="none" w:sz="0" w:space="0" w:color="auto"/>
                                                                                                                                <w:right w:val="none" w:sz="0" w:space="0" w:color="auto"/>
                                                                                                                              </w:divBdr>
                                                                                                                              <w:divsChild>
                                                                                                                                <w:div w:id="152675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3960904">
                                                                                                                      <w:marLeft w:val="0"/>
                                                                                                                      <w:marRight w:val="0"/>
                                                                                                                      <w:marTop w:val="0"/>
                                                                                                                      <w:marBottom w:val="0"/>
                                                                                                                      <w:divBdr>
                                                                                                                        <w:top w:val="none" w:sz="0" w:space="0" w:color="auto"/>
                                                                                                                        <w:left w:val="none" w:sz="0" w:space="0" w:color="auto"/>
                                                                                                                        <w:bottom w:val="none" w:sz="0" w:space="0" w:color="auto"/>
                                                                                                                        <w:right w:val="none" w:sz="0" w:space="0" w:color="auto"/>
                                                                                                                      </w:divBdr>
                                                                                                                      <w:divsChild>
                                                                                                                        <w:div w:id="969627820">
                                                                                                                          <w:marLeft w:val="0"/>
                                                                                                                          <w:marRight w:val="0"/>
                                                                                                                          <w:marTop w:val="0"/>
                                                                                                                          <w:marBottom w:val="0"/>
                                                                                                                          <w:divBdr>
                                                                                                                            <w:top w:val="none" w:sz="0" w:space="0" w:color="auto"/>
                                                                                                                            <w:left w:val="none" w:sz="0" w:space="0" w:color="auto"/>
                                                                                                                            <w:bottom w:val="none" w:sz="0" w:space="0" w:color="auto"/>
                                                                                                                            <w:right w:val="none" w:sz="0" w:space="0" w:color="auto"/>
                                                                                                                          </w:divBdr>
                                                                                                                          <w:divsChild>
                                                                                                                            <w:div w:id="74861955">
                                                                                                                              <w:marLeft w:val="0"/>
                                                                                                                              <w:marRight w:val="0"/>
                                                                                                                              <w:marTop w:val="0"/>
                                                                                                                              <w:marBottom w:val="0"/>
                                                                                                                              <w:divBdr>
                                                                                                                                <w:top w:val="none" w:sz="0" w:space="0" w:color="auto"/>
                                                                                                                                <w:left w:val="none" w:sz="0" w:space="0" w:color="auto"/>
                                                                                                                                <w:bottom w:val="none" w:sz="0" w:space="0" w:color="auto"/>
                                                                                                                                <w:right w:val="none" w:sz="0" w:space="0" w:color="auto"/>
                                                                                                                              </w:divBdr>
                                                                                                                              <w:divsChild>
                                                                                                                                <w:div w:id="514148254">
                                                                                                                                  <w:marLeft w:val="0"/>
                                                                                                                                  <w:marRight w:val="0"/>
                                                                                                                                  <w:marTop w:val="0"/>
                                                                                                                                  <w:marBottom w:val="0"/>
                                                                                                                                  <w:divBdr>
                                                                                                                                    <w:top w:val="none" w:sz="0" w:space="0" w:color="auto"/>
                                                                                                                                    <w:left w:val="none" w:sz="0" w:space="0" w:color="auto"/>
                                                                                                                                    <w:bottom w:val="none" w:sz="0" w:space="0" w:color="auto"/>
                                                                                                                                    <w:right w:val="none" w:sz="0" w:space="0" w:color="auto"/>
                                                                                                                                  </w:divBdr>
                                                                                                                                  <w:divsChild>
                                                                                                                                    <w:div w:id="195587502">
                                                                                                                                      <w:marLeft w:val="0"/>
                                                                                                                                      <w:marRight w:val="0"/>
                                                                                                                                      <w:marTop w:val="0"/>
                                                                                                                                      <w:marBottom w:val="0"/>
                                                                                                                                      <w:divBdr>
                                                                                                                                        <w:top w:val="none" w:sz="0" w:space="0" w:color="auto"/>
                                                                                                                                        <w:left w:val="none" w:sz="0" w:space="0" w:color="auto"/>
                                                                                                                                        <w:bottom w:val="none" w:sz="0" w:space="0" w:color="auto"/>
                                                                                                                                        <w:right w:val="none" w:sz="0" w:space="0" w:color="auto"/>
                                                                                                                                      </w:divBdr>
                                                                                                                                    </w:div>
                                                                                                                                  </w:divsChild>
                                                                                                                                </w:div>
                                                                                                                                <w:div w:id="535774633">
                                                                                                                                  <w:marLeft w:val="0"/>
                                                                                                                                  <w:marRight w:val="0"/>
                                                                                                                                  <w:marTop w:val="0"/>
                                                                                                                                  <w:marBottom w:val="0"/>
                                                                                                                                  <w:divBdr>
                                                                                                                                    <w:top w:val="none" w:sz="0" w:space="0" w:color="auto"/>
                                                                                                                                    <w:left w:val="none" w:sz="0" w:space="0" w:color="auto"/>
                                                                                                                                    <w:bottom w:val="none" w:sz="0" w:space="0" w:color="auto"/>
                                                                                                                                    <w:right w:val="none" w:sz="0" w:space="0" w:color="auto"/>
                                                                                                                                  </w:divBdr>
                                                                                                                                  <w:divsChild>
                                                                                                                                    <w:div w:id="48713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367323">
                                                                                                                          <w:marLeft w:val="0"/>
                                                                                                                          <w:marRight w:val="0"/>
                                                                                                                          <w:marTop w:val="0"/>
                                                                                                                          <w:marBottom w:val="0"/>
                                                                                                                          <w:divBdr>
                                                                                                                            <w:top w:val="none" w:sz="0" w:space="0" w:color="auto"/>
                                                                                                                            <w:left w:val="none" w:sz="0" w:space="0" w:color="auto"/>
                                                                                                                            <w:bottom w:val="none" w:sz="0" w:space="0" w:color="auto"/>
                                                                                                                            <w:right w:val="none" w:sz="0" w:space="0" w:color="auto"/>
                                                                                                                          </w:divBdr>
                                                                                                                          <w:divsChild>
                                                                                                                            <w:div w:id="271715871">
                                                                                                                              <w:marLeft w:val="0"/>
                                                                                                                              <w:marRight w:val="0"/>
                                                                                                                              <w:marTop w:val="0"/>
                                                                                                                              <w:marBottom w:val="0"/>
                                                                                                                              <w:divBdr>
                                                                                                                                <w:top w:val="none" w:sz="0" w:space="0" w:color="auto"/>
                                                                                                                                <w:left w:val="none" w:sz="0" w:space="0" w:color="auto"/>
                                                                                                                                <w:bottom w:val="none" w:sz="0" w:space="0" w:color="auto"/>
                                                                                                                                <w:right w:val="none" w:sz="0" w:space="0" w:color="auto"/>
                                                                                                                              </w:divBdr>
                                                                                                                              <w:divsChild>
                                                                                                                                <w:div w:id="534805957">
                                                                                                                                  <w:marLeft w:val="0"/>
                                                                                                                                  <w:marRight w:val="0"/>
                                                                                                                                  <w:marTop w:val="0"/>
                                                                                                                                  <w:marBottom w:val="0"/>
                                                                                                                                  <w:divBdr>
                                                                                                                                    <w:top w:val="none" w:sz="0" w:space="0" w:color="auto"/>
                                                                                                                                    <w:left w:val="none" w:sz="0" w:space="0" w:color="auto"/>
                                                                                                                                    <w:bottom w:val="none" w:sz="0" w:space="0" w:color="auto"/>
                                                                                                                                    <w:right w:val="none" w:sz="0" w:space="0" w:color="auto"/>
                                                                                                                                  </w:divBdr>
                                                                                                                                  <w:divsChild>
                                                                                                                                    <w:div w:id="552470081">
                                                                                                                                      <w:marLeft w:val="0"/>
                                                                                                                                      <w:marRight w:val="0"/>
                                                                                                                                      <w:marTop w:val="0"/>
                                                                                                                                      <w:marBottom w:val="0"/>
                                                                                                                                      <w:divBdr>
                                                                                                                                        <w:top w:val="none" w:sz="0" w:space="0" w:color="auto"/>
                                                                                                                                        <w:left w:val="none" w:sz="0" w:space="0" w:color="auto"/>
                                                                                                                                        <w:bottom w:val="none" w:sz="0" w:space="0" w:color="auto"/>
                                                                                                                                        <w:right w:val="none" w:sz="0" w:space="0" w:color="auto"/>
                                                                                                                                      </w:divBdr>
                                                                                                                                      <w:divsChild>
                                                                                                                                        <w:div w:id="1054350163">
                                                                                                                                          <w:marLeft w:val="0"/>
                                                                                                                                          <w:marRight w:val="0"/>
                                                                                                                                          <w:marTop w:val="0"/>
                                                                                                                                          <w:marBottom w:val="0"/>
                                                                                                                                          <w:divBdr>
                                                                                                                                            <w:top w:val="none" w:sz="0" w:space="0" w:color="auto"/>
                                                                                                                                            <w:left w:val="none" w:sz="0" w:space="0" w:color="auto"/>
                                                                                                                                            <w:bottom w:val="none" w:sz="0" w:space="0" w:color="auto"/>
                                                                                                                                            <w:right w:val="none" w:sz="0" w:space="0" w:color="auto"/>
                                                                                                                                          </w:divBdr>
                                                                                                                                        </w:div>
                                                                                                                                      </w:divsChild>
                                                                                                                                    </w:div>
                                                                                                                                    <w:div w:id="1678539011">
                                                                                                                                      <w:marLeft w:val="0"/>
                                                                                                                                      <w:marRight w:val="0"/>
                                                                                                                                      <w:marTop w:val="0"/>
                                                                                                                                      <w:marBottom w:val="0"/>
                                                                                                                                      <w:divBdr>
                                                                                                                                        <w:top w:val="none" w:sz="0" w:space="0" w:color="auto"/>
                                                                                                                                        <w:left w:val="none" w:sz="0" w:space="0" w:color="auto"/>
                                                                                                                                        <w:bottom w:val="none" w:sz="0" w:space="0" w:color="auto"/>
                                                                                                                                        <w:right w:val="none" w:sz="0" w:space="0" w:color="auto"/>
                                                                                                                                      </w:divBdr>
                                                                                                                                      <w:divsChild>
                                                                                                                                        <w:div w:id="118620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512367">
                                                                                                                              <w:marLeft w:val="0"/>
                                                                                                                              <w:marRight w:val="0"/>
                                                                                                                              <w:marTop w:val="0"/>
                                                                                                                              <w:marBottom w:val="0"/>
                                                                                                                              <w:divBdr>
                                                                                                                                <w:top w:val="none" w:sz="0" w:space="0" w:color="auto"/>
                                                                                                                                <w:left w:val="none" w:sz="0" w:space="0" w:color="auto"/>
                                                                                                                                <w:bottom w:val="none" w:sz="0" w:space="0" w:color="auto"/>
                                                                                                                                <w:right w:val="none" w:sz="0" w:space="0" w:color="auto"/>
                                                                                                                              </w:divBdr>
                                                                                                                              <w:divsChild>
                                                                                                                                <w:div w:id="1403597898">
                                                                                                                                  <w:marLeft w:val="0"/>
                                                                                                                                  <w:marRight w:val="0"/>
                                                                                                                                  <w:marTop w:val="0"/>
                                                                                                                                  <w:marBottom w:val="0"/>
                                                                                                                                  <w:divBdr>
                                                                                                                                    <w:top w:val="none" w:sz="0" w:space="0" w:color="auto"/>
                                                                                                                                    <w:left w:val="none" w:sz="0" w:space="0" w:color="auto"/>
                                                                                                                                    <w:bottom w:val="none" w:sz="0" w:space="0" w:color="auto"/>
                                                                                                                                    <w:right w:val="none" w:sz="0" w:space="0" w:color="auto"/>
                                                                                                                                  </w:divBdr>
                                                                                                                                  <w:divsChild>
                                                                                                                                    <w:div w:id="851380877">
                                                                                                                                      <w:marLeft w:val="0"/>
                                                                                                                                      <w:marRight w:val="0"/>
                                                                                                                                      <w:marTop w:val="0"/>
                                                                                                                                      <w:marBottom w:val="0"/>
                                                                                                                                      <w:divBdr>
                                                                                                                                        <w:top w:val="none" w:sz="0" w:space="0" w:color="auto"/>
                                                                                                                                        <w:left w:val="none" w:sz="0" w:space="0" w:color="auto"/>
                                                                                                                                        <w:bottom w:val="none" w:sz="0" w:space="0" w:color="auto"/>
                                                                                                                                        <w:right w:val="none" w:sz="0" w:space="0" w:color="auto"/>
                                                                                                                                      </w:divBdr>
                                                                                                                                      <w:divsChild>
                                                                                                                                        <w:div w:id="803356874">
                                                                                                                                          <w:marLeft w:val="0"/>
                                                                                                                                          <w:marRight w:val="0"/>
                                                                                                                                          <w:marTop w:val="0"/>
                                                                                                                                          <w:marBottom w:val="0"/>
                                                                                                                                          <w:divBdr>
                                                                                                                                            <w:top w:val="none" w:sz="0" w:space="0" w:color="auto"/>
                                                                                                                                            <w:left w:val="none" w:sz="0" w:space="0" w:color="auto"/>
                                                                                                                                            <w:bottom w:val="none" w:sz="0" w:space="0" w:color="auto"/>
                                                                                                                                            <w:right w:val="none" w:sz="0" w:space="0" w:color="auto"/>
                                                                                                                                          </w:divBdr>
                                                                                                                                          <w:divsChild>
                                                                                                                                            <w:div w:id="744885029">
                                                                                                                                              <w:marLeft w:val="0"/>
                                                                                                                                              <w:marRight w:val="0"/>
                                                                                                                                              <w:marTop w:val="0"/>
                                                                                                                                              <w:marBottom w:val="0"/>
                                                                                                                                              <w:divBdr>
                                                                                                                                                <w:top w:val="none" w:sz="0" w:space="0" w:color="auto"/>
                                                                                                                                                <w:left w:val="none" w:sz="0" w:space="0" w:color="auto"/>
                                                                                                                                                <w:bottom w:val="none" w:sz="0" w:space="0" w:color="auto"/>
                                                                                                                                                <w:right w:val="none" w:sz="0" w:space="0" w:color="auto"/>
                                                                                                                                              </w:divBdr>
                                                                                                                                            </w:div>
                                                                                                                                          </w:divsChild>
                                                                                                                                        </w:div>
                                                                                                                                        <w:div w:id="213196516">
                                                                                                                                          <w:marLeft w:val="0"/>
                                                                                                                                          <w:marRight w:val="0"/>
                                                                                                                                          <w:marTop w:val="0"/>
                                                                                                                                          <w:marBottom w:val="0"/>
                                                                                                                                          <w:divBdr>
                                                                                                                                            <w:top w:val="none" w:sz="0" w:space="0" w:color="auto"/>
                                                                                                                                            <w:left w:val="none" w:sz="0" w:space="0" w:color="auto"/>
                                                                                                                                            <w:bottom w:val="none" w:sz="0" w:space="0" w:color="auto"/>
                                                                                                                                            <w:right w:val="none" w:sz="0" w:space="0" w:color="auto"/>
                                                                                                                                          </w:divBdr>
                                                                                                                                          <w:divsChild>
                                                                                                                                            <w:div w:id="129194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495897">
                                                                                                                                  <w:marLeft w:val="0"/>
                                                                                                                                  <w:marRight w:val="0"/>
                                                                                                                                  <w:marTop w:val="0"/>
                                                                                                                                  <w:marBottom w:val="0"/>
                                                                                                                                  <w:divBdr>
                                                                                                                                    <w:top w:val="none" w:sz="0" w:space="0" w:color="auto"/>
                                                                                                                                    <w:left w:val="none" w:sz="0" w:space="0" w:color="auto"/>
                                                                                                                                    <w:bottom w:val="none" w:sz="0" w:space="0" w:color="auto"/>
                                                                                                                                    <w:right w:val="none" w:sz="0" w:space="0" w:color="auto"/>
                                                                                                                                  </w:divBdr>
                                                                                                                                  <w:divsChild>
                                                                                                                                    <w:div w:id="1729769451">
                                                                                                                                      <w:marLeft w:val="0"/>
                                                                                                                                      <w:marRight w:val="0"/>
                                                                                                                                      <w:marTop w:val="0"/>
                                                                                                                                      <w:marBottom w:val="0"/>
                                                                                                                                      <w:divBdr>
                                                                                                                                        <w:top w:val="none" w:sz="0" w:space="0" w:color="auto"/>
                                                                                                                                        <w:left w:val="none" w:sz="0" w:space="0" w:color="auto"/>
                                                                                                                                        <w:bottom w:val="none" w:sz="0" w:space="0" w:color="auto"/>
                                                                                                                                        <w:right w:val="none" w:sz="0" w:space="0" w:color="auto"/>
                                                                                                                                      </w:divBdr>
                                                                                                                                      <w:divsChild>
                                                                                                                                        <w:div w:id="884877184">
                                                                                                                                          <w:marLeft w:val="0"/>
                                                                                                                                          <w:marRight w:val="0"/>
                                                                                                                                          <w:marTop w:val="0"/>
                                                                                                                                          <w:marBottom w:val="0"/>
                                                                                                                                          <w:divBdr>
                                                                                                                                            <w:top w:val="none" w:sz="0" w:space="0" w:color="auto"/>
                                                                                                                                            <w:left w:val="none" w:sz="0" w:space="0" w:color="auto"/>
                                                                                                                                            <w:bottom w:val="none" w:sz="0" w:space="0" w:color="auto"/>
                                                                                                                                            <w:right w:val="none" w:sz="0" w:space="0" w:color="auto"/>
                                                                                                                                          </w:divBdr>
                                                                                                                                          <w:divsChild>
                                                                                                                                            <w:div w:id="1389498595">
                                                                                                                                              <w:marLeft w:val="0"/>
                                                                                                                                              <w:marRight w:val="0"/>
                                                                                                                                              <w:marTop w:val="0"/>
                                                                                                                                              <w:marBottom w:val="0"/>
                                                                                                                                              <w:divBdr>
                                                                                                                                                <w:top w:val="none" w:sz="0" w:space="0" w:color="auto"/>
                                                                                                                                                <w:left w:val="none" w:sz="0" w:space="0" w:color="auto"/>
                                                                                                                                                <w:bottom w:val="none" w:sz="0" w:space="0" w:color="auto"/>
                                                                                                                                                <w:right w:val="none" w:sz="0" w:space="0" w:color="auto"/>
                                                                                                                                              </w:divBdr>
                                                                                                                                              <w:divsChild>
                                                                                                                                                <w:div w:id="1133710871">
                                                                                                                                                  <w:marLeft w:val="0"/>
                                                                                                                                                  <w:marRight w:val="0"/>
                                                                                                                                                  <w:marTop w:val="0"/>
                                                                                                                                                  <w:marBottom w:val="0"/>
                                                                                                                                                  <w:divBdr>
                                                                                                                                                    <w:top w:val="none" w:sz="0" w:space="0" w:color="auto"/>
                                                                                                                                                    <w:left w:val="none" w:sz="0" w:space="0" w:color="auto"/>
                                                                                                                                                    <w:bottom w:val="none" w:sz="0" w:space="0" w:color="auto"/>
                                                                                                                                                    <w:right w:val="none" w:sz="0" w:space="0" w:color="auto"/>
                                                                                                                                                  </w:divBdr>
                                                                                                                                                </w:div>
                                                                                                                                              </w:divsChild>
                                                                                                                                            </w:div>
                                                                                                                                            <w:div w:id="701128672">
                                                                                                                                              <w:marLeft w:val="0"/>
                                                                                                                                              <w:marRight w:val="0"/>
                                                                                                                                              <w:marTop w:val="0"/>
                                                                                                                                              <w:marBottom w:val="0"/>
                                                                                                                                              <w:divBdr>
                                                                                                                                                <w:top w:val="none" w:sz="0" w:space="0" w:color="auto"/>
                                                                                                                                                <w:left w:val="none" w:sz="0" w:space="0" w:color="auto"/>
                                                                                                                                                <w:bottom w:val="none" w:sz="0" w:space="0" w:color="auto"/>
                                                                                                                                                <w:right w:val="none" w:sz="0" w:space="0" w:color="auto"/>
                                                                                                                                              </w:divBdr>
                                                                                                                                              <w:divsChild>
                                                                                                                                                <w:div w:id="35474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326122">
                                                                                                                                      <w:marLeft w:val="0"/>
                                                                                                                                      <w:marRight w:val="0"/>
                                                                                                                                      <w:marTop w:val="0"/>
                                                                                                                                      <w:marBottom w:val="0"/>
                                                                                                                                      <w:divBdr>
                                                                                                                                        <w:top w:val="none" w:sz="0" w:space="0" w:color="auto"/>
                                                                                                                                        <w:left w:val="none" w:sz="0" w:space="0" w:color="auto"/>
                                                                                                                                        <w:bottom w:val="none" w:sz="0" w:space="0" w:color="auto"/>
                                                                                                                                        <w:right w:val="none" w:sz="0" w:space="0" w:color="auto"/>
                                                                                                                                      </w:divBdr>
                                                                                                                                      <w:divsChild>
                                                                                                                                        <w:div w:id="9140965">
                                                                                                                                          <w:marLeft w:val="0"/>
                                                                                                                                          <w:marRight w:val="0"/>
                                                                                                                                          <w:marTop w:val="0"/>
                                                                                                                                          <w:marBottom w:val="0"/>
                                                                                                                                          <w:divBdr>
                                                                                                                                            <w:top w:val="none" w:sz="0" w:space="0" w:color="auto"/>
                                                                                                                                            <w:left w:val="none" w:sz="0" w:space="0" w:color="auto"/>
                                                                                                                                            <w:bottom w:val="none" w:sz="0" w:space="0" w:color="auto"/>
                                                                                                                                            <w:right w:val="none" w:sz="0" w:space="0" w:color="auto"/>
                                                                                                                                          </w:divBdr>
                                                                                                                                          <w:divsChild>
                                                                                                                                            <w:div w:id="1446270195">
                                                                                                                                              <w:marLeft w:val="0"/>
                                                                                                                                              <w:marRight w:val="0"/>
                                                                                                                                              <w:marTop w:val="0"/>
                                                                                                                                              <w:marBottom w:val="0"/>
                                                                                                                                              <w:divBdr>
                                                                                                                                                <w:top w:val="none" w:sz="0" w:space="0" w:color="auto"/>
                                                                                                                                                <w:left w:val="none" w:sz="0" w:space="0" w:color="auto"/>
                                                                                                                                                <w:bottom w:val="none" w:sz="0" w:space="0" w:color="auto"/>
                                                                                                                                                <w:right w:val="none" w:sz="0" w:space="0" w:color="auto"/>
                                                                                                                                              </w:divBdr>
                                                                                                                                              <w:divsChild>
                                                                                                                                                <w:div w:id="901214378">
                                                                                                                                                  <w:marLeft w:val="0"/>
                                                                                                                                                  <w:marRight w:val="0"/>
                                                                                                                                                  <w:marTop w:val="0"/>
                                                                                                                                                  <w:marBottom w:val="0"/>
                                                                                                                                                  <w:divBdr>
                                                                                                                                                    <w:top w:val="none" w:sz="0" w:space="0" w:color="auto"/>
                                                                                                                                                    <w:left w:val="none" w:sz="0" w:space="0" w:color="auto"/>
                                                                                                                                                    <w:bottom w:val="none" w:sz="0" w:space="0" w:color="auto"/>
                                                                                                                                                    <w:right w:val="none" w:sz="0" w:space="0" w:color="auto"/>
                                                                                                                                                  </w:divBdr>
                                                                                                                                                  <w:divsChild>
                                                                                                                                                    <w:div w:id="1937395044">
                                                                                                                                                      <w:marLeft w:val="0"/>
                                                                                                                                                      <w:marRight w:val="0"/>
                                                                                                                                                      <w:marTop w:val="0"/>
                                                                                                                                                      <w:marBottom w:val="0"/>
                                                                                                                                                      <w:divBdr>
                                                                                                                                                        <w:top w:val="none" w:sz="0" w:space="0" w:color="auto"/>
                                                                                                                                                        <w:left w:val="none" w:sz="0" w:space="0" w:color="auto"/>
                                                                                                                                                        <w:bottom w:val="none" w:sz="0" w:space="0" w:color="auto"/>
                                                                                                                                                        <w:right w:val="none" w:sz="0" w:space="0" w:color="auto"/>
                                                                                                                                                      </w:divBdr>
                                                                                                                                                    </w:div>
                                                                                                                                                  </w:divsChild>
                                                                                                                                                </w:div>
                                                                                                                                                <w:div w:id="1180971197">
                                                                                                                                                  <w:marLeft w:val="0"/>
                                                                                                                                                  <w:marRight w:val="0"/>
                                                                                                                                                  <w:marTop w:val="0"/>
                                                                                                                                                  <w:marBottom w:val="0"/>
                                                                                                                                                  <w:divBdr>
                                                                                                                                                    <w:top w:val="none" w:sz="0" w:space="0" w:color="auto"/>
                                                                                                                                                    <w:left w:val="none" w:sz="0" w:space="0" w:color="auto"/>
                                                                                                                                                    <w:bottom w:val="none" w:sz="0" w:space="0" w:color="auto"/>
                                                                                                                                                    <w:right w:val="none" w:sz="0" w:space="0" w:color="auto"/>
                                                                                                                                                  </w:divBdr>
                                                                                                                                                  <w:divsChild>
                                                                                                                                                    <w:div w:id="131714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008787">
                                                                                                                                          <w:marLeft w:val="0"/>
                                                                                                                                          <w:marRight w:val="0"/>
                                                                                                                                          <w:marTop w:val="0"/>
                                                                                                                                          <w:marBottom w:val="0"/>
                                                                                                                                          <w:divBdr>
                                                                                                                                            <w:top w:val="none" w:sz="0" w:space="0" w:color="auto"/>
                                                                                                                                            <w:left w:val="none" w:sz="0" w:space="0" w:color="auto"/>
                                                                                                                                            <w:bottom w:val="none" w:sz="0" w:space="0" w:color="auto"/>
                                                                                                                                            <w:right w:val="none" w:sz="0" w:space="0" w:color="auto"/>
                                                                                                                                          </w:divBdr>
                                                                                                                                          <w:divsChild>
                                                                                                                                            <w:div w:id="210653829">
                                                                                                                                              <w:marLeft w:val="0"/>
                                                                                                                                              <w:marRight w:val="0"/>
                                                                                                                                              <w:marTop w:val="0"/>
                                                                                                                                              <w:marBottom w:val="0"/>
                                                                                                                                              <w:divBdr>
                                                                                                                                                <w:top w:val="none" w:sz="0" w:space="0" w:color="auto"/>
                                                                                                                                                <w:left w:val="none" w:sz="0" w:space="0" w:color="auto"/>
                                                                                                                                                <w:bottom w:val="none" w:sz="0" w:space="0" w:color="auto"/>
                                                                                                                                                <w:right w:val="none" w:sz="0" w:space="0" w:color="auto"/>
                                                                                                                                              </w:divBdr>
                                                                                                                                              <w:divsChild>
                                                                                                                                                <w:div w:id="1620716894">
                                                                                                                                                  <w:marLeft w:val="0"/>
                                                                                                                                                  <w:marRight w:val="0"/>
                                                                                                                                                  <w:marTop w:val="0"/>
                                                                                                                                                  <w:marBottom w:val="0"/>
                                                                                                                                                  <w:divBdr>
                                                                                                                                                    <w:top w:val="none" w:sz="0" w:space="0" w:color="auto"/>
                                                                                                                                                    <w:left w:val="none" w:sz="0" w:space="0" w:color="auto"/>
                                                                                                                                                    <w:bottom w:val="none" w:sz="0" w:space="0" w:color="auto"/>
                                                                                                                                                    <w:right w:val="none" w:sz="0" w:space="0" w:color="auto"/>
                                                                                                                                                  </w:divBdr>
                                                                                                                                                  <w:divsChild>
                                                                                                                                                    <w:div w:id="363755727">
                                                                                                                                                      <w:marLeft w:val="0"/>
                                                                                                                                                      <w:marRight w:val="0"/>
                                                                                                                                                      <w:marTop w:val="0"/>
                                                                                                                                                      <w:marBottom w:val="0"/>
                                                                                                                                                      <w:divBdr>
                                                                                                                                                        <w:top w:val="none" w:sz="0" w:space="0" w:color="auto"/>
                                                                                                                                                        <w:left w:val="none" w:sz="0" w:space="0" w:color="auto"/>
                                                                                                                                                        <w:bottom w:val="none" w:sz="0" w:space="0" w:color="auto"/>
                                                                                                                                                        <w:right w:val="none" w:sz="0" w:space="0" w:color="auto"/>
                                                                                                                                                      </w:divBdr>
                                                                                                                                                      <w:divsChild>
                                                                                                                                                        <w:div w:id="860818135">
                                                                                                                                                          <w:marLeft w:val="0"/>
                                                                                                                                                          <w:marRight w:val="0"/>
                                                                                                                                                          <w:marTop w:val="0"/>
                                                                                                                                                          <w:marBottom w:val="0"/>
                                                                                                                                                          <w:divBdr>
                                                                                                                                                            <w:top w:val="none" w:sz="0" w:space="0" w:color="auto"/>
                                                                                                                                                            <w:left w:val="none" w:sz="0" w:space="0" w:color="auto"/>
                                                                                                                                                            <w:bottom w:val="none" w:sz="0" w:space="0" w:color="auto"/>
                                                                                                                                                            <w:right w:val="none" w:sz="0" w:space="0" w:color="auto"/>
                                                                                                                                                          </w:divBdr>
                                                                                                                                                        </w:div>
                                                                                                                                                      </w:divsChild>
                                                                                                                                                    </w:div>
                                                                                                                                                    <w:div w:id="88433443">
                                                                                                                                                      <w:marLeft w:val="0"/>
                                                                                                                                                      <w:marRight w:val="0"/>
                                                                                                                                                      <w:marTop w:val="0"/>
                                                                                                                                                      <w:marBottom w:val="0"/>
                                                                                                                                                      <w:divBdr>
                                                                                                                                                        <w:top w:val="none" w:sz="0" w:space="0" w:color="auto"/>
                                                                                                                                                        <w:left w:val="none" w:sz="0" w:space="0" w:color="auto"/>
                                                                                                                                                        <w:bottom w:val="none" w:sz="0" w:space="0" w:color="auto"/>
                                                                                                                                                        <w:right w:val="none" w:sz="0" w:space="0" w:color="auto"/>
                                                                                                                                                      </w:divBdr>
                                                                                                                                                      <w:divsChild>
                                                                                                                                                        <w:div w:id="1314524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958349">
                                                                                                                                              <w:marLeft w:val="0"/>
                                                                                                                                              <w:marRight w:val="0"/>
                                                                                                                                              <w:marTop w:val="0"/>
                                                                                                                                              <w:marBottom w:val="0"/>
                                                                                                                                              <w:divBdr>
                                                                                                                                                <w:top w:val="none" w:sz="0" w:space="0" w:color="auto"/>
                                                                                                                                                <w:left w:val="none" w:sz="0" w:space="0" w:color="auto"/>
                                                                                                                                                <w:bottom w:val="none" w:sz="0" w:space="0" w:color="auto"/>
                                                                                                                                                <w:right w:val="none" w:sz="0" w:space="0" w:color="auto"/>
                                                                                                                                              </w:divBdr>
                                                                                                                                              <w:divsChild>
                                                                                                                                                <w:div w:id="1063525596">
                                                                                                                                                  <w:marLeft w:val="0"/>
                                                                                                                                                  <w:marRight w:val="0"/>
                                                                                                                                                  <w:marTop w:val="0"/>
                                                                                                                                                  <w:marBottom w:val="0"/>
                                                                                                                                                  <w:divBdr>
                                                                                                                                                    <w:top w:val="none" w:sz="0" w:space="0" w:color="auto"/>
                                                                                                                                                    <w:left w:val="none" w:sz="0" w:space="0" w:color="auto"/>
                                                                                                                                                    <w:bottom w:val="none" w:sz="0" w:space="0" w:color="auto"/>
                                                                                                                                                    <w:right w:val="none" w:sz="0" w:space="0" w:color="auto"/>
                                                                                                                                                  </w:divBdr>
                                                                                                                                                  <w:divsChild>
                                                                                                                                                    <w:div w:id="1581719806">
                                                                                                                                                      <w:marLeft w:val="0"/>
                                                                                                                                                      <w:marRight w:val="0"/>
                                                                                                                                                      <w:marTop w:val="0"/>
                                                                                                                                                      <w:marBottom w:val="0"/>
                                                                                                                                                      <w:divBdr>
                                                                                                                                                        <w:top w:val="none" w:sz="0" w:space="0" w:color="auto"/>
                                                                                                                                                        <w:left w:val="none" w:sz="0" w:space="0" w:color="auto"/>
                                                                                                                                                        <w:bottom w:val="none" w:sz="0" w:space="0" w:color="auto"/>
                                                                                                                                                        <w:right w:val="none" w:sz="0" w:space="0" w:color="auto"/>
                                                                                                                                                      </w:divBdr>
                                                                                                                                                      <w:divsChild>
                                                                                                                                                        <w:div w:id="753863656">
                                                                                                                                                          <w:marLeft w:val="0"/>
                                                                                                                                                          <w:marRight w:val="0"/>
                                                                                                                                                          <w:marTop w:val="0"/>
                                                                                                                                                          <w:marBottom w:val="0"/>
                                                                                                                                                          <w:divBdr>
                                                                                                                                                            <w:top w:val="none" w:sz="0" w:space="0" w:color="auto"/>
                                                                                                                                                            <w:left w:val="none" w:sz="0" w:space="0" w:color="auto"/>
                                                                                                                                                            <w:bottom w:val="none" w:sz="0" w:space="0" w:color="auto"/>
                                                                                                                                                            <w:right w:val="none" w:sz="0" w:space="0" w:color="auto"/>
                                                                                                                                                          </w:divBdr>
                                                                                                                                                          <w:divsChild>
                                                                                                                                                            <w:div w:id="771974278">
                                                                                                                                                              <w:marLeft w:val="0"/>
                                                                                                                                                              <w:marRight w:val="0"/>
                                                                                                                                                              <w:marTop w:val="0"/>
                                                                                                                                                              <w:marBottom w:val="0"/>
                                                                                                                                                              <w:divBdr>
                                                                                                                                                                <w:top w:val="none" w:sz="0" w:space="0" w:color="auto"/>
                                                                                                                                                                <w:left w:val="none" w:sz="0" w:space="0" w:color="auto"/>
                                                                                                                                                                <w:bottom w:val="none" w:sz="0" w:space="0" w:color="auto"/>
                                                                                                                                                                <w:right w:val="none" w:sz="0" w:space="0" w:color="auto"/>
                                                                                                                                                              </w:divBdr>
                                                                                                                                                            </w:div>
                                                                                                                                                          </w:divsChild>
                                                                                                                                                        </w:div>
                                                                                                                                                        <w:div w:id="1254360200">
                                                                                                                                                          <w:marLeft w:val="0"/>
                                                                                                                                                          <w:marRight w:val="0"/>
                                                                                                                                                          <w:marTop w:val="0"/>
                                                                                                                                                          <w:marBottom w:val="0"/>
                                                                                                                                                          <w:divBdr>
                                                                                                                                                            <w:top w:val="none" w:sz="0" w:space="0" w:color="auto"/>
                                                                                                                                                            <w:left w:val="none" w:sz="0" w:space="0" w:color="auto"/>
                                                                                                                                                            <w:bottom w:val="none" w:sz="0" w:space="0" w:color="auto"/>
                                                                                                                                                            <w:right w:val="none" w:sz="0" w:space="0" w:color="auto"/>
                                                                                                                                                          </w:divBdr>
                                                                                                                                                          <w:divsChild>
                                                                                                                                                            <w:div w:id="118659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633536">
                                                                                                                                                  <w:marLeft w:val="0"/>
                                                                                                                                                  <w:marRight w:val="0"/>
                                                                                                                                                  <w:marTop w:val="0"/>
                                                                                                                                                  <w:marBottom w:val="0"/>
                                                                                                                                                  <w:divBdr>
                                                                                                                                                    <w:top w:val="none" w:sz="0" w:space="0" w:color="auto"/>
                                                                                                                                                    <w:left w:val="none" w:sz="0" w:space="0" w:color="auto"/>
                                                                                                                                                    <w:bottom w:val="none" w:sz="0" w:space="0" w:color="auto"/>
                                                                                                                                                    <w:right w:val="none" w:sz="0" w:space="0" w:color="auto"/>
                                                                                                                                                  </w:divBdr>
                                                                                                                                                  <w:divsChild>
                                                                                                                                                    <w:div w:id="1384480059">
                                                                                                                                                      <w:marLeft w:val="0"/>
                                                                                                                                                      <w:marRight w:val="0"/>
                                                                                                                                                      <w:marTop w:val="0"/>
                                                                                                                                                      <w:marBottom w:val="0"/>
                                                                                                                                                      <w:divBdr>
                                                                                                                                                        <w:top w:val="none" w:sz="0" w:space="0" w:color="auto"/>
                                                                                                                                                        <w:left w:val="none" w:sz="0" w:space="0" w:color="auto"/>
                                                                                                                                                        <w:bottom w:val="none" w:sz="0" w:space="0" w:color="auto"/>
                                                                                                                                                        <w:right w:val="none" w:sz="0" w:space="0" w:color="auto"/>
                                                                                                                                                      </w:divBdr>
                                                                                                                                                      <w:divsChild>
                                                                                                                                                        <w:div w:id="569003342">
                                                                                                                                                          <w:marLeft w:val="0"/>
                                                                                                                                                          <w:marRight w:val="0"/>
                                                                                                                                                          <w:marTop w:val="0"/>
                                                                                                                                                          <w:marBottom w:val="0"/>
                                                                                                                                                          <w:divBdr>
                                                                                                                                                            <w:top w:val="none" w:sz="0" w:space="0" w:color="auto"/>
                                                                                                                                                            <w:left w:val="none" w:sz="0" w:space="0" w:color="auto"/>
                                                                                                                                                            <w:bottom w:val="none" w:sz="0" w:space="0" w:color="auto"/>
                                                                                                                                                            <w:right w:val="none" w:sz="0" w:space="0" w:color="auto"/>
                                                                                                                                                          </w:divBdr>
                                                                                                                                                          <w:divsChild>
                                                                                                                                                            <w:div w:id="116488233">
                                                                                                                                                              <w:marLeft w:val="0"/>
                                                                                                                                                              <w:marRight w:val="0"/>
                                                                                                                                                              <w:marTop w:val="0"/>
                                                                                                                                                              <w:marBottom w:val="0"/>
                                                                                                                                                              <w:divBdr>
                                                                                                                                                                <w:top w:val="none" w:sz="0" w:space="0" w:color="auto"/>
                                                                                                                                                                <w:left w:val="none" w:sz="0" w:space="0" w:color="auto"/>
                                                                                                                                                                <w:bottom w:val="none" w:sz="0" w:space="0" w:color="auto"/>
                                                                                                                                                                <w:right w:val="none" w:sz="0" w:space="0" w:color="auto"/>
                                                                                                                                                              </w:divBdr>
                                                                                                                                                              <w:divsChild>
                                                                                                                                                                <w:div w:id="1473979797">
                                                                                                                                                                  <w:marLeft w:val="0"/>
                                                                                                                                                                  <w:marRight w:val="0"/>
                                                                                                                                                                  <w:marTop w:val="0"/>
                                                                                                                                                                  <w:marBottom w:val="0"/>
                                                                                                                                                                  <w:divBdr>
                                                                                                                                                                    <w:top w:val="none" w:sz="0" w:space="0" w:color="auto"/>
                                                                                                                                                                    <w:left w:val="none" w:sz="0" w:space="0" w:color="auto"/>
                                                                                                                                                                    <w:bottom w:val="none" w:sz="0" w:space="0" w:color="auto"/>
                                                                                                                                                                    <w:right w:val="none" w:sz="0" w:space="0" w:color="auto"/>
                                                                                                                                                                  </w:divBdr>
                                                                                                                                                                </w:div>
                                                                                                                                                              </w:divsChild>
                                                                                                                                                            </w:div>
                                                                                                                                                            <w:div w:id="2080442720">
                                                                                                                                                              <w:marLeft w:val="0"/>
                                                                                                                                                              <w:marRight w:val="0"/>
                                                                                                                                                              <w:marTop w:val="0"/>
                                                                                                                                                              <w:marBottom w:val="0"/>
                                                                                                                                                              <w:divBdr>
                                                                                                                                                                <w:top w:val="none" w:sz="0" w:space="0" w:color="auto"/>
                                                                                                                                                                <w:left w:val="none" w:sz="0" w:space="0" w:color="auto"/>
                                                                                                                                                                <w:bottom w:val="none" w:sz="0" w:space="0" w:color="auto"/>
                                                                                                                                                                <w:right w:val="none" w:sz="0" w:space="0" w:color="auto"/>
                                                                                                                                                              </w:divBdr>
                                                                                                                                                              <w:divsChild>
                                                                                                                                                                <w:div w:id="65518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015974">
                                                                                                                                                      <w:marLeft w:val="0"/>
                                                                                                                                                      <w:marRight w:val="0"/>
                                                                                                                                                      <w:marTop w:val="0"/>
                                                                                                                                                      <w:marBottom w:val="0"/>
                                                                                                                                                      <w:divBdr>
                                                                                                                                                        <w:top w:val="none" w:sz="0" w:space="0" w:color="auto"/>
                                                                                                                                                        <w:left w:val="none" w:sz="0" w:space="0" w:color="auto"/>
                                                                                                                                                        <w:bottom w:val="none" w:sz="0" w:space="0" w:color="auto"/>
                                                                                                                                                        <w:right w:val="none" w:sz="0" w:space="0" w:color="auto"/>
                                                                                                                                                      </w:divBdr>
                                                                                                                                                      <w:divsChild>
                                                                                                                                                        <w:div w:id="445083203">
                                                                                                                                                          <w:marLeft w:val="0"/>
                                                                                                                                                          <w:marRight w:val="0"/>
                                                                                                                                                          <w:marTop w:val="0"/>
                                                                                                                                                          <w:marBottom w:val="0"/>
                                                                                                                                                          <w:divBdr>
                                                                                                                                                            <w:top w:val="none" w:sz="0" w:space="0" w:color="auto"/>
                                                                                                                                                            <w:left w:val="none" w:sz="0" w:space="0" w:color="auto"/>
                                                                                                                                                            <w:bottom w:val="none" w:sz="0" w:space="0" w:color="auto"/>
                                                                                                                                                            <w:right w:val="none" w:sz="0" w:space="0" w:color="auto"/>
                                                                                                                                                          </w:divBdr>
                                                                                                                                                          <w:divsChild>
                                                                                                                                                            <w:div w:id="528179377">
                                                                                                                                                              <w:marLeft w:val="0"/>
                                                                                                                                                              <w:marRight w:val="0"/>
                                                                                                                                                              <w:marTop w:val="0"/>
                                                                                                                                                              <w:marBottom w:val="0"/>
                                                                                                                                                              <w:divBdr>
                                                                                                                                                                <w:top w:val="none" w:sz="0" w:space="0" w:color="auto"/>
                                                                                                                                                                <w:left w:val="none" w:sz="0" w:space="0" w:color="auto"/>
                                                                                                                                                                <w:bottom w:val="none" w:sz="0" w:space="0" w:color="auto"/>
                                                                                                                                                                <w:right w:val="none" w:sz="0" w:space="0" w:color="auto"/>
                                                                                                                                                              </w:divBdr>
                                                                                                                                                              <w:divsChild>
                                                                                                                                                                <w:div w:id="170460535">
                                                                                                                                                                  <w:marLeft w:val="0"/>
                                                                                                                                                                  <w:marRight w:val="0"/>
                                                                                                                                                                  <w:marTop w:val="0"/>
                                                                                                                                                                  <w:marBottom w:val="0"/>
                                                                                                                                                                  <w:divBdr>
                                                                                                                                                                    <w:top w:val="none" w:sz="0" w:space="0" w:color="auto"/>
                                                                                                                                                                    <w:left w:val="none" w:sz="0" w:space="0" w:color="auto"/>
                                                                                                                                                                    <w:bottom w:val="none" w:sz="0" w:space="0" w:color="auto"/>
                                                                                                                                                                    <w:right w:val="none" w:sz="0" w:space="0" w:color="auto"/>
                                                                                                                                                                  </w:divBdr>
                                                                                                                                                                  <w:divsChild>
                                                                                                                                                                    <w:div w:id="1437407349">
                                                                                                                                                                      <w:marLeft w:val="0"/>
                                                                                                                                                                      <w:marRight w:val="0"/>
                                                                                                                                                                      <w:marTop w:val="0"/>
                                                                                                                                                                      <w:marBottom w:val="0"/>
                                                                                                                                                                      <w:divBdr>
                                                                                                                                                                        <w:top w:val="none" w:sz="0" w:space="0" w:color="auto"/>
                                                                                                                                                                        <w:left w:val="none" w:sz="0" w:space="0" w:color="auto"/>
                                                                                                                                                                        <w:bottom w:val="none" w:sz="0" w:space="0" w:color="auto"/>
                                                                                                                                                                        <w:right w:val="none" w:sz="0" w:space="0" w:color="auto"/>
                                                                                                                                                                      </w:divBdr>
                                                                                                                                                                    </w:div>
                                                                                                                                                                  </w:divsChild>
                                                                                                                                                                </w:div>
                                                                                                                                                                <w:div w:id="1947079565">
                                                                                                                                                                  <w:marLeft w:val="0"/>
                                                                                                                                                                  <w:marRight w:val="0"/>
                                                                                                                                                                  <w:marTop w:val="0"/>
                                                                                                                                                                  <w:marBottom w:val="0"/>
                                                                                                                                                                  <w:divBdr>
                                                                                                                                                                    <w:top w:val="none" w:sz="0" w:space="0" w:color="auto"/>
                                                                                                                                                                    <w:left w:val="none" w:sz="0" w:space="0" w:color="auto"/>
                                                                                                                                                                    <w:bottom w:val="none" w:sz="0" w:space="0" w:color="auto"/>
                                                                                                                                                                    <w:right w:val="none" w:sz="0" w:space="0" w:color="auto"/>
                                                                                                                                                                  </w:divBdr>
                                                                                                                                                                  <w:divsChild>
                                                                                                                                                                    <w:div w:id="127024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3831408">
                                                                                                                                                          <w:marLeft w:val="0"/>
                                                                                                                                                          <w:marRight w:val="0"/>
                                                                                                                                                          <w:marTop w:val="0"/>
                                                                                                                                                          <w:marBottom w:val="0"/>
                                                                                                                                                          <w:divBdr>
                                                                                                                                                            <w:top w:val="none" w:sz="0" w:space="0" w:color="auto"/>
                                                                                                                                                            <w:left w:val="none" w:sz="0" w:space="0" w:color="auto"/>
                                                                                                                                                            <w:bottom w:val="none" w:sz="0" w:space="0" w:color="auto"/>
                                                                                                                                                            <w:right w:val="none" w:sz="0" w:space="0" w:color="auto"/>
                                                                                                                                                          </w:divBdr>
                                                                                                                                                          <w:divsChild>
                                                                                                                                                            <w:div w:id="1923567373">
                                                                                                                                                              <w:marLeft w:val="0"/>
                                                                                                                                                              <w:marRight w:val="0"/>
                                                                                                                                                              <w:marTop w:val="0"/>
                                                                                                                                                              <w:marBottom w:val="0"/>
                                                                                                                                                              <w:divBdr>
                                                                                                                                                                <w:top w:val="none" w:sz="0" w:space="0" w:color="auto"/>
                                                                                                                                                                <w:left w:val="none" w:sz="0" w:space="0" w:color="auto"/>
                                                                                                                                                                <w:bottom w:val="none" w:sz="0" w:space="0" w:color="auto"/>
                                                                                                                                                                <w:right w:val="none" w:sz="0" w:space="0" w:color="auto"/>
                                                                                                                                                              </w:divBdr>
                                                                                                                                                              <w:divsChild>
                                                                                                                                                                <w:div w:id="954291002">
                                                                                                                                                                  <w:marLeft w:val="0"/>
                                                                                                                                                                  <w:marRight w:val="0"/>
                                                                                                                                                                  <w:marTop w:val="0"/>
                                                                                                                                                                  <w:marBottom w:val="0"/>
                                                                                                                                                                  <w:divBdr>
                                                                                                                                                                    <w:top w:val="none" w:sz="0" w:space="0" w:color="auto"/>
                                                                                                                                                                    <w:left w:val="none" w:sz="0" w:space="0" w:color="auto"/>
                                                                                                                                                                    <w:bottom w:val="none" w:sz="0" w:space="0" w:color="auto"/>
                                                                                                                                                                    <w:right w:val="none" w:sz="0" w:space="0" w:color="auto"/>
                                                                                                                                                                  </w:divBdr>
                                                                                                                                                                  <w:divsChild>
                                                                                                                                                                    <w:div w:id="724376279">
                                                                                                                                                                      <w:marLeft w:val="0"/>
                                                                                                                                                                      <w:marRight w:val="0"/>
                                                                                                                                                                      <w:marTop w:val="0"/>
                                                                                                                                                                      <w:marBottom w:val="0"/>
                                                                                                                                                                      <w:divBdr>
                                                                                                                                                                        <w:top w:val="none" w:sz="0" w:space="0" w:color="auto"/>
                                                                                                                                                                        <w:left w:val="none" w:sz="0" w:space="0" w:color="auto"/>
                                                                                                                                                                        <w:bottom w:val="none" w:sz="0" w:space="0" w:color="auto"/>
                                                                                                                                                                        <w:right w:val="none" w:sz="0" w:space="0" w:color="auto"/>
                                                                                                                                                                      </w:divBdr>
                                                                                                                                                                      <w:divsChild>
                                                                                                                                                                        <w:div w:id="1282489915">
                                                                                                                                                                          <w:marLeft w:val="0"/>
                                                                                                                                                                          <w:marRight w:val="0"/>
                                                                                                                                                                          <w:marTop w:val="0"/>
                                                                                                                                                                          <w:marBottom w:val="0"/>
                                                                                                                                                                          <w:divBdr>
                                                                                                                                                                            <w:top w:val="none" w:sz="0" w:space="0" w:color="auto"/>
                                                                                                                                                                            <w:left w:val="none" w:sz="0" w:space="0" w:color="auto"/>
                                                                                                                                                                            <w:bottom w:val="none" w:sz="0" w:space="0" w:color="auto"/>
                                                                                                                                                                            <w:right w:val="none" w:sz="0" w:space="0" w:color="auto"/>
                                                                                                                                                                          </w:divBdr>
                                                                                                                                                                        </w:div>
                                                                                                                                                                      </w:divsChild>
                                                                                                                                                                    </w:div>
                                                                                                                                                                    <w:div w:id="771974673">
                                                                                                                                                                      <w:marLeft w:val="0"/>
                                                                                                                                                                      <w:marRight w:val="0"/>
                                                                                                                                                                      <w:marTop w:val="0"/>
                                                                                                                                                                      <w:marBottom w:val="0"/>
                                                                                                                                                                      <w:divBdr>
                                                                                                                                                                        <w:top w:val="none" w:sz="0" w:space="0" w:color="auto"/>
                                                                                                                                                                        <w:left w:val="none" w:sz="0" w:space="0" w:color="auto"/>
                                                                                                                                                                        <w:bottom w:val="none" w:sz="0" w:space="0" w:color="auto"/>
                                                                                                                                                                        <w:right w:val="none" w:sz="0" w:space="0" w:color="auto"/>
                                                                                                                                                                      </w:divBdr>
                                                                                                                                                                      <w:divsChild>
                                                                                                                                                                        <w:div w:id="16301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983749">
                                                                                                                                                              <w:marLeft w:val="0"/>
                                                                                                                                                              <w:marRight w:val="0"/>
                                                                                                                                                              <w:marTop w:val="0"/>
                                                                                                                                                              <w:marBottom w:val="0"/>
                                                                                                                                                              <w:divBdr>
                                                                                                                                                                <w:top w:val="none" w:sz="0" w:space="0" w:color="auto"/>
                                                                                                                                                                <w:left w:val="none" w:sz="0" w:space="0" w:color="auto"/>
                                                                                                                                                                <w:bottom w:val="none" w:sz="0" w:space="0" w:color="auto"/>
                                                                                                                                                                <w:right w:val="none" w:sz="0" w:space="0" w:color="auto"/>
                                                                                                                                                              </w:divBdr>
                                                                                                                                                              <w:divsChild>
                                                                                                                                                                <w:div w:id="1770198683">
                                                                                                                                                                  <w:marLeft w:val="0"/>
                                                                                                                                                                  <w:marRight w:val="0"/>
                                                                                                                                                                  <w:marTop w:val="0"/>
                                                                                                                                                                  <w:marBottom w:val="0"/>
                                                                                                                                                                  <w:divBdr>
                                                                                                                                                                    <w:top w:val="none" w:sz="0" w:space="0" w:color="auto"/>
                                                                                                                                                                    <w:left w:val="none" w:sz="0" w:space="0" w:color="auto"/>
                                                                                                                                                                    <w:bottom w:val="none" w:sz="0" w:space="0" w:color="auto"/>
                                                                                                                                                                    <w:right w:val="none" w:sz="0" w:space="0" w:color="auto"/>
                                                                                                                                                                  </w:divBdr>
                                                                                                                                                                  <w:divsChild>
                                                                                                                                                                    <w:div w:id="159928999">
                                                                                                                                                                      <w:marLeft w:val="0"/>
                                                                                                                                                                      <w:marRight w:val="0"/>
                                                                                                                                                                      <w:marTop w:val="0"/>
                                                                                                                                                                      <w:marBottom w:val="0"/>
                                                                                                                                                                      <w:divBdr>
                                                                                                                                                                        <w:top w:val="none" w:sz="0" w:space="0" w:color="auto"/>
                                                                                                                                                                        <w:left w:val="none" w:sz="0" w:space="0" w:color="auto"/>
                                                                                                                                                                        <w:bottom w:val="none" w:sz="0" w:space="0" w:color="auto"/>
                                                                                                                                                                        <w:right w:val="none" w:sz="0" w:space="0" w:color="auto"/>
                                                                                                                                                                      </w:divBdr>
                                                                                                                                                                      <w:divsChild>
                                                                                                                                                                        <w:div w:id="1590386538">
                                                                                                                                                                          <w:marLeft w:val="0"/>
                                                                                                                                                                          <w:marRight w:val="0"/>
                                                                                                                                                                          <w:marTop w:val="0"/>
                                                                                                                                                                          <w:marBottom w:val="0"/>
                                                                                                                                                                          <w:divBdr>
                                                                                                                                                                            <w:top w:val="none" w:sz="0" w:space="0" w:color="auto"/>
                                                                                                                                                                            <w:left w:val="none" w:sz="0" w:space="0" w:color="auto"/>
                                                                                                                                                                            <w:bottom w:val="none" w:sz="0" w:space="0" w:color="auto"/>
                                                                                                                                                                            <w:right w:val="none" w:sz="0" w:space="0" w:color="auto"/>
                                                                                                                                                                          </w:divBdr>
                                                                                                                                                                          <w:divsChild>
                                                                                                                                                                            <w:div w:id="1607612455">
                                                                                                                                                                              <w:marLeft w:val="0"/>
                                                                                                                                                                              <w:marRight w:val="0"/>
                                                                                                                                                                              <w:marTop w:val="0"/>
                                                                                                                                                                              <w:marBottom w:val="0"/>
                                                                                                                                                                              <w:divBdr>
                                                                                                                                                                                <w:top w:val="none" w:sz="0" w:space="0" w:color="auto"/>
                                                                                                                                                                                <w:left w:val="none" w:sz="0" w:space="0" w:color="auto"/>
                                                                                                                                                                                <w:bottom w:val="none" w:sz="0" w:space="0" w:color="auto"/>
                                                                                                                                                                                <w:right w:val="none" w:sz="0" w:space="0" w:color="auto"/>
                                                                                                                                                                              </w:divBdr>
                                                                                                                                                                            </w:div>
                                                                                                                                                                          </w:divsChild>
                                                                                                                                                                        </w:div>
                                                                                                                                                                        <w:div w:id="653874906">
                                                                                                                                                                          <w:marLeft w:val="0"/>
                                                                                                                                                                          <w:marRight w:val="0"/>
                                                                                                                                                                          <w:marTop w:val="0"/>
                                                                                                                                                                          <w:marBottom w:val="0"/>
                                                                                                                                                                          <w:divBdr>
                                                                                                                                                                            <w:top w:val="none" w:sz="0" w:space="0" w:color="auto"/>
                                                                                                                                                                            <w:left w:val="none" w:sz="0" w:space="0" w:color="auto"/>
                                                                                                                                                                            <w:bottom w:val="none" w:sz="0" w:space="0" w:color="auto"/>
                                                                                                                                                                            <w:right w:val="none" w:sz="0" w:space="0" w:color="auto"/>
                                                                                                                                                                          </w:divBdr>
                                                                                                                                                                          <w:divsChild>
                                                                                                                                                                            <w:div w:id="834877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8979791">
                                                                                                                                                                  <w:marLeft w:val="0"/>
                                                                                                                                                                  <w:marRight w:val="0"/>
                                                                                                                                                                  <w:marTop w:val="0"/>
                                                                                                                                                                  <w:marBottom w:val="0"/>
                                                                                                                                                                  <w:divBdr>
                                                                                                                                                                    <w:top w:val="none" w:sz="0" w:space="0" w:color="auto"/>
                                                                                                                                                                    <w:left w:val="none" w:sz="0" w:space="0" w:color="auto"/>
                                                                                                                                                                    <w:bottom w:val="none" w:sz="0" w:space="0" w:color="auto"/>
                                                                                                                                                                    <w:right w:val="none" w:sz="0" w:space="0" w:color="auto"/>
                                                                                                                                                                  </w:divBdr>
                                                                                                                                                                  <w:divsChild>
                                                                                                                                                                    <w:div w:id="872688322">
                                                                                                                                                                      <w:marLeft w:val="0"/>
                                                                                                                                                                      <w:marRight w:val="0"/>
                                                                                                                                                                      <w:marTop w:val="0"/>
                                                                                                                                                                      <w:marBottom w:val="0"/>
                                                                                                                                                                      <w:divBdr>
                                                                                                                                                                        <w:top w:val="none" w:sz="0" w:space="0" w:color="auto"/>
                                                                                                                                                                        <w:left w:val="none" w:sz="0" w:space="0" w:color="auto"/>
                                                                                                                                                                        <w:bottom w:val="none" w:sz="0" w:space="0" w:color="auto"/>
                                                                                                                                                                        <w:right w:val="none" w:sz="0" w:space="0" w:color="auto"/>
                                                                                                                                                                      </w:divBdr>
                                                                                                                                                                      <w:divsChild>
                                                                                                                                                                        <w:div w:id="1749961604">
                                                                                                                                                                          <w:marLeft w:val="0"/>
                                                                                                                                                                          <w:marRight w:val="0"/>
                                                                                                                                                                          <w:marTop w:val="0"/>
                                                                                                                                                                          <w:marBottom w:val="0"/>
                                                                                                                                                                          <w:divBdr>
                                                                                                                                                                            <w:top w:val="none" w:sz="0" w:space="0" w:color="auto"/>
                                                                                                                                                                            <w:left w:val="none" w:sz="0" w:space="0" w:color="auto"/>
                                                                                                                                                                            <w:bottom w:val="none" w:sz="0" w:space="0" w:color="auto"/>
                                                                                                                                                                            <w:right w:val="none" w:sz="0" w:space="0" w:color="auto"/>
                                                                                                                                                                          </w:divBdr>
                                                                                                                                                                          <w:divsChild>
                                                                                                                                                                            <w:div w:id="572198638">
                                                                                                                                                                              <w:marLeft w:val="0"/>
                                                                                                                                                                              <w:marRight w:val="0"/>
                                                                                                                                                                              <w:marTop w:val="0"/>
                                                                                                                                                                              <w:marBottom w:val="0"/>
                                                                                                                                                                              <w:divBdr>
                                                                                                                                                                                <w:top w:val="none" w:sz="0" w:space="0" w:color="auto"/>
                                                                                                                                                                                <w:left w:val="none" w:sz="0" w:space="0" w:color="auto"/>
                                                                                                                                                                                <w:bottom w:val="none" w:sz="0" w:space="0" w:color="auto"/>
                                                                                                                                                                                <w:right w:val="none" w:sz="0" w:space="0" w:color="auto"/>
                                                                                                                                                                              </w:divBdr>
                                                                                                                                                                              <w:divsChild>
                                                                                                                                                                                <w:div w:id="1195343645">
                                                                                                                                                                                  <w:marLeft w:val="0"/>
                                                                                                                                                                                  <w:marRight w:val="0"/>
                                                                                                                                                                                  <w:marTop w:val="0"/>
                                                                                                                                                                                  <w:marBottom w:val="0"/>
                                                                                                                                                                                  <w:divBdr>
                                                                                                                                                                                    <w:top w:val="none" w:sz="0" w:space="0" w:color="auto"/>
                                                                                                                                                                                    <w:left w:val="none" w:sz="0" w:space="0" w:color="auto"/>
                                                                                                                                                                                    <w:bottom w:val="none" w:sz="0" w:space="0" w:color="auto"/>
                                                                                                                                                                                    <w:right w:val="none" w:sz="0" w:space="0" w:color="auto"/>
                                                                                                                                                                                  </w:divBdr>
                                                                                                                                                                                </w:div>
                                                                                                                                                                              </w:divsChild>
                                                                                                                                                                            </w:div>
                                                                                                                                                                            <w:div w:id="1616210133">
                                                                                                                                                                              <w:marLeft w:val="0"/>
                                                                                                                                                                              <w:marRight w:val="0"/>
                                                                                                                                                                              <w:marTop w:val="0"/>
                                                                                                                                                                              <w:marBottom w:val="0"/>
                                                                                                                                                                              <w:divBdr>
                                                                                                                                                                                <w:top w:val="none" w:sz="0" w:space="0" w:color="auto"/>
                                                                                                                                                                                <w:left w:val="none" w:sz="0" w:space="0" w:color="auto"/>
                                                                                                                                                                                <w:bottom w:val="none" w:sz="0" w:space="0" w:color="auto"/>
                                                                                                                                                                                <w:right w:val="none" w:sz="0" w:space="0" w:color="auto"/>
                                                                                                                                                                              </w:divBdr>
                                                                                                                                                                              <w:divsChild>
                                                                                                                                                                                <w:div w:id="86070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918627">
                                                                                                                                                                      <w:marLeft w:val="0"/>
                                                                                                                                                                      <w:marRight w:val="0"/>
                                                                                                                                                                      <w:marTop w:val="0"/>
                                                                                                                                                                      <w:marBottom w:val="0"/>
                                                                                                                                                                      <w:divBdr>
                                                                                                                                                                        <w:top w:val="none" w:sz="0" w:space="0" w:color="auto"/>
                                                                                                                                                                        <w:left w:val="none" w:sz="0" w:space="0" w:color="auto"/>
                                                                                                                                                                        <w:bottom w:val="none" w:sz="0" w:space="0" w:color="auto"/>
                                                                                                                                                                        <w:right w:val="none" w:sz="0" w:space="0" w:color="auto"/>
                                                                                                                                                                      </w:divBdr>
                                                                                                                                                                      <w:divsChild>
                                                                                                                                                                        <w:div w:id="858466738">
                                                                                                                                                                          <w:marLeft w:val="0"/>
                                                                                                                                                                          <w:marRight w:val="0"/>
                                                                                                                                                                          <w:marTop w:val="0"/>
                                                                                                                                                                          <w:marBottom w:val="0"/>
                                                                                                                                                                          <w:divBdr>
                                                                                                                                                                            <w:top w:val="none" w:sz="0" w:space="0" w:color="auto"/>
                                                                                                                                                                            <w:left w:val="none" w:sz="0" w:space="0" w:color="auto"/>
                                                                                                                                                                            <w:bottom w:val="none" w:sz="0" w:space="0" w:color="auto"/>
                                                                                                                                                                            <w:right w:val="none" w:sz="0" w:space="0" w:color="auto"/>
                                                                                                                                                                          </w:divBdr>
                                                                                                                                                                          <w:divsChild>
                                                                                                                                                                            <w:div w:id="1331443257">
                                                                                                                                                                              <w:marLeft w:val="0"/>
                                                                                                                                                                              <w:marRight w:val="0"/>
                                                                                                                                                                              <w:marTop w:val="0"/>
                                                                                                                                                                              <w:marBottom w:val="0"/>
                                                                                                                                                                              <w:divBdr>
                                                                                                                                                                                <w:top w:val="none" w:sz="0" w:space="0" w:color="auto"/>
                                                                                                                                                                                <w:left w:val="none" w:sz="0" w:space="0" w:color="auto"/>
                                                                                                                                                                                <w:bottom w:val="none" w:sz="0" w:space="0" w:color="auto"/>
                                                                                                                                                                                <w:right w:val="none" w:sz="0" w:space="0" w:color="auto"/>
                                                                                                                                                                              </w:divBdr>
                                                                                                                                                                              <w:divsChild>
                                                                                                                                                                                <w:div w:id="284889166">
                                                                                                                                                                                  <w:marLeft w:val="0"/>
                                                                                                                                                                                  <w:marRight w:val="0"/>
                                                                                                                                                                                  <w:marTop w:val="0"/>
                                                                                                                                                                                  <w:marBottom w:val="0"/>
                                                                                                                                                                                  <w:divBdr>
                                                                                                                                                                                    <w:top w:val="none" w:sz="0" w:space="0" w:color="auto"/>
                                                                                                                                                                                    <w:left w:val="none" w:sz="0" w:space="0" w:color="auto"/>
                                                                                                                                                                                    <w:bottom w:val="none" w:sz="0" w:space="0" w:color="auto"/>
                                                                                                                                                                                    <w:right w:val="none" w:sz="0" w:space="0" w:color="auto"/>
                                                                                                                                                                                  </w:divBdr>
                                                                                                                                                                                  <w:divsChild>
                                                                                                                                                                                    <w:div w:id="1663394186">
                                                                                                                                                                                      <w:marLeft w:val="0"/>
                                                                                                                                                                                      <w:marRight w:val="0"/>
                                                                                                                                                                                      <w:marTop w:val="0"/>
                                                                                                                                                                                      <w:marBottom w:val="0"/>
                                                                                                                                                                                      <w:divBdr>
                                                                                                                                                                                        <w:top w:val="none" w:sz="0" w:space="0" w:color="auto"/>
                                                                                                                                                                                        <w:left w:val="none" w:sz="0" w:space="0" w:color="auto"/>
                                                                                                                                                                                        <w:bottom w:val="none" w:sz="0" w:space="0" w:color="auto"/>
                                                                                                                                                                                        <w:right w:val="none" w:sz="0" w:space="0" w:color="auto"/>
                                                                                                                                                                                      </w:divBdr>
                                                                                                                                                                                    </w:div>
                                                                                                                                                                                  </w:divsChild>
                                                                                                                                                                                </w:div>
                                                                                                                                                                                <w:div w:id="482357550">
                                                                                                                                                                                  <w:marLeft w:val="0"/>
                                                                                                                                                                                  <w:marRight w:val="0"/>
                                                                                                                                                                                  <w:marTop w:val="0"/>
                                                                                                                                                                                  <w:marBottom w:val="0"/>
                                                                                                                                                                                  <w:divBdr>
                                                                                                                                                                                    <w:top w:val="none" w:sz="0" w:space="0" w:color="auto"/>
                                                                                                                                                                                    <w:left w:val="none" w:sz="0" w:space="0" w:color="auto"/>
                                                                                                                                                                                    <w:bottom w:val="none" w:sz="0" w:space="0" w:color="auto"/>
                                                                                                                                                                                    <w:right w:val="none" w:sz="0" w:space="0" w:color="auto"/>
                                                                                                                                                                                  </w:divBdr>
                                                                                                                                                                                  <w:divsChild>
                                                                                                                                                                                    <w:div w:id="136428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0006721">
                                                                                                                                                      <w:marLeft w:val="0"/>
                                                                                                                                                      <w:marRight w:val="0"/>
                                                                                                                                                      <w:marTop w:val="0"/>
                                                                                                                                                      <w:marBottom w:val="0"/>
                                                                                                                                                      <w:divBdr>
                                                                                                                                                        <w:top w:val="none" w:sz="0" w:space="0" w:color="auto"/>
                                                                                                                                                        <w:left w:val="none" w:sz="0" w:space="0" w:color="auto"/>
                                                                                                                                                        <w:bottom w:val="none" w:sz="0" w:space="0" w:color="auto"/>
                                                                                                                                                        <w:right w:val="none" w:sz="0" w:space="0" w:color="auto"/>
                                                                                                                                                      </w:divBdr>
                                                                                                                                                      <w:divsChild>
                                                                                                                                                        <w:div w:id="896668566">
                                                                                                                                                          <w:marLeft w:val="0"/>
                                                                                                                                                          <w:marRight w:val="0"/>
                                                                                                                                                          <w:marTop w:val="0"/>
                                                                                                                                                          <w:marBottom w:val="0"/>
                                                                                                                                                          <w:divBdr>
                                                                                                                                                            <w:top w:val="none" w:sz="0" w:space="0" w:color="auto"/>
                                                                                                                                                            <w:left w:val="none" w:sz="0" w:space="0" w:color="auto"/>
                                                                                                                                                            <w:bottom w:val="none" w:sz="0" w:space="0" w:color="auto"/>
                                                                                                                                                            <w:right w:val="none" w:sz="0" w:space="0" w:color="auto"/>
                                                                                                                                                          </w:divBdr>
                                                                                                                                                          <w:divsChild>
                                                                                                                                                            <w:div w:id="869757751">
                                                                                                                                                              <w:marLeft w:val="0"/>
                                                                                                                                                              <w:marRight w:val="0"/>
                                                                                                                                                              <w:marTop w:val="0"/>
                                                                                                                                                              <w:marBottom w:val="0"/>
                                                                                                                                                              <w:divBdr>
                                                                                                                                                                <w:top w:val="none" w:sz="0" w:space="0" w:color="auto"/>
                                                                                                                                                                <w:left w:val="none" w:sz="0" w:space="0" w:color="auto"/>
                                                                                                                                                                <w:bottom w:val="none" w:sz="0" w:space="0" w:color="auto"/>
                                                                                                                                                                <w:right w:val="none" w:sz="0" w:space="0" w:color="auto"/>
                                                                                                                                                              </w:divBdr>
                                                                                                                                                            </w:div>
                                                                                                                                                          </w:divsChild>
                                                                                                                                                        </w:div>
                                                                                                                                                        <w:div w:id="36008837">
                                                                                                                                                          <w:marLeft w:val="0"/>
                                                                                                                                                          <w:marRight w:val="0"/>
                                                                                                                                                          <w:marTop w:val="0"/>
                                                                                                                                                          <w:marBottom w:val="0"/>
                                                                                                                                                          <w:divBdr>
                                                                                                                                                            <w:top w:val="none" w:sz="0" w:space="0" w:color="auto"/>
                                                                                                                                                            <w:left w:val="none" w:sz="0" w:space="0" w:color="auto"/>
                                                                                                                                                            <w:bottom w:val="none" w:sz="0" w:space="0" w:color="auto"/>
                                                                                                                                                            <w:right w:val="none" w:sz="0" w:space="0" w:color="auto"/>
                                                                                                                                                          </w:divBdr>
                                                                                                                                                        </w:div>
                                                                                                                                                        <w:div w:id="1568346658">
                                                                                                                                                          <w:marLeft w:val="0"/>
                                                                                                                                                          <w:marRight w:val="0"/>
                                                                                                                                                          <w:marTop w:val="0"/>
                                                                                                                                                          <w:marBottom w:val="0"/>
                                                                                                                                                          <w:divBdr>
                                                                                                                                                            <w:top w:val="none" w:sz="0" w:space="0" w:color="auto"/>
                                                                                                                                                            <w:left w:val="none" w:sz="0" w:space="0" w:color="auto"/>
                                                                                                                                                            <w:bottom w:val="none" w:sz="0" w:space="0" w:color="auto"/>
                                                                                                                                                            <w:right w:val="none" w:sz="0" w:space="0" w:color="auto"/>
                                                                                                                                                          </w:divBdr>
                                                                                                                                                        </w:div>
                                                                                                                                                        <w:div w:id="1105462366">
                                                                                                                                                          <w:marLeft w:val="0"/>
                                                                                                                                                          <w:marRight w:val="0"/>
                                                                                                                                                          <w:marTop w:val="0"/>
                                                                                                                                                          <w:marBottom w:val="0"/>
                                                                                                                                                          <w:divBdr>
                                                                                                                                                            <w:top w:val="none" w:sz="0" w:space="0" w:color="auto"/>
                                                                                                                                                            <w:left w:val="none" w:sz="0" w:space="0" w:color="auto"/>
                                                                                                                                                            <w:bottom w:val="none" w:sz="0" w:space="0" w:color="auto"/>
                                                                                                                                                            <w:right w:val="none" w:sz="0" w:space="0" w:color="auto"/>
                                                                                                                                                          </w:divBdr>
                                                                                                                                                        </w:div>
                                                                                                                                                        <w:div w:id="206197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9679475">
                                                                                                                                                  <w:marLeft w:val="0"/>
                                                                                                                                                  <w:marRight w:val="0"/>
                                                                                                                                                  <w:marTop w:val="0"/>
                                                                                                                                                  <w:marBottom w:val="0"/>
                                                                                                                                                  <w:divBdr>
                                                                                                                                                    <w:top w:val="single" w:sz="36" w:space="8" w:color="4285F4"/>
                                                                                                                                                    <w:left w:val="single" w:sz="36" w:space="8" w:color="4285F4"/>
                                                                                                                                                    <w:bottom w:val="single" w:sz="36" w:space="8" w:color="4285F4"/>
                                                                                                                                                    <w:right w:val="single" w:sz="36" w:space="8" w:color="4285F4"/>
                                                                                                                                                  </w:divBdr>
                                                                                                                                                  <w:divsChild>
                                                                                                                                                    <w:div w:id="681202979">
                                                                                                                                                      <w:marLeft w:val="0"/>
                                                                                                                                                      <w:marRight w:val="0"/>
                                                                                                                                                      <w:marTop w:val="0"/>
                                                                                                                                                      <w:marBottom w:val="0"/>
                                                                                                                                                      <w:divBdr>
                                                                                                                                                        <w:top w:val="none" w:sz="0" w:space="0" w:color="auto"/>
                                                                                                                                                        <w:left w:val="none" w:sz="0" w:space="0" w:color="auto"/>
                                                                                                                                                        <w:bottom w:val="none" w:sz="0" w:space="0" w:color="auto"/>
                                                                                                                                                        <w:right w:val="none" w:sz="0" w:space="0" w:color="auto"/>
                                                                                                                                                      </w:divBdr>
                                                                                                                                                    </w:div>
                                                                                                                                                  </w:divsChild>
                                                                                                                                                </w:div>
                                                                                                                                                <w:div w:id="181212282">
                                                                                                                                                  <w:marLeft w:val="-6750"/>
                                                                                                                                                  <w:marRight w:val="0"/>
                                                                                                                                                  <w:marTop w:val="0"/>
                                                                                                                                                  <w:marBottom w:val="0"/>
                                                                                                                                                  <w:divBdr>
                                                                                                                                                    <w:top w:val="none" w:sz="0" w:space="0" w:color="auto"/>
                                                                                                                                                    <w:left w:val="none" w:sz="0" w:space="0" w:color="auto"/>
                                                                                                                                                    <w:bottom w:val="none" w:sz="0" w:space="0" w:color="auto"/>
                                                                                                                                                    <w:right w:val="none" w:sz="0" w:space="0" w:color="auto"/>
                                                                                                                                                  </w:divBdr>
                                                                                                                                                  <w:divsChild>
                                                                                                                                                    <w:div w:id="2132286274">
                                                                                                                                                      <w:marLeft w:val="0"/>
                                                                                                                                                      <w:marRight w:val="0"/>
                                                                                                                                                      <w:marTop w:val="0"/>
                                                                                                                                                      <w:marBottom w:val="0"/>
                                                                                                                                                      <w:divBdr>
                                                                                                                                                        <w:top w:val="none" w:sz="0" w:space="0" w:color="auto"/>
                                                                                                                                                        <w:left w:val="none" w:sz="0" w:space="0" w:color="auto"/>
                                                                                                                                                        <w:bottom w:val="none" w:sz="0" w:space="0" w:color="auto"/>
                                                                                                                                                        <w:right w:val="none" w:sz="0" w:space="0" w:color="auto"/>
                                                                                                                                                      </w:divBdr>
                                                                                                                                                    </w:div>
                                                                                                                                                    <w:div w:id="1376202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231</TotalTime>
  <Pages>17</Pages>
  <Words>5475</Words>
  <Characters>31211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Sahonta (1715427)</dc:creator>
  <cp:keywords/>
  <dc:description/>
  <cp:lastModifiedBy>James Sahonta (1715427)</cp:lastModifiedBy>
  <cp:revision>7</cp:revision>
  <dcterms:created xsi:type="dcterms:W3CDTF">2021-12-07T19:57:00Z</dcterms:created>
  <dcterms:modified xsi:type="dcterms:W3CDTF">2021-12-10T14:56:00Z</dcterms:modified>
</cp:coreProperties>
</file>